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940A514" w14:textId="77777777" w:rsidR="00E24A4D" w:rsidRPr="00AD09A3" w:rsidRDefault="00E24A4D" w:rsidP="00E24A4D">
      <w:pPr>
        <w:jc w:val="center"/>
        <w:rPr>
          <w:b/>
        </w:rPr>
      </w:pPr>
      <w:r w:rsidRPr="00AD09A3">
        <w:rPr>
          <w:b/>
        </w:rPr>
        <w:t xml:space="preserve">KELMĖS RAJONO SAVIVALDYBĖS ADMINISTRACIJOS CENTRINĖ </w:t>
      </w:r>
    </w:p>
    <w:p w14:paraId="3009B02E" w14:textId="77777777" w:rsidR="00E24A4D" w:rsidRPr="00AD09A3" w:rsidRDefault="00E24A4D" w:rsidP="00E24A4D">
      <w:pPr>
        <w:jc w:val="center"/>
        <w:rPr>
          <w:b/>
        </w:rPr>
      </w:pPr>
      <w:r w:rsidRPr="00AD09A3">
        <w:rPr>
          <w:b/>
        </w:rPr>
        <w:t>PERKANČIOJI ORGANIZACIJA</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3B9C965A" w:rsidR="00AC017A" w:rsidRPr="00413C8D" w:rsidRDefault="00F44D92" w:rsidP="00BB3B9C">
      <w:pPr>
        <w:jc w:val="center"/>
        <w:rPr>
          <w:b/>
          <w:szCs w:val="24"/>
        </w:rPr>
      </w:pPr>
      <w:bookmarkStart w:id="1" w:name="_Hlk195706085"/>
      <w:r w:rsidRPr="00413C8D">
        <w:rPr>
          <w:b/>
          <w:szCs w:val="24"/>
        </w:rPr>
        <w:t xml:space="preserve">SUPAPRASTINTO (ATVIRO) </w:t>
      </w:r>
      <w:r w:rsidR="00431415" w:rsidRPr="00413C8D">
        <w:rPr>
          <w:b/>
          <w:szCs w:val="24"/>
        </w:rPr>
        <w:t>KONKURSO</w:t>
      </w:r>
      <w:r w:rsidR="00FA0836" w:rsidRPr="00413C8D">
        <w:rPr>
          <w:b/>
          <w:szCs w:val="24"/>
        </w:rPr>
        <w:t xml:space="preserve"> SĄLYGOS</w:t>
      </w:r>
    </w:p>
    <w:p w14:paraId="526D8B5F" w14:textId="2BAADE3D" w:rsidR="006E6C41" w:rsidRPr="00EA3828" w:rsidRDefault="00EA3828" w:rsidP="00413C8D">
      <w:pPr>
        <w:jc w:val="center"/>
        <w:rPr>
          <w:rFonts w:eastAsia="Batang"/>
          <w:b/>
          <w:szCs w:val="24"/>
        </w:rPr>
      </w:pPr>
      <w:r w:rsidRPr="00EA3828">
        <w:rPr>
          <w:b/>
          <w:color w:val="000000" w:themeColor="text1"/>
          <w:szCs w:val="24"/>
          <w:shd w:val="clear" w:color="auto" w:fill="FFFFFF"/>
        </w:rPr>
        <w:t>„</w:t>
      </w:r>
      <w:r w:rsidRPr="00EA3828">
        <w:rPr>
          <w:b/>
        </w:rPr>
        <w:t>KELEIVINIS LENGVASIS AUTOMOBILIS (M1 KLASĖ,</w:t>
      </w:r>
      <w:r w:rsidR="00146C6C">
        <w:rPr>
          <w:b/>
        </w:rPr>
        <w:t xml:space="preserve"> </w:t>
      </w:r>
      <w:r w:rsidRPr="00EA3828">
        <w:rPr>
          <w:b/>
        </w:rPr>
        <w:t>ELEKTROMOBILIS)</w:t>
      </w:r>
      <w:r w:rsidRPr="00EA3828">
        <w:rPr>
          <w:b/>
          <w:color w:val="000000" w:themeColor="text1"/>
          <w:szCs w:val="24"/>
          <w:shd w:val="clear" w:color="auto" w:fill="FFFFFF"/>
        </w:rPr>
        <w:t>“</w:t>
      </w:r>
    </w:p>
    <w:bookmarkEnd w:id="1"/>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pPr>
              <w:pStyle w:val="Sraopastraipa"/>
              <w:numPr>
                <w:ilvl w:val="0"/>
                <w:numId w:val="3"/>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pPr>
              <w:pStyle w:val="Sraopastraipa"/>
              <w:numPr>
                <w:ilvl w:val="0"/>
                <w:numId w:val="3"/>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pPr>
              <w:pStyle w:val="Sraopastraipa"/>
              <w:keepNext/>
              <w:keepLines/>
              <w:numPr>
                <w:ilvl w:val="0"/>
                <w:numId w:val="3"/>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pPr>
              <w:pStyle w:val="Sraopastraipa"/>
              <w:numPr>
                <w:ilvl w:val="0"/>
                <w:numId w:val="3"/>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pPr>
              <w:pStyle w:val="Sraopastraipa"/>
              <w:numPr>
                <w:ilvl w:val="0"/>
                <w:numId w:val="3"/>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pPr>
              <w:pStyle w:val="Sraopastraipa"/>
              <w:numPr>
                <w:ilvl w:val="0"/>
                <w:numId w:val="3"/>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pPr>
              <w:pStyle w:val="Sraopastraipa"/>
              <w:numPr>
                <w:ilvl w:val="0"/>
                <w:numId w:val="3"/>
              </w:numPr>
              <w:rPr>
                <w:sz w:val="22"/>
                <w:szCs w:val="22"/>
              </w:rPr>
            </w:pPr>
            <w:r w:rsidRPr="008D13DB">
              <w:rPr>
                <w:sz w:val="22"/>
                <w:szCs w:val="22"/>
              </w:rPr>
              <w:t>KONKURSO SĄLYGŲ PAAIŠKINIMAS IR PATIKSLINIMAS</w:t>
            </w:r>
          </w:p>
          <w:p w14:paraId="1DC74382" w14:textId="32381F91" w:rsidR="00D41F9C" w:rsidRPr="008D13DB" w:rsidRDefault="00D41F9C">
            <w:pPr>
              <w:pStyle w:val="Sraopastraipa"/>
              <w:numPr>
                <w:ilvl w:val="0"/>
                <w:numId w:val="3"/>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pPr>
              <w:pStyle w:val="Sraopastraipa"/>
              <w:numPr>
                <w:ilvl w:val="0"/>
                <w:numId w:val="3"/>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pPr>
              <w:pStyle w:val="Sraopastraipa"/>
              <w:numPr>
                <w:ilvl w:val="0"/>
                <w:numId w:val="3"/>
              </w:numPr>
              <w:jc w:val="left"/>
              <w:rPr>
                <w:sz w:val="22"/>
                <w:szCs w:val="22"/>
              </w:rPr>
            </w:pPr>
            <w:r w:rsidRPr="008D13DB">
              <w:rPr>
                <w:sz w:val="22"/>
                <w:szCs w:val="22"/>
              </w:rPr>
              <w:t>PASIŪLYMŲ ATMETIMO PRIEŽASTYS</w:t>
            </w:r>
          </w:p>
          <w:p w14:paraId="27ABA006" w14:textId="77777777" w:rsidR="00D41F9C" w:rsidRPr="008D13DB" w:rsidRDefault="00D41F9C">
            <w:pPr>
              <w:pStyle w:val="Sraopastraipa"/>
              <w:numPr>
                <w:ilvl w:val="0"/>
                <w:numId w:val="3"/>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pPr>
              <w:pStyle w:val="Antrat1"/>
              <w:keepLines/>
              <w:numPr>
                <w:ilvl w:val="0"/>
                <w:numId w:val="3"/>
              </w:numPr>
              <w:jc w:val="left"/>
              <w:rPr>
                <w:sz w:val="22"/>
                <w:szCs w:val="22"/>
              </w:rPr>
            </w:pPr>
            <w:r w:rsidRPr="008D13DB">
              <w:rPr>
                <w:sz w:val="22"/>
                <w:szCs w:val="22"/>
              </w:rPr>
              <w:t>PIRKIMO SUTARTIES SĄLYGOS</w:t>
            </w:r>
          </w:p>
          <w:p w14:paraId="335EBDA5" w14:textId="77777777" w:rsidR="00D41F9C" w:rsidRPr="008D13DB" w:rsidRDefault="00D41F9C">
            <w:pPr>
              <w:pStyle w:val="Sraopastraipa"/>
              <w:numPr>
                <w:ilvl w:val="0"/>
                <w:numId w:val="3"/>
              </w:numPr>
              <w:ind w:right="41"/>
              <w:rPr>
                <w:sz w:val="22"/>
                <w:szCs w:val="22"/>
              </w:rPr>
            </w:pPr>
            <w:r w:rsidRPr="008D13DB">
              <w:rPr>
                <w:sz w:val="22"/>
                <w:szCs w:val="22"/>
              </w:rPr>
              <w:t>PRETENZIJŲ IR SKUNDŲ PATEIKIMAS IR NAGRINĖJIMAS</w:t>
            </w:r>
          </w:p>
          <w:p w14:paraId="549E4014" w14:textId="77777777" w:rsidR="00D41F9C" w:rsidRPr="008D13DB" w:rsidRDefault="00D41F9C">
            <w:pPr>
              <w:pStyle w:val="Sraopastraipa"/>
              <w:numPr>
                <w:ilvl w:val="0"/>
                <w:numId w:val="3"/>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8D13DB" w:rsidRDefault="00D41F9C" w:rsidP="0099685F">
            <w:pPr>
              <w:pStyle w:val="Sraopastraipa"/>
              <w:rPr>
                <w:sz w:val="20"/>
              </w:rPr>
            </w:pPr>
            <w:r w:rsidRPr="008D13DB">
              <w:rPr>
                <w:sz w:val="20"/>
              </w:rPr>
              <w:t>PRIEDAI:</w:t>
            </w:r>
          </w:p>
          <w:p w14:paraId="4E442118" w14:textId="10373AED" w:rsidR="00D41F9C" w:rsidRPr="008D13DB" w:rsidRDefault="008D13DB" w:rsidP="008D13DB">
            <w:pPr>
              <w:rPr>
                <w:sz w:val="20"/>
              </w:rPr>
            </w:pPr>
            <w:r w:rsidRPr="008D13DB">
              <w:rPr>
                <w:sz w:val="20"/>
              </w:rPr>
              <w:t xml:space="preserve">             1. </w:t>
            </w:r>
            <w:r w:rsidR="00D41F9C" w:rsidRPr="008D13DB">
              <w:rPr>
                <w:sz w:val="20"/>
              </w:rPr>
              <w:t>Pasiūlymas – 1 priedas</w:t>
            </w:r>
            <w:r>
              <w:rPr>
                <w:sz w:val="20"/>
              </w:rPr>
              <w:t>.</w:t>
            </w:r>
          </w:p>
          <w:p w14:paraId="3D0D6E20" w14:textId="59028D8C" w:rsidR="0086791E" w:rsidRPr="008D13DB" w:rsidRDefault="008D13DB" w:rsidP="008D13DB">
            <w:pPr>
              <w:rPr>
                <w:sz w:val="20"/>
              </w:rPr>
            </w:pPr>
            <w:r w:rsidRPr="008D13DB">
              <w:rPr>
                <w:sz w:val="20"/>
              </w:rPr>
              <w:t xml:space="preserve">             2. </w:t>
            </w:r>
            <w:bookmarkStart w:id="2" w:name="_Hlk195261089"/>
            <w:r w:rsidR="0086791E" w:rsidRPr="008D13DB">
              <w:rPr>
                <w:sz w:val="20"/>
              </w:rPr>
              <w:t>Techninė specifikacija – 2 priedas.</w:t>
            </w:r>
          </w:p>
          <w:p w14:paraId="26B6746E" w14:textId="6E870477" w:rsidR="00D41F9C" w:rsidRPr="008D13DB" w:rsidRDefault="008D13DB" w:rsidP="008D13DB">
            <w:pPr>
              <w:rPr>
                <w:sz w:val="20"/>
              </w:rPr>
            </w:pPr>
            <w:r w:rsidRPr="008D13DB">
              <w:rPr>
                <w:sz w:val="20"/>
              </w:rPr>
              <w:t xml:space="preserve">             3. </w:t>
            </w:r>
            <w:r w:rsidR="00D41F9C" w:rsidRPr="008D13DB">
              <w:rPr>
                <w:sz w:val="20"/>
              </w:rPr>
              <w:t xml:space="preserve">Europos bendrasis viešųjų pirkimų dokumentas (EBVPD) – </w:t>
            </w:r>
            <w:r w:rsidR="00F64E30" w:rsidRPr="008D13DB">
              <w:rPr>
                <w:sz w:val="20"/>
              </w:rPr>
              <w:t xml:space="preserve">3 </w:t>
            </w:r>
            <w:r w:rsidR="00D41F9C" w:rsidRPr="008D13DB">
              <w:rPr>
                <w:sz w:val="20"/>
              </w:rPr>
              <w:t>priedas</w:t>
            </w:r>
            <w:r w:rsidR="00F64E30" w:rsidRPr="008D13DB">
              <w:rPr>
                <w:sz w:val="20"/>
              </w:rPr>
              <w:t>.</w:t>
            </w:r>
          </w:p>
          <w:p w14:paraId="409D6A37" w14:textId="3FA53CFF" w:rsidR="00D41F9C" w:rsidRPr="008D13DB" w:rsidRDefault="008D13DB" w:rsidP="008D13DB">
            <w:pPr>
              <w:rPr>
                <w:sz w:val="20"/>
              </w:rPr>
            </w:pPr>
            <w:r w:rsidRPr="008D13DB">
              <w:rPr>
                <w:sz w:val="20"/>
              </w:rPr>
              <w:t xml:space="preserve">             4. </w:t>
            </w:r>
            <w:r w:rsidR="00D41F9C" w:rsidRPr="008D13DB">
              <w:rPr>
                <w:sz w:val="20"/>
              </w:rPr>
              <w:t>Sutarties projektas</w:t>
            </w:r>
            <w:r w:rsidR="009E1878" w:rsidRPr="008D13DB">
              <w:rPr>
                <w:sz w:val="20"/>
              </w:rPr>
              <w:t xml:space="preserve"> </w:t>
            </w:r>
            <w:r w:rsidR="00D41F9C" w:rsidRPr="008D13DB">
              <w:rPr>
                <w:sz w:val="20"/>
              </w:rPr>
              <w:t xml:space="preserve">– </w:t>
            </w:r>
            <w:r w:rsidR="00F64E30" w:rsidRPr="008D13DB">
              <w:rPr>
                <w:sz w:val="20"/>
              </w:rPr>
              <w:t>4</w:t>
            </w:r>
            <w:r w:rsidR="00D41F9C" w:rsidRPr="008D13DB">
              <w:rPr>
                <w:sz w:val="20"/>
              </w:rPr>
              <w:t xml:space="preserve"> priedas.</w:t>
            </w:r>
          </w:p>
          <w:bookmarkEnd w:id="2"/>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3" w:name="_Hlk499562436"/>
      <w:r w:rsidRPr="002729AA">
        <w:rPr>
          <w:b/>
          <w:szCs w:val="24"/>
        </w:rPr>
        <w:lastRenderedPageBreak/>
        <w:t>I SKYRIUS</w:t>
      </w:r>
    </w:p>
    <w:bookmarkEnd w:id="3"/>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2279D5E2" w:rsidR="00DF4BF1" w:rsidRPr="00EA3828" w:rsidRDefault="00AC3395" w:rsidP="001C099E">
      <w:pPr>
        <w:rPr>
          <w:rFonts w:eastAsia="Batang"/>
          <w:b/>
          <w:szCs w:val="24"/>
        </w:rPr>
      </w:pPr>
      <w:r>
        <w:rPr>
          <w:szCs w:val="24"/>
        </w:rPr>
        <w:t xml:space="preserve"> </w:t>
      </w:r>
      <w:r w:rsidR="009578F8">
        <w:rPr>
          <w:szCs w:val="24"/>
        </w:rPr>
        <w:t xml:space="preserve">       </w:t>
      </w:r>
      <w:r>
        <w:rPr>
          <w:szCs w:val="24"/>
        </w:rPr>
        <w:t xml:space="preserve">    </w:t>
      </w:r>
      <w:r w:rsidR="00DF4BF1" w:rsidRPr="002729AA">
        <w:rPr>
          <w:szCs w:val="24"/>
        </w:rPr>
        <w:t xml:space="preserve">1.  </w:t>
      </w:r>
      <w:r w:rsidR="00E24A4D" w:rsidRPr="00AD09A3">
        <w:t>Kelmės rajono savivaldybės administracijos centrinė perkančioji organizacija (toliau – CPO)</w:t>
      </w:r>
      <w:r w:rsidR="00B730B4" w:rsidRPr="002729AA">
        <w:rPr>
          <w:szCs w:val="24"/>
        </w:rPr>
        <w:t xml:space="preserve">, numato </w:t>
      </w:r>
      <w:bookmarkStart w:id="4" w:name="_Hlk491245829"/>
      <w:r w:rsidR="00B730B4" w:rsidRPr="002729AA">
        <w:rPr>
          <w:szCs w:val="24"/>
        </w:rPr>
        <w:t>įsigyti</w:t>
      </w:r>
      <w:bookmarkEnd w:id="4"/>
      <w:r w:rsidR="00773140">
        <w:rPr>
          <w:szCs w:val="24"/>
        </w:rPr>
        <w:t xml:space="preserve"> </w:t>
      </w:r>
      <w:r w:rsidR="00EA3828" w:rsidRPr="00EA3828">
        <w:rPr>
          <w:b/>
        </w:rPr>
        <w:t>keleivinį lengvąjį automobilį (M1 klasė</w:t>
      </w:r>
      <w:r w:rsidR="00EA3828">
        <w:rPr>
          <w:b/>
        </w:rPr>
        <w:t>s</w:t>
      </w:r>
      <w:r w:rsidR="00EA3828" w:rsidRPr="00EA3828">
        <w:rPr>
          <w:b/>
        </w:rPr>
        <w:t>, elektromobil</w:t>
      </w:r>
      <w:r w:rsidR="00EA3828">
        <w:rPr>
          <w:b/>
        </w:rPr>
        <w:t>į</w:t>
      </w:r>
      <w:r w:rsidR="00EA3828" w:rsidRPr="00EA3828">
        <w:rPr>
          <w:b/>
        </w:rPr>
        <w:t>)</w:t>
      </w:r>
      <w:r w:rsidRPr="00773140">
        <w:rPr>
          <w:iCs/>
          <w:color w:val="000000" w:themeColor="text1"/>
          <w:szCs w:val="24"/>
          <w:shd w:val="clear" w:color="auto" w:fill="FFFFFF"/>
        </w:rPr>
        <w:t>,</w:t>
      </w:r>
      <w:r w:rsidRPr="00AC3395">
        <w:rPr>
          <w:b/>
          <w:i/>
          <w:iCs/>
          <w:color w:val="000000" w:themeColor="text1"/>
          <w:szCs w:val="24"/>
          <w:shd w:val="clear" w:color="auto" w:fill="FFFFFF"/>
        </w:rPr>
        <w:t xml:space="preserve"> </w:t>
      </w:r>
      <w:r w:rsidR="00773140">
        <w:rPr>
          <w:b/>
          <w:bCs/>
          <w:i/>
          <w:iCs/>
          <w:szCs w:val="24"/>
          <w:lang w:eastAsia="lt-LT"/>
        </w:rPr>
        <w:t>BVPŽ</w:t>
      </w:r>
      <w:r w:rsidR="00B730B4" w:rsidRPr="00AC3395">
        <w:rPr>
          <w:b/>
          <w:bCs/>
          <w:i/>
          <w:iCs/>
          <w:szCs w:val="24"/>
          <w:lang w:eastAsia="lt-LT"/>
        </w:rPr>
        <w:t xml:space="preserve"> kodas </w:t>
      </w:r>
      <w:r w:rsidR="00B730B4" w:rsidRPr="00773140">
        <w:rPr>
          <w:b/>
          <w:bCs/>
          <w:i/>
          <w:iCs/>
          <w:szCs w:val="24"/>
          <w:lang w:eastAsia="lt-LT"/>
        </w:rPr>
        <w:t xml:space="preserve">– </w:t>
      </w:r>
      <w:r w:rsidR="00EA3828" w:rsidRPr="00EA3828">
        <w:rPr>
          <w:b/>
        </w:rPr>
        <w:t>34144900-</w:t>
      </w:r>
      <w:r w:rsidR="00EA3828" w:rsidRPr="002C74D2">
        <w:rPr>
          <w:b/>
        </w:rPr>
        <w:t>7 (</w:t>
      </w:r>
      <w:r w:rsidR="00EA3828" w:rsidRPr="002C74D2">
        <w:rPr>
          <w:rStyle w:val="ng-binding"/>
          <w:b/>
          <w:i/>
        </w:rPr>
        <w:t>Elektromobiliai</w:t>
      </w:r>
      <w:r w:rsidRPr="002C74D2">
        <w:rPr>
          <w:b/>
          <w:i/>
          <w:iCs/>
          <w:szCs w:val="24"/>
          <w:lang w:eastAsia="lt-LT"/>
        </w:rPr>
        <w:t>).</w:t>
      </w:r>
      <w:r w:rsidR="00DF4BF1" w:rsidRPr="00EA3828">
        <w:rPr>
          <w:b/>
          <w:i/>
          <w:iCs/>
          <w:szCs w:val="24"/>
          <w:lang w:eastAsia="lt-LT"/>
        </w:rPr>
        <w:t xml:space="preserve"> </w:t>
      </w:r>
      <w:r w:rsidR="00E24A4D" w:rsidRPr="00AD09A3">
        <w:rPr>
          <w:szCs w:val="24"/>
        </w:rPr>
        <w:t xml:space="preserve">. </w:t>
      </w:r>
      <w:r w:rsidR="00E24A4D" w:rsidRPr="00AD09A3">
        <w:rPr>
          <w:bCs/>
          <w:szCs w:val="24"/>
          <w:shd w:val="clear" w:color="auto" w:fill="FFFFFF"/>
        </w:rPr>
        <w:t>CPO pirkimo procedūras vykdys iki sutarties pasirašymo.</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420129B7" w14:textId="63DB764A" w:rsidR="00EA3828" w:rsidRDefault="00EA3828" w:rsidP="00EA3828">
      <w:pPr>
        <w:pStyle w:val="Sraopastraipa"/>
        <w:tabs>
          <w:tab w:val="left" w:pos="284"/>
        </w:tabs>
        <w:autoSpaceDN w:val="0"/>
        <w:spacing w:line="276" w:lineRule="auto"/>
        <w:ind w:left="0" w:firstLine="709"/>
        <w:contextualSpacing w:val="0"/>
      </w:pPr>
      <w:r w:rsidRPr="00EA3828">
        <w:rPr>
          <w:szCs w:val="24"/>
        </w:rPr>
        <w:t xml:space="preserve">6.1.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Pr="007366A1">
        <w:t xml:space="preserve">VšĮ Tytuvėnų pirminės sveikatos priežiūros centro vairuotojas Jonas Buivydas, tel. +370 (427) 56377, el. p. </w:t>
      </w:r>
      <w:hyperlink r:id="rId11" w:history="1">
        <w:proofErr w:type="spellStart"/>
        <w:r w:rsidRPr="007366A1">
          <w:rPr>
            <w:rStyle w:val="Hipersaitas"/>
          </w:rPr>
          <w:t>info@tytuvenupspc</w:t>
        </w:r>
        <w:proofErr w:type="spellEnd"/>
      </w:hyperlink>
    </w:p>
    <w:p w14:paraId="0F3AC745" w14:textId="362618A6" w:rsidR="00EA3828" w:rsidRDefault="00EA3828" w:rsidP="00EA3828">
      <w:pPr>
        <w:ind w:firstLine="709"/>
      </w:pPr>
      <w:r>
        <w:t xml:space="preserve">6.2. </w:t>
      </w:r>
      <w:r>
        <w:rPr>
          <w:b/>
          <w:i/>
        </w:rPr>
        <w:t>Dėl klausimų, susijusių su pirkimo procedūromis, kreiptis</w:t>
      </w:r>
      <w:r>
        <w:t xml:space="preserve"> – Laura </w:t>
      </w:r>
      <w:proofErr w:type="spellStart"/>
      <w:r>
        <w:t>Kutkutė</w:t>
      </w:r>
      <w:proofErr w:type="spellEnd"/>
      <w:r>
        <w:t xml:space="preserve">, Viešųjų pirkimų skyriaus vedėja, tel.  (0 427) 69 074, </w:t>
      </w:r>
      <w:r w:rsidRPr="004475BB">
        <w:t>el. pašta</w:t>
      </w:r>
      <w:r>
        <w:t xml:space="preserve">s </w:t>
      </w:r>
      <w:hyperlink r:id="rId12" w:history="1">
        <w:r w:rsidRPr="00D33D53">
          <w:rPr>
            <w:rStyle w:val="Hipersaitas"/>
          </w:rPr>
          <w:t>laura.kutkute@kelme.lt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5" w:name="_Hlk499563328"/>
      <w:r w:rsidRPr="002729AA">
        <w:rPr>
          <w:b/>
          <w:szCs w:val="24"/>
        </w:rPr>
        <w:t>II SKYRIUS</w:t>
      </w:r>
    </w:p>
    <w:bookmarkEnd w:id="5"/>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6575A507" w14:textId="47D808B1" w:rsidR="00EA3828" w:rsidRDefault="00E75082" w:rsidP="00E24A4D">
      <w:pPr>
        <w:suppressAutoHyphens/>
        <w:autoSpaceDN w:val="0"/>
        <w:spacing w:line="276" w:lineRule="auto"/>
        <w:ind w:firstLine="142"/>
        <w:textAlignment w:val="baseline"/>
        <w:rPr>
          <w:bCs/>
        </w:rPr>
      </w:pPr>
      <w:r>
        <w:rPr>
          <w:b/>
          <w:bCs/>
          <w:szCs w:val="24"/>
        </w:rPr>
        <w:t xml:space="preserve">          </w:t>
      </w:r>
      <w:r w:rsidR="006808E4" w:rsidRPr="00BB6199">
        <w:rPr>
          <w:b/>
          <w:bCs/>
          <w:szCs w:val="24"/>
        </w:rPr>
        <w:t xml:space="preserve">7. </w:t>
      </w:r>
      <w:r w:rsidR="006538C5" w:rsidRPr="00BB6199">
        <w:rPr>
          <w:b/>
          <w:bCs/>
          <w:szCs w:val="24"/>
        </w:rPr>
        <w:t xml:space="preserve">Šio pirkimo objektas – </w:t>
      </w:r>
      <w:r w:rsidR="00EA3828">
        <w:rPr>
          <w:bCs/>
        </w:rPr>
        <w:t>Keleivinis lengvasis automobilis (M1 klasė, elektromobilis).</w:t>
      </w:r>
      <w:r w:rsidR="00015FEE" w:rsidRPr="00015FEE">
        <w:t xml:space="preserve"> </w:t>
      </w:r>
      <w:r w:rsidR="00015FEE">
        <w:t xml:space="preserve">Šis elektromobilis perkamas </w:t>
      </w:r>
      <w:r w:rsidR="00015FEE" w:rsidRPr="007366A1">
        <w:t>VšĮ Tytuvėnų pirminės sveikatos priežiūros centr</w:t>
      </w:r>
      <w:r w:rsidR="00015FEE">
        <w:t>ui.</w:t>
      </w:r>
    </w:p>
    <w:p w14:paraId="6A8ACB20" w14:textId="462BD280" w:rsidR="00342761" w:rsidRDefault="00342761" w:rsidP="00E24A4D">
      <w:pPr>
        <w:suppressAutoHyphens/>
        <w:autoSpaceDN w:val="0"/>
        <w:spacing w:line="276" w:lineRule="auto"/>
        <w:ind w:firstLine="709"/>
        <w:textAlignment w:val="baseline"/>
        <w:rPr>
          <w:bCs/>
        </w:rPr>
      </w:pPr>
      <w:r>
        <w:rPr>
          <w:bCs/>
        </w:rPr>
        <w:t xml:space="preserve">7.1. </w:t>
      </w:r>
      <w:r w:rsidRPr="00DF5668">
        <w:t xml:space="preserve">Pirkimas finansuojamas ES lėšomis pagal ES projektą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r w:rsidR="002C74D2">
        <w:rPr>
          <w:b/>
          <w:bCs/>
          <w:lang w:eastAsia="en-GB"/>
        </w:rPr>
        <w:t xml:space="preserve"> Įgyvendinančioji institucija – VšĮ Centrinė projektų valdymo agentūra.</w:t>
      </w:r>
    </w:p>
    <w:p w14:paraId="4EE07F8C" w14:textId="3D2F950B" w:rsidR="00270C39" w:rsidRDefault="006808E4" w:rsidP="00EA3828">
      <w:pPr>
        <w:tabs>
          <w:tab w:val="left" w:pos="284"/>
        </w:tabs>
        <w:suppressAutoHyphens/>
        <w:autoSpaceDN w:val="0"/>
        <w:spacing w:line="276" w:lineRule="auto"/>
        <w:textAlignment w:val="baseline"/>
        <w:rPr>
          <w:i/>
          <w:iCs/>
          <w:szCs w:val="24"/>
          <w:lang w:eastAsia="lt-LT"/>
        </w:rPr>
      </w:pPr>
      <w:r w:rsidRPr="002729AA">
        <w:rPr>
          <w:szCs w:val="24"/>
        </w:rPr>
        <w:tab/>
      </w:r>
      <w:r w:rsidR="009578F8">
        <w:rPr>
          <w:szCs w:val="24"/>
        </w:rPr>
        <w:t xml:space="preserve">      </w:t>
      </w:r>
      <w:r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w:t>
      </w:r>
      <w:r w:rsidR="00C45F1E">
        <w:lastRenderedPageBreak/>
        <w:t xml:space="preserve">būti pateikiamas lygiavertis objektas nurodytajam. Pateikti minimalūs reikalavimai. Tiekėjai gali siūlyti geresnių charakteristikų pirkimo objektą. </w:t>
      </w:r>
    </w:p>
    <w:p w14:paraId="4A64BBD3" w14:textId="0A5FCBEB" w:rsidR="00342761" w:rsidRDefault="00342761" w:rsidP="00342761">
      <w:pPr>
        <w:tabs>
          <w:tab w:val="left" w:pos="1276"/>
        </w:tabs>
        <w:ind w:firstLine="567"/>
        <w:rPr>
          <w:lang w:eastAsia="lt-LT"/>
        </w:rPr>
      </w:pPr>
      <w:r>
        <w:t xml:space="preserve">9.2. </w:t>
      </w:r>
      <w:r w:rsidRPr="0076197D">
        <w:t xml:space="preserve">Atliekamas žaliasis pirkimas. </w:t>
      </w:r>
      <w:r>
        <w:t>Pirkimas vykdomas</w:t>
      </w:r>
      <w:r w:rsidRPr="0092339F">
        <w:t xml:space="preserve"> vadovaujantis </w:t>
      </w:r>
      <w:r w:rsidRPr="00F83405">
        <w:rPr>
          <w:lang w:eastAsia="lt-LT"/>
        </w:rPr>
        <w:t xml:space="preserve">Aplinkos apsaugos kriterijų taikymo, vykdant žaliuosius pirkimus, tvarkos aprašo, patvirtinto Lietuvos Respublikos aplinkos ministro </w:t>
      </w:r>
      <w:hyperlink r:id="rId13" w:history="1">
        <w:r w:rsidRPr="00F83405">
          <w:rPr>
            <w:rStyle w:val="Hipersaitas"/>
            <w:lang w:eastAsia="lt-LT"/>
          </w:rPr>
          <w:t>2011 m. birželio 28 d. įsakymu Nr. D1-508 „Dėl Aplinkos apsaugos kriterijų taikymo, vykdant žaliuosius pirkimus, tvarkos aprašo patvirtinimo“</w:t>
        </w:r>
      </w:hyperlink>
      <w:r w:rsidRPr="00F83405">
        <w:rPr>
          <w:lang w:eastAsia="lt-LT"/>
        </w:rPr>
        <w:t xml:space="preserve"> (Lietuvos Respublikos aplinkos ministro 2022 m. gruodžio 13 d. įsakymo Nr. D1-401 redakcija) (su visais aktualiais pakeitimais),  </w:t>
      </w:r>
      <w:r w:rsidRPr="0092339F">
        <w:t>(toliau – Tvarkos aprašas) 4.1 papunkčiu</w:t>
      </w:r>
      <w:r w:rsidRPr="00F83405">
        <w:rPr>
          <w:lang w:eastAsia="lt-LT"/>
        </w:rPr>
        <w:t xml:space="preserve"> </w:t>
      </w:r>
      <w:r>
        <w:rPr>
          <w:lang w:eastAsia="lt-LT"/>
        </w:rPr>
        <w:t xml:space="preserve">bei Tvarkos aprašo </w:t>
      </w:r>
      <w:r w:rsidRPr="00F83405">
        <w:rPr>
          <w:lang w:eastAsia="lt-LT"/>
        </w:rPr>
        <w:t xml:space="preserve">2 priedo „Minimalūs aplinkos apsaugos kriterijai“ 10.1.1 </w:t>
      </w:r>
      <w:r w:rsidRPr="00F83405">
        <w:rPr>
          <w:vertAlign w:val="superscript"/>
          <w:lang w:eastAsia="lt-LT"/>
        </w:rPr>
        <w:footnoteReference w:id="1"/>
      </w:r>
      <w:r w:rsidRPr="00F83405">
        <w:rPr>
          <w:lang w:eastAsia="lt-LT"/>
        </w:rPr>
        <w:t>papunkčiu ir perkama netarši transporto priemonė</w:t>
      </w:r>
      <w:r w:rsidRPr="00F83405">
        <w:rPr>
          <w:vertAlign w:val="superscript"/>
          <w:lang w:eastAsia="lt-LT"/>
        </w:rPr>
        <w:footnoteReference w:id="2"/>
      </w:r>
      <w:r w:rsidRPr="00F83405">
        <w:rPr>
          <w:lang w:eastAsia="lt-LT"/>
        </w:rPr>
        <w:t xml:space="preserve">. </w:t>
      </w:r>
    </w:p>
    <w:p w14:paraId="1CD35614" w14:textId="55351488"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 xml:space="preserve">Ši Sutartis laikoma sudaryta ir įsigalioja nuo Sutarties pasirašymo </w:t>
      </w:r>
      <w:r w:rsidRPr="002C74D2">
        <w:rPr>
          <w:kern w:val="2"/>
        </w:rPr>
        <w:t>dienos (antrosios Šalies pasirašymo dieną).</w:t>
      </w:r>
      <w:r>
        <w:rPr>
          <w:kern w:val="2"/>
        </w:rPr>
        <w:t xml:space="preserve"> </w:t>
      </w:r>
      <w:r w:rsidRPr="001D49EA">
        <w:rPr>
          <w:kern w:val="2"/>
        </w:rPr>
        <w:t>Sutartis galioja iki visiško prievolių įvykdymo, bet jos terminas negali būti ilgesnis kaip 7 mėnesiai.</w:t>
      </w:r>
    </w:p>
    <w:p w14:paraId="56A31B17" w14:textId="73BEB224" w:rsidR="00947892" w:rsidRDefault="00455C47" w:rsidP="00947892">
      <w:pPr>
        <w:spacing w:line="259" w:lineRule="auto"/>
        <w:rPr>
          <w:lang w:eastAsia="lt-LT"/>
        </w:rPr>
      </w:pPr>
      <w:r>
        <w:rPr>
          <w:kern w:val="2"/>
        </w:rPr>
        <w:t xml:space="preserve">           </w:t>
      </w:r>
      <w:r w:rsidR="00CB3D80">
        <w:rPr>
          <w:kern w:val="2"/>
        </w:rPr>
        <w:t>10.1. Prekių pristatymas</w:t>
      </w:r>
      <w:r>
        <w:rPr>
          <w:kern w:val="2"/>
        </w:rPr>
        <w:t xml:space="preserve"> – </w:t>
      </w:r>
      <w:r w:rsidRPr="001D49EA">
        <w:rPr>
          <w:b/>
          <w:bCs/>
          <w:kern w:val="2"/>
        </w:rPr>
        <w:t>ne vėliau kaip per</w:t>
      </w:r>
      <w:r w:rsidRPr="001D49EA">
        <w:rPr>
          <w:kern w:val="2"/>
        </w:rPr>
        <w:t xml:space="preserve"> </w:t>
      </w:r>
      <w:r w:rsidRPr="001D49EA">
        <w:rPr>
          <w:b/>
          <w:bCs/>
        </w:rPr>
        <w:t>6 mėnesius</w:t>
      </w:r>
      <w:r w:rsidRPr="001D49EA">
        <w:t xml:space="preserve"> </w:t>
      </w:r>
      <w:r w:rsidRPr="001D49EA">
        <w:rPr>
          <w:kern w:val="2"/>
        </w:rPr>
        <w:t>nuo Sutarties įsigaliojimo dienos šiuo adresu</w:t>
      </w:r>
      <w:r w:rsidRPr="002C74D2">
        <w:rPr>
          <w:kern w:val="2"/>
        </w:rPr>
        <w:t xml:space="preserve">: </w:t>
      </w:r>
      <w:r w:rsidR="00EA3828" w:rsidRPr="002C74D2">
        <w:t>J. Basanavičiaus g. 6, Tytuvėnai, 86486 Kelmės</w:t>
      </w:r>
      <w:r w:rsidR="00EA3828">
        <w:t xml:space="preserve"> r</w:t>
      </w:r>
      <w:r w:rsidRPr="001D49EA">
        <w:rPr>
          <w:lang w:eastAsia="lt-LT"/>
        </w:rPr>
        <w:t>.</w:t>
      </w:r>
      <w:r w:rsidR="00765A5E">
        <w:rPr>
          <w:lang w:eastAsia="lt-LT"/>
        </w:rPr>
        <w:t xml:space="preserve"> Pratęsimas nenumatomas.</w:t>
      </w:r>
    </w:p>
    <w:p w14:paraId="48B88B82" w14:textId="62754F55" w:rsidR="006808E4" w:rsidRPr="00947892" w:rsidRDefault="00EE5F2D" w:rsidP="00947892">
      <w:pPr>
        <w:spacing w:line="259" w:lineRule="auto"/>
        <w:rPr>
          <w:kern w:val="2"/>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9578F8">
      <w:pPr>
        <w:pStyle w:val="Sraopastraipa"/>
        <w:tabs>
          <w:tab w:val="left" w:pos="284"/>
          <w:tab w:val="left" w:pos="426"/>
          <w:tab w:val="left" w:pos="993"/>
          <w:tab w:val="left" w:pos="1134"/>
        </w:tabs>
        <w:spacing w:before="120" w:after="120"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6"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4"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 xml:space="preserve">Nuo 2024-01-01 įsigaliojus VPĮ 25 straipsnio 1 dalies pakeitimui, atliekant supaprastintus pirkimus, kai tiekėjas pateikia EBVPD, pažymų, patvirtinančių VPĮ 46 straipsnyje nurodytų tiekėjo </w:t>
      </w:r>
      <w:r w:rsidRPr="009B086D">
        <w:rPr>
          <w:szCs w:val="24"/>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1A7A555A"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w:t>
      </w:r>
      <w:r w:rsidR="00950C8C">
        <w:rPr>
          <w:szCs w:val="24"/>
          <w:lang w:eastAsia="lt-LT"/>
        </w:rPr>
        <w:t xml:space="preserve">subtiekėjams, </w:t>
      </w:r>
      <w:r>
        <w:rPr>
          <w:szCs w:val="24"/>
          <w:lang w:eastAsia="lt-LT"/>
        </w:rPr>
        <w:t xml:space="preserve">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5"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7"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 xml:space="preserve">mentai, kuriuos turi pateikti </w:t>
      </w:r>
      <w:r>
        <w:rPr>
          <w:szCs w:val="24"/>
          <w:lang w:eastAsia="lt-LT"/>
        </w:rPr>
        <w:lastRenderedPageBreak/>
        <w:t>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6"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7"/>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4496DECE" w:rsidR="00AC3395" w:rsidRDefault="00AC3395" w:rsidP="00AC3395">
      <w:pPr>
        <w:spacing w:line="276" w:lineRule="auto"/>
        <w:ind w:firstLine="709"/>
        <w:outlineLvl w:val="1"/>
        <w:rPr>
          <w:b/>
          <w:bCs/>
          <w:szCs w:val="24"/>
          <w:lang w:eastAsia="zh-CN"/>
        </w:rPr>
      </w:pPr>
      <w:bookmarkStart w:id="8"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 xml:space="preserve">VPĮ straipsnis,  </w:t>
            </w:r>
            <w:r w:rsidRPr="00E60CDC">
              <w:rPr>
                <w:rFonts w:eastAsia="Yu Mincho"/>
                <w:b/>
                <w:bCs/>
                <w:kern w:val="2"/>
                <w:sz w:val="20"/>
                <w:lang w:eastAsia="lt-LT"/>
                <w14:ligatures w14:val="standardContextual"/>
              </w:rPr>
              <w:lastRenderedPageBreak/>
              <w:t>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lastRenderedPageBreak/>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lastRenderedPageBreak/>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9"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pPr>
              <w:pStyle w:val="Sraopastraipa"/>
              <w:numPr>
                <w:ilvl w:val="0"/>
                <w:numId w:val="2"/>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pPr>
              <w:numPr>
                <w:ilvl w:val="0"/>
                <w:numId w:val="2"/>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4"/>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lastRenderedPageBreak/>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5"/>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9"/>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w:t>
            </w:r>
            <w:r w:rsidRPr="00E60CDC">
              <w:rPr>
                <w:kern w:val="2"/>
                <w:sz w:val="20"/>
                <w:lang w:eastAsia="lt-LT"/>
                <w14:ligatures w14:val="standardContextual"/>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 xml:space="preserve">VPĮ 46 straipsnio 4 </w:t>
            </w:r>
            <w:r w:rsidRPr="00E60CDC">
              <w:rPr>
                <w:rFonts w:eastAsia="Yu Mincho"/>
                <w:b/>
                <w:bCs/>
                <w:kern w:val="2"/>
                <w:sz w:val="20"/>
                <w:lang w:eastAsia="lt-LT"/>
                <w14:ligatures w14:val="standardContextual"/>
              </w:rPr>
              <w:lastRenderedPageBreak/>
              <w:t>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8"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E60CDC">
              <w:rPr>
                <w:kern w:val="2"/>
                <w:sz w:val="20"/>
                <w14:ligatures w14:val="standardContextual"/>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9"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20"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1"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2"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3"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w:t>
            </w:r>
            <w:r w:rsidRPr="00E60CDC">
              <w:rPr>
                <w:kern w:val="2"/>
                <w:sz w:val="20"/>
                <w:lang w:eastAsia="lt-LT"/>
                <w14:ligatures w14:val="standardContextual"/>
              </w:rPr>
              <w:lastRenderedPageBreak/>
              <w:t xml:space="preserve">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 xml:space="preserve">VPĮ 46 straipsnio 4 dalies 7 </w:t>
            </w:r>
            <w:r w:rsidRPr="00E60CDC">
              <w:rPr>
                <w:rFonts w:eastAsia="Yu Mincho"/>
                <w:b/>
                <w:bCs/>
                <w:kern w:val="2"/>
                <w:sz w:val="20"/>
                <w:lang w:eastAsia="lt-LT"/>
                <w14:ligatures w14:val="standardContextual"/>
              </w:rPr>
              <w:lastRenderedPageBreak/>
              <w:t>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lastRenderedPageBreak/>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4"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0"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5"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0"/>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E60CDC">
              <w:rPr>
                <w:kern w:val="2"/>
                <w:sz w:val="20"/>
                <w14:ligatures w14:val="standardContextual"/>
              </w:rPr>
              <w:lastRenderedPageBreak/>
              <w:t>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lastRenderedPageBreak/>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tc>
      </w:tr>
      <w:bookmarkEnd w:id="8"/>
    </w:tbl>
    <w:p w14:paraId="1CC9B342" w14:textId="77777777" w:rsidR="00AC3395" w:rsidRDefault="00AC3395" w:rsidP="00AC3395">
      <w:pPr>
        <w:jc w:val="center"/>
        <w:rPr>
          <w:b/>
          <w:szCs w:val="24"/>
        </w:rPr>
      </w:pPr>
    </w:p>
    <w:bookmarkEnd w:id="6"/>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1"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1"/>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lastRenderedPageBreak/>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6"/>
                    <a:stretch>
                      <a:fillRect/>
                    </a:stretch>
                  </pic:blipFill>
                  <pic:spPr>
                    <a:xfrm>
                      <a:off x="0" y="0"/>
                      <a:ext cx="3048" cy="3049"/>
                    </a:xfrm>
                    <a:prstGeom prst="rect">
                      <a:avLst/>
                    </a:prstGeom>
                  </pic:spPr>
                </pic:pic>
              </a:graphicData>
            </a:graphic>
          </wp:inline>
        </w:drawing>
      </w:r>
    </w:p>
    <w:p w14:paraId="46595EE1" w14:textId="2C9172C7" w:rsidR="0016400E" w:rsidRPr="00FF4638" w:rsidRDefault="00AE690F" w:rsidP="00F64E30">
      <w:pPr>
        <w:ind w:firstLine="709"/>
        <w:rPr>
          <w:b/>
          <w:bCs/>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F4638">
        <w:rPr>
          <w:b/>
          <w:bCs/>
          <w:sz w:val="22"/>
          <w:szCs w:val="22"/>
          <w:u w:val="single"/>
          <w:lang w:eastAsia="lt-LT"/>
        </w:rPr>
        <w:t xml:space="preserve">Turi būti užpildytos visos </w:t>
      </w:r>
      <w:r w:rsidR="00431E9D" w:rsidRPr="00FF4638">
        <w:rPr>
          <w:b/>
          <w:bCs/>
          <w:sz w:val="22"/>
          <w:szCs w:val="22"/>
          <w:u w:val="single"/>
          <w:lang w:eastAsia="lt-LT"/>
        </w:rPr>
        <w:t xml:space="preserve">grafos, nurodančios atitiktį </w:t>
      </w:r>
      <w:r w:rsidR="0016400E" w:rsidRPr="00FF4638">
        <w:rPr>
          <w:b/>
          <w:bCs/>
          <w:sz w:val="22"/>
          <w:szCs w:val="22"/>
          <w:u w:val="single"/>
          <w:lang w:eastAsia="lt-LT"/>
        </w:rPr>
        <w:t>reikalavimams;</w:t>
      </w:r>
    </w:p>
    <w:p w14:paraId="26138870" w14:textId="0FC2461F" w:rsidR="00556CA3" w:rsidRPr="008F7FFD" w:rsidRDefault="00556CA3" w:rsidP="008F7FFD">
      <w:pPr>
        <w:spacing w:after="200"/>
        <w:ind w:firstLine="709"/>
        <w:rPr>
          <w:b/>
          <w:bCs/>
          <w:szCs w:val="24"/>
          <w:u w:val="single"/>
        </w:rPr>
      </w:pPr>
      <w:r w:rsidRPr="008F7FFD">
        <w:rPr>
          <w:rFonts w:eastAsia="Calibri"/>
          <w:sz w:val="22"/>
          <w:szCs w:val="22"/>
          <w:lang w:eastAsia="lt-LT"/>
        </w:rPr>
        <w:t xml:space="preserve">44.2. </w:t>
      </w:r>
      <w:r w:rsidR="008F7FFD" w:rsidRPr="00116442">
        <w:rPr>
          <w:b/>
          <w:bCs/>
          <w:i/>
          <w:iCs/>
          <w:szCs w:val="24"/>
        </w:rPr>
        <w:t xml:space="preserve">konkurso sąlygų </w:t>
      </w:r>
      <w:r w:rsidR="008F7FFD">
        <w:rPr>
          <w:b/>
          <w:bCs/>
          <w:i/>
          <w:iCs/>
          <w:szCs w:val="24"/>
        </w:rPr>
        <w:t>2</w:t>
      </w:r>
      <w:r w:rsidR="008F7FFD" w:rsidRPr="00116442">
        <w:rPr>
          <w:b/>
          <w:bCs/>
          <w:i/>
          <w:iCs/>
          <w:szCs w:val="24"/>
        </w:rPr>
        <w:t xml:space="preserve"> priede </w:t>
      </w:r>
      <w:r w:rsidR="008F7FFD" w:rsidRPr="008F7FFD">
        <w:rPr>
          <w:b/>
          <w:bCs/>
          <w:i/>
          <w:iCs/>
          <w:szCs w:val="24"/>
        </w:rPr>
        <w:t>„Techninė specifikacija“ nurodyti dokumentai: prekių charakteristiką įrodantys dokumentai (</w:t>
      </w:r>
      <w:r w:rsidR="008F7FFD" w:rsidRPr="008F7FFD">
        <w:rPr>
          <w:b/>
          <w:bCs/>
          <w:szCs w:val="24"/>
          <w:u w:val="single"/>
        </w:rPr>
        <w:t>gamintojų techniniai dokumentai ar kiti lygiaverčiai duomenys)</w:t>
      </w:r>
      <w:r w:rsidR="008F7FFD">
        <w:rPr>
          <w:b/>
          <w:bCs/>
          <w:szCs w:val="24"/>
          <w:u w:val="single"/>
        </w:rPr>
        <w:t>.</w:t>
      </w:r>
    </w:p>
    <w:p w14:paraId="3193EA3E" w14:textId="436EDA7C" w:rsidR="00AE690F" w:rsidRPr="006A6C9F" w:rsidRDefault="00AE690F" w:rsidP="00AE690F">
      <w:pPr>
        <w:ind w:firstLine="709"/>
      </w:pPr>
      <w:r>
        <w:t>44</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EE50C77" w:rsidR="00AE690F" w:rsidRPr="006A6C9F" w:rsidRDefault="00AE690F" w:rsidP="00AE690F">
      <w:pPr>
        <w:ind w:firstLine="709"/>
      </w:pPr>
      <w:r>
        <w:t>44</w:t>
      </w:r>
      <w:r w:rsidRPr="006A6C9F">
        <w:t>.</w:t>
      </w:r>
      <w:r w:rsidR="00414EEB">
        <w:t>5</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36373CCD" w:rsidR="00AE690F" w:rsidRPr="006A6C9F" w:rsidRDefault="00AE690F" w:rsidP="00AE690F">
      <w:pPr>
        <w:ind w:firstLine="709"/>
      </w:pPr>
      <w:r>
        <w:t>44</w:t>
      </w:r>
      <w:r w:rsidRPr="006A6C9F">
        <w:t>.</w:t>
      </w:r>
      <w:r w:rsidR="00414EEB">
        <w:t>6</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 xml:space="preserve">savo pasiūlyme (pasiūlymo formoje (1 priedas) nurodytų, kokiai </w:t>
      </w:r>
      <w:r w:rsidRPr="006A6C9F">
        <w:lastRenderedPageBreak/>
        <w:t>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4120C714"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7" w:history="1">
        <w:r w:rsidR="00DA4AA6" w:rsidRPr="00A97BA1">
          <w:rPr>
            <w:rStyle w:val="Hipersaitas"/>
          </w:rPr>
          <w:t>https://vpt.lrv.lt/lt/nuorodos/kiti-duomenys/pasiulymu-sifravimas/sifravimo-priemoniu-aprasas/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255DCBD6"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06C33">
        <w:rPr>
          <w:rFonts w:cs="Times New Roman"/>
          <w:color w:val="auto"/>
          <w:szCs w:val="24"/>
        </w:rPr>
        <w:t>4</w:t>
      </w:r>
      <w:r w:rsidRPr="00593B54">
        <w:rPr>
          <w:rFonts w:cs="Times New Roman"/>
          <w:color w:val="auto"/>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lastRenderedPageBreak/>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2"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2"/>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3" w:name="_Hlk499628335"/>
      <w:r w:rsidR="00EC0E98" w:rsidRPr="002729AA">
        <w:rPr>
          <w:b/>
          <w:i/>
          <w:szCs w:val="24"/>
          <w:lang w:eastAsia="lt-LT"/>
        </w:rPr>
        <w:t>skelbime apie pirkimą numatytu metu</w:t>
      </w:r>
      <w:r w:rsidR="00EC0E98" w:rsidRPr="002729AA">
        <w:rPr>
          <w:szCs w:val="24"/>
        </w:rPr>
        <w:t>.</w:t>
      </w:r>
    </w:p>
    <w:bookmarkEnd w:id="13"/>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9"/>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E12E6EE" w14:textId="188644E3"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4" w:name="_Hlk499630517"/>
      <w:r w:rsidR="00EC0E98" w:rsidRPr="002729AA">
        <w:rPr>
          <w:szCs w:val="24"/>
        </w:rPr>
        <w:t xml:space="preserve">Perkančioji organizacija </w:t>
      </w:r>
      <w:bookmarkEnd w:id="14"/>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5" w:name="_Hlk499630541"/>
      <w:r w:rsidR="00EC0E98" w:rsidRPr="002729AA">
        <w:rPr>
          <w:szCs w:val="24"/>
        </w:rPr>
        <w:t xml:space="preserve">Perkančioji organizacija </w:t>
      </w:r>
      <w:bookmarkEnd w:id="15"/>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0"/>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lastRenderedPageBreak/>
        <w:t xml:space="preserve">    65</w:t>
      </w:r>
      <w:r w:rsidR="00EC0E98" w:rsidRPr="002729AA">
        <w:rPr>
          <w:szCs w:val="24"/>
        </w:rPr>
        <w:t>.2. Tiekėjų, kurių EBVPD patvirtina atitikti keliamiems reikalavimams, pasiūlymai vertinami toliau šią tvarka:</w:t>
      </w:r>
    </w:p>
    <w:p w14:paraId="7DE2B10D" w14:textId="77777777" w:rsidR="004D62BF" w:rsidRDefault="00AC1EFC" w:rsidP="004D62BF">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1D33310" w14:textId="41ABFBAB" w:rsidR="004D62BF" w:rsidRPr="004D62BF" w:rsidRDefault="00AC1EFC" w:rsidP="004D62BF">
      <w:pPr>
        <w:tabs>
          <w:tab w:val="left" w:pos="426"/>
          <w:tab w:val="left" w:pos="1560"/>
        </w:tabs>
        <w:spacing w:line="276" w:lineRule="auto"/>
        <w:ind w:right="28" w:firstLine="709"/>
        <w:rPr>
          <w:szCs w:val="24"/>
        </w:rPr>
      </w:pPr>
      <w:r w:rsidRPr="000F7CA3">
        <w:rPr>
          <w:szCs w:val="24"/>
        </w:rPr>
        <w:t>65</w:t>
      </w:r>
      <w:r w:rsidR="00EC0E98" w:rsidRPr="000F7CA3">
        <w:rPr>
          <w:szCs w:val="24"/>
        </w:rPr>
        <w:t xml:space="preserve">.3.1.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089163BC"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6"/>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30"/>
                    <a:stretch>
                      <a:fillRect/>
                    </a:stretch>
                  </pic:blipFill>
                  <pic:spPr>
                    <a:xfrm>
                      <a:off x="0" y="0"/>
                      <a:ext cx="3048" cy="3049"/>
                    </a:xfrm>
                    <a:prstGeom prst="rect">
                      <a:avLst/>
                    </a:prstGeom>
                  </pic:spPr>
                </pic:pic>
              </a:graphicData>
            </a:graphic>
          </wp:inline>
        </w:drawing>
      </w:r>
      <w:r w:rsidRPr="002729AA">
        <w:rPr>
          <w:szCs w:val="24"/>
        </w:rPr>
        <w:lastRenderedPageBreak/>
        <w:t xml:space="preserve">sudarant pasiūlymu eilę pirmesnis į šią eilę įrašomas tiekėjas, kurio pasiūlymas pateiktas </w:t>
      </w:r>
      <w:r w:rsidRPr="002729AA">
        <w:rPr>
          <w:color w:val="000000"/>
          <w:szCs w:val="24"/>
        </w:rPr>
        <w:t>anksčiausiai.</w:t>
      </w:r>
    </w:p>
    <w:p w14:paraId="2EECA07D" w14:textId="7F448AB0"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w:t>
      </w:r>
      <w:r w:rsidR="004325AF" w:rsidRPr="007A7AF0">
        <w:rPr>
          <w:color w:val="00B050"/>
          <w:szCs w:val="24"/>
        </w:rPr>
        <w:t>gali paprašyti</w:t>
      </w:r>
      <w:r w:rsidR="004325AF" w:rsidRPr="007A7AF0">
        <w:rPr>
          <w:szCs w:val="24"/>
        </w:rPr>
        <w:t xml:space="preserve"> </w:t>
      </w:r>
      <w:r w:rsidR="00EC0E98" w:rsidRPr="002729AA">
        <w:rPr>
          <w:color w:val="000000"/>
          <w:szCs w:val="24"/>
        </w:rPr>
        <w:t xml:space="preserve">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ir 3</w:t>
      </w:r>
      <w:r w:rsidR="0002796E" w:rsidRPr="00C1018D">
        <w:rPr>
          <w:color w:val="000000"/>
          <w:szCs w:val="24"/>
        </w:rPr>
        <w:t>1</w:t>
      </w:r>
      <w:r w:rsidR="00EC0E98" w:rsidRPr="00C1018D">
        <w:rPr>
          <w:color w:val="000000"/>
          <w:szCs w:val="24"/>
        </w:rPr>
        <w:t xml:space="preserve"> punktuose</w:t>
      </w:r>
      <w:r w:rsidR="00EC0E98" w:rsidRPr="002729AA">
        <w:rPr>
          <w:color w:val="000000"/>
          <w:szCs w:val="24"/>
        </w:rPr>
        <w:t xml:space="preserve"> nu</w:t>
      </w:r>
      <w:r w:rsidR="004325AF">
        <w:rPr>
          <w:color w:val="000000"/>
          <w:szCs w:val="24"/>
        </w:rPr>
        <w:t xml:space="preserve">rodytus dokumentus ir </w:t>
      </w:r>
      <w:r w:rsidR="004325AF" w:rsidRPr="007A7AF0">
        <w:rPr>
          <w:color w:val="00B050"/>
          <w:szCs w:val="24"/>
        </w:rPr>
        <w:t>patikrinti</w:t>
      </w:r>
      <w:r w:rsidR="00EC0E98" w:rsidRPr="002729AA">
        <w:rPr>
          <w:color w:val="000000"/>
          <w:szCs w:val="24"/>
        </w:rPr>
        <w:t xml:space="preserve"> ar nėra pirkimo sąlygų </w:t>
      </w:r>
      <w:r w:rsidR="0002796E">
        <w:rPr>
          <w:color w:val="000000"/>
          <w:szCs w:val="24"/>
        </w:rPr>
        <w:t>30</w:t>
      </w:r>
      <w:r w:rsidR="00EC0E98" w:rsidRPr="002729AA">
        <w:rPr>
          <w:color w:val="000000"/>
          <w:szCs w:val="24"/>
        </w:rPr>
        <w:t xml:space="preserve"> punkt</w:t>
      </w:r>
      <w:r w:rsidR="00035BEA">
        <w:rPr>
          <w:color w:val="000000"/>
          <w:szCs w:val="24"/>
        </w:rPr>
        <w:t>e nustatytų pašalinimo pagrindų (</w:t>
      </w:r>
      <w:r w:rsidR="00035BEA" w:rsidRPr="007A7AF0">
        <w:rPr>
          <w:color w:val="00B050"/>
          <w:szCs w:val="24"/>
        </w:rPr>
        <w:t>pažymų, patvirtinančių tiekėjo pašalinimo pagrindų nebuvimą, perkančioji organizacija gali reikalauti iš tiekėjų tik turėdama pagrįstų abejonių dėl šių tiekėjų patikimumo)</w:t>
      </w:r>
      <w:r w:rsidR="00035BEA">
        <w:rPr>
          <w:szCs w:val="24"/>
        </w:rPr>
        <w:t>,</w:t>
      </w:r>
      <w:r w:rsidR="00EC0E98" w:rsidRPr="002729AA">
        <w:rPr>
          <w:color w:val="000000"/>
          <w:szCs w:val="24"/>
        </w:rPr>
        <w:t xml:space="preserve"> ar galimas laimėtojas atitinka pirkimo sąlygų 3</w:t>
      </w:r>
      <w:r w:rsidR="0002796E">
        <w:rPr>
          <w:color w:val="000000"/>
          <w:szCs w:val="24"/>
        </w:rPr>
        <w:t xml:space="preserve">1 </w:t>
      </w:r>
      <w:r w:rsidR="00EC0E98" w:rsidRPr="002729AA">
        <w:rPr>
          <w:color w:val="000000"/>
          <w:szCs w:val="24"/>
        </w:rPr>
        <w:t>punkte nurodytus kvalifikacijos reikalavimus</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 xml:space="preserve">pagal konkurso sąlygų 31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1"/>
                    <a:stretch>
                      <a:fillRect/>
                    </a:stretch>
                  </pic:blipFill>
                  <pic:spPr>
                    <a:xfrm>
                      <a:off x="0" y="0"/>
                      <a:ext cx="3048" cy="73173"/>
                    </a:xfrm>
                    <a:prstGeom prst="rect">
                      <a:avLst/>
                    </a:prstGeom>
                  </pic:spPr>
                </pic:pic>
              </a:graphicData>
            </a:graphic>
          </wp:inline>
        </w:drawing>
      </w:r>
    </w:p>
    <w:p w14:paraId="64CED6BA" w14:textId="35D74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2"/>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w:t>
      </w:r>
      <w:r w:rsidRPr="00BB2D41">
        <w:rPr>
          <w:szCs w:val="24"/>
        </w:rPr>
        <w:t xml:space="preserve">sąlygų </w:t>
      </w:r>
      <w:r w:rsidRPr="00BB2D41">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3"/>
                    <a:stretch>
                      <a:fillRect/>
                    </a:stretch>
                  </pic:blipFill>
                  <pic:spPr>
                    <a:xfrm>
                      <a:off x="0" y="0"/>
                      <a:ext cx="3048" cy="3049"/>
                    </a:xfrm>
                    <a:prstGeom prst="rect">
                      <a:avLst/>
                    </a:prstGeom>
                  </pic:spPr>
                </pic:pic>
              </a:graphicData>
            </a:graphic>
          </wp:inline>
        </w:drawing>
      </w:r>
      <w:r w:rsidR="0002796E" w:rsidRPr="00BB2D41">
        <w:rPr>
          <w:szCs w:val="24"/>
        </w:rPr>
        <w:t>30</w:t>
      </w:r>
      <w:r w:rsidRPr="00BB2D41">
        <w:rPr>
          <w:szCs w:val="24"/>
        </w:rPr>
        <w:t xml:space="preserve"> punkto</w:t>
      </w:r>
      <w:r w:rsidRPr="002729AA">
        <w:rPr>
          <w:szCs w:val="24"/>
        </w:rPr>
        <w:t xml:space="preserve"> reikalavimo arba Perkančiosios organizacijos prašymu nepateikė ar nepatikslino </w:t>
      </w:r>
      <w:r w:rsidRPr="002729AA">
        <w:rPr>
          <w:szCs w:val="24"/>
        </w:rPr>
        <w:lastRenderedPageBreak/>
        <w:t>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5495D622"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02796E">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691AA216"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 xml:space="preserve">.6.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AFB50B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0"/>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4"/>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02E41"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.11. jei tiekėjas pateikia daugiau kaip vieną pasiūlymą arba tiekėjų grupės narys dalyvauja teikiant </w:t>
      </w:r>
      <w:r w:rsidRPr="00202E41">
        <w:rPr>
          <w:szCs w:val="24"/>
        </w:rPr>
        <w:t>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02E41">
        <w:rPr>
          <w:szCs w:val="24"/>
        </w:rPr>
        <w:t>7</w:t>
      </w:r>
      <w:r w:rsidR="00AC1EFC" w:rsidRPr="00202E41">
        <w:rPr>
          <w:szCs w:val="24"/>
        </w:rPr>
        <w:t>0</w:t>
      </w:r>
      <w:r w:rsidRPr="00202E41">
        <w:rPr>
          <w:szCs w:val="24"/>
        </w:rPr>
        <w:t xml:space="preserve">.12. tiekėjas pateikė netikslius, neišsamius pirkimo dokumentuose </w:t>
      </w:r>
      <w:r w:rsidR="0076520E" w:rsidRPr="00202E41">
        <w:rPr>
          <w:szCs w:val="24"/>
        </w:rPr>
        <w:t>nurodytus</w:t>
      </w:r>
      <w:r w:rsidRPr="00202E41">
        <w:rPr>
          <w:szCs w:val="24"/>
        </w:rPr>
        <w:t xml:space="preserve"> kartu su pasiūlymu teikiamus dokumentus ar jų nepateikė ir Perkančiosios organizacijos prašymu </w:t>
      </w:r>
      <w:bookmarkStart w:id="16" w:name="_Hlk499717273"/>
      <w:r w:rsidRPr="00202E41">
        <w:rPr>
          <w:szCs w:val="24"/>
        </w:rPr>
        <w:t>nepateikė, nepatikslino</w:t>
      </w:r>
      <w:bookmarkEnd w:id="16"/>
      <w:r w:rsidRPr="00202E41">
        <w:rPr>
          <w:szCs w:val="24"/>
        </w:rPr>
        <w:t xml:space="preserve"> pateiktų netikslių ar neišsamių pirkimo dokumentuose </w:t>
      </w:r>
      <w:r w:rsidR="0076520E" w:rsidRPr="00202E41">
        <w:rPr>
          <w:szCs w:val="24"/>
        </w:rPr>
        <w:t>nurodytų</w:t>
      </w:r>
      <w:r w:rsidRPr="00202E41">
        <w:rPr>
          <w:szCs w:val="24"/>
        </w:rPr>
        <w:t xml:space="preserve"> kartu su pasiūlymų teikiamų dokumentų</w:t>
      </w:r>
      <w:r w:rsidR="00DC56BC" w:rsidRPr="00202E41">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7" w:name="part_4838d3b77ba640768bd4c6762ed94933"/>
      <w:bookmarkEnd w:id="17"/>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8" w:name="part_89e6262df4bc4d048e55101f25fc35f0"/>
      <w:bookmarkEnd w:id="18"/>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9" w:name="part_f80e81f26f7641ecb08e614995c25b81"/>
      <w:bookmarkEnd w:id="19"/>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0" w:name="part_46e64056b70d4c2b8771c7222d1f7183"/>
      <w:bookmarkEnd w:id="20"/>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1" w:name="part_1e12899f48384e6482b52690717d49ef"/>
      <w:bookmarkEnd w:id="21"/>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lastRenderedPageBreak/>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3"/>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0A054A">
      <w:pPr>
        <w:pStyle w:val="v1body2"/>
        <w:shd w:val="clear" w:color="auto" w:fill="FFFFFF"/>
        <w:spacing w:before="0" w:beforeAutospacing="0" w:after="40" w:afterAutospacing="0" w:line="276" w:lineRule="auto"/>
        <w:ind w:firstLine="426"/>
        <w:jc w:val="both"/>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2ED1999F" w14:textId="27139FC5" w:rsidR="00EC0E98" w:rsidRPr="000A054A" w:rsidRDefault="00761351" w:rsidP="000A054A">
      <w:pPr>
        <w:pStyle w:val="v1msonormal"/>
        <w:shd w:val="clear" w:color="auto" w:fill="FFFFFF"/>
        <w:spacing w:before="0" w:beforeAutospacing="0" w:after="0" w:afterAutospacing="0" w:line="276" w:lineRule="auto"/>
        <w:rPr>
          <w:rFonts w:ascii="Calibri" w:hAnsi="Calibri" w:cs="Calibri"/>
          <w:color w:val="2C363A"/>
          <w:sz w:val="22"/>
          <w:szCs w:val="22"/>
        </w:rPr>
      </w:pPr>
      <w:r>
        <w:rPr>
          <w:rFonts w:ascii="Calibri" w:hAnsi="Calibri" w:cs="Calibri"/>
          <w:color w:val="2C363A"/>
          <w:sz w:val="22"/>
          <w:szCs w:val="22"/>
        </w:rPr>
        <w:t> </w:t>
      </w: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099FFDED"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9811BB">
        <w:rPr>
          <w:szCs w:val="24"/>
        </w:rPr>
        <w:t>5</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xml:space="preserve">. Perkančioji organizacija gali nuspręsti nesudaryti pirkimo sutarties su ekonomiškai naudingiausią pasiūlymą pateikusiu tiekėju, jeigu paaiškėja, kad pasiūlymas neatitinka Viešųjų </w:t>
      </w:r>
      <w:r w:rsidR="00EC0E98" w:rsidRPr="002729AA">
        <w:rPr>
          <w:szCs w:val="24"/>
        </w:rPr>
        <w:lastRenderedPageBreak/>
        <w:t>pirkimų įstatymo 17 straipsnio 2 dalies 2 punkte nurodytų aplinkos apsaugos, socialinės ir darbo teisės įpareigojimų.</w:t>
      </w:r>
    </w:p>
    <w:p w14:paraId="79E68A4D" w14:textId="3D9F85FC"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7254340A"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482D279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xml:space="preserve">. Jeigu perkančioji organizacija per nustatytą terminą neišnagrinėja jai pateiktos pretenzijos, tiekėjas turi teisę pateikti prašymą ar pareikšti ieškinį teismui per 15 kalendorinių dienų nuo dienos, </w:t>
      </w:r>
      <w:r w:rsidR="00EC0E98" w:rsidRPr="002729AA">
        <w:rPr>
          <w:rFonts w:eastAsia="Arial Unicode MS"/>
          <w:szCs w:val="24"/>
          <w:bdr w:val="nil"/>
          <w:lang w:eastAsia="lt-LT"/>
        </w:rPr>
        <w:lastRenderedPageBreak/>
        <w:t>kurią perkančioji organizacija turėjo raštu pranešti apie priimtą sprendimą pretenziją pateikusiam tiekėjui, suinteresuotiems kandidatams ir suinteresuotiems dalyviams.</w:t>
      </w:r>
    </w:p>
    <w:p w14:paraId="4DDC17B9" w14:textId="781E6DA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7013CA6A"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4A7A0F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.1. motyvuotą teismo nutartį, kuria atsisakoma priimti ieškinį;</w:t>
      </w:r>
    </w:p>
    <w:p w14:paraId="561CD7A0" w14:textId="66523ED4"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D32149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.3. teismo rezoliuciją priimti ieškinį netaikant laikinųjų apsaugos priemonių.</w:t>
      </w:r>
    </w:p>
    <w:p w14:paraId="424F485B" w14:textId="40A8C2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2</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2F718967"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3</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2" w:name="part_e6e3e59ce748414f9dff0dff71e69ee1"/>
      <w:bookmarkStart w:id="23" w:name="part_a04adda0193d423399a16fc019a82e9b"/>
      <w:bookmarkStart w:id="24" w:name="part_b8b1643a74d240bea692725f7a2ad43d"/>
      <w:bookmarkStart w:id="25" w:name="part_1f92b63042bf4fbbbc0bd5aa0e1c7dde"/>
      <w:bookmarkEnd w:id="22"/>
      <w:bookmarkEnd w:id="23"/>
      <w:bookmarkEnd w:id="24"/>
      <w:bookmarkEnd w:id="25"/>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294300CD" w14:textId="77777777" w:rsidR="002918E9" w:rsidRDefault="002918E9" w:rsidP="00582FE8">
      <w:pPr>
        <w:spacing w:line="276" w:lineRule="auto"/>
        <w:ind w:right="-178"/>
        <w:rPr>
          <w:szCs w:val="24"/>
        </w:rPr>
      </w:pPr>
    </w:p>
    <w:p w14:paraId="45235C32" w14:textId="77777777" w:rsidR="002918E9" w:rsidRDefault="002918E9" w:rsidP="00582FE8">
      <w:pPr>
        <w:spacing w:line="276" w:lineRule="auto"/>
        <w:ind w:right="-178"/>
        <w:rPr>
          <w:szCs w:val="24"/>
        </w:rPr>
      </w:pPr>
    </w:p>
    <w:p w14:paraId="7BB208BE" w14:textId="77777777" w:rsidR="002918E9" w:rsidRDefault="002918E9" w:rsidP="00582FE8">
      <w:pPr>
        <w:spacing w:line="276" w:lineRule="auto"/>
        <w:ind w:right="-178"/>
        <w:rPr>
          <w:szCs w:val="24"/>
        </w:rPr>
      </w:pPr>
    </w:p>
    <w:p w14:paraId="0C60BF74" w14:textId="77777777" w:rsidR="008F7FFD" w:rsidRDefault="008F7FFD" w:rsidP="00582FE8">
      <w:pPr>
        <w:spacing w:line="276" w:lineRule="auto"/>
        <w:ind w:right="-178"/>
        <w:rPr>
          <w:szCs w:val="24"/>
        </w:rPr>
      </w:pPr>
    </w:p>
    <w:p w14:paraId="6B377B15" w14:textId="77777777" w:rsidR="00800D15" w:rsidRDefault="00800D15" w:rsidP="00582FE8">
      <w:pPr>
        <w:spacing w:line="276" w:lineRule="auto"/>
        <w:ind w:right="-178"/>
        <w:rPr>
          <w:szCs w:val="24"/>
        </w:rPr>
      </w:pPr>
    </w:p>
    <w:p w14:paraId="3B0CCD69" w14:textId="77777777" w:rsidR="00800D15" w:rsidRDefault="00800D15" w:rsidP="00582FE8">
      <w:pPr>
        <w:spacing w:line="276" w:lineRule="auto"/>
        <w:ind w:right="-178"/>
        <w:rPr>
          <w:szCs w:val="24"/>
        </w:rPr>
      </w:pPr>
    </w:p>
    <w:p w14:paraId="75245635" w14:textId="77777777" w:rsidR="00800D15" w:rsidRDefault="00800D15" w:rsidP="00582FE8">
      <w:pPr>
        <w:spacing w:line="276" w:lineRule="auto"/>
        <w:ind w:right="-178"/>
        <w:rPr>
          <w:szCs w:val="24"/>
        </w:rPr>
      </w:pPr>
    </w:p>
    <w:p w14:paraId="0537A53D" w14:textId="77777777" w:rsidR="00800D15" w:rsidRDefault="00800D15" w:rsidP="00582FE8">
      <w:pPr>
        <w:spacing w:line="276" w:lineRule="auto"/>
        <w:ind w:right="-178"/>
        <w:rPr>
          <w:szCs w:val="24"/>
        </w:rPr>
      </w:pPr>
    </w:p>
    <w:p w14:paraId="75AE6758" w14:textId="77777777" w:rsidR="00800D15" w:rsidRDefault="00800D15" w:rsidP="00582FE8">
      <w:pPr>
        <w:spacing w:line="276" w:lineRule="auto"/>
        <w:ind w:right="-178"/>
        <w:rPr>
          <w:szCs w:val="24"/>
        </w:rPr>
      </w:pPr>
    </w:p>
    <w:p w14:paraId="5768DC0A" w14:textId="77777777" w:rsidR="00800D15" w:rsidRDefault="00800D15" w:rsidP="00582FE8">
      <w:pPr>
        <w:spacing w:line="276" w:lineRule="auto"/>
        <w:ind w:right="-178"/>
        <w:rPr>
          <w:szCs w:val="24"/>
        </w:rPr>
      </w:pPr>
    </w:p>
    <w:p w14:paraId="4082A22C" w14:textId="77777777" w:rsidR="00800D15" w:rsidRDefault="00800D15" w:rsidP="00582FE8">
      <w:pPr>
        <w:spacing w:line="276" w:lineRule="auto"/>
        <w:ind w:right="-178"/>
        <w:rPr>
          <w:szCs w:val="24"/>
        </w:rPr>
      </w:pPr>
    </w:p>
    <w:p w14:paraId="49E2F2B0" w14:textId="77777777" w:rsidR="00800D15" w:rsidRDefault="00800D15" w:rsidP="00582FE8">
      <w:pPr>
        <w:spacing w:line="276" w:lineRule="auto"/>
        <w:ind w:right="-178"/>
        <w:rPr>
          <w:szCs w:val="24"/>
        </w:rPr>
      </w:pPr>
    </w:p>
    <w:p w14:paraId="13E982E6" w14:textId="77777777" w:rsidR="008F7FFD" w:rsidRDefault="008F7FFD"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Pr="009F2E16" w:rsidRDefault="002918E9" w:rsidP="009F2E16">
      <w:pPr>
        <w:jc w:val="right"/>
        <w:rPr>
          <w:bCs/>
          <w:i/>
          <w:iCs/>
        </w:rPr>
      </w:pPr>
      <w:r w:rsidRPr="001D49EA">
        <w:rPr>
          <w:bCs/>
          <w:i/>
          <w:iCs/>
        </w:rPr>
        <w:t xml:space="preserve">Konkurso sąlygų priedas Nr. </w:t>
      </w:r>
      <w:r w:rsidR="00A675FA">
        <w:rPr>
          <w:bCs/>
          <w:i/>
          <w:iCs/>
        </w:rPr>
        <w:t>1</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7777777" w:rsidR="002918E9" w:rsidRPr="009F2E16" w:rsidRDefault="002918E9" w:rsidP="002918E9">
      <w:pPr>
        <w:rPr>
          <w:rFonts w:eastAsia="Batang"/>
          <w:b/>
          <w:i/>
          <w:sz w:val="20"/>
        </w:rPr>
      </w:pPr>
      <w:r w:rsidRPr="009F2E16">
        <w:rPr>
          <w:rFonts w:eastAsia="Batang"/>
          <w:b/>
          <w:i/>
          <w:sz w:val="20"/>
        </w:rPr>
        <w:t>Kelmės rajono savivaldybės administracijai</w:t>
      </w:r>
    </w:p>
    <w:p w14:paraId="10BB11C3" w14:textId="77777777" w:rsidR="002918E9" w:rsidRPr="008F0224" w:rsidRDefault="002918E9" w:rsidP="002918E9">
      <w:pPr>
        <w:rPr>
          <w:rFonts w:eastAsia="Batang"/>
          <w:b/>
          <w:i/>
          <w:sz w:val="22"/>
          <w:szCs w:val="22"/>
        </w:rPr>
      </w:pPr>
    </w:p>
    <w:p w14:paraId="73A53317" w14:textId="77777777" w:rsidR="002918E9" w:rsidRPr="008F0224" w:rsidRDefault="002918E9" w:rsidP="002918E9">
      <w:pPr>
        <w:tabs>
          <w:tab w:val="center" w:pos="4819"/>
          <w:tab w:val="left" w:pos="7515"/>
        </w:tabs>
        <w:rPr>
          <w:rFonts w:eastAsia="Batang"/>
          <w:b/>
          <w:sz w:val="22"/>
          <w:szCs w:val="22"/>
        </w:rPr>
      </w:pPr>
      <w:r w:rsidRPr="008F0224">
        <w:rPr>
          <w:rFonts w:eastAsia="Batang"/>
          <w:b/>
          <w:sz w:val="22"/>
          <w:szCs w:val="22"/>
        </w:rPr>
        <w:tab/>
        <w:t>PASIŪLYMAS</w:t>
      </w:r>
      <w:r w:rsidRPr="008F0224">
        <w:rPr>
          <w:rFonts w:eastAsia="Batang"/>
          <w:b/>
          <w:sz w:val="22"/>
          <w:szCs w:val="22"/>
        </w:rPr>
        <w:tab/>
      </w:r>
    </w:p>
    <w:p w14:paraId="23A5DD9D" w14:textId="5C3C5900" w:rsidR="002918E9" w:rsidRPr="008F0224" w:rsidRDefault="002918E9" w:rsidP="002918E9">
      <w:pPr>
        <w:jc w:val="center"/>
        <w:rPr>
          <w:rStyle w:val="form-control"/>
          <w:rFonts w:eastAsia="Batang"/>
          <w:b/>
          <w:sz w:val="22"/>
          <w:szCs w:val="22"/>
        </w:rPr>
      </w:pPr>
      <w:r w:rsidRPr="008F0224">
        <w:rPr>
          <w:b/>
          <w:sz w:val="22"/>
          <w:szCs w:val="22"/>
        </w:rPr>
        <w:t>DĖL</w:t>
      </w:r>
      <w:r w:rsidRPr="008F0224">
        <w:rPr>
          <w:b/>
          <w:sz w:val="22"/>
          <w:szCs w:val="22"/>
          <w:lang w:val="x-none"/>
        </w:rPr>
        <w:t xml:space="preserve"> </w:t>
      </w:r>
      <w:r w:rsidR="00342761" w:rsidRPr="00342761">
        <w:rPr>
          <w:b/>
          <w:szCs w:val="24"/>
          <w:lang w:val="x-none"/>
        </w:rPr>
        <w:t>„</w:t>
      </w:r>
      <w:r w:rsidR="00342761" w:rsidRPr="00342761">
        <w:rPr>
          <w:b/>
          <w:szCs w:val="24"/>
        </w:rPr>
        <w:t>KELEIVINIS LENGVASIS AUTOMOBILIS (M1 KLASĖ,</w:t>
      </w:r>
      <w:r w:rsidR="00342761">
        <w:rPr>
          <w:b/>
          <w:szCs w:val="24"/>
        </w:rPr>
        <w:t xml:space="preserve"> </w:t>
      </w:r>
      <w:r w:rsidR="00342761" w:rsidRPr="00342761">
        <w:rPr>
          <w:b/>
          <w:szCs w:val="24"/>
        </w:rPr>
        <w:t>ELEKTROMOBILIS)“</w:t>
      </w: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77777777"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F0224" w14:paraId="17684D27"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45635321" w14:textId="77777777" w:rsidR="002918E9" w:rsidRPr="009F2E16" w:rsidRDefault="002918E9" w:rsidP="00430203">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9F2E16" w:rsidRDefault="002918E9" w:rsidP="00430203">
            <w:pPr>
              <w:rPr>
                <w:rFonts w:eastAsia="Batang"/>
                <w:sz w:val="20"/>
              </w:rPr>
            </w:pPr>
          </w:p>
          <w:p w14:paraId="4F33F5C4" w14:textId="77777777" w:rsidR="002918E9" w:rsidRPr="009F2E16" w:rsidRDefault="002918E9" w:rsidP="00430203">
            <w:pPr>
              <w:rPr>
                <w:rFonts w:eastAsia="Batang"/>
                <w:sz w:val="20"/>
              </w:rPr>
            </w:pPr>
          </w:p>
        </w:tc>
      </w:tr>
      <w:tr w:rsidR="002918E9" w:rsidRPr="008F0224" w14:paraId="14DCA5C6"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176488B1" w14:textId="77777777" w:rsidR="002918E9" w:rsidRPr="009F2E16" w:rsidRDefault="002918E9" w:rsidP="00430203">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9F2E16" w:rsidRDefault="002918E9" w:rsidP="00430203">
            <w:pPr>
              <w:rPr>
                <w:rFonts w:eastAsia="Batang"/>
                <w:sz w:val="20"/>
              </w:rPr>
            </w:pPr>
          </w:p>
          <w:p w14:paraId="5CA3D985" w14:textId="77777777" w:rsidR="002918E9" w:rsidRPr="009F2E16" w:rsidRDefault="002918E9" w:rsidP="00430203">
            <w:pPr>
              <w:rPr>
                <w:rFonts w:eastAsia="Batang"/>
                <w:sz w:val="20"/>
              </w:rPr>
            </w:pPr>
          </w:p>
        </w:tc>
      </w:tr>
      <w:tr w:rsidR="002918E9" w:rsidRPr="008F0224" w14:paraId="7C8394B2"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6FD06A54" w14:textId="77777777" w:rsidR="002918E9" w:rsidRPr="009F2E16" w:rsidRDefault="002918E9" w:rsidP="00430203">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9F2E16" w:rsidRDefault="002918E9" w:rsidP="00430203">
            <w:pPr>
              <w:rPr>
                <w:rFonts w:eastAsia="Batang"/>
                <w:sz w:val="20"/>
              </w:rPr>
            </w:pPr>
          </w:p>
        </w:tc>
      </w:tr>
      <w:tr w:rsidR="002918E9" w:rsidRPr="008F0224"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5EEC73C9" w14:textId="77777777" w:rsidR="002918E9" w:rsidRPr="009F2E16" w:rsidRDefault="002918E9" w:rsidP="00430203">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9F2E16" w:rsidRDefault="002918E9" w:rsidP="00430203">
            <w:pPr>
              <w:rPr>
                <w:rFonts w:eastAsia="Batang"/>
                <w:sz w:val="20"/>
              </w:rPr>
            </w:pPr>
          </w:p>
        </w:tc>
      </w:tr>
      <w:tr w:rsidR="002918E9" w:rsidRPr="008F0224" w14:paraId="0ADD5A9F"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351FEBA0" w14:textId="77777777" w:rsidR="002918E9" w:rsidRPr="009F2E16" w:rsidRDefault="002918E9" w:rsidP="00430203">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9F2E16" w:rsidRDefault="002918E9" w:rsidP="00430203">
            <w:pPr>
              <w:rPr>
                <w:rFonts w:eastAsia="Batang"/>
                <w:sz w:val="20"/>
              </w:rPr>
            </w:pPr>
          </w:p>
        </w:tc>
      </w:tr>
    </w:tbl>
    <w:p w14:paraId="68EA39C3" w14:textId="77777777" w:rsidR="002918E9" w:rsidRPr="008F0224" w:rsidRDefault="002918E9" w:rsidP="002918E9">
      <w:pPr>
        <w:rPr>
          <w:rFonts w:eastAsia="Batang"/>
          <w:i/>
          <w:iCs/>
          <w:sz w:val="22"/>
          <w:szCs w:val="22"/>
        </w:rPr>
      </w:pPr>
    </w:p>
    <w:p w14:paraId="7CB6C9EC" w14:textId="77777777" w:rsidR="002918E9" w:rsidRPr="009F2E16" w:rsidRDefault="002918E9" w:rsidP="002918E9">
      <w:pPr>
        <w:rPr>
          <w:rFonts w:eastAsia="Batang"/>
          <w:i/>
          <w:iCs/>
          <w:sz w:val="20"/>
        </w:rPr>
      </w:pPr>
      <w:r w:rsidRPr="009F2E16">
        <w:rPr>
          <w:rFonts w:eastAsia="Batang"/>
          <w:i/>
          <w:iCs/>
          <w:sz w:val="20"/>
        </w:rPr>
        <w:t>/Pastaba. Pildoma, jei tiekėjas ketina pasitelkti subrangovą (-</w:t>
      </w:r>
      <w:proofErr w:type="spellStart"/>
      <w:r w:rsidRPr="009F2E16">
        <w:rPr>
          <w:rFonts w:eastAsia="Batang"/>
          <w:i/>
          <w:iCs/>
          <w:sz w:val="20"/>
        </w:rPr>
        <w:t>us</w:t>
      </w:r>
      <w:proofErr w:type="spellEnd"/>
      <w:r w:rsidRPr="009F2E16">
        <w:rPr>
          <w:rFonts w:eastAsia="Batang"/>
          <w:i/>
          <w:iCs/>
          <w:sz w:val="20"/>
        </w:rPr>
        <w:t>), subtiekėją (-</w:t>
      </w:r>
      <w:proofErr w:type="spellStart"/>
      <w:r w:rsidRPr="009F2E16">
        <w:rPr>
          <w:rFonts w:eastAsia="Batang"/>
          <w:i/>
          <w:iCs/>
          <w:sz w:val="20"/>
        </w:rPr>
        <w:t>us</w:t>
      </w:r>
      <w:proofErr w:type="spellEnd"/>
      <w:r w:rsidRPr="009F2E16">
        <w:rPr>
          <w:rFonts w:eastAsia="Batang"/>
          <w:i/>
          <w:iCs/>
          <w:sz w:val="20"/>
        </w:rPr>
        <w:t>) subteikėją (-</w:t>
      </w:r>
      <w:proofErr w:type="spellStart"/>
      <w:r w:rsidRPr="009F2E16">
        <w:rPr>
          <w:rFonts w:eastAsia="Batang"/>
          <w:i/>
          <w:iCs/>
          <w:sz w:val="20"/>
        </w:rPr>
        <w:t>us</w:t>
      </w:r>
      <w:proofErr w:type="spellEnd"/>
      <w:r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9F2E16" w14:paraId="311A7815"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B6D6C02" w14:textId="77777777" w:rsidR="002918E9" w:rsidRPr="009F2E16" w:rsidRDefault="002918E9" w:rsidP="00430203">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9F2E16" w:rsidRDefault="002918E9" w:rsidP="00430203">
            <w:pPr>
              <w:rPr>
                <w:sz w:val="20"/>
              </w:rPr>
            </w:pPr>
          </w:p>
        </w:tc>
      </w:tr>
      <w:tr w:rsidR="002918E9" w:rsidRPr="009F2E16" w14:paraId="0A4B40A8"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5F7D92F8" w14:textId="77777777" w:rsidR="002918E9" w:rsidRPr="009F2E16" w:rsidRDefault="002918E9" w:rsidP="00430203">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9F2E16" w:rsidRDefault="002918E9" w:rsidP="00430203">
            <w:pPr>
              <w:rPr>
                <w:sz w:val="20"/>
              </w:rPr>
            </w:pPr>
          </w:p>
        </w:tc>
      </w:tr>
      <w:tr w:rsidR="002918E9" w:rsidRPr="009F2E16" w14:paraId="61BC0A9A"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3FC24DB" w14:textId="77777777" w:rsidR="002918E9" w:rsidRPr="009F2E16" w:rsidRDefault="002918E9" w:rsidP="00430203">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9F2E16" w:rsidRDefault="002918E9" w:rsidP="00430203">
            <w:pPr>
              <w:rPr>
                <w:sz w:val="20"/>
              </w:rPr>
            </w:pPr>
          </w:p>
        </w:tc>
      </w:tr>
    </w:tbl>
    <w:p w14:paraId="05EF99FA" w14:textId="77777777" w:rsidR="002918E9" w:rsidRPr="008F0224" w:rsidRDefault="002918E9">
      <w:pPr>
        <w:numPr>
          <w:ilvl w:val="0"/>
          <w:numId w:val="4"/>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pPr>
        <w:numPr>
          <w:ilvl w:val="0"/>
          <w:numId w:val="5"/>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pPr>
        <w:numPr>
          <w:ilvl w:val="0"/>
          <w:numId w:val="5"/>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pPr>
        <w:numPr>
          <w:ilvl w:val="0"/>
          <w:numId w:val="4"/>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2D573B" w:rsidRDefault="002918E9">
      <w:pPr>
        <w:numPr>
          <w:ilvl w:val="0"/>
          <w:numId w:val="4"/>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6"/>
        <w:gridCol w:w="1281"/>
        <w:gridCol w:w="1280"/>
        <w:gridCol w:w="1769"/>
        <w:gridCol w:w="747"/>
        <w:gridCol w:w="815"/>
        <w:gridCol w:w="1114"/>
        <w:gridCol w:w="938"/>
        <w:gridCol w:w="1065"/>
      </w:tblGrid>
      <w:tr w:rsidR="009F2E16" w:rsidRPr="008F0224" w14:paraId="54669D3E" w14:textId="77777777" w:rsidTr="00430203">
        <w:trPr>
          <w:trHeight w:val="1030"/>
        </w:trPr>
        <w:tc>
          <w:tcPr>
            <w:tcW w:w="0" w:type="auto"/>
            <w:vAlign w:val="center"/>
          </w:tcPr>
          <w:p w14:paraId="03AD395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lastRenderedPageBreak/>
              <w:t>Eil. Nr.</w:t>
            </w:r>
          </w:p>
        </w:tc>
        <w:tc>
          <w:tcPr>
            <w:tcW w:w="0" w:type="auto"/>
            <w:gridSpan w:val="2"/>
            <w:vAlign w:val="center"/>
          </w:tcPr>
          <w:p w14:paraId="277E77E2" w14:textId="77777777" w:rsidR="002918E9" w:rsidRPr="008F0224" w:rsidRDefault="002918E9" w:rsidP="00430203">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39C9DD70"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1040DE58"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39E827A"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1300581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Vnt. kaina EUR be PVM</w:t>
            </w:r>
          </w:p>
        </w:tc>
        <w:tc>
          <w:tcPr>
            <w:tcW w:w="0" w:type="auto"/>
          </w:tcPr>
          <w:p w14:paraId="0F41298E" w14:textId="77777777" w:rsidR="002918E9" w:rsidRPr="008F0224" w:rsidRDefault="002918E9" w:rsidP="00430203">
            <w:pPr>
              <w:tabs>
                <w:tab w:val="left" w:pos="2824"/>
              </w:tabs>
              <w:jc w:val="center"/>
              <w:rPr>
                <w:b/>
                <w:iCs/>
                <w:kern w:val="2"/>
                <w:sz w:val="22"/>
                <w:szCs w:val="22"/>
                <w14:ligatures w14:val="standardContextual"/>
              </w:rPr>
            </w:pPr>
          </w:p>
          <w:p w14:paraId="51E3D7F8" w14:textId="77777777" w:rsidR="002918E9" w:rsidRPr="008F0224" w:rsidRDefault="002918E9" w:rsidP="00430203">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2CE12574" w14:textId="77777777" w:rsidR="002918E9" w:rsidRPr="008F0224" w:rsidRDefault="002918E9" w:rsidP="00430203">
            <w:pPr>
              <w:tabs>
                <w:tab w:val="left" w:pos="2824"/>
              </w:tabs>
              <w:rPr>
                <w:b/>
                <w:sz w:val="22"/>
                <w:szCs w:val="22"/>
                <w:lang w:eastAsia="lt-LT"/>
              </w:rPr>
            </w:pPr>
            <w:r w:rsidRPr="008F0224">
              <w:rPr>
                <w:b/>
                <w:sz w:val="22"/>
                <w:szCs w:val="22"/>
                <w:lang w:eastAsia="lt-LT"/>
              </w:rPr>
              <w:t xml:space="preserve">Kaina EUR su PVM </w:t>
            </w:r>
          </w:p>
        </w:tc>
      </w:tr>
      <w:tr w:rsidR="009F2E16" w:rsidRPr="008F0224" w14:paraId="79C5D78D" w14:textId="77777777" w:rsidTr="009F2E16">
        <w:trPr>
          <w:trHeight w:val="243"/>
        </w:trPr>
        <w:tc>
          <w:tcPr>
            <w:tcW w:w="0" w:type="auto"/>
          </w:tcPr>
          <w:p w14:paraId="7FAB4603" w14:textId="77777777" w:rsidR="002918E9" w:rsidRPr="008F0224" w:rsidRDefault="002918E9" w:rsidP="00430203">
            <w:pPr>
              <w:tabs>
                <w:tab w:val="left" w:pos="2824"/>
              </w:tabs>
              <w:jc w:val="center"/>
              <w:rPr>
                <w:sz w:val="22"/>
                <w:szCs w:val="22"/>
                <w:lang w:eastAsia="lt-LT"/>
              </w:rPr>
            </w:pPr>
            <w:r w:rsidRPr="008F0224">
              <w:rPr>
                <w:sz w:val="22"/>
                <w:szCs w:val="22"/>
                <w:lang w:eastAsia="lt-LT"/>
              </w:rPr>
              <w:t>1</w:t>
            </w:r>
          </w:p>
        </w:tc>
        <w:tc>
          <w:tcPr>
            <w:tcW w:w="0" w:type="auto"/>
            <w:gridSpan w:val="2"/>
          </w:tcPr>
          <w:p w14:paraId="68A9CFE8" w14:textId="2FDBBDE0" w:rsidR="002918E9" w:rsidRPr="008F0224" w:rsidRDefault="00342761" w:rsidP="00430203">
            <w:pPr>
              <w:rPr>
                <w:sz w:val="22"/>
                <w:szCs w:val="22"/>
              </w:rPr>
            </w:pPr>
            <w:r>
              <w:rPr>
                <w:bCs/>
              </w:rPr>
              <w:t>Keleivinis lengvasis automobilis (M1 klasė, elektromobilis)</w:t>
            </w:r>
          </w:p>
        </w:tc>
        <w:tc>
          <w:tcPr>
            <w:tcW w:w="0" w:type="auto"/>
          </w:tcPr>
          <w:p w14:paraId="5599E9FF" w14:textId="77777777" w:rsidR="002918E9" w:rsidRPr="008F0224" w:rsidRDefault="002918E9" w:rsidP="00430203">
            <w:pPr>
              <w:jc w:val="center"/>
              <w:rPr>
                <w:sz w:val="22"/>
                <w:szCs w:val="22"/>
                <w:lang w:eastAsia="lt-LT"/>
              </w:rPr>
            </w:pPr>
          </w:p>
        </w:tc>
        <w:tc>
          <w:tcPr>
            <w:tcW w:w="0" w:type="auto"/>
          </w:tcPr>
          <w:p w14:paraId="0CB2B900" w14:textId="77777777" w:rsidR="002918E9" w:rsidRPr="008F0224" w:rsidRDefault="002918E9" w:rsidP="00430203">
            <w:pPr>
              <w:jc w:val="center"/>
              <w:rPr>
                <w:sz w:val="22"/>
                <w:szCs w:val="22"/>
                <w:lang w:eastAsia="lt-LT"/>
              </w:rPr>
            </w:pPr>
            <w:r w:rsidRPr="008F0224">
              <w:rPr>
                <w:sz w:val="22"/>
                <w:szCs w:val="22"/>
                <w:lang w:eastAsia="lt-LT"/>
              </w:rPr>
              <w:t>vnt.</w:t>
            </w:r>
          </w:p>
        </w:tc>
        <w:tc>
          <w:tcPr>
            <w:tcW w:w="0" w:type="auto"/>
            <w:tcBorders>
              <w:right w:val="single" w:sz="4" w:space="0" w:color="auto"/>
            </w:tcBorders>
          </w:tcPr>
          <w:p w14:paraId="3F6FF4EA" w14:textId="77777777" w:rsidR="002918E9" w:rsidRPr="008F0224" w:rsidRDefault="002918E9" w:rsidP="00430203">
            <w:pPr>
              <w:jc w:val="center"/>
              <w:rPr>
                <w:sz w:val="22"/>
                <w:szCs w:val="22"/>
              </w:rPr>
            </w:pPr>
            <w:r w:rsidRPr="008F0224">
              <w:rPr>
                <w:sz w:val="22"/>
                <w:szCs w:val="22"/>
              </w:rPr>
              <w:t>1</w:t>
            </w:r>
          </w:p>
        </w:tc>
        <w:tc>
          <w:tcPr>
            <w:tcW w:w="0" w:type="auto"/>
            <w:tcBorders>
              <w:right w:val="single" w:sz="4" w:space="0" w:color="auto"/>
            </w:tcBorders>
          </w:tcPr>
          <w:p w14:paraId="45138C86" w14:textId="77777777" w:rsidR="002918E9" w:rsidRPr="008F0224" w:rsidRDefault="002918E9" w:rsidP="00430203">
            <w:pPr>
              <w:tabs>
                <w:tab w:val="left" w:pos="2824"/>
              </w:tabs>
              <w:jc w:val="center"/>
              <w:rPr>
                <w:sz w:val="22"/>
                <w:szCs w:val="22"/>
                <w:lang w:eastAsia="lt-LT"/>
              </w:rPr>
            </w:pPr>
          </w:p>
        </w:tc>
        <w:tc>
          <w:tcPr>
            <w:tcW w:w="0" w:type="auto"/>
          </w:tcPr>
          <w:p w14:paraId="1A02D084" w14:textId="77777777" w:rsidR="002918E9" w:rsidRPr="008F0224" w:rsidRDefault="002918E9" w:rsidP="00430203">
            <w:pPr>
              <w:tabs>
                <w:tab w:val="left" w:pos="2824"/>
              </w:tabs>
              <w:jc w:val="center"/>
              <w:rPr>
                <w:sz w:val="22"/>
                <w:szCs w:val="22"/>
                <w:lang w:eastAsia="lt-LT"/>
              </w:rPr>
            </w:pPr>
          </w:p>
        </w:tc>
        <w:tc>
          <w:tcPr>
            <w:tcW w:w="0" w:type="auto"/>
            <w:tcBorders>
              <w:right w:val="single" w:sz="4" w:space="0" w:color="auto"/>
            </w:tcBorders>
          </w:tcPr>
          <w:p w14:paraId="790617A4" w14:textId="77777777" w:rsidR="002918E9" w:rsidRPr="008F0224" w:rsidRDefault="002918E9" w:rsidP="00430203">
            <w:pPr>
              <w:tabs>
                <w:tab w:val="left" w:pos="2824"/>
              </w:tabs>
              <w:jc w:val="center"/>
              <w:rPr>
                <w:sz w:val="22"/>
                <w:szCs w:val="22"/>
                <w:lang w:eastAsia="lt-LT"/>
              </w:rPr>
            </w:pPr>
          </w:p>
        </w:tc>
      </w:tr>
      <w:tr w:rsidR="002918E9" w:rsidRPr="008F0224" w14:paraId="7203DDB6" w14:textId="77777777" w:rsidTr="00430203">
        <w:trPr>
          <w:trHeight w:val="286"/>
        </w:trPr>
        <w:tc>
          <w:tcPr>
            <w:tcW w:w="0" w:type="auto"/>
            <w:gridSpan w:val="2"/>
            <w:tcBorders>
              <w:right w:val="single" w:sz="4" w:space="0" w:color="auto"/>
            </w:tcBorders>
          </w:tcPr>
          <w:p w14:paraId="7BAB4024" w14:textId="77777777" w:rsidR="002918E9" w:rsidRPr="008F0224" w:rsidRDefault="002918E9" w:rsidP="00430203">
            <w:pPr>
              <w:tabs>
                <w:tab w:val="left" w:pos="2824"/>
              </w:tabs>
              <w:jc w:val="center"/>
              <w:rPr>
                <w:b/>
                <w:sz w:val="22"/>
                <w:szCs w:val="22"/>
                <w:lang w:eastAsia="lt-LT"/>
              </w:rPr>
            </w:pPr>
          </w:p>
        </w:tc>
        <w:tc>
          <w:tcPr>
            <w:tcW w:w="0" w:type="auto"/>
            <w:gridSpan w:val="7"/>
            <w:tcBorders>
              <w:right w:val="single" w:sz="4" w:space="0" w:color="auto"/>
            </w:tcBorders>
            <w:vAlign w:val="center"/>
          </w:tcPr>
          <w:p w14:paraId="73C89B89" w14:textId="27E337E4" w:rsidR="002918E9" w:rsidRPr="008F0224" w:rsidRDefault="002918E9" w:rsidP="00430203">
            <w:pPr>
              <w:tabs>
                <w:tab w:val="left" w:pos="2824"/>
              </w:tabs>
              <w:jc w:val="center"/>
              <w:rPr>
                <w:b/>
                <w:sz w:val="22"/>
                <w:szCs w:val="22"/>
                <w:lang w:eastAsia="lt-LT"/>
              </w:rPr>
            </w:pPr>
            <w:r w:rsidRPr="008F0224">
              <w:rPr>
                <w:b/>
                <w:sz w:val="22"/>
                <w:szCs w:val="22"/>
                <w:lang w:eastAsia="lt-LT"/>
              </w:rPr>
              <w:t xml:space="preserve">Bendra pasiūlymo kaina su PVM </w:t>
            </w:r>
            <w:r w:rsidR="00306BEC">
              <w:rPr>
                <w:b/>
                <w:sz w:val="22"/>
                <w:szCs w:val="22"/>
                <w:lang w:eastAsia="lt-LT"/>
              </w:rPr>
              <w:t>s</w:t>
            </w:r>
            <w:r w:rsidR="00655866">
              <w:rPr>
                <w:b/>
                <w:sz w:val="22"/>
                <w:szCs w:val="22"/>
                <w:lang w:eastAsia="lt-LT"/>
              </w:rPr>
              <w:t>kaičiais</w:t>
            </w:r>
            <w:r w:rsidR="00306BEC">
              <w:rPr>
                <w:b/>
                <w:sz w:val="22"/>
                <w:szCs w:val="22"/>
                <w:lang w:eastAsia="lt-LT"/>
              </w:rPr>
              <w:t xml:space="preserve">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Pr="008F0224"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734BD30C" w14:textId="3E674CED" w:rsidR="00B2260B" w:rsidRDefault="002918E9" w:rsidP="00C91B09">
      <w:pPr>
        <w:tabs>
          <w:tab w:val="left" w:pos="720"/>
        </w:tabs>
        <w:ind w:firstLine="397"/>
        <w:rPr>
          <w:sz w:val="22"/>
          <w:szCs w:val="22"/>
        </w:rPr>
      </w:pPr>
      <w:r w:rsidRPr="008F0224">
        <w:rPr>
          <w:sz w:val="22"/>
          <w:szCs w:val="22"/>
        </w:rPr>
        <w:t>Siūlomos prekės visiškai atitinka pirkimo dokumentuose nurodytus reikalavimus ir jos savybės tokios:</w:t>
      </w:r>
    </w:p>
    <w:p w14:paraId="4B94CAA2" w14:textId="77777777" w:rsidR="00342761" w:rsidRDefault="00342761" w:rsidP="00C91B09">
      <w:pPr>
        <w:tabs>
          <w:tab w:val="left" w:pos="720"/>
        </w:tabs>
        <w:ind w:firstLine="397"/>
        <w:rPr>
          <w:sz w:val="22"/>
          <w:szCs w:val="22"/>
        </w:rPr>
      </w:pPr>
    </w:p>
    <w:tbl>
      <w:tblPr>
        <w:tblW w:w="9599" w:type="dxa"/>
        <w:tblInd w:w="108" w:type="dxa"/>
        <w:tblLayout w:type="fixed"/>
        <w:tblLook w:val="04A0" w:firstRow="1" w:lastRow="0" w:firstColumn="1" w:lastColumn="0" w:noHBand="0" w:noVBand="1"/>
      </w:tblPr>
      <w:tblGrid>
        <w:gridCol w:w="709"/>
        <w:gridCol w:w="3998"/>
        <w:gridCol w:w="3118"/>
        <w:gridCol w:w="1774"/>
      </w:tblGrid>
      <w:tr w:rsidR="008410C9" w:rsidRPr="006620E1" w14:paraId="3B772C14" w14:textId="77777777" w:rsidTr="008D06C1">
        <w:tc>
          <w:tcPr>
            <w:tcW w:w="709" w:type="dxa"/>
            <w:tcBorders>
              <w:top w:val="single" w:sz="4" w:space="0" w:color="000000"/>
              <w:left w:val="single" w:sz="4" w:space="0" w:color="000000"/>
              <w:bottom w:val="single" w:sz="4" w:space="0" w:color="000000"/>
              <w:right w:val="single" w:sz="4" w:space="0" w:color="000000"/>
            </w:tcBorders>
          </w:tcPr>
          <w:p w14:paraId="6FDCA78F" w14:textId="77777777" w:rsidR="008410C9" w:rsidRPr="006620E1" w:rsidRDefault="008410C9" w:rsidP="008D06C1">
            <w:pPr>
              <w:widowControl w:val="0"/>
              <w:tabs>
                <w:tab w:val="right" w:pos="57"/>
              </w:tabs>
              <w:ind w:firstLine="38"/>
              <w:jc w:val="center"/>
              <w:rPr>
                <w:b/>
                <w:sz w:val="22"/>
                <w:szCs w:val="22"/>
              </w:rPr>
            </w:pPr>
            <w:r w:rsidRPr="006620E1">
              <w:rPr>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F150092" w14:textId="77777777" w:rsidR="008410C9" w:rsidRPr="006620E1" w:rsidRDefault="008410C9" w:rsidP="008D06C1">
            <w:pPr>
              <w:widowControl w:val="0"/>
              <w:tabs>
                <w:tab w:val="right" w:pos="57"/>
              </w:tabs>
              <w:jc w:val="center"/>
              <w:rPr>
                <w:b/>
                <w:sz w:val="22"/>
                <w:szCs w:val="22"/>
              </w:rPr>
            </w:pPr>
          </w:p>
          <w:p w14:paraId="63C3E955" w14:textId="77777777" w:rsidR="008410C9" w:rsidRPr="006620E1" w:rsidRDefault="008410C9" w:rsidP="008D06C1">
            <w:pPr>
              <w:widowControl w:val="0"/>
              <w:tabs>
                <w:tab w:val="right" w:pos="57"/>
              </w:tabs>
              <w:jc w:val="center"/>
              <w:rPr>
                <w:sz w:val="22"/>
                <w:szCs w:val="22"/>
              </w:rPr>
            </w:pPr>
            <w:r w:rsidRPr="006620E1">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6DDB4B4D" w14:textId="77777777" w:rsidR="008410C9" w:rsidRDefault="008410C9" w:rsidP="008D06C1">
            <w:pPr>
              <w:jc w:val="center"/>
              <w:rPr>
                <w:b/>
                <w:sz w:val="22"/>
              </w:rPr>
            </w:pPr>
          </w:p>
          <w:p w14:paraId="10E4B89E" w14:textId="77777777" w:rsidR="008410C9" w:rsidRDefault="008410C9" w:rsidP="008D06C1">
            <w:pPr>
              <w:jc w:val="center"/>
              <w:rPr>
                <w:b/>
                <w:sz w:val="22"/>
              </w:rPr>
            </w:pPr>
          </w:p>
          <w:p w14:paraId="318B51C0" w14:textId="77777777" w:rsidR="008410C9" w:rsidRDefault="008410C9" w:rsidP="008D06C1">
            <w:pPr>
              <w:jc w:val="center"/>
              <w:rPr>
                <w:b/>
                <w:sz w:val="22"/>
              </w:rPr>
            </w:pPr>
          </w:p>
          <w:p w14:paraId="48CC101C" w14:textId="77777777" w:rsidR="008410C9" w:rsidRPr="00EC2772" w:rsidRDefault="008410C9" w:rsidP="008D06C1">
            <w:pPr>
              <w:jc w:val="center"/>
              <w:rPr>
                <w:b/>
              </w:rPr>
            </w:pPr>
            <w:r w:rsidRPr="00EC2772">
              <w:rPr>
                <w:b/>
                <w:sz w:val="22"/>
              </w:rPr>
              <w:t>Siūlomo elektromobilio savybių reikšmės</w:t>
            </w:r>
          </w:p>
          <w:p w14:paraId="5792E873" w14:textId="77777777" w:rsidR="008410C9" w:rsidRPr="003756B8" w:rsidRDefault="008410C9" w:rsidP="008D06C1">
            <w:pPr>
              <w:widowControl w:val="0"/>
              <w:tabs>
                <w:tab w:val="right" w:pos="57"/>
              </w:tabs>
              <w:jc w:val="center"/>
              <w:rPr>
                <w:b/>
                <w:i/>
                <w:sz w:val="22"/>
              </w:rPr>
            </w:pPr>
            <w:r w:rsidRPr="00EC2772">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tcPr>
          <w:p w14:paraId="39EC5B4B" w14:textId="77777777" w:rsidR="008410C9" w:rsidRPr="00D057E3" w:rsidRDefault="008410C9" w:rsidP="008D06C1">
            <w:pPr>
              <w:widowControl w:val="0"/>
              <w:tabs>
                <w:tab w:val="right" w:pos="57"/>
              </w:tabs>
              <w:jc w:val="center"/>
              <w:rPr>
                <w:b/>
                <w:sz w:val="18"/>
                <w:szCs w:val="18"/>
              </w:rPr>
            </w:pPr>
            <w:r w:rsidRPr="002855DA">
              <w:rPr>
                <w:i/>
                <w:iCs/>
                <w:color w:val="FF0000"/>
                <w:sz w:val="22"/>
                <w:szCs w:val="22"/>
                <w:u w:val="single"/>
              </w:rPr>
              <w:t>Aiškiai nurodyti, kuriuose įrodančiuose dokumentuose (ir kuriose konkrečiose vietose – puslapyje, pastraipoje, punkte ir t. t.) galima rasti šias charakteristika</w:t>
            </w:r>
            <w:r w:rsidRPr="008A736C">
              <w:rPr>
                <w:i/>
                <w:iCs/>
                <w:color w:val="FF0000"/>
                <w:sz w:val="22"/>
                <w:szCs w:val="22"/>
                <w:u w:val="single"/>
              </w:rPr>
              <w:t>s)</w:t>
            </w:r>
          </w:p>
        </w:tc>
      </w:tr>
      <w:tr w:rsidR="008410C9" w:rsidRPr="006620E1" w14:paraId="038B47E4" w14:textId="77777777" w:rsidTr="008D06C1">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E2E151" w14:textId="77777777" w:rsidR="008410C9" w:rsidRPr="006620E1" w:rsidRDefault="008410C9" w:rsidP="008D06C1">
            <w:pPr>
              <w:widowControl w:val="0"/>
              <w:tabs>
                <w:tab w:val="right" w:pos="57"/>
              </w:tabs>
              <w:ind w:hanging="104"/>
              <w:jc w:val="center"/>
              <w:rPr>
                <w:b/>
                <w:sz w:val="22"/>
                <w:szCs w:val="22"/>
              </w:rPr>
            </w:pPr>
            <w:r w:rsidRPr="006620E1">
              <w:rPr>
                <w:b/>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cPr>
          <w:p w14:paraId="4BEAC966" w14:textId="77777777" w:rsidR="008410C9" w:rsidRPr="006620E1" w:rsidRDefault="008410C9" w:rsidP="008D06C1">
            <w:pPr>
              <w:widowControl w:val="0"/>
              <w:tabs>
                <w:tab w:val="right" w:pos="57"/>
              </w:tabs>
              <w:rPr>
                <w:b/>
                <w:sz w:val="22"/>
                <w:szCs w:val="22"/>
              </w:rPr>
            </w:pPr>
            <w:r w:rsidRPr="006620E1">
              <w:rPr>
                <w:b/>
                <w:sz w:val="22"/>
                <w:szCs w:val="22"/>
              </w:rPr>
              <w:t>Bendri reikalavimai Prekei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093D3A41" w14:textId="77777777" w:rsidR="008410C9" w:rsidRPr="006620E1" w:rsidRDefault="008410C9" w:rsidP="008D06C1">
            <w:pPr>
              <w:widowControl w:val="0"/>
              <w:tabs>
                <w:tab w:val="right" w:pos="57"/>
              </w:tabs>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0CF08E2F" w14:textId="77777777" w:rsidR="008410C9" w:rsidRPr="006620E1" w:rsidRDefault="008410C9" w:rsidP="008D06C1">
            <w:pPr>
              <w:widowControl w:val="0"/>
              <w:tabs>
                <w:tab w:val="right" w:pos="57"/>
              </w:tabs>
              <w:ind w:right="1309"/>
              <w:rPr>
                <w:b/>
                <w:sz w:val="22"/>
                <w:szCs w:val="22"/>
              </w:rPr>
            </w:pPr>
          </w:p>
        </w:tc>
      </w:tr>
      <w:tr w:rsidR="008410C9" w:rsidRPr="006620E1" w14:paraId="70C49C59"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1151ACC1" w14:textId="77777777" w:rsidR="008410C9" w:rsidRPr="006620E1" w:rsidRDefault="008410C9" w:rsidP="008D06C1">
            <w:pPr>
              <w:widowControl w:val="0"/>
              <w:tabs>
                <w:tab w:val="right" w:pos="57"/>
              </w:tabs>
              <w:ind w:hanging="104"/>
              <w:jc w:val="center"/>
              <w:rPr>
                <w:sz w:val="22"/>
                <w:szCs w:val="22"/>
              </w:rPr>
            </w:pPr>
            <w:r w:rsidRPr="006620E1">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55D2110" w14:textId="77777777" w:rsidR="008410C9" w:rsidRPr="00836927" w:rsidRDefault="008410C9" w:rsidP="008D06C1">
            <w:pPr>
              <w:widowControl w:val="0"/>
              <w:tabs>
                <w:tab w:val="right" w:pos="57"/>
              </w:tabs>
              <w:rPr>
                <w:sz w:val="22"/>
                <w:szCs w:val="22"/>
              </w:rPr>
            </w:pPr>
            <w:r w:rsidRPr="006620E1">
              <w:rPr>
                <w:sz w:val="22"/>
                <w:szCs w:val="22"/>
              </w:rPr>
              <w:t>Automobilis privalo būti</w:t>
            </w:r>
            <w:r>
              <w:rPr>
                <w:sz w:val="22"/>
                <w:szCs w:val="22"/>
              </w:rPr>
              <w:t xml:space="preserve"> naujas, neeksploatuotas ir</w:t>
            </w:r>
            <w:r w:rsidRPr="006620E1">
              <w:rPr>
                <w:sz w:val="22"/>
                <w:szCs w:val="22"/>
              </w:rPr>
              <w:t xml:space="preserve"> ne</w:t>
            </w:r>
            <w:r>
              <w:rPr>
                <w:sz w:val="22"/>
                <w:szCs w:val="22"/>
              </w:rPr>
              <w:t xml:space="preserve"> </w:t>
            </w:r>
            <w:r w:rsidRPr="006620E1">
              <w:rPr>
                <w:sz w:val="22"/>
                <w:szCs w:val="22"/>
              </w:rPr>
              <w:t>senesnis kaip 20</w:t>
            </w:r>
            <w:r>
              <w:rPr>
                <w:sz w:val="22"/>
                <w:szCs w:val="22"/>
              </w:rPr>
              <w:t>24</w:t>
            </w:r>
            <w:r w:rsidRPr="006620E1">
              <w:rPr>
                <w:sz w:val="22"/>
                <w:szCs w:val="22"/>
              </w:rPr>
              <w:t xml:space="preserve"> metų gamybos.</w:t>
            </w:r>
          </w:p>
        </w:tc>
        <w:tc>
          <w:tcPr>
            <w:tcW w:w="3118" w:type="dxa"/>
            <w:tcBorders>
              <w:top w:val="single" w:sz="4" w:space="0" w:color="000000"/>
              <w:left w:val="single" w:sz="4" w:space="0" w:color="000000"/>
              <w:bottom w:val="single" w:sz="4" w:space="0" w:color="000000"/>
              <w:right w:val="single" w:sz="4" w:space="0" w:color="000000"/>
            </w:tcBorders>
          </w:tcPr>
          <w:p w14:paraId="60CA1816" w14:textId="77777777" w:rsidR="008410C9" w:rsidRPr="006620E1" w:rsidRDefault="008410C9" w:rsidP="008D06C1">
            <w:pPr>
              <w:widowControl w:val="0"/>
              <w:tabs>
                <w:tab w:val="right" w:pos="57"/>
              </w:tabs>
              <w:ind w:right="1309"/>
              <w:rPr>
                <w:sz w:val="22"/>
                <w:szCs w:val="22"/>
              </w:rPr>
            </w:pPr>
            <w:r>
              <w:rPr>
                <w:i/>
                <w:iCs/>
                <w:sz w:val="22"/>
                <w:szCs w:val="22"/>
              </w:rPr>
              <w:t>/</w:t>
            </w:r>
            <w:r w:rsidRPr="00885EF1">
              <w:rPr>
                <w:i/>
                <w:iCs/>
                <w:sz w:val="22"/>
                <w:szCs w:val="22"/>
              </w:rPr>
              <w:t>Nurodyt</w:t>
            </w:r>
            <w:r>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440AE373" w14:textId="77777777" w:rsidR="008410C9" w:rsidRPr="006620E1" w:rsidRDefault="008410C9" w:rsidP="008D06C1">
            <w:pPr>
              <w:rPr>
                <w:sz w:val="22"/>
                <w:szCs w:val="22"/>
              </w:rPr>
            </w:pPr>
          </w:p>
        </w:tc>
      </w:tr>
      <w:tr w:rsidR="008410C9" w:rsidRPr="006620E1" w14:paraId="2FE2CD60"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41AEFFE9" w14:textId="77777777" w:rsidR="008410C9" w:rsidRPr="006620E1" w:rsidRDefault="008410C9" w:rsidP="008D06C1">
            <w:pPr>
              <w:widowControl w:val="0"/>
              <w:tabs>
                <w:tab w:val="right" w:pos="57"/>
              </w:tabs>
              <w:ind w:hanging="104"/>
              <w:jc w:val="center"/>
              <w:rPr>
                <w:sz w:val="22"/>
                <w:szCs w:val="22"/>
              </w:rPr>
            </w:pPr>
            <w:r>
              <w:rPr>
                <w:sz w:val="22"/>
                <w:szCs w:val="22"/>
              </w:rPr>
              <w:t>1.2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19C77F7" w14:textId="77777777" w:rsidR="008410C9" w:rsidRPr="006620E1" w:rsidRDefault="008410C9" w:rsidP="008D06C1">
            <w:pPr>
              <w:widowControl w:val="0"/>
              <w:tabs>
                <w:tab w:val="right" w:pos="57"/>
              </w:tabs>
              <w:rPr>
                <w:sz w:val="22"/>
                <w:szCs w:val="22"/>
              </w:rPr>
            </w:pPr>
            <w:r>
              <w:rPr>
                <w:sz w:val="22"/>
                <w:szCs w:val="22"/>
              </w:rPr>
              <w:t>E</w:t>
            </w:r>
            <w:r w:rsidRPr="000E5C77">
              <w:rPr>
                <w:sz w:val="22"/>
                <w:szCs w:val="22"/>
              </w:rPr>
              <w:t xml:space="preserve">lektromobilis turi būti varomas </w:t>
            </w:r>
            <w:r>
              <w:rPr>
                <w:sz w:val="22"/>
                <w:szCs w:val="22"/>
              </w:rPr>
              <w:t xml:space="preserve">tik </w:t>
            </w:r>
            <w:r w:rsidRPr="000E5C77">
              <w:rPr>
                <w:sz w:val="22"/>
                <w:szCs w:val="22"/>
              </w:rPr>
              <w:t>elektra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1AB33545" w14:textId="77777777" w:rsidR="008410C9" w:rsidRPr="006620E1" w:rsidRDefault="008410C9" w:rsidP="008D06C1">
            <w:pPr>
              <w:widowControl w:val="0"/>
              <w:tabs>
                <w:tab w:val="right" w:pos="57"/>
              </w:tabs>
              <w:rPr>
                <w:sz w:val="22"/>
                <w:szCs w:val="22"/>
              </w:rPr>
            </w:pPr>
            <w:r w:rsidRPr="008C2ED8">
              <w:rPr>
                <w:sz w:val="22"/>
                <w:szCs w:val="22"/>
              </w:rPr>
              <w:t>Elektromobilis varomas</w:t>
            </w:r>
            <w:r>
              <w:rPr>
                <w:i/>
                <w:iCs/>
                <w:sz w:val="22"/>
                <w:szCs w:val="22"/>
              </w:rPr>
              <w:t xml:space="preserve"> </w:t>
            </w:r>
            <w:r w:rsidRPr="008C2ED8">
              <w:rPr>
                <w:sz w:val="22"/>
                <w:szCs w:val="22"/>
              </w:rPr>
              <w:t>tik</w:t>
            </w:r>
            <w:r>
              <w:rPr>
                <w:i/>
                <w:iCs/>
                <w:sz w:val="22"/>
                <w:szCs w:val="22"/>
              </w:rPr>
              <w:t xml:space="preserve"> /</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680F5954" w14:textId="77777777" w:rsidR="008410C9" w:rsidRPr="006620E1" w:rsidRDefault="008410C9" w:rsidP="008D06C1">
            <w:pPr>
              <w:rPr>
                <w:sz w:val="22"/>
                <w:szCs w:val="22"/>
              </w:rPr>
            </w:pPr>
          </w:p>
        </w:tc>
      </w:tr>
      <w:tr w:rsidR="008410C9" w:rsidRPr="006620E1" w14:paraId="3CD6551C"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2AED97E5" w14:textId="77777777" w:rsidR="008410C9" w:rsidRPr="006620E1" w:rsidRDefault="008410C9" w:rsidP="008D06C1">
            <w:pPr>
              <w:widowControl w:val="0"/>
              <w:tabs>
                <w:tab w:val="right" w:pos="57"/>
              </w:tabs>
              <w:spacing w:line="360" w:lineRule="auto"/>
              <w:ind w:hanging="104"/>
              <w:jc w:val="center"/>
              <w:rPr>
                <w:sz w:val="22"/>
                <w:szCs w:val="22"/>
              </w:rPr>
            </w:pPr>
            <w:r w:rsidRPr="006620E1">
              <w:rPr>
                <w:sz w:val="22"/>
                <w:szCs w:val="22"/>
              </w:rPr>
              <w:t>1.</w:t>
            </w:r>
            <w:r>
              <w:rPr>
                <w:sz w:val="22"/>
                <w:szCs w:val="22"/>
              </w:rPr>
              <w:t>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7E8F29F" w14:textId="77777777" w:rsidR="008410C9" w:rsidRPr="006620E1" w:rsidRDefault="008410C9" w:rsidP="008D06C1">
            <w:pPr>
              <w:widowControl w:val="0"/>
              <w:tabs>
                <w:tab w:val="right" w:pos="57"/>
              </w:tabs>
              <w:rPr>
                <w:sz w:val="22"/>
                <w:szCs w:val="22"/>
              </w:rPr>
            </w:pPr>
            <w:r w:rsidRPr="006620E1">
              <w:rPr>
                <w:sz w:val="22"/>
                <w:szCs w:val="22"/>
              </w:rPr>
              <w:t>Automobilio CO</w:t>
            </w:r>
            <w:r w:rsidRPr="006620E1">
              <w:rPr>
                <w:sz w:val="22"/>
                <w:szCs w:val="22"/>
                <w:vertAlign w:val="subscript"/>
              </w:rPr>
              <w:t>2</w:t>
            </w:r>
            <w:r>
              <w:rPr>
                <w:sz w:val="22"/>
                <w:szCs w:val="22"/>
                <w:vertAlign w:val="subscript"/>
              </w:rPr>
              <w:t xml:space="preserve"> </w:t>
            </w:r>
            <w:r w:rsidRPr="006620E1">
              <w:rPr>
                <w:sz w:val="22"/>
                <w:szCs w:val="22"/>
              </w:rPr>
              <w:t>emisija 0g/km.</w:t>
            </w:r>
          </w:p>
        </w:tc>
        <w:tc>
          <w:tcPr>
            <w:tcW w:w="3118" w:type="dxa"/>
            <w:tcBorders>
              <w:top w:val="single" w:sz="4" w:space="0" w:color="000000"/>
              <w:left w:val="single" w:sz="4" w:space="0" w:color="000000"/>
              <w:bottom w:val="single" w:sz="4" w:space="0" w:color="000000"/>
              <w:right w:val="single" w:sz="4" w:space="0" w:color="000000"/>
            </w:tcBorders>
          </w:tcPr>
          <w:p w14:paraId="3EB0B413" w14:textId="77777777" w:rsidR="008410C9" w:rsidRPr="006620E1" w:rsidRDefault="008410C9" w:rsidP="008D06C1">
            <w:pPr>
              <w:widowControl w:val="0"/>
              <w:tabs>
                <w:tab w:val="right" w:pos="57"/>
              </w:tabs>
              <w:rPr>
                <w:sz w:val="22"/>
                <w:szCs w:val="22"/>
              </w:rPr>
            </w:pPr>
            <w:r>
              <w:rPr>
                <w:i/>
                <w:iCs/>
                <w:sz w:val="22"/>
                <w:szCs w:val="22"/>
              </w:rPr>
              <w:t>/</w:t>
            </w:r>
            <w:r w:rsidRPr="00885EF1">
              <w:rPr>
                <w:i/>
                <w:iCs/>
                <w:sz w:val="22"/>
                <w:szCs w:val="22"/>
              </w:rPr>
              <w:t>Nurodyti</w:t>
            </w:r>
            <w:r>
              <w:rPr>
                <w:i/>
                <w:iCs/>
                <w:sz w:val="22"/>
                <w:szCs w:val="22"/>
              </w:rPr>
              <w:t xml:space="preserve">/  </w:t>
            </w:r>
            <w:r>
              <w:rPr>
                <w:sz w:val="22"/>
                <w:szCs w:val="22"/>
              </w:rPr>
              <w:t>g/km</w:t>
            </w:r>
          </w:p>
        </w:tc>
        <w:tc>
          <w:tcPr>
            <w:tcW w:w="1774" w:type="dxa"/>
            <w:tcBorders>
              <w:top w:val="single" w:sz="4" w:space="0" w:color="000000"/>
              <w:left w:val="single" w:sz="4" w:space="0" w:color="000000"/>
              <w:bottom w:val="single" w:sz="4" w:space="0" w:color="000000"/>
              <w:right w:val="single" w:sz="4" w:space="0" w:color="000000"/>
            </w:tcBorders>
          </w:tcPr>
          <w:p w14:paraId="1BF90F8D" w14:textId="77777777" w:rsidR="008410C9" w:rsidRPr="006620E1" w:rsidRDefault="008410C9" w:rsidP="008D06C1">
            <w:pPr>
              <w:widowControl w:val="0"/>
              <w:tabs>
                <w:tab w:val="right" w:pos="57"/>
              </w:tabs>
              <w:ind w:right="1309"/>
              <w:rPr>
                <w:sz w:val="22"/>
                <w:szCs w:val="22"/>
              </w:rPr>
            </w:pPr>
          </w:p>
        </w:tc>
      </w:tr>
      <w:tr w:rsidR="008410C9" w:rsidRPr="006620E1" w14:paraId="207C91D0"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058BF88E" w14:textId="77777777" w:rsidR="008410C9" w:rsidRPr="006620E1" w:rsidRDefault="008410C9" w:rsidP="008D06C1">
            <w:pPr>
              <w:widowControl w:val="0"/>
              <w:tabs>
                <w:tab w:val="right" w:pos="57"/>
              </w:tabs>
              <w:ind w:hanging="104"/>
              <w:jc w:val="center"/>
              <w:rPr>
                <w:sz w:val="22"/>
                <w:szCs w:val="22"/>
              </w:rPr>
            </w:pPr>
            <w:r w:rsidRPr="006620E1">
              <w:rPr>
                <w:sz w:val="22"/>
                <w:szCs w:val="22"/>
              </w:rPr>
              <w:t>1.</w:t>
            </w:r>
            <w:r>
              <w:rPr>
                <w:sz w:val="22"/>
                <w:szCs w:val="22"/>
              </w:rPr>
              <w:t>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5CB09D8" w14:textId="77777777" w:rsidR="008410C9" w:rsidRPr="00BB2D41" w:rsidRDefault="008410C9" w:rsidP="008D06C1">
            <w:pPr>
              <w:widowControl w:val="0"/>
              <w:tabs>
                <w:tab w:val="right" w:pos="57"/>
              </w:tabs>
              <w:rPr>
                <w:sz w:val="22"/>
                <w:szCs w:val="22"/>
              </w:rPr>
            </w:pPr>
            <w:r w:rsidRPr="006620E1">
              <w:rPr>
                <w:sz w:val="22"/>
                <w:szCs w:val="22"/>
              </w:rPr>
              <w:t>1.</w:t>
            </w:r>
            <w:r>
              <w:rPr>
                <w:sz w:val="22"/>
                <w:szCs w:val="22"/>
              </w:rPr>
              <w:t xml:space="preserve">4.1 </w:t>
            </w:r>
            <w:r w:rsidRPr="006620E1">
              <w:rPr>
                <w:sz w:val="22"/>
                <w:szCs w:val="22"/>
              </w:rPr>
              <w:t xml:space="preserve">Gamintojo deklaruojamas vidutinis </w:t>
            </w:r>
            <w:r w:rsidRPr="00BB2D41">
              <w:rPr>
                <w:sz w:val="22"/>
                <w:szCs w:val="22"/>
              </w:rPr>
              <w:t>nuvažiuojamas atstumas vienu įkrovimu pagal WLTP ne mažiau 400 km.</w:t>
            </w:r>
          </w:p>
          <w:p w14:paraId="39458E64" w14:textId="7BD9C5E5" w:rsidR="008410C9" w:rsidRPr="006620E1" w:rsidRDefault="008410C9" w:rsidP="008D06C1">
            <w:pPr>
              <w:widowControl w:val="0"/>
              <w:tabs>
                <w:tab w:val="right" w:pos="57"/>
              </w:tabs>
              <w:rPr>
                <w:sz w:val="22"/>
                <w:szCs w:val="22"/>
              </w:rPr>
            </w:pPr>
            <w:r w:rsidRPr="00BB2D41">
              <w:rPr>
                <w:sz w:val="22"/>
                <w:szCs w:val="22"/>
              </w:rPr>
              <w:t xml:space="preserve">1.4.2. Vidutinis energijos suvartojimas (WLTP standartas arba lygiavertis) ne daugiau kaip </w:t>
            </w:r>
            <w:r w:rsidR="00BB2D41" w:rsidRPr="00BB2D41">
              <w:rPr>
                <w:noProof/>
              </w:rPr>
              <w:t>20</w:t>
            </w:r>
            <w:r w:rsidR="00E305BF" w:rsidRPr="00BB2D41">
              <w:rPr>
                <w:noProof/>
              </w:rPr>
              <w:t xml:space="preserve"> </w:t>
            </w:r>
            <w:r w:rsidRPr="00BB2D41">
              <w:rPr>
                <w:sz w:val="22"/>
                <w:szCs w:val="22"/>
              </w:rPr>
              <w:t>kWh/100 km.</w:t>
            </w:r>
            <w:r w:rsidR="00BB2D41">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C7473E3" w14:textId="77777777" w:rsidR="008410C9" w:rsidRDefault="008410C9" w:rsidP="008D06C1">
            <w:pPr>
              <w:widowControl w:val="0"/>
              <w:tabs>
                <w:tab w:val="right" w:pos="57"/>
              </w:tabs>
              <w:ind w:right="1309"/>
              <w:rPr>
                <w:i/>
                <w:iCs/>
                <w:sz w:val="22"/>
                <w:szCs w:val="22"/>
              </w:rPr>
            </w:pPr>
            <w:r>
              <w:rPr>
                <w:i/>
                <w:iCs/>
                <w:sz w:val="22"/>
                <w:szCs w:val="22"/>
              </w:rPr>
              <w:t>/</w:t>
            </w:r>
            <w:r w:rsidRPr="00885EF1">
              <w:rPr>
                <w:i/>
                <w:iCs/>
                <w:sz w:val="22"/>
                <w:szCs w:val="22"/>
              </w:rPr>
              <w:t>Nurodyti</w:t>
            </w:r>
            <w:r>
              <w:rPr>
                <w:i/>
                <w:iCs/>
                <w:sz w:val="22"/>
                <w:szCs w:val="22"/>
              </w:rPr>
              <w:t>/</w:t>
            </w:r>
          </w:p>
          <w:p w14:paraId="5A8E91F9" w14:textId="77777777" w:rsidR="008410C9" w:rsidRDefault="008410C9" w:rsidP="008D06C1">
            <w:pPr>
              <w:widowControl w:val="0"/>
              <w:tabs>
                <w:tab w:val="right" w:pos="57"/>
              </w:tabs>
              <w:ind w:right="1309"/>
              <w:rPr>
                <w:i/>
                <w:iCs/>
                <w:sz w:val="22"/>
                <w:szCs w:val="22"/>
              </w:rPr>
            </w:pPr>
          </w:p>
          <w:p w14:paraId="2A82D460" w14:textId="77777777" w:rsidR="008410C9" w:rsidRPr="006620E1" w:rsidRDefault="008410C9" w:rsidP="008D06C1">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w:t>
            </w:r>
          </w:p>
        </w:tc>
        <w:tc>
          <w:tcPr>
            <w:tcW w:w="1774" w:type="dxa"/>
            <w:tcBorders>
              <w:top w:val="single" w:sz="4" w:space="0" w:color="000000"/>
              <w:left w:val="single" w:sz="4" w:space="0" w:color="000000"/>
              <w:bottom w:val="single" w:sz="4" w:space="0" w:color="000000"/>
              <w:right w:val="single" w:sz="4" w:space="0" w:color="000000"/>
            </w:tcBorders>
          </w:tcPr>
          <w:p w14:paraId="781A3552" w14:textId="77777777" w:rsidR="008410C9" w:rsidRPr="006620E1" w:rsidRDefault="008410C9" w:rsidP="008D06C1">
            <w:pPr>
              <w:widowControl w:val="0"/>
              <w:tabs>
                <w:tab w:val="right" w:pos="57"/>
              </w:tabs>
              <w:ind w:right="1309"/>
              <w:rPr>
                <w:sz w:val="22"/>
                <w:szCs w:val="22"/>
              </w:rPr>
            </w:pPr>
          </w:p>
        </w:tc>
      </w:tr>
      <w:tr w:rsidR="008410C9" w:rsidRPr="006620E1" w14:paraId="26FAA161"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65F29853" w14:textId="77777777" w:rsidR="008410C9" w:rsidRPr="006620E1" w:rsidRDefault="008410C9" w:rsidP="008D06C1">
            <w:pPr>
              <w:widowControl w:val="0"/>
              <w:tabs>
                <w:tab w:val="right" w:pos="57"/>
              </w:tabs>
              <w:ind w:hanging="104"/>
              <w:jc w:val="center"/>
              <w:rPr>
                <w:sz w:val="22"/>
                <w:szCs w:val="22"/>
              </w:rPr>
            </w:pPr>
            <w:r w:rsidRPr="006620E1">
              <w:rPr>
                <w:sz w:val="22"/>
                <w:szCs w:val="22"/>
              </w:rPr>
              <w:t>1.</w:t>
            </w:r>
            <w:r>
              <w:rPr>
                <w:sz w:val="22"/>
                <w:szCs w:val="22"/>
              </w:rPr>
              <w:t>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6CA9819" w14:textId="023CA610" w:rsidR="008410C9" w:rsidRPr="006620E1" w:rsidRDefault="008410C9" w:rsidP="008D06C1">
            <w:pPr>
              <w:widowControl w:val="0"/>
              <w:tabs>
                <w:tab w:val="right" w:pos="57"/>
              </w:tabs>
              <w:rPr>
                <w:sz w:val="22"/>
                <w:szCs w:val="22"/>
              </w:rPr>
            </w:pPr>
            <w:r w:rsidRPr="006620E1">
              <w:rPr>
                <w:sz w:val="22"/>
                <w:szCs w:val="22"/>
              </w:rPr>
              <w:t>Įkrovimo sistema trifaz</w:t>
            </w:r>
            <w:r>
              <w:rPr>
                <w:sz w:val="22"/>
                <w:szCs w:val="22"/>
              </w:rPr>
              <w:t>ė</w:t>
            </w:r>
            <w:r w:rsidRPr="006620E1">
              <w:rPr>
                <w:sz w:val="22"/>
                <w:szCs w:val="22"/>
              </w:rPr>
              <w:t xml:space="preserve"> nuo </w:t>
            </w:r>
            <w:r>
              <w:rPr>
                <w:sz w:val="22"/>
                <w:szCs w:val="22"/>
              </w:rPr>
              <w:t>2</w:t>
            </w:r>
            <w:r w:rsidRPr="006620E1">
              <w:rPr>
                <w:sz w:val="22"/>
                <w:szCs w:val="22"/>
              </w:rPr>
              <w:t xml:space="preserve"> iki 22kW intervale.</w:t>
            </w:r>
          </w:p>
        </w:tc>
        <w:tc>
          <w:tcPr>
            <w:tcW w:w="3118" w:type="dxa"/>
            <w:tcBorders>
              <w:top w:val="single" w:sz="4" w:space="0" w:color="000000"/>
              <w:left w:val="single" w:sz="4" w:space="0" w:color="000000"/>
              <w:bottom w:val="single" w:sz="4" w:space="0" w:color="000000"/>
              <w:right w:val="single" w:sz="4" w:space="0" w:color="000000"/>
            </w:tcBorders>
          </w:tcPr>
          <w:p w14:paraId="4539B8CB" w14:textId="77777777" w:rsidR="008410C9" w:rsidRPr="006620E1" w:rsidRDefault="008410C9" w:rsidP="008D06C1">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5273290C" w14:textId="77777777" w:rsidR="008410C9" w:rsidRPr="006620E1" w:rsidRDefault="008410C9" w:rsidP="008D06C1">
            <w:pPr>
              <w:widowControl w:val="0"/>
              <w:tabs>
                <w:tab w:val="right" w:pos="57"/>
              </w:tabs>
              <w:ind w:right="1309"/>
              <w:rPr>
                <w:sz w:val="22"/>
                <w:szCs w:val="22"/>
              </w:rPr>
            </w:pPr>
          </w:p>
        </w:tc>
      </w:tr>
      <w:tr w:rsidR="008410C9" w:rsidRPr="006620E1" w14:paraId="25B60D6B" w14:textId="77777777" w:rsidTr="008D06C1">
        <w:tc>
          <w:tcPr>
            <w:tcW w:w="709" w:type="dxa"/>
            <w:tcBorders>
              <w:left w:val="single" w:sz="4" w:space="0" w:color="000000"/>
              <w:bottom w:val="single" w:sz="4" w:space="0" w:color="000000"/>
              <w:right w:val="single" w:sz="4" w:space="0" w:color="000000"/>
            </w:tcBorders>
            <w:vAlign w:val="center"/>
          </w:tcPr>
          <w:p w14:paraId="780DCEEA" w14:textId="77777777" w:rsidR="008410C9" w:rsidRPr="006620E1" w:rsidRDefault="008410C9" w:rsidP="008D06C1">
            <w:pPr>
              <w:widowControl w:val="0"/>
              <w:tabs>
                <w:tab w:val="right" w:pos="57"/>
              </w:tabs>
              <w:ind w:hanging="104"/>
              <w:jc w:val="center"/>
              <w:rPr>
                <w:sz w:val="22"/>
                <w:szCs w:val="22"/>
              </w:rPr>
            </w:pPr>
            <w:r w:rsidRPr="006620E1">
              <w:rPr>
                <w:sz w:val="22"/>
                <w:szCs w:val="22"/>
              </w:rPr>
              <w:t>1.</w:t>
            </w:r>
            <w:r>
              <w:rPr>
                <w:sz w:val="22"/>
                <w:szCs w:val="22"/>
              </w:rPr>
              <w:t>6</w:t>
            </w:r>
          </w:p>
        </w:tc>
        <w:tc>
          <w:tcPr>
            <w:tcW w:w="3998" w:type="dxa"/>
            <w:tcBorders>
              <w:left w:val="single" w:sz="4" w:space="0" w:color="000000"/>
              <w:bottom w:val="single" w:sz="4" w:space="0" w:color="000000"/>
              <w:right w:val="single" w:sz="4" w:space="0" w:color="000000"/>
            </w:tcBorders>
            <w:shd w:val="clear" w:color="auto" w:fill="auto"/>
          </w:tcPr>
          <w:p w14:paraId="44C7EE8E" w14:textId="77777777" w:rsidR="008410C9" w:rsidRPr="006620E1" w:rsidRDefault="008410C9" w:rsidP="008D06C1">
            <w:pPr>
              <w:widowControl w:val="0"/>
              <w:tabs>
                <w:tab w:val="right" w:pos="57"/>
              </w:tabs>
              <w:rPr>
                <w:sz w:val="22"/>
                <w:szCs w:val="22"/>
              </w:rPr>
            </w:pPr>
            <w:r w:rsidRPr="006620E1">
              <w:rPr>
                <w:sz w:val="22"/>
                <w:szCs w:val="22"/>
              </w:rPr>
              <w:t>Elektromobilis turi t</w:t>
            </w:r>
            <w:r>
              <w:rPr>
                <w:sz w:val="22"/>
                <w:szCs w:val="22"/>
              </w:rPr>
              <w:t>u</w:t>
            </w:r>
            <w:r w:rsidRPr="006620E1">
              <w:rPr>
                <w:sz w:val="22"/>
                <w:szCs w:val="22"/>
              </w:rPr>
              <w:t>rėti greito įkrovimo opciją.</w:t>
            </w:r>
          </w:p>
        </w:tc>
        <w:tc>
          <w:tcPr>
            <w:tcW w:w="3118" w:type="dxa"/>
            <w:tcBorders>
              <w:left w:val="single" w:sz="4" w:space="0" w:color="000000"/>
              <w:bottom w:val="single" w:sz="4" w:space="0" w:color="000000"/>
              <w:right w:val="single" w:sz="4" w:space="0" w:color="000000"/>
            </w:tcBorders>
          </w:tcPr>
          <w:p w14:paraId="451787B1" w14:textId="77777777" w:rsidR="008410C9" w:rsidRPr="00885EF1" w:rsidRDefault="008410C9" w:rsidP="008D06C1">
            <w:pPr>
              <w:widowControl w:val="0"/>
              <w:tabs>
                <w:tab w:val="right" w:pos="57"/>
              </w:tabs>
              <w:rPr>
                <w:i/>
                <w:iCs/>
                <w:sz w:val="22"/>
                <w:szCs w:val="22"/>
              </w:rPr>
            </w:pPr>
            <w:r w:rsidRPr="00885EF1">
              <w:rPr>
                <w:i/>
                <w:iCs/>
              </w:rPr>
              <w:t>Pasirinkti: /Taip/ /Ne/</w:t>
            </w:r>
          </w:p>
        </w:tc>
        <w:tc>
          <w:tcPr>
            <w:tcW w:w="1774" w:type="dxa"/>
            <w:tcBorders>
              <w:left w:val="single" w:sz="4" w:space="0" w:color="000000"/>
              <w:bottom w:val="single" w:sz="4" w:space="0" w:color="000000"/>
              <w:right w:val="single" w:sz="4" w:space="0" w:color="000000"/>
            </w:tcBorders>
          </w:tcPr>
          <w:p w14:paraId="32BD5D6E" w14:textId="77777777" w:rsidR="008410C9" w:rsidRPr="006620E1" w:rsidRDefault="008410C9" w:rsidP="008D06C1">
            <w:pPr>
              <w:widowControl w:val="0"/>
              <w:tabs>
                <w:tab w:val="right" w:pos="57"/>
              </w:tabs>
              <w:ind w:right="1309"/>
              <w:rPr>
                <w:sz w:val="22"/>
                <w:szCs w:val="22"/>
              </w:rPr>
            </w:pPr>
          </w:p>
        </w:tc>
      </w:tr>
      <w:tr w:rsidR="008410C9" w:rsidRPr="006620E1" w14:paraId="653E627E"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542D8E26" w14:textId="77777777" w:rsidR="008410C9" w:rsidRPr="006620E1" w:rsidRDefault="008410C9" w:rsidP="008D06C1">
            <w:pPr>
              <w:widowControl w:val="0"/>
              <w:tabs>
                <w:tab w:val="right" w:pos="57"/>
              </w:tabs>
              <w:ind w:hanging="104"/>
              <w:jc w:val="center"/>
              <w:rPr>
                <w:sz w:val="22"/>
                <w:szCs w:val="22"/>
              </w:rPr>
            </w:pPr>
            <w:r>
              <w:rPr>
                <w:sz w:val="22"/>
                <w:szCs w:val="22"/>
              </w:rPr>
              <w:t>1.7</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2B31E32" w14:textId="77777777" w:rsidR="008410C9" w:rsidRPr="006620E1" w:rsidRDefault="008410C9" w:rsidP="008D06C1">
            <w:pPr>
              <w:widowControl w:val="0"/>
              <w:tabs>
                <w:tab w:val="right" w:pos="57"/>
              </w:tabs>
              <w:rPr>
                <w:sz w:val="22"/>
                <w:szCs w:val="22"/>
              </w:rPr>
            </w:pPr>
            <w:r w:rsidRPr="006620E1">
              <w:rPr>
                <w:sz w:val="22"/>
                <w:szCs w:val="22"/>
              </w:rPr>
              <w:t>Automobilio tipas – keleivinis lengvasis elektromobilis (M1 kategorijos).</w:t>
            </w:r>
          </w:p>
        </w:tc>
        <w:tc>
          <w:tcPr>
            <w:tcW w:w="3118" w:type="dxa"/>
            <w:tcBorders>
              <w:top w:val="single" w:sz="4" w:space="0" w:color="000000"/>
              <w:left w:val="single" w:sz="4" w:space="0" w:color="000000"/>
              <w:bottom w:val="single" w:sz="4" w:space="0" w:color="000000"/>
              <w:right w:val="single" w:sz="4" w:space="0" w:color="000000"/>
            </w:tcBorders>
          </w:tcPr>
          <w:p w14:paraId="5C9A4E90" w14:textId="77777777" w:rsidR="008410C9" w:rsidRPr="006620E1" w:rsidRDefault="008410C9" w:rsidP="008D06C1">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6C4C175" w14:textId="77777777" w:rsidR="008410C9" w:rsidRPr="006620E1" w:rsidRDefault="008410C9" w:rsidP="008D06C1">
            <w:pPr>
              <w:widowControl w:val="0"/>
              <w:tabs>
                <w:tab w:val="right" w:pos="57"/>
              </w:tabs>
              <w:ind w:right="1309"/>
              <w:rPr>
                <w:sz w:val="22"/>
                <w:szCs w:val="22"/>
              </w:rPr>
            </w:pPr>
          </w:p>
        </w:tc>
      </w:tr>
      <w:tr w:rsidR="008410C9" w:rsidRPr="006620E1" w14:paraId="01C1DA7F"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2555766F" w14:textId="77777777" w:rsidR="008410C9" w:rsidRPr="006620E1" w:rsidRDefault="008410C9" w:rsidP="008D06C1">
            <w:pPr>
              <w:widowControl w:val="0"/>
              <w:tabs>
                <w:tab w:val="right" w:pos="57"/>
              </w:tabs>
              <w:ind w:hanging="104"/>
              <w:jc w:val="center"/>
              <w:rPr>
                <w:sz w:val="22"/>
                <w:szCs w:val="22"/>
              </w:rPr>
            </w:pPr>
            <w:r>
              <w:rPr>
                <w:sz w:val="22"/>
                <w:szCs w:val="22"/>
              </w:rPr>
              <w:lastRenderedPageBreak/>
              <w:t>1</w:t>
            </w:r>
            <w:r w:rsidRPr="006620E1">
              <w:rPr>
                <w:sz w:val="22"/>
                <w:szCs w:val="22"/>
              </w:rPr>
              <w:t>.</w:t>
            </w:r>
            <w:r>
              <w:rPr>
                <w:sz w:val="22"/>
                <w:szCs w:val="22"/>
              </w:rPr>
              <w:t>8</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AAD4110" w14:textId="77777777" w:rsidR="008410C9" w:rsidRPr="006620E1" w:rsidRDefault="008410C9" w:rsidP="008D06C1">
            <w:pPr>
              <w:widowControl w:val="0"/>
              <w:tabs>
                <w:tab w:val="right" w:pos="57"/>
              </w:tabs>
              <w:rPr>
                <w:sz w:val="22"/>
                <w:szCs w:val="22"/>
              </w:rPr>
            </w:pPr>
            <w:r w:rsidRPr="006620E1">
              <w:rPr>
                <w:sz w:val="22"/>
                <w:szCs w:val="22"/>
              </w:rPr>
              <w:t xml:space="preserve">Sėdimų vietų skaičius (įskaitant vairuotoją) – 5 vietų. </w:t>
            </w:r>
          </w:p>
        </w:tc>
        <w:tc>
          <w:tcPr>
            <w:tcW w:w="3118" w:type="dxa"/>
            <w:tcBorders>
              <w:top w:val="single" w:sz="4" w:space="0" w:color="000000"/>
              <w:left w:val="single" w:sz="4" w:space="0" w:color="000000"/>
              <w:bottom w:val="single" w:sz="4" w:space="0" w:color="000000"/>
              <w:right w:val="single" w:sz="4" w:space="0" w:color="000000"/>
            </w:tcBorders>
          </w:tcPr>
          <w:p w14:paraId="43A5DA41" w14:textId="77777777" w:rsidR="008410C9" w:rsidRPr="006620E1" w:rsidRDefault="008410C9" w:rsidP="008D06C1">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CB2C87A" w14:textId="77777777" w:rsidR="008410C9" w:rsidRPr="006620E1" w:rsidRDefault="008410C9" w:rsidP="008D06C1">
            <w:pPr>
              <w:widowControl w:val="0"/>
              <w:tabs>
                <w:tab w:val="right" w:pos="57"/>
              </w:tabs>
              <w:ind w:right="1309"/>
              <w:rPr>
                <w:sz w:val="22"/>
                <w:szCs w:val="22"/>
              </w:rPr>
            </w:pPr>
          </w:p>
        </w:tc>
      </w:tr>
      <w:tr w:rsidR="008410C9" w:rsidRPr="006620E1" w14:paraId="76D44DCF"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04E7FC61" w14:textId="77777777" w:rsidR="008410C9" w:rsidRPr="006620E1" w:rsidRDefault="008410C9" w:rsidP="008D06C1">
            <w:pPr>
              <w:widowControl w:val="0"/>
              <w:tabs>
                <w:tab w:val="right" w:pos="57"/>
              </w:tabs>
              <w:ind w:hanging="104"/>
              <w:jc w:val="center"/>
              <w:rPr>
                <w:sz w:val="22"/>
                <w:szCs w:val="22"/>
              </w:rPr>
            </w:pPr>
            <w:r>
              <w:rPr>
                <w:sz w:val="22"/>
                <w:szCs w:val="22"/>
              </w:rPr>
              <w:t>1</w:t>
            </w:r>
            <w:r w:rsidRPr="006620E1">
              <w:rPr>
                <w:sz w:val="22"/>
                <w:szCs w:val="22"/>
              </w:rPr>
              <w:t>.</w:t>
            </w:r>
            <w:r>
              <w:rPr>
                <w:sz w:val="22"/>
                <w:szCs w:val="22"/>
              </w:rPr>
              <w:t>9</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2C9B83B" w14:textId="77777777" w:rsidR="008410C9" w:rsidRPr="006620E1" w:rsidRDefault="008410C9" w:rsidP="008D06C1">
            <w:pPr>
              <w:widowControl w:val="0"/>
              <w:tabs>
                <w:tab w:val="right" w:pos="-108"/>
              </w:tabs>
              <w:ind w:right="33" w:hanging="108"/>
              <w:rPr>
                <w:sz w:val="22"/>
                <w:szCs w:val="22"/>
              </w:rPr>
            </w:pPr>
            <w:r>
              <w:rPr>
                <w:sz w:val="22"/>
                <w:szCs w:val="22"/>
              </w:rPr>
              <w:t xml:space="preserve"> </w:t>
            </w:r>
            <w:r w:rsidRPr="006620E1">
              <w:rPr>
                <w:sz w:val="22"/>
                <w:szCs w:val="22"/>
              </w:rPr>
              <w:t>Durelių skaičius –  ne mažiau kaip 4.</w:t>
            </w:r>
          </w:p>
        </w:tc>
        <w:tc>
          <w:tcPr>
            <w:tcW w:w="3118" w:type="dxa"/>
            <w:tcBorders>
              <w:top w:val="single" w:sz="4" w:space="0" w:color="000000"/>
              <w:left w:val="single" w:sz="4" w:space="0" w:color="000000"/>
              <w:bottom w:val="single" w:sz="4" w:space="0" w:color="000000"/>
              <w:right w:val="single" w:sz="4" w:space="0" w:color="000000"/>
            </w:tcBorders>
          </w:tcPr>
          <w:p w14:paraId="1FAD999A" w14:textId="77777777" w:rsidR="008410C9" w:rsidRPr="006620E1" w:rsidRDefault="008410C9" w:rsidP="008D06C1">
            <w:pPr>
              <w:widowControl w:val="0"/>
              <w:tabs>
                <w:tab w:val="right" w:pos="-108"/>
              </w:tabs>
              <w:ind w:right="1309" w:hanging="108"/>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61EA5BE5" w14:textId="77777777" w:rsidR="008410C9" w:rsidRPr="006620E1" w:rsidRDefault="008410C9" w:rsidP="008D06C1">
            <w:pPr>
              <w:widowControl w:val="0"/>
              <w:tabs>
                <w:tab w:val="right" w:pos="-108"/>
              </w:tabs>
              <w:ind w:right="1309" w:hanging="108"/>
              <w:rPr>
                <w:sz w:val="22"/>
                <w:szCs w:val="22"/>
              </w:rPr>
            </w:pPr>
          </w:p>
        </w:tc>
      </w:tr>
      <w:tr w:rsidR="008410C9" w:rsidRPr="006620E1" w14:paraId="63F6EDDB"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49B9F470" w14:textId="77777777" w:rsidR="008410C9" w:rsidRDefault="008410C9" w:rsidP="008D06C1">
            <w:pPr>
              <w:widowControl w:val="0"/>
              <w:tabs>
                <w:tab w:val="right" w:pos="57"/>
              </w:tabs>
              <w:ind w:hanging="104"/>
              <w:jc w:val="center"/>
              <w:rPr>
                <w:sz w:val="22"/>
                <w:szCs w:val="22"/>
              </w:rPr>
            </w:pPr>
            <w:r>
              <w:rPr>
                <w:sz w:val="22"/>
                <w:szCs w:val="22"/>
              </w:rPr>
              <w:t>1.10</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DE33870" w14:textId="4BDA1603" w:rsidR="008410C9" w:rsidRDefault="008410C9" w:rsidP="008D06C1">
            <w:pPr>
              <w:widowControl w:val="0"/>
              <w:tabs>
                <w:tab w:val="right" w:pos="-108"/>
              </w:tabs>
              <w:ind w:right="33" w:hanging="108"/>
              <w:rPr>
                <w:sz w:val="22"/>
                <w:szCs w:val="22"/>
              </w:rPr>
            </w:pPr>
            <w:r>
              <w:rPr>
                <w:sz w:val="22"/>
                <w:szCs w:val="22"/>
              </w:rPr>
              <w:t xml:space="preserve"> Prošvaisa ne </w:t>
            </w:r>
            <w:r w:rsidRPr="00E305BF">
              <w:rPr>
                <w:sz w:val="22"/>
                <w:szCs w:val="22"/>
              </w:rPr>
              <w:t xml:space="preserve">mažesnė nei </w:t>
            </w:r>
            <w:r w:rsidR="00FF6A3C" w:rsidRPr="00E305BF">
              <w:rPr>
                <w:sz w:val="22"/>
                <w:szCs w:val="22"/>
              </w:rPr>
              <w:t>17</w:t>
            </w:r>
            <w:r w:rsidRPr="00E305BF">
              <w:rPr>
                <w:sz w:val="22"/>
                <w:szCs w:val="22"/>
              </w:rPr>
              <w:t xml:space="preserve"> mm.</w:t>
            </w:r>
          </w:p>
        </w:tc>
        <w:tc>
          <w:tcPr>
            <w:tcW w:w="3118" w:type="dxa"/>
            <w:tcBorders>
              <w:top w:val="single" w:sz="4" w:space="0" w:color="000000"/>
              <w:left w:val="single" w:sz="4" w:space="0" w:color="000000"/>
              <w:bottom w:val="single" w:sz="4" w:space="0" w:color="000000"/>
              <w:right w:val="single" w:sz="4" w:space="0" w:color="000000"/>
            </w:tcBorders>
          </w:tcPr>
          <w:p w14:paraId="10F91308" w14:textId="77777777" w:rsidR="008410C9" w:rsidRDefault="008410C9" w:rsidP="008D06C1">
            <w:pPr>
              <w:widowControl w:val="0"/>
              <w:tabs>
                <w:tab w:val="right" w:pos="-108"/>
              </w:tabs>
              <w:ind w:right="1309" w:hanging="108"/>
              <w:rPr>
                <w:i/>
                <w:iCs/>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E5BD493" w14:textId="77777777" w:rsidR="008410C9" w:rsidRPr="006620E1" w:rsidRDefault="008410C9" w:rsidP="008D06C1">
            <w:pPr>
              <w:widowControl w:val="0"/>
              <w:tabs>
                <w:tab w:val="right" w:pos="-108"/>
              </w:tabs>
              <w:ind w:right="1309" w:hanging="108"/>
              <w:rPr>
                <w:sz w:val="22"/>
                <w:szCs w:val="22"/>
              </w:rPr>
            </w:pPr>
          </w:p>
        </w:tc>
      </w:tr>
      <w:tr w:rsidR="008410C9" w:rsidRPr="006620E1" w14:paraId="4D5BC5A5"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130FDE53" w14:textId="77777777" w:rsidR="008410C9" w:rsidRPr="006620E1" w:rsidRDefault="008410C9" w:rsidP="008D06C1">
            <w:pPr>
              <w:widowControl w:val="0"/>
              <w:tabs>
                <w:tab w:val="right" w:pos="57"/>
              </w:tabs>
              <w:ind w:hanging="104"/>
              <w:jc w:val="center"/>
              <w:rPr>
                <w:sz w:val="22"/>
                <w:szCs w:val="22"/>
              </w:rPr>
            </w:pPr>
            <w:r>
              <w:rPr>
                <w:sz w:val="22"/>
                <w:szCs w:val="22"/>
              </w:rPr>
              <w:t>1</w:t>
            </w:r>
            <w:r w:rsidRPr="006620E1">
              <w:rPr>
                <w:sz w:val="22"/>
                <w:szCs w:val="22"/>
              </w:rPr>
              <w:t>.</w:t>
            </w:r>
            <w:r>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2D0E1FA" w14:textId="77777777" w:rsidR="008410C9" w:rsidRPr="006620E1" w:rsidRDefault="008410C9" w:rsidP="008D06C1">
            <w:pPr>
              <w:widowControl w:val="0"/>
              <w:tabs>
                <w:tab w:val="right" w:pos="57"/>
              </w:tabs>
              <w:rPr>
                <w:sz w:val="22"/>
                <w:szCs w:val="22"/>
              </w:rPr>
            </w:pPr>
            <w:r w:rsidRPr="006620E1">
              <w:rPr>
                <w:sz w:val="22"/>
                <w:szCs w:val="22"/>
              </w:rPr>
              <w:t xml:space="preserve">Akumuliatorių baterijų talpa ne mažesnė kaip </w:t>
            </w:r>
            <w:r>
              <w:rPr>
                <w:sz w:val="22"/>
                <w:szCs w:val="22"/>
              </w:rPr>
              <w:t>65</w:t>
            </w:r>
            <w:r w:rsidRPr="006F638A">
              <w:rPr>
                <w:sz w:val="22"/>
                <w:szCs w:val="22"/>
              </w:rPr>
              <w:t xml:space="preserve"> </w:t>
            </w:r>
            <w:r w:rsidRPr="006620E1">
              <w:rPr>
                <w:sz w:val="22"/>
                <w:szCs w:val="22"/>
              </w:rPr>
              <w:t>kWh.</w:t>
            </w:r>
          </w:p>
        </w:tc>
        <w:tc>
          <w:tcPr>
            <w:tcW w:w="3118" w:type="dxa"/>
            <w:tcBorders>
              <w:top w:val="single" w:sz="4" w:space="0" w:color="000000"/>
              <w:left w:val="single" w:sz="4" w:space="0" w:color="000000"/>
              <w:bottom w:val="single" w:sz="4" w:space="0" w:color="000000"/>
              <w:right w:val="single" w:sz="4" w:space="0" w:color="000000"/>
            </w:tcBorders>
          </w:tcPr>
          <w:p w14:paraId="027A2D22" w14:textId="77777777" w:rsidR="008410C9" w:rsidRPr="006620E1" w:rsidRDefault="008410C9" w:rsidP="008D06C1">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42227C0" w14:textId="77777777" w:rsidR="008410C9" w:rsidRPr="006620E1" w:rsidRDefault="008410C9" w:rsidP="008D06C1">
            <w:pPr>
              <w:widowControl w:val="0"/>
              <w:tabs>
                <w:tab w:val="right" w:pos="57"/>
              </w:tabs>
              <w:ind w:right="1309"/>
              <w:rPr>
                <w:sz w:val="22"/>
                <w:szCs w:val="22"/>
              </w:rPr>
            </w:pPr>
          </w:p>
        </w:tc>
      </w:tr>
      <w:tr w:rsidR="008410C9" w:rsidRPr="006620E1" w14:paraId="36446D42"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54BA3411" w14:textId="77777777" w:rsidR="008410C9" w:rsidRDefault="008410C9" w:rsidP="008D06C1">
            <w:pPr>
              <w:widowControl w:val="0"/>
              <w:tabs>
                <w:tab w:val="right" w:pos="57"/>
              </w:tabs>
              <w:ind w:hanging="104"/>
              <w:jc w:val="center"/>
              <w:rPr>
                <w:sz w:val="22"/>
                <w:szCs w:val="22"/>
              </w:rPr>
            </w:pPr>
            <w:r>
              <w:rPr>
                <w:sz w:val="22"/>
                <w:szCs w:val="22"/>
              </w:rPr>
              <w:t>1.12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66C43F3" w14:textId="77777777" w:rsidR="008410C9" w:rsidRPr="006620E1" w:rsidRDefault="008410C9" w:rsidP="008D06C1">
            <w:pPr>
              <w:widowControl w:val="0"/>
              <w:tabs>
                <w:tab w:val="right" w:pos="57"/>
              </w:tabs>
              <w:rPr>
                <w:sz w:val="22"/>
                <w:szCs w:val="22"/>
              </w:rPr>
            </w:pPr>
            <w:r>
              <w:rPr>
                <w:sz w:val="22"/>
                <w:szCs w:val="22"/>
              </w:rPr>
              <w:t>Varomieji ratai – visi.</w:t>
            </w:r>
          </w:p>
        </w:tc>
        <w:tc>
          <w:tcPr>
            <w:tcW w:w="3118" w:type="dxa"/>
            <w:tcBorders>
              <w:top w:val="single" w:sz="4" w:space="0" w:color="000000"/>
              <w:left w:val="single" w:sz="4" w:space="0" w:color="000000"/>
              <w:bottom w:val="single" w:sz="4" w:space="0" w:color="000000"/>
              <w:right w:val="single" w:sz="4" w:space="0" w:color="000000"/>
            </w:tcBorders>
          </w:tcPr>
          <w:p w14:paraId="0277779B" w14:textId="77777777" w:rsidR="008410C9" w:rsidRDefault="008410C9" w:rsidP="008D06C1">
            <w:pPr>
              <w:widowControl w:val="0"/>
              <w:tabs>
                <w:tab w:val="right" w:pos="57"/>
              </w:tabs>
              <w:ind w:right="1309"/>
              <w:rPr>
                <w:i/>
                <w:iCs/>
                <w:sz w:val="22"/>
                <w:szCs w:val="22"/>
              </w:rPr>
            </w:pPr>
          </w:p>
        </w:tc>
        <w:tc>
          <w:tcPr>
            <w:tcW w:w="1774" w:type="dxa"/>
            <w:tcBorders>
              <w:top w:val="single" w:sz="4" w:space="0" w:color="000000"/>
              <w:left w:val="single" w:sz="4" w:space="0" w:color="000000"/>
              <w:bottom w:val="single" w:sz="4" w:space="0" w:color="000000"/>
              <w:right w:val="single" w:sz="4" w:space="0" w:color="000000"/>
            </w:tcBorders>
          </w:tcPr>
          <w:p w14:paraId="3C341CDF" w14:textId="77777777" w:rsidR="008410C9" w:rsidRPr="006620E1" w:rsidRDefault="008410C9" w:rsidP="008D06C1">
            <w:pPr>
              <w:widowControl w:val="0"/>
              <w:tabs>
                <w:tab w:val="right" w:pos="57"/>
              </w:tabs>
              <w:ind w:right="1309"/>
              <w:rPr>
                <w:sz w:val="22"/>
                <w:szCs w:val="22"/>
              </w:rPr>
            </w:pPr>
          </w:p>
        </w:tc>
      </w:tr>
      <w:tr w:rsidR="008410C9" w:rsidRPr="006620E1" w14:paraId="4B7A4199"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7A204A13" w14:textId="77777777" w:rsidR="008410C9" w:rsidRPr="006620E1" w:rsidRDefault="008410C9" w:rsidP="008D06C1">
            <w:pPr>
              <w:widowControl w:val="0"/>
              <w:snapToGrid w:val="0"/>
              <w:ind w:hanging="104"/>
              <w:contextualSpacing/>
              <w:jc w:val="center"/>
              <w:rPr>
                <w:sz w:val="22"/>
                <w:szCs w:val="22"/>
              </w:rPr>
            </w:pPr>
            <w:r>
              <w:rPr>
                <w:sz w:val="22"/>
                <w:szCs w:val="22"/>
              </w:rPr>
              <w:t>1.13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3C6B795" w14:textId="77777777" w:rsidR="008410C9" w:rsidRPr="006620E1" w:rsidRDefault="008410C9" w:rsidP="008D06C1">
            <w:pPr>
              <w:widowControl w:val="0"/>
              <w:snapToGrid w:val="0"/>
              <w:contextualSpacing/>
              <w:rPr>
                <w:sz w:val="22"/>
                <w:szCs w:val="22"/>
              </w:rPr>
            </w:pPr>
            <w:r w:rsidRPr="006620E1">
              <w:rPr>
                <w:sz w:val="22"/>
                <w:szCs w:val="22"/>
              </w:rPr>
              <w:t>Gamyklinė audiosistema</w:t>
            </w:r>
            <w:r>
              <w:rPr>
                <w:sz w:val="22"/>
                <w:szCs w:val="22"/>
              </w:rPr>
              <w:t xml:space="preserve"> su laisvų rankų įranga arba lygiavertė.</w:t>
            </w:r>
          </w:p>
        </w:tc>
        <w:tc>
          <w:tcPr>
            <w:tcW w:w="3118" w:type="dxa"/>
            <w:tcBorders>
              <w:top w:val="single" w:sz="4" w:space="0" w:color="000000"/>
              <w:left w:val="single" w:sz="4" w:space="0" w:color="000000"/>
              <w:bottom w:val="single" w:sz="4" w:space="0" w:color="000000"/>
              <w:right w:val="single" w:sz="4" w:space="0" w:color="000000"/>
            </w:tcBorders>
          </w:tcPr>
          <w:p w14:paraId="397DB28F" w14:textId="77777777" w:rsidR="008410C9" w:rsidRPr="006620E1" w:rsidRDefault="008410C9" w:rsidP="008D06C1">
            <w:pPr>
              <w:widowControl w:val="0"/>
              <w:snapToGrid w:val="0"/>
              <w:contextualSpacing/>
              <w:rPr>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2637F337" w14:textId="77777777" w:rsidR="008410C9" w:rsidRPr="006620E1" w:rsidRDefault="008410C9" w:rsidP="008D06C1">
            <w:pPr>
              <w:widowControl w:val="0"/>
              <w:snapToGrid w:val="0"/>
              <w:ind w:right="1309"/>
              <w:contextualSpacing/>
              <w:rPr>
                <w:sz w:val="22"/>
                <w:szCs w:val="22"/>
              </w:rPr>
            </w:pPr>
          </w:p>
        </w:tc>
      </w:tr>
      <w:tr w:rsidR="008410C9" w:rsidRPr="006620E1" w14:paraId="143A07E9"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2C336266" w14:textId="77777777" w:rsidR="008410C9" w:rsidRPr="006620E1" w:rsidRDefault="008410C9" w:rsidP="008D06C1">
            <w:pPr>
              <w:widowControl w:val="0"/>
              <w:snapToGrid w:val="0"/>
              <w:ind w:hanging="104"/>
              <w:contextualSpacing/>
              <w:jc w:val="center"/>
              <w:rPr>
                <w:sz w:val="22"/>
                <w:szCs w:val="22"/>
              </w:rPr>
            </w:pPr>
            <w:r>
              <w:rPr>
                <w:sz w:val="22"/>
                <w:szCs w:val="22"/>
              </w:rPr>
              <w:t>1.14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A52B866" w14:textId="77777777" w:rsidR="008410C9" w:rsidRPr="006620E1" w:rsidRDefault="008410C9" w:rsidP="008D06C1">
            <w:pPr>
              <w:widowControl w:val="0"/>
              <w:snapToGrid w:val="0"/>
              <w:contextualSpacing/>
              <w:rPr>
                <w:sz w:val="22"/>
                <w:szCs w:val="22"/>
              </w:rPr>
            </w:pPr>
            <w:r w:rsidRPr="006620E1">
              <w:rPr>
                <w:sz w:val="22"/>
                <w:szCs w:val="22"/>
              </w:rPr>
              <w:t>Oro kondicionierius arba automatinė klimato kontrolės sistema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6278F69F" w14:textId="77777777" w:rsidR="008410C9" w:rsidRPr="006620E1" w:rsidRDefault="008410C9" w:rsidP="008D06C1">
            <w:pPr>
              <w:widowControl w:val="0"/>
              <w:snapToGrid w:val="0"/>
              <w:ind w:right="1309"/>
              <w:contextualSpacing/>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559A1C3C" w14:textId="77777777" w:rsidR="008410C9" w:rsidRPr="006620E1" w:rsidRDefault="008410C9" w:rsidP="008D06C1">
            <w:pPr>
              <w:widowControl w:val="0"/>
              <w:snapToGrid w:val="0"/>
              <w:ind w:right="1309"/>
              <w:contextualSpacing/>
              <w:rPr>
                <w:sz w:val="22"/>
                <w:szCs w:val="22"/>
              </w:rPr>
            </w:pPr>
          </w:p>
        </w:tc>
      </w:tr>
      <w:tr w:rsidR="008410C9" w:rsidRPr="006620E1" w14:paraId="2C4ECC85"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114E2E85" w14:textId="77777777" w:rsidR="008410C9" w:rsidRDefault="008410C9" w:rsidP="008D06C1">
            <w:pPr>
              <w:widowControl w:val="0"/>
              <w:snapToGrid w:val="0"/>
              <w:ind w:hanging="104"/>
              <w:contextualSpacing/>
              <w:jc w:val="center"/>
              <w:rPr>
                <w:sz w:val="22"/>
                <w:szCs w:val="22"/>
              </w:rPr>
            </w:pPr>
            <w:r>
              <w:rPr>
                <w:sz w:val="22"/>
                <w:szCs w:val="22"/>
              </w:rPr>
              <w:t>1.15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F5B529E" w14:textId="77777777" w:rsidR="008410C9" w:rsidRPr="006620E1" w:rsidRDefault="008410C9" w:rsidP="008D06C1">
            <w:pPr>
              <w:widowControl w:val="0"/>
              <w:snapToGrid w:val="0"/>
              <w:contextualSpacing/>
              <w:rPr>
                <w:sz w:val="22"/>
                <w:szCs w:val="22"/>
              </w:rPr>
            </w:pPr>
            <w:r w:rsidRPr="006620E1">
              <w:rPr>
                <w:sz w:val="22"/>
                <w:szCs w:val="22"/>
              </w:rPr>
              <w:t>Galimybė pakrauti automobilį pagal europietišk</w:t>
            </w:r>
            <w:r>
              <w:rPr>
                <w:sz w:val="22"/>
                <w:szCs w:val="22"/>
              </w:rPr>
              <w:t>ą</w:t>
            </w:r>
            <w:r w:rsidRPr="006620E1">
              <w:rPr>
                <w:sz w:val="22"/>
                <w:szCs w:val="22"/>
              </w:rPr>
              <w:t xml:space="preserve"> </w:t>
            </w:r>
            <w:r w:rsidRPr="002D7A0F">
              <w:rPr>
                <w:sz w:val="22"/>
                <w:szCs w:val="22"/>
              </w:rPr>
              <w:t>„</w:t>
            </w:r>
            <w:proofErr w:type="spellStart"/>
            <w:r w:rsidRPr="002D7A0F">
              <w:rPr>
                <w:sz w:val="22"/>
                <w:szCs w:val="22"/>
              </w:rPr>
              <w:t>Combo</w:t>
            </w:r>
            <w:proofErr w:type="spellEnd"/>
            <w:r w:rsidRPr="002D7A0F">
              <w:rPr>
                <w:sz w:val="22"/>
                <w:szCs w:val="22"/>
              </w:rPr>
              <w:t xml:space="preserve"> 2“</w:t>
            </w:r>
            <w:r w:rsidRPr="006620E1">
              <w:rPr>
                <w:sz w:val="22"/>
                <w:szCs w:val="22"/>
              </w:rPr>
              <w:t xml:space="preserve"> standartą</w:t>
            </w:r>
            <w:r>
              <w:rPr>
                <w:sz w:val="22"/>
                <w:szCs w:val="22"/>
              </w:rPr>
              <w:t xml:space="preserve"> (arba lygiavertį) </w:t>
            </w:r>
            <w:r w:rsidRPr="006620E1">
              <w:rPr>
                <w:sz w:val="22"/>
                <w:szCs w:val="22"/>
              </w:rPr>
              <w:t>esant būtinybei su įkrovimo kabeliu ir kabelio adapteriu iš vienfazio 220V tinklo</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D7D8157" w14:textId="77777777" w:rsidR="008410C9" w:rsidRDefault="008410C9" w:rsidP="008D06C1">
            <w:pPr>
              <w:widowControl w:val="0"/>
              <w:snapToGrid w:val="0"/>
              <w:contextualSpacing/>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02D7CFE2" w14:textId="77777777" w:rsidR="008410C9" w:rsidRPr="006620E1" w:rsidRDefault="008410C9" w:rsidP="008D06C1">
            <w:pPr>
              <w:widowControl w:val="0"/>
              <w:snapToGrid w:val="0"/>
              <w:ind w:right="1309"/>
              <w:contextualSpacing/>
              <w:rPr>
                <w:sz w:val="22"/>
                <w:szCs w:val="22"/>
              </w:rPr>
            </w:pPr>
          </w:p>
        </w:tc>
      </w:tr>
      <w:tr w:rsidR="008410C9" w:rsidRPr="006620E1" w14:paraId="5A1B6439" w14:textId="77777777" w:rsidTr="008D06C1">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08E5BB" w14:textId="77777777" w:rsidR="008410C9" w:rsidRPr="006620E1" w:rsidRDefault="008410C9" w:rsidP="008D06C1">
            <w:pPr>
              <w:widowControl w:val="0"/>
              <w:snapToGrid w:val="0"/>
              <w:ind w:hanging="104"/>
              <w:contextualSpacing/>
              <w:jc w:val="center"/>
              <w:rPr>
                <w:sz w:val="22"/>
                <w:szCs w:val="22"/>
              </w:rPr>
            </w:pPr>
            <w:r>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62187D" w14:textId="77777777" w:rsidR="008410C9" w:rsidRPr="00FC41E8" w:rsidRDefault="008410C9" w:rsidP="008D06C1">
            <w:pPr>
              <w:widowControl w:val="0"/>
              <w:snapToGrid w:val="0"/>
              <w:contextualSpacing/>
              <w:rPr>
                <w:b/>
                <w:bCs/>
                <w:sz w:val="22"/>
                <w:szCs w:val="22"/>
                <w:highlight w:val="green"/>
              </w:rPr>
            </w:pPr>
            <w:r w:rsidRPr="00FC41E8">
              <w:rPr>
                <w:b/>
                <w:bCs/>
                <w:sz w:val="22"/>
                <w:szCs w:val="22"/>
              </w:rPr>
              <w:t>Kiti reikalavimai automobiliui</w:t>
            </w:r>
            <w:r>
              <w:rPr>
                <w:b/>
                <w:bC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526049" w14:textId="77777777" w:rsidR="008410C9" w:rsidRPr="006620E1" w:rsidRDefault="008410C9" w:rsidP="008D06C1">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448126" w14:textId="77777777" w:rsidR="008410C9" w:rsidRPr="002107B4" w:rsidRDefault="008410C9" w:rsidP="008D06C1">
            <w:pPr>
              <w:widowControl w:val="0"/>
              <w:snapToGrid w:val="0"/>
              <w:contextualSpacing/>
              <w:rPr>
                <w:b/>
                <w:bCs/>
                <w:i/>
                <w:iCs/>
                <w:sz w:val="20"/>
              </w:rPr>
            </w:pPr>
            <w:r>
              <w:rPr>
                <w:b/>
                <w:bCs/>
                <w:i/>
                <w:iCs/>
                <w:sz w:val="20"/>
                <w:u w:val="single"/>
              </w:rPr>
              <w:t>Atitiktis bus</w:t>
            </w:r>
            <w:r w:rsidRPr="002107B4">
              <w:rPr>
                <w:b/>
                <w:bCs/>
                <w:i/>
                <w:iCs/>
                <w:sz w:val="20"/>
                <w:u w:val="single"/>
              </w:rPr>
              <w:t xml:space="preserve"> tikrinam</w:t>
            </w:r>
            <w:r>
              <w:rPr>
                <w:b/>
                <w:bCs/>
                <w:i/>
                <w:iCs/>
                <w:sz w:val="20"/>
                <w:u w:val="single"/>
              </w:rPr>
              <w:t>a</w:t>
            </w:r>
            <w:r w:rsidRPr="002107B4">
              <w:rPr>
                <w:b/>
                <w:bCs/>
                <w:i/>
                <w:iCs/>
                <w:sz w:val="20"/>
                <w:u w:val="single"/>
              </w:rPr>
              <w:t xml:space="preserve"> </w:t>
            </w:r>
            <w:r>
              <w:rPr>
                <w:b/>
                <w:bCs/>
                <w:i/>
                <w:iCs/>
                <w:sz w:val="20"/>
                <w:u w:val="single"/>
              </w:rPr>
              <w:t>sutarties vykdymo metu (</w:t>
            </w:r>
            <w:r w:rsidRPr="002107B4">
              <w:rPr>
                <w:b/>
                <w:bCs/>
                <w:i/>
                <w:iCs/>
                <w:sz w:val="20"/>
                <w:u w:val="single"/>
              </w:rPr>
              <w:t>prekės perdavimo metu</w:t>
            </w:r>
            <w:r>
              <w:rPr>
                <w:b/>
                <w:bCs/>
                <w:i/>
                <w:iCs/>
                <w:sz w:val="20"/>
                <w:u w:val="single"/>
              </w:rPr>
              <w:t>)</w:t>
            </w:r>
          </w:p>
        </w:tc>
      </w:tr>
      <w:tr w:rsidR="008410C9" w:rsidRPr="006620E1" w14:paraId="67D14531" w14:textId="77777777" w:rsidTr="008D06C1">
        <w:trPr>
          <w:trHeight w:val="2174"/>
        </w:trPr>
        <w:tc>
          <w:tcPr>
            <w:tcW w:w="709" w:type="dxa"/>
            <w:tcBorders>
              <w:top w:val="single" w:sz="4" w:space="0" w:color="000000"/>
              <w:left w:val="single" w:sz="4" w:space="0" w:color="000000"/>
              <w:bottom w:val="single" w:sz="4" w:space="0" w:color="000000"/>
              <w:right w:val="single" w:sz="4" w:space="0" w:color="000000"/>
            </w:tcBorders>
            <w:vAlign w:val="center"/>
          </w:tcPr>
          <w:p w14:paraId="67E0BB3E" w14:textId="77777777" w:rsidR="008410C9" w:rsidRPr="006620E1" w:rsidRDefault="008410C9" w:rsidP="008D06C1">
            <w:pPr>
              <w:widowControl w:val="0"/>
              <w:snapToGrid w:val="0"/>
              <w:ind w:hanging="104"/>
              <w:contextualSpacing/>
              <w:jc w:val="center"/>
              <w:rPr>
                <w:sz w:val="22"/>
                <w:szCs w:val="22"/>
              </w:rPr>
            </w:pPr>
            <w:r>
              <w:rPr>
                <w:sz w:val="22"/>
                <w:szCs w:val="22"/>
              </w:rPr>
              <w:t>2</w:t>
            </w:r>
            <w:r w:rsidRPr="006620E1">
              <w:rPr>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37C1FE0" w14:textId="77777777" w:rsidR="008410C9" w:rsidRDefault="008410C9" w:rsidP="008D06C1">
            <w:pPr>
              <w:widowControl w:val="0"/>
              <w:snapToGrid w:val="0"/>
              <w:contextualSpacing/>
              <w:rPr>
                <w:sz w:val="22"/>
                <w:szCs w:val="22"/>
              </w:rPr>
            </w:pPr>
            <w:r>
              <w:rPr>
                <w:sz w:val="22"/>
                <w:szCs w:val="22"/>
              </w:rPr>
              <w:t xml:space="preserve">2.1.1. </w:t>
            </w:r>
            <w:r w:rsidRPr="006620E1">
              <w:rPr>
                <w:sz w:val="22"/>
                <w:szCs w:val="22"/>
              </w:rPr>
              <w:t xml:space="preserve">Automobilio eksploatacijos garantinis laikotarpis – ne mažiau 60 mėnesių ar </w:t>
            </w:r>
            <w:r w:rsidRPr="006F638A">
              <w:rPr>
                <w:sz w:val="22"/>
                <w:szCs w:val="22"/>
              </w:rPr>
              <w:t>100</w:t>
            </w:r>
            <w:r>
              <w:rPr>
                <w:sz w:val="22"/>
                <w:szCs w:val="22"/>
              </w:rPr>
              <w:t xml:space="preserve"> </w:t>
            </w:r>
            <w:r w:rsidRPr="006F638A">
              <w:rPr>
                <w:sz w:val="22"/>
                <w:szCs w:val="22"/>
              </w:rPr>
              <w:t>000</w:t>
            </w:r>
            <w:r w:rsidRPr="006620E1">
              <w:rPr>
                <w:sz w:val="22"/>
                <w:szCs w:val="22"/>
              </w:rPr>
              <w:t xml:space="preserve"> km ridos</w:t>
            </w:r>
            <w:r>
              <w:rPr>
                <w:sz w:val="22"/>
                <w:szCs w:val="22"/>
              </w:rPr>
              <w:t xml:space="preserve"> (</w:t>
            </w:r>
            <w:r>
              <w:t>išskyrus gamintojo numatytas išimtis).</w:t>
            </w:r>
          </w:p>
          <w:p w14:paraId="3BDFB2DC" w14:textId="77777777" w:rsidR="008410C9" w:rsidRPr="006620E1" w:rsidRDefault="008410C9" w:rsidP="008D06C1">
            <w:pPr>
              <w:widowControl w:val="0"/>
              <w:snapToGrid w:val="0"/>
              <w:contextualSpacing/>
              <w:rPr>
                <w:sz w:val="22"/>
                <w:szCs w:val="22"/>
              </w:rPr>
            </w:pPr>
            <w:r w:rsidRPr="007C60E3">
              <w:rPr>
                <w:sz w:val="22"/>
                <w:szCs w:val="22"/>
              </w:rPr>
              <w:t xml:space="preserve"> </w:t>
            </w:r>
            <w:r>
              <w:rPr>
                <w:sz w:val="22"/>
                <w:szCs w:val="22"/>
              </w:rPr>
              <w:t xml:space="preserve">2.1.2 </w:t>
            </w:r>
            <w:r w:rsidRPr="007C60E3">
              <w:rPr>
                <w:sz w:val="22"/>
                <w:szCs w:val="22"/>
              </w:rPr>
              <w:t>Gamintojas turi suteikti antikorozinę (kiauryminio prarūdijimo) kėbulo garan</w:t>
            </w:r>
            <w:r>
              <w:rPr>
                <w:sz w:val="22"/>
                <w:szCs w:val="22"/>
              </w:rPr>
              <w:t>tiją ne mažiau kaip 144 mėnesių (</w:t>
            </w:r>
            <w:r>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0FDD7DA3" w14:textId="77777777" w:rsidR="008410C9" w:rsidRDefault="008410C9" w:rsidP="008D06C1">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3F299647" w14:textId="77777777" w:rsidR="008410C9" w:rsidRDefault="008410C9" w:rsidP="008D06C1">
            <w:pPr>
              <w:rPr>
                <w:sz w:val="22"/>
                <w:szCs w:val="22"/>
              </w:rPr>
            </w:pPr>
          </w:p>
          <w:p w14:paraId="3977073F" w14:textId="77777777" w:rsidR="008410C9" w:rsidRDefault="008410C9" w:rsidP="008D06C1">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265DD37B" w14:textId="77777777" w:rsidR="008410C9" w:rsidRPr="006620E1" w:rsidRDefault="008410C9" w:rsidP="008D06C1">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7886D61E" w14:textId="77777777" w:rsidR="008410C9" w:rsidRPr="006620E1" w:rsidRDefault="008410C9" w:rsidP="008D06C1">
            <w:pPr>
              <w:widowControl w:val="0"/>
              <w:snapToGrid w:val="0"/>
              <w:ind w:right="1309"/>
              <w:contextualSpacing/>
              <w:rPr>
                <w:sz w:val="22"/>
                <w:szCs w:val="22"/>
              </w:rPr>
            </w:pPr>
          </w:p>
        </w:tc>
      </w:tr>
      <w:tr w:rsidR="008410C9" w:rsidRPr="006620E1" w14:paraId="6AD6DD43"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62585239" w14:textId="77777777" w:rsidR="008410C9" w:rsidRDefault="008410C9" w:rsidP="008D06C1">
            <w:pPr>
              <w:widowControl w:val="0"/>
              <w:snapToGrid w:val="0"/>
              <w:ind w:hanging="104"/>
              <w:contextualSpacing/>
              <w:jc w:val="center"/>
              <w:rPr>
                <w:sz w:val="22"/>
                <w:szCs w:val="22"/>
              </w:rPr>
            </w:pPr>
            <w:r>
              <w:rPr>
                <w:sz w:val="22"/>
                <w:szCs w:val="22"/>
              </w:rPr>
              <w:t>2.2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1574459" w14:textId="77777777" w:rsidR="008410C9" w:rsidRPr="006620E1" w:rsidRDefault="008410C9" w:rsidP="008D06C1">
            <w:pPr>
              <w:widowControl w:val="0"/>
              <w:snapToGrid w:val="0"/>
              <w:contextualSpacing/>
              <w:rPr>
                <w:sz w:val="22"/>
                <w:szCs w:val="22"/>
              </w:rPr>
            </w:pPr>
            <w:r w:rsidRPr="006620E1">
              <w:rPr>
                <w:sz w:val="22"/>
                <w:szCs w:val="22"/>
              </w:rPr>
              <w:t xml:space="preserve">Akumuliatorių baterijos garantija – </w:t>
            </w:r>
            <w:r>
              <w:rPr>
                <w:sz w:val="22"/>
                <w:szCs w:val="22"/>
              </w:rPr>
              <w:t>n</w:t>
            </w:r>
            <w:r w:rsidRPr="006620E1">
              <w:rPr>
                <w:sz w:val="22"/>
                <w:szCs w:val="22"/>
              </w:rPr>
              <w:t>e mažiau kaip 8 metai arba ne mažiau kaip iki 1</w:t>
            </w:r>
            <w:r>
              <w:rPr>
                <w:sz w:val="22"/>
                <w:szCs w:val="22"/>
              </w:rPr>
              <w:t>60 000 km ridos (</w:t>
            </w:r>
            <w:r>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3BE5FCE6" w14:textId="77777777" w:rsidR="008410C9" w:rsidRDefault="008410C9" w:rsidP="008D06C1">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0123D30F" w14:textId="77777777" w:rsidR="008410C9" w:rsidRDefault="008410C9" w:rsidP="008D06C1">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6648F36" w14:textId="77777777" w:rsidR="008410C9" w:rsidRPr="006620E1" w:rsidRDefault="008410C9" w:rsidP="008D06C1">
            <w:pPr>
              <w:widowControl w:val="0"/>
              <w:snapToGrid w:val="0"/>
              <w:ind w:right="1309"/>
              <w:contextualSpacing/>
              <w:rPr>
                <w:sz w:val="22"/>
                <w:szCs w:val="22"/>
              </w:rPr>
            </w:pPr>
          </w:p>
        </w:tc>
      </w:tr>
      <w:tr w:rsidR="008410C9" w:rsidRPr="006620E1" w14:paraId="452E2CE6"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4FF3460E" w14:textId="77777777" w:rsidR="008410C9" w:rsidRPr="006620E1" w:rsidRDefault="008410C9" w:rsidP="008D06C1">
            <w:pPr>
              <w:widowControl w:val="0"/>
              <w:snapToGrid w:val="0"/>
              <w:ind w:hanging="104"/>
              <w:contextualSpacing/>
              <w:jc w:val="center"/>
              <w:rPr>
                <w:sz w:val="22"/>
                <w:szCs w:val="22"/>
              </w:rPr>
            </w:pPr>
            <w:r>
              <w:rPr>
                <w:sz w:val="22"/>
                <w:szCs w:val="22"/>
              </w:rPr>
              <w:t>2.3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2D36486" w14:textId="77777777" w:rsidR="008410C9" w:rsidRPr="006620E1" w:rsidRDefault="008410C9" w:rsidP="008D06C1">
            <w:pPr>
              <w:widowControl w:val="0"/>
              <w:snapToGrid w:val="0"/>
              <w:contextualSpacing/>
              <w:rPr>
                <w:sz w:val="22"/>
                <w:szCs w:val="22"/>
              </w:rPr>
            </w:pPr>
            <w:r w:rsidRPr="006620E1">
              <w:rPr>
                <w:sz w:val="22"/>
                <w:szCs w:val="22"/>
              </w:rPr>
              <w:t>Automobilių techninis aptarnavimas organizuotas ir vykdomas tiekėjo lėšomis ir pajėgumais iki 1</w:t>
            </w:r>
            <w:r>
              <w:rPr>
                <w:sz w:val="22"/>
                <w:szCs w:val="22"/>
              </w:rPr>
              <w:t xml:space="preserve">00 </w:t>
            </w:r>
            <w:r w:rsidRPr="006620E1">
              <w:rPr>
                <w:sz w:val="22"/>
                <w:szCs w:val="22"/>
              </w:rPr>
              <w:t>000 km arba neilgiau kaip 60 mėnesių nuo transporto priemonės įregistravimo.</w:t>
            </w:r>
          </w:p>
        </w:tc>
        <w:tc>
          <w:tcPr>
            <w:tcW w:w="3118" w:type="dxa"/>
            <w:tcBorders>
              <w:top w:val="single" w:sz="4" w:space="0" w:color="000000"/>
              <w:left w:val="single" w:sz="4" w:space="0" w:color="000000"/>
              <w:bottom w:val="single" w:sz="4" w:space="0" w:color="000000"/>
              <w:right w:val="single" w:sz="4" w:space="0" w:color="000000"/>
            </w:tcBorders>
          </w:tcPr>
          <w:p w14:paraId="42C42F90" w14:textId="77777777" w:rsidR="008410C9" w:rsidRDefault="008410C9" w:rsidP="008D06C1">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7B617AB4" w14:textId="77777777" w:rsidR="008410C9" w:rsidRPr="006620E1" w:rsidRDefault="008410C9" w:rsidP="008D06C1">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5AD51F6" w14:textId="77777777" w:rsidR="008410C9" w:rsidRPr="006620E1" w:rsidRDefault="008410C9" w:rsidP="008D06C1">
            <w:pPr>
              <w:widowControl w:val="0"/>
              <w:snapToGrid w:val="0"/>
              <w:ind w:right="1309"/>
              <w:contextualSpacing/>
              <w:rPr>
                <w:sz w:val="22"/>
                <w:szCs w:val="22"/>
              </w:rPr>
            </w:pPr>
          </w:p>
        </w:tc>
      </w:tr>
      <w:tr w:rsidR="008410C9" w:rsidRPr="006620E1" w14:paraId="68D286D0"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177D47ED" w14:textId="77777777" w:rsidR="008410C9" w:rsidRPr="006620E1" w:rsidRDefault="008410C9" w:rsidP="008D06C1">
            <w:pPr>
              <w:widowControl w:val="0"/>
              <w:tabs>
                <w:tab w:val="left" w:pos="426"/>
              </w:tabs>
              <w:snapToGrid w:val="0"/>
              <w:ind w:hanging="104"/>
              <w:contextualSpacing/>
              <w:jc w:val="center"/>
              <w:rPr>
                <w:color w:val="000000"/>
                <w:sz w:val="22"/>
                <w:szCs w:val="22"/>
              </w:rPr>
            </w:pPr>
            <w:r>
              <w:rPr>
                <w:color w:val="000000"/>
                <w:sz w:val="22"/>
                <w:szCs w:val="22"/>
              </w:rPr>
              <w:t>2.4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C3D16CE" w14:textId="77777777" w:rsidR="008410C9" w:rsidRDefault="008410C9" w:rsidP="008D06C1">
            <w:pPr>
              <w:widowControl w:val="0"/>
              <w:snapToGrid w:val="0"/>
              <w:contextualSpacing/>
              <w:rPr>
                <w:sz w:val="22"/>
                <w:szCs w:val="22"/>
              </w:rPr>
            </w:pPr>
            <w:r w:rsidRPr="006620E1">
              <w:rPr>
                <w:sz w:val="22"/>
                <w:szCs w:val="22"/>
              </w:rPr>
              <w:t>Automobilis turi būti sukomplektuotas taip, kad jį būtų galima be papildomų priemonių registruoti ir eksploatuoti Lietuvos Respublikoje</w:t>
            </w:r>
            <w:r>
              <w:rPr>
                <w:sz w:val="22"/>
                <w:szCs w:val="22"/>
              </w:rPr>
              <w:t>.</w:t>
            </w:r>
          </w:p>
          <w:p w14:paraId="0EA0B029" w14:textId="77777777" w:rsidR="008410C9" w:rsidRDefault="008410C9" w:rsidP="008D06C1">
            <w:pPr>
              <w:widowControl w:val="0"/>
              <w:snapToGrid w:val="0"/>
              <w:contextualSpacing/>
              <w:rPr>
                <w:sz w:val="22"/>
                <w:szCs w:val="22"/>
              </w:rPr>
            </w:pPr>
            <w:r>
              <w:rPr>
                <w:sz w:val="22"/>
                <w:szCs w:val="22"/>
              </w:rPr>
              <w:t xml:space="preserve"> Kartu su automobiliu turi būti pateikiamas teisės aktais nustatytus reikalavimus atitinkantis gesintuvas (2 kg), pirmosios pagalbos rinkinys, avarinio sustojimo ženklas ir liemenė su šviesą atspindinčiais elementais. </w:t>
            </w:r>
          </w:p>
          <w:p w14:paraId="4592C7C5" w14:textId="77777777" w:rsidR="008410C9" w:rsidRDefault="008410C9" w:rsidP="008D06C1">
            <w:pPr>
              <w:widowControl w:val="0"/>
              <w:snapToGrid w:val="0"/>
              <w:contextualSpacing/>
              <w:rPr>
                <w:sz w:val="22"/>
                <w:szCs w:val="22"/>
              </w:rPr>
            </w:pPr>
            <w:r w:rsidRPr="006620E1">
              <w:rPr>
                <w:sz w:val="22"/>
                <w:szCs w:val="22"/>
              </w:rPr>
              <w:t>Automobilis pateikiamas su sezoną atitinkančiu padangų komplektu</w:t>
            </w:r>
            <w:r>
              <w:rPr>
                <w:sz w:val="22"/>
                <w:szCs w:val="22"/>
              </w:rPr>
              <w:t xml:space="preserve"> (4 padangos)</w:t>
            </w:r>
            <w:r w:rsidRPr="006620E1">
              <w:rPr>
                <w:sz w:val="22"/>
                <w:szCs w:val="22"/>
              </w:rPr>
              <w:t xml:space="preserve">. </w:t>
            </w:r>
          </w:p>
          <w:p w14:paraId="2B06B738" w14:textId="77777777" w:rsidR="008410C9" w:rsidRDefault="008410C9" w:rsidP="008D06C1">
            <w:pPr>
              <w:widowControl w:val="0"/>
              <w:tabs>
                <w:tab w:val="left" w:pos="426"/>
              </w:tabs>
              <w:snapToGrid w:val="0"/>
              <w:ind w:firstLine="5"/>
              <w:contextualSpacing/>
              <w:rPr>
                <w:sz w:val="22"/>
                <w:szCs w:val="22"/>
              </w:rPr>
            </w:pPr>
            <w:r w:rsidRPr="00FF2D9D">
              <w:rPr>
                <w:sz w:val="22"/>
                <w:szCs w:val="22"/>
              </w:rPr>
              <w:t>Prie automobilio pridedamas papildomas, kitam sezonui tinkantis padangų komplektas</w:t>
            </w:r>
            <w:r>
              <w:rPr>
                <w:sz w:val="22"/>
                <w:szCs w:val="22"/>
              </w:rPr>
              <w:t xml:space="preserve"> (4 padangos)</w:t>
            </w:r>
            <w:r w:rsidRPr="00FF2D9D">
              <w:rPr>
                <w:sz w:val="22"/>
                <w:szCs w:val="22"/>
              </w:rPr>
              <w:t xml:space="preserve">, skirtas pasiūlytai </w:t>
            </w:r>
            <w:r w:rsidRPr="00FF2D9D">
              <w:rPr>
                <w:sz w:val="22"/>
                <w:szCs w:val="22"/>
              </w:rPr>
              <w:lastRenderedPageBreak/>
              <w:t xml:space="preserve">transporto priemonei, jei jie numatyti pagal šios transporto priemonės gamintojo reikalavimus. </w:t>
            </w:r>
          </w:p>
          <w:p w14:paraId="3BAFB357" w14:textId="2F154C98" w:rsidR="008410C9" w:rsidRPr="006620E1" w:rsidRDefault="008410C9" w:rsidP="008D06C1">
            <w:pPr>
              <w:widowControl w:val="0"/>
              <w:tabs>
                <w:tab w:val="left" w:pos="426"/>
              </w:tabs>
              <w:snapToGrid w:val="0"/>
              <w:ind w:firstLine="5"/>
              <w:contextualSpacing/>
              <w:rPr>
                <w:sz w:val="22"/>
                <w:szCs w:val="22"/>
              </w:rPr>
            </w:pPr>
            <w:r w:rsidRPr="00FF2D9D">
              <w:rPr>
                <w:sz w:val="22"/>
                <w:szCs w:val="22"/>
              </w:rPr>
              <w:t>Žieminės padangos turi būti nedygliuotos.</w:t>
            </w:r>
          </w:p>
        </w:tc>
        <w:tc>
          <w:tcPr>
            <w:tcW w:w="3118" w:type="dxa"/>
            <w:tcBorders>
              <w:top w:val="single" w:sz="4" w:space="0" w:color="000000"/>
              <w:left w:val="single" w:sz="4" w:space="0" w:color="000000"/>
              <w:bottom w:val="single" w:sz="4" w:space="0" w:color="000000"/>
              <w:right w:val="single" w:sz="4" w:space="0" w:color="000000"/>
            </w:tcBorders>
          </w:tcPr>
          <w:p w14:paraId="5E7FDBD5" w14:textId="77777777" w:rsidR="008410C9" w:rsidRDefault="008410C9" w:rsidP="008D06C1">
            <w:pPr>
              <w:rPr>
                <w:i/>
              </w:rPr>
            </w:pPr>
            <w:r w:rsidRPr="00885EF1">
              <w:rPr>
                <w:i/>
                <w:iCs/>
              </w:rPr>
              <w:lastRenderedPageBreak/>
              <w:t>Pasirinkti: /Taip/ /Ne</w:t>
            </w:r>
          </w:p>
          <w:p w14:paraId="6A21624D" w14:textId="77777777" w:rsidR="008410C9" w:rsidRDefault="008410C9" w:rsidP="008D06C1">
            <w:pPr>
              <w:rPr>
                <w:i/>
              </w:rPr>
            </w:pPr>
          </w:p>
          <w:p w14:paraId="1DC521B4" w14:textId="77777777" w:rsidR="008410C9" w:rsidRPr="006620E1" w:rsidRDefault="008410C9" w:rsidP="008D06C1">
            <w:pPr>
              <w:widowControl w:val="0"/>
              <w:tabs>
                <w:tab w:val="left" w:pos="426"/>
              </w:tabs>
              <w:snapToGrid w:val="0"/>
              <w:ind w:right="1309" w:firstLine="5"/>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EAAC84A" w14:textId="77777777" w:rsidR="008410C9" w:rsidRPr="006620E1" w:rsidRDefault="008410C9" w:rsidP="008D06C1">
            <w:pPr>
              <w:widowControl w:val="0"/>
              <w:tabs>
                <w:tab w:val="left" w:pos="426"/>
              </w:tabs>
              <w:snapToGrid w:val="0"/>
              <w:ind w:right="1309" w:firstLine="5"/>
              <w:contextualSpacing/>
              <w:rPr>
                <w:sz w:val="22"/>
                <w:szCs w:val="22"/>
              </w:rPr>
            </w:pPr>
          </w:p>
        </w:tc>
      </w:tr>
      <w:tr w:rsidR="008410C9" w:rsidRPr="006620E1" w14:paraId="66D07DCD"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6F8AC1C9" w14:textId="77777777" w:rsidR="008410C9" w:rsidRPr="006620E1" w:rsidRDefault="008410C9" w:rsidP="008D06C1">
            <w:pPr>
              <w:widowControl w:val="0"/>
              <w:tabs>
                <w:tab w:val="left" w:pos="426"/>
              </w:tabs>
              <w:snapToGrid w:val="0"/>
              <w:ind w:hanging="104"/>
              <w:contextualSpacing/>
              <w:jc w:val="center"/>
              <w:rPr>
                <w:color w:val="000000"/>
                <w:sz w:val="22"/>
                <w:szCs w:val="22"/>
              </w:rPr>
            </w:pPr>
            <w:r>
              <w:rPr>
                <w:color w:val="000000"/>
                <w:sz w:val="22"/>
                <w:szCs w:val="22"/>
              </w:rPr>
              <w:t>2</w:t>
            </w:r>
            <w:r w:rsidRPr="006620E1">
              <w:rPr>
                <w:color w:val="000000"/>
                <w:sz w:val="22"/>
                <w:szCs w:val="22"/>
              </w:rPr>
              <w:t>.</w:t>
            </w:r>
            <w:r>
              <w:rPr>
                <w:color w:val="000000"/>
                <w:sz w:val="22"/>
                <w:szCs w:val="22"/>
              </w:rPr>
              <w:t>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9392F43" w14:textId="77777777" w:rsidR="008410C9" w:rsidRPr="006620E1" w:rsidRDefault="008410C9" w:rsidP="008D06C1">
            <w:pPr>
              <w:widowControl w:val="0"/>
              <w:tabs>
                <w:tab w:val="left" w:pos="426"/>
              </w:tabs>
              <w:snapToGrid w:val="0"/>
              <w:contextualSpacing/>
              <w:rPr>
                <w:sz w:val="22"/>
                <w:szCs w:val="22"/>
              </w:rPr>
            </w:pPr>
            <w:r w:rsidRPr="00FF2D9D">
              <w:rPr>
                <w:sz w:val="22"/>
                <w:szCs w:val="22"/>
              </w:rPr>
              <w:t xml:space="preserve">Padangos remonto komplektas </w:t>
            </w:r>
            <w:r>
              <w:rPr>
                <w:sz w:val="22"/>
                <w:szCs w:val="22"/>
              </w:rPr>
              <w:t>(</w:t>
            </w:r>
            <w:r w:rsidRPr="00FF2D9D">
              <w:rPr>
                <w:sz w:val="22"/>
                <w:szCs w:val="22"/>
              </w:rPr>
              <w:t xml:space="preserve">12V oro kompresorius </w:t>
            </w:r>
            <w:r w:rsidRPr="003D52AD">
              <w:rPr>
                <w:sz w:val="22"/>
                <w:szCs w:val="22"/>
              </w:rPr>
              <w:t>arba</w:t>
            </w:r>
            <w:r w:rsidRPr="00FF2D9D">
              <w:rPr>
                <w:sz w:val="22"/>
                <w:szCs w:val="22"/>
              </w:rPr>
              <w:t xml:space="preserve"> atsarginis ratas su pakėlimo komplektu</w:t>
            </w:r>
            <w:r>
              <w:rPr>
                <w:sz w:val="22"/>
                <w:szCs w:val="22"/>
              </w:rPr>
              <w:t>)</w:t>
            </w:r>
            <w:r w:rsidRPr="00FF2D9D">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61D6DEE6" w14:textId="77777777" w:rsidR="008410C9" w:rsidRDefault="008410C9" w:rsidP="008D06C1">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0B321B4A" w14:textId="77777777" w:rsidR="008410C9" w:rsidRPr="006620E1" w:rsidRDefault="008410C9" w:rsidP="008D06C1">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1C4D916B" w14:textId="77777777" w:rsidR="008410C9" w:rsidRPr="006620E1" w:rsidRDefault="008410C9" w:rsidP="008D06C1">
            <w:pPr>
              <w:widowControl w:val="0"/>
              <w:tabs>
                <w:tab w:val="left" w:pos="426"/>
              </w:tabs>
              <w:snapToGrid w:val="0"/>
              <w:ind w:right="1309" w:firstLine="5"/>
              <w:contextualSpacing/>
              <w:rPr>
                <w:sz w:val="22"/>
                <w:szCs w:val="22"/>
              </w:rPr>
            </w:pPr>
          </w:p>
        </w:tc>
      </w:tr>
      <w:tr w:rsidR="008410C9" w:rsidRPr="006620E1" w14:paraId="74238C1A"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677709B2" w14:textId="77777777" w:rsidR="008410C9" w:rsidRDefault="008410C9" w:rsidP="008D06C1">
            <w:pPr>
              <w:widowControl w:val="0"/>
              <w:tabs>
                <w:tab w:val="left" w:pos="426"/>
              </w:tabs>
              <w:snapToGrid w:val="0"/>
              <w:ind w:hanging="104"/>
              <w:contextualSpacing/>
              <w:jc w:val="center"/>
              <w:rPr>
                <w:color w:val="000000"/>
                <w:sz w:val="22"/>
                <w:szCs w:val="22"/>
              </w:rPr>
            </w:pPr>
            <w:r>
              <w:rPr>
                <w:color w:val="000000"/>
                <w:sz w:val="22"/>
                <w:szCs w:val="22"/>
              </w:rPr>
              <w:t>2.6</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CBBE4E7" w14:textId="77777777" w:rsidR="008410C9" w:rsidRPr="00FF2D9D" w:rsidRDefault="008410C9" w:rsidP="008D06C1">
            <w:pPr>
              <w:widowControl w:val="0"/>
              <w:tabs>
                <w:tab w:val="left" w:pos="426"/>
              </w:tabs>
              <w:snapToGrid w:val="0"/>
              <w:ind w:firstLine="5"/>
              <w:contextualSpacing/>
              <w:rPr>
                <w:sz w:val="22"/>
                <w:szCs w:val="22"/>
              </w:rPr>
            </w:pPr>
            <w:r w:rsidRPr="00D0458E">
              <w:rPr>
                <w:sz w:val="22"/>
                <w:szCs w:val="22"/>
              </w:rPr>
              <w:t>Nuotoliniu būdu valdomas gamyklinis centrinis durų užraktas, du rakteliai su nuotolinio valdymo pulteliais.</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F4959B2" w14:textId="77777777" w:rsidR="008410C9" w:rsidRDefault="008410C9" w:rsidP="008D06C1">
            <w:pPr>
              <w:rPr>
                <w:i/>
              </w:rPr>
            </w:pPr>
            <w:r w:rsidRPr="00885EF1">
              <w:rPr>
                <w:i/>
                <w:iCs/>
              </w:rPr>
              <w:t>Pasirinkti: /Taip/ /Ne</w:t>
            </w:r>
          </w:p>
          <w:p w14:paraId="2C02CB18" w14:textId="77777777" w:rsidR="008410C9" w:rsidRDefault="008410C9" w:rsidP="008D06C1">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23631DD" w14:textId="77777777" w:rsidR="008410C9" w:rsidRPr="006620E1" w:rsidRDefault="008410C9" w:rsidP="008D06C1">
            <w:pPr>
              <w:widowControl w:val="0"/>
              <w:tabs>
                <w:tab w:val="left" w:pos="426"/>
              </w:tabs>
              <w:snapToGrid w:val="0"/>
              <w:ind w:right="1309" w:firstLine="5"/>
              <w:contextualSpacing/>
              <w:rPr>
                <w:sz w:val="22"/>
                <w:szCs w:val="22"/>
              </w:rPr>
            </w:pPr>
          </w:p>
        </w:tc>
      </w:tr>
      <w:tr w:rsidR="008410C9" w:rsidRPr="006620E1" w14:paraId="0F4E591D"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12C2B0B8" w14:textId="77777777" w:rsidR="008410C9" w:rsidRDefault="008410C9" w:rsidP="008D06C1">
            <w:pPr>
              <w:widowControl w:val="0"/>
              <w:tabs>
                <w:tab w:val="left" w:pos="426"/>
              </w:tabs>
              <w:snapToGrid w:val="0"/>
              <w:ind w:hanging="104"/>
              <w:contextualSpacing/>
              <w:jc w:val="center"/>
              <w:rPr>
                <w:color w:val="000000"/>
                <w:sz w:val="22"/>
                <w:szCs w:val="22"/>
              </w:rPr>
            </w:pPr>
            <w:r>
              <w:rPr>
                <w:color w:val="000000"/>
                <w:sz w:val="22"/>
                <w:szCs w:val="22"/>
              </w:rPr>
              <w:t>2.7</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2024335" w14:textId="77777777" w:rsidR="008410C9" w:rsidRPr="00FF2D9D" w:rsidRDefault="008410C9" w:rsidP="008D06C1">
            <w:pPr>
              <w:widowControl w:val="0"/>
              <w:tabs>
                <w:tab w:val="left" w:pos="426"/>
              </w:tabs>
              <w:snapToGrid w:val="0"/>
              <w:ind w:firstLine="5"/>
              <w:contextualSpacing/>
              <w:rPr>
                <w:sz w:val="22"/>
                <w:szCs w:val="22"/>
              </w:rPr>
            </w:pPr>
            <w:r w:rsidRPr="006620E1">
              <w:rPr>
                <w:sz w:val="22"/>
                <w:szCs w:val="22"/>
              </w:rPr>
              <w:t>Elektromobilio įkrovimo laidai: vienas pakrauti automobilį iš 220 V, kitas ne mažiau 32 A – krautis elektromobiliui iš pakrovimo stotelių.</w:t>
            </w:r>
          </w:p>
        </w:tc>
        <w:tc>
          <w:tcPr>
            <w:tcW w:w="3118" w:type="dxa"/>
            <w:tcBorders>
              <w:top w:val="single" w:sz="4" w:space="0" w:color="000000"/>
              <w:left w:val="single" w:sz="4" w:space="0" w:color="000000"/>
              <w:bottom w:val="single" w:sz="4" w:space="0" w:color="000000"/>
              <w:right w:val="single" w:sz="4" w:space="0" w:color="000000"/>
            </w:tcBorders>
          </w:tcPr>
          <w:p w14:paraId="3BD92338" w14:textId="77777777" w:rsidR="008410C9" w:rsidRDefault="008410C9" w:rsidP="008D06C1">
            <w:pPr>
              <w:rPr>
                <w:i/>
              </w:rPr>
            </w:pPr>
            <w:r w:rsidRPr="00A96384">
              <w:rPr>
                <w:i/>
              </w:rPr>
              <w:t xml:space="preserve">/Nurodyti/  </w:t>
            </w:r>
          </w:p>
          <w:p w14:paraId="1428E274" w14:textId="77777777" w:rsidR="008410C9" w:rsidRDefault="008410C9" w:rsidP="008D06C1">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7F843E13" w14:textId="77777777" w:rsidR="008410C9" w:rsidRPr="006620E1" w:rsidRDefault="008410C9" w:rsidP="008D06C1">
            <w:pPr>
              <w:widowControl w:val="0"/>
              <w:tabs>
                <w:tab w:val="left" w:pos="426"/>
              </w:tabs>
              <w:snapToGrid w:val="0"/>
              <w:ind w:right="1309" w:firstLine="5"/>
              <w:contextualSpacing/>
              <w:rPr>
                <w:sz w:val="22"/>
                <w:szCs w:val="22"/>
              </w:rPr>
            </w:pPr>
          </w:p>
        </w:tc>
      </w:tr>
      <w:tr w:rsidR="008410C9" w:rsidRPr="002255A2" w14:paraId="31660614"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tcPr>
          <w:p w14:paraId="4BBD6AE7" w14:textId="77777777" w:rsidR="008410C9" w:rsidRDefault="008410C9" w:rsidP="008D06C1">
            <w:pPr>
              <w:widowControl w:val="0"/>
              <w:tabs>
                <w:tab w:val="left" w:pos="426"/>
              </w:tabs>
              <w:snapToGrid w:val="0"/>
              <w:ind w:hanging="104"/>
              <w:contextualSpacing/>
              <w:jc w:val="center"/>
              <w:rPr>
                <w:color w:val="000000"/>
                <w:sz w:val="22"/>
                <w:szCs w:val="22"/>
              </w:rPr>
            </w:pPr>
            <w:r>
              <w:rPr>
                <w:color w:val="000000"/>
                <w:sz w:val="22"/>
                <w:szCs w:val="22"/>
              </w:rPr>
              <w:t>2.8</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CBAF0B1" w14:textId="77777777" w:rsidR="008410C9" w:rsidRPr="006620E1" w:rsidRDefault="008410C9" w:rsidP="008D06C1">
            <w:pPr>
              <w:widowControl w:val="0"/>
              <w:tabs>
                <w:tab w:val="left" w:pos="426"/>
              </w:tabs>
              <w:snapToGrid w:val="0"/>
              <w:ind w:firstLine="5"/>
              <w:contextualSpacing/>
              <w:rPr>
                <w:sz w:val="22"/>
                <w:szCs w:val="22"/>
              </w:rPr>
            </w:pPr>
            <w:r w:rsidRPr="00A23799">
              <w:rPr>
                <w:sz w:val="22"/>
                <w:szCs w:val="22"/>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18" w:type="dxa"/>
            <w:tcBorders>
              <w:top w:val="single" w:sz="4" w:space="0" w:color="000000"/>
              <w:left w:val="single" w:sz="4" w:space="0" w:color="000000"/>
              <w:bottom w:val="single" w:sz="4" w:space="0" w:color="000000"/>
              <w:right w:val="single" w:sz="4" w:space="0" w:color="000000"/>
            </w:tcBorders>
          </w:tcPr>
          <w:p w14:paraId="6AB088CB" w14:textId="77777777" w:rsidR="008410C9" w:rsidRDefault="008410C9" w:rsidP="008D06C1">
            <w:pPr>
              <w:widowControl w:val="0"/>
              <w:snapToGrid w:val="0"/>
              <w:contextualSpacing/>
              <w:rPr>
                <w:i/>
                <w:iCs/>
              </w:rPr>
            </w:pPr>
            <w:r w:rsidRPr="00885EF1">
              <w:rPr>
                <w:i/>
                <w:iCs/>
              </w:rPr>
              <w:t>Pasirinkti: /Taip/ /Ne</w:t>
            </w:r>
          </w:p>
          <w:p w14:paraId="117CD36D" w14:textId="77777777" w:rsidR="008410C9" w:rsidRDefault="008410C9" w:rsidP="008D06C1">
            <w:pPr>
              <w:widowControl w:val="0"/>
              <w:snapToGrid w:val="0"/>
              <w:contextualSpacing/>
              <w:rPr>
                <w:i/>
                <w:iCs/>
              </w:rPr>
            </w:pPr>
          </w:p>
          <w:p w14:paraId="7CC7C3DA" w14:textId="77777777" w:rsidR="008410C9" w:rsidRPr="00885EF1" w:rsidRDefault="008410C9" w:rsidP="008D06C1">
            <w:pPr>
              <w:rPr>
                <w:i/>
                <w:iCs/>
              </w:rPr>
            </w:pPr>
            <w:r w:rsidRPr="00092080">
              <w:rPr>
                <w:i/>
                <w:iCs/>
                <w:sz w:val="20"/>
              </w:rPr>
              <w:t>Prekės pristatymo metu turės būti pateiktas sertifikatas ar lygiavertis dokumentas, ar nuorodą į viešai prieinamus registrus internete, įrodančius padangų atitikimą nustatytam reikalavimui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16B1786F" w14:textId="77777777" w:rsidR="008410C9" w:rsidRPr="00A96384" w:rsidRDefault="008410C9" w:rsidP="008D06C1">
            <w:pPr>
              <w:widowControl w:val="0"/>
              <w:tabs>
                <w:tab w:val="left" w:pos="426"/>
              </w:tabs>
              <w:snapToGrid w:val="0"/>
              <w:ind w:right="1309" w:firstLine="5"/>
              <w:contextualSpacing/>
              <w:rPr>
                <w:sz w:val="22"/>
                <w:szCs w:val="22"/>
              </w:rPr>
            </w:pPr>
          </w:p>
        </w:tc>
      </w:tr>
    </w:tbl>
    <w:p w14:paraId="76D34FB8" w14:textId="77777777" w:rsidR="007F4F2F" w:rsidRDefault="007F4F2F" w:rsidP="007F4F2F">
      <w:pPr>
        <w:tabs>
          <w:tab w:val="left" w:pos="720"/>
        </w:tabs>
        <w:rPr>
          <w:szCs w:val="24"/>
        </w:rPr>
      </w:pPr>
    </w:p>
    <w:p w14:paraId="3AB224F0" w14:textId="77777777" w:rsidR="007F4F2F" w:rsidRDefault="007F4F2F" w:rsidP="007F4F2F">
      <w:pPr>
        <w:tabs>
          <w:tab w:val="left" w:pos="720"/>
        </w:tabs>
        <w:rPr>
          <w:szCs w:val="24"/>
        </w:rPr>
      </w:pPr>
    </w:p>
    <w:p w14:paraId="3C03AB94" w14:textId="77777777" w:rsidR="008F7FFD" w:rsidRPr="004E1039" w:rsidRDefault="00181586" w:rsidP="008F7FFD">
      <w:pPr>
        <w:tabs>
          <w:tab w:val="left" w:pos="720"/>
        </w:tabs>
        <w:ind w:firstLine="397"/>
      </w:pPr>
      <w:r w:rsidRPr="008F7FFD">
        <w:rPr>
          <w:b/>
          <w:bCs/>
          <w:color w:val="FF0000"/>
          <w:u w:val="single"/>
        </w:rPr>
        <w:t xml:space="preserve">KARTU SU PASIŪLYMU PRIVALOMA PATEIKTI: </w:t>
      </w:r>
      <w:r w:rsidR="008F7FFD" w:rsidRPr="008F7FFD">
        <w:t xml:space="preserve">Papildomus dokumentus lietuvių k., įrodančius prekės atitiktį </w:t>
      </w:r>
      <w:r w:rsidR="008F7FFD" w:rsidRPr="008F7FFD">
        <w:rPr>
          <w:b/>
          <w:bCs/>
        </w:rPr>
        <w:t>1 punkte</w:t>
      </w:r>
      <w:r w:rsidR="008F7FFD" w:rsidRPr="008F7FFD">
        <w:t xml:space="preserve"> nustatytiems reikalavimams (</w:t>
      </w:r>
      <w:r w:rsidR="008F7FFD" w:rsidRPr="008F7FFD">
        <w:rPr>
          <w:i/>
          <w:iCs/>
        </w:rPr>
        <w:t>gamintojų techniniai dokumentai ar kiti lygiaverčiai duomenys</w:t>
      </w:r>
      <w:r w:rsidR="008F7FFD" w:rsidRPr="008F7FFD">
        <w:t>).</w:t>
      </w:r>
    </w:p>
    <w:p w14:paraId="3C197586" w14:textId="73DA1B36" w:rsidR="00181586" w:rsidRPr="001D49EA" w:rsidRDefault="00181586" w:rsidP="008F7FFD">
      <w:pPr>
        <w:tabs>
          <w:tab w:val="left" w:pos="720"/>
        </w:tabs>
      </w:pPr>
    </w:p>
    <w:p w14:paraId="37BE64F4" w14:textId="26C25555" w:rsidR="00181586" w:rsidRPr="001D49EA" w:rsidRDefault="00181586" w:rsidP="002918E9">
      <w:pPr>
        <w:rPr>
          <w:rFonts w:eastAsia="Batang"/>
          <w:b/>
          <w:i/>
        </w:rPr>
      </w:pPr>
      <w:r w:rsidRPr="001D49E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181586" w:rsidRPr="001D49EA" w14:paraId="46353E40" w14:textId="77777777" w:rsidTr="00430203">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E33C53A" w14:textId="77777777" w:rsidR="00181586" w:rsidRPr="001D49EA" w:rsidRDefault="00181586" w:rsidP="00430203">
            <w:pPr>
              <w:jc w:val="center"/>
              <w:rPr>
                <w:rFonts w:eastAsia="Batang"/>
              </w:rPr>
            </w:pPr>
            <w:proofErr w:type="spellStart"/>
            <w:r w:rsidRPr="001D49EA">
              <w:rPr>
                <w:rFonts w:eastAsia="Batang"/>
              </w:rPr>
              <w:t>Eil.Nr</w:t>
            </w:r>
            <w:proofErr w:type="spellEnd"/>
            <w:r w:rsidRPr="001D49EA">
              <w:rPr>
                <w:rFonts w:eastAsia="Batang"/>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21FAB7" w14:textId="77777777" w:rsidR="00181586" w:rsidRPr="001D49EA" w:rsidRDefault="00181586" w:rsidP="00430203">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099C249D" w14:textId="77777777" w:rsidR="00181586" w:rsidRPr="001D49EA" w:rsidRDefault="00181586" w:rsidP="00430203">
            <w:pPr>
              <w:jc w:val="center"/>
              <w:rPr>
                <w:rFonts w:eastAsia="Batang"/>
              </w:rPr>
            </w:pPr>
            <w:r w:rsidRPr="001D49EA">
              <w:rPr>
                <w:rFonts w:eastAsia="Batang"/>
              </w:rPr>
              <w:t>Dokumento puslapių skaičius</w:t>
            </w:r>
          </w:p>
        </w:tc>
      </w:tr>
      <w:tr w:rsidR="00181586" w:rsidRPr="001D49EA" w14:paraId="1FF98DA7"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03A20554"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79B32674" w14:textId="77777777" w:rsidR="00181586" w:rsidRPr="001D49EA" w:rsidRDefault="00181586" w:rsidP="00430203">
            <w:pPr>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68D72028" w14:textId="77777777" w:rsidR="00181586" w:rsidRPr="001D49EA" w:rsidRDefault="00181586" w:rsidP="00430203">
            <w:pPr>
              <w:rPr>
                <w:rFonts w:eastAsia="Batang"/>
              </w:rPr>
            </w:pPr>
          </w:p>
        </w:tc>
      </w:tr>
      <w:tr w:rsidR="00181586" w:rsidRPr="001D49EA" w14:paraId="183CBA0E"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43BC0175"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E90AB6A" w14:textId="77777777" w:rsidR="00181586" w:rsidRPr="001D49EA" w:rsidRDefault="00181586" w:rsidP="00430203">
            <w:pPr>
              <w:tabs>
                <w:tab w:val="left" w:pos="1296"/>
                <w:tab w:val="center" w:pos="4153"/>
                <w:tab w:val="right" w:pos="8306"/>
              </w:tabs>
              <w:rPr>
                <w:lang w:eastAsia="lt-LT"/>
              </w:rPr>
            </w:pPr>
          </w:p>
        </w:tc>
        <w:tc>
          <w:tcPr>
            <w:tcW w:w="3183" w:type="dxa"/>
            <w:tcBorders>
              <w:top w:val="single" w:sz="4" w:space="0" w:color="auto"/>
              <w:left w:val="single" w:sz="4" w:space="0" w:color="auto"/>
              <w:bottom w:val="single" w:sz="4" w:space="0" w:color="auto"/>
              <w:right w:val="single" w:sz="4" w:space="0" w:color="auto"/>
            </w:tcBorders>
          </w:tcPr>
          <w:p w14:paraId="2F0CC70B" w14:textId="77777777" w:rsidR="00181586" w:rsidRPr="001D49EA" w:rsidRDefault="00181586" w:rsidP="00430203">
            <w:pPr>
              <w:rPr>
                <w:rFonts w:eastAsia="Batang"/>
              </w:rPr>
            </w:pPr>
          </w:p>
        </w:tc>
      </w:tr>
      <w:tr w:rsidR="00181586" w:rsidRPr="001D49EA" w14:paraId="6FD3E16A" w14:textId="77777777" w:rsidTr="00430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shd w:val="clear" w:color="auto" w:fill="auto"/>
                </w:tcPr>
                <w:p w14:paraId="3AD8C3F8" w14:textId="77777777" w:rsidR="00181586" w:rsidRPr="001D49EA" w:rsidRDefault="00181586" w:rsidP="00430203">
                  <w:pPr>
                    <w:ind w:right="-108"/>
                  </w:pPr>
                  <w:proofErr w:type="spellStart"/>
                  <w:r w:rsidRPr="001D49EA">
                    <w:t>Eil.Nr</w:t>
                  </w:r>
                  <w:proofErr w:type="spellEnd"/>
                  <w:r w:rsidRPr="001D49EA">
                    <w:t>.</w:t>
                  </w:r>
                </w:p>
              </w:tc>
              <w:tc>
                <w:tcPr>
                  <w:tcW w:w="3345" w:type="dxa"/>
                  <w:shd w:val="clear" w:color="auto" w:fill="auto"/>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shd w:val="clear" w:color="auto" w:fill="auto"/>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77777777" w:rsidR="00181586" w:rsidRPr="001D49EA" w:rsidRDefault="00181586" w:rsidP="00430203">
                  <w:pPr>
                    <w:ind w:right="-108"/>
                  </w:pP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r w:rsidR="00181586" w:rsidRPr="001D49EA" w14:paraId="5DAE7FAB" w14:textId="77777777" w:rsidTr="00430203">
              <w:trPr>
                <w:trHeight w:val="267"/>
              </w:trPr>
              <w:tc>
                <w:tcPr>
                  <w:tcW w:w="618" w:type="dxa"/>
                </w:tcPr>
                <w:p w14:paraId="5DA160F0" w14:textId="77777777" w:rsidR="00181586" w:rsidRPr="001D49EA" w:rsidRDefault="00181586" w:rsidP="00430203">
                  <w:pPr>
                    <w:ind w:right="-108"/>
                  </w:pPr>
                </w:p>
              </w:tc>
              <w:tc>
                <w:tcPr>
                  <w:tcW w:w="3345" w:type="dxa"/>
                </w:tcPr>
                <w:p w14:paraId="1310B440" w14:textId="77777777" w:rsidR="00181586" w:rsidRPr="001D49EA" w:rsidRDefault="00181586" w:rsidP="00430203">
                  <w:pPr>
                    <w:ind w:right="-108"/>
                  </w:pPr>
                </w:p>
              </w:tc>
              <w:tc>
                <w:tcPr>
                  <w:tcW w:w="5562" w:type="dxa"/>
                </w:tcPr>
                <w:p w14:paraId="02DFC5A8" w14:textId="77777777" w:rsidR="00181586" w:rsidRPr="001D49EA" w:rsidRDefault="00181586" w:rsidP="00430203">
                  <w:pPr>
                    <w:ind w:right="-108"/>
                  </w:pPr>
                </w:p>
              </w:tc>
            </w:tr>
            <w:tr w:rsidR="00181586" w:rsidRPr="001D49EA" w14:paraId="0FDA4502" w14:textId="77777777" w:rsidTr="00430203">
              <w:trPr>
                <w:trHeight w:val="267"/>
              </w:trPr>
              <w:tc>
                <w:tcPr>
                  <w:tcW w:w="618" w:type="dxa"/>
                </w:tcPr>
                <w:p w14:paraId="0A64A176" w14:textId="77777777" w:rsidR="00181586" w:rsidRPr="001D49EA" w:rsidRDefault="00181586" w:rsidP="00430203">
                  <w:pPr>
                    <w:ind w:right="-108"/>
                  </w:pPr>
                </w:p>
              </w:tc>
              <w:tc>
                <w:tcPr>
                  <w:tcW w:w="3345" w:type="dxa"/>
                </w:tcPr>
                <w:p w14:paraId="5192EA48" w14:textId="77777777" w:rsidR="00181586" w:rsidRPr="001D49EA" w:rsidRDefault="00181586" w:rsidP="00430203">
                  <w:pPr>
                    <w:ind w:right="-108"/>
                  </w:pPr>
                </w:p>
              </w:tc>
              <w:tc>
                <w:tcPr>
                  <w:tcW w:w="5562" w:type="dxa"/>
                </w:tcPr>
                <w:p w14:paraId="0C32B1C3"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2E7B81D1" w14:textId="77777777" w:rsidR="00181586" w:rsidRPr="001D49EA" w:rsidRDefault="00181586" w:rsidP="00181586">
      <w:pPr>
        <w:rPr>
          <w:rFonts w:eastAsia="Batang"/>
          <w:b/>
          <w:i/>
        </w:rPr>
      </w:pPr>
    </w:p>
    <w:p w14:paraId="532FEE64" w14:textId="77777777" w:rsidR="00181586" w:rsidRPr="001D49EA" w:rsidRDefault="00181586" w:rsidP="00181586">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 xml:space="preserve">Siekiant, kad Perkančioji organizacija galėtų užtikrinti tiekėjo informacijos konfidencialumą, pasiūlyme esanti konfidenciali informacija turi būti su žyma </w:t>
      </w:r>
      <w:r w:rsidRPr="001D49EA">
        <w:rPr>
          <w:rFonts w:eastAsia="Batang"/>
          <w:b/>
          <w:i/>
          <w:lang w:eastAsia="lt-LT"/>
        </w:rPr>
        <w:lastRenderedPageBreak/>
        <w:t>„konfidencialu“.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70D94665" w14:textId="77777777" w:rsidR="00181586" w:rsidRPr="001D49EA" w:rsidRDefault="00181586"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6"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6"/>
    </w:tbl>
    <w:p w14:paraId="02105F44" w14:textId="77777777" w:rsidR="00181586" w:rsidRPr="001D49EA" w:rsidRDefault="00181586" w:rsidP="00181586"/>
    <w:p w14:paraId="32317FA9" w14:textId="77777777" w:rsidR="007F4F2F" w:rsidRDefault="007F4F2F" w:rsidP="00E02359">
      <w:pPr>
        <w:rPr>
          <w:sz w:val="20"/>
        </w:rPr>
      </w:pPr>
    </w:p>
    <w:p w14:paraId="55F74E57" w14:textId="77777777" w:rsidR="007F4F2F" w:rsidRPr="008D13DB" w:rsidRDefault="007F4F2F" w:rsidP="00E02359">
      <w:pPr>
        <w:rPr>
          <w:sz w:val="20"/>
        </w:rPr>
      </w:pPr>
    </w:p>
    <w:p w14:paraId="0753E933" w14:textId="77777777" w:rsidR="00BB2D41" w:rsidRDefault="00BB2D41" w:rsidP="00E02359">
      <w:pPr>
        <w:jc w:val="right"/>
        <w:rPr>
          <w:bCs/>
          <w:i/>
          <w:iCs/>
        </w:rPr>
      </w:pPr>
    </w:p>
    <w:p w14:paraId="7F73B789" w14:textId="77777777" w:rsidR="00BB2D41" w:rsidRDefault="00BB2D41" w:rsidP="00E02359">
      <w:pPr>
        <w:jc w:val="right"/>
        <w:rPr>
          <w:bCs/>
          <w:i/>
          <w:iCs/>
        </w:rPr>
      </w:pPr>
    </w:p>
    <w:p w14:paraId="5498A355" w14:textId="77777777" w:rsidR="002877FE" w:rsidRDefault="002877FE" w:rsidP="00E02359">
      <w:pPr>
        <w:jc w:val="right"/>
        <w:rPr>
          <w:bCs/>
          <w:i/>
          <w:iCs/>
        </w:rPr>
      </w:pPr>
    </w:p>
    <w:p w14:paraId="46C78856" w14:textId="720212D0" w:rsidR="00E02359" w:rsidRDefault="00E02359" w:rsidP="00E02359">
      <w:pPr>
        <w:jc w:val="right"/>
        <w:rPr>
          <w:bCs/>
          <w:i/>
          <w:iCs/>
        </w:rPr>
      </w:pPr>
      <w:r w:rsidRPr="001D49EA">
        <w:rPr>
          <w:bCs/>
          <w:i/>
          <w:iCs/>
        </w:rPr>
        <w:t>Konkurso sąlygų priedas Nr. 2</w:t>
      </w:r>
    </w:p>
    <w:p w14:paraId="4647BF7E" w14:textId="77777777" w:rsidR="00E02359" w:rsidRDefault="00E02359" w:rsidP="008F7FFD">
      <w:pPr>
        <w:rPr>
          <w:bCs/>
          <w:i/>
          <w:iCs/>
        </w:rPr>
      </w:pPr>
    </w:p>
    <w:p w14:paraId="51FC07C2" w14:textId="77777777" w:rsidR="00E02359" w:rsidRDefault="00E02359" w:rsidP="00E02359">
      <w:pPr>
        <w:jc w:val="right"/>
        <w:rPr>
          <w:bCs/>
          <w:i/>
          <w:iCs/>
        </w:rPr>
      </w:pPr>
    </w:p>
    <w:p w14:paraId="5E538E79" w14:textId="4E49B144" w:rsidR="00E02359" w:rsidRPr="00B82300" w:rsidRDefault="00B82300" w:rsidP="00B82300">
      <w:pPr>
        <w:jc w:val="center"/>
        <w:rPr>
          <w:b/>
        </w:rPr>
      </w:pPr>
      <w:r w:rsidRPr="00B82300">
        <w:rPr>
          <w:b/>
        </w:rPr>
        <w:t>TECHNINĖ SPECIFIKACIJA</w:t>
      </w:r>
    </w:p>
    <w:p w14:paraId="167F7132" w14:textId="77777777" w:rsidR="008410C9" w:rsidRPr="0027765C" w:rsidRDefault="008410C9" w:rsidP="008410C9">
      <w:pPr>
        <w:rPr>
          <w:b/>
          <w:bCs/>
          <w:lang w:val="x-none"/>
        </w:rPr>
      </w:pPr>
    </w:p>
    <w:p w14:paraId="32263F77" w14:textId="77777777" w:rsidR="008410C9" w:rsidRPr="00F54955" w:rsidRDefault="008410C9">
      <w:pPr>
        <w:numPr>
          <w:ilvl w:val="0"/>
          <w:numId w:val="11"/>
        </w:numPr>
        <w:tabs>
          <w:tab w:val="left" w:pos="993"/>
        </w:tabs>
        <w:spacing w:after="160" w:line="259" w:lineRule="auto"/>
        <w:ind w:left="0" w:firstLine="567"/>
        <w:jc w:val="left"/>
        <w:rPr>
          <w:b/>
          <w:bCs/>
          <w:lang w:val="x-none"/>
        </w:rPr>
      </w:pPr>
      <w:r w:rsidRPr="0027765C">
        <w:rPr>
          <w:b/>
          <w:bCs/>
          <w:lang w:val="x-none"/>
        </w:rPr>
        <w:t>Pirkimo objektas</w:t>
      </w:r>
      <w:r w:rsidRPr="0027765C">
        <w:rPr>
          <w:lang w:val="x-none"/>
        </w:rPr>
        <w:t xml:space="preserve"> – </w:t>
      </w:r>
      <w:r w:rsidRPr="0027765C">
        <w:rPr>
          <w:b/>
          <w:bCs/>
          <w:lang w:val="x-none"/>
        </w:rPr>
        <w:t>Keleivinis lengvasis automobilis (M1 klasė</w:t>
      </w:r>
      <w:r>
        <w:rPr>
          <w:b/>
          <w:bCs/>
          <w:lang w:val="x-none"/>
        </w:rPr>
        <w:t xml:space="preserve">, </w:t>
      </w:r>
      <w:r w:rsidRPr="0027765C">
        <w:rPr>
          <w:b/>
          <w:bCs/>
          <w:lang w:val="x-none"/>
        </w:rPr>
        <w:t xml:space="preserve">elektromobilis) VšĮ </w:t>
      </w:r>
      <w:r>
        <w:rPr>
          <w:b/>
          <w:bCs/>
          <w:lang w:val="x-none"/>
        </w:rPr>
        <w:t>Tytuvėnų</w:t>
      </w:r>
      <w:r w:rsidRPr="0027765C">
        <w:rPr>
          <w:b/>
          <w:bCs/>
          <w:lang w:val="x-none"/>
        </w:rPr>
        <w:t xml:space="preserve"> </w:t>
      </w:r>
      <w:r>
        <w:rPr>
          <w:b/>
          <w:bCs/>
          <w:lang w:val="x-none"/>
        </w:rPr>
        <w:t>p</w:t>
      </w:r>
      <w:r w:rsidRPr="0027765C">
        <w:rPr>
          <w:b/>
          <w:bCs/>
          <w:lang w:val="x-none"/>
        </w:rPr>
        <w:t>irminės sveikatos priežiūros centrui.</w:t>
      </w:r>
    </w:p>
    <w:p w14:paraId="005D89D5" w14:textId="77777777" w:rsidR="008410C9" w:rsidRPr="0027765C" w:rsidRDefault="008410C9">
      <w:pPr>
        <w:numPr>
          <w:ilvl w:val="0"/>
          <w:numId w:val="11"/>
        </w:numPr>
        <w:spacing w:after="160" w:line="259" w:lineRule="auto"/>
        <w:jc w:val="left"/>
      </w:pPr>
      <w:r w:rsidRPr="0027765C">
        <w:t xml:space="preserve"> Bendrieji reikalavimai: </w:t>
      </w:r>
    </w:p>
    <w:p w14:paraId="1F7D5C70" w14:textId="5A1C3E17" w:rsidR="008410C9" w:rsidRPr="0027765C" w:rsidRDefault="008410C9" w:rsidP="008410C9">
      <w:r w:rsidRPr="0027765C">
        <w:t xml:space="preserve">2.1. Automobilio pristatymo terminas – ne ilgiau nei </w:t>
      </w:r>
      <w:r w:rsidRPr="0027765C">
        <w:rPr>
          <w:b/>
          <w:bCs/>
        </w:rPr>
        <w:t xml:space="preserve">per </w:t>
      </w:r>
      <w:r w:rsidR="00F572DE">
        <w:rPr>
          <w:b/>
          <w:bCs/>
        </w:rPr>
        <w:t>6</w:t>
      </w:r>
      <w:r w:rsidRPr="0027765C">
        <w:rPr>
          <w:b/>
          <w:bCs/>
        </w:rPr>
        <w:t xml:space="preserve"> mėnesius</w:t>
      </w:r>
      <w:r w:rsidRPr="0027765C">
        <w:t xml:space="preserve"> nuo sutarties įsigaliojimo. Pratęsimas nenumatomas.</w:t>
      </w:r>
    </w:p>
    <w:p w14:paraId="27500709" w14:textId="77777777" w:rsidR="008410C9" w:rsidRPr="0027765C" w:rsidRDefault="008410C9" w:rsidP="008410C9">
      <w:r w:rsidRPr="0027765C">
        <w:t>2.2. Automobilis turi būti teikiamas su visais registravimo dokumentais, civiliniu draudimu (</w:t>
      </w:r>
      <w:r w:rsidRPr="0027765C">
        <w:rPr>
          <w:i/>
          <w:iCs/>
        </w:rPr>
        <w:t>3 darbo dienoms nuo prekės priėmimo-perdavimo dienos</w:t>
      </w:r>
      <w:r w:rsidRPr="0027765C">
        <w:t>) skirtais eksploatuoti ir registruoti Lietuvoje. Tiekėjas užregistruoja V</w:t>
      </w:r>
      <w:r>
        <w:t>š</w:t>
      </w:r>
      <w:r w:rsidRPr="0027765C">
        <w:t xml:space="preserve">Į </w:t>
      </w:r>
      <w:r>
        <w:t>Tytuvėnų</w:t>
      </w:r>
      <w:r w:rsidRPr="0027765C">
        <w:t xml:space="preserve"> </w:t>
      </w:r>
      <w:r>
        <w:t>p</w:t>
      </w:r>
      <w:r w:rsidRPr="0027765C">
        <w:t>irminės sveikatos priežiūros centro vardu ir išima valstybinius transporto priemonės numerius savo lėšomis.</w:t>
      </w:r>
    </w:p>
    <w:p w14:paraId="442ABE09" w14:textId="77777777" w:rsidR="008410C9" w:rsidRPr="00F54955" w:rsidRDefault="008410C9" w:rsidP="008410C9">
      <w:pPr>
        <w:rPr>
          <w:b/>
          <w:bCs/>
          <w:u w:val="single"/>
        </w:rPr>
      </w:pPr>
      <w:r w:rsidRPr="0027765C">
        <w:t xml:space="preserve">2.3. </w:t>
      </w:r>
      <w:r w:rsidRPr="0027765C">
        <w:rPr>
          <w:b/>
          <w:bCs/>
        </w:rPr>
        <w:t>Pirkimo dalyvis kartu su pasiūlymu turi pateikti visus papildomus dokumentus lietuvių k., įrodančius prekės atitiktį nustatytiems 1 punkto reikalavimams (</w:t>
      </w:r>
      <w:r w:rsidRPr="0027765C">
        <w:rPr>
          <w:b/>
          <w:bCs/>
          <w:i/>
          <w:iCs/>
          <w:u w:val="single"/>
        </w:rPr>
        <w:t>gamintojų techniniai dokumentai ar kiti lygiaverčiai duomenys</w:t>
      </w:r>
      <w:r w:rsidRPr="0027765C">
        <w:rPr>
          <w:b/>
          <w:bCs/>
          <w:u w:val="single"/>
        </w:rPr>
        <w:t>). Atitiktis 2 punkte nustatytiems reikalavimams bus tikrinama sutarties vykdymo metu (prekės perdavimo metu).</w:t>
      </w:r>
    </w:p>
    <w:p w14:paraId="36C929F9" w14:textId="77777777" w:rsidR="008410C9" w:rsidRPr="0027765C" w:rsidRDefault="008410C9" w:rsidP="008410C9">
      <w:r w:rsidRPr="0027765C">
        <w:t>Privalomieji reikalavimai:</w:t>
      </w:r>
    </w:p>
    <w:p w14:paraId="5E5C12F7" w14:textId="77777777" w:rsidR="008410C9" w:rsidRPr="0027765C" w:rsidRDefault="008410C9" w:rsidP="008410C9">
      <w:r w:rsidRPr="0027765C">
        <w:t xml:space="preserve">1 lentelė. </w:t>
      </w:r>
      <w:r w:rsidRPr="0027765C">
        <w:rPr>
          <w:u w:val="single"/>
        </w:rPr>
        <w:t>Privalomieji reikalavimai automobiliui</w:t>
      </w:r>
    </w:p>
    <w:tbl>
      <w:tblPr>
        <w:tblW w:w="9390" w:type="dxa"/>
        <w:tblInd w:w="108" w:type="dxa"/>
        <w:tblLayout w:type="fixed"/>
        <w:tblLook w:val="04A0" w:firstRow="1" w:lastRow="0" w:firstColumn="1" w:lastColumn="0" w:noHBand="0" w:noVBand="1"/>
      </w:tblPr>
      <w:tblGrid>
        <w:gridCol w:w="709"/>
        <w:gridCol w:w="8681"/>
      </w:tblGrid>
      <w:tr w:rsidR="008410C9" w:rsidRPr="000C1227" w14:paraId="672C4205" w14:textId="77777777" w:rsidTr="008D06C1">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5081F3" w14:textId="77777777" w:rsidR="008410C9" w:rsidRPr="000C1227" w:rsidRDefault="008410C9" w:rsidP="008D06C1">
            <w:pPr>
              <w:rPr>
                <w:b/>
                <w:noProof/>
                <w:lang w:val="en-GB"/>
              </w:rPr>
            </w:pPr>
            <w:r w:rsidRPr="000C1227">
              <w:rPr>
                <w:b/>
                <w:noProof/>
                <w:lang w:val="en-GB"/>
              </w:rPr>
              <w:t>1.</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6495F030" w14:textId="77777777" w:rsidR="008410C9" w:rsidRPr="000C1227" w:rsidRDefault="008410C9" w:rsidP="008D06C1">
            <w:pPr>
              <w:rPr>
                <w:b/>
                <w:noProof/>
                <w:lang w:val="en-GB"/>
              </w:rPr>
            </w:pPr>
            <w:r w:rsidRPr="000C1227">
              <w:rPr>
                <w:b/>
                <w:noProof/>
                <w:lang w:val="en-GB"/>
              </w:rPr>
              <w:t>Reikalavimai automobiliui:</w:t>
            </w:r>
          </w:p>
        </w:tc>
      </w:tr>
      <w:tr w:rsidR="008410C9" w:rsidRPr="000C1227" w14:paraId="40B30E3C"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27ED98D4" w14:textId="77777777" w:rsidR="008410C9" w:rsidRPr="000C1227" w:rsidRDefault="008410C9" w:rsidP="008D06C1">
            <w:pPr>
              <w:rPr>
                <w:noProof/>
                <w:lang w:val="en-GB"/>
              </w:rPr>
            </w:pPr>
            <w:r w:rsidRPr="000C1227">
              <w:rPr>
                <w:noProof/>
                <w:lang w:val="en-GB"/>
              </w:rPr>
              <w:t>1.1</w:t>
            </w:r>
          </w:p>
        </w:tc>
        <w:tc>
          <w:tcPr>
            <w:tcW w:w="8681" w:type="dxa"/>
            <w:tcBorders>
              <w:top w:val="single" w:sz="4" w:space="0" w:color="000000"/>
              <w:left w:val="single" w:sz="4" w:space="0" w:color="000000"/>
              <w:bottom w:val="single" w:sz="4" w:space="0" w:color="000000"/>
              <w:right w:val="single" w:sz="4" w:space="0" w:color="000000"/>
            </w:tcBorders>
            <w:hideMark/>
          </w:tcPr>
          <w:p w14:paraId="610CBCC7" w14:textId="77777777" w:rsidR="008410C9" w:rsidRPr="000C1227" w:rsidRDefault="008410C9" w:rsidP="008D06C1">
            <w:pPr>
              <w:rPr>
                <w:noProof/>
                <w:lang w:val="en-GB"/>
              </w:rPr>
            </w:pPr>
            <w:r w:rsidRPr="000C1227">
              <w:rPr>
                <w:noProof/>
                <w:lang w:val="en-GB"/>
              </w:rPr>
              <w:t>Automobilis privalo būti naujas, neeksploatuotas ir ne senesnis kaip 2024 metų gamybos.</w:t>
            </w:r>
          </w:p>
        </w:tc>
      </w:tr>
      <w:tr w:rsidR="008410C9" w:rsidRPr="000C1227" w14:paraId="547D1014"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3035FBE0" w14:textId="77777777" w:rsidR="008410C9" w:rsidRPr="000C1227" w:rsidRDefault="008410C9" w:rsidP="008D06C1">
            <w:pPr>
              <w:rPr>
                <w:noProof/>
                <w:lang w:val="en-GB"/>
              </w:rPr>
            </w:pPr>
            <w:r w:rsidRPr="000C1227">
              <w:rPr>
                <w:noProof/>
                <w:lang w:val="en-GB"/>
              </w:rPr>
              <w:t>1.2</w:t>
            </w:r>
          </w:p>
        </w:tc>
        <w:tc>
          <w:tcPr>
            <w:tcW w:w="8681" w:type="dxa"/>
            <w:tcBorders>
              <w:top w:val="single" w:sz="4" w:space="0" w:color="000000"/>
              <w:left w:val="single" w:sz="4" w:space="0" w:color="000000"/>
              <w:bottom w:val="single" w:sz="4" w:space="0" w:color="000000"/>
              <w:right w:val="single" w:sz="4" w:space="0" w:color="000000"/>
            </w:tcBorders>
            <w:hideMark/>
          </w:tcPr>
          <w:p w14:paraId="220C7F51" w14:textId="77777777" w:rsidR="008410C9" w:rsidRPr="00A95E92" w:rsidRDefault="008410C9" w:rsidP="008D06C1">
            <w:pPr>
              <w:rPr>
                <w:noProof/>
                <w:lang w:val="de-DE"/>
              </w:rPr>
            </w:pPr>
            <w:r w:rsidRPr="00A95E92">
              <w:rPr>
                <w:noProof/>
                <w:lang w:val="de-DE"/>
              </w:rPr>
              <w:t>Elektromobilis turi būti varomas tik elektra.</w:t>
            </w:r>
          </w:p>
        </w:tc>
      </w:tr>
      <w:tr w:rsidR="008410C9" w:rsidRPr="000C1227" w14:paraId="3D7C5122"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5CDEBE4F" w14:textId="77777777" w:rsidR="008410C9" w:rsidRPr="000C1227" w:rsidRDefault="008410C9" w:rsidP="008D06C1">
            <w:pPr>
              <w:rPr>
                <w:noProof/>
                <w:lang w:val="en-GB"/>
              </w:rPr>
            </w:pPr>
            <w:r w:rsidRPr="000C1227">
              <w:rPr>
                <w:noProof/>
                <w:lang w:val="en-GB"/>
              </w:rPr>
              <w:t>1.3</w:t>
            </w:r>
          </w:p>
        </w:tc>
        <w:tc>
          <w:tcPr>
            <w:tcW w:w="8681" w:type="dxa"/>
            <w:tcBorders>
              <w:top w:val="single" w:sz="4" w:space="0" w:color="000000"/>
              <w:left w:val="single" w:sz="4" w:space="0" w:color="000000"/>
              <w:bottom w:val="single" w:sz="4" w:space="0" w:color="000000"/>
              <w:right w:val="single" w:sz="4" w:space="0" w:color="000000"/>
            </w:tcBorders>
            <w:hideMark/>
          </w:tcPr>
          <w:p w14:paraId="6837BDE1" w14:textId="77777777" w:rsidR="008410C9" w:rsidRPr="00F54955" w:rsidRDefault="008410C9" w:rsidP="008D06C1">
            <w:pPr>
              <w:rPr>
                <w:noProof/>
                <w:lang w:val="it-IT"/>
              </w:rPr>
            </w:pPr>
            <w:r w:rsidRPr="00F54955">
              <w:rPr>
                <w:noProof/>
                <w:lang w:val="it-IT"/>
              </w:rPr>
              <w:t>Automobilio CO</w:t>
            </w:r>
            <w:r w:rsidRPr="00F54955">
              <w:rPr>
                <w:noProof/>
                <w:vertAlign w:val="subscript"/>
                <w:lang w:val="it-IT"/>
              </w:rPr>
              <w:t xml:space="preserve">2 </w:t>
            </w:r>
            <w:r w:rsidRPr="00F54955">
              <w:rPr>
                <w:noProof/>
                <w:lang w:val="it-IT"/>
              </w:rPr>
              <w:t>emisija 0g/km.</w:t>
            </w:r>
          </w:p>
        </w:tc>
      </w:tr>
      <w:tr w:rsidR="008410C9" w:rsidRPr="000C1227" w14:paraId="15EEE799"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65414A82" w14:textId="77777777" w:rsidR="008410C9" w:rsidRPr="000C1227" w:rsidRDefault="008410C9" w:rsidP="008D06C1">
            <w:pPr>
              <w:rPr>
                <w:noProof/>
                <w:lang w:val="en-GB"/>
              </w:rPr>
            </w:pPr>
            <w:r w:rsidRPr="000C1227">
              <w:rPr>
                <w:noProof/>
                <w:lang w:val="en-GB"/>
              </w:rPr>
              <w:t>1.4</w:t>
            </w:r>
          </w:p>
        </w:tc>
        <w:tc>
          <w:tcPr>
            <w:tcW w:w="8681" w:type="dxa"/>
            <w:tcBorders>
              <w:top w:val="single" w:sz="4" w:space="0" w:color="000000"/>
              <w:left w:val="single" w:sz="4" w:space="0" w:color="000000"/>
              <w:bottom w:val="single" w:sz="4" w:space="0" w:color="000000"/>
              <w:right w:val="single" w:sz="4" w:space="0" w:color="000000"/>
            </w:tcBorders>
            <w:hideMark/>
          </w:tcPr>
          <w:p w14:paraId="14D4502B" w14:textId="77777777" w:rsidR="008410C9" w:rsidRPr="00BB2D41" w:rsidRDefault="008410C9" w:rsidP="008D06C1">
            <w:pPr>
              <w:rPr>
                <w:noProof/>
                <w:lang w:val="en-GB"/>
              </w:rPr>
            </w:pPr>
            <w:r w:rsidRPr="000C1227">
              <w:rPr>
                <w:noProof/>
                <w:lang w:val="en-GB"/>
              </w:rPr>
              <w:t xml:space="preserve">1.4.1 Gamintojo deklaruojamas vidutinis nuvažiuojamas atstumas vienu įkrovimu pagal </w:t>
            </w:r>
            <w:r w:rsidRPr="00BB2D41">
              <w:rPr>
                <w:noProof/>
                <w:lang w:val="en-GB"/>
              </w:rPr>
              <w:t>WLTP (arba lygiavertį) ne mažiau 400 km.</w:t>
            </w:r>
          </w:p>
          <w:p w14:paraId="30144D86" w14:textId="36D6026A" w:rsidR="008410C9" w:rsidRPr="000C1227" w:rsidRDefault="008410C9" w:rsidP="008D06C1">
            <w:pPr>
              <w:rPr>
                <w:noProof/>
                <w:lang w:val="en-GB"/>
              </w:rPr>
            </w:pPr>
            <w:r w:rsidRPr="00BB2D41">
              <w:rPr>
                <w:noProof/>
                <w:lang w:val="en-GB"/>
              </w:rPr>
              <w:t xml:space="preserve">1.4.2 Vidutinis energijos suvartojimas (WLTP standartas arba lygiavertis) ne daugiau kaip </w:t>
            </w:r>
            <w:r w:rsidR="00BB2D41" w:rsidRPr="00BB2D41">
              <w:rPr>
                <w:noProof/>
                <w:lang w:val="en-GB"/>
              </w:rPr>
              <w:t xml:space="preserve">20 </w:t>
            </w:r>
            <w:r w:rsidRPr="00BB2D41">
              <w:rPr>
                <w:noProof/>
                <w:lang w:val="en-GB"/>
              </w:rPr>
              <w:t>kWh/100 km.</w:t>
            </w:r>
            <w:r w:rsidR="00653506" w:rsidRPr="00653506">
              <w:rPr>
                <w:color w:val="FF0000"/>
                <w:sz w:val="22"/>
                <w:szCs w:val="22"/>
              </w:rPr>
              <w:t xml:space="preserve"> </w:t>
            </w:r>
          </w:p>
        </w:tc>
      </w:tr>
      <w:tr w:rsidR="008410C9" w:rsidRPr="000C1227" w14:paraId="7AA2F966"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09378ADD" w14:textId="77777777" w:rsidR="008410C9" w:rsidRPr="000C1227" w:rsidRDefault="008410C9" w:rsidP="008D06C1">
            <w:pPr>
              <w:rPr>
                <w:noProof/>
                <w:lang w:val="en-GB"/>
              </w:rPr>
            </w:pPr>
            <w:r w:rsidRPr="000C1227">
              <w:rPr>
                <w:noProof/>
                <w:lang w:val="en-GB"/>
              </w:rPr>
              <w:t>1.5</w:t>
            </w:r>
          </w:p>
        </w:tc>
        <w:tc>
          <w:tcPr>
            <w:tcW w:w="8681" w:type="dxa"/>
            <w:tcBorders>
              <w:top w:val="single" w:sz="4" w:space="0" w:color="000000"/>
              <w:left w:val="single" w:sz="4" w:space="0" w:color="000000"/>
              <w:bottom w:val="single" w:sz="4" w:space="0" w:color="000000"/>
              <w:right w:val="single" w:sz="4" w:space="0" w:color="000000"/>
            </w:tcBorders>
            <w:hideMark/>
          </w:tcPr>
          <w:p w14:paraId="32D6EF31" w14:textId="77777777" w:rsidR="008410C9" w:rsidRPr="00F54955" w:rsidRDefault="008410C9" w:rsidP="008D06C1">
            <w:pPr>
              <w:rPr>
                <w:noProof/>
                <w:lang w:val="it-IT"/>
              </w:rPr>
            </w:pPr>
            <w:r w:rsidRPr="00F54955">
              <w:rPr>
                <w:noProof/>
                <w:lang w:val="it-IT"/>
              </w:rPr>
              <w:t>Įkrovimo sistema trifazė, nuo 2 iki 22kW intervale.</w:t>
            </w:r>
          </w:p>
        </w:tc>
      </w:tr>
      <w:tr w:rsidR="008410C9" w:rsidRPr="000C1227" w14:paraId="2B717464" w14:textId="77777777" w:rsidTr="008D06C1">
        <w:tc>
          <w:tcPr>
            <w:tcW w:w="709" w:type="dxa"/>
            <w:tcBorders>
              <w:top w:val="nil"/>
              <w:left w:val="single" w:sz="4" w:space="0" w:color="000000"/>
              <w:bottom w:val="single" w:sz="4" w:space="0" w:color="000000"/>
              <w:right w:val="single" w:sz="4" w:space="0" w:color="000000"/>
            </w:tcBorders>
            <w:vAlign w:val="center"/>
            <w:hideMark/>
          </w:tcPr>
          <w:p w14:paraId="5946ACA6" w14:textId="77777777" w:rsidR="008410C9" w:rsidRPr="000C1227" w:rsidRDefault="008410C9" w:rsidP="008D06C1">
            <w:pPr>
              <w:rPr>
                <w:noProof/>
                <w:lang w:val="en-GB"/>
              </w:rPr>
            </w:pPr>
            <w:r w:rsidRPr="000C1227">
              <w:rPr>
                <w:noProof/>
                <w:lang w:val="en-GB"/>
              </w:rPr>
              <w:t>1.6</w:t>
            </w:r>
          </w:p>
        </w:tc>
        <w:tc>
          <w:tcPr>
            <w:tcW w:w="8681" w:type="dxa"/>
            <w:tcBorders>
              <w:top w:val="nil"/>
              <w:left w:val="single" w:sz="4" w:space="0" w:color="000000"/>
              <w:bottom w:val="single" w:sz="4" w:space="0" w:color="000000"/>
              <w:right w:val="single" w:sz="4" w:space="0" w:color="000000"/>
            </w:tcBorders>
            <w:hideMark/>
          </w:tcPr>
          <w:p w14:paraId="075A3A0B" w14:textId="77777777" w:rsidR="008410C9" w:rsidRPr="00F54955" w:rsidRDefault="008410C9" w:rsidP="008D06C1">
            <w:pPr>
              <w:rPr>
                <w:noProof/>
                <w:lang w:val="it-IT"/>
              </w:rPr>
            </w:pPr>
            <w:r w:rsidRPr="00F54955">
              <w:rPr>
                <w:noProof/>
                <w:lang w:val="it-IT"/>
              </w:rPr>
              <w:t>Elektromobilis turi turėti greito įkrovimo opciją.</w:t>
            </w:r>
          </w:p>
        </w:tc>
      </w:tr>
      <w:tr w:rsidR="008410C9" w:rsidRPr="000C1227" w14:paraId="148F2518"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3A8AE33D" w14:textId="77777777" w:rsidR="008410C9" w:rsidRPr="000C1227" w:rsidRDefault="008410C9" w:rsidP="008D06C1">
            <w:pPr>
              <w:rPr>
                <w:noProof/>
                <w:lang w:val="en-GB"/>
              </w:rPr>
            </w:pPr>
            <w:r w:rsidRPr="000C1227">
              <w:rPr>
                <w:noProof/>
                <w:lang w:val="en-GB"/>
              </w:rPr>
              <w:t>1.7</w:t>
            </w:r>
          </w:p>
        </w:tc>
        <w:tc>
          <w:tcPr>
            <w:tcW w:w="8681" w:type="dxa"/>
            <w:tcBorders>
              <w:top w:val="single" w:sz="4" w:space="0" w:color="000000"/>
              <w:left w:val="single" w:sz="4" w:space="0" w:color="000000"/>
              <w:bottom w:val="single" w:sz="4" w:space="0" w:color="000000"/>
              <w:right w:val="single" w:sz="4" w:space="0" w:color="000000"/>
            </w:tcBorders>
            <w:hideMark/>
          </w:tcPr>
          <w:p w14:paraId="7D3C7CDD" w14:textId="77777777" w:rsidR="008410C9" w:rsidRPr="000C1227" w:rsidRDefault="008410C9" w:rsidP="008D06C1">
            <w:pPr>
              <w:rPr>
                <w:noProof/>
                <w:lang w:val="en-GB"/>
              </w:rPr>
            </w:pPr>
            <w:r w:rsidRPr="000C1227">
              <w:rPr>
                <w:noProof/>
                <w:lang w:val="en-GB"/>
              </w:rPr>
              <w:t>Automobilio tipas – keleivinis lengvasis elektromobilis (M1 kategorijos).</w:t>
            </w:r>
          </w:p>
        </w:tc>
      </w:tr>
      <w:tr w:rsidR="008410C9" w:rsidRPr="000C1227" w14:paraId="78019354"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528ED878" w14:textId="77777777" w:rsidR="008410C9" w:rsidRPr="000C1227" w:rsidRDefault="008410C9" w:rsidP="008D06C1">
            <w:pPr>
              <w:rPr>
                <w:noProof/>
                <w:lang w:val="en-GB"/>
              </w:rPr>
            </w:pPr>
            <w:r w:rsidRPr="000C1227">
              <w:rPr>
                <w:noProof/>
                <w:lang w:val="en-GB"/>
              </w:rPr>
              <w:t>1.8</w:t>
            </w:r>
          </w:p>
        </w:tc>
        <w:tc>
          <w:tcPr>
            <w:tcW w:w="8681" w:type="dxa"/>
            <w:tcBorders>
              <w:top w:val="single" w:sz="4" w:space="0" w:color="000000"/>
              <w:left w:val="single" w:sz="4" w:space="0" w:color="000000"/>
              <w:bottom w:val="single" w:sz="4" w:space="0" w:color="000000"/>
              <w:right w:val="single" w:sz="4" w:space="0" w:color="000000"/>
            </w:tcBorders>
            <w:hideMark/>
          </w:tcPr>
          <w:p w14:paraId="4D1349C3" w14:textId="77777777" w:rsidR="008410C9" w:rsidRPr="000C1227" w:rsidRDefault="008410C9" w:rsidP="008D06C1">
            <w:pPr>
              <w:rPr>
                <w:noProof/>
                <w:lang w:val="en-GB"/>
              </w:rPr>
            </w:pPr>
            <w:r w:rsidRPr="000C1227">
              <w:rPr>
                <w:noProof/>
                <w:lang w:val="en-GB"/>
              </w:rPr>
              <w:t xml:space="preserve">Sėdimų vietų skaičius (įskaitant vairuotoją) – 5 vietų. </w:t>
            </w:r>
          </w:p>
        </w:tc>
      </w:tr>
      <w:tr w:rsidR="008410C9" w:rsidRPr="000C1227" w14:paraId="59D4F650"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6F7E0762" w14:textId="77777777" w:rsidR="008410C9" w:rsidRPr="000C1227" w:rsidRDefault="008410C9" w:rsidP="008D06C1">
            <w:pPr>
              <w:rPr>
                <w:noProof/>
                <w:lang w:val="en-GB"/>
              </w:rPr>
            </w:pPr>
            <w:r w:rsidRPr="000C1227">
              <w:rPr>
                <w:noProof/>
                <w:lang w:val="en-GB"/>
              </w:rPr>
              <w:t>1.9</w:t>
            </w:r>
          </w:p>
        </w:tc>
        <w:tc>
          <w:tcPr>
            <w:tcW w:w="8681" w:type="dxa"/>
            <w:tcBorders>
              <w:top w:val="single" w:sz="4" w:space="0" w:color="000000"/>
              <w:left w:val="single" w:sz="4" w:space="0" w:color="000000"/>
              <w:bottom w:val="single" w:sz="4" w:space="0" w:color="000000"/>
              <w:right w:val="single" w:sz="4" w:space="0" w:color="000000"/>
            </w:tcBorders>
            <w:hideMark/>
          </w:tcPr>
          <w:p w14:paraId="50EE1CD5" w14:textId="77777777" w:rsidR="008410C9" w:rsidRPr="00A95E92" w:rsidRDefault="008410C9" w:rsidP="008D06C1">
            <w:pPr>
              <w:rPr>
                <w:noProof/>
                <w:lang w:val="fr-FR"/>
              </w:rPr>
            </w:pPr>
            <w:r w:rsidRPr="00A95E92">
              <w:rPr>
                <w:noProof/>
                <w:lang w:val="fr-FR"/>
              </w:rPr>
              <w:t xml:space="preserve"> Durelių skaičius –  ne mažiau kaip 4.</w:t>
            </w:r>
          </w:p>
        </w:tc>
      </w:tr>
      <w:tr w:rsidR="008410C9" w:rsidRPr="000C1227" w14:paraId="4536FF7B"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59FA3A38" w14:textId="77777777" w:rsidR="008410C9" w:rsidRPr="000C1227" w:rsidRDefault="008410C9" w:rsidP="008D06C1">
            <w:pPr>
              <w:rPr>
                <w:noProof/>
                <w:lang w:val="en-GB"/>
              </w:rPr>
            </w:pPr>
            <w:r w:rsidRPr="000C1227">
              <w:rPr>
                <w:noProof/>
                <w:lang w:val="en-GB"/>
              </w:rPr>
              <w:t>1.10</w:t>
            </w:r>
          </w:p>
        </w:tc>
        <w:tc>
          <w:tcPr>
            <w:tcW w:w="8681" w:type="dxa"/>
            <w:tcBorders>
              <w:top w:val="single" w:sz="4" w:space="0" w:color="000000"/>
              <w:left w:val="single" w:sz="4" w:space="0" w:color="000000"/>
              <w:bottom w:val="single" w:sz="4" w:space="0" w:color="000000"/>
              <w:right w:val="single" w:sz="4" w:space="0" w:color="000000"/>
            </w:tcBorders>
            <w:hideMark/>
          </w:tcPr>
          <w:p w14:paraId="6F986A68" w14:textId="0E0D9F17" w:rsidR="008410C9" w:rsidRPr="00F54955" w:rsidRDefault="008410C9" w:rsidP="008D06C1">
            <w:pPr>
              <w:rPr>
                <w:noProof/>
                <w:lang w:val="it-IT"/>
              </w:rPr>
            </w:pPr>
            <w:r w:rsidRPr="00F54955">
              <w:rPr>
                <w:noProof/>
                <w:lang w:val="it-IT"/>
              </w:rPr>
              <w:t xml:space="preserve">Prošvaisa ne </w:t>
            </w:r>
            <w:r w:rsidRPr="00E305BF">
              <w:rPr>
                <w:noProof/>
                <w:lang w:val="it-IT"/>
              </w:rPr>
              <w:t>mažesnė nei 1</w:t>
            </w:r>
            <w:r w:rsidR="00E305BF" w:rsidRPr="00E305BF">
              <w:rPr>
                <w:noProof/>
                <w:lang w:val="it-IT"/>
              </w:rPr>
              <w:t>7</w:t>
            </w:r>
            <w:r w:rsidRPr="00E305BF">
              <w:rPr>
                <w:noProof/>
                <w:lang w:val="it-IT"/>
              </w:rPr>
              <w:t xml:space="preserve"> mm.</w:t>
            </w:r>
          </w:p>
        </w:tc>
      </w:tr>
      <w:tr w:rsidR="008410C9" w:rsidRPr="000C1227" w14:paraId="19372138"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69F3FA82" w14:textId="77777777" w:rsidR="008410C9" w:rsidRPr="000C1227" w:rsidRDefault="008410C9" w:rsidP="008D06C1">
            <w:pPr>
              <w:rPr>
                <w:noProof/>
                <w:lang w:val="en-GB"/>
              </w:rPr>
            </w:pPr>
            <w:r w:rsidRPr="000C1227">
              <w:rPr>
                <w:noProof/>
                <w:lang w:val="en-GB"/>
              </w:rPr>
              <w:t>1.11</w:t>
            </w:r>
          </w:p>
        </w:tc>
        <w:tc>
          <w:tcPr>
            <w:tcW w:w="8681" w:type="dxa"/>
            <w:tcBorders>
              <w:top w:val="single" w:sz="4" w:space="0" w:color="000000"/>
              <w:left w:val="single" w:sz="4" w:space="0" w:color="000000"/>
              <w:bottom w:val="single" w:sz="4" w:space="0" w:color="000000"/>
              <w:right w:val="single" w:sz="4" w:space="0" w:color="000000"/>
            </w:tcBorders>
            <w:hideMark/>
          </w:tcPr>
          <w:p w14:paraId="4FDE2B7C" w14:textId="77777777" w:rsidR="008410C9" w:rsidRPr="00A95E92" w:rsidRDefault="008410C9" w:rsidP="008D06C1">
            <w:pPr>
              <w:rPr>
                <w:noProof/>
                <w:lang w:val="en-GB"/>
              </w:rPr>
            </w:pPr>
            <w:r w:rsidRPr="00A95E92">
              <w:rPr>
                <w:noProof/>
                <w:lang w:val="en-GB"/>
              </w:rPr>
              <w:t>Akumuliatorių baterijų talpa ne mažesnė kaip 65 kWh.</w:t>
            </w:r>
          </w:p>
        </w:tc>
      </w:tr>
      <w:tr w:rsidR="008410C9" w:rsidRPr="000C1227" w14:paraId="401BAD6C"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73022DC5" w14:textId="77777777" w:rsidR="008410C9" w:rsidRPr="000C1227" w:rsidRDefault="008410C9" w:rsidP="008D06C1">
            <w:pPr>
              <w:rPr>
                <w:noProof/>
                <w:lang w:val="en-GB"/>
              </w:rPr>
            </w:pPr>
            <w:r w:rsidRPr="000C1227">
              <w:rPr>
                <w:noProof/>
                <w:lang w:val="en-GB"/>
              </w:rPr>
              <w:t>1.12</w:t>
            </w:r>
          </w:p>
        </w:tc>
        <w:tc>
          <w:tcPr>
            <w:tcW w:w="8681" w:type="dxa"/>
            <w:tcBorders>
              <w:top w:val="single" w:sz="4" w:space="0" w:color="000000"/>
              <w:left w:val="single" w:sz="4" w:space="0" w:color="000000"/>
              <w:bottom w:val="single" w:sz="4" w:space="0" w:color="000000"/>
              <w:right w:val="single" w:sz="4" w:space="0" w:color="000000"/>
            </w:tcBorders>
            <w:hideMark/>
          </w:tcPr>
          <w:p w14:paraId="35A2C2E5" w14:textId="77777777" w:rsidR="008410C9" w:rsidRPr="000C1227" w:rsidRDefault="008410C9" w:rsidP="008D06C1">
            <w:pPr>
              <w:rPr>
                <w:noProof/>
                <w:lang w:val="en-GB"/>
              </w:rPr>
            </w:pPr>
            <w:r w:rsidRPr="000C1227">
              <w:rPr>
                <w:noProof/>
                <w:lang w:val="en-GB"/>
              </w:rPr>
              <w:t>Varomieji ratai – visi.</w:t>
            </w:r>
          </w:p>
        </w:tc>
      </w:tr>
      <w:tr w:rsidR="008410C9" w:rsidRPr="000C1227" w14:paraId="06A0CB79"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00D8E719" w14:textId="77777777" w:rsidR="008410C9" w:rsidRPr="000C1227" w:rsidRDefault="008410C9" w:rsidP="008D06C1">
            <w:pPr>
              <w:rPr>
                <w:noProof/>
                <w:lang w:val="en-GB"/>
              </w:rPr>
            </w:pPr>
            <w:r w:rsidRPr="000C1227">
              <w:rPr>
                <w:noProof/>
                <w:lang w:val="en-GB"/>
              </w:rPr>
              <w:lastRenderedPageBreak/>
              <w:t>1.13</w:t>
            </w:r>
          </w:p>
        </w:tc>
        <w:tc>
          <w:tcPr>
            <w:tcW w:w="8681" w:type="dxa"/>
            <w:tcBorders>
              <w:top w:val="single" w:sz="4" w:space="0" w:color="000000"/>
              <w:left w:val="single" w:sz="4" w:space="0" w:color="000000"/>
              <w:bottom w:val="single" w:sz="4" w:space="0" w:color="000000"/>
              <w:right w:val="single" w:sz="4" w:space="0" w:color="000000"/>
            </w:tcBorders>
            <w:hideMark/>
          </w:tcPr>
          <w:p w14:paraId="1C265BE9" w14:textId="77777777" w:rsidR="008410C9" w:rsidRPr="00A95E92" w:rsidRDefault="008410C9" w:rsidP="008D06C1">
            <w:pPr>
              <w:rPr>
                <w:noProof/>
                <w:lang w:val="en-GB"/>
              </w:rPr>
            </w:pPr>
            <w:r w:rsidRPr="00A95E92">
              <w:rPr>
                <w:noProof/>
                <w:lang w:val="en-GB"/>
              </w:rPr>
              <w:t>Gamyklinė audio sistema su laisvų rankų įranga arba lygiavertė.</w:t>
            </w:r>
          </w:p>
        </w:tc>
      </w:tr>
      <w:tr w:rsidR="008410C9" w:rsidRPr="000C1227" w14:paraId="7A113581"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61AA870E" w14:textId="77777777" w:rsidR="008410C9" w:rsidRPr="000C1227" w:rsidRDefault="008410C9" w:rsidP="008D06C1">
            <w:pPr>
              <w:rPr>
                <w:noProof/>
                <w:lang w:val="en-GB"/>
              </w:rPr>
            </w:pPr>
            <w:r w:rsidRPr="000C1227">
              <w:rPr>
                <w:noProof/>
                <w:lang w:val="en-GB"/>
              </w:rPr>
              <w:t>1.14</w:t>
            </w:r>
          </w:p>
        </w:tc>
        <w:tc>
          <w:tcPr>
            <w:tcW w:w="8681" w:type="dxa"/>
            <w:tcBorders>
              <w:top w:val="single" w:sz="4" w:space="0" w:color="000000"/>
              <w:left w:val="single" w:sz="4" w:space="0" w:color="000000"/>
              <w:bottom w:val="single" w:sz="4" w:space="0" w:color="000000"/>
              <w:right w:val="single" w:sz="4" w:space="0" w:color="000000"/>
            </w:tcBorders>
            <w:hideMark/>
          </w:tcPr>
          <w:p w14:paraId="660C1F14" w14:textId="77777777" w:rsidR="008410C9" w:rsidRPr="00F54955" w:rsidRDefault="008410C9" w:rsidP="008D06C1">
            <w:pPr>
              <w:rPr>
                <w:noProof/>
                <w:lang w:val="it-IT"/>
              </w:rPr>
            </w:pPr>
            <w:r w:rsidRPr="00F54955">
              <w:rPr>
                <w:noProof/>
                <w:lang w:val="it-IT"/>
              </w:rPr>
              <w:t>Oro kondicionierius arba automatinė klimato kontrolės sistema.</w:t>
            </w:r>
          </w:p>
        </w:tc>
      </w:tr>
      <w:tr w:rsidR="008410C9" w:rsidRPr="000C1227" w14:paraId="62C9F4BC"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013E7DA5" w14:textId="77777777" w:rsidR="008410C9" w:rsidRPr="000C1227" w:rsidRDefault="008410C9" w:rsidP="008D06C1">
            <w:pPr>
              <w:rPr>
                <w:noProof/>
                <w:lang w:val="en-GB"/>
              </w:rPr>
            </w:pPr>
            <w:r w:rsidRPr="000C1227">
              <w:rPr>
                <w:noProof/>
                <w:lang w:val="en-GB"/>
              </w:rPr>
              <w:t>1.15</w:t>
            </w:r>
          </w:p>
        </w:tc>
        <w:tc>
          <w:tcPr>
            <w:tcW w:w="8681" w:type="dxa"/>
            <w:tcBorders>
              <w:top w:val="single" w:sz="4" w:space="0" w:color="000000"/>
              <w:left w:val="single" w:sz="4" w:space="0" w:color="000000"/>
              <w:bottom w:val="single" w:sz="4" w:space="0" w:color="000000"/>
              <w:right w:val="single" w:sz="4" w:space="0" w:color="000000"/>
            </w:tcBorders>
            <w:hideMark/>
          </w:tcPr>
          <w:p w14:paraId="5566C615" w14:textId="77777777" w:rsidR="008410C9" w:rsidRPr="000C1227" w:rsidRDefault="008410C9" w:rsidP="008D06C1">
            <w:pPr>
              <w:rPr>
                <w:noProof/>
                <w:lang w:val="en-GB"/>
              </w:rPr>
            </w:pPr>
            <w:r w:rsidRPr="000C1227">
              <w:rPr>
                <w:noProof/>
                <w:lang w:val="en-GB"/>
              </w:rPr>
              <w:t xml:space="preserve">Galimybė pakrauti automobilį pagal europietišką „Combo 2“ standartą (arba lygiavertį) esant būtinybei su įkrovimo kabeliu ir kabelio adapteriu iš vienfazio 220V tinklo.                                                                                                                                                                                                                                                                                                                                                                                                                                                                                                                                                                                                                                                                                                                                                                                                                                                                                                                                                                                                                                                                                                                                                                                                                                                                                                                                                                                                                                                                                                                                                                                                                                                                                                                                                                                                                                                                                                                                                                                                                                                                                                                                                                   </w:t>
            </w:r>
          </w:p>
        </w:tc>
      </w:tr>
      <w:tr w:rsidR="008410C9" w:rsidRPr="000C1227" w14:paraId="078C4BF6" w14:textId="77777777" w:rsidTr="008D06C1">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BEC52F" w14:textId="77777777" w:rsidR="008410C9" w:rsidRPr="000C1227" w:rsidRDefault="008410C9" w:rsidP="008D06C1">
            <w:pPr>
              <w:rPr>
                <w:b/>
                <w:noProof/>
                <w:lang w:val="en-GB"/>
              </w:rPr>
            </w:pPr>
            <w:r w:rsidRPr="000C1227">
              <w:rPr>
                <w:b/>
                <w:noProof/>
                <w:lang w:val="en-GB"/>
              </w:rPr>
              <w:t>2.</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499F83B3" w14:textId="77777777" w:rsidR="008410C9" w:rsidRPr="000C1227" w:rsidRDefault="008410C9" w:rsidP="008D06C1">
            <w:pPr>
              <w:rPr>
                <w:noProof/>
                <w:lang w:val="en-GB"/>
              </w:rPr>
            </w:pPr>
            <w:r w:rsidRPr="000C1227">
              <w:rPr>
                <w:b/>
                <w:noProof/>
                <w:lang w:val="en-GB"/>
              </w:rPr>
              <w:t>Kiti reikalavimai automobiliui</w:t>
            </w:r>
          </w:p>
        </w:tc>
      </w:tr>
      <w:tr w:rsidR="008410C9" w:rsidRPr="000C1227" w14:paraId="3FC0E4CB"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2C4ADF5B" w14:textId="77777777" w:rsidR="008410C9" w:rsidRPr="000C1227" w:rsidRDefault="008410C9" w:rsidP="008D06C1">
            <w:pPr>
              <w:rPr>
                <w:noProof/>
                <w:lang w:val="en-GB"/>
              </w:rPr>
            </w:pPr>
            <w:r w:rsidRPr="000C1227">
              <w:rPr>
                <w:noProof/>
                <w:lang w:val="en-GB"/>
              </w:rPr>
              <w:t>2.1</w:t>
            </w:r>
          </w:p>
        </w:tc>
        <w:tc>
          <w:tcPr>
            <w:tcW w:w="8681" w:type="dxa"/>
            <w:tcBorders>
              <w:top w:val="single" w:sz="4" w:space="0" w:color="000000"/>
              <w:left w:val="single" w:sz="4" w:space="0" w:color="000000"/>
              <w:bottom w:val="single" w:sz="4" w:space="0" w:color="000000"/>
              <w:right w:val="single" w:sz="4" w:space="0" w:color="000000"/>
            </w:tcBorders>
          </w:tcPr>
          <w:p w14:paraId="4F67685F" w14:textId="77777777" w:rsidR="008410C9" w:rsidRPr="000C1227" w:rsidRDefault="008410C9" w:rsidP="008D06C1">
            <w:pPr>
              <w:rPr>
                <w:noProof/>
                <w:lang w:val="en-GB"/>
              </w:rPr>
            </w:pPr>
            <w:r w:rsidRPr="000C1227">
              <w:rPr>
                <w:noProof/>
                <w:lang w:val="en-GB"/>
              </w:rPr>
              <w:t>2.1.1 Automobilio eksploatacijos garantinis laikotarpis – ne mažiau 60 mėnesių ar 100 000 km ridos (išskyrus gamintojo numatytas išimtis).</w:t>
            </w:r>
          </w:p>
          <w:p w14:paraId="4D1BD4D6" w14:textId="77777777" w:rsidR="008410C9" w:rsidRPr="000C1227" w:rsidRDefault="008410C9" w:rsidP="008D06C1">
            <w:pPr>
              <w:rPr>
                <w:noProof/>
                <w:lang w:val="en-GB"/>
              </w:rPr>
            </w:pPr>
            <w:r w:rsidRPr="000C1227">
              <w:rPr>
                <w:noProof/>
                <w:lang w:val="en-GB"/>
              </w:rPr>
              <w:t>2.1.2 Gamintojas turi suteikti antikorozinę (kiauryminio prarūdijimo) kėbulo garantiją ne mažiau kaip 144 mėnesių (išskyrus gamintojo numatytas išimtis).</w:t>
            </w:r>
          </w:p>
        </w:tc>
      </w:tr>
      <w:tr w:rsidR="008410C9" w:rsidRPr="000C1227" w14:paraId="6900344F"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66160B6C" w14:textId="77777777" w:rsidR="008410C9" w:rsidRPr="000C1227" w:rsidRDefault="008410C9" w:rsidP="008D06C1">
            <w:pPr>
              <w:rPr>
                <w:noProof/>
                <w:lang w:val="en-GB"/>
              </w:rPr>
            </w:pPr>
            <w:r w:rsidRPr="000C1227">
              <w:rPr>
                <w:noProof/>
                <w:lang w:val="en-GB"/>
              </w:rPr>
              <w:t>2.2</w:t>
            </w:r>
          </w:p>
        </w:tc>
        <w:tc>
          <w:tcPr>
            <w:tcW w:w="8681" w:type="dxa"/>
            <w:tcBorders>
              <w:top w:val="single" w:sz="4" w:space="0" w:color="000000"/>
              <w:left w:val="single" w:sz="4" w:space="0" w:color="000000"/>
              <w:bottom w:val="single" w:sz="4" w:space="0" w:color="000000"/>
              <w:right w:val="single" w:sz="4" w:space="0" w:color="000000"/>
            </w:tcBorders>
            <w:hideMark/>
          </w:tcPr>
          <w:p w14:paraId="76C1199B" w14:textId="77777777" w:rsidR="008410C9" w:rsidRPr="000C1227" w:rsidRDefault="008410C9" w:rsidP="008D06C1">
            <w:pPr>
              <w:rPr>
                <w:noProof/>
                <w:lang w:val="en-GB"/>
              </w:rPr>
            </w:pPr>
            <w:r w:rsidRPr="000C1227">
              <w:rPr>
                <w:noProof/>
                <w:lang w:val="en-GB"/>
              </w:rPr>
              <w:t>Akumuliatorių baterijos garantija – ne mažiau kaip 8 metai arba ne mažiau kaip iki 160 000 km ridos (išskyrus gamintojo numatytas išimtis).</w:t>
            </w:r>
          </w:p>
        </w:tc>
      </w:tr>
      <w:tr w:rsidR="008410C9" w:rsidRPr="000C1227" w14:paraId="2110678F"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47E3B535" w14:textId="77777777" w:rsidR="008410C9" w:rsidRPr="000C1227" w:rsidRDefault="008410C9" w:rsidP="008D06C1">
            <w:pPr>
              <w:rPr>
                <w:noProof/>
                <w:lang w:val="en-GB"/>
              </w:rPr>
            </w:pPr>
            <w:r w:rsidRPr="000C1227">
              <w:rPr>
                <w:noProof/>
                <w:lang w:val="en-GB"/>
              </w:rPr>
              <w:t>2.3</w:t>
            </w:r>
          </w:p>
        </w:tc>
        <w:tc>
          <w:tcPr>
            <w:tcW w:w="8681" w:type="dxa"/>
            <w:tcBorders>
              <w:top w:val="single" w:sz="4" w:space="0" w:color="000000"/>
              <w:left w:val="single" w:sz="4" w:space="0" w:color="000000"/>
              <w:bottom w:val="single" w:sz="4" w:space="0" w:color="000000"/>
              <w:right w:val="single" w:sz="4" w:space="0" w:color="000000"/>
            </w:tcBorders>
            <w:hideMark/>
          </w:tcPr>
          <w:p w14:paraId="05AB8B6C" w14:textId="77777777" w:rsidR="008410C9" w:rsidRPr="000C1227" w:rsidRDefault="008410C9" w:rsidP="008D06C1">
            <w:pPr>
              <w:rPr>
                <w:noProof/>
                <w:lang w:val="en-GB"/>
              </w:rPr>
            </w:pPr>
            <w:r w:rsidRPr="000C1227">
              <w:rPr>
                <w:noProof/>
                <w:lang w:val="en-GB"/>
              </w:rPr>
              <w:t>Automobilių techninis aptarnavimas organizuotas ir vykdomas tiekėjo lėšomis ir pajėgumais iki 100 000 km arba neilgiau kaip 60 mėnesių nuo transporto priemonės įregistravimo.</w:t>
            </w:r>
          </w:p>
        </w:tc>
      </w:tr>
      <w:tr w:rsidR="008410C9" w:rsidRPr="000C1227" w14:paraId="302A34F1"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0D618AB4" w14:textId="77777777" w:rsidR="008410C9" w:rsidRPr="000C1227" w:rsidRDefault="008410C9" w:rsidP="008D06C1">
            <w:pPr>
              <w:rPr>
                <w:noProof/>
                <w:lang w:val="en-GB"/>
              </w:rPr>
            </w:pPr>
            <w:r w:rsidRPr="000C1227">
              <w:rPr>
                <w:noProof/>
                <w:lang w:val="en-GB"/>
              </w:rPr>
              <w:t>2.4</w:t>
            </w:r>
          </w:p>
        </w:tc>
        <w:tc>
          <w:tcPr>
            <w:tcW w:w="8681" w:type="dxa"/>
            <w:tcBorders>
              <w:top w:val="single" w:sz="4" w:space="0" w:color="000000"/>
              <w:left w:val="single" w:sz="4" w:space="0" w:color="000000"/>
              <w:bottom w:val="single" w:sz="4" w:space="0" w:color="000000"/>
              <w:right w:val="single" w:sz="4" w:space="0" w:color="000000"/>
            </w:tcBorders>
            <w:hideMark/>
          </w:tcPr>
          <w:p w14:paraId="7212E63E" w14:textId="77777777" w:rsidR="008410C9" w:rsidRPr="000C1227" w:rsidRDefault="008410C9" w:rsidP="008D06C1">
            <w:pPr>
              <w:rPr>
                <w:noProof/>
                <w:lang w:val="en-GB"/>
              </w:rPr>
            </w:pPr>
            <w:r w:rsidRPr="000C1227">
              <w:rPr>
                <w:noProof/>
                <w:lang w:val="en-GB"/>
              </w:rPr>
              <w:t xml:space="preserve">Automobilis turi būti sukomplektuotas taip, kad jį būtų galima be papildomų priemonių registruoti ir eksploatuoti Lietuvos Respublikoje. </w:t>
            </w:r>
          </w:p>
          <w:p w14:paraId="5A17C3F8" w14:textId="77777777" w:rsidR="008410C9" w:rsidRPr="000C1227" w:rsidRDefault="008410C9" w:rsidP="008D06C1">
            <w:pPr>
              <w:rPr>
                <w:noProof/>
                <w:lang w:val="en-GB"/>
              </w:rPr>
            </w:pPr>
            <w:r w:rsidRPr="000C1227">
              <w:rPr>
                <w:noProof/>
                <w:lang w:val="en-GB"/>
              </w:rPr>
              <w:t xml:space="preserve">Kartu su automobiliu turi būti pateikiamas teisės aktais nustatytus reikalavimus atitinkantis gesintuvas (2 kg), pirmosios pagalbos rinkinys, avarinio sustojimo ženklas ir liemenė su šviesą atspindinčiais elementais. </w:t>
            </w:r>
          </w:p>
          <w:p w14:paraId="5CC5ED37" w14:textId="36C4BF24" w:rsidR="008410C9" w:rsidRPr="000C1227" w:rsidRDefault="008410C9" w:rsidP="008D06C1">
            <w:pPr>
              <w:rPr>
                <w:noProof/>
                <w:lang w:val="en-GB"/>
              </w:rPr>
            </w:pPr>
            <w:r w:rsidRPr="000C1227">
              <w:rPr>
                <w:noProof/>
                <w:lang w:val="en-GB"/>
              </w:rPr>
              <w:t>Automobilis pateikiamas su sezoną atitinkančiu padangų komplektu (4 padangos). Prie automobilio pridedamas papildomas, kitam sezonui tinkantis padangų komplektas (4 padangos), skirtas pasiūlytai transporto priemonei, jei jie numatyti pagal šios transporto priemonės gamintojo reikalavimus. Žieminės padangos turi būti nedygliuotos.</w:t>
            </w:r>
          </w:p>
        </w:tc>
      </w:tr>
      <w:tr w:rsidR="008410C9" w:rsidRPr="000C1227" w14:paraId="079F7ADC"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5E3DD2D9" w14:textId="77777777" w:rsidR="008410C9" w:rsidRPr="000C1227" w:rsidRDefault="008410C9" w:rsidP="008D06C1">
            <w:pPr>
              <w:rPr>
                <w:noProof/>
                <w:lang w:val="en-GB"/>
              </w:rPr>
            </w:pPr>
            <w:r w:rsidRPr="000C1227">
              <w:rPr>
                <w:noProof/>
                <w:lang w:val="en-GB"/>
              </w:rPr>
              <w:t>2.5</w:t>
            </w:r>
          </w:p>
        </w:tc>
        <w:tc>
          <w:tcPr>
            <w:tcW w:w="8681" w:type="dxa"/>
            <w:tcBorders>
              <w:top w:val="single" w:sz="4" w:space="0" w:color="000000"/>
              <w:left w:val="single" w:sz="4" w:space="0" w:color="000000"/>
              <w:bottom w:val="single" w:sz="4" w:space="0" w:color="000000"/>
              <w:right w:val="single" w:sz="4" w:space="0" w:color="000000"/>
            </w:tcBorders>
            <w:hideMark/>
          </w:tcPr>
          <w:p w14:paraId="04CEABBF" w14:textId="77777777" w:rsidR="008410C9" w:rsidRPr="000C1227" w:rsidRDefault="008410C9" w:rsidP="008D06C1">
            <w:pPr>
              <w:rPr>
                <w:noProof/>
                <w:lang w:val="en-GB"/>
              </w:rPr>
            </w:pPr>
            <w:r w:rsidRPr="000C1227">
              <w:rPr>
                <w:noProof/>
                <w:lang w:val="en-GB"/>
              </w:rPr>
              <w:t>Padangos remonto komplektas  (12V oro kompresorius arba atsarginis ratas su pakėlimo komplektu).</w:t>
            </w:r>
          </w:p>
        </w:tc>
      </w:tr>
      <w:tr w:rsidR="008410C9" w:rsidRPr="000C1227" w14:paraId="4E2BB53F"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0C38ED71" w14:textId="77777777" w:rsidR="008410C9" w:rsidRPr="000C1227" w:rsidRDefault="008410C9" w:rsidP="008D06C1">
            <w:pPr>
              <w:rPr>
                <w:noProof/>
                <w:lang w:val="en-GB"/>
              </w:rPr>
            </w:pPr>
            <w:r w:rsidRPr="000C1227">
              <w:rPr>
                <w:noProof/>
                <w:lang w:val="en-GB"/>
              </w:rPr>
              <w:t>2.6</w:t>
            </w:r>
          </w:p>
        </w:tc>
        <w:tc>
          <w:tcPr>
            <w:tcW w:w="8681" w:type="dxa"/>
            <w:tcBorders>
              <w:top w:val="single" w:sz="4" w:space="0" w:color="000000"/>
              <w:left w:val="single" w:sz="4" w:space="0" w:color="000000"/>
              <w:bottom w:val="single" w:sz="4" w:space="0" w:color="000000"/>
              <w:right w:val="single" w:sz="4" w:space="0" w:color="000000"/>
            </w:tcBorders>
            <w:hideMark/>
          </w:tcPr>
          <w:p w14:paraId="7EF9BF45" w14:textId="77777777" w:rsidR="008410C9" w:rsidRPr="000C1227" w:rsidRDefault="008410C9" w:rsidP="008D06C1">
            <w:pPr>
              <w:rPr>
                <w:noProof/>
                <w:lang w:val="en-GB"/>
              </w:rPr>
            </w:pPr>
            <w:r w:rsidRPr="000C1227">
              <w:rPr>
                <w:noProof/>
                <w:lang w:val="en-GB"/>
              </w:rPr>
              <w:t>Nuotoliniu būdu valdomas gamyklinis centrinis durų užraktas, du rakteliai su nuotolinio valdymo pulteliais.</w:t>
            </w:r>
          </w:p>
        </w:tc>
      </w:tr>
      <w:tr w:rsidR="008410C9" w:rsidRPr="000C1227" w14:paraId="6C73C983"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7DD52366" w14:textId="77777777" w:rsidR="008410C9" w:rsidRPr="000C1227" w:rsidRDefault="008410C9" w:rsidP="008D06C1">
            <w:pPr>
              <w:rPr>
                <w:noProof/>
                <w:lang w:val="en-GB"/>
              </w:rPr>
            </w:pPr>
            <w:r w:rsidRPr="000C1227">
              <w:rPr>
                <w:noProof/>
                <w:lang w:val="en-GB"/>
              </w:rPr>
              <w:t>2.7</w:t>
            </w:r>
          </w:p>
        </w:tc>
        <w:tc>
          <w:tcPr>
            <w:tcW w:w="8681" w:type="dxa"/>
            <w:tcBorders>
              <w:top w:val="single" w:sz="4" w:space="0" w:color="000000"/>
              <w:left w:val="single" w:sz="4" w:space="0" w:color="000000"/>
              <w:bottom w:val="single" w:sz="4" w:space="0" w:color="000000"/>
              <w:right w:val="single" w:sz="4" w:space="0" w:color="000000"/>
            </w:tcBorders>
            <w:hideMark/>
          </w:tcPr>
          <w:p w14:paraId="74BC075F" w14:textId="77777777" w:rsidR="008410C9" w:rsidRPr="000C1227" w:rsidRDefault="008410C9" w:rsidP="008D06C1">
            <w:pPr>
              <w:rPr>
                <w:noProof/>
                <w:lang w:val="en-GB"/>
              </w:rPr>
            </w:pPr>
            <w:r w:rsidRPr="000C1227">
              <w:rPr>
                <w:noProof/>
                <w:lang w:val="en-GB"/>
              </w:rPr>
              <w:t>Elektromobilio įkrovimo laidai: vienas pakrauti automobilį iš 220 V, kitas ne mažiau 32 A – krautis elektromobiliui iš pakrovimo stotelių.</w:t>
            </w:r>
          </w:p>
        </w:tc>
      </w:tr>
      <w:tr w:rsidR="008410C9" w:rsidRPr="000C1227" w14:paraId="55BCE8CD" w14:textId="77777777" w:rsidTr="008D06C1">
        <w:tc>
          <w:tcPr>
            <w:tcW w:w="709" w:type="dxa"/>
            <w:tcBorders>
              <w:top w:val="single" w:sz="4" w:space="0" w:color="000000"/>
              <w:left w:val="single" w:sz="4" w:space="0" w:color="000000"/>
              <w:bottom w:val="single" w:sz="4" w:space="0" w:color="000000"/>
              <w:right w:val="single" w:sz="4" w:space="0" w:color="000000"/>
            </w:tcBorders>
            <w:vAlign w:val="center"/>
            <w:hideMark/>
          </w:tcPr>
          <w:p w14:paraId="31068620" w14:textId="77777777" w:rsidR="008410C9" w:rsidRPr="000C1227" w:rsidRDefault="008410C9" w:rsidP="008D06C1">
            <w:pPr>
              <w:rPr>
                <w:noProof/>
                <w:lang w:val="en-GB"/>
              </w:rPr>
            </w:pPr>
            <w:r w:rsidRPr="000C1227">
              <w:rPr>
                <w:noProof/>
                <w:lang w:val="en-GB"/>
              </w:rPr>
              <w:t>2.8</w:t>
            </w:r>
          </w:p>
        </w:tc>
        <w:tc>
          <w:tcPr>
            <w:tcW w:w="8681" w:type="dxa"/>
            <w:tcBorders>
              <w:top w:val="single" w:sz="4" w:space="0" w:color="000000"/>
              <w:left w:val="single" w:sz="4" w:space="0" w:color="000000"/>
              <w:bottom w:val="single" w:sz="4" w:space="0" w:color="000000"/>
              <w:right w:val="single" w:sz="4" w:space="0" w:color="000000"/>
            </w:tcBorders>
            <w:hideMark/>
          </w:tcPr>
          <w:p w14:paraId="625443E1" w14:textId="77777777" w:rsidR="008410C9" w:rsidRPr="000C1227" w:rsidRDefault="008410C9" w:rsidP="008D06C1">
            <w:pPr>
              <w:rPr>
                <w:noProof/>
                <w:lang w:val="en-GB"/>
              </w:rPr>
            </w:pPr>
            <w:r w:rsidRPr="000C1227">
              <w:rPr>
                <w:noProof/>
                <w:lang w:val="en-GB"/>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bl>
    <w:p w14:paraId="40754CE7" w14:textId="77777777" w:rsidR="00E02359" w:rsidRDefault="00E02359" w:rsidP="00E02359">
      <w:pPr>
        <w:jc w:val="right"/>
        <w:rPr>
          <w:bCs/>
          <w:i/>
          <w:iCs/>
        </w:rPr>
      </w:pPr>
    </w:p>
    <w:p w14:paraId="0F457384" w14:textId="77777777" w:rsidR="00B82300" w:rsidRDefault="00B82300" w:rsidP="00E02359">
      <w:pPr>
        <w:jc w:val="right"/>
        <w:rPr>
          <w:bCs/>
          <w:i/>
          <w:iCs/>
        </w:rPr>
      </w:pPr>
    </w:p>
    <w:p w14:paraId="56F69A83" w14:textId="77777777" w:rsidR="00B82300" w:rsidRDefault="00B82300" w:rsidP="00E02359">
      <w:pPr>
        <w:jc w:val="right"/>
        <w:rPr>
          <w:bCs/>
          <w:i/>
          <w:iCs/>
        </w:rPr>
      </w:pPr>
    </w:p>
    <w:p w14:paraId="034A9028" w14:textId="77777777" w:rsidR="00B82300" w:rsidRDefault="00B82300" w:rsidP="00B82300">
      <w:pPr>
        <w:jc w:val="right"/>
        <w:rPr>
          <w:bCs/>
          <w:i/>
          <w:iCs/>
        </w:rPr>
      </w:pPr>
    </w:p>
    <w:p w14:paraId="533C68A5" w14:textId="77777777" w:rsidR="000D653E" w:rsidRDefault="000D653E" w:rsidP="00B82300">
      <w:pPr>
        <w:jc w:val="right"/>
        <w:rPr>
          <w:bCs/>
          <w:i/>
          <w:iCs/>
        </w:rPr>
      </w:pPr>
    </w:p>
    <w:p w14:paraId="18A4C4A4" w14:textId="77777777" w:rsidR="000D653E" w:rsidRDefault="000D653E" w:rsidP="00B82300">
      <w:pPr>
        <w:jc w:val="right"/>
        <w:rPr>
          <w:bCs/>
          <w:i/>
          <w:iCs/>
        </w:rPr>
      </w:pPr>
    </w:p>
    <w:p w14:paraId="391066F3" w14:textId="77777777" w:rsidR="000D653E" w:rsidRDefault="000D653E" w:rsidP="00B82300">
      <w:pPr>
        <w:jc w:val="right"/>
        <w:rPr>
          <w:bCs/>
          <w:i/>
          <w:iCs/>
        </w:rPr>
      </w:pPr>
    </w:p>
    <w:p w14:paraId="4EEC9E31" w14:textId="77777777" w:rsidR="000D653E" w:rsidRDefault="000D653E" w:rsidP="00B82300">
      <w:pPr>
        <w:jc w:val="right"/>
        <w:rPr>
          <w:bCs/>
          <w:i/>
          <w:iCs/>
        </w:rPr>
      </w:pPr>
    </w:p>
    <w:p w14:paraId="7B298081" w14:textId="77777777" w:rsidR="000D653E" w:rsidRDefault="000D653E" w:rsidP="00B82300">
      <w:pPr>
        <w:jc w:val="right"/>
        <w:rPr>
          <w:bCs/>
          <w:i/>
          <w:iCs/>
        </w:rPr>
      </w:pPr>
    </w:p>
    <w:p w14:paraId="1AACB17A" w14:textId="77777777" w:rsidR="000D653E" w:rsidRDefault="000D653E" w:rsidP="00B82300">
      <w:pPr>
        <w:jc w:val="right"/>
        <w:rPr>
          <w:bCs/>
          <w:i/>
          <w:iCs/>
        </w:rPr>
      </w:pPr>
    </w:p>
    <w:p w14:paraId="0DEFC2EB" w14:textId="77777777" w:rsidR="000D653E" w:rsidRDefault="000D653E" w:rsidP="00B82300">
      <w:pPr>
        <w:jc w:val="right"/>
        <w:rPr>
          <w:bCs/>
          <w:i/>
          <w:iCs/>
        </w:rPr>
      </w:pPr>
    </w:p>
    <w:p w14:paraId="48FBB3D1" w14:textId="77777777" w:rsidR="000D653E" w:rsidRDefault="000D653E" w:rsidP="00B82300">
      <w:pPr>
        <w:jc w:val="right"/>
        <w:rPr>
          <w:bCs/>
          <w:i/>
          <w:iCs/>
        </w:rPr>
      </w:pPr>
    </w:p>
    <w:p w14:paraId="34C62D3E" w14:textId="77777777" w:rsidR="000D653E" w:rsidRDefault="000D653E" w:rsidP="00B82300">
      <w:pPr>
        <w:jc w:val="right"/>
        <w:rPr>
          <w:bCs/>
          <w:i/>
          <w:iCs/>
        </w:rPr>
      </w:pPr>
    </w:p>
    <w:p w14:paraId="08F4DCA4" w14:textId="77777777" w:rsidR="000D653E" w:rsidRDefault="000D653E" w:rsidP="00B82300">
      <w:pPr>
        <w:jc w:val="right"/>
        <w:rPr>
          <w:bCs/>
          <w:i/>
          <w:iCs/>
        </w:rPr>
      </w:pPr>
    </w:p>
    <w:p w14:paraId="70E7C7BE" w14:textId="77777777" w:rsidR="000D653E" w:rsidRDefault="000D653E" w:rsidP="00B82300">
      <w:pPr>
        <w:jc w:val="right"/>
        <w:rPr>
          <w:bCs/>
          <w:i/>
          <w:iCs/>
        </w:rPr>
      </w:pPr>
    </w:p>
    <w:p w14:paraId="59B2E87A" w14:textId="77777777" w:rsidR="000D653E" w:rsidRDefault="000D653E" w:rsidP="00B82300">
      <w:pPr>
        <w:jc w:val="right"/>
        <w:rPr>
          <w:bCs/>
          <w:i/>
          <w:iCs/>
        </w:rPr>
      </w:pPr>
    </w:p>
    <w:p w14:paraId="31987CC3" w14:textId="77777777" w:rsidR="000D653E" w:rsidRDefault="000D653E" w:rsidP="00B82300">
      <w:pPr>
        <w:jc w:val="right"/>
        <w:rPr>
          <w:bCs/>
          <w:i/>
          <w:iCs/>
        </w:rPr>
      </w:pPr>
    </w:p>
    <w:p w14:paraId="3FC2B1FF" w14:textId="77777777" w:rsidR="000D653E" w:rsidRDefault="000D653E" w:rsidP="00B82300">
      <w:pPr>
        <w:jc w:val="right"/>
        <w:rPr>
          <w:bCs/>
          <w:i/>
          <w:iCs/>
        </w:rPr>
      </w:pPr>
    </w:p>
    <w:p w14:paraId="6BFD89D8" w14:textId="77777777" w:rsidR="000D653E" w:rsidRDefault="000D653E" w:rsidP="00B82300">
      <w:pPr>
        <w:jc w:val="right"/>
        <w:rPr>
          <w:bCs/>
          <w:i/>
          <w:iCs/>
        </w:rPr>
      </w:pPr>
    </w:p>
    <w:p w14:paraId="63F6C43C" w14:textId="77777777" w:rsidR="000D653E" w:rsidRDefault="000D653E" w:rsidP="00B82300">
      <w:pPr>
        <w:jc w:val="right"/>
        <w:rPr>
          <w:bCs/>
          <w:i/>
          <w:iCs/>
        </w:rPr>
      </w:pPr>
    </w:p>
    <w:p w14:paraId="1A521CC8" w14:textId="77777777" w:rsidR="000D653E" w:rsidRDefault="000D653E" w:rsidP="00B82300">
      <w:pPr>
        <w:jc w:val="right"/>
        <w:rPr>
          <w:bCs/>
          <w:i/>
          <w:iCs/>
        </w:rPr>
      </w:pPr>
    </w:p>
    <w:p w14:paraId="7F0D01B0" w14:textId="77777777" w:rsidR="000D653E" w:rsidRDefault="000D653E" w:rsidP="00B82300">
      <w:pPr>
        <w:jc w:val="right"/>
        <w:rPr>
          <w:bCs/>
          <w:i/>
          <w:iCs/>
        </w:rPr>
      </w:pPr>
    </w:p>
    <w:p w14:paraId="6B565707" w14:textId="77777777" w:rsidR="000D653E" w:rsidRDefault="000D653E" w:rsidP="00B82300">
      <w:pPr>
        <w:jc w:val="right"/>
        <w:rPr>
          <w:bCs/>
          <w:i/>
          <w:iCs/>
        </w:rPr>
      </w:pPr>
    </w:p>
    <w:p w14:paraId="724AC521" w14:textId="77777777" w:rsidR="000D653E" w:rsidRDefault="000D653E" w:rsidP="00B82300">
      <w:pPr>
        <w:jc w:val="right"/>
        <w:rPr>
          <w:bCs/>
          <w:i/>
          <w:iCs/>
        </w:rPr>
      </w:pPr>
    </w:p>
    <w:p w14:paraId="044EF046" w14:textId="77777777" w:rsidR="000D653E" w:rsidRDefault="000D653E" w:rsidP="00B82300">
      <w:pPr>
        <w:jc w:val="right"/>
        <w:rPr>
          <w:bCs/>
          <w:i/>
          <w:iCs/>
        </w:rPr>
      </w:pPr>
    </w:p>
    <w:p w14:paraId="1EE8FECE" w14:textId="77777777" w:rsidR="000D653E" w:rsidRDefault="000D653E" w:rsidP="00B82300">
      <w:pPr>
        <w:jc w:val="right"/>
        <w:rPr>
          <w:bCs/>
          <w:i/>
          <w:iCs/>
        </w:rPr>
      </w:pPr>
    </w:p>
    <w:p w14:paraId="406C746D" w14:textId="77777777" w:rsidR="000D653E" w:rsidRDefault="000D653E" w:rsidP="00B82300">
      <w:pPr>
        <w:jc w:val="right"/>
        <w:rPr>
          <w:bCs/>
          <w:i/>
          <w:iCs/>
        </w:rPr>
      </w:pPr>
    </w:p>
    <w:p w14:paraId="7DA7B3E8" w14:textId="77777777" w:rsidR="000D653E" w:rsidRDefault="000D653E" w:rsidP="00B82300">
      <w:pPr>
        <w:jc w:val="right"/>
        <w:rPr>
          <w:bCs/>
          <w:i/>
          <w:iCs/>
        </w:rPr>
      </w:pPr>
    </w:p>
    <w:p w14:paraId="1655F1F4" w14:textId="77777777" w:rsidR="000D653E" w:rsidRDefault="000D653E" w:rsidP="00B82300">
      <w:pPr>
        <w:jc w:val="right"/>
        <w:rPr>
          <w:bCs/>
          <w:i/>
          <w:iCs/>
        </w:rPr>
      </w:pPr>
    </w:p>
    <w:p w14:paraId="19000BDB" w14:textId="77777777" w:rsidR="000D653E" w:rsidRDefault="000D653E" w:rsidP="00B82300">
      <w:pPr>
        <w:jc w:val="right"/>
        <w:rPr>
          <w:bCs/>
          <w:i/>
          <w:iCs/>
        </w:rPr>
      </w:pP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75B1BF99" w14:textId="77777777" w:rsidR="00F572DE" w:rsidRDefault="00F572DE" w:rsidP="00F572DE">
      <w:pPr>
        <w:jc w:val="center"/>
        <w:rPr>
          <w:b/>
          <w:bCs/>
          <w:szCs w:val="24"/>
        </w:rPr>
      </w:pPr>
      <w:r w:rsidRPr="00657753">
        <w:rPr>
          <w:b/>
          <w:bCs/>
          <w:szCs w:val="24"/>
        </w:rPr>
        <w:t>EUROPOS BENDRASIS VIEŠŲJŲ PIRKIMŲ DOKUMENTAS (EBVPD)</w:t>
      </w:r>
    </w:p>
    <w:p w14:paraId="3F105821" w14:textId="77777777" w:rsidR="00F572DE" w:rsidRPr="00657753" w:rsidRDefault="00F572DE" w:rsidP="00F572DE">
      <w:pPr>
        <w:jc w:val="center"/>
        <w:rPr>
          <w:b/>
          <w:bCs/>
          <w:i/>
          <w:iCs/>
          <w:szCs w:val="24"/>
        </w:rPr>
      </w:pPr>
      <w:r>
        <w:rPr>
          <w:bCs/>
          <w:i/>
          <w:iCs/>
        </w:rPr>
        <w:t>Pateikiama atskiru failu CVP IS</w:t>
      </w:r>
    </w:p>
    <w:p w14:paraId="07BD1481" w14:textId="77777777" w:rsidR="00B82300" w:rsidRDefault="00B82300" w:rsidP="00E02359">
      <w:pPr>
        <w:jc w:val="right"/>
        <w:rPr>
          <w:bCs/>
          <w:i/>
          <w:iCs/>
        </w:rPr>
      </w:pPr>
    </w:p>
    <w:p w14:paraId="03C3F54B" w14:textId="6A2ECF49" w:rsidR="00F572DE" w:rsidRPr="00A16D0D" w:rsidRDefault="00F572DE" w:rsidP="00F572DE">
      <w:pPr>
        <w:tabs>
          <w:tab w:val="left" w:pos="4305"/>
        </w:tabs>
        <w:jc w:val="right"/>
        <w:rPr>
          <w:szCs w:val="24"/>
        </w:rPr>
      </w:pPr>
      <w:r w:rsidRPr="00DD7021">
        <w:rPr>
          <w:bCs/>
          <w:i/>
          <w:iCs/>
        </w:rPr>
        <w:t xml:space="preserve">Konkurso sąlygų priedas Nr. </w:t>
      </w:r>
      <w:r>
        <w:rPr>
          <w:bCs/>
          <w:i/>
          <w:iCs/>
        </w:rPr>
        <w:t>4</w:t>
      </w:r>
    </w:p>
    <w:p w14:paraId="46B05829" w14:textId="77777777" w:rsidR="00F572DE" w:rsidRDefault="00F572DE" w:rsidP="00E02359">
      <w:pPr>
        <w:jc w:val="right"/>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4F02A249" w14:textId="77777777" w:rsidR="008F7FFD" w:rsidRPr="007B6DB0" w:rsidRDefault="008F7FFD" w:rsidP="008F7FFD">
      <w:pPr>
        <w:spacing w:line="259" w:lineRule="auto"/>
        <w:jc w:val="center"/>
        <w:rPr>
          <w:b/>
          <w:caps/>
        </w:rPr>
      </w:pPr>
      <w:r w:rsidRPr="007B6DB0">
        <w:rPr>
          <w:b/>
          <w:caps/>
        </w:rPr>
        <w:t>Prekių pirkimo</w:t>
      </w:r>
      <w:r w:rsidRPr="007B6DB0">
        <w:rPr>
          <w:rFonts w:eastAsia="Arial"/>
        </w:rPr>
        <w:t>–</w:t>
      </w:r>
      <w:r w:rsidRPr="007B6DB0">
        <w:rPr>
          <w:b/>
          <w:caps/>
        </w:rPr>
        <w:t>pardavimo sutarties Bendrosios sąlygos</w:t>
      </w:r>
    </w:p>
    <w:p w14:paraId="3318A7BB" w14:textId="77777777" w:rsidR="008F7FFD" w:rsidRPr="007B6DB0" w:rsidRDefault="008F7FFD" w:rsidP="008F7FFD">
      <w:pPr>
        <w:spacing w:line="259" w:lineRule="auto"/>
        <w:jc w:val="center"/>
      </w:pPr>
    </w:p>
    <w:p w14:paraId="53E78946" w14:textId="77777777" w:rsidR="008F7FFD" w:rsidRPr="007B6DB0" w:rsidRDefault="008F7FFD" w:rsidP="008F7FFD">
      <w:pPr>
        <w:keepNext/>
        <w:keepLines/>
        <w:tabs>
          <w:tab w:val="left" w:pos="426"/>
        </w:tabs>
        <w:spacing w:line="259" w:lineRule="auto"/>
        <w:jc w:val="center"/>
        <w:rPr>
          <w:rFonts w:eastAsia="Cambria"/>
          <w:b/>
          <w:bCs/>
          <w:caps/>
          <w14:numSpacing w14:val="tabular"/>
        </w:rPr>
      </w:pPr>
      <w:r w:rsidRPr="007B6DB0">
        <w:rPr>
          <w:rFonts w:eastAsia="Cambria"/>
          <w:b/>
          <w:bCs/>
          <w:caps/>
          <w14:numSpacing w14:val="tabular"/>
        </w:rPr>
        <w:t>1.</w:t>
      </w:r>
      <w:r w:rsidRPr="007B6DB0">
        <w:rPr>
          <w:rFonts w:eastAsia="Cambria"/>
          <w:b/>
          <w:bCs/>
          <w:caps/>
          <w14:numSpacing w14:val="tabular"/>
        </w:rPr>
        <w:tab/>
        <w:t>Pagrindinės sąvokos ir Sutarties aiškinimas</w:t>
      </w:r>
    </w:p>
    <w:p w14:paraId="748A222F" w14:textId="77777777" w:rsidR="008F7FFD" w:rsidRPr="007B6DB0" w:rsidRDefault="008F7FFD" w:rsidP="008F7FFD">
      <w:pPr>
        <w:keepNext/>
        <w:keepLines/>
        <w:tabs>
          <w:tab w:val="left" w:pos="426"/>
        </w:tabs>
        <w:spacing w:line="259" w:lineRule="auto"/>
        <w:rPr>
          <w:rFonts w:eastAsia="Cambria"/>
          <w:b/>
          <w:bCs/>
          <w:caps/>
          <w14:numSpacing w14:val="tabular"/>
        </w:rPr>
      </w:pPr>
    </w:p>
    <w:p w14:paraId="724E6A85" w14:textId="77777777" w:rsidR="008F7FFD" w:rsidRPr="007B6DB0" w:rsidRDefault="008F7FFD" w:rsidP="008F7F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sidRPr="007B6DB0">
        <w:rPr>
          <w:rFonts w:eastAsia="Arial"/>
          <w:b/>
          <w:bCs/>
        </w:rPr>
        <w:t>1.1.</w:t>
      </w:r>
      <w:r w:rsidRPr="007B6DB0">
        <w:rPr>
          <w:rFonts w:eastAsia="Arial"/>
          <w:b/>
          <w:bCs/>
        </w:rPr>
        <w:tab/>
      </w:r>
      <w:r w:rsidRPr="007B6DB0">
        <w:rPr>
          <w:rFonts w:eastAsia="Arial"/>
          <w:b/>
        </w:rPr>
        <w:t>Sąvokos</w:t>
      </w:r>
    </w:p>
    <w:p w14:paraId="45595D7D" w14:textId="77777777" w:rsidR="008F7FFD" w:rsidRPr="007B6DB0" w:rsidRDefault="008F7FFD" w:rsidP="008F7F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rPr>
      </w:pPr>
    </w:p>
    <w:p w14:paraId="106450EA" w14:textId="77777777" w:rsidR="008F7FFD" w:rsidRPr="007B6DB0" w:rsidRDefault="008F7FFD" w:rsidP="008F7FFD">
      <w:pPr>
        <w:widowControl w:val="0"/>
        <w:tabs>
          <w:tab w:val="left" w:pos="567"/>
        </w:tabs>
        <w:rPr>
          <w:rFonts w:eastAsia="Cambria"/>
          <w:b/>
          <w:bCs/>
        </w:rPr>
      </w:pPr>
      <w:r w:rsidRPr="007B6DB0">
        <w:rPr>
          <w:rFonts w:eastAsia="Cambria"/>
        </w:rPr>
        <w:t>1.1.1. Šioje Sutartyje didžiąja raide rašomos sąvokos turi paskiau nurodytas reikšmes:</w:t>
      </w:r>
    </w:p>
    <w:p w14:paraId="7380E5F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w:t>
      </w:r>
      <w:r w:rsidRPr="007B6DB0">
        <w:rPr>
          <w:rFonts w:eastAsia="Arial"/>
        </w:rPr>
        <w:tab/>
      </w:r>
      <w:r w:rsidRPr="007B6DB0">
        <w:rPr>
          <w:rFonts w:eastAsia="Arial"/>
          <w:b/>
          <w:bCs/>
        </w:rPr>
        <w:t>Bendrosios sąlygos</w:t>
      </w:r>
      <w:r w:rsidRPr="007B6DB0">
        <w:rPr>
          <w:rFonts w:eastAsia="Arial"/>
        </w:rPr>
        <w:t xml:space="preserve"> – ši Sutarties dalis, kuri vadinasi „Prekių pirkimo–pardavimo sutarties Bendrosios sąlygos“;</w:t>
      </w:r>
    </w:p>
    <w:p w14:paraId="33022C9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1.1.1.2.</w:t>
      </w:r>
      <w:r w:rsidRPr="007B6DB0">
        <w:rPr>
          <w:rFonts w:eastAsia="Arial"/>
        </w:rPr>
        <w:tab/>
      </w:r>
      <w:r w:rsidRPr="007B6DB0">
        <w:rPr>
          <w:rFonts w:eastAsia="Arial"/>
          <w:b/>
          <w:bCs/>
        </w:rPr>
        <w:t>Pirkėjas</w:t>
      </w:r>
      <w:r w:rsidRPr="007B6DB0">
        <w:rPr>
          <w:rFonts w:eastAsia="Arial"/>
        </w:rPr>
        <w:t xml:space="preserve"> – asmuo, kuris Specialiosiose sąlygose yra įvardytas kaip Pirkėjas, </w:t>
      </w:r>
      <w:r w:rsidRPr="007B6DB0">
        <w:t>įsigyjantis Specialiosiose sąlygose ir Sutarties prieduose nurodytas Prekes</w:t>
      </w:r>
      <w:r w:rsidRPr="007B6DB0">
        <w:rPr>
          <w:rFonts w:eastAsia="Arial"/>
        </w:rPr>
        <w:t>;</w:t>
      </w:r>
    </w:p>
    <w:p w14:paraId="75754ED4"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1.1.1.3.</w:t>
      </w:r>
      <w:r w:rsidRPr="007B6DB0">
        <w:rPr>
          <w:rFonts w:eastAsia="Arial"/>
        </w:rPr>
        <w:tab/>
      </w:r>
      <w:r w:rsidRPr="007B6DB0">
        <w:rPr>
          <w:rFonts w:eastAsia="Arial"/>
          <w:b/>
          <w:bCs/>
        </w:rPr>
        <w:t xml:space="preserve">Pradinės sutarties vertė </w:t>
      </w:r>
      <w:r w:rsidRPr="007B6DB0">
        <w:rPr>
          <w:rFonts w:eastAsia="Arial"/>
        </w:rPr>
        <w:t>– Specialiosiose sąlygose nurodyta</w:t>
      </w:r>
      <w:r w:rsidRPr="007B6DB0">
        <w:rPr>
          <w:rFonts w:eastAsia="Arial"/>
          <w:b/>
          <w:bCs/>
        </w:rPr>
        <w:t xml:space="preserve"> </w:t>
      </w:r>
      <w:r w:rsidRPr="007B6DB0">
        <w:rPr>
          <w:rFonts w:eastAsia="Arial"/>
        </w:rPr>
        <w:t>vertė (be PVM);</w:t>
      </w:r>
      <w:r w:rsidRPr="007B6DB0">
        <w:rPr>
          <w:rFonts w:eastAsia="Arial"/>
          <w:b/>
          <w:bCs/>
        </w:rPr>
        <w:t xml:space="preserve"> </w:t>
      </w:r>
    </w:p>
    <w:p w14:paraId="305E2123" w14:textId="77777777" w:rsidR="008F7FFD" w:rsidRPr="007B6DB0" w:rsidRDefault="008F7FFD" w:rsidP="008F7FFD">
      <w:pPr>
        <w:widowControl w:val="0"/>
        <w:tabs>
          <w:tab w:val="left" w:pos="567"/>
          <w:tab w:val="left" w:pos="851"/>
          <w:tab w:val="left" w:pos="992"/>
          <w:tab w:val="left" w:pos="1134"/>
        </w:tabs>
      </w:pPr>
      <w:r w:rsidRPr="007B6DB0">
        <w:t>1.1.1.4.</w:t>
      </w:r>
      <w:r w:rsidRPr="007B6DB0">
        <w:tab/>
      </w:r>
      <w:r w:rsidRPr="007B6DB0">
        <w:rPr>
          <w:rFonts w:eastAsia="Arial"/>
          <w:b/>
          <w:bCs/>
        </w:rPr>
        <w:t>Prekės</w:t>
      </w:r>
      <w:r w:rsidRPr="007B6DB0">
        <w:rPr>
          <w:rFonts w:eastAsia="Arial"/>
        </w:rPr>
        <w:t xml:space="preserve"> – </w:t>
      </w:r>
      <w:r w:rsidRPr="007B6DB0">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2A1AF3" w14:textId="77777777" w:rsidR="008F7FFD" w:rsidRPr="007B6DB0" w:rsidRDefault="008F7FFD" w:rsidP="008F7FFD">
      <w:pPr>
        <w:widowControl w:val="0"/>
        <w:tabs>
          <w:tab w:val="left" w:pos="567"/>
          <w:tab w:val="left" w:pos="851"/>
          <w:tab w:val="left" w:pos="992"/>
          <w:tab w:val="left" w:pos="1134"/>
        </w:tabs>
      </w:pPr>
      <w:r w:rsidRPr="007B6DB0">
        <w:t>1.1.1.5.</w:t>
      </w:r>
      <w:r w:rsidRPr="007B6DB0">
        <w:tab/>
      </w:r>
      <w:r w:rsidRPr="007B6DB0">
        <w:rPr>
          <w:rFonts w:eastAsia="Arial"/>
          <w:b/>
          <w:bCs/>
        </w:rPr>
        <w:t xml:space="preserve">Prekių perdavimo–priėmimo aktas </w:t>
      </w:r>
      <w:r w:rsidRPr="007B6DB0">
        <w:rPr>
          <w:rFonts w:eastAsia="Arial"/>
        </w:rPr>
        <w:t>– dokumentas,</w:t>
      </w:r>
      <w:r w:rsidRPr="007B6DB0">
        <w:rPr>
          <w:rFonts w:eastAsia="Arial"/>
          <w:b/>
          <w:bCs/>
        </w:rPr>
        <w:t xml:space="preserve"> </w:t>
      </w:r>
      <w:r w:rsidRPr="007B6DB0">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58B0F2"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1.1.1.6.</w:t>
      </w:r>
      <w:r w:rsidRPr="007B6DB0">
        <w:rPr>
          <w:rFonts w:eastAsia="Arial"/>
        </w:rPr>
        <w:tab/>
      </w:r>
      <w:r w:rsidRPr="007B6DB0">
        <w:rPr>
          <w:b/>
          <w:bCs/>
        </w:rPr>
        <w:t>Prekių trūkumai</w:t>
      </w:r>
      <w:r w:rsidRPr="007B6DB0">
        <w:t xml:space="preserve"> – Prekių perdavimo–priėmimo metu ar Prekių garantinio termino galiojimo metu Pirkėjo ar (ir) trečiųjų asmenų nustatyti Prekių kokybės neatitikimai Sutarties ar (ir) įstatymų bei kitų teisės aktų reikalavimams</w:t>
      </w:r>
      <w:r w:rsidRPr="007B6DB0">
        <w:rPr>
          <w:rFonts w:eastAsia="Arial"/>
        </w:rPr>
        <w:t>,</w:t>
      </w:r>
      <w:r w:rsidRPr="007B6DB0">
        <w:t xml:space="preserve"> Prekių gedimai, paslėpti defektai, veiklos sutrikimai ar pan., dėl kurių Prekių nebūtų galima naudoti tam tikslui, kuriam Pirkėjas (jas) ketino naudoti, arba </w:t>
      </w:r>
      <w:r w:rsidRPr="007B6DB0">
        <w:lastRenderedPageBreak/>
        <w:t>dėl kurių Prekių naudingumas sumažėtų taip, kad Pirkėjas, apie tuos trūkumus žinodamas, arba apskritai nebūtų tų Prekių pirkęs, arba nebūtų už Prekes mokėjęs tokio dydžio kainą;</w:t>
      </w:r>
    </w:p>
    <w:p w14:paraId="3D89177F"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1.1.1.7.</w:t>
      </w:r>
      <w:r w:rsidRPr="007B6DB0">
        <w:rPr>
          <w:rFonts w:eastAsia="Arial"/>
        </w:rPr>
        <w:tab/>
      </w:r>
      <w:r w:rsidRPr="007B6DB0">
        <w:rPr>
          <w:rFonts w:eastAsia="Arial"/>
          <w:b/>
          <w:bCs/>
        </w:rPr>
        <w:t xml:space="preserve">Sąskaita </w:t>
      </w:r>
      <w:r w:rsidRPr="007B6DB0">
        <w:rPr>
          <w:rFonts w:eastAsia="Arial"/>
        </w:rPr>
        <w:t>–</w:t>
      </w:r>
      <w:r w:rsidRPr="007B6DB0">
        <w:rPr>
          <w:rFonts w:eastAsia="Arial"/>
          <w:b/>
          <w:bCs/>
        </w:rPr>
        <w:t xml:space="preserve"> </w:t>
      </w:r>
      <w:r w:rsidRPr="007B6DB0">
        <w:t xml:space="preserve">Tiekėjo išrašoma ir Pirkėjui apmokėjimui pateikiama sąskaita faktūra, PVM sąskaita faktūra ar kitas mokėjimo dokumentas už Tiekėjo perduotas bei Pirkėjo priimtas Prekes. </w:t>
      </w:r>
      <w:r w:rsidRPr="007B6DB0">
        <w:rPr>
          <w:rFonts w:eastAsia="Arial"/>
        </w:rPr>
        <w:t>Jeigu Sutartyje yra numatytas Prekių pristatymas dalimis, Sąskaita gali būti pateikiama dėl kiekvienos dalies atskirai;</w:t>
      </w:r>
    </w:p>
    <w:p w14:paraId="4F5725F9"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1.1.1.8.</w:t>
      </w:r>
      <w:r w:rsidRPr="007B6DB0">
        <w:rPr>
          <w:rFonts w:eastAsia="Arial"/>
        </w:rPr>
        <w:tab/>
      </w:r>
      <w:r w:rsidRPr="007B6DB0">
        <w:rPr>
          <w:rFonts w:eastAsia="Arial"/>
          <w:b/>
          <w:bCs/>
        </w:rPr>
        <w:t>Specialiosios sąlygos</w:t>
      </w:r>
      <w:r w:rsidRPr="007B6DB0">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D589C32"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1.1.1.9.</w:t>
      </w:r>
      <w:r w:rsidRPr="007B6DB0">
        <w:rPr>
          <w:rFonts w:eastAsia="Arial"/>
        </w:rPr>
        <w:tab/>
      </w:r>
      <w:r w:rsidRPr="007B6DB0">
        <w:rPr>
          <w:rFonts w:eastAsia="Arial"/>
          <w:b/>
          <w:bCs/>
        </w:rPr>
        <w:t xml:space="preserve">Susitarimas </w:t>
      </w:r>
      <w:r w:rsidRPr="007B6DB0">
        <w:rPr>
          <w:rFonts w:eastAsia="Arial"/>
        </w:rPr>
        <w:t>– tai dokumentas, kurį Šalys sudaro keisdamos Sutarties sąlygas VPĮ leidžiama apimtimi;</w:t>
      </w:r>
    </w:p>
    <w:p w14:paraId="2B6D02BB"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1.1.1.10.</w:t>
      </w:r>
      <w:r w:rsidRPr="007B6DB0">
        <w:rPr>
          <w:rFonts w:eastAsia="Arial"/>
        </w:rPr>
        <w:tab/>
      </w:r>
      <w:r w:rsidRPr="007B6DB0">
        <w:rPr>
          <w:rFonts w:eastAsia="Arial"/>
          <w:b/>
          <w:bCs/>
        </w:rPr>
        <w:t>Sutarties kaina</w:t>
      </w:r>
      <w:r w:rsidRPr="007B6DB0">
        <w:rPr>
          <w:rFonts w:eastAsia="Arial"/>
        </w:rPr>
        <w:t xml:space="preserve"> – pagal Sutartį Tiekėjui mokėtina galutinė suma, įskaitant visus privalomus mokesčius ir išlaidas;</w:t>
      </w:r>
    </w:p>
    <w:p w14:paraId="100E8E3D"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1.1.1.11.</w:t>
      </w:r>
      <w:r w:rsidRPr="007B6DB0">
        <w:rPr>
          <w:rFonts w:eastAsia="Arial"/>
        </w:rPr>
        <w:tab/>
      </w:r>
      <w:r w:rsidRPr="007B6DB0">
        <w:rPr>
          <w:rFonts w:eastAsia="Arial"/>
          <w:b/>
          <w:bCs/>
        </w:rPr>
        <w:t xml:space="preserve">Sutarties sąlygos </w:t>
      </w:r>
      <w:r w:rsidRPr="007B6DB0">
        <w:rPr>
          <w:rFonts w:eastAsia="Arial"/>
        </w:rPr>
        <w:t>– Bendrosios sąlygos ir Specialiosios sąlygos kartu;</w:t>
      </w:r>
    </w:p>
    <w:p w14:paraId="19736685"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1.1.1.12.</w:t>
      </w:r>
      <w:r w:rsidRPr="007B6DB0">
        <w:rPr>
          <w:rFonts w:eastAsia="Arial"/>
        </w:rPr>
        <w:tab/>
      </w:r>
      <w:r w:rsidRPr="007B6DB0">
        <w:rPr>
          <w:rFonts w:eastAsia="Arial"/>
          <w:b/>
          <w:bCs/>
        </w:rPr>
        <w:t xml:space="preserve">Sutartis </w:t>
      </w:r>
      <w:r w:rsidRPr="007B6DB0">
        <w:rPr>
          <w:rFonts w:eastAsia="Arial"/>
        </w:rPr>
        <w:t>– Prekių pirkimo–pardavimo sutartis, kurią sudaro Sutarties sąlygos, Specialiosiose sąlygose išvardyti priedai ir Susitarimai;</w:t>
      </w:r>
    </w:p>
    <w:p w14:paraId="7B30C42B"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1.1.1.13.</w:t>
      </w:r>
      <w:r w:rsidRPr="007B6DB0">
        <w:rPr>
          <w:rFonts w:eastAsia="Arial"/>
        </w:rPr>
        <w:tab/>
      </w:r>
      <w:r w:rsidRPr="007B6DB0">
        <w:rPr>
          <w:rFonts w:eastAsia="Arial"/>
          <w:b/>
          <w:bCs/>
        </w:rPr>
        <w:t>Šalis</w:t>
      </w:r>
      <w:r w:rsidRPr="007B6DB0">
        <w:rPr>
          <w:rFonts w:eastAsia="Arial"/>
        </w:rPr>
        <w:t xml:space="preserve"> – Pirkėjas arba Tiekėjas, kiekvienas atskirai, priklausomai nuo konteksto;</w:t>
      </w:r>
    </w:p>
    <w:p w14:paraId="18E2AD3E"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1.1.1.14.</w:t>
      </w:r>
      <w:r w:rsidRPr="007B6DB0">
        <w:rPr>
          <w:rFonts w:eastAsia="Arial"/>
        </w:rPr>
        <w:tab/>
      </w:r>
      <w:r w:rsidRPr="007B6DB0">
        <w:rPr>
          <w:rFonts w:eastAsia="Arial"/>
          <w:b/>
          <w:bCs/>
        </w:rPr>
        <w:t>Šalys</w:t>
      </w:r>
      <w:r w:rsidRPr="007B6DB0">
        <w:rPr>
          <w:rFonts w:eastAsia="Arial"/>
        </w:rPr>
        <w:t xml:space="preserve"> – Pirkėjas ir Tiekėjas kartu;</w:t>
      </w:r>
    </w:p>
    <w:p w14:paraId="4B1CF4AC" w14:textId="77777777" w:rsidR="008F7FFD" w:rsidRPr="007B6DB0" w:rsidRDefault="008F7FFD" w:rsidP="008F7FFD">
      <w:pPr>
        <w:widowControl w:val="0"/>
        <w:tabs>
          <w:tab w:val="left" w:pos="567"/>
          <w:tab w:val="left" w:pos="851"/>
          <w:tab w:val="left" w:pos="992"/>
          <w:tab w:val="left" w:pos="1134"/>
        </w:tabs>
      </w:pPr>
      <w:r w:rsidRPr="007B6DB0">
        <w:t>1.1.1.15.</w:t>
      </w:r>
      <w:r w:rsidRPr="007B6DB0">
        <w:tab/>
      </w:r>
      <w:r w:rsidRPr="007B6DB0">
        <w:rPr>
          <w:rFonts w:eastAsia="Arial"/>
          <w:b/>
          <w:bCs/>
        </w:rPr>
        <w:t>Tiekėjas</w:t>
      </w:r>
      <w:r w:rsidRPr="007B6DB0">
        <w:rPr>
          <w:rFonts w:eastAsia="Arial"/>
        </w:rPr>
        <w:t xml:space="preserve"> – asmuo, kuris Specialiosiose sąlygose yra įvardytas kaip Tiekėjas, </w:t>
      </w:r>
      <w:r w:rsidRPr="007B6DB0">
        <w:t>tiekiantis Specialiosiose sąlygose nurodytas Prekes;</w:t>
      </w:r>
    </w:p>
    <w:p w14:paraId="30E33976" w14:textId="77777777" w:rsidR="008F7FFD" w:rsidRPr="007B6DB0" w:rsidRDefault="008F7FFD" w:rsidP="008F7FFD">
      <w:pPr>
        <w:widowControl w:val="0"/>
        <w:tabs>
          <w:tab w:val="left" w:pos="567"/>
          <w:tab w:val="left" w:pos="851"/>
          <w:tab w:val="left" w:pos="992"/>
          <w:tab w:val="left" w:pos="1134"/>
        </w:tabs>
        <w:rPr>
          <w:rFonts w:eastAsia="Arial"/>
          <w:b/>
          <w:bCs/>
        </w:rPr>
      </w:pPr>
      <w:r w:rsidRPr="007B6DB0">
        <w:rPr>
          <w:rFonts w:eastAsia="Arial"/>
        </w:rPr>
        <w:t>1.1.1.16.</w:t>
      </w:r>
      <w:r w:rsidRPr="007B6DB0">
        <w:rPr>
          <w:rFonts w:eastAsia="Arial"/>
        </w:rPr>
        <w:tab/>
      </w:r>
      <w:r w:rsidRPr="007B6DB0">
        <w:rPr>
          <w:rFonts w:eastAsia="Arial"/>
          <w:b/>
          <w:bCs/>
        </w:rPr>
        <w:t xml:space="preserve">VPĮ </w:t>
      </w:r>
      <w:r w:rsidRPr="007B6DB0">
        <w:rPr>
          <w:rFonts w:eastAsia="Arial"/>
        </w:rPr>
        <w:t>– Lietuvos Respublikos viešųjų pirkimų įstatymas.</w:t>
      </w:r>
    </w:p>
    <w:p w14:paraId="18202894"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1.1.1.17.</w:t>
      </w:r>
      <w:r w:rsidRPr="007B6DB0">
        <w:rPr>
          <w:rFonts w:eastAsia="Arial"/>
        </w:rPr>
        <w:tab/>
        <w:t>Kitų Sutartyje didžiąja raide rašomų sąvokų reikšmės yra nurodytos Sutarties tekste.</w:t>
      </w:r>
    </w:p>
    <w:p w14:paraId="24C17EE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1.1.1.18.</w:t>
      </w:r>
      <w:r w:rsidRPr="007B6DB0">
        <w:rPr>
          <w:rFonts w:eastAsia="Arial"/>
        </w:rPr>
        <w:tab/>
        <w:t xml:space="preserve">Sutartyje neapibrėžtos sąvokos suprantamos ir aiškinamos taip, kaip jas apibrėžia VPĮ ir kiti </w:t>
      </w:r>
      <w:r w:rsidRPr="007B6DB0">
        <w:t>įstatymai bei teisės aktai</w:t>
      </w:r>
      <w:r w:rsidRPr="007B6DB0">
        <w:rPr>
          <w:rFonts w:eastAsia="Arial"/>
        </w:rPr>
        <w:t>, galiojantys Sutarties sudarymo ir vykdymo metu.</w:t>
      </w:r>
    </w:p>
    <w:p w14:paraId="2E2DFBD2"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1.1.1.19.</w:t>
      </w:r>
      <w:r w:rsidRPr="007B6DB0">
        <w:rPr>
          <w:rFonts w:eastAsia="Arial"/>
        </w:rPr>
        <w:tab/>
        <w:t>Kitos Sutartyje vartojamos sąvokos ir terminai turi bendrinę reikšmę arba artimiausią Sutarties pobūdžiui specialiąją reikšmę, jei Sutartyje nėra nustatyta ir paaiškinta kitokia jų reikšmė.</w:t>
      </w:r>
    </w:p>
    <w:p w14:paraId="35227EF5" w14:textId="77777777" w:rsidR="008F7FFD" w:rsidRPr="007B6DB0" w:rsidRDefault="008F7FFD" w:rsidP="008F7FFD">
      <w:pPr>
        <w:widowControl w:val="0"/>
        <w:tabs>
          <w:tab w:val="left" w:pos="567"/>
          <w:tab w:val="left" w:pos="851"/>
          <w:tab w:val="left" w:pos="992"/>
          <w:tab w:val="left" w:pos="1134"/>
        </w:tabs>
        <w:spacing w:line="259" w:lineRule="auto"/>
        <w:rPr>
          <w:rFonts w:eastAsia="Arial"/>
        </w:rPr>
      </w:pPr>
    </w:p>
    <w:p w14:paraId="076D446A" w14:textId="77777777" w:rsidR="008F7FFD" w:rsidRPr="007B6DB0" w:rsidRDefault="008F7FFD" w:rsidP="008F7FFD">
      <w:pPr>
        <w:keepNext/>
        <w:keepLines/>
        <w:tabs>
          <w:tab w:val="left" w:pos="567"/>
        </w:tabs>
        <w:spacing w:line="259" w:lineRule="auto"/>
        <w:jc w:val="center"/>
        <w:rPr>
          <w:rFonts w:eastAsia="Cambria"/>
          <w:b/>
          <w:bCs/>
          <w14:numSpacing w14:val="tabular"/>
        </w:rPr>
      </w:pPr>
      <w:r w:rsidRPr="007B6DB0">
        <w:rPr>
          <w:rFonts w:eastAsia="Cambria"/>
          <w:b/>
          <w:bCs/>
          <w14:numSpacing w14:val="tabular"/>
        </w:rPr>
        <w:t>1.2.</w:t>
      </w:r>
      <w:r w:rsidRPr="007B6DB0">
        <w:rPr>
          <w:rFonts w:eastAsia="Cambria"/>
          <w:b/>
          <w:bCs/>
          <w14:numSpacing w14:val="tabular"/>
        </w:rPr>
        <w:tab/>
        <w:t>Sutarties aiškinimas</w:t>
      </w:r>
    </w:p>
    <w:p w14:paraId="05E64DF5" w14:textId="77777777" w:rsidR="008F7FFD" w:rsidRPr="007B6DB0" w:rsidRDefault="008F7FFD" w:rsidP="008F7FFD">
      <w:pPr>
        <w:keepNext/>
        <w:keepLines/>
        <w:tabs>
          <w:tab w:val="left" w:pos="567"/>
        </w:tabs>
        <w:spacing w:line="259" w:lineRule="auto"/>
        <w:ind w:left="792"/>
        <w:rPr>
          <w:rFonts w:eastAsia="Cambria"/>
          <w:b/>
          <w:bCs/>
          <w14:numSpacing w14:val="tabular"/>
        </w:rPr>
      </w:pPr>
    </w:p>
    <w:p w14:paraId="6F49735D"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1.2.1.</w:t>
      </w:r>
      <w:r w:rsidRPr="007B6DB0">
        <w:rPr>
          <w:rFonts w:eastAsia="Arial"/>
        </w:rPr>
        <w:tab/>
        <w:t>Sutartis yra sudaryta ir turi būti aiškinama pagal Lietuvos Respublikos teisės aktus.</w:t>
      </w:r>
    </w:p>
    <w:p w14:paraId="6FDB9BF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1.2.2.</w:t>
      </w:r>
      <w:r w:rsidRPr="007B6DB0">
        <w:rPr>
          <w:rFonts w:eastAsia="Arial"/>
        </w:rPr>
        <w:tab/>
        <w:t xml:space="preserve">Jei Bendrosios sąlygos ir (ar) Specialiosios sąlygos prieštarauja VPĮ ir kitų teisės aktų reikalavimams, taikomos VPĮ ir kitų teisės aktų nuostatos. </w:t>
      </w:r>
    </w:p>
    <w:p w14:paraId="56FA286B"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1.2.3.</w:t>
      </w:r>
      <w:r w:rsidRPr="007B6DB0">
        <w:rPr>
          <w:rFonts w:eastAsia="Arial"/>
        </w:rPr>
        <w:tab/>
        <w:t>Diena Sutartyje reiškia kalendorinę dieną.</w:t>
      </w:r>
    </w:p>
    <w:p w14:paraId="55ED6FCE"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1.2.4.</w:t>
      </w:r>
      <w:r w:rsidRPr="007B6DB0">
        <w:rPr>
          <w:rFonts w:eastAsia="Arial"/>
        </w:rPr>
        <w:tab/>
        <w:t>Darbo diena Sutartyje reiškia bet kurią dieną, išskyrus šeštadienį, sekmadienį ir švenčių dienas Lietuvoje, nurodytas Lietuvos Respublikos darbo kodekse.</w:t>
      </w:r>
    </w:p>
    <w:p w14:paraId="10E7110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1.2.5.</w:t>
      </w:r>
      <w:r w:rsidRPr="007B6DB0">
        <w:rPr>
          <w:rFonts w:eastAsia="Arial"/>
        </w:rPr>
        <w:tab/>
        <w:t>Terminai pagal Sutartį yra skaičiuojami metais, mėnesiais, savaitėmis, darbo dienomis, kalendorinėmis dienomis ir valandomis.</w:t>
      </w:r>
    </w:p>
    <w:p w14:paraId="0B83D457"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1.2.6.</w:t>
      </w:r>
      <w:r w:rsidRPr="007B6DB0">
        <w:rPr>
          <w:rFonts w:eastAsia="Arial"/>
        </w:rPr>
        <w:tab/>
        <w:t>Kvalifikacija, rėmimasis kitų ūkio subjektų pajėgumais, Prekių apimtis, peržiūra suprantami taip, kaip nustatyta VPĮ bei jį įgyvendinančiuose teisės aktuose.</w:t>
      </w:r>
    </w:p>
    <w:p w14:paraId="5B75CEF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1.2.7.</w:t>
      </w:r>
      <w:r w:rsidRPr="007B6DB0">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90DC6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1.2.8.</w:t>
      </w:r>
      <w:r w:rsidRPr="007B6DB0">
        <w:rPr>
          <w:rFonts w:eastAsia="Arial"/>
        </w:rPr>
        <w:tab/>
        <w:t>Informuoti, pranešti, įspėti arba atsakyti reiškia pateikti informaciją, pranešimą, įspėjimą arba atsakymą Bendrosiose ir (ar) Specialiosiose sąlygose nustatyta tvarka.</w:t>
      </w:r>
    </w:p>
    <w:p w14:paraId="3D632D23"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1.2.9.</w:t>
      </w:r>
      <w:r w:rsidRPr="007B6DB0">
        <w:rPr>
          <w:rFonts w:eastAsia="Arial"/>
        </w:rPr>
        <w:tab/>
        <w:t>Patvirtinti reiškia pateikti patvirtinimą raštu arba pasirašyti dokumentą be išlygų ar su išlygomis, išskyrus atvejus, kai asmuo, pasirašydamas dokumentą, nurodo, jog atsisako jį patvirtinti.</w:t>
      </w:r>
    </w:p>
    <w:p w14:paraId="20C75E8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1.2.10.</w:t>
      </w:r>
      <w:r w:rsidRPr="007B6DB0">
        <w:rPr>
          <w:rFonts w:eastAsia="Arial"/>
        </w:rPr>
        <w:tab/>
      </w:r>
      <w:r w:rsidRPr="007B6DB0">
        <w:rPr>
          <w:rFonts w:eastAsia="Arial"/>
          <w:shd w:val="clear" w:color="auto" w:fill="FFFFFF"/>
        </w:rPr>
        <w:t xml:space="preserve">Jeigu Sutartyje nenurodyta kitaip, žodžiai, vartojami vienaskaitos forma taip pat reiškia ir </w:t>
      </w:r>
      <w:r w:rsidRPr="007B6DB0">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1B82071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1.2.11.</w:t>
      </w:r>
      <w:r w:rsidRPr="007B6DB0">
        <w:rPr>
          <w:rFonts w:eastAsia="Arial"/>
        </w:rPr>
        <w:tab/>
      </w:r>
      <w:r w:rsidRPr="007B6DB0">
        <w:rPr>
          <w:rFonts w:eastAsia="Arial"/>
          <w:shd w:val="clear" w:color="auto" w:fill="FFFFFF"/>
        </w:rPr>
        <w:t>Jeigu Sutartyje nurodyta reikšmė skaičiais ir žodžiais skiriasi, vadovaujamasi žodžiais nurodyta reikšme.</w:t>
      </w:r>
    </w:p>
    <w:p w14:paraId="66577B23"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1.2.12.</w:t>
      </w:r>
      <w:r w:rsidRPr="007B6DB0">
        <w:rPr>
          <w:rFonts w:eastAsia="Arial"/>
        </w:rPr>
        <w:tab/>
      </w:r>
      <w:r w:rsidRPr="007B6DB0">
        <w:rPr>
          <w:rFonts w:eastAsia="Arial"/>
          <w:shd w:val="clear" w:color="auto" w:fill="FFFFFF"/>
        </w:rPr>
        <w:t>Jei pateikiamos nuorodos į teisės aktus, turi būti taikomos aktualios teisės aktų redakcijos, jeigu nenurodyta kitaip.</w:t>
      </w:r>
    </w:p>
    <w:p w14:paraId="451BCFDF" w14:textId="77777777" w:rsidR="008F7FFD" w:rsidRPr="007B6DB0" w:rsidRDefault="008F7FFD" w:rsidP="008F7FFD">
      <w:pPr>
        <w:widowControl w:val="0"/>
        <w:tabs>
          <w:tab w:val="left" w:pos="567"/>
          <w:tab w:val="left" w:pos="851"/>
          <w:tab w:val="left" w:pos="992"/>
          <w:tab w:val="left" w:pos="1134"/>
        </w:tabs>
        <w:rPr>
          <w:rFonts w:eastAsia="Arial"/>
        </w:rPr>
      </w:pPr>
    </w:p>
    <w:p w14:paraId="570275E7"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7B6DB0">
        <w:rPr>
          <w:rFonts w:eastAsia="Arial"/>
          <w:b/>
        </w:rPr>
        <w:t>1.3.</w:t>
      </w:r>
      <w:r w:rsidRPr="007B6DB0">
        <w:rPr>
          <w:rFonts w:eastAsia="Arial"/>
          <w:b/>
        </w:rPr>
        <w:tab/>
        <w:t>Dokumentų viršenybė</w:t>
      </w:r>
    </w:p>
    <w:p w14:paraId="1471FB3C"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rPr>
      </w:pPr>
    </w:p>
    <w:p w14:paraId="73BFD7E1" w14:textId="77777777" w:rsidR="008F7FFD" w:rsidRPr="007B6DB0" w:rsidRDefault="008F7FFD" w:rsidP="008F7FFD">
      <w:pPr>
        <w:widowControl w:val="0"/>
        <w:tabs>
          <w:tab w:val="left" w:pos="567"/>
          <w:tab w:val="left" w:pos="851"/>
          <w:tab w:val="left" w:pos="992"/>
          <w:tab w:val="left" w:pos="1134"/>
        </w:tabs>
        <w:rPr>
          <w:rFonts w:eastAsia="Cambria"/>
        </w:rPr>
      </w:pPr>
      <w:r w:rsidRPr="007B6DB0">
        <w:rPr>
          <w:rFonts w:eastAsia="Cambria"/>
        </w:rPr>
        <w:t>1.3.1.</w:t>
      </w:r>
      <w:r w:rsidRPr="007B6D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BD97" w14:textId="77777777" w:rsidR="008F7FFD" w:rsidRPr="007B6DB0" w:rsidRDefault="008F7FFD" w:rsidP="008F7FFD">
      <w:pPr>
        <w:tabs>
          <w:tab w:val="left" w:pos="709"/>
        </w:tabs>
        <w:outlineLvl w:val="2"/>
        <w:rPr>
          <w:rFonts w:eastAsia="Trebuchet MS"/>
          <w:bCs/>
          <w:lang w:eastAsia="lt-LT"/>
        </w:rPr>
      </w:pPr>
      <w:r w:rsidRPr="007B6DB0">
        <w:rPr>
          <w:rFonts w:eastAsia="Trebuchet MS"/>
          <w:lang w:eastAsia="lt-LT"/>
        </w:rPr>
        <w:t xml:space="preserve">1.3.1.1. </w:t>
      </w:r>
      <w:r w:rsidRPr="007B6DB0">
        <w:rPr>
          <w:rFonts w:eastAsia="Trebuchet MS"/>
          <w:bCs/>
          <w:lang w:eastAsia="lt-LT"/>
        </w:rPr>
        <w:t>Techninė specifikacija;</w:t>
      </w:r>
    </w:p>
    <w:p w14:paraId="537AFE3B"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1.3.1.2. Specialiosios sąlygos;</w:t>
      </w:r>
    </w:p>
    <w:p w14:paraId="3077F600"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1.3.1.3. Bendrosios sąlygos;</w:t>
      </w:r>
    </w:p>
    <w:p w14:paraId="05252C4E"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1.3.1.4. Pirkimo dokumentai (išskyrus techninę specifikaciją);</w:t>
      </w:r>
    </w:p>
    <w:p w14:paraId="7E2158B1"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1.3.1.5. Pasiūlymas;</w:t>
      </w:r>
    </w:p>
    <w:p w14:paraId="60546C85" w14:textId="77777777" w:rsidR="008F7FFD" w:rsidRPr="007B6DB0" w:rsidRDefault="008F7FFD" w:rsidP="008F7FFD">
      <w:pPr>
        <w:tabs>
          <w:tab w:val="left" w:pos="709"/>
        </w:tabs>
        <w:outlineLvl w:val="2"/>
        <w:rPr>
          <w:rFonts w:eastAsia="Trebuchet MS"/>
          <w:bCs/>
          <w:lang w:eastAsia="lt-LT"/>
        </w:rPr>
      </w:pPr>
      <w:r w:rsidRPr="007B6DB0">
        <w:rPr>
          <w:rFonts w:eastAsia="Trebuchet MS"/>
          <w:bCs/>
          <w:lang w:eastAsia="lt-LT"/>
        </w:rPr>
        <w:t>1.3.1.6. Kiti Specialiosiose sąlygose išvardinti priedai.</w:t>
      </w:r>
    </w:p>
    <w:p w14:paraId="21D40BA7" w14:textId="77777777" w:rsidR="008F7FFD" w:rsidRPr="007B6DB0" w:rsidRDefault="008F7FFD" w:rsidP="008F7FFD">
      <w:pPr>
        <w:widowControl w:val="0"/>
        <w:tabs>
          <w:tab w:val="left" w:pos="567"/>
          <w:tab w:val="left" w:pos="851"/>
          <w:tab w:val="left" w:pos="992"/>
          <w:tab w:val="left" w:pos="1134"/>
        </w:tabs>
        <w:rPr>
          <w:rFonts w:eastAsia="Cambria"/>
        </w:rPr>
      </w:pPr>
      <w:r w:rsidRPr="007B6DB0">
        <w:rPr>
          <w:rFonts w:eastAsia="Cambria"/>
        </w:rPr>
        <w:t>1.3.2.</w:t>
      </w:r>
      <w:r w:rsidRPr="007B6DB0">
        <w:rPr>
          <w:rFonts w:eastAsia="Cambria"/>
        </w:rPr>
        <w:tab/>
        <w:t xml:space="preserve"> Tuo atveju, kai Šalių Susitarimu yra keičiamos Sutarties sąlygos, naujai sutartos Sutarties sąlygos turi viršenybę prieš pakeistąsias.</w:t>
      </w:r>
    </w:p>
    <w:p w14:paraId="5ECFB745" w14:textId="77777777" w:rsidR="008F7FFD" w:rsidRPr="007B6DB0" w:rsidRDefault="008F7FFD" w:rsidP="008F7FFD">
      <w:pPr>
        <w:widowControl w:val="0"/>
        <w:tabs>
          <w:tab w:val="left" w:pos="567"/>
          <w:tab w:val="left" w:pos="851"/>
          <w:tab w:val="left" w:pos="992"/>
          <w:tab w:val="left" w:pos="1134"/>
        </w:tabs>
        <w:rPr>
          <w:rFonts w:eastAsia="Cambria"/>
        </w:rPr>
      </w:pPr>
      <w:r w:rsidRPr="007B6DB0">
        <w:rPr>
          <w:rFonts w:eastAsia="Cambria"/>
        </w:rPr>
        <w:t>1.3.3.</w:t>
      </w:r>
      <w:r w:rsidRPr="007B6DB0">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61B6B558"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1.3.4.</w:t>
      </w:r>
      <w:r w:rsidRPr="007B6D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6DB0">
        <w:rPr>
          <w:rFonts w:eastAsia="Arial"/>
          <w:vertAlign w:val="superscript"/>
        </w:rPr>
        <w:t>1</w:t>
      </w:r>
      <w:r w:rsidRPr="007B6DB0">
        <w:rPr>
          <w:rFonts w:eastAsia="Arial"/>
        </w:rPr>
        <w:t xml:space="preserve">). </w:t>
      </w:r>
    </w:p>
    <w:p w14:paraId="3957E4A9" w14:textId="77777777" w:rsidR="008F7FFD" w:rsidRPr="007B6DB0" w:rsidRDefault="008F7FFD" w:rsidP="008F7FFD">
      <w:pPr>
        <w:widowControl w:val="0"/>
        <w:tabs>
          <w:tab w:val="left" w:pos="567"/>
          <w:tab w:val="left" w:pos="851"/>
          <w:tab w:val="left" w:pos="992"/>
          <w:tab w:val="left" w:pos="1134"/>
        </w:tabs>
        <w:rPr>
          <w:rFonts w:eastAsia="Arial"/>
        </w:rPr>
      </w:pPr>
    </w:p>
    <w:p w14:paraId="7BEBEC40"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caps/>
        </w:rPr>
        <w:t>2.</w:t>
      </w:r>
      <w:r w:rsidRPr="007B6DB0">
        <w:rPr>
          <w:rFonts w:eastAsia="Arial"/>
          <w:b/>
          <w:caps/>
        </w:rPr>
        <w:tab/>
        <w:t>Sutarties dalykas</w:t>
      </w:r>
    </w:p>
    <w:p w14:paraId="24D350AF"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9CAFFBF" w14:textId="77777777" w:rsidR="008F7FFD" w:rsidRPr="007B6DB0" w:rsidRDefault="008F7FFD" w:rsidP="008F7FFD">
      <w:pPr>
        <w:widowControl w:val="0"/>
        <w:tabs>
          <w:tab w:val="left" w:pos="426"/>
          <w:tab w:val="left" w:pos="567"/>
          <w:tab w:val="left" w:pos="851"/>
          <w:tab w:val="left" w:pos="992"/>
          <w:tab w:val="left" w:pos="1134"/>
        </w:tabs>
        <w:rPr>
          <w:rFonts w:eastAsia="Cambria"/>
        </w:rPr>
      </w:pPr>
      <w:r w:rsidRPr="007B6DB0">
        <w:rPr>
          <w:rFonts w:eastAsia="Cambria"/>
        </w:rPr>
        <w:t>2.1.</w:t>
      </w:r>
      <w:r w:rsidRPr="007B6DB0">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C228BD" w14:textId="77777777" w:rsidR="008F7FFD" w:rsidRPr="007B6DB0" w:rsidRDefault="008F7FFD" w:rsidP="008F7FFD">
      <w:pPr>
        <w:widowControl w:val="0"/>
        <w:tabs>
          <w:tab w:val="left" w:pos="426"/>
          <w:tab w:val="left" w:pos="567"/>
          <w:tab w:val="left" w:pos="851"/>
          <w:tab w:val="left" w:pos="992"/>
          <w:tab w:val="left" w:pos="1134"/>
        </w:tabs>
        <w:rPr>
          <w:rFonts w:eastAsia="Arial"/>
        </w:rPr>
      </w:pPr>
      <w:r w:rsidRPr="007B6DB0">
        <w:rPr>
          <w:rFonts w:eastAsia="Arial"/>
        </w:rPr>
        <w:t>2.2.</w:t>
      </w:r>
      <w:r w:rsidRPr="007B6DB0">
        <w:rPr>
          <w:rFonts w:eastAsia="Arial"/>
        </w:rPr>
        <w:tab/>
        <w:t xml:space="preserve">Šalys, vykdydamos Sutartį, įsipareigoja laikytis visų Sutarties vykdymui taikytinų </w:t>
      </w:r>
      <w:r w:rsidRPr="007B6DB0">
        <w:t>įstatymų bei kitų teisės aktų</w:t>
      </w:r>
      <w:r w:rsidRPr="007B6DB0">
        <w:rPr>
          <w:rFonts w:eastAsia="Arial"/>
        </w:rPr>
        <w:t xml:space="preserve"> reikalavimų. Šalis turi teisę reikalauti, kad kita Šalis įvykdytų visus</w:t>
      </w:r>
      <w:r w:rsidRPr="007B6DB0">
        <w:t xml:space="preserve"> įstatymų bei kitų teisės aktų</w:t>
      </w:r>
      <w:r w:rsidRPr="007B6DB0">
        <w:rPr>
          <w:rFonts w:eastAsia="Arial"/>
        </w:rPr>
        <w:t xml:space="preserve"> reikalavimus, taikomus Sutarties vykdymui. Nė viena iš Sutarties sąlygų nereiškia ir negali būti aiškinama kaip Pirkėjo atsisakymas </w:t>
      </w:r>
      <w:r w:rsidRPr="007B6DB0">
        <w:t>įstatymuose bei kituose teisės aktuose</w:t>
      </w:r>
      <w:r w:rsidRPr="007B6DB0">
        <w:rPr>
          <w:rFonts w:eastAsia="Arial"/>
        </w:rPr>
        <w:t xml:space="preserve"> numatytų ir Sutartimi neaptartų Pirkėjo kitų teisių ir garantijų, susijusių su netinkamu Prekių tiekimu ar jų kokybe, arba kaip Tiekėjo atsisakymas </w:t>
      </w:r>
      <w:r w:rsidRPr="007B6DB0">
        <w:t>įstatymuose bei kituose teisės aktuose</w:t>
      </w:r>
      <w:r w:rsidRPr="007B6DB0">
        <w:rPr>
          <w:rFonts w:eastAsia="Arial"/>
        </w:rPr>
        <w:t xml:space="preserve"> numatytų ir Sutartimi neaptartų Tiekėjo kitų teisių ir garantijų dėl atlyginimo už Prekes gavimo.</w:t>
      </w:r>
    </w:p>
    <w:p w14:paraId="42A1B925" w14:textId="77777777" w:rsidR="008F7FFD" w:rsidRPr="007B6DB0" w:rsidRDefault="008F7FFD" w:rsidP="008F7FFD">
      <w:pPr>
        <w:widowControl w:val="0"/>
        <w:tabs>
          <w:tab w:val="left" w:pos="426"/>
          <w:tab w:val="left" w:pos="567"/>
          <w:tab w:val="left" w:pos="851"/>
          <w:tab w:val="left" w:pos="992"/>
          <w:tab w:val="left" w:pos="1134"/>
        </w:tabs>
        <w:rPr>
          <w:rFonts w:eastAsia="Arial"/>
        </w:rPr>
      </w:pPr>
      <w:r w:rsidRPr="007B6DB0">
        <w:rPr>
          <w:rFonts w:eastAsia="Arial"/>
        </w:rPr>
        <w:t>2.3.</w:t>
      </w:r>
      <w:r w:rsidRPr="007B6DB0">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489C27" w14:textId="77777777" w:rsidR="008F7FFD" w:rsidRPr="007B6DB0" w:rsidRDefault="008F7FFD" w:rsidP="008F7FFD">
      <w:pPr>
        <w:widowControl w:val="0"/>
        <w:tabs>
          <w:tab w:val="left" w:pos="426"/>
          <w:tab w:val="left" w:pos="567"/>
          <w:tab w:val="left" w:pos="851"/>
          <w:tab w:val="left" w:pos="992"/>
          <w:tab w:val="left" w:pos="1134"/>
        </w:tabs>
        <w:rPr>
          <w:rFonts w:eastAsia="Arial"/>
        </w:rPr>
      </w:pPr>
    </w:p>
    <w:p w14:paraId="699B6A98"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caps/>
        </w:rPr>
        <w:lastRenderedPageBreak/>
        <w:t>3.</w:t>
      </w:r>
      <w:r w:rsidRPr="007B6DB0">
        <w:rPr>
          <w:rFonts w:eastAsia="Arial"/>
          <w:b/>
          <w:caps/>
        </w:rPr>
        <w:tab/>
        <w:t>TIEKĖJAS ir kiti Sutarties vykdymui pasitelkiami asmenys</w:t>
      </w:r>
    </w:p>
    <w:p w14:paraId="0A552EAD"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0EC5414" w14:textId="77777777" w:rsidR="008F7FFD" w:rsidRPr="007B6DB0" w:rsidRDefault="008F7FFD" w:rsidP="008F7FF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7B6DB0">
        <w:rPr>
          <w:rFonts w:eastAsia="Arial"/>
          <w:b/>
        </w:rPr>
        <w:t>3.1.</w:t>
      </w:r>
      <w:r w:rsidRPr="007B6DB0">
        <w:rPr>
          <w:rFonts w:eastAsia="Arial"/>
          <w:b/>
        </w:rPr>
        <w:tab/>
        <w:t>Kvalifikacija ir kiti Tiekėjo pasiūlymu prisiimti įsipareigojimai</w:t>
      </w:r>
    </w:p>
    <w:p w14:paraId="056243B5" w14:textId="77777777" w:rsidR="008F7FFD" w:rsidRPr="007B6DB0" w:rsidRDefault="008F7FFD" w:rsidP="008F7FFD">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25CC325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3.1.1.</w:t>
      </w:r>
      <w:r w:rsidRPr="007B6D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B368A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3.1.1.1.</w:t>
      </w:r>
      <w:r w:rsidRPr="007B6DB0">
        <w:rPr>
          <w:rFonts w:eastAsia="Arial"/>
        </w:rPr>
        <w:tab/>
        <w:t>turėtų teisę verstis ta veikla, kuri yra reikalinga Sutarčiai įvykdyti;</w:t>
      </w:r>
    </w:p>
    <w:p w14:paraId="6EC1FE8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3.1.1.2.</w:t>
      </w:r>
      <w:r w:rsidRPr="007B6DB0">
        <w:rPr>
          <w:rFonts w:eastAsia="Arial"/>
        </w:rPr>
        <w:tab/>
        <w:t>atitiktų tiekėjų kvalifikacijai pirkimo dokumentuose nustatytus Sutarties tinkamam vykdymui būtinus reikalavimus bei neturėtų pirkimo dokumentuose nustatytų pašalinimo pagrindų;</w:t>
      </w:r>
    </w:p>
    <w:p w14:paraId="234E8A4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3.1.1.3.</w:t>
      </w:r>
      <w:r w:rsidRPr="007B6DB0">
        <w:rPr>
          <w:rFonts w:eastAsia="Arial"/>
        </w:rPr>
        <w:tab/>
        <w:t>laikytųsi Tiekėjo pasiūlyme nurodytų įsipareigojimų, įskaitant, bet neapsiribojant – atitiktų pirkimo dokumentuose nustatytus kokybinių kriterijų reikšmes ir parametrus;</w:t>
      </w:r>
    </w:p>
    <w:p w14:paraId="171B800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3.1.1.4.</w:t>
      </w:r>
      <w:r w:rsidRPr="007B6DB0">
        <w:rPr>
          <w:rFonts w:eastAsia="Arial"/>
        </w:rPr>
        <w:tab/>
        <w:t>užtikrintų nustatytų kokybės vadybos sistemos ir (arba) aplinkos apsaugos vadybos sistemos standartų taikymą, jeigu to reikalaujama pirkimo dokumentuose, ir turėtų tą patvirtinančius dokumentus;</w:t>
      </w:r>
    </w:p>
    <w:p w14:paraId="150AD21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3.1.1.5. </w:t>
      </w:r>
      <w:r w:rsidRPr="007B6DB0">
        <w:rPr>
          <w:rFonts w:eastAsia="Arial"/>
          <w:shd w:val="clear" w:color="auto" w:fill="FFFFFF"/>
        </w:rPr>
        <w:t>atitiktų nacionalinio saugumo interesus bei kilmės reikalavimus, jei tokie reikalavimai buvo numatyti pirkimo dokumentuose</w:t>
      </w:r>
      <w:r w:rsidRPr="007B6DB0">
        <w:t>.</w:t>
      </w:r>
    </w:p>
    <w:p w14:paraId="5B2AEF3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3.1.2.</w:t>
      </w:r>
      <w:r w:rsidRPr="007B6DB0">
        <w:rPr>
          <w:rFonts w:eastAsia="Arial"/>
        </w:rPr>
        <w:tab/>
        <w:t xml:space="preserve">Tuo atveju, kai Tiekėjas yra jungtinės veiklos partneriai, jie Pirkėjui už Sutarties vykdymą atsako solidariai. </w:t>
      </w:r>
      <w:r w:rsidRPr="007B6DB0">
        <w:rPr>
          <w:rFonts w:eastAsia="Arial"/>
          <w:shd w:val="clear" w:color="auto" w:fill="FFFFFF"/>
        </w:rPr>
        <w:t xml:space="preserve">Jeigu Tiekėjas remiasi </w:t>
      </w:r>
      <w:r w:rsidRPr="007B6DB0">
        <w:rPr>
          <w:rFonts w:eastAsia="Arial"/>
        </w:rPr>
        <w:t xml:space="preserve">ūkio </w:t>
      </w:r>
      <w:r w:rsidRPr="007B6DB0">
        <w:rPr>
          <w:rFonts w:eastAsia="Arial"/>
          <w:shd w:val="clear" w:color="auto" w:fill="FFFFFF"/>
        </w:rPr>
        <w:t xml:space="preserve">subjektų pajėgumais, siekdamas atitikti finansinio ir ekonominio pajėgumo reikalavimus, Tiekėjas su tokiais </w:t>
      </w:r>
      <w:r w:rsidRPr="007B6DB0">
        <w:rPr>
          <w:rFonts w:eastAsia="Arial"/>
        </w:rPr>
        <w:t xml:space="preserve">ūkio </w:t>
      </w:r>
      <w:r w:rsidRPr="007B6DB0">
        <w:rPr>
          <w:rFonts w:eastAsia="Arial"/>
          <w:shd w:val="clear" w:color="auto" w:fill="FFFFFF"/>
        </w:rPr>
        <w:t>subjektais už Sutarties vykdymą atsako solidariai (jeigu to buvo reikalaujama pirkimo dokumentuose).</w:t>
      </w:r>
    </w:p>
    <w:p w14:paraId="1927B43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3.1.3.</w:t>
      </w:r>
      <w:r w:rsidRPr="007B6DB0">
        <w:rPr>
          <w:rFonts w:eastAsia="Arial"/>
        </w:rPr>
        <w:tab/>
        <w:t xml:space="preserve">Tiekėjas taip pat atsako už tai, kad Tiekėjas, Sutartį tiesiogiai vykdantys subtiekėjai ir specialistai atitiktų jiems </w:t>
      </w:r>
      <w:r w:rsidRPr="007B6DB0">
        <w:t>įstatymų bei kitų teisės aktų</w:t>
      </w:r>
      <w:r w:rsidRPr="007B6DB0">
        <w:rPr>
          <w:rFonts w:eastAsia="Arial"/>
        </w:rPr>
        <w:t xml:space="preserve"> ir (arba) pirkimo dokumentų nustatytus profesinės kvalifikacijos ir kitus reikalavimus bei turėtų teisę verstis ta veikla, kuriai jie pasitelkiami. </w:t>
      </w:r>
    </w:p>
    <w:p w14:paraId="2338CA3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54B36B76"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7B6DB0">
        <w:rPr>
          <w:rFonts w:eastAsia="Arial"/>
          <w:b/>
          <w:bCs/>
        </w:rPr>
        <w:t>3.2.</w:t>
      </w:r>
      <w:r w:rsidRPr="007B6DB0">
        <w:rPr>
          <w:rFonts w:eastAsia="Arial"/>
        </w:rPr>
        <w:tab/>
      </w:r>
      <w:r w:rsidRPr="007B6DB0">
        <w:rPr>
          <w:rFonts w:eastAsia="Arial"/>
          <w:b/>
          <w:bCs/>
        </w:rPr>
        <w:t>Subtiekėjų bei specialistų pasitelkimas ir keitimas</w:t>
      </w:r>
    </w:p>
    <w:p w14:paraId="022E7DE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4CA0362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3.2.1.</w:t>
      </w:r>
      <w:r w:rsidRPr="007B6DB0">
        <w:rPr>
          <w:rFonts w:eastAsia="Arial"/>
        </w:rPr>
        <w:tab/>
      </w:r>
      <w:r w:rsidRPr="007B6DB0">
        <w:rPr>
          <w:rFonts w:eastAsia="Arial"/>
          <w:shd w:val="clear" w:color="auto" w:fill="FFFFFF"/>
        </w:rPr>
        <w:t>Tiekėjas įsipareigoja užtikrinti, kad Sutartį vykdys pirkime pasiūlyti ir kvalifikaci</w:t>
      </w:r>
      <w:r w:rsidRPr="007B6DB0">
        <w:rPr>
          <w:rFonts w:eastAsia="Arial"/>
        </w:rPr>
        <w:t>jos</w:t>
      </w:r>
      <w:r w:rsidRPr="007B6D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B6DB0">
        <w:rPr>
          <w:rFonts w:eastAsia="Arial"/>
        </w:rPr>
        <w:t xml:space="preserve">ir specialistų </w:t>
      </w:r>
      <w:r w:rsidRPr="007B6DB0">
        <w:rPr>
          <w:rFonts w:eastAsia="Arial"/>
          <w:shd w:val="clear" w:color="auto" w:fill="FFFFFF"/>
        </w:rPr>
        <w:t>veiksmus ar neveikimą. </w:t>
      </w:r>
    </w:p>
    <w:p w14:paraId="394A0AA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3.2.2.</w:t>
      </w:r>
      <w:r w:rsidRPr="007B6DB0">
        <w:rPr>
          <w:rFonts w:eastAsia="Arial"/>
        </w:rPr>
        <w:tab/>
      </w:r>
      <w:r w:rsidRPr="007B6DB0">
        <w:rPr>
          <w:rFonts w:eastAsia="Arial"/>
          <w:shd w:val="clear" w:color="auto" w:fill="FFFFFF"/>
        </w:rPr>
        <w:t>Sutarties vykdymui pasitelkiami subtiekėjai ir (ar) specialistai (jeigu tokie pasitelkiami) nurodomi Specialiosiose sąlygose. </w:t>
      </w:r>
    </w:p>
    <w:p w14:paraId="68867D28" w14:textId="77777777" w:rsidR="008F7FFD" w:rsidRPr="007B6DB0" w:rsidRDefault="008F7FFD" w:rsidP="008F7FFD">
      <w:pPr>
        <w:widowControl w:val="0"/>
        <w:pBdr>
          <w:top w:val="nil"/>
          <w:left w:val="nil"/>
          <w:bottom w:val="nil"/>
          <w:right w:val="nil"/>
          <w:between w:val="nil"/>
        </w:pBdr>
      </w:pPr>
      <w:r w:rsidRPr="007B6DB0">
        <w:rPr>
          <w:rFonts w:eastAsia="Arial"/>
        </w:rPr>
        <w:t>3.2.3.</w:t>
      </w:r>
      <w:r w:rsidRPr="007B6DB0">
        <w:rPr>
          <w:rFonts w:eastAsia="Arial"/>
        </w:rPr>
        <w:tab/>
      </w:r>
      <w:r w:rsidRPr="007B6DB0">
        <w:rPr>
          <w:rFonts w:eastAsia="Arial"/>
          <w:shd w:val="clear" w:color="auto" w:fill="FFFFFF"/>
        </w:rPr>
        <w:t xml:space="preserve">Tiekėjas turi teisę Sutarties vykdymui pasitelkti naujus, Specialiosiose sąlygose nenurodytus subtiekėjus, kurių pajėgumais </w:t>
      </w:r>
      <w:r w:rsidRPr="007B6DB0">
        <w:rPr>
          <w:rFonts w:eastAsia="Cambria"/>
          <w:shd w:val="clear" w:color="auto" w:fill="FFFFFF"/>
        </w:rPr>
        <w:t>nesirėmė pirkimo dokumentuose numatytiems kvalifikacijos reikalavimams pagrįsti</w:t>
      </w:r>
      <w:r w:rsidRPr="007B6DB0">
        <w:rPr>
          <w:rFonts w:eastAsia="Arial"/>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B6DB0">
        <w:rPr>
          <w:rFonts w:eastAsia="Cambria"/>
          <w:shd w:val="clear" w:color="auto" w:fill="FFFFFF"/>
        </w:rPr>
        <w:t>ne vėliau nei prieš 5 (penkias) darbo dienas</w:t>
      </w:r>
      <w:r w:rsidRPr="007B6DB0">
        <w:rPr>
          <w:rFonts w:eastAsia="Arial"/>
          <w:shd w:val="clear" w:color="auto" w:fill="FFFFFF"/>
        </w:rPr>
        <w:t xml:space="preserve"> informuotų apie minėtos informacijos pasikeitimus </w:t>
      </w:r>
      <w:r w:rsidRPr="007B6DB0">
        <w:t>bei naujų subtiekėjų pasitelkimą</w:t>
      </w:r>
      <w:r w:rsidRPr="007B6DB0">
        <w:rPr>
          <w:rFonts w:eastAsia="Arial"/>
          <w:shd w:val="clear" w:color="auto" w:fill="FFFFFF"/>
        </w:rPr>
        <w:t xml:space="preserve"> visu Sutarties vykdymo metu. </w:t>
      </w:r>
      <w:r w:rsidRPr="007B6DB0">
        <w:t xml:space="preserve">Pirkėjas (jeigu buvo taikoma pirkimo dokumentuose) turi patikrinti, ar nėra </w:t>
      </w:r>
      <w:r w:rsidRPr="007B6DB0">
        <w:rPr>
          <w:rFonts w:eastAsia="Cambria"/>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B6DB0">
        <w:t xml:space="preserve"> </w:t>
      </w:r>
      <w:r w:rsidRPr="007B6DB0">
        <w:rPr>
          <w:rFonts w:eastAsia="Cambria"/>
        </w:rPr>
        <w:t>Pirkėjas</w:t>
      </w:r>
      <w:r w:rsidRPr="007B6DB0">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7C49F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3.2.4.</w:t>
      </w:r>
      <w:r w:rsidRPr="007B6DB0">
        <w:rPr>
          <w:rFonts w:eastAsia="Arial"/>
        </w:rPr>
        <w:tab/>
      </w:r>
      <w:r w:rsidRPr="007B6DB0">
        <w:rPr>
          <w:rFonts w:eastAsia="Arial"/>
          <w:shd w:val="clear" w:color="auto" w:fill="FFFFFF"/>
        </w:rPr>
        <w:t xml:space="preserve">Tiekėjas gali keisti Sutartyje nurodytus subtiekėjus ir (ar) specialistus šiame Sutarties poskyryje nustatytais atvejais ir tvarka gavęs Pirkėjo rašytinį sutikimą. </w:t>
      </w:r>
    </w:p>
    <w:p w14:paraId="5D2F3C4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3.2.5.</w:t>
      </w:r>
      <w:r w:rsidRPr="007B6DB0">
        <w:tab/>
      </w:r>
      <w:r w:rsidRPr="007B6DB0">
        <w:rPr>
          <w:rFonts w:eastAsia="Cambria"/>
        </w:rPr>
        <w:t xml:space="preserve">Subtiekėjus, kurių pajėgumais Tiekėjas nesirėmė pirkimo dokumentuose numatytiems kvalifikacijos reikalavimams pagrįsti, Tiekėjas gali keisti savo nuožiūra, apie tai raštu ne vėliau, kaip </w:t>
      </w:r>
      <w:r w:rsidRPr="007B6DB0">
        <w:rPr>
          <w:rFonts w:eastAsia="Cambria"/>
        </w:rPr>
        <w:lastRenderedPageBreak/>
        <w:t xml:space="preserve">prieš 5 (penkias) darbo dienas informuodamas Pirkėją. Pirkėjas </w:t>
      </w:r>
      <w:r w:rsidRPr="007B6DB0">
        <w:t>(jeigu buvo taikoma pirkimo dokumentuose)</w:t>
      </w:r>
      <w:r w:rsidRPr="007B6DB0">
        <w:rPr>
          <w:rFonts w:eastAsia="Cambria"/>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82994E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3.2.6.</w:t>
      </w:r>
      <w:r w:rsidRPr="007B6DB0">
        <w:rPr>
          <w:rFonts w:eastAsia="Arial"/>
        </w:rPr>
        <w:tab/>
      </w:r>
      <w:r w:rsidRPr="007B6DB0">
        <w:rPr>
          <w:rFonts w:eastAsia="Arial"/>
          <w:shd w:val="clear" w:color="auto" w:fill="FFFFFF"/>
        </w:rPr>
        <w:t>Subtiekėjas, kurio pajėgumais Tiekėjas rėmėsi, kad atitiktų pirkimo dokumentuose nustatytus kvalifikacijos reikalavimus, gali būti keičiamas tik šiais atvejais: </w:t>
      </w:r>
    </w:p>
    <w:p w14:paraId="6E41C1C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3.2.6.1.</w:t>
      </w:r>
      <w:r w:rsidRPr="007B6DB0">
        <w:rPr>
          <w:rFonts w:eastAsia="Cambria"/>
        </w:rPr>
        <w:tab/>
      </w:r>
      <w:r w:rsidRPr="007B6DB0">
        <w:rPr>
          <w:rFonts w:eastAsia="Cambria"/>
          <w:shd w:val="clear" w:color="auto" w:fill="FFFFFF"/>
        </w:rPr>
        <w:t xml:space="preserve">kai subtiekėjui </w:t>
      </w:r>
      <w:r w:rsidRPr="007B6DB0">
        <w:t>iškelta bankroto byla, pradėtas bankroto procesas ne teismo tvarka, jis tampa nemokus arba yra nemokumo tikimybė, sustabdo ūkinę veiklą ar kai įstatymuose ir kituose teisės aktuose nustatyta tvarka susidaro analogiška situacija</w:t>
      </w:r>
      <w:r w:rsidRPr="007B6DB0">
        <w:rPr>
          <w:rFonts w:eastAsia="Cambria"/>
          <w:shd w:val="clear" w:color="auto" w:fill="FFFFFF"/>
        </w:rPr>
        <w:t>; </w:t>
      </w:r>
    </w:p>
    <w:p w14:paraId="6BB3A5C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3.2.6.2.</w:t>
      </w:r>
      <w:r w:rsidRPr="007B6DB0">
        <w:rPr>
          <w:rFonts w:eastAsia="Cambria"/>
        </w:rPr>
        <w:tab/>
      </w:r>
      <w:r w:rsidRPr="007B6DB0">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B2C2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3.2.6.3.</w:t>
      </w:r>
      <w:r w:rsidRPr="007B6DB0">
        <w:rPr>
          <w:rFonts w:eastAsia="Cambria"/>
        </w:rPr>
        <w:tab/>
      </w:r>
      <w:r w:rsidRPr="007B6DB0">
        <w:rPr>
          <w:rFonts w:eastAsia="Cambria"/>
          <w:shd w:val="clear" w:color="auto" w:fill="FFFFFF"/>
        </w:rPr>
        <w:t xml:space="preserve">Naujas subtiekėjas, kuris keičiamas vietoje subtiekėjo, </w:t>
      </w:r>
      <w:r w:rsidRPr="007B6DB0">
        <w:rPr>
          <w:rFonts w:eastAsia="Arial"/>
          <w:shd w:val="clear" w:color="auto" w:fill="FFFFFF"/>
        </w:rPr>
        <w:t>kurio pajėgumais Tiekėjas rėmėsi, kad atitiktų pirkimo dokumentuose nustatytus kvalifikacijos reikalavimus (toliau – naujas subtiekėjas),</w:t>
      </w:r>
      <w:r w:rsidRPr="007B6DB0">
        <w:rPr>
          <w:rFonts w:eastAsia="Cambria"/>
          <w:shd w:val="clear" w:color="auto" w:fill="FFFFFF"/>
        </w:rPr>
        <w:t xml:space="preserve"> turi atitikti pirkimo dokumentuose nustatytus reikalavimus dėl pašalinimo pagrindų nebuvimo</w:t>
      </w:r>
      <w:r w:rsidRPr="007B6DB0">
        <w:rPr>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B6DB0">
        <w:rPr>
          <w:rFonts w:eastAsia="Cambria"/>
          <w:shd w:val="clear" w:color="auto" w:fill="FFFFFF"/>
        </w:rPr>
        <w:t xml:space="preserve">. </w:t>
      </w:r>
    </w:p>
    <w:p w14:paraId="0A09362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3.2.7.</w:t>
      </w:r>
      <w:r w:rsidRPr="007B6DB0">
        <w:rPr>
          <w:rFonts w:eastAsia="Cambria"/>
        </w:rPr>
        <w:tab/>
      </w:r>
      <w:r w:rsidRPr="007B6DB0">
        <w:rPr>
          <w:rFonts w:eastAsia="Cambria"/>
          <w:shd w:val="clear" w:color="auto" w:fill="FFFFFF"/>
        </w:rPr>
        <w:t>Tiekėjo (ar subtiekėjų) specialista</w:t>
      </w:r>
      <w:r w:rsidRPr="007B6DB0">
        <w:rPr>
          <w:rFonts w:eastAsia="Cambria"/>
        </w:rPr>
        <w:t>s</w:t>
      </w:r>
      <w:r w:rsidRPr="007B6DB0">
        <w:rPr>
          <w:rFonts w:eastAsia="Cambria"/>
          <w:shd w:val="clear" w:color="auto" w:fill="FFFFFF"/>
        </w:rPr>
        <w:t>, vykdysiant</w:t>
      </w:r>
      <w:r w:rsidRPr="007B6DB0">
        <w:rPr>
          <w:rFonts w:eastAsia="Cambria"/>
        </w:rPr>
        <w:t>i</w:t>
      </w:r>
      <w:r w:rsidRPr="007B6DB0">
        <w:rPr>
          <w:rFonts w:eastAsia="Cambria"/>
          <w:shd w:val="clear" w:color="auto" w:fill="FFFFFF"/>
        </w:rPr>
        <w:t>s Sutartį, gali būti pakeisti šiais atvejais: </w:t>
      </w:r>
    </w:p>
    <w:p w14:paraId="1E6E235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3.2.7.1.</w:t>
      </w:r>
      <w:r w:rsidRPr="007B6DB0">
        <w:rPr>
          <w:rFonts w:eastAsia="Cambria"/>
        </w:rPr>
        <w:tab/>
      </w:r>
      <w:r w:rsidRPr="007B6DB0">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4DD56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3.2.7.2.</w:t>
      </w:r>
      <w:r w:rsidRPr="007B6DB0">
        <w:rPr>
          <w:rFonts w:eastAsia="Cambria"/>
        </w:rPr>
        <w:tab/>
      </w:r>
      <w:r w:rsidRPr="007B6DB0">
        <w:rPr>
          <w:rFonts w:eastAsia="Cambria"/>
          <w:shd w:val="clear" w:color="auto" w:fill="FFFFFF"/>
        </w:rPr>
        <w:t>Pirkėjo iniciatyva, jei Pirkėjas turi pagrįstų įtarimų, kad Tiekėjo Sutarties vykdymui paskirtas specialistas nekompetentingas vykdyti nustatytas pareigas. </w:t>
      </w:r>
    </w:p>
    <w:p w14:paraId="7EFFED36"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3.2.7.3.</w:t>
      </w:r>
      <w:r w:rsidRPr="007B6DB0">
        <w:rPr>
          <w:rFonts w:eastAsia="Cambria"/>
        </w:rPr>
        <w:tab/>
      </w:r>
      <w:r w:rsidRPr="007B6DB0">
        <w:rPr>
          <w:rFonts w:eastAsia="Cambria"/>
          <w:shd w:val="clear" w:color="auto" w:fill="FFFFFF"/>
        </w:rPr>
        <w:t>Naujas specialistas</w:t>
      </w:r>
      <w:r w:rsidRPr="007B6DB0">
        <w:rPr>
          <w:rFonts w:eastAsia="Cambria"/>
        </w:rPr>
        <w:t xml:space="preserve"> </w:t>
      </w:r>
      <w:r w:rsidRPr="007B6DB0">
        <w:rPr>
          <w:rFonts w:eastAsia="Cambria"/>
          <w:shd w:val="clear" w:color="auto" w:fill="FFFFFF"/>
        </w:rPr>
        <w:t>turi turėti ne žemesnę nei pirkimo dokumentuose specialistui keliamą kvalifikaciją</w:t>
      </w:r>
      <w:r w:rsidRPr="007B6DB0">
        <w:rPr>
          <w:rFonts w:eastAsia="Cambria"/>
        </w:rPr>
        <w:t xml:space="preserve">, Tiekėjo pasiūlyme nurodytą keičiamo specialisto kvalifikaciją pirkimo dokumentuose nustatytiems kokybiniams kriterijams pagrįsti ir </w:t>
      </w:r>
      <w:r w:rsidRPr="007B6DB0">
        <w:rPr>
          <w:rFonts w:eastAsia="Arial"/>
          <w:shd w:val="clear" w:color="auto" w:fill="FFFFFF"/>
        </w:rPr>
        <w:t>nacionalinio saugumo interesus bei kilmės reikalavimus, nurodytus pirkimo dokumentuose</w:t>
      </w:r>
      <w:r w:rsidRPr="007B6DB0">
        <w:rPr>
          <w:rFonts w:eastAsia="Cambria"/>
        </w:rPr>
        <w:t xml:space="preserve"> (jei taikoma)</w:t>
      </w:r>
      <w:r w:rsidRPr="007B6DB0">
        <w:rPr>
          <w:rFonts w:eastAsia="Cambria"/>
          <w:shd w:val="clear" w:color="auto" w:fill="FFFFFF"/>
        </w:rPr>
        <w:t xml:space="preserve">. </w:t>
      </w:r>
    </w:p>
    <w:p w14:paraId="3B3C1DF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3.2.8.</w:t>
      </w:r>
      <w:r w:rsidRPr="007B6DB0">
        <w:rPr>
          <w:rFonts w:eastAsia="Cambria"/>
        </w:rPr>
        <w:tab/>
      </w:r>
      <w:r w:rsidRPr="007B6DB0">
        <w:rPr>
          <w:rFonts w:eastAsia="Cambria"/>
          <w:shd w:val="clear" w:color="auto" w:fill="FFFFFF"/>
        </w:rPr>
        <w:t xml:space="preserve">Tiekėjas privalo ne vėliau nei prieš 5 (penkias) darbo dienas iki numatomo subtiekėjo, </w:t>
      </w:r>
      <w:r w:rsidRPr="007B6DB0">
        <w:rPr>
          <w:rFonts w:eastAsia="Arial"/>
          <w:shd w:val="clear" w:color="auto" w:fill="FFFFFF"/>
        </w:rPr>
        <w:t xml:space="preserve">kurio pajėgumais Tiekėjas rėmėsi, kad atitiktų pirkimo dokumentuose nustatytus kvalifikacijos reikalavimus, ar specialisto </w:t>
      </w:r>
      <w:r w:rsidRPr="007B6DB0">
        <w:rPr>
          <w:rFonts w:eastAsia="Cambria"/>
          <w:shd w:val="clear" w:color="auto" w:fill="FFFFFF"/>
        </w:rPr>
        <w:t xml:space="preserve">keitimo pateikti Pirkėjui argumentuotą rašytinį prašymą ir šiuos dokumentus: </w:t>
      </w:r>
    </w:p>
    <w:p w14:paraId="0C55718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3.2.8.1.</w:t>
      </w:r>
      <w:r w:rsidRPr="007B6DB0">
        <w:rPr>
          <w:rFonts w:eastAsia="Cambria"/>
        </w:rPr>
        <w:tab/>
      </w:r>
      <w:r w:rsidRPr="007B6DB0">
        <w:rPr>
          <w:rFonts w:eastAsia="Cambria"/>
          <w:shd w:val="clear" w:color="auto" w:fill="FFFFFF"/>
        </w:rPr>
        <w:t xml:space="preserve"> prašymą pakeisti subtiekėją ar specialistą, paaiškinant keitimo aplinkybę. Pirkėjas pasilieka teisę paprašyti įrodymų, pagrindžiančių keitimo aplinkybę; </w:t>
      </w:r>
    </w:p>
    <w:p w14:paraId="44F2279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3.2.8.2.</w:t>
      </w:r>
      <w:r w:rsidRPr="007B6DB0">
        <w:rPr>
          <w:rFonts w:eastAsia="Cambria"/>
        </w:rPr>
        <w:tab/>
        <w:t xml:space="preserve">naujo subtiekėjo ar specialisto kvalifikaciją, pašalinimo pagrindų nebuvimą ir atitiktį </w:t>
      </w:r>
      <w:r w:rsidRPr="007B6DB0">
        <w:rPr>
          <w:rFonts w:eastAsia="Arial"/>
          <w:shd w:val="clear" w:color="auto" w:fill="FFFFFF"/>
        </w:rPr>
        <w:t>nacionalinio saugumo interesams bei kilmės reikalavimams</w:t>
      </w:r>
      <w:r w:rsidRPr="007B6DB0">
        <w:rPr>
          <w:rFonts w:eastAsia="Cambria"/>
        </w:rPr>
        <w:t xml:space="preserve"> įrodančius dokumentus pagal Sutarties reikalavimus. </w:t>
      </w:r>
    </w:p>
    <w:p w14:paraId="18E6490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3.2.9.</w:t>
      </w:r>
      <w:r w:rsidRPr="007B6DB0">
        <w:rPr>
          <w:rFonts w:eastAsia="Cambria"/>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8CD56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3.2.10.</w:t>
      </w:r>
      <w:r w:rsidRPr="007B6DB0">
        <w:rPr>
          <w:rFonts w:eastAsia="Cambria"/>
        </w:rPr>
        <w:tab/>
      </w:r>
      <w:r w:rsidRPr="007B6DB0">
        <w:rPr>
          <w:rFonts w:eastAsia="Cambria"/>
          <w:shd w:val="clear" w:color="auto" w:fill="FFFFFF"/>
        </w:rPr>
        <w:t>Naujas subtiekėjas ar specialistas gali pradėti vykdyti jiems Tiekėjo pavestus įsipareigojimus pagal Sutartį ne anksčiau, nei bus pasirašytas Susitarimas.</w:t>
      </w:r>
    </w:p>
    <w:p w14:paraId="16E3C94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3.2.11.</w:t>
      </w:r>
      <w:r w:rsidRPr="007B6DB0">
        <w:rPr>
          <w:rFonts w:eastAsia="Cambria"/>
        </w:rPr>
        <w:tab/>
        <w:t xml:space="preserve">Tiekėjas privalo pakeisti subtiekėją ar specialistą, jei paaiškėja, kad jis neatitinka jam pirkimo dokumentuose keliamų reikalavimų. </w:t>
      </w:r>
    </w:p>
    <w:p w14:paraId="3BAD821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3.2.12.</w:t>
      </w:r>
      <w:r w:rsidRPr="007B6DB0">
        <w:rPr>
          <w:rFonts w:eastAsia="Cambria"/>
        </w:rPr>
        <w:tab/>
      </w:r>
      <w:r w:rsidRPr="007B6DB0">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B6DB0">
        <w:rPr>
          <w:rFonts w:eastAsia="Cambria"/>
        </w:rPr>
        <w:t xml:space="preserve">, reikalavimų dėl pašalinimo pagrindų nebuvimo, atitikties nacionalinio saugumo interesams bei kilmės reikalavimams </w:t>
      </w:r>
      <w:r w:rsidRPr="007B6DB0">
        <w:rPr>
          <w:rFonts w:eastAsia="Cambria"/>
        </w:rPr>
        <w:lastRenderedPageBreak/>
        <w:t>(jei taikoma) ir Tiekėjo pasiūlyme nurodytų sąlygų pirkimo dokumentuose nustatytiems kokybiniams kriterijams pagrįsti (jei taikoma)</w:t>
      </w:r>
      <w:r w:rsidRPr="007B6DB0">
        <w:rPr>
          <w:rFonts w:eastAsia="Cambria"/>
          <w:shd w:val="clear" w:color="auto" w:fill="FFFFFF"/>
        </w:rPr>
        <w:t>, Tiekėjui taikoma Specialiosiose sąlygose nustatyto dydžio bauda.</w:t>
      </w:r>
    </w:p>
    <w:p w14:paraId="0A65336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p>
    <w:p w14:paraId="6772D2D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7B6DB0">
        <w:rPr>
          <w:rFonts w:eastAsia="Cambria"/>
          <w:b/>
          <w:bCs/>
        </w:rPr>
        <w:t>3.3. Jungtinės veiklos partnerių keitimas</w:t>
      </w:r>
    </w:p>
    <w:p w14:paraId="3B0F2758" w14:textId="77777777" w:rsidR="008F7FFD" w:rsidRPr="007B6DB0" w:rsidRDefault="008F7FFD" w:rsidP="008F7FFD">
      <w:pPr>
        <w:widowControl w:val="0"/>
        <w:pBdr>
          <w:top w:val="nil"/>
          <w:left w:val="nil"/>
          <w:bottom w:val="nil"/>
          <w:right w:val="nil"/>
          <w:between w:val="nil"/>
        </w:pBdr>
        <w:tabs>
          <w:tab w:val="left" w:pos="567"/>
        </w:tabs>
        <w:rPr>
          <w:rFonts w:eastAsia="Cambria"/>
        </w:rPr>
      </w:pPr>
    </w:p>
    <w:p w14:paraId="4F653F5F" w14:textId="77777777" w:rsidR="008F7FFD" w:rsidRPr="007B6DB0" w:rsidRDefault="008F7FFD" w:rsidP="008F7FFD">
      <w:pPr>
        <w:widowControl w:val="0"/>
        <w:pBdr>
          <w:top w:val="nil"/>
          <w:left w:val="nil"/>
          <w:bottom w:val="nil"/>
          <w:right w:val="nil"/>
          <w:between w:val="nil"/>
        </w:pBdr>
        <w:rPr>
          <w:rFonts w:eastAsia="Cambria"/>
        </w:rPr>
      </w:pPr>
      <w:r w:rsidRPr="007B6DB0">
        <w:rPr>
          <w:rFonts w:eastAsia="Cambria"/>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A3D08A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28128F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3.3.3. Tiekėjas privalo ne vėliau nei prieš 10 (dešimt) darbo dienų iki numatomo partnerio keitimo arba atsisakymo pateikti Pirkėjui argumentuotą rašytinį prašymą ir šiuos dokumentus: </w:t>
      </w:r>
    </w:p>
    <w:p w14:paraId="000E286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3.3.3.1. prašymą pakeisti Tiekėjo sudėtį ir įrodymus, pagrindžiančius bent vieną partnerio atsisakymo ar keitimo aplinkybę, nurodytą Sutartyje; </w:t>
      </w:r>
    </w:p>
    <w:p w14:paraId="3A30137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1678A3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6DB0">
        <w:rPr>
          <w:rFonts w:eastAsia="Cambria"/>
        </w:rPr>
        <w:t>nacionalinio saugumo interesams bei kilmės reikalavimams</w:t>
      </w:r>
      <w:r w:rsidRPr="007B6DB0">
        <w:rPr>
          <w:rFonts w:eastAsia="Cambria"/>
          <w:shd w:val="clear" w:color="auto" w:fill="FFFFFF"/>
        </w:rPr>
        <w:t xml:space="preserve"> (jei taikoma). </w:t>
      </w:r>
    </w:p>
    <w:p w14:paraId="5C2EE44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F878B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p>
    <w:p w14:paraId="103D0205"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3.4.</w:t>
      </w:r>
      <w:r w:rsidRPr="007B6DB0">
        <w:rPr>
          <w:rFonts w:eastAsia="Arial"/>
          <w:b/>
        </w:rPr>
        <w:tab/>
        <w:t>Susitarimai dėl tiesioginio atsiskaitymo su subtiekėjais</w:t>
      </w:r>
    </w:p>
    <w:p w14:paraId="0F832A00"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5EEED9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3.4.1.</w:t>
      </w:r>
      <w:r w:rsidRPr="007B6DB0">
        <w:rPr>
          <w:rFonts w:eastAsia="Arial"/>
        </w:rPr>
        <w:tab/>
      </w:r>
      <w:r w:rsidRPr="007B6DB0">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2A1E489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3.4.1.1.</w:t>
      </w:r>
      <w:r w:rsidRPr="007B6DB0">
        <w:rPr>
          <w:rFonts w:eastAsia="Cambria"/>
        </w:rPr>
        <w:tab/>
      </w:r>
      <w:r w:rsidRPr="007B6DB0">
        <w:rPr>
          <w:rFonts w:eastAsia="Cambria"/>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B6DB0">
        <w:rPr>
          <w:b/>
          <w:bCs/>
        </w:rPr>
        <w:t xml:space="preserve"> </w:t>
      </w:r>
      <w:r w:rsidRPr="007B6DB0">
        <w:rPr>
          <w:rFonts w:eastAsia="Cambria"/>
          <w:shd w:val="clear" w:color="auto" w:fill="FFFFFF"/>
        </w:rPr>
        <w:t>naujų subtiekėjų pasitelkimą visu Sutarties vykdymo metu;</w:t>
      </w:r>
    </w:p>
    <w:p w14:paraId="66D2ED2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3.4.1.2.</w:t>
      </w:r>
      <w:r w:rsidRPr="007B6DB0">
        <w:rPr>
          <w:rFonts w:eastAsia="Cambria"/>
        </w:rPr>
        <w:tab/>
      </w:r>
      <w:r w:rsidRPr="007B6D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4E071B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3.4.1.3.</w:t>
      </w:r>
      <w:r w:rsidRPr="007B6DB0">
        <w:rPr>
          <w:rFonts w:eastAsia="Cambria"/>
        </w:rPr>
        <w:tab/>
      </w:r>
      <w:r w:rsidRPr="007B6DB0">
        <w:rPr>
          <w:rFonts w:eastAsia="Cambria"/>
          <w:shd w:val="clear" w:color="auto" w:fill="FFFFFF"/>
        </w:rPr>
        <w:t xml:space="preserve">subtiekėjas, norėdamas pasinaudoti tokia galimybe, raštu pateikia prašymą Pirkėjui. Kai </w:t>
      </w:r>
      <w:r w:rsidRPr="007B6DB0">
        <w:rPr>
          <w:rFonts w:eastAsia="Cambria"/>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6DB0">
        <w:rPr>
          <w:rFonts w:eastAsia="Cambria"/>
          <w:shd w:val="clear" w:color="auto" w:fill="FFFFFF"/>
        </w:rPr>
        <w:t>subtiekimo</w:t>
      </w:r>
      <w:proofErr w:type="spellEnd"/>
      <w:r w:rsidRPr="007B6DB0">
        <w:rPr>
          <w:rFonts w:eastAsia="Cambria"/>
          <w:shd w:val="clear" w:color="auto" w:fill="FFFFFF"/>
        </w:rPr>
        <w:t xml:space="preserve"> sutartyje nustatytus reikalavimus;</w:t>
      </w:r>
    </w:p>
    <w:p w14:paraId="7176778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r w:rsidRPr="007B6DB0">
        <w:rPr>
          <w:rFonts w:eastAsia="Cambria"/>
        </w:rPr>
        <w:t>3.4.1.4.</w:t>
      </w:r>
      <w:r w:rsidRPr="007B6DB0">
        <w:rPr>
          <w:rFonts w:eastAsia="Cambria"/>
        </w:rPr>
        <w:tab/>
      </w:r>
      <w:r w:rsidRPr="007B6DB0">
        <w:rPr>
          <w:rFonts w:eastAsia="Cambria"/>
          <w:shd w:val="clear" w:color="auto" w:fill="FFFFFF"/>
        </w:rPr>
        <w:t>tiesioginio atsiskaitymo su subtiekėjais galimybė nekeičia Tiekėjo atsakomybės dėl Sutarties įvykdymo.</w:t>
      </w:r>
    </w:p>
    <w:p w14:paraId="68D55DC6"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Cambria"/>
        </w:rPr>
      </w:pPr>
    </w:p>
    <w:p w14:paraId="5C7B510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7B6DB0">
        <w:rPr>
          <w:rFonts w:eastAsia="Arial"/>
          <w:b/>
          <w:caps/>
        </w:rPr>
        <w:t>4.</w:t>
      </w:r>
      <w:r w:rsidRPr="007B6DB0">
        <w:rPr>
          <w:rFonts w:eastAsia="Arial"/>
          <w:b/>
          <w:caps/>
        </w:rPr>
        <w:tab/>
        <w:t>Šalių bendradarbiavimas</w:t>
      </w:r>
    </w:p>
    <w:p w14:paraId="01DFE95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b/>
          <w:caps/>
          <w:smallCaps/>
        </w:rPr>
      </w:pPr>
    </w:p>
    <w:p w14:paraId="06083F46"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4.1.</w:t>
      </w:r>
      <w:r w:rsidRPr="007B6DB0">
        <w:rPr>
          <w:rFonts w:eastAsia="Arial"/>
          <w:b/>
        </w:rPr>
        <w:tab/>
        <w:t>Šalių bendradarbiavimo pareiga</w:t>
      </w:r>
    </w:p>
    <w:p w14:paraId="05701389"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7AA349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4.1.1.</w:t>
      </w:r>
      <w:r w:rsidRPr="007B6DB0">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B080E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4.1.2.</w:t>
      </w:r>
      <w:r w:rsidRPr="007B6DB0">
        <w:rPr>
          <w:rFonts w:eastAsia="Arial"/>
        </w:rPr>
        <w:tab/>
        <w:t>Šalys įsipareigoja užtikrinti, kad viena kitai teiks dokumentus ir (ar) kitą informaciją, kurie yra būtini Šalių tinkamam įsipareigojimų įvykdymui pagal Sutartį.</w:t>
      </w:r>
    </w:p>
    <w:p w14:paraId="694D7D5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4.1.3.</w:t>
      </w:r>
      <w:r w:rsidRPr="007B6DB0">
        <w:rPr>
          <w:rFonts w:eastAsia="Arial"/>
        </w:rPr>
        <w:tab/>
      </w:r>
      <w:r w:rsidRPr="007B6DB0">
        <w:rPr>
          <w:rFonts w:eastAsia="Arial"/>
          <w:shd w:val="clear" w:color="auto" w:fill="FFFFFF"/>
        </w:rPr>
        <w:t xml:space="preserve">Jeigu Šalis susiduria su </w:t>
      </w:r>
      <w:r w:rsidRPr="007B6DB0">
        <w:rPr>
          <w:rFonts w:eastAsia="Arial"/>
        </w:rPr>
        <w:t>S</w:t>
      </w:r>
      <w:r w:rsidRPr="007B6DB0">
        <w:rPr>
          <w:rFonts w:eastAsia="Arial"/>
          <w:shd w:val="clear" w:color="auto" w:fill="FFFFFF"/>
        </w:rPr>
        <w:t>utarties vykdymo kliūtimi, ji turi nedelsdama, bet ne vėliau kaip per 5 (penkias) darbo dienas, įspėti kitą Šalį apie tokia</w:t>
      </w:r>
      <w:r w:rsidRPr="007B6DB0">
        <w:rPr>
          <w:rFonts w:eastAsia="Arial"/>
        </w:rPr>
        <w:t>s</w:t>
      </w:r>
      <w:r w:rsidRPr="007B6DB0">
        <w:rPr>
          <w:rFonts w:eastAsia="Arial"/>
          <w:shd w:val="clear" w:color="auto" w:fill="FFFFFF"/>
        </w:rPr>
        <w:t xml:space="preserve"> kliūtis</w:t>
      </w:r>
      <w:r w:rsidRPr="007B6DB0">
        <w:rPr>
          <w:rFonts w:eastAsia="Arial"/>
        </w:rPr>
        <w:t xml:space="preserve"> ir imtis visų nuo jos priklausančių protingų priemonių toms kliūtims pašalinti. </w:t>
      </w:r>
    </w:p>
    <w:p w14:paraId="5CCDB27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ind w:firstLine="53"/>
        <w:rPr>
          <w:rFonts w:eastAsia="Arial"/>
        </w:rPr>
      </w:pPr>
    </w:p>
    <w:p w14:paraId="5A446CD9"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4.2.</w:t>
      </w:r>
      <w:r w:rsidRPr="007B6DB0">
        <w:rPr>
          <w:rFonts w:eastAsia="Arial"/>
          <w:b/>
        </w:rPr>
        <w:tab/>
        <w:t>Kontaktiniai asmenys</w:t>
      </w:r>
    </w:p>
    <w:p w14:paraId="0E10B712"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24BF925"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4.2.1.</w:t>
      </w:r>
      <w:r w:rsidRPr="007B6DB0">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7A1BE7C"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4.2.2.</w:t>
      </w:r>
      <w:r w:rsidRPr="007B6D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B6DB0">
        <w:t xml:space="preserve"> </w:t>
      </w:r>
      <w:r w:rsidRPr="007B6DB0">
        <w:rPr>
          <w:rFonts w:eastAsia="Arial"/>
        </w:rPr>
        <w:t>vardą, pavardę, el. paštą ir telefono numerį.</w:t>
      </w:r>
    </w:p>
    <w:p w14:paraId="03155DD0"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4.2.3.</w:t>
      </w:r>
      <w:r w:rsidRPr="007B6DB0">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5BCA1F8" w14:textId="77777777" w:rsidR="008F7FFD" w:rsidRPr="007B6DB0" w:rsidRDefault="008F7FFD" w:rsidP="008F7FFD">
      <w:pPr>
        <w:widowControl w:val="0"/>
        <w:tabs>
          <w:tab w:val="left" w:pos="567"/>
          <w:tab w:val="left" w:pos="709"/>
          <w:tab w:val="left" w:pos="851"/>
          <w:tab w:val="left" w:pos="992"/>
          <w:tab w:val="left" w:pos="1134"/>
        </w:tabs>
        <w:rPr>
          <w:rFonts w:eastAsia="Arial"/>
        </w:rPr>
      </w:pPr>
    </w:p>
    <w:p w14:paraId="109E83C9"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caps/>
        </w:rPr>
        <w:t>5.</w:t>
      </w:r>
      <w:r w:rsidRPr="007B6DB0">
        <w:rPr>
          <w:rFonts w:eastAsia="Arial"/>
          <w:b/>
          <w:caps/>
        </w:rPr>
        <w:tab/>
        <w:t>SUTARTIES VYKDYMO METU PATEIKIAMI dokumentai</w:t>
      </w:r>
    </w:p>
    <w:p w14:paraId="2C327496" w14:textId="77777777" w:rsidR="008F7FFD" w:rsidRPr="007B6DB0" w:rsidRDefault="008F7FFD" w:rsidP="008F7FFD">
      <w:pPr>
        <w:keepNext/>
        <w:keepLines/>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26AF6BAC"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5.1.</w:t>
      </w:r>
      <w:r w:rsidRPr="007B6DB0">
        <w:rPr>
          <w:rFonts w:eastAsia="Arial"/>
        </w:rPr>
        <w:tab/>
        <w:t>Jeigu Tiekėjas turi parengti ir (ar) pateikti Pirkėjui Prekių naudojimo instrukcijas, jos turi būti aiškios ir detalios, kad Pirkėjas, vadovaudamasis jomis, galėtų tinkamai naudoti patiektas Prekes.</w:t>
      </w:r>
    </w:p>
    <w:p w14:paraId="32C25C68"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5.2.</w:t>
      </w:r>
      <w:r w:rsidRPr="007B6D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5FE117"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 xml:space="preserve">5.3. </w:t>
      </w:r>
      <w:r w:rsidRPr="007B6DB0">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2A4B0AFF" w14:textId="77777777" w:rsidR="008F7FFD" w:rsidRPr="007B6DB0" w:rsidRDefault="008F7FFD" w:rsidP="008F7FFD">
      <w:pPr>
        <w:widowControl w:val="0"/>
        <w:tabs>
          <w:tab w:val="left" w:pos="567"/>
          <w:tab w:val="left" w:pos="709"/>
          <w:tab w:val="left" w:pos="851"/>
          <w:tab w:val="left" w:pos="992"/>
          <w:tab w:val="left" w:pos="1134"/>
        </w:tabs>
        <w:rPr>
          <w:rFonts w:eastAsia="Arial"/>
        </w:rPr>
      </w:pPr>
    </w:p>
    <w:p w14:paraId="1BF191BC"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caps/>
        </w:rPr>
        <w:lastRenderedPageBreak/>
        <w:t>6.</w:t>
      </w:r>
      <w:r w:rsidRPr="007B6DB0">
        <w:rPr>
          <w:rFonts w:eastAsia="Arial"/>
          <w:b/>
          <w:caps/>
        </w:rPr>
        <w:tab/>
        <w:t>PREKIŲ TIEKIMO PABAIGA IR PREKIŲ priėmimas</w:t>
      </w:r>
    </w:p>
    <w:p w14:paraId="1D709C83"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430FE72"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6.1.</w:t>
      </w:r>
      <w:r w:rsidRPr="007B6DB0">
        <w:rPr>
          <w:rFonts w:eastAsia="Arial"/>
          <w:b/>
        </w:rPr>
        <w:tab/>
        <w:t>Prekių tiekimo pabaiga</w:t>
      </w:r>
    </w:p>
    <w:p w14:paraId="669E1F5F"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B26760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w:t>
      </w:r>
      <w:r w:rsidRPr="007B6DB0">
        <w:rPr>
          <w:rFonts w:eastAsia="Arial"/>
        </w:rPr>
        <w:tab/>
        <w:t xml:space="preserve">Prekių tiekimas laikomas užbaigtu, kai yra įvykdytos visos šios sąlygos: </w:t>
      </w:r>
    </w:p>
    <w:p w14:paraId="6D8B91D5"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6.1.1.1.</w:t>
      </w:r>
      <w:r w:rsidRPr="007B6DB0">
        <w:rPr>
          <w:rFonts w:eastAsia="Arial"/>
        </w:rPr>
        <w:tab/>
        <w:t xml:space="preserve">Tiekėjas pristatė visas Prekes pagal Sutarties ir </w:t>
      </w:r>
      <w:r w:rsidRPr="007B6DB0">
        <w:t>įstatymų bei kitų teisės aktų</w:t>
      </w:r>
      <w:r w:rsidRPr="007B6DB0">
        <w:rPr>
          <w:rFonts w:eastAsia="Arial"/>
        </w:rPr>
        <w:t xml:space="preserve"> reikalavimus (ir kai suteiktos visos su Prekėmis susijusios paslaugos, jei to reikalaujama), </w:t>
      </w:r>
    </w:p>
    <w:p w14:paraId="1E6692AA"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6.1.1.2.</w:t>
      </w:r>
      <w:r w:rsidRPr="007B6DB0">
        <w:rPr>
          <w:rFonts w:eastAsia="Arial"/>
        </w:rPr>
        <w:tab/>
        <w:t>Tiekėjas perdavė Pirkėjui visą reikalingą dokumentaciją, įskaitant naudojimo instrukcijas ir garantijas (jei to reikalaujama),</w:t>
      </w:r>
    </w:p>
    <w:p w14:paraId="60154804"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6.1.1.3.</w:t>
      </w:r>
      <w:r w:rsidRPr="007B6DB0">
        <w:rPr>
          <w:rFonts w:eastAsia="Arial"/>
        </w:rPr>
        <w:tab/>
        <w:t>Tiekėjas apmokė Pirkėjo personalą, kaip naudoti Prekes (jeigu to reikalaujama),</w:t>
      </w:r>
    </w:p>
    <w:p w14:paraId="2B78AD80"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6.1.1.4.</w:t>
      </w:r>
      <w:r w:rsidRPr="007B6DB0">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4FA4DE7E"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6.1.1.5.</w:t>
      </w:r>
      <w:r w:rsidRPr="007B6DB0">
        <w:rPr>
          <w:rFonts w:eastAsia="Arial"/>
        </w:rPr>
        <w:tab/>
        <w:t xml:space="preserve">Tiekėjas įvykdė kitas sąlygas, numatytas </w:t>
      </w:r>
      <w:r w:rsidRPr="007B6DB0">
        <w:t>įstatymuose bei kituose teisės aktuose</w:t>
      </w:r>
      <w:r w:rsidRPr="007B6DB0">
        <w:rPr>
          <w:rFonts w:eastAsia="Arial"/>
        </w:rPr>
        <w:t>, Sutartyje ir pasiūlyme, kurios turi būti įvykdytos tam, kad būtų laikoma, jog Prekių tiekimas yra užbaigtas, ir pateikė Pirkėjui tai įrodančius dokumentus.</w:t>
      </w:r>
    </w:p>
    <w:p w14:paraId="02F85D32" w14:textId="77777777" w:rsidR="008F7FFD" w:rsidRPr="007B6DB0" w:rsidRDefault="008F7FFD" w:rsidP="008F7FFD">
      <w:pPr>
        <w:widowControl w:val="0"/>
        <w:tabs>
          <w:tab w:val="left" w:pos="567"/>
          <w:tab w:val="left" w:pos="851"/>
          <w:tab w:val="left" w:pos="992"/>
          <w:tab w:val="left" w:pos="1134"/>
        </w:tabs>
        <w:rPr>
          <w:rFonts w:eastAsia="Arial"/>
        </w:rPr>
      </w:pPr>
    </w:p>
    <w:p w14:paraId="0D1BFD57"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rPr>
        <w:t>6.2.</w:t>
      </w:r>
      <w:r w:rsidRPr="007B6DB0">
        <w:rPr>
          <w:rFonts w:eastAsia="Arial"/>
          <w:b/>
        </w:rPr>
        <w:tab/>
        <w:t>Prekių perdavimas–priėmimas</w:t>
      </w:r>
    </w:p>
    <w:p w14:paraId="05D2B29A"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F1A66B2"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6.2.1.</w:t>
      </w:r>
      <w:r w:rsidRPr="007B6DB0">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E2A46B"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6.2.2.</w:t>
      </w:r>
      <w:r w:rsidRPr="007B6DB0">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BCA6314"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6.2.3.</w:t>
      </w:r>
      <w:r w:rsidRPr="007B6DB0">
        <w:rPr>
          <w:rFonts w:eastAsia="Arial"/>
        </w:rPr>
        <w:tab/>
        <w:t xml:space="preserve">Tiekėjui pristačius Prekes, Pirkėjas atlieka jų patikrinimą ir privalo: </w:t>
      </w:r>
    </w:p>
    <w:p w14:paraId="5E47D7A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6.2.3.1.</w:t>
      </w:r>
      <w:r w:rsidRPr="007B6DB0">
        <w:rPr>
          <w:rFonts w:eastAsia="Arial"/>
        </w:rPr>
        <w:tab/>
        <w:t>ne vėliau kaip per 5 (penkias) darbo dienas nuo faktinio Prekių perdavimo priimti Prekes, pasirašydamas Prekių perdavimo–priėmimo aktą; arba</w:t>
      </w:r>
    </w:p>
    <w:p w14:paraId="0529C06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6.2.3.2.</w:t>
      </w:r>
      <w:r w:rsidRPr="007B6DB0">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6DB0">
        <w:rPr>
          <w:rFonts w:eastAsia="Arial"/>
          <w:b/>
          <w:bCs/>
        </w:rPr>
        <w:t>Defektų aktas</w:t>
      </w:r>
      <w:r w:rsidRPr="007B6DB0">
        <w:rPr>
          <w:rFonts w:eastAsia="Arial"/>
        </w:rPr>
        <w:t>); arba</w:t>
      </w:r>
    </w:p>
    <w:p w14:paraId="2DC7A808"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6.2.3.3.</w:t>
      </w:r>
      <w:r w:rsidRPr="007B6DB0">
        <w:rPr>
          <w:rFonts w:eastAsia="Arial"/>
        </w:rPr>
        <w:tab/>
        <w:t xml:space="preserve">atsisakyti priimti Prekes ar jų dalį ir įteikti (arba išsiųsti) Defektų aktą Tiekėjui dėl netinkamų Prekių ar jų dalies.  </w:t>
      </w:r>
    </w:p>
    <w:p w14:paraId="5F86089B"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6.2.4.</w:t>
      </w:r>
      <w:r w:rsidRPr="007B6DB0">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34050A03"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6.2.5.</w:t>
      </w:r>
      <w:r w:rsidRPr="007B6DB0">
        <w:rPr>
          <w:rFonts w:eastAsia="Arial"/>
        </w:rPr>
        <w:tab/>
        <w:t xml:space="preserve">Prekes, neatitinkančias Sutarties, </w:t>
      </w:r>
      <w:r w:rsidRPr="007B6DB0">
        <w:t>įstatymų bei kitų teisės aktų</w:t>
      </w:r>
      <w:r w:rsidRPr="007B6DB0">
        <w:rPr>
          <w:rFonts w:eastAsia="Arial"/>
        </w:rPr>
        <w:t xml:space="preserve"> (jei taikoma) reikalavimų, Tiekėjas privalo atsiimti savo sąskaita per Pirkėjo Defektų akte nustatytą terminą, taip pat Pirkėjo reikalavimu atlyginti tokių Prekių saugojimo išlaidas.</w:t>
      </w:r>
    </w:p>
    <w:p w14:paraId="405DD78D"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6.2.6.</w:t>
      </w:r>
      <w:r w:rsidRPr="007B6DB0">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B231A7B"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6.2.7.</w:t>
      </w:r>
      <w:r w:rsidRPr="007B6DB0">
        <w:rPr>
          <w:rFonts w:eastAsia="Arial"/>
        </w:rPr>
        <w:tab/>
        <w:t xml:space="preserve">Jeigu Pirkėjas per 5 (penkias) darbo dienas nepateikia (neišsiunčia) Tiekėjui  Defektų akto, </w:t>
      </w:r>
      <w:r w:rsidRPr="007B6DB0">
        <w:rPr>
          <w:rFonts w:eastAsia="Arial"/>
        </w:rPr>
        <w:lastRenderedPageBreak/>
        <w:t>laikoma, kad Pirkėjas Prekes priėmė ir joms pretenzijų neturi.</w:t>
      </w:r>
    </w:p>
    <w:p w14:paraId="3CBBCDDB"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6.2.8.</w:t>
      </w:r>
      <w:r w:rsidRPr="007B6DB0">
        <w:rPr>
          <w:rFonts w:eastAsia="Arial"/>
        </w:rPr>
        <w:tab/>
        <w:t>Prekių praradimo ar sugadinimo ar atsitiktinio žuvimo rizika Pirkėjui iš Tiekėjo pereina nuo faktinio Prekių priėmimo momento.</w:t>
      </w:r>
    </w:p>
    <w:p w14:paraId="0BD51710"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6.2.9.</w:t>
      </w:r>
      <w:r w:rsidRPr="007B6DB0">
        <w:rPr>
          <w:rFonts w:eastAsia="Arial"/>
        </w:rPr>
        <w:tab/>
        <w:t xml:space="preserve">Pirkėjas turi teisę naudotis Prekėmis tik po Prekių perdavimo-priėmimo akto pasirašymo. </w:t>
      </w:r>
    </w:p>
    <w:p w14:paraId="08E285C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31CE6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12C8DD81"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caps/>
        </w:rPr>
        <w:t>7.</w:t>
      </w:r>
      <w:r w:rsidRPr="007B6DB0">
        <w:rPr>
          <w:rFonts w:eastAsia="Arial"/>
          <w:b/>
          <w:caps/>
        </w:rPr>
        <w:tab/>
        <w:t>Tiekėjo garantiniai įsipareigojimai</w:t>
      </w:r>
    </w:p>
    <w:p w14:paraId="3EE65071"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4A8C9D5"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7B6DB0">
        <w:rPr>
          <w:rFonts w:eastAsia="Arial"/>
          <w:b/>
          <w:bCs/>
        </w:rPr>
        <w:t>7.1.</w:t>
      </w:r>
      <w:r w:rsidRPr="007B6DB0">
        <w:rPr>
          <w:rFonts w:eastAsia="Arial"/>
          <w:b/>
          <w:bCs/>
        </w:rPr>
        <w:tab/>
      </w:r>
      <w:r w:rsidRPr="007B6DB0">
        <w:rPr>
          <w:rFonts w:eastAsia="Arial"/>
          <w:b/>
        </w:rPr>
        <w:t>Garantiniai terminai (jei taikoma)</w:t>
      </w:r>
    </w:p>
    <w:p w14:paraId="7A53AE7E"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775A07DD"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7B6DB0">
        <w:rPr>
          <w:rFonts w:eastAsia="Arial"/>
        </w:rPr>
        <w:t>7.1.1.</w:t>
      </w:r>
      <w:r w:rsidRPr="007B6DB0">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EC9F4C"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7B6DB0">
        <w:rPr>
          <w:rFonts w:eastAsia="Arial"/>
        </w:rPr>
        <w:t>7.1.2.</w:t>
      </w:r>
      <w:r w:rsidRPr="007B6DB0">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A803BF"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7B6DB0">
        <w:rPr>
          <w:rFonts w:eastAsia="Arial"/>
        </w:rPr>
        <w:t>7.1.3.</w:t>
      </w:r>
      <w:r w:rsidRPr="007B6DB0">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A487C2"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p>
    <w:p w14:paraId="19F9015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7.2.</w:t>
      </w:r>
      <w:r w:rsidRPr="007B6DB0">
        <w:rPr>
          <w:rFonts w:eastAsia="Arial"/>
          <w:b/>
          <w:bCs/>
        </w:rPr>
        <w:tab/>
      </w:r>
      <w:r w:rsidRPr="007B6DB0">
        <w:rPr>
          <w:rFonts w:eastAsia="Arial"/>
          <w:b/>
        </w:rPr>
        <w:t>Pretenzijos dėl Prekių trūkumų</w:t>
      </w:r>
    </w:p>
    <w:p w14:paraId="00B5DEC6"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C2FF5D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7.2.1.</w:t>
      </w:r>
      <w:r w:rsidRPr="007B6DB0">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6F6535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7.2.2.</w:t>
      </w:r>
      <w:r w:rsidRPr="007B6DB0">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2E895BD" w14:textId="77777777" w:rsidR="008F7FFD" w:rsidRPr="007B6DB0" w:rsidRDefault="008F7FFD" w:rsidP="008F7FFD">
      <w:pPr>
        <w:tabs>
          <w:tab w:val="left" w:pos="567"/>
          <w:tab w:val="left" w:pos="851"/>
          <w:tab w:val="left" w:pos="992"/>
          <w:tab w:val="left" w:pos="1134"/>
        </w:tabs>
      </w:pPr>
      <w:r w:rsidRPr="007B6DB0">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C538AB" w14:textId="77777777" w:rsidR="008F7FFD" w:rsidRPr="007B6DB0" w:rsidRDefault="008F7FFD" w:rsidP="008F7FFD">
      <w:pPr>
        <w:tabs>
          <w:tab w:val="left" w:pos="567"/>
          <w:tab w:val="left" w:pos="851"/>
          <w:tab w:val="left" w:pos="992"/>
          <w:tab w:val="left" w:pos="1134"/>
        </w:tabs>
      </w:pPr>
      <w:r w:rsidRPr="007B6DB0">
        <w:t>7.2.3.1. jei Prekės atitinka Sutartyje nurodytus reikalavimus – Pirkėjas;</w:t>
      </w:r>
    </w:p>
    <w:p w14:paraId="5C1BDD1F" w14:textId="77777777" w:rsidR="008F7FFD" w:rsidRPr="007B6DB0" w:rsidRDefault="008F7FFD" w:rsidP="008F7FFD">
      <w:pPr>
        <w:tabs>
          <w:tab w:val="left" w:pos="567"/>
          <w:tab w:val="left" w:pos="851"/>
          <w:tab w:val="left" w:pos="992"/>
          <w:tab w:val="left" w:pos="1134"/>
        </w:tabs>
      </w:pPr>
      <w:r w:rsidRPr="007B6DB0">
        <w:t>7.2.3.2. jei Prekės neatitinka Sutartyje nurodytų reikalavimų – Tiekėjas.</w:t>
      </w:r>
    </w:p>
    <w:p w14:paraId="33FEE8C5" w14:textId="77777777" w:rsidR="008F7FFD" w:rsidRPr="007B6DB0" w:rsidRDefault="008F7FFD" w:rsidP="008F7FFD">
      <w:pPr>
        <w:tabs>
          <w:tab w:val="left" w:pos="567"/>
          <w:tab w:val="left" w:pos="851"/>
          <w:tab w:val="left" w:pos="992"/>
          <w:tab w:val="left" w:pos="1134"/>
        </w:tabs>
        <w:rPr>
          <w:rFonts w:eastAsia="Arial"/>
        </w:rPr>
      </w:pPr>
    </w:p>
    <w:p w14:paraId="5534A6BB"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7.3.</w:t>
      </w:r>
      <w:r w:rsidRPr="007B6DB0">
        <w:rPr>
          <w:rFonts w:eastAsia="Arial"/>
          <w:b/>
          <w:bCs/>
        </w:rPr>
        <w:tab/>
      </w:r>
      <w:r w:rsidRPr="007B6DB0">
        <w:rPr>
          <w:rFonts w:eastAsia="Arial"/>
          <w:b/>
        </w:rPr>
        <w:t>Prekių trūkumų šalinimas</w:t>
      </w:r>
    </w:p>
    <w:p w14:paraId="5FED339E"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9E20C8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7.3.1.</w:t>
      </w:r>
      <w:r w:rsidRPr="007B6DB0">
        <w:rPr>
          <w:rFonts w:eastAsia="Arial"/>
        </w:rPr>
        <w:tab/>
        <w:t xml:space="preserve">Tiekėjas privalo pašalinti Prekių trūkumus, sutaisydamas Prekes ar jų dalį arba pakeisdamas Prekę nauja Preke ar jos dalimi. </w:t>
      </w:r>
    </w:p>
    <w:p w14:paraId="6006EEC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7.3.2.</w:t>
      </w:r>
      <w:r w:rsidRPr="007B6DB0">
        <w:rPr>
          <w:rFonts w:eastAsia="Arial"/>
        </w:rPr>
        <w:tab/>
        <w:t xml:space="preserve">Pirkėjas privalo suteikti prieigą Tiekėjui atlikti Prekių trūkumų pašalinimą, kad Tiekėjas galėtų atlikti tai per nustatytus terminus. Jei Prekių trūkumai šalinami Prekių naudojimo vietoje, Pirkėjas ir </w:t>
      </w:r>
      <w:r w:rsidRPr="007B6DB0">
        <w:rPr>
          <w:rFonts w:eastAsia="Arial"/>
        </w:rPr>
        <w:lastRenderedPageBreak/>
        <w:t xml:space="preserve">Tiekėjas privalo susitarti dėl Prekių trūkumų šalinimo laiko. </w:t>
      </w:r>
    </w:p>
    <w:p w14:paraId="05044049"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7.3.3.</w:t>
      </w:r>
      <w:r w:rsidRPr="007B6DB0">
        <w:rPr>
          <w:rFonts w:eastAsia="Arial"/>
        </w:rPr>
        <w:tab/>
        <w:t>Sutaisytoje Prekių dalyje pakartotinai nustačius Prekių trūkumų, Tiekėjas privalo pakeisti Prekes naujomis kokybiškomis Prekėmis, nebent Pirkėjas raštu sutiktų Prekes dar kartą taisyti.</w:t>
      </w:r>
    </w:p>
    <w:p w14:paraId="0F22F622"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7.3.4.</w:t>
      </w:r>
      <w:r w:rsidRPr="007B6DB0">
        <w:rPr>
          <w:rFonts w:eastAsia="Arial"/>
        </w:rPr>
        <w:tab/>
        <w:t>Pašalinus Prekių trūkumus, garantinis terminas sutaisytajai Prekių daliai ar naujoms Prekėms vėl pradedamas skaičiuoti nuo tinkamai sutaisytų ar pakeistų Prekių (ar jų dalių) perdavimo Pirkėjui dienos.</w:t>
      </w:r>
    </w:p>
    <w:p w14:paraId="4B49200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7.3.5.</w:t>
      </w:r>
      <w:r w:rsidRPr="007B6DB0">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F5DECA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7.3.6.</w:t>
      </w:r>
      <w:r w:rsidRPr="007B6DB0">
        <w:rPr>
          <w:rFonts w:eastAsia="Arial"/>
        </w:rPr>
        <w:tab/>
        <w:t>Tiekėjas, pašalinęs visus Prekių trūkumus, privalo apie tai informuoti Pirkėją.</w:t>
      </w:r>
    </w:p>
    <w:p w14:paraId="614BB8A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7.3.7.</w:t>
      </w:r>
      <w:r w:rsidRPr="007B6DB0">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F7A22E" w14:textId="77777777" w:rsidR="008F7FFD" w:rsidRPr="007B6DB0" w:rsidRDefault="008F7FFD" w:rsidP="008F7FFD">
      <w:pPr>
        <w:widowControl w:val="0"/>
        <w:tabs>
          <w:tab w:val="left" w:pos="567"/>
          <w:tab w:val="left" w:pos="851"/>
          <w:tab w:val="left" w:pos="992"/>
          <w:tab w:val="left" w:pos="1134"/>
        </w:tabs>
        <w:rPr>
          <w:rFonts w:eastAsia="Arial"/>
        </w:rPr>
      </w:pPr>
    </w:p>
    <w:p w14:paraId="27158B70"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7.4.</w:t>
      </w:r>
      <w:r w:rsidRPr="007B6DB0">
        <w:rPr>
          <w:rFonts w:eastAsia="Arial"/>
          <w:b/>
          <w:bCs/>
        </w:rPr>
        <w:tab/>
      </w:r>
      <w:r w:rsidRPr="007B6DB0">
        <w:rPr>
          <w:rFonts w:eastAsia="Arial"/>
          <w:b/>
        </w:rPr>
        <w:t>Pirkėjo teisės, Tiekėjui nepašalinus Prekių trūkumų</w:t>
      </w:r>
    </w:p>
    <w:p w14:paraId="00932188"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77A09B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7.4.1.</w:t>
      </w:r>
      <w:r w:rsidRPr="007B6DB0">
        <w:rPr>
          <w:rFonts w:eastAsia="Arial"/>
        </w:rPr>
        <w:tab/>
        <w:t>Jeigu Tiekėjas atsisako pašalinti arba nepašalina Prekių trūkumų per Pirkėjo nustatytus protingus terminus, Pirkėjas turi teisę:</w:t>
      </w:r>
    </w:p>
    <w:p w14:paraId="0FD38AE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7.4.1.1.</w:t>
      </w:r>
      <w:r w:rsidRPr="007B6DB0">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18366B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7.4.1.2.</w:t>
      </w:r>
      <w:r w:rsidRPr="007B6DB0">
        <w:rPr>
          <w:rFonts w:eastAsia="Arial"/>
        </w:rPr>
        <w:tab/>
        <w:t>reikalauti sumažinti Tiekėjui mokėtiną sumą ir grąžinti dėl šios sumos sumažinimo susidariusią permoką per 30 (trisdešimt) dienų nuo Tiekėjui nustatyto termino pašalinti Prekių trūkumus pabaigos; arba</w:t>
      </w:r>
    </w:p>
    <w:p w14:paraId="69093B0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7.4.1.3. grąžinti Prekes Tiekėjui ir nemokėti už tokias Prekes ar reikalauti grąžinti už Prekes sumokėtą sumą bei nutraukti Sutartį.</w:t>
      </w:r>
    </w:p>
    <w:p w14:paraId="222BA13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7.4.2.</w:t>
      </w:r>
      <w:r w:rsidRPr="007B6DB0">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ED5857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7.4.3.</w:t>
      </w:r>
      <w:r w:rsidRPr="007B6DB0">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606EEE9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7.4.4.</w:t>
      </w:r>
      <w:r w:rsidRPr="007B6DB0">
        <w:rPr>
          <w:rFonts w:eastAsia="Arial"/>
        </w:rPr>
        <w:tab/>
        <w:t>Už vėlavimą pašalinti Prekių trūkumus Pirkėjas privalo reikalauti Tiekėjo sumokėti Specialiosiose sąlygose nustatyto dydžio netesybas.</w:t>
      </w:r>
    </w:p>
    <w:p w14:paraId="1AC308B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47323EBB"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bCs/>
          <w:caps/>
        </w:rPr>
        <w:t>8.</w:t>
      </w:r>
      <w:r w:rsidRPr="007B6DB0">
        <w:rPr>
          <w:rFonts w:eastAsia="Arial"/>
          <w:b/>
          <w:bCs/>
          <w:caps/>
        </w:rPr>
        <w:tab/>
      </w:r>
      <w:r w:rsidRPr="007B6DB0">
        <w:rPr>
          <w:rFonts w:eastAsia="Arial"/>
          <w:b/>
          <w:caps/>
        </w:rPr>
        <w:t>PRISTATYMO terminai</w:t>
      </w:r>
    </w:p>
    <w:p w14:paraId="6D9D5523"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7D80B50"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8.1.</w:t>
      </w:r>
      <w:r w:rsidRPr="007B6DB0">
        <w:rPr>
          <w:rFonts w:eastAsia="Arial"/>
          <w:b/>
          <w:bCs/>
        </w:rPr>
        <w:tab/>
      </w:r>
      <w:r w:rsidRPr="007B6DB0">
        <w:rPr>
          <w:rFonts w:eastAsia="Arial"/>
          <w:b/>
        </w:rPr>
        <w:t>Pristatymo terminai ir Prekių tiekimo grafikas</w:t>
      </w:r>
    </w:p>
    <w:p w14:paraId="4636CF9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FC75B7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8.1.1.</w:t>
      </w:r>
      <w:r w:rsidRPr="007B6DB0">
        <w:rPr>
          <w:rFonts w:eastAsia="Arial"/>
        </w:rPr>
        <w:tab/>
        <w:t xml:space="preserve">Tiekėjas privalo pristatyti Prekes laikydamasis terminų, nurodytų Specialiosiose sąlygose. </w:t>
      </w:r>
    </w:p>
    <w:p w14:paraId="5E0C4B6D"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8.1.2.</w:t>
      </w:r>
      <w:r w:rsidRPr="007B6DB0">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B6DB0">
        <w:rPr>
          <w:rFonts w:eastAsia="Arial"/>
          <w:b/>
          <w:bCs/>
        </w:rPr>
        <w:t>Grafikas</w:t>
      </w:r>
      <w:r w:rsidRPr="007B6DB0">
        <w:rPr>
          <w:rFonts w:eastAsia="Arial"/>
        </w:rPr>
        <w:t>).</w:t>
      </w:r>
    </w:p>
    <w:p w14:paraId="18B6901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8.1.3.</w:t>
      </w:r>
      <w:r w:rsidRPr="007B6DB0">
        <w:rPr>
          <w:rFonts w:eastAsia="Arial"/>
        </w:rPr>
        <w:tab/>
        <w:t>Jei aktualu, Grafike turi būti pažymėta, kurios Prekės gali būti pristatomos lygiagrečiai, o kurios gali būti pristatomos tik numatytu eiliškumu.</w:t>
      </w:r>
    </w:p>
    <w:p w14:paraId="2EC2364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6BA9ABB7"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lastRenderedPageBreak/>
        <w:t>8.2.</w:t>
      </w:r>
      <w:r w:rsidRPr="007B6DB0">
        <w:rPr>
          <w:rFonts w:eastAsia="Arial"/>
          <w:b/>
          <w:bCs/>
        </w:rPr>
        <w:tab/>
      </w:r>
      <w:r w:rsidRPr="007B6DB0">
        <w:rPr>
          <w:rFonts w:eastAsia="Arial"/>
          <w:b/>
        </w:rPr>
        <w:t>Netesybos už Prekių pristatymo vėlavimą</w:t>
      </w:r>
    </w:p>
    <w:p w14:paraId="672D8ED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9CD44E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8.2.1.</w:t>
      </w:r>
      <w:r w:rsidRPr="007B6DB0">
        <w:rPr>
          <w:rFonts w:eastAsia="Arial"/>
        </w:rPr>
        <w:tab/>
        <w:t xml:space="preserve">Jeigu Tiekėjas praleidžia Prekių pristatymo terminus, nustatytus Specialiosiose sąlygose, Tiekėjui iki Prekių pristatymo datos taikomos Specialiosiose sąlygose nurodyto dydžio netesybos. </w:t>
      </w:r>
    </w:p>
    <w:p w14:paraId="32D8AB8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8.2.2.</w:t>
      </w:r>
      <w:r w:rsidRPr="007B6DB0">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3D3A406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i/>
          <w:iCs/>
        </w:rPr>
      </w:pPr>
      <w:r w:rsidRPr="007B6DB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C6674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i/>
          <w:iCs/>
        </w:rPr>
      </w:pPr>
    </w:p>
    <w:p w14:paraId="1C749B75"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7B6DB0">
        <w:rPr>
          <w:rFonts w:eastAsia="Arial"/>
          <w:b/>
          <w:bCs/>
          <w:caps/>
        </w:rPr>
        <w:t>9.</w:t>
      </w:r>
      <w:r w:rsidRPr="007B6DB0">
        <w:rPr>
          <w:rFonts w:eastAsia="Arial"/>
          <w:b/>
          <w:bCs/>
          <w:caps/>
        </w:rPr>
        <w:tab/>
      </w:r>
      <w:r w:rsidRPr="007B6DB0">
        <w:rPr>
          <w:rFonts w:eastAsia="Arial"/>
          <w:b/>
          <w:caps/>
        </w:rPr>
        <w:t>Prievolių pagal Sutartį įvykdymo užtikrinimo būdai</w:t>
      </w:r>
    </w:p>
    <w:p w14:paraId="407CA5CE" w14:textId="77777777" w:rsidR="008F7FFD" w:rsidRPr="007B6DB0" w:rsidRDefault="008F7FFD" w:rsidP="008F7FF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8F1A28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F60FC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52C93318"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10.</w:t>
      </w:r>
      <w:r w:rsidRPr="007B6DB0">
        <w:rPr>
          <w:rFonts w:eastAsia="Arial"/>
          <w:b/>
          <w:bCs/>
          <w:caps/>
        </w:rPr>
        <w:tab/>
      </w:r>
      <w:r w:rsidRPr="007B6DB0">
        <w:rPr>
          <w:rFonts w:eastAsia="Arial"/>
          <w:b/>
          <w:caps/>
        </w:rPr>
        <w:t>Sutarties įvykdymo užtikrinimas (JEI TAIKOMA)</w:t>
      </w:r>
    </w:p>
    <w:p w14:paraId="0BB9F0B8"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75483E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7B6DB0">
        <w:rPr>
          <w:rFonts w:eastAsia="Arial"/>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54420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b/>
          <w:bCs/>
        </w:rPr>
      </w:pPr>
      <w:r w:rsidRPr="007B6DB0">
        <w:rPr>
          <w:b/>
          <w:bCs/>
        </w:rPr>
        <w:t>Pastaba.</w:t>
      </w:r>
      <w:r w:rsidRPr="007B6DB0">
        <w:t xml:space="preserve"> </w:t>
      </w:r>
      <w:r w:rsidRPr="007B6D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76DB8B" w14:textId="77777777" w:rsidR="008F7FFD" w:rsidRPr="007B6DB0" w:rsidRDefault="008F7FFD" w:rsidP="008F7FFD">
      <w:pPr>
        <w:tabs>
          <w:tab w:val="left" w:pos="567"/>
        </w:tabs>
        <w:rPr>
          <w:rFonts w:eastAsia="Cambria"/>
        </w:rPr>
      </w:pPr>
      <w:r w:rsidRPr="007B6D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6DB0">
        <w:rPr>
          <w:rFonts w:eastAsia="Cambria"/>
        </w:rPr>
        <w:t>kartu su draudimo bendrovės laidavimo draudimo raštu turi būti pateiktas ir pasirašytas draudimo liudijimas (polisas) bei dokumentas, įrodantis, kad draudimo įmoka už išduotą laidavimo draudimo raštą yra sumokėta</w:t>
      </w:r>
      <w:r w:rsidRPr="007B6DB0">
        <w:rPr>
          <w:rFonts w:eastAsia="Cambria"/>
          <w:shd w:val="clear" w:color="auto" w:fill="FFFFFF"/>
        </w:rPr>
        <w:t xml:space="preserve">), atitinkantį Bendrųjų sąlygų 10 skyriuje nurodytas sąlygas, per Specialiosiose sąlygose nustatytą terminą (toliau – </w:t>
      </w:r>
      <w:r w:rsidRPr="007B6DB0">
        <w:rPr>
          <w:rFonts w:eastAsia="Cambria"/>
          <w:b/>
          <w:bCs/>
          <w:shd w:val="clear" w:color="auto" w:fill="FFFFFF"/>
        </w:rPr>
        <w:t>Sutarties įvykdymo užtikrinimas</w:t>
      </w:r>
      <w:r w:rsidRPr="007B6DB0">
        <w:rPr>
          <w:rFonts w:eastAsia="Cambria"/>
          <w:shd w:val="clear" w:color="auto" w:fill="FFFFFF"/>
        </w:rPr>
        <w:t>).</w:t>
      </w:r>
      <w:r w:rsidRPr="007B6DB0">
        <w:rPr>
          <w:rFonts w:eastAsia="Cambria"/>
        </w:rPr>
        <w:t xml:space="preserve"> </w:t>
      </w:r>
    </w:p>
    <w:p w14:paraId="59D12FC6" w14:textId="77777777" w:rsidR="008F7FFD" w:rsidRPr="007B6DB0" w:rsidRDefault="008F7FFD" w:rsidP="008F7FFD">
      <w:pPr>
        <w:tabs>
          <w:tab w:val="left" w:pos="567"/>
        </w:tabs>
        <w:textAlignment w:val="baseline"/>
      </w:pPr>
      <w:r w:rsidRPr="007B6DB0">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922A3B5" w14:textId="77777777" w:rsidR="008F7FFD" w:rsidRPr="007B6DB0" w:rsidRDefault="008F7FFD" w:rsidP="008F7FFD">
      <w:pPr>
        <w:tabs>
          <w:tab w:val="left" w:pos="567"/>
        </w:tabs>
        <w:textAlignment w:val="baseline"/>
      </w:pPr>
      <w:r w:rsidRPr="007B6D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EF3C5B" w14:textId="77777777" w:rsidR="008F7FFD" w:rsidRPr="007B6DB0" w:rsidRDefault="008F7FFD" w:rsidP="008F7FFD">
      <w:pPr>
        <w:tabs>
          <w:tab w:val="left" w:pos="567"/>
        </w:tabs>
        <w:textAlignment w:val="baseline"/>
      </w:pPr>
      <w:r w:rsidRPr="007B6D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EB5497" w14:textId="77777777" w:rsidR="008F7FFD" w:rsidRPr="007B6DB0" w:rsidRDefault="008F7FFD" w:rsidP="008F7FFD">
      <w:pPr>
        <w:tabs>
          <w:tab w:val="left" w:pos="567"/>
        </w:tabs>
        <w:textAlignment w:val="baseline"/>
      </w:pPr>
      <w:r w:rsidRPr="007B6DB0">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7B6DB0">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18DD0D" w14:textId="77777777" w:rsidR="008F7FFD" w:rsidRPr="007B6DB0" w:rsidRDefault="008F7FFD" w:rsidP="008F7FFD">
      <w:pPr>
        <w:tabs>
          <w:tab w:val="left" w:pos="567"/>
        </w:tabs>
        <w:textAlignment w:val="baseline"/>
      </w:pPr>
      <w:r w:rsidRPr="007B6DB0">
        <w:t>10.7. Sutarties įvykdymo užtikrinimas turi įsigalioti ne vėliau negu jo pateikimo Pirkėjui dieną. </w:t>
      </w:r>
    </w:p>
    <w:p w14:paraId="7BE51E66" w14:textId="77777777" w:rsidR="008F7FFD" w:rsidRPr="007B6DB0" w:rsidRDefault="008F7FFD" w:rsidP="008F7FFD">
      <w:pPr>
        <w:tabs>
          <w:tab w:val="left" w:pos="567"/>
        </w:tabs>
        <w:textAlignment w:val="baseline"/>
      </w:pPr>
      <w:r w:rsidRPr="007B6DB0">
        <w:t>10.8. Sutarties įvykdymo užtikrinimo suma turi būti nurodoma ir išmokama eurais. </w:t>
      </w:r>
    </w:p>
    <w:p w14:paraId="1FCC37BA" w14:textId="77777777" w:rsidR="008F7FFD" w:rsidRPr="007B6DB0" w:rsidRDefault="008F7FFD" w:rsidP="008F7FFD">
      <w:pPr>
        <w:tabs>
          <w:tab w:val="left" w:pos="567"/>
        </w:tabs>
        <w:textAlignment w:val="baseline"/>
      </w:pPr>
      <w:r w:rsidRPr="007B6DB0">
        <w:t>10.9. Sutarties įvykdymo užtikrinimas turi būti surašytas lietuvių arba kita kalba (esant Pirkėjo prašymui, turi būti pateiktas vertimas į lietuvių kalbą). </w:t>
      </w:r>
    </w:p>
    <w:p w14:paraId="78829A08" w14:textId="77777777" w:rsidR="008F7FFD" w:rsidRPr="007B6DB0" w:rsidRDefault="008F7FFD" w:rsidP="008F7FFD">
      <w:pPr>
        <w:tabs>
          <w:tab w:val="left" w:pos="567"/>
        </w:tabs>
        <w:textAlignment w:val="baseline"/>
      </w:pPr>
      <w:r w:rsidRPr="007B6DB0">
        <w:t>10.10. Sutarties įvykdymo užtikrinime nurodytas jo galiojimo terminas turi būti ne trumpesnis nei Sutarties galiojimo terminas. </w:t>
      </w:r>
    </w:p>
    <w:p w14:paraId="455C1F57" w14:textId="77777777" w:rsidR="008F7FFD" w:rsidRPr="007B6DB0" w:rsidRDefault="008F7FFD" w:rsidP="008F7FFD">
      <w:pPr>
        <w:tabs>
          <w:tab w:val="left" w:pos="567"/>
        </w:tabs>
        <w:textAlignment w:val="baseline"/>
      </w:pPr>
      <w:r w:rsidRPr="007B6D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2B1EF3" w14:textId="77777777" w:rsidR="008F7FFD" w:rsidRPr="007B6DB0" w:rsidRDefault="008F7FFD" w:rsidP="008F7FFD">
      <w:pPr>
        <w:tabs>
          <w:tab w:val="left" w:pos="567"/>
        </w:tabs>
        <w:textAlignment w:val="baseline"/>
      </w:pPr>
      <w:r w:rsidRPr="007B6DB0">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4F4204" w14:textId="77777777" w:rsidR="008F7FFD" w:rsidRPr="007B6DB0" w:rsidRDefault="008F7FFD" w:rsidP="008F7FFD">
      <w:pPr>
        <w:tabs>
          <w:tab w:val="left" w:pos="567"/>
        </w:tabs>
        <w:textAlignment w:val="baseline"/>
      </w:pPr>
      <w:r w:rsidRPr="007B6DB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A48976" w14:textId="77777777" w:rsidR="008F7FFD" w:rsidRPr="007B6DB0" w:rsidRDefault="008F7FFD" w:rsidP="008F7FFD">
      <w:pPr>
        <w:tabs>
          <w:tab w:val="left" w:pos="567"/>
        </w:tabs>
      </w:pPr>
      <w:r w:rsidRPr="007B6D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3A774B" w14:textId="77777777" w:rsidR="008F7FFD" w:rsidRPr="007B6DB0" w:rsidRDefault="008F7FFD" w:rsidP="008F7FFD">
      <w:pPr>
        <w:tabs>
          <w:tab w:val="left" w:pos="567"/>
        </w:tabs>
        <w:textAlignment w:val="baseline"/>
      </w:pPr>
      <w:r w:rsidRPr="007B6DB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F42CD" w14:textId="77777777" w:rsidR="008F7FFD" w:rsidRPr="007B6DB0" w:rsidRDefault="008F7FFD" w:rsidP="008F7FFD">
      <w:pPr>
        <w:tabs>
          <w:tab w:val="left" w:pos="567"/>
        </w:tabs>
        <w:textAlignment w:val="baseline"/>
      </w:pPr>
      <w:r w:rsidRPr="007B6DB0">
        <w:t>10.16. Pirkėjas gali pasinaudoti Sutarties įvykdymo užtikrinimu, esant bet kuriai iš žemiau nurodytų aplinkybių:  </w:t>
      </w:r>
    </w:p>
    <w:p w14:paraId="79B2820B" w14:textId="77777777" w:rsidR="008F7FFD" w:rsidRPr="007B6DB0" w:rsidRDefault="008F7FFD" w:rsidP="008F7FFD">
      <w:pPr>
        <w:tabs>
          <w:tab w:val="left" w:pos="567"/>
        </w:tabs>
        <w:textAlignment w:val="baseline"/>
      </w:pPr>
      <w:r w:rsidRPr="007B6DB0">
        <w:t>10.16.1. Tiekėjas neįvykdė, nevykdo arba netinkamai vykdo savo įsipareigojimus pagal Sutartį;  </w:t>
      </w:r>
    </w:p>
    <w:p w14:paraId="5033DC74" w14:textId="77777777" w:rsidR="008F7FFD" w:rsidRPr="007B6DB0" w:rsidRDefault="008F7FFD" w:rsidP="008F7FFD">
      <w:pPr>
        <w:tabs>
          <w:tab w:val="left" w:pos="567"/>
        </w:tabs>
        <w:textAlignment w:val="baseline"/>
      </w:pPr>
      <w:r w:rsidRPr="007B6DB0">
        <w:t>10.16.2. Tiekėjas per protingai nustatytą laikotarpį neįvykdo Pirkėjo nurodymo ištaisyti Prekių trūkumus;  </w:t>
      </w:r>
    </w:p>
    <w:p w14:paraId="709D1CBD" w14:textId="77777777" w:rsidR="008F7FFD" w:rsidRPr="007B6DB0" w:rsidRDefault="008F7FFD" w:rsidP="008F7FFD">
      <w:pPr>
        <w:tabs>
          <w:tab w:val="left" w:pos="567"/>
        </w:tabs>
        <w:textAlignment w:val="baseline"/>
      </w:pPr>
      <w:r w:rsidRPr="007B6DB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646D41" w14:textId="77777777" w:rsidR="008F7FFD" w:rsidRPr="007B6DB0" w:rsidRDefault="008F7FFD" w:rsidP="008F7FFD">
      <w:pPr>
        <w:tabs>
          <w:tab w:val="left" w:pos="567"/>
        </w:tabs>
        <w:textAlignment w:val="baseline"/>
      </w:pPr>
      <w:r w:rsidRPr="007B6DB0">
        <w:t>10.16.4. Tiekėjas be pateisinamos priežasties (ne Sutartyje nustatytais atvejais) vienašališkai nutraukia Sutartį. </w:t>
      </w:r>
    </w:p>
    <w:p w14:paraId="65C03459" w14:textId="77777777" w:rsidR="008F7FFD" w:rsidRPr="007B6DB0" w:rsidRDefault="008F7FFD" w:rsidP="008F7FFD">
      <w:pPr>
        <w:tabs>
          <w:tab w:val="left" w:pos="567"/>
        </w:tabs>
        <w:textAlignment w:val="baseline"/>
      </w:pPr>
    </w:p>
    <w:p w14:paraId="19A51D17" w14:textId="77777777" w:rsidR="008F7FFD" w:rsidRPr="007B6DB0" w:rsidRDefault="008F7FFD" w:rsidP="008F7FFD">
      <w:pPr>
        <w:keepNext/>
        <w:keepLines/>
        <w:tabs>
          <w:tab w:val="left" w:pos="567"/>
          <w:tab w:val="left" w:pos="851"/>
          <w:tab w:val="left" w:pos="992"/>
          <w:tab w:val="left" w:pos="1134"/>
        </w:tabs>
        <w:jc w:val="center"/>
        <w:rPr>
          <w:rFonts w:eastAsia="Cambria"/>
          <w:caps/>
          <w14:numSpacing w14:val="tabular"/>
        </w:rPr>
      </w:pPr>
      <w:r w:rsidRPr="007B6DB0">
        <w:rPr>
          <w:rFonts w:eastAsia="Cambria"/>
          <w:b/>
          <w:bCs/>
          <w:caps/>
          <w14:numSpacing w14:val="tabular"/>
        </w:rPr>
        <w:lastRenderedPageBreak/>
        <w:t>11.</w:t>
      </w:r>
      <w:r w:rsidRPr="007B6DB0">
        <w:rPr>
          <w:rFonts w:eastAsia="Cambria"/>
          <w:b/>
          <w:bCs/>
          <w:caps/>
          <w14:numSpacing w14:val="tabular"/>
        </w:rPr>
        <w:tab/>
        <w:t>SUTARTIES KAINA IR JOS PERSKAIČIAVIMAS</w:t>
      </w:r>
    </w:p>
    <w:p w14:paraId="6E59BE4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E5186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E6489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11.2. Pradinės sutarties vertė yra nurodyta Specialiosiose sąlygose.</w:t>
      </w:r>
    </w:p>
    <w:p w14:paraId="4B7B978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F710B9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11.4. Sutarties kainos peržiūra atliekama Specialiosiose sąlygose nustatyta tvarka.</w:t>
      </w:r>
    </w:p>
    <w:p w14:paraId="0ED712E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6BFDCADD" w14:textId="77777777" w:rsidR="008F7FFD" w:rsidRPr="007B6DB0" w:rsidRDefault="008F7FFD" w:rsidP="008F7FFD">
      <w:pPr>
        <w:keepNext/>
        <w:keepLines/>
        <w:tabs>
          <w:tab w:val="left" w:pos="567"/>
          <w:tab w:val="left" w:pos="851"/>
          <w:tab w:val="left" w:pos="992"/>
          <w:tab w:val="left" w:pos="1134"/>
        </w:tabs>
        <w:jc w:val="center"/>
        <w:rPr>
          <w:rFonts w:eastAsia="Cambria"/>
          <w:b/>
          <w:bCs/>
          <w:caps/>
          <w14:numSpacing w14:val="tabular"/>
        </w:rPr>
      </w:pPr>
      <w:r w:rsidRPr="007B6DB0">
        <w:rPr>
          <w:rFonts w:eastAsia="Cambria"/>
          <w:b/>
          <w:bCs/>
          <w:caps/>
          <w14:numSpacing w14:val="tabular"/>
        </w:rPr>
        <w:t>12.</w:t>
      </w:r>
      <w:r w:rsidRPr="007B6DB0">
        <w:rPr>
          <w:rFonts w:eastAsia="Cambria"/>
          <w:b/>
          <w:bCs/>
          <w:caps/>
          <w14:numSpacing w14:val="tabular"/>
        </w:rPr>
        <w:tab/>
        <w:t>ATSISKAITYMO TVARKA</w:t>
      </w:r>
    </w:p>
    <w:p w14:paraId="025C660B" w14:textId="77777777" w:rsidR="008F7FFD" w:rsidRPr="007B6DB0" w:rsidRDefault="008F7FFD" w:rsidP="008F7FFD">
      <w:pPr>
        <w:keepNext/>
        <w:keepLines/>
        <w:tabs>
          <w:tab w:val="left" w:pos="567"/>
          <w:tab w:val="left" w:pos="851"/>
          <w:tab w:val="left" w:pos="992"/>
          <w:tab w:val="left" w:pos="1134"/>
        </w:tabs>
        <w:jc w:val="center"/>
        <w:rPr>
          <w:rFonts w:eastAsia="Cambria"/>
          <w:b/>
          <w:bCs/>
          <w:caps/>
          <w14:numSpacing w14:val="tabular"/>
        </w:rPr>
      </w:pPr>
    </w:p>
    <w:p w14:paraId="2DC35AE3"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12.1.</w:t>
      </w:r>
      <w:r w:rsidRPr="007B6DB0">
        <w:rPr>
          <w:rFonts w:eastAsia="Arial"/>
          <w:b/>
          <w:bCs/>
        </w:rPr>
        <w:tab/>
      </w:r>
      <w:r w:rsidRPr="007B6DB0">
        <w:rPr>
          <w:rFonts w:eastAsia="Arial"/>
          <w:b/>
        </w:rPr>
        <w:t>Išankstinis mokėjimas (avansas) (jei taikoma)</w:t>
      </w:r>
    </w:p>
    <w:p w14:paraId="3A82745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9B6B940" w14:textId="77777777" w:rsidR="008F7FFD" w:rsidRPr="007B6DB0" w:rsidRDefault="008F7FFD" w:rsidP="008F7FFD">
      <w:pPr>
        <w:tabs>
          <w:tab w:val="left" w:pos="567"/>
        </w:tabs>
        <w:textAlignment w:val="baseline"/>
      </w:pPr>
      <w:r w:rsidRPr="007B6DB0">
        <w:t>12.1.1. Bendrųjų sąlygų 12.1 poskyrio sąlygos taikomos tuo atveju, jei Specialiosiose sąlygose yra nurodyta, kad Tiekėjui mokamas išankstinis mokėjimas (avansas) (toliau – avansas). </w:t>
      </w:r>
    </w:p>
    <w:p w14:paraId="31ED9F32" w14:textId="77777777" w:rsidR="008F7FFD" w:rsidRPr="007B6DB0" w:rsidRDefault="008F7FFD" w:rsidP="008F7FFD">
      <w:pPr>
        <w:tabs>
          <w:tab w:val="left" w:pos="567"/>
        </w:tabs>
        <w:textAlignment w:val="baseline"/>
      </w:pPr>
      <w:r w:rsidRPr="007B6DB0">
        <w:t>12.1.2. Pirkėjas sumoka Tiekėjui avansą – ne daugiau kaip Specialiosiose sąlygose nurodytas avanso dydis.</w:t>
      </w:r>
    </w:p>
    <w:p w14:paraId="04011DEE" w14:textId="77777777" w:rsidR="008F7FFD" w:rsidRPr="007B6DB0" w:rsidRDefault="008F7FFD" w:rsidP="008F7FFD">
      <w:pPr>
        <w:tabs>
          <w:tab w:val="left" w:pos="567"/>
        </w:tabs>
        <w:textAlignment w:val="baseline"/>
      </w:pPr>
      <w:r w:rsidRPr="007B6D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6DB0">
        <w:rPr>
          <w:b/>
          <w:bCs/>
        </w:rPr>
        <w:t>Avanso užtikrinimas</w:t>
      </w:r>
      <w:r w:rsidRPr="007B6DB0">
        <w:t>). </w:t>
      </w:r>
    </w:p>
    <w:p w14:paraId="39E5E1FE" w14:textId="77777777" w:rsidR="008F7FFD" w:rsidRPr="007B6DB0" w:rsidRDefault="008F7FFD" w:rsidP="008F7FFD">
      <w:pPr>
        <w:tabs>
          <w:tab w:val="left" w:pos="567"/>
        </w:tabs>
        <w:textAlignment w:val="baseline"/>
      </w:pPr>
      <w:r w:rsidRPr="007B6DB0">
        <w:rPr>
          <w:b/>
          <w:bCs/>
        </w:rPr>
        <w:t>Pastaba.</w:t>
      </w:r>
      <w:r w:rsidRPr="007B6DB0">
        <w:t xml:space="preserve"> </w:t>
      </w:r>
      <w:r w:rsidRPr="007B6D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6DB0">
        <w:t xml:space="preserve"> </w:t>
      </w:r>
      <w:r w:rsidRPr="007B6DB0">
        <w:rPr>
          <w:rFonts w:eastAsia="Arial"/>
          <w:shd w:val="clear" w:color="auto" w:fill="FFFFFF"/>
        </w:rPr>
        <w:t>įstatymų bei kitų teisės aktų</w:t>
      </w:r>
      <w:r w:rsidRPr="007B6DB0">
        <w:rPr>
          <w:rFonts w:eastAsia="Arial"/>
        </w:rPr>
        <w:t xml:space="preserve"> </w:t>
      </w:r>
      <w:r w:rsidRPr="007B6DB0">
        <w:rPr>
          <w:rFonts w:eastAsia="Arial"/>
          <w:shd w:val="clear" w:color="auto" w:fill="FFFFFF"/>
        </w:rPr>
        <w:t>nuostatas.</w:t>
      </w:r>
    </w:p>
    <w:p w14:paraId="431B9F65" w14:textId="77777777" w:rsidR="008F7FFD" w:rsidRPr="007B6DB0" w:rsidRDefault="008F7FFD" w:rsidP="008F7FFD">
      <w:pPr>
        <w:tabs>
          <w:tab w:val="left" w:pos="567"/>
        </w:tabs>
        <w:textAlignment w:val="baseline"/>
      </w:pPr>
      <w:r w:rsidRPr="007B6DB0">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5BEC288" w14:textId="77777777" w:rsidR="008F7FFD" w:rsidRPr="007B6DB0" w:rsidRDefault="008F7FFD" w:rsidP="008F7FFD">
      <w:pPr>
        <w:tabs>
          <w:tab w:val="left" w:pos="567"/>
        </w:tabs>
        <w:textAlignment w:val="baseline"/>
      </w:pPr>
      <w:r w:rsidRPr="007B6D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3990E7" w14:textId="77777777" w:rsidR="008F7FFD" w:rsidRPr="007B6DB0" w:rsidRDefault="008F7FFD" w:rsidP="008F7FFD">
      <w:pPr>
        <w:tabs>
          <w:tab w:val="left" w:pos="567"/>
        </w:tabs>
        <w:textAlignment w:val="baseline"/>
      </w:pPr>
      <w:r w:rsidRPr="007B6D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78E249" w14:textId="77777777" w:rsidR="008F7FFD" w:rsidRPr="007B6DB0" w:rsidRDefault="008F7FFD" w:rsidP="008F7FFD">
      <w:pPr>
        <w:tabs>
          <w:tab w:val="left" w:pos="567"/>
        </w:tabs>
        <w:textAlignment w:val="baseline"/>
      </w:pPr>
      <w:r w:rsidRPr="007B6DB0">
        <w:t>12.1.7. Avanso užtikrinimo suma turi būti nurodoma ir išmokama eurais. </w:t>
      </w:r>
    </w:p>
    <w:p w14:paraId="098DC15F" w14:textId="77777777" w:rsidR="008F7FFD" w:rsidRPr="007B6DB0" w:rsidRDefault="008F7FFD" w:rsidP="008F7FFD">
      <w:pPr>
        <w:tabs>
          <w:tab w:val="left" w:pos="567"/>
        </w:tabs>
        <w:textAlignment w:val="baseline"/>
      </w:pPr>
      <w:r w:rsidRPr="007B6DB0">
        <w:t>12.1.8. Avanso užtikrinimas turi būti surašytas lietuvių arba kita kalba (esant Pirkėjo prašymui, turi būti pateiktas vertimas į lietuvių kalbą). </w:t>
      </w:r>
    </w:p>
    <w:p w14:paraId="1E400B7E" w14:textId="77777777" w:rsidR="008F7FFD" w:rsidRPr="007B6DB0" w:rsidRDefault="008F7FFD" w:rsidP="008F7FFD">
      <w:pPr>
        <w:tabs>
          <w:tab w:val="left" w:pos="567"/>
        </w:tabs>
        <w:textAlignment w:val="baseline"/>
      </w:pPr>
      <w:r w:rsidRPr="007B6DB0">
        <w:t>12.1.9. Avanso užtikrinimas, neatitinkantis šiame Sutarties poskyryje nustatytų reikalavimų, nebus priimamas. </w:t>
      </w:r>
    </w:p>
    <w:p w14:paraId="1A059A2C" w14:textId="77777777" w:rsidR="008F7FFD" w:rsidRPr="007B6DB0" w:rsidRDefault="008F7FFD" w:rsidP="008F7FFD">
      <w:pPr>
        <w:tabs>
          <w:tab w:val="left" w:pos="567"/>
        </w:tabs>
        <w:textAlignment w:val="baseline"/>
      </w:pPr>
      <w:r w:rsidRPr="007B6DB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F842B4" w14:textId="77777777" w:rsidR="008F7FFD" w:rsidRPr="007B6DB0" w:rsidRDefault="008F7FFD" w:rsidP="008F7FFD">
      <w:pPr>
        <w:tabs>
          <w:tab w:val="left" w:pos="567"/>
        </w:tabs>
        <w:textAlignment w:val="baseline"/>
      </w:pPr>
      <w:r w:rsidRPr="007B6DB0">
        <w:lastRenderedPageBreak/>
        <w:t>12.1.11. Pirkėjas sumoka Tiekėjui avansą per Specialiosiose sąlygose numatytą terminą nuo išankstinio mokėjimo sąskaitos ir Avanso užtikrinimo (jei taikoma) gavimo dienos. Sumokėto avanso suma išskaitoma iš mokėtinos sumos. </w:t>
      </w:r>
    </w:p>
    <w:p w14:paraId="4623E07C" w14:textId="77777777" w:rsidR="008F7FFD" w:rsidRPr="007B6DB0" w:rsidRDefault="008F7FFD" w:rsidP="008F7FFD">
      <w:pPr>
        <w:tabs>
          <w:tab w:val="left" w:pos="567"/>
        </w:tabs>
        <w:textAlignment w:val="baseline"/>
      </w:pPr>
      <w:r w:rsidRPr="007B6DB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67E0DE" w14:textId="77777777" w:rsidR="008F7FFD" w:rsidRPr="007B6DB0" w:rsidRDefault="008F7FFD" w:rsidP="008F7FFD">
      <w:pPr>
        <w:tabs>
          <w:tab w:val="left" w:pos="567"/>
        </w:tabs>
        <w:textAlignment w:val="baseline"/>
      </w:pPr>
    </w:p>
    <w:p w14:paraId="512A8D19"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12.2.</w:t>
      </w:r>
      <w:r w:rsidRPr="007B6DB0">
        <w:rPr>
          <w:rFonts w:eastAsia="Arial"/>
          <w:b/>
          <w:bCs/>
        </w:rPr>
        <w:tab/>
      </w:r>
      <w:r w:rsidRPr="007B6DB0">
        <w:rPr>
          <w:rFonts w:eastAsia="Arial"/>
          <w:b/>
        </w:rPr>
        <w:t>Mokėjimų tvarka</w:t>
      </w:r>
    </w:p>
    <w:p w14:paraId="6873D9D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F79CEB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12.2.1.</w:t>
      </w:r>
      <w:r w:rsidRPr="007B6DB0">
        <w:rPr>
          <w:rFonts w:eastAsia="Arial"/>
        </w:rPr>
        <w:tab/>
      </w:r>
      <w:r w:rsidRPr="007B6DB0">
        <w:t>Tiekėjas išrašo Sąskaitą tik Šalims pasirašius Prekių perdavimo–priėmimo aktą, jeigu kitaip nenumatyta Specialiosiose sąlygose</w:t>
      </w:r>
      <w:r w:rsidRPr="007B6DB0">
        <w:rPr>
          <w:rFonts w:eastAsia="Arial"/>
        </w:rPr>
        <w:t>:</w:t>
      </w:r>
    </w:p>
    <w:p w14:paraId="3EFB739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12.2.1.1.</w:t>
      </w:r>
      <w:r w:rsidRPr="007B6D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B6DB0">
        <w:rPr>
          <w:rFonts w:eastAsia="Arial"/>
          <w:u w:val="single"/>
        </w:rPr>
        <w:t>2014/55/ES</w:t>
      </w:r>
      <w:r w:rsidRPr="007B6DB0">
        <w:rPr>
          <w:rFonts w:eastAsia="Arial"/>
        </w:rPr>
        <w:t xml:space="preserve"> (toliau – </w:t>
      </w:r>
      <w:r w:rsidRPr="007B6DB0">
        <w:rPr>
          <w:rFonts w:eastAsia="Arial"/>
          <w:b/>
          <w:bCs/>
        </w:rPr>
        <w:t>Europos elektroninių sąskaitų faktūrų</w:t>
      </w:r>
      <w:r w:rsidRPr="007B6DB0">
        <w:rPr>
          <w:rFonts w:eastAsia="Arial"/>
        </w:rPr>
        <w:t xml:space="preserve"> </w:t>
      </w:r>
      <w:r w:rsidRPr="007B6DB0">
        <w:rPr>
          <w:rFonts w:eastAsia="Arial"/>
          <w:b/>
          <w:bCs/>
        </w:rPr>
        <w:t>standartas</w:t>
      </w:r>
      <w:r w:rsidRPr="007B6DB0">
        <w:rPr>
          <w:rFonts w:eastAsia="Arial"/>
        </w:rPr>
        <w:t>), Tiekėjas gali pateikti per informacinę sistemą „SABIS“ (</w:t>
      </w:r>
      <w:r w:rsidRPr="007B6DB0">
        <w:rPr>
          <w:rFonts w:eastAsia="Arial"/>
          <w:u w:val="single"/>
        </w:rPr>
        <w:t>https://sabis.nbfc.lt/</w:t>
      </w:r>
      <w:r w:rsidRPr="007B6DB0">
        <w:rPr>
          <w:rFonts w:eastAsia="Arial"/>
        </w:rPr>
        <w:t>) arba per kitą savo pasirinktą informacinę sistemą;</w:t>
      </w:r>
    </w:p>
    <w:p w14:paraId="4F8DEAB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12.2.1.2.</w:t>
      </w:r>
      <w:r w:rsidRPr="007B6DB0">
        <w:rPr>
          <w:rFonts w:eastAsia="Arial"/>
        </w:rPr>
        <w:tab/>
        <w:t>Europos elektroninių sąskaitų faktūrų standarto neatitinkančią elektroninę sąskaitą faktūrą Tiekėjas privalo pateikti, naudodamasis informacinės sistemos „SABIS“ priemonėmis (https://sabis.nbfc.lt/).</w:t>
      </w:r>
    </w:p>
    <w:p w14:paraId="1271D17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12.2.2.</w:t>
      </w:r>
      <w:r w:rsidRPr="007B6DB0">
        <w:rPr>
          <w:rFonts w:eastAsia="Arial"/>
        </w:rPr>
        <w:tab/>
        <w:t xml:space="preserve"> Pirkėjas elektronines sąskaitas faktūras priima ir apdoroja naudodamasis informacinės sistemos „SABIS“ priemonėmis, išskyrus VPĮ nustatytus išimtinius atvejus.</w:t>
      </w:r>
    </w:p>
    <w:p w14:paraId="337E5093" w14:textId="77777777" w:rsidR="008F7FFD" w:rsidRPr="007B6DB0" w:rsidRDefault="008F7FFD" w:rsidP="008F7FFD">
      <w:pPr>
        <w:tabs>
          <w:tab w:val="left" w:pos="567"/>
          <w:tab w:val="left" w:pos="851"/>
          <w:tab w:val="left" w:pos="992"/>
          <w:tab w:val="left" w:pos="1134"/>
        </w:tabs>
      </w:pPr>
      <w:r w:rsidRPr="007B6DB0">
        <w:t>12.2.3.</w:t>
      </w:r>
      <w:r w:rsidRPr="007B6DB0">
        <w:tab/>
        <w:t>Išankstinio mokėjimo sąskaitas (jeigu Specialiosiose sąlygose yra numatytas avanso mokėjimas) Tiekėjas privalo pateikti šiame Sutarties poskyryje nustatyta tvarka.</w:t>
      </w:r>
    </w:p>
    <w:p w14:paraId="0FE5D8A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12.2.4.</w:t>
      </w:r>
      <w:r w:rsidRPr="007B6DB0">
        <w:rPr>
          <w:rFonts w:eastAsia="Arial"/>
        </w:rPr>
        <w:tab/>
        <w:t>Pirkėjas atlieka mokėjimus už Prekes Specialiosiose sąlygose nustatytais terminais.</w:t>
      </w:r>
    </w:p>
    <w:p w14:paraId="7FB5D39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12.2.5.</w:t>
      </w:r>
      <w:r w:rsidRPr="007B6DB0">
        <w:rPr>
          <w:rFonts w:eastAsia="Arial"/>
        </w:rPr>
        <w:tab/>
        <w:t>Už mokėjimų pagal Sutartį vėlavimus, Pirkėjui taikomos netesybos Specialiosiose sąlygose nustatyta tvarka.</w:t>
      </w:r>
    </w:p>
    <w:p w14:paraId="7D84106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12.2.6.</w:t>
      </w:r>
      <w:r w:rsidRPr="007B6DB0">
        <w:rPr>
          <w:rFonts w:eastAsia="Arial"/>
        </w:rPr>
        <w:tab/>
        <w:t>Jei Prekės pristatomos dalimis, aukščiau nurodyta atsiskaitymo tvarka galioja kiekvienai tokiai daliai, jei Specialiosiose sąlygose nenustatyta kitaip.</w:t>
      </w:r>
    </w:p>
    <w:p w14:paraId="4E769F61" w14:textId="77777777" w:rsidR="008F7FFD" w:rsidRPr="007B6DB0" w:rsidRDefault="008F7FFD" w:rsidP="008F7FFD">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7B6DB0">
        <w:rPr>
          <w:rFonts w:eastAsia="Arial"/>
        </w:rPr>
        <w:t>12.2.7.</w:t>
      </w:r>
      <w:r w:rsidRPr="007B6DB0">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CD233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53CD63DA"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12.3.</w:t>
      </w:r>
      <w:r w:rsidRPr="007B6DB0">
        <w:rPr>
          <w:rFonts w:eastAsia="Arial"/>
          <w:b/>
          <w:bCs/>
        </w:rPr>
        <w:tab/>
      </w:r>
      <w:r w:rsidRPr="007B6DB0">
        <w:rPr>
          <w:rFonts w:eastAsia="Arial"/>
          <w:b/>
        </w:rPr>
        <w:t>Kiti atsiskaitymo klausimai</w:t>
      </w:r>
    </w:p>
    <w:p w14:paraId="097C7EBC"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816B24A"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12.3.1.</w:t>
      </w:r>
      <w:r w:rsidRPr="007B6DB0">
        <w:rPr>
          <w:rFonts w:eastAsia="Arial"/>
        </w:rPr>
        <w:tab/>
        <w:t>Pirkėjas privalo pervesti mokėjimus Tiekėjui į Tiekėjo banko sąskaitą, nurodytą Specialiosiose sąlygose.</w:t>
      </w:r>
    </w:p>
    <w:p w14:paraId="69C2790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12.3.2.</w:t>
      </w:r>
      <w:r w:rsidRPr="007B6D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A8F71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12.3.3.</w:t>
      </w:r>
      <w:r w:rsidRPr="007B6DB0">
        <w:rPr>
          <w:rFonts w:eastAsia="Arial"/>
        </w:rPr>
        <w:tab/>
        <w:t>Visi mokėjimai pagal Sutartį atliekami eurais.</w:t>
      </w:r>
    </w:p>
    <w:p w14:paraId="411B7A5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12.3.4.</w:t>
      </w:r>
      <w:r w:rsidRPr="007B6DB0">
        <w:rPr>
          <w:rFonts w:eastAsia="Arial"/>
        </w:rPr>
        <w:tab/>
        <w:t>Už pavėluotus mokėjimus pagal Sutartį mokančioji Šalis privalo sumokėti kitai Šaliai Specialiosiose sąlygose nurodyto dydžio netesybas.</w:t>
      </w:r>
    </w:p>
    <w:p w14:paraId="5630CDF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295A7AB0"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lastRenderedPageBreak/>
        <w:t>13.</w:t>
      </w:r>
      <w:r w:rsidRPr="007B6DB0">
        <w:rPr>
          <w:rFonts w:eastAsia="Arial"/>
          <w:b/>
          <w:bCs/>
          <w:caps/>
        </w:rPr>
        <w:tab/>
      </w:r>
      <w:r w:rsidRPr="007B6DB0">
        <w:rPr>
          <w:rFonts w:eastAsia="Arial"/>
          <w:b/>
          <w:caps/>
        </w:rPr>
        <w:t>Konfidenciali informacija</w:t>
      </w:r>
    </w:p>
    <w:p w14:paraId="0F217261"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12DAEC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13.1.</w:t>
      </w:r>
      <w:r w:rsidRPr="007B6D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97FE30"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13.2.</w:t>
      </w:r>
      <w:r w:rsidRPr="007B6DB0">
        <w:rPr>
          <w:rFonts w:eastAsia="Arial"/>
        </w:rPr>
        <w:tab/>
        <w:t>Šalis turi teisę atskleisti kitos Šalies konfidencialią informaciją šiais atvejais:</w:t>
      </w:r>
    </w:p>
    <w:p w14:paraId="01FF39C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13.2.1.</w:t>
      </w:r>
      <w:r w:rsidRPr="007B6D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574B1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13.2.2.</w:t>
      </w:r>
      <w:r w:rsidRPr="007B6DB0">
        <w:rPr>
          <w:rFonts w:eastAsia="Arial"/>
        </w:rPr>
        <w:tab/>
        <w:t xml:space="preserve">konfidencialią informaciją yra būtina atskleisti pagal </w:t>
      </w:r>
      <w:r w:rsidRPr="007B6DB0">
        <w:t>įstatymų bei kitų teisės aktų</w:t>
      </w:r>
      <w:r w:rsidRPr="007B6DB0">
        <w:rPr>
          <w:rFonts w:eastAsia="Arial"/>
        </w:rPr>
        <w:t xml:space="preserve"> reikalavimus, įskaitant atvejus, kai to reikalauja viešojo administravimo subjektai, taip, kai jie apibrėžti Lietuvos Respublikos viešojo administravimo įstatyme. </w:t>
      </w:r>
    </w:p>
    <w:p w14:paraId="2AE7E6F5"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13.3.</w:t>
      </w:r>
      <w:r w:rsidRPr="007B6DB0">
        <w:rPr>
          <w:rFonts w:eastAsia="Arial"/>
        </w:rPr>
        <w:tab/>
        <w:t xml:space="preserve">Prieš atskleisdama konfidencialią informaciją, Šalis privalo informuoti kitą Šalį (tiek, kiek tai nedraudžiama pagal </w:t>
      </w:r>
      <w:r w:rsidRPr="007B6DB0">
        <w:t>įstatymus bei kitus teisės aktus</w:t>
      </w:r>
      <w:r w:rsidRPr="007B6DB0">
        <w:rPr>
          <w:rFonts w:eastAsia="Arial"/>
        </w:rPr>
        <w:t>) apie būtinybę arba gautą viešojo administravimo subjekto reikalavimą atskleisti konfidencialią informaciją ir imtis protingų priemonių, siekdama užtikrinti atskleistos informacijos konfidencialumą.</w:t>
      </w:r>
    </w:p>
    <w:p w14:paraId="1D94015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13.4.</w:t>
      </w:r>
      <w:r w:rsidRPr="007B6DB0">
        <w:rPr>
          <w:rFonts w:eastAsia="Arial"/>
        </w:rPr>
        <w:tab/>
        <w:t>Šalis atsako:</w:t>
      </w:r>
    </w:p>
    <w:p w14:paraId="5203891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13.4.1.</w:t>
      </w:r>
      <w:r w:rsidRPr="007B6DB0">
        <w:rPr>
          <w:rFonts w:eastAsia="Arial"/>
        </w:rPr>
        <w:tab/>
        <w:t>už bet kokį neteisėtą, įskaitant atsitiktinį, kitos Šalies konfidencialios informacijos ar bet kurios jos dalies atskleidimą ar perdavimą arba konfidencialios informacijos neteisėtą naudojimą;</w:t>
      </w:r>
    </w:p>
    <w:p w14:paraId="6CAF438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13.4.2.</w:t>
      </w:r>
      <w:r w:rsidRPr="007B6D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ABF25E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13.5.</w:t>
      </w:r>
      <w:r w:rsidRPr="007B6DB0">
        <w:rPr>
          <w:rFonts w:eastAsia="Arial"/>
        </w:rPr>
        <w:tab/>
        <w:t xml:space="preserve">Šalis nepagrįstai atskleidusi kitos Šalies konfidencialią informaciją privalo sumokėti kitai Šaliai Specialiosiose sąlygose nurodyto dydžio baudą. </w:t>
      </w:r>
    </w:p>
    <w:p w14:paraId="321EEDCF"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6795E993"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14.</w:t>
      </w:r>
      <w:r w:rsidRPr="007B6DB0">
        <w:rPr>
          <w:rFonts w:eastAsia="Arial"/>
          <w:b/>
          <w:bCs/>
          <w:caps/>
        </w:rPr>
        <w:tab/>
      </w:r>
      <w:r w:rsidRPr="007B6DB0">
        <w:rPr>
          <w:rFonts w:eastAsia="Arial"/>
          <w:b/>
          <w:caps/>
        </w:rPr>
        <w:t>Asmens duomenų apsauga</w:t>
      </w:r>
    </w:p>
    <w:p w14:paraId="7D2EA243"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113D9D5"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14.1.</w:t>
      </w:r>
      <w:r w:rsidRPr="007B6DB0">
        <w:rPr>
          <w:rFonts w:eastAsia="Arial"/>
        </w:rPr>
        <w:tab/>
      </w:r>
      <w:r w:rsidRPr="007B6DB0">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7B6DB0">
        <w:rPr>
          <w:rFonts w:eastAsia="Arial"/>
          <w:u w:val="single"/>
          <w:lang w:eastAsia="lt-LT"/>
        </w:rPr>
        <w:t>(ES) 2016/679</w:t>
      </w:r>
      <w:r w:rsidRPr="007B6DB0">
        <w:rPr>
          <w:rFonts w:eastAsia="Arial"/>
          <w:lang w:eastAsia="lt-LT"/>
        </w:rPr>
        <w:t xml:space="preserve"> dėl fizinių asmenų apsaugos tvarkant asmens duomenis ir dėl laisvo tokių duomenų judėjimo ir kuriuo panaikinama Direktyva </w:t>
      </w:r>
      <w:r w:rsidRPr="007B6DB0">
        <w:rPr>
          <w:rFonts w:eastAsia="Arial"/>
          <w:u w:val="single"/>
          <w:lang w:eastAsia="lt-LT"/>
        </w:rPr>
        <w:t>95/46/EB</w:t>
      </w:r>
      <w:r w:rsidRPr="007B6DB0">
        <w:rPr>
          <w:rFonts w:eastAsia="Arial"/>
          <w:lang w:eastAsia="lt-LT"/>
        </w:rPr>
        <w:t xml:space="preserve"> (Bendrasis duomenų apsaugos reglamentas) ir kitų teisės aktų, reglamentuojančių asmens duomenų tvarkymą, nuostatomis.</w:t>
      </w:r>
    </w:p>
    <w:p w14:paraId="71986CA9" w14:textId="77777777" w:rsidR="008F7FFD" w:rsidRPr="007B6DB0" w:rsidRDefault="008F7FFD" w:rsidP="008F7FFD">
      <w:pPr>
        <w:tabs>
          <w:tab w:val="left" w:pos="567"/>
          <w:tab w:val="left" w:pos="851"/>
          <w:tab w:val="left" w:pos="992"/>
          <w:tab w:val="left" w:pos="1134"/>
        </w:tabs>
      </w:pPr>
      <w:r w:rsidRPr="007B6DB0">
        <w:t>14.2.</w:t>
      </w:r>
      <w:r w:rsidRPr="007B6D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8D76A5" w14:textId="77777777" w:rsidR="008F7FFD" w:rsidRPr="007B6DB0" w:rsidRDefault="008F7FFD" w:rsidP="008F7FFD">
      <w:pPr>
        <w:tabs>
          <w:tab w:val="left" w:pos="567"/>
          <w:tab w:val="left" w:pos="851"/>
          <w:tab w:val="left" w:pos="992"/>
          <w:tab w:val="left" w:pos="1134"/>
        </w:tabs>
        <w:ind w:left="360" w:firstLine="53"/>
        <w:rPr>
          <w:rFonts w:eastAsia="Arial"/>
        </w:rPr>
      </w:pPr>
    </w:p>
    <w:p w14:paraId="710D88DB"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7B6DB0">
        <w:rPr>
          <w:rFonts w:eastAsia="Arial"/>
          <w:b/>
          <w:bCs/>
          <w:caps/>
        </w:rPr>
        <w:t>15.</w:t>
      </w:r>
      <w:r w:rsidRPr="007B6DB0">
        <w:rPr>
          <w:rFonts w:eastAsia="Arial"/>
          <w:b/>
          <w:bCs/>
          <w:caps/>
        </w:rPr>
        <w:tab/>
      </w:r>
      <w:r w:rsidRPr="007B6DB0">
        <w:rPr>
          <w:rFonts w:eastAsia="Arial"/>
          <w:b/>
          <w:caps/>
        </w:rPr>
        <w:t>INTELEKTINĖ NUOSAVYBĖ</w:t>
      </w:r>
    </w:p>
    <w:p w14:paraId="2F482F92"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caps/>
        </w:rPr>
      </w:pPr>
    </w:p>
    <w:p w14:paraId="7F55D12C" w14:textId="77777777" w:rsidR="008F7FFD" w:rsidRPr="007B6DB0" w:rsidRDefault="008F7FFD" w:rsidP="008F7FFD">
      <w:pPr>
        <w:tabs>
          <w:tab w:val="left" w:pos="567"/>
        </w:tabs>
        <w:textAlignment w:val="baseline"/>
      </w:pPr>
      <w:r w:rsidRPr="007B6DB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467CB9" w14:textId="77777777" w:rsidR="008F7FFD" w:rsidRPr="007B6DB0" w:rsidRDefault="008F7FFD" w:rsidP="008F7FFD">
      <w:pPr>
        <w:tabs>
          <w:tab w:val="left" w:pos="567"/>
        </w:tabs>
        <w:textAlignment w:val="baseline"/>
      </w:pPr>
      <w:r w:rsidRPr="007B6DB0">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6DB0">
        <w:t>sui</w:t>
      </w:r>
      <w:proofErr w:type="spellEnd"/>
      <w:r w:rsidRPr="007B6DB0">
        <w:t xml:space="preserve"> </w:t>
      </w:r>
      <w:proofErr w:type="spellStart"/>
      <w:r w:rsidRPr="007B6DB0">
        <w:t>generis</w:t>
      </w:r>
      <w:proofErr w:type="spellEnd"/>
      <w:r w:rsidRPr="007B6DB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2B82E0" w14:textId="77777777" w:rsidR="008F7FFD" w:rsidRPr="007B6DB0" w:rsidRDefault="008F7FFD" w:rsidP="008F7FFD">
      <w:pPr>
        <w:tabs>
          <w:tab w:val="left" w:pos="567"/>
        </w:tabs>
        <w:textAlignment w:val="baseline"/>
      </w:pPr>
      <w:r w:rsidRPr="007B6DB0">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4891A9" w14:textId="77777777" w:rsidR="008F7FFD" w:rsidRPr="007B6DB0" w:rsidRDefault="008F7FFD" w:rsidP="008F7FFD">
      <w:pPr>
        <w:tabs>
          <w:tab w:val="left" w:pos="567"/>
        </w:tabs>
        <w:textAlignment w:val="baseline"/>
      </w:pPr>
    </w:p>
    <w:p w14:paraId="6008C268"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16.</w:t>
      </w:r>
      <w:r w:rsidRPr="007B6DB0">
        <w:rPr>
          <w:rFonts w:eastAsia="Arial"/>
          <w:b/>
          <w:bCs/>
          <w:caps/>
        </w:rPr>
        <w:tab/>
      </w:r>
      <w:r w:rsidRPr="007B6DB0">
        <w:rPr>
          <w:rFonts w:eastAsia="Arial"/>
          <w:b/>
          <w:caps/>
        </w:rPr>
        <w:t>Pareiškimai ir garantijos</w:t>
      </w:r>
    </w:p>
    <w:p w14:paraId="4B16EA98"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932A8C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 Kiekviena iš Šalių pareiškia ir garantuoja kitai Šaliai, kad:</w:t>
      </w:r>
    </w:p>
    <w:p w14:paraId="3780BE4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16.1.1. yra teisėtai priimti ir galioja visi būtini sprendimai, gauti leidimai bei sutikimai, taip pat teisėtai atlikti ir galioja kiti teisiniai veiksmai, reikalingi Sutarties sudarymui, galiojimui ir vykdymui;</w:t>
      </w:r>
    </w:p>
    <w:p w14:paraId="6111165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16.1.2. sudarydama Sutartį, Šalis neviršija savo kompetencijos ir nepažeidžia jai taikomų </w:t>
      </w:r>
      <w:r w:rsidRPr="007B6DB0">
        <w:t>įstatymų bei kitų teisės aktų</w:t>
      </w:r>
      <w:r w:rsidRPr="007B6DB0">
        <w:rPr>
          <w:rFonts w:eastAsia="Arial"/>
        </w:rPr>
        <w:t>, teismo ar arbitražo teismo sprendimų, administracinių aktų, sutarčių ar kitų prievolių pagal taikomą privatinę teisę, viešąją teisę, Europos Sąjungos teisę arba tarptautinę teisę;</w:t>
      </w:r>
    </w:p>
    <w:p w14:paraId="6792F24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6666F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89CAC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35307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16.1.6. visi Šalies pareiškimai ir garantijos yra išsamūs ir nepalieka nutylėtų jokių aplinkybių, kurios darytų šiuos pareiškimus ar garantijas neteisingais.</w:t>
      </w:r>
    </w:p>
    <w:p w14:paraId="329084DE"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16.2. Tiekėjas papildomai pareiškia ir garantuoja Pirkėjui, kad Tiekėjas, subtiekėjai, jungtinės veiklos partneriai ir specialistai turi galiojančius ir teisėtus visus </w:t>
      </w:r>
      <w:r w:rsidRPr="007B6DB0">
        <w:t>įstatymuose bei kituose teisės aktuose</w:t>
      </w:r>
      <w:r w:rsidRPr="007B6DB0">
        <w:rPr>
          <w:rFonts w:eastAsia="Arial"/>
        </w:rPr>
        <w:t xml:space="preserve"> numatytus leidimus, licencijas, atestatus, teisės pripažinimo dokumentus, reikalingus vykdant Sutartį.</w:t>
      </w:r>
    </w:p>
    <w:p w14:paraId="6D46115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7B6DB0">
        <w:rPr>
          <w:rFonts w:eastAsia="Arial"/>
          <w:shd w:val="clear" w:color="auto" w:fill="FFFFFF"/>
        </w:rPr>
        <w:t xml:space="preserve">16.3. </w:t>
      </w:r>
      <w:r w:rsidRPr="007B6DB0">
        <w:t>Tiekėjas pareiškia, kad parduodamų Prekių disponavimo, valdymo ir naudojimosi teisės nėra apribotos</w:t>
      </w:r>
      <w:r w:rsidRPr="007B6DB0">
        <w:rPr>
          <w:rFonts w:eastAsia="Arial"/>
        </w:rPr>
        <w:t xml:space="preserve"> </w:t>
      </w:r>
      <w:r w:rsidRPr="007B6DB0">
        <w:rPr>
          <w:rFonts w:eastAsia="Arial"/>
          <w:shd w:val="clear" w:color="auto" w:fill="FFFFFF"/>
        </w:rPr>
        <w:t>ir jokie tretieji asmenys neturi pretenzijų į Sutartimi perduodamas Prekes (įkeitimai, areštai ar pan.).</w:t>
      </w:r>
    </w:p>
    <w:p w14:paraId="3414F906"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23A225BC"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17.</w:t>
      </w:r>
      <w:r w:rsidRPr="007B6DB0">
        <w:rPr>
          <w:rFonts w:eastAsia="Arial"/>
          <w:b/>
          <w:bCs/>
          <w:caps/>
        </w:rPr>
        <w:tab/>
      </w:r>
      <w:r w:rsidRPr="007B6DB0">
        <w:rPr>
          <w:rFonts w:eastAsia="Arial"/>
          <w:b/>
          <w:caps/>
        </w:rPr>
        <w:t>Bendrieji atsakomybės klausimai</w:t>
      </w:r>
    </w:p>
    <w:p w14:paraId="1E8E6CE0" w14:textId="77777777" w:rsidR="008F7FFD" w:rsidRPr="007B6DB0" w:rsidRDefault="008F7FFD" w:rsidP="008F7FFD">
      <w:pPr>
        <w:widowControl w:val="0"/>
        <w:tabs>
          <w:tab w:val="left" w:pos="567"/>
          <w:tab w:val="left" w:pos="851"/>
          <w:tab w:val="left" w:pos="992"/>
          <w:tab w:val="left" w:pos="1134"/>
        </w:tabs>
        <w:rPr>
          <w:rFonts w:eastAsia="Arial"/>
        </w:rPr>
      </w:pPr>
    </w:p>
    <w:p w14:paraId="58F37D1A"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17.1. Netesybų už vėlavimą ar pareigų pagal Sutartį pažeidimą sumokėjimas neatleidžia Šalies nuo Sutartyje numatytų jos pareigų vykdymo.</w:t>
      </w:r>
    </w:p>
    <w:p w14:paraId="10134356" w14:textId="77777777" w:rsidR="008F7FFD" w:rsidRPr="007B6DB0" w:rsidRDefault="008F7FFD" w:rsidP="008F7FFD">
      <w:pPr>
        <w:widowControl w:val="0"/>
        <w:tabs>
          <w:tab w:val="left" w:pos="567"/>
          <w:tab w:val="left" w:pos="851"/>
          <w:tab w:val="left" w:pos="992"/>
          <w:tab w:val="left" w:pos="1134"/>
        </w:tabs>
      </w:pPr>
      <w:r w:rsidRPr="007B6D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w:t>
      </w:r>
      <w:r w:rsidRPr="007B6DB0">
        <w:lastRenderedPageBreak/>
        <w:t xml:space="preserve">privalo būti kompensuota didesnė suma. </w:t>
      </w:r>
      <w:r w:rsidRPr="007B6D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0AFB8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5F65B9"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17.4. Šioje Sutartyje numatytos teisių gynybos priemonės neapriboja Šalių teisės pasinaudoti kitomis teisėtomis teisių gynybos priemonėmis.</w:t>
      </w:r>
    </w:p>
    <w:p w14:paraId="64CE2639"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9D458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8035D0" w14:textId="77777777" w:rsidR="008F7FFD" w:rsidRPr="007B6DB0" w:rsidRDefault="008F7FFD" w:rsidP="008F7FFD">
      <w:pPr>
        <w:widowControl w:val="0"/>
        <w:tabs>
          <w:tab w:val="left" w:pos="567"/>
          <w:tab w:val="left" w:pos="851"/>
          <w:tab w:val="left" w:pos="992"/>
          <w:tab w:val="left" w:pos="1134"/>
        </w:tabs>
        <w:ind w:firstLine="53"/>
        <w:rPr>
          <w:rFonts w:eastAsia="Arial"/>
        </w:rPr>
      </w:pPr>
    </w:p>
    <w:p w14:paraId="789D3F21"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18.</w:t>
      </w:r>
      <w:r w:rsidRPr="007B6DB0">
        <w:rPr>
          <w:rFonts w:eastAsia="Arial"/>
          <w:b/>
          <w:bCs/>
          <w:caps/>
        </w:rPr>
        <w:tab/>
      </w:r>
      <w:r w:rsidRPr="007B6DB0">
        <w:rPr>
          <w:rFonts w:eastAsia="Arial"/>
          <w:b/>
          <w:caps/>
        </w:rPr>
        <w:t>Nenugalima jėga (FORCE MAJEURE)</w:t>
      </w:r>
    </w:p>
    <w:p w14:paraId="438BDBA2"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775BF6C"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18.1.</w:t>
      </w:r>
      <w:r w:rsidRPr="007B6DB0">
        <w:rPr>
          <w:rFonts w:eastAsia="Arial"/>
          <w:b/>
          <w:bCs/>
        </w:rPr>
        <w:tab/>
      </w:r>
      <w:r w:rsidRPr="007B6DB0">
        <w:rPr>
          <w:rFonts w:eastAsia="Arial"/>
        </w:rPr>
        <w:t>Atsakomybė pagal Sutartį netaikoma, taip pat Šalys gali būti visiškai ar iš dalies atleistos nuo civilinės atsakomybės šiais pagrindais:</w:t>
      </w:r>
    </w:p>
    <w:p w14:paraId="2B3D8FD1" w14:textId="77777777" w:rsidR="008F7FFD" w:rsidRPr="007B6DB0" w:rsidRDefault="008F7FFD" w:rsidP="008F7FFD">
      <w:pPr>
        <w:widowControl w:val="0"/>
        <w:tabs>
          <w:tab w:val="left" w:pos="567"/>
          <w:tab w:val="left" w:pos="851"/>
          <w:tab w:val="left" w:pos="992"/>
          <w:tab w:val="left" w:pos="1134"/>
        </w:tabs>
        <w:rPr>
          <w:rFonts w:eastAsia="Cambria"/>
        </w:rPr>
      </w:pPr>
      <w:r w:rsidRPr="007B6DB0">
        <w:rPr>
          <w:rFonts w:eastAsia="Cambria"/>
        </w:rPr>
        <w:t>18.1.1.</w:t>
      </w:r>
      <w:r w:rsidRPr="007B6D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C308E2" w14:textId="77777777" w:rsidR="008F7FFD" w:rsidRPr="007B6DB0" w:rsidRDefault="008F7FFD" w:rsidP="008F7FFD">
      <w:pPr>
        <w:widowControl w:val="0"/>
        <w:tabs>
          <w:tab w:val="left" w:pos="567"/>
          <w:tab w:val="left" w:pos="851"/>
          <w:tab w:val="left" w:pos="992"/>
          <w:tab w:val="left" w:pos="1134"/>
        </w:tabs>
        <w:rPr>
          <w:rFonts w:eastAsia="Cambria"/>
        </w:rPr>
      </w:pPr>
      <w:r w:rsidRPr="007B6D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38BCA4"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18.2.</w:t>
      </w:r>
      <w:r w:rsidRPr="007B6DB0">
        <w:rPr>
          <w:rFonts w:eastAsia="Arial"/>
          <w:b/>
          <w:bCs/>
        </w:rPr>
        <w:tab/>
      </w:r>
      <w:r w:rsidRPr="007B6D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A9A0D7" w14:textId="77777777" w:rsidR="008F7FFD" w:rsidRPr="007B6DB0" w:rsidRDefault="008F7FFD" w:rsidP="008F7FFD">
      <w:pPr>
        <w:widowControl w:val="0"/>
        <w:tabs>
          <w:tab w:val="left" w:pos="567"/>
          <w:tab w:val="left" w:pos="709"/>
          <w:tab w:val="left" w:pos="851"/>
          <w:tab w:val="left" w:pos="992"/>
          <w:tab w:val="left" w:pos="1134"/>
        </w:tabs>
        <w:rPr>
          <w:rFonts w:eastAsia="Arial"/>
        </w:rPr>
      </w:pPr>
      <w:r w:rsidRPr="007B6DB0">
        <w:rPr>
          <w:rFonts w:eastAsia="Arial"/>
        </w:rPr>
        <w:t>18.3.</w:t>
      </w:r>
      <w:r w:rsidRPr="007B6DB0">
        <w:rPr>
          <w:rFonts w:eastAsia="Arial"/>
          <w:b/>
          <w:bCs/>
        </w:rPr>
        <w:tab/>
      </w:r>
      <w:r w:rsidRPr="007B6D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8C39F6"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18.4.</w:t>
      </w:r>
      <w:r w:rsidRPr="007B6DB0">
        <w:rPr>
          <w:rFonts w:eastAsia="Arial"/>
        </w:rPr>
        <w:tab/>
        <w:t>Jeigu nenugalimos jėgos (</w:t>
      </w:r>
      <w:r w:rsidRPr="007B6DB0">
        <w:rPr>
          <w:rFonts w:eastAsia="Arial"/>
          <w:iCs/>
        </w:rPr>
        <w:t>force majeure</w:t>
      </w:r>
      <w:r w:rsidRPr="007B6DB0">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9874C0" w14:textId="77777777" w:rsidR="008F7FFD" w:rsidRPr="007B6DB0" w:rsidRDefault="008F7FFD" w:rsidP="008F7FFD">
      <w:pPr>
        <w:widowControl w:val="0"/>
        <w:tabs>
          <w:tab w:val="left" w:pos="567"/>
          <w:tab w:val="left" w:pos="851"/>
          <w:tab w:val="left" w:pos="992"/>
          <w:tab w:val="left" w:pos="1134"/>
        </w:tabs>
        <w:rPr>
          <w:rFonts w:eastAsia="Arial"/>
        </w:rPr>
      </w:pPr>
    </w:p>
    <w:p w14:paraId="72C3B02E"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19.</w:t>
      </w:r>
      <w:r w:rsidRPr="007B6DB0">
        <w:rPr>
          <w:rFonts w:eastAsia="Arial"/>
          <w:b/>
          <w:bCs/>
          <w:caps/>
        </w:rPr>
        <w:tab/>
      </w:r>
      <w:r w:rsidRPr="007B6DB0">
        <w:rPr>
          <w:rFonts w:eastAsia="Arial"/>
          <w:b/>
          <w:caps/>
        </w:rPr>
        <w:t>Sutarties nuostatų negaliojimas</w:t>
      </w:r>
    </w:p>
    <w:p w14:paraId="584ACB06"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85B77D3"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19.1.</w:t>
      </w:r>
      <w:r w:rsidRPr="007B6D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7B6DB0">
        <w:rPr>
          <w:rFonts w:eastAsia="Arial"/>
        </w:rPr>
        <w:lastRenderedPageBreak/>
        <w:t xml:space="preserve">tai nepažeidžia </w:t>
      </w:r>
      <w:r w:rsidRPr="007B6DB0">
        <w:t>įstatymų bei kitų teisės aktų</w:t>
      </w:r>
      <w:r w:rsidRPr="007B6DB0">
        <w:rPr>
          <w:rFonts w:eastAsia="Arial"/>
        </w:rPr>
        <w:t xml:space="preserve"> ir galima daryti prielaidą, kad Sutartis būtų buvusi teisėtai sudaryta ir neįtraukus nuostatos, kuri yra negaliojanti.</w:t>
      </w:r>
    </w:p>
    <w:p w14:paraId="7810C0E7"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19.2.</w:t>
      </w:r>
      <w:r w:rsidRPr="007B6DB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C5434C"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6BB38B4E"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20.</w:t>
      </w:r>
      <w:r w:rsidRPr="007B6DB0">
        <w:rPr>
          <w:rFonts w:eastAsia="Arial"/>
          <w:b/>
          <w:bCs/>
          <w:caps/>
        </w:rPr>
        <w:tab/>
      </w:r>
      <w:r w:rsidRPr="007B6DB0">
        <w:rPr>
          <w:rFonts w:eastAsia="Arial"/>
          <w:b/>
          <w:caps/>
        </w:rPr>
        <w:t>Sutarties pakeitimai</w:t>
      </w:r>
    </w:p>
    <w:p w14:paraId="61F4213A"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DAB8B81" w14:textId="77777777" w:rsidR="008F7FFD" w:rsidRPr="007B6DB0" w:rsidRDefault="008F7FFD" w:rsidP="008F7FFD">
      <w:pPr>
        <w:tabs>
          <w:tab w:val="left" w:pos="284"/>
          <w:tab w:val="left" w:pos="567"/>
        </w:tabs>
      </w:pPr>
      <w:r w:rsidRPr="007B6DB0">
        <w:t>20.1. Sutarties sąlygos Sutarties galiojimo laikotarpiu negali būti keičiamos, išskyrus tokias Sutarties sąlygas, kurių keitimas numatytas Sutartyje ir (ar) galimas vadovaujantis VPĮ nuostatomis.</w:t>
      </w:r>
    </w:p>
    <w:p w14:paraId="6913C11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20.2. Sutarties pakeitimai įforminami Šalims sudarant Susitarimą. </w:t>
      </w:r>
    </w:p>
    <w:p w14:paraId="35E422B8"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B6DB0">
        <w:t>įstatymų bei kitų teisės aktų</w:t>
      </w:r>
      <w:r w:rsidRPr="007B6DB0">
        <w:rPr>
          <w:rFonts w:eastAsia="Arial"/>
        </w:rPr>
        <w:t xml:space="preserve"> nuostatomis. </w:t>
      </w:r>
    </w:p>
    <w:p w14:paraId="0C14B4A1"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20.4. Susitarimai įsigalioja nuo jų sudarymo, jei Susitarime nenurodyta kitaip. Susitarimą Pirkėjas privalo paviešinti VPĮ 33 ir 86 straipsniuose nustatyta tvarka.</w:t>
      </w:r>
    </w:p>
    <w:p w14:paraId="1162386B"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r w:rsidRPr="007B6D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1B0FA1"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rPr>
      </w:pPr>
    </w:p>
    <w:p w14:paraId="29335427"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21.</w:t>
      </w:r>
      <w:r w:rsidRPr="007B6DB0">
        <w:rPr>
          <w:rFonts w:eastAsia="Arial"/>
          <w:b/>
          <w:bCs/>
          <w:caps/>
        </w:rPr>
        <w:tab/>
      </w:r>
      <w:r w:rsidRPr="007B6DB0">
        <w:rPr>
          <w:rFonts w:eastAsia="Arial"/>
          <w:b/>
          <w:caps/>
        </w:rPr>
        <w:t>Sutarties sUSTABDYMAS</w:t>
      </w:r>
    </w:p>
    <w:p w14:paraId="31302CA5"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02D7AF4" w14:textId="77777777" w:rsidR="008F7FFD" w:rsidRPr="007B6DB0" w:rsidRDefault="008F7FFD" w:rsidP="008F7FFD">
      <w:pPr>
        <w:tabs>
          <w:tab w:val="left" w:pos="567"/>
        </w:tabs>
        <w:textAlignment w:val="baseline"/>
      </w:pPr>
      <w:r w:rsidRPr="007B6DB0">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BD2A149" w14:textId="77777777" w:rsidR="008F7FFD" w:rsidRPr="007B6DB0" w:rsidRDefault="008F7FFD" w:rsidP="008F7FFD">
      <w:pPr>
        <w:tabs>
          <w:tab w:val="left" w:pos="567"/>
        </w:tabs>
        <w:textAlignment w:val="baseline"/>
      </w:pPr>
      <w:r w:rsidRPr="007B6DB0">
        <w:t>21.2. Prekių (jų dalies) tiekimas gali būti stabdomas esant bent vienai iš šių aplinkybių: </w:t>
      </w:r>
    </w:p>
    <w:p w14:paraId="2A821B4D" w14:textId="77777777" w:rsidR="008F7FFD" w:rsidRPr="007B6DB0" w:rsidRDefault="008F7FFD" w:rsidP="008F7FFD">
      <w:pPr>
        <w:tabs>
          <w:tab w:val="left" w:pos="567"/>
        </w:tabs>
        <w:textAlignment w:val="baseline"/>
      </w:pPr>
      <w:r w:rsidRPr="007B6D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5E3223" w14:textId="77777777" w:rsidR="008F7FFD" w:rsidRPr="007B6DB0" w:rsidRDefault="008F7FFD" w:rsidP="008F7FFD">
      <w:pPr>
        <w:tabs>
          <w:tab w:val="left" w:pos="567"/>
        </w:tabs>
        <w:textAlignment w:val="baseline"/>
      </w:pPr>
      <w:r w:rsidRPr="007B6DB0">
        <w:t>21.2.2. Pirkėjas Sutartyje nurodyta tvarka negali priimti Prekių (pavyzdžiui, nebaigta įrengti patalpa, kurioje turi būti įmontuojamos Prekės), o Tiekėjas dėl to negali vykdyti Sutarties; </w:t>
      </w:r>
    </w:p>
    <w:p w14:paraId="24B64866" w14:textId="77777777" w:rsidR="008F7FFD" w:rsidRPr="007B6DB0" w:rsidRDefault="008F7FFD" w:rsidP="008F7FFD">
      <w:pPr>
        <w:tabs>
          <w:tab w:val="left" w:pos="567"/>
        </w:tabs>
        <w:textAlignment w:val="baseline"/>
      </w:pPr>
      <w:r w:rsidRPr="007B6DB0">
        <w:t>21.2.3. dėl nenumatytų prekių, paslaugų ir (ar) darbų, susijusių su perkamu objektu, kurių poreikis paaiškėjo tik vykdant Sutartį; </w:t>
      </w:r>
    </w:p>
    <w:p w14:paraId="0004492D" w14:textId="77777777" w:rsidR="008F7FFD" w:rsidRPr="007B6DB0" w:rsidRDefault="008F7FFD" w:rsidP="008F7FFD">
      <w:pPr>
        <w:tabs>
          <w:tab w:val="left" w:pos="567"/>
        </w:tabs>
        <w:textAlignment w:val="baseline"/>
      </w:pPr>
      <w:r w:rsidRPr="007B6DB0">
        <w:t>21.2.4. ne dėl Pirkėjo kaltės vėluoja kitos Pirkėjo pirkimo sutarties, turinčios tiesioginės įtakos šiai Sutarčiai, vykdymas;  </w:t>
      </w:r>
    </w:p>
    <w:p w14:paraId="3F77E7D7" w14:textId="77777777" w:rsidR="008F7FFD" w:rsidRPr="007B6DB0" w:rsidRDefault="008F7FFD" w:rsidP="008F7FFD">
      <w:pPr>
        <w:tabs>
          <w:tab w:val="left" w:pos="567"/>
        </w:tabs>
        <w:textAlignment w:val="baseline"/>
      </w:pPr>
      <w:r w:rsidRPr="007B6DB0">
        <w:t>21.2.5. esant įrodymais pagrįstoms kliūtims ar trukdymams, sukeltiems Tiekėjui kitų trečiųjų asmenų ne dėl Tiekėjo ne laiku ar netinkamai pagal Sutarties sąlygas ir tvarką įvykdytų sutartinių įsipareigojimų; </w:t>
      </w:r>
    </w:p>
    <w:p w14:paraId="7605E830" w14:textId="77777777" w:rsidR="008F7FFD" w:rsidRPr="007B6DB0" w:rsidRDefault="008F7FFD" w:rsidP="008F7FFD">
      <w:pPr>
        <w:tabs>
          <w:tab w:val="left" w:pos="567"/>
        </w:tabs>
        <w:textAlignment w:val="baseline"/>
      </w:pPr>
      <w:r w:rsidRPr="007B6DB0">
        <w:t>21.2.6. pasikeitus galiojančiam teisės aktui ar įsigaliojus naujam teisės aktui, kuris turi įtakos šios Sutarties vykdymui; </w:t>
      </w:r>
    </w:p>
    <w:p w14:paraId="5BA97345" w14:textId="77777777" w:rsidR="008F7FFD" w:rsidRPr="007B6DB0" w:rsidRDefault="008F7FFD" w:rsidP="008F7FFD">
      <w:pPr>
        <w:tabs>
          <w:tab w:val="left" w:pos="567"/>
        </w:tabs>
        <w:textAlignment w:val="baseline"/>
      </w:pPr>
      <w:r w:rsidRPr="007B6DB0">
        <w:t>21.2.7. sutartinių įsipareigojimų stabdymo būtinybė atsirado dėl sustabdyto / perskirstyto / negauto ir panašiai Pirkėjo Prekių pirkimui skirto finansavimo arba finansavimo trūkumo; </w:t>
      </w:r>
    </w:p>
    <w:p w14:paraId="0EB80565" w14:textId="77777777" w:rsidR="008F7FFD" w:rsidRPr="007B6DB0" w:rsidRDefault="008F7FFD" w:rsidP="008F7FFD">
      <w:pPr>
        <w:tabs>
          <w:tab w:val="left" w:pos="567"/>
        </w:tabs>
        <w:textAlignment w:val="baseline"/>
      </w:pPr>
      <w:r w:rsidRPr="007B6DB0">
        <w:t>21.2.8. dėl teisminių (arbitražinių) ginčų su Pirkėju ar trečiaisiais asmenimis, kurių dalykas yra tiesiogiai susijęs su Sutarties vykdymu. </w:t>
      </w:r>
    </w:p>
    <w:p w14:paraId="44B3B9AD" w14:textId="77777777" w:rsidR="008F7FFD" w:rsidRPr="007B6DB0" w:rsidRDefault="008F7FFD" w:rsidP="008F7FFD">
      <w:pPr>
        <w:tabs>
          <w:tab w:val="left" w:pos="567"/>
        </w:tabs>
        <w:textAlignment w:val="baseline"/>
      </w:pPr>
      <w:r w:rsidRPr="007B6DB0">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3DE6EE5A" w14:textId="77777777" w:rsidR="008F7FFD" w:rsidRPr="007B6DB0" w:rsidRDefault="008F7FFD" w:rsidP="008F7FFD">
      <w:pPr>
        <w:tabs>
          <w:tab w:val="left" w:pos="567"/>
        </w:tabs>
        <w:textAlignment w:val="baseline"/>
      </w:pPr>
      <w:r w:rsidRPr="007B6DB0">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F52B7A1" w14:textId="77777777" w:rsidR="008F7FFD" w:rsidRPr="007B6DB0" w:rsidRDefault="008F7FFD" w:rsidP="008F7FFD">
      <w:pPr>
        <w:tabs>
          <w:tab w:val="left" w:pos="567"/>
        </w:tabs>
        <w:textAlignment w:val="baseline"/>
      </w:pPr>
      <w:r w:rsidRPr="007B6DB0">
        <w:t>21.5. Sutartinių įsipareigojimų vykdymas gali būti stabdomas tik Sutarties galiojimo laikotarpiu tokia tvarka:</w:t>
      </w:r>
    </w:p>
    <w:p w14:paraId="035B7987" w14:textId="77777777" w:rsidR="008F7FFD" w:rsidRPr="007B6DB0" w:rsidRDefault="008F7FFD" w:rsidP="008F7FFD">
      <w:pPr>
        <w:tabs>
          <w:tab w:val="left" w:pos="567"/>
        </w:tabs>
        <w:textAlignment w:val="baseline"/>
      </w:pPr>
      <w:r w:rsidRPr="007B6DB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51E1F1" w14:textId="77777777" w:rsidR="008F7FFD" w:rsidRPr="007B6DB0" w:rsidRDefault="008F7FFD" w:rsidP="008F7FFD">
      <w:r w:rsidRPr="007B6DB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55D9B4" w14:textId="77777777" w:rsidR="008F7FFD" w:rsidRPr="007B6DB0" w:rsidRDefault="008F7FFD" w:rsidP="008F7FFD">
      <w:r w:rsidRPr="007B6DB0">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78DB199" w14:textId="77777777" w:rsidR="008F7FFD" w:rsidRPr="007B6DB0" w:rsidRDefault="008F7FFD" w:rsidP="008F7FFD">
      <w:r w:rsidRPr="007B6D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300F0" w14:textId="77777777" w:rsidR="008F7FFD" w:rsidRPr="007B6DB0" w:rsidRDefault="008F7FFD" w:rsidP="008F7FFD">
      <w:r w:rsidRPr="007B6DB0">
        <w:t>21.7. Sutartinių įsipareigojimų vykdymas stabdomas ne ilgesniam kaip konkrečios, pagrįstos aplinkybės egzistavimo laikotarpiui.</w:t>
      </w:r>
    </w:p>
    <w:p w14:paraId="0CA7E689" w14:textId="77777777" w:rsidR="008F7FFD" w:rsidRPr="007B6DB0" w:rsidRDefault="008F7FFD" w:rsidP="008F7FFD">
      <w:pPr>
        <w:tabs>
          <w:tab w:val="left" w:pos="567"/>
        </w:tabs>
        <w:textAlignment w:val="baseline"/>
      </w:pPr>
      <w:r w:rsidRPr="007B6DB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43C61A" w14:textId="77777777" w:rsidR="008F7FFD" w:rsidRPr="007B6DB0" w:rsidRDefault="008F7FFD" w:rsidP="008F7FFD">
      <w:pPr>
        <w:tabs>
          <w:tab w:val="left" w:pos="567"/>
        </w:tabs>
        <w:textAlignment w:val="baseline"/>
      </w:pPr>
      <w:r w:rsidRPr="007B6DB0">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138CFD" w14:textId="77777777" w:rsidR="008F7FFD" w:rsidRPr="007B6DB0" w:rsidRDefault="008F7FFD" w:rsidP="008F7FFD">
      <w:pPr>
        <w:tabs>
          <w:tab w:val="left" w:pos="567"/>
        </w:tabs>
        <w:textAlignment w:val="baseline"/>
      </w:pPr>
      <w:r w:rsidRPr="007B6DB0">
        <w:t>21.10. Atnaujinus Sutarties vykdymą, neįvykdytų prievolių (jų dalies) įvykdymo terminai ir Sutarties galiojimas nukeliami tokiam terminui, kiek buvo likę laiko jų įvykdymui (Sutarties galiojimui) jų sustabdymo metu. </w:t>
      </w:r>
    </w:p>
    <w:p w14:paraId="0014B2EF" w14:textId="77777777" w:rsidR="008F7FFD" w:rsidRPr="007B6DB0" w:rsidRDefault="008F7FFD" w:rsidP="008F7FFD">
      <w:pPr>
        <w:tabs>
          <w:tab w:val="left" w:pos="567"/>
        </w:tabs>
        <w:textAlignment w:val="baseline"/>
      </w:pPr>
      <w:r w:rsidRPr="007B6D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213951" w14:textId="77777777" w:rsidR="008F7FFD" w:rsidRPr="007B6DB0" w:rsidRDefault="008F7FFD" w:rsidP="008F7FFD">
      <w:pPr>
        <w:tabs>
          <w:tab w:val="left" w:pos="567"/>
        </w:tabs>
        <w:textAlignment w:val="baseline"/>
      </w:pPr>
    </w:p>
    <w:p w14:paraId="56A09EA2"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22.</w:t>
      </w:r>
      <w:r w:rsidRPr="007B6DB0">
        <w:rPr>
          <w:rFonts w:eastAsia="Arial"/>
          <w:b/>
          <w:bCs/>
          <w:caps/>
        </w:rPr>
        <w:tab/>
      </w:r>
      <w:r w:rsidRPr="007B6DB0">
        <w:rPr>
          <w:rFonts w:eastAsia="Arial"/>
          <w:b/>
          <w:caps/>
        </w:rPr>
        <w:t>Sutarties nutraukimas</w:t>
      </w:r>
    </w:p>
    <w:p w14:paraId="6AF29BE5"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853815F" w14:textId="77777777" w:rsidR="008F7FFD" w:rsidRPr="007B6DB0" w:rsidRDefault="008F7FFD" w:rsidP="008F7FFD">
      <w:pPr>
        <w:tabs>
          <w:tab w:val="left" w:pos="567"/>
          <w:tab w:val="left" w:pos="851"/>
          <w:tab w:val="left" w:pos="992"/>
          <w:tab w:val="left" w:pos="1134"/>
        </w:tabs>
        <w:rPr>
          <w:rFonts w:eastAsia="Cambria"/>
          <w:b/>
          <w:bCs/>
        </w:rPr>
      </w:pPr>
      <w:r w:rsidRPr="007B6DB0">
        <w:rPr>
          <w:rFonts w:eastAsia="Cambria"/>
        </w:rPr>
        <w:t>Sutartis gali būti nutraukiama VPĮ 90 straipsnyje ir Sutartyje numatytais atvejais, įskaitant galimybę nutraukti Sutartį Šalių susitarimu.</w:t>
      </w:r>
    </w:p>
    <w:p w14:paraId="369709FB" w14:textId="77777777" w:rsidR="008F7FFD" w:rsidRPr="007B6DB0" w:rsidRDefault="008F7FFD" w:rsidP="008F7FFD">
      <w:pPr>
        <w:tabs>
          <w:tab w:val="left" w:pos="567"/>
          <w:tab w:val="left" w:pos="851"/>
          <w:tab w:val="left" w:pos="992"/>
          <w:tab w:val="left" w:pos="1134"/>
        </w:tabs>
        <w:rPr>
          <w:rFonts w:eastAsia="Cambria"/>
          <w:b/>
          <w:bCs/>
        </w:rPr>
      </w:pPr>
    </w:p>
    <w:p w14:paraId="5B66AE62"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22.1.</w:t>
      </w:r>
      <w:r w:rsidRPr="007B6DB0">
        <w:rPr>
          <w:rFonts w:eastAsia="Arial"/>
          <w:b/>
          <w:bCs/>
        </w:rPr>
        <w:tab/>
      </w:r>
      <w:r w:rsidRPr="007B6DB0">
        <w:rPr>
          <w:rFonts w:eastAsia="Arial"/>
          <w:b/>
        </w:rPr>
        <w:t>Pretenzijos dėl Sutarties pažeidimų</w:t>
      </w:r>
    </w:p>
    <w:p w14:paraId="0D3CDB6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2B9537B" w14:textId="77777777" w:rsidR="008F7FFD" w:rsidRPr="007B6DB0" w:rsidRDefault="008F7FFD" w:rsidP="008F7FFD">
      <w:pPr>
        <w:tabs>
          <w:tab w:val="left" w:pos="567"/>
        </w:tabs>
        <w:textAlignment w:val="baseline"/>
      </w:pPr>
      <w:r w:rsidRPr="007B6DB0">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AC492D0" w14:textId="77777777" w:rsidR="008F7FFD" w:rsidRPr="007B6DB0" w:rsidRDefault="008F7FFD" w:rsidP="008F7FFD">
      <w:pPr>
        <w:tabs>
          <w:tab w:val="left" w:pos="567"/>
        </w:tabs>
        <w:textAlignment w:val="baseline"/>
      </w:pPr>
      <w:r w:rsidRPr="007B6D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6DB0">
        <w:rPr>
          <w:b/>
        </w:rPr>
        <w:t xml:space="preserve"> </w:t>
      </w:r>
      <w:r w:rsidRPr="007B6DB0">
        <w:t>Tiekėjo teisė siūlyti kitą terminą nelaikoma Pirkėjo pareiga tą terminą priimti. Pretenziją gavusios Šalies pasiūlytasis terminas pakeičia terminą, nurodytą pretenzijoje, tik jeigu kita Šalis jį patvirtina. </w:t>
      </w:r>
    </w:p>
    <w:p w14:paraId="72411C96" w14:textId="77777777" w:rsidR="008F7FFD" w:rsidRPr="007B6DB0" w:rsidRDefault="008F7FFD" w:rsidP="008F7FFD">
      <w:pPr>
        <w:tabs>
          <w:tab w:val="left" w:pos="567"/>
        </w:tabs>
        <w:textAlignment w:val="baseline"/>
      </w:pPr>
    </w:p>
    <w:p w14:paraId="46F29D54"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22.2.</w:t>
      </w:r>
      <w:r w:rsidRPr="007B6DB0">
        <w:rPr>
          <w:rFonts w:eastAsia="Arial"/>
          <w:b/>
          <w:bCs/>
        </w:rPr>
        <w:tab/>
      </w:r>
      <w:r w:rsidRPr="007B6DB0">
        <w:rPr>
          <w:rFonts w:eastAsia="Arial"/>
          <w:b/>
        </w:rPr>
        <w:t>Sutarties nutraukimas Pirkėjo iniciatyva</w:t>
      </w:r>
    </w:p>
    <w:p w14:paraId="648A7CA6"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FDCE40B" w14:textId="77777777" w:rsidR="008F7FFD" w:rsidRPr="007B6DB0" w:rsidRDefault="008F7FFD" w:rsidP="008F7FFD">
      <w:pPr>
        <w:tabs>
          <w:tab w:val="left" w:pos="567"/>
        </w:tabs>
        <w:textAlignment w:val="baseline"/>
      </w:pPr>
      <w:r w:rsidRPr="007B6DB0">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253783" w14:textId="77777777" w:rsidR="008F7FFD" w:rsidRPr="007B6DB0" w:rsidRDefault="008F7FFD" w:rsidP="008F7FFD">
      <w:pPr>
        <w:tabs>
          <w:tab w:val="left" w:pos="567"/>
        </w:tabs>
        <w:textAlignment w:val="baseline"/>
      </w:pPr>
      <w:r w:rsidRPr="007B6DB0">
        <w:t>22.2.2. Pirkėjas turi teisę vienašališkai nutraukti Sutartį ar jos dalį raštu įspėjęs Tiekėją prieš ne trumpesnį nei 10 (dešimties) dienų terminą, jeigu: </w:t>
      </w:r>
    </w:p>
    <w:p w14:paraId="56CF7B4C" w14:textId="77777777" w:rsidR="008F7FFD" w:rsidRPr="007B6DB0" w:rsidRDefault="008F7FFD" w:rsidP="008F7FFD">
      <w:pPr>
        <w:tabs>
          <w:tab w:val="left" w:pos="567"/>
        </w:tabs>
        <w:textAlignment w:val="baseline"/>
      </w:pPr>
      <w:r w:rsidRPr="007B6DB0">
        <w:t>22.2.2.1. Tiekėjui yra iškelta bankroto byla, pradėtas bankroto procesas ne teismo tvarka, jis tampa nemokus arba yra nemokumo tikimybė, sustabdo ūkinę veiklą ar susidaro</w:t>
      </w:r>
      <w:r w:rsidRPr="007B6DB0">
        <w:rPr>
          <w:b/>
        </w:rPr>
        <w:t xml:space="preserve"> </w:t>
      </w:r>
      <w:r w:rsidRPr="007B6DB0">
        <w:t>įstatymuose ir kituose teisės aktuose nustatyta tvarka analogiška situacija</w:t>
      </w:r>
      <w:r w:rsidRPr="007B6DB0">
        <w:rPr>
          <w:shd w:val="clear" w:color="auto" w:fill="FFFFFF"/>
        </w:rPr>
        <w:t>;</w:t>
      </w:r>
      <w:r w:rsidRPr="007B6DB0">
        <w:t> </w:t>
      </w:r>
    </w:p>
    <w:p w14:paraId="70BA0339" w14:textId="77777777" w:rsidR="008F7FFD" w:rsidRPr="007B6DB0" w:rsidRDefault="008F7FFD" w:rsidP="008F7FFD">
      <w:pPr>
        <w:tabs>
          <w:tab w:val="left" w:pos="567"/>
        </w:tabs>
      </w:pPr>
      <w:r w:rsidRPr="007B6DB0">
        <w:t>22.2.2.2. Tiekėjo padėtis pasikeičia ir jis atitinka pirkimo dokumentuose nustatytą pašalinimo pagrindą, kuris taikomas ir Sutarties galiojimo metu;</w:t>
      </w:r>
    </w:p>
    <w:p w14:paraId="2B1AA223" w14:textId="77777777" w:rsidR="008F7FFD" w:rsidRPr="007B6DB0" w:rsidRDefault="008F7FFD" w:rsidP="008F7FFD">
      <w:pPr>
        <w:tabs>
          <w:tab w:val="left" w:pos="567"/>
        </w:tabs>
        <w:textAlignment w:val="baseline"/>
      </w:pPr>
      <w:r w:rsidRPr="007B6DB0">
        <w:t>22.2.2.3. pasikeičia teisės aktai, susiję su Sutarties objektu, Sutarties vykdymu, ar su Pirkėjo vykdoma veikla, kuriai buvo sudaryta Sutartis, ir dėl tokių pakeitimų Pirkėjas nusprendžia nutraukti Sutartį;  </w:t>
      </w:r>
    </w:p>
    <w:p w14:paraId="37CAD914" w14:textId="77777777" w:rsidR="008F7FFD" w:rsidRPr="007B6DB0" w:rsidRDefault="008F7FFD" w:rsidP="008F7FFD">
      <w:pPr>
        <w:tabs>
          <w:tab w:val="left" w:pos="567"/>
        </w:tabs>
        <w:textAlignment w:val="baseline"/>
      </w:pPr>
      <w:r w:rsidRPr="007B6DB0">
        <w:t>22.2.2.4. Pirkėjas nusprendžia nebevykdyti veiklos, kurios vykdymui Sutartimi įsigyjamos Prekės ir Sutarties poreikis išnyksta; </w:t>
      </w:r>
    </w:p>
    <w:p w14:paraId="7BF6AF3A" w14:textId="77777777" w:rsidR="008F7FFD" w:rsidRPr="007B6DB0" w:rsidRDefault="008F7FFD" w:rsidP="008F7FFD">
      <w:pPr>
        <w:tabs>
          <w:tab w:val="left" w:pos="567"/>
        </w:tabs>
        <w:textAlignment w:val="baseline"/>
      </w:pPr>
      <w:r w:rsidRPr="007B6DB0">
        <w:t>22.2.2.5. Pirkėjo valdymo organas priima sprendimą, dėl kurio Sutarties poreikis išnyksta; </w:t>
      </w:r>
    </w:p>
    <w:p w14:paraId="41AD318A" w14:textId="77777777" w:rsidR="008F7FFD" w:rsidRPr="007B6DB0" w:rsidRDefault="008F7FFD" w:rsidP="008F7FFD">
      <w:pPr>
        <w:tabs>
          <w:tab w:val="left" w:pos="567"/>
        </w:tabs>
        <w:textAlignment w:val="baseline"/>
      </w:pPr>
      <w:r w:rsidRPr="007B6DB0">
        <w:t>22.2.2.6. pasikeičia (pablogėja) Pirkėjo finansinė padėtis ar Pirkėjas negauna / netenka finansavimo ir dėl šios priežasties nusprendžia nutraukti Sutartį; </w:t>
      </w:r>
    </w:p>
    <w:p w14:paraId="2C526382" w14:textId="77777777" w:rsidR="008F7FFD" w:rsidRPr="007B6DB0" w:rsidRDefault="008F7FFD" w:rsidP="008F7FFD">
      <w:pPr>
        <w:tabs>
          <w:tab w:val="left" w:pos="567"/>
        </w:tabs>
        <w:textAlignment w:val="baseline"/>
      </w:pPr>
      <w:r w:rsidRPr="007B6DB0">
        <w:t>22.2.2.7. keičiasi Pirkėjo organizacinė struktūra – juridinis statusas, pobūdis ar valdymo struktūra ir tai gali turėti įtakos tinkamam Sutarties įvykdymui arba Sutarties poreikiui; </w:t>
      </w:r>
    </w:p>
    <w:p w14:paraId="6FC04D09" w14:textId="77777777" w:rsidR="008F7FFD" w:rsidRPr="007B6DB0" w:rsidRDefault="008F7FFD" w:rsidP="008F7FFD">
      <w:pPr>
        <w:tabs>
          <w:tab w:val="left" w:pos="567"/>
        </w:tabs>
        <w:textAlignment w:val="baseline"/>
      </w:pPr>
      <w:r w:rsidRPr="007B6DB0">
        <w:t>22.2.2.8. nebelieka perkamų Prekių poreikio; </w:t>
      </w:r>
    </w:p>
    <w:p w14:paraId="3F58582B" w14:textId="77777777" w:rsidR="008F7FFD" w:rsidRPr="007B6DB0" w:rsidRDefault="008F7FFD" w:rsidP="008F7FFD">
      <w:pPr>
        <w:tabs>
          <w:tab w:val="left" w:pos="567"/>
        </w:tabs>
        <w:textAlignment w:val="baseline"/>
      </w:pPr>
      <w:r w:rsidRPr="007B6DB0">
        <w:t>22.2.2.9. Pirkėjas iš pirkimų priežiūrą atliekančių institucijų gauna nurodymą / rekomendaciją nutraukti Sutartį;</w:t>
      </w:r>
    </w:p>
    <w:p w14:paraId="3B3B33E0" w14:textId="77777777" w:rsidR="008F7FFD" w:rsidRPr="007B6DB0" w:rsidRDefault="008F7FFD" w:rsidP="008F7FFD">
      <w:pPr>
        <w:tabs>
          <w:tab w:val="left" w:pos="567"/>
        </w:tabs>
        <w:textAlignment w:val="baseline"/>
      </w:pPr>
      <w:r w:rsidRPr="007B6DB0">
        <w:t>22.2.2.10. Tiekėjas vėluoja pateikti Sutarties įvykdymo užtikrinimo pratęsimą ilgiau kaip 10 (dešimt) darbo dienų nuo paskutinio Sutarties įvykdymo užtikrinimo galiojimo termino pabaigos arba atsisako jį pateikti;</w:t>
      </w:r>
    </w:p>
    <w:p w14:paraId="6941F270" w14:textId="77777777" w:rsidR="008F7FFD" w:rsidRPr="007B6DB0" w:rsidRDefault="008F7FFD" w:rsidP="008F7FFD">
      <w:pPr>
        <w:tabs>
          <w:tab w:val="left" w:pos="567"/>
        </w:tabs>
        <w:textAlignment w:val="baseline"/>
        <w:rPr>
          <w:rFonts w:eastAsia="Arial"/>
        </w:rPr>
      </w:pPr>
      <w:r w:rsidRPr="007B6DB0">
        <w:t>22.2.2.11.</w:t>
      </w:r>
      <w:r w:rsidRPr="007B6DB0">
        <w:rPr>
          <w:rFonts w:eastAsia="Arial"/>
        </w:rPr>
        <w:t xml:space="preserve"> Tiekėjas atsisako pašalinti arba nepašalina Prekių trūkumų per Pirkėjo nustatytus protingus terminus;</w:t>
      </w:r>
    </w:p>
    <w:p w14:paraId="21FE9944" w14:textId="77777777" w:rsidR="008F7FFD" w:rsidRPr="007B6DB0" w:rsidRDefault="008F7FFD" w:rsidP="008F7FFD">
      <w:pPr>
        <w:tabs>
          <w:tab w:val="left" w:pos="567"/>
        </w:tabs>
        <w:textAlignment w:val="baseline"/>
      </w:pPr>
      <w:r w:rsidRPr="007B6DB0">
        <w:t>22.2.2.12. Tiekėjas pažeidžia Sutartį arba įstatymus bei kitus teisės aktus ir per Pirkėjo rašytinėje pretenzijoje nurodytą terminą neištaiso pažeidimo.</w:t>
      </w:r>
    </w:p>
    <w:p w14:paraId="3F4A92BB" w14:textId="77777777" w:rsidR="008F7FFD" w:rsidRPr="007B6DB0" w:rsidRDefault="008F7FFD" w:rsidP="008F7FFD">
      <w:pPr>
        <w:tabs>
          <w:tab w:val="left" w:pos="567"/>
        </w:tabs>
        <w:textAlignment w:val="baseline"/>
      </w:pPr>
      <w:r w:rsidRPr="007B6D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EBDF49" w14:textId="77777777" w:rsidR="008F7FFD" w:rsidRPr="007B6DB0" w:rsidRDefault="008F7FFD" w:rsidP="008F7FFD">
      <w:pPr>
        <w:tabs>
          <w:tab w:val="left" w:pos="567"/>
        </w:tabs>
        <w:textAlignment w:val="baseline"/>
      </w:pPr>
      <w:r w:rsidRPr="007B6DB0">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E1B4B5" w14:textId="77777777" w:rsidR="008F7FFD" w:rsidRPr="007B6DB0" w:rsidRDefault="008F7FFD" w:rsidP="008F7FFD">
      <w:pPr>
        <w:tabs>
          <w:tab w:val="left" w:pos="567"/>
        </w:tabs>
        <w:textAlignment w:val="baseline"/>
      </w:pPr>
      <w:r w:rsidRPr="007B6DB0">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DE5EA5" w14:textId="77777777" w:rsidR="008F7FFD" w:rsidRPr="007B6DB0" w:rsidRDefault="008F7FFD" w:rsidP="008F7FFD">
      <w:pPr>
        <w:tabs>
          <w:tab w:val="left" w:pos="567"/>
        </w:tabs>
        <w:textAlignment w:val="baseline"/>
      </w:pPr>
      <w:r w:rsidRPr="007B6DB0">
        <w:t>22.2.6. Pirkėjas turi teisę vienašališkai nutraukti Sutartį ir kitais Specialiosiose sąlygose (jei taikoma) ir įstatymuose bei kituose teisės aktuose įtvirtintais atvejais. </w:t>
      </w:r>
    </w:p>
    <w:p w14:paraId="23E1A015" w14:textId="77777777" w:rsidR="008F7FFD" w:rsidRPr="007B6DB0" w:rsidRDefault="008F7FFD" w:rsidP="008F7FFD">
      <w:pPr>
        <w:tabs>
          <w:tab w:val="left" w:pos="567"/>
        </w:tabs>
        <w:textAlignment w:val="baseline"/>
      </w:pPr>
      <w:r w:rsidRPr="007B6DB0">
        <w:t>22.2.7. Sutartis laikoma nutraukta kitą dieną po to, kai pasibaigia įspėjimo apie Sutarties nutraukimą terminas.  </w:t>
      </w:r>
    </w:p>
    <w:p w14:paraId="21C70BB0" w14:textId="77777777" w:rsidR="008F7FFD" w:rsidRPr="007B6DB0" w:rsidRDefault="008F7FFD" w:rsidP="008F7FFD">
      <w:pPr>
        <w:tabs>
          <w:tab w:val="left" w:pos="567"/>
        </w:tabs>
        <w:textAlignment w:val="baseline"/>
      </w:pPr>
      <w:r w:rsidRPr="007B6DB0">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183268" w14:textId="77777777" w:rsidR="008F7FFD" w:rsidRPr="007B6DB0" w:rsidRDefault="008F7FFD" w:rsidP="008F7FFD">
      <w:pPr>
        <w:tabs>
          <w:tab w:val="left" w:pos="567"/>
        </w:tabs>
        <w:textAlignment w:val="baseline"/>
      </w:pPr>
    </w:p>
    <w:p w14:paraId="7752A6F4"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7B6DB0">
        <w:rPr>
          <w:rFonts w:eastAsia="Arial"/>
          <w:b/>
          <w:bCs/>
        </w:rPr>
        <w:t>22.3.</w:t>
      </w:r>
      <w:r w:rsidRPr="007B6DB0">
        <w:rPr>
          <w:rFonts w:eastAsia="Arial"/>
          <w:b/>
          <w:bCs/>
        </w:rPr>
        <w:tab/>
        <w:t>Sutarties nutraukimas Tiekėjo iniciatyva</w:t>
      </w:r>
    </w:p>
    <w:p w14:paraId="38DBE37D" w14:textId="77777777" w:rsidR="008F7FFD" w:rsidRPr="007B6DB0" w:rsidRDefault="008F7FFD" w:rsidP="008F7FFD">
      <w:pPr>
        <w:widowControl w:val="0"/>
        <w:pBdr>
          <w:top w:val="nil"/>
          <w:left w:val="nil"/>
          <w:bottom w:val="nil"/>
          <w:right w:val="nil"/>
          <w:between w:val="nil"/>
        </w:pBdr>
        <w:tabs>
          <w:tab w:val="left" w:pos="567"/>
          <w:tab w:val="left" w:pos="851"/>
          <w:tab w:val="left" w:pos="992"/>
          <w:tab w:val="left" w:pos="1134"/>
        </w:tabs>
        <w:rPr>
          <w:rFonts w:eastAsia="Arial"/>
          <w:b/>
          <w:bCs/>
        </w:rPr>
      </w:pPr>
    </w:p>
    <w:p w14:paraId="66B30E32" w14:textId="77777777" w:rsidR="008F7FFD" w:rsidRPr="007B6DB0" w:rsidRDefault="008F7FFD" w:rsidP="008F7FFD">
      <w:pPr>
        <w:tabs>
          <w:tab w:val="left" w:pos="567"/>
        </w:tabs>
        <w:textAlignment w:val="baseline"/>
      </w:pPr>
      <w:r w:rsidRPr="007B6D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E34818E" w14:textId="77777777" w:rsidR="008F7FFD" w:rsidRPr="007B6DB0" w:rsidRDefault="008F7FFD" w:rsidP="008F7FFD">
      <w:pPr>
        <w:tabs>
          <w:tab w:val="left" w:pos="567"/>
        </w:tabs>
        <w:textAlignment w:val="baseline"/>
      </w:pPr>
      <w:r w:rsidRPr="007B6DB0">
        <w:t>22.3.2. Tiekėjas turi teisę vienašališkai nutraukti Sutartį, įspėjęs Pirkėją raštu prieš ne trumpesnį nei 10 (dešimties) dienų terminą, jeigu:</w:t>
      </w:r>
    </w:p>
    <w:p w14:paraId="3F5B2C48" w14:textId="77777777" w:rsidR="008F7FFD" w:rsidRPr="007B6DB0" w:rsidRDefault="008F7FFD" w:rsidP="008F7FFD">
      <w:pPr>
        <w:tabs>
          <w:tab w:val="left" w:pos="567"/>
        </w:tabs>
        <w:textAlignment w:val="baseline"/>
      </w:pPr>
      <w:r w:rsidRPr="007B6D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BE9E33" w14:textId="77777777" w:rsidR="008F7FFD" w:rsidRPr="007B6DB0" w:rsidRDefault="008F7FFD" w:rsidP="008F7FFD">
      <w:pPr>
        <w:tabs>
          <w:tab w:val="left" w:pos="567"/>
        </w:tabs>
        <w:textAlignment w:val="baseline"/>
      </w:pPr>
      <w:r w:rsidRPr="007B6DB0">
        <w:t>22.3.2.2. Pirkėjas pažeidžia Sutartį arba įstatymus bei kitus teisės aktus ir per Tiekėjo rašytinėje pretenzijoje nurodytą terminą neištaiso pažeidimo, išskyrus Bendrųjų sąlygų 22.3.1 punkte nustatytą atvejį. </w:t>
      </w:r>
    </w:p>
    <w:p w14:paraId="56C7CE69" w14:textId="77777777" w:rsidR="008F7FFD" w:rsidRPr="007B6DB0" w:rsidRDefault="008F7FFD" w:rsidP="008F7FFD">
      <w:pPr>
        <w:tabs>
          <w:tab w:val="left" w:pos="567"/>
        </w:tabs>
        <w:textAlignment w:val="baseline"/>
      </w:pPr>
      <w:r w:rsidRPr="007B6DB0">
        <w:t>22.3.3. Jeigu Bendrųjų sąlygų 22.3.1 punkte nurodytos aplinkybės yra susijusios tik su atskira dalimi arba atskiru Susitarimu, Tiekėjas turi teisę nutraukti Sutartį tik tos dalies atžvilgiu arba nutraukti tik tokį Susitarimą. </w:t>
      </w:r>
    </w:p>
    <w:p w14:paraId="4A4681B6" w14:textId="77777777" w:rsidR="008F7FFD" w:rsidRPr="007B6DB0" w:rsidRDefault="008F7FFD" w:rsidP="008F7FFD">
      <w:pPr>
        <w:tabs>
          <w:tab w:val="left" w:pos="567"/>
        </w:tabs>
        <w:textAlignment w:val="baseline"/>
      </w:pPr>
      <w:r w:rsidRPr="007B6DB0">
        <w:t>22.3.4. Tiekėjas turi teisę vienašališkai nutraukti Sutartį ir kitais įstatymuose bei kituose teisės aktuose įtvirtintais atvejais. </w:t>
      </w:r>
    </w:p>
    <w:p w14:paraId="0DEB0EB8" w14:textId="77777777" w:rsidR="008F7FFD" w:rsidRPr="007B6DB0" w:rsidRDefault="008F7FFD" w:rsidP="008F7FFD">
      <w:pPr>
        <w:tabs>
          <w:tab w:val="left" w:pos="567"/>
        </w:tabs>
        <w:textAlignment w:val="baseline"/>
      </w:pPr>
      <w:r w:rsidRPr="007B6DB0">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A05607" w14:textId="77777777" w:rsidR="008F7FFD" w:rsidRPr="007B6DB0" w:rsidRDefault="008F7FFD" w:rsidP="008F7FFD">
      <w:pPr>
        <w:tabs>
          <w:tab w:val="left" w:pos="567"/>
        </w:tabs>
        <w:textAlignment w:val="baseline"/>
      </w:pPr>
      <w:r w:rsidRPr="007B6DB0">
        <w:t>22.3.6. Sutartis laikoma nutraukta kitą dieną po to, kai pasibaigia įspėjimo apie Sutarties nutraukimą terminas. </w:t>
      </w:r>
    </w:p>
    <w:p w14:paraId="5B111253" w14:textId="77777777" w:rsidR="008F7FFD" w:rsidRPr="007B6DB0" w:rsidRDefault="008F7FFD" w:rsidP="008F7FFD">
      <w:pPr>
        <w:tabs>
          <w:tab w:val="left" w:pos="567"/>
        </w:tabs>
        <w:textAlignment w:val="baseline"/>
      </w:pPr>
      <w:r w:rsidRPr="007B6DB0">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8F8D471" w14:textId="77777777" w:rsidR="008F7FFD" w:rsidRPr="007B6DB0" w:rsidRDefault="008F7FFD" w:rsidP="008F7FFD">
      <w:pPr>
        <w:tabs>
          <w:tab w:val="left" w:pos="567"/>
        </w:tabs>
        <w:textAlignment w:val="baseline"/>
      </w:pPr>
    </w:p>
    <w:p w14:paraId="3CFAC82B"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7B6DB0">
        <w:rPr>
          <w:rFonts w:eastAsia="Arial"/>
          <w:b/>
          <w:bCs/>
        </w:rPr>
        <w:t>22.4.</w:t>
      </w:r>
      <w:r w:rsidRPr="007B6DB0">
        <w:rPr>
          <w:rFonts w:eastAsia="Arial"/>
          <w:b/>
          <w:bCs/>
        </w:rPr>
        <w:tab/>
      </w:r>
      <w:r w:rsidRPr="007B6DB0">
        <w:rPr>
          <w:rFonts w:eastAsia="Arial"/>
          <w:b/>
        </w:rPr>
        <w:t>Šalių teisės ir pareigos Sutarties nutraukimo atveju</w:t>
      </w:r>
    </w:p>
    <w:p w14:paraId="7BDE00A5" w14:textId="77777777" w:rsidR="008F7FFD" w:rsidRPr="007B6DB0" w:rsidRDefault="008F7FFD" w:rsidP="008F7FF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ECBB0C8" w14:textId="77777777" w:rsidR="008F7FFD" w:rsidRPr="007B6DB0" w:rsidRDefault="008F7FFD" w:rsidP="008F7FFD">
      <w:pPr>
        <w:tabs>
          <w:tab w:val="left" w:pos="567"/>
        </w:tabs>
        <w:textAlignment w:val="baseline"/>
      </w:pPr>
      <w:r w:rsidRPr="007B6DB0">
        <w:t>22.4.1. Sutarties nutraukimas neturi įtakos ginčų nagrinėjimo tvarką nustatančių Sutarties sąlygų ir kitų Sutarties sąlygų, kurios pagal savo esmę lieka galioti ir po Sutarties nutraukimo, galiojimui. </w:t>
      </w:r>
    </w:p>
    <w:p w14:paraId="37499F6E" w14:textId="77777777" w:rsidR="008F7FFD" w:rsidRPr="007B6DB0" w:rsidRDefault="008F7FFD" w:rsidP="008F7FFD">
      <w:pPr>
        <w:tabs>
          <w:tab w:val="left" w:pos="567"/>
        </w:tabs>
        <w:textAlignment w:val="baseline"/>
      </w:pPr>
      <w:r w:rsidRPr="007B6DB0">
        <w:t>22.4.2. Nutraukus Sutartį, Šalys privalo: </w:t>
      </w:r>
    </w:p>
    <w:p w14:paraId="1E761056" w14:textId="77777777" w:rsidR="008F7FFD" w:rsidRPr="007B6DB0" w:rsidRDefault="008F7FFD" w:rsidP="008F7FFD">
      <w:pPr>
        <w:tabs>
          <w:tab w:val="left" w:pos="567"/>
        </w:tabs>
        <w:textAlignment w:val="baseline"/>
      </w:pPr>
      <w:r w:rsidRPr="007B6DB0">
        <w:t>22.4.2.1. įsitikinti, jog iki Sutarties nutraukimo dienos pristatytos Prekės ir kiti atlikti veiksmai atitinka Sutarties reikalavimus ir Šalys dėl to viena kitai nebereikš pretenzijų; </w:t>
      </w:r>
    </w:p>
    <w:p w14:paraId="325D70C2" w14:textId="77777777" w:rsidR="008F7FFD" w:rsidRPr="007B6DB0" w:rsidRDefault="008F7FFD" w:rsidP="008F7FFD">
      <w:pPr>
        <w:tabs>
          <w:tab w:val="left" w:pos="567"/>
        </w:tabs>
        <w:textAlignment w:val="baseline"/>
      </w:pPr>
      <w:r w:rsidRPr="007B6DB0">
        <w:t>22.4.2.2. atsiskaityti už iki Sutarties nutraukimo pristatytas Prekes, atitinkančias Sutarties reikalavimus; </w:t>
      </w:r>
    </w:p>
    <w:p w14:paraId="45BBA130" w14:textId="77777777" w:rsidR="008F7FFD" w:rsidRPr="007B6DB0" w:rsidRDefault="008F7FFD" w:rsidP="008F7FFD">
      <w:pPr>
        <w:tabs>
          <w:tab w:val="left" w:pos="567"/>
        </w:tabs>
        <w:textAlignment w:val="baseline"/>
      </w:pPr>
      <w:r w:rsidRPr="007B6DB0">
        <w:t>22.4.2.3. per 10 (dešimt) dienų nuo pranešimo apie Sutarties nutraukimą gavimo dienos ar Susitarimo dėl Sutarties nutraukimo sudarymo dienos</w:t>
      </w:r>
      <w:r w:rsidRPr="007B6DB0">
        <w:rPr>
          <w:b/>
          <w:bCs/>
        </w:rPr>
        <w:t xml:space="preserve"> </w:t>
      </w:r>
      <w:r w:rsidRPr="007B6DB0">
        <w:t>perduoti viena kitai visus dokumentus, kuriuos buvo būtina perduoti pagal Sutarties nuostatas. </w:t>
      </w:r>
    </w:p>
    <w:p w14:paraId="4A2378B1" w14:textId="77777777" w:rsidR="008F7FFD" w:rsidRPr="007B6DB0" w:rsidRDefault="008F7FFD" w:rsidP="008F7FFD">
      <w:pPr>
        <w:tabs>
          <w:tab w:val="left" w:pos="567"/>
        </w:tabs>
        <w:textAlignment w:val="baseline"/>
      </w:pPr>
    </w:p>
    <w:p w14:paraId="4DD9F85D"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7B6DB0">
        <w:rPr>
          <w:rFonts w:eastAsia="Arial"/>
          <w:b/>
          <w:bCs/>
          <w:caps/>
        </w:rPr>
        <w:t>23.</w:t>
      </w:r>
      <w:r w:rsidRPr="007B6DB0">
        <w:rPr>
          <w:rFonts w:eastAsia="Arial"/>
          <w:b/>
          <w:bCs/>
          <w:caps/>
        </w:rPr>
        <w:tab/>
      </w:r>
      <w:r w:rsidRPr="007B6DB0">
        <w:rPr>
          <w:rFonts w:eastAsia="Arial"/>
          <w:b/>
          <w:caps/>
        </w:rPr>
        <w:t>PREKIŲ MODELIO AR GAMINTOJO KEITIMAS</w:t>
      </w:r>
    </w:p>
    <w:p w14:paraId="3E19EE5D"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3DA32D1" w14:textId="77777777" w:rsidR="008F7FFD" w:rsidRPr="007B6DB0" w:rsidRDefault="008F7FFD" w:rsidP="008F7FFD">
      <w:r w:rsidRPr="007B6DB0">
        <w:rPr>
          <w:rFonts w:eastAsia="Arial"/>
          <w:caps/>
        </w:rPr>
        <w:t xml:space="preserve">23.1. </w:t>
      </w:r>
      <w:r w:rsidRPr="007B6DB0">
        <w:t>Tiekėjas turi teisę keisti Prekių modelį ar gamintoją, jei yra visos toliau nurodytos sąlygos:</w:t>
      </w:r>
    </w:p>
    <w:p w14:paraId="64DC24E9" w14:textId="77777777" w:rsidR="008F7FFD" w:rsidRPr="007B6DB0" w:rsidRDefault="008F7FFD" w:rsidP="008F7FFD">
      <w:r w:rsidRPr="007B6D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6DB0">
        <w:rPr>
          <w:vertAlign w:val="superscript"/>
        </w:rPr>
        <w:t xml:space="preserve">1 </w:t>
      </w:r>
      <w:r w:rsidRPr="007B6DB0">
        <w:t>dalies nuostatų;</w:t>
      </w:r>
    </w:p>
    <w:p w14:paraId="6C80E631" w14:textId="77777777" w:rsidR="008F7FFD" w:rsidRPr="007B6DB0" w:rsidRDefault="008F7FFD" w:rsidP="008F7FFD">
      <w:r w:rsidRPr="007B6DB0">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0BE70E" w14:textId="77777777" w:rsidR="008F7FFD" w:rsidRPr="007B6DB0" w:rsidRDefault="008F7FFD" w:rsidP="008F7FFD">
      <w:r w:rsidRPr="007B6D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6DB0">
        <w:rPr>
          <w:shd w:val="clear" w:color="auto" w:fill="FFFFFF"/>
        </w:rPr>
        <w:t>ir lygiavertiškumo ar geresnės kokybės nei šiuo metu tiekiamos Prekės</w:t>
      </w:r>
      <w:r w:rsidRPr="007B6DB0">
        <w:t>;</w:t>
      </w:r>
    </w:p>
    <w:p w14:paraId="6BABC44C" w14:textId="77777777" w:rsidR="008F7FFD" w:rsidRPr="007B6DB0" w:rsidRDefault="008F7FFD" w:rsidP="008F7FFD">
      <w:r w:rsidRPr="007B6DB0">
        <w:t>23.1.4. Šalys sudarė rašytinį susitarimą prie Sutarties dėl Prekių keitimo.</w:t>
      </w:r>
    </w:p>
    <w:p w14:paraId="37968B00"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pPr>
      <w:r w:rsidRPr="007B6DB0">
        <w:t xml:space="preserve">23.2. Šiame Bendrųjų sąlygų skyriuje nurodytu atveju Prekės turi būti pristatytos už ne didesnę nei pasiūlyme nurodytą kainą. </w:t>
      </w:r>
    </w:p>
    <w:p w14:paraId="255F4E5A"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pPr>
    </w:p>
    <w:p w14:paraId="544D93E2"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7B6DB0">
        <w:rPr>
          <w:rFonts w:eastAsia="Arial"/>
          <w:b/>
          <w:bCs/>
          <w:caps/>
        </w:rPr>
        <w:t>24.</w:t>
      </w:r>
      <w:r w:rsidRPr="007B6DB0">
        <w:rPr>
          <w:rFonts w:eastAsia="Arial"/>
          <w:b/>
          <w:bCs/>
          <w:caps/>
        </w:rPr>
        <w:tab/>
      </w:r>
      <w:r w:rsidRPr="007B6DB0">
        <w:rPr>
          <w:rFonts w:eastAsia="Arial"/>
          <w:b/>
          <w:caps/>
        </w:rPr>
        <w:t>Bendravimo tvarka ir kalba</w:t>
      </w:r>
    </w:p>
    <w:p w14:paraId="3F2F1FFD"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0DEB136A" w14:textId="77777777" w:rsidR="008F7FFD" w:rsidRPr="007B6DB0" w:rsidRDefault="008F7FFD" w:rsidP="008F7FFD">
      <w:pPr>
        <w:tabs>
          <w:tab w:val="left" w:pos="567"/>
          <w:tab w:val="left" w:pos="851"/>
          <w:tab w:val="left" w:pos="992"/>
          <w:tab w:val="left" w:pos="1134"/>
        </w:tabs>
        <w:rPr>
          <w:rFonts w:eastAsia="Arial"/>
          <w:shd w:val="clear" w:color="auto" w:fill="FFFFFF"/>
        </w:rPr>
      </w:pPr>
      <w:r w:rsidRPr="007B6DB0">
        <w:rPr>
          <w:rFonts w:eastAsia="Arial"/>
        </w:rPr>
        <w:t>24.1.</w:t>
      </w:r>
      <w:r w:rsidRPr="007B6DB0">
        <w:rPr>
          <w:rFonts w:eastAsia="Arial"/>
        </w:rPr>
        <w:tab/>
      </w:r>
      <w:r w:rsidRPr="007B6DB0">
        <w:rPr>
          <w:rFonts w:eastAsia="Arial"/>
          <w:bCs/>
        </w:rPr>
        <w:t xml:space="preserve">Sutartis sudaroma lietuvių kalba. Jeigu Sutartis ar kuris nors ją sudarantis dokumentas sudaromas kita kalba arba išverčiamas į kitą kalbą, visais atvejais </w:t>
      </w:r>
      <w:r w:rsidRPr="007B6DB0">
        <w:rPr>
          <w:rFonts w:eastAsia="Arial"/>
          <w:shd w:val="clear" w:color="auto" w:fill="FFFFFF"/>
        </w:rPr>
        <w:t>autentišku laikomas tik lietuvių kalba parengtas Sutarties tekstas (jei yra neatitikimų, pirmenybė teikiama lietuvių kalba parengtam tekstui).</w:t>
      </w:r>
    </w:p>
    <w:p w14:paraId="0E548F92" w14:textId="77777777" w:rsidR="008F7FFD" w:rsidRPr="007B6DB0" w:rsidRDefault="008F7FFD" w:rsidP="008F7FFD">
      <w:pPr>
        <w:widowControl w:val="0"/>
        <w:tabs>
          <w:tab w:val="left" w:pos="567"/>
          <w:tab w:val="left" w:pos="851"/>
          <w:tab w:val="left" w:pos="992"/>
          <w:tab w:val="left" w:pos="1134"/>
        </w:tabs>
        <w:rPr>
          <w:rFonts w:eastAsia="Arial"/>
        </w:rPr>
      </w:pPr>
      <w:r w:rsidRPr="007B6DB0">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w:t>
      </w:r>
      <w:r w:rsidRPr="007B6DB0">
        <w:rPr>
          <w:rFonts w:eastAsia="Arial"/>
        </w:rPr>
        <w:lastRenderedPageBreak/>
        <w:t>kontaktinius duomenis laikomas tinkamu.</w:t>
      </w:r>
    </w:p>
    <w:p w14:paraId="5D148125" w14:textId="77777777" w:rsidR="008F7FFD" w:rsidRPr="007B6DB0" w:rsidRDefault="008F7FFD" w:rsidP="008F7FFD">
      <w:pPr>
        <w:widowControl w:val="0"/>
        <w:tabs>
          <w:tab w:val="left" w:pos="0"/>
          <w:tab w:val="left" w:pos="851"/>
          <w:tab w:val="left" w:pos="992"/>
          <w:tab w:val="left" w:pos="1134"/>
        </w:tabs>
        <w:rPr>
          <w:rFonts w:eastAsia="Arial"/>
        </w:rPr>
      </w:pPr>
      <w:r w:rsidRPr="007B6DB0">
        <w:rPr>
          <w:rFonts w:eastAsia="Arial"/>
        </w:rPr>
        <w:t>24.3. Jeigu pranešimas yra įteikiamas asmeniškai arba siunčiamas paštu ar per kurjerį, jis turi būti įteikiamas pasirašytinai ir laikomas gautu gavimo patvirtinime nurodytą dieną.</w:t>
      </w:r>
    </w:p>
    <w:p w14:paraId="76AB4F9D" w14:textId="77777777" w:rsidR="008F7FFD" w:rsidRPr="007B6DB0" w:rsidRDefault="008F7FFD" w:rsidP="008F7FFD">
      <w:pPr>
        <w:widowControl w:val="0"/>
        <w:tabs>
          <w:tab w:val="left" w:pos="0"/>
          <w:tab w:val="left" w:pos="851"/>
          <w:tab w:val="left" w:pos="992"/>
          <w:tab w:val="left" w:pos="1134"/>
        </w:tabs>
        <w:rPr>
          <w:rFonts w:eastAsia="Arial"/>
        </w:rPr>
      </w:pPr>
      <w:r w:rsidRPr="007B6DB0">
        <w:rPr>
          <w:rFonts w:eastAsia="Arial"/>
        </w:rPr>
        <w:t xml:space="preserve">24.4. Jeigu pranešimas siunčiamas el. paštu, laikoma, kad Šalis jį gavo kitą darbo dieną. </w:t>
      </w:r>
    </w:p>
    <w:p w14:paraId="251A3ECF" w14:textId="77777777" w:rsidR="008F7FFD" w:rsidRPr="007B6DB0" w:rsidRDefault="008F7FFD" w:rsidP="008F7FFD">
      <w:pPr>
        <w:widowControl w:val="0"/>
        <w:tabs>
          <w:tab w:val="left" w:pos="0"/>
          <w:tab w:val="left" w:pos="851"/>
          <w:tab w:val="left" w:pos="992"/>
          <w:tab w:val="left" w:pos="1134"/>
        </w:tabs>
        <w:rPr>
          <w:rFonts w:eastAsia="Arial"/>
        </w:rPr>
      </w:pPr>
      <w:r w:rsidRPr="007B6DB0">
        <w:rPr>
          <w:rFonts w:eastAsia="Arial"/>
        </w:rPr>
        <w:t>24.5. Jeigu pranešimas siunčiamas keliais skirtingais būdais, laikoma, kad gavėjas jį gavo tada, kai jis gavo pirmesnįjį pranešimą.</w:t>
      </w:r>
    </w:p>
    <w:p w14:paraId="7AE85FF1" w14:textId="77777777" w:rsidR="008F7FFD" w:rsidRPr="007B6DB0" w:rsidRDefault="008F7FFD" w:rsidP="008F7FFD">
      <w:pPr>
        <w:widowControl w:val="0"/>
        <w:tabs>
          <w:tab w:val="left" w:pos="0"/>
          <w:tab w:val="left" w:pos="851"/>
          <w:tab w:val="left" w:pos="992"/>
          <w:tab w:val="left" w:pos="1134"/>
        </w:tabs>
        <w:rPr>
          <w:rFonts w:eastAsia="Arial"/>
        </w:rPr>
      </w:pPr>
    </w:p>
    <w:p w14:paraId="3FB58B19"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7B6DB0">
        <w:rPr>
          <w:rFonts w:eastAsia="Arial"/>
          <w:b/>
          <w:bCs/>
          <w:caps/>
        </w:rPr>
        <w:t>25.</w:t>
      </w:r>
      <w:r w:rsidRPr="007B6DB0">
        <w:rPr>
          <w:rFonts w:eastAsia="Arial"/>
          <w:b/>
          <w:bCs/>
          <w:caps/>
        </w:rPr>
        <w:tab/>
      </w:r>
      <w:r w:rsidRPr="007B6DB0">
        <w:rPr>
          <w:rFonts w:eastAsia="Arial"/>
          <w:b/>
          <w:caps/>
        </w:rPr>
        <w:t>Pretenzijos ir ginčų sprendimas</w:t>
      </w:r>
    </w:p>
    <w:p w14:paraId="32A62350" w14:textId="77777777" w:rsidR="008F7FFD" w:rsidRPr="007B6DB0" w:rsidRDefault="008F7FFD" w:rsidP="008F7FFD">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2AA576C0" w14:textId="77777777" w:rsidR="008F7FFD" w:rsidRPr="007B6DB0" w:rsidRDefault="008F7FFD" w:rsidP="008F7FFD">
      <w:pPr>
        <w:widowControl w:val="0"/>
        <w:tabs>
          <w:tab w:val="left" w:pos="0"/>
          <w:tab w:val="left" w:pos="851"/>
          <w:tab w:val="left" w:pos="992"/>
          <w:tab w:val="left" w:pos="1134"/>
        </w:tabs>
        <w:rPr>
          <w:rFonts w:eastAsia="Cambria"/>
        </w:rPr>
      </w:pPr>
      <w:r w:rsidRPr="007B6D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8C9708E" w14:textId="77777777" w:rsidR="008F7FFD" w:rsidRPr="007B6DB0" w:rsidRDefault="008F7FFD" w:rsidP="008F7FFD">
      <w:pPr>
        <w:widowControl w:val="0"/>
        <w:tabs>
          <w:tab w:val="left" w:pos="142"/>
          <w:tab w:val="left" w:pos="851"/>
          <w:tab w:val="left" w:pos="992"/>
          <w:tab w:val="left" w:pos="1134"/>
        </w:tabs>
        <w:rPr>
          <w:rFonts w:eastAsia="Cambria"/>
        </w:rPr>
      </w:pPr>
      <w:r w:rsidRPr="007B6D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6DB0">
        <w:t xml:space="preserve"> </w:t>
      </w:r>
      <w:r w:rsidRPr="007B6DB0">
        <w:rPr>
          <w:rFonts w:eastAsia="Cambria"/>
        </w:rPr>
        <w:t>Lietuvos Respublikos įstatymuose nustatyta tvarka.</w:t>
      </w:r>
    </w:p>
    <w:p w14:paraId="52EFB207" w14:textId="77777777" w:rsidR="008F7FFD" w:rsidRPr="007B6DB0" w:rsidRDefault="008F7FFD" w:rsidP="008F7FFD">
      <w:pPr>
        <w:widowControl w:val="0"/>
        <w:tabs>
          <w:tab w:val="left" w:pos="426"/>
          <w:tab w:val="left" w:pos="567"/>
          <w:tab w:val="left" w:pos="709"/>
          <w:tab w:val="left" w:pos="851"/>
          <w:tab w:val="left" w:pos="992"/>
          <w:tab w:val="left" w:pos="1134"/>
        </w:tabs>
        <w:rPr>
          <w:rFonts w:eastAsia="Arial"/>
        </w:rPr>
      </w:pPr>
      <w:r w:rsidRPr="007B6DB0">
        <w:rPr>
          <w:rFonts w:eastAsia="Arial"/>
        </w:rPr>
        <w:t>25.3. Kilę ginčai nesudaro pagrindo Šalims atsisakyti vykdyti savo prievoles pagal Sutartį.</w:t>
      </w:r>
    </w:p>
    <w:p w14:paraId="508DAA75" w14:textId="77777777" w:rsidR="008F7FFD" w:rsidRPr="007B6DB0" w:rsidRDefault="008F7FFD" w:rsidP="008F7FFD">
      <w:pPr>
        <w:widowControl w:val="0"/>
        <w:pBdr>
          <w:top w:val="nil"/>
          <w:left w:val="nil"/>
          <w:bottom w:val="nil"/>
          <w:right w:val="nil"/>
          <w:between w:val="nil"/>
        </w:pBdr>
        <w:tabs>
          <w:tab w:val="left" w:pos="567"/>
          <w:tab w:val="left" w:pos="851"/>
        </w:tabs>
        <w:jc w:val="center"/>
        <w:rPr>
          <w:b/>
          <w:caps/>
        </w:rPr>
      </w:pPr>
    </w:p>
    <w:p w14:paraId="65D12444" w14:textId="77777777" w:rsidR="008F7FFD" w:rsidRPr="007B6DB0" w:rsidRDefault="008F7FFD" w:rsidP="008F7FFD">
      <w:pPr>
        <w:widowControl w:val="0"/>
        <w:pBdr>
          <w:top w:val="nil"/>
          <w:left w:val="nil"/>
          <w:bottom w:val="nil"/>
          <w:right w:val="nil"/>
          <w:between w:val="nil"/>
        </w:pBdr>
        <w:tabs>
          <w:tab w:val="left" w:pos="567"/>
          <w:tab w:val="left" w:pos="851"/>
        </w:tabs>
        <w:jc w:val="center"/>
        <w:rPr>
          <w:caps/>
        </w:rPr>
      </w:pPr>
      <w:r w:rsidRPr="007B6DB0">
        <w:rPr>
          <w:b/>
          <w:caps/>
        </w:rPr>
        <w:t xml:space="preserve">Prekių pirkimo-pardavimo sutarties </w:t>
      </w:r>
      <w:r w:rsidRPr="007B6DB0">
        <w:rPr>
          <w:b/>
          <w:bCs/>
          <w:caps/>
        </w:rPr>
        <w:t>Specialiosios</w:t>
      </w:r>
      <w:r w:rsidRPr="007B6DB0">
        <w:rPr>
          <w:b/>
          <w:caps/>
        </w:rPr>
        <w:t xml:space="preserve"> sąlygos</w:t>
      </w:r>
      <w:r w:rsidRPr="007B6DB0">
        <w:rPr>
          <w:caps/>
        </w:rPr>
        <w:t xml:space="preserve"> </w:t>
      </w:r>
    </w:p>
    <w:p w14:paraId="236935C6" w14:textId="77777777" w:rsidR="008F7FFD" w:rsidRPr="007B6DB0" w:rsidRDefault="008F7FFD" w:rsidP="008F7FFD">
      <w:pPr>
        <w:widowControl w:val="0"/>
        <w:pBdr>
          <w:top w:val="nil"/>
          <w:left w:val="nil"/>
          <w:bottom w:val="nil"/>
          <w:right w:val="nil"/>
          <w:between w:val="nil"/>
        </w:pBdr>
        <w:tabs>
          <w:tab w:val="left" w:pos="567"/>
          <w:tab w:val="left" w:pos="851"/>
        </w:tabs>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7FFD" w:rsidRPr="007B6DB0" w14:paraId="56118B2C" w14:textId="77777777" w:rsidTr="008D06C1">
        <w:tc>
          <w:tcPr>
            <w:tcW w:w="2448" w:type="dxa"/>
          </w:tcPr>
          <w:p w14:paraId="1640A414" w14:textId="77777777" w:rsidR="008F7FFD" w:rsidRPr="007B6DB0" w:rsidRDefault="008F7FFD" w:rsidP="008D06C1">
            <w:pPr>
              <w:rPr>
                <w:b/>
                <w:bCs/>
                <w:kern w:val="2"/>
              </w:rPr>
            </w:pPr>
            <w:r w:rsidRPr="007B6DB0">
              <w:rPr>
                <w:b/>
                <w:bCs/>
                <w:kern w:val="2"/>
              </w:rPr>
              <w:t>Sutarties pavadinimas</w:t>
            </w:r>
          </w:p>
        </w:tc>
        <w:tc>
          <w:tcPr>
            <w:tcW w:w="7110" w:type="dxa"/>
            <w:gridSpan w:val="3"/>
          </w:tcPr>
          <w:p w14:paraId="48E3611E" w14:textId="77777777" w:rsidR="008F7FFD" w:rsidRPr="007B6DB0" w:rsidRDefault="008F7FFD" w:rsidP="008D06C1">
            <w:pPr>
              <w:rPr>
                <w:b/>
                <w:bCs/>
                <w:kern w:val="2"/>
              </w:rPr>
            </w:pPr>
            <w:r w:rsidRPr="007B6DB0">
              <w:rPr>
                <w:b/>
                <w:bCs/>
              </w:rPr>
              <w:t>„Elektromobilis“</w:t>
            </w:r>
          </w:p>
        </w:tc>
      </w:tr>
      <w:tr w:rsidR="008F7FFD" w:rsidRPr="007B6DB0" w14:paraId="58BD872B" w14:textId="77777777" w:rsidTr="008D06C1">
        <w:tc>
          <w:tcPr>
            <w:tcW w:w="2448" w:type="dxa"/>
          </w:tcPr>
          <w:p w14:paraId="7A14F790" w14:textId="77777777" w:rsidR="008F7FFD" w:rsidRPr="007B6DB0" w:rsidRDefault="008F7FFD" w:rsidP="008D06C1">
            <w:pPr>
              <w:rPr>
                <w:b/>
                <w:bCs/>
                <w:kern w:val="2"/>
              </w:rPr>
            </w:pPr>
            <w:r w:rsidRPr="007B6DB0">
              <w:rPr>
                <w:b/>
                <w:bCs/>
                <w:kern w:val="2"/>
              </w:rPr>
              <w:t>Sutarties data</w:t>
            </w:r>
          </w:p>
        </w:tc>
        <w:tc>
          <w:tcPr>
            <w:tcW w:w="2177" w:type="dxa"/>
          </w:tcPr>
          <w:p w14:paraId="116A54B0" w14:textId="77777777" w:rsidR="008F7FFD" w:rsidRPr="007B6DB0" w:rsidRDefault="008F7FFD" w:rsidP="008D06C1">
            <w:pPr>
              <w:rPr>
                <w:kern w:val="2"/>
              </w:rPr>
            </w:pPr>
          </w:p>
        </w:tc>
        <w:tc>
          <w:tcPr>
            <w:tcW w:w="2362" w:type="dxa"/>
          </w:tcPr>
          <w:p w14:paraId="373FA3B4" w14:textId="77777777" w:rsidR="008F7FFD" w:rsidRPr="007B6DB0" w:rsidRDefault="008F7FFD" w:rsidP="008D06C1">
            <w:pPr>
              <w:rPr>
                <w:b/>
                <w:bCs/>
                <w:kern w:val="2"/>
              </w:rPr>
            </w:pPr>
            <w:r w:rsidRPr="007B6DB0">
              <w:rPr>
                <w:b/>
                <w:bCs/>
                <w:kern w:val="2"/>
              </w:rPr>
              <w:t>Sutarties numeris</w:t>
            </w:r>
          </w:p>
        </w:tc>
        <w:tc>
          <w:tcPr>
            <w:tcW w:w="2571" w:type="dxa"/>
          </w:tcPr>
          <w:p w14:paraId="1F77F9F9" w14:textId="77777777" w:rsidR="008F7FFD" w:rsidRPr="007B6DB0" w:rsidRDefault="008F7FFD" w:rsidP="008D06C1">
            <w:pPr>
              <w:rPr>
                <w:kern w:val="2"/>
              </w:rPr>
            </w:pPr>
          </w:p>
        </w:tc>
      </w:tr>
    </w:tbl>
    <w:p w14:paraId="79F761EC" w14:textId="77777777" w:rsidR="008F7FFD" w:rsidRPr="007B6DB0" w:rsidRDefault="008F7FFD" w:rsidP="008F7F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7FFD" w:rsidRPr="007B6DB0" w14:paraId="6BFBD6DE" w14:textId="77777777" w:rsidTr="008D06C1">
        <w:tc>
          <w:tcPr>
            <w:tcW w:w="9558" w:type="dxa"/>
            <w:gridSpan w:val="3"/>
          </w:tcPr>
          <w:p w14:paraId="22748AC1" w14:textId="77777777" w:rsidR="008F7FFD" w:rsidRPr="007B6DB0" w:rsidRDefault="008F7FFD" w:rsidP="008D06C1">
            <w:pPr>
              <w:jc w:val="center"/>
              <w:rPr>
                <w:b/>
                <w:bCs/>
                <w:kern w:val="2"/>
              </w:rPr>
            </w:pPr>
            <w:r w:rsidRPr="007B6DB0">
              <w:rPr>
                <w:b/>
                <w:bCs/>
                <w:kern w:val="2"/>
              </w:rPr>
              <w:t>1. SUTARTIES ŠALYS</w:t>
            </w:r>
          </w:p>
        </w:tc>
      </w:tr>
      <w:tr w:rsidR="008F7FFD" w:rsidRPr="007B6DB0" w14:paraId="4803F53F" w14:textId="77777777" w:rsidTr="008D06C1">
        <w:tc>
          <w:tcPr>
            <w:tcW w:w="2808" w:type="dxa"/>
            <w:vMerge w:val="restart"/>
          </w:tcPr>
          <w:p w14:paraId="376EEACD" w14:textId="77777777" w:rsidR="008F7FFD" w:rsidRPr="007B6DB0" w:rsidRDefault="008F7FFD" w:rsidP="008D06C1">
            <w:pPr>
              <w:jc w:val="center"/>
              <w:rPr>
                <w:b/>
                <w:bCs/>
                <w:kern w:val="2"/>
              </w:rPr>
            </w:pPr>
          </w:p>
          <w:p w14:paraId="35328088" w14:textId="77777777" w:rsidR="008F7FFD" w:rsidRPr="007B6DB0" w:rsidRDefault="008F7FFD" w:rsidP="008D06C1">
            <w:pPr>
              <w:jc w:val="center"/>
              <w:rPr>
                <w:b/>
                <w:bCs/>
                <w:kern w:val="2"/>
              </w:rPr>
            </w:pPr>
          </w:p>
          <w:p w14:paraId="6D79B4E0" w14:textId="77777777" w:rsidR="008F7FFD" w:rsidRPr="007B6DB0" w:rsidRDefault="008F7FFD" w:rsidP="008D06C1">
            <w:pPr>
              <w:jc w:val="center"/>
              <w:rPr>
                <w:b/>
                <w:bCs/>
                <w:kern w:val="2"/>
              </w:rPr>
            </w:pPr>
          </w:p>
          <w:p w14:paraId="711CDC8C" w14:textId="77777777" w:rsidR="008F7FFD" w:rsidRPr="007B6DB0" w:rsidRDefault="008F7FFD" w:rsidP="008D06C1">
            <w:pPr>
              <w:rPr>
                <w:b/>
                <w:bCs/>
                <w:kern w:val="2"/>
              </w:rPr>
            </w:pPr>
          </w:p>
          <w:p w14:paraId="7B45EBB4" w14:textId="77777777" w:rsidR="008F7FFD" w:rsidRPr="007B6DB0" w:rsidRDefault="008F7FFD" w:rsidP="008D06C1">
            <w:pPr>
              <w:rPr>
                <w:b/>
                <w:bCs/>
                <w:kern w:val="2"/>
              </w:rPr>
            </w:pPr>
            <w:r w:rsidRPr="007B6DB0">
              <w:rPr>
                <w:b/>
                <w:bCs/>
                <w:kern w:val="2"/>
              </w:rPr>
              <w:t>1.1. Pirkėjas</w:t>
            </w:r>
          </w:p>
        </w:tc>
        <w:tc>
          <w:tcPr>
            <w:tcW w:w="3240" w:type="dxa"/>
          </w:tcPr>
          <w:p w14:paraId="44705A8B" w14:textId="77777777" w:rsidR="008F7FFD" w:rsidRPr="007B6DB0" w:rsidRDefault="008F7FFD" w:rsidP="008D06C1">
            <w:pPr>
              <w:rPr>
                <w:kern w:val="2"/>
              </w:rPr>
            </w:pPr>
            <w:r w:rsidRPr="007B6DB0">
              <w:rPr>
                <w:kern w:val="2"/>
              </w:rPr>
              <w:t>1.1.1. Pavadinimas</w:t>
            </w:r>
          </w:p>
        </w:tc>
        <w:tc>
          <w:tcPr>
            <w:tcW w:w="3510" w:type="dxa"/>
          </w:tcPr>
          <w:p w14:paraId="254E4D9B" w14:textId="77777777" w:rsidR="008F7FFD" w:rsidRPr="00537F6C" w:rsidRDefault="008F7FFD" w:rsidP="008D06C1">
            <w:pPr>
              <w:jc w:val="center"/>
              <w:rPr>
                <w:bCs/>
                <w:kern w:val="2"/>
                <w:highlight w:val="yellow"/>
              </w:rPr>
            </w:pPr>
          </w:p>
        </w:tc>
      </w:tr>
      <w:tr w:rsidR="008F7FFD" w:rsidRPr="007B6DB0" w14:paraId="1240F604" w14:textId="77777777" w:rsidTr="008D06C1">
        <w:tc>
          <w:tcPr>
            <w:tcW w:w="2808" w:type="dxa"/>
            <w:vMerge/>
          </w:tcPr>
          <w:p w14:paraId="5AE445BB" w14:textId="77777777" w:rsidR="008F7FFD" w:rsidRPr="007B6DB0" w:rsidRDefault="008F7FFD" w:rsidP="008D06C1">
            <w:pPr>
              <w:rPr>
                <w:kern w:val="2"/>
              </w:rPr>
            </w:pPr>
          </w:p>
        </w:tc>
        <w:tc>
          <w:tcPr>
            <w:tcW w:w="3240" w:type="dxa"/>
          </w:tcPr>
          <w:p w14:paraId="0253FA98" w14:textId="77777777" w:rsidR="008F7FFD" w:rsidRPr="007B6DB0" w:rsidRDefault="008F7FFD" w:rsidP="008D06C1">
            <w:pPr>
              <w:rPr>
                <w:kern w:val="2"/>
              </w:rPr>
            </w:pPr>
            <w:r w:rsidRPr="007B6DB0">
              <w:rPr>
                <w:kern w:val="2"/>
              </w:rPr>
              <w:t>1.1.2. Juridinio asmens kodas</w:t>
            </w:r>
          </w:p>
        </w:tc>
        <w:tc>
          <w:tcPr>
            <w:tcW w:w="3510" w:type="dxa"/>
          </w:tcPr>
          <w:p w14:paraId="6AC13CA8" w14:textId="77777777" w:rsidR="008F7FFD" w:rsidRPr="00537F6C" w:rsidRDefault="008F7FFD" w:rsidP="008D06C1">
            <w:pPr>
              <w:tabs>
                <w:tab w:val="left" w:pos="885"/>
              </w:tabs>
              <w:rPr>
                <w:kern w:val="2"/>
                <w:highlight w:val="yellow"/>
              </w:rPr>
            </w:pPr>
          </w:p>
        </w:tc>
      </w:tr>
      <w:tr w:rsidR="008F7FFD" w:rsidRPr="007B6DB0" w14:paraId="68A6EE10" w14:textId="77777777" w:rsidTr="008D06C1">
        <w:tc>
          <w:tcPr>
            <w:tcW w:w="2808" w:type="dxa"/>
            <w:vMerge/>
          </w:tcPr>
          <w:p w14:paraId="612AC108" w14:textId="77777777" w:rsidR="008F7FFD" w:rsidRPr="007B6DB0" w:rsidRDefault="008F7FFD" w:rsidP="008D06C1">
            <w:pPr>
              <w:rPr>
                <w:kern w:val="2"/>
              </w:rPr>
            </w:pPr>
          </w:p>
        </w:tc>
        <w:tc>
          <w:tcPr>
            <w:tcW w:w="3240" w:type="dxa"/>
          </w:tcPr>
          <w:p w14:paraId="403C37FB" w14:textId="77777777" w:rsidR="008F7FFD" w:rsidRPr="007B6DB0" w:rsidRDefault="008F7FFD" w:rsidP="008D06C1">
            <w:pPr>
              <w:rPr>
                <w:kern w:val="2"/>
              </w:rPr>
            </w:pPr>
            <w:r w:rsidRPr="007B6DB0">
              <w:rPr>
                <w:kern w:val="2"/>
              </w:rPr>
              <w:t>1.1.3. Adresas</w:t>
            </w:r>
          </w:p>
        </w:tc>
        <w:tc>
          <w:tcPr>
            <w:tcW w:w="3510" w:type="dxa"/>
          </w:tcPr>
          <w:p w14:paraId="613C7D7C" w14:textId="77777777" w:rsidR="008F7FFD" w:rsidRPr="00537F6C" w:rsidRDefault="008F7FFD" w:rsidP="008D06C1">
            <w:pPr>
              <w:jc w:val="center"/>
              <w:rPr>
                <w:kern w:val="2"/>
                <w:highlight w:val="yellow"/>
              </w:rPr>
            </w:pPr>
          </w:p>
        </w:tc>
      </w:tr>
      <w:tr w:rsidR="008F7FFD" w:rsidRPr="007B6DB0" w14:paraId="113FE93F" w14:textId="77777777" w:rsidTr="008D06C1">
        <w:tc>
          <w:tcPr>
            <w:tcW w:w="2808" w:type="dxa"/>
            <w:vMerge/>
          </w:tcPr>
          <w:p w14:paraId="6707CADB" w14:textId="77777777" w:rsidR="008F7FFD" w:rsidRPr="007B6DB0" w:rsidRDefault="008F7FFD" w:rsidP="008D06C1">
            <w:pPr>
              <w:rPr>
                <w:kern w:val="2"/>
              </w:rPr>
            </w:pPr>
          </w:p>
        </w:tc>
        <w:tc>
          <w:tcPr>
            <w:tcW w:w="3240" w:type="dxa"/>
          </w:tcPr>
          <w:p w14:paraId="30FE14BE" w14:textId="77777777" w:rsidR="008F7FFD" w:rsidRPr="007B6DB0" w:rsidRDefault="008F7FFD" w:rsidP="008D06C1">
            <w:pPr>
              <w:rPr>
                <w:kern w:val="2"/>
              </w:rPr>
            </w:pPr>
            <w:r w:rsidRPr="007B6DB0">
              <w:rPr>
                <w:kern w:val="2"/>
              </w:rPr>
              <w:t>1.1.4. PVM mokėtojo kodas</w:t>
            </w:r>
          </w:p>
        </w:tc>
        <w:tc>
          <w:tcPr>
            <w:tcW w:w="3510" w:type="dxa"/>
          </w:tcPr>
          <w:p w14:paraId="1E6E870E" w14:textId="77777777" w:rsidR="008F7FFD" w:rsidRPr="00537F6C" w:rsidRDefault="008F7FFD" w:rsidP="008D06C1">
            <w:pPr>
              <w:jc w:val="center"/>
              <w:rPr>
                <w:kern w:val="2"/>
                <w:highlight w:val="yellow"/>
              </w:rPr>
            </w:pPr>
          </w:p>
        </w:tc>
      </w:tr>
      <w:tr w:rsidR="008F7FFD" w:rsidRPr="007B6DB0" w14:paraId="3B74C658" w14:textId="77777777" w:rsidTr="008D06C1">
        <w:tc>
          <w:tcPr>
            <w:tcW w:w="2808" w:type="dxa"/>
            <w:vMerge/>
          </w:tcPr>
          <w:p w14:paraId="5BE3E276" w14:textId="77777777" w:rsidR="008F7FFD" w:rsidRPr="007B6DB0" w:rsidRDefault="008F7FFD" w:rsidP="008D06C1">
            <w:pPr>
              <w:rPr>
                <w:kern w:val="2"/>
              </w:rPr>
            </w:pPr>
          </w:p>
        </w:tc>
        <w:tc>
          <w:tcPr>
            <w:tcW w:w="3240" w:type="dxa"/>
          </w:tcPr>
          <w:p w14:paraId="5073BB22" w14:textId="77777777" w:rsidR="008F7FFD" w:rsidRPr="007B6DB0" w:rsidRDefault="008F7FFD" w:rsidP="008D06C1">
            <w:pPr>
              <w:rPr>
                <w:kern w:val="2"/>
              </w:rPr>
            </w:pPr>
            <w:r w:rsidRPr="007B6DB0">
              <w:rPr>
                <w:kern w:val="2"/>
              </w:rPr>
              <w:t>1.1.5. Atsiskaitomoji sąskaita</w:t>
            </w:r>
          </w:p>
        </w:tc>
        <w:tc>
          <w:tcPr>
            <w:tcW w:w="3510" w:type="dxa"/>
          </w:tcPr>
          <w:p w14:paraId="02DEE145" w14:textId="77777777" w:rsidR="008F7FFD" w:rsidRPr="00537F6C" w:rsidRDefault="008F7FFD" w:rsidP="008D06C1">
            <w:pPr>
              <w:jc w:val="center"/>
              <w:rPr>
                <w:kern w:val="2"/>
                <w:highlight w:val="yellow"/>
              </w:rPr>
            </w:pPr>
          </w:p>
        </w:tc>
      </w:tr>
      <w:tr w:rsidR="008F7FFD" w:rsidRPr="007B6DB0" w14:paraId="3A37AAC9" w14:textId="77777777" w:rsidTr="008D06C1">
        <w:tc>
          <w:tcPr>
            <w:tcW w:w="2808" w:type="dxa"/>
            <w:vMerge/>
          </w:tcPr>
          <w:p w14:paraId="09E9F33E" w14:textId="77777777" w:rsidR="008F7FFD" w:rsidRPr="007B6DB0" w:rsidRDefault="008F7FFD" w:rsidP="008D06C1">
            <w:pPr>
              <w:rPr>
                <w:kern w:val="2"/>
              </w:rPr>
            </w:pPr>
          </w:p>
        </w:tc>
        <w:tc>
          <w:tcPr>
            <w:tcW w:w="3240" w:type="dxa"/>
          </w:tcPr>
          <w:p w14:paraId="6F2550C3" w14:textId="77777777" w:rsidR="008F7FFD" w:rsidRPr="007B6DB0" w:rsidRDefault="008F7FFD" w:rsidP="008D06C1">
            <w:pPr>
              <w:rPr>
                <w:kern w:val="2"/>
              </w:rPr>
            </w:pPr>
            <w:r w:rsidRPr="007B6DB0">
              <w:rPr>
                <w:kern w:val="2"/>
              </w:rPr>
              <w:t>1.1.6. Bankas, banko kodas</w:t>
            </w:r>
          </w:p>
        </w:tc>
        <w:tc>
          <w:tcPr>
            <w:tcW w:w="3510" w:type="dxa"/>
          </w:tcPr>
          <w:p w14:paraId="05982E5F" w14:textId="77777777" w:rsidR="008F7FFD" w:rsidRPr="00537F6C" w:rsidRDefault="008F7FFD" w:rsidP="008D06C1">
            <w:pPr>
              <w:jc w:val="center"/>
              <w:rPr>
                <w:kern w:val="2"/>
                <w:highlight w:val="yellow"/>
              </w:rPr>
            </w:pPr>
          </w:p>
        </w:tc>
      </w:tr>
      <w:tr w:rsidR="008F7FFD" w:rsidRPr="007B6DB0" w14:paraId="29E174DE" w14:textId="77777777" w:rsidTr="008D06C1">
        <w:tc>
          <w:tcPr>
            <w:tcW w:w="2808" w:type="dxa"/>
            <w:vMerge/>
          </w:tcPr>
          <w:p w14:paraId="049FA44F" w14:textId="77777777" w:rsidR="008F7FFD" w:rsidRPr="007B6DB0" w:rsidRDefault="008F7FFD" w:rsidP="008D06C1">
            <w:pPr>
              <w:rPr>
                <w:kern w:val="2"/>
              </w:rPr>
            </w:pPr>
          </w:p>
        </w:tc>
        <w:tc>
          <w:tcPr>
            <w:tcW w:w="3240" w:type="dxa"/>
          </w:tcPr>
          <w:p w14:paraId="7B6F2284" w14:textId="77777777" w:rsidR="008F7FFD" w:rsidRPr="007B6DB0" w:rsidRDefault="008F7FFD" w:rsidP="008D06C1">
            <w:pPr>
              <w:rPr>
                <w:kern w:val="2"/>
              </w:rPr>
            </w:pPr>
            <w:r w:rsidRPr="007B6DB0">
              <w:rPr>
                <w:kern w:val="2"/>
              </w:rPr>
              <w:t>1.1.7. Telefonas</w:t>
            </w:r>
          </w:p>
        </w:tc>
        <w:tc>
          <w:tcPr>
            <w:tcW w:w="3510" w:type="dxa"/>
          </w:tcPr>
          <w:p w14:paraId="718C2E84" w14:textId="77777777" w:rsidR="008F7FFD" w:rsidRPr="00537F6C" w:rsidRDefault="008F7FFD" w:rsidP="008D06C1">
            <w:pPr>
              <w:jc w:val="center"/>
              <w:rPr>
                <w:kern w:val="2"/>
                <w:highlight w:val="yellow"/>
              </w:rPr>
            </w:pPr>
          </w:p>
        </w:tc>
      </w:tr>
      <w:tr w:rsidR="008F7FFD" w:rsidRPr="007B6DB0" w14:paraId="719263CC" w14:textId="77777777" w:rsidTr="008D06C1">
        <w:tc>
          <w:tcPr>
            <w:tcW w:w="2808" w:type="dxa"/>
            <w:vMerge/>
          </w:tcPr>
          <w:p w14:paraId="494D2650" w14:textId="77777777" w:rsidR="008F7FFD" w:rsidRPr="007B6DB0" w:rsidRDefault="008F7FFD" w:rsidP="008D06C1">
            <w:pPr>
              <w:rPr>
                <w:kern w:val="2"/>
              </w:rPr>
            </w:pPr>
          </w:p>
        </w:tc>
        <w:tc>
          <w:tcPr>
            <w:tcW w:w="3240" w:type="dxa"/>
          </w:tcPr>
          <w:p w14:paraId="2FC3B7B6" w14:textId="77777777" w:rsidR="008F7FFD" w:rsidRPr="007B6DB0" w:rsidRDefault="008F7FFD" w:rsidP="008D06C1">
            <w:pPr>
              <w:rPr>
                <w:kern w:val="2"/>
              </w:rPr>
            </w:pPr>
            <w:r w:rsidRPr="007B6DB0">
              <w:rPr>
                <w:kern w:val="2"/>
              </w:rPr>
              <w:t>1.1.8. El. paštas</w:t>
            </w:r>
          </w:p>
        </w:tc>
        <w:tc>
          <w:tcPr>
            <w:tcW w:w="3510" w:type="dxa"/>
          </w:tcPr>
          <w:p w14:paraId="026B8322" w14:textId="77777777" w:rsidR="008F7FFD" w:rsidRPr="00537F6C" w:rsidRDefault="008F7FFD" w:rsidP="008D06C1">
            <w:pPr>
              <w:jc w:val="center"/>
              <w:rPr>
                <w:kern w:val="2"/>
                <w:highlight w:val="yellow"/>
              </w:rPr>
            </w:pPr>
          </w:p>
        </w:tc>
      </w:tr>
      <w:tr w:rsidR="008F7FFD" w:rsidRPr="007B6DB0" w14:paraId="77B63601" w14:textId="77777777" w:rsidTr="008D06C1">
        <w:tc>
          <w:tcPr>
            <w:tcW w:w="2808" w:type="dxa"/>
            <w:vMerge/>
          </w:tcPr>
          <w:p w14:paraId="180B8F03" w14:textId="77777777" w:rsidR="008F7FFD" w:rsidRPr="007B6DB0" w:rsidRDefault="008F7FFD" w:rsidP="008D06C1">
            <w:pPr>
              <w:rPr>
                <w:kern w:val="2"/>
              </w:rPr>
            </w:pPr>
          </w:p>
        </w:tc>
        <w:tc>
          <w:tcPr>
            <w:tcW w:w="3240" w:type="dxa"/>
          </w:tcPr>
          <w:p w14:paraId="0E7A20E9" w14:textId="77777777" w:rsidR="008F7FFD" w:rsidRPr="007B6DB0" w:rsidRDefault="008F7FFD" w:rsidP="008D06C1">
            <w:pPr>
              <w:rPr>
                <w:kern w:val="2"/>
              </w:rPr>
            </w:pPr>
            <w:r w:rsidRPr="007B6DB0">
              <w:rPr>
                <w:kern w:val="2"/>
              </w:rPr>
              <w:t>1.1.9. Šalies atstovas</w:t>
            </w:r>
          </w:p>
        </w:tc>
        <w:tc>
          <w:tcPr>
            <w:tcW w:w="3510" w:type="dxa"/>
          </w:tcPr>
          <w:p w14:paraId="7E4D54AC" w14:textId="77777777" w:rsidR="008F7FFD" w:rsidRPr="00537F6C" w:rsidRDefault="008F7FFD" w:rsidP="008D06C1">
            <w:pPr>
              <w:jc w:val="center"/>
              <w:rPr>
                <w:highlight w:val="yellow"/>
              </w:rPr>
            </w:pPr>
          </w:p>
        </w:tc>
      </w:tr>
      <w:tr w:rsidR="008F7FFD" w:rsidRPr="007B6DB0" w14:paraId="2E5EA0A3" w14:textId="77777777" w:rsidTr="008D06C1">
        <w:tc>
          <w:tcPr>
            <w:tcW w:w="2808" w:type="dxa"/>
            <w:vMerge/>
          </w:tcPr>
          <w:p w14:paraId="2442B761" w14:textId="77777777" w:rsidR="008F7FFD" w:rsidRPr="007B6DB0" w:rsidRDefault="008F7FFD" w:rsidP="008D06C1">
            <w:pPr>
              <w:rPr>
                <w:kern w:val="2"/>
              </w:rPr>
            </w:pPr>
          </w:p>
        </w:tc>
        <w:tc>
          <w:tcPr>
            <w:tcW w:w="3240" w:type="dxa"/>
          </w:tcPr>
          <w:p w14:paraId="2E81D72F" w14:textId="77777777" w:rsidR="008F7FFD" w:rsidRPr="007B6DB0" w:rsidRDefault="008F7FFD" w:rsidP="008D06C1">
            <w:pPr>
              <w:rPr>
                <w:kern w:val="2"/>
              </w:rPr>
            </w:pPr>
            <w:r w:rsidRPr="007B6DB0">
              <w:rPr>
                <w:kern w:val="2"/>
              </w:rPr>
              <w:t>1.1.10. Atstovavimo pagrindas</w:t>
            </w:r>
          </w:p>
        </w:tc>
        <w:tc>
          <w:tcPr>
            <w:tcW w:w="3510" w:type="dxa"/>
          </w:tcPr>
          <w:p w14:paraId="462902D6" w14:textId="77777777" w:rsidR="008F7FFD" w:rsidRPr="007B6DB0" w:rsidRDefault="008F7FFD" w:rsidP="008D06C1">
            <w:pPr>
              <w:jc w:val="center"/>
              <w:rPr>
                <w:kern w:val="2"/>
              </w:rPr>
            </w:pPr>
          </w:p>
        </w:tc>
      </w:tr>
      <w:tr w:rsidR="008F7FFD" w:rsidRPr="007B6DB0" w14:paraId="0F86A362" w14:textId="77777777" w:rsidTr="008D06C1">
        <w:tc>
          <w:tcPr>
            <w:tcW w:w="2808" w:type="dxa"/>
            <w:vMerge w:val="restart"/>
          </w:tcPr>
          <w:p w14:paraId="7F455F55" w14:textId="77777777" w:rsidR="008F7FFD" w:rsidRPr="007B6DB0" w:rsidRDefault="008F7FFD" w:rsidP="008D06C1">
            <w:pPr>
              <w:rPr>
                <w:b/>
                <w:bCs/>
                <w:kern w:val="2"/>
              </w:rPr>
            </w:pPr>
          </w:p>
          <w:p w14:paraId="23674315" w14:textId="77777777" w:rsidR="008F7FFD" w:rsidRPr="007B6DB0" w:rsidRDefault="008F7FFD" w:rsidP="008D06C1">
            <w:pPr>
              <w:rPr>
                <w:b/>
                <w:bCs/>
                <w:kern w:val="2"/>
              </w:rPr>
            </w:pPr>
          </w:p>
          <w:p w14:paraId="4B853234" w14:textId="77777777" w:rsidR="008F7FFD" w:rsidRPr="007B6DB0" w:rsidRDefault="008F7FFD" w:rsidP="008D06C1">
            <w:pPr>
              <w:rPr>
                <w:b/>
                <w:bCs/>
                <w:kern w:val="2"/>
              </w:rPr>
            </w:pPr>
          </w:p>
          <w:p w14:paraId="4FE3C9DC" w14:textId="77777777" w:rsidR="008F7FFD" w:rsidRPr="007B6DB0" w:rsidRDefault="008F7FFD" w:rsidP="008D06C1">
            <w:pPr>
              <w:rPr>
                <w:b/>
                <w:bCs/>
                <w:kern w:val="2"/>
              </w:rPr>
            </w:pPr>
            <w:r w:rsidRPr="007B6DB0">
              <w:rPr>
                <w:b/>
                <w:bCs/>
                <w:kern w:val="2"/>
              </w:rPr>
              <w:t>1.2. Tiekėjas</w:t>
            </w:r>
          </w:p>
          <w:p w14:paraId="70C3D602" w14:textId="77777777" w:rsidR="008F7FFD" w:rsidRPr="007B6DB0" w:rsidRDefault="008F7FFD" w:rsidP="008D06C1">
            <w:pPr>
              <w:rPr>
                <w:b/>
                <w:bCs/>
                <w:kern w:val="2"/>
              </w:rPr>
            </w:pPr>
          </w:p>
        </w:tc>
        <w:tc>
          <w:tcPr>
            <w:tcW w:w="3240" w:type="dxa"/>
          </w:tcPr>
          <w:p w14:paraId="23F609CF" w14:textId="77777777" w:rsidR="008F7FFD" w:rsidRPr="007B6DB0" w:rsidRDefault="008F7FFD" w:rsidP="008D06C1">
            <w:pPr>
              <w:rPr>
                <w:kern w:val="2"/>
              </w:rPr>
            </w:pPr>
            <w:r w:rsidRPr="007B6DB0">
              <w:rPr>
                <w:kern w:val="2"/>
              </w:rPr>
              <w:t>1.2.1. Pavadinimas</w:t>
            </w:r>
          </w:p>
        </w:tc>
        <w:tc>
          <w:tcPr>
            <w:tcW w:w="3510" w:type="dxa"/>
          </w:tcPr>
          <w:p w14:paraId="30E30013" w14:textId="77777777" w:rsidR="008F7FFD" w:rsidRPr="007B6DB0" w:rsidRDefault="008F7FFD" w:rsidP="008D06C1">
            <w:pPr>
              <w:jc w:val="center"/>
              <w:rPr>
                <w:kern w:val="2"/>
              </w:rPr>
            </w:pPr>
          </w:p>
        </w:tc>
      </w:tr>
      <w:tr w:rsidR="008F7FFD" w:rsidRPr="007B6DB0" w14:paraId="372A372C" w14:textId="77777777" w:rsidTr="008D06C1">
        <w:tc>
          <w:tcPr>
            <w:tcW w:w="2808" w:type="dxa"/>
            <w:vMerge/>
          </w:tcPr>
          <w:p w14:paraId="3B36AF35" w14:textId="77777777" w:rsidR="008F7FFD" w:rsidRPr="007B6DB0" w:rsidRDefault="008F7FFD" w:rsidP="008D06C1">
            <w:pPr>
              <w:rPr>
                <w:b/>
                <w:bCs/>
                <w:kern w:val="2"/>
              </w:rPr>
            </w:pPr>
          </w:p>
        </w:tc>
        <w:tc>
          <w:tcPr>
            <w:tcW w:w="3240" w:type="dxa"/>
          </w:tcPr>
          <w:p w14:paraId="3BEC5E78" w14:textId="77777777" w:rsidR="008F7FFD" w:rsidRPr="007B6DB0" w:rsidRDefault="008F7FFD" w:rsidP="008D06C1">
            <w:pPr>
              <w:rPr>
                <w:kern w:val="2"/>
              </w:rPr>
            </w:pPr>
            <w:r w:rsidRPr="007B6DB0">
              <w:rPr>
                <w:kern w:val="2"/>
              </w:rPr>
              <w:t>1.2.2. Juridinio asmens kodas</w:t>
            </w:r>
          </w:p>
        </w:tc>
        <w:tc>
          <w:tcPr>
            <w:tcW w:w="3510" w:type="dxa"/>
          </w:tcPr>
          <w:p w14:paraId="75F0EFBE" w14:textId="77777777" w:rsidR="008F7FFD" w:rsidRPr="007B6DB0" w:rsidRDefault="008F7FFD" w:rsidP="008D06C1">
            <w:pPr>
              <w:jc w:val="center"/>
              <w:rPr>
                <w:kern w:val="2"/>
              </w:rPr>
            </w:pPr>
          </w:p>
        </w:tc>
      </w:tr>
      <w:tr w:rsidR="008F7FFD" w:rsidRPr="007B6DB0" w14:paraId="02D419C5" w14:textId="77777777" w:rsidTr="008D06C1">
        <w:tc>
          <w:tcPr>
            <w:tcW w:w="2808" w:type="dxa"/>
            <w:vMerge/>
          </w:tcPr>
          <w:p w14:paraId="6993633B" w14:textId="77777777" w:rsidR="008F7FFD" w:rsidRPr="007B6DB0" w:rsidRDefault="008F7FFD" w:rsidP="008D06C1">
            <w:pPr>
              <w:rPr>
                <w:b/>
                <w:bCs/>
                <w:kern w:val="2"/>
              </w:rPr>
            </w:pPr>
          </w:p>
        </w:tc>
        <w:tc>
          <w:tcPr>
            <w:tcW w:w="3240" w:type="dxa"/>
          </w:tcPr>
          <w:p w14:paraId="5652BCE0" w14:textId="77777777" w:rsidR="008F7FFD" w:rsidRPr="007B6DB0" w:rsidRDefault="008F7FFD" w:rsidP="008D06C1">
            <w:pPr>
              <w:rPr>
                <w:kern w:val="2"/>
              </w:rPr>
            </w:pPr>
            <w:r w:rsidRPr="007B6DB0">
              <w:rPr>
                <w:kern w:val="2"/>
              </w:rPr>
              <w:t>1.2.3. Adresas</w:t>
            </w:r>
          </w:p>
        </w:tc>
        <w:tc>
          <w:tcPr>
            <w:tcW w:w="3510" w:type="dxa"/>
          </w:tcPr>
          <w:p w14:paraId="3F24D38A" w14:textId="77777777" w:rsidR="008F7FFD" w:rsidRPr="007B6DB0" w:rsidRDefault="008F7FFD" w:rsidP="008D06C1">
            <w:pPr>
              <w:jc w:val="center"/>
              <w:rPr>
                <w:kern w:val="2"/>
              </w:rPr>
            </w:pPr>
          </w:p>
        </w:tc>
      </w:tr>
      <w:tr w:rsidR="008F7FFD" w:rsidRPr="007B6DB0" w14:paraId="31B939DB" w14:textId="77777777" w:rsidTr="008D06C1">
        <w:tc>
          <w:tcPr>
            <w:tcW w:w="2808" w:type="dxa"/>
            <w:vMerge/>
          </w:tcPr>
          <w:p w14:paraId="1DED5CBB" w14:textId="77777777" w:rsidR="008F7FFD" w:rsidRPr="007B6DB0" w:rsidRDefault="008F7FFD" w:rsidP="008D06C1">
            <w:pPr>
              <w:rPr>
                <w:b/>
                <w:bCs/>
                <w:kern w:val="2"/>
              </w:rPr>
            </w:pPr>
          </w:p>
        </w:tc>
        <w:tc>
          <w:tcPr>
            <w:tcW w:w="3240" w:type="dxa"/>
          </w:tcPr>
          <w:p w14:paraId="360B3453" w14:textId="77777777" w:rsidR="008F7FFD" w:rsidRPr="007B6DB0" w:rsidRDefault="008F7FFD" w:rsidP="008D06C1">
            <w:pPr>
              <w:rPr>
                <w:kern w:val="2"/>
              </w:rPr>
            </w:pPr>
            <w:r w:rsidRPr="007B6DB0">
              <w:rPr>
                <w:kern w:val="2"/>
              </w:rPr>
              <w:t>1.2.4. PVM mokėtojo kodas</w:t>
            </w:r>
          </w:p>
        </w:tc>
        <w:tc>
          <w:tcPr>
            <w:tcW w:w="3510" w:type="dxa"/>
          </w:tcPr>
          <w:p w14:paraId="66E31C15" w14:textId="77777777" w:rsidR="008F7FFD" w:rsidRPr="007B6DB0" w:rsidRDefault="008F7FFD" w:rsidP="008D06C1">
            <w:pPr>
              <w:jc w:val="center"/>
              <w:rPr>
                <w:kern w:val="2"/>
              </w:rPr>
            </w:pPr>
          </w:p>
        </w:tc>
      </w:tr>
      <w:tr w:rsidR="008F7FFD" w:rsidRPr="007B6DB0" w14:paraId="1C9F9A84" w14:textId="77777777" w:rsidTr="008D06C1">
        <w:tc>
          <w:tcPr>
            <w:tcW w:w="2808" w:type="dxa"/>
            <w:vMerge/>
          </w:tcPr>
          <w:p w14:paraId="29ED5370" w14:textId="77777777" w:rsidR="008F7FFD" w:rsidRPr="007B6DB0" w:rsidRDefault="008F7FFD" w:rsidP="008D06C1">
            <w:pPr>
              <w:rPr>
                <w:b/>
                <w:bCs/>
                <w:kern w:val="2"/>
              </w:rPr>
            </w:pPr>
          </w:p>
        </w:tc>
        <w:tc>
          <w:tcPr>
            <w:tcW w:w="3240" w:type="dxa"/>
          </w:tcPr>
          <w:p w14:paraId="10A6B11A" w14:textId="77777777" w:rsidR="008F7FFD" w:rsidRPr="007B6DB0" w:rsidRDefault="008F7FFD" w:rsidP="008D06C1">
            <w:pPr>
              <w:rPr>
                <w:kern w:val="2"/>
              </w:rPr>
            </w:pPr>
            <w:r w:rsidRPr="007B6DB0">
              <w:rPr>
                <w:kern w:val="2"/>
              </w:rPr>
              <w:t>1.2.5. Atsiskaitomoji sąskaita</w:t>
            </w:r>
          </w:p>
        </w:tc>
        <w:tc>
          <w:tcPr>
            <w:tcW w:w="3510" w:type="dxa"/>
          </w:tcPr>
          <w:p w14:paraId="65E4FBE0" w14:textId="77777777" w:rsidR="008F7FFD" w:rsidRPr="007B6DB0" w:rsidRDefault="008F7FFD" w:rsidP="008D06C1">
            <w:pPr>
              <w:jc w:val="center"/>
              <w:rPr>
                <w:kern w:val="2"/>
              </w:rPr>
            </w:pPr>
          </w:p>
        </w:tc>
      </w:tr>
      <w:tr w:rsidR="008F7FFD" w:rsidRPr="007B6DB0" w14:paraId="5A90B413" w14:textId="77777777" w:rsidTr="008D06C1">
        <w:tc>
          <w:tcPr>
            <w:tcW w:w="2808" w:type="dxa"/>
            <w:vMerge/>
          </w:tcPr>
          <w:p w14:paraId="31F78123" w14:textId="77777777" w:rsidR="008F7FFD" w:rsidRPr="007B6DB0" w:rsidRDefault="008F7FFD" w:rsidP="008D06C1">
            <w:pPr>
              <w:rPr>
                <w:b/>
                <w:bCs/>
                <w:kern w:val="2"/>
              </w:rPr>
            </w:pPr>
          </w:p>
        </w:tc>
        <w:tc>
          <w:tcPr>
            <w:tcW w:w="3240" w:type="dxa"/>
          </w:tcPr>
          <w:p w14:paraId="7F21E49E" w14:textId="77777777" w:rsidR="008F7FFD" w:rsidRPr="007B6DB0" w:rsidRDefault="008F7FFD" w:rsidP="008D06C1">
            <w:pPr>
              <w:rPr>
                <w:kern w:val="2"/>
              </w:rPr>
            </w:pPr>
            <w:r w:rsidRPr="007B6DB0">
              <w:rPr>
                <w:kern w:val="2"/>
              </w:rPr>
              <w:t>1.2.6. Bankas, banko kodas</w:t>
            </w:r>
          </w:p>
        </w:tc>
        <w:tc>
          <w:tcPr>
            <w:tcW w:w="3510" w:type="dxa"/>
          </w:tcPr>
          <w:p w14:paraId="524C777C" w14:textId="77777777" w:rsidR="008F7FFD" w:rsidRPr="007B6DB0" w:rsidRDefault="008F7FFD" w:rsidP="008D06C1">
            <w:pPr>
              <w:jc w:val="center"/>
              <w:rPr>
                <w:kern w:val="2"/>
              </w:rPr>
            </w:pPr>
          </w:p>
        </w:tc>
      </w:tr>
      <w:tr w:rsidR="008F7FFD" w:rsidRPr="007B6DB0" w14:paraId="401EA014" w14:textId="77777777" w:rsidTr="008D06C1">
        <w:tc>
          <w:tcPr>
            <w:tcW w:w="2808" w:type="dxa"/>
            <w:vMerge/>
          </w:tcPr>
          <w:p w14:paraId="7C59298C" w14:textId="77777777" w:rsidR="008F7FFD" w:rsidRPr="007B6DB0" w:rsidRDefault="008F7FFD" w:rsidP="008D06C1">
            <w:pPr>
              <w:rPr>
                <w:b/>
                <w:bCs/>
                <w:kern w:val="2"/>
              </w:rPr>
            </w:pPr>
          </w:p>
        </w:tc>
        <w:tc>
          <w:tcPr>
            <w:tcW w:w="3240" w:type="dxa"/>
          </w:tcPr>
          <w:p w14:paraId="039BC83D" w14:textId="77777777" w:rsidR="008F7FFD" w:rsidRPr="007B6DB0" w:rsidRDefault="008F7FFD" w:rsidP="008D06C1">
            <w:pPr>
              <w:rPr>
                <w:kern w:val="2"/>
              </w:rPr>
            </w:pPr>
            <w:r w:rsidRPr="007B6DB0">
              <w:rPr>
                <w:kern w:val="2"/>
              </w:rPr>
              <w:t>1.2.7. Telefonas</w:t>
            </w:r>
          </w:p>
        </w:tc>
        <w:tc>
          <w:tcPr>
            <w:tcW w:w="3510" w:type="dxa"/>
          </w:tcPr>
          <w:p w14:paraId="0A5D80B0" w14:textId="77777777" w:rsidR="008F7FFD" w:rsidRPr="007B6DB0" w:rsidRDefault="008F7FFD" w:rsidP="008D06C1">
            <w:pPr>
              <w:jc w:val="center"/>
              <w:rPr>
                <w:kern w:val="2"/>
              </w:rPr>
            </w:pPr>
          </w:p>
        </w:tc>
      </w:tr>
      <w:tr w:rsidR="008F7FFD" w:rsidRPr="007B6DB0" w14:paraId="390E3B57" w14:textId="77777777" w:rsidTr="008D06C1">
        <w:tc>
          <w:tcPr>
            <w:tcW w:w="2808" w:type="dxa"/>
            <w:vMerge/>
          </w:tcPr>
          <w:p w14:paraId="71EFE552" w14:textId="77777777" w:rsidR="008F7FFD" w:rsidRPr="007B6DB0" w:rsidRDefault="008F7FFD" w:rsidP="008D06C1">
            <w:pPr>
              <w:rPr>
                <w:b/>
                <w:bCs/>
                <w:kern w:val="2"/>
              </w:rPr>
            </w:pPr>
          </w:p>
        </w:tc>
        <w:tc>
          <w:tcPr>
            <w:tcW w:w="3240" w:type="dxa"/>
          </w:tcPr>
          <w:p w14:paraId="1B3D74A0" w14:textId="77777777" w:rsidR="008F7FFD" w:rsidRPr="007B6DB0" w:rsidRDefault="008F7FFD" w:rsidP="008D06C1">
            <w:pPr>
              <w:rPr>
                <w:kern w:val="2"/>
              </w:rPr>
            </w:pPr>
            <w:r w:rsidRPr="007B6DB0">
              <w:rPr>
                <w:kern w:val="2"/>
              </w:rPr>
              <w:t>1.2.8. El. paštas</w:t>
            </w:r>
          </w:p>
        </w:tc>
        <w:tc>
          <w:tcPr>
            <w:tcW w:w="3510" w:type="dxa"/>
          </w:tcPr>
          <w:p w14:paraId="1FAFDF17" w14:textId="77777777" w:rsidR="008F7FFD" w:rsidRPr="007B6DB0" w:rsidRDefault="008F7FFD" w:rsidP="008D06C1">
            <w:pPr>
              <w:jc w:val="center"/>
              <w:rPr>
                <w:kern w:val="2"/>
              </w:rPr>
            </w:pPr>
          </w:p>
        </w:tc>
      </w:tr>
      <w:tr w:rsidR="008F7FFD" w:rsidRPr="007B6DB0" w14:paraId="49A123BC" w14:textId="77777777" w:rsidTr="008D06C1">
        <w:tc>
          <w:tcPr>
            <w:tcW w:w="2808" w:type="dxa"/>
            <w:vMerge/>
          </w:tcPr>
          <w:p w14:paraId="7207451B" w14:textId="77777777" w:rsidR="008F7FFD" w:rsidRPr="007B6DB0" w:rsidRDefault="008F7FFD" w:rsidP="008D06C1">
            <w:pPr>
              <w:rPr>
                <w:b/>
                <w:bCs/>
                <w:kern w:val="2"/>
              </w:rPr>
            </w:pPr>
          </w:p>
        </w:tc>
        <w:tc>
          <w:tcPr>
            <w:tcW w:w="3240" w:type="dxa"/>
          </w:tcPr>
          <w:p w14:paraId="1BF3081C" w14:textId="77777777" w:rsidR="008F7FFD" w:rsidRPr="007B6DB0" w:rsidRDefault="008F7FFD" w:rsidP="008D06C1">
            <w:pPr>
              <w:rPr>
                <w:kern w:val="2"/>
              </w:rPr>
            </w:pPr>
            <w:r w:rsidRPr="007B6DB0">
              <w:rPr>
                <w:kern w:val="2"/>
              </w:rPr>
              <w:t>1.2.9. Šalies atstovas</w:t>
            </w:r>
          </w:p>
        </w:tc>
        <w:tc>
          <w:tcPr>
            <w:tcW w:w="3510" w:type="dxa"/>
          </w:tcPr>
          <w:p w14:paraId="558AD1D8" w14:textId="77777777" w:rsidR="008F7FFD" w:rsidRPr="007B6DB0" w:rsidRDefault="008F7FFD" w:rsidP="008D06C1">
            <w:pPr>
              <w:jc w:val="center"/>
              <w:rPr>
                <w:kern w:val="2"/>
              </w:rPr>
            </w:pPr>
          </w:p>
        </w:tc>
      </w:tr>
      <w:tr w:rsidR="008F7FFD" w:rsidRPr="007B6DB0" w14:paraId="4114E285" w14:textId="77777777" w:rsidTr="008D06C1">
        <w:tc>
          <w:tcPr>
            <w:tcW w:w="2808" w:type="dxa"/>
            <w:vMerge/>
          </w:tcPr>
          <w:p w14:paraId="45E4BC16" w14:textId="77777777" w:rsidR="008F7FFD" w:rsidRPr="007B6DB0" w:rsidRDefault="008F7FFD" w:rsidP="008D06C1">
            <w:pPr>
              <w:rPr>
                <w:b/>
                <w:bCs/>
                <w:kern w:val="2"/>
              </w:rPr>
            </w:pPr>
          </w:p>
        </w:tc>
        <w:tc>
          <w:tcPr>
            <w:tcW w:w="3240" w:type="dxa"/>
          </w:tcPr>
          <w:p w14:paraId="73107B32" w14:textId="77777777" w:rsidR="008F7FFD" w:rsidRPr="007B6DB0" w:rsidRDefault="008F7FFD" w:rsidP="008D06C1">
            <w:pPr>
              <w:rPr>
                <w:kern w:val="2"/>
              </w:rPr>
            </w:pPr>
            <w:r w:rsidRPr="007B6DB0">
              <w:rPr>
                <w:kern w:val="2"/>
              </w:rPr>
              <w:t>1.2.10. Atstovavimo pagrindas</w:t>
            </w:r>
          </w:p>
        </w:tc>
        <w:tc>
          <w:tcPr>
            <w:tcW w:w="3510" w:type="dxa"/>
          </w:tcPr>
          <w:p w14:paraId="5A5319E2" w14:textId="77777777" w:rsidR="008F7FFD" w:rsidRPr="007B6DB0" w:rsidRDefault="008F7FFD" w:rsidP="008D06C1">
            <w:pPr>
              <w:jc w:val="center"/>
              <w:rPr>
                <w:kern w:val="2"/>
              </w:rPr>
            </w:pPr>
          </w:p>
        </w:tc>
      </w:tr>
    </w:tbl>
    <w:p w14:paraId="5942E5FA" w14:textId="77777777" w:rsidR="008F7FFD" w:rsidRPr="007B6DB0" w:rsidRDefault="008F7FFD" w:rsidP="008F7FFD"/>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F7FFD" w:rsidRPr="007B6DB0" w14:paraId="482EBEB4" w14:textId="77777777" w:rsidTr="008D06C1">
        <w:trPr>
          <w:trHeight w:val="300"/>
        </w:trPr>
        <w:tc>
          <w:tcPr>
            <w:tcW w:w="9535" w:type="dxa"/>
            <w:gridSpan w:val="4"/>
          </w:tcPr>
          <w:p w14:paraId="767D839B" w14:textId="77777777" w:rsidR="008F7FFD" w:rsidRPr="007B6DB0" w:rsidRDefault="008F7FFD" w:rsidP="008D06C1">
            <w:pPr>
              <w:jc w:val="center"/>
              <w:rPr>
                <w:b/>
                <w:bCs/>
                <w:kern w:val="2"/>
              </w:rPr>
            </w:pPr>
            <w:r w:rsidRPr="007B6DB0">
              <w:rPr>
                <w:b/>
                <w:bCs/>
                <w:kern w:val="2"/>
              </w:rPr>
              <w:t>2. ATSAKINGI ASMENYS</w:t>
            </w:r>
          </w:p>
        </w:tc>
      </w:tr>
      <w:tr w:rsidR="008F7FFD" w:rsidRPr="007B6DB0" w14:paraId="69EC0843" w14:textId="77777777" w:rsidTr="008D06C1">
        <w:trPr>
          <w:trHeight w:val="300"/>
        </w:trPr>
        <w:tc>
          <w:tcPr>
            <w:tcW w:w="2704" w:type="dxa"/>
            <w:gridSpan w:val="2"/>
          </w:tcPr>
          <w:p w14:paraId="4456E0B9" w14:textId="77777777" w:rsidR="008F7FFD" w:rsidRPr="007B6DB0" w:rsidRDefault="008F7FFD" w:rsidP="008D06C1">
            <w:pPr>
              <w:rPr>
                <w:b/>
                <w:bCs/>
                <w:kern w:val="2"/>
              </w:rPr>
            </w:pPr>
            <w:r w:rsidRPr="007B6DB0">
              <w:rPr>
                <w:b/>
                <w:bCs/>
                <w:kern w:val="2"/>
              </w:rPr>
              <w:t xml:space="preserve">2.1. Pirkėjo kontaktiniai asmenys, atsakingi už </w:t>
            </w:r>
            <w:r w:rsidRPr="007B6DB0">
              <w:rPr>
                <w:b/>
                <w:bCs/>
                <w:kern w:val="2"/>
              </w:rPr>
              <w:lastRenderedPageBreak/>
              <w:t>Sutarties vykdymą, Prekių priėmimą, Sąskaitų per informacinę sistemą „</w:t>
            </w:r>
            <w:r>
              <w:rPr>
                <w:b/>
                <w:bCs/>
                <w:kern w:val="2"/>
              </w:rPr>
              <w:t>SABIS</w:t>
            </w:r>
            <w:r w:rsidRPr="007B6DB0">
              <w:rPr>
                <w:b/>
                <w:bCs/>
                <w:kern w:val="2"/>
              </w:rPr>
              <w:t>“ priėmimą</w:t>
            </w:r>
          </w:p>
        </w:tc>
        <w:tc>
          <w:tcPr>
            <w:tcW w:w="6831" w:type="dxa"/>
            <w:gridSpan w:val="2"/>
          </w:tcPr>
          <w:p w14:paraId="53F7F12C" w14:textId="77777777" w:rsidR="008F7FFD" w:rsidRPr="007B6DB0" w:rsidRDefault="008F7FFD" w:rsidP="008D06C1">
            <w:pPr>
              <w:tabs>
                <w:tab w:val="left" w:pos="1276"/>
              </w:tabs>
              <w:rPr>
                <w:kern w:val="2"/>
              </w:rPr>
            </w:pPr>
          </w:p>
        </w:tc>
      </w:tr>
      <w:tr w:rsidR="008F7FFD" w:rsidRPr="007B6DB0" w14:paraId="52568745" w14:textId="77777777" w:rsidTr="008D06C1">
        <w:trPr>
          <w:trHeight w:val="300"/>
        </w:trPr>
        <w:tc>
          <w:tcPr>
            <w:tcW w:w="2704" w:type="dxa"/>
            <w:gridSpan w:val="2"/>
          </w:tcPr>
          <w:p w14:paraId="1F05E608" w14:textId="77777777" w:rsidR="008F7FFD" w:rsidRPr="007B6DB0" w:rsidRDefault="008F7FFD" w:rsidP="008D06C1">
            <w:pPr>
              <w:rPr>
                <w:b/>
                <w:bCs/>
                <w:kern w:val="2"/>
              </w:rPr>
            </w:pPr>
            <w:r w:rsidRPr="007B6DB0">
              <w:rPr>
                <w:b/>
                <w:bCs/>
                <w:kern w:val="2"/>
              </w:rPr>
              <w:t>2.2. Tiekėjo kontaktiniai asmenys, atsakingi už Sutarties vykdymą</w:t>
            </w:r>
          </w:p>
        </w:tc>
        <w:tc>
          <w:tcPr>
            <w:tcW w:w="6831" w:type="dxa"/>
            <w:gridSpan w:val="2"/>
          </w:tcPr>
          <w:p w14:paraId="405685C4" w14:textId="77777777" w:rsidR="008F7FFD" w:rsidRPr="007B6DB0" w:rsidRDefault="008F7FFD" w:rsidP="008D06C1"/>
        </w:tc>
      </w:tr>
      <w:tr w:rsidR="008F7FFD" w:rsidRPr="007B6DB0" w14:paraId="24B8C08F" w14:textId="77777777" w:rsidTr="008D06C1">
        <w:trPr>
          <w:trHeight w:val="300"/>
        </w:trPr>
        <w:tc>
          <w:tcPr>
            <w:tcW w:w="9535" w:type="dxa"/>
            <w:gridSpan w:val="4"/>
          </w:tcPr>
          <w:p w14:paraId="5C903E74" w14:textId="77777777" w:rsidR="008F7FFD" w:rsidRPr="007B6DB0" w:rsidRDefault="008F7FFD" w:rsidP="008D06C1">
            <w:pPr>
              <w:jc w:val="center"/>
              <w:rPr>
                <w:b/>
                <w:bCs/>
                <w:kern w:val="2"/>
              </w:rPr>
            </w:pPr>
            <w:r w:rsidRPr="007B6DB0">
              <w:rPr>
                <w:b/>
                <w:bCs/>
                <w:kern w:val="2"/>
              </w:rPr>
              <w:t>3. SUTARTIES DALYKAS</w:t>
            </w:r>
          </w:p>
        </w:tc>
      </w:tr>
      <w:tr w:rsidR="008F7FFD" w:rsidRPr="007B6DB0" w14:paraId="3826AD9B" w14:textId="77777777" w:rsidTr="008D06C1">
        <w:trPr>
          <w:trHeight w:val="300"/>
        </w:trPr>
        <w:tc>
          <w:tcPr>
            <w:tcW w:w="2704" w:type="dxa"/>
            <w:gridSpan w:val="2"/>
          </w:tcPr>
          <w:p w14:paraId="5EBFEE50" w14:textId="77777777" w:rsidR="008F7FFD" w:rsidRPr="007B6DB0" w:rsidRDefault="008F7FFD" w:rsidP="008D06C1">
            <w:pPr>
              <w:rPr>
                <w:b/>
                <w:bCs/>
                <w:kern w:val="2"/>
              </w:rPr>
            </w:pPr>
            <w:r w:rsidRPr="007B6DB0">
              <w:rPr>
                <w:b/>
                <w:bCs/>
                <w:kern w:val="2"/>
              </w:rPr>
              <w:t xml:space="preserve">3.1. Sutarties dalykas </w:t>
            </w:r>
          </w:p>
        </w:tc>
        <w:tc>
          <w:tcPr>
            <w:tcW w:w="6831" w:type="dxa"/>
            <w:gridSpan w:val="2"/>
          </w:tcPr>
          <w:p w14:paraId="04264E08" w14:textId="77777777" w:rsidR="008F7FFD" w:rsidRPr="007B6DB0" w:rsidRDefault="008F7FFD" w:rsidP="008D06C1">
            <w:pPr>
              <w:rPr>
                <w:kern w:val="2"/>
              </w:rPr>
            </w:pPr>
            <w:r>
              <w:rPr>
                <w:kern w:val="2"/>
              </w:rPr>
              <w:t xml:space="preserve"> </w:t>
            </w:r>
            <w:r w:rsidRPr="007B6DB0">
              <w:rPr>
                <w:kern w:val="2"/>
              </w:rPr>
              <w:t xml:space="preserve">Tiekėjas įsipareigoja Sutartyje numatytomis sąlygomis perduoti Pirkėjui </w:t>
            </w:r>
            <w:r w:rsidRPr="007B6DB0">
              <w:rPr>
                <w:b/>
                <w:bCs/>
                <w:kern w:val="2"/>
                <w:u w:val="single"/>
              </w:rPr>
              <w:t>elektromobilį</w:t>
            </w:r>
            <w:r w:rsidRPr="007B6DB0">
              <w:rPr>
                <w:kern w:val="2"/>
              </w:rPr>
              <w:t xml:space="preserve"> </w:t>
            </w:r>
            <w:r w:rsidRPr="008B0B50">
              <w:rPr>
                <w:i/>
                <w:iCs/>
                <w:kern w:val="2"/>
              </w:rPr>
              <w:t>[</w:t>
            </w:r>
            <w:r w:rsidRPr="008B0B50">
              <w:rPr>
                <w:i/>
                <w:iCs/>
                <w:kern w:val="2"/>
                <w:highlight w:val="yellow"/>
              </w:rPr>
              <w:t>automobilio markė ir modelis</w:t>
            </w:r>
            <w:r w:rsidRPr="008B0B50">
              <w:rPr>
                <w:i/>
                <w:iCs/>
                <w:kern w:val="2"/>
              </w:rPr>
              <w:t>]</w:t>
            </w:r>
            <w:r w:rsidRPr="008B0B50">
              <w:rPr>
                <w:kern w:val="2"/>
              </w:rPr>
              <w:t xml:space="preserve">  </w:t>
            </w:r>
            <w:r w:rsidRPr="007B6DB0">
              <w:rPr>
                <w:kern w:val="2"/>
              </w:rPr>
              <w:t>(toliau – Prekė).</w:t>
            </w:r>
          </w:p>
          <w:p w14:paraId="4C8C29A6" w14:textId="77777777" w:rsidR="008F7FFD" w:rsidRPr="007B6DB0" w:rsidRDefault="008F7FFD" w:rsidP="008D06C1">
            <w:pPr>
              <w:rPr>
                <w:kern w:val="2"/>
              </w:rPr>
            </w:pPr>
            <w:r w:rsidRPr="007B6DB0">
              <w:rPr>
                <w:kern w:val="2"/>
              </w:rPr>
              <w:t>Išsamus Prekių aprašymas ir kiti reikalavimai tiekiamoms Prekėms nustatyti Sutarties priede Nr. 1 „Techninė specifikacija“ (toliau – Techninė specifikacija).</w:t>
            </w:r>
          </w:p>
        </w:tc>
      </w:tr>
      <w:tr w:rsidR="008F7FFD" w:rsidRPr="007B6DB0" w14:paraId="7F4AB674" w14:textId="77777777" w:rsidTr="008D06C1">
        <w:trPr>
          <w:trHeight w:val="300"/>
        </w:trPr>
        <w:tc>
          <w:tcPr>
            <w:tcW w:w="2704" w:type="dxa"/>
            <w:gridSpan w:val="2"/>
          </w:tcPr>
          <w:p w14:paraId="3EDEE727" w14:textId="77777777" w:rsidR="008F7FFD" w:rsidRPr="007B6DB0" w:rsidRDefault="008F7FFD" w:rsidP="008D06C1">
            <w:pPr>
              <w:rPr>
                <w:b/>
                <w:bCs/>
                <w:kern w:val="2"/>
              </w:rPr>
            </w:pPr>
            <w:r w:rsidRPr="007B6DB0">
              <w:rPr>
                <w:b/>
                <w:bCs/>
                <w:kern w:val="2"/>
              </w:rPr>
              <w:t>3.2. Pirkimo numeris</w:t>
            </w:r>
          </w:p>
        </w:tc>
        <w:tc>
          <w:tcPr>
            <w:tcW w:w="6831" w:type="dxa"/>
            <w:gridSpan w:val="2"/>
          </w:tcPr>
          <w:p w14:paraId="0856A6D4" w14:textId="77777777" w:rsidR="008F7FFD" w:rsidRPr="007B6DB0" w:rsidRDefault="008F7FFD" w:rsidP="008D06C1">
            <w:pPr>
              <w:rPr>
                <w:kern w:val="2"/>
              </w:rPr>
            </w:pPr>
          </w:p>
        </w:tc>
      </w:tr>
      <w:tr w:rsidR="008F7FFD" w:rsidRPr="007B6DB0" w14:paraId="768BE478" w14:textId="77777777" w:rsidTr="008D06C1">
        <w:trPr>
          <w:trHeight w:val="300"/>
        </w:trPr>
        <w:tc>
          <w:tcPr>
            <w:tcW w:w="2704" w:type="dxa"/>
            <w:gridSpan w:val="2"/>
          </w:tcPr>
          <w:p w14:paraId="70467D1E" w14:textId="77777777" w:rsidR="008F7FFD" w:rsidRPr="007B6DB0" w:rsidRDefault="008F7FFD" w:rsidP="008D06C1">
            <w:pPr>
              <w:rPr>
                <w:b/>
                <w:bCs/>
                <w:kern w:val="2"/>
              </w:rPr>
            </w:pPr>
            <w:r w:rsidRPr="007B6DB0">
              <w:rPr>
                <w:b/>
                <w:bCs/>
                <w:kern w:val="2"/>
              </w:rPr>
              <w:t>3.3. Informacija apie Europos Sąjungos lėšomis finansuojamą projektą arba kitą projektą</w:t>
            </w:r>
          </w:p>
        </w:tc>
        <w:tc>
          <w:tcPr>
            <w:tcW w:w="6831" w:type="dxa"/>
            <w:gridSpan w:val="2"/>
          </w:tcPr>
          <w:p w14:paraId="5B3AE733" w14:textId="77777777" w:rsidR="008F7FFD" w:rsidRPr="00DB11F7" w:rsidRDefault="008F7FFD" w:rsidP="008D06C1">
            <w:pPr>
              <w:rPr>
                <w:kern w:val="2"/>
              </w:rPr>
            </w:pPr>
            <w:r w:rsidRPr="00DB11F7">
              <w:t>ES projektas „Sveikatos centro sveikatos priežiūros paslaugoms teikti reikiamos infrastruktūros modernizavimas Kelmės rajono savivaldybėje” Nr.</w:t>
            </w:r>
            <w:r w:rsidRPr="00DB11F7">
              <w:rPr>
                <w:color w:val="000000"/>
              </w:rPr>
              <w:t>11-002-02-11-01-06-04.</w:t>
            </w:r>
          </w:p>
          <w:p w14:paraId="7DC480BE" w14:textId="77777777" w:rsidR="008F7FFD" w:rsidRPr="007B6DB0" w:rsidRDefault="008F7FFD" w:rsidP="008D06C1">
            <w:pPr>
              <w:rPr>
                <w:kern w:val="2"/>
              </w:rPr>
            </w:pPr>
          </w:p>
        </w:tc>
      </w:tr>
      <w:tr w:rsidR="008F7FFD" w:rsidRPr="007B6DB0" w14:paraId="02D63985" w14:textId="77777777" w:rsidTr="008D06C1">
        <w:trPr>
          <w:trHeight w:val="300"/>
        </w:trPr>
        <w:tc>
          <w:tcPr>
            <w:tcW w:w="9535" w:type="dxa"/>
            <w:gridSpan w:val="4"/>
          </w:tcPr>
          <w:p w14:paraId="6FC8BBB6" w14:textId="77777777" w:rsidR="008F7FFD" w:rsidRPr="007B6DB0" w:rsidRDefault="008F7FFD" w:rsidP="008D06C1">
            <w:pPr>
              <w:spacing w:line="259" w:lineRule="auto"/>
              <w:jc w:val="center"/>
              <w:rPr>
                <w:b/>
                <w:bCs/>
                <w:kern w:val="2"/>
              </w:rPr>
            </w:pPr>
            <w:r w:rsidRPr="007B6DB0">
              <w:rPr>
                <w:b/>
                <w:bCs/>
                <w:kern w:val="2"/>
              </w:rPr>
              <w:t>4. PREKIŲ PRISTATYMO TERMINAI IR PREKIŲ PERDAVIMO - PRIĖMIMO TVARKA</w:t>
            </w:r>
          </w:p>
        </w:tc>
      </w:tr>
      <w:tr w:rsidR="008F7FFD" w:rsidRPr="007B6DB0" w14:paraId="4FCDDDB5" w14:textId="77777777" w:rsidTr="008D06C1">
        <w:trPr>
          <w:trHeight w:val="300"/>
        </w:trPr>
        <w:tc>
          <w:tcPr>
            <w:tcW w:w="2704" w:type="dxa"/>
            <w:gridSpan w:val="2"/>
          </w:tcPr>
          <w:p w14:paraId="6F69554A" w14:textId="77777777" w:rsidR="008F7FFD" w:rsidRPr="007B6DB0" w:rsidRDefault="008F7FFD" w:rsidP="008D06C1">
            <w:pPr>
              <w:spacing w:line="259" w:lineRule="auto"/>
              <w:rPr>
                <w:b/>
                <w:bCs/>
                <w:kern w:val="2"/>
              </w:rPr>
            </w:pPr>
            <w:r w:rsidRPr="007B6DB0">
              <w:rPr>
                <w:b/>
                <w:bCs/>
                <w:kern w:val="2"/>
              </w:rPr>
              <w:t>4.1. Prekių pristatymo terminas, kai Prekės pristatomos vienu kartu</w:t>
            </w:r>
          </w:p>
          <w:p w14:paraId="36F9FE02" w14:textId="77777777" w:rsidR="008F7FFD" w:rsidRPr="007B6DB0" w:rsidRDefault="008F7FFD" w:rsidP="008D06C1">
            <w:pPr>
              <w:spacing w:line="259" w:lineRule="auto"/>
              <w:rPr>
                <w:b/>
                <w:bCs/>
                <w:kern w:val="2"/>
              </w:rPr>
            </w:pPr>
          </w:p>
          <w:p w14:paraId="2F926287" w14:textId="77777777" w:rsidR="008F7FFD" w:rsidRPr="007B6DB0" w:rsidRDefault="008F7FFD" w:rsidP="008D06C1">
            <w:pPr>
              <w:spacing w:line="259" w:lineRule="auto"/>
              <w:rPr>
                <w:b/>
                <w:bCs/>
                <w:kern w:val="2"/>
              </w:rPr>
            </w:pPr>
          </w:p>
          <w:p w14:paraId="1DDA99AE" w14:textId="77777777" w:rsidR="008F7FFD" w:rsidRPr="007B6DB0" w:rsidRDefault="008F7FFD" w:rsidP="008D06C1">
            <w:pPr>
              <w:spacing w:line="259" w:lineRule="auto"/>
              <w:rPr>
                <w:b/>
                <w:bCs/>
                <w:kern w:val="2"/>
              </w:rPr>
            </w:pPr>
          </w:p>
          <w:p w14:paraId="66466A5F" w14:textId="77777777" w:rsidR="008F7FFD" w:rsidRPr="007B6DB0" w:rsidRDefault="008F7FFD" w:rsidP="008D06C1">
            <w:pPr>
              <w:spacing w:line="259" w:lineRule="auto"/>
              <w:rPr>
                <w:b/>
                <w:bCs/>
                <w:kern w:val="2"/>
              </w:rPr>
            </w:pPr>
          </w:p>
        </w:tc>
        <w:tc>
          <w:tcPr>
            <w:tcW w:w="6831" w:type="dxa"/>
            <w:gridSpan w:val="2"/>
          </w:tcPr>
          <w:p w14:paraId="366BA743" w14:textId="77777777" w:rsidR="008F7FFD" w:rsidRPr="00641A2A" w:rsidRDefault="008F7FFD" w:rsidP="008D06C1">
            <w:pPr>
              <w:spacing w:line="259" w:lineRule="auto"/>
            </w:pPr>
            <w:r w:rsidRPr="007B6DB0">
              <w:rPr>
                <w:kern w:val="2"/>
              </w:rPr>
              <w:t>Tiekėjas Prek</w:t>
            </w:r>
            <w:r>
              <w:rPr>
                <w:kern w:val="2"/>
              </w:rPr>
              <w:t>ę</w:t>
            </w:r>
            <w:r w:rsidRPr="007B6DB0">
              <w:rPr>
                <w:kern w:val="2"/>
              </w:rPr>
              <w:t xml:space="preserve"> įsipareigoja pristatyti </w:t>
            </w:r>
            <w:r w:rsidRPr="007B6DB0">
              <w:rPr>
                <w:b/>
                <w:bCs/>
                <w:kern w:val="2"/>
              </w:rPr>
              <w:t xml:space="preserve">ne vėliau kaip per </w:t>
            </w:r>
            <w:r>
              <w:rPr>
                <w:b/>
                <w:bCs/>
                <w:kern w:val="2"/>
              </w:rPr>
              <w:t>6</w:t>
            </w:r>
            <w:r w:rsidRPr="007B6DB0">
              <w:rPr>
                <w:b/>
                <w:bCs/>
              </w:rPr>
              <w:t xml:space="preserve"> mėnesius</w:t>
            </w:r>
            <w:r w:rsidRPr="007B6DB0">
              <w:t xml:space="preserve"> </w:t>
            </w:r>
            <w:r w:rsidRPr="007B6DB0">
              <w:rPr>
                <w:kern w:val="2"/>
              </w:rPr>
              <w:t xml:space="preserve">nuo Sutarties įsigaliojimo dienos </w:t>
            </w:r>
            <w:r w:rsidRPr="00DB11F7">
              <w:rPr>
                <w:kern w:val="2"/>
                <w:highlight w:val="yellow"/>
              </w:rPr>
              <w:t>šiuo adresu:</w:t>
            </w:r>
            <w:r w:rsidRPr="007B6DB0">
              <w:rPr>
                <w:kern w:val="2"/>
              </w:rPr>
              <w:t xml:space="preserve"> </w:t>
            </w:r>
          </w:p>
          <w:p w14:paraId="5AFC8CA1" w14:textId="77777777" w:rsidR="008F7FFD" w:rsidRPr="007B6DB0" w:rsidRDefault="008F7FFD" w:rsidP="008D06C1">
            <w:pPr>
              <w:spacing w:line="259" w:lineRule="auto"/>
              <w:rPr>
                <w:kern w:val="2"/>
              </w:rPr>
            </w:pPr>
          </w:p>
          <w:p w14:paraId="25ABEDC8" w14:textId="77777777" w:rsidR="008F7FFD" w:rsidRPr="007B6DB0" w:rsidRDefault="008F7FFD" w:rsidP="008D06C1">
            <w:pPr>
              <w:suppressAutoHyphens/>
            </w:pPr>
            <w:r w:rsidRPr="007B6DB0">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8F7FFD" w:rsidRPr="007B6DB0" w14:paraId="740167C5" w14:textId="77777777" w:rsidTr="008D06C1">
        <w:trPr>
          <w:trHeight w:val="300"/>
        </w:trPr>
        <w:tc>
          <w:tcPr>
            <w:tcW w:w="2704" w:type="dxa"/>
            <w:gridSpan w:val="2"/>
          </w:tcPr>
          <w:p w14:paraId="27BF509B" w14:textId="77777777" w:rsidR="008F7FFD" w:rsidRPr="007B6DB0" w:rsidRDefault="008F7FFD" w:rsidP="008D06C1">
            <w:pPr>
              <w:spacing w:line="259" w:lineRule="auto"/>
              <w:rPr>
                <w:b/>
                <w:bCs/>
                <w:kern w:val="2"/>
              </w:rPr>
            </w:pPr>
            <w:r w:rsidRPr="007B6DB0">
              <w:rPr>
                <w:b/>
                <w:bCs/>
                <w:kern w:val="2"/>
              </w:rPr>
              <w:t>4.2. Prekių (ar jų dalies) pristatymo termino pratęsimas</w:t>
            </w:r>
          </w:p>
        </w:tc>
        <w:tc>
          <w:tcPr>
            <w:tcW w:w="6831" w:type="dxa"/>
            <w:gridSpan w:val="2"/>
          </w:tcPr>
          <w:p w14:paraId="71841AB4" w14:textId="77777777" w:rsidR="008F7FFD" w:rsidRPr="00420D22" w:rsidRDefault="008F7FFD" w:rsidP="008D06C1">
            <w:pPr>
              <w:rPr>
                <w:rFonts w:ascii="Arial" w:hAnsi="Arial" w:cs="Arial"/>
                <w:iCs/>
                <w:kern w:val="2"/>
                <w:sz w:val="18"/>
                <w:szCs w:val="18"/>
              </w:rPr>
            </w:pPr>
            <w:r>
              <w:t>Nenumatomas</w:t>
            </w:r>
          </w:p>
        </w:tc>
      </w:tr>
      <w:tr w:rsidR="008F7FFD" w:rsidRPr="007B6DB0" w14:paraId="0C339698" w14:textId="77777777" w:rsidTr="008D06C1">
        <w:trPr>
          <w:trHeight w:val="300"/>
        </w:trPr>
        <w:tc>
          <w:tcPr>
            <w:tcW w:w="2704" w:type="dxa"/>
            <w:gridSpan w:val="2"/>
          </w:tcPr>
          <w:p w14:paraId="74F6DE7C" w14:textId="77777777" w:rsidR="008F7FFD" w:rsidRPr="007B6DB0" w:rsidRDefault="008F7FFD" w:rsidP="008D06C1">
            <w:pPr>
              <w:spacing w:line="259" w:lineRule="auto"/>
              <w:rPr>
                <w:b/>
                <w:bCs/>
                <w:kern w:val="2"/>
              </w:rPr>
            </w:pPr>
            <w:r w:rsidRPr="007B6DB0">
              <w:rPr>
                <w:b/>
                <w:bCs/>
                <w:kern w:val="2"/>
              </w:rPr>
              <w:t>4.3. Dėl Prekių pristatymo dalimis vertės / apimties</w:t>
            </w:r>
          </w:p>
        </w:tc>
        <w:tc>
          <w:tcPr>
            <w:tcW w:w="6831" w:type="dxa"/>
            <w:gridSpan w:val="2"/>
          </w:tcPr>
          <w:p w14:paraId="3DC226DF" w14:textId="77777777" w:rsidR="008F7FFD" w:rsidRPr="007B6DB0" w:rsidRDefault="008F7FFD" w:rsidP="008D06C1">
            <w:pPr>
              <w:spacing w:line="259" w:lineRule="auto"/>
              <w:rPr>
                <w:kern w:val="2"/>
              </w:rPr>
            </w:pPr>
            <w:r w:rsidRPr="007B6DB0">
              <w:rPr>
                <w:kern w:val="2"/>
              </w:rPr>
              <w:t>Netaikoma</w:t>
            </w:r>
          </w:p>
          <w:p w14:paraId="5C59FB2C" w14:textId="77777777" w:rsidR="008F7FFD" w:rsidRPr="007B6DB0" w:rsidRDefault="008F7FFD" w:rsidP="008D06C1">
            <w:pPr>
              <w:spacing w:line="259" w:lineRule="auto"/>
              <w:rPr>
                <w:kern w:val="2"/>
              </w:rPr>
            </w:pPr>
          </w:p>
          <w:p w14:paraId="0305AFBD" w14:textId="77777777" w:rsidR="008F7FFD" w:rsidRPr="007B6DB0" w:rsidRDefault="008F7FFD" w:rsidP="008D06C1">
            <w:pPr>
              <w:spacing w:line="259" w:lineRule="auto"/>
              <w:rPr>
                <w:kern w:val="2"/>
              </w:rPr>
            </w:pPr>
          </w:p>
        </w:tc>
      </w:tr>
      <w:tr w:rsidR="008F7FFD" w:rsidRPr="007B6DB0" w14:paraId="3E429447" w14:textId="77777777" w:rsidTr="008D06C1">
        <w:trPr>
          <w:trHeight w:val="300"/>
        </w:trPr>
        <w:tc>
          <w:tcPr>
            <w:tcW w:w="2704" w:type="dxa"/>
            <w:gridSpan w:val="2"/>
          </w:tcPr>
          <w:p w14:paraId="3224E9CA" w14:textId="77777777" w:rsidR="008F7FFD" w:rsidRPr="007B6DB0" w:rsidRDefault="008F7FFD" w:rsidP="008D06C1">
            <w:pPr>
              <w:spacing w:line="259" w:lineRule="auto"/>
              <w:rPr>
                <w:b/>
                <w:bCs/>
                <w:kern w:val="2"/>
              </w:rPr>
            </w:pPr>
            <w:r w:rsidRPr="007B6DB0">
              <w:rPr>
                <w:b/>
                <w:bCs/>
                <w:kern w:val="2"/>
              </w:rPr>
              <w:t xml:space="preserve">4.4. Kartu su Prekėmis pateikiami dokumentai </w:t>
            </w:r>
          </w:p>
        </w:tc>
        <w:tc>
          <w:tcPr>
            <w:tcW w:w="6831" w:type="dxa"/>
            <w:gridSpan w:val="2"/>
          </w:tcPr>
          <w:p w14:paraId="4D29A711" w14:textId="77777777" w:rsidR="008F7FFD" w:rsidRDefault="008F7FFD" w:rsidP="008D06C1">
            <w:pPr>
              <w:spacing w:line="259" w:lineRule="auto"/>
              <w:rPr>
                <w:kern w:val="2"/>
              </w:rPr>
            </w:pPr>
            <w:r w:rsidRPr="00A04D80">
              <w:rPr>
                <w:b/>
                <w:bCs/>
                <w:kern w:val="2"/>
              </w:rPr>
              <w:t>Kartu su Prekėmis pateikiami šie dokumentai</w:t>
            </w:r>
            <w:r w:rsidRPr="00A04D80">
              <w:rPr>
                <w:kern w:val="2"/>
              </w:rPr>
              <w:t xml:space="preserve">: </w:t>
            </w:r>
          </w:p>
          <w:p w14:paraId="51FB06B6" w14:textId="77777777" w:rsidR="008F7FFD" w:rsidRDefault="008F7FFD" w:rsidP="008D06C1">
            <w:pPr>
              <w:spacing w:line="259" w:lineRule="auto"/>
            </w:pPr>
            <w:r>
              <w:rPr>
                <w:kern w:val="2"/>
              </w:rPr>
              <w:t xml:space="preserve">4.4.1 </w:t>
            </w:r>
            <w:r w:rsidRPr="00A04D80">
              <w:rPr>
                <w:kern w:val="2"/>
              </w:rPr>
              <w:t>p</w:t>
            </w:r>
            <w:r w:rsidRPr="00A04D80">
              <w:t>rekių priėmimo–perdavimo aktas (lietuvių kalba)</w:t>
            </w:r>
            <w:r>
              <w:t>;</w:t>
            </w:r>
            <w:r w:rsidRPr="00A04D80">
              <w:t xml:space="preserve"> </w:t>
            </w:r>
          </w:p>
          <w:p w14:paraId="263D59DF" w14:textId="77777777" w:rsidR="008F7FFD" w:rsidRDefault="008F7FFD" w:rsidP="008D06C1">
            <w:pPr>
              <w:spacing w:line="259" w:lineRule="auto"/>
              <w:rPr>
                <w:color w:val="000000"/>
              </w:rPr>
            </w:pPr>
            <w:r>
              <w:t>4.4.2 t</w:t>
            </w:r>
            <w:r w:rsidRPr="00A04D80">
              <w:rPr>
                <w:color w:val="000000"/>
              </w:rPr>
              <w:t>ransporto priemonės registracijos liudijimas</w:t>
            </w:r>
            <w:r>
              <w:rPr>
                <w:color w:val="000000"/>
              </w:rPr>
              <w:t xml:space="preserve"> ir</w:t>
            </w:r>
            <w:r w:rsidRPr="00A04D80">
              <w:rPr>
                <w:color w:val="000000"/>
              </w:rPr>
              <w:t xml:space="preserve"> privalomasis transporto valdytojų civilinės atsakomybės draudimo liudijimas</w:t>
            </w:r>
            <w:r>
              <w:rPr>
                <w:color w:val="000000"/>
              </w:rPr>
              <w:t xml:space="preserve"> (</w:t>
            </w:r>
            <w:r w:rsidRPr="00A04D80">
              <w:rPr>
                <w:color w:val="000000"/>
              </w:rPr>
              <w:t xml:space="preserve">galiojantis ne trumpiau kaip </w:t>
            </w:r>
            <w:r>
              <w:rPr>
                <w:color w:val="000000"/>
              </w:rPr>
              <w:t xml:space="preserve">3 darbo dienas); </w:t>
            </w:r>
          </w:p>
          <w:p w14:paraId="1AAD8D1E" w14:textId="77777777" w:rsidR="008F7FFD" w:rsidRDefault="008F7FFD" w:rsidP="008D06C1">
            <w:pPr>
              <w:spacing w:line="259" w:lineRule="auto"/>
              <w:rPr>
                <w:color w:val="000000"/>
              </w:rPr>
            </w:pPr>
            <w:r>
              <w:rPr>
                <w:color w:val="000000"/>
              </w:rPr>
              <w:t xml:space="preserve">4.4.3 </w:t>
            </w:r>
            <w:r w:rsidRPr="006C1428">
              <w:rPr>
                <w:color w:val="000000"/>
              </w:rPr>
              <w:t>patvirtinimai dėl garantijų</w:t>
            </w:r>
            <w:r>
              <w:rPr>
                <w:color w:val="000000"/>
              </w:rPr>
              <w:t xml:space="preserve"> (eksploatacijos, antikorozinės ir baterijų)</w:t>
            </w:r>
            <w:r w:rsidRPr="006C1428">
              <w:rPr>
                <w:color w:val="000000"/>
              </w:rPr>
              <w:t>;</w:t>
            </w:r>
          </w:p>
          <w:p w14:paraId="0F0B67DB" w14:textId="77777777" w:rsidR="008F7FFD" w:rsidRDefault="008F7FFD" w:rsidP="008D06C1">
            <w:pPr>
              <w:spacing w:line="259" w:lineRule="auto"/>
              <w:rPr>
                <w:color w:val="000000"/>
              </w:rPr>
            </w:pPr>
            <w:r>
              <w:rPr>
                <w:color w:val="000000"/>
              </w:rPr>
              <w:t>4.4.4 atitiktį aplinkosauginiams reikalavimams įrodantys dokumentai;</w:t>
            </w:r>
          </w:p>
          <w:p w14:paraId="439BF9A0" w14:textId="77777777" w:rsidR="008F7FFD" w:rsidRPr="00E51F14" w:rsidRDefault="008F7FFD" w:rsidP="008D06C1">
            <w:pPr>
              <w:spacing w:line="259" w:lineRule="auto"/>
              <w:rPr>
                <w:color w:val="000000"/>
              </w:rPr>
            </w:pPr>
            <w:r>
              <w:rPr>
                <w:color w:val="000000"/>
              </w:rPr>
              <w:lastRenderedPageBreak/>
              <w:t xml:space="preserve">4.4.5. </w:t>
            </w:r>
            <w:r w:rsidRPr="00E51F14">
              <w:rPr>
                <w:color w:val="000000"/>
              </w:rPr>
              <w:t>kiti automobilio eksploatacijai reikalingi dokumentai</w:t>
            </w:r>
            <w:r>
              <w:rPr>
                <w:color w:val="000000"/>
              </w:rPr>
              <w:t xml:space="preserve"> ir atitiktį techninės specifikacijos 2 punkte nustatytiems reikalavimams patvirtinantys dokumentai.</w:t>
            </w:r>
          </w:p>
          <w:p w14:paraId="51C44A63" w14:textId="77777777" w:rsidR="008F7FFD" w:rsidRDefault="008F7FFD" w:rsidP="008D06C1">
            <w:pPr>
              <w:spacing w:line="259" w:lineRule="auto"/>
              <w:rPr>
                <w:color w:val="000000"/>
              </w:rPr>
            </w:pPr>
          </w:p>
          <w:p w14:paraId="72669AF1" w14:textId="77777777" w:rsidR="008F7FFD" w:rsidRPr="00A04D80" w:rsidRDefault="008F7FFD" w:rsidP="008D06C1">
            <w:pPr>
              <w:spacing w:line="259" w:lineRule="auto"/>
              <w:rPr>
                <w:kern w:val="2"/>
              </w:rPr>
            </w:pPr>
          </w:p>
          <w:p w14:paraId="65530DBA" w14:textId="77777777" w:rsidR="008F7FFD" w:rsidRPr="00A04D80" w:rsidRDefault="008F7FFD" w:rsidP="008D06C1">
            <w:pPr>
              <w:spacing w:line="259" w:lineRule="auto"/>
              <w:rPr>
                <w:kern w:val="2"/>
              </w:rPr>
            </w:pPr>
            <w:r w:rsidRPr="00A04D80">
              <w:rPr>
                <w:kern w:val="2"/>
              </w:rPr>
              <w:t>Tiekėjui nepateikus nurodytų dokumentų, laikoma, kad Prekės neatitinka Sutartyje nustatytų reikalavimų.</w:t>
            </w:r>
          </w:p>
        </w:tc>
      </w:tr>
      <w:tr w:rsidR="008F7FFD" w:rsidRPr="007B6DB0" w14:paraId="6421DCE5" w14:textId="77777777" w:rsidTr="008D06C1">
        <w:trPr>
          <w:trHeight w:val="300"/>
        </w:trPr>
        <w:tc>
          <w:tcPr>
            <w:tcW w:w="9535" w:type="dxa"/>
            <w:gridSpan w:val="4"/>
          </w:tcPr>
          <w:p w14:paraId="1B3F3D5D" w14:textId="77777777" w:rsidR="008F7FFD" w:rsidRPr="007B6DB0" w:rsidRDefault="008F7FFD" w:rsidP="008D06C1">
            <w:pPr>
              <w:spacing w:line="259" w:lineRule="auto"/>
              <w:jc w:val="center"/>
              <w:rPr>
                <w:b/>
                <w:bCs/>
                <w:kern w:val="2"/>
              </w:rPr>
            </w:pPr>
            <w:r w:rsidRPr="007B6DB0">
              <w:rPr>
                <w:b/>
                <w:bCs/>
                <w:kern w:val="2"/>
              </w:rPr>
              <w:lastRenderedPageBreak/>
              <w:t>5. SUTARTIES KAINA IR ATSISKAITYMO TVARKA</w:t>
            </w:r>
          </w:p>
        </w:tc>
      </w:tr>
      <w:tr w:rsidR="008F7FFD" w:rsidRPr="007B6DB0" w14:paraId="0751C090" w14:textId="77777777" w:rsidTr="008D06C1">
        <w:trPr>
          <w:trHeight w:val="300"/>
        </w:trPr>
        <w:tc>
          <w:tcPr>
            <w:tcW w:w="2704" w:type="dxa"/>
            <w:gridSpan w:val="2"/>
          </w:tcPr>
          <w:p w14:paraId="02241B4E" w14:textId="77777777" w:rsidR="008F7FFD" w:rsidRPr="007B6DB0" w:rsidRDefault="008F7FFD" w:rsidP="008D06C1">
            <w:pPr>
              <w:spacing w:line="259" w:lineRule="auto"/>
              <w:rPr>
                <w:b/>
                <w:bCs/>
                <w:kern w:val="2"/>
              </w:rPr>
            </w:pPr>
            <w:r w:rsidRPr="007B6DB0">
              <w:rPr>
                <w:b/>
                <w:bCs/>
                <w:kern w:val="2"/>
              </w:rPr>
              <w:t>5.1. Sutarčiai taikomas kainos apskaičiavimo būdas</w:t>
            </w:r>
          </w:p>
        </w:tc>
        <w:tc>
          <w:tcPr>
            <w:tcW w:w="6831" w:type="dxa"/>
            <w:gridSpan w:val="2"/>
          </w:tcPr>
          <w:p w14:paraId="3E383835" w14:textId="77777777" w:rsidR="008F7FFD" w:rsidRPr="007B6DB0" w:rsidRDefault="008F7FFD" w:rsidP="008D06C1">
            <w:pPr>
              <w:spacing w:line="259" w:lineRule="auto"/>
              <w:rPr>
                <w:kern w:val="2"/>
              </w:rPr>
            </w:pPr>
            <w:r w:rsidRPr="007B6DB0">
              <w:rPr>
                <w:kern w:val="2"/>
              </w:rPr>
              <w:t>Fiksuotos kainos kainodara</w:t>
            </w:r>
          </w:p>
          <w:p w14:paraId="0DD11DEE" w14:textId="77777777" w:rsidR="008F7FFD" w:rsidRPr="007B6DB0" w:rsidRDefault="008F7FFD" w:rsidP="008D06C1">
            <w:pPr>
              <w:spacing w:line="259" w:lineRule="auto"/>
              <w:rPr>
                <w:kern w:val="2"/>
              </w:rPr>
            </w:pPr>
          </w:p>
          <w:p w14:paraId="2A75E152" w14:textId="77777777" w:rsidR="008F7FFD" w:rsidRPr="007B6DB0" w:rsidRDefault="008F7FFD" w:rsidP="008D06C1">
            <w:pPr>
              <w:spacing w:line="259" w:lineRule="auto"/>
              <w:rPr>
                <w:kern w:val="2"/>
              </w:rPr>
            </w:pPr>
          </w:p>
        </w:tc>
      </w:tr>
      <w:tr w:rsidR="008F7FFD" w:rsidRPr="007B6DB0" w14:paraId="48954A19" w14:textId="77777777" w:rsidTr="008D06C1">
        <w:trPr>
          <w:trHeight w:val="300"/>
        </w:trPr>
        <w:tc>
          <w:tcPr>
            <w:tcW w:w="2704" w:type="dxa"/>
            <w:gridSpan w:val="2"/>
          </w:tcPr>
          <w:p w14:paraId="66550982" w14:textId="77777777" w:rsidR="008F7FFD" w:rsidRPr="007B6DB0" w:rsidRDefault="008F7FFD" w:rsidP="008D06C1">
            <w:pPr>
              <w:spacing w:line="259" w:lineRule="auto"/>
              <w:rPr>
                <w:b/>
                <w:bCs/>
                <w:kern w:val="2"/>
              </w:rPr>
            </w:pPr>
            <w:r w:rsidRPr="007B6DB0">
              <w:rPr>
                <w:b/>
                <w:bCs/>
                <w:kern w:val="2"/>
              </w:rPr>
              <w:t xml:space="preserve">5.2. Pradinės Sutarties vertė ir Sutarties kaina, kai taikoma </w:t>
            </w:r>
            <w:r w:rsidRPr="007B6DB0">
              <w:rPr>
                <w:b/>
                <w:bCs/>
                <w:kern w:val="2"/>
                <w:u w:val="single"/>
              </w:rPr>
              <w:t>fiksuotos kainos</w:t>
            </w:r>
            <w:r w:rsidRPr="007B6DB0">
              <w:rPr>
                <w:b/>
                <w:bCs/>
                <w:kern w:val="2"/>
              </w:rPr>
              <w:t xml:space="preserve"> kainodara</w:t>
            </w:r>
          </w:p>
          <w:p w14:paraId="675ABF14" w14:textId="77777777" w:rsidR="008F7FFD" w:rsidRPr="007B6DB0" w:rsidRDefault="008F7FFD" w:rsidP="008D06C1">
            <w:pPr>
              <w:spacing w:line="259" w:lineRule="auto"/>
              <w:rPr>
                <w:b/>
                <w:bCs/>
                <w:kern w:val="2"/>
              </w:rPr>
            </w:pPr>
          </w:p>
        </w:tc>
        <w:tc>
          <w:tcPr>
            <w:tcW w:w="6831" w:type="dxa"/>
            <w:gridSpan w:val="2"/>
          </w:tcPr>
          <w:p w14:paraId="1F614FF7" w14:textId="77777777" w:rsidR="008F7FFD" w:rsidRPr="007B6DB0" w:rsidRDefault="008F7FFD" w:rsidP="008D06C1">
            <w:pPr>
              <w:spacing w:line="259" w:lineRule="auto"/>
              <w:rPr>
                <w:kern w:val="2"/>
              </w:rPr>
            </w:pPr>
            <w:r w:rsidRPr="007B6DB0">
              <w:rPr>
                <w:kern w:val="2"/>
              </w:rPr>
              <w:t>Sutarties kaina yra _______________ Eur, ____________________ Eur su PVM.</w:t>
            </w:r>
          </w:p>
          <w:p w14:paraId="73456735" w14:textId="77777777" w:rsidR="008F7FFD" w:rsidRPr="007B6DB0" w:rsidRDefault="008F7FFD" w:rsidP="008D06C1">
            <w:pPr>
              <w:spacing w:line="259" w:lineRule="auto"/>
              <w:rPr>
                <w:kern w:val="2"/>
              </w:rPr>
            </w:pPr>
          </w:p>
        </w:tc>
      </w:tr>
      <w:tr w:rsidR="008F7FFD" w:rsidRPr="007B6DB0" w14:paraId="7D61E026" w14:textId="77777777" w:rsidTr="008D06C1">
        <w:trPr>
          <w:trHeight w:val="300"/>
        </w:trPr>
        <w:tc>
          <w:tcPr>
            <w:tcW w:w="2704" w:type="dxa"/>
            <w:gridSpan w:val="2"/>
          </w:tcPr>
          <w:p w14:paraId="22488603" w14:textId="77777777" w:rsidR="008F7FFD" w:rsidRPr="007B6DB0" w:rsidRDefault="008F7FFD" w:rsidP="008D06C1">
            <w:pPr>
              <w:spacing w:line="259" w:lineRule="auto"/>
              <w:rPr>
                <w:b/>
                <w:bCs/>
                <w:kern w:val="2"/>
              </w:rPr>
            </w:pPr>
            <w:r w:rsidRPr="007B6DB0">
              <w:rPr>
                <w:b/>
                <w:bCs/>
                <w:kern w:val="2"/>
              </w:rPr>
              <w:t xml:space="preserve">5.3. Sutarties kainos perskaičiavimas taikant </w:t>
            </w:r>
            <w:r w:rsidRPr="007B6DB0">
              <w:rPr>
                <w:b/>
                <w:bCs/>
                <w:kern w:val="2"/>
                <w:u w:val="single"/>
              </w:rPr>
              <w:t>peržiūros</w:t>
            </w:r>
            <w:r w:rsidRPr="007B6DB0">
              <w:rPr>
                <w:b/>
                <w:bCs/>
                <w:kern w:val="2"/>
              </w:rPr>
              <w:t xml:space="preserve"> taisykles</w:t>
            </w:r>
          </w:p>
          <w:p w14:paraId="5349EE44" w14:textId="77777777" w:rsidR="008F7FFD" w:rsidRPr="007B6DB0" w:rsidRDefault="008F7FFD" w:rsidP="008D06C1">
            <w:pPr>
              <w:spacing w:line="259" w:lineRule="auto"/>
              <w:rPr>
                <w:b/>
                <w:bCs/>
                <w:kern w:val="2"/>
              </w:rPr>
            </w:pPr>
          </w:p>
          <w:p w14:paraId="564683FD" w14:textId="77777777" w:rsidR="008F7FFD" w:rsidRPr="007B6DB0" w:rsidRDefault="008F7FFD" w:rsidP="008D06C1">
            <w:pPr>
              <w:spacing w:line="259" w:lineRule="auto"/>
              <w:rPr>
                <w:kern w:val="2"/>
              </w:rPr>
            </w:pPr>
          </w:p>
        </w:tc>
        <w:tc>
          <w:tcPr>
            <w:tcW w:w="6831" w:type="dxa"/>
            <w:gridSpan w:val="2"/>
          </w:tcPr>
          <w:p w14:paraId="6A426037" w14:textId="77777777" w:rsidR="008F7FFD" w:rsidRPr="007B6DB0" w:rsidRDefault="008F7FFD" w:rsidP="008D06C1">
            <w:pPr>
              <w:spacing w:line="259" w:lineRule="auto"/>
              <w:rPr>
                <w:kern w:val="2"/>
              </w:rPr>
            </w:pPr>
            <w:r w:rsidRPr="007B6DB0">
              <w:rPr>
                <w:kern w:val="2"/>
              </w:rPr>
              <w:t>Sutarties kaina bus perskaičiuojama:</w:t>
            </w:r>
          </w:p>
          <w:p w14:paraId="0F721FFC" w14:textId="77777777" w:rsidR="008F7FFD" w:rsidRPr="007B6DB0" w:rsidRDefault="008F7FFD" w:rsidP="008D06C1">
            <w:pPr>
              <w:spacing w:line="259" w:lineRule="auto"/>
              <w:rPr>
                <w:kern w:val="2"/>
              </w:rPr>
            </w:pPr>
            <w:r w:rsidRPr="007B6DB0">
              <w:rPr>
                <w:kern w:val="2"/>
              </w:rPr>
              <w:t>dėl PVM tarifo pasikeitimo.</w:t>
            </w:r>
          </w:p>
          <w:p w14:paraId="2841BFA5" w14:textId="77777777" w:rsidR="008F7FFD" w:rsidRPr="007B6DB0" w:rsidRDefault="008F7FFD" w:rsidP="008D06C1">
            <w:pPr>
              <w:spacing w:line="259" w:lineRule="auto"/>
              <w:rPr>
                <w:kern w:val="2"/>
              </w:rPr>
            </w:pPr>
          </w:p>
        </w:tc>
      </w:tr>
      <w:tr w:rsidR="008F7FFD" w:rsidRPr="007B6DB0" w14:paraId="6653F321" w14:textId="77777777" w:rsidTr="008D06C1">
        <w:trPr>
          <w:trHeight w:val="300"/>
        </w:trPr>
        <w:tc>
          <w:tcPr>
            <w:tcW w:w="2704" w:type="dxa"/>
            <w:gridSpan w:val="2"/>
          </w:tcPr>
          <w:p w14:paraId="2EE10F63" w14:textId="77777777" w:rsidR="008F7FFD" w:rsidRPr="007B6DB0" w:rsidRDefault="008F7FFD" w:rsidP="008D06C1">
            <w:pPr>
              <w:spacing w:line="259" w:lineRule="auto"/>
              <w:rPr>
                <w:b/>
                <w:bCs/>
                <w:kern w:val="2"/>
              </w:rPr>
            </w:pPr>
            <w:r w:rsidRPr="007B6DB0">
              <w:rPr>
                <w:b/>
                <w:bCs/>
                <w:kern w:val="2"/>
              </w:rPr>
              <w:t>5.3.1. Sutarties kainos peržiūra dėl PVM tarifo pasikeitimo</w:t>
            </w:r>
          </w:p>
        </w:tc>
        <w:tc>
          <w:tcPr>
            <w:tcW w:w="6831" w:type="dxa"/>
            <w:gridSpan w:val="2"/>
          </w:tcPr>
          <w:p w14:paraId="0B180CEE" w14:textId="77777777" w:rsidR="008F7FFD" w:rsidRPr="007B6DB0" w:rsidRDefault="008F7FFD" w:rsidP="008D06C1">
            <w:pPr>
              <w:spacing w:line="259" w:lineRule="auto"/>
              <w:rPr>
                <w:kern w:val="2"/>
              </w:rPr>
            </w:pPr>
            <w:r w:rsidRPr="007B6DB0">
              <w:rPr>
                <w:kern w:val="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4B4B046" w14:textId="77777777" w:rsidR="008F7FFD" w:rsidRPr="007B6DB0" w:rsidRDefault="008F7FFD" w:rsidP="008D06C1">
            <w:pPr>
              <w:spacing w:line="259" w:lineRule="auto"/>
              <w:rPr>
                <w:kern w:val="2"/>
              </w:rPr>
            </w:pPr>
          </w:p>
          <w:p w14:paraId="12DB2E8C" w14:textId="77777777" w:rsidR="008F7FFD" w:rsidRPr="007B6DB0" w:rsidRDefault="008F7FFD" w:rsidP="008D06C1">
            <w:pPr>
              <w:spacing w:line="259" w:lineRule="auto"/>
              <w:rPr>
                <w:kern w:val="2"/>
              </w:rPr>
            </w:pPr>
            <w:r w:rsidRPr="007B6DB0">
              <w:rPr>
                <w:kern w:val="2"/>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7D955E6A" w14:textId="77777777" w:rsidR="008F7FFD" w:rsidRPr="007B6DB0" w:rsidRDefault="008F7FFD" w:rsidP="008D06C1">
            <w:pPr>
              <w:spacing w:line="259" w:lineRule="auto"/>
              <w:rPr>
                <w:kern w:val="2"/>
              </w:rPr>
            </w:pPr>
          </w:p>
        </w:tc>
      </w:tr>
      <w:tr w:rsidR="008F7FFD" w:rsidRPr="007B6DB0" w14:paraId="6B0DC6A5" w14:textId="77777777" w:rsidTr="008D06C1">
        <w:trPr>
          <w:trHeight w:val="300"/>
        </w:trPr>
        <w:tc>
          <w:tcPr>
            <w:tcW w:w="2704" w:type="dxa"/>
            <w:gridSpan w:val="2"/>
          </w:tcPr>
          <w:p w14:paraId="3DA3251C" w14:textId="77777777" w:rsidR="008F7FFD" w:rsidRPr="00CE6688" w:rsidRDefault="008F7FFD" w:rsidP="008D06C1">
            <w:pPr>
              <w:spacing w:line="259" w:lineRule="auto"/>
              <w:rPr>
                <w:b/>
                <w:bCs/>
                <w:kern w:val="2"/>
              </w:rPr>
            </w:pPr>
            <w:r w:rsidRPr="00CE6688">
              <w:rPr>
                <w:b/>
                <w:bCs/>
                <w:kern w:val="2"/>
              </w:rPr>
              <w:t>5.3.2. Sutarties kainos peržiūra dėl kitų mokesčių, lemiančių Prekių kainos pokytį, pasikeitimo</w:t>
            </w:r>
          </w:p>
        </w:tc>
        <w:tc>
          <w:tcPr>
            <w:tcW w:w="6831" w:type="dxa"/>
            <w:gridSpan w:val="2"/>
          </w:tcPr>
          <w:p w14:paraId="36D38122" w14:textId="77777777" w:rsidR="008F7FFD" w:rsidRPr="007B6DB0" w:rsidRDefault="008F7FFD" w:rsidP="008D06C1">
            <w:pPr>
              <w:spacing w:line="259" w:lineRule="auto"/>
              <w:rPr>
                <w:kern w:val="2"/>
              </w:rPr>
            </w:pPr>
            <w:r w:rsidRPr="007B6DB0">
              <w:rPr>
                <w:kern w:val="2"/>
              </w:rPr>
              <w:t>Netaikoma</w:t>
            </w:r>
          </w:p>
        </w:tc>
      </w:tr>
      <w:tr w:rsidR="008F7FFD" w:rsidRPr="007B6DB0" w14:paraId="50B7D871" w14:textId="77777777" w:rsidTr="008D06C1">
        <w:trPr>
          <w:trHeight w:val="300"/>
        </w:trPr>
        <w:tc>
          <w:tcPr>
            <w:tcW w:w="2704" w:type="dxa"/>
            <w:gridSpan w:val="2"/>
          </w:tcPr>
          <w:p w14:paraId="0A8AAB38" w14:textId="77777777" w:rsidR="008F7FFD" w:rsidRPr="00CE6688" w:rsidRDefault="008F7FFD" w:rsidP="008D06C1">
            <w:pPr>
              <w:spacing w:line="259" w:lineRule="auto"/>
              <w:rPr>
                <w:b/>
                <w:bCs/>
                <w:kern w:val="2"/>
              </w:rPr>
            </w:pPr>
            <w:r w:rsidRPr="00CE6688">
              <w:rPr>
                <w:b/>
                <w:bCs/>
                <w:kern w:val="2"/>
              </w:rPr>
              <w:t>5.3.3. Sutarties kainos peržiūra dėl kainų lygio pokyčio</w:t>
            </w:r>
          </w:p>
        </w:tc>
        <w:tc>
          <w:tcPr>
            <w:tcW w:w="6831" w:type="dxa"/>
            <w:gridSpan w:val="2"/>
          </w:tcPr>
          <w:p w14:paraId="04D73FD1" w14:textId="77777777" w:rsidR="008F7FFD" w:rsidRPr="007B6DB0" w:rsidRDefault="008F7FFD" w:rsidP="008D06C1">
            <w:pPr>
              <w:spacing w:line="259" w:lineRule="auto"/>
              <w:rPr>
                <w:kern w:val="2"/>
              </w:rPr>
            </w:pPr>
            <w:r w:rsidRPr="007B6DB0">
              <w:rPr>
                <w:kern w:val="2"/>
              </w:rPr>
              <w:t>Netaikoma</w:t>
            </w:r>
          </w:p>
        </w:tc>
      </w:tr>
      <w:tr w:rsidR="008F7FFD" w:rsidRPr="007B6DB0" w14:paraId="0636154B" w14:textId="77777777" w:rsidTr="008D06C1">
        <w:trPr>
          <w:trHeight w:val="300"/>
        </w:trPr>
        <w:tc>
          <w:tcPr>
            <w:tcW w:w="2704" w:type="dxa"/>
            <w:gridSpan w:val="2"/>
          </w:tcPr>
          <w:p w14:paraId="37F744A3" w14:textId="77777777" w:rsidR="008F7FFD" w:rsidRPr="007B6DB0" w:rsidRDefault="008F7FFD" w:rsidP="008D06C1">
            <w:pPr>
              <w:spacing w:line="259" w:lineRule="auto"/>
              <w:rPr>
                <w:b/>
                <w:bCs/>
                <w:kern w:val="2"/>
              </w:rPr>
            </w:pPr>
            <w:r w:rsidRPr="007B6DB0">
              <w:rPr>
                <w:b/>
                <w:bCs/>
                <w:kern w:val="2"/>
              </w:rPr>
              <w:t>5.3.4. Sutarties kainos peržiūra dėl kainų lygio pokyčio pagal Prekių grupių kainų pokyčius</w:t>
            </w:r>
          </w:p>
        </w:tc>
        <w:tc>
          <w:tcPr>
            <w:tcW w:w="6831" w:type="dxa"/>
            <w:gridSpan w:val="2"/>
          </w:tcPr>
          <w:p w14:paraId="2410F609" w14:textId="77777777" w:rsidR="008F7FFD" w:rsidRPr="007B6DB0" w:rsidRDefault="008F7FFD" w:rsidP="008D06C1">
            <w:pPr>
              <w:spacing w:line="259" w:lineRule="auto"/>
              <w:rPr>
                <w:kern w:val="2"/>
              </w:rPr>
            </w:pPr>
            <w:r w:rsidRPr="007B6DB0">
              <w:rPr>
                <w:kern w:val="2"/>
              </w:rPr>
              <w:t>Netaikoma</w:t>
            </w:r>
          </w:p>
          <w:p w14:paraId="39BB826C" w14:textId="77777777" w:rsidR="008F7FFD" w:rsidRPr="007B6DB0" w:rsidRDefault="008F7FFD" w:rsidP="008D06C1">
            <w:pPr>
              <w:spacing w:line="259" w:lineRule="auto"/>
              <w:rPr>
                <w:kern w:val="2"/>
              </w:rPr>
            </w:pPr>
          </w:p>
          <w:p w14:paraId="69874A30" w14:textId="77777777" w:rsidR="008F7FFD" w:rsidRPr="007B6DB0" w:rsidRDefault="008F7FFD" w:rsidP="008D06C1">
            <w:pPr>
              <w:spacing w:line="259" w:lineRule="auto"/>
              <w:rPr>
                <w:kern w:val="2"/>
              </w:rPr>
            </w:pPr>
          </w:p>
        </w:tc>
      </w:tr>
      <w:tr w:rsidR="008F7FFD" w:rsidRPr="007B6DB0" w14:paraId="0B998A72" w14:textId="77777777" w:rsidTr="008D06C1">
        <w:trPr>
          <w:trHeight w:val="300"/>
        </w:trPr>
        <w:tc>
          <w:tcPr>
            <w:tcW w:w="2704" w:type="dxa"/>
            <w:gridSpan w:val="2"/>
          </w:tcPr>
          <w:p w14:paraId="63DB8967" w14:textId="77777777" w:rsidR="008F7FFD" w:rsidRPr="007B6DB0" w:rsidRDefault="008F7FFD" w:rsidP="008D06C1">
            <w:pPr>
              <w:spacing w:line="259" w:lineRule="auto"/>
              <w:rPr>
                <w:b/>
                <w:bCs/>
                <w:kern w:val="2"/>
              </w:rPr>
            </w:pPr>
            <w:r w:rsidRPr="007B6DB0">
              <w:rPr>
                <w:b/>
                <w:bCs/>
                <w:kern w:val="2"/>
              </w:rPr>
              <w:t xml:space="preserve">5.4. Sutarties kainos apskaičiavimas taikant </w:t>
            </w:r>
            <w:r w:rsidRPr="007B6DB0">
              <w:rPr>
                <w:b/>
                <w:bCs/>
                <w:kern w:val="2"/>
                <w:u w:val="single"/>
              </w:rPr>
              <w:lastRenderedPageBreak/>
              <w:t>kiekio (apimties)</w:t>
            </w:r>
            <w:r w:rsidRPr="007B6DB0">
              <w:rPr>
                <w:b/>
                <w:bCs/>
                <w:kern w:val="2"/>
              </w:rPr>
              <w:t xml:space="preserve"> keitimo taisykles</w:t>
            </w:r>
          </w:p>
        </w:tc>
        <w:tc>
          <w:tcPr>
            <w:tcW w:w="6831" w:type="dxa"/>
            <w:gridSpan w:val="2"/>
          </w:tcPr>
          <w:p w14:paraId="7833263B" w14:textId="77777777" w:rsidR="008F7FFD" w:rsidRPr="007B6DB0" w:rsidRDefault="008F7FFD" w:rsidP="008D06C1">
            <w:pPr>
              <w:spacing w:line="259" w:lineRule="auto"/>
              <w:rPr>
                <w:kern w:val="2"/>
              </w:rPr>
            </w:pPr>
            <w:r w:rsidRPr="007B6DB0">
              <w:rPr>
                <w:kern w:val="2"/>
              </w:rPr>
              <w:lastRenderedPageBreak/>
              <w:t>Netaikoma</w:t>
            </w:r>
          </w:p>
          <w:p w14:paraId="5D4EA243" w14:textId="77777777" w:rsidR="008F7FFD" w:rsidRPr="007B6DB0" w:rsidRDefault="008F7FFD" w:rsidP="008D06C1">
            <w:pPr>
              <w:spacing w:line="259" w:lineRule="auto"/>
              <w:rPr>
                <w:kern w:val="2"/>
              </w:rPr>
            </w:pPr>
          </w:p>
          <w:p w14:paraId="2CB3D5DC" w14:textId="77777777" w:rsidR="008F7FFD" w:rsidRPr="007B6DB0" w:rsidRDefault="008F7FFD" w:rsidP="008D06C1">
            <w:pPr>
              <w:spacing w:line="259" w:lineRule="auto"/>
              <w:rPr>
                <w:kern w:val="2"/>
              </w:rPr>
            </w:pPr>
          </w:p>
          <w:p w14:paraId="0A201385" w14:textId="77777777" w:rsidR="008F7FFD" w:rsidRPr="007B6DB0" w:rsidRDefault="008F7FFD" w:rsidP="008D06C1">
            <w:pPr>
              <w:spacing w:line="259" w:lineRule="auto"/>
              <w:rPr>
                <w:kern w:val="2"/>
              </w:rPr>
            </w:pPr>
          </w:p>
        </w:tc>
      </w:tr>
      <w:tr w:rsidR="008F7FFD" w:rsidRPr="007B6DB0" w14:paraId="18B86CE2" w14:textId="77777777" w:rsidTr="008D06C1">
        <w:trPr>
          <w:trHeight w:val="300"/>
        </w:trPr>
        <w:tc>
          <w:tcPr>
            <w:tcW w:w="2704" w:type="dxa"/>
            <w:gridSpan w:val="2"/>
          </w:tcPr>
          <w:p w14:paraId="1C60E293" w14:textId="77777777" w:rsidR="008F7FFD" w:rsidRPr="007B6DB0" w:rsidRDefault="008F7FFD" w:rsidP="008D06C1">
            <w:pPr>
              <w:spacing w:line="259" w:lineRule="auto"/>
              <w:rPr>
                <w:b/>
                <w:bCs/>
                <w:kern w:val="2"/>
              </w:rPr>
            </w:pPr>
            <w:r w:rsidRPr="007B6DB0">
              <w:rPr>
                <w:b/>
                <w:bCs/>
                <w:kern w:val="2"/>
              </w:rPr>
              <w:lastRenderedPageBreak/>
              <w:t>5.5. Atsiskaitymo su Tiekėju terminas ir tvarka</w:t>
            </w:r>
          </w:p>
        </w:tc>
        <w:tc>
          <w:tcPr>
            <w:tcW w:w="6831" w:type="dxa"/>
            <w:gridSpan w:val="2"/>
          </w:tcPr>
          <w:p w14:paraId="4BE0ECDB" w14:textId="77777777" w:rsidR="008F7FFD" w:rsidRPr="007B6DB0" w:rsidRDefault="008F7FFD" w:rsidP="008D06C1">
            <w:pPr>
              <w:tabs>
                <w:tab w:val="left" w:pos="1440"/>
              </w:tabs>
            </w:pPr>
            <w:r w:rsidRPr="007B6DB0">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0EEB6407" w14:textId="77777777" w:rsidR="008F7FFD" w:rsidRPr="007B6DB0" w:rsidRDefault="008F7FFD" w:rsidP="008D06C1">
            <w:pPr>
              <w:tabs>
                <w:tab w:val="left" w:pos="1125"/>
                <w:tab w:val="num" w:pos="5038"/>
              </w:tabs>
              <w:suppressAutoHyphens/>
              <w:spacing w:line="259" w:lineRule="auto"/>
              <w:rPr>
                <w:kern w:val="2"/>
                <w:shd w:val="clear" w:color="auto" w:fill="FFFFFF"/>
              </w:rPr>
            </w:pPr>
          </w:p>
          <w:p w14:paraId="77692B8B" w14:textId="77777777" w:rsidR="008F7FFD" w:rsidRPr="007B6DB0" w:rsidRDefault="008F7FFD" w:rsidP="008D06C1">
            <w:pPr>
              <w:tabs>
                <w:tab w:val="left" w:pos="1125"/>
                <w:tab w:val="num" w:pos="5038"/>
              </w:tabs>
              <w:suppressAutoHyphens/>
              <w:spacing w:line="259" w:lineRule="auto"/>
              <w:rPr>
                <w:kern w:val="2"/>
                <w:shd w:val="clear" w:color="auto" w:fill="FFFFFF"/>
              </w:rPr>
            </w:pPr>
            <w:r w:rsidRPr="007B6DB0">
              <w:rPr>
                <w:kern w:val="2"/>
                <w:shd w:val="clear" w:color="auto" w:fill="FFFFFF"/>
              </w:rPr>
              <w:t>Apmokėjimo sąlygos: įvykdžius visus sutartinius įsipareigojimus, sumokama visa Sutarties kaina.</w:t>
            </w:r>
          </w:p>
        </w:tc>
      </w:tr>
      <w:tr w:rsidR="008F7FFD" w:rsidRPr="007B6DB0" w14:paraId="4230F9FF" w14:textId="77777777" w:rsidTr="008D06C1">
        <w:trPr>
          <w:trHeight w:val="300"/>
        </w:trPr>
        <w:tc>
          <w:tcPr>
            <w:tcW w:w="2704" w:type="dxa"/>
            <w:gridSpan w:val="2"/>
          </w:tcPr>
          <w:p w14:paraId="7635D777" w14:textId="77777777" w:rsidR="008F7FFD" w:rsidRPr="007B6DB0" w:rsidRDefault="008F7FFD" w:rsidP="008D06C1">
            <w:pPr>
              <w:spacing w:line="259" w:lineRule="auto"/>
              <w:rPr>
                <w:b/>
                <w:bCs/>
                <w:kern w:val="2"/>
              </w:rPr>
            </w:pPr>
            <w:r w:rsidRPr="007B6DB0">
              <w:rPr>
                <w:b/>
                <w:bCs/>
                <w:kern w:val="2"/>
              </w:rPr>
              <w:t>5.6. Avansas</w:t>
            </w:r>
          </w:p>
        </w:tc>
        <w:tc>
          <w:tcPr>
            <w:tcW w:w="6831" w:type="dxa"/>
            <w:gridSpan w:val="2"/>
          </w:tcPr>
          <w:p w14:paraId="0A97E75F" w14:textId="77777777" w:rsidR="008F7FFD" w:rsidRPr="007B6DB0" w:rsidRDefault="008F7FFD" w:rsidP="008D06C1">
            <w:pPr>
              <w:spacing w:line="259" w:lineRule="auto"/>
              <w:rPr>
                <w:kern w:val="2"/>
              </w:rPr>
            </w:pPr>
            <w:r w:rsidRPr="007B6DB0">
              <w:rPr>
                <w:kern w:val="2"/>
              </w:rPr>
              <w:t>Netaikoma</w:t>
            </w:r>
          </w:p>
          <w:p w14:paraId="0093D3CC" w14:textId="77777777" w:rsidR="008F7FFD" w:rsidRPr="007B6DB0" w:rsidRDefault="008F7FFD" w:rsidP="008D06C1">
            <w:pPr>
              <w:spacing w:line="259" w:lineRule="auto"/>
              <w:rPr>
                <w:kern w:val="2"/>
                <w:shd w:val="clear" w:color="auto" w:fill="FFFFFF"/>
              </w:rPr>
            </w:pPr>
          </w:p>
        </w:tc>
      </w:tr>
      <w:tr w:rsidR="008F7FFD" w:rsidRPr="007B6DB0" w14:paraId="7CBF24E8" w14:textId="77777777" w:rsidTr="008D06C1">
        <w:trPr>
          <w:trHeight w:val="615"/>
        </w:trPr>
        <w:tc>
          <w:tcPr>
            <w:tcW w:w="2704" w:type="dxa"/>
            <w:gridSpan w:val="2"/>
          </w:tcPr>
          <w:p w14:paraId="6BF39103" w14:textId="77777777" w:rsidR="008F7FFD" w:rsidRPr="007B6DB0" w:rsidRDefault="008F7FFD" w:rsidP="008D06C1">
            <w:pPr>
              <w:spacing w:line="259" w:lineRule="auto"/>
              <w:rPr>
                <w:b/>
                <w:bCs/>
                <w:kern w:val="2"/>
              </w:rPr>
            </w:pPr>
            <w:r w:rsidRPr="007B6DB0">
              <w:rPr>
                <w:b/>
                <w:bCs/>
                <w:kern w:val="2"/>
              </w:rPr>
              <w:t>5.7. Avanso užtikrinimas</w:t>
            </w:r>
          </w:p>
        </w:tc>
        <w:tc>
          <w:tcPr>
            <w:tcW w:w="6831" w:type="dxa"/>
            <w:gridSpan w:val="2"/>
          </w:tcPr>
          <w:p w14:paraId="7A0F2289" w14:textId="77777777" w:rsidR="008F7FFD" w:rsidRPr="007B6DB0" w:rsidRDefault="008F7FFD" w:rsidP="008D06C1">
            <w:pPr>
              <w:spacing w:line="259" w:lineRule="auto"/>
              <w:rPr>
                <w:kern w:val="2"/>
              </w:rPr>
            </w:pPr>
            <w:r w:rsidRPr="007B6DB0">
              <w:rPr>
                <w:kern w:val="2"/>
              </w:rPr>
              <w:t>Netaikoma</w:t>
            </w:r>
          </w:p>
          <w:p w14:paraId="31ACEB1D" w14:textId="77777777" w:rsidR="008F7FFD" w:rsidRPr="007B6DB0" w:rsidRDefault="008F7FFD" w:rsidP="008D06C1">
            <w:pPr>
              <w:spacing w:line="259" w:lineRule="auto"/>
              <w:rPr>
                <w:kern w:val="2"/>
              </w:rPr>
            </w:pPr>
          </w:p>
          <w:p w14:paraId="51C48F6D" w14:textId="77777777" w:rsidR="008F7FFD" w:rsidRPr="007B6DB0" w:rsidRDefault="008F7FFD" w:rsidP="008D06C1">
            <w:pPr>
              <w:spacing w:line="259" w:lineRule="auto"/>
              <w:rPr>
                <w:kern w:val="2"/>
              </w:rPr>
            </w:pPr>
            <w:r w:rsidRPr="007B6DB0">
              <w:rPr>
                <w:kern w:val="2"/>
                <w:shd w:val="clear" w:color="auto" w:fill="FFFFFF"/>
              </w:rPr>
              <w:t xml:space="preserve"> </w:t>
            </w:r>
          </w:p>
        </w:tc>
      </w:tr>
      <w:tr w:rsidR="008F7FFD" w:rsidRPr="007B6DB0" w14:paraId="7CF6ED46" w14:textId="77777777" w:rsidTr="008D06C1">
        <w:trPr>
          <w:trHeight w:val="300"/>
        </w:trPr>
        <w:tc>
          <w:tcPr>
            <w:tcW w:w="9535" w:type="dxa"/>
            <w:gridSpan w:val="4"/>
          </w:tcPr>
          <w:p w14:paraId="4BF7D017" w14:textId="77777777" w:rsidR="008F7FFD" w:rsidRPr="007B6DB0" w:rsidRDefault="008F7FFD" w:rsidP="008D06C1">
            <w:pPr>
              <w:spacing w:line="259" w:lineRule="auto"/>
              <w:jc w:val="center"/>
              <w:rPr>
                <w:b/>
                <w:bCs/>
                <w:kern w:val="2"/>
              </w:rPr>
            </w:pPr>
            <w:r w:rsidRPr="007B6DB0">
              <w:rPr>
                <w:b/>
                <w:bCs/>
                <w:kern w:val="2"/>
              </w:rPr>
              <w:t>6. PREKIŲ KOKYBĖ IR GARANTINIAI ĮSIPAREIGOJIMAI</w:t>
            </w:r>
          </w:p>
        </w:tc>
      </w:tr>
      <w:tr w:rsidR="008F7FFD" w:rsidRPr="007B6DB0" w14:paraId="070C2258" w14:textId="77777777" w:rsidTr="008D06C1">
        <w:trPr>
          <w:trHeight w:val="300"/>
        </w:trPr>
        <w:tc>
          <w:tcPr>
            <w:tcW w:w="2704" w:type="dxa"/>
            <w:gridSpan w:val="2"/>
          </w:tcPr>
          <w:p w14:paraId="27F99E5A" w14:textId="77777777" w:rsidR="008F7FFD" w:rsidRPr="007B6DB0" w:rsidRDefault="008F7FFD" w:rsidP="008D06C1">
            <w:pPr>
              <w:spacing w:line="259" w:lineRule="auto"/>
              <w:rPr>
                <w:b/>
                <w:bCs/>
                <w:kern w:val="2"/>
              </w:rPr>
            </w:pPr>
            <w:r w:rsidRPr="007B6DB0">
              <w:rPr>
                <w:b/>
                <w:bCs/>
                <w:kern w:val="2"/>
              </w:rPr>
              <w:t>6.1. Garantinis terminas</w:t>
            </w:r>
          </w:p>
        </w:tc>
        <w:tc>
          <w:tcPr>
            <w:tcW w:w="6831" w:type="dxa"/>
            <w:gridSpan w:val="2"/>
          </w:tcPr>
          <w:p w14:paraId="2E3CA95B" w14:textId="77777777" w:rsidR="008F7FFD" w:rsidRDefault="008F7FFD" w:rsidP="008D06C1">
            <w:pPr>
              <w:autoSpaceDE w:val="0"/>
              <w:autoSpaceDN w:val="0"/>
              <w:adjustRightInd w:val="0"/>
              <w:rPr>
                <w:color w:val="000000"/>
              </w:rPr>
            </w:pPr>
          </w:p>
          <w:p w14:paraId="6839C68C" w14:textId="77777777" w:rsidR="008F7FFD" w:rsidRDefault="008F7FFD" w:rsidP="008D06C1">
            <w:pPr>
              <w:autoSpaceDE w:val="0"/>
              <w:autoSpaceDN w:val="0"/>
              <w:adjustRightInd w:val="0"/>
              <w:rPr>
                <w:color w:val="000000"/>
              </w:rPr>
            </w:pPr>
            <w:r w:rsidRPr="007B6DB0">
              <w:rPr>
                <w:color w:val="000000"/>
              </w:rPr>
              <w:t xml:space="preserve">Elektromobiliui suteikta </w:t>
            </w:r>
            <w:r>
              <w:rPr>
                <w:color w:val="000000"/>
              </w:rPr>
              <w:t>(</w:t>
            </w:r>
            <w:r w:rsidRPr="00D61479">
              <w:rPr>
                <w:i/>
                <w:iCs/>
                <w:color w:val="000000"/>
                <w:highlight w:val="yellow"/>
              </w:rPr>
              <w:t>įrašyti</w:t>
            </w:r>
            <w:r>
              <w:rPr>
                <w:color w:val="000000"/>
              </w:rPr>
              <w:t>)</w:t>
            </w:r>
            <w:r w:rsidRPr="007B6DB0">
              <w:rPr>
                <w:color w:val="000000"/>
              </w:rPr>
              <w:t xml:space="preserve"> mėnesių ir 100 000</w:t>
            </w:r>
            <w:r w:rsidRPr="007B6DB0">
              <w:rPr>
                <w:i/>
                <w:iCs/>
                <w:color w:val="000000"/>
              </w:rPr>
              <w:t xml:space="preserve"> </w:t>
            </w:r>
            <w:r w:rsidRPr="007B6DB0">
              <w:rPr>
                <w:color w:val="000000"/>
              </w:rPr>
              <w:t xml:space="preserve">(vienas </w:t>
            </w:r>
            <w:r w:rsidRPr="007B6DB0">
              <w:rPr>
                <w:i/>
                <w:iCs/>
                <w:color w:val="000000"/>
              </w:rPr>
              <w:t>šimtas tūkstančių</w:t>
            </w:r>
            <w:r w:rsidRPr="007B6DB0">
              <w:rPr>
                <w:color w:val="000000"/>
              </w:rPr>
              <w:t>) km ridos garantija, priklausomai nuo to</w:t>
            </w:r>
            <w:r>
              <w:rPr>
                <w:color w:val="000000"/>
              </w:rPr>
              <w:t>, kas sueina anksčiau (</w:t>
            </w:r>
            <w:r>
              <w:rPr>
                <w:i/>
                <w:iCs/>
              </w:rPr>
              <w:t>išskyrus gamintojo numatytas išimtis).</w:t>
            </w:r>
          </w:p>
          <w:p w14:paraId="0B82D56F" w14:textId="77777777" w:rsidR="008F7FFD" w:rsidRPr="007B6DB0" w:rsidRDefault="008F7FFD" w:rsidP="008D06C1">
            <w:pPr>
              <w:autoSpaceDE w:val="0"/>
              <w:autoSpaceDN w:val="0"/>
              <w:adjustRightInd w:val="0"/>
              <w:rPr>
                <w:color w:val="000000"/>
              </w:rPr>
            </w:pPr>
          </w:p>
          <w:p w14:paraId="3542BE5E" w14:textId="77777777" w:rsidR="008F7FFD" w:rsidRDefault="008F7FFD" w:rsidP="008D06C1">
            <w:pPr>
              <w:autoSpaceDE w:val="0"/>
              <w:autoSpaceDN w:val="0"/>
              <w:adjustRightInd w:val="0"/>
              <w:rPr>
                <w:color w:val="000000"/>
              </w:rPr>
            </w:pPr>
            <w:r w:rsidRPr="000F6B60">
              <w:rPr>
                <w:color w:val="000000"/>
              </w:rPr>
              <w:t xml:space="preserve">Antikorozinė (kiauryminio prarūdijimo) kėbulo garantija </w:t>
            </w:r>
            <w:r w:rsidRPr="00D61479">
              <w:rPr>
                <w:color w:val="000000"/>
                <w:highlight w:val="yellow"/>
              </w:rPr>
              <w:t>(</w:t>
            </w:r>
            <w:r w:rsidRPr="00D61479">
              <w:rPr>
                <w:i/>
                <w:iCs/>
                <w:color w:val="000000"/>
                <w:highlight w:val="yellow"/>
              </w:rPr>
              <w:t>įrašyti</w:t>
            </w:r>
            <w:r w:rsidRPr="00D61479">
              <w:rPr>
                <w:color w:val="000000"/>
                <w:highlight w:val="yellow"/>
              </w:rPr>
              <w:t>)</w:t>
            </w:r>
            <w:r w:rsidRPr="000F6B60">
              <w:rPr>
                <w:color w:val="000000"/>
              </w:rPr>
              <w:t xml:space="preserve"> </w:t>
            </w:r>
            <w:r>
              <w:rPr>
                <w:color w:val="000000"/>
              </w:rPr>
              <w:t>mėn. (</w:t>
            </w:r>
            <w:r>
              <w:rPr>
                <w:i/>
                <w:iCs/>
              </w:rPr>
              <w:t>išskyrus gamintojo numatytas išimtis).</w:t>
            </w:r>
          </w:p>
          <w:p w14:paraId="5C8DFB15" w14:textId="77777777" w:rsidR="008F7FFD" w:rsidRPr="007B6DB0" w:rsidRDefault="008F7FFD" w:rsidP="008D06C1">
            <w:pPr>
              <w:autoSpaceDE w:val="0"/>
              <w:autoSpaceDN w:val="0"/>
              <w:adjustRightInd w:val="0"/>
              <w:rPr>
                <w:color w:val="000000"/>
              </w:rPr>
            </w:pPr>
          </w:p>
          <w:p w14:paraId="4DE633CA" w14:textId="77777777" w:rsidR="008F7FFD" w:rsidRDefault="008F7FFD" w:rsidP="008D06C1">
            <w:pPr>
              <w:autoSpaceDE w:val="0"/>
              <w:autoSpaceDN w:val="0"/>
              <w:adjustRightInd w:val="0"/>
              <w:rPr>
                <w:color w:val="000000"/>
              </w:rPr>
            </w:pPr>
            <w:r w:rsidRPr="007B6DB0">
              <w:rPr>
                <w:color w:val="000000"/>
              </w:rPr>
              <w:t xml:space="preserve">Akumuliatoriaus baterijos garantija – </w:t>
            </w:r>
            <w:r>
              <w:rPr>
                <w:color w:val="000000"/>
              </w:rPr>
              <w:t>(</w:t>
            </w:r>
            <w:r w:rsidRPr="00D61479">
              <w:rPr>
                <w:i/>
                <w:iCs/>
                <w:color w:val="000000"/>
                <w:highlight w:val="yellow"/>
              </w:rPr>
              <w:t>įrašyti</w:t>
            </w:r>
            <w:r>
              <w:rPr>
                <w:color w:val="000000"/>
              </w:rPr>
              <w:t>)</w:t>
            </w:r>
            <w:r w:rsidRPr="007B6DB0">
              <w:rPr>
                <w:color w:val="000000"/>
              </w:rPr>
              <w:t xml:space="preserve"> metai ir </w:t>
            </w:r>
            <w:r w:rsidRPr="00D61479">
              <w:rPr>
                <w:color w:val="000000"/>
                <w:highlight w:val="yellow"/>
              </w:rPr>
              <w:t>(įrašyti</w:t>
            </w:r>
            <w:r>
              <w:rPr>
                <w:color w:val="000000"/>
              </w:rPr>
              <w:t>)</w:t>
            </w:r>
            <w:r w:rsidRPr="007B6DB0">
              <w:rPr>
                <w:color w:val="000000"/>
              </w:rPr>
              <w:t xml:space="preserve"> km ridos garantija, priklaus</w:t>
            </w:r>
            <w:r>
              <w:rPr>
                <w:color w:val="000000"/>
              </w:rPr>
              <w:t>omai nuo to, kas įvyko anksčiau (</w:t>
            </w:r>
            <w:r>
              <w:rPr>
                <w:i/>
                <w:iCs/>
              </w:rPr>
              <w:t>išskyrus gamintojo numatytas išimtis).</w:t>
            </w:r>
          </w:p>
          <w:p w14:paraId="135D9A16" w14:textId="77777777" w:rsidR="008F7FFD" w:rsidRPr="007B6DB0" w:rsidRDefault="008F7FFD" w:rsidP="008D06C1">
            <w:pPr>
              <w:autoSpaceDE w:val="0"/>
              <w:autoSpaceDN w:val="0"/>
              <w:adjustRightInd w:val="0"/>
              <w:rPr>
                <w:color w:val="000000"/>
              </w:rPr>
            </w:pPr>
          </w:p>
          <w:p w14:paraId="08ECFF55" w14:textId="77777777" w:rsidR="008F7FFD" w:rsidRPr="007B6DB0" w:rsidRDefault="008F7FFD" w:rsidP="008D06C1">
            <w:pPr>
              <w:spacing w:line="259" w:lineRule="auto"/>
              <w:rPr>
                <w:kern w:val="2"/>
              </w:rPr>
            </w:pPr>
            <w:r w:rsidRPr="00974C76">
              <w:rPr>
                <w:kern w:val="2"/>
              </w:rPr>
              <w:t>Garantinis terminas skaičiuojamas</w:t>
            </w:r>
            <w:r w:rsidRPr="007B6DB0">
              <w:rPr>
                <w:kern w:val="2"/>
              </w:rPr>
              <w:t xml:space="preserve"> nuo Prekių perdavimo–priėmimo akto ar Sąskaitos (kai Prekių perdavimo–priėmimo aktas nėra pasirašomas) pasirašymo dienos. Pardavėjas garantuoja Prekių kokybę ir paslėptų trūkumų nebuvimą.</w:t>
            </w:r>
          </w:p>
        </w:tc>
      </w:tr>
      <w:tr w:rsidR="008F7FFD" w:rsidRPr="007B6DB0" w14:paraId="34285D02" w14:textId="77777777" w:rsidTr="008D06C1">
        <w:trPr>
          <w:trHeight w:val="300"/>
        </w:trPr>
        <w:tc>
          <w:tcPr>
            <w:tcW w:w="2704" w:type="dxa"/>
            <w:gridSpan w:val="2"/>
          </w:tcPr>
          <w:p w14:paraId="778E41DD" w14:textId="77777777" w:rsidR="008F7FFD" w:rsidRPr="007B6DB0" w:rsidRDefault="008F7FFD" w:rsidP="008D06C1">
            <w:pPr>
              <w:spacing w:line="259" w:lineRule="auto"/>
              <w:rPr>
                <w:b/>
                <w:bCs/>
                <w:kern w:val="2"/>
              </w:rPr>
            </w:pPr>
            <w:r w:rsidRPr="007B6DB0">
              <w:rPr>
                <w:b/>
                <w:bCs/>
                <w:kern w:val="2"/>
              </w:rPr>
              <w:t>6.2. Garantinė priežiūra</w:t>
            </w:r>
          </w:p>
        </w:tc>
        <w:tc>
          <w:tcPr>
            <w:tcW w:w="6831" w:type="dxa"/>
            <w:gridSpan w:val="2"/>
          </w:tcPr>
          <w:p w14:paraId="2781A875" w14:textId="77777777" w:rsidR="008F7FFD" w:rsidRPr="007B6DB0" w:rsidRDefault="008F7FFD" w:rsidP="008D06C1">
            <w:pPr>
              <w:spacing w:line="259" w:lineRule="auto"/>
              <w:rPr>
                <w:kern w:val="2"/>
              </w:rPr>
            </w:pPr>
            <w:r w:rsidRPr="007B6DB0">
              <w:rPr>
                <w:kern w:val="2"/>
              </w:rPr>
              <w:t>6.2.1. Garantinė priežiūra numatyta Techninėje specifikacijoje.</w:t>
            </w:r>
          </w:p>
        </w:tc>
      </w:tr>
      <w:tr w:rsidR="008F7FFD" w:rsidRPr="007B6DB0" w14:paraId="02C5636F" w14:textId="77777777" w:rsidTr="008D06C1">
        <w:trPr>
          <w:trHeight w:val="300"/>
        </w:trPr>
        <w:tc>
          <w:tcPr>
            <w:tcW w:w="9535" w:type="dxa"/>
            <w:gridSpan w:val="4"/>
          </w:tcPr>
          <w:p w14:paraId="0B84DAAA" w14:textId="77777777" w:rsidR="008F7FFD" w:rsidRPr="007B6DB0" w:rsidRDefault="008F7FFD" w:rsidP="008D06C1">
            <w:pPr>
              <w:spacing w:line="259" w:lineRule="auto"/>
              <w:jc w:val="center"/>
              <w:rPr>
                <w:b/>
                <w:bCs/>
                <w:kern w:val="2"/>
              </w:rPr>
            </w:pPr>
            <w:r w:rsidRPr="007B6DB0">
              <w:rPr>
                <w:b/>
                <w:bCs/>
                <w:kern w:val="2"/>
              </w:rPr>
              <w:t>7. SUTARTIES VYKDYMUI PASITELKIAMI SUBTIEKĖJAI</w:t>
            </w:r>
          </w:p>
        </w:tc>
      </w:tr>
      <w:tr w:rsidR="008F7FFD" w:rsidRPr="007B6DB0" w14:paraId="68E9C7A4" w14:textId="77777777" w:rsidTr="008D06C1">
        <w:trPr>
          <w:trHeight w:val="300"/>
        </w:trPr>
        <w:tc>
          <w:tcPr>
            <w:tcW w:w="2704" w:type="dxa"/>
            <w:gridSpan w:val="2"/>
          </w:tcPr>
          <w:p w14:paraId="69844B39" w14:textId="77777777" w:rsidR="008F7FFD" w:rsidRPr="007B6DB0" w:rsidRDefault="008F7FFD" w:rsidP="008D06C1">
            <w:pPr>
              <w:spacing w:line="259" w:lineRule="auto"/>
              <w:rPr>
                <w:b/>
                <w:bCs/>
                <w:kern w:val="2"/>
              </w:rPr>
            </w:pPr>
            <w:r w:rsidRPr="007B6DB0">
              <w:rPr>
                <w:b/>
                <w:bCs/>
                <w:kern w:val="2"/>
              </w:rPr>
              <w:t>Sutarties vykdymui pasitelkiami subtiekėjai ir (ar) specialistai</w:t>
            </w:r>
          </w:p>
        </w:tc>
        <w:tc>
          <w:tcPr>
            <w:tcW w:w="6831" w:type="dxa"/>
            <w:gridSpan w:val="2"/>
          </w:tcPr>
          <w:p w14:paraId="1346C8DE" w14:textId="77777777" w:rsidR="008F7FFD" w:rsidRPr="007B6DB0" w:rsidRDefault="008F7FFD" w:rsidP="008D06C1">
            <w:pPr>
              <w:spacing w:line="259" w:lineRule="auto"/>
              <w:rPr>
                <w:kern w:val="2"/>
              </w:rPr>
            </w:pPr>
            <w:r w:rsidRPr="007B6DB0">
              <w:rPr>
                <w:kern w:val="2"/>
              </w:rPr>
              <w:t>Sutarties vykdymui subtiekėjai ir (ar) specialistai nepasitelkiami.</w:t>
            </w:r>
          </w:p>
          <w:p w14:paraId="1D949A22" w14:textId="77777777" w:rsidR="008F7FFD" w:rsidRPr="007B6DB0" w:rsidRDefault="008F7FFD" w:rsidP="008D06C1">
            <w:pPr>
              <w:spacing w:line="259" w:lineRule="auto"/>
              <w:rPr>
                <w:b/>
                <w:bCs/>
                <w:kern w:val="2"/>
              </w:rPr>
            </w:pPr>
          </w:p>
        </w:tc>
      </w:tr>
      <w:tr w:rsidR="008F7FFD" w:rsidRPr="007B6DB0" w14:paraId="79B44C00" w14:textId="77777777" w:rsidTr="008D06C1">
        <w:trPr>
          <w:trHeight w:val="300"/>
        </w:trPr>
        <w:tc>
          <w:tcPr>
            <w:tcW w:w="9535" w:type="dxa"/>
            <w:gridSpan w:val="4"/>
          </w:tcPr>
          <w:p w14:paraId="6B9CCEBE" w14:textId="77777777" w:rsidR="008F7FFD" w:rsidRPr="007B6DB0" w:rsidRDefault="008F7FFD" w:rsidP="008D06C1">
            <w:pPr>
              <w:spacing w:line="259" w:lineRule="auto"/>
              <w:jc w:val="center"/>
              <w:rPr>
                <w:b/>
                <w:bCs/>
                <w:kern w:val="2"/>
              </w:rPr>
            </w:pPr>
            <w:r w:rsidRPr="007B6DB0">
              <w:rPr>
                <w:b/>
                <w:bCs/>
                <w:kern w:val="2"/>
              </w:rPr>
              <w:t>8. PRIEVOLIŲ PAGAL SUTARTĮ ĮVYKDYMO UŽTIKRINIMAS</w:t>
            </w:r>
          </w:p>
        </w:tc>
      </w:tr>
      <w:tr w:rsidR="008F7FFD" w:rsidRPr="007B6DB0" w14:paraId="4DEB9013" w14:textId="77777777" w:rsidTr="008D06C1">
        <w:trPr>
          <w:trHeight w:val="300"/>
        </w:trPr>
        <w:tc>
          <w:tcPr>
            <w:tcW w:w="2704" w:type="dxa"/>
            <w:gridSpan w:val="2"/>
          </w:tcPr>
          <w:p w14:paraId="14D49B4E" w14:textId="77777777" w:rsidR="008F7FFD" w:rsidRPr="007B6DB0" w:rsidRDefault="008F7FFD" w:rsidP="008D06C1">
            <w:pPr>
              <w:spacing w:line="259" w:lineRule="auto"/>
              <w:rPr>
                <w:b/>
                <w:bCs/>
                <w:kern w:val="2"/>
              </w:rPr>
            </w:pPr>
            <w:r w:rsidRPr="007B6DB0">
              <w:rPr>
                <w:b/>
                <w:bCs/>
                <w:kern w:val="2"/>
              </w:rPr>
              <w:t>8.1. Prievolių pagal Sutartį įvykdymo užtikrinimas</w:t>
            </w:r>
          </w:p>
        </w:tc>
        <w:tc>
          <w:tcPr>
            <w:tcW w:w="6831" w:type="dxa"/>
            <w:gridSpan w:val="2"/>
          </w:tcPr>
          <w:p w14:paraId="3B56CA31" w14:textId="77777777" w:rsidR="008F7FFD" w:rsidRPr="007B6DB0" w:rsidRDefault="008F7FFD" w:rsidP="008D06C1">
            <w:pPr>
              <w:spacing w:line="259" w:lineRule="auto"/>
              <w:rPr>
                <w:kern w:val="2"/>
              </w:rPr>
            </w:pPr>
            <w:r w:rsidRPr="007B6DB0">
              <w:rPr>
                <w:kern w:val="2"/>
              </w:rPr>
              <w:t>Prievolių pagal Sutartį įvykdymas užtikrinamas:</w:t>
            </w:r>
          </w:p>
          <w:p w14:paraId="0B977EE3" w14:textId="77777777" w:rsidR="008F7FFD" w:rsidRPr="007B6DB0" w:rsidRDefault="008F7FFD" w:rsidP="008D06C1">
            <w:pPr>
              <w:spacing w:line="259" w:lineRule="auto"/>
              <w:rPr>
                <w:kern w:val="2"/>
              </w:rPr>
            </w:pPr>
            <w:r>
              <w:rPr>
                <w:kern w:val="2"/>
              </w:rPr>
              <w:t>Netesybomis (delspinigiais</w:t>
            </w:r>
            <w:r w:rsidRPr="007B6DB0">
              <w:rPr>
                <w:kern w:val="2"/>
              </w:rPr>
              <w:t>).</w:t>
            </w:r>
          </w:p>
        </w:tc>
      </w:tr>
      <w:tr w:rsidR="008F7FFD" w:rsidRPr="007B6DB0" w14:paraId="2C55C87A" w14:textId="77777777" w:rsidTr="008D06C1">
        <w:trPr>
          <w:trHeight w:val="300"/>
        </w:trPr>
        <w:tc>
          <w:tcPr>
            <w:tcW w:w="2704" w:type="dxa"/>
            <w:gridSpan w:val="2"/>
          </w:tcPr>
          <w:p w14:paraId="6102F8ED" w14:textId="77777777" w:rsidR="008F7FFD" w:rsidRPr="007B6DB0" w:rsidRDefault="008F7FFD" w:rsidP="008D06C1">
            <w:pPr>
              <w:spacing w:line="259" w:lineRule="auto"/>
              <w:rPr>
                <w:b/>
                <w:bCs/>
                <w:kern w:val="2"/>
              </w:rPr>
            </w:pPr>
            <w:r w:rsidRPr="007B6DB0">
              <w:rPr>
                <w:b/>
                <w:bCs/>
                <w:kern w:val="2"/>
              </w:rPr>
              <w:t xml:space="preserve">8.2. Sutarties įvykdymo užtikrinimo pateikimas </w:t>
            </w:r>
          </w:p>
        </w:tc>
        <w:tc>
          <w:tcPr>
            <w:tcW w:w="6831" w:type="dxa"/>
            <w:gridSpan w:val="2"/>
          </w:tcPr>
          <w:p w14:paraId="4A1475A3" w14:textId="77777777" w:rsidR="008F7FFD" w:rsidRPr="007B6DB0" w:rsidRDefault="008F7FFD" w:rsidP="008D06C1">
            <w:pPr>
              <w:spacing w:line="259" w:lineRule="auto"/>
              <w:rPr>
                <w:kern w:val="2"/>
              </w:rPr>
            </w:pPr>
            <w:r w:rsidRPr="007B6DB0">
              <w:rPr>
                <w:kern w:val="2"/>
              </w:rPr>
              <w:t>Netaikoma</w:t>
            </w:r>
          </w:p>
          <w:p w14:paraId="0DF1CA61" w14:textId="77777777" w:rsidR="008F7FFD" w:rsidRPr="007B6DB0" w:rsidRDefault="008F7FFD" w:rsidP="008D06C1">
            <w:pPr>
              <w:spacing w:line="259" w:lineRule="auto"/>
              <w:rPr>
                <w:kern w:val="2"/>
              </w:rPr>
            </w:pPr>
          </w:p>
          <w:p w14:paraId="0FEDAEC0" w14:textId="77777777" w:rsidR="008F7FFD" w:rsidRPr="007B6DB0" w:rsidRDefault="008F7FFD" w:rsidP="008D06C1">
            <w:pPr>
              <w:spacing w:line="259" w:lineRule="auto"/>
              <w:rPr>
                <w:kern w:val="2"/>
              </w:rPr>
            </w:pPr>
          </w:p>
        </w:tc>
      </w:tr>
      <w:tr w:rsidR="008F7FFD" w:rsidRPr="007B6DB0" w14:paraId="70705890" w14:textId="77777777" w:rsidTr="008D06C1">
        <w:trPr>
          <w:trHeight w:val="300"/>
        </w:trPr>
        <w:tc>
          <w:tcPr>
            <w:tcW w:w="9535" w:type="dxa"/>
            <w:gridSpan w:val="4"/>
          </w:tcPr>
          <w:p w14:paraId="71F8CA28" w14:textId="77777777" w:rsidR="008F7FFD" w:rsidRPr="007B6DB0" w:rsidRDefault="008F7FFD" w:rsidP="008D06C1">
            <w:pPr>
              <w:spacing w:line="259" w:lineRule="auto"/>
              <w:ind w:firstLine="720"/>
              <w:jc w:val="center"/>
              <w:rPr>
                <w:b/>
                <w:bCs/>
                <w:kern w:val="2"/>
              </w:rPr>
            </w:pPr>
            <w:r w:rsidRPr="007B6DB0">
              <w:rPr>
                <w:b/>
                <w:bCs/>
                <w:kern w:val="2"/>
              </w:rPr>
              <w:t>9. ŠALIŲ ATSAKOMYBĖ</w:t>
            </w:r>
            <w:r w:rsidRPr="007B6DB0">
              <w:rPr>
                <w:b/>
                <w:bCs/>
                <w:kern w:val="2"/>
              </w:rPr>
              <w:tab/>
            </w:r>
          </w:p>
        </w:tc>
      </w:tr>
      <w:tr w:rsidR="008F7FFD" w:rsidRPr="007B6DB0" w14:paraId="3540D4EF" w14:textId="77777777" w:rsidTr="008D06C1">
        <w:trPr>
          <w:trHeight w:val="300"/>
        </w:trPr>
        <w:tc>
          <w:tcPr>
            <w:tcW w:w="2704" w:type="dxa"/>
            <w:gridSpan w:val="2"/>
          </w:tcPr>
          <w:p w14:paraId="21028C38" w14:textId="77777777" w:rsidR="008F7FFD" w:rsidRPr="007B6DB0" w:rsidRDefault="008F7FFD" w:rsidP="008D06C1">
            <w:pPr>
              <w:spacing w:line="259" w:lineRule="auto"/>
              <w:rPr>
                <w:b/>
                <w:bCs/>
                <w:kern w:val="2"/>
              </w:rPr>
            </w:pPr>
            <w:r w:rsidRPr="007B6DB0">
              <w:rPr>
                <w:b/>
                <w:bCs/>
                <w:kern w:val="2"/>
              </w:rPr>
              <w:lastRenderedPageBreak/>
              <w:t>9.1. Pirkėjui taikomos netesybos už mokėjimų pagal Sutartį vėlavimą</w:t>
            </w:r>
          </w:p>
        </w:tc>
        <w:tc>
          <w:tcPr>
            <w:tcW w:w="6831" w:type="dxa"/>
            <w:gridSpan w:val="2"/>
          </w:tcPr>
          <w:p w14:paraId="79C9F637" w14:textId="77777777" w:rsidR="008F7FFD" w:rsidRPr="007B6DB0" w:rsidRDefault="008F7FFD" w:rsidP="008D06C1">
            <w:pPr>
              <w:spacing w:line="259" w:lineRule="auto"/>
              <w:rPr>
                <w:kern w:val="2"/>
              </w:rPr>
            </w:pPr>
            <w:r w:rsidRPr="007B6DB0">
              <w:rPr>
                <w:kern w:val="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rPr>
              <w:t>2</w:t>
            </w:r>
            <w:r w:rsidRPr="007B6DB0">
              <w:rPr>
                <w:kern w:val="2"/>
              </w:rPr>
              <w:t xml:space="preserve"> (</w:t>
            </w:r>
            <w:r>
              <w:rPr>
                <w:kern w:val="2"/>
              </w:rPr>
              <w:t>dvi</w:t>
            </w:r>
            <w:r w:rsidRPr="007B6DB0">
              <w:rPr>
                <w:kern w:val="2"/>
              </w:rPr>
              <w:t xml:space="preserve"> šimtosios) procento dydžio delspinigius nuo neapmokėtos sumos be PVM už kiekvieną vėlavimo dieną.</w:t>
            </w:r>
          </w:p>
          <w:p w14:paraId="53F78CD2" w14:textId="77777777" w:rsidR="008F7FFD" w:rsidRPr="007B6DB0" w:rsidRDefault="008F7FFD" w:rsidP="008D06C1">
            <w:pPr>
              <w:spacing w:line="259" w:lineRule="auto"/>
              <w:rPr>
                <w:kern w:val="2"/>
              </w:rPr>
            </w:pPr>
          </w:p>
          <w:p w14:paraId="5AE24368" w14:textId="77777777" w:rsidR="008F7FFD" w:rsidRPr="007B6DB0" w:rsidRDefault="008F7FFD" w:rsidP="008D06C1">
            <w:pPr>
              <w:spacing w:line="259" w:lineRule="auto"/>
              <w:rPr>
                <w:kern w:val="2"/>
              </w:rPr>
            </w:pPr>
            <w:r w:rsidRPr="007B6DB0">
              <w:rPr>
                <w:kern w:val="2"/>
              </w:rPr>
              <w:t xml:space="preserve">                                                                                                                                                                                                                                                                                                                                                                                                 </w:t>
            </w:r>
          </w:p>
        </w:tc>
      </w:tr>
      <w:tr w:rsidR="008F7FFD" w:rsidRPr="007B6DB0" w14:paraId="1F8E8556" w14:textId="77777777" w:rsidTr="008D06C1">
        <w:trPr>
          <w:trHeight w:val="300"/>
        </w:trPr>
        <w:tc>
          <w:tcPr>
            <w:tcW w:w="2704" w:type="dxa"/>
            <w:gridSpan w:val="2"/>
          </w:tcPr>
          <w:p w14:paraId="13359ABC" w14:textId="77777777" w:rsidR="008F7FFD" w:rsidRPr="007B6DB0" w:rsidRDefault="008F7FFD" w:rsidP="008D06C1">
            <w:pPr>
              <w:spacing w:line="259" w:lineRule="auto"/>
              <w:rPr>
                <w:b/>
                <w:bCs/>
                <w:kern w:val="2"/>
              </w:rPr>
            </w:pPr>
            <w:r w:rsidRPr="007B6DB0">
              <w:rPr>
                <w:b/>
                <w:bCs/>
                <w:kern w:val="2"/>
              </w:rPr>
              <w:t>9.2. Tiekėjui taikomos netesybos</w:t>
            </w:r>
          </w:p>
        </w:tc>
        <w:tc>
          <w:tcPr>
            <w:tcW w:w="6831" w:type="dxa"/>
            <w:gridSpan w:val="2"/>
          </w:tcPr>
          <w:p w14:paraId="0A7DE3D5" w14:textId="77777777" w:rsidR="008F7FFD" w:rsidRPr="007B6DB0" w:rsidRDefault="008F7FFD" w:rsidP="008D06C1">
            <w:pPr>
              <w:spacing w:line="259" w:lineRule="auto"/>
              <w:rPr>
                <w:kern w:val="2"/>
              </w:rPr>
            </w:pPr>
            <w:r w:rsidRPr="007B6DB0">
              <w:rPr>
                <w:kern w:val="2"/>
              </w:rPr>
              <w:t>9.2.1. Jeigu Tiekėjas vėluoja tiekti Prekes ar ištaisyti jų trūkumus arba nevykdo kitų sutartinių įsipareigojimų, Pirkėjas nuo kitos nei nustatytas terminas dienos Tiekėjui skaičiuoja 0,0</w:t>
            </w:r>
            <w:r>
              <w:rPr>
                <w:kern w:val="2"/>
              </w:rPr>
              <w:t>2</w:t>
            </w:r>
            <w:r w:rsidRPr="007B6DB0">
              <w:rPr>
                <w:kern w:val="2"/>
              </w:rPr>
              <w:t xml:space="preserve"> (</w:t>
            </w:r>
            <w:r>
              <w:rPr>
                <w:kern w:val="2"/>
              </w:rPr>
              <w:t>dvi</w:t>
            </w:r>
            <w:r w:rsidRPr="007B6DB0">
              <w:rPr>
                <w:kern w:val="2"/>
              </w:rPr>
              <w:t xml:space="preserve"> šimtosios) procento dydžio delspinigius už kiekvieną uždelstą dieną nuo laiku neperduotų Prekių ar Prekių, turinčių trūkumų, kainos be PVM. </w:t>
            </w:r>
          </w:p>
          <w:p w14:paraId="1A9A2B70" w14:textId="77777777" w:rsidR="008F7FFD" w:rsidRPr="007B6DB0" w:rsidRDefault="008F7FFD" w:rsidP="008D06C1">
            <w:pPr>
              <w:spacing w:line="259" w:lineRule="auto"/>
              <w:rPr>
                <w:kern w:val="2"/>
              </w:rPr>
            </w:pPr>
          </w:p>
          <w:p w14:paraId="27811EFD" w14:textId="77777777" w:rsidR="008F7FFD" w:rsidRPr="007B6DB0" w:rsidRDefault="008F7FFD" w:rsidP="008D06C1">
            <w:pPr>
              <w:spacing w:line="259" w:lineRule="auto"/>
              <w:rPr>
                <w:b/>
                <w:bCs/>
                <w:kern w:val="2"/>
              </w:rPr>
            </w:pPr>
            <w:r w:rsidRPr="007B6DB0">
              <w:rPr>
                <w:kern w:val="2"/>
              </w:rPr>
              <w:t xml:space="preserve">9.2.2. Tiekėjas privalo sumokėti Pirkėjui netesybas per 15 (penkiolika) dienų nuo Pirkėjo pareikalavimo. </w:t>
            </w:r>
          </w:p>
        </w:tc>
      </w:tr>
      <w:tr w:rsidR="008F7FFD" w:rsidRPr="007B6DB0" w14:paraId="4CC04744" w14:textId="77777777" w:rsidTr="008D06C1">
        <w:trPr>
          <w:trHeight w:val="300"/>
        </w:trPr>
        <w:tc>
          <w:tcPr>
            <w:tcW w:w="2704" w:type="dxa"/>
            <w:gridSpan w:val="2"/>
          </w:tcPr>
          <w:p w14:paraId="399DFB46" w14:textId="77777777" w:rsidR="008F7FFD" w:rsidRPr="007B6DB0" w:rsidRDefault="008F7FFD" w:rsidP="008D06C1">
            <w:pPr>
              <w:spacing w:line="259" w:lineRule="auto"/>
              <w:rPr>
                <w:b/>
                <w:bCs/>
                <w:kern w:val="2"/>
              </w:rPr>
            </w:pPr>
            <w:r w:rsidRPr="007B6DB0">
              <w:rPr>
                <w:b/>
                <w:bCs/>
                <w:kern w:val="2"/>
              </w:rPr>
              <w:t>9.3. Tiekėjui / Pirkėjui taikoma bauda nutraukus Sutartį dėl esminio Sutarties pažeidimo</w:t>
            </w:r>
          </w:p>
        </w:tc>
        <w:tc>
          <w:tcPr>
            <w:tcW w:w="6831" w:type="dxa"/>
            <w:gridSpan w:val="2"/>
          </w:tcPr>
          <w:p w14:paraId="7CBD8DC2" w14:textId="77777777" w:rsidR="008F7FFD" w:rsidRPr="007B6DB0" w:rsidRDefault="008F7FFD" w:rsidP="008D06C1">
            <w:pPr>
              <w:spacing w:line="259" w:lineRule="auto"/>
              <w:rPr>
                <w:kern w:val="2"/>
              </w:rPr>
            </w:pPr>
            <w:r>
              <w:rPr>
                <w:kern w:val="2"/>
              </w:rPr>
              <w:t>Netaikoma</w:t>
            </w:r>
          </w:p>
          <w:p w14:paraId="0EF449CF" w14:textId="77777777" w:rsidR="008F7FFD" w:rsidRPr="007B6DB0" w:rsidRDefault="008F7FFD" w:rsidP="008D06C1">
            <w:pPr>
              <w:spacing w:line="259" w:lineRule="auto"/>
              <w:rPr>
                <w:kern w:val="2"/>
              </w:rPr>
            </w:pPr>
          </w:p>
        </w:tc>
      </w:tr>
      <w:tr w:rsidR="008F7FFD" w:rsidRPr="007B6DB0" w14:paraId="24578E31" w14:textId="77777777" w:rsidTr="008D06C1">
        <w:trPr>
          <w:trHeight w:val="300"/>
        </w:trPr>
        <w:tc>
          <w:tcPr>
            <w:tcW w:w="2704" w:type="dxa"/>
            <w:gridSpan w:val="2"/>
          </w:tcPr>
          <w:p w14:paraId="077AD6F8" w14:textId="77777777" w:rsidR="008F7FFD" w:rsidRPr="007B6DB0" w:rsidRDefault="008F7FFD" w:rsidP="008D06C1">
            <w:pPr>
              <w:spacing w:line="259" w:lineRule="auto"/>
              <w:rPr>
                <w:b/>
                <w:bCs/>
                <w:kern w:val="2"/>
              </w:rPr>
            </w:pPr>
            <w:r w:rsidRPr="007B6DB0">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95A4B7" w14:textId="77777777" w:rsidR="008F7FFD" w:rsidRPr="007B6DB0" w:rsidRDefault="008F7FFD" w:rsidP="008D06C1">
            <w:pPr>
              <w:spacing w:line="259" w:lineRule="auto"/>
              <w:rPr>
                <w:kern w:val="2"/>
              </w:rPr>
            </w:pPr>
            <w:r w:rsidRPr="007B6DB0">
              <w:rPr>
                <w:kern w:val="2"/>
              </w:rPr>
              <w:t>Netaikoma</w:t>
            </w:r>
          </w:p>
          <w:p w14:paraId="1DDCB1F0" w14:textId="77777777" w:rsidR="008F7FFD" w:rsidRPr="007B6DB0" w:rsidRDefault="008F7FFD" w:rsidP="008D06C1">
            <w:pPr>
              <w:spacing w:line="259" w:lineRule="auto"/>
              <w:rPr>
                <w:kern w:val="2"/>
              </w:rPr>
            </w:pPr>
          </w:p>
          <w:p w14:paraId="36A2F32B" w14:textId="77777777" w:rsidR="008F7FFD" w:rsidRPr="007B6DB0" w:rsidRDefault="008F7FFD" w:rsidP="008D06C1">
            <w:pPr>
              <w:spacing w:line="259" w:lineRule="auto"/>
              <w:rPr>
                <w:kern w:val="2"/>
              </w:rPr>
            </w:pPr>
          </w:p>
        </w:tc>
      </w:tr>
      <w:tr w:rsidR="008F7FFD" w:rsidRPr="007B6DB0" w14:paraId="356C4EBB" w14:textId="77777777" w:rsidTr="008D06C1">
        <w:trPr>
          <w:trHeight w:val="300"/>
        </w:trPr>
        <w:tc>
          <w:tcPr>
            <w:tcW w:w="2704" w:type="dxa"/>
            <w:gridSpan w:val="2"/>
          </w:tcPr>
          <w:p w14:paraId="4DF6B1E9" w14:textId="77777777" w:rsidR="008F7FFD" w:rsidRPr="007B6DB0" w:rsidRDefault="008F7FFD" w:rsidP="008D06C1">
            <w:pPr>
              <w:spacing w:line="259" w:lineRule="auto"/>
              <w:rPr>
                <w:b/>
                <w:bCs/>
                <w:kern w:val="2"/>
              </w:rPr>
            </w:pPr>
            <w:r w:rsidRPr="007B6DB0">
              <w:rPr>
                <w:b/>
                <w:bCs/>
                <w:kern w:val="2"/>
              </w:rPr>
              <w:t>9.5. Tiekėjui taikomos baudos dėl aplinkosauginių ir (arba) socialinių kriterijų nesilaikymo</w:t>
            </w:r>
          </w:p>
        </w:tc>
        <w:tc>
          <w:tcPr>
            <w:tcW w:w="6831" w:type="dxa"/>
            <w:gridSpan w:val="2"/>
          </w:tcPr>
          <w:p w14:paraId="0C1415C2" w14:textId="77777777" w:rsidR="008F7FFD" w:rsidRPr="007B6DB0" w:rsidRDefault="008F7FFD" w:rsidP="008D06C1">
            <w:pPr>
              <w:spacing w:line="259" w:lineRule="auto"/>
              <w:rPr>
                <w:kern w:val="2"/>
              </w:rPr>
            </w:pPr>
            <w:r>
              <w:rPr>
                <w:kern w:val="2"/>
              </w:rPr>
              <w:t>Netaikoma</w:t>
            </w:r>
          </w:p>
          <w:p w14:paraId="79936C58" w14:textId="77777777" w:rsidR="008F7FFD" w:rsidRPr="007B6DB0" w:rsidRDefault="008F7FFD" w:rsidP="008D06C1">
            <w:pPr>
              <w:spacing w:line="259" w:lineRule="auto"/>
              <w:rPr>
                <w:kern w:val="2"/>
              </w:rPr>
            </w:pPr>
          </w:p>
          <w:p w14:paraId="27B06701" w14:textId="77777777" w:rsidR="008F7FFD" w:rsidRPr="007B6DB0" w:rsidRDefault="008F7FFD" w:rsidP="008D06C1">
            <w:pPr>
              <w:spacing w:line="259" w:lineRule="auto"/>
              <w:rPr>
                <w:kern w:val="2"/>
              </w:rPr>
            </w:pPr>
          </w:p>
        </w:tc>
      </w:tr>
      <w:tr w:rsidR="008F7FFD" w:rsidRPr="007B6DB0" w14:paraId="0B0213C7" w14:textId="77777777" w:rsidTr="008D06C1">
        <w:trPr>
          <w:trHeight w:val="300"/>
        </w:trPr>
        <w:tc>
          <w:tcPr>
            <w:tcW w:w="2704" w:type="dxa"/>
            <w:gridSpan w:val="2"/>
          </w:tcPr>
          <w:p w14:paraId="17152CB6" w14:textId="77777777" w:rsidR="008F7FFD" w:rsidRPr="007B6DB0" w:rsidRDefault="008F7FFD" w:rsidP="008D06C1">
            <w:pPr>
              <w:spacing w:line="259" w:lineRule="auto"/>
              <w:rPr>
                <w:b/>
                <w:bCs/>
                <w:kern w:val="2"/>
              </w:rPr>
            </w:pPr>
            <w:r w:rsidRPr="007B6DB0">
              <w:rPr>
                <w:b/>
                <w:bCs/>
                <w:kern w:val="2"/>
              </w:rPr>
              <w:t>9.6. Tiekėjui / Pirkėjui taikoma bauda dėl konfidencialumo reikalavimų nesilaikymo</w:t>
            </w:r>
          </w:p>
        </w:tc>
        <w:tc>
          <w:tcPr>
            <w:tcW w:w="6831" w:type="dxa"/>
            <w:gridSpan w:val="2"/>
          </w:tcPr>
          <w:p w14:paraId="2260EE41" w14:textId="77777777" w:rsidR="008F7FFD" w:rsidRPr="007B6DB0" w:rsidRDefault="008F7FFD" w:rsidP="008D06C1">
            <w:pPr>
              <w:spacing w:line="259" w:lineRule="auto"/>
              <w:rPr>
                <w:kern w:val="2"/>
              </w:rPr>
            </w:pPr>
            <w:r w:rsidRPr="007B6DB0">
              <w:rPr>
                <w:kern w:val="2"/>
              </w:rPr>
              <w:t>Netaikoma</w:t>
            </w:r>
          </w:p>
          <w:p w14:paraId="7BA0E690" w14:textId="77777777" w:rsidR="008F7FFD" w:rsidRPr="007B6DB0" w:rsidRDefault="008F7FFD" w:rsidP="008D06C1">
            <w:pPr>
              <w:spacing w:line="259" w:lineRule="auto"/>
              <w:rPr>
                <w:kern w:val="2"/>
              </w:rPr>
            </w:pPr>
          </w:p>
          <w:p w14:paraId="66BA0FEE" w14:textId="77777777" w:rsidR="008F7FFD" w:rsidRPr="007B6DB0" w:rsidRDefault="008F7FFD" w:rsidP="008D06C1">
            <w:pPr>
              <w:spacing w:line="259" w:lineRule="auto"/>
              <w:rPr>
                <w:kern w:val="2"/>
              </w:rPr>
            </w:pPr>
          </w:p>
        </w:tc>
      </w:tr>
      <w:tr w:rsidR="008F7FFD" w:rsidRPr="007B6DB0" w14:paraId="1AEBC3D1" w14:textId="77777777" w:rsidTr="008D06C1">
        <w:trPr>
          <w:trHeight w:val="300"/>
        </w:trPr>
        <w:tc>
          <w:tcPr>
            <w:tcW w:w="2704" w:type="dxa"/>
            <w:gridSpan w:val="2"/>
          </w:tcPr>
          <w:p w14:paraId="69BD6580" w14:textId="77777777" w:rsidR="008F7FFD" w:rsidRPr="007B6DB0" w:rsidRDefault="008F7FFD" w:rsidP="008D06C1">
            <w:pPr>
              <w:spacing w:line="259" w:lineRule="auto"/>
              <w:rPr>
                <w:b/>
                <w:bCs/>
                <w:kern w:val="2"/>
              </w:rPr>
            </w:pPr>
            <w:r w:rsidRPr="007B6DB0">
              <w:rPr>
                <w:b/>
                <w:bCs/>
                <w:kern w:val="2"/>
              </w:rPr>
              <w:t xml:space="preserve">9.7. Tiekėjui taikomos netesybos dėl pirkimo dokumentuose nustatytų kokybinių </w:t>
            </w:r>
            <w:r w:rsidRPr="007B6DB0">
              <w:rPr>
                <w:b/>
                <w:bCs/>
                <w:kern w:val="2"/>
              </w:rPr>
              <w:lastRenderedPageBreak/>
              <w:t xml:space="preserve">kriterijų </w:t>
            </w:r>
            <w:proofErr w:type="spellStart"/>
            <w:r w:rsidRPr="007B6DB0">
              <w:rPr>
                <w:b/>
                <w:bCs/>
                <w:kern w:val="2"/>
              </w:rPr>
              <w:t>nepasiekimo</w:t>
            </w:r>
            <w:proofErr w:type="spellEnd"/>
            <w:r w:rsidRPr="007B6DB0">
              <w:rPr>
                <w:b/>
                <w:bCs/>
                <w:kern w:val="2"/>
              </w:rPr>
              <w:t xml:space="preserve"> Sutarties vykdymo metu</w:t>
            </w:r>
          </w:p>
        </w:tc>
        <w:tc>
          <w:tcPr>
            <w:tcW w:w="6831" w:type="dxa"/>
            <w:gridSpan w:val="2"/>
          </w:tcPr>
          <w:p w14:paraId="21EBBFC9" w14:textId="77777777" w:rsidR="008F7FFD" w:rsidRPr="007B6DB0" w:rsidRDefault="008F7FFD" w:rsidP="008D06C1">
            <w:pPr>
              <w:spacing w:line="259" w:lineRule="auto"/>
              <w:rPr>
                <w:kern w:val="2"/>
              </w:rPr>
            </w:pPr>
            <w:r w:rsidRPr="007B6DB0">
              <w:rPr>
                <w:kern w:val="2"/>
              </w:rPr>
              <w:lastRenderedPageBreak/>
              <w:t xml:space="preserve">Netaikoma </w:t>
            </w:r>
          </w:p>
          <w:p w14:paraId="6C294527" w14:textId="77777777" w:rsidR="008F7FFD" w:rsidRPr="007B6DB0" w:rsidRDefault="008F7FFD" w:rsidP="008D06C1">
            <w:pPr>
              <w:spacing w:line="259" w:lineRule="auto"/>
              <w:rPr>
                <w:kern w:val="2"/>
              </w:rPr>
            </w:pPr>
          </w:p>
          <w:p w14:paraId="064EDFC9" w14:textId="77777777" w:rsidR="008F7FFD" w:rsidRPr="007B6DB0" w:rsidRDefault="008F7FFD" w:rsidP="008D06C1">
            <w:pPr>
              <w:spacing w:line="259" w:lineRule="auto"/>
              <w:rPr>
                <w:kern w:val="2"/>
              </w:rPr>
            </w:pPr>
          </w:p>
        </w:tc>
      </w:tr>
      <w:tr w:rsidR="008F7FFD" w:rsidRPr="007B6DB0" w14:paraId="178631BD" w14:textId="77777777" w:rsidTr="008D06C1">
        <w:trPr>
          <w:trHeight w:val="300"/>
        </w:trPr>
        <w:tc>
          <w:tcPr>
            <w:tcW w:w="2704" w:type="dxa"/>
            <w:gridSpan w:val="2"/>
          </w:tcPr>
          <w:p w14:paraId="61C3D954" w14:textId="77777777" w:rsidR="008F7FFD" w:rsidRPr="007B6DB0" w:rsidRDefault="008F7FFD" w:rsidP="008D06C1">
            <w:pPr>
              <w:spacing w:line="259" w:lineRule="auto"/>
              <w:rPr>
                <w:b/>
                <w:bCs/>
                <w:kern w:val="2"/>
              </w:rPr>
            </w:pPr>
            <w:r w:rsidRPr="007B6DB0">
              <w:rPr>
                <w:b/>
                <w:bCs/>
                <w:kern w:val="2"/>
              </w:rPr>
              <w:t>9.8. Tiekėjui taikomos netesybos dėl Sutarties įvykdymo užtikrinimo nepratęsimo</w:t>
            </w:r>
          </w:p>
        </w:tc>
        <w:tc>
          <w:tcPr>
            <w:tcW w:w="6831" w:type="dxa"/>
            <w:gridSpan w:val="2"/>
          </w:tcPr>
          <w:p w14:paraId="31755265" w14:textId="77777777" w:rsidR="008F7FFD" w:rsidRPr="007B6DB0" w:rsidRDefault="008F7FFD" w:rsidP="008D06C1">
            <w:pPr>
              <w:spacing w:line="259" w:lineRule="auto"/>
              <w:rPr>
                <w:kern w:val="2"/>
              </w:rPr>
            </w:pPr>
            <w:r w:rsidRPr="007B6DB0">
              <w:rPr>
                <w:kern w:val="2"/>
              </w:rPr>
              <w:t>Netaikoma</w:t>
            </w:r>
          </w:p>
          <w:p w14:paraId="7CE6AF39" w14:textId="77777777" w:rsidR="008F7FFD" w:rsidRPr="007B6DB0" w:rsidRDefault="008F7FFD" w:rsidP="008D06C1">
            <w:pPr>
              <w:spacing w:line="259" w:lineRule="auto"/>
              <w:rPr>
                <w:kern w:val="2"/>
              </w:rPr>
            </w:pPr>
          </w:p>
          <w:p w14:paraId="38DD294D" w14:textId="77777777" w:rsidR="008F7FFD" w:rsidRPr="007B6DB0" w:rsidRDefault="008F7FFD" w:rsidP="008D06C1">
            <w:pPr>
              <w:spacing w:line="259" w:lineRule="auto"/>
              <w:rPr>
                <w:kern w:val="2"/>
              </w:rPr>
            </w:pPr>
          </w:p>
        </w:tc>
      </w:tr>
      <w:tr w:rsidR="008F7FFD" w:rsidRPr="007B6DB0" w14:paraId="004EA937" w14:textId="77777777" w:rsidTr="008D06C1">
        <w:trPr>
          <w:trHeight w:val="300"/>
        </w:trPr>
        <w:tc>
          <w:tcPr>
            <w:tcW w:w="2704" w:type="dxa"/>
            <w:gridSpan w:val="2"/>
          </w:tcPr>
          <w:p w14:paraId="122ECD12" w14:textId="77777777" w:rsidR="008F7FFD" w:rsidRPr="007B6DB0" w:rsidRDefault="008F7FFD" w:rsidP="008D06C1">
            <w:pPr>
              <w:spacing w:line="259" w:lineRule="auto"/>
              <w:rPr>
                <w:b/>
                <w:bCs/>
                <w:kern w:val="2"/>
                <w:lang w:val="en-US"/>
              </w:rPr>
            </w:pPr>
            <w:r w:rsidRPr="007B6DB0">
              <w:rPr>
                <w:b/>
                <w:bCs/>
                <w:kern w:val="2"/>
                <w:lang w:val="en-US"/>
              </w:rPr>
              <w:t xml:space="preserve">9.9. </w:t>
            </w:r>
            <w:r w:rsidRPr="007B6DB0">
              <w:rPr>
                <w:b/>
                <w:bCs/>
                <w:kern w:val="2"/>
              </w:rPr>
              <w:t>Kitos netesybos</w:t>
            </w:r>
          </w:p>
        </w:tc>
        <w:tc>
          <w:tcPr>
            <w:tcW w:w="6831" w:type="dxa"/>
            <w:gridSpan w:val="2"/>
          </w:tcPr>
          <w:p w14:paraId="287DE1DD" w14:textId="77777777" w:rsidR="008F7FFD" w:rsidRPr="007B6DB0" w:rsidRDefault="008F7FFD" w:rsidP="008D06C1">
            <w:pPr>
              <w:spacing w:line="259" w:lineRule="auto"/>
              <w:rPr>
                <w:kern w:val="2"/>
              </w:rPr>
            </w:pPr>
            <w:r w:rsidRPr="007B6DB0">
              <w:rPr>
                <w:kern w:val="2"/>
              </w:rPr>
              <w:t>Netaikoma</w:t>
            </w:r>
          </w:p>
        </w:tc>
      </w:tr>
      <w:tr w:rsidR="008F7FFD" w:rsidRPr="007B6DB0" w14:paraId="747D9E62" w14:textId="77777777" w:rsidTr="008D06C1">
        <w:trPr>
          <w:trHeight w:val="300"/>
        </w:trPr>
        <w:tc>
          <w:tcPr>
            <w:tcW w:w="9535" w:type="dxa"/>
            <w:gridSpan w:val="4"/>
          </w:tcPr>
          <w:p w14:paraId="64BE52DC" w14:textId="77777777" w:rsidR="008F7FFD" w:rsidRPr="007B6DB0" w:rsidRDefault="008F7FFD" w:rsidP="008D06C1">
            <w:pPr>
              <w:spacing w:line="259" w:lineRule="auto"/>
              <w:jc w:val="center"/>
              <w:rPr>
                <w:b/>
                <w:bCs/>
                <w:kern w:val="2"/>
              </w:rPr>
            </w:pPr>
            <w:r w:rsidRPr="007B6DB0">
              <w:rPr>
                <w:b/>
                <w:bCs/>
                <w:kern w:val="2"/>
              </w:rPr>
              <w:t>10. SUTARTIES GALIOJIMAS IR KEITIMAS</w:t>
            </w:r>
          </w:p>
        </w:tc>
      </w:tr>
      <w:tr w:rsidR="008F7FFD" w:rsidRPr="007B6DB0" w14:paraId="35EBF0A2" w14:textId="77777777" w:rsidTr="008D06C1">
        <w:trPr>
          <w:trHeight w:val="300"/>
        </w:trPr>
        <w:tc>
          <w:tcPr>
            <w:tcW w:w="2704" w:type="dxa"/>
            <w:gridSpan w:val="2"/>
          </w:tcPr>
          <w:p w14:paraId="12320360" w14:textId="77777777" w:rsidR="008F7FFD" w:rsidRPr="007B6DB0" w:rsidRDefault="008F7FFD" w:rsidP="008D06C1">
            <w:pPr>
              <w:spacing w:line="259" w:lineRule="auto"/>
              <w:rPr>
                <w:b/>
                <w:bCs/>
                <w:kern w:val="2"/>
              </w:rPr>
            </w:pPr>
            <w:r w:rsidRPr="007B6DB0">
              <w:rPr>
                <w:b/>
                <w:bCs/>
                <w:kern w:val="2"/>
              </w:rPr>
              <w:t>10.1. Sutarties sudarymas ir įsigaliojimas</w:t>
            </w:r>
          </w:p>
        </w:tc>
        <w:tc>
          <w:tcPr>
            <w:tcW w:w="6831" w:type="dxa"/>
            <w:gridSpan w:val="2"/>
          </w:tcPr>
          <w:p w14:paraId="23B83166" w14:textId="77777777" w:rsidR="008F7FFD" w:rsidRPr="007B6DB0" w:rsidRDefault="008F7FFD" w:rsidP="008D06C1">
            <w:pPr>
              <w:spacing w:line="259" w:lineRule="auto"/>
              <w:rPr>
                <w:kern w:val="2"/>
              </w:rPr>
            </w:pPr>
            <w:r w:rsidRPr="007B6DB0">
              <w:rPr>
                <w:kern w:val="2"/>
              </w:rPr>
              <w:t>10.1.1. Ši Sutartis laikoma sudaryta ir įsigalioja nuo Sutarties pasirašymo dienos (antrosios Šalies pasirašymo dieną).</w:t>
            </w:r>
          </w:p>
          <w:p w14:paraId="6C4BE062" w14:textId="77777777" w:rsidR="008F7FFD" w:rsidRPr="00405D3F" w:rsidRDefault="008F7FFD" w:rsidP="008D06C1">
            <w:pPr>
              <w:pStyle w:val="Komentarotekstas"/>
              <w:rPr>
                <w:sz w:val="24"/>
                <w:szCs w:val="24"/>
              </w:rPr>
            </w:pPr>
            <w:r w:rsidRPr="00405D3F">
              <w:rPr>
                <w:kern w:val="2"/>
                <w:sz w:val="24"/>
                <w:szCs w:val="24"/>
              </w:rPr>
              <w:t xml:space="preserve">10.1.2. Sutartis galioja iki visiško prievolių įvykdymo, bet jos terminas negali būti ilgesnis </w:t>
            </w:r>
            <w:r w:rsidRPr="00405D3F">
              <w:rPr>
                <w:b/>
                <w:bCs/>
                <w:kern w:val="2"/>
                <w:sz w:val="24"/>
                <w:szCs w:val="24"/>
              </w:rPr>
              <w:t xml:space="preserve">kaip 6 mėnesiai. </w:t>
            </w:r>
            <w:r w:rsidRPr="00405D3F">
              <w:rPr>
                <w:kern w:val="2"/>
                <w:sz w:val="24"/>
                <w:szCs w:val="24"/>
              </w:rPr>
              <w:t>T</w:t>
            </w:r>
            <w:r w:rsidRPr="00405D3F">
              <w:rPr>
                <w:sz w:val="24"/>
                <w:szCs w:val="24"/>
              </w:rPr>
              <w:t>erminas</w:t>
            </w:r>
            <w:r>
              <w:rPr>
                <w:sz w:val="24"/>
                <w:szCs w:val="24"/>
              </w:rPr>
              <w:t xml:space="preserve"> </w:t>
            </w:r>
            <w:r w:rsidRPr="00405D3F">
              <w:rPr>
                <w:sz w:val="24"/>
                <w:szCs w:val="24"/>
              </w:rPr>
              <w:t>skaičiuojamas nuo sutarties įsigaliojimo dienos.</w:t>
            </w:r>
          </w:p>
        </w:tc>
      </w:tr>
      <w:tr w:rsidR="008F7FFD" w:rsidRPr="007B6DB0" w14:paraId="10F9FD02" w14:textId="77777777" w:rsidTr="008D06C1">
        <w:trPr>
          <w:trHeight w:val="300"/>
        </w:trPr>
        <w:tc>
          <w:tcPr>
            <w:tcW w:w="2704" w:type="dxa"/>
            <w:gridSpan w:val="2"/>
          </w:tcPr>
          <w:p w14:paraId="377B5962" w14:textId="77777777" w:rsidR="008F7FFD" w:rsidRPr="007B6DB0" w:rsidRDefault="008F7FFD" w:rsidP="008D06C1">
            <w:pPr>
              <w:spacing w:line="259" w:lineRule="auto"/>
              <w:rPr>
                <w:b/>
                <w:bCs/>
                <w:kern w:val="2"/>
              </w:rPr>
            </w:pPr>
            <w:r w:rsidRPr="007B6DB0">
              <w:rPr>
                <w:b/>
                <w:bCs/>
                <w:kern w:val="2"/>
              </w:rPr>
              <w:t>10.2. Sutarties galiojimo termino pratęsimas</w:t>
            </w:r>
          </w:p>
        </w:tc>
        <w:tc>
          <w:tcPr>
            <w:tcW w:w="6831" w:type="dxa"/>
            <w:gridSpan w:val="2"/>
          </w:tcPr>
          <w:p w14:paraId="1220D8F9" w14:textId="77777777" w:rsidR="008F7FFD" w:rsidRPr="007B6DB0" w:rsidRDefault="008F7FFD" w:rsidP="008D06C1">
            <w:pPr>
              <w:spacing w:line="259" w:lineRule="auto"/>
              <w:rPr>
                <w:kern w:val="2"/>
              </w:rPr>
            </w:pPr>
            <w:r w:rsidRPr="007B6DB0">
              <w:rPr>
                <w:kern w:val="2"/>
              </w:rPr>
              <w:t>Netaikoma</w:t>
            </w:r>
          </w:p>
          <w:p w14:paraId="1130902B" w14:textId="77777777" w:rsidR="008F7FFD" w:rsidRPr="007B6DB0" w:rsidRDefault="008F7FFD" w:rsidP="008D06C1">
            <w:pPr>
              <w:spacing w:line="259" w:lineRule="auto"/>
              <w:rPr>
                <w:kern w:val="2"/>
              </w:rPr>
            </w:pPr>
          </w:p>
          <w:p w14:paraId="0F176E95" w14:textId="77777777" w:rsidR="008F7FFD" w:rsidRPr="007B6DB0" w:rsidRDefault="008F7FFD" w:rsidP="008D06C1">
            <w:pPr>
              <w:spacing w:line="259" w:lineRule="auto"/>
              <w:rPr>
                <w:kern w:val="2"/>
              </w:rPr>
            </w:pPr>
          </w:p>
        </w:tc>
      </w:tr>
      <w:tr w:rsidR="008F7FFD" w:rsidRPr="007B6DB0" w14:paraId="05C9CB74" w14:textId="77777777" w:rsidTr="008D06C1">
        <w:trPr>
          <w:trHeight w:val="300"/>
        </w:trPr>
        <w:tc>
          <w:tcPr>
            <w:tcW w:w="9535" w:type="dxa"/>
            <w:gridSpan w:val="4"/>
          </w:tcPr>
          <w:p w14:paraId="616BF603" w14:textId="77777777" w:rsidR="008F7FFD" w:rsidRPr="007B6DB0" w:rsidRDefault="008F7FFD" w:rsidP="008D06C1">
            <w:pPr>
              <w:spacing w:line="259" w:lineRule="auto"/>
              <w:jc w:val="center"/>
              <w:rPr>
                <w:b/>
                <w:bCs/>
                <w:kern w:val="2"/>
              </w:rPr>
            </w:pPr>
            <w:r w:rsidRPr="007B6DB0">
              <w:rPr>
                <w:b/>
                <w:bCs/>
                <w:kern w:val="2"/>
              </w:rPr>
              <w:t>11. SUTARTIES NUTRAUKIMAS</w:t>
            </w:r>
          </w:p>
        </w:tc>
      </w:tr>
      <w:tr w:rsidR="008F7FFD" w:rsidRPr="007B6DB0" w14:paraId="22317A40" w14:textId="77777777" w:rsidTr="008D06C1">
        <w:trPr>
          <w:trHeight w:val="300"/>
        </w:trPr>
        <w:tc>
          <w:tcPr>
            <w:tcW w:w="2532" w:type="dxa"/>
          </w:tcPr>
          <w:p w14:paraId="298EC602" w14:textId="77777777" w:rsidR="008F7FFD" w:rsidRPr="007B6DB0" w:rsidRDefault="008F7FFD" w:rsidP="008D06C1">
            <w:pPr>
              <w:spacing w:line="259" w:lineRule="auto"/>
              <w:rPr>
                <w:b/>
                <w:bCs/>
                <w:kern w:val="2"/>
              </w:rPr>
            </w:pPr>
            <w:r w:rsidRPr="007B6DB0">
              <w:rPr>
                <w:b/>
                <w:bCs/>
                <w:kern w:val="2"/>
              </w:rPr>
              <w:t>11.1. Sutarties nutraukimo pagrindai</w:t>
            </w:r>
          </w:p>
        </w:tc>
        <w:tc>
          <w:tcPr>
            <w:tcW w:w="7003" w:type="dxa"/>
            <w:gridSpan w:val="3"/>
          </w:tcPr>
          <w:p w14:paraId="654EFC49" w14:textId="77777777" w:rsidR="008F7FFD" w:rsidRPr="007B6DB0" w:rsidRDefault="008F7FFD" w:rsidP="008D06C1">
            <w:pPr>
              <w:spacing w:line="259" w:lineRule="auto"/>
              <w:rPr>
                <w:kern w:val="2"/>
              </w:rPr>
            </w:pPr>
            <w:r w:rsidRPr="007B6DB0">
              <w:rPr>
                <w:kern w:val="2"/>
              </w:rPr>
              <w:t>Sutartis gali būti nutraukiama rašytiniu Šalių susitarimu arba vienašališkai, Bendrosiose sąlygose ir šiais Specialiosiose sąlygose nurodytais atvejais ir nustatyta tvarka.</w:t>
            </w:r>
          </w:p>
        </w:tc>
      </w:tr>
      <w:tr w:rsidR="008F7FFD" w:rsidRPr="007B6DB0" w14:paraId="4FBDAD71" w14:textId="77777777" w:rsidTr="008D06C1">
        <w:trPr>
          <w:trHeight w:val="300"/>
        </w:trPr>
        <w:tc>
          <w:tcPr>
            <w:tcW w:w="2532" w:type="dxa"/>
          </w:tcPr>
          <w:p w14:paraId="5F2BBB25" w14:textId="77777777" w:rsidR="008F7FFD" w:rsidRPr="007B6DB0" w:rsidRDefault="008F7FFD" w:rsidP="008D06C1">
            <w:pPr>
              <w:spacing w:line="259" w:lineRule="auto"/>
              <w:rPr>
                <w:b/>
                <w:bCs/>
                <w:kern w:val="2"/>
              </w:rPr>
            </w:pPr>
            <w:r w:rsidRPr="007B6DB0">
              <w:rPr>
                <w:b/>
                <w:bCs/>
                <w:kern w:val="2"/>
              </w:rPr>
              <w:t>11.2. Esminiai Sutarties pažeidimai</w:t>
            </w:r>
          </w:p>
          <w:p w14:paraId="2BB768BD" w14:textId="77777777" w:rsidR="008F7FFD" w:rsidRPr="007B6DB0" w:rsidRDefault="008F7FFD" w:rsidP="008D06C1">
            <w:pPr>
              <w:spacing w:line="259" w:lineRule="auto"/>
              <w:rPr>
                <w:b/>
                <w:bCs/>
                <w:kern w:val="2"/>
              </w:rPr>
            </w:pPr>
          </w:p>
        </w:tc>
        <w:tc>
          <w:tcPr>
            <w:tcW w:w="7003" w:type="dxa"/>
            <w:gridSpan w:val="3"/>
          </w:tcPr>
          <w:p w14:paraId="3639DC86" w14:textId="77777777" w:rsidR="008F7FFD" w:rsidRPr="007B6DB0" w:rsidRDefault="008F7FFD" w:rsidP="008D06C1">
            <w:pPr>
              <w:spacing w:line="259" w:lineRule="auto"/>
              <w:rPr>
                <w:kern w:val="2"/>
              </w:rPr>
            </w:pPr>
            <w:r w:rsidRPr="007B6DB0">
              <w:rPr>
                <w:kern w:val="2"/>
              </w:rPr>
              <w:t>11.2.1. jeigu Tiekėjas nevykdo prisiimtų įsipareigojimų už Sutartyje nustatytą Sutarties kainą;</w:t>
            </w:r>
          </w:p>
          <w:p w14:paraId="64CDCD8E" w14:textId="77777777" w:rsidR="008F7FFD" w:rsidRPr="007B6DB0" w:rsidRDefault="008F7FFD" w:rsidP="008D06C1">
            <w:pPr>
              <w:spacing w:line="259" w:lineRule="auto"/>
              <w:rPr>
                <w:rFonts w:eastAsia="Arial"/>
                <w:kern w:val="2"/>
                <w:lang w:val="lt"/>
              </w:rPr>
            </w:pPr>
            <w:r w:rsidRPr="007B6DB0">
              <w:rPr>
                <w:rFonts w:eastAsia="Arial"/>
                <w:kern w:val="2"/>
                <w:lang w:val="lt"/>
              </w:rPr>
              <w:t>11.2.2. jeigu Tiekėjas nesilaiko Sutartyje nustatytų Prekių tiekimo termin</w:t>
            </w:r>
            <w:r>
              <w:rPr>
                <w:rFonts w:eastAsia="Arial"/>
                <w:kern w:val="2"/>
                <w:lang w:val="lt"/>
              </w:rPr>
              <w:t>o</w:t>
            </w:r>
            <w:r w:rsidRPr="007B6DB0">
              <w:rPr>
                <w:rFonts w:eastAsia="Arial"/>
                <w:kern w:val="2"/>
                <w:lang w:val="lt"/>
              </w:rPr>
              <w:t xml:space="preserve"> </w:t>
            </w:r>
            <w:r>
              <w:rPr>
                <w:rFonts w:eastAsia="Arial"/>
                <w:kern w:val="2"/>
                <w:lang w:val="lt"/>
              </w:rPr>
              <w:t xml:space="preserve">ir </w:t>
            </w:r>
            <w:r w:rsidRPr="007B6DB0">
              <w:rPr>
                <w:rFonts w:eastAsia="Arial"/>
                <w:kern w:val="2"/>
                <w:lang w:val="lt"/>
              </w:rPr>
              <w:t>vėluoja pristatyti Prekes daugiau nei 1 mėn. Sutartyje nustatytas Prekių pristatymo terminas</w:t>
            </w:r>
            <w:r>
              <w:rPr>
                <w:rFonts w:eastAsia="Arial"/>
                <w:kern w:val="2"/>
                <w:lang w:val="lt"/>
              </w:rPr>
              <w:t xml:space="preserve"> 6 mėn. nuo sutarties įsigaliojimo datos</w:t>
            </w:r>
            <w:r w:rsidRPr="007B6DB0">
              <w:rPr>
                <w:rFonts w:eastAsia="Arial"/>
                <w:kern w:val="2"/>
                <w:lang w:val="lt"/>
              </w:rPr>
              <w:t>;</w:t>
            </w:r>
          </w:p>
          <w:p w14:paraId="4653A85D" w14:textId="77777777" w:rsidR="008F7FFD" w:rsidRPr="007B6DB0" w:rsidRDefault="008F7FFD" w:rsidP="008D06C1">
            <w:pPr>
              <w:tabs>
                <w:tab w:val="left" w:pos="567"/>
                <w:tab w:val="left" w:pos="851"/>
                <w:tab w:val="left" w:pos="992"/>
                <w:tab w:val="left" w:pos="1134"/>
              </w:tabs>
              <w:spacing w:line="259" w:lineRule="auto"/>
              <w:rPr>
                <w:rFonts w:eastAsia="Arial"/>
                <w:kern w:val="2"/>
                <w:lang w:val="lt"/>
              </w:rPr>
            </w:pPr>
            <w:r w:rsidRPr="007B6DB0">
              <w:rPr>
                <w:rFonts w:eastAsia="Arial"/>
                <w:kern w:val="2"/>
                <w:lang w:val="lt"/>
              </w:rPr>
              <w:t>11.2.</w:t>
            </w:r>
            <w:r>
              <w:rPr>
                <w:rFonts w:eastAsia="Arial"/>
                <w:kern w:val="2"/>
                <w:lang w:val="lt"/>
              </w:rPr>
              <w:t>3</w:t>
            </w:r>
            <w:r w:rsidRPr="007B6DB0">
              <w:rPr>
                <w:rFonts w:eastAsia="Arial"/>
                <w:kern w:val="2"/>
                <w:lang w:val="lt"/>
              </w:rPr>
              <w:t>. Tiekėjas pažeidžia Prekių pristatymo terminus ir dėl Prekių pristatymo vėlavimo Prekės tampa nebereikalingos;</w:t>
            </w:r>
          </w:p>
          <w:p w14:paraId="126EC138" w14:textId="77777777" w:rsidR="008F7FFD" w:rsidRPr="007B6DB0" w:rsidRDefault="008F7FFD" w:rsidP="008D06C1">
            <w:pPr>
              <w:tabs>
                <w:tab w:val="left" w:pos="567"/>
                <w:tab w:val="left" w:pos="851"/>
                <w:tab w:val="left" w:pos="992"/>
                <w:tab w:val="left" w:pos="1134"/>
              </w:tabs>
              <w:spacing w:line="259" w:lineRule="auto"/>
              <w:rPr>
                <w:rFonts w:eastAsia="Arial"/>
                <w:kern w:val="2"/>
                <w:lang w:val="lt"/>
              </w:rPr>
            </w:pPr>
            <w:r w:rsidRPr="007B6DB0">
              <w:rPr>
                <w:rFonts w:eastAsia="Arial"/>
                <w:kern w:val="2"/>
                <w:lang w:val="lt"/>
              </w:rPr>
              <w:t>11.2.</w:t>
            </w:r>
            <w:r>
              <w:rPr>
                <w:rFonts w:eastAsia="Arial"/>
                <w:kern w:val="2"/>
                <w:lang w:val="lt"/>
              </w:rPr>
              <w:t>4</w:t>
            </w:r>
            <w:r w:rsidRPr="007B6DB0">
              <w:rPr>
                <w:rFonts w:eastAsia="Arial"/>
                <w:kern w:val="2"/>
                <w:lang w:val="lt"/>
              </w:rPr>
              <w:t>. Tiekėjas pristato Prekes, kurios neatitinka Sutartyje, pirkimo dokumentuose ir (ar) Įstatymuose nustatytų reikalavimų Prekėms;</w:t>
            </w:r>
          </w:p>
          <w:p w14:paraId="3DF7351F" w14:textId="77777777" w:rsidR="008F7FFD" w:rsidRPr="008C23B2" w:rsidRDefault="008F7FFD" w:rsidP="008D06C1">
            <w:pPr>
              <w:tabs>
                <w:tab w:val="left" w:pos="567"/>
                <w:tab w:val="left" w:pos="851"/>
                <w:tab w:val="left" w:pos="992"/>
                <w:tab w:val="left" w:pos="1134"/>
              </w:tabs>
              <w:spacing w:line="259" w:lineRule="auto"/>
              <w:rPr>
                <w:rFonts w:eastAsia="Arial"/>
                <w:kern w:val="2"/>
                <w:lang w:val="lt"/>
              </w:rPr>
            </w:pPr>
            <w:r w:rsidRPr="007B6DB0">
              <w:rPr>
                <w:rFonts w:eastAsia="Arial"/>
                <w:kern w:val="2"/>
                <w:lang w:val="lt"/>
              </w:rPr>
              <w:t>11.2.</w:t>
            </w:r>
            <w:r>
              <w:rPr>
                <w:rFonts w:eastAsia="Arial"/>
                <w:kern w:val="2"/>
                <w:lang w:val="lt"/>
              </w:rPr>
              <w:t>5</w:t>
            </w:r>
            <w:r w:rsidRPr="007B6DB0">
              <w:rPr>
                <w:rFonts w:eastAsia="Arial"/>
                <w:kern w:val="2"/>
                <w:lang w:val="lt"/>
              </w:rPr>
              <w:t>. Tiekėjas pažeidžia šios Sutarties nuostatas, reglamentuojančias konkurenciją, intelektinės nuosavybės ar konfidencialios informacijos valdymą;</w:t>
            </w:r>
          </w:p>
        </w:tc>
      </w:tr>
      <w:tr w:rsidR="008F7FFD" w:rsidRPr="007B6DB0" w14:paraId="1B8C9484" w14:textId="77777777" w:rsidTr="008D06C1">
        <w:trPr>
          <w:trHeight w:val="300"/>
        </w:trPr>
        <w:tc>
          <w:tcPr>
            <w:tcW w:w="9535" w:type="dxa"/>
            <w:gridSpan w:val="4"/>
          </w:tcPr>
          <w:p w14:paraId="3AB3B752" w14:textId="77777777" w:rsidR="008F7FFD" w:rsidRPr="007B6DB0" w:rsidRDefault="008F7FFD" w:rsidP="008D06C1">
            <w:pPr>
              <w:spacing w:line="259" w:lineRule="auto"/>
              <w:jc w:val="center"/>
              <w:rPr>
                <w:kern w:val="2"/>
              </w:rPr>
            </w:pPr>
            <w:r w:rsidRPr="007B6DB0">
              <w:rPr>
                <w:b/>
                <w:bCs/>
                <w:kern w:val="2"/>
              </w:rPr>
              <w:t xml:space="preserve">12. APLINKOSAUGINIAI IR SOCIALINIAI KRITERIJAI </w:t>
            </w:r>
            <w:r w:rsidRPr="007B6DB0">
              <w:rPr>
                <w:kern w:val="2"/>
              </w:rPr>
              <w:t>(taikoma, jeigu aplinkosauginiai ir (arba) socialiniai kriterijai nustatomi kaip Sutarties vykdymo sąlygos)</w:t>
            </w:r>
          </w:p>
        </w:tc>
      </w:tr>
      <w:tr w:rsidR="008F7FFD" w:rsidRPr="007B6DB0" w14:paraId="494ED185" w14:textId="77777777" w:rsidTr="008D06C1">
        <w:trPr>
          <w:trHeight w:val="300"/>
        </w:trPr>
        <w:tc>
          <w:tcPr>
            <w:tcW w:w="2532" w:type="dxa"/>
          </w:tcPr>
          <w:p w14:paraId="7B2A499E" w14:textId="77777777" w:rsidR="008F7FFD" w:rsidRPr="007B6DB0" w:rsidRDefault="008F7FFD" w:rsidP="008D06C1">
            <w:pPr>
              <w:spacing w:line="259" w:lineRule="auto"/>
              <w:rPr>
                <w:b/>
                <w:bCs/>
                <w:kern w:val="2"/>
              </w:rPr>
            </w:pPr>
            <w:r w:rsidRPr="007B6DB0">
              <w:rPr>
                <w:b/>
                <w:bCs/>
                <w:kern w:val="2"/>
              </w:rPr>
              <w:t>12.1. Aplinkosauginių kriterijų nustatymo teisinis pagrindas</w:t>
            </w:r>
          </w:p>
        </w:tc>
        <w:tc>
          <w:tcPr>
            <w:tcW w:w="7003" w:type="dxa"/>
            <w:gridSpan w:val="3"/>
          </w:tcPr>
          <w:p w14:paraId="20571F0C" w14:textId="77777777" w:rsidR="008F7FFD" w:rsidRPr="007B6DB0" w:rsidRDefault="008F7FFD" w:rsidP="008D06C1">
            <w:pPr>
              <w:tabs>
                <w:tab w:val="left" w:pos="567"/>
              </w:tabs>
              <w:rPr>
                <w:lang w:val="x-none"/>
              </w:rPr>
            </w:pPr>
            <w:r w:rsidRPr="0092339F">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w:t>
            </w:r>
            <w:r>
              <w:t xml:space="preserve"> </w:t>
            </w:r>
            <w:r w:rsidRPr="00494989">
              <w:t xml:space="preserve">ir Tvarkos aprašo 2 priedo </w:t>
            </w:r>
            <w:r>
              <w:rPr>
                <w:lang w:eastAsia="lt-LT"/>
              </w:rPr>
              <w:t xml:space="preserve">Tvarkos </w:t>
            </w:r>
            <w:r>
              <w:rPr>
                <w:lang w:eastAsia="lt-LT"/>
              </w:rPr>
              <w:lastRenderedPageBreak/>
              <w:t xml:space="preserve">aprašo </w:t>
            </w:r>
            <w:r w:rsidRPr="00F83405">
              <w:rPr>
                <w:lang w:eastAsia="lt-LT"/>
              </w:rPr>
              <w:t xml:space="preserve">2 priedo „Minimalūs aplinkos apsaugos kriterijai“ 10.1.1 </w:t>
            </w:r>
            <w:r w:rsidRPr="00F83405">
              <w:rPr>
                <w:vertAlign w:val="superscript"/>
                <w:lang w:eastAsia="lt-LT"/>
              </w:rPr>
              <w:footnoteReference w:id="6"/>
            </w:r>
            <w:r w:rsidRPr="00F83405">
              <w:rPr>
                <w:lang w:eastAsia="lt-LT"/>
              </w:rPr>
              <w:t>papunkčiu ir perkama netarši transporto priemonė</w:t>
            </w:r>
            <w:r w:rsidRPr="00F83405">
              <w:rPr>
                <w:vertAlign w:val="superscript"/>
                <w:lang w:eastAsia="lt-LT"/>
              </w:rPr>
              <w:footnoteReference w:id="7"/>
            </w:r>
            <w:r w:rsidRPr="00F83405">
              <w:rPr>
                <w:lang w:eastAsia="lt-LT"/>
              </w:rPr>
              <w:t>.</w:t>
            </w:r>
          </w:p>
        </w:tc>
      </w:tr>
      <w:tr w:rsidR="008F7FFD" w:rsidRPr="007B6DB0" w14:paraId="532F5D9F" w14:textId="77777777" w:rsidTr="008D06C1">
        <w:trPr>
          <w:trHeight w:val="300"/>
        </w:trPr>
        <w:tc>
          <w:tcPr>
            <w:tcW w:w="2532" w:type="dxa"/>
          </w:tcPr>
          <w:p w14:paraId="6FC8C410" w14:textId="77777777" w:rsidR="008F7FFD" w:rsidRPr="007B6DB0" w:rsidRDefault="008F7FFD" w:rsidP="008D06C1">
            <w:pPr>
              <w:spacing w:line="259" w:lineRule="auto"/>
              <w:rPr>
                <w:b/>
                <w:bCs/>
                <w:kern w:val="2"/>
              </w:rPr>
            </w:pPr>
            <w:r w:rsidRPr="007B6DB0">
              <w:rPr>
                <w:b/>
                <w:bCs/>
                <w:kern w:val="2"/>
              </w:rPr>
              <w:lastRenderedPageBreak/>
              <w:t xml:space="preserve">12.2. </w:t>
            </w:r>
            <w:r w:rsidRPr="007B6DB0">
              <w:rPr>
                <w:b/>
                <w:bCs/>
                <w:kern w:val="2"/>
                <w:shd w:val="clear" w:color="auto" w:fill="FFFFFF"/>
              </w:rPr>
              <w:t>Su Prekių pakuotėmis susiję aplinkosauginiai kriterijai</w:t>
            </w:r>
            <w:r w:rsidRPr="007B6DB0">
              <w:rPr>
                <w:b/>
                <w:bCs/>
                <w:kern w:val="2"/>
              </w:rPr>
              <w:t xml:space="preserve"> </w:t>
            </w:r>
          </w:p>
        </w:tc>
        <w:tc>
          <w:tcPr>
            <w:tcW w:w="7003" w:type="dxa"/>
            <w:gridSpan w:val="3"/>
          </w:tcPr>
          <w:p w14:paraId="04169779" w14:textId="77777777" w:rsidR="008F7FFD" w:rsidRPr="007B6DB0" w:rsidRDefault="008F7FFD" w:rsidP="008D06C1">
            <w:pPr>
              <w:spacing w:line="259" w:lineRule="auto"/>
              <w:rPr>
                <w:kern w:val="2"/>
                <w:shd w:val="clear" w:color="auto" w:fill="FFFFFF"/>
              </w:rPr>
            </w:pPr>
          </w:p>
          <w:p w14:paraId="71BDA198" w14:textId="77777777" w:rsidR="008F7FFD" w:rsidRPr="007B6DB0" w:rsidRDefault="008F7FFD" w:rsidP="008D06C1">
            <w:pPr>
              <w:spacing w:line="259" w:lineRule="auto"/>
              <w:rPr>
                <w:kern w:val="2"/>
                <w:shd w:val="clear" w:color="auto" w:fill="FFFFFF"/>
              </w:rPr>
            </w:pPr>
            <w:r w:rsidRPr="007B6DB0">
              <w:rPr>
                <w:kern w:val="2"/>
                <w:shd w:val="clear" w:color="auto" w:fill="FFFFFF"/>
              </w:rPr>
              <w:t>Netaikoma</w:t>
            </w:r>
          </w:p>
          <w:p w14:paraId="12ED3D9B" w14:textId="77777777" w:rsidR="008F7FFD" w:rsidRPr="007B6DB0" w:rsidRDefault="008F7FFD" w:rsidP="008D06C1">
            <w:pPr>
              <w:spacing w:line="259" w:lineRule="auto"/>
              <w:rPr>
                <w:kern w:val="2"/>
                <w:shd w:val="clear" w:color="auto" w:fill="FFFFFF"/>
              </w:rPr>
            </w:pPr>
          </w:p>
          <w:p w14:paraId="326120AD" w14:textId="77777777" w:rsidR="008F7FFD" w:rsidRPr="007B6DB0" w:rsidRDefault="008F7FFD" w:rsidP="008D06C1">
            <w:pPr>
              <w:spacing w:line="259" w:lineRule="auto"/>
            </w:pPr>
          </w:p>
        </w:tc>
      </w:tr>
      <w:tr w:rsidR="008F7FFD" w:rsidRPr="007B6DB0" w14:paraId="72F1A643" w14:textId="77777777" w:rsidTr="008D06C1">
        <w:trPr>
          <w:trHeight w:val="300"/>
        </w:trPr>
        <w:tc>
          <w:tcPr>
            <w:tcW w:w="2532" w:type="dxa"/>
          </w:tcPr>
          <w:p w14:paraId="5B276F42" w14:textId="77777777" w:rsidR="008F7FFD" w:rsidRPr="007B6DB0" w:rsidRDefault="008F7FFD" w:rsidP="008D06C1">
            <w:pPr>
              <w:spacing w:line="259" w:lineRule="auto"/>
              <w:rPr>
                <w:b/>
                <w:bCs/>
                <w:kern w:val="2"/>
              </w:rPr>
            </w:pPr>
            <w:r w:rsidRPr="007B6DB0">
              <w:rPr>
                <w:b/>
                <w:bCs/>
                <w:kern w:val="2"/>
              </w:rPr>
              <w:t xml:space="preserve">12.3. </w:t>
            </w:r>
            <w:r w:rsidRPr="007B6DB0">
              <w:rPr>
                <w:b/>
                <w:bCs/>
                <w:kern w:val="2"/>
                <w:shd w:val="clear" w:color="auto" w:fill="FFFFFF"/>
              </w:rPr>
              <w:t>Su Prekių pristatymu susiję aplinkosauginiai kriterijai</w:t>
            </w:r>
            <w:r w:rsidRPr="007B6DB0">
              <w:rPr>
                <w:kern w:val="2"/>
                <w:u w:val="single"/>
                <w:shd w:val="clear" w:color="auto" w:fill="FFFFFF"/>
              </w:rPr>
              <w:t xml:space="preserve"> </w:t>
            </w:r>
          </w:p>
        </w:tc>
        <w:tc>
          <w:tcPr>
            <w:tcW w:w="7003" w:type="dxa"/>
            <w:gridSpan w:val="3"/>
          </w:tcPr>
          <w:p w14:paraId="12E4104B" w14:textId="77777777" w:rsidR="008F7FFD" w:rsidRPr="007B6DB0" w:rsidRDefault="008F7FFD" w:rsidP="008D06C1">
            <w:pPr>
              <w:spacing w:line="259" w:lineRule="auto"/>
              <w:rPr>
                <w:kern w:val="2"/>
              </w:rPr>
            </w:pPr>
            <w:r w:rsidRPr="007B6DB0">
              <w:rPr>
                <w:kern w:val="2"/>
              </w:rPr>
              <w:t>Netaikoma</w:t>
            </w:r>
          </w:p>
          <w:p w14:paraId="5251D481" w14:textId="77777777" w:rsidR="008F7FFD" w:rsidRPr="007B6DB0" w:rsidRDefault="008F7FFD" w:rsidP="008D06C1">
            <w:pPr>
              <w:spacing w:line="259" w:lineRule="auto"/>
              <w:rPr>
                <w:kern w:val="2"/>
              </w:rPr>
            </w:pPr>
          </w:p>
          <w:p w14:paraId="285228BD" w14:textId="77777777" w:rsidR="008F7FFD" w:rsidRPr="007B6DB0" w:rsidRDefault="008F7FFD" w:rsidP="008D06C1">
            <w:pPr>
              <w:spacing w:line="259" w:lineRule="auto"/>
            </w:pPr>
          </w:p>
        </w:tc>
      </w:tr>
      <w:tr w:rsidR="008F7FFD" w:rsidRPr="007B6DB0" w14:paraId="3AC86748" w14:textId="77777777" w:rsidTr="008D06C1">
        <w:trPr>
          <w:trHeight w:val="300"/>
        </w:trPr>
        <w:tc>
          <w:tcPr>
            <w:tcW w:w="2532" w:type="dxa"/>
          </w:tcPr>
          <w:p w14:paraId="3B843CBF" w14:textId="77777777" w:rsidR="008F7FFD" w:rsidRPr="007B6DB0" w:rsidRDefault="008F7FFD" w:rsidP="008D06C1">
            <w:pPr>
              <w:spacing w:line="259" w:lineRule="auto"/>
              <w:rPr>
                <w:b/>
                <w:bCs/>
                <w:kern w:val="2"/>
              </w:rPr>
            </w:pPr>
            <w:r w:rsidRPr="007B6DB0">
              <w:rPr>
                <w:b/>
                <w:bCs/>
                <w:kern w:val="2"/>
              </w:rPr>
              <w:t xml:space="preserve">12.4. </w:t>
            </w:r>
            <w:r w:rsidRPr="007B6DB0">
              <w:rPr>
                <w:b/>
                <w:bCs/>
                <w:kern w:val="2"/>
                <w:shd w:val="clear" w:color="auto" w:fill="FFFFFF"/>
              </w:rPr>
              <w:t>Su Prekėmis susijusių paslaugų (pavyzdžiui, montavimo, apmokymo ir kitos parengimui naudoti skirtos paslaugos) teikimu susiję aplinkosauginiai k</w:t>
            </w:r>
            <w:r w:rsidRPr="007B6DB0">
              <w:rPr>
                <w:b/>
                <w:kern w:val="2"/>
                <w:shd w:val="clear" w:color="auto" w:fill="FFFFFF"/>
              </w:rPr>
              <w:t>riterijai</w:t>
            </w:r>
          </w:p>
        </w:tc>
        <w:tc>
          <w:tcPr>
            <w:tcW w:w="7003" w:type="dxa"/>
            <w:gridSpan w:val="3"/>
          </w:tcPr>
          <w:p w14:paraId="5B1B2E26" w14:textId="77777777" w:rsidR="008F7FFD" w:rsidRPr="007B6DB0" w:rsidRDefault="008F7FFD" w:rsidP="008D06C1">
            <w:pPr>
              <w:spacing w:line="259" w:lineRule="auto"/>
              <w:rPr>
                <w:kern w:val="2"/>
              </w:rPr>
            </w:pPr>
            <w:r w:rsidRPr="007B6DB0">
              <w:rPr>
                <w:kern w:val="2"/>
              </w:rPr>
              <w:t>Netaikoma</w:t>
            </w:r>
          </w:p>
          <w:p w14:paraId="3CC63B93" w14:textId="77777777" w:rsidR="008F7FFD" w:rsidRPr="007B6DB0" w:rsidRDefault="008F7FFD" w:rsidP="008D06C1">
            <w:pPr>
              <w:spacing w:line="259" w:lineRule="auto"/>
              <w:rPr>
                <w:kern w:val="2"/>
              </w:rPr>
            </w:pPr>
          </w:p>
          <w:p w14:paraId="1BE85317" w14:textId="77777777" w:rsidR="008F7FFD" w:rsidRPr="007B6DB0" w:rsidRDefault="008F7FFD" w:rsidP="008D06C1">
            <w:pPr>
              <w:spacing w:line="259" w:lineRule="auto"/>
              <w:rPr>
                <w:kern w:val="2"/>
              </w:rPr>
            </w:pPr>
          </w:p>
        </w:tc>
      </w:tr>
      <w:tr w:rsidR="008F7FFD" w:rsidRPr="007B6DB0" w14:paraId="03FFC42C" w14:textId="77777777" w:rsidTr="008D06C1">
        <w:trPr>
          <w:trHeight w:val="300"/>
        </w:trPr>
        <w:tc>
          <w:tcPr>
            <w:tcW w:w="2532" w:type="dxa"/>
          </w:tcPr>
          <w:p w14:paraId="352F0B66" w14:textId="77777777" w:rsidR="008F7FFD" w:rsidRPr="007B6DB0" w:rsidRDefault="008F7FFD" w:rsidP="008D06C1">
            <w:pPr>
              <w:spacing w:line="259" w:lineRule="auto"/>
              <w:rPr>
                <w:b/>
                <w:bCs/>
                <w:kern w:val="2"/>
              </w:rPr>
            </w:pPr>
            <w:r w:rsidRPr="007B6DB0">
              <w:rPr>
                <w:b/>
                <w:bCs/>
                <w:kern w:val="2"/>
              </w:rPr>
              <w:t>12.5. Su perkamomis Prekėmis susiję socialiniai kriterijai</w:t>
            </w:r>
          </w:p>
        </w:tc>
        <w:tc>
          <w:tcPr>
            <w:tcW w:w="7003" w:type="dxa"/>
            <w:gridSpan w:val="3"/>
          </w:tcPr>
          <w:p w14:paraId="68D52484" w14:textId="77777777" w:rsidR="008F7FFD" w:rsidRPr="007B6DB0" w:rsidRDefault="008F7FFD" w:rsidP="008D06C1">
            <w:pPr>
              <w:spacing w:line="259" w:lineRule="auto"/>
              <w:rPr>
                <w:kern w:val="2"/>
                <w:shd w:val="clear" w:color="auto" w:fill="FFFFFF"/>
              </w:rPr>
            </w:pPr>
            <w:r w:rsidRPr="007B6DB0">
              <w:rPr>
                <w:kern w:val="2"/>
                <w:shd w:val="clear" w:color="auto" w:fill="FFFFFF"/>
              </w:rPr>
              <w:t>Netaikoma</w:t>
            </w:r>
          </w:p>
          <w:p w14:paraId="53E6BB56" w14:textId="77777777" w:rsidR="008F7FFD" w:rsidRPr="007B6DB0" w:rsidRDefault="008F7FFD" w:rsidP="008D06C1">
            <w:pPr>
              <w:spacing w:line="259" w:lineRule="auto"/>
              <w:rPr>
                <w:kern w:val="2"/>
                <w:shd w:val="clear" w:color="auto" w:fill="FFFFFF"/>
              </w:rPr>
            </w:pPr>
          </w:p>
          <w:p w14:paraId="55ADB4D9" w14:textId="77777777" w:rsidR="008F7FFD" w:rsidRPr="007B6DB0" w:rsidRDefault="008F7FFD" w:rsidP="008D06C1">
            <w:pPr>
              <w:spacing w:line="259" w:lineRule="auto"/>
              <w:rPr>
                <w:kern w:val="2"/>
              </w:rPr>
            </w:pPr>
          </w:p>
        </w:tc>
      </w:tr>
      <w:tr w:rsidR="008F7FFD" w:rsidRPr="007B6DB0" w14:paraId="0431A7BD" w14:textId="77777777" w:rsidTr="008D06C1">
        <w:trPr>
          <w:trHeight w:val="300"/>
        </w:trPr>
        <w:tc>
          <w:tcPr>
            <w:tcW w:w="9535" w:type="dxa"/>
            <w:gridSpan w:val="4"/>
          </w:tcPr>
          <w:p w14:paraId="06158F93" w14:textId="77777777" w:rsidR="008F7FFD" w:rsidRPr="007B6DB0" w:rsidRDefault="008F7FFD" w:rsidP="008D06C1">
            <w:pPr>
              <w:spacing w:line="259" w:lineRule="auto"/>
              <w:jc w:val="center"/>
              <w:rPr>
                <w:b/>
                <w:bCs/>
                <w:kern w:val="2"/>
              </w:rPr>
            </w:pPr>
            <w:r w:rsidRPr="007B6DB0">
              <w:rPr>
                <w:b/>
                <w:bCs/>
                <w:kern w:val="2"/>
              </w:rPr>
              <w:t>13. SUTARTIES PRIEDAI</w:t>
            </w:r>
          </w:p>
        </w:tc>
      </w:tr>
      <w:tr w:rsidR="008F7FFD" w:rsidRPr="007B6DB0" w14:paraId="08FEB872" w14:textId="77777777" w:rsidTr="008D06C1">
        <w:trPr>
          <w:trHeight w:val="300"/>
        </w:trPr>
        <w:tc>
          <w:tcPr>
            <w:tcW w:w="2532" w:type="dxa"/>
          </w:tcPr>
          <w:p w14:paraId="7FFCAD03" w14:textId="77777777" w:rsidR="008F7FFD" w:rsidRPr="007B6DB0" w:rsidRDefault="008F7FFD" w:rsidP="008D06C1">
            <w:pPr>
              <w:spacing w:line="259" w:lineRule="auto"/>
              <w:jc w:val="center"/>
              <w:rPr>
                <w:b/>
                <w:bCs/>
                <w:kern w:val="2"/>
              </w:rPr>
            </w:pPr>
            <w:r w:rsidRPr="007B6DB0">
              <w:rPr>
                <w:b/>
                <w:bCs/>
                <w:kern w:val="2"/>
              </w:rPr>
              <w:t>13.1. Priedas Nr. 1</w:t>
            </w:r>
          </w:p>
        </w:tc>
        <w:tc>
          <w:tcPr>
            <w:tcW w:w="7003" w:type="dxa"/>
            <w:gridSpan w:val="3"/>
          </w:tcPr>
          <w:p w14:paraId="1B864481" w14:textId="77777777" w:rsidR="008F7FFD" w:rsidRPr="007B6DB0" w:rsidRDefault="008F7FFD" w:rsidP="008D06C1">
            <w:pPr>
              <w:spacing w:line="259" w:lineRule="auto"/>
              <w:rPr>
                <w:kern w:val="2"/>
              </w:rPr>
            </w:pPr>
            <w:r w:rsidRPr="007B6DB0">
              <w:rPr>
                <w:kern w:val="2"/>
              </w:rPr>
              <w:t>Techninė specifikacija</w:t>
            </w:r>
          </w:p>
        </w:tc>
      </w:tr>
      <w:tr w:rsidR="008F7FFD" w:rsidRPr="007B6DB0" w14:paraId="2A7F96C2" w14:textId="77777777" w:rsidTr="008D06C1">
        <w:trPr>
          <w:trHeight w:val="300"/>
        </w:trPr>
        <w:tc>
          <w:tcPr>
            <w:tcW w:w="2532" w:type="dxa"/>
          </w:tcPr>
          <w:p w14:paraId="2EF6AE01" w14:textId="77777777" w:rsidR="008F7FFD" w:rsidRPr="007B6DB0" w:rsidRDefault="008F7FFD" w:rsidP="008D06C1">
            <w:pPr>
              <w:spacing w:line="259" w:lineRule="auto"/>
              <w:jc w:val="center"/>
              <w:rPr>
                <w:b/>
                <w:bCs/>
                <w:kern w:val="2"/>
              </w:rPr>
            </w:pPr>
            <w:r w:rsidRPr="007B6DB0">
              <w:rPr>
                <w:b/>
                <w:bCs/>
                <w:kern w:val="2"/>
              </w:rPr>
              <w:t>13.2. Priedas Nr. 2.</w:t>
            </w:r>
          </w:p>
        </w:tc>
        <w:tc>
          <w:tcPr>
            <w:tcW w:w="7003" w:type="dxa"/>
            <w:gridSpan w:val="3"/>
          </w:tcPr>
          <w:p w14:paraId="487E25DE" w14:textId="77777777" w:rsidR="008F7FFD" w:rsidRPr="007B6DB0" w:rsidRDefault="008F7FFD" w:rsidP="008D06C1">
            <w:pPr>
              <w:spacing w:line="259" w:lineRule="auto"/>
              <w:rPr>
                <w:kern w:val="2"/>
              </w:rPr>
            </w:pPr>
            <w:r w:rsidRPr="007B6DB0">
              <w:rPr>
                <w:kern w:val="2"/>
              </w:rPr>
              <w:t>Tiekėjo pasiūlymas</w:t>
            </w:r>
          </w:p>
        </w:tc>
      </w:tr>
      <w:tr w:rsidR="008F7FFD" w:rsidRPr="007B6DB0" w14:paraId="28DC9E6A" w14:textId="77777777" w:rsidTr="008D06C1">
        <w:tc>
          <w:tcPr>
            <w:tcW w:w="9535" w:type="dxa"/>
            <w:gridSpan w:val="4"/>
          </w:tcPr>
          <w:p w14:paraId="7BC75389" w14:textId="77777777" w:rsidR="008F7FFD" w:rsidRPr="007B6DB0" w:rsidRDefault="008F7FFD" w:rsidP="008D06C1">
            <w:pPr>
              <w:spacing w:line="259" w:lineRule="auto"/>
              <w:jc w:val="center"/>
              <w:rPr>
                <w:b/>
                <w:bCs/>
                <w:kern w:val="2"/>
              </w:rPr>
            </w:pPr>
            <w:r w:rsidRPr="007B6DB0">
              <w:rPr>
                <w:b/>
                <w:bCs/>
                <w:kern w:val="2"/>
              </w:rPr>
              <w:t>15. ŠALIŲ ATSTOVŲ PARAŠAI</w:t>
            </w:r>
          </w:p>
        </w:tc>
      </w:tr>
      <w:tr w:rsidR="008F7FFD" w:rsidRPr="007B6DB0" w14:paraId="7215C56E" w14:textId="77777777" w:rsidTr="008D06C1">
        <w:tc>
          <w:tcPr>
            <w:tcW w:w="4788" w:type="dxa"/>
            <w:gridSpan w:val="3"/>
          </w:tcPr>
          <w:p w14:paraId="32B614DC" w14:textId="77777777" w:rsidR="008F7FFD" w:rsidRPr="007B6DB0" w:rsidRDefault="008F7FFD" w:rsidP="008D06C1">
            <w:pPr>
              <w:spacing w:line="259" w:lineRule="auto"/>
              <w:jc w:val="center"/>
              <w:rPr>
                <w:b/>
                <w:bCs/>
                <w:kern w:val="2"/>
              </w:rPr>
            </w:pPr>
            <w:r w:rsidRPr="007B6DB0">
              <w:rPr>
                <w:b/>
                <w:bCs/>
                <w:kern w:val="2"/>
              </w:rPr>
              <w:t>PIRKĖJAS</w:t>
            </w:r>
          </w:p>
        </w:tc>
        <w:tc>
          <w:tcPr>
            <w:tcW w:w="4747" w:type="dxa"/>
          </w:tcPr>
          <w:p w14:paraId="0E4B1949" w14:textId="77777777" w:rsidR="008F7FFD" w:rsidRPr="007B6DB0" w:rsidRDefault="008F7FFD" w:rsidP="008D06C1">
            <w:pPr>
              <w:spacing w:line="259" w:lineRule="auto"/>
              <w:jc w:val="center"/>
              <w:rPr>
                <w:b/>
                <w:bCs/>
                <w:kern w:val="2"/>
              </w:rPr>
            </w:pPr>
            <w:r w:rsidRPr="007B6DB0">
              <w:rPr>
                <w:b/>
                <w:bCs/>
                <w:kern w:val="2"/>
              </w:rPr>
              <w:t>TIEKĖJAS</w:t>
            </w:r>
          </w:p>
        </w:tc>
      </w:tr>
      <w:tr w:rsidR="008F7FFD" w:rsidRPr="007B6DB0" w14:paraId="1ACA123E" w14:textId="77777777" w:rsidTr="008D06C1">
        <w:tc>
          <w:tcPr>
            <w:tcW w:w="4788" w:type="dxa"/>
            <w:gridSpan w:val="3"/>
          </w:tcPr>
          <w:p w14:paraId="48440AD7" w14:textId="77777777" w:rsidR="008F7FFD" w:rsidRPr="007B6DB0" w:rsidRDefault="008F7FFD" w:rsidP="008D06C1">
            <w:pPr>
              <w:spacing w:line="259" w:lineRule="auto"/>
              <w:rPr>
                <w:kern w:val="2"/>
              </w:rPr>
            </w:pPr>
            <w:r w:rsidRPr="007B6DB0">
              <w:rPr>
                <w:b/>
                <w:bCs/>
              </w:rPr>
              <w:t xml:space="preserve"> </w:t>
            </w:r>
          </w:p>
        </w:tc>
        <w:tc>
          <w:tcPr>
            <w:tcW w:w="4747" w:type="dxa"/>
          </w:tcPr>
          <w:p w14:paraId="7560B9F0" w14:textId="77777777" w:rsidR="008F7FFD" w:rsidRPr="007B6DB0" w:rsidRDefault="008F7FFD" w:rsidP="008D06C1">
            <w:pPr>
              <w:spacing w:line="259" w:lineRule="auto"/>
              <w:jc w:val="center"/>
              <w:rPr>
                <w:kern w:val="2"/>
              </w:rPr>
            </w:pPr>
            <w:r w:rsidRPr="007B6DB0">
              <w:rPr>
                <w:kern w:val="2"/>
              </w:rPr>
              <w:t>(nurodomos atstovo pareigos, vardas, pavardė)</w:t>
            </w:r>
          </w:p>
        </w:tc>
      </w:tr>
      <w:tr w:rsidR="008F7FFD" w:rsidRPr="007B6DB0" w14:paraId="48064FA0" w14:textId="77777777" w:rsidTr="008D06C1">
        <w:tc>
          <w:tcPr>
            <w:tcW w:w="4788" w:type="dxa"/>
            <w:gridSpan w:val="3"/>
          </w:tcPr>
          <w:p w14:paraId="552A9749" w14:textId="77777777" w:rsidR="008F7FFD" w:rsidRPr="007B6DB0" w:rsidRDefault="008F7FFD" w:rsidP="008D06C1">
            <w:pPr>
              <w:spacing w:line="259" w:lineRule="auto"/>
              <w:jc w:val="center"/>
              <w:rPr>
                <w:b/>
                <w:bCs/>
                <w:kern w:val="2"/>
              </w:rPr>
            </w:pPr>
          </w:p>
          <w:p w14:paraId="5DFA9F4A" w14:textId="77777777" w:rsidR="008F7FFD" w:rsidRPr="007B6DB0" w:rsidRDefault="008F7FFD" w:rsidP="008D06C1">
            <w:pPr>
              <w:spacing w:line="259" w:lineRule="auto"/>
              <w:jc w:val="center"/>
              <w:rPr>
                <w:kern w:val="2"/>
              </w:rPr>
            </w:pPr>
            <w:r w:rsidRPr="007B6DB0">
              <w:rPr>
                <w:kern w:val="2"/>
              </w:rPr>
              <w:t>(parašas)</w:t>
            </w:r>
          </w:p>
          <w:p w14:paraId="72BDB691" w14:textId="77777777" w:rsidR="008F7FFD" w:rsidRPr="007B6DB0" w:rsidRDefault="008F7FFD" w:rsidP="008D06C1">
            <w:pPr>
              <w:spacing w:line="259" w:lineRule="auto"/>
              <w:jc w:val="center"/>
              <w:rPr>
                <w:b/>
                <w:bCs/>
                <w:kern w:val="2"/>
              </w:rPr>
            </w:pPr>
          </w:p>
          <w:p w14:paraId="7311CCF6" w14:textId="77777777" w:rsidR="008F7FFD" w:rsidRPr="007B6DB0" w:rsidRDefault="008F7FFD" w:rsidP="008D06C1">
            <w:pPr>
              <w:spacing w:line="259" w:lineRule="auto"/>
              <w:jc w:val="center"/>
              <w:rPr>
                <w:b/>
                <w:bCs/>
                <w:kern w:val="2"/>
              </w:rPr>
            </w:pPr>
          </w:p>
        </w:tc>
        <w:tc>
          <w:tcPr>
            <w:tcW w:w="4747" w:type="dxa"/>
          </w:tcPr>
          <w:p w14:paraId="0CF0F5FA" w14:textId="77777777" w:rsidR="008F7FFD" w:rsidRPr="007B6DB0" w:rsidRDefault="008F7FFD" w:rsidP="008D06C1">
            <w:pPr>
              <w:spacing w:line="259" w:lineRule="auto"/>
              <w:jc w:val="center"/>
              <w:rPr>
                <w:kern w:val="2"/>
              </w:rPr>
            </w:pPr>
          </w:p>
          <w:p w14:paraId="13192DFF" w14:textId="77777777" w:rsidR="008F7FFD" w:rsidRPr="007B6DB0" w:rsidRDefault="008F7FFD" w:rsidP="008D06C1">
            <w:pPr>
              <w:spacing w:line="259" w:lineRule="auto"/>
              <w:jc w:val="center"/>
              <w:rPr>
                <w:kern w:val="2"/>
              </w:rPr>
            </w:pPr>
            <w:r w:rsidRPr="007B6DB0">
              <w:rPr>
                <w:kern w:val="2"/>
              </w:rPr>
              <w:t>(parašas)</w:t>
            </w:r>
          </w:p>
        </w:tc>
      </w:tr>
    </w:tbl>
    <w:p w14:paraId="35298B9C" w14:textId="77777777" w:rsidR="008F7FFD" w:rsidRPr="007B6DB0" w:rsidRDefault="008F7FFD" w:rsidP="008F7FFD">
      <w:pPr>
        <w:jc w:val="center"/>
      </w:pPr>
      <w:r w:rsidRPr="007B6DB0">
        <w:t>_______________</w:t>
      </w:r>
    </w:p>
    <w:p w14:paraId="15DDBB63" w14:textId="77777777" w:rsidR="008F7FFD" w:rsidRPr="007B6DB0" w:rsidRDefault="008F7FFD" w:rsidP="008F7FFD"/>
    <w:p w14:paraId="1FAF207F" w14:textId="77777777" w:rsidR="00B82300" w:rsidRDefault="00B82300" w:rsidP="00B82300">
      <w:pPr>
        <w:jc w:val="center"/>
        <w:rPr>
          <w:b/>
        </w:rPr>
      </w:pPr>
    </w:p>
    <w:p w14:paraId="7D455B04" w14:textId="77777777" w:rsidR="00657753" w:rsidRDefault="00657753" w:rsidP="00B82300">
      <w:pPr>
        <w:jc w:val="center"/>
        <w:rPr>
          <w:b/>
        </w:rPr>
      </w:pPr>
    </w:p>
    <w:p w14:paraId="65148D5F" w14:textId="77777777" w:rsidR="00657753" w:rsidRDefault="00657753" w:rsidP="00B82300">
      <w:pPr>
        <w:jc w:val="center"/>
        <w:rPr>
          <w:b/>
        </w:rPr>
      </w:pPr>
    </w:p>
    <w:p w14:paraId="360F1A41" w14:textId="77777777" w:rsidR="00657753" w:rsidRPr="00B82300" w:rsidRDefault="00657753" w:rsidP="00B82300">
      <w:pPr>
        <w:jc w:val="center"/>
        <w:rPr>
          <w:b/>
        </w:rPr>
      </w:pPr>
    </w:p>
    <w:p w14:paraId="2587C354" w14:textId="7111B417" w:rsidR="00657753" w:rsidRPr="00657753" w:rsidRDefault="00657753" w:rsidP="00657753">
      <w:pPr>
        <w:jc w:val="center"/>
        <w:rPr>
          <w:b/>
          <w:bCs/>
          <w:i/>
          <w:iCs/>
          <w:szCs w:val="24"/>
        </w:rPr>
      </w:pPr>
    </w:p>
    <w:sectPr w:rsidR="00657753" w:rsidRPr="00657753" w:rsidSect="009B552D">
      <w:footerReference w:type="default" r:id="rId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BACE" w14:textId="77777777" w:rsidR="00B35A45" w:rsidRDefault="00B35A45" w:rsidP="00AC017A">
      <w:r>
        <w:separator/>
      </w:r>
    </w:p>
  </w:endnote>
  <w:endnote w:type="continuationSeparator" w:id="0">
    <w:p w14:paraId="0EB2D558" w14:textId="77777777" w:rsidR="00B35A45" w:rsidRDefault="00B35A45"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63F9" w14:textId="77777777" w:rsidR="00B35A45" w:rsidRDefault="00B35A45" w:rsidP="00AC017A">
      <w:r>
        <w:separator/>
      </w:r>
    </w:p>
  </w:footnote>
  <w:footnote w:type="continuationSeparator" w:id="0">
    <w:p w14:paraId="1E44CCB9" w14:textId="77777777" w:rsidR="00B35A45" w:rsidRDefault="00B35A45" w:rsidP="00AC017A">
      <w:r>
        <w:continuationSeparator/>
      </w:r>
    </w:p>
  </w:footnote>
  <w:footnote w:id="1">
    <w:p w14:paraId="2A0AC1F2" w14:textId="77777777" w:rsidR="00342761" w:rsidRDefault="00342761" w:rsidP="00342761">
      <w:pPr>
        <w:pStyle w:val="Puslapioinaostekstas"/>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79BF1F1A" w14:textId="77777777" w:rsidR="00342761" w:rsidRDefault="00342761" w:rsidP="00342761">
      <w:pPr>
        <w:pStyle w:val="Puslapioinaostekstas"/>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3">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66A8507" w14:textId="77777777" w:rsidR="008F7FFD" w:rsidRDefault="008F7FFD" w:rsidP="008F7FFD">
      <w:pPr>
        <w:pStyle w:val="Puslapioinaostekstas"/>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7">
    <w:p w14:paraId="6F7E42FE" w14:textId="77777777" w:rsidR="008F7FFD" w:rsidRDefault="008F7FFD" w:rsidP="008F7FFD">
      <w:pPr>
        <w:pStyle w:val="Puslapioinaostekstas"/>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4"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8"/>
  </w:num>
  <w:num w:numId="3" w16cid:durableId="597444915">
    <w:abstractNumId w:val="12"/>
  </w:num>
  <w:num w:numId="4" w16cid:durableId="1788506775">
    <w:abstractNumId w:val="15"/>
  </w:num>
  <w:num w:numId="5" w16cid:durableId="1700541887">
    <w:abstractNumId w:val="13"/>
  </w:num>
  <w:num w:numId="6" w16cid:durableId="20282906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9"/>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5FEE"/>
    <w:rsid w:val="00016B06"/>
    <w:rsid w:val="00017FD9"/>
    <w:rsid w:val="00020426"/>
    <w:rsid w:val="00023C52"/>
    <w:rsid w:val="00023E7D"/>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F497B"/>
    <w:rsid w:val="000F68DB"/>
    <w:rsid w:val="000F6CD9"/>
    <w:rsid w:val="000F7CA3"/>
    <w:rsid w:val="00102D78"/>
    <w:rsid w:val="00112ED6"/>
    <w:rsid w:val="00115FB5"/>
    <w:rsid w:val="00121E15"/>
    <w:rsid w:val="00124150"/>
    <w:rsid w:val="00124E4E"/>
    <w:rsid w:val="0013094D"/>
    <w:rsid w:val="00130D50"/>
    <w:rsid w:val="00133548"/>
    <w:rsid w:val="001343E7"/>
    <w:rsid w:val="00142DC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81586"/>
    <w:rsid w:val="00183EB1"/>
    <w:rsid w:val="00184D23"/>
    <w:rsid w:val="00186509"/>
    <w:rsid w:val="001873CE"/>
    <w:rsid w:val="001910AA"/>
    <w:rsid w:val="001925DE"/>
    <w:rsid w:val="0019280A"/>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2E41"/>
    <w:rsid w:val="002036C3"/>
    <w:rsid w:val="00206782"/>
    <w:rsid w:val="0020705D"/>
    <w:rsid w:val="002072B1"/>
    <w:rsid w:val="002126DA"/>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6922"/>
    <w:rsid w:val="002C74D2"/>
    <w:rsid w:val="002D4DDD"/>
    <w:rsid w:val="002D573B"/>
    <w:rsid w:val="002D7BA9"/>
    <w:rsid w:val="002E18B7"/>
    <w:rsid w:val="002E2337"/>
    <w:rsid w:val="002E3371"/>
    <w:rsid w:val="002E43F5"/>
    <w:rsid w:val="002E6CA7"/>
    <w:rsid w:val="002E79FC"/>
    <w:rsid w:val="002E7C45"/>
    <w:rsid w:val="002F0813"/>
    <w:rsid w:val="002F1BCE"/>
    <w:rsid w:val="002F45E7"/>
    <w:rsid w:val="003010B7"/>
    <w:rsid w:val="0030422B"/>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D5F"/>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8D0"/>
    <w:rsid w:val="00600B02"/>
    <w:rsid w:val="00607589"/>
    <w:rsid w:val="0061224B"/>
    <w:rsid w:val="00616C04"/>
    <w:rsid w:val="00617FEF"/>
    <w:rsid w:val="00621A14"/>
    <w:rsid w:val="0062283A"/>
    <w:rsid w:val="00623E9E"/>
    <w:rsid w:val="00624449"/>
    <w:rsid w:val="0062503F"/>
    <w:rsid w:val="00625624"/>
    <w:rsid w:val="00627EA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24A1"/>
    <w:rsid w:val="007E5B6B"/>
    <w:rsid w:val="007F059B"/>
    <w:rsid w:val="007F4F2F"/>
    <w:rsid w:val="00800245"/>
    <w:rsid w:val="008009F0"/>
    <w:rsid w:val="00800D15"/>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10C9"/>
    <w:rsid w:val="00842641"/>
    <w:rsid w:val="008428E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27D3"/>
    <w:rsid w:val="008F6916"/>
    <w:rsid w:val="008F7FFD"/>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1E"/>
    <w:rsid w:val="009B7BD8"/>
    <w:rsid w:val="009B7F50"/>
    <w:rsid w:val="009C0447"/>
    <w:rsid w:val="009C50BE"/>
    <w:rsid w:val="009C588F"/>
    <w:rsid w:val="009D084C"/>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48B"/>
    <w:rsid w:val="00A61B05"/>
    <w:rsid w:val="00A6389D"/>
    <w:rsid w:val="00A675FA"/>
    <w:rsid w:val="00A70C44"/>
    <w:rsid w:val="00A77DA3"/>
    <w:rsid w:val="00A80F4D"/>
    <w:rsid w:val="00A83B6F"/>
    <w:rsid w:val="00A86397"/>
    <w:rsid w:val="00A87F87"/>
    <w:rsid w:val="00A92D32"/>
    <w:rsid w:val="00A958C4"/>
    <w:rsid w:val="00A95F3D"/>
    <w:rsid w:val="00AA0DA1"/>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D0ED8"/>
    <w:rsid w:val="00AD43FB"/>
    <w:rsid w:val="00AD4A39"/>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4102C"/>
    <w:rsid w:val="00B41B38"/>
    <w:rsid w:val="00B50FAE"/>
    <w:rsid w:val="00B53D37"/>
    <w:rsid w:val="00B5638F"/>
    <w:rsid w:val="00B600CA"/>
    <w:rsid w:val="00B60AE7"/>
    <w:rsid w:val="00B62A7D"/>
    <w:rsid w:val="00B62D60"/>
    <w:rsid w:val="00B63DF2"/>
    <w:rsid w:val="00B65D3A"/>
    <w:rsid w:val="00B730B4"/>
    <w:rsid w:val="00B82300"/>
    <w:rsid w:val="00B83C5C"/>
    <w:rsid w:val="00B8473A"/>
    <w:rsid w:val="00B87947"/>
    <w:rsid w:val="00B9693F"/>
    <w:rsid w:val="00BA02FA"/>
    <w:rsid w:val="00BA0BF9"/>
    <w:rsid w:val="00BA1EF0"/>
    <w:rsid w:val="00BA3829"/>
    <w:rsid w:val="00BA6BB6"/>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2BE4"/>
    <w:rsid w:val="00C44943"/>
    <w:rsid w:val="00C449DE"/>
    <w:rsid w:val="00C4565B"/>
    <w:rsid w:val="00C4585B"/>
    <w:rsid w:val="00C45F1E"/>
    <w:rsid w:val="00C46501"/>
    <w:rsid w:val="00C46FA8"/>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4003"/>
    <w:rsid w:val="00C75A32"/>
    <w:rsid w:val="00C76248"/>
    <w:rsid w:val="00C81FF5"/>
    <w:rsid w:val="00C85539"/>
    <w:rsid w:val="00C87CA9"/>
    <w:rsid w:val="00C91B09"/>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CDC"/>
    <w:rsid w:val="00E62413"/>
    <w:rsid w:val="00E626B9"/>
    <w:rsid w:val="00E640B0"/>
    <w:rsid w:val="00E675CE"/>
    <w:rsid w:val="00E73E03"/>
    <w:rsid w:val="00E744D4"/>
    <w:rsid w:val="00E74F63"/>
    <w:rsid w:val="00E75082"/>
    <w:rsid w:val="00E76464"/>
    <w:rsid w:val="00E806E5"/>
    <w:rsid w:val="00E856B8"/>
    <w:rsid w:val="00E875E7"/>
    <w:rsid w:val="00E87B3A"/>
    <w:rsid w:val="00E90CCF"/>
    <w:rsid w:val="00E92FA1"/>
    <w:rsid w:val="00E9325F"/>
    <w:rsid w:val="00E93B5A"/>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67AA"/>
    <w:rsid w:val="00ED7205"/>
    <w:rsid w:val="00EE52C1"/>
    <w:rsid w:val="00EE5F2D"/>
    <w:rsid w:val="00EF071D"/>
    <w:rsid w:val="00EF1F39"/>
    <w:rsid w:val="00EF2184"/>
    <w:rsid w:val="00EF7CE7"/>
    <w:rsid w:val="00EF7DD5"/>
    <w:rsid w:val="00F0061F"/>
    <w:rsid w:val="00F062C9"/>
    <w:rsid w:val="00F06C33"/>
    <w:rsid w:val="00F06F85"/>
    <w:rsid w:val="00F07341"/>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
    <w:basedOn w:val="prastasis"/>
    <w:link w:val="SraopastraipaDiagrama"/>
    <w:uiPriority w:val="1"/>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1"/>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jpeg"/><Relationship Id="rId21" Type="http://schemas.openxmlformats.org/officeDocument/2006/relationships/hyperlink" Target="https://www.registrucentras.lt/jar/p/index.php"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laura.kutkute@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anas.butautas@kelmespspc"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114249</Words>
  <Characters>65122</Characters>
  <Application>Microsoft Office Word</Application>
  <DocSecurity>0</DocSecurity>
  <Lines>542</Lines>
  <Paragraphs>358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LauraKutkute</cp:lastModifiedBy>
  <cp:revision>174</cp:revision>
  <cp:lastPrinted>2025-04-14T06:27:00Z</cp:lastPrinted>
  <dcterms:created xsi:type="dcterms:W3CDTF">2025-03-25T08:57:00Z</dcterms:created>
  <dcterms:modified xsi:type="dcterms:W3CDTF">2025-04-25T05:52:00Z</dcterms:modified>
</cp:coreProperties>
</file>