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6174" w14:textId="732FABA3" w:rsidR="00E2300D" w:rsidRPr="00E2300D" w:rsidRDefault="00E2300D" w:rsidP="00E2300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r w:rsidRPr="00E2300D">
        <w:rPr>
          <w:rFonts w:ascii="Times New Roman" w:eastAsia="Times New Roman" w:hAnsi="Times New Roman" w:cs="Times New Roman"/>
          <w:b/>
          <w:caps/>
          <w:lang w:val="lt-LT"/>
        </w:rPr>
        <w:t xml:space="preserve">Prekių pirkimo-pardavimo sutarties </w:t>
      </w:r>
      <w:r w:rsidRPr="00E2300D">
        <w:rPr>
          <w:rFonts w:ascii="Times New Roman" w:eastAsia="Times New Roman" w:hAnsi="Times New Roman" w:cs="Times New Roman"/>
          <w:b/>
          <w:bCs/>
          <w:caps/>
          <w:lang w:val="lt-LT"/>
        </w:rPr>
        <w:t>Specialiosios</w:t>
      </w:r>
      <w:r w:rsidRPr="00E2300D">
        <w:rPr>
          <w:rFonts w:ascii="Times New Roman" w:eastAsia="Times New Roman" w:hAnsi="Times New Roman" w:cs="Times New Roman"/>
          <w:b/>
          <w:caps/>
          <w:lang w:val="lt-LT"/>
        </w:rPr>
        <w:t xml:space="preserve"> sąlygos</w:t>
      </w:r>
      <w:r w:rsidRPr="00E2300D">
        <w:rPr>
          <w:rFonts w:ascii="Times New Roman" w:eastAsia="Times New Roman" w:hAnsi="Times New Roman" w:cs="Times New Roman"/>
          <w:caps/>
          <w:lang w:val="lt-LT"/>
        </w:rPr>
        <w:t xml:space="preserve"> </w:t>
      </w:r>
    </w:p>
    <w:p w14:paraId="48C46E57" w14:textId="77777777" w:rsidR="00E2300D" w:rsidRPr="00E2300D" w:rsidRDefault="00E2300D" w:rsidP="00E2300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lang w:val="lt-LT"/>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2854"/>
        <w:gridCol w:w="2250"/>
        <w:gridCol w:w="2430"/>
      </w:tblGrid>
      <w:tr w:rsidR="00E2300D" w:rsidRPr="00E2300D" w14:paraId="671433B5" w14:textId="77777777" w:rsidTr="00636A14">
        <w:trPr>
          <w:trHeight w:val="595"/>
        </w:trPr>
        <w:tc>
          <w:tcPr>
            <w:tcW w:w="2456" w:type="dxa"/>
          </w:tcPr>
          <w:p w14:paraId="32C9D939" w14:textId="77777777" w:rsidR="00E2300D" w:rsidRPr="00E2300D" w:rsidRDefault="00E2300D" w:rsidP="00E2300D">
            <w:pPr>
              <w:spacing w:after="0" w:line="240" w:lineRule="auto"/>
              <w:jc w:val="both"/>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Sutarties pavadinimas</w:t>
            </w:r>
          </w:p>
        </w:tc>
        <w:tc>
          <w:tcPr>
            <w:tcW w:w="7534" w:type="dxa"/>
            <w:gridSpan w:val="3"/>
            <w:vAlign w:val="center"/>
          </w:tcPr>
          <w:p w14:paraId="049F1C7A" w14:textId="6C9912E5" w:rsidR="00E2300D" w:rsidRPr="00E2300D" w:rsidRDefault="00E2300D" w:rsidP="003E286F">
            <w:pPr>
              <w:spacing w:after="0" w:line="240" w:lineRule="auto"/>
              <w:jc w:val="center"/>
              <w:rPr>
                <w:rFonts w:ascii="Times New Roman" w:eastAsia="Times New Roman" w:hAnsi="Times New Roman" w:cs="Times New Roman"/>
                <w:b/>
                <w:bCs/>
                <w:i/>
                <w:iCs/>
                <w:kern w:val="2"/>
                <w:lang w:val="lt-LT"/>
              </w:rPr>
            </w:pPr>
            <w:r w:rsidRPr="00E2300D">
              <w:rPr>
                <w:rFonts w:ascii="Times New Roman" w:eastAsia="Arial" w:hAnsi="Times New Roman" w:cs="Times New Roman"/>
                <w:b/>
                <w:bCs/>
                <w:i/>
                <w:iCs/>
                <w:lang w:val="lt-LT"/>
              </w:rPr>
              <w:t>Baldai (</w:t>
            </w:r>
            <w:r w:rsidR="00734C73" w:rsidRPr="00734C73">
              <w:rPr>
                <w:rFonts w:ascii="Times New Roman" w:eastAsia="Arial" w:hAnsi="Times New Roman" w:cs="Times New Roman"/>
                <w:b/>
                <w:bCs/>
                <w:i/>
                <w:iCs/>
                <w:lang w:val="lt-LT"/>
              </w:rPr>
              <w:t>Naikupės g. 28, Klaipėda</w:t>
            </w:r>
            <w:r w:rsidR="007C1B92">
              <w:rPr>
                <w:rFonts w:ascii="Times New Roman" w:eastAsia="Arial" w:hAnsi="Times New Roman" w:cs="Times New Roman"/>
                <w:b/>
                <w:bCs/>
                <w:i/>
                <w:iCs/>
                <w:lang w:val="lt-LT"/>
              </w:rPr>
              <w:t>)</w:t>
            </w:r>
          </w:p>
        </w:tc>
      </w:tr>
      <w:tr w:rsidR="00E2300D" w:rsidRPr="00E2300D" w14:paraId="686A2AFD" w14:textId="77777777" w:rsidTr="00636A14">
        <w:trPr>
          <w:trHeight w:val="340"/>
        </w:trPr>
        <w:tc>
          <w:tcPr>
            <w:tcW w:w="2456" w:type="dxa"/>
          </w:tcPr>
          <w:p w14:paraId="0D109A39" w14:textId="77777777" w:rsidR="00E2300D" w:rsidRPr="00E2300D" w:rsidRDefault="00E2300D" w:rsidP="00E2300D">
            <w:pPr>
              <w:spacing w:after="0" w:line="240" w:lineRule="auto"/>
              <w:jc w:val="both"/>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Sutarties data</w:t>
            </w:r>
          </w:p>
        </w:tc>
        <w:tc>
          <w:tcPr>
            <w:tcW w:w="2854" w:type="dxa"/>
          </w:tcPr>
          <w:p w14:paraId="50F92CA9" w14:textId="0A9005A7" w:rsidR="00E2300D" w:rsidRPr="00E2300D" w:rsidRDefault="00E2300D" w:rsidP="003E286F">
            <w:pPr>
              <w:spacing w:after="0" w:line="240" w:lineRule="auto"/>
              <w:jc w:val="both"/>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202</w:t>
            </w:r>
            <w:r w:rsidR="00636A14">
              <w:rPr>
                <w:rFonts w:ascii="Times New Roman" w:eastAsia="Times New Roman" w:hAnsi="Times New Roman" w:cs="Times New Roman"/>
                <w:b/>
                <w:bCs/>
                <w:kern w:val="2"/>
                <w:lang w:val="lt-LT"/>
              </w:rPr>
              <w:t>5</w:t>
            </w:r>
            <w:r w:rsidRPr="00E2300D">
              <w:rPr>
                <w:rFonts w:ascii="Times New Roman" w:eastAsia="Times New Roman" w:hAnsi="Times New Roman" w:cs="Times New Roman"/>
                <w:b/>
                <w:bCs/>
                <w:kern w:val="2"/>
                <w:lang w:val="lt-LT"/>
              </w:rPr>
              <w:t xml:space="preserve"> m.</w:t>
            </w:r>
            <w:r w:rsidR="009C2BB5">
              <w:rPr>
                <w:rFonts w:ascii="Times New Roman" w:eastAsia="Times New Roman" w:hAnsi="Times New Roman" w:cs="Times New Roman"/>
                <w:b/>
                <w:bCs/>
                <w:kern w:val="2"/>
                <w:lang w:val="lt-LT"/>
              </w:rPr>
              <w:t xml:space="preserve"> </w:t>
            </w:r>
            <w:r w:rsidR="00636A14">
              <w:rPr>
                <w:rFonts w:ascii="Times New Roman" w:eastAsia="Times New Roman" w:hAnsi="Times New Roman" w:cs="Times New Roman"/>
                <w:b/>
                <w:bCs/>
                <w:kern w:val="2"/>
                <w:lang w:val="lt-LT"/>
              </w:rPr>
              <w:t>_______ mėn. __</w:t>
            </w:r>
            <w:r w:rsidRPr="00E2300D">
              <w:rPr>
                <w:rFonts w:ascii="Times New Roman" w:eastAsia="Times New Roman" w:hAnsi="Times New Roman" w:cs="Times New Roman"/>
                <w:b/>
                <w:bCs/>
                <w:kern w:val="2"/>
                <w:lang w:val="lt-LT"/>
              </w:rPr>
              <w:t xml:space="preserve"> d. </w:t>
            </w:r>
          </w:p>
        </w:tc>
        <w:tc>
          <w:tcPr>
            <w:tcW w:w="2250" w:type="dxa"/>
          </w:tcPr>
          <w:p w14:paraId="023332D4" w14:textId="77777777" w:rsidR="00E2300D" w:rsidRPr="00E2300D" w:rsidRDefault="00E2300D" w:rsidP="00E2300D">
            <w:pPr>
              <w:spacing w:after="0" w:line="240" w:lineRule="auto"/>
              <w:jc w:val="both"/>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Sutarties numeris</w:t>
            </w:r>
          </w:p>
        </w:tc>
        <w:tc>
          <w:tcPr>
            <w:tcW w:w="2430" w:type="dxa"/>
          </w:tcPr>
          <w:p w14:paraId="0131A3EB" w14:textId="77777777" w:rsidR="00E2300D" w:rsidRPr="00E2300D" w:rsidRDefault="00E2300D" w:rsidP="00E2300D">
            <w:pPr>
              <w:spacing w:after="0" w:line="240" w:lineRule="auto"/>
              <w:jc w:val="both"/>
              <w:rPr>
                <w:rFonts w:ascii="Times New Roman" w:eastAsia="Times New Roman" w:hAnsi="Times New Roman" w:cs="Times New Roman"/>
                <w:b/>
                <w:bCs/>
                <w:kern w:val="2"/>
                <w:lang w:val="lt-LT"/>
              </w:rPr>
            </w:pPr>
          </w:p>
        </w:tc>
      </w:tr>
    </w:tbl>
    <w:p w14:paraId="4C001AB9" w14:textId="77777777" w:rsidR="00E2300D" w:rsidRPr="00E2300D" w:rsidRDefault="00E2300D" w:rsidP="00E2300D">
      <w:pPr>
        <w:spacing w:after="0" w:line="240" w:lineRule="auto"/>
        <w:jc w:val="both"/>
        <w:rPr>
          <w:rFonts w:ascii="Times New Roman" w:eastAsia="Times New Roman" w:hAnsi="Times New Roman" w:cs="Times New Roman"/>
          <w:lang w:val="lt-LT"/>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3108"/>
        <w:gridCol w:w="3960"/>
      </w:tblGrid>
      <w:tr w:rsidR="00E2300D" w:rsidRPr="00E2300D" w14:paraId="24BEE534" w14:textId="77777777" w:rsidTr="00636A14">
        <w:tc>
          <w:tcPr>
            <w:tcW w:w="9990" w:type="dxa"/>
            <w:gridSpan w:val="3"/>
          </w:tcPr>
          <w:p w14:paraId="3B0E0ABE"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 SUTARTIES ŠALYS</w:t>
            </w:r>
          </w:p>
        </w:tc>
      </w:tr>
      <w:tr w:rsidR="00E2300D" w:rsidRPr="00E2300D" w14:paraId="28BA9FAB" w14:textId="77777777" w:rsidTr="00636A14">
        <w:trPr>
          <w:trHeight w:val="283"/>
        </w:trPr>
        <w:tc>
          <w:tcPr>
            <w:tcW w:w="2922" w:type="dxa"/>
            <w:vMerge w:val="restart"/>
          </w:tcPr>
          <w:p w14:paraId="4A6BCEFC"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p>
          <w:p w14:paraId="24F0843F"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p>
          <w:p w14:paraId="3A0E318A"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p>
          <w:p w14:paraId="4D8F4E01"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p w14:paraId="0DB05229"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1.1. Pirkėjas</w:t>
            </w:r>
          </w:p>
        </w:tc>
        <w:tc>
          <w:tcPr>
            <w:tcW w:w="3108" w:type="dxa"/>
          </w:tcPr>
          <w:p w14:paraId="404CA18C"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1.1.1. Pavadinimas</w:t>
            </w:r>
          </w:p>
        </w:tc>
        <w:tc>
          <w:tcPr>
            <w:tcW w:w="3960" w:type="dxa"/>
          </w:tcPr>
          <w:p w14:paraId="56DE499B"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b/>
                <w:sz w:val="23"/>
                <w:szCs w:val="23"/>
                <w:lang w:val="lt-LT"/>
              </w:rPr>
              <w:t>VšĮ Nacionalinis kraujo centras</w:t>
            </w:r>
          </w:p>
        </w:tc>
      </w:tr>
      <w:tr w:rsidR="00E2300D" w:rsidRPr="00E2300D" w14:paraId="7CB2D1D2" w14:textId="77777777" w:rsidTr="00636A14">
        <w:trPr>
          <w:trHeight w:val="283"/>
        </w:trPr>
        <w:tc>
          <w:tcPr>
            <w:tcW w:w="2922" w:type="dxa"/>
            <w:vMerge/>
          </w:tcPr>
          <w:p w14:paraId="1A8C2D3A"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0EAFD633"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1.1.2. Juridinio asmens kodas</w:t>
            </w:r>
          </w:p>
        </w:tc>
        <w:tc>
          <w:tcPr>
            <w:tcW w:w="3960" w:type="dxa"/>
          </w:tcPr>
          <w:p w14:paraId="0AB92AFD"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sz w:val="23"/>
                <w:szCs w:val="23"/>
                <w:lang w:val="lt-LT"/>
              </w:rPr>
              <w:t>126413338</w:t>
            </w:r>
          </w:p>
        </w:tc>
      </w:tr>
      <w:tr w:rsidR="00E2300D" w:rsidRPr="00E2300D" w14:paraId="0AAE8793" w14:textId="77777777" w:rsidTr="00636A14">
        <w:trPr>
          <w:trHeight w:val="283"/>
        </w:trPr>
        <w:tc>
          <w:tcPr>
            <w:tcW w:w="2922" w:type="dxa"/>
            <w:vMerge/>
          </w:tcPr>
          <w:p w14:paraId="7328620B"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6F462A77"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1.1.3. Adresas</w:t>
            </w:r>
          </w:p>
        </w:tc>
        <w:tc>
          <w:tcPr>
            <w:tcW w:w="3960" w:type="dxa"/>
          </w:tcPr>
          <w:p w14:paraId="71D81BC7" w14:textId="534EDB1F" w:rsidR="00E2300D" w:rsidRPr="00E2300D" w:rsidRDefault="00E2300D" w:rsidP="00E2300D">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2300D">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w:t>
            </w:r>
            <w:r w:rsidR="00636A14">
              <w:rPr>
                <w:rFonts w:ascii="Times New Roman" w:eastAsia="Times New Roman" w:hAnsi="Times New Roman" w:cs="Times New Roman"/>
                <w:bdr w:val="nil"/>
                <w:lang w:val="lt-LT" w:eastAsia="lt-LT"/>
                <w14:textOutline w14:w="0" w14:cap="flat" w14:cmpd="sng" w14:algn="ctr">
                  <w14:noFill/>
                  <w14:prstDash w14:val="solid"/>
                  <w14:bevel/>
                </w14:textOutline>
              </w:rPr>
              <w:t>46,</w:t>
            </w:r>
            <w:r w:rsidRPr="00E2300D">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Vilnius</w:t>
            </w:r>
          </w:p>
        </w:tc>
      </w:tr>
      <w:tr w:rsidR="00E2300D" w:rsidRPr="00E2300D" w14:paraId="01297AEA" w14:textId="77777777" w:rsidTr="00636A14">
        <w:trPr>
          <w:trHeight w:val="283"/>
        </w:trPr>
        <w:tc>
          <w:tcPr>
            <w:tcW w:w="2922" w:type="dxa"/>
            <w:vMerge/>
          </w:tcPr>
          <w:p w14:paraId="6493C3A1"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13C4DE4B"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1.1.4. PVM mokėtojo kodas</w:t>
            </w:r>
          </w:p>
        </w:tc>
        <w:tc>
          <w:tcPr>
            <w:tcW w:w="3960" w:type="dxa"/>
          </w:tcPr>
          <w:p w14:paraId="02909ED1"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sz w:val="23"/>
                <w:szCs w:val="23"/>
                <w:lang w:val="lt-LT"/>
              </w:rPr>
              <w:t>LT100001230518</w:t>
            </w:r>
          </w:p>
        </w:tc>
      </w:tr>
      <w:tr w:rsidR="00E2300D" w:rsidRPr="00E2300D" w14:paraId="179C63DD" w14:textId="77777777" w:rsidTr="00636A14">
        <w:trPr>
          <w:trHeight w:val="283"/>
        </w:trPr>
        <w:tc>
          <w:tcPr>
            <w:tcW w:w="2922" w:type="dxa"/>
            <w:vMerge/>
          </w:tcPr>
          <w:p w14:paraId="2F5D2553"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236DA21D"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1.1.5. Atsiskaitomoji sąskaita</w:t>
            </w:r>
          </w:p>
        </w:tc>
        <w:tc>
          <w:tcPr>
            <w:tcW w:w="3960" w:type="dxa"/>
          </w:tcPr>
          <w:p w14:paraId="3FF0E560"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sz w:val="23"/>
                <w:szCs w:val="23"/>
                <w:lang w:val="lt-LT"/>
              </w:rPr>
              <w:t>LT22 7300 0101 0137 5039</w:t>
            </w:r>
          </w:p>
        </w:tc>
      </w:tr>
      <w:tr w:rsidR="00E2300D" w:rsidRPr="00E2300D" w14:paraId="6849B8F9" w14:textId="77777777" w:rsidTr="00636A14">
        <w:trPr>
          <w:trHeight w:val="283"/>
        </w:trPr>
        <w:tc>
          <w:tcPr>
            <w:tcW w:w="2922" w:type="dxa"/>
            <w:vMerge/>
          </w:tcPr>
          <w:p w14:paraId="65AFD81F"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2602F800"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1.1.6. Bankas</w:t>
            </w:r>
          </w:p>
        </w:tc>
        <w:tc>
          <w:tcPr>
            <w:tcW w:w="3960" w:type="dxa"/>
          </w:tcPr>
          <w:p w14:paraId="5AF0F090" w14:textId="77777777" w:rsidR="00E2300D" w:rsidRPr="00E2300D" w:rsidRDefault="00E2300D" w:rsidP="00E2300D">
            <w:pPr>
              <w:suppressAutoHyphens/>
              <w:spacing w:after="0" w:line="240" w:lineRule="auto"/>
              <w:rPr>
                <w:rFonts w:ascii="Times New Roman" w:eastAsia="Times New Roman" w:hAnsi="Times New Roman" w:cs="Times New Roman"/>
                <w:bdr w:val="nil"/>
                <w:lang w:val="lt-LT" w:eastAsia="lt-LT"/>
                <w14:textOutline w14:w="0" w14:cap="flat" w14:cmpd="sng" w14:algn="ctr">
                  <w14:noFill/>
                  <w14:prstDash w14:val="solid"/>
                  <w14:bevel/>
                </w14:textOutline>
              </w:rPr>
            </w:pPr>
            <w:r w:rsidRPr="00E2300D">
              <w:rPr>
                <w:rFonts w:ascii="Times New Roman" w:eastAsia="Times New Roman" w:hAnsi="Times New Roman" w:cs="Times New Roman"/>
                <w:color w:val="000000"/>
                <w:sz w:val="23"/>
                <w:szCs w:val="23"/>
                <w:bdr w:val="nil"/>
                <w:lang w:val="lt-LT" w:eastAsia="lt-LT"/>
                <w14:textOutline w14:w="0" w14:cap="flat" w14:cmpd="sng" w14:algn="ctr">
                  <w14:noFill/>
                  <w14:prstDash w14:val="solid"/>
                  <w14:bevel/>
                </w14:textOutline>
              </w:rPr>
              <w:t>AB Swedbank</w:t>
            </w:r>
            <w:r w:rsidRPr="00E2300D">
              <w:rPr>
                <w:rFonts w:ascii="Times New Roman" w:eastAsia="Times New Roman" w:hAnsi="Times New Roman" w:cs="Times New Roman"/>
                <w:bdr w:val="nil"/>
                <w:lang w:val="lt-LT" w:eastAsia="lt-LT"/>
                <w14:textOutline w14:w="0" w14:cap="flat" w14:cmpd="sng" w14:algn="ctr">
                  <w14:noFill/>
                  <w14:prstDash w14:val="solid"/>
                  <w14:bevel/>
                </w14:textOutline>
              </w:rPr>
              <w:t xml:space="preserve">               </w:t>
            </w:r>
          </w:p>
        </w:tc>
      </w:tr>
      <w:tr w:rsidR="00E2300D" w:rsidRPr="00E2300D" w14:paraId="28602B83" w14:textId="77777777" w:rsidTr="00636A14">
        <w:trPr>
          <w:trHeight w:val="283"/>
        </w:trPr>
        <w:tc>
          <w:tcPr>
            <w:tcW w:w="2922" w:type="dxa"/>
            <w:vMerge/>
          </w:tcPr>
          <w:p w14:paraId="6F4A218A"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09F5995B"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1.1.7. Telefonas</w:t>
            </w:r>
          </w:p>
        </w:tc>
        <w:tc>
          <w:tcPr>
            <w:tcW w:w="3960" w:type="dxa"/>
          </w:tcPr>
          <w:p w14:paraId="2E08F307" w14:textId="400B1E87" w:rsidR="00E2300D" w:rsidRPr="00E2300D" w:rsidRDefault="005671C2" w:rsidP="00E2300D">
            <w:pPr>
              <w:spacing w:after="0" w:line="240" w:lineRule="auto"/>
              <w:rPr>
                <w:rFonts w:ascii="Times New Roman" w:eastAsia="Times New Roman" w:hAnsi="Times New Roman" w:cs="Times New Roman"/>
                <w:kern w:val="2"/>
                <w:lang w:val="lt-LT"/>
              </w:rPr>
            </w:pPr>
            <w:r>
              <w:rPr>
                <w:rFonts w:ascii="Times New Roman" w:eastAsia="Times New Roman" w:hAnsi="Times New Roman" w:cs="Times New Roman"/>
                <w:sz w:val="23"/>
                <w:szCs w:val="23"/>
                <w:lang w:val="lt-LT"/>
              </w:rPr>
              <w:t>+370 5</w:t>
            </w:r>
            <w:r w:rsidR="00E2300D" w:rsidRPr="00E2300D">
              <w:rPr>
                <w:rFonts w:ascii="Times New Roman" w:eastAsia="Times New Roman" w:hAnsi="Times New Roman" w:cs="Times New Roman"/>
                <w:sz w:val="23"/>
                <w:szCs w:val="23"/>
                <w:lang w:val="lt-LT"/>
              </w:rPr>
              <w:t xml:space="preserve"> 239 24 44</w:t>
            </w:r>
          </w:p>
        </w:tc>
      </w:tr>
      <w:tr w:rsidR="00E2300D" w:rsidRPr="00E2300D" w14:paraId="30A6C17B" w14:textId="77777777" w:rsidTr="00636A14">
        <w:trPr>
          <w:trHeight w:val="221"/>
        </w:trPr>
        <w:tc>
          <w:tcPr>
            <w:tcW w:w="2922" w:type="dxa"/>
            <w:vMerge/>
          </w:tcPr>
          <w:p w14:paraId="0C71FD83"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0C17318E"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1.1.8. El. paštas</w:t>
            </w:r>
          </w:p>
        </w:tc>
        <w:tc>
          <w:tcPr>
            <w:tcW w:w="3960" w:type="dxa"/>
          </w:tcPr>
          <w:p w14:paraId="70D4D971" w14:textId="77777777" w:rsidR="00E2300D" w:rsidRPr="00E2300D" w:rsidRDefault="00E2300D" w:rsidP="00E2300D">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2300D">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nkcadministracija@kraujodonoryste.lt</w:t>
            </w:r>
          </w:p>
        </w:tc>
      </w:tr>
      <w:tr w:rsidR="00E2300D" w:rsidRPr="00E2300D" w14:paraId="436A2E84" w14:textId="77777777" w:rsidTr="00636A14">
        <w:trPr>
          <w:trHeight w:val="283"/>
        </w:trPr>
        <w:tc>
          <w:tcPr>
            <w:tcW w:w="2922" w:type="dxa"/>
            <w:vMerge/>
          </w:tcPr>
          <w:p w14:paraId="08596839"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690012B2"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1.1.9. Šalies atstovas</w:t>
            </w:r>
          </w:p>
        </w:tc>
        <w:tc>
          <w:tcPr>
            <w:tcW w:w="3960" w:type="dxa"/>
          </w:tcPr>
          <w:p w14:paraId="42DA1526" w14:textId="77777777" w:rsidR="00E2300D" w:rsidRPr="00E2300D" w:rsidRDefault="00E2300D" w:rsidP="00E2300D">
            <w:pPr>
              <w:suppressAutoHyphens/>
              <w:spacing w:after="0" w:line="240" w:lineRule="auto"/>
              <w:rPr>
                <w:rFonts w:ascii="Times New Roman" w:eastAsia="Times New Roman" w:hAnsi="Times New Roman" w:cs="Times New Roman"/>
                <w:color w:val="000000"/>
                <w:kern w:val="2"/>
                <w:bdr w:val="nil"/>
                <w:lang w:val="lt-LT" w:eastAsia="lt-LT"/>
                <w14:textOutline w14:w="0" w14:cap="flat" w14:cmpd="sng" w14:algn="ctr">
                  <w14:noFill/>
                  <w14:prstDash w14:val="solid"/>
                  <w14:bevel/>
                </w14:textOutline>
              </w:rPr>
            </w:pPr>
            <w:r w:rsidRPr="00E2300D">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Direktorius</w:t>
            </w:r>
          </w:p>
        </w:tc>
      </w:tr>
      <w:tr w:rsidR="00E2300D" w:rsidRPr="00E2300D" w14:paraId="66CE2CB4" w14:textId="77777777" w:rsidTr="00636A14">
        <w:trPr>
          <w:trHeight w:val="283"/>
        </w:trPr>
        <w:tc>
          <w:tcPr>
            <w:tcW w:w="2922" w:type="dxa"/>
            <w:vMerge/>
          </w:tcPr>
          <w:p w14:paraId="5B876461"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c>
          <w:tcPr>
            <w:tcW w:w="3108" w:type="dxa"/>
          </w:tcPr>
          <w:p w14:paraId="7422C2B0"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1.1.10. Atstovavimo pagrindas</w:t>
            </w:r>
          </w:p>
        </w:tc>
        <w:tc>
          <w:tcPr>
            <w:tcW w:w="3960" w:type="dxa"/>
          </w:tcPr>
          <w:p w14:paraId="7493D7E4"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Arial Unicode MS" w:hAnsi="Times New Roman" w:cs="Times New Roman"/>
                <w:color w:val="000000" w:themeColor="text1"/>
                <w:lang w:val="lt-LT"/>
              </w:rPr>
              <w:t>Įstaigos įstatai</w:t>
            </w:r>
          </w:p>
        </w:tc>
      </w:tr>
      <w:tr w:rsidR="00E2300D" w:rsidRPr="00E2300D" w14:paraId="6AEC33B0" w14:textId="77777777" w:rsidTr="00636A14">
        <w:trPr>
          <w:trHeight w:val="283"/>
        </w:trPr>
        <w:tc>
          <w:tcPr>
            <w:tcW w:w="2922" w:type="dxa"/>
            <w:vMerge w:val="restart"/>
          </w:tcPr>
          <w:p w14:paraId="0E95DE5E"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p w14:paraId="268081FC"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p w14:paraId="2B075F1D"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p w14:paraId="54D8A8B6"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1.2. Tiekėjas</w:t>
            </w:r>
          </w:p>
          <w:p w14:paraId="16CD2B68" w14:textId="0733621A" w:rsidR="00E2300D" w:rsidRPr="00E2300D" w:rsidRDefault="00E2300D" w:rsidP="00E2300D">
            <w:pPr>
              <w:spacing w:after="0" w:line="240" w:lineRule="auto"/>
              <w:rPr>
                <w:rFonts w:ascii="Times New Roman" w:eastAsia="Times New Roman" w:hAnsi="Times New Roman" w:cs="Times New Roman"/>
                <w:color w:val="4472C4"/>
                <w:kern w:val="2"/>
                <w:lang w:val="lt-LT"/>
              </w:rPr>
            </w:pPr>
          </w:p>
          <w:p w14:paraId="5806EDBA"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1CDAD436"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1.2.1. Pavadinimas</w:t>
            </w:r>
          </w:p>
        </w:tc>
        <w:tc>
          <w:tcPr>
            <w:tcW w:w="3960" w:type="dxa"/>
          </w:tcPr>
          <w:p w14:paraId="120BD4B7" w14:textId="20060A99" w:rsidR="00E2300D" w:rsidRPr="00E2300D" w:rsidRDefault="00E2300D" w:rsidP="005671C2">
            <w:pPr>
              <w:spacing w:after="0" w:line="240" w:lineRule="auto"/>
              <w:rPr>
                <w:rFonts w:ascii="Times New Roman" w:eastAsia="Times New Roman" w:hAnsi="Times New Roman" w:cs="Times New Roman"/>
                <w:kern w:val="2"/>
                <w:lang w:val="lt-LT"/>
              </w:rPr>
            </w:pPr>
          </w:p>
        </w:tc>
      </w:tr>
      <w:tr w:rsidR="00E2300D" w:rsidRPr="00E2300D" w14:paraId="4EA5FF35" w14:textId="77777777" w:rsidTr="00636A14">
        <w:trPr>
          <w:trHeight w:val="283"/>
        </w:trPr>
        <w:tc>
          <w:tcPr>
            <w:tcW w:w="2922" w:type="dxa"/>
            <w:vMerge/>
          </w:tcPr>
          <w:p w14:paraId="0287E485"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32568647"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1.2.2. Juridinio asmens kodas</w:t>
            </w:r>
          </w:p>
        </w:tc>
        <w:tc>
          <w:tcPr>
            <w:tcW w:w="3960" w:type="dxa"/>
          </w:tcPr>
          <w:p w14:paraId="3C6A21F8" w14:textId="22D14528" w:rsidR="00E2300D" w:rsidRPr="00E2300D" w:rsidRDefault="00E2300D" w:rsidP="005671C2">
            <w:pPr>
              <w:spacing w:after="0" w:line="240" w:lineRule="auto"/>
              <w:rPr>
                <w:rFonts w:ascii="Times New Roman" w:eastAsia="Times New Roman" w:hAnsi="Times New Roman" w:cs="Times New Roman"/>
                <w:kern w:val="2"/>
                <w:lang w:val="lt-LT"/>
              </w:rPr>
            </w:pPr>
          </w:p>
        </w:tc>
      </w:tr>
      <w:tr w:rsidR="00E2300D" w:rsidRPr="00E2300D" w14:paraId="0527E156" w14:textId="77777777" w:rsidTr="00636A14">
        <w:trPr>
          <w:trHeight w:val="283"/>
        </w:trPr>
        <w:tc>
          <w:tcPr>
            <w:tcW w:w="2922" w:type="dxa"/>
            <w:vMerge/>
          </w:tcPr>
          <w:p w14:paraId="513C8578"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19D9380B"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1.2.3. Adresas</w:t>
            </w:r>
          </w:p>
        </w:tc>
        <w:tc>
          <w:tcPr>
            <w:tcW w:w="3960" w:type="dxa"/>
          </w:tcPr>
          <w:p w14:paraId="3D47C39B" w14:textId="5156E480" w:rsidR="00E2300D" w:rsidRPr="00E2300D" w:rsidRDefault="00E2300D" w:rsidP="005671C2">
            <w:pPr>
              <w:spacing w:after="0" w:line="240" w:lineRule="auto"/>
              <w:rPr>
                <w:rFonts w:ascii="Times New Roman" w:eastAsia="Times New Roman" w:hAnsi="Times New Roman" w:cs="Times New Roman"/>
                <w:kern w:val="2"/>
                <w:lang w:val="lt-LT"/>
              </w:rPr>
            </w:pPr>
          </w:p>
        </w:tc>
      </w:tr>
      <w:tr w:rsidR="00E2300D" w:rsidRPr="00E2300D" w14:paraId="08F95D63" w14:textId="77777777" w:rsidTr="00636A14">
        <w:trPr>
          <w:trHeight w:val="283"/>
        </w:trPr>
        <w:tc>
          <w:tcPr>
            <w:tcW w:w="2922" w:type="dxa"/>
            <w:vMerge/>
          </w:tcPr>
          <w:p w14:paraId="65FC536B"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1C190C09"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1.2.4. PVM mokėtojo kodas</w:t>
            </w:r>
          </w:p>
        </w:tc>
        <w:tc>
          <w:tcPr>
            <w:tcW w:w="3960" w:type="dxa"/>
          </w:tcPr>
          <w:p w14:paraId="07EF78C9" w14:textId="0D88DB98" w:rsidR="00E2300D" w:rsidRPr="00E2300D" w:rsidRDefault="00E2300D" w:rsidP="005671C2">
            <w:pPr>
              <w:spacing w:after="0" w:line="240" w:lineRule="auto"/>
              <w:rPr>
                <w:rFonts w:ascii="Times New Roman" w:eastAsia="Times New Roman" w:hAnsi="Times New Roman" w:cs="Times New Roman"/>
                <w:kern w:val="2"/>
                <w:lang w:val="lt-LT"/>
              </w:rPr>
            </w:pPr>
          </w:p>
        </w:tc>
      </w:tr>
      <w:tr w:rsidR="00E2300D" w:rsidRPr="00E2300D" w14:paraId="3D3A1FCF" w14:textId="77777777" w:rsidTr="00636A14">
        <w:trPr>
          <w:trHeight w:val="283"/>
        </w:trPr>
        <w:tc>
          <w:tcPr>
            <w:tcW w:w="2922" w:type="dxa"/>
            <w:vMerge/>
          </w:tcPr>
          <w:p w14:paraId="61805270"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12E78ABA" w14:textId="77777777" w:rsidR="00E2300D" w:rsidRPr="00CF164E" w:rsidRDefault="00E2300D" w:rsidP="00E2300D">
            <w:pPr>
              <w:spacing w:after="0" w:line="240" w:lineRule="auto"/>
              <w:rPr>
                <w:rFonts w:ascii="Times New Roman" w:eastAsia="Times New Roman" w:hAnsi="Times New Roman" w:cs="Times New Roman"/>
                <w:kern w:val="2"/>
                <w:lang w:val="lt-LT"/>
              </w:rPr>
            </w:pPr>
            <w:r w:rsidRPr="00CF164E">
              <w:rPr>
                <w:rFonts w:ascii="Times New Roman" w:eastAsia="Times New Roman" w:hAnsi="Times New Roman" w:cs="Times New Roman"/>
                <w:kern w:val="2"/>
                <w:lang w:val="lt-LT"/>
              </w:rPr>
              <w:t>1.2.5. Atsiskaitomoji sąskaita</w:t>
            </w:r>
          </w:p>
        </w:tc>
        <w:tc>
          <w:tcPr>
            <w:tcW w:w="3960" w:type="dxa"/>
          </w:tcPr>
          <w:p w14:paraId="57C1B498" w14:textId="565D0892" w:rsidR="00E2300D" w:rsidRPr="00EF4C1B" w:rsidRDefault="00E2300D" w:rsidP="005671C2">
            <w:pPr>
              <w:spacing w:after="0" w:line="240" w:lineRule="auto"/>
              <w:rPr>
                <w:rFonts w:ascii="Times New Roman" w:eastAsia="Times New Roman" w:hAnsi="Times New Roman" w:cs="Times New Roman"/>
                <w:kern w:val="2"/>
                <w:sz w:val="23"/>
                <w:szCs w:val="23"/>
                <w:lang w:val="lt-LT"/>
              </w:rPr>
            </w:pPr>
          </w:p>
        </w:tc>
      </w:tr>
      <w:tr w:rsidR="00E2300D" w:rsidRPr="00E2300D" w14:paraId="446D8F6B" w14:textId="77777777" w:rsidTr="00636A14">
        <w:trPr>
          <w:trHeight w:val="283"/>
        </w:trPr>
        <w:tc>
          <w:tcPr>
            <w:tcW w:w="2922" w:type="dxa"/>
            <w:vMerge/>
          </w:tcPr>
          <w:p w14:paraId="79E313F3"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1781439F" w14:textId="77777777" w:rsidR="00E2300D" w:rsidRPr="00CF164E" w:rsidRDefault="00E2300D" w:rsidP="00E2300D">
            <w:pPr>
              <w:spacing w:after="0" w:line="240" w:lineRule="auto"/>
              <w:rPr>
                <w:rFonts w:ascii="Times New Roman" w:eastAsia="Times New Roman" w:hAnsi="Times New Roman" w:cs="Times New Roman"/>
                <w:kern w:val="2"/>
                <w:lang w:val="lt-LT"/>
              </w:rPr>
            </w:pPr>
            <w:r w:rsidRPr="00CF164E">
              <w:rPr>
                <w:rFonts w:ascii="Times New Roman" w:eastAsia="Times New Roman" w:hAnsi="Times New Roman" w:cs="Times New Roman"/>
                <w:kern w:val="2"/>
                <w:lang w:val="lt-LT"/>
              </w:rPr>
              <w:t>1.2.6. Bankas, banko kodas</w:t>
            </w:r>
          </w:p>
        </w:tc>
        <w:tc>
          <w:tcPr>
            <w:tcW w:w="3960" w:type="dxa"/>
          </w:tcPr>
          <w:p w14:paraId="550BE56E" w14:textId="4A1EA547" w:rsidR="00E2300D" w:rsidRPr="00EF4C1B" w:rsidRDefault="00E2300D" w:rsidP="005671C2">
            <w:pPr>
              <w:spacing w:after="0" w:line="240" w:lineRule="auto"/>
              <w:rPr>
                <w:rFonts w:ascii="Times New Roman" w:eastAsia="Times New Roman" w:hAnsi="Times New Roman" w:cs="Times New Roman"/>
                <w:kern w:val="2"/>
                <w:sz w:val="23"/>
                <w:szCs w:val="23"/>
                <w:lang w:val="lt-LT"/>
              </w:rPr>
            </w:pPr>
          </w:p>
        </w:tc>
      </w:tr>
      <w:tr w:rsidR="00E2300D" w:rsidRPr="00E2300D" w14:paraId="015C9680" w14:textId="77777777" w:rsidTr="00636A14">
        <w:trPr>
          <w:trHeight w:val="283"/>
        </w:trPr>
        <w:tc>
          <w:tcPr>
            <w:tcW w:w="2922" w:type="dxa"/>
            <w:vMerge/>
          </w:tcPr>
          <w:p w14:paraId="3A23C946"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09ED4E43"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1.2.7. Telefonas</w:t>
            </w:r>
          </w:p>
        </w:tc>
        <w:tc>
          <w:tcPr>
            <w:tcW w:w="3960" w:type="dxa"/>
          </w:tcPr>
          <w:p w14:paraId="6FE00CEB" w14:textId="14B75F46" w:rsidR="00E2300D" w:rsidRPr="00E2300D" w:rsidRDefault="00E2300D" w:rsidP="005671C2">
            <w:pPr>
              <w:spacing w:after="0" w:line="240" w:lineRule="auto"/>
              <w:rPr>
                <w:rFonts w:ascii="Times New Roman" w:eastAsia="Times New Roman" w:hAnsi="Times New Roman" w:cs="Times New Roman"/>
                <w:kern w:val="2"/>
                <w:lang w:val="lt-LT"/>
              </w:rPr>
            </w:pPr>
          </w:p>
        </w:tc>
      </w:tr>
      <w:tr w:rsidR="00E2300D" w:rsidRPr="00E2300D" w14:paraId="0AFA2AB9" w14:textId="77777777" w:rsidTr="00636A14">
        <w:trPr>
          <w:trHeight w:val="283"/>
        </w:trPr>
        <w:tc>
          <w:tcPr>
            <w:tcW w:w="2922" w:type="dxa"/>
            <w:vMerge/>
          </w:tcPr>
          <w:p w14:paraId="58065B2E"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06E4D3C6"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1.2.8. El. paštas</w:t>
            </w:r>
          </w:p>
        </w:tc>
        <w:tc>
          <w:tcPr>
            <w:tcW w:w="3960" w:type="dxa"/>
          </w:tcPr>
          <w:p w14:paraId="139D0CA1" w14:textId="59CEC909" w:rsidR="00E2300D" w:rsidRPr="005671C2" w:rsidRDefault="00E2300D" w:rsidP="005671C2">
            <w:pPr>
              <w:spacing w:after="0" w:line="240" w:lineRule="auto"/>
              <w:rPr>
                <w:rFonts w:ascii="Times New Roman" w:eastAsia="Times New Roman" w:hAnsi="Times New Roman" w:cs="Times New Roman"/>
                <w:kern w:val="2"/>
                <w:lang w:val="lt-LT"/>
              </w:rPr>
            </w:pPr>
          </w:p>
        </w:tc>
      </w:tr>
      <w:tr w:rsidR="00E2300D" w:rsidRPr="00E2300D" w14:paraId="1246F486" w14:textId="77777777" w:rsidTr="00636A14">
        <w:trPr>
          <w:trHeight w:val="283"/>
        </w:trPr>
        <w:tc>
          <w:tcPr>
            <w:tcW w:w="2922" w:type="dxa"/>
            <w:vMerge/>
          </w:tcPr>
          <w:p w14:paraId="3A45B175"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1EB59C77"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1.2.9. Šalies atstovas</w:t>
            </w:r>
          </w:p>
        </w:tc>
        <w:tc>
          <w:tcPr>
            <w:tcW w:w="3960" w:type="dxa"/>
          </w:tcPr>
          <w:p w14:paraId="3840353B" w14:textId="6D03387B" w:rsidR="00E2300D" w:rsidRPr="00E2300D" w:rsidRDefault="00E2300D" w:rsidP="005671C2">
            <w:pPr>
              <w:spacing w:after="0" w:line="240" w:lineRule="auto"/>
              <w:rPr>
                <w:rFonts w:ascii="Times New Roman" w:eastAsia="Times New Roman" w:hAnsi="Times New Roman" w:cs="Times New Roman"/>
                <w:kern w:val="2"/>
                <w:lang w:val="lt-LT"/>
              </w:rPr>
            </w:pPr>
          </w:p>
        </w:tc>
      </w:tr>
      <w:tr w:rsidR="00E2300D" w:rsidRPr="00E2300D" w14:paraId="5A5380EA" w14:textId="77777777" w:rsidTr="00636A14">
        <w:trPr>
          <w:trHeight w:val="283"/>
        </w:trPr>
        <w:tc>
          <w:tcPr>
            <w:tcW w:w="2922" w:type="dxa"/>
            <w:vMerge/>
          </w:tcPr>
          <w:p w14:paraId="471F7539"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3108" w:type="dxa"/>
          </w:tcPr>
          <w:p w14:paraId="1CE0DC8F"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1.2.10. Atstovavimo pagrindas</w:t>
            </w:r>
          </w:p>
        </w:tc>
        <w:tc>
          <w:tcPr>
            <w:tcW w:w="3960" w:type="dxa"/>
          </w:tcPr>
          <w:p w14:paraId="797A0D0C" w14:textId="2F9ABB33" w:rsidR="00E2300D" w:rsidRPr="00E2300D" w:rsidRDefault="00E2300D" w:rsidP="005671C2">
            <w:pPr>
              <w:spacing w:after="0" w:line="240" w:lineRule="auto"/>
              <w:rPr>
                <w:rFonts w:ascii="Times New Roman" w:eastAsia="Times New Roman" w:hAnsi="Times New Roman" w:cs="Times New Roman"/>
                <w:kern w:val="2"/>
                <w:lang w:val="lt-LT"/>
              </w:rPr>
            </w:pPr>
          </w:p>
        </w:tc>
      </w:tr>
    </w:tbl>
    <w:p w14:paraId="50857F14" w14:textId="77777777" w:rsidR="00E2300D" w:rsidRPr="00E2300D" w:rsidRDefault="00E2300D" w:rsidP="00E2300D">
      <w:pPr>
        <w:spacing w:after="0" w:line="240" w:lineRule="auto"/>
        <w:jc w:val="both"/>
        <w:rPr>
          <w:rFonts w:ascii="Times New Roman" w:eastAsia="Times New Roman" w:hAnsi="Times New Roman" w:cs="Times New Roman"/>
          <w:lang w:val="lt-LT"/>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88"/>
        <w:gridCol w:w="5130"/>
      </w:tblGrid>
      <w:tr w:rsidR="00E2300D" w:rsidRPr="00E2300D" w14:paraId="51A254BB" w14:textId="77777777" w:rsidTr="00636A14">
        <w:trPr>
          <w:trHeight w:val="300"/>
        </w:trPr>
        <w:tc>
          <w:tcPr>
            <w:tcW w:w="9990" w:type="dxa"/>
            <w:gridSpan w:val="3"/>
          </w:tcPr>
          <w:p w14:paraId="2C68F596"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2. ATSAKINGI ASMENYS</w:t>
            </w:r>
          </w:p>
        </w:tc>
      </w:tr>
      <w:tr w:rsidR="00E2300D" w:rsidRPr="00E2300D" w14:paraId="77AFCCA3" w14:textId="77777777" w:rsidTr="00636A14">
        <w:trPr>
          <w:trHeight w:val="300"/>
        </w:trPr>
        <w:tc>
          <w:tcPr>
            <w:tcW w:w="2972" w:type="dxa"/>
          </w:tcPr>
          <w:p w14:paraId="5B997096"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2.1. Pirkėjo kontaktiniai asmenys, atsakingi už Sutarties vykdymą, Prekių priėmimą, Sąskaitų per informacinę sistemą „E. sąskaita“ priėmimą</w:t>
            </w:r>
          </w:p>
        </w:tc>
        <w:tc>
          <w:tcPr>
            <w:tcW w:w="7018" w:type="dxa"/>
            <w:gridSpan w:val="2"/>
          </w:tcPr>
          <w:p w14:paraId="2880FE7D" w14:textId="383BAC2D" w:rsidR="00E2300D" w:rsidRPr="005671C2" w:rsidRDefault="00E2300D" w:rsidP="00E2300D">
            <w:pPr>
              <w:spacing w:after="0" w:line="240" w:lineRule="auto"/>
              <w:rPr>
                <w:rFonts w:ascii="Times New Roman" w:eastAsia="Times New Roman" w:hAnsi="Times New Roman" w:cs="Times New Roman"/>
                <w:kern w:val="2"/>
                <w:lang w:val="lt-LT"/>
              </w:rPr>
            </w:pPr>
          </w:p>
        </w:tc>
      </w:tr>
      <w:tr w:rsidR="00E2300D" w:rsidRPr="00E2300D" w14:paraId="42884C2E" w14:textId="77777777" w:rsidTr="00636A14">
        <w:trPr>
          <w:trHeight w:val="300"/>
        </w:trPr>
        <w:tc>
          <w:tcPr>
            <w:tcW w:w="2972" w:type="dxa"/>
          </w:tcPr>
          <w:p w14:paraId="2E4A7124"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CF164E">
              <w:rPr>
                <w:rFonts w:ascii="Times New Roman" w:eastAsia="Times New Roman" w:hAnsi="Times New Roman" w:cs="Times New Roman"/>
                <w:b/>
                <w:bCs/>
                <w:kern w:val="2"/>
                <w:lang w:val="lt-LT"/>
              </w:rPr>
              <w:t>2.2. Tiekėjo kontaktiniai asmenys, atsakingi už Sutarties vykdymą</w:t>
            </w:r>
          </w:p>
        </w:tc>
        <w:tc>
          <w:tcPr>
            <w:tcW w:w="7018" w:type="dxa"/>
            <w:gridSpan w:val="2"/>
          </w:tcPr>
          <w:p w14:paraId="78E34984" w14:textId="6449001B" w:rsidR="00E2300D" w:rsidRPr="00E2300D" w:rsidRDefault="00E2300D" w:rsidP="00CF164E">
            <w:pPr>
              <w:spacing w:after="0" w:line="240" w:lineRule="auto"/>
              <w:rPr>
                <w:rFonts w:ascii="Times New Roman" w:eastAsia="Times New Roman" w:hAnsi="Times New Roman" w:cs="Times New Roman"/>
                <w:color w:val="4472C4"/>
                <w:kern w:val="2"/>
                <w:lang w:val="lt-LT"/>
              </w:rPr>
            </w:pPr>
          </w:p>
        </w:tc>
      </w:tr>
      <w:tr w:rsidR="00E2300D" w:rsidRPr="00E2300D" w14:paraId="731A0871" w14:textId="77777777" w:rsidTr="00636A14">
        <w:trPr>
          <w:trHeight w:val="300"/>
        </w:trPr>
        <w:tc>
          <w:tcPr>
            <w:tcW w:w="9990" w:type="dxa"/>
            <w:gridSpan w:val="3"/>
          </w:tcPr>
          <w:p w14:paraId="01DF6B0A"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3. SUTARTIES DALYKAS</w:t>
            </w:r>
          </w:p>
        </w:tc>
      </w:tr>
      <w:tr w:rsidR="00E2300D" w:rsidRPr="00C15198" w14:paraId="6ECAD18A" w14:textId="77777777" w:rsidTr="00636A14">
        <w:trPr>
          <w:trHeight w:val="300"/>
        </w:trPr>
        <w:tc>
          <w:tcPr>
            <w:tcW w:w="2972" w:type="dxa"/>
          </w:tcPr>
          <w:p w14:paraId="48C2BE87"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3.1. Sutarties dalykas </w:t>
            </w:r>
          </w:p>
        </w:tc>
        <w:tc>
          <w:tcPr>
            <w:tcW w:w="7018" w:type="dxa"/>
            <w:gridSpan w:val="2"/>
          </w:tcPr>
          <w:p w14:paraId="72142BF7" w14:textId="4B4CC332" w:rsidR="00E2300D" w:rsidRPr="00E2300D" w:rsidRDefault="00E2300D" w:rsidP="00E2300D">
            <w:pPr>
              <w:spacing w:after="0" w:line="240" w:lineRule="auto"/>
              <w:jc w:val="both"/>
              <w:rPr>
                <w:rFonts w:ascii="Times New Roman" w:eastAsia="Times New Roman" w:hAnsi="Times New Roman" w:cs="Times New Roman"/>
                <w:color w:val="000000"/>
                <w:kern w:val="2"/>
                <w:lang w:val="lt-LT"/>
              </w:rPr>
            </w:pPr>
            <w:r w:rsidRPr="00E2300D">
              <w:rPr>
                <w:rFonts w:ascii="Times New Roman" w:eastAsia="Times New Roman" w:hAnsi="Times New Roman" w:cs="Times New Roman"/>
                <w:kern w:val="2"/>
                <w:lang w:val="lt-LT"/>
              </w:rPr>
              <w:t xml:space="preserve">Tiekėjas įsipareigoja Sutartyje numatytomis sąlygomis perduoti Pirkėjui </w:t>
            </w:r>
            <w:r w:rsidRPr="00E2300D">
              <w:rPr>
                <w:rFonts w:ascii="Times New Roman" w:eastAsia="Times New Roman" w:hAnsi="Times New Roman" w:cs="Times New Roman"/>
                <w:b/>
                <w:bCs/>
                <w:i/>
                <w:iCs/>
                <w:kern w:val="2"/>
                <w:lang w:val="lt-LT"/>
              </w:rPr>
              <w:t>baldus</w:t>
            </w:r>
            <w:r w:rsidR="00734C73">
              <w:rPr>
                <w:rFonts w:ascii="Times New Roman" w:eastAsia="Times New Roman" w:hAnsi="Times New Roman" w:cs="Times New Roman"/>
                <w:b/>
                <w:bCs/>
                <w:i/>
                <w:iCs/>
                <w:kern w:val="2"/>
                <w:lang w:val="lt-LT"/>
              </w:rPr>
              <w:t xml:space="preserve"> </w:t>
            </w:r>
            <w:proofErr w:type="spellStart"/>
            <w:r w:rsidR="00734C73">
              <w:rPr>
                <w:rFonts w:ascii="Times New Roman" w:eastAsia="Times New Roman" w:hAnsi="Times New Roman" w:cs="Times New Roman"/>
                <w:b/>
                <w:bCs/>
                <w:i/>
                <w:iCs/>
                <w:kern w:val="2"/>
                <w:lang w:val="lt-LT"/>
              </w:rPr>
              <w:t>t.y</w:t>
            </w:r>
            <w:proofErr w:type="spellEnd"/>
            <w:r w:rsidR="00734C73">
              <w:rPr>
                <w:rFonts w:ascii="Times New Roman" w:eastAsia="Times New Roman" w:hAnsi="Times New Roman" w:cs="Times New Roman"/>
                <w:b/>
                <w:bCs/>
                <w:i/>
                <w:iCs/>
                <w:kern w:val="2"/>
                <w:lang w:val="lt-LT"/>
              </w:rPr>
              <w:t xml:space="preserve">. spinteles, spintas ir stalus </w:t>
            </w:r>
            <w:r w:rsidRPr="00E2300D">
              <w:rPr>
                <w:rFonts w:ascii="Times New Roman" w:eastAsia="Times New Roman" w:hAnsi="Times New Roman" w:cs="Times New Roman"/>
                <w:color w:val="000000"/>
                <w:kern w:val="2"/>
                <w:lang w:val="lt-LT"/>
              </w:rPr>
              <w:t xml:space="preserve">(toliau – </w:t>
            </w:r>
            <w:r w:rsidRPr="00734C73">
              <w:rPr>
                <w:rFonts w:ascii="Times New Roman" w:eastAsia="Times New Roman" w:hAnsi="Times New Roman" w:cs="Times New Roman"/>
                <w:b/>
                <w:bCs/>
                <w:color w:val="000000"/>
                <w:kern w:val="2"/>
                <w:lang w:val="lt-LT"/>
              </w:rPr>
              <w:t>Prekės</w:t>
            </w:r>
            <w:r w:rsidRPr="00E2300D">
              <w:rPr>
                <w:rFonts w:ascii="Times New Roman" w:eastAsia="Times New Roman" w:hAnsi="Times New Roman" w:cs="Times New Roman"/>
                <w:color w:val="000000"/>
                <w:kern w:val="2"/>
                <w:lang w:val="lt-LT"/>
              </w:rPr>
              <w:t xml:space="preserve">), juos pristatyti ir sumontuoti VšĮ Nacionalinio </w:t>
            </w:r>
            <w:r w:rsidR="003E286F">
              <w:rPr>
                <w:rFonts w:ascii="Times New Roman" w:eastAsia="Times New Roman" w:hAnsi="Times New Roman" w:cs="Times New Roman"/>
                <w:color w:val="000000"/>
                <w:kern w:val="2"/>
                <w:lang w:val="lt-LT"/>
              </w:rPr>
              <w:t xml:space="preserve">kraujo centro </w:t>
            </w:r>
            <w:r w:rsidR="007E32AD">
              <w:rPr>
                <w:rFonts w:ascii="Times New Roman" w:eastAsia="Times New Roman" w:hAnsi="Times New Roman" w:cs="Times New Roman"/>
                <w:color w:val="000000"/>
                <w:kern w:val="2"/>
                <w:lang w:val="lt-LT"/>
              </w:rPr>
              <w:t>Klaipėdos</w:t>
            </w:r>
            <w:r w:rsidR="003E286F">
              <w:rPr>
                <w:rFonts w:ascii="Times New Roman" w:eastAsia="Times New Roman" w:hAnsi="Times New Roman" w:cs="Times New Roman"/>
                <w:color w:val="000000"/>
                <w:kern w:val="2"/>
                <w:lang w:val="lt-LT"/>
              </w:rPr>
              <w:t xml:space="preserve"> skyriuje</w:t>
            </w:r>
            <w:r w:rsidRPr="00E2300D">
              <w:rPr>
                <w:rFonts w:ascii="Times New Roman" w:eastAsia="Times New Roman" w:hAnsi="Times New Roman" w:cs="Times New Roman"/>
                <w:color w:val="000000"/>
                <w:kern w:val="2"/>
                <w:lang w:val="lt-LT"/>
              </w:rPr>
              <w:t xml:space="preserve"> esančiame adresu: </w:t>
            </w:r>
            <w:r w:rsidR="007E32AD" w:rsidRPr="007E32AD">
              <w:rPr>
                <w:rFonts w:ascii="Times New Roman" w:eastAsia="Times New Roman" w:hAnsi="Times New Roman" w:cs="Times New Roman"/>
                <w:color w:val="000000"/>
                <w:kern w:val="2"/>
                <w:lang w:val="lt-LT"/>
              </w:rPr>
              <w:t>Naikupės g. 28, Klaipėda.</w:t>
            </w:r>
          </w:p>
          <w:p w14:paraId="0AE7844A" w14:textId="35F34C5F" w:rsidR="00E2300D" w:rsidRPr="00E2300D" w:rsidRDefault="00E2300D" w:rsidP="00E2300D">
            <w:pPr>
              <w:spacing w:after="0" w:line="240" w:lineRule="auto"/>
              <w:jc w:val="both"/>
              <w:rPr>
                <w:rFonts w:ascii="Times New Roman" w:eastAsia="Times New Roman" w:hAnsi="Times New Roman" w:cs="Times New Roman"/>
                <w:color w:val="000000"/>
                <w:kern w:val="2"/>
                <w:lang w:val="lt-LT"/>
              </w:rPr>
            </w:pPr>
            <w:r w:rsidRPr="00E2300D">
              <w:rPr>
                <w:rFonts w:ascii="Times New Roman" w:eastAsia="Times New Roman" w:hAnsi="Times New Roman" w:cs="Times New Roman"/>
                <w:color w:val="000000"/>
                <w:kern w:val="2"/>
                <w:lang w:val="lt-LT"/>
              </w:rPr>
              <w:t>Išsamus Prekių aprašymas ir kiti reikalavimai tiekiamoms Prekėms nustatyti Sutarties 1 priede „Techninė specifikacija“ (toliau – Techninė specifikacija)</w:t>
            </w:r>
            <w:r w:rsidR="007E32AD">
              <w:rPr>
                <w:rFonts w:ascii="Times New Roman" w:eastAsia="Times New Roman" w:hAnsi="Times New Roman" w:cs="Times New Roman"/>
                <w:color w:val="000000"/>
                <w:kern w:val="2"/>
                <w:lang w:val="lt-LT"/>
              </w:rPr>
              <w:t>.</w:t>
            </w:r>
          </w:p>
        </w:tc>
      </w:tr>
      <w:tr w:rsidR="00E2300D" w:rsidRPr="00E2300D" w14:paraId="6704C71F" w14:textId="77777777" w:rsidTr="00636A14">
        <w:trPr>
          <w:trHeight w:val="340"/>
        </w:trPr>
        <w:tc>
          <w:tcPr>
            <w:tcW w:w="2972" w:type="dxa"/>
          </w:tcPr>
          <w:p w14:paraId="75D57FFC"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3.2. Pirkimo numeris</w:t>
            </w:r>
          </w:p>
        </w:tc>
        <w:tc>
          <w:tcPr>
            <w:tcW w:w="7018" w:type="dxa"/>
            <w:gridSpan w:val="2"/>
            <w:shd w:val="clear" w:color="auto" w:fill="auto"/>
          </w:tcPr>
          <w:p w14:paraId="1A9BD345" w14:textId="1A14EADF" w:rsidR="00E2300D" w:rsidRPr="007E32AD" w:rsidRDefault="007E32AD" w:rsidP="00E2300D">
            <w:pPr>
              <w:spacing w:after="0" w:line="240" w:lineRule="auto"/>
              <w:rPr>
                <w:rFonts w:ascii="Times New Roman" w:eastAsia="Times New Roman" w:hAnsi="Times New Roman" w:cs="Times New Roman"/>
                <w:kern w:val="2"/>
                <w:sz w:val="23"/>
                <w:szCs w:val="23"/>
                <w:lang w:val="lt-LT"/>
              </w:rPr>
            </w:pPr>
            <w:r w:rsidRPr="007E32AD">
              <w:rPr>
                <w:rFonts w:ascii="Times New Roman" w:hAnsi="Times New Roman" w:cs="Times New Roman"/>
                <w:sz w:val="23"/>
                <w:szCs w:val="23"/>
                <w:lang w:val="lt-LT"/>
              </w:rPr>
              <w:t xml:space="preserve">Sutartis sudaryta pasibaigus skelbiamos apklausos būdu įvykdytam mažos vertės </w:t>
            </w:r>
            <w:r>
              <w:rPr>
                <w:rFonts w:ascii="Times New Roman" w:hAnsi="Times New Roman" w:cs="Times New Roman"/>
                <w:sz w:val="23"/>
                <w:szCs w:val="23"/>
                <w:lang w:val="lt-LT"/>
              </w:rPr>
              <w:t>baldų (spintelės, spintos, stalai)</w:t>
            </w:r>
            <w:r w:rsidRPr="007E32AD">
              <w:rPr>
                <w:rFonts w:ascii="Times New Roman" w:hAnsi="Times New Roman" w:cs="Times New Roman"/>
                <w:sz w:val="23"/>
                <w:szCs w:val="23"/>
                <w:lang w:val="lt-LT"/>
              </w:rPr>
              <w:t xml:space="preserve"> pirkimui</w:t>
            </w:r>
            <w:r w:rsidRPr="007E32AD">
              <w:rPr>
                <w:rFonts w:ascii="Times New Roman" w:eastAsia="Times New Roman" w:hAnsi="Times New Roman" w:cs="Times New Roman"/>
                <w:kern w:val="2"/>
                <w:sz w:val="23"/>
                <w:szCs w:val="23"/>
                <w:lang w:val="lt-LT"/>
              </w:rPr>
              <w:t xml:space="preserve"> </w:t>
            </w:r>
            <w:r w:rsidR="00E2300D" w:rsidRPr="007E32AD">
              <w:rPr>
                <w:rFonts w:ascii="Times New Roman" w:eastAsia="Times New Roman" w:hAnsi="Times New Roman" w:cs="Times New Roman"/>
                <w:kern w:val="2"/>
                <w:sz w:val="23"/>
                <w:szCs w:val="23"/>
                <w:lang w:val="lt-LT"/>
              </w:rPr>
              <w:t xml:space="preserve">CVP IS </w:t>
            </w:r>
            <w:r w:rsidR="00734C73" w:rsidRPr="007E32AD">
              <w:rPr>
                <w:rFonts w:ascii="Times New Roman" w:eastAsia="Times New Roman" w:hAnsi="Times New Roman" w:cs="Times New Roman"/>
                <w:kern w:val="2"/>
                <w:sz w:val="23"/>
                <w:szCs w:val="23"/>
                <w:lang w:val="lt-LT"/>
              </w:rPr>
              <w:t>ID</w:t>
            </w:r>
            <w:r w:rsidR="00E2300D" w:rsidRPr="007E32AD">
              <w:rPr>
                <w:rFonts w:ascii="Times New Roman" w:eastAsia="Times New Roman" w:hAnsi="Times New Roman" w:cs="Times New Roman"/>
                <w:kern w:val="2"/>
                <w:sz w:val="23"/>
                <w:szCs w:val="23"/>
                <w:lang w:val="lt-LT"/>
              </w:rPr>
              <w:t xml:space="preserve">. </w:t>
            </w:r>
            <w:r w:rsidR="00734C73" w:rsidRPr="007E32AD">
              <w:rPr>
                <w:rFonts w:ascii="Times New Roman" w:eastAsia="Times New Roman" w:hAnsi="Times New Roman" w:cs="Times New Roman"/>
                <w:kern w:val="2"/>
                <w:sz w:val="23"/>
                <w:szCs w:val="23"/>
                <w:lang w:val="lt-LT"/>
              </w:rPr>
              <w:t>_____</w:t>
            </w:r>
          </w:p>
        </w:tc>
      </w:tr>
      <w:tr w:rsidR="00E2300D" w:rsidRPr="00E2300D" w14:paraId="136485B7" w14:textId="77777777" w:rsidTr="00636A14">
        <w:trPr>
          <w:trHeight w:val="987"/>
        </w:trPr>
        <w:tc>
          <w:tcPr>
            <w:tcW w:w="2972" w:type="dxa"/>
          </w:tcPr>
          <w:p w14:paraId="3D57CDEC"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3.3. Informacija apie Europos Sąjungos lėšomis finansuojamą projektą arba kitą projektą</w:t>
            </w:r>
          </w:p>
        </w:tc>
        <w:tc>
          <w:tcPr>
            <w:tcW w:w="7018" w:type="dxa"/>
            <w:gridSpan w:val="2"/>
          </w:tcPr>
          <w:p w14:paraId="6C83B285"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tc>
      </w:tr>
      <w:tr w:rsidR="00E2300D" w:rsidRPr="00E2300D" w14:paraId="199BABBF" w14:textId="77777777" w:rsidTr="00636A14">
        <w:trPr>
          <w:trHeight w:val="300"/>
        </w:trPr>
        <w:tc>
          <w:tcPr>
            <w:tcW w:w="9990" w:type="dxa"/>
            <w:gridSpan w:val="3"/>
          </w:tcPr>
          <w:p w14:paraId="126A7874"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4. PREKIŲ PRISTATYMO TERMINAI IR PREKIŲ PERDAVIMO - PRIĖMIMO TVARKA</w:t>
            </w:r>
          </w:p>
        </w:tc>
      </w:tr>
      <w:tr w:rsidR="00E2300D" w:rsidRPr="00C15198" w14:paraId="24A13A9E" w14:textId="77777777" w:rsidTr="00636A14">
        <w:trPr>
          <w:trHeight w:val="889"/>
        </w:trPr>
        <w:tc>
          <w:tcPr>
            <w:tcW w:w="2972" w:type="dxa"/>
          </w:tcPr>
          <w:p w14:paraId="04187B4F"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lastRenderedPageBreak/>
              <w:t>4.1. Prekių pristatymo terminai, kai Prekės pristatomos dalimis</w:t>
            </w:r>
          </w:p>
        </w:tc>
        <w:tc>
          <w:tcPr>
            <w:tcW w:w="7018" w:type="dxa"/>
            <w:gridSpan w:val="2"/>
          </w:tcPr>
          <w:p w14:paraId="3A3F2CAA" w14:textId="6839C5CE" w:rsidR="00E2300D" w:rsidRPr="00E2300D" w:rsidRDefault="00E2300D" w:rsidP="00613724">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 xml:space="preserve">Prekės pristatomos ir sumontuojamos Tiekėjo transportu ir lėšomis </w:t>
            </w:r>
            <w:r w:rsidR="00416F4C">
              <w:rPr>
                <w:rFonts w:ascii="Times New Roman" w:eastAsia="Times New Roman" w:hAnsi="Times New Roman" w:cs="Times New Roman"/>
                <w:kern w:val="2"/>
                <w:lang w:val="lt-LT"/>
              </w:rPr>
              <w:t>Pirkėjo</w:t>
            </w:r>
            <w:r w:rsidRPr="00E2300D">
              <w:rPr>
                <w:rFonts w:ascii="Times New Roman" w:eastAsia="Times New Roman" w:hAnsi="Times New Roman" w:cs="Times New Roman"/>
                <w:kern w:val="2"/>
                <w:lang w:val="lt-LT"/>
              </w:rPr>
              <w:t xml:space="preserve"> nurodytu adresu: VšĮ Nacionalinio kraujo centro </w:t>
            </w:r>
            <w:r w:rsidR="007E32AD">
              <w:rPr>
                <w:rFonts w:ascii="Times New Roman" w:eastAsia="Times New Roman" w:hAnsi="Times New Roman" w:cs="Times New Roman"/>
                <w:kern w:val="2"/>
                <w:lang w:val="lt-LT"/>
              </w:rPr>
              <w:t>Klaipėdos</w:t>
            </w:r>
            <w:r w:rsidRPr="00E2300D">
              <w:rPr>
                <w:rFonts w:ascii="Times New Roman" w:eastAsia="Times New Roman" w:hAnsi="Times New Roman" w:cs="Times New Roman"/>
                <w:kern w:val="2"/>
                <w:lang w:val="lt-LT"/>
              </w:rPr>
              <w:t xml:space="preserve"> skyrius, esantis adresu: </w:t>
            </w:r>
            <w:r w:rsidR="007E32AD" w:rsidRPr="007E32AD">
              <w:rPr>
                <w:rFonts w:ascii="Times New Roman" w:eastAsia="Times New Roman" w:hAnsi="Times New Roman" w:cs="Times New Roman"/>
                <w:color w:val="000000"/>
                <w:kern w:val="2"/>
                <w:lang w:val="lt-LT"/>
              </w:rPr>
              <w:t>Naikupės g. 28, Klaipėda</w:t>
            </w:r>
            <w:r w:rsidRPr="00E2300D">
              <w:rPr>
                <w:rFonts w:ascii="Times New Roman" w:eastAsia="Times New Roman" w:hAnsi="Times New Roman" w:cs="Times New Roman"/>
                <w:kern w:val="2"/>
                <w:lang w:val="lt-LT"/>
              </w:rPr>
              <w:t>. Tiekėjas įsipareigoja prekes pristatyti</w:t>
            </w:r>
            <w:r w:rsidR="00426992">
              <w:rPr>
                <w:rFonts w:ascii="Times New Roman" w:eastAsia="Times New Roman" w:hAnsi="Times New Roman" w:cs="Times New Roman"/>
                <w:kern w:val="2"/>
                <w:lang w:val="lt-LT"/>
              </w:rPr>
              <w:t xml:space="preserve">, sumontuoti </w:t>
            </w:r>
            <w:r w:rsidRPr="00E2300D">
              <w:rPr>
                <w:rFonts w:ascii="Times New Roman" w:eastAsia="Times New Roman" w:hAnsi="Times New Roman" w:cs="Times New Roman"/>
                <w:kern w:val="2"/>
                <w:lang w:val="lt-LT"/>
              </w:rPr>
              <w:t xml:space="preserve">ir perduoti </w:t>
            </w:r>
            <w:r w:rsidR="00416F4C">
              <w:rPr>
                <w:rFonts w:ascii="Times New Roman" w:eastAsia="Times New Roman" w:hAnsi="Times New Roman" w:cs="Times New Roman"/>
                <w:kern w:val="2"/>
                <w:lang w:val="lt-LT"/>
              </w:rPr>
              <w:t xml:space="preserve">Pirkėjui </w:t>
            </w:r>
            <w:r w:rsidRPr="00426992">
              <w:rPr>
                <w:rFonts w:ascii="Times New Roman" w:eastAsia="Times New Roman" w:hAnsi="Times New Roman" w:cs="Times New Roman"/>
                <w:b/>
                <w:bCs/>
                <w:kern w:val="2"/>
                <w:lang w:val="lt-LT"/>
              </w:rPr>
              <w:t xml:space="preserve">ne vėliau kaip per </w:t>
            </w:r>
            <w:r w:rsidR="006627A2" w:rsidRPr="00426992">
              <w:rPr>
                <w:rFonts w:ascii="Times New Roman" w:eastAsia="Times New Roman" w:hAnsi="Times New Roman" w:cs="Times New Roman"/>
                <w:b/>
                <w:bCs/>
                <w:kern w:val="2"/>
                <w:lang w:val="lt-LT"/>
              </w:rPr>
              <w:t>4</w:t>
            </w:r>
            <w:r w:rsidRPr="00426992">
              <w:rPr>
                <w:rFonts w:ascii="Times New Roman" w:eastAsia="Times New Roman" w:hAnsi="Times New Roman" w:cs="Times New Roman"/>
                <w:b/>
                <w:bCs/>
                <w:kern w:val="2"/>
                <w:lang w:val="lt-LT"/>
              </w:rPr>
              <w:t xml:space="preserve"> (</w:t>
            </w:r>
            <w:r w:rsidR="006627A2" w:rsidRPr="00426992">
              <w:rPr>
                <w:rFonts w:ascii="Times New Roman" w:eastAsia="Times New Roman" w:hAnsi="Times New Roman" w:cs="Times New Roman"/>
                <w:b/>
                <w:bCs/>
                <w:kern w:val="2"/>
                <w:lang w:val="lt-LT"/>
              </w:rPr>
              <w:t>keturis</w:t>
            </w:r>
            <w:r w:rsidRPr="00426992">
              <w:rPr>
                <w:rFonts w:ascii="Times New Roman" w:eastAsia="Times New Roman" w:hAnsi="Times New Roman" w:cs="Times New Roman"/>
                <w:b/>
                <w:bCs/>
                <w:kern w:val="2"/>
                <w:lang w:val="lt-LT"/>
              </w:rPr>
              <w:t xml:space="preserve">) </w:t>
            </w:r>
            <w:r w:rsidR="006627A2" w:rsidRPr="00426992">
              <w:rPr>
                <w:rFonts w:ascii="Times New Roman" w:eastAsia="Times New Roman" w:hAnsi="Times New Roman" w:cs="Times New Roman"/>
                <w:b/>
                <w:bCs/>
                <w:kern w:val="2"/>
                <w:lang w:val="lt-LT"/>
              </w:rPr>
              <w:t>mėnesius</w:t>
            </w:r>
            <w:r w:rsidRPr="00426992">
              <w:rPr>
                <w:rFonts w:ascii="Times New Roman" w:eastAsia="Times New Roman" w:hAnsi="Times New Roman" w:cs="Times New Roman"/>
                <w:kern w:val="2"/>
                <w:lang w:val="lt-LT"/>
              </w:rPr>
              <w:t xml:space="preserve"> nuo Sutarties įsigaliojimo dienos</w:t>
            </w:r>
            <w:r w:rsidR="00367D3C" w:rsidRPr="00426992">
              <w:rPr>
                <w:rFonts w:ascii="Times New Roman" w:eastAsia="Times New Roman" w:hAnsi="Times New Roman" w:cs="Times New Roman"/>
                <w:kern w:val="2"/>
                <w:lang w:val="lt-LT"/>
              </w:rPr>
              <w:t xml:space="preserve">. </w:t>
            </w:r>
          </w:p>
        </w:tc>
      </w:tr>
      <w:tr w:rsidR="00E2300D" w:rsidRPr="00E2300D" w14:paraId="3F2698D0" w14:textId="77777777" w:rsidTr="00636A14">
        <w:trPr>
          <w:trHeight w:val="300"/>
        </w:trPr>
        <w:tc>
          <w:tcPr>
            <w:tcW w:w="2972" w:type="dxa"/>
          </w:tcPr>
          <w:p w14:paraId="58529677"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4.2. Prekių (ar jų dalies) pristatymo termino pratęsimas</w:t>
            </w:r>
          </w:p>
        </w:tc>
        <w:tc>
          <w:tcPr>
            <w:tcW w:w="7018" w:type="dxa"/>
            <w:gridSpan w:val="2"/>
          </w:tcPr>
          <w:p w14:paraId="73632F9D"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tc>
      </w:tr>
      <w:tr w:rsidR="00E2300D" w:rsidRPr="00C15198" w14:paraId="780AF2F0" w14:textId="77777777" w:rsidTr="00636A14">
        <w:trPr>
          <w:trHeight w:val="300"/>
        </w:trPr>
        <w:tc>
          <w:tcPr>
            <w:tcW w:w="2972" w:type="dxa"/>
          </w:tcPr>
          <w:p w14:paraId="46C14A4A"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4.3. Užsakymų teikimo tvarka</w:t>
            </w:r>
          </w:p>
        </w:tc>
        <w:tc>
          <w:tcPr>
            <w:tcW w:w="7018" w:type="dxa"/>
            <w:gridSpan w:val="2"/>
          </w:tcPr>
          <w:p w14:paraId="004BD3DA" w14:textId="487D2336" w:rsidR="00E2300D" w:rsidRPr="00E2300D" w:rsidRDefault="00E2300D" w:rsidP="00613724">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 xml:space="preserve">Baldų nešimas, triukšmingi ir dulkini baldų montavimo darbai vykdomi NKC </w:t>
            </w:r>
            <w:r w:rsidR="007E32AD">
              <w:rPr>
                <w:rFonts w:ascii="Times New Roman" w:eastAsia="Times New Roman" w:hAnsi="Times New Roman" w:cs="Times New Roman"/>
                <w:kern w:val="2"/>
                <w:lang w:val="lt-LT"/>
              </w:rPr>
              <w:t>Klaipėdos</w:t>
            </w:r>
            <w:r w:rsidRPr="00E2300D">
              <w:rPr>
                <w:rFonts w:ascii="Times New Roman" w:eastAsia="Times New Roman" w:hAnsi="Times New Roman" w:cs="Times New Roman"/>
                <w:kern w:val="2"/>
                <w:lang w:val="lt-LT"/>
              </w:rPr>
              <w:t xml:space="preserve"> skyrius adresu </w:t>
            </w:r>
            <w:r w:rsidR="007E32AD" w:rsidRPr="007E32AD">
              <w:rPr>
                <w:rFonts w:ascii="Times New Roman" w:eastAsia="Times New Roman" w:hAnsi="Times New Roman" w:cs="Times New Roman"/>
                <w:color w:val="000000"/>
                <w:kern w:val="2"/>
                <w:lang w:val="lt-LT"/>
              </w:rPr>
              <w:t>Naikupės g. 28, Klaipėda</w:t>
            </w:r>
            <w:r w:rsidR="007E32AD">
              <w:rPr>
                <w:rFonts w:ascii="Times New Roman" w:eastAsia="Times New Roman" w:hAnsi="Times New Roman" w:cs="Times New Roman"/>
                <w:color w:val="000000"/>
                <w:kern w:val="2"/>
                <w:lang w:val="lt-LT"/>
              </w:rPr>
              <w:t xml:space="preserve"> </w:t>
            </w:r>
            <w:r w:rsidRPr="00E2300D">
              <w:rPr>
                <w:rFonts w:ascii="Times New Roman" w:eastAsia="Times New Roman" w:hAnsi="Times New Roman" w:cs="Times New Roman"/>
                <w:kern w:val="2"/>
                <w:lang w:val="lt-LT"/>
              </w:rPr>
              <w:t xml:space="preserve">pagal atskirai raštu su NKC </w:t>
            </w:r>
            <w:r w:rsidR="007E32AD">
              <w:rPr>
                <w:rFonts w:ascii="Times New Roman" w:eastAsia="Times New Roman" w:hAnsi="Times New Roman" w:cs="Times New Roman"/>
                <w:kern w:val="2"/>
                <w:lang w:val="lt-LT"/>
              </w:rPr>
              <w:t>Klaipėdos</w:t>
            </w:r>
            <w:r w:rsidRPr="00E2300D">
              <w:rPr>
                <w:rFonts w:ascii="Times New Roman" w:eastAsia="Times New Roman" w:hAnsi="Times New Roman" w:cs="Times New Roman"/>
                <w:kern w:val="2"/>
                <w:lang w:val="lt-LT"/>
              </w:rPr>
              <w:t xml:space="preserve"> skyriaus vadovu iš anksto suderintą prekių pristatymo ir montavimo grafiką.</w:t>
            </w:r>
          </w:p>
        </w:tc>
      </w:tr>
      <w:tr w:rsidR="00E2300D" w:rsidRPr="00E2300D" w14:paraId="77D93CE0" w14:textId="77777777" w:rsidTr="00636A14">
        <w:trPr>
          <w:trHeight w:val="300"/>
        </w:trPr>
        <w:tc>
          <w:tcPr>
            <w:tcW w:w="2972" w:type="dxa"/>
          </w:tcPr>
          <w:p w14:paraId="5716C97D"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4.4. Dėl Prekių pristatymo dalimis vertės / apimties</w:t>
            </w:r>
          </w:p>
        </w:tc>
        <w:tc>
          <w:tcPr>
            <w:tcW w:w="7018" w:type="dxa"/>
            <w:gridSpan w:val="2"/>
          </w:tcPr>
          <w:p w14:paraId="203CA2A5"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p w14:paraId="51384C70"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r>
      <w:tr w:rsidR="00E2300D" w:rsidRPr="00C15198" w14:paraId="7AFB07C6" w14:textId="77777777" w:rsidTr="00636A14">
        <w:trPr>
          <w:trHeight w:val="300"/>
        </w:trPr>
        <w:tc>
          <w:tcPr>
            <w:tcW w:w="2972" w:type="dxa"/>
          </w:tcPr>
          <w:p w14:paraId="6401558F"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4.5. Kartu su Prekėmis pateikiami dokumentai </w:t>
            </w:r>
          </w:p>
        </w:tc>
        <w:tc>
          <w:tcPr>
            <w:tcW w:w="7018" w:type="dxa"/>
            <w:gridSpan w:val="2"/>
          </w:tcPr>
          <w:p w14:paraId="223C3647" w14:textId="77777777" w:rsidR="00E2300D" w:rsidRPr="00457820" w:rsidRDefault="00E2300D" w:rsidP="00E2300D">
            <w:pPr>
              <w:tabs>
                <w:tab w:val="left" w:pos="540"/>
              </w:tabs>
              <w:spacing w:after="0" w:line="240" w:lineRule="auto"/>
              <w:contextualSpacing/>
              <w:jc w:val="both"/>
              <w:rPr>
                <w:rFonts w:ascii="Times New Roman" w:eastAsia="Calibri" w:hAnsi="Times New Roman" w:cs="Times New Roman"/>
                <w:kern w:val="2"/>
                <w:lang w:val="lt-LT"/>
              </w:rPr>
            </w:pPr>
            <w:r w:rsidRPr="00457820">
              <w:rPr>
                <w:rFonts w:ascii="Times New Roman" w:eastAsia="Calibri" w:hAnsi="Times New Roman" w:cs="Times New Roman"/>
                <w:kern w:val="2"/>
                <w:lang w:val="lt-LT"/>
              </w:rPr>
              <w:t xml:space="preserve">Kartu su Prekėmis pateikiami </w:t>
            </w:r>
            <w:r w:rsidRPr="00457820">
              <w:rPr>
                <w:rFonts w:ascii="Times New Roman" w:eastAsia="Calibri" w:hAnsi="Times New Roman" w:cs="Times New Roman"/>
                <w:color w:val="000000"/>
                <w:kern w:val="2"/>
                <w:lang w:val="lt-LT"/>
              </w:rPr>
              <w:t xml:space="preserve">Techninėje specifikacijoje nurodyti </w:t>
            </w:r>
            <w:r w:rsidRPr="00457820">
              <w:rPr>
                <w:rFonts w:ascii="Times New Roman" w:eastAsia="Calibri" w:hAnsi="Times New Roman" w:cs="Times New Roman"/>
                <w:kern w:val="2"/>
                <w:lang w:val="lt-LT"/>
              </w:rPr>
              <w:t xml:space="preserve">dokumentai </w:t>
            </w:r>
            <w:r w:rsidRPr="00457820">
              <w:rPr>
                <w:rFonts w:ascii="Calibri" w:eastAsia="Calibri" w:hAnsi="Calibri" w:cs="Times New Roman"/>
                <w:kern w:val="2"/>
                <w:lang w:val="lt-LT"/>
              </w:rPr>
              <w:t xml:space="preserve">- </w:t>
            </w:r>
            <w:r w:rsidRPr="00457820">
              <w:rPr>
                <w:rFonts w:ascii="Times New Roman" w:eastAsia="Calibri" w:hAnsi="Times New Roman" w:cs="Times New Roman"/>
                <w:iCs/>
                <w:lang w:val="lt-LT"/>
              </w:rPr>
              <w:t>Prekių priėmimo-perdavimo aktai</w:t>
            </w:r>
            <w:r w:rsidRPr="00457820">
              <w:rPr>
                <w:rFonts w:ascii="Times New Roman" w:eastAsia="Calibri" w:hAnsi="Times New Roman" w:cs="Times New Roman"/>
                <w:iCs/>
                <w:color w:val="7F7F7F" w:themeColor="text1" w:themeTint="80"/>
                <w:lang w:val="lt-LT"/>
              </w:rPr>
              <w:t>.</w:t>
            </w:r>
          </w:p>
        </w:tc>
      </w:tr>
      <w:tr w:rsidR="00E2300D" w:rsidRPr="00E2300D" w14:paraId="695E3C1E" w14:textId="77777777" w:rsidTr="00636A14">
        <w:trPr>
          <w:trHeight w:val="300"/>
        </w:trPr>
        <w:tc>
          <w:tcPr>
            <w:tcW w:w="9990" w:type="dxa"/>
            <w:gridSpan w:val="3"/>
          </w:tcPr>
          <w:p w14:paraId="0B6629CC"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5. SUTARTIES KAINA IR ATSISKAITYMO TVARKA</w:t>
            </w:r>
          </w:p>
        </w:tc>
      </w:tr>
      <w:tr w:rsidR="00E2300D" w:rsidRPr="00E2300D" w14:paraId="463CB1FB" w14:textId="77777777" w:rsidTr="00636A14">
        <w:trPr>
          <w:trHeight w:val="300"/>
        </w:trPr>
        <w:tc>
          <w:tcPr>
            <w:tcW w:w="2972" w:type="dxa"/>
          </w:tcPr>
          <w:p w14:paraId="5F352FE6"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5.1. Sutarčiai taikomas kainos apskaičiavimo būdas</w:t>
            </w:r>
          </w:p>
        </w:tc>
        <w:tc>
          <w:tcPr>
            <w:tcW w:w="7018" w:type="dxa"/>
            <w:gridSpan w:val="2"/>
          </w:tcPr>
          <w:p w14:paraId="167B8511"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Fiksuotos kainos kainodara</w:t>
            </w:r>
          </w:p>
          <w:p w14:paraId="1BAC8FFB" w14:textId="77777777" w:rsidR="00E2300D" w:rsidRPr="00E2300D" w:rsidRDefault="00E2300D" w:rsidP="00E2300D">
            <w:pPr>
              <w:spacing w:after="0" w:line="240" w:lineRule="auto"/>
              <w:rPr>
                <w:rFonts w:ascii="Times New Roman" w:eastAsia="Times New Roman" w:hAnsi="Times New Roman" w:cs="Times New Roman"/>
                <w:color w:val="FF0000"/>
                <w:kern w:val="2"/>
                <w:lang w:val="lt-LT"/>
              </w:rPr>
            </w:pPr>
          </w:p>
          <w:p w14:paraId="461C4981" w14:textId="77777777" w:rsidR="00E2300D" w:rsidRPr="00E2300D" w:rsidRDefault="00E2300D" w:rsidP="00E2300D">
            <w:pPr>
              <w:spacing w:after="0" w:line="240" w:lineRule="auto"/>
              <w:rPr>
                <w:rFonts w:ascii="Times New Roman" w:eastAsia="Times New Roman" w:hAnsi="Times New Roman" w:cs="Times New Roman"/>
                <w:color w:val="4472C4"/>
                <w:kern w:val="2"/>
                <w:lang w:val="lt-LT"/>
              </w:rPr>
            </w:pPr>
          </w:p>
        </w:tc>
      </w:tr>
      <w:tr w:rsidR="00E2300D" w:rsidRPr="00C15198" w14:paraId="1E749CAE" w14:textId="77777777" w:rsidTr="00636A14">
        <w:trPr>
          <w:trHeight w:val="1972"/>
        </w:trPr>
        <w:tc>
          <w:tcPr>
            <w:tcW w:w="2972" w:type="dxa"/>
          </w:tcPr>
          <w:p w14:paraId="2184B50A"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5.2. Pradinės Sutarties vertė ir Sutarties kaina, kai taikoma </w:t>
            </w:r>
            <w:r w:rsidRPr="00E2300D">
              <w:rPr>
                <w:rFonts w:ascii="Times New Roman" w:eastAsia="Times New Roman" w:hAnsi="Times New Roman" w:cs="Times New Roman"/>
                <w:b/>
                <w:bCs/>
                <w:kern w:val="2"/>
                <w:u w:val="single"/>
                <w:lang w:val="lt-LT"/>
              </w:rPr>
              <w:t>fiksuoto įkainio</w:t>
            </w:r>
            <w:r w:rsidRPr="00E2300D">
              <w:rPr>
                <w:rFonts w:ascii="Times New Roman" w:eastAsia="Times New Roman" w:hAnsi="Times New Roman" w:cs="Times New Roman"/>
                <w:b/>
                <w:bCs/>
                <w:kern w:val="2"/>
                <w:lang w:val="lt-LT"/>
              </w:rPr>
              <w:t xml:space="preserve"> kainodara</w:t>
            </w:r>
          </w:p>
          <w:p w14:paraId="7B2205B7"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p w14:paraId="63422973"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p w14:paraId="7C3D173C" w14:textId="77777777" w:rsidR="00E2300D" w:rsidRPr="00E2300D" w:rsidRDefault="00E2300D" w:rsidP="00E2300D">
            <w:pPr>
              <w:spacing w:after="0" w:line="240" w:lineRule="auto"/>
              <w:jc w:val="both"/>
              <w:rPr>
                <w:rFonts w:ascii="Times New Roman" w:eastAsia="Times New Roman" w:hAnsi="Times New Roman" w:cs="Times New Roman"/>
                <w:b/>
                <w:bCs/>
                <w:kern w:val="2"/>
                <w:lang w:val="lt-LT"/>
              </w:rPr>
            </w:pPr>
          </w:p>
        </w:tc>
        <w:tc>
          <w:tcPr>
            <w:tcW w:w="7018" w:type="dxa"/>
            <w:gridSpan w:val="2"/>
          </w:tcPr>
          <w:p w14:paraId="4EB15FAB" w14:textId="1C775328"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 xml:space="preserve">Pradinės Sutarties vertė yra </w:t>
            </w:r>
            <w:r w:rsidR="00734C73">
              <w:rPr>
                <w:rFonts w:ascii="Times New Roman" w:eastAsia="Times New Roman" w:hAnsi="Times New Roman" w:cs="Times New Roman"/>
                <w:b/>
                <w:bCs/>
                <w:kern w:val="2"/>
                <w:lang w:val="lt-LT"/>
              </w:rPr>
              <w:t>___________</w:t>
            </w:r>
            <w:r w:rsidRPr="00E2300D">
              <w:rPr>
                <w:rFonts w:ascii="Times New Roman" w:eastAsia="Times New Roman" w:hAnsi="Times New Roman" w:cs="Times New Roman"/>
                <w:b/>
                <w:bCs/>
                <w:kern w:val="2"/>
                <w:lang w:val="lt-LT"/>
              </w:rPr>
              <w:t xml:space="preserve"> Eur</w:t>
            </w:r>
            <w:r w:rsidRPr="00E2300D">
              <w:rPr>
                <w:rFonts w:ascii="Times New Roman" w:eastAsia="Times New Roman" w:hAnsi="Times New Roman" w:cs="Times New Roman"/>
                <w:kern w:val="2"/>
                <w:lang w:val="lt-LT"/>
              </w:rPr>
              <w:t xml:space="preserve"> (</w:t>
            </w:r>
            <w:r w:rsidR="00734C73">
              <w:rPr>
                <w:rFonts w:ascii="Times New Roman" w:eastAsia="Times New Roman" w:hAnsi="Times New Roman" w:cs="Times New Roman"/>
                <w:kern w:val="2"/>
                <w:lang w:val="lt-LT"/>
              </w:rPr>
              <w:t>___________</w:t>
            </w:r>
            <w:r w:rsidRPr="00E2300D">
              <w:rPr>
                <w:rFonts w:ascii="Times New Roman" w:eastAsia="Times New Roman" w:hAnsi="Times New Roman" w:cs="Times New Roman"/>
                <w:kern w:val="2"/>
                <w:lang w:val="lt-LT"/>
              </w:rPr>
              <w:t xml:space="preserve"> eur</w:t>
            </w:r>
            <w:r w:rsidR="00734C73">
              <w:rPr>
                <w:rFonts w:ascii="Times New Roman" w:eastAsia="Times New Roman" w:hAnsi="Times New Roman" w:cs="Times New Roman"/>
                <w:kern w:val="2"/>
                <w:lang w:val="lt-LT"/>
              </w:rPr>
              <w:t>ai</w:t>
            </w:r>
            <w:r w:rsidRPr="00E2300D">
              <w:rPr>
                <w:rFonts w:ascii="Times New Roman" w:eastAsia="Times New Roman" w:hAnsi="Times New Roman" w:cs="Times New Roman"/>
                <w:kern w:val="2"/>
                <w:lang w:val="lt-LT"/>
              </w:rPr>
              <w:t xml:space="preserve">, </w:t>
            </w:r>
            <w:r w:rsidR="00734C73">
              <w:rPr>
                <w:rFonts w:ascii="Times New Roman" w:eastAsia="Times New Roman" w:hAnsi="Times New Roman" w:cs="Times New Roman"/>
                <w:kern w:val="2"/>
                <w:lang w:val="lt-LT"/>
              </w:rPr>
              <w:t>__</w:t>
            </w:r>
            <w:r w:rsidRPr="00E2300D">
              <w:rPr>
                <w:rFonts w:ascii="Times New Roman" w:eastAsia="Times New Roman" w:hAnsi="Times New Roman" w:cs="Times New Roman"/>
                <w:kern w:val="2"/>
                <w:lang w:val="lt-LT"/>
              </w:rPr>
              <w:t xml:space="preserve"> ct) be PVM. </w:t>
            </w:r>
          </w:p>
          <w:p w14:paraId="05AFFB2A" w14:textId="6F5B2BCF"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PVM sudaro</w:t>
            </w:r>
            <w:r w:rsidR="005671C2">
              <w:rPr>
                <w:rFonts w:ascii="Times New Roman" w:eastAsia="Times New Roman" w:hAnsi="Times New Roman" w:cs="Times New Roman"/>
                <w:kern w:val="2"/>
                <w:lang w:val="lt-LT"/>
              </w:rPr>
              <w:t xml:space="preserve"> </w:t>
            </w:r>
            <w:r w:rsidR="00734C73">
              <w:rPr>
                <w:rFonts w:ascii="Times New Roman" w:eastAsia="Times New Roman" w:hAnsi="Times New Roman" w:cs="Times New Roman"/>
                <w:b/>
                <w:bCs/>
                <w:kern w:val="2"/>
                <w:lang w:val="lt-LT"/>
              </w:rPr>
              <w:t>________</w:t>
            </w:r>
            <w:r w:rsidRPr="005671C2">
              <w:rPr>
                <w:rFonts w:ascii="Times New Roman" w:eastAsia="Times New Roman" w:hAnsi="Times New Roman" w:cs="Times New Roman"/>
                <w:b/>
                <w:bCs/>
                <w:kern w:val="2"/>
                <w:lang w:val="lt-LT"/>
              </w:rPr>
              <w:t xml:space="preserve"> Eur</w:t>
            </w:r>
            <w:r w:rsidRPr="00E2300D">
              <w:rPr>
                <w:rFonts w:ascii="Times New Roman" w:eastAsia="Times New Roman" w:hAnsi="Times New Roman" w:cs="Times New Roman"/>
                <w:kern w:val="2"/>
                <w:lang w:val="lt-LT"/>
              </w:rPr>
              <w:t xml:space="preserve"> (</w:t>
            </w:r>
            <w:r w:rsidR="00734C73">
              <w:rPr>
                <w:rFonts w:ascii="Times New Roman" w:eastAsia="Times New Roman" w:hAnsi="Times New Roman" w:cs="Times New Roman"/>
                <w:kern w:val="2"/>
                <w:lang w:val="lt-LT"/>
              </w:rPr>
              <w:t>___________</w:t>
            </w:r>
            <w:r w:rsidRPr="00E2300D">
              <w:rPr>
                <w:rFonts w:ascii="Times New Roman" w:eastAsia="Times New Roman" w:hAnsi="Times New Roman" w:cs="Times New Roman"/>
                <w:kern w:val="2"/>
                <w:lang w:val="lt-LT"/>
              </w:rPr>
              <w:t xml:space="preserve"> eur</w:t>
            </w:r>
            <w:r w:rsidR="00734C73">
              <w:rPr>
                <w:rFonts w:ascii="Times New Roman" w:eastAsia="Times New Roman" w:hAnsi="Times New Roman" w:cs="Times New Roman"/>
                <w:kern w:val="2"/>
                <w:lang w:val="lt-LT"/>
              </w:rPr>
              <w:t>ai</w:t>
            </w:r>
            <w:r w:rsidRPr="00E2300D">
              <w:rPr>
                <w:rFonts w:ascii="Times New Roman" w:eastAsia="Times New Roman" w:hAnsi="Times New Roman" w:cs="Times New Roman"/>
                <w:kern w:val="2"/>
                <w:lang w:val="lt-LT"/>
              </w:rPr>
              <w:t xml:space="preserve">, </w:t>
            </w:r>
            <w:r w:rsidR="00734C73">
              <w:rPr>
                <w:rFonts w:ascii="Times New Roman" w:eastAsia="Times New Roman" w:hAnsi="Times New Roman" w:cs="Times New Roman"/>
                <w:kern w:val="2"/>
                <w:lang w:val="lt-LT"/>
              </w:rPr>
              <w:t>__</w:t>
            </w:r>
            <w:r w:rsidR="005671C2">
              <w:rPr>
                <w:rFonts w:ascii="Times New Roman" w:eastAsia="Times New Roman" w:hAnsi="Times New Roman" w:cs="Times New Roman"/>
                <w:kern w:val="2"/>
                <w:lang w:val="lt-LT"/>
              </w:rPr>
              <w:t xml:space="preserve"> </w:t>
            </w:r>
            <w:r w:rsidRPr="00E2300D">
              <w:rPr>
                <w:rFonts w:ascii="Times New Roman" w:eastAsia="Times New Roman" w:hAnsi="Times New Roman" w:cs="Times New Roman"/>
                <w:kern w:val="2"/>
                <w:lang w:val="lt-LT"/>
              </w:rPr>
              <w:t>ct).</w:t>
            </w:r>
          </w:p>
          <w:p w14:paraId="4B433E24" w14:textId="2EFAA452"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 xml:space="preserve">Sutarties kaina yra </w:t>
            </w:r>
            <w:r w:rsidR="00734C73">
              <w:rPr>
                <w:rFonts w:ascii="Times New Roman" w:eastAsia="Times New Roman" w:hAnsi="Times New Roman" w:cs="Times New Roman"/>
                <w:b/>
                <w:bCs/>
                <w:kern w:val="2"/>
                <w:lang w:val="lt-LT"/>
              </w:rPr>
              <w:t>___________</w:t>
            </w:r>
            <w:r w:rsidRPr="00E2300D">
              <w:rPr>
                <w:rFonts w:ascii="Times New Roman" w:eastAsia="Times New Roman" w:hAnsi="Times New Roman" w:cs="Times New Roman"/>
                <w:b/>
                <w:bCs/>
                <w:kern w:val="2"/>
                <w:lang w:val="lt-LT"/>
              </w:rPr>
              <w:t xml:space="preserve"> Eur</w:t>
            </w:r>
            <w:r w:rsidRPr="00E2300D">
              <w:rPr>
                <w:rFonts w:ascii="Times New Roman" w:eastAsia="Times New Roman" w:hAnsi="Times New Roman" w:cs="Times New Roman"/>
                <w:kern w:val="2"/>
                <w:lang w:val="lt-LT"/>
              </w:rPr>
              <w:t xml:space="preserve"> (</w:t>
            </w:r>
            <w:r w:rsidR="00734C73">
              <w:rPr>
                <w:rFonts w:ascii="Times New Roman" w:eastAsia="Times New Roman" w:hAnsi="Times New Roman" w:cs="Times New Roman"/>
                <w:kern w:val="2"/>
                <w:lang w:val="lt-LT"/>
              </w:rPr>
              <w:t xml:space="preserve">___________ </w:t>
            </w:r>
            <w:r w:rsidRPr="00E2300D">
              <w:rPr>
                <w:rFonts w:ascii="Times New Roman" w:eastAsia="Times New Roman" w:hAnsi="Times New Roman" w:cs="Times New Roman"/>
                <w:kern w:val="2"/>
                <w:lang w:val="lt-LT"/>
              </w:rPr>
              <w:t>eur</w:t>
            </w:r>
            <w:r w:rsidR="00734C73">
              <w:rPr>
                <w:rFonts w:ascii="Times New Roman" w:eastAsia="Times New Roman" w:hAnsi="Times New Roman" w:cs="Times New Roman"/>
                <w:kern w:val="2"/>
                <w:lang w:val="lt-LT"/>
              </w:rPr>
              <w:t>ai</w:t>
            </w:r>
            <w:r w:rsidRPr="00E2300D">
              <w:rPr>
                <w:rFonts w:ascii="Times New Roman" w:eastAsia="Times New Roman" w:hAnsi="Times New Roman" w:cs="Times New Roman"/>
                <w:kern w:val="2"/>
                <w:lang w:val="lt-LT"/>
              </w:rPr>
              <w:t>,</w:t>
            </w:r>
            <w:r w:rsidR="005671C2">
              <w:rPr>
                <w:rFonts w:ascii="Times New Roman" w:eastAsia="Times New Roman" w:hAnsi="Times New Roman" w:cs="Times New Roman"/>
                <w:kern w:val="2"/>
                <w:lang w:val="lt-LT"/>
              </w:rPr>
              <w:t xml:space="preserve"> </w:t>
            </w:r>
            <w:r w:rsidR="00734C73">
              <w:rPr>
                <w:rFonts w:ascii="Times New Roman" w:eastAsia="Times New Roman" w:hAnsi="Times New Roman" w:cs="Times New Roman"/>
                <w:kern w:val="2"/>
                <w:lang w:val="lt-LT"/>
              </w:rPr>
              <w:t>__</w:t>
            </w:r>
            <w:r w:rsidR="005671C2">
              <w:rPr>
                <w:rFonts w:ascii="Times New Roman" w:eastAsia="Times New Roman" w:hAnsi="Times New Roman" w:cs="Times New Roman"/>
                <w:kern w:val="2"/>
                <w:lang w:val="lt-LT"/>
              </w:rPr>
              <w:t xml:space="preserve"> </w:t>
            </w:r>
            <w:r w:rsidRPr="00E2300D">
              <w:rPr>
                <w:rFonts w:ascii="Times New Roman" w:eastAsia="Times New Roman" w:hAnsi="Times New Roman" w:cs="Times New Roman"/>
                <w:kern w:val="2"/>
                <w:lang w:val="lt-LT"/>
              </w:rPr>
              <w:t>ct) Eur su PVM.</w:t>
            </w:r>
          </w:p>
          <w:p w14:paraId="6DB3DAA5" w14:textId="77777777" w:rsidR="00E2300D" w:rsidRPr="00E2300D" w:rsidRDefault="00E2300D" w:rsidP="00E2300D">
            <w:pPr>
              <w:spacing w:after="0" w:line="240" w:lineRule="auto"/>
              <w:rPr>
                <w:rFonts w:ascii="Times New Roman" w:eastAsia="Times New Roman" w:hAnsi="Times New Roman" w:cs="Times New Roman"/>
                <w:kern w:val="2"/>
                <w:lang w:val="lt-LT"/>
              </w:rPr>
            </w:pPr>
          </w:p>
          <w:p w14:paraId="27D7D78A" w14:textId="77777777" w:rsidR="00E2300D" w:rsidRPr="00E2300D" w:rsidRDefault="00E2300D" w:rsidP="00E2300D">
            <w:pPr>
              <w:spacing w:after="0" w:line="240" w:lineRule="auto"/>
              <w:jc w:val="both"/>
              <w:rPr>
                <w:rFonts w:ascii="Times New Roman" w:eastAsia="Times New Roman" w:hAnsi="Times New Roman" w:cs="Times New Roman"/>
                <w:color w:val="000000"/>
                <w:kern w:val="2"/>
                <w:lang w:val="lt-LT"/>
              </w:rPr>
            </w:pPr>
            <w:r w:rsidRPr="00E2300D">
              <w:rPr>
                <w:rFonts w:ascii="Times New Roman" w:eastAsia="Times New Roman" w:hAnsi="Times New Roman" w:cs="Times New Roman"/>
                <w:color w:val="000000"/>
                <w:kern w:val="2"/>
                <w:lang w:val="lt-LT"/>
              </w:rPr>
              <w:t>Šioje Sutartyje Pradinės Sutarties vertė yra lygi Tiekėjo pasiūlymo kainai be PVM, nurodytai už visą pirkimo dokumentuose ir Sutartyje nurodytą Prekių kiekį ir (ar) apimtį.</w:t>
            </w:r>
          </w:p>
        </w:tc>
      </w:tr>
      <w:tr w:rsidR="00E2300D" w:rsidRPr="00E2300D" w14:paraId="71FBBFDB" w14:textId="77777777" w:rsidTr="00636A14">
        <w:trPr>
          <w:trHeight w:val="300"/>
        </w:trPr>
        <w:tc>
          <w:tcPr>
            <w:tcW w:w="2972" w:type="dxa"/>
          </w:tcPr>
          <w:p w14:paraId="7AAB86FD"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5.3. Sutarties kainos / įkainių perskaičiavimas taikant </w:t>
            </w:r>
            <w:r w:rsidRPr="00E2300D">
              <w:rPr>
                <w:rFonts w:ascii="Times New Roman" w:eastAsia="Times New Roman" w:hAnsi="Times New Roman" w:cs="Times New Roman"/>
                <w:b/>
                <w:bCs/>
                <w:kern w:val="2"/>
                <w:u w:val="single"/>
                <w:lang w:val="lt-LT"/>
              </w:rPr>
              <w:t>peržiūros</w:t>
            </w:r>
            <w:r w:rsidRPr="00E2300D">
              <w:rPr>
                <w:rFonts w:ascii="Times New Roman" w:eastAsia="Times New Roman" w:hAnsi="Times New Roman" w:cs="Times New Roman"/>
                <w:b/>
                <w:bCs/>
                <w:kern w:val="2"/>
                <w:lang w:val="lt-LT"/>
              </w:rPr>
              <w:t xml:space="preserve"> taisykles</w:t>
            </w:r>
          </w:p>
        </w:tc>
        <w:tc>
          <w:tcPr>
            <w:tcW w:w="7018" w:type="dxa"/>
            <w:gridSpan w:val="2"/>
          </w:tcPr>
          <w:p w14:paraId="21669890"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Sutarties įkainiai bus perskaičiuojami:</w:t>
            </w:r>
          </w:p>
          <w:p w14:paraId="77F7A181"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5.3.1. dėl PVM tarifo pasikeitimo.</w:t>
            </w:r>
          </w:p>
        </w:tc>
      </w:tr>
      <w:tr w:rsidR="00E2300D" w:rsidRPr="00E2300D" w14:paraId="348AB8AE" w14:textId="77777777" w:rsidTr="00636A14">
        <w:trPr>
          <w:trHeight w:val="300"/>
        </w:trPr>
        <w:tc>
          <w:tcPr>
            <w:tcW w:w="2972" w:type="dxa"/>
          </w:tcPr>
          <w:p w14:paraId="61FC2746"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5.3.1. Sutarties kainos / įkainių peržiūra dėl PVM tarifo pasikeitimo</w:t>
            </w:r>
          </w:p>
        </w:tc>
        <w:tc>
          <w:tcPr>
            <w:tcW w:w="7018" w:type="dxa"/>
            <w:gridSpan w:val="2"/>
          </w:tcPr>
          <w:p w14:paraId="217B85DE"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1ACB5C88"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p>
          <w:p w14:paraId="06A9A0CE"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Perskaičiavimas įforminamas Susitarimu ne vėliau kaip per 5 (penkias) darbo dienas</w:t>
            </w:r>
            <w:r w:rsidRPr="00E2300D">
              <w:rPr>
                <w:rFonts w:ascii="Times New Roman" w:eastAsia="Times New Roman" w:hAnsi="Times New Roman" w:cs="Times New Roman"/>
                <w:color w:val="4472C4"/>
                <w:kern w:val="2"/>
                <w:lang w:val="lt-LT"/>
              </w:rPr>
              <w:t xml:space="preserve"> </w:t>
            </w:r>
            <w:r w:rsidRPr="00E2300D">
              <w:rPr>
                <w:rFonts w:ascii="Times New Roman" w:eastAsia="Times New Roman" w:hAnsi="Times New Roman" w:cs="Times New Roman"/>
                <w:kern w:val="2"/>
                <w:lang w:val="lt-LT"/>
              </w:rPr>
              <w:t>nuo PVM mokėjimą reglamentuojančių teisės aktų pasikeitimo, kuris tampa neatskiriama Sutarties dalimi. Perskaičiuota Sutarties kaina taikoma už tą Prekių dalį, kurios bus tiekiamos nuo Susitarime nurodytos dienos.</w:t>
            </w:r>
          </w:p>
        </w:tc>
      </w:tr>
      <w:tr w:rsidR="00E2300D" w:rsidRPr="00E2300D" w14:paraId="78B5945F" w14:textId="77777777" w:rsidTr="00636A14">
        <w:trPr>
          <w:trHeight w:val="300"/>
        </w:trPr>
        <w:tc>
          <w:tcPr>
            <w:tcW w:w="2972" w:type="dxa"/>
          </w:tcPr>
          <w:p w14:paraId="48DBCDBE"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b/>
                <w:bCs/>
                <w:kern w:val="2"/>
                <w:lang w:val="lt-LT"/>
              </w:rPr>
              <w:t>5.3.2.</w:t>
            </w:r>
            <w:r w:rsidRPr="00E2300D">
              <w:rPr>
                <w:rFonts w:ascii="Times New Roman" w:eastAsia="Times New Roman" w:hAnsi="Times New Roman" w:cs="Times New Roman"/>
                <w:kern w:val="2"/>
                <w:lang w:val="lt-LT"/>
              </w:rPr>
              <w:t xml:space="preserve"> </w:t>
            </w:r>
            <w:r w:rsidRPr="00E2300D">
              <w:rPr>
                <w:rFonts w:ascii="Times New Roman" w:eastAsia="Times New Roman" w:hAnsi="Times New Roman" w:cs="Times New Roman"/>
                <w:b/>
                <w:bCs/>
                <w:kern w:val="2"/>
                <w:lang w:val="lt-LT"/>
              </w:rPr>
              <w:t>Sutarties kainos / įkainių peržiūra dėl kitų mokesčių, lemiančių Prekių kainos pokytį, pasikeitimo</w:t>
            </w:r>
          </w:p>
        </w:tc>
        <w:tc>
          <w:tcPr>
            <w:tcW w:w="7018" w:type="dxa"/>
            <w:gridSpan w:val="2"/>
          </w:tcPr>
          <w:p w14:paraId="3370C665"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p w14:paraId="0877D867"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r>
      <w:tr w:rsidR="00E2300D" w:rsidRPr="00E2300D" w14:paraId="32A71F72" w14:textId="77777777" w:rsidTr="00636A14">
        <w:trPr>
          <w:trHeight w:val="986"/>
        </w:trPr>
        <w:tc>
          <w:tcPr>
            <w:tcW w:w="2972" w:type="dxa"/>
          </w:tcPr>
          <w:p w14:paraId="690A001D"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5.3.3. Sutarties kainos / įkainių peržiūra dėl kainų lygio pokyčio</w:t>
            </w:r>
          </w:p>
        </w:tc>
        <w:tc>
          <w:tcPr>
            <w:tcW w:w="7018" w:type="dxa"/>
            <w:gridSpan w:val="2"/>
          </w:tcPr>
          <w:p w14:paraId="3FB33F43"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p w14:paraId="5A8EC84D" w14:textId="77777777" w:rsidR="00E2300D" w:rsidRPr="00E2300D" w:rsidRDefault="00E2300D" w:rsidP="00E2300D">
            <w:pPr>
              <w:spacing w:after="0" w:line="240" w:lineRule="auto"/>
              <w:jc w:val="both"/>
              <w:rPr>
                <w:rFonts w:ascii="Times New Roman" w:eastAsia="Times New Roman" w:hAnsi="Times New Roman" w:cs="Times New Roman"/>
                <w:kern w:val="2"/>
                <w:bdr w:val="none" w:sz="0" w:space="0" w:color="auto" w:frame="1"/>
                <w:lang w:val="lt-LT"/>
              </w:rPr>
            </w:pPr>
          </w:p>
        </w:tc>
      </w:tr>
      <w:tr w:rsidR="00E2300D" w:rsidRPr="00E2300D" w14:paraId="5B120E30" w14:textId="77777777" w:rsidTr="00636A14">
        <w:trPr>
          <w:trHeight w:val="964"/>
        </w:trPr>
        <w:tc>
          <w:tcPr>
            <w:tcW w:w="2972" w:type="dxa"/>
          </w:tcPr>
          <w:p w14:paraId="506E1A5A"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5.3.4. Sutarties kainos / įkainių peržiūra dėl kainų lygio pokyčio pagal Prekių grupių kainų pokyčius</w:t>
            </w:r>
          </w:p>
        </w:tc>
        <w:tc>
          <w:tcPr>
            <w:tcW w:w="7018" w:type="dxa"/>
            <w:gridSpan w:val="2"/>
          </w:tcPr>
          <w:p w14:paraId="2AF5C28B"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p w14:paraId="31350BCA"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r>
      <w:tr w:rsidR="00E2300D" w:rsidRPr="00E2300D" w14:paraId="18544F53" w14:textId="77777777" w:rsidTr="00636A14">
        <w:trPr>
          <w:trHeight w:val="1228"/>
        </w:trPr>
        <w:tc>
          <w:tcPr>
            <w:tcW w:w="2972" w:type="dxa"/>
          </w:tcPr>
          <w:p w14:paraId="5EB71E0E"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lastRenderedPageBreak/>
              <w:t xml:space="preserve">5.4. Sutarties kainos / įkainių apskaičiavimas taikant </w:t>
            </w:r>
            <w:r w:rsidRPr="00E2300D">
              <w:rPr>
                <w:rFonts w:ascii="Times New Roman" w:eastAsia="Times New Roman" w:hAnsi="Times New Roman" w:cs="Times New Roman"/>
                <w:b/>
                <w:bCs/>
                <w:kern w:val="2"/>
                <w:u w:val="single"/>
                <w:lang w:val="lt-LT"/>
              </w:rPr>
              <w:t>kiekio (apimties)</w:t>
            </w:r>
            <w:r w:rsidRPr="00E2300D">
              <w:rPr>
                <w:rFonts w:ascii="Times New Roman" w:eastAsia="Times New Roman" w:hAnsi="Times New Roman" w:cs="Times New Roman"/>
                <w:b/>
                <w:bCs/>
                <w:kern w:val="2"/>
                <w:lang w:val="lt-LT"/>
              </w:rPr>
              <w:t xml:space="preserve"> keitimo taisykles</w:t>
            </w:r>
          </w:p>
        </w:tc>
        <w:tc>
          <w:tcPr>
            <w:tcW w:w="7018" w:type="dxa"/>
            <w:gridSpan w:val="2"/>
          </w:tcPr>
          <w:p w14:paraId="3208D807"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tc>
      </w:tr>
      <w:tr w:rsidR="00E2300D" w:rsidRPr="00C15198" w14:paraId="6825B19C" w14:textId="77777777" w:rsidTr="00636A14">
        <w:trPr>
          <w:trHeight w:val="300"/>
        </w:trPr>
        <w:tc>
          <w:tcPr>
            <w:tcW w:w="2972" w:type="dxa"/>
          </w:tcPr>
          <w:p w14:paraId="7573E144"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5.5. Atsiskaitymo su Tiekėju terminas ir tvarka</w:t>
            </w:r>
          </w:p>
        </w:tc>
        <w:tc>
          <w:tcPr>
            <w:tcW w:w="7018" w:type="dxa"/>
            <w:gridSpan w:val="2"/>
          </w:tcPr>
          <w:p w14:paraId="79048DD2" w14:textId="2C6A8588" w:rsidR="00734C73" w:rsidRPr="00734C73" w:rsidRDefault="00734C73" w:rsidP="004406A5">
            <w:pPr>
              <w:spacing w:after="0" w:line="240" w:lineRule="auto"/>
              <w:jc w:val="both"/>
              <w:rPr>
                <w:rFonts w:ascii="Times New Roman" w:eastAsia="Times New Roman" w:hAnsi="Times New Roman" w:cs="Times New Roman"/>
                <w:kern w:val="2"/>
                <w:lang w:val="lt-LT"/>
              </w:rPr>
            </w:pPr>
            <w:r w:rsidRPr="00734C73">
              <w:rPr>
                <w:rFonts w:ascii="Times New Roman" w:eastAsia="Times New Roman" w:hAnsi="Times New Roman" w:cs="Times New Roman"/>
                <w:kern w:val="2"/>
                <w:lang w:val="lt-LT"/>
              </w:rPr>
              <w:t xml:space="preserve">5.5.1. Pirkėjas sumoka </w:t>
            </w:r>
            <w:r>
              <w:rPr>
                <w:rFonts w:ascii="Times New Roman" w:eastAsia="Times New Roman" w:hAnsi="Times New Roman" w:cs="Times New Roman"/>
                <w:kern w:val="2"/>
                <w:lang w:val="lt-LT"/>
              </w:rPr>
              <w:t>Tiekėjui</w:t>
            </w:r>
            <w:r w:rsidRPr="00734C73">
              <w:rPr>
                <w:rFonts w:ascii="Times New Roman" w:eastAsia="Times New Roman" w:hAnsi="Times New Roman" w:cs="Times New Roman"/>
                <w:kern w:val="2"/>
                <w:lang w:val="lt-LT"/>
              </w:rPr>
              <w:t xml:space="preserve"> per 30 (trisdešimt) dienų nuo tinkamai užpildytos ir pateiktos sąskaitos gavimo dienos, pervesdamas lėšas į Sutartyje </w:t>
            </w:r>
            <w:r>
              <w:rPr>
                <w:rFonts w:ascii="Times New Roman" w:eastAsia="Times New Roman" w:hAnsi="Times New Roman" w:cs="Times New Roman"/>
                <w:kern w:val="2"/>
                <w:lang w:val="lt-LT"/>
              </w:rPr>
              <w:t>Tiekėjo</w:t>
            </w:r>
            <w:r w:rsidRPr="00734C73">
              <w:rPr>
                <w:rFonts w:ascii="Times New Roman" w:eastAsia="Times New Roman" w:hAnsi="Times New Roman" w:cs="Times New Roman"/>
                <w:kern w:val="2"/>
                <w:lang w:val="lt-LT"/>
              </w:rPr>
              <w:t xml:space="preserve"> nurodytą sąskaitą. </w:t>
            </w:r>
          </w:p>
          <w:p w14:paraId="3EC1A235" w14:textId="09E8E4A6" w:rsidR="00734C73" w:rsidRPr="00734C73" w:rsidRDefault="00734C73" w:rsidP="004406A5">
            <w:pPr>
              <w:spacing w:after="0" w:line="240" w:lineRule="auto"/>
              <w:jc w:val="both"/>
              <w:rPr>
                <w:rFonts w:ascii="Times New Roman" w:eastAsia="Times New Roman" w:hAnsi="Times New Roman" w:cs="Times New Roman"/>
                <w:kern w:val="2"/>
                <w:lang w:val="lt-LT"/>
              </w:rPr>
            </w:pPr>
            <w:r w:rsidRPr="00734C73">
              <w:rPr>
                <w:rFonts w:ascii="Times New Roman" w:eastAsia="Times New Roman" w:hAnsi="Times New Roman" w:cs="Times New Roman"/>
                <w:kern w:val="2"/>
                <w:lang w:val="lt-LT"/>
              </w:rPr>
              <w:t xml:space="preserve">5.5.2. </w:t>
            </w:r>
            <w:r>
              <w:rPr>
                <w:rFonts w:ascii="Times New Roman" w:eastAsia="Times New Roman" w:hAnsi="Times New Roman" w:cs="Times New Roman"/>
                <w:kern w:val="2"/>
                <w:lang w:val="lt-LT"/>
              </w:rPr>
              <w:t>Tiekėjas</w:t>
            </w:r>
            <w:r w:rsidRPr="00734C73">
              <w:rPr>
                <w:rFonts w:ascii="Times New Roman" w:eastAsia="Times New Roman" w:hAnsi="Times New Roman" w:cs="Times New Roman"/>
                <w:kern w:val="2"/>
                <w:lang w:val="lt-LT"/>
              </w:rPr>
              <w:t xml:space="preserve"> sąskaitą privalo pateikti VPĮ 22 str. 3 d. nustatyta naudodamasis elektronine sąskaitų administravimo bendrąją informacine sistema „SABIS“ ir el. paštu: </w:t>
            </w:r>
            <w:proofErr w:type="spellStart"/>
            <w:r w:rsidRPr="00734C73">
              <w:rPr>
                <w:rFonts w:ascii="Times New Roman" w:eastAsia="Times New Roman" w:hAnsi="Times New Roman" w:cs="Times New Roman"/>
                <w:kern w:val="2"/>
                <w:lang w:val="lt-LT"/>
              </w:rPr>
              <w:t>g.jug@kraujodonoryste.lt</w:t>
            </w:r>
            <w:proofErr w:type="spellEnd"/>
            <w:r w:rsidRPr="00734C73">
              <w:rPr>
                <w:rFonts w:ascii="Times New Roman" w:eastAsia="Times New Roman" w:hAnsi="Times New Roman" w:cs="Times New Roman"/>
                <w:kern w:val="2"/>
                <w:lang w:val="lt-LT"/>
              </w:rPr>
              <w:t xml:space="preserve">.   </w:t>
            </w:r>
          </w:p>
          <w:p w14:paraId="09B833FD" w14:textId="77777777" w:rsidR="00E2300D" w:rsidRDefault="00734C73" w:rsidP="004406A5">
            <w:pPr>
              <w:spacing w:after="0" w:line="240" w:lineRule="auto"/>
              <w:jc w:val="both"/>
              <w:rPr>
                <w:rFonts w:ascii="Times New Roman" w:eastAsia="Times New Roman" w:hAnsi="Times New Roman" w:cs="Times New Roman"/>
                <w:kern w:val="2"/>
                <w:lang w:val="lt-LT"/>
              </w:rPr>
            </w:pPr>
            <w:r w:rsidRPr="00734C73">
              <w:rPr>
                <w:rFonts w:ascii="Times New Roman" w:eastAsia="Times New Roman" w:hAnsi="Times New Roman" w:cs="Times New Roman"/>
                <w:kern w:val="2"/>
                <w:lang w:val="lt-LT"/>
              </w:rPr>
              <w:t xml:space="preserve">5.5.3. Jei sąskaita pateikiama su trūkumais, Pirkėjas turi teisę sąskaitos nepriimti, o </w:t>
            </w:r>
            <w:r>
              <w:rPr>
                <w:rFonts w:ascii="Times New Roman" w:eastAsia="Times New Roman" w:hAnsi="Times New Roman" w:cs="Times New Roman"/>
                <w:kern w:val="2"/>
                <w:lang w:val="lt-LT"/>
              </w:rPr>
              <w:t>Tiekėjas</w:t>
            </w:r>
            <w:r w:rsidRPr="00734C73">
              <w:rPr>
                <w:rFonts w:ascii="Times New Roman" w:eastAsia="Times New Roman" w:hAnsi="Times New Roman" w:cs="Times New Roman"/>
                <w:kern w:val="2"/>
                <w:lang w:val="lt-LT"/>
              </w:rPr>
              <w:t xml:space="preserve"> įsipareigoja per 2 (dvi) dienas pašalinti trūkumus ir pateikti tinkamai užpildytą sąskaitą. Atsiskaitymo terminas skaičiuojamas nuo tinkamai užpildytos sąskaitos gavimo dienos.</w:t>
            </w:r>
          </w:p>
          <w:p w14:paraId="056AAAC3" w14:textId="20E6D4E6" w:rsidR="00CB45AF" w:rsidRPr="00E2300D" w:rsidRDefault="00CB45AF" w:rsidP="004406A5">
            <w:pPr>
              <w:spacing w:after="0" w:line="240" w:lineRule="auto"/>
              <w:jc w:val="both"/>
              <w:rPr>
                <w:rFonts w:ascii="Times New Roman" w:eastAsia="Times New Roman" w:hAnsi="Times New Roman" w:cs="Times New Roman"/>
                <w:color w:val="000000"/>
                <w:kern w:val="2"/>
                <w:shd w:val="clear" w:color="auto" w:fill="FFFFFF"/>
                <w:lang w:val="lt-LT"/>
              </w:rPr>
            </w:pPr>
            <w:r>
              <w:rPr>
                <w:rFonts w:ascii="Times New Roman" w:eastAsia="Times New Roman" w:hAnsi="Times New Roman" w:cs="Times New Roman"/>
                <w:color w:val="000000"/>
                <w:kern w:val="2"/>
                <w:shd w:val="clear" w:color="auto" w:fill="FFFFFF"/>
                <w:lang w:val="lt-LT"/>
              </w:rPr>
              <w:t>5.5.4. Pirkėjas</w:t>
            </w:r>
            <w:r w:rsidRPr="00CB45AF">
              <w:rPr>
                <w:rFonts w:ascii="Times New Roman" w:eastAsia="Times New Roman" w:hAnsi="Times New Roman" w:cs="Times New Roman"/>
                <w:color w:val="000000"/>
                <w:kern w:val="2"/>
                <w:shd w:val="clear" w:color="auto" w:fill="FFFFFF"/>
                <w:lang w:val="lt-LT"/>
              </w:rPr>
              <w:t xml:space="preserve"> įsipareigoja per 5 (penkias) kalendorines dienas nuo Tiekėjo pateiktos išankstinės sąskaitos faktūros gavimo dienos sumokėti Tiekėjui avansą, kuris sudaro 20 % visos Sutarties vertės.</w:t>
            </w:r>
          </w:p>
        </w:tc>
      </w:tr>
      <w:tr w:rsidR="00E2300D" w:rsidRPr="00E2300D" w14:paraId="58F9B41A" w14:textId="77777777" w:rsidTr="00636A14">
        <w:trPr>
          <w:trHeight w:val="397"/>
        </w:trPr>
        <w:tc>
          <w:tcPr>
            <w:tcW w:w="2972" w:type="dxa"/>
            <w:vAlign w:val="center"/>
          </w:tcPr>
          <w:p w14:paraId="091BA569"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5.6. Avansas</w:t>
            </w:r>
          </w:p>
        </w:tc>
        <w:tc>
          <w:tcPr>
            <w:tcW w:w="7018" w:type="dxa"/>
            <w:gridSpan w:val="2"/>
            <w:vAlign w:val="center"/>
          </w:tcPr>
          <w:p w14:paraId="04A56AAA"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tc>
      </w:tr>
      <w:tr w:rsidR="00E2300D" w:rsidRPr="00E2300D" w14:paraId="38C8E51A" w14:textId="77777777" w:rsidTr="00636A14">
        <w:trPr>
          <w:trHeight w:val="397"/>
        </w:trPr>
        <w:tc>
          <w:tcPr>
            <w:tcW w:w="2972" w:type="dxa"/>
            <w:vAlign w:val="center"/>
          </w:tcPr>
          <w:p w14:paraId="7E7F3A0F"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5.7. Avanso užtikrinimas</w:t>
            </w:r>
          </w:p>
        </w:tc>
        <w:tc>
          <w:tcPr>
            <w:tcW w:w="7018" w:type="dxa"/>
            <w:gridSpan w:val="2"/>
            <w:vAlign w:val="center"/>
          </w:tcPr>
          <w:p w14:paraId="71E351E0"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r w:rsidRPr="00E2300D">
              <w:rPr>
                <w:rFonts w:ascii="Times New Roman" w:eastAsia="Times New Roman" w:hAnsi="Times New Roman" w:cs="Times New Roman"/>
                <w:color w:val="000000"/>
                <w:kern w:val="2"/>
                <w:shd w:val="clear" w:color="auto" w:fill="FFFFFF"/>
                <w:lang w:val="lt-LT"/>
              </w:rPr>
              <w:t xml:space="preserve"> </w:t>
            </w:r>
          </w:p>
        </w:tc>
      </w:tr>
      <w:tr w:rsidR="00E2300D" w:rsidRPr="00E2300D" w14:paraId="2E81F020" w14:textId="77777777" w:rsidTr="00636A14">
        <w:trPr>
          <w:trHeight w:val="300"/>
        </w:trPr>
        <w:tc>
          <w:tcPr>
            <w:tcW w:w="9990" w:type="dxa"/>
            <w:gridSpan w:val="3"/>
          </w:tcPr>
          <w:p w14:paraId="0E09F17D"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6. PREKIŲ KOKYBĖ IR GARANTINIAI ĮSIPAREIGOJIMAI</w:t>
            </w:r>
          </w:p>
        </w:tc>
      </w:tr>
      <w:tr w:rsidR="00E2300D" w:rsidRPr="00C15198" w14:paraId="05CC4F34" w14:textId="77777777" w:rsidTr="00636A14">
        <w:trPr>
          <w:trHeight w:val="1499"/>
        </w:trPr>
        <w:tc>
          <w:tcPr>
            <w:tcW w:w="2972" w:type="dxa"/>
          </w:tcPr>
          <w:p w14:paraId="49E5B971"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6.1. Garantinis terminas</w:t>
            </w:r>
          </w:p>
        </w:tc>
        <w:tc>
          <w:tcPr>
            <w:tcW w:w="7018" w:type="dxa"/>
            <w:gridSpan w:val="2"/>
          </w:tcPr>
          <w:p w14:paraId="0D07F846" w14:textId="78B92210"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 xml:space="preserve">Prekėms nustatomas Tiekėjo pasiūlytas arba Prekių gamintojo taikomas Garantinis terminas, tačiau bet kokiu atveju </w:t>
            </w:r>
            <w:r w:rsidR="00416F4C" w:rsidRPr="00416F4C">
              <w:rPr>
                <w:rFonts w:ascii="Times New Roman" w:eastAsia="Times New Roman" w:hAnsi="Times New Roman" w:cs="Times New Roman"/>
                <w:b/>
                <w:bCs/>
                <w:kern w:val="2"/>
                <w:lang w:val="lt-LT"/>
              </w:rPr>
              <w:t>ne trumpesn</w:t>
            </w:r>
            <w:r w:rsidR="00416F4C">
              <w:rPr>
                <w:rFonts w:ascii="Times New Roman" w:eastAsia="Times New Roman" w:hAnsi="Times New Roman" w:cs="Times New Roman"/>
                <w:b/>
                <w:bCs/>
                <w:kern w:val="2"/>
                <w:lang w:val="lt-LT"/>
              </w:rPr>
              <w:t>is</w:t>
            </w:r>
            <w:r w:rsidR="00416F4C" w:rsidRPr="00416F4C">
              <w:rPr>
                <w:rFonts w:ascii="Times New Roman" w:eastAsia="Times New Roman" w:hAnsi="Times New Roman" w:cs="Times New Roman"/>
                <w:b/>
                <w:bCs/>
                <w:kern w:val="2"/>
                <w:lang w:val="lt-LT"/>
              </w:rPr>
              <w:t xml:space="preserve"> nei 5 </w:t>
            </w:r>
            <w:r w:rsidR="00416F4C">
              <w:rPr>
                <w:rFonts w:ascii="Times New Roman" w:eastAsia="Times New Roman" w:hAnsi="Times New Roman" w:cs="Times New Roman"/>
                <w:b/>
                <w:bCs/>
                <w:kern w:val="2"/>
                <w:lang w:val="lt-LT"/>
              </w:rPr>
              <w:t xml:space="preserve">(penkių) </w:t>
            </w:r>
            <w:r w:rsidR="00416F4C" w:rsidRPr="00416F4C">
              <w:rPr>
                <w:rFonts w:ascii="Times New Roman" w:eastAsia="Times New Roman" w:hAnsi="Times New Roman" w:cs="Times New Roman"/>
                <w:b/>
                <w:bCs/>
                <w:kern w:val="2"/>
                <w:lang w:val="lt-LT"/>
              </w:rPr>
              <w:t>met</w:t>
            </w:r>
            <w:r w:rsidR="00416F4C">
              <w:rPr>
                <w:rFonts w:ascii="Times New Roman" w:eastAsia="Times New Roman" w:hAnsi="Times New Roman" w:cs="Times New Roman"/>
                <w:b/>
                <w:bCs/>
                <w:kern w:val="2"/>
                <w:lang w:val="lt-LT"/>
              </w:rPr>
              <w:t xml:space="preserve">ai. </w:t>
            </w:r>
            <w:r w:rsidRPr="00E2300D">
              <w:rPr>
                <w:rFonts w:ascii="Times New Roman" w:eastAsia="Times New Roman" w:hAnsi="Times New Roman" w:cs="Times New Roman"/>
                <w:kern w:val="2"/>
                <w:lang w:val="lt-LT"/>
              </w:rPr>
              <w:t>Garantinis terminas, skaičiuojamas nuo Prekių perdavimo–priėmimo akto ar Sąskaitos (kai Prekių perdavimo–priėmimo aktas nėra pasirašomas) pasirašymo dienos.</w:t>
            </w:r>
          </w:p>
        </w:tc>
      </w:tr>
      <w:tr w:rsidR="00E2300D" w:rsidRPr="00C15198" w14:paraId="0B37D71A" w14:textId="77777777" w:rsidTr="00636A14">
        <w:trPr>
          <w:trHeight w:val="1177"/>
        </w:trPr>
        <w:tc>
          <w:tcPr>
            <w:tcW w:w="2972" w:type="dxa"/>
          </w:tcPr>
          <w:p w14:paraId="0A073318"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6.2. Garantinė priežiūra</w:t>
            </w:r>
          </w:p>
        </w:tc>
        <w:tc>
          <w:tcPr>
            <w:tcW w:w="7018" w:type="dxa"/>
            <w:gridSpan w:val="2"/>
          </w:tcPr>
          <w:p w14:paraId="12CC1490" w14:textId="7AEE0D37" w:rsid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6.2.1. </w:t>
            </w:r>
            <w:r w:rsidRPr="007E32AD">
              <w:rPr>
                <w:rFonts w:ascii="Times New Roman" w:eastAsia="Times New Roman" w:hAnsi="Times New Roman" w:cs="Times New Roman"/>
                <w:kern w:val="2"/>
                <w:lang w:val="lt-LT"/>
              </w:rPr>
              <w:t>Baldams suteikiama garantija apima:</w:t>
            </w:r>
          </w:p>
          <w:p w14:paraId="19C228BE" w14:textId="77777777" w:rsid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6.2.1.1</w:t>
            </w:r>
            <w:r w:rsidRPr="007E32AD">
              <w:rPr>
                <w:rFonts w:ascii="Times New Roman" w:eastAsia="Times New Roman" w:hAnsi="Times New Roman" w:cs="Times New Roman"/>
                <w:kern w:val="2"/>
                <w:lang w:val="lt-LT"/>
              </w:rPr>
              <w:t xml:space="preserve">. prekių medžiagų kokybę, gamybos kokybę bei montavimo darbų kokybę; </w:t>
            </w:r>
          </w:p>
          <w:p w14:paraId="6B3A06DC" w14:textId="77777777" w:rsid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6.2.1.2. </w:t>
            </w:r>
            <w:r w:rsidRPr="007E32AD">
              <w:rPr>
                <w:rFonts w:ascii="Times New Roman" w:eastAsia="Times New Roman" w:hAnsi="Times New Roman" w:cs="Times New Roman"/>
                <w:kern w:val="2"/>
                <w:lang w:val="lt-LT"/>
              </w:rPr>
              <w:t xml:space="preserve">garantija taikoma prekių kokybės trūkumams, atsiradusiems dėl gamintojo kaltės; </w:t>
            </w:r>
          </w:p>
          <w:p w14:paraId="00A5E33B" w14:textId="015A50C5" w:rsidR="007E32AD" w:rsidRP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6.2.1.3. </w:t>
            </w:r>
            <w:r w:rsidRPr="007E32AD">
              <w:rPr>
                <w:rFonts w:ascii="Times New Roman" w:eastAsia="Times New Roman" w:hAnsi="Times New Roman" w:cs="Times New Roman"/>
                <w:kern w:val="2"/>
                <w:lang w:val="lt-LT"/>
              </w:rPr>
              <w:t xml:space="preserve">garantija taikoma visoms prekei priklausančioms sudedamosioms dalims ir komplektuojamosioms detalėms; </w:t>
            </w:r>
          </w:p>
          <w:p w14:paraId="1A197A5A" w14:textId="77777777" w:rsid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6.2.1.4. T</w:t>
            </w:r>
            <w:r w:rsidRPr="007E32AD">
              <w:rPr>
                <w:rFonts w:ascii="Times New Roman" w:eastAsia="Times New Roman" w:hAnsi="Times New Roman" w:cs="Times New Roman"/>
                <w:kern w:val="2"/>
                <w:lang w:val="lt-LT"/>
              </w:rPr>
              <w:t xml:space="preserve">iekėjas privalo užtikrinti sugedusių (sulūžusių) prekių remontą ne ilgiau </w:t>
            </w:r>
            <w:r w:rsidRPr="007E32AD">
              <w:rPr>
                <w:rFonts w:ascii="Times New Roman" w:eastAsia="Times New Roman" w:hAnsi="Times New Roman" w:cs="Times New Roman"/>
                <w:b/>
                <w:bCs/>
                <w:kern w:val="2"/>
                <w:lang w:val="lt-LT"/>
              </w:rPr>
              <w:t>nei per 48 valandas nuo pranešimo</w:t>
            </w:r>
            <w:r w:rsidRPr="007E32AD">
              <w:rPr>
                <w:rFonts w:ascii="Times New Roman" w:eastAsia="Times New Roman" w:hAnsi="Times New Roman" w:cs="Times New Roman"/>
                <w:kern w:val="2"/>
                <w:lang w:val="lt-LT"/>
              </w:rPr>
              <w:t xml:space="preserve"> apie tai arba jas pakeisti į kokybiškas prekes </w:t>
            </w:r>
            <w:r w:rsidRPr="007E32AD">
              <w:rPr>
                <w:rFonts w:ascii="Times New Roman" w:eastAsia="Times New Roman" w:hAnsi="Times New Roman" w:cs="Times New Roman"/>
                <w:b/>
                <w:bCs/>
                <w:kern w:val="2"/>
                <w:lang w:val="lt-LT"/>
              </w:rPr>
              <w:t>ne vėliau kaip per 14 (keturiolika) kalendorinių dienų nuo gauto pranešimo</w:t>
            </w:r>
            <w:r w:rsidRPr="007E32AD">
              <w:rPr>
                <w:rFonts w:ascii="Times New Roman" w:eastAsia="Times New Roman" w:hAnsi="Times New Roman" w:cs="Times New Roman"/>
                <w:kern w:val="2"/>
                <w:lang w:val="lt-LT"/>
              </w:rPr>
              <w:t xml:space="preserve">; </w:t>
            </w:r>
          </w:p>
          <w:p w14:paraId="7EADDE49" w14:textId="457555FF" w:rsidR="007E32AD" w:rsidRP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6.2.1.5. </w:t>
            </w:r>
            <w:r w:rsidRPr="007E32AD">
              <w:rPr>
                <w:rFonts w:ascii="Times New Roman" w:eastAsia="Times New Roman" w:hAnsi="Times New Roman" w:cs="Times New Roman"/>
                <w:kern w:val="2"/>
                <w:lang w:val="lt-LT"/>
              </w:rPr>
              <w:t>pakeitimą ir pristatymą tiekėjas dengia savo lėšomis.</w:t>
            </w:r>
          </w:p>
          <w:p w14:paraId="6F359093" w14:textId="7510FC99" w:rsidR="007E32AD" w:rsidRP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6.2.2. </w:t>
            </w:r>
            <w:r w:rsidRPr="007E32AD">
              <w:rPr>
                <w:rFonts w:ascii="Times New Roman" w:eastAsia="Times New Roman" w:hAnsi="Times New Roman" w:cs="Times New Roman"/>
                <w:kern w:val="2"/>
                <w:lang w:val="lt-LT"/>
              </w:rPr>
              <w:t>Perkamoms prekėms taikomi Lietuvos Respublikos aplinkos ministro 2011 m. birželio 28 d. Įsakymą Nr. D1-508 „Dėl Aplinkos apsaugos kriterijų taikymo, vykdant žaliuosius pirkimus, tvarkos aprašo patvirtinimo“ (toliau – Tvarkos aprašas) įtvirtinti minimalieji aplinkos apsaugos reikalavimai:</w:t>
            </w:r>
          </w:p>
          <w:p w14:paraId="74F8538E" w14:textId="251FD1B2" w:rsidR="007E32AD" w:rsidRP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6.2.2.1. </w:t>
            </w:r>
            <w:r w:rsidRPr="007E32AD">
              <w:rPr>
                <w:rFonts w:ascii="Times New Roman" w:eastAsia="Times New Roman" w:hAnsi="Times New Roman" w:cs="Times New Roman"/>
                <w:kern w:val="2"/>
                <w:lang w:val="lt-LT"/>
              </w:rPr>
              <w:t>ne mažiau kaip 80 proc. balduose naudojamos medienos, medienos medžiagų ir gaminių turi būti iš miškų, sertifikuotų naudojant FSC ar PEFC miškų sertifikavimo sistemas arba lygiavertes sertifikavimo sistemas;</w:t>
            </w:r>
          </w:p>
          <w:p w14:paraId="75AA6E09" w14:textId="07B7DE49" w:rsidR="007E32AD" w:rsidRP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6.2.2.2. </w:t>
            </w:r>
            <w:r w:rsidRPr="007E32AD">
              <w:rPr>
                <w:rFonts w:ascii="Times New Roman" w:eastAsia="Times New Roman" w:hAnsi="Times New Roman" w:cs="Times New Roman"/>
                <w:kern w:val="2"/>
                <w:lang w:val="lt-LT"/>
              </w:rPr>
              <w:t>visos plastikinės dalys, kurių masė ≥ 50 g, turi būti paženklintos kaip tinkamos perdirbti pagal LST EN ISO 11469 „Bendrasis plastikinių gaminių identifikavimas ir ženklinimas“ (toliau – LST EN ISO 11469) ar lygiavertį standartą;</w:t>
            </w:r>
          </w:p>
          <w:p w14:paraId="264C4E6D" w14:textId="11515C03" w:rsidR="007E32AD" w:rsidRP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6.2.2.3. </w:t>
            </w:r>
            <w:r w:rsidRPr="007E32AD">
              <w:rPr>
                <w:rFonts w:ascii="Times New Roman" w:eastAsia="Times New Roman" w:hAnsi="Times New Roman" w:cs="Times New Roman"/>
                <w:kern w:val="2"/>
                <w:lang w:val="lt-LT"/>
              </w:rPr>
              <w:t>jei baldo kamšalo sudėtyje naudojamos sintetinės poliesterio medžiagos, jų sudėtyje turi būti dalis perdirbtų medžiagų;</w:t>
            </w:r>
          </w:p>
          <w:p w14:paraId="58696883" w14:textId="7A4E7CDF" w:rsidR="007E32AD" w:rsidRP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6.2.2.4. </w:t>
            </w:r>
            <w:r w:rsidRPr="007E32AD">
              <w:rPr>
                <w:rFonts w:ascii="Times New Roman" w:eastAsia="Times New Roman" w:hAnsi="Times New Roman" w:cs="Times New Roman"/>
                <w:kern w:val="2"/>
                <w:lang w:val="lt-LT"/>
              </w:rPr>
              <w:t>paviršiams dengti naudojamuose produktuose:</w:t>
            </w:r>
          </w:p>
          <w:p w14:paraId="5EDB5D47" w14:textId="24640AA2" w:rsidR="007E32AD" w:rsidRPr="007E32AD" w:rsidRDefault="007E32AD"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6.2.2.4.1. </w:t>
            </w:r>
            <w:r w:rsidRPr="007E32AD">
              <w:rPr>
                <w:rFonts w:ascii="Times New Roman" w:eastAsia="Times New Roman" w:hAnsi="Times New Roman" w:cs="Times New Roman"/>
                <w:kern w:val="2"/>
                <w:lang w:val="lt-LT"/>
              </w:rPr>
              <w:t xml:space="preserve">neturi būti pavojingų cheminių medžiagų, klasifikuojamų priskiriant bet kurią iš nurodytų pavojingumo frazę pagal Reglamentą (EB) Nr. 1272/2008: kancerogeninės (H350, H350i, H351), sukeliančios paveldimus </w:t>
            </w:r>
            <w:r w:rsidRPr="007E32AD">
              <w:rPr>
                <w:rFonts w:ascii="Times New Roman" w:eastAsia="Times New Roman" w:hAnsi="Times New Roman" w:cs="Times New Roman"/>
                <w:kern w:val="2"/>
                <w:lang w:val="lt-LT"/>
              </w:rPr>
              <w:lastRenderedPageBreak/>
              <w:t>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0965805" w14:textId="53BD64E4" w:rsidR="007E32AD" w:rsidRPr="007E32AD" w:rsidRDefault="004406A5"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6.</w:t>
            </w:r>
            <w:r w:rsidR="007E32AD" w:rsidRPr="007E32AD">
              <w:rPr>
                <w:rFonts w:ascii="Times New Roman" w:eastAsia="Times New Roman" w:hAnsi="Times New Roman" w:cs="Times New Roman"/>
                <w:kern w:val="2"/>
                <w:lang w:val="lt-LT"/>
              </w:rPr>
              <w:t>2.</w:t>
            </w:r>
            <w:r>
              <w:rPr>
                <w:rFonts w:ascii="Times New Roman" w:eastAsia="Times New Roman" w:hAnsi="Times New Roman" w:cs="Times New Roman"/>
                <w:kern w:val="2"/>
                <w:lang w:val="lt-LT"/>
              </w:rPr>
              <w:t xml:space="preserve">2.4.2. </w:t>
            </w:r>
            <w:r w:rsidR="007E32AD" w:rsidRPr="007E32AD">
              <w:rPr>
                <w:rFonts w:ascii="Times New Roman" w:eastAsia="Times New Roman" w:hAnsi="Times New Roman" w:cs="Times New Roman"/>
                <w:kern w:val="2"/>
                <w:lang w:val="lt-LT"/>
              </w:rPr>
              <w:t>neturi būti daugiau kaip 5 proc. masės lakiųjų organinių junginių (LOJ);</w:t>
            </w:r>
          </w:p>
          <w:p w14:paraId="42BB6885" w14:textId="2B5FA313" w:rsidR="007E32AD" w:rsidRPr="007E32AD" w:rsidRDefault="004406A5" w:rsidP="007E32AD">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6.2.2.4.3. </w:t>
            </w:r>
            <w:r w:rsidR="007E32AD" w:rsidRPr="007E32AD">
              <w:rPr>
                <w:rFonts w:ascii="Times New Roman" w:eastAsia="Times New Roman" w:hAnsi="Times New Roman" w:cs="Times New Roman"/>
                <w:kern w:val="2"/>
                <w:lang w:val="lt-LT"/>
              </w:rPr>
              <w:t>neturi būti chromo (VI) junginių;</w:t>
            </w:r>
          </w:p>
          <w:p w14:paraId="55AB90D3" w14:textId="77777777" w:rsidR="004406A5" w:rsidRDefault="004406A5" w:rsidP="004406A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6.2.2.4.4. </w:t>
            </w:r>
            <w:proofErr w:type="spellStart"/>
            <w:r w:rsidR="007E32AD" w:rsidRPr="007E32AD">
              <w:rPr>
                <w:rFonts w:ascii="Times New Roman" w:eastAsia="Times New Roman" w:hAnsi="Times New Roman" w:cs="Times New Roman"/>
                <w:kern w:val="2"/>
                <w:lang w:val="lt-LT"/>
              </w:rPr>
              <w:t>formaldehido</w:t>
            </w:r>
            <w:proofErr w:type="spellEnd"/>
            <w:r w:rsidR="007E32AD" w:rsidRPr="007E32AD">
              <w:rPr>
                <w:rFonts w:ascii="Times New Roman" w:eastAsia="Times New Roman" w:hAnsi="Times New Roman" w:cs="Times New Roman"/>
                <w:kern w:val="2"/>
                <w:lang w:val="lt-LT"/>
              </w:rPr>
              <w:t xml:space="preserve"> išmetamieji teršalai neturi viršyti 0,05 </w:t>
            </w:r>
            <w:proofErr w:type="spellStart"/>
            <w:r w:rsidR="007E32AD" w:rsidRPr="007E32AD">
              <w:rPr>
                <w:rFonts w:ascii="Times New Roman" w:eastAsia="Times New Roman" w:hAnsi="Times New Roman" w:cs="Times New Roman"/>
                <w:kern w:val="2"/>
                <w:lang w:val="lt-LT"/>
              </w:rPr>
              <w:t>ppm</w:t>
            </w:r>
            <w:proofErr w:type="spellEnd"/>
            <w:r w:rsidR="007E32AD" w:rsidRPr="007E32AD">
              <w:rPr>
                <w:rFonts w:ascii="Times New Roman" w:eastAsia="Times New Roman" w:hAnsi="Times New Roman" w:cs="Times New Roman"/>
                <w:kern w:val="2"/>
                <w:lang w:val="lt-LT"/>
              </w:rPr>
              <w:t>.</w:t>
            </w:r>
          </w:p>
          <w:p w14:paraId="1862392B" w14:textId="4C467E2E" w:rsidR="00E2300D" w:rsidRPr="00E2300D" w:rsidRDefault="004406A5" w:rsidP="004406A5">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 xml:space="preserve">6.2.3. </w:t>
            </w:r>
            <w:r w:rsidR="007E32AD" w:rsidRPr="007E32AD">
              <w:rPr>
                <w:rFonts w:ascii="Times New Roman" w:eastAsia="Times New Roman" w:hAnsi="Times New Roman" w:cs="Times New Roman"/>
                <w:kern w:val="2"/>
                <w:lang w:val="lt-LT"/>
              </w:rPr>
              <w:t>Tiekėjas prekes turi perduoti be antrinių pakuočių. Jei prekės būtų perduotos antrinėse pakuotėse, vadovaujantis Tvarkos aprašo II skyriaus 2 punktu, pakuotės turi būti laikytinos perdirbamosiomis pakuotėmis pagal Lietuvos Respublikos mokesčio už aplinkos teršimą įstatymo nuostatas.</w:t>
            </w:r>
          </w:p>
        </w:tc>
      </w:tr>
      <w:tr w:rsidR="00E2300D" w:rsidRPr="00E2300D" w14:paraId="5B59B3E0" w14:textId="77777777" w:rsidTr="00636A14">
        <w:trPr>
          <w:trHeight w:val="397"/>
        </w:trPr>
        <w:tc>
          <w:tcPr>
            <w:tcW w:w="9990" w:type="dxa"/>
            <w:gridSpan w:val="3"/>
            <w:vAlign w:val="center"/>
          </w:tcPr>
          <w:p w14:paraId="7843C7EC"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lastRenderedPageBreak/>
              <w:t>7. SUTARTIES VYKDYMUI PASITELKIAMI SUBTIEKĖJAI</w:t>
            </w:r>
          </w:p>
        </w:tc>
      </w:tr>
      <w:tr w:rsidR="00E2300D" w:rsidRPr="00E2300D" w14:paraId="5B809B0D" w14:textId="77777777" w:rsidTr="00636A14">
        <w:trPr>
          <w:trHeight w:val="300"/>
        </w:trPr>
        <w:tc>
          <w:tcPr>
            <w:tcW w:w="2972" w:type="dxa"/>
          </w:tcPr>
          <w:p w14:paraId="1B567E0E"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Sutarties vykdymui pasitelkiami subtiekėjai ir (ar) specialistai</w:t>
            </w:r>
          </w:p>
        </w:tc>
        <w:tc>
          <w:tcPr>
            <w:tcW w:w="7018" w:type="dxa"/>
            <w:gridSpan w:val="2"/>
          </w:tcPr>
          <w:p w14:paraId="602EA538"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Sutarties vykdymui subtiekėjai ir (ar) specialistai nepasitelkiami.</w:t>
            </w:r>
          </w:p>
          <w:p w14:paraId="0C98A23E" w14:textId="77777777" w:rsidR="004406A5" w:rsidRPr="00CD3E69" w:rsidRDefault="004406A5" w:rsidP="004406A5">
            <w:pPr>
              <w:spacing w:after="0" w:line="240" w:lineRule="auto"/>
              <w:jc w:val="both"/>
              <w:rPr>
                <w:rFonts w:ascii="Times New Roman" w:eastAsia="Times New Roman" w:hAnsi="Times New Roman" w:cs="Times New Roman"/>
                <w:color w:val="FF0000"/>
                <w:kern w:val="2"/>
                <w:lang w:val="lt-LT"/>
              </w:rPr>
            </w:pPr>
            <w:r w:rsidRPr="00CD3E69">
              <w:rPr>
                <w:rFonts w:ascii="Times New Roman" w:eastAsia="Times New Roman" w:hAnsi="Times New Roman" w:cs="Times New Roman"/>
                <w:color w:val="FF0000"/>
                <w:kern w:val="2"/>
                <w:lang w:val="lt-LT"/>
              </w:rPr>
              <w:t>arba</w:t>
            </w:r>
          </w:p>
          <w:p w14:paraId="2886EEB7" w14:textId="5694D261" w:rsidR="004406A5" w:rsidRPr="00E2300D" w:rsidRDefault="004406A5" w:rsidP="004406A5">
            <w:pPr>
              <w:spacing w:after="0" w:line="240" w:lineRule="auto"/>
              <w:rPr>
                <w:rFonts w:ascii="Times New Roman" w:eastAsia="Times New Roman" w:hAnsi="Times New Roman" w:cs="Times New Roman"/>
                <w:b/>
                <w:bCs/>
                <w:kern w:val="2"/>
                <w:lang w:val="lt-LT"/>
              </w:rPr>
            </w:pPr>
            <w:r w:rsidRPr="00CD3E69">
              <w:rPr>
                <w:rFonts w:ascii="Times New Roman" w:eastAsia="Times New Roman" w:hAnsi="Times New Roman" w:cs="Times New Roman"/>
                <w:kern w:val="2"/>
                <w:lang w:val="lt-LT"/>
              </w:rPr>
              <w:t>Sutarties vykdymui pasitelkiami subtiekėjai ir (ar) specialistai yra nurodyti Sutarties 3 priede „Sutarties vykdymui pasitelkiami subtiekėjai ir (ar) specialistai“.</w:t>
            </w:r>
          </w:p>
        </w:tc>
      </w:tr>
      <w:tr w:rsidR="00E2300D" w:rsidRPr="00E2300D" w14:paraId="11FF4BCE" w14:textId="77777777" w:rsidTr="00636A14">
        <w:trPr>
          <w:trHeight w:val="300"/>
        </w:trPr>
        <w:tc>
          <w:tcPr>
            <w:tcW w:w="9990" w:type="dxa"/>
            <w:gridSpan w:val="3"/>
          </w:tcPr>
          <w:p w14:paraId="6FC920E1"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8. PRIEVOLIŲ PAGAL SUTARTĮ ĮVYKDYMO UŽTIKRINIMAS</w:t>
            </w:r>
          </w:p>
        </w:tc>
      </w:tr>
      <w:tr w:rsidR="00E2300D" w:rsidRPr="00E2300D" w14:paraId="4C7CE459" w14:textId="77777777" w:rsidTr="00636A14">
        <w:trPr>
          <w:trHeight w:val="300"/>
        </w:trPr>
        <w:tc>
          <w:tcPr>
            <w:tcW w:w="2972" w:type="dxa"/>
          </w:tcPr>
          <w:p w14:paraId="0A0BDF41"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8.1. Prievolių pagal Sutartį įvykdymo užtikrinimas</w:t>
            </w:r>
          </w:p>
        </w:tc>
        <w:tc>
          <w:tcPr>
            <w:tcW w:w="7018" w:type="dxa"/>
            <w:gridSpan w:val="2"/>
          </w:tcPr>
          <w:p w14:paraId="048063AF"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Prievolių pagal Sutartį įvykdymas užtikrinamas netesybomis (delspinigiais, bauda).</w:t>
            </w:r>
          </w:p>
        </w:tc>
      </w:tr>
      <w:tr w:rsidR="00E2300D" w:rsidRPr="00E2300D" w14:paraId="2CB1F5A9" w14:textId="77777777" w:rsidTr="00636A14">
        <w:trPr>
          <w:trHeight w:val="300"/>
        </w:trPr>
        <w:tc>
          <w:tcPr>
            <w:tcW w:w="2972" w:type="dxa"/>
          </w:tcPr>
          <w:p w14:paraId="6E5117E0"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8.2. Sutarties įvykdymo užtikrinimo pateikimas </w:t>
            </w:r>
          </w:p>
        </w:tc>
        <w:tc>
          <w:tcPr>
            <w:tcW w:w="7018" w:type="dxa"/>
            <w:gridSpan w:val="2"/>
          </w:tcPr>
          <w:p w14:paraId="380DDBA5"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p w14:paraId="06B018BE"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p>
        </w:tc>
      </w:tr>
      <w:tr w:rsidR="00E2300D" w:rsidRPr="00E2300D" w14:paraId="63B02E55" w14:textId="77777777" w:rsidTr="00636A14">
        <w:trPr>
          <w:trHeight w:val="300"/>
        </w:trPr>
        <w:tc>
          <w:tcPr>
            <w:tcW w:w="9990" w:type="dxa"/>
            <w:gridSpan w:val="3"/>
          </w:tcPr>
          <w:p w14:paraId="422A168E" w14:textId="77777777" w:rsidR="00E2300D" w:rsidRPr="00E2300D" w:rsidRDefault="00E2300D" w:rsidP="00E2300D">
            <w:pPr>
              <w:spacing w:after="0" w:line="240" w:lineRule="auto"/>
              <w:ind w:firstLine="720"/>
              <w:jc w:val="both"/>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9. ŠALIŲ ATSAKOMYBĖ</w:t>
            </w:r>
            <w:r w:rsidRPr="00E2300D">
              <w:rPr>
                <w:rFonts w:ascii="Times New Roman" w:eastAsia="Times New Roman" w:hAnsi="Times New Roman" w:cs="Times New Roman"/>
                <w:b/>
                <w:bCs/>
                <w:kern w:val="2"/>
                <w:lang w:val="lt-LT"/>
              </w:rPr>
              <w:tab/>
            </w:r>
          </w:p>
        </w:tc>
      </w:tr>
      <w:tr w:rsidR="00E2300D" w:rsidRPr="00C15198" w14:paraId="74545914" w14:textId="77777777" w:rsidTr="00636A14">
        <w:trPr>
          <w:trHeight w:val="300"/>
        </w:trPr>
        <w:tc>
          <w:tcPr>
            <w:tcW w:w="2972" w:type="dxa"/>
          </w:tcPr>
          <w:p w14:paraId="78EE7088"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9.1. Pirkėjui taikomos netesybos už mokėjimų pagal Sutartį vėlavimą</w:t>
            </w:r>
          </w:p>
        </w:tc>
        <w:tc>
          <w:tcPr>
            <w:tcW w:w="7018" w:type="dxa"/>
            <w:gridSpan w:val="2"/>
          </w:tcPr>
          <w:p w14:paraId="6E6002B2" w14:textId="77777777" w:rsidR="00E2300D" w:rsidRPr="00E2300D" w:rsidRDefault="00E2300D" w:rsidP="00E2300D">
            <w:pPr>
              <w:spacing w:after="0" w:line="240" w:lineRule="auto"/>
              <w:jc w:val="both"/>
              <w:rPr>
                <w:rFonts w:ascii="Times New Roman" w:eastAsia="Times New Roman" w:hAnsi="Times New Roman" w:cs="Times New Roman"/>
                <w:color w:val="FF0000"/>
                <w:kern w:val="2"/>
                <w:lang w:val="lt-LT"/>
              </w:rPr>
            </w:pPr>
            <w:r w:rsidRPr="00E2300D">
              <w:rPr>
                <w:rFonts w:ascii="Times New Roman" w:eastAsia="Times New Roman" w:hAnsi="Times New Roman" w:cs="Times New Roman"/>
                <w:color w:val="000000"/>
                <w:kern w:val="2"/>
                <w:lang w:val="lt-LT"/>
              </w:rPr>
              <w:t xml:space="preserve">Jei Pirkėjas, gavęs tinkamai pateiktą ir užpildytą Sąskaitą, uždelsia </w:t>
            </w:r>
            <w:r w:rsidRPr="00E2300D">
              <w:rPr>
                <w:rFonts w:ascii="Times New Roman" w:eastAsia="Times New Roman" w:hAnsi="Times New Roman" w:cs="Times New Roman"/>
                <w:kern w:val="2"/>
                <w:lang w:val="lt-LT"/>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2300D" w:rsidRPr="00C15198" w14:paraId="545B4950" w14:textId="77777777" w:rsidTr="00636A14">
        <w:trPr>
          <w:trHeight w:val="875"/>
        </w:trPr>
        <w:tc>
          <w:tcPr>
            <w:tcW w:w="2972" w:type="dxa"/>
          </w:tcPr>
          <w:p w14:paraId="62EA3C30"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9.2. Tiekėjui taikomos netesybos</w:t>
            </w:r>
          </w:p>
        </w:tc>
        <w:tc>
          <w:tcPr>
            <w:tcW w:w="7018" w:type="dxa"/>
            <w:gridSpan w:val="2"/>
          </w:tcPr>
          <w:p w14:paraId="4F13FB3E" w14:textId="23B5D767" w:rsidR="00E2300D" w:rsidRPr="00E2300D" w:rsidRDefault="00E2300D" w:rsidP="00E2300D">
            <w:pPr>
              <w:spacing w:after="0" w:line="240" w:lineRule="auto"/>
              <w:jc w:val="both"/>
              <w:rPr>
                <w:rFonts w:ascii="Times New Roman" w:eastAsia="Times New Roman" w:hAnsi="Times New Roman" w:cs="Times New Roman"/>
                <w:color w:val="000000"/>
                <w:kern w:val="2"/>
                <w:lang w:val="lt-LT"/>
              </w:rPr>
            </w:pPr>
            <w:r w:rsidRPr="00E2300D">
              <w:rPr>
                <w:rFonts w:ascii="Times New Roman" w:eastAsia="Times New Roman" w:hAnsi="Times New Roman" w:cs="Times New Roman"/>
                <w:color w:val="000000"/>
                <w:kern w:val="2"/>
                <w:lang w:val="lt-LT"/>
              </w:rPr>
              <w:t xml:space="preserve">9.2.1. Jei Tiekėjas vėluoja pristatyti Prekes (bent vieną), jis moka Pirkėjui </w:t>
            </w:r>
            <w:r w:rsidR="00457820">
              <w:rPr>
                <w:rFonts w:ascii="Times New Roman" w:eastAsia="Times New Roman" w:hAnsi="Times New Roman" w:cs="Times New Roman"/>
                <w:color w:val="000000"/>
                <w:kern w:val="2"/>
                <w:lang w:val="lt-LT"/>
              </w:rPr>
              <w:t>1</w:t>
            </w:r>
            <w:r w:rsidRPr="00E2300D">
              <w:rPr>
                <w:rFonts w:ascii="Times New Roman" w:eastAsia="Times New Roman" w:hAnsi="Times New Roman" w:cs="Times New Roman"/>
                <w:color w:val="000000"/>
                <w:kern w:val="2"/>
                <w:lang w:val="lt-LT"/>
              </w:rPr>
              <w:t>00 (</w:t>
            </w:r>
            <w:r w:rsidR="00457820">
              <w:rPr>
                <w:rFonts w:ascii="Times New Roman" w:eastAsia="Times New Roman" w:hAnsi="Times New Roman" w:cs="Times New Roman"/>
                <w:color w:val="000000"/>
                <w:kern w:val="2"/>
                <w:lang w:val="lt-LT"/>
              </w:rPr>
              <w:t>vienas šimtas</w:t>
            </w:r>
            <w:r w:rsidRPr="00E2300D">
              <w:rPr>
                <w:rFonts w:ascii="Times New Roman" w:eastAsia="Times New Roman" w:hAnsi="Times New Roman" w:cs="Times New Roman"/>
                <w:color w:val="000000"/>
                <w:kern w:val="2"/>
                <w:lang w:val="lt-LT"/>
              </w:rPr>
              <w:t>) Eur baudą už kiekvieną vėlavimo dieną (baudos sumuojamos iki kol bus pasirašytas galutinis darbų priėmimo aktas).</w:t>
            </w:r>
          </w:p>
          <w:p w14:paraId="57578A23" w14:textId="2AA1D0F0" w:rsidR="00E2300D" w:rsidRPr="004406A5" w:rsidRDefault="00E2300D" w:rsidP="004406A5">
            <w:pPr>
              <w:spacing w:after="0" w:line="240" w:lineRule="auto"/>
              <w:jc w:val="both"/>
              <w:rPr>
                <w:rFonts w:ascii="Times New Roman" w:eastAsia="Times New Roman" w:hAnsi="Times New Roman" w:cs="Times New Roman"/>
                <w:color w:val="000000"/>
                <w:kern w:val="2"/>
                <w:lang w:val="lt-LT"/>
              </w:rPr>
            </w:pPr>
            <w:r w:rsidRPr="00E2300D">
              <w:rPr>
                <w:rFonts w:ascii="Times New Roman" w:eastAsia="Times New Roman" w:hAnsi="Times New Roman" w:cs="Times New Roman"/>
                <w:color w:val="000000"/>
                <w:kern w:val="2"/>
                <w:lang w:val="lt-LT"/>
              </w:rPr>
              <w:t xml:space="preserve">9.2.2. Jeigu Tiekėjas vėluoja ištaisyti Prekių trūkumus arba nevykdo kitų sutartinių įsipareigojimų, Pirkėjas nuo kitos nei nustatytas terminas dienos Tiekėjui </w:t>
            </w:r>
            <w:r w:rsidRPr="00E2300D">
              <w:rPr>
                <w:rFonts w:ascii="Times New Roman" w:eastAsia="Times New Roman" w:hAnsi="Times New Roman" w:cs="Times New Roman"/>
                <w:kern w:val="2"/>
                <w:lang w:val="lt-LT"/>
              </w:rPr>
              <w:t>skaičiuoja 0,02 (dvi šimtosios) procento  dydžio delspinigius už kiekvieną uždelstą dieną nuo Prekių, turinčių trūkumų, kainos be PVM. </w:t>
            </w:r>
            <w:r w:rsidRPr="00E2300D">
              <w:rPr>
                <w:rFonts w:ascii="Times New Roman" w:eastAsia="Times New Roman" w:hAnsi="Times New Roman" w:cs="Times New Roman"/>
                <w:color w:val="000000"/>
                <w:kern w:val="2"/>
                <w:lang w:val="lt-LT"/>
              </w:rPr>
              <w:t xml:space="preserve"> </w:t>
            </w:r>
          </w:p>
        </w:tc>
      </w:tr>
      <w:tr w:rsidR="00E2300D" w:rsidRPr="00C15198" w14:paraId="36780852" w14:textId="77777777" w:rsidTr="00636A14">
        <w:trPr>
          <w:trHeight w:val="300"/>
        </w:trPr>
        <w:tc>
          <w:tcPr>
            <w:tcW w:w="2972" w:type="dxa"/>
          </w:tcPr>
          <w:p w14:paraId="4D1871C8"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9.3. Tiekėjui / Pirkėjui taikoma bauda nutraukus Sutartį dėl esminio Sutarties pažeidimo</w:t>
            </w:r>
          </w:p>
        </w:tc>
        <w:tc>
          <w:tcPr>
            <w:tcW w:w="7018" w:type="dxa"/>
            <w:gridSpan w:val="2"/>
          </w:tcPr>
          <w:p w14:paraId="3DD1D8D4"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 xml:space="preserve">Nutraukus Sutartį dėl esminio Sutarties pažeidimo, nustatyto Sutarties Specialiosiose sąlygose, mokama 10 (dešimt) procentų dydžio bauda nuo Pradinės Sutarties vertės be PVM, nurodytos Specialiųjų sąlygų 5.2 punkte. </w:t>
            </w:r>
          </w:p>
        </w:tc>
      </w:tr>
      <w:tr w:rsidR="00E2300D" w:rsidRPr="00E2300D" w14:paraId="348DDEE8" w14:textId="77777777" w:rsidTr="00636A14">
        <w:trPr>
          <w:trHeight w:val="300"/>
        </w:trPr>
        <w:tc>
          <w:tcPr>
            <w:tcW w:w="2972" w:type="dxa"/>
          </w:tcPr>
          <w:p w14:paraId="35E3FA52"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7018" w:type="dxa"/>
            <w:gridSpan w:val="2"/>
          </w:tcPr>
          <w:p w14:paraId="0606EF0A" w14:textId="77777777" w:rsidR="00E2300D" w:rsidRPr="00E2300D" w:rsidRDefault="00E2300D" w:rsidP="00E2300D">
            <w:pPr>
              <w:spacing w:after="0" w:line="240" w:lineRule="auto"/>
              <w:rPr>
                <w:rFonts w:ascii="Times New Roman" w:eastAsia="Times New Roman" w:hAnsi="Times New Roman" w:cs="Times New Roman"/>
                <w:color w:val="000000"/>
                <w:kern w:val="2"/>
                <w:lang w:val="lt-LT"/>
              </w:rPr>
            </w:pPr>
            <w:r w:rsidRPr="00E2300D">
              <w:rPr>
                <w:rFonts w:ascii="Times New Roman" w:eastAsia="Times New Roman" w:hAnsi="Times New Roman" w:cs="Times New Roman"/>
                <w:color w:val="000000"/>
                <w:kern w:val="2"/>
                <w:lang w:val="lt-LT"/>
              </w:rPr>
              <w:t>Netaikoma</w:t>
            </w:r>
          </w:p>
          <w:p w14:paraId="530CFE8A"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r>
      <w:tr w:rsidR="00E2300D" w:rsidRPr="00C15198" w14:paraId="7F769749" w14:textId="77777777" w:rsidTr="00636A14">
        <w:trPr>
          <w:trHeight w:val="300"/>
        </w:trPr>
        <w:tc>
          <w:tcPr>
            <w:tcW w:w="2972" w:type="dxa"/>
          </w:tcPr>
          <w:p w14:paraId="41AD3DE7"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9.5. Tiekėjui taikomos baudos dėl aplinkosauginių ir (arba) socialinių kriterijų nesilaikymo</w:t>
            </w:r>
          </w:p>
        </w:tc>
        <w:tc>
          <w:tcPr>
            <w:tcW w:w="7018" w:type="dxa"/>
            <w:gridSpan w:val="2"/>
          </w:tcPr>
          <w:p w14:paraId="2E2C95AB" w14:textId="021DF886" w:rsidR="00E2300D" w:rsidRPr="00E2300D" w:rsidRDefault="00E2300D" w:rsidP="00E2300D">
            <w:pPr>
              <w:spacing w:after="0" w:line="240" w:lineRule="auto"/>
              <w:jc w:val="both"/>
              <w:rPr>
                <w:rFonts w:ascii="Times New Roman" w:eastAsia="Times New Roman" w:hAnsi="Times New Roman" w:cs="Times New Roman"/>
                <w:color w:val="4472C4"/>
                <w:kern w:val="2"/>
                <w:lang w:val="lt-LT"/>
              </w:rPr>
            </w:pPr>
            <w:r w:rsidRPr="00E2300D">
              <w:rPr>
                <w:rFonts w:ascii="Times New Roman" w:eastAsia="Times New Roman" w:hAnsi="Times New Roman" w:cs="Times New Roman"/>
                <w:kern w:val="2"/>
                <w:lang w:val="lt-LT"/>
              </w:rPr>
              <w:t>Tiekėjas iki Sutarties galiojimo pabaigos įsipareigoja Lietuvos Respublikos teritorijoje pasodinti 2 (dviejų) procentų dydžio baudos nuo Pradinės Sutarties vertės be PVM vertę atitinkančių medžių skaičių  (1 medis = 2 Eur) ir Pirkėjui pateikti tai įrodančius dokumentus.</w:t>
            </w:r>
          </w:p>
        </w:tc>
      </w:tr>
      <w:tr w:rsidR="00E2300D" w:rsidRPr="00E2300D" w14:paraId="1BB7F858" w14:textId="77777777" w:rsidTr="00636A14">
        <w:trPr>
          <w:trHeight w:val="300"/>
        </w:trPr>
        <w:tc>
          <w:tcPr>
            <w:tcW w:w="2972" w:type="dxa"/>
          </w:tcPr>
          <w:p w14:paraId="0396C761"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9.6. Tiekėjui / Pirkėjui taikoma bauda dėl konfidencialumo reikalavimų nesilaikymo</w:t>
            </w:r>
          </w:p>
        </w:tc>
        <w:tc>
          <w:tcPr>
            <w:tcW w:w="7018" w:type="dxa"/>
            <w:gridSpan w:val="2"/>
          </w:tcPr>
          <w:p w14:paraId="4A6B9174" w14:textId="77777777" w:rsidR="00E2300D" w:rsidRPr="00E2300D" w:rsidRDefault="00E2300D" w:rsidP="00E2300D">
            <w:pPr>
              <w:spacing w:after="0" w:line="240" w:lineRule="auto"/>
              <w:jc w:val="both"/>
              <w:rPr>
                <w:rFonts w:ascii="Times New Roman" w:eastAsia="Times New Roman" w:hAnsi="Times New Roman" w:cs="Times New Roman"/>
                <w:color w:val="4472C4"/>
                <w:kern w:val="2"/>
                <w:lang w:val="lt-LT"/>
              </w:rPr>
            </w:pPr>
            <w:r w:rsidRPr="00E2300D">
              <w:rPr>
                <w:rFonts w:ascii="Times New Roman" w:eastAsia="Times New Roman" w:hAnsi="Times New Roman" w:cs="Times New Roman"/>
                <w:kern w:val="2"/>
                <w:lang w:val="lt-LT"/>
              </w:rPr>
              <w:t xml:space="preserve">Mokama 2 (dviejų) procentų dydžio bauda nuo Pradinės Sutarties vertės be PVM, nurodytos Specialiųjų sąlygų 5.2 punkte. </w:t>
            </w:r>
          </w:p>
        </w:tc>
      </w:tr>
      <w:tr w:rsidR="00E2300D" w:rsidRPr="00E2300D" w14:paraId="7DC61A37" w14:textId="77777777" w:rsidTr="00636A14">
        <w:trPr>
          <w:trHeight w:val="300"/>
        </w:trPr>
        <w:tc>
          <w:tcPr>
            <w:tcW w:w="2972" w:type="dxa"/>
          </w:tcPr>
          <w:p w14:paraId="7BBEFC57"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lastRenderedPageBreak/>
              <w:t xml:space="preserve">9.7. Tiekėjui taikomos netesybos dėl pirkimo dokumentuose nustatytų kokybinių kriterijų </w:t>
            </w:r>
            <w:proofErr w:type="spellStart"/>
            <w:r w:rsidRPr="00E2300D">
              <w:rPr>
                <w:rFonts w:ascii="Times New Roman" w:eastAsia="Times New Roman" w:hAnsi="Times New Roman" w:cs="Times New Roman"/>
                <w:b/>
                <w:bCs/>
                <w:kern w:val="2"/>
                <w:lang w:val="lt-LT"/>
              </w:rPr>
              <w:t>nepasiekimo</w:t>
            </w:r>
            <w:proofErr w:type="spellEnd"/>
            <w:r w:rsidRPr="00E2300D">
              <w:rPr>
                <w:rFonts w:ascii="Times New Roman" w:eastAsia="Times New Roman" w:hAnsi="Times New Roman" w:cs="Times New Roman"/>
                <w:b/>
                <w:bCs/>
                <w:kern w:val="2"/>
                <w:lang w:val="lt-LT"/>
              </w:rPr>
              <w:t xml:space="preserve"> Sutarties vykdymo metu</w:t>
            </w:r>
          </w:p>
        </w:tc>
        <w:tc>
          <w:tcPr>
            <w:tcW w:w="7018" w:type="dxa"/>
            <w:gridSpan w:val="2"/>
          </w:tcPr>
          <w:p w14:paraId="68E39488" w14:textId="77777777" w:rsidR="00E2300D" w:rsidRPr="00E2300D" w:rsidRDefault="00E2300D" w:rsidP="00E2300D">
            <w:pPr>
              <w:spacing w:after="0" w:line="240" w:lineRule="auto"/>
              <w:jc w:val="both"/>
              <w:rPr>
                <w:rFonts w:ascii="Times New Roman" w:eastAsia="Times New Roman" w:hAnsi="Times New Roman" w:cs="Times New Roman"/>
                <w:color w:val="4472C4"/>
                <w:kern w:val="2"/>
                <w:lang w:val="lt-LT"/>
              </w:rPr>
            </w:pPr>
            <w:r w:rsidRPr="00E2300D">
              <w:rPr>
                <w:rFonts w:ascii="Times New Roman" w:eastAsia="Times New Roman" w:hAnsi="Times New Roman" w:cs="Times New Roman"/>
                <w:kern w:val="2"/>
                <w:lang w:val="lt-LT"/>
              </w:rPr>
              <w:t>Taikomos 9.2. punkte nustatytos netesybos</w:t>
            </w:r>
          </w:p>
        </w:tc>
      </w:tr>
      <w:tr w:rsidR="00E2300D" w:rsidRPr="00E2300D" w14:paraId="16C7BAC2" w14:textId="77777777" w:rsidTr="00636A14">
        <w:trPr>
          <w:trHeight w:val="300"/>
        </w:trPr>
        <w:tc>
          <w:tcPr>
            <w:tcW w:w="2972" w:type="dxa"/>
          </w:tcPr>
          <w:p w14:paraId="33E8B701"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9.8. Tiekėjui taikomos netesybos dėl Sutarties įvykdymo užtikrinimo nepratęsimo</w:t>
            </w:r>
          </w:p>
        </w:tc>
        <w:tc>
          <w:tcPr>
            <w:tcW w:w="7018" w:type="dxa"/>
            <w:gridSpan w:val="2"/>
          </w:tcPr>
          <w:p w14:paraId="01C16122"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p w14:paraId="72B7F891" w14:textId="77777777" w:rsidR="00E2300D" w:rsidRPr="00E2300D" w:rsidRDefault="00E2300D" w:rsidP="00E2300D">
            <w:pPr>
              <w:spacing w:after="0" w:line="240" w:lineRule="auto"/>
              <w:jc w:val="both"/>
              <w:rPr>
                <w:rFonts w:ascii="Times New Roman" w:eastAsia="Times New Roman" w:hAnsi="Times New Roman" w:cs="Times New Roman"/>
                <w:color w:val="4472C4"/>
                <w:kern w:val="2"/>
                <w:lang w:val="lt-LT"/>
              </w:rPr>
            </w:pPr>
          </w:p>
        </w:tc>
      </w:tr>
      <w:tr w:rsidR="00E2300D" w:rsidRPr="00E2300D" w14:paraId="4929840A" w14:textId="77777777" w:rsidTr="00636A14">
        <w:trPr>
          <w:trHeight w:val="300"/>
        </w:trPr>
        <w:tc>
          <w:tcPr>
            <w:tcW w:w="9990" w:type="dxa"/>
            <w:gridSpan w:val="3"/>
          </w:tcPr>
          <w:p w14:paraId="0754540F"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10. SUTARTIES GALIOJIMAS IR KEITIMAS</w:t>
            </w:r>
          </w:p>
        </w:tc>
      </w:tr>
      <w:tr w:rsidR="00E2300D" w:rsidRPr="00C15198" w14:paraId="1E1AFAC3" w14:textId="77777777" w:rsidTr="00636A14">
        <w:trPr>
          <w:trHeight w:val="300"/>
        </w:trPr>
        <w:tc>
          <w:tcPr>
            <w:tcW w:w="2972" w:type="dxa"/>
          </w:tcPr>
          <w:p w14:paraId="58BB3D23"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10.1. Sutarties sudarymas ir įsigaliojimas</w:t>
            </w:r>
          </w:p>
        </w:tc>
        <w:tc>
          <w:tcPr>
            <w:tcW w:w="7018" w:type="dxa"/>
            <w:gridSpan w:val="2"/>
          </w:tcPr>
          <w:p w14:paraId="222548D3" w14:textId="4FC8A7B8"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Ši Sutartis laikoma sudaryta ir įsigalioja nuo Sutarties pasirašymo dienos</w:t>
            </w:r>
            <w:r w:rsidR="00367D3C">
              <w:rPr>
                <w:rFonts w:ascii="Times New Roman" w:eastAsia="Times New Roman" w:hAnsi="Times New Roman" w:cs="Times New Roman"/>
                <w:kern w:val="2"/>
                <w:lang w:val="lt-LT"/>
              </w:rPr>
              <w:t>.</w:t>
            </w:r>
          </w:p>
          <w:p w14:paraId="0B6789B7" w14:textId="7294A5D8" w:rsidR="00E2300D" w:rsidRPr="00E2300D" w:rsidRDefault="00E2300D" w:rsidP="00E2300D">
            <w:pPr>
              <w:spacing w:after="0" w:line="240" w:lineRule="auto"/>
              <w:jc w:val="both"/>
              <w:rPr>
                <w:rFonts w:ascii="Times New Roman" w:eastAsia="Times New Roman" w:hAnsi="Times New Roman" w:cs="Times New Roman"/>
                <w:color w:val="4472C4"/>
                <w:kern w:val="2"/>
                <w:lang w:val="lt-LT"/>
              </w:rPr>
            </w:pPr>
            <w:r w:rsidRPr="00E2300D">
              <w:rPr>
                <w:rFonts w:ascii="Times New Roman" w:eastAsia="Times New Roman" w:hAnsi="Times New Roman" w:cs="Times New Roman"/>
                <w:color w:val="000000"/>
                <w:kern w:val="2"/>
                <w:lang w:val="lt-LT"/>
              </w:rPr>
              <w:t xml:space="preserve">Sutartis galioja iki visiško prievolių įvykdymo arba Sutarties nutraukimo bet ne ilgiau nei </w:t>
            </w:r>
            <w:r w:rsidR="00367D3C">
              <w:rPr>
                <w:rFonts w:ascii="Times New Roman" w:eastAsia="Times New Roman" w:hAnsi="Times New Roman" w:cs="Times New Roman"/>
                <w:color w:val="000000"/>
                <w:kern w:val="2"/>
                <w:lang w:val="lt-LT"/>
              </w:rPr>
              <w:t>4</w:t>
            </w:r>
            <w:r w:rsidRPr="00E2300D">
              <w:rPr>
                <w:rFonts w:ascii="Times New Roman" w:eastAsia="Times New Roman" w:hAnsi="Times New Roman" w:cs="Times New Roman"/>
                <w:color w:val="000000"/>
                <w:kern w:val="2"/>
                <w:lang w:val="lt-LT"/>
              </w:rPr>
              <w:t xml:space="preserve"> (</w:t>
            </w:r>
            <w:r w:rsidR="00367D3C">
              <w:rPr>
                <w:rFonts w:ascii="Times New Roman" w:eastAsia="Times New Roman" w:hAnsi="Times New Roman" w:cs="Times New Roman"/>
                <w:color w:val="000000"/>
                <w:kern w:val="2"/>
                <w:lang w:val="lt-LT"/>
              </w:rPr>
              <w:t>keturis</w:t>
            </w:r>
            <w:r w:rsidRPr="00E2300D">
              <w:rPr>
                <w:rFonts w:ascii="Times New Roman" w:eastAsia="Times New Roman" w:hAnsi="Times New Roman" w:cs="Times New Roman"/>
                <w:color w:val="000000"/>
                <w:kern w:val="2"/>
                <w:lang w:val="lt-LT"/>
              </w:rPr>
              <w:t>) mėnesius nuo Sutarties įsigaliojimo</w:t>
            </w:r>
            <w:r w:rsidR="00367D3C">
              <w:rPr>
                <w:rFonts w:ascii="Times New Roman" w:eastAsia="Times New Roman" w:hAnsi="Times New Roman" w:cs="Times New Roman"/>
                <w:color w:val="000000"/>
                <w:kern w:val="2"/>
                <w:lang w:val="lt-LT"/>
              </w:rPr>
              <w:t>.</w:t>
            </w:r>
          </w:p>
        </w:tc>
      </w:tr>
      <w:tr w:rsidR="00E2300D" w:rsidRPr="00E2300D" w14:paraId="61414763" w14:textId="77777777" w:rsidTr="00636A14">
        <w:trPr>
          <w:trHeight w:val="300"/>
        </w:trPr>
        <w:tc>
          <w:tcPr>
            <w:tcW w:w="2972" w:type="dxa"/>
          </w:tcPr>
          <w:p w14:paraId="0C12D70C"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10.2. Sutarties galiojimo termino pratęsimas</w:t>
            </w:r>
          </w:p>
        </w:tc>
        <w:tc>
          <w:tcPr>
            <w:tcW w:w="7018" w:type="dxa"/>
            <w:gridSpan w:val="2"/>
          </w:tcPr>
          <w:p w14:paraId="49D0906B"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Netaikoma</w:t>
            </w:r>
          </w:p>
        </w:tc>
      </w:tr>
      <w:tr w:rsidR="00E2300D" w:rsidRPr="00E2300D" w14:paraId="1C29E599" w14:textId="77777777" w:rsidTr="00636A14">
        <w:trPr>
          <w:trHeight w:val="300"/>
        </w:trPr>
        <w:tc>
          <w:tcPr>
            <w:tcW w:w="9990" w:type="dxa"/>
            <w:gridSpan w:val="3"/>
          </w:tcPr>
          <w:p w14:paraId="205C9E19"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11. SUTARTIES NUTRAUKIMAS</w:t>
            </w:r>
          </w:p>
        </w:tc>
      </w:tr>
      <w:tr w:rsidR="00E2300D" w:rsidRPr="00C15198" w14:paraId="03E9B1AE" w14:textId="77777777" w:rsidTr="00636A14">
        <w:trPr>
          <w:trHeight w:val="300"/>
        </w:trPr>
        <w:tc>
          <w:tcPr>
            <w:tcW w:w="2972" w:type="dxa"/>
          </w:tcPr>
          <w:p w14:paraId="0E59E11F"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11.1. Sutarties nutraukimo pagrindai</w:t>
            </w:r>
          </w:p>
        </w:tc>
        <w:tc>
          <w:tcPr>
            <w:tcW w:w="7018" w:type="dxa"/>
            <w:gridSpan w:val="2"/>
          </w:tcPr>
          <w:p w14:paraId="291E2121" w14:textId="77777777" w:rsidR="00E2300D" w:rsidRPr="00E2300D" w:rsidRDefault="00E2300D" w:rsidP="00E2300D">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Sutartis gali būti nutraukiama rašytiniu Šalių susitarimu arba vienašališkai, Bendrosiose sąlygose nustatyta tvarka.</w:t>
            </w:r>
          </w:p>
        </w:tc>
      </w:tr>
      <w:tr w:rsidR="00E2300D" w:rsidRPr="00C15198" w14:paraId="3B179239" w14:textId="77777777" w:rsidTr="00636A14">
        <w:trPr>
          <w:trHeight w:val="300"/>
        </w:trPr>
        <w:tc>
          <w:tcPr>
            <w:tcW w:w="2972" w:type="dxa"/>
          </w:tcPr>
          <w:p w14:paraId="375206A6"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11.2. Esminiai Sutarties pažeidimai</w:t>
            </w:r>
          </w:p>
          <w:p w14:paraId="60D5EF1C"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p>
        </w:tc>
        <w:tc>
          <w:tcPr>
            <w:tcW w:w="7018" w:type="dxa"/>
            <w:gridSpan w:val="2"/>
          </w:tcPr>
          <w:p w14:paraId="0A42F917" w14:textId="77777777" w:rsidR="00E2300D" w:rsidRPr="00E2300D" w:rsidRDefault="00E2300D" w:rsidP="004406A5">
            <w:pPr>
              <w:spacing w:after="0" w:line="240" w:lineRule="auto"/>
              <w:jc w:val="both"/>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11.2.1. jeigu Tiekėjas nevykdo prisiimtų įsipareigojimų už Sutartyje nustatytą Sutarties kainą;</w:t>
            </w:r>
          </w:p>
          <w:p w14:paraId="465A9AC2" w14:textId="77777777" w:rsidR="00E2300D" w:rsidRPr="00E2300D" w:rsidRDefault="00E2300D" w:rsidP="004406A5">
            <w:pPr>
              <w:spacing w:after="0" w:line="240" w:lineRule="auto"/>
              <w:jc w:val="both"/>
              <w:rPr>
                <w:rFonts w:ascii="Times New Roman" w:eastAsia="Arial" w:hAnsi="Times New Roman" w:cs="Times New Roman"/>
                <w:kern w:val="2"/>
                <w:lang w:val="lt"/>
              </w:rPr>
            </w:pPr>
            <w:r w:rsidRPr="00E2300D">
              <w:rPr>
                <w:rFonts w:ascii="Times New Roman" w:eastAsia="Arial" w:hAnsi="Times New Roman" w:cs="Times New Roman"/>
                <w:kern w:val="2"/>
                <w:lang w:val="lt"/>
              </w:rPr>
              <w:t>11.2.2. jeigu Tiekėjas nesilaiko Sutartyje nustatytų Prekių tiekimo terminų 2 (du) kartus iš eilės arba vėluoja pristatyti Prekes daugiau nei 10 (dešimt) kalendorinių dienų nuo Sutartyje nustatyto Prekių pristatymo termino;</w:t>
            </w:r>
          </w:p>
          <w:p w14:paraId="1CEFCF2F" w14:textId="77777777" w:rsidR="00E2300D" w:rsidRPr="00E2300D" w:rsidRDefault="00E2300D" w:rsidP="004406A5">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E2300D">
              <w:rPr>
                <w:rFonts w:ascii="Times New Roman" w:eastAsia="Arial" w:hAnsi="Times New Roman" w:cs="Times New Roman"/>
                <w:kern w:val="2"/>
                <w:lang w:val="lt"/>
              </w:rPr>
              <w:t>11.2.3. Tiekėjas pažeidžia Prekių pristatymo terminus ir dėl Prekių pristatymo vėlavimo Prekės tampa nebereikalingos;</w:t>
            </w:r>
          </w:p>
          <w:p w14:paraId="36EBF539" w14:textId="77777777" w:rsidR="00E2300D" w:rsidRPr="00E2300D" w:rsidRDefault="00E2300D" w:rsidP="004406A5">
            <w:pPr>
              <w:tabs>
                <w:tab w:val="left" w:pos="567"/>
                <w:tab w:val="left" w:pos="851"/>
                <w:tab w:val="left" w:pos="992"/>
                <w:tab w:val="left" w:pos="1134"/>
              </w:tabs>
              <w:spacing w:after="0" w:line="240" w:lineRule="auto"/>
              <w:jc w:val="both"/>
              <w:rPr>
                <w:rFonts w:ascii="Times New Roman" w:eastAsia="Arial" w:hAnsi="Times New Roman" w:cs="Times New Roman"/>
                <w:kern w:val="2"/>
                <w:lang w:val="lt"/>
              </w:rPr>
            </w:pPr>
            <w:r w:rsidRPr="00E2300D">
              <w:rPr>
                <w:rFonts w:ascii="Times New Roman" w:eastAsia="Arial" w:hAnsi="Times New Roman" w:cs="Times New Roman"/>
                <w:kern w:val="2"/>
                <w:lang w:val="lt"/>
              </w:rPr>
              <w:t>11.2.4. Tiekėjas daugiau kaip 2 (du) kartus pristato Prekes, kurios neatitinka Sutartyje ir (ar) Įstatymuose nustatytų reikalavimų Prekėms;</w:t>
            </w:r>
          </w:p>
          <w:p w14:paraId="152B598F" w14:textId="77777777" w:rsidR="00E2300D" w:rsidRPr="00E2300D" w:rsidRDefault="00E2300D" w:rsidP="004406A5">
            <w:pPr>
              <w:tabs>
                <w:tab w:val="left" w:pos="567"/>
                <w:tab w:val="left" w:pos="851"/>
                <w:tab w:val="left" w:pos="992"/>
                <w:tab w:val="left" w:pos="1134"/>
              </w:tabs>
              <w:spacing w:after="0" w:line="240" w:lineRule="auto"/>
              <w:jc w:val="both"/>
              <w:rPr>
                <w:rFonts w:ascii="Times New Roman" w:eastAsia="Arial" w:hAnsi="Times New Roman" w:cs="Times New Roman"/>
                <w:color w:val="FF0000"/>
                <w:kern w:val="2"/>
                <w:lang w:val="lt"/>
              </w:rPr>
            </w:pPr>
            <w:r w:rsidRPr="00E2300D">
              <w:rPr>
                <w:rFonts w:ascii="Times New Roman" w:eastAsia="Arial" w:hAnsi="Times New Roman" w:cs="Times New Roman"/>
                <w:kern w:val="2"/>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2300D" w:rsidRPr="00C15198" w14:paraId="5A0D76E4" w14:textId="77777777" w:rsidTr="00636A14">
        <w:trPr>
          <w:trHeight w:val="300"/>
        </w:trPr>
        <w:tc>
          <w:tcPr>
            <w:tcW w:w="9990" w:type="dxa"/>
            <w:gridSpan w:val="3"/>
          </w:tcPr>
          <w:p w14:paraId="1251754B" w14:textId="77777777" w:rsidR="00E2300D" w:rsidRPr="00E2300D" w:rsidRDefault="00E2300D" w:rsidP="00E2300D">
            <w:pPr>
              <w:spacing w:after="0" w:line="240" w:lineRule="auto"/>
              <w:jc w:val="center"/>
              <w:rPr>
                <w:rFonts w:ascii="Times New Roman" w:eastAsia="Times New Roman" w:hAnsi="Times New Roman" w:cs="Times New Roman"/>
                <w:kern w:val="2"/>
                <w:lang w:val="lt-LT"/>
              </w:rPr>
            </w:pPr>
            <w:r w:rsidRPr="00E2300D">
              <w:rPr>
                <w:rFonts w:ascii="Times New Roman" w:eastAsia="Times New Roman" w:hAnsi="Times New Roman" w:cs="Times New Roman"/>
                <w:b/>
                <w:bCs/>
                <w:kern w:val="2"/>
                <w:lang w:val="lt-LT"/>
              </w:rPr>
              <w:t xml:space="preserve">12. APLINKOSAUGINIAI IR SOCIALINIAI KRITERIJAI </w:t>
            </w:r>
            <w:r w:rsidRPr="00E2300D">
              <w:rPr>
                <w:rFonts w:ascii="Times New Roman" w:eastAsia="Times New Roman" w:hAnsi="Times New Roman" w:cs="Times New Roman"/>
                <w:kern w:val="2"/>
                <w:lang w:val="lt-LT"/>
              </w:rPr>
              <w:t>(taikoma, jeigu aplinkosauginiai ir (arba) socialiniai kriterijai nustatomi kaip Sutarties vykdymo sąlygos)</w:t>
            </w:r>
          </w:p>
        </w:tc>
      </w:tr>
      <w:tr w:rsidR="00E2300D" w:rsidRPr="00C15198" w14:paraId="64559A34" w14:textId="77777777" w:rsidTr="00636A14">
        <w:trPr>
          <w:trHeight w:val="300"/>
        </w:trPr>
        <w:tc>
          <w:tcPr>
            <w:tcW w:w="2972" w:type="dxa"/>
          </w:tcPr>
          <w:p w14:paraId="5196EEF4"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12.1. Aplinkosauginių kriterijų nustatymo teisinis pagrindas</w:t>
            </w:r>
          </w:p>
        </w:tc>
        <w:tc>
          <w:tcPr>
            <w:tcW w:w="7018" w:type="dxa"/>
            <w:gridSpan w:val="2"/>
          </w:tcPr>
          <w:p w14:paraId="2659F696" w14:textId="77777777" w:rsidR="00E2300D" w:rsidRPr="00E2300D" w:rsidRDefault="00E2300D" w:rsidP="00E2300D">
            <w:pPr>
              <w:spacing w:after="0" w:line="240" w:lineRule="auto"/>
              <w:jc w:val="both"/>
              <w:rPr>
                <w:rFonts w:ascii="Times New Roman" w:eastAsia="Times New Roman" w:hAnsi="Times New Roman" w:cs="Times New Roman"/>
                <w:b/>
                <w:bCs/>
                <w:kern w:val="2"/>
                <w:lang w:val="lt-LT"/>
              </w:rPr>
            </w:pPr>
            <w:r w:rsidRPr="00E2300D">
              <w:rPr>
                <w:rFonts w:ascii="Times New Roman" w:eastAsia="Times New Roman" w:hAnsi="Times New Roman" w:cs="Times New Roman"/>
                <w:color w:val="000000"/>
                <w:kern w:val="2"/>
                <w:shd w:val="clear" w:color="auto" w:fill="FFFFFF"/>
                <w:lang w:val="lt-LT"/>
              </w:rPr>
              <w:t xml:space="preserve">Aplinkosauginiai kriterijai Prekėms nustatomi vadovaujantis </w:t>
            </w:r>
            <w:r w:rsidRPr="00E2300D">
              <w:rPr>
                <w:rFonts w:ascii="Times New Roman" w:eastAsia="Times New Roman" w:hAnsi="Times New Roman" w:cs="Times New Roman"/>
                <w:color w:val="000000"/>
                <w:kern w:val="2"/>
                <w:lang w:val="lt-LT"/>
              </w:rPr>
              <w:t>Aplinkos apsaugos kriterijų taikymo, vykdant žaliuosius pirkimus, tvarkos aprašo, patvirtinto 2011 m. birželio 28 d. įsakymu D1-508</w:t>
            </w:r>
            <w:r w:rsidRPr="00E2300D">
              <w:rPr>
                <w:rFonts w:ascii="Times New Roman" w:eastAsia="Times New Roman" w:hAnsi="Times New Roman" w:cs="Times New Roman"/>
                <w:color w:val="000000"/>
                <w:kern w:val="2"/>
                <w:shd w:val="clear" w:color="auto" w:fill="FFFFFF"/>
                <w:lang w:val="lt-LT"/>
              </w:rPr>
              <w:t xml:space="preserve"> „Dėl Aplinkos apsaugos kriterijų taikymo, vykdant žaliuosius pirkimus, tvarkos aprašo patvirtinimo“ (toliau – Tvarkos aprašas) 4.4.4.1. papunkčiu.</w:t>
            </w:r>
          </w:p>
        </w:tc>
      </w:tr>
      <w:tr w:rsidR="00E2300D" w:rsidRPr="00E2300D" w14:paraId="113E3DF9" w14:textId="77777777" w:rsidTr="00636A14">
        <w:trPr>
          <w:trHeight w:val="300"/>
        </w:trPr>
        <w:tc>
          <w:tcPr>
            <w:tcW w:w="2972" w:type="dxa"/>
          </w:tcPr>
          <w:p w14:paraId="4309A232"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12.2. </w:t>
            </w:r>
            <w:r w:rsidRPr="00E2300D">
              <w:rPr>
                <w:rFonts w:ascii="Times New Roman" w:eastAsia="Times New Roman" w:hAnsi="Times New Roman" w:cs="Times New Roman"/>
                <w:b/>
                <w:bCs/>
                <w:color w:val="000000"/>
                <w:kern w:val="2"/>
                <w:shd w:val="clear" w:color="auto" w:fill="FFFFFF"/>
                <w:lang w:val="lt-LT"/>
              </w:rPr>
              <w:t>Su Prekių pakuotėmis susiję aplinkosauginiai kriterijai</w:t>
            </w:r>
            <w:r w:rsidRPr="00E2300D">
              <w:rPr>
                <w:rFonts w:ascii="Times New Roman" w:eastAsia="Times New Roman" w:hAnsi="Times New Roman" w:cs="Times New Roman"/>
                <w:b/>
                <w:bCs/>
                <w:kern w:val="2"/>
                <w:lang w:val="lt-LT"/>
              </w:rPr>
              <w:t xml:space="preserve"> </w:t>
            </w:r>
          </w:p>
        </w:tc>
        <w:tc>
          <w:tcPr>
            <w:tcW w:w="7018" w:type="dxa"/>
            <w:gridSpan w:val="2"/>
          </w:tcPr>
          <w:p w14:paraId="63A021D1" w14:textId="77777777" w:rsidR="00E2300D" w:rsidRPr="00E2300D" w:rsidRDefault="00E2300D" w:rsidP="00E2300D">
            <w:pPr>
              <w:spacing w:after="0" w:line="240" w:lineRule="auto"/>
              <w:rPr>
                <w:rFonts w:ascii="Times New Roman" w:eastAsia="Times New Roman" w:hAnsi="Times New Roman" w:cs="Times New Roman"/>
                <w:kern w:val="2"/>
                <w:shd w:val="clear" w:color="auto" w:fill="FFFFFF"/>
                <w:lang w:val="lt-LT"/>
              </w:rPr>
            </w:pPr>
            <w:r w:rsidRPr="00E2300D">
              <w:rPr>
                <w:rFonts w:ascii="Times New Roman" w:eastAsia="Times New Roman" w:hAnsi="Times New Roman" w:cs="Times New Roman"/>
                <w:kern w:val="2"/>
                <w:shd w:val="clear" w:color="auto" w:fill="FFFFFF"/>
                <w:lang w:val="lt-LT"/>
              </w:rPr>
              <w:t>Netaikoma.</w:t>
            </w:r>
          </w:p>
        </w:tc>
      </w:tr>
      <w:tr w:rsidR="00E2300D" w:rsidRPr="00C15198" w14:paraId="2B25D0D0" w14:textId="77777777" w:rsidTr="00636A14">
        <w:trPr>
          <w:trHeight w:val="300"/>
        </w:trPr>
        <w:tc>
          <w:tcPr>
            <w:tcW w:w="2972" w:type="dxa"/>
          </w:tcPr>
          <w:p w14:paraId="1BDC3447"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12.3. </w:t>
            </w:r>
            <w:r w:rsidRPr="00E2300D">
              <w:rPr>
                <w:rFonts w:ascii="Times New Roman" w:eastAsia="Times New Roman" w:hAnsi="Times New Roman" w:cs="Times New Roman"/>
                <w:b/>
                <w:bCs/>
                <w:kern w:val="2"/>
                <w:shd w:val="clear" w:color="auto" w:fill="FFFFFF"/>
                <w:lang w:val="lt-LT"/>
              </w:rPr>
              <w:t>Su Prekių pristatymu susiję aplinkosauginiai kriterijai</w:t>
            </w:r>
            <w:r w:rsidRPr="00E2300D">
              <w:rPr>
                <w:rFonts w:ascii="Times New Roman" w:eastAsia="Times New Roman" w:hAnsi="Times New Roman" w:cs="Times New Roman"/>
                <w:color w:val="008080"/>
                <w:kern w:val="2"/>
                <w:u w:val="single"/>
                <w:shd w:val="clear" w:color="auto" w:fill="FFFFFF"/>
                <w:lang w:val="lt-LT"/>
              </w:rPr>
              <w:t xml:space="preserve"> </w:t>
            </w:r>
          </w:p>
        </w:tc>
        <w:tc>
          <w:tcPr>
            <w:tcW w:w="7018" w:type="dxa"/>
            <w:gridSpan w:val="2"/>
          </w:tcPr>
          <w:p w14:paraId="69CE51D2" w14:textId="119FA073" w:rsidR="00E2300D" w:rsidRPr="00E2300D" w:rsidRDefault="00316A7D" w:rsidP="00E2300D">
            <w:pPr>
              <w:spacing w:after="0" w:line="240" w:lineRule="auto"/>
              <w:jc w:val="both"/>
              <w:rPr>
                <w:rFonts w:ascii="Times New Roman" w:eastAsia="Times New Roman" w:hAnsi="Times New Roman" w:cs="Times New Roman"/>
                <w:kern w:val="2"/>
                <w:lang w:val="lt-LT"/>
              </w:rPr>
            </w:pPr>
            <w:r w:rsidRPr="00316A7D">
              <w:rPr>
                <w:rFonts w:ascii="Times New Roman" w:eastAsia="Times New Roman" w:hAnsi="Times New Roman" w:cs="Times New Roman"/>
                <w:kern w:val="2"/>
                <w:shd w:val="clear" w:color="auto" w:fill="FFFFFF"/>
                <w:lang w:val="lt-LT"/>
              </w:rPr>
              <w:t>Tiekėjas privalo Prekes atvežti Pirkėjui ne kelių eismo piko valandomis, pirmadieniais − ketvirtadieniais nuo 9:00 iki 1</w:t>
            </w:r>
            <w:r w:rsidR="00457820">
              <w:rPr>
                <w:rFonts w:ascii="Times New Roman" w:eastAsia="Times New Roman" w:hAnsi="Times New Roman" w:cs="Times New Roman"/>
                <w:kern w:val="2"/>
                <w:shd w:val="clear" w:color="auto" w:fill="FFFFFF"/>
                <w:lang w:val="lt-LT"/>
              </w:rPr>
              <w:t>6</w:t>
            </w:r>
            <w:r w:rsidRPr="00316A7D">
              <w:rPr>
                <w:rFonts w:ascii="Times New Roman" w:eastAsia="Times New Roman" w:hAnsi="Times New Roman" w:cs="Times New Roman"/>
                <w:kern w:val="2"/>
                <w:shd w:val="clear" w:color="auto" w:fill="FFFFFF"/>
                <w:lang w:val="lt-LT"/>
              </w:rPr>
              <w:t>:00 val., penktadieniais ir švenčių dienų išvakarėse nuo 9:00 iki 1</w:t>
            </w:r>
            <w:r w:rsidR="00457820">
              <w:rPr>
                <w:rFonts w:ascii="Times New Roman" w:eastAsia="Times New Roman" w:hAnsi="Times New Roman" w:cs="Times New Roman"/>
                <w:kern w:val="2"/>
                <w:shd w:val="clear" w:color="auto" w:fill="FFFFFF"/>
                <w:lang w:val="lt-LT"/>
              </w:rPr>
              <w:t>5</w:t>
            </w:r>
            <w:r w:rsidRPr="00316A7D">
              <w:rPr>
                <w:rFonts w:ascii="Times New Roman" w:eastAsia="Times New Roman" w:hAnsi="Times New Roman" w:cs="Times New Roman"/>
                <w:kern w:val="2"/>
                <w:shd w:val="clear" w:color="auto" w:fill="FFFFFF"/>
                <w:lang w:val="lt-LT"/>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E2300D" w:rsidRPr="00E2300D" w14:paraId="32F22AB9" w14:textId="77777777" w:rsidTr="00636A14">
        <w:trPr>
          <w:trHeight w:val="300"/>
        </w:trPr>
        <w:tc>
          <w:tcPr>
            <w:tcW w:w="2972" w:type="dxa"/>
          </w:tcPr>
          <w:p w14:paraId="64C88823"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 xml:space="preserve">12.4. </w:t>
            </w:r>
            <w:r w:rsidRPr="00E2300D">
              <w:rPr>
                <w:rFonts w:ascii="Times New Roman" w:eastAsia="Times New Roman" w:hAnsi="Times New Roman" w:cs="Times New Roman"/>
                <w:b/>
                <w:bCs/>
                <w:kern w:val="2"/>
                <w:shd w:val="clear" w:color="auto" w:fill="FFFFFF"/>
                <w:lang w:val="lt-LT"/>
              </w:rPr>
              <w:t xml:space="preserve">Su Prekėmis susijusių paslaugų (pavyzdžiui, montavimo, apmokymo ir kitos parengimui naudoti skirtos paslaugos) teikimu </w:t>
            </w:r>
            <w:r w:rsidRPr="00E2300D">
              <w:rPr>
                <w:rFonts w:ascii="Times New Roman" w:eastAsia="Times New Roman" w:hAnsi="Times New Roman" w:cs="Times New Roman"/>
                <w:b/>
                <w:bCs/>
                <w:kern w:val="2"/>
                <w:shd w:val="clear" w:color="auto" w:fill="FFFFFF"/>
                <w:lang w:val="lt-LT"/>
              </w:rPr>
              <w:lastRenderedPageBreak/>
              <w:t>susiję aplinkosauginiai k</w:t>
            </w:r>
            <w:r w:rsidRPr="00E2300D">
              <w:rPr>
                <w:rFonts w:ascii="Times New Roman" w:eastAsia="Times New Roman" w:hAnsi="Times New Roman" w:cs="Times New Roman"/>
                <w:b/>
                <w:kern w:val="2"/>
                <w:shd w:val="clear" w:color="auto" w:fill="FFFFFF"/>
                <w:lang w:val="lt-LT"/>
              </w:rPr>
              <w:t>riterijai</w:t>
            </w:r>
          </w:p>
        </w:tc>
        <w:tc>
          <w:tcPr>
            <w:tcW w:w="7018" w:type="dxa"/>
            <w:gridSpan w:val="2"/>
          </w:tcPr>
          <w:p w14:paraId="7C1B98FA"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lastRenderedPageBreak/>
              <w:t>Netaikoma</w:t>
            </w:r>
          </w:p>
          <w:p w14:paraId="49C8AF19" w14:textId="77777777" w:rsidR="00E2300D" w:rsidRPr="00E2300D" w:rsidRDefault="00E2300D" w:rsidP="00E2300D">
            <w:pPr>
              <w:spacing w:after="0" w:line="240" w:lineRule="auto"/>
              <w:rPr>
                <w:rFonts w:ascii="Times New Roman" w:eastAsia="Times New Roman" w:hAnsi="Times New Roman" w:cs="Times New Roman"/>
                <w:kern w:val="2"/>
                <w:lang w:val="lt-LT"/>
              </w:rPr>
            </w:pPr>
          </w:p>
        </w:tc>
      </w:tr>
      <w:tr w:rsidR="00E2300D" w:rsidRPr="00E2300D" w14:paraId="15F773F8" w14:textId="77777777" w:rsidTr="00636A14">
        <w:trPr>
          <w:trHeight w:val="300"/>
        </w:trPr>
        <w:tc>
          <w:tcPr>
            <w:tcW w:w="2972" w:type="dxa"/>
          </w:tcPr>
          <w:p w14:paraId="0F5DD07B"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12.5. Su perkamomis Prekėmis susiję socialiniai kriterijai</w:t>
            </w:r>
          </w:p>
        </w:tc>
        <w:tc>
          <w:tcPr>
            <w:tcW w:w="7018" w:type="dxa"/>
            <w:gridSpan w:val="2"/>
          </w:tcPr>
          <w:p w14:paraId="1D13A6EC" w14:textId="77777777" w:rsidR="00E2300D" w:rsidRPr="00E2300D" w:rsidRDefault="00E2300D" w:rsidP="00E2300D">
            <w:pPr>
              <w:spacing w:after="0" w:line="240" w:lineRule="auto"/>
              <w:rPr>
                <w:rFonts w:ascii="Times New Roman" w:eastAsia="Times New Roman" w:hAnsi="Times New Roman" w:cs="Times New Roman"/>
                <w:color w:val="000000"/>
                <w:kern w:val="2"/>
                <w:shd w:val="clear" w:color="auto" w:fill="FFFFFF"/>
                <w:lang w:val="lt-LT"/>
              </w:rPr>
            </w:pPr>
            <w:r w:rsidRPr="00E2300D">
              <w:rPr>
                <w:rFonts w:ascii="Times New Roman" w:eastAsia="Times New Roman" w:hAnsi="Times New Roman" w:cs="Times New Roman"/>
                <w:color w:val="000000"/>
                <w:kern w:val="2"/>
                <w:shd w:val="clear" w:color="auto" w:fill="FFFFFF"/>
                <w:lang w:val="lt-LT"/>
              </w:rPr>
              <w:t>Netaikoma.</w:t>
            </w:r>
          </w:p>
        </w:tc>
      </w:tr>
      <w:tr w:rsidR="00E2300D" w:rsidRPr="00E2300D" w14:paraId="1FD3BFFD" w14:textId="77777777" w:rsidTr="00636A14">
        <w:trPr>
          <w:trHeight w:val="454"/>
        </w:trPr>
        <w:tc>
          <w:tcPr>
            <w:tcW w:w="9990" w:type="dxa"/>
            <w:gridSpan w:val="3"/>
          </w:tcPr>
          <w:p w14:paraId="5128A877"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13. SUTARTIES PRIEDAI</w:t>
            </w:r>
          </w:p>
        </w:tc>
      </w:tr>
      <w:tr w:rsidR="00E2300D" w:rsidRPr="00E2300D" w14:paraId="20A52715" w14:textId="77777777" w:rsidTr="00636A14">
        <w:trPr>
          <w:trHeight w:val="454"/>
        </w:trPr>
        <w:tc>
          <w:tcPr>
            <w:tcW w:w="2972" w:type="dxa"/>
          </w:tcPr>
          <w:p w14:paraId="19790FD3"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13.1. 1 priedas</w:t>
            </w:r>
          </w:p>
        </w:tc>
        <w:tc>
          <w:tcPr>
            <w:tcW w:w="7018" w:type="dxa"/>
            <w:gridSpan w:val="2"/>
          </w:tcPr>
          <w:p w14:paraId="5460CCFF"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Techninė specifikacija</w:t>
            </w:r>
          </w:p>
        </w:tc>
      </w:tr>
      <w:tr w:rsidR="00E2300D" w:rsidRPr="00E2300D" w14:paraId="773DDB75" w14:textId="77777777" w:rsidTr="00636A14">
        <w:trPr>
          <w:trHeight w:val="454"/>
        </w:trPr>
        <w:tc>
          <w:tcPr>
            <w:tcW w:w="2972" w:type="dxa"/>
          </w:tcPr>
          <w:p w14:paraId="7AD91F4D"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13.2. 2 priedas</w:t>
            </w:r>
          </w:p>
        </w:tc>
        <w:tc>
          <w:tcPr>
            <w:tcW w:w="7018" w:type="dxa"/>
            <w:gridSpan w:val="2"/>
          </w:tcPr>
          <w:p w14:paraId="7692C288" w14:textId="77777777" w:rsidR="00E2300D" w:rsidRPr="00E2300D" w:rsidRDefault="00E2300D" w:rsidP="00E2300D">
            <w:pPr>
              <w:spacing w:after="0" w:line="240" w:lineRule="auto"/>
              <w:rPr>
                <w:rFonts w:ascii="Times New Roman" w:eastAsia="Times New Roman" w:hAnsi="Times New Roman" w:cs="Times New Roman"/>
                <w:kern w:val="2"/>
                <w:lang w:val="lt-LT"/>
              </w:rPr>
            </w:pPr>
            <w:r w:rsidRPr="00E2300D">
              <w:rPr>
                <w:rFonts w:ascii="Times New Roman" w:eastAsia="Times New Roman" w:hAnsi="Times New Roman" w:cs="Times New Roman"/>
                <w:kern w:val="2"/>
                <w:lang w:val="lt-LT"/>
              </w:rPr>
              <w:t xml:space="preserve">Pasiūlymas </w:t>
            </w:r>
          </w:p>
        </w:tc>
      </w:tr>
      <w:tr w:rsidR="00E2300D" w:rsidRPr="00E2300D" w14:paraId="2301686A" w14:textId="77777777" w:rsidTr="00636A14">
        <w:trPr>
          <w:trHeight w:val="454"/>
        </w:trPr>
        <w:tc>
          <w:tcPr>
            <w:tcW w:w="2972" w:type="dxa"/>
          </w:tcPr>
          <w:p w14:paraId="1B1901AE"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13.3. 3 priedas</w:t>
            </w:r>
          </w:p>
        </w:tc>
        <w:tc>
          <w:tcPr>
            <w:tcW w:w="7018" w:type="dxa"/>
            <w:gridSpan w:val="2"/>
          </w:tcPr>
          <w:p w14:paraId="29623286" w14:textId="77777777" w:rsidR="00E2300D" w:rsidRPr="00E2300D" w:rsidRDefault="00E2300D" w:rsidP="00E2300D">
            <w:pPr>
              <w:spacing w:after="0" w:line="240" w:lineRule="auto"/>
              <w:rPr>
                <w:rFonts w:ascii="Times New Roman" w:eastAsia="Times New Roman" w:hAnsi="Times New Roman" w:cs="Times New Roman"/>
                <w:b/>
                <w:bCs/>
                <w:i/>
                <w:iCs/>
                <w:kern w:val="2"/>
                <w:lang w:val="lt-LT"/>
              </w:rPr>
            </w:pPr>
            <w:r w:rsidRPr="00E2300D">
              <w:rPr>
                <w:rFonts w:ascii="Times New Roman" w:eastAsia="Times New Roman" w:hAnsi="Times New Roman" w:cs="Times New Roman"/>
                <w:b/>
                <w:bCs/>
                <w:i/>
                <w:iCs/>
                <w:kern w:val="2"/>
                <w:lang w:val="lt-LT"/>
              </w:rPr>
              <w:t>Sutarties vykdymui pasitelkiami subtiekėjai ir (ar) specialistai</w:t>
            </w:r>
          </w:p>
          <w:p w14:paraId="37390F01" w14:textId="77777777" w:rsidR="00E2300D" w:rsidRPr="00E2300D" w:rsidRDefault="00E2300D" w:rsidP="00E2300D">
            <w:pPr>
              <w:spacing w:after="0" w:line="240" w:lineRule="auto"/>
              <w:rPr>
                <w:rFonts w:ascii="Times New Roman" w:eastAsia="Times New Roman" w:hAnsi="Times New Roman" w:cs="Times New Roman"/>
                <w:b/>
                <w:bCs/>
                <w:kern w:val="2"/>
                <w:lang w:val="lt-LT"/>
              </w:rPr>
            </w:pPr>
            <w:r w:rsidRPr="00E2300D">
              <w:rPr>
                <w:rFonts w:ascii="Times New Roman" w:eastAsia="Times New Roman" w:hAnsi="Times New Roman" w:cs="Times New Roman"/>
                <w:i/>
                <w:iCs/>
                <w:kern w:val="2"/>
                <w:lang w:val="lt-LT"/>
              </w:rPr>
              <w:t xml:space="preserve"> (jeigu taikoma)</w:t>
            </w:r>
          </w:p>
        </w:tc>
      </w:tr>
      <w:tr w:rsidR="00E2300D" w:rsidRPr="00E2300D" w14:paraId="5435D472" w14:textId="77777777" w:rsidTr="00636A14">
        <w:trPr>
          <w:trHeight w:val="454"/>
        </w:trPr>
        <w:tc>
          <w:tcPr>
            <w:tcW w:w="9990" w:type="dxa"/>
            <w:gridSpan w:val="3"/>
          </w:tcPr>
          <w:p w14:paraId="080F7630"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14. ŠALIŲ ATSTOVŲ PARAŠAI</w:t>
            </w:r>
          </w:p>
        </w:tc>
      </w:tr>
      <w:tr w:rsidR="00E2300D" w:rsidRPr="00E2300D" w14:paraId="1E20299F" w14:textId="77777777" w:rsidTr="004406A5">
        <w:trPr>
          <w:trHeight w:val="454"/>
        </w:trPr>
        <w:tc>
          <w:tcPr>
            <w:tcW w:w="4860" w:type="dxa"/>
            <w:gridSpan w:val="2"/>
          </w:tcPr>
          <w:p w14:paraId="3023FE6B"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PIRKĖJAS</w:t>
            </w:r>
          </w:p>
        </w:tc>
        <w:tc>
          <w:tcPr>
            <w:tcW w:w="5130" w:type="dxa"/>
          </w:tcPr>
          <w:p w14:paraId="6FE42303" w14:textId="77777777" w:rsidR="00E2300D" w:rsidRPr="00E2300D" w:rsidRDefault="00E2300D" w:rsidP="00E2300D">
            <w:pPr>
              <w:spacing w:after="0" w:line="240" w:lineRule="auto"/>
              <w:jc w:val="center"/>
              <w:rPr>
                <w:rFonts w:ascii="Times New Roman" w:eastAsia="Times New Roman" w:hAnsi="Times New Roman" w:cs="Times New Roman"/>
                <w:b/>
                <w:bCs/>
                <w:kern w:val="2"/>
                <w:lang w:val="lt-LT"/>
              </w:rPr>
            </w:pPr>
            <w:r w:rsidRPr="00E2300D">
              <w:rPr>
                <w:rFonts w:ascii="Times New Roman" w:eastAsia="Times New Roman" w:hAnsi="Times New Roman" w:cs="Times New Roman"/>
                <w:b/>
                <w:bCs/>
                <w:kern w:val="2"/>
                <w:lang w:val="lt-LT"/>
              </w:rPr>
              <w:t>TIEKĖJAS</w:t>
            </w:r>
          </w:p>
        </w:tc>
      </w:tr>
      <w:tr w:rsidR="00E2300D" w:rsidRPr="00E2300D" w14:paraId="62AC6FF1" w14:textId="77777777" w:rsidTr="004406A5">
        <w:trPr>
          <w:trHeight w:val="454"/>
        </w:trPr>
        <w:tc>
          <w:tcPr>
            <w:tcW w:w="4860" w:type="dxa"/>
            <w:gridSpan w:val="2"/>
          </w:tcPr>
          <w:p w14:paraId="52E9723B" w14:textId="77777777" w:rsidR="00E2300D" w:rsidRPr="00E2300D" w:rsidRDefault="00E2300D" w:rsidP="00E2300D">
            <w:pPr>
              <w:tabs>
                <w:tab w:val="left" w:pos="4253"/>
              </w:tabs>
              <w:spacing w:after="0" w:line="240" w:lineRule="auto"/>
              <w:rPr>
                <w:rFonts w:ascii="Times New Roman" w:eastAsia="Times New Roman" w:hAnsi="Times New Roman" w:cs="Times New Roman"/>
                <w:b/>
                <w:sz w:val="23"/>
                <w:szCs w:val="23"/>
                <w:lang w:val="lt-LT"/>
              </w:rPr>
            </w:pPr>
            <w:r w:rsidRPr="00E2300D">
              <w:rPr>
                <w:rFonts w:ascii="Times New Roman" w:eastAsia="Times New Roman" w:hAnsi="Times New Roman" w:cs="Times New Roman"/>
                <w:b/>
                <w:sz w:val="23"/>
                <w:szCs w:val="23"/>
                <w:lang w:val="lt-LT"/>
              </w:rPr>
              <w:t>VšĮ Nacionalinis kraujo centras</w:t>
            </w:r>
          </w:p>
          <w:p w14:paraId="60D0277C" w14:textId="77777777" w:rsidR="00E2300D" w:rsidRPr="00E2300D" w:rsidRDefault="00E2300D" w:rsidP="00E2300D">
            <w:pPr>
              <w:tabs>
                <w:tab w:val="left" w:pos="4253"/>
              </w:tabs>
              <w:spacing w:after="0" w:line="240" w:lineRule="auto"/>
              <w:rPr>
                <w:rFonts w:ascii="Times New Roman" w:eastAsia="Times New Roman" w:hAnsi="Times New Roman" w:cs="Times New Roman"/>
                <w:sz w:val="23"/>
                <w:szCs w:val="23"/>
                <w:lang w:val="lt-LT"/>
              </w:rPr>
            </w:pPr>
            <w:r w:rsidRPr="00E2300D">
              <w:rPr>
                <w:rFonts w:ascii="Times New Roman" w:eastAsia="Times New Roman" w:hAnsi="Times New Roman" w:cs="Times New Roman"/>
                <w:sz w:val="23"/>
                <w:szCs w:val="23"/>
                <w:lang w:val="lt-LT"/>
              </w:rPr>
              <w:t>Įstaigos kodas 126413338</w:t>
            </w:r>
          </w:p>
          <w:p w14:paraId="2C87A906" w14:textId="77777777" w:rsidR="00E2300D" w:rsidRPr="00E2300D" w:rsidRDefault="00E2300D" w:rsidP="00E2300D">
            <w:pPr>
              <w:tabs>
                <w:tab w:val="left" w:pos="4253"/>
              </w:tabs>
              <w:spacing w:after="0" w:line="240" w:lineRule="auto"/>
              <w:rPr>
                <w:rFonts w:ascii="Times New Roman" w:eastAsia="Times New Roman" w:hAnsi="Times New Roman" w:cs="Times New Roman"/>
                <w:sz w:val="23"/>
                <w:szCs w:val="23"/>
                <w:lang w:val="lt-LT"/>
              </w:rPr>
            </w:pPr>
            <w:r w:rsidRPr="00E2300D">
              <w:rPr>
                <w:rFonts w:ascii="Times New Roman" w:eastAsia="Times New Roman" w:hAnsi="Times New Roman" w:cs="Times New Roman"/>
                <w:sz w:val="23"/>
                <w:szCs w:val="23"/>
                <w:lang w:val="lt-LT"/>
              </w:rPr>
              <w:t>PVM mokėtojo kodas LT100001230518</w:t>
            </w:r>
          </w:p>
          <w:p w14:paraId="6B6C1103" w14:textId="6A7797FC" w:rsidR="00E2300D" w:rsidRPr="00E2300D" w:rsidRDefault="00E2300D" w:rsidP="00E2300D">
            <w:pPr>
              <w:tabs>
                <w:tab w:val="left" w:pos="4253"/>
              </w:tabs>
              <w:spacing w:after="0" w:line="240" w:lineRule="auto"/>
              <w:rPr>
                <w:rFonts w:ascii="Times New Roman" w:eastAsia="Times New Roman" w:hAnsi="Times New Roman" w:cs="Times New Roman"/>
                <w:sz w:val="23"/>
                <w:szCs w:val="23"/>
                <w:lang w:val="lt-LT"/>
              </w:rPr>
            </w:pPr>
            <w:r w:rsidRPr="00E2300D">
              <w:rPr>
                <w:rFonts w:ascii="Times New Roman" w:eastAsia="Times New Roman" w:hAnsi="Times New Roman" w:cs="Times New Roman"/>
                <w:sz w:val="23"/>
                <w:szCs w:val="23"/>
                <w:lang w:val="lt-LT"/>
              </w:rPr>
              <w:t>Žolyno g. 34, LT-102</w:t>
            </w:r>
            <w:r w:rsidR="00636A14">
              <w:rPr>
                <w:rFonts w:ascii="Times New Roman" w:eastAsia="Times New Roman" w:hAnsi="Times New Roman" w:cs="Times New Roman"/>
                <w:sz w:val="23"/>
                <w:szCs w:val="23"/>
                <w:lang w:val="lt-LT"/>
              </w:rPr>
              <w:t>46,</w:t>
            </w:r>
            <w:r w:rsidRPr="00E2300D">
              <w:rPr>
                <w:rFonts w:ascii="Times New Roman" w:eastAsia="Times New Roman" w:hAnsi="Times New Roman" w:cs="Times New Roman"/>
                <w:sz w:val="23"/>
                <w:szCs w:val="23"/>
                <w:lang w:val="lt-LT"/>
              </w:rPr>
              <w:t xml:space="preserve"> Vilnius</w:t>
            </w:r>
          </w:p>
          <w:p w14:paraId="2BD58505" w14:textId="0219F92F" w:rsidR="00E2300D" w:rsidRPr="00E2300D" w:rsidRDefault="00E2300D" w:rsidP="00E2300D">
            <w:pPr>
              <w:tabs>
                <w:tab w:val="left" w:pos="4253"/>
              </w:tabs>
              <w:spacing w:after="0" w:line="240" w:lineRule="auto"/>
              <w:rPr>
                <w:rFonts w:ascii="Times New Roman" w:eastAsia="Times New Roman" w:hAnsi="Times New Roman" w:cs="Times New Roman"/>
                <w:sz w:val="23"/>
                <w:szCs w:val="23"/>
                <w:lang w:val="lt-LT"/>
              </w:rPr>
            </w:pPr>
            <w:r w:rsidRPr="00E2300D">
              <w:rPr>
                <w:rFonts w:ascii="Times New Roman" w:eastAsia="Times New Roman" w:hAnsi="Times New Roman" w:cs="Times New Roman"/>
                <w:sz w:val="23"/>
                <w:szCs w:val="23"/>
                <w:lang w:val="lt-LT"/>
              </w:rPr>
              <w:t xml:space="preserve">Tel. </w:t>
            </w:r>
            <w:r w:rsidR="00DC561E">
              <w:rPr>
                <w:rFonts w:ascii="Times New Roman" w:eastAsia="Times New Roman" w:hAnsi="Times New Roman" w:cs="Times New Roman"/>
                <w:sz w:val="23"/>
                <w:szCs w:val="23"/>
                <w:lang w:val="lt-LT"/>
              </w:rPr>
              <w:t>+370 5</w:t>
            </w:r>
            <w:r w:rsidRPr="00E2300D">
              <w:rPr>
                <w:rFonts w:ascii="Times New Roman" w:eastAsia="Times New Roman" w:hAnsi="Times New Roman" w:cs="Times New Roman"/>
                <w:sz w:val="23"/>
                <w:szCs w:val="23"/>
                <w:lang w:val="lt-LT"/>
              </w:rPr>
              <w:t xml:space="preserve"> 239 24 44</w:t>
            </w:r>
          </w:p>
          <w:p w14:paraId="395CDE11" w14:textId="77777777" w:rsidR="00E2300D" w:rsidRPr="00E2300D" w:rsidRDefault="00E2300D" w:rsidP="00E2300D">
            <w:pPr>
              <w:tabs>
                <w:tab w:val="left" w:pos="4253"/>
              </w:tabs>
              <w:spacing w:after="0" w:line="240" w:lineRule="auto"/>
              <w:rPr>
                <w:rFonts w:ascii="Times New Roman" w:eastAsia="Times New Roman" w:hAnsi="Times New Roman" w:cs="Times New Roman"/>
                <w:sz w:val="23"/>
                <w:szCs w:val="23"/>
                <w:lang w:val="lt-LT"/>
              </w:rPr>
            </w:pPr>
            <w:r w:rsidRPr="00E2300D">
              <w:rPr>
                <w:rFonts w:ascii="Times New Roman" w:eastAsia="Times New Roman" w:hAnsi="Times New Roman" w:cs="Times New Roman"/>
                <w:sz w:val="23"/>
                <w:szCs w:val="23"/>
                <w:lang w:val="lt-LT"/>
              </w:rPr>
              <w:t xml:space="preserve">El. p. </w:t>
            </w:r>
            <w:hyperlink r:id="rId8" w:history="1">
              <w:r w:rsidRPr="00E2300D">
                <w:rPr>
                  <w:rFonts w:ascii="Times New Roman" w:eastAsia="Times New Roman" w:hAnsi="Times New Roman" w:cs="Times New Roman"/>
                  <w:color w:val="0563C1"/>
                  <w:sz w:val="23"/>
                  <w:szCs w:val="23"/>
                  <w:u w:val="single"/>
                  <w:lang w:val="lt-LT"/>
                </w:rPr>
                <w:t>nkcadministracija@kraujodonoryste.lt</w:t>
              </w:r>
            </w:hyperlink>
          </w:p>
          <w:p w14:paraId="3AC0166E" w14:textId="77777777" w:rsidR="00E2300D" w:rsidRPr="00E2300D" w:rsidRDefault="00E2300D" w:rsidP="00E2300D">
            <w:pPr>
              <w:tabs>
                <w:tab w:val="left" w:pos="4253"/>
              </w:tabs>
              <w:spacing w:after="0" w:line="240" w:lineRule="auto"/>
              <w:rPr>
                <w:rFonts w:ascii="Times New Roman" w:eastAsia="Times New Roman" w:hAnsi="Times New Roman" w:cs="Times New Roman"/>
                <w:sz w:val="23"/>
                <w:szCs w:val="23"/>
                <w:lang w:val="lt-LT"/>
              </w:rPr>
            </w:pPr>
            <w:r w:rsidRPr="00E2300D">
              <w:rPr>
                <w:rFonts w:ascii="Times New Roman" w:eastAsia="Times New Roman" w:hAnsi="Times New Roman" w:cs="Times New Roman"/>
                <w:sz w:val="23"/>
                <w:szCs w:val="23"/>
                <w:lang w:val="lt-LT"/>
              </w:rPr>
              <w:t>AB Swedbank, Banko kodas 73000</w:t>
            </w:r>
          </w:p>
          <w:p w14:paraId="76295525" w14:textId="77777777" w:rsidR="00E2300D" w:rsidRPr="00E2300D" w:rsidRDefault="00E2300D" w:rsidP="00E2300D">
            <w:pPr>
              <w:tabs>
                <w:tab w:val="left" w:pos="4253"/>
              </w:tabs>
              <w:spacing w:after="0" w:line="240" w:lineRule="auto"/>
              <w:rPr>
                <w:rFonts w:ascii="Times New Roman" w:eastAsia="Times New Roman" w:hAnsi="Times New Roman" w:cs="Times New Roman"/>
                <w:bCs/>
                <w:sz w:val="23"/>
                <w:szCs w:val="23"/>
                <w:lang w:val="lt-LT"/>
              </w:rPr>
            </w:pPr>
            <w:r w:rsidRPr="00E2300D">
              <w:rPr>
                <w:rFonts w:ascii="Times New Roman" w:eastAsia="Times New Roman" w:hAnsi="Times New Roman" w:cs="Times New Roman"/>
                <w:sz w:val="23"/>
                <w:szCs w:val="23"/>
                <w:lang w:val="lt-LT"/>
              </w:rPr>
              <w:t>A/s Nr. LT22 7300 0101 0137 5039</w:t>
            </w:r>
          </w:p>
          <w:p w14:paraId="2AB46ED1" w14:textId="77777777" w:rsidR="00E2300D" w:rsidRDefault="00E2300D" w:rsidP="00E2300D">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p>
          <w:p w14:paraId="59DB88E0" w14:textId="36A03FCB" w:rsidR="00DC561E" w:rsidRDefault="00DC561E" w:rsidP="00E2300D">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r>
              <w:rPr>
                <w:rFonts w:ascii="Times New Roman" w:eastAsia="Times New Roman" w:hAnsi="Times New Roman" w:cs="Times New Roman"/>
                <w:bdr w:val="nil"/>
                <w:lang w:val="lt-LT" w:eastAsia="lt-LT"/>
                <w14:textOutline w14:w="0" w14:cap="flat" w14:cmpd="sng" w14:algn="ctr">
                  <w14:noFill/>
                  <w14:prstDash w14:val="solid"/>
                  <w14:bevel/>
                </w14:textOutline>
              </w:rPr>
              <w:t>Direktorius</w:t>
            </w:r>
          </w:p>
          <w:p w14:paraId="185420D7" w14:textId="0FC8AAB8" w:rsidR="00DC561E" w:rsidRPr="00E2300D" w:rsidRDefault="00DC561E" w:rsidP="00E2300D">
            <w:pPr>
              <w:suppressAutoHyphens/>
              <w:spacing w:after="0" w:line="240" w:lineRule="auto"/>
              <w:jc w:val="both"/>
              <w:rPr>
                <w:rFonts w:ascii="Times New Roman" w:eastAsia="Times New Roman" w:hAnsi="Times New Roman" w:cs="Times New Roman"/>
                <w:bdr w:val="nil"/>
                <w:lang w:val="lt-LT" w:eastAsia="lt-LT"/>
                <w14:textOutline w14:w="0" w14:cap="flat" w14:cmpd="sng" w14:algn="ctr">
                  <w14:noFill/>
                  <w14:prstDash w14:val="solid"/>
                  <w14:bevel/>
                </w14:textOutline>
              </w:rPr>
            </w:pPr>
            <w:r>
              <w:rPr>
                <w:rFonts w:ascii="Times New Roman" w:eastAsia="Times New Roman" w:hAnsi="Times New Roman" w:cs="Times New Roman"/>
                <w:bdr w:val="nil"/>
                <w:lang w:val="lt-LT" w:eastAsia="lt-LT"/>
                <w14:textOutline w14:w="0" w14:cap="flat" w14:cmpd="sng" w14:algn="ctr">
                  <w14:noFill/>
                  <w14:prstDash w14:val="solid"/>
                  <w14:bevel/>
                </w14:textOutline>
              </w:rPr>
              <w:t>Daumantas Gutauskas</w:t>
            </w:r>
          </w:p>
          <w:p w14:paraId="670C23DC" w14:textId="77777777" w:rsidR="00E2300D" w:rsidRPr="00E2300D" w:rsidRDefault="00E2300D" w:rsidP="00E2300D">
            <w:pPr>
              <w:spacing w:after="0" w:line="240" w:lineRule="auto"/>
              <w:jc w:val="center"/>
              <w:rPr>
                <w:rFonts w:ascii="Times New Roman" w:eastAsia="Times New Roman" w:hAnsi="Times New Roman" w:cs="Times New Roman"/>
                <w:color w:val="4472C4"/>
                <w:kern w:val="2"/>
                <w:lang w:val="lt-LT"/>
              </w:rPr>
            </w:pPr>
          </w:p>
        </w:tc>
        <w:tc>
          <w:tcPr>
            <w:tcW w:w="5130" w:type="dxa"/>
          </w:tcPr>
          <w:p w14:paraId="79879D5A" w14:textId="13B41FBD" w:rsidR="00DC561E" w:rsidRPr="00E2300D" w:rsidRDefault="00DC561E" w:rsidP="00DC561E">
            <w:pPr>
              <w:suppressAutoHyphens/>
              <w:spacing w:after="0" w:line="240" w:lineRule="auto"/>
              <w:jc w:val="both"/>
              <w:rPr>
                <w:rFonts w:ascii="Times New Roman" w:eastAsia="Times New Roman" w:hAnsi="Times New Roman" w:cs="Times New Roman"/>
                <w:b/>
                <w:bCs/>
                <w:kern w:val="2"/>
                <w:lang w:val="lt-LT"/>
              </w:rPr>
            </w:pPr>
          </w:p>
        </w:tc>
      </w:tr>
    </w:tbl>
    <w:p w14:paraId="0C4F6046" w14:textId="77777777" w:rsidR="00E2300D" w:rsidRPr="00E2300D" w:rsidRDefault="00E2300D" w:rsidP="00E2300D">
      <w:pPr>
        <w:spacing w:after="0" w:line="240" w:lineRule="auto"/>
        <w:rPr>
          <w:rFonts w:ascii="Times New Roman" w:eastAsia="Times New Roman" w:hAnsi="Times New Roman" w:cs="Times New Roman"/>
          <w:lang w:val="lt-LT"/>
        </w:rPr>
      </w:pPr>
    </w:p>
    <w:p w14:paraId="43D3D88A" w14:textId="77777777" w:rsidR="00E2300D" w:rsidRDefault="00E2300D" w:rsidP="00E2300D">
      <w:pPr>
        <w:spacing w:after="0" w:line="257" w:lineRule="atLeast"/>
        <w:jc w:val="center"/>
        <w:rPr>
          <w:rFonts w:ascii="Times New Roman" w:eastAsia="Times New Roman" w:hAnsi="Times New Roman" w:cs="Times New Roman"/>
          <w:b/>
          <w:bCs/>
          <w:caps/>
          <w:color w:val="000000"/>
          <w:sz w:val="24"/>
          <w:szCs w:val="24"/>
          <w:lang w:val="lt-LT" w:eastAsia="lt-LT"/>
        </w:rPr>
      </w:pPr>
    </w:p>
    <w:p w14:paraId="41DA723F" w14:textId="77777777" w:rsidR="00E2300D" w:rsidRDefault="00E2300D" w:rsidP="00E2300D">
      <w:pPr>
        <w:spacing w:after="0" w:line="257" w:lineRule="atLeast"/>
        <w:jc w:val="center"/>
        <w:rPr>
          <w:rFonts w:ascii="Times New Roman" w:eastAsia="Times New Roman" w:hAnsi="Times New Roman" w:cs="Times New Roman"/>
          <w:b/>
          <w:bCs/>
          <w:caps/>
          <w:color w:val="000000"/>
          <w:sz w:val="24"/>
          <w:szCs w:val="24"/>
          <w:lang w:val="lt-LT" w:eastAsia="lt-LT"/>
        </w:rPr>
      </w:pPr>
    </w:p>
    <w:p w14:paraId="4BAB8111" w14:textId="77777777" w:rsidR="00E2300D" w:rsidRDefault="00E2300D" w:rsidP="00E2300D">
      <w:pPr>
        <w:spacing w:after="0" w:line="257" w:lineRule="atLeast"/>
        <w:jc w:val="center"/>
        <w:rPr>
          <w:rFonts w:ascii="Times New Roman" w:eastAsia="Times New Roman" w:hAnsi="Times New Roman" w:cs="Times New Roman"/>
          <w:b/>
          <w:bCs/>
          <w:caps/>
          <w:color w:val="000000"/>
          <w:sz w:val="24"/>
          <w:szCs w:val="24"/>
          <w:lang w:val="lt-LT" w:eastAsia="lt-LT"/>
        </w:rPr>
      </w:pPr>
    </w:p>
    <w:p w14:paraId="0107B29C" w14:textId="77777777" w:rsidR="00E2300D" w:rsidRDefault="00E2300D" w:rsidP="00E2300D">
      <w:pPr>
        <w:spacing w:after="0" w:line="257" w:lineRule="atLeast"/>
        <w:jc w:val="center"/>
        <w:rPr>
          <w:rFonts w:ascii="Times New Roman" w:eastAsia="Times New Roman" w:hAnsi="Times New Roman" w:cs="Times New Roman"/>
          <w:b/>
          <w:bCs/>
          <w:caps/>
          <w:color w:val="000000"/>
          <w:sz w:val="24"/>
          <w:szCs w:val="24"/>
          <w:lang w:val="lt-LT" w:eastAsia="lt-LT"/>
        </w:rPr>
      </w:pPr>
    </w:p>
    <w:p w14:paraId="1E2A4304" w14:textId="77777777" w:rsidR="00E2300D" w:rsidRDefault="00E2300D" w:rsidP="00E2300D">
      <w:pPr>
        <w:spacing w:after="0" w:line="257" w:lineRule="atLeast"/>
        <w:jc w:val="center"/>
        <w:rPr>
          <w:rFonts w:ascii="Times New Roman" w:eastAsia="Times New Roman" w:hAnsi="Times New Roman" w:cs="Times New Roman"/>
          <w:b/>
          <w:bCs/>
          <w:caps/>
          <w:color w:val="000000"/>
          <w:sz w:val="24"/>
          <w:szCs w:val="24"/>
          <w:lang w:val="lt-LT" w:eastAsia="lt-LT"/>
        </w:rPr>
      </w:pPr>
    </w:p>
    <w:p w14:paraId="477888A1" w14:textId="77777777" w:rsidR="00E2300D" w:rsidRDefault="00E2300D" w:rsidP="00E2300D">
      <w:pPr>
        <w:spacing w:after="0" w:line="257" w:lineRule="atLeast"/>
        <w:jc w:val="center"/>
        <w:rPr>
          <w:rFonts w:ascii="Times New Roman" w:eastAsia="Times New Roman" w:hAnsi="Times New Roman" w:cs="Times New Roman"/>
          <w:b/>
          <w:bCs/>
          <w:caps/>
          <w:color w:val="000000"/>
          <w:sz w:val="24"/>
          <w:szCs w:val="24"/>
          <w:lang w:val="lt-LT" w:eastAsia="lt-LT"/>
        </w:rPr>
      </w:pPr>
    </w:p>
    <w:p w14:paraId="06FC9EB3" w14:textId="77777777" w:rsidR="00E2300D" w:rsidRDefault="00E2300D" w:rsidP="00E2300D">
      <w:pPr>
        <w:spacing w:after="0" w:line="257" w:lineRule="atLeast"/>
        <w:jc w:val="center"/>
        <w:rPr>
          <w:rFonts w:ascii="Times New Roman" w:eastAsia="Times New Roman" w:hAnsi="Times New Roman" w:cs="Times New Roman"/>
          <w:b/>
          <w:bCs/>
          <w:caps/>
          <w:color w:val="000000"/>
          <w:sz w:val="24"/>
          <w:szCs w:val="24"/>
          <w:lang w:val="lt-LT" w:eastAsia="lt-LT"/>
        </w:rPr>
      </w:pPr>
    </w:p>
    <w:p w14:paraId="2C9B9C95" w14:textId="77777777" w:rsidR="00DC561E" w:rsidRDefault="00DC561E" w:rsidP="00636A14">
      <w:pPr>
        <w:spacing w:after="0" w:line="257" w:lineRule="atLeast"/>
        <w:rPr>
          <w:rFonts w:ascii="Times New Roman" w:eastAsia="Times New Roman" w:hAnsi="Times New Roman" w:cs="Times New Roman"/>
          <w:b/>
          <w:bCs/>
          <w:caps/>
          <w:color w:val="000000"/>
          <w:sz w:val="24"/>
          <w:szCs w:val="24"/>
          <w:lang w:val="lt-LT" w:eastAsia="lt-LT"/>
        </w:rPr>
      </w:pPr>
    </w:p>
    <w:p w14:paraId="0C4CB2B5" w14:textId="77777777" w:rsidR="00636A14" w:rsidRDefault="00636A14" w:rsidP="00636A14">
      <w:pPr>
        <w:spacing w:after="0" w:line="257" w:lineRule="atLeast"/>
        <w:rPr>
          <w:rFonts w:ascii="Times New Roman" w:eastAsia="Times New Roman" w:hAnsi="Times New Roman" w:cs="Times New Roman"/>
          <w:b/>
          <w:bCs/>
          <w:caps/>
          <w:color w:val="000000"/>
          <w:lang w:val="lt-LT" w:eastAsia="lt-LT"/>
        </w:rPr>
      </w:pPr>
    </w:p>
    <w:p w14:paraId="22440549"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51C60D45"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0405ED40"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1A9342A1"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41B3549C"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7F8B2FB0"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47D47B3D"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3F814940"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0C480ED6"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6654FDF9"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4D35CC8F"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1A0496E8"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45C812D7"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199E7745"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41D29C36"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1E10D748"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62CA898A"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40A8B1B7"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4F6157EE"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47F02A8B" w14:textId="77777777" w:rsidR="004406A5" w:rsidRDefault="004406A5" w:rsidP="00636A14">
      <w:pPr>
        <w:spacing w:after="0" w:line="257" w:lineRule="atLeast"/>
        <w:rPr>
          <w:rFonts w:ascii="Times New Roman" w:eastAsia="Times New Roman" w:hAnsi="Times New Roman" w:cs="Times New Roman"/>
          <w:b/>
          <w:bCs/>
          <w:caps/>
          <w:color w:val="000000"/>
          <w:lang w:val="lt-LT" w:eastAsia="lt-LT"/>
        </w:rPr>
      </w:pPr>
    </w:p>
    <w:p w14:paraId="1F789115" w14:textId="628893D1"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PREKIŲ PIRKIMO</w:t>
      </w:r>
      <w:r w:rsidRPr="00E2300D">
        <w:rPr>
          <w:rFonts w:ascii="Times New Roman" w:eastAsia="Times New Roman" w:hAnsi="Times New Roman" w:cs="Times New Roman"/>
          <w:color w:val="000000"/>
          <w:lang w:val="lt-LT" w:eastAsia="lt-LT"/>
        </w:rPr>
        <w:t>–</w:t>
      </w:r>
      <w:r w:rsidRPr="00E2300D">
        <w:rPr>
          <w:rFonts w:ascii="Times New Roman" w:eastAsia="Times New Roman" w:hAnsi="Times New Roman" w:cs="Times New Roman"/>
          <w:b/>
          <w:bCs/>
          <w:caps/>
          <w:color w:val="000000"/>
          <w:lang w:val="lt-LT" w:eastAsia="lt-LT"/>
        </w:rPr>
        <w:t>PARDAVIMO SUTARTIES BENDROSIOS SĄLYGOS</w:t>
      </w:r>
    </w:p>
    <w:p w14:paraId="6F62990F"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3496CAC3"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0" w:name="part_0aca58a66e50428e96c50d21feb81775"/>
      <w:bookmarkEnd w:id="0"/>
      <w:r w:rsidRPr="00E2300D">
        <w:rPr>
          <w:rFonts w:ascii="Times New Roman" w:eastAsia="Times New Roman" w:hAnsi="Times New Roman" w:cs="Times New Roman"/>
          <w:b/>
          <w:bCs/>
          <w:caps/>
          <w:color w:val="000000"/>
          <w:lang w:val="lt-LT" w:eastAsia="lt-LT"/>
        </w:rPr>
        <w:t>1.    PAGRINDINĖS SĄVOKOS IR SUTARTIES AIŠKINIMAS</w:t>
      </w:r>
    </w:p>
    <w:p w14:paraId="17ED6D7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0A8E154D"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 w:name="part_446d8d9610a444e58c234dc7d7e28582"/>
      <w:bookmarkEnd w:id="1"/>
      <w:r w:rsidRPr="00E2300D">
        <w:rPr>
          <w:rFonts w:ascii="Times New Roman" w:eastAsia="Times New Roman" w:hAnsi="Times New Roman" w:cs="Times New Roman"/>
          <w:b/>
          <w:bCs/>
          <w:color w:val="000000"/>
          <w:lang w:val="lt-LT" w:eastAsia="lt-LT"/>
        </w:rPr>
        <w:t>1.1. Sąvokos</w:t>
      </w:r>
    </w:p>
    <w:p w14:paraId="07D3E9F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67C45F8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 w:name="part_4dbd3d8914444fabbc1b7ee8ca648bd1"/>
      <w:bookmarkEnd w:id="2"/>
      <w:r w:rsidRPr="00E2300D">
        <w:rPr>
          <w:rFonts w:ascii="Times New Roman" w:eastAsia="Times New Roman" w:hAnsi="Times New Roman" w:cs="Times New Roman"/>
          <w:color w:val="000000"/>
          <w:lang w:val="lt-LT" w:eastAsia="lt-LT"/>
        </w:rPr>
        <w:t>1.1.1. Šioje Sutartyje didžiąja raide rašomos sąvokos turi paskiau nurodytas reikšmes:</w:t>
      </w:r>
    </w:p>
    <w:p w14:paraId="7391CF5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 w:name="part_0e271d38839f402bba94379d63070e29"/>
      <w:bookmarkEnd w:id="3"/>
      <w:r w:rsidRPr="00E2300D">
        <w:rPr>
          <w:rFonts w:ascii="Times New Roman" w:eastAsia="Times New Roman" w:hAnsi="Times New Roman" w:cs="Times New Roman"/>
          <w:color w:val="000000"/>
          <w:lang w:val="lt-LT" w:eastAsia="lt-LT"/>
        </w:rPr>
        <w:t>1.1.1.1.  </w:t>
      </w:r>
      <w:r w:rsidRPr="00E2300D">
        <w:rPr>
          <w:rFonts w:ascii="Times New Roman" w:eastAsia="Times New Roman" w:hAnsi="Times New Roman" w:cs="Times New Roman"/>
          <w:b/>
          <w:bCs/>
          <w:color w:val="000000"/>
          <w:lang w:val="lt-LT" w:eastAsia="lt-LT"/>
        </w:rPr>
        <w:t>Bendrosios sąlygos</w:t>
      </w:r>
      <w:r w:rsidRPr="00E2300D">
        <w:rPr>
          <w:rFonts w:ascii="Times New Roman" w:eastAsia="Times New Roman" w:hAnsi="Times New Roman" w:cs="Times New Roman"/>
          <w:color w:val="000000"/>
          <w:lang w:val="lt-LT" w:eastAsia="lt-LT"/>
        </w:rPr>
        <w:t> – ši Sutarties dalis, kuri vadinasi „Prekių pirkimo–pardavimo sutarties Bendrosios sąlygos“;</w:t>
      </w:r>
    </w:p>
    <w:p w14:paraId="3BCBAB1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4" w:name="part_2ef035eace0e4748893cbf0ae3e88bc9"/>
      <w:bookmarkEnd w:id="4"/>
      <w:r w:rsidRPr="00E2300D">
        <w:rPr>
          <w:rFonts w:ascii="Times New Roman" w:eastAsia="Times New Roman" w:hAnsi="Times New Roman" w:cs="Times New Roman"/>
          <w:color w:val="000000"/>
          <w:lang w:val="lt-LT" w:eastAsia="lt-LT"/>
        </w:rPr>
        <w:t>1.1.1.2.  </w:t>
      </w:r>
      <w:r w:rsidRPr="00E2300D">
        <w:rPr>
          <w:rFonts w:ascii="Times New Roman" w:eastAsia="Times New Roman" w:hAnsi="Times New Roman" w:cs="Times New Roman"/>
          <w:b/>
          <w:bCs/>
          <w:color w:val="000000"/>
          <w:lang w:val="lt-LT" w:eastAsia="lt-LT"/>
        </w:rPr>
        <w:t>Pirkėjas</w:t>
      </w:r>
      <w:r w:rsidRPr="00E2300D">
        <w:rPr>
          <w:rFonts w:ascii="Times New Roman" w:eastAsia="Times New Roman" w:hAnsi="Times New Roman" w:cs="Times New Roman"/>
          <w:color w:val="000000"/>
          <w:lang w:val="lt-LT" w:eastAsia="lt-LT"/>
        </w:rPr>
        <w:t> – asmuo, kuris Specialiosiose sąlygose yra įvardytas kaip Pirkėjas, įsigyjantis Specialiosiose sąlygose ir Sutarties prieduose nurodytas Prekes;</w:t>
      </w:r>
    </w:p>
    <w:p w14:paraId="0F6EBE9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 w:name="part_81a79ec2ee1445c8b9f38b5d7d8a09bd"/>
      <w:bookmarkEnd w:id="5"/>
      <w:r w:rsidRPr="00E2300D">
        <w:rPr>
          <w:rFonts w:ascii="Times New Roman" w:eastAsia="Times New Roman" w:hAnsi="Times New Roman" w:cs="Times New Roman"/>
          <w:color w:val="000000"/>
          <w:lang w:val="lt-LT" w:eastAsia="lt-LT"/>
        </w:rPr>
        <w:t>1.1.1.3.  </w:t>
      </w:r>
      <w:r w:rsidRPr="00E2300D">
        <w:rPr>
          <w:rFonts w:ascii="Times New Roman" w:eastAsia="Times New Roman" w:hAnsi="Times New Roman" w:cs="Times New Roman"/>
          <w:b/>
          <w:bCs/>
          <w:color w:val="000000"/>
          <w:lang w:val="lt-LT" w:eastAsia="lt-LT"/>
        </w:rPr>
        <w:t>Pradinės sutarties vertė </w:t>
      </w:r>
      <w:r w:rsidRPr="00E2300D">
        <w:rPr>
          <w:rFonts w:ascii="Times New Roman" w:eastAsia="Times New Roman" w:hAnsi="Times New Roman" w:cs="Times New Roman"/>
          <w:color w:val="000000"/>
          <w:lang w:val="lt-LT" w:eastAsia="lt-LT"/>
        </w:rPr>
        <w:t>– Specialiosiose sąlygose nurodyta</w:t>
      </w:r>
      <w:r w:rsidRPr="00E2300D">
        <w:rPr>
          <w:rFonts w:ascii="Times New Roman" w:eastAsia="Times New Roman" w:hAnsi="Times New Roman" w:cs="Times New Roman"/>
          <w:b/>
          <w:bCs/>
          <w:color w:val="000000"/>
          <w:lang w:val="lt-LT" w:eastAsia="lt-LT"/>
        </w:rPr>
        <w:t> </w:t>
      </w:r>
      <w:r w:rsidRPr="00E2300D">
        <w:rPr>
          <w:rFonts w:ascii="Times New Roman" w:eastAsia="Times New Roman" w:hAnsi="Times New Roman" w:cs="Times New Roman"/>
          <w:color w:val="000000"/>
          <w:lang w:val="lt-LT" w:eastAsia="lt-LT"/>
        </w:rPr>
        <w:t>vertė (be PVM);</w:t>
      </w:r>
    </w:p>
    <w:p w14:paraId="269158C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6" w:name="part_287168fe677547c58231ed456bcfe799"/>
      <w:bookmarkEnd w:id="6"/>
      <w:r w:rsidRPr="00E2300D">
        <w:rPr>
          <w:rFonts w:ascii="Times New Roman" w:eastAsia="Times New Roman" w:hAnsi="Times New Roman" w:cs="Times New Roman"/>
          <w:color w:val="000000"/>
          <w:lang w:val="lt-LT" w:eastAsia="lt-LT"/>
        </w:rPr>
        <w:t>1.1.1.4.  </w:t>
      </w:r>
      <w:r w:rsidRPr="00E2300D">
        <w:rPr>
          <w:rFonts w:ascii="Times New Roman" w:eastAsia="Times New Roman" w:hAnsi="Times New Roman" w:cs="Times New Roman"/>
          <w:b/>
          <w:bCs/>
          <w:color w:val="000000"/>
          <w:lang w:val="lt-LT" w:eastAsia="lt-LT"/>
        </w:rPr>
        <w:t>Prekės</w:t>
      </w:r>
      <w:r w:rsidRPr="00E2300D">
        <w:rPr>
          <w:rFonts w:ascii="Times New Roman" w:eastAsia="Times New Roman" w:hAnsi="Times New Roman" w:cs="Times New Roman"/>
          <w:color w:val="000000"/>
          <w:lang w:val="lt-LT"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089D0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 w:name="part_c863b15c88004c39a1fe804c808d89c5"/>
      <w:bookmarkEnd w:id="7"/>
      <w:r w:rsidRPr="00E2300D">
        <w:rPr>
          <w:rFonts w:ascii="Times New Roman" w:eastAsia="Times New Roman" w:hAnsi="Times New Roman" w:cs="Times New Roman"/>
          <w:color w:val="000000"/>
          <w:lang w:val="lt-LT" w:eastAsia="lt-LT"/>
        </w:rPr>
        <w:t>1.1.1.5.  </w:t>
      </w:r>
      <w:r w:rsidRPr="00E2300D">
        <w:rPr>
          <w:rFonts w:ascii="Times New Roman" w:eastAsia="Times New Roman" w:hAnsi="Times New Roman" w:cs="Times New Roman"/>
          <w:b/>
          <w:bCs/>
          <w:color w:val="000000"/>
          <w:lang w:val="lt-LT" w:eastAsia="lt-LT"/>
        </w:rPr>
        <w:t>Prekių perdavimo–priėmimo aktas </w:t>
      </w:r>
      <w:r w:rsidRPr="00E2300D">
        <w:rPr>
          <w:rFonts w:ascii="Times New Roman" w:eastAsia="Times New Roman" w:hAnsi="Times New Roman" w:cs="Times New Roman"/>
          <w:color w:val="000000"/>
          <w:lang w:val="lt-LT" w:eastAsia="lt-LT"/>
        </w:rPr>
        <w:t>– dokumentas,</w:t>
      </w:r>
      <w:r w:rsidRPr="00E2300D">
        <w:rPr>
          <w:rFonts w:ascii="Times New Roman" w:eastAsia="Times New Roman" w:hAnsi="Times New Roman" w:cs="Times New Roman"/>
          <w:b/>
          <w:bCs/>
          <w:color w:val="000000"/>
          <w:lang w:val="lt-LT" w:eastAsia="lt-LT"/>
        </w:rPr>
        <w:t> </w:t>
      </w:r>
      <w:r w:rsidRPr="00E2300D">
        <w:rPr>
          <w:rFonts w:ascii="Times New Roman" w:eastAsia="Times New Roman" w:hAnsi="Times New Roman" w:cs="Times New Roman"/>
          <w:color w:val="000000"/>
          <w:lang w:val="lt-LT"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7D906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 w:name="part_902ec6a02a0140ca931cf7cab542b3ea"/>
      <w:bookmarkEnd w:id="8"/>
      <w:r w:rsidRPr="00E2300D">
        <w:rPr>
          <w:rFonts w:ascii="Times New Roman" w:eastAsia="Times New Roman" w:hAnsi="Times New Roman" w:cs="Times New Roman"/>
          <w:color w:val="000000"/>
          <w:lang w:val="lt-LT" w:eastAsia="lt-LT"/>
        </w:rPr>
        <w:t>1.1.1.6.  </w:t>
      </w:r>
      <w:r w:rsidRPr="00E2300D">
        <w:rPr>
          <w:rFonts w:ascii="Times New Roman" w:eastAsia="Times New Roman" w:hAnsi="Times New Roman" w:cs="Times New Roman"/>
          <w:b/>
          <w:bCs/>
          <w:color w:val="000000"/>
          <w:lang w:val="lt-LT" w:eastAsia="lt-LT"/>
        </w:rPr>
        <w:t>Prekių trūkumai</w:t>
      </w:r>
      <w:r w:rsidRPr="00E2300D">
        <w:rPr>
          <w:rFonts w:ascii="Times New Roman" w:eastAsia="Times New Roman" w:hAnsi="Times New Roman" w:cs="Times New Roman"/>
          <w:color w:val="000000"/>
          <w:lang w:val="lt-LT"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199E5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 w:name="part_39387b81b9a04a359ab8068e13f5514f"/>
      <w:bookmarkEnd w:id="9"/>
      <w:r w:rsidRPr="00E2300D">
        <w:rPr>
          <w:rFonts w:ascii="Times New Roman" w:eastAsia="Times New Roman" w:hAnsi="Times New Roman" w:cs="Times New Roman"/>
          <w:color w:val="000000"/>
          <w:lang w:val="lt-LT" w:eastAsia="lt-LT"/>
        </w:rPr>
        <w:t>1.1.1.7.  </w:t>
      </w:r>
      <w:r w:rsidRPr="00E2300D">
        <w:rPr>
          <w:rFonts w:ascii="Times New Roman" w:eastAsia="Times New Roman" w:hAnsi="Times New Roman" w:cs="Times New Roman"/>
          <w:b/>
          <w:bCs/>
          <w:color w:val="000000"/>
          <w:lang w:val="lt-LT" w:eastAsia="lt-LT"/>
        </w:rPr>
        <w:t>Sąskaita </w:t>
      </w:r>
      <w:r w:rsidRPr="00E2300D">
        <w:rPr>
          <w:rFonts w:ascii="Times New Roman" w:eastAsia="Times New Roman" w:hAnsi="Times New Roman" w:cs="Times New Roman"/>
          <w:color w:val="000000"/>
          <w:lang w:val="lt-LT" w:eastAsia="lt-LT"/>
        </w:rPr>
        <w:t>–</w:t>
      </w:r>
      <w:r w:rsidRPr="00E2300D">
        <w:rPr>
          <w:rFonts w:ascii="Times New Roman" w:eastAsia="Times New Roman" w:hAnsi="Times New Roman" w:cs="Times New Roman"/>
          <w:b/>
          <w:bCs/>
          <w:color w:val="000000"/>
          <w:lang w:val="lt-LT" w:eastAsia="lt-LT"/>
        </w:rPr>
        <w:t> </w:t>
      </w:r>
      <w:r w:rsidRPr="00E2300D">
        <w:rPr>
          <w:rFonts w:ascii="Times New Roman" w:eastAsia="Times New Roman" w:hAnsi="Times New Roman" w:cs="Times New Roman"/>
          <w:color w:val="000000"/>
          <w:lang w:val="lt-LT"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DCC1D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0" w:name="part_4351563eb12f493c9a6e08eedb149bef"/>
      <w:bookmarkEnd w:id="10"/>
      <w:r w:rsidRPr="00E2300D">
        <w:rPr>
          <w:rFonts w:ascii="Times New Roman" w:eastAsia="Times New Roman" w:hAnsi="Times New Roman" w:cs="Times New Roman"/>
          <w:color w:val="000000"/>
          <w:lang w:val="lt-LT" w:eastAsia="lt-LT"/>
        </w:rPr>
        <w:t>1.1.1.8.  </w:t>
      </w:r>
      <w:r w:rsidRPr="00E2300D">
        <w:rPr>
          <w:rFonts w:ascii="Times New Roman" w:eastAsia="Times New Roman" w:hAnsi="Times New Roman" w:cs="Times New Roman"/>
          <w:b/>
          <w:bCs/>
          <w:color w:val="000000"/>
          <w:lang w:val="lt-LT" w:eastAsia="lt-LT"/>
        </w:rPr>
        <w:t>Specialiosios sąlygos</w:t>
      </w:r>
      <w:r w:rsidRPr="00E2300D">
        <w:rPr>
          <w:rFonts w:ascii="Times New Roman" w:eastAsia="Times New Roman" w:hAnsi="Times New Roman" w:cs="Times New Roman"/>
          <w:color w:val="000000"/>
          <w:lang w:val="lt-LT"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05BC4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 w:name="part_796971788c69409fb707633bc67bfc4c"/>
      <w:bookmarkEnd w:id="11"/>
      <w:r w:rsidRPr="00E2300D">
        <w:rPr>
          <w:rFonts w:ascii="Times New Roman" w:eastAsia="Times New Roman" w:hAnsi="Times New Roman" w:cs="Times New Roman"/>
          <w:color w:val="000000"/>
          <w:lang w:val="lt-LT" w:eastAsia="lt-LT"/>
        </w:rPr>
        <w:t>1.1.1.9.  </w:t>
      </w:r>
      <w:r w:rsidRPr="00E2300D">
        <w:rPr>
          <w:rFonts w:ascii="Times New Roman" w:eastAsia="Times New Roman" w:hAnsi="Times New Roman" w:cs="Times New Roman"/>
          <w:b/>
          <w:bCs/>
          <w:color w:val="000000"/>
          <w:lang w:val="lt-LT" w:eastAsia="lt-LT"/>
        </w:rPr>
        <w:t>Susitarimas </w:t>
      </w:r>
      <w:r w:rsidRPr="00E2300D">
        <w:rPr>
          <w:rFonts w:ascii="Times New Roman" w:eastAsia="Times New Roman" w:hAnsi="Times New Roman" w:cs="Times New Roman"/>
          <w:color w:val="000000"/>
          <w:lang w:val="lt-LT" w:eastAsia="lt-LT"/>
        </w:rPr>
        <w:t>– tai dokumentas, kurį Šalys sudaro keisdamos Sutarties sąlygas VPĮ leidžiama apimtimi;</w:t>
      </w:r>
    </w:p>
    <w:p w14:paraId="0E1417C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 w:name="part_ec2a2af337e1421caee5b8b918087054"/>
      <w:bookmarkEnd w:id="12"/>
      <w:r w:rsidRPr="00E2300D">
        <w:rPr>
          <w:rFonts w:ascii="Times New Roman" w:eastAsia="Times New Roman" w:hAnsi="Times New Roman" w:cs="Times New Roman"/>
          <w:color w:val="000000"/>
          <w:lang w:val="lt-LT" w:eastAsia="lt-LT"/>
        </w:rPr>
        <w:t>1.1.1.10. </w:t>
      </w:r>
      <w:r w:rsidRPr="00E2300D">
        <w:rPr>
          <w:rFonts w:ascii="Times New Roman" w:eastAsia="Times New Roman" w:hAnsi="Times New Roman" w:cs="Times New Roman"/>
          <w:b/>
          <w:bCs/>
          <w:color w:val="000000"/>
          <w:lang w:val="lt-LT" w:eastAsia="lt-LT"/>
        </w:rPr>
        <w:t>Sutarties kaina</w:t>
      </w:r>
      <w:r w:rsidRPr="00E2300D">
        <w:rPr>
          <w:rFonts w:ascii="Times New Roman" w:eastAsia="Times New Roman" w:hAnsi="Times New Roman" w:cs="Times New Roman"/>
          <w:color w:val="000000"/>
          <w:lang w:val="lt-LT" w:eastAsia="lt-LT"/>
        </w:rPr>
        <w:t> – pagal Sutartį Tiekėjui mokėtina galutinė suma, įskaitant visus privalomus mokesčius ir išlaidas;</w:t>
      </w:r>
    </w:p>
    <w:p w14:paraId="33E0108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3" w:name="part_c485742336c543c1b91775b398f4ef94"/>
      <w:bookmarkEnd w:id="13"/>
      <w:r w:rsidRPr="00E2300D">
        <w:rPr>
          <w:rFonts w:ascii="Times New Roman" w:eastAsia="Times New Roman" w:hAnsi="Times New Roman" w:cs="Times New Roman"/>
          <w:color w:val="000000"/>
          <w:lang w:val="lt-LT" w:eastAsia="lt-LT"/>
        </w:rPr>
        <w:t>1.1.1.11. </w:t>
      </w:r>
      <w:r w:rsidRPr="00E2300D">
        <w:rPr>
          <w:rFonts w:ascii="Times New Roman" w:eastAsia="Times New Roman" w:hAnsi="Times New Roman" w:cs="Times New Roman"/>
          <w:b/>
          <w:bCs/>
          <w:color w:val="000000"/>
          <w:lang w:val="lt-LT" w:eastAsia="lt-LT"/>
        </w:rPr>
        <w:t>Sutarties sąlygos </w:t>
      </w:r>
      <w:r w:rsidRPr="00E2300D">
        <w:rPr>
          <w:rFonts w:ascii="Times New Roman" w:eastAsia="Times New Roman" w:hAnsi="Times New Roman" w:cs="Times New Roman"/>
          <w:color w:val="000000"/>
          <w:lang w:val="lt-LT" w:eastAsia="lt-LT"/>
        </w:rPr>
        <w:t>– Bendrosios sąlygos ir Specialiosios sąlygos kartu;</w:t>
      </w:r>
    </w:p>
    <w:p w14:paraId="35E795A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 w:name="part_a038e0cc75b743d8873fa5a25a82a4a1"/>
      <w:bookmarkEnd w:id="14"/>
      <w:r w:rsidRPr="00E2300D">
        <w:rPr>
          <w:rFonts w:ascii="Times New Roman" w:eastAsia="Times New Roman" w:hAnsi="Times New Roman" w:cs="Times New Roman"/>
          <w:color w:val="000000"/>
          <w:lang w:val="lt-LT" w:eastAsia="lt-LT"/>
        </w:rPr>
        <w:t>1.1.1.12. </w:t>
      </w:r>
      <w:r w:rsidRPr="00E2300D">
        <w:rPr>
          <w:rFonts w:ascii="Times New Roman" w:eastAsia="Times New Roman" w:hAnsi="Times New Roman" w:cs="Times New Roman"/>
          <w:b/>
          <w:bCs/>
          <w:color w:val="000000"/>
          <w:lang w:val="lt-LT" w:eastAsia="lt-LT"/>
        </w:rPr>
        <w:t>Sutartis </w:t>
      </w:r>
      <w:r w:rsidRPr="00E2300D">
        <w:rPr>
          <w:rFonts w:ascii="Times New Roman" w:eastAsia="Times New Roman" w:hAnsi="Times New Roman" w:cs="Times New Roman"/>
          <w:color w:val="000000"/>
          <w:lang w:val="lt-LT" w:eastAsia="lt-LT"/>
        </w:rPr>
        <w:t>– Prekių pirkimo–pardavimo sutartis, kurią sudaro Sutarties sąlygos, Specialiosiose sąlygose išvardyti priedai ir Susitarimai;</w:t>
      </w:r>
    </w:p>
    <w:p w14:paraId="106472B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 w:name="part_e66bd054561c4660ab09a7a1b441934e"/>
      <w:bookmarkEnd w:id="15"/>
      <w:r w:rsidRPr="00E2300D">
        <w:rPr>
          <w:rFonts w:ascii="Times New Roman" w:eastAsia="Times New Roman" w:hAnsi="Times New Roman" w:cs="Times New Roman"/>
          <w:color w:val="000000"/>
          <w:lang w:val="lt-LT" w:eastAsia="lt-LT"/>
        </w:rPr>
        <w:t>1.1.1.13. </w:t>
      </w:r>
      <w:r w:rsidRPr="00E2300D">
        <w:rPr>
          <w:rFonts w:ascii="Times New Roman" w:eastAsia="Times New Roman" w:hAnsi="Times New Roman" w:cs="Times New Roman"/>
          <w:b/>
          <w:bCs/>
          <w:color w:val="000000"/>
          <w:lang w:val="lt-LT" w:eastAsia="lt-LT"/>
        </w:rPr>
        <w:t>Šalis</w:t>
      </w:r>
      <w:r w:rsidRPr="00E2300D">
        <w:rPr>
          <w:rFonts w:ascii="Times New Roman" w:eastAsia="Times New Roman" w:hAnsi="Times New Roman" w:cs="Times New Roman"/>
          <w:color w:val="000000"/>
          <w:lang w:val="lt-LT" w:eastAsia="lt-LT"/>
        </w:rPr>
        <w:t> – Pirkėjas arba Tiekėjas, kiekvienas atskirai, priklausomai nuo konteksto;</w:t>
      </w:r>
    </w:p>
    <w:p w14:paraId="7890E06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6" w:name="part_25c48089716a46ccb64fe6ca89b561db"/>
      <w:bookmarkEnd w:id="16"/>
      <w:r w:rsidRPr="00E2300D">
        <w:rPr>
          <w:rFonts w:ascii="Times New Roman" w:eastAsia="Times New Roman" w:hAnsi="Times New Roman" w:cs="Times New Roman"/>
          <w:color w:val="000000"/>
          <w:lang w:val="lt-LT" w:eastAsia="lt-LT"/>
        </w:rPr>
        <w:t>1.1.1.14. </w:t>
      </w:r>
      <w:r w:rsidRPr="00E2300D">
        <w:rPr>
          <w:rFonts w:ascii="Times New Roman" w:eastAsia="Times New Roman" w:hAnsi="Times New Roman" w:cs="Times New Roman"/>
          <w:b/>
          <w:bCs/>
          <w:color w:val="000000"/>
          <w:lang w:val="lt-LT" w:eastAsia="lt-LT"/>
        </w:rPr>
        <w:t>Šalys</w:t>
      </w:r>
      <w:r w:rsidRPr="00E2300D">
        <w:rPr>
          <w:rFonts w:ascii="Times New Roman" w:eastAsia="Times New Roman" w:hAnsi="Times New Roman" w:cs="Times New Roman"/>
          <w:color w:val="000000"/>
          <w:lang w:val="lt-LT" w:eastAsia="lt-LT"/>
        </w:rPr>
        <w:t> – Pirkėjas ir Tiekėjas kartu;</w:t>
      </w:r>
    </w:p>
    <w:p w14:paraId="68FD525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7" w:name="part_5cfc5d9636844c68af601a910dd1fc8c"/>
      <w:bookmarkEnd w:id="17"/>
      <w:r w:rsidRPr="00E2300D">
        <w:rPr>
          <w:rFonts w:ascii="Times New Roman" w:eastAsia="Times New Roman" w:hAnsi="Times New Roman" w:cs="Times New Roman"/>
          <w:color w:val="000000"/>
          <w:lang w:val="lt-LT" w:eastAsia="lt-LT"/>
        </w:rPr>
        <w:t>1.1.1.15. </w:t>
      </w:r>
      <w:r w:rsidRPr="00E2300D">
        <w:rPr>
          <w:rFonts w:ascii="Times New Roman" w:eastAsia="Times New Roman" w:hAnsi="Times New Roman" w:cs="Times New Roman"/>
          <w:b/>
          <w:bCs/>
          <w:color w:val="000000"/>
          <w:lang w:val="lt-LT" w:eastAsia="lt-LT"/>
        </w:rPr>
        <w:t>Tiekėjas</w:t>
      </w:r>
      <w:r w:rsidRPr="00E2300D">
        <w:rPr>
          <w:rFonts w:ascii="Times New Roman" w:eastAsia="Times New Roman" w:hAnsi="Times New Roman" w:cs="Times New Roman"/>
          <w:color w:val="000000"/>
          <w:lang w:val="lt-LT" w:eastAsia="lt-LT"/>
        </w:rPr>
        <w:t> – asmuo, kuris Specialiosiose sąlygose yra įvardytas kaip Tiekėjas, tiekiantis Specialiosiose sąlygose nurodytas Prekes;</w:t>
      </w:r>
    </w:p>
    <w:p w14:paraId="594CB0B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8" w:name="part_a650dfee2c6a4731bbfb923dedd73656"/>
      <w:bookmarkEnd w:id="18"/>
      <w:r w:rsidRPr="00E2300D">
        <w:rPr>
          <w:rFonts w:ascii="Times New Roman" w:eastAsia="Times New Roman" w:hAnsi="Times New Roman" w:cs="Times New Roman"/>
          <w:color w:val="000000"/>
          <w:lang w:val="lt-LT" w:eastAsia="lt-LT"/>
        </w:rPr>
        <w:t>1.1.1.16. </w:t>
      </w:r>
      <w:r w:rsidRPr="00E2300D">
        <w:rPr>
          <w:rFonts w:ascii="Times New Roman" w:eastAsia="Times New Roman" w:hAnsi="Times New Roman" w:cs="Times New Roman"/>
          <w:b/>
          <w:bCs/>
          <w:color w:val="000000"/>
          <w:lang w:val="lt-LT" w:eastAsia="lt-LT"/>
        </w:rPr>
        <w:t>VPĮ </w:t>
      </w:r>
      <w:r w:rsidRPr="00E2300D">
        <w:rPr>
          <w:rFonts w:ascii="Times New Roman" w:eastAsia="Times New Roman" w:hAnsi="Times New Roman" w:cs="Times New Roman"/>
          <w:color w:val="000000"/>
          <w:lang w:val="lt-LT" w:eastAsia="lt-LT"/>
        </w:rPr>
        <w:t>– Lietuvos Respublikos viešųjų pirkimų įstatymas.</w:t>
      </w:r>
    </w:p>
    <w:p w14:paraId="6E253A6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9" w:name="part_0723ff3dbb0e4736a6fce1b937dc2b98"/>
      <w:bookmarkEnd w:id="19"/>
      <w:r w:rsidRPr="00E2300D">
        <w:rPr>
          <w:rFonts w:ascii="Times New Roman" w:eastAsia="Times New Roman" w:hAnsi="Times New Roman" w:cs="Times New Roman"/>
          <w:color w:val="000000"/>
          <w:lang w:val="lt-LT" w:eastAsia="lt-LT"/>
        </w:rPr>
        <w:t>1.1.1.17. Kitų Sutartyje didžiąja raide rašomų sąvokų reikšmės yra nurodytos Sutarties tekste.</w:t>
      </w:r>
    </w:p>
    <w:p w14:paraId="253E189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0" w:name="part_ed3e3666098d4cd7b7f224afddf6bed7"/>
      <w:bookmarkEnd w:id="20"/>
      <w:r w:rsidRPr="00E2300D">
        <w:rPr>
          <w:rFonts w:ascii="Times New Roman" w:eastAsia="Times New Roman" w:hAnsi="Times New Roman" w:cs="Times New Roman"/>
          <w:color w:val="000000"/>
          <w:lang w:val="lt-LT" w:eastAsia="lt-LT"/>
        </w:rPr>
        <w:t>1.1.1.18. Sutartyje neapibrėžtos sąvokos suprantamos ir aiškinamos taip, kaip jas apibrėžia VPĮ ir kiti įstatymai bei teisės aktai, galiojantys Sutarties sudarymo ir vykdymo metu.</w:t>
      </w:r>
    </w:p>
    <w:p w14:paraId="5A4177D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 w:name="part_894592df969944cd90ca84a81569ea8f"/>
      <w:bookmarkEnd w:id="21"/>
      <w:r w:rsidRPr="00E2300D">
        <w:rPr>
          <w:rFonts w:ascii="Times New Roman" w:eastAsia="Times New Roman" w:hAnsi="Times New Roman" w:cs="Times New Roman"/>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1C9EAAE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0E0E2952"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2" w:name="part_45ad96a5be9247e1b0565bc1474d4afd"/>
      <w:bookmarkEnd w:id="22"/>
      <w:r w:rsidRPr="00E2300D">
        <w:rPr>
          <w:rFonts w:ascii="Times New Roman" w:eastAsia="Times New Roman" w:hAnsi="Times New Roman" w:cs="Times New Roman"/>
          <w:b/>
          <w:bCs/>
          <w:color w:val="000000"/>
          <w:lang w:val="lt-LT" w:eastAsia="lt-LT"/>
        </w:rPr>
        <w:t>1.2.    Sutarties aiškinimas</w:t>
      </w:r>
    </w:p>
    <w:p w14:paraId="5053EF60" w14:textId="77777777" w:rsidR="00E2300D" w:rsidRPr="00E2300D" w:rsidRDefault="00E2300D" w:rsidP="00E2300D">
      <w:pPr>
        <w:spacing w:after="0" w:line="257" w:lineRule="atLeast"/>
        <w:ind w:left="792"/>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3F1325B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3" w:name="part_d61c00177d1d43f5805b56594b9d6722"/>
      <w:bookmarkEnd w:id="23"/>
      <w:r w:rsidRPr="00E2300D">
        <w:rPr>
          <w:rFonts w:ascii="Times New Roman" w:eastAsia="Times New Roman" w:hAnsi="Times New Roman" w:cs="Times New Roman"/>
          <w:color w:val="000000"/>
          <w:lang w:val="lt-LT" w:eastAsia="lt-LT"/>
        </w:rPr>
        <w:t>1.2.1. Sutartis yra sudaryta ir turi būti aiškinama pagal Lietuvos Respublikos teisės aktus.</w:t>
      </w:r>
    </w:p>
    <w:p w14:paraId="5C9BCB2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 w:name="part_91b61d274d154c36a9a6fd4eea0e648c"/>
      <w:bookmarkEnd w:id="24"/>
      <w:r w:rsidRPr="00E2300D">
        <w:rPr>
          <w:rFonts w:ascii="Times New Roman" w:eastAsia="Times New Roman" w:hAnsi="Times New Roman" w:cs="Times New Roman"/>
          <w:color w:val="000000"/>
          <w:lang w:val="lt-LT" w:eastAsia="lt-LT"/>
        </w:rPr>
        <w:t>1.2.2. Jei Bendrosios sąlygos ir (ar) Specialiosios sąlygos prieštarauja VPĮ ir kitų teisės aktų reikalavimams, taikomos VPĮ ir kitų teisės aktų nuostatos.</w:t>
      </w:r>
    </w:p>
    <w:p w14:paraId="5FCC9A6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 w:name="part_6f55083f24404fcba138d423fb22634f"/>
      <w:bookmarkEnd w:id="25"/>
      <w:r w:rsidRPr="00E2300D">
        <w:rPr>
          <w:rFonts w:ascii="Times New Roman" w:eastAsia="Times New Roman" w:hAnsi="Times New Roman" w:cs="Times New Roman"/>
          <w:color w:val="000000"/>
          <w:lang w:val="lt-LT" w:eastAsia="lt-LT"/>
        </w:rPr>
        <w:lastRenderedPageBreak/>
        <w:t>1.2.3. Diena Sutartyje reiškia kalendorinę dieną.</w:t>
      </w:r>
    </w:p>
    <w:p w14:paraId="474C9DC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 w:name="part_f28213aeb5e348029d62ba9549b5fdf3"/>
      <w:bookmarkEnd w:id="26"/>
      <w:r w:rsidRPr="00E2300D">
        <w:rPr>
          <w:rFonts w:ascii="Times New Roman" w:eastAsia="Times New Roman" w:hAnsi="Times New Roman" w:cs="Times New Roman"/>
          <w:color w:val="000000"/>
          <w:lang w:val="lt-LT" w:eastAsia="lt-LT"/>
        </w:rPr>
        <w:t>1.2.4. Darbo diena Sutartyje reiškia bet kurią dieną, išskyrus šeštadienį, sekmadienį ir švenčių dienas Lietuvoje, nurodytas Lietuvos Respublikos darbo kodekse.</w:t>
      </w:r>
    </w:p>
    <w:p w14:paraId="614E1A9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7" w:name="part_4473e28ac76e4cfcb1a2f4e0ecffe4c4"/>
      <w:bookmarkEnd w:id="27"/>
      <w:r w:rsidRPr="00E2300D">
        <w:rPr>
          <w:rFonts w:ascii="Times New Roman" w:eastAsia="Times New Roman" w:hAnsi="Times New Roman" w:cs="Times New Roman"/>
          <w:color w:val="000000"/>
          <w:lang w:val="lt-LT" w:eastAsia="lt-LT"/>
        </w:rPr>
        <w:t>1.2.5. Terminai pagal Sutartį yra skaičiuojami metais, mėnesiais, savaitėmis, darbo dienomis, kalendorinėmis dienomis ir valandomis.</w:t>
      </w:r>
    </w:p>
    <w:p w14:paraId="0C5EBBE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8" w:name="part_1df36e9144e74fbd86d011190f06e8cc"/>
      <w:bookmarkEnd w:id="28"/>
      <w:r w:rsidRPr="00E2300D">
        <w:rPr>
          <w:rFonts w:ascii="Times New Roman" w:eastAsia="Times New Roman" w:hAnsi="Times New Roman" w:cs="Times New Roman"/>
          <w:color w:val="000000"/>
          <w:lang w:val="lt-LT" w:eastAsia="lt-LT"/>
        </w:rPr>
        <w:t>1.2.6. Kvalifikacija, rėmimasis kitų ūkio subjektų pajėgumais, Prekių apimtis, peržiūra suprantami taip, kaip nustatyta VPĮ bei jį įgyvendinančiuose teisės aktuose.</w:t>
      </w:r>
    </w:p>
    <w:p w14:paraId="295BEE8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9" w:name="part_9557e735c0ff4dd888233ed137297bf0"/>
      <w:bookmarkEnd w:id="29"/>
      <w:r w:rsidRPr="00E2300D">
        <w:rPr>
          <w:rFonts w:ascii="Times New Roman" w:eastAsia="Times New Roman" w:hAnsi="Times New Roman" w:cs="Times New Roman"/>
          <w:color w:val="000000"/>
          <w:lang w:val="lt-LT"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DA87C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0" w:name="part_0e65faabc0a645c4833ce7d2dcd25dd5"/>
      <w:bookmarkEnd w:id="30"/>
      <w:r w:rsidRPr="00E2300D">
        <w:rPr>
          <w:rFonts w:ascii="Times New Roman" w:eastAsia="Times New Roman" w:hAnsi="Times New Roman" w:cs="Times New Roman"/>
          <w:color w:val="000000"/>
          <w:lang w:val="lt-LT" w:eastAsia="lt-LT"/>
        </w:rPr>
        <w:t>1.2.8. Informuoti, pranešti, įspėti arba atsakyti reiškia pateikti informaciją, pranešimą, įspėjimą arba atsakymą Bendrosiose ir (ar) Specialiosiose sąlygose nustatyta tvarka.</w:t>
      </w:r>
    </w:p>
    <w:p w14:paraId="4898F71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1" w:name="part_a2ed1d44d3554a54ba3fa672f501fc55"/>
      <w:bookmarkEnd w:id="31"/>
      <w:r w:rsidRPr="00E2300D">
        <w:rPr>
          <w:rFonts w:ascii="Times New Roman" w:eastAsia="Times New Roman" w:hAnsi="Times New Roman" w:cs="Times New Roman"/>
          <w:color w:val="000000"/>
          <w:lang w:val="lt-LT" w:eastAsia="lt-LT"/>
        </w:rPr>
        <w:t>1.2.9. Patvirtinti reiškia pateikti patvirtinimą raštu arba pasirašyti dokumentą be išlygų ar su išlygomis, išskyrus atvejus, kai asmuo, pasirašydamas dokumentą, nurodo, jog atsisako jį patvirtinti.</w:t>
      </w:r>
    </w:p>
    <w:p w14:paraId="2F4B7CC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2" w:name="part_42dd6360991b4e429501a25c4cd25e0b"/>
      <w:bookmarkEnd w:id="32"/>
      <w:r w:rsidRPr="00E2300D">
        <w:rPr>
          <w:rFonts w:ascii="Times New Roman" w:eastAsia="Times New Roman" w:hAnsi="Times New Roman" w:cs="Times New Roman"/>
          <w:color w:val="000000"/>
          <w:lang w:val="lt-LT" w:eastAsia="lt-LT"/>
        </w:rPr>
        <w:t>1.2.10.   </w:t>
      </w:r>
      <w:r w:rsidRPr="00E2300D">
        <w:rPr>
          <w:rFonts w:ascii="Times New Roman" w:eastAsia="Times New Roman" w:hAnsi="Times New Roman" w:cs="Times New Roman"/>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FFA9B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3" w:name="part_0667364a05704a0b8e735d1c5c6347c5"/>
      <w:bookmarkEnd w:id="33"/>
      <w:r w:rsidRPr="00E2300D">
        <w:rPr>
          <w:rFonts w:ascii="Times New Roman" w:eastAsia="Times New Roman" w:hAnsi="Times New Roman" w:cs="Times New Roman"/>
          <w:color w:val="000000"/>
          <w:lang w:val="lt-LT" w:eastAsia="lt-LT"/>
        </w:rPr>
        <w:t>1.2.11.   </w:t>
      </w:r>
      <w:r w:rsidRPr="00E2300D">
        <w:rPr>
          <w:rFonts w:ascii="Times New Roman" w:eastAsia="Times New Roman" w:hAnsi="Times New Roman" w:cs="Times New Roman"/>
          <w:color w:val="000000"/>
          <w:shd w:val="clear" w:color="auto" w:fill="FFFFFF"/>
          <w:lang w:val="lt-LT" w:eastAsia="lt-LT"/>
        </w:rPr>
        <w:t>Jeigu Sutartyje nurodyta reikšmė skaičiais ir žodžiais skiriasi, vadovaujamasi žodžiais nurodyta reikšme.</w:t>
      </w:r>
    </w:p>
    <w:p w14:paraId="541E211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 w:name="part_cba0ccac0b1c43ce9a321c946b5882a9"/>
      <w:bookmarkEnd w:id="34"/>
      <w:r w:rsidRPr="00E2300D">
        <w:rPr>
          <w:rFonts w:ascii="Times New Roman" w:eastAsia="Times New Roman" w:hAnsi="Times New Roman" w:cs="Times New Roman"/>
          <w:color w:val="000000"/>
          <w:lang w:val="lt-LT" w:eastAsia="lt-LT"/>
        </w:rPr>
        <w:t>1.2.12.   </w:t>
      </w:r>
      <w:r w:rsidRPr="00E2300D">
        <w:rPr>
          <w:rFonts w:ascii="Times New Roman" w:eastAsia="Times New Roman" w:hAnsi="Times New Roman" w:cs="Times New Roman"/>
          <w:color w:val="000000"/>
          <w:shd w:val="clear" w:color="auto" w:fill="FFFFFF"/>
          <w:lang w:val="lt-LT" w:eastAsia="lt-LT"/>
        </w:rPr>
        <w:t>Jei pateikiamos nuorodos į teisės aktus, turi būti taikomos aktualios teisės aktų redakcijos, jeigu nenurodyta kitaip.</w:t>
      </w:r>
    </w:p>
    <w:p w14:paraId="22E7C93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311F31BA"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35" w:name="part_d7edcd48d106495b8e59f0f87a962685"/>
      <w:bookmarkEnd w:id="35"/>
      <w:r w:rsidRPr="00E2300D">
        <w:rPr>
          <w:rFonts w:ascii="Times New Roman" w:eastAsia="Times New Roman" w:hAnsi="Times New Roman" w:cs="Times New Roman"/>
          <w:b/>
          <w:bCs/>
          <w:color w:val="000000"/>
          <w:lang w:val="lt-LT" w:eastAsia="lt-LT"/>
        </w:rPr>
        <w:t>1.3. Dokumentų viršenybė</w:t>
      </w:r>
    </w:p>
    <w:p w14:paraId="14C371E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28F49F4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6" w:name="part_8c0f6fa78e004ecf92fbb0f73301a4f9"/>
      <w:bookmarkEnd w:id="36"/>
      <w:r w:rsidRPr="00E2300D">
        <w:rPr>
          <w:rFonts w:ascii="Times New Roman" w:eastAsia="Times New Roman" w:hAnsi="Times New Roman" w:cs="Times New Roman"/>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4B8E4446" w14:textId="77777777" w:rsidR="00E2300D" w:rsidRPr="00E2300D" w:rsidRDefault="00E2300D" w:rsidP="00E2300D">
      <w:pPr>
        <w:spacing w:after="0" w:line="276" w:lineRule="atLeast"/>
        <w:jc w:val="both"/>
        <w:rPr>
          <w:rFonts w:ascii="Times New Roman" w:eastAsia="Times New Roman" w:hAnsi="Times New Roman" w:cs="Times New Roman"/>
          <w:color w:val="000000"/>
          <w:lang w:val="lt-LT" w:eastAsia="lt-LT"/>
        </w:rPr>
      </w:pPr>
      <w:bookmarkStart w:id="37" w:name="part_8826590104f14f83b6cedb7e97a5572f"/>
      <w:bookmarkEnd w:id="37"/>
      <w:r w:rsidRPr="00E2300D">
        <w:rPr>
          <w:rFonts w:ascii="Times New Roman" w:eastAsia="Times New Roman" w:hAnsi="Times New Roman" w:cs="Times New Roman"/>
          <w:color w:val="000000"/>
          <w:lang w:val="lt-LT" w:eastAsia="lt-LT"/>
        </w:rPr>
        <w:t>1.3.1.1. Techninė specifikacija;</w:t>
      </w:r>
    </w:p>
    <w:p w14:paraId="2BDE0C18" w14:textId="77777777" w:rsidR="00E2300D" w:rsidRPr="00E2300D" w:rsidRDefault="00E2300D" w:rsidP="00E2300D">
      <w:pPr>
        <w:spacing w:after="0" w:line="276" w:lineRule="atLeast"/>
        <w:jc w:val="both"/>
        <w:rPr>
          <w:rFonts w:ascii="Times New Roman" w:eastAsia="Times New Roman" w:hAnsi="Times New Roman" w:cs="Times New Roman"/>
          <w:color w:val="000000"/>
          <w:lang w:val="lt-LT" w:eastAsia="lt-LT"/>
        </w:rPr>
      </w:pPr>
      <w:bookmarkStart w:id="38" w:name="part_9a5720f15e6e450db18f2e3c3f3f0522"/>
      <w:bookmarkEnd w:id="38"/>
      <w:r w:rsidRPr="00E2300D">
        <w:rPr>
          <w:rFonts w:ascii="Times New Roman" w:eastAsia="Times New Roman" w:hAnsi="Times New Roman" w:cs="Times New Roman"/>
          <w:color w:val="000000"/>
          <w:lang w:val="lt-LT" w:eastAsia="lt-LT"/>
        </w:rPr>
        <w:t>1.3.1.2. Specialiosios sąlygos;</w:t>
      </w:r>
    </w:p>
    <w:p w14:paraId="0082C652" w14:textId="77777777" w:rsidR="00E2300D" w:rsidRPr="00E2300D" w:rsidRDefault="00E2300D" w:rsidP="00E2300D">
      <w:pPr>
        <w:spacing w:after="0" w:line="276" w:lineRule="atLeast"/>
        <w:jc w:val="both"/>
        <w:rPr>
          <w:rFonts w:ascii="Times New Roman" w:eastAsia="Times New Roman" w:hAnsi="Times New Roman" w:cs="Times New Roman"/>
          <w:color w:val="000000"/>
          <w:lang w:val="lt-LT" w:eastAsia="lt-LT"/>
        </w:rPr>
      </w:pPr>
      <w:bookmarkStart w:id="39" w:name="part_707bfe8d0c144f6fb3c44c49d7780e6d"/>
      <w:bookmarkEnd w:id="39"/>
      <w:r w:rsidRPr="00E2300D">
        <w:rPr>
          <w:rFonts w:ascii="Times New Roman" w:eastAsia="Times New Roman" w:hAnsi="Times New Roman" w:cs="Times New Roman"/>
          <w:color w:val="000000"/>
          <w:lang w:val="lt-LT" w:eastAsia="lt-LT"/>
        </w:rPr>
        <w:t>1.3.1.3. Bendrosios sąlygos;</w:t>
      </w:r>
    </w:p>
    <w:p w14:paraId="33FEE3D9" w14:textId="77777777" w:rsidR="00E2300D" w:rsidRPr="00E2300D" w:rsidRDefault="00E2300D" w:rsidP="00E2300D">
      <w:pPr>
        <w:spacing w:after="0" w:line="276" w:lineRule="atLeast"/>
        <w:jc w:val="both"/>
        <w:rPr>
          <w:rFonts w:ascii="Times New Roman" w:eastAsia="Times New Roman" w:hAnsi="Times New Roman" w:cs="Times New Roman"/>
          <w:color w:val="000000"/>
          <w:lang w:val="lt-LT" w:eastAsia="lt-LT"/>
        </w:rPr>
      </w:pPr>
      <w:bookmarkStart w:id="40" w:name="part_2ef0678e8db0452491fcc490d3cb71cd"/>
      <w:bookmarkEnd w:id="40"/>
      <w:r w:rsidRPr="00E2300D">
        <w:rPr>
          <w:rFonts w:ascii="Times New Roman" w:eastAsia="Times New Roman" w:hAnsi="Times New Roman" w:cs="Times New Roman"/>
          <w:color w:val="000000"/>
          <w:lang w:val="lt-LT" w:eastAsia="lt-LT"/>
        </w:rPr>
        <w:t>1.3.1.4. Pirkimo dokumentai (išskyrus techninę specifikaciją);</w:t>
      </w:r>
    </w:p>
    <w:p w14:paraId="5477CE2E" w14:textId="77777777" w:rsidR="00E2300D" w:rsidRPr="00E2300D" w:rsidRDefault="00E2300D" w:rsidP="00E2300D">
      <w:pPr>
        <w:spacing w:after="0" w:line="276" w:lineRule="atLeast"/>
        <w:jc w:val="both"/>
        <w:rPr>
          <w:rFonts w:ascii="Times New Roman" w:eastAsia="Times New Roman" w:hAnsi="Times New Roman" w:cs="Times New Roman"/>
          <w:color w:val="000000"/>
          <w:lang w:val="lt-LT" w:eastAsia="lt-LT"/>
        </w:rPr>
      </w:pPr>
      <w:bookmarkStart w:id="41" w:name="part_37bdb2fbe59b42fab2072c5e4bb7df4e"/>
      <w:bookmarkEnd w:id="41"/>
      <w:r w:rsidRPr="00E2300D">
        <w:rPr>
          <w:rFonts w:ascii="Times New Roman" w:eastAsia="Times New Roman" w:hAnsi="Times New Roman" w:cs="Times New Roman"/>
          <w:color w:val="000000"/>
          <w:lang w:val="lt-LT" w:eastAsia="lt-LT"/>
        </w:rPr>
        <w:t>1.3.1.5. Pasiūlymas;</w:t>
      </w:r>
    </w:p>
    <w:p w14:paraId="132D9198" w14:textId="77777777" w:rsidR="00E2300D" w:rsidRPr="00E2300D" w:rsidRDefault="00E2300D" w:rsidP="00E2300D">
      <w:pPr>
        <w:spacing w:after="0" w:line="276" w:lineRule="atLeast"/>
        <w:jc w:val="both"/>
        <w:rPr>
          <w:rFonts w:ascii="Times New Roman" w:eastAsia="Times New Roman" w:hAnsi="Times New Roman" w:cs="Times New Roman"/>
          <w:color w:val="000000"/>
          <w:lang w:val="lt-LT" w:eastAsia="lt-LT"/>
        </w:rPr>
      </w:pPr>
      <w:bookmarkStart w:id="42" w:name="part_0596c23fe61f40e5a18fde0f1f91c373"/>
      <w:bookmarkEnd w:id="42"/>
      <w:r w:rsidRPr="00E2300D">
        <w:rPr>
          <w:rFonts w:ascii="Times New Roman" w:eastAsia="Times New Roman" w:hAnsi="Times New Roman" w:cs="Times New Roman"/>
          <w:color w:val="000000"/>
          <w:lang w:val="lt-LT" w:eastAsia="lt-LT"/>
        </w:rPr>
        <w:t>1.3.1.6. Kiti Specialiosiose sąlygose išvardinti priedai.</w:t>
      </w:r>
    </w:p>
    <w:p w14:paraId="56372BF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43" w:name="part_469f5d40c6894f748a008c9b86d57ab6"/>
      <w:bookmarkEnd w:id="43"/>
      <w:r w:rsidRPr="00E2300D">
        <w:rPr>
          <w:rFonts w:ascii="Times New Roman" w:eastAsia="Times New Roman" w:hAnsi="Times New Roman" w:cs="Times New Roman"/>
          <w:color w:val="000000"/>
          <w:lang w:val="lt-LT" w:eastAsia="lt-LT"/>
        </w:rPr>
        <w:t>1.3.2. Tuo atveju, kai Šalių Susitarimu yra keičiamos Sutarties sąlygos, naujai sutartos Sutarties sąlygos turi viršenybę prieš pakeistąsias.</w:t>
      </w:r>
    </w:p>
    <w:p w14:paraId="1D9E81F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44" w:name="part_1ad838d56da24728b26b8646c0d54f19"/>
      <w:bookmarkEnd w:id="44"/>
      <w:r w:rsidRPr="00E2300D">
        <w:rPr>
          <w:rFonts w:ascii="Times New Roman" w:eastAsia="Times New Roman" w:hAnsi="Times New Roman" w:cs="Times New Roman"/>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64ECB56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45" w:name="part_b23c1226612e45cbb23579249cc95e5c"/>
      <w:bookmarkEnd w:id="45"/>
      <w:r w:rsidRPr="00E2300D">
        <w:rPr>
          <w:rFonts w:ascii="Times New Roman" w:eastAsia="Times New Roman" w:hAnsi="Times New Roman" w:cs="Times New Roman"/>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2300D">
        <w:rPr>
          <w:rFonts w:ascii="Times New Roman" w:eastAsia="Times New Roman" w:hAnsi="Times New Roman" w:cs="Times New Roman"/>
          <w:color w:val="000000"/>
          <w:vertAlign w:val="superscript"/>
          <w:lang w:val="lt-LT" w:eastAsia="lt-LT"/>
        </w:rPr>
        <w:t>1</w:t>
      </w:r>
      <w:r w:rsidRPr="00E2300D">
        <w:rPr>
          <w:rFonts w:ascii="Times New Roman" w:eastAsia="Times New Roman" w:hAnsi="Times New Roman" w:cs="Times New Roman"/>
          <w:color w:val="000000"/>
          <w:lang w:val="lt-LT" w:eastAsia="lt-LT"/>
        </w:rPr>
        <w:t>).</w:t>
      </w:r>
    </w:p>
    <w:p w14:paraId="67F7EDA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2D64490D"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46" w:name="part_630dc59410ea4d018c249015972e9995"/>
      <w:bookmarkEnd w:id="46"/>
      <w:r w:rsidRPr="00E2300D">
        <w:rPr>
          <w:rFonts w:ascii="Times New Roman" w:eastAsia="Times New Roman" w:hAnsi="Times New Roman" w:cs="Times New Roman"/>
          <w:b/>
          <w:bCs/>
          <w:caps/>
          <w:color w:val="000000"/>
          <w:lang w:val="lt-LT" w:eastAsia="lt-LT"/>
        </w:rPr>
        <w:t>2.  SUTARTIES DALYKAS</w:t>
      </w:r>
    </w:p>
    <w:p w14:paraId="7B53527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468F516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47" w:name="part_1c3ae81aed584b558deafcaeab13c24f"/>
      <w:bookmarkEnd w:id="47"/>
      <w:r w:rsidRPr="00E2300D">
        <w:rPr>
          <w:rFonts w:ascii="Times New Roman" w:eastAsia="Times New Roman" w:hAnsi="Times New Roman" w:cs="Times New Roman"/>
          <w:color w:val="000000"/>
          <w:lang w:val="lt-LT"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33DDC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48" w:name="part_24409e4ec9c7473c92b0459f21cbdcae"/>
      <w:bookmarkEnd w:id="48"/>
      <w:r w:rsidRPr="00E2300D">
        <w:rPr>
          <w:rFonts w:ascii="Times New Roman" w:eastAsia="Times New Roman" w:hAnsi="Times New Roman" w:cs="Times New Roman"/>
          <w:color w:val="000000"/>
          <w:lang w:val="lt-LT"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CFD59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49" w:name="part_bf2b477ee3004ec6a0cf90489a96c7d9"/>
      <w:bookmarkEnd w:id="49"/>
      <w:r w:rsidRPr="00E2300D">
        <w:rPr>
          <w:rFonts w:ascii="Times New Roman" w:eastAsia="Times New Roman" w:hAnsi="Times New Roman" w:cs="Times New Roman"/>
          <w:color w:val="000000"/>
          <w:lang w:val="lt-LT" w:eastAsia="lt-LT"/>
        </w:rPr>
        <w:t xml:space="preserve">2.3. Tiekėjas privalo užtikrinti, kad Prekės atitiktų techninės specifikacijos reikalavimus ir Tiekėjo pasiūlymo sąlygas, būtų kokybiškos, tiekiamos tinkamai ir laiku, laikantis Sutarties sąlygų taip, kad tai labiausiai atitiktų </w:t>
      </w:r>
      <w:r w:rsidRPr="00E2300D">
        <w:rPr>
          <w:rFonts w:ascii="Times New Roman" w:eastAsia="Times New Roman" w:hAnsi="Times New Roman" w:cs="Times New Roman"/>
          <w:color w:val="000000"/>
          <w:lang w:val="lt-LT" w:eastAsia="lt-LT"/>
        </w:rPr>
        <w:lastRenderedPageBreak/>
        <w:t>Pirkėjo interesus, pagal geriausius visuotinai pripažįstamus profesinius, techninius standartus ir praktiką, panaudodamas visus reikiamus įgūdžius ir žinias.</w:t>
      </w:r>
    </w:p>
    <w:p w14:paraId="7B41C17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24A8119B"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50" w:name="part_90113202f3e24cdab3822d5f14c6ddcc"/>
      <w:bookmarkEnd w:id="50"/>
      <w:r w:rsidRPr="00E2300D">
        <w:rPr>
          <w:rFonts w:ascii="Times New Roman" w:eastAsia="Times New Roman" w:hAnsi="Times New Roman" w:cs="Times New Roman"/>
          <w:b/>
          <w:bCs/>
          <w:caps/>
          <w:color w:val="000000"/>
          <w:lang w:val="lt-LT" w:eastAsia="lt-LT"/>
        </w:rPr>
        <w:t>3.  TIEKĖJAS IR KITI SUTARTIES VYKDYMUI PASITELKIAMI ASMENYS</w:t>
      </w:r>
    </w:p>
    <w:p w14:paraId="5EB82845" w14:textId="77777777" w:rsidR="00E2300D" w:rsidRPr="00E2300D" w:rsidRDefault="00E2300D" w:rsidP="00E2300D">
      <w:pPr>
        <w:spacing w:after="0" w:line="257" w:lineRule="atLeast"/>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59EDCB69"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51" w:name="part_144f3b804ffe4b04911dc573964fbb33"/>
      <w:bookmarkEnd w:id="51"/>
      <w:r w:rsidRPr="00E2300D">
        <w:rPr>
          <w:rFonts w:ascii="Times New Roman" w:eastAsia="Times New Roman" w:hAnsi="Times New Roman" w:cs="Times New Roman"/>
          <w:b/>
          <w:bCs/>
          <w:color w:val="000000"/>
          <w:lang w:val="lt-LT" w:eastAsia="lt-LT"/>
        </w:rPr>
        <w:t>3.1. Kvalifikacija ir kiti Tiekėjo pasiūlymu prisiimti įsipareigojimai</w:t>
      </w:r>
    </w:p>
    <w:p w14:paraId="12A16E0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56062E0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2" w:name="part_651a50a5c11e40c69bd16ca01a7098d2"/>
      <w:bookmarkEnd w:id="52"/>
      <w:r w:rsidRPr="00E2300D">
        <w:rPr>
          <w:rFonts w:ascii="Times New Roman" w:eastAsia="Times New Roman" w:hAnsi="Times New Roman" w:cs="Times New Roman"/>
          <w:color w:val="000000"/>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46207A3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3" w:name="part_3d30b092144144729048476418667d38"/>
      <w:bookmarkEnd w:id="53"/>
      <w:r w:rsidRPr="00E2300D">
        <w:rPr>
          <w:rFonts w:ascii="Times New Roman" w:eastAsia="Times New Roman" w:hAnsi="Times New Roman" w:cs="Times New Roman"/>
          <w:color w:val="000000"/>
          <w:lang w:val="lt-LT" w:eastAsia="lt-LT"/>
        </w:rPr>
        <w:t>3.1.1.1.  turėtų teisę verstis ta veikla, kuri yra reikalinga Sutarčiai įvykdyti;</w:t>
      </w:r>
    </w:p>
    <w:p w14:paraId="66FD683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4" w:name="part_eea468b00d614f989d5ed8c439c09caa"/>
      <w:bookmarkEnd w:id="54"/>
      <w:r w:rsidRPr="00E2300D">
        <w:rPr>
          <w:rFonts w:ascii="Times New Roman" w:eastAsia="Times New Roman" w:hAnsi="Times New Roman" w:cs="Times New Roman"/>
          <w:color w:val="000000"/>
          <w:lang w:val="lt-LT" w:eastAsia="lt-LT"/>
        </w:rPr>
        <w:t>3.1.1.2.  atitiktų tiekėjų kvalifikacijai pirkimo dokumentuose nustatytus Sutarties tinkamam vykdymui būtinus reikalavimus bei neturėtų pirkimo dokumentuose nustatytų pašalinimo pagrindų;</w:t>
      </w:r>
    </w:p>
    <w:p w14:paraId="229511A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5" w:name="part_fbb6cf7e64c24d708247efa32f400266"/>
      <w:bookmarkEnd w:id="55"/>
      <w:r w:rsidRPr="00E2300D">
        <w:rPr>
          <w:rFonts w:ascii="Times New Roman" w:eastAsia="Times New Roman" w:hAnsi="Times New Roman" w:cs="Times New Roman"/>
          <w:color w:val="000000"/>
          <w:lang w:val="lt-LT" w:eastAsia="lt-LT"/>
        </w:rPr>
        <w:t>3.1.1.3.  laikytųsi Tiekėjo pasiūlyme nurodytų įsipareigojimų, įskaitant, bet neapsiribojant – atitiktų pirkimo dokumentuose nustatytus kokybinių kriterijų reikšmes ir parametrus;</w:t>
      </w:r>
    </w:p>
    <w:p w14:paraId="4BD3FD0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6" w:name="part_10148fbcc9b34cc19eccfef0ee2e8a52"/>
      <w:bookmarkEnd w:id="56"/>
      <w:r w:rsidRPr="00E2300D">
        <w:rPr>
          <w:rFonts w:ascii="Times New Roman" w:eastAsia="Times New Roman" w:hAnsi="Times New Roman" w:cs="Times New Roman"/>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1E9FC87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7" w:name="part_5ad8bd89a6fb434db623e8bb18ecdbc6"/>
      <w:bookmarkEnd w:id="57"/>
      <w:r w:rsidRPr="00E2300D">
        <w:rPr>
          <w:rFonts w:ascii="Times New Roman" w:eastAsia="Times New Roman" w:hAnsi="Times New Roman" w:cs="Times New Roman"/>
          <w:color w:val="000000"/>
          <w:lang w:val="lt-LT" w:eastAsia="lt-LT"/>
        </w:rPr>
        <w:t>3.1.1.5. </w:t>
      </w:r>
      <w:r w:rsidRPr="00E2300D">
        <w:rPr>
          <w:rFonts w:ascii="Times New Roman" w:eastAsia="Times New Roman" w:hAnsi="Times New Roman" w:cs="Times New Roman"/>
          <w:color w:val="000000"/>
          <w:shd w:val="clear" w:color="auto" w:fill="FFFFFF"/>
          <w:lang w:val="lt-LT" w:eastAsia="lt-LT"/>
        </w:rPr>
        <w:t>atitiktų nacionalinio saugumo interesus bei kilmės reikalavimus, jei tokie reikalavimai buvo numatyti pirkimo dokumentuose</w:t>
      </w:r>
      <w:r w:rsidRPr="00E2300D">
        <w:rPr>
          <w:rFonts w:ascii="Times New Roman" w:eastAsia="Times New Roman" w:hAnsi="Times New Roman" w:cs="Times New Roman"/>
          <w:color w:val="000000"/>
          <w:lang w:val="lt-LT" w:eastAsia="lt-LT"/>
        </w:rPr>
        <w:t>.</w:t>
      </w:r>
    </w:p>
    <w:p w14:paraId="72D9866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8" w:name="part_b15bf7599b11418f9e538eb4d47e2762"/>
      <w:bookmarkEnd w:id="58"/>
      <w:r w:rsidRPr="00E2300D">
        <w:rPr>
          <w:rFonts w:ascii="Times New Roman" w:eastAsia="Times New Roman" w:hAnsi="Times New Roman" w:cs="Times New Roman"/>
          <w:color w:val="000000"/>
          <w:lang w:val="lt-LT" w:eastAsia="lt-LT"/>
        </w:rPr>
        <w:t>3.1.2. Tuo atveju, kai Tiekėjas yra jungtinės veiklos partneriai, jie Pirkėjui už Sutarties vykdymą atsako solidariai. </w:t>
      </w:r>
      <w:r w:rsidRPr="00E2300D">
        <w:rPr>
          <w:rFonts w:ascii="Times New Roman" w:eastAsia="Times New Roman" w:hAnsi="Times New Roman" w:cs="Times New Roman"/>
          <w:color w:val="000000"/>
          <w:shd w:val="clear" w:color="auto" w:fill="FFFFFF"/>
          <w:lang w:val="lt-LT" w:eastAsia="lt-LT"/>
        </w:rPr>
        <w:t>Jeigu Tiekėjas remiasi </w:t>
      </w:r>
      <w:r w:rsidRPr="00E2300D">
        <w:rPr>
          <w:rFonts w:ascii="Times New Roman" w:eastAsia="Times New Roman" w:hAnsi="Times New Roman" w:cs="Times New Roman"/>
          <w:color w:val="000000"/>
          <w:lang w:val="lt-LT" w:eastAsia="lt-LT"/>
        </w:rPr>
        <w:t>ūkio </w:t>
      </w:r>
      <w:r w:rsidRPr="00E2300D">
        <w:rPr>
          <w:rFonts w:ascii="Times New Roman" w:eastAsia="Times New Roman" w:hAnsi="Times New Roman" w:cs="Times New Roman"/>
          <w:color w:val="000000"/>
          <w:shd w:val="clear" w:color="auto" w:fill="FFFFFF"/>
          <w:lang w:val="lt-LT" w:eastAsia="lt-LT"/>
        </w:rPr>
        <w:t>subjektų pajėgumais, siekdamas atitikti finansinio ir ekonominio pajėgumo reikalavimus, Tiekėjas su tokiais </w:t>
      </w:r>
      <w:r w:rsidRPr="00E2300D">
        <w:rPr>
          <w:rFonts w:ascii="Times New Roman" w:eastAsia="Times New Roman" w:hAnsi="Times New Roman" w:cs="Times New Roman"/>
          <w:color w:val="000000"/>
          <w:lang w:val="lt-LT" w:eastAsia="lt-LT"/>
        </w:rPr>
        <w:t>ūkio </w:t>
      </w:r>
      <w:r w:rsidRPr="00E2300D">
        <w:rPr>
          <w:rFonts w:ascii="Times New Roman" w:eastAsia="Times New Roman" w:hAnsi="Times New Roman" w:cs="Times New Roman"/>
          <w:color w:val="000000"/>
          <w:shd w:val="clear" w:color="auto" w:fill="FFFFFF"/>
          <w:lang w:val="lt-LT" w:eastAsia="lt-LT"/>
        </w:rPr>
        <w:t>subjektais už Sutarties vykdymą atsako solidariai (jeigu to buvo reikalaujama pirkimo dokumentuose).</w:t>
      </w:r>
    </w:p>
    <w:p w14:paraId="1E05A76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59" w:name="part_f7dd04038acf47ba91654fe458a784ce"/>
      <w:bookmarkEnd w:id="59"/>
      <w:r w:rsidRPr="00E2300D">
        <w:rPr>
          <w:rFonts w:ascii="Times New Roman" w:eastAsia="Times New Roman" w:hAnsi="Times New Roman" w:cs="Times New Roman"/>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9F33A9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631B5A1E"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60" w:name="part_62d4bfe29afb4ee59532254f3477eead"/>
      <w:bookmarkEnd w:id="60"/>
      <w:r w:rsidRPr="00E2300D">
        <w:rPr>
          <w:rFonts w:ascii="Times New Roman" w:eastAsia="Times New Roman" w:hAnsi="Times New Roman" w:cs="Times New Roman"/>
          <w:b/>
          <w:bCs/>
          <w:color w:val="000000"/>
          <w:lang w:val="lt-LT" w:eastAsia="lt-LT"/>
        </w:rPr>
        <w:t>3.2.</w:t>
      </w:r>
      <w:r w:rsidRPr="00E2300D">
        <w:rPr>
          <w:rFonts w:ascii="Times New Roman" w:eastAsia="Times New Roman" w:hAnsi="Times New Roman" w:cs="Times New Roman"/>
          <w:color w:val="000000"/>
          <w:lang w:val="lt-LT" w:eastAsia="lt-LT"/>
        </w:rPr>
        <w:t>    </w:t>
      </w:r>
      <w:r w:rsidRPr="00E2300D">
        <w:rPr>
          <w:rFonts w:ascii="Times New Roman" w:eastAsia="Times New Roman" w:hAnsi="Times New Roman" w:cs="Times New Roman"/>
          <w:b/>
          <w:bCs/>
          <w:color w:val="000000"/>
          <w:lang w:val="lt-LT" w:eastAsia="lt-LT"/>
        </w:rPr>
        <w:t>Subtiekėjų bei specialistų pasitelkimas ir keitimas</w:t>
      </w:r>
    </w:p>
    <w:p w14:paraId="2B5D11A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2C7A3A6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61" w:name="part_cbbaa99111db4afebbb94a45e4bd8ef1"/>
      <w:bookmarkEnd w:id="61"/>
      <w:r w:rsidRPr="00E2300D">
        <w:rPr>
          <w:rFonts w:ascii="Times New Roman" w:eastAsia="Times New Roman" w:hAnsi="Times New Roman" w:cs="Times New Roman"/>
          <w:color w:val="000000"/>
          <w:lang w:val="lt-LT" w:eastAsia="lt-LT"/>
        </w:rPr>
        <w:t>3.2.1. </w:t>
      </w:r>
      <w:r w:rsidRPr="00E2300D">
        <w:rPr>
          <w:rFonts w:ascii="Times New Roman" w:eastAsia="Times New Roman" w:hAnsi="Times New Roman" w:cs="Times New Roman"/>
          <w:color w:val="000000"/>
          <w:shd w:val="clear" w:color="auto" w:fill="FFFFFF"/>
          <w:lang w:val="lt-LT" w:eastAsia="lt-LT"/>
        </w:rPr>
        <w:t>Tiekėjas įsipareigoja užtikrinti, kad Sutartį vykdys pirkime pasiūlyti ir kvalifikaci</w:t>
      </w:r>
      <w:r w:rsidRPr="00E2300D">
        <w:rPr>
          <w:rFonts w:ascii="Times New Roman" w:eastAsia="Times New Roman" w:hAnsi="Times New Roman" w:cs="Times New Roman"/>
          <w:color w:val="000000"/>
          <w:lang w:val="lt-LT" w:eastAsia="lt-LT"/>
        </w:rPr>
        <w:t>jos</w:t>
      </w:r>
      <w:r w:rsidRPr="00E2300D">
        <w:rPr>
          <w:rFonts w:ascii="Times New Roman" w:eastAsia="Times New Roman" w:hAnsi="Times New Roman" w:cs="Times New Roman"/>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300D">
        <w:rPr>
          <w:rFonts w:ascii="Times New Roman" w:eastAsia="Times New Roman" w:hAnsi="Times New Roman" w:cs="Times New Roman"/>
          <w:color w:val="000000"/>
          <w:lang w:val="lt-LT" w:eastAsia="lt-LT"/>
        </w:rPr>
        <w:t>ir specialistų </w:t>
      </w:r>
      <w:r w:rsidRPr="00E2300D">
        <w:rPr>
          <w:rFonts w:ascii="Times New Roman" w:eastAsia="Times New Roman" w:hAnsi="Times New Roman" w:cs="Times New Roman"/>
          <w:color w:val="000000"/>
          <w:shd w:val="clear" w:color="auto" w:fill="FFFFFF"/>
          <w:lang w:val="lt-LT" w:eastAsia="lt-LT"/>
        </w:rPr>
        <w:t>veiksmus ar neveikimą. </w:t>
      </w:r>
    </w:p>
    <w:p w14:paraId="68209235" w14:textId="77777777" w:rsidR="00E2300D" w:rsidRPr="00E2300D" w:rsidRDefault="00E2300D" w:rsidP="00E2300D">
      <w:pPr>
        <w:spacing w:after="0" w:line="264" w:lineRule="atLeast"/>
        <w:jc w:val="both"/>
        <w:rPr>
          <w:rFonts w:ascii="Times New Roman" w:eastAsia="Times New Roman" w:hAnsi="Times New Roman" w:cs="Times New Roman"/>
          <w:color w:val="000000"/>
          <w:lang w:val="lt-LT" w:eastAsia="lt-LT"/>
        </w:rPr>
      </w:pPr>
      <w:bookmarkStart w:id="62" w:name="part_be68d9fc58ad4da6b195947604d570c5"/>
      <w:bookmarkEnd w:id="62"/>
      <w:r w:rsidRPr="00E2300D">
        <w:rPr>
          <w:rFonts w:ascii="Times New Roman" w:eastAsia="Times New Roman" w:hAnsi="Times New Roman" w:cs="Times New Roman"/>
          <w:color w:val="000000"/>
          <w:lang w:val="lt-LT" w:eastAsia="lt-LT"/>
        </w:rPr>
        <w:t>3.2.2. </w:t>
      </w:r>
      <w:r w:rsidRPr="00E2300D">
        <w:rPr>
          <w:rFonts w:ascii="Times New Roman" w:eastAsia="Times New Roman" w:hAnsi="Times New Roman" w:cs="Times New Roman"/>
          <w:color w:val="000000"/>
          <w:shd w:val="clear" w:color="auto" w:fill="FFFFFF"/>
          <w:lang w:val="lt-LT" w:eastAsia="lt-LT"/>
        </w:rPr>
        <w:t>Sutarties vykdymui pasitelkiami subtiekėjai ir (ar) specialistai (jeigu tokie pasitelkiami) nurodomi Specialiosiose sąlygose. </w:t>
      </w:r>
    </w:p>
    <w:p w14:paraId="4495EBF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63" w:name="part_4085a7eb59b8430b9f41b2998b0922e7"/>
      <w:bookmarkEnd w:id="63"/>
      <w:r w:rsidRPr="00E2300D">
        <w:rPr>
          <w:rFonts w:ascii="Times New Roman" w:eastAsia="Times New Roman" w:hAnsi="Times New Roman" w:cs="Times New Roman"/>
          <w:color w:val="000000"/>
          <w:lang w:val="lt-LT" w:eastAsia="lt-LT"/>
        </w:rPr>
        <w:t>3.2.3.   </w:t>
      </w:r>
      <w:r w:rsidRPr="00E2300D">
        <w:rPr>
          <w:rFonts w:ascii="Times New Roman" w:eastAsia="Times New Roman" w:hAnsi="Times New Roman" w:cs="Times New Roman"/>
          <w:color w:val="000000"/>
          <w:shd w:val="clear" w:color="auto" w:fill="FFFFFF"/>
          <w:lang w:val="lt-LT" w:eastAsia="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E2300D">
        <w:rPr>
          <w:rFonts w:ascii="Times New Roman" w:eastAsia="Times New Roman" w:hAnsi="Times New Roman" w:cs="Times New Roman"/>
          <w:color w:val="000000"/>
          <w:lang w:val="lt-LT" w:eastAsia="lt-LT"/>
        </w:rPr>
        <w:t>bei naujų subtiekėjų pasitelkimą</w:t>
      </w:r>
      <w:r w:rsidRPr="00E2300D">
        <w:rPr>
          <w:rFonts w:ascii="Times New Roman" w:eastAsia="Times New Roman" w:hAnsi="Times New Roman" w:cs="Times New Roman"/>
          <w:color w:val="000000"/>
          <w:shd w:val="clear" w:color="auto" w:fill="FFFFFF"/>
          <w:lang w:val="lt-LT" w:eastAsia="lt-LT"/>
        </w:rPr>
        <w:t> visu Sutarties vykdymo metu. </w:t>
      </w:r>
      <w:r w:rsidRPr="00E2300D">
        <w:rPr>
          <w:rFonts w:ascii="Times New Roman" w:eastAsia="Times New Roman" w:hAnsi="Times New Roman" w:cs="Times New Roman"/>
          <w:color w:val="000000"/>
          <w:lang w:val="lt-LT"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8983F2" w14:textId="77777777" w:rsidR="00E2300D" w:rsidRPr="00E2300D" w:rsidRDefault="00E2300D" w:rsidP="00E2300D">
      <w:pPr>
        <w:spacing w:after="0" w:line="264" w:lineRule="atLeast"/>
        <w:jc w:val="both"/>
        <w:rPr>
          <w:rFonts w:ascii="Times New Roman" w:eastAsia="Times New Roman" w:hAnsi="Times New Roman" w:cs="Times New Roman"/>
          <w:color w:val="000000"/>
          <w:lang w:val="lt-LT" w:eastAsia="lt-LT"/>
        </w:rPr>
      </w:pPr>
      <w:bookmarkStart w:id="64" w:name="part_be242872486a4fe2904c757731516486"/>
      <w:bookmarkEnd w:id="64"/>
      <w:r w:rsidRPr="00E2300D">
        <w:rPr>
          <w:rFonts w:ascii="Times New Roman" w:eastAsia="Times New Roman" w:hAnsi="Times New Roman" w:cs="Times New Roman"/>
          <w:color w:val="000000"/>
          <w:lang w:val="lt-LT" w:eastAsia="lt-LT"/>
        </w:rPr>
        <w:t>3.2.4. </w:t>
      </w:r>
      <w:r w:rsidRPr="00E2300D">
        <w:rPr>
          <w:rFonts w:ascii="Times New Roman" w:eastAsia="Times New Roman" w:hAnsi="Times New Roman" w:cs="Times New Roman"/>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2497BD5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65" w:name="part_0898228ee5fb496d87e0c5ee70507bdb"/>
      <w:bookmarkEnd w:id="65"/>
      <w:r w:rsidRPr="00E2300D">
        <w:rPr>
          <w:rFonts w:ascii="Times New Roman" w:eastAsia="Times New Roman" w:hAnsi="Times New Roman" w:cs="Times New Roman"/>
          <w:color w:val="000000"/>
          <w:lang w:val="lt-LT" w:eastAsia="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C48B2E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66" w:name="part_561f09f7423f428b900c51e8d48b0ee2"/>
      <w:bookmarkEnd w:id="66"/>
      <w:r w:rsidRPr="00E2300D">
        <w:rPr>
          <w:rFonts w:ascii="Times New Roman" w:eastAsia="Times New Roman" w:hAnsi="Times New Roman" w:cs="Times New Roman"/>
          <w:color w:val="000000"/>
          <w:lang w:val="lt-LT" w:eastAsia="lt-LT"/>
        </w:rPr>
        <w:t>3.2.6. </w:t>
      </w:r>
      <w:r w:rsidRPr="00E2300D">
        <w:rPr>
          <w:rFonts w:ascii="Times New Roman" w:eastAsia="Times New Roman" w:hAnsi="Times New Roman" w:cs="Times New Roman"/>
          <w:color w:val="000000"/>
          <w:shd w:val="clear" w:color="auto" w:fill="FFFFFF"/>
          <w:lang w:val="lt-LT" w:eastAsia="lt-LT"/>
        </w:rPr>
        <w:t>Subtiekėjas, kurio pajėgumais Tiekėjas rėmėsi, kad atitiktų pirkimo dokumentuose nustatytus kvalifikacijos reikalavimus, gali būti keičiamas tik šiais atvejais: </w:t>
      </w:r>
    </w:p>
    <w:p w14:paraId="3C0486D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67" w:name="part_e974b02aacfd447ea385c83d9d9aafe9"/>
      <w:bookmarkEnd w:id="67"/>
      <w:r w:rsidRPr="00E2300D">
        <w:rPr>
          <w:rFonts w:ascii="Times New Roman" w:eastAsia="Times New Roman" w:hAnsi="Times New Roman" w:cs="Times New Roman"/>
          <w:color w:val="000000"/>
          <w:lang w:val="lt-LT" w:eastAsia="lt-LT"/>
        </w:rPr>
        <w:lastRenderedPageBreak/>
        <w:t>3.2.6.1.  </w:t>
      </w:r>
      <w:r w:rsidRPr="00E2300D">
        <w:rPr>
          <w:rFonts w:ascii="Times New Roman" w:eastAsia="Times New Roman" w:hAnsi="Times New Roman" w:cs="Times New Roman"/>
          <w:color w:val="000000"/>
          <w:shd w:val="clear" w:color="auto" w:fill="FFFFFF"/>
          <w:lang w:val="lt-LT" w:eastAsia="lt-LT"/>
        </w:rPr>
        <w:t>kai subtiekėjui </w:t>
      </w:r>
      <w:r w:rsidRPr="00E2300D">
        <w:rPr>
          <w:rFonts w:ascii="Times New Roman" w:eastAsia="Times New Roman" w:hAnsi="Times New Roman" w:cs="Times New Roman"/>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E2300D">
        <w:rPr>
          <w:rFonts w:ascii="Times New Roman" w:eastAsia="Times New Roman" w:hAnsi="Times New Roman" w:cs="Times New Roman"/>
          <w:color w:val="000000"/>
          <w:shd w:val="clear" w:color="auto" w:fill="FFFFFF"/>
          <w:lang w:val="lt-LT" w:eastAsia="lt-LT"/>
        </w:rPr>
        <w:t>; </w:t>
      </w:r>
    </w:p>
    <w:p w14:paraId="14B592B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68" w:name="part_14136bcf2b7f495c82bbc858510e3db1"/>
      <w:bookmarkEnd w:id="68"/>
      <w:r w:rsidRPr="00E2300D">
        <w:rPr>
          <w:rFonts w:ascii="Times New Roman" w:eastAsia="Times New Roman" w:hAnsi="Times New Roman" w:cs="Times New Roman"/>
          <w:color w:val="000000"/>
          <w:lang w:val="lt-LT" w:eastAsia="lt-LT"/>
        </w:rPr>
        <w:t>3.2.6.2.  </w:t>
      </w:r>
      <w:r w:rsidRPr="00E2300D">
        <w:rPr>
          <w:rFonts w:ascii="Times New Roman" w:eastAsia="Times New Roman" w:hAnsi="Times New Roman" w:cs="Times New Roman"/>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14C946B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69" w:name="part_beeb5dfd635a4e64acbe3222b07f50a7"/>
      <w:bookmarkEnd w:id="69"/>
      <w:r w:rsidRPr="00E2300D">
        <w:rPr>
          <w:rFonts w:ascii="Times New Roman" w:eastAsia="Times New Roman" w:hAnsi="Times New Roman" w:cs="Times New Roman"/>
          <w:color w:val="000000"/>
          <w:lang w:val="lt-LT" w:eastAsia="lt-LT"/>
        </w:rPr>
        <w:t>3.2.6.3.  </w:t>
      </w:r>
      <w:r w:rsidRPr="00E2300D">
        <w:rPr>
          <w:rFonts w:ascii="Times New Roman" w:eastAsia="Times New Roman" w:hAnsi="Times New Roman" w:cs="Times New Roman"/>
          <w:color w:val="000000"/>
          <w:shd w:val="clear" w:color="auto" w:fill="FFFFFF"/>
          <w:lang w:val="lt-LT"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8AA15E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0" w:name="part_7721480452d540af93fb622c609430a6"/>
      <w:bookmarkEnd w:id="70"/>
      <w:r w:rsidRPr="00E2300D">
        <w:rPr>
          <w:rFonts w:ascii="Times New Roman" w:eastAsia="Times New Roman" w:hAnsi="Times New Roman" w:cs="Times New Roman"/>
          <w:color w:val="000000"/>
          <w:lang w:val="lt-LT" w:eastAsia="lt-LT"/>
        </w:rPr>
        <w:t>3.2.7. </w:t>
      </w:r>
      <w:r w:rsidRPr="00E2300D">
        <w:rPr>
          <w:rFonts w:ascii="Times New Roman" w:eastAsia="Times New Roman" w:hAnsi="Times New Roman" w:cs="Times New Roman"/>
          <w:color w:val="000000"/>
          <w:shd w:val="clear" w:color="auto" w:fill="FFFFFF"/>
          <w:lang w:val="lt-LT" w:eastAsia="lt-LT"/>
        </w:rPr>
        <w:t>Tiekėjo (ar subtiekėjų) specialista</w:t>
      </w:r>
      <w:r w:rsidRPr="00E2300D">
        <w:rPr>
          <w:rFonts w:ascii="Times New Roman" w:eastAsia="Times New Roman" w:hAnsi="Times New Roman" w:cs="Times New Roman"/>
          <w:color w:val="000000"/>
          <w:lang w:val="lt-LT" w:eastAsia="lt-LT"/>
        </w:rPr>
        <w:t>s</w:t>
      </w:r>
      <w:r w:rsidRPr="00E2300D">
        <w:rPr>
          <w:rFonts w:ascii="Times New Roman" w:eastAsia="Times New Roman" w:hAnsi="Times New Roman" w:cs="Times New Roman"/>
          <w:color w:val="000000"/>
          <w:shd w:val="clear" w:color="auto" w:fill="FFFFFF"/>
          <w:lang w:val="lt-LT" w:eastAsia="lt-LT"/>
        </w:rPr>
        <w:t>, vykdysiant</w:t>
      </w:r>
      <w:r w:rsidRPr="00E2300D">
        <w:rPr>
          <w:rFonts w:ascii="Times New Roman" w:eastAsia="Times New Roman" w:hAnsi="Times New Roman" w:cs="Times New Roman"/>
          <w:color w:val="000000"/>
          <w:lang w:val="lt-LT" w:eastAsia="lt-LT"/>
        </w:rPr>
        <w:t>i</w:t>
      </w:r>
      <w:r w:rsidRPr="00E2300D">
        <w:rPr>
          <w:rFonts w:ascii="Times New Roman" w:eastAsia="Times New Roman" w:hAnsi="Times New Roman" w:cs="Times New Roman"/>
          <w:color w:val="000000"/>
          <w:shd w:val="clear" w:color="auto" w:fill="FFFFFF"/>
          <w:lang w:val="lt-LT" w:eastAsia="lt-LT"/>
        </w:rPr>
        <w:t>s Sutartį, gali būti pakeisti šiais atvejais: </w:t>
      </w:r>
    </w:p>
    <w:p w14:paraId="0017D0D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1" w:name="part_2785f703d048423192b72f5e9eb43447"/>
      <w:bookmarkEnd w:id="71"/>
      <w:r w:rsidRPr="00E2300D">
        <w:rPr>
          <w:rFonts w:ascii="Times New Roman" w:eastAsia="Times New Roman" w:hAnsi="Times New Roman" w:cs="Times New Roman"/>
          <w:color w:val="000000"/>
          <w:lang w:val="lt-LT" w:eastAsia="lt-LT"/>
        </w:rPr>
        <w:t>3.2.7.1.  </w:t>
      </w:r>
      <w:r w:rsidRPr="00E2300D">
        <w:rPr>
          <w:rFonts w:ascii="Times New Roman" w:eastAsia="Times New Roman" w:hAnsi="Times New Roman" w:cs="Times New Roman"/>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B43E6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2" w:name="part_cfff1cf8985946ffb3f40e1fe955bf69"/>
      <w:bookmarkEnd w:id="72"/>
      <w:r w:rsidRPr="00E2300D">
        <w:rPr>
          <w:rFonts w:ascii="Times New Roman" w:eastAsia="Times New Roman" w:hAnsi="Times New Roman" w:cs="Times New Roman"/>
          <w:color w:val="000000"/>
          <w:lang w:val="lt-LT" w:eastAsia="lt-LT"/>
        </w:rPr>
        <w:t>3.2.7.2.  </w:t>
      </w:r>
      <w:r w:rsidRPr="00E2300D">
        <w:rPr>
          <w:rFonts w:ascii="Times New Roman" w:eastAsia="Times New Roman" w:hAnsi="Times New Roman" w:cs="Times New Roman"/>
          <w:color w:val="000000"/>
          <w:shd w:val="clear" w:color="auto" w:fill="FFFFFF"/>
          <w:lang w:val="lt-LT" w:eastAsia="lt-LT"/>
        </w:rPr>
        <w:t>Pirkėjo iniciatyva, jei Pirkėjas turi pagrįstų įtarimų, kad Tiekėjo Sutarties vykdymui paskirtas specialistas nekompetentingas vykdyti nustatytas pareigas. </w:t>
      </w:r>
    </w:p>
    <w:p w14:paraId="19CA848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3" w:name="part_fb6b55b9e36c408180d0a10d72434407"/>
      <w:bookmarkEnd w:id="73"/>
      <w:r w:rsidRPr="00E2300D">
        <w:rPr>
          <w:rFonts w:ascii="Times New Roman" w:eastAsia="Times New Roman" w:hAnsi="Times New Roman" w:cs="Times New Roman"/>
          <w:color w:val="000000"/>
          <w:lang w:val="lt-LT" w:eastAsia="lt-LT"/>
        </w:rPr>
        <w:t>3.2.7.3.  </w:t>
      </w:r>
      <w:r w:rsidRPr="00E2300D">
        <w:rPr>
          <w:rFonts w:ascii="Times New Roman" w:eastAsia="Times New Roman" w:hAnsi="Times New Roman" w:cs="Times New Roman"/>
          <w:color w:val="000000"/>
          <w:shd w:val="clear" w:color="auto" w:fill="FFFFFF"/>
          <w:lang w:val="lt-LT" w:eastAsia="lt-LT"/>
        </w:rPr>
        <w:t>Naujas specialistas</w:t>
      </w:r>
      <w:r w:rsidRPr="00E2300D">
        <w:rPr>
          <w:rFonts w:ascii="Times New Roman" w:eastAsia="Times New Roman" w:hAnsi="Times New Roman" w:cs="Times New Roman"/>
          <w:color w:val="000000"/>
          <w:lang w:val="lt-LT" w:eastAsia="lt-LT"/>
        </w:rPr>
        <w:t> </w:t>
      </w:r>
      <w:r w:rsidRPr="00E2300D">
        <w:rPr>
          <w:rFonts w:ascii="Times New Roman" w:eastAsia="Times New Roman" w:hAnsi="Times New Roman" w:cs="Times New Roman"/>
          <w:color w:val="000000"/>
          <w:shd w:val="clear" w:color="auto" w:fill="FFFFFF"/>
          <w:lang w:val="lt-LT" w:eastAsia="lt-LT"/>
        </w:rPr>
        <w:t>turi turėti ne žemesnę nei pirkimo dokumentuose specialistui keliamą kvalifikaciją</w:t>
      </w:r>
      <w:r w:rsidRPr="00E2300D">
        <w:rPr>
          <w:rFonts w:ascii="Times New Roman" w:eastAsia="Times New Roman" w:hAnsi="Times New Roman" w:cs="Times New Roman"/>
          <w:color w:val="000000"/>
          <w:lang w:val="lt-LT" w:eastAsia="lt-LT"/>
        </w:rPr>
        <w:t>, Tiekėjo pasiūlyme nurodytą keičiamo specialisto kvalifikaciją pirkimo dokumentuose nustatytiems kokybiniams kriterijams pagrįsti ir </w:t>
      </w:r>
      <w:r w:rsidRPr="00E2300D">
        <w:rPr>
          <w:rFonts w:ascii="Times New Roman" w:eastAsia="Times New Roman" w:hAnsi="Times New Roman" w:cs="Times New Roman"/>
          <w:color w:val="000000"/>
          <w:shd w:val="clear" w:color="auto" w:fill="FFFFFF"/>
          <w:lang w:val="lt-LT" w:eastAsia="lt-LT"/>
        </w:rPr>
        <w:t>nacionalinio saugumo interesus bei kilmės reikalavimus, nurodytus pirkimo dokumentuose</w:t>
      </w:r>
      <w:r w:rsidRPr="00E2300D">
        <w:rPr>
          <w:rFonts w:ascii="Times New Roman" w:eastAsia="Times New Roman" w:hAnsi="Times New Roman" w:cs="Times New Roman"/>
          <w:color w:val="000000"/>
          <w:lang w:val="lt-LT" w:eastAsia="lt-LT"/>
        </w:rPr>
        <w:t> (jei taikoma)</w:t>
      </w:r>
      <w:r w:rsidRPr="00E2300D">
        <w:rPr>
          <w:rFonts w:ascii="Times New Roman" w:eastAsia="Times New Roman" w:hAnsi="Times New Roman" w:cs="Times New Roman"/>
          <w:color w:val="000000"/>
          <w:shd w:val="clear" w:color="auto" w:fill="FFFFFF"/>
          <w:lang w:val="lt-LT" w:eastAsia="lt-LT"/>
        </w:rPr>
        <w:t>.</w:t>
      </w:r>
    </w:p>
    <w:p w14:paraId="094C173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4" w:name="part_fb4bad4fe05240aca737254314a4ba78"/>
      <w:bookmarkEnd w:id="74"/>
      <w:r w:rsidRPr="00E2300D">
        <w:rPr>
          <w:rFonts w:ascii="Times New Roman" w:eastAsia="Times New Roman" w:hAnsi="Times New Roman" w:cs="Times New Roman"/>
          <w:color w:val="000000"/>
          <w:lang w:val="lt-LT" w:eastAsia="lt-LT"/>
        </w:rPr>
        <w:t>3.2.8. </w:t>
      </w:r>
      <w:r w:rsidRPr="00E2300D">
        <w:rPr>
          <w:rFonts w:ascii="Times New Roman" w:eastAsia="Times New Roman" w:hAnsi="Times New Roman" w:cs="Times New Roman"/>
          <w:color w:val="000000"/>
          <w:shd w:val="clear" w:color="auto" w:fill="FFFFFF"/>
          <w:lang w:val="lt-LT" w:eastAsia="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723C52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5" w:name="part_7ca41910afaf40e9b733eefe3ec1c97f"/>
      <w:bookmarkEnd w:id="75"/>
      <w:r w:rsidRPr="00E2300D">
        <w:rPr>
          <w:rFonts w:ascii="Times New Roman" w:eastAsia="Times New Roman" w:hAnsi="Times New Roman" w:cs="Times New Roman"/>
          <w:color w:val="000000"/>
          <w:lang w:val="lt-LT" w:eastAsia="lt-LT"/>
        </w:rPr>
        <w:t>3.2.8.1.  </w:t>
      </w:r>
      <w:r w:rsidRPr="00E2300D">
        <w:rPr>
          <w:rFonts w:ascii="Times New Roman" w:eastAsia="Times New Roman" w:hAnsi="Times New Roman" w:cs="Times New Roman"/>
          <w:color w:val="000000"/>
          <w:shd w:val="clear" w:color="auto" w:fill="FFFFFF"/>
          <w:lang w:val="lt-LT" w:eastAsia="lt-LT"/>
        </w:rPr>
        <w:t>prašymą pakeisti subtiekėją ar specialistą, paaiškinant keitimo aplinkybę. Pirkėjas pasilieka teisę paprašyti įrodymų, pagrindžiančių keitimo aplinkybę;</w:t>
      </w:r>
    </w:p>
    <w:p w14:paraId="424FC5D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6" w:name="part_19853ae5e6af45d7aa44c9c903ae4a63"/>
      <w:bookmarkEnd w:id="76"/>
      <w:r w:rsidRPr="00E2300D">
        <w:rPr>
          <w:rFonts w:ascii="Times New Roman" w:eastAsia="Times New Roman" w:hAnsi="Times New Roman" w:cs="Times New Roman"/>
          <w:color w:val="000000"/>
          <w:lang w:val="lt-LT" w:eastAsia="lt-LT"/>
        </w:rPr>
        <w:t>3.2.8.2.  naujo subtiekėjo ar specialisto kvalifikaciją, pašalinimo pagrindų nebuvimą ir atitiktį </w:t>
      </w:r>
      <w:r w:rsidRPr="00E2300D">
        <w:rPr>
          <w:rFonts w:ascii="Times New Roman" w:eastAsia="Times New Roman" w:hAnsi="Times New Roman" w:cs="Times New Roman"/>
          <w:color w:val="000000"/>
          <w:shd w:val="clear" w:color="auto" w:fill="FFFFFF"/>
          <w:lang w:val="lt-LT" w:eastAsia="lt-LT"/>
        </w:rPr>
        <w:t>nacionalinio saugumo interesams bei kilmės reikalavimams</w:t>
      </w:r>
      <w:r w:rsidRPr="00E2300D">
        <w:rPr>
          <w:rFonts w:ascii="Times New Roman" w:eastAsia="Times New Roman" w:hAnsi="Times New Roman" w:cs="Times New Roman"/>
          <w:color w:val="000000"/>
          <w:lang w:val="lt-LT" w:eastAsia="lt-LT"/>
        </w:rPr>
        <w:t> įrodančius dokumentus pagal Sutarties reikalavimus.</w:t>
      </w:r>
    </w:p>
    <w:p w14:paraId="0965539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7" w:name="part_85fa84721030441cb1a21cd595ed88ce"/>
      <w:bookmarkEnd w:id="77"/>
      <w:r w:rsidRPr="00E2300D">
        <w:rPr>
          <w:rFonts w:ascii="Times New Roman" w:eastAsia="Times New Roman" w:hAnsi="Times New Roman" w:cs="Times New Roman"/>
          <w:color w:val="000000"/>
          <w:lang w:val="lt-LT" w:eastAsia="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F44D88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8" w:name="part_5d7eface054f403daaaccfd74fe58aef"/>
      <w:bookmarkEnd w:id="78"/>
      <w:r w:rsidRPr="00E2300D">
        <w:rPr>
          <w:rFonts w:ascii="Times New Roman" w:eastAsia="Times New Roman" w:hAnsi="Times New Roman" w:cs="Times New Roman"/>
          <w:color w:val="000000"/>
          <w:lang w:val="lt-LT" w:eastAsia="lt-LT"/>
        </w:rPr>
        <w:t>3.2.10.   </w:t>
      </w:r>
      <w:r w:rsidRPr="00E2300D">
        <w:rPr>
          <w:rFonts w:ascii="Times New Roman" w:eastAsia="Times New Roman" w:hAnsi="Times New Roman" w:cs="Times New Roman"/>
          <w:color w:val="000000"/>
          <w:shd w:val="clear" w:color="auto" w:fill="FFFFFF"/>
          <w:lang w:val="lt-LT" w:eastAsia="lt-LT"/>
        </w:rPr>
        <w:t>Naujas subtiekėjas ar specialistas gali pradėti vykdyti jiems Tiekėjo pavestus įsipareigojimus pagal Sutartį ne anksčiau, nei bus pasirašytas Susitarimas.</w:t>
      </w:r>
    </w:p>
    <w:p w14:paraId="5F341CA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79" w:name="part_f4f38adc09c6466fbe273afb3dd9d59a"/>
      <w:bookmarkEnd w:id="79"/>
      <w:r w:rsidRPr="00E2300D">
        <w:rPr>
          <w:rFonts w:ascii="Times New Roman" w:eastAsia="Times New Roman" w:hAnsi="Times New Roman" w:cs="Times New Roman"/>
          <w:color w:val="000000"/>
          <w:lang w:val="lt-LT" w:eastAsia="lt-LT"/>
        </w:rPr>
        <w:t>3.2.11.   Tiekėjas privalo pakeisti subtiekėją ar specialistą, jei paaiškėja, kad jis neatitinka jam pirkimo dokumentuose keliamų reikalavimų.</w:t>
      </w:r>
    </w:p>
    <w:p w14:paraId="6D3CB39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0" w:name="part_d90b27fd94624533b884a31cc6cc0b3a"/>
      <w:bookmarkEnd w:id="80"/>
      <w:r w:rsidRPr="00E2300D">
        <w:rPr>
          <w:rFonts w:ascii="Times New Roman" w:eastAsia="Times New Roman" w:hAnsi="Times New Roman" w:cs="Times New Roman"/>
          <w:color w:val="000000"/>
          <w:lang w:val="lt-LT" w:eastAsia="lt-LT"/>
        </w:rPr>
        <w:t>3.2.12.   </w:t>
      </w:r>
      <w:r w:rsidRPr="00E2300D">
        <w:rPr>
          <w:rFonts w:ascii="Times New Roman" w:eastAsia="Times New Roman" w:hAnsi="Times New Roman" w:cs="Times New Roman"/>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E2300D">
        <w:rPr>
          <w:rFonts w:ascii="Times New Roman" w:eastAsia="Times New Roman" w:hAnsi="Times New Roman" w:cs="Times New Roman"/>
          <w:color w:val="D13438"/>
          <w:shd w:val="clear" w:color="auto" w:fill="FFFFFF"/>
          <w:lang w:val="lt-LT" w:eastAsia="lt-LT"/>
        </w:rPr>
        <w:t> </w:t>
      </w:r>
      <w:r w:rsidRPr="00E2300D">
        <w:rPr>
          <w:rFonts w:ascii="Times New Roman" w:eastAsia="Times New Roman" w:hAnsi="Times New Roman" w:cs="Times New Roman"/>
          <w:color w:val="000000"/>
          <w:shd w:val="clear" w:color="auto" w:fill="FFFFFF"/>
          <w:lang w:val="lt-LT" w:eastAsia="lt-LT"/>
        </w:rPr>
        <w:t>ar specialistai, neatitinkantys pirkimo dokumentuose nustatytų kvalifikacijos reikalavimų</w:t>
      </w:r>
      <w:r w:rsidRPr="00E2300D">
        <w:rPr>
          <w:rFonts w:ascii="Times New Roman" w:eastAsia="Times New Roman" w:hAnsi="Times New Roman" w:cs="Times New Roman"/>
          <w:color w:val="000000"/>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2300D">
        <w:rPr>
          <w:rFonts w:ascii="Times New Roman" w:eastAsia="Times New Roman" w:hAnsi="Times New Roman" w:cs="Times New Roman"/>
          <w:color w:val="000000"/>
          <w:shd w:val="clear" w:color="auto" w:fill="FFFFFF"/>
          <w:lang w:val="lt-LT" w:eastAsia="lt-LT"/>
        </w:rPr>
        <w:t>, Tiekėjui taikoma Specialiosiose sąlygose nustatyto dydžio bauda.</w:t>
      </w:r>
    </w:p>
    <w:p w14:paraId="4CC2C88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6792C11F"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81" w:name="part_26c80d6f81204022af41722e9247b5fb"/>
      <w:bookmarkEnd w:id="81"/>
      <w:r w:rsidRPr="00E2300D">
        <w:rPr>
          <w:rFonts w:ascii="Times New Roman" w:eastAsia="Times New Roman" w:hAnsi="Times New Roman" w:cs="Times New Roman"/>
          <w:b/>
          <w:bCs/>
          <w:color w:val="000000"/>
          <w:lang w:val="lt-LT" w:eastAsia="lt-LT"/>
        </w:rPr>
        <w:t>3.3. Jungtinės veiklos partnerių keitimas</w:t>
      </w:r>
    </w:p>
    <w:p w14:paraId="0407AE5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35B6E3B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2" w:name="part_0e3c3532b5874595a58882403ad7467d"/>
      <w:bookmarkEnd w:id="82"/>
      <w:r w:rsidRPr="00E2300D">
        <w:rPr>
          <w:rFonts w:ascii="Times New Roman" w:eastAsia="Times New Roman" w:hAnsi="Times New Roman" w:cs="Times New Roman"/>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49D2B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3" w:name="part_175dce27c4984e3785c5fd2e1307ebbb"/>
      <w:bookmarkEnd w:id="83"/>
      <w:r w:rsidRPr="00E2300D">
        <w:rPr>
          <w:rFonts w:ascii="Times New Roman" w:eastAsia="Times New Roman" w:hAnsi="Times New Roman" w:cs="Times New Roman"/>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25B96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4" w:name="part_255985860cba4e24a9f1312bd04e486d"/>
      <w:bookmarkEnd w:id="84"/>
      <w:r w:rsidRPr="00E2300D">
        <w:rPr>
          <w:rFonts w:ascii="Times New Roman" w:eastAsia="Times New Roman" w:hAnsi="Times New Roman" w:cs="Times New Roman"/>
          <w:color w:val="000000"/>
          <w:shd w:val="clear" w:color="auto" w:fill="FFFFFF"/>
          <w:lang w:val="lt-LT" w:eastAsia="lt-LT"/>
        </w:rPr>
        <w:t>3.3.3. Tiekėjas privalo ne vėliau nei prieš 10 (dešimt) darbo dienų iki numatomo partnerio keitimo arba atsisakymo pateikti Pirkėjui argumentuotą rašytinį prašymą ir šiuos dokumentus:</w:t>
      </w:r>
    </w:p>
    <w:p w14:paraId="4545A49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5" w:name="part_0c3298d1639a4ac9b3b249096cefd2eb"/>
      <w:bookmarkEnd w:id="85"/>
      <w:r w:rsidRPr="00E2300D">
        <w:rPr>
          <w:rFonts w:ascii="Times New Roman" w:eastAsia="Times New Roman" w:hAnsi="Times New Roman" w:cs="Times New Roman"/>
          <w:color w:val="000000"/>
          <w:shd w:val="clear" w:color="auto" w:fill="FFFFFF"/>
          <w:lang w:val="lt-LT" w:eastAsia="lt-LT"/>
        </w:rPr>
        <w:lastRenderedPageBreak/>
        <w:t>3.3.3.1. prašymą pakeisti Tiekėjo sudėtį ir įrodymus, pagrindžiančius bent vieną partnerio atsisakymo ar keitimo aplinkybę, nurodytą Sutartyje;</w:t>
      </w:r>
    </w:p>
    <w:p w14:paraId="1BC8135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6" w:name="part_ac660840151d42eab6ae83f17551f989"/>
      <w:bookmarkEnd w:id="86"/>
      <w:r w:rsidRPr="00E2300D">
        <w:rPr>
          <w:rFonts w:ascii="Times New Roman" w:eastAsia="Times New Roman" w:hAnsi="Times New Roman" w:cs="Times New Roman"/>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59ACC5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7" w:name="part_aeef7574d1fc44f695fde88f641b16b0"/>
      <w:bookmarkEnd w:id="87"/>
      <w:r w:rsidRPr="00E2300D">
        <w:rPr>
          <w:rFonts w:ascii="Times New Roman" w:eastAsia="Times New Roman" w:hAnsi="Times New Roman" w:cs="Times New Roman"/>
          <w:color w:val="000000"/>
          <w:shd w:val="clear" w:color="auto" w:fill="FFFFFF"/>
          <w:lang w:val="lt-LT"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2300D">
        <w:rPr>
          <w:rFonts w:ascii="Times New Roman" w:eastAsia="Times New Roman" w:hAnsi="Times New Roman" w:cs="Times New Roman"/>
          <w:color w:val="000000"/>
          <w:lang w:val="lt-LT" w:eastAsia="lt-LT"/>
        </w:rPr>
        <w:t>nacionalinio saugumo interesams bei kilmės reikalavimams</w:t>
      </w:r>
      <w:r w:rsidRPr="00E2300D">
        <w:rPr>
          <w:rFonts w:ascii="Times New Roman" w:eastAsia="Times New Roman" w:hAnsi="Times New Roman" w:cs="Times New Roman"/>
          <w:color w:val="000000"/>
          <w:shd w:val="clear" w:color="auto" w:fill="FFFFFF"/>
          <w:lang w:val="lt-LT" w:eastAsia="lt-LT"/>
        </w:rPr>
        <w:t> (jei taikoma).</w:t>
      </w:r>
    </w:p>
    <w:p w14:paraId="7E9D25D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88" w:name="part_99f4d78073d1499f9bb15b81a7565aad"/>
      <w:bookmarkEnd w:id="88"/>
      <w:r w:rsidRPr="00E2300D">
        <w:rPr>
          <w:rFonts w:ascii="Times New Roman" w:eastAsia="Times New Roman" w:hAnsi="Times New Roman" w:cs="Times New Roman"/>
          <w:color w:val="000000"/>
          <w:shd w:val="clear" w:color="auto" w:fill="FFFFFF"/>
          <w:lang w:val="lt-LT" w:eastAsia="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DC201A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46C6150C"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89" w:name="part_d8b49a918ab44623846a6a7752751f47"/>
      <w:bookmarkEnd w:id="89"/>
      <w:r w:rsidRPr="00E2300D">
        <w:rPr>
          <w:rFonts w:ascii="Times New Roman" w:eastAsia="Times New Roman" w:hAnsi="Times New Roman" w:cs="Times New Roman"/>
          <w:b/>
          <w:bCs/>
          <w:color w:val="000000"/>
          <w:lang w:val="lt-LT" w:eastAsia="lt-LT"/>
        </w:rPr>
        <w:t>3.4.    Susitarimai dėl tiesioginio atsiskaitymo su subtiekėjais</w:t>
      </w:r>
    </w:p>
    <w:p w14:paraId="38223BC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145D54D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0" w:name="part_be897e665bdc4ac6932e5e23ecf5bfa2"/>
      <w:bookmarkEnd w:id="90"/>
      <w:r w:rsidRPr="00E2300D">
        <w:rPr>
          <w:rFonts w:ascii="Times New Roman" w:eastAsia="Times New Roman" w:hAnsi="Times New Roman" w:cs="Times New Roman"/>
          <w:color w:val="000000"/>
          <w:lang w:val="lt-LT" w:eastAsia="lt-LT"/>
        </w:rPr>
        <w:t>3.4.1. </w:t>
      </w:r>
      <w:r w:rsidRPr="00E2300D">
        <w:rPr>
          <w:rFonts w:ascii="Times New Roman" w:eastAsia="Times New Roman" w:hAnsi="Times New Roman" w:cs="Times New Roman"/>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5B8D3B8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1" w:name="part_4c47cfdb3d154e5abb47b4f87ee5ccd6"/>
      <w:bookmarkEnd w:id="91"/>
      <w:r w:rsidRPr="00E2300D">
        <w:rPr>
          <w:rFonts w:ascii="Times New Roman" w:eastAsia="Times New Roman" w:hAnsi="Times New Roman" w:cs="Times New Roman"/>
          <w:color w:val="000000"/>
          <w:lang w:val="lt-LT" w:eastAsia="lt-LT"/>
        </w:rPr>
        <w:t>3.4.1.1.  </w:t>
      </w:r>
      <w:r w:rsidRPr="00E2300D">
        <w:rPr>
          <w:rFonts w:ascii="Times New Roman" w:eastAsia="Times New Roman" w:hAnsi="Times New Roman" w:cs="Times New Roman"/>
          <w:color w:val="000000"/>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2300D">
        <w:rPr>
          <w:rFonts w:ascii="Times New Roman" w:eastAsia="Times New Roman" w:hAnsi="Times New Roman" w:cs="Times New Roman"/>
          <w:b/>
          <w:bCs/>
          <w:color w:val="5C5D5D"/>
          <w:lang w:val="lt-LT" w:eastAsia="lt-LT"/>
        </w:rPr>
        <w:t> </w:t>
      </w:r>
      <w:r w:rsidRPr="00E2300D">
        <w:rPr>
          <w:rFonts w:ascii="Times New Roman" w:eastAsia="Times New Roman" w:hAnsi="Times New Roman" w:cs="Times New Roman"/>
          <w:color w:val="000000"/>
          <w:shd w:val="clear" w:color="auto" w:fill="FFFFFF"/>
          <w:lang w:val="lt-LT" w:eastAsia="lt-LT"/>
        </w:rPr>
        <w:t>naujų subtiekėjų pasitelkimą visu Sutarties vykdymo metu;</w:t>
      </w:r>
    </w:p>
    <w:p w14:paraId="5431D8C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2" w:name="part_3a30656014a947a7b8bc557fd32924d2"/>
      <w:bookmarkEnd w:id="92"/>
      <w:r w:rsidRPr="00E2300D">
        <w:rPr>
          <w:rFonts w:ascii="Times New Roman" w:eastAsia="Times New Roman" w:hAnsi="Times New Roman" w:cs="Times New Roman"/>
          <w:color w:val="000000"/>
          <w:lang w:val="lt-LT" w:eastAsia="lt-LT"/>
        </w:rPr>
        <w:t>3.4.1.2.  </w:t>
      </w:r>
      <w:r w:rsidRPr="00E2300D">
        <w:rPr>
          <w:rFonts w:ascii="Times New Roman" w:eastAsia="Times New Roman" w:hAnsi="Times New Roman" w:cs="Times New Roman"/>
          <w:color w:val="000000"/>
          <w:shd w:val="clear" w:color="auto" w:fill="FFFFFF"/>
          <w:lang w:val="lt-LT" w:eastAsia="lt-LT"/>
        </w:rPr>
        <w:t>Pirkėjas ne vėliau kaip per 3 (tris) darbo dienas nuo Bendrųjų sąlygų 3.4.1.1 punkte nurodytos informacijos gavimo dienos raštu informuoja subtiekėjus apie tiesioginio atsiskaitymo galimybę;</w:t>
      </w:r>
    </w:p>
    <w:p w14:paraId="1756144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3" w:name="part_5463eb57d484452ea12bce83a4489b94"/>
      <w:bookmarkEnd w:id="93"/>
      <w:r w:rsidRPr="00E2300D">
        <w:rPr>
          <w:rFonts w:ascii="Times New Roman" w:eastAsia="Times New Roman" w:hAnsi="Times New Roman" w:cs="Times New Roman"/>
          <w:color w:val="000000"/>
          <w:lang w:val="lt-LT" w:eastAsia="lt-LT"/>
        </w:rPr>
        <w:t>3.4.1.3.  </w:t>
      </w:r>
      <w:r w:rsidRPr="00E2300D">
        <w:rPr>
          <w:rFonts w:ascii="Times New Roman" w:eastAsia="Times New Roman" w:hAnsi="Times New Roman" w:cs="Times New Roman"/>
          <w:color w:val="000000"/>
          <w:shd w:val="clear" w:color="auto" w:fill="FFFFFF"/>
          <w:lang w:val="lt-LT"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2300D">
        <w:rPr>
          <w:rFonts w:ascii="Times New Roman" w:eastAsia="Times New Roman" w:hAnsi="Times New Roman" w:cs="Times New Roman"/>
          <w:color w:val="000000"/>
          <w:shd w:val="clear" w:color="auto" w:fill="FFFFFF"/>
          <w:lang w:val="lt-LT" w:eastAsia="lt-LT"/>
        </w:rPr>
        <w:t>subtiekimo</w:t>
      </w:r>
      <w:proofErr w:type="spellEnd"/>
      <w:r w:rsidRPr="00E2300D">
        <w:rPr>
          <w:rFonts w:ascii="Times New Roman" w:eastAsia="Times New Roman" w:hAnsi="Times New Roman" w:cs="Times New Roman"/>
          <w:color w:val="000000"/>
          <w:shd w:val="clear" w:color="auto" w:fill="FFFFFF"/>
          <w:lang w:val="lt-LT" w:eastAsia="lt-LT"/>
        </w:rPr>
        <w:t xml:space="preserve"> sutartyje nustatytus reikalavimus;</w:t>
      </w:r>
    </w:p>
    <w:p w14:paraId="5C53997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4" w:name="part_48ab2dcca85243809c5046bef412820d"/>
      <w:bookmarkEnd w:id="94"/>
      <w:r w:rsidRPr="00E2300D">
        <w:rPr>
          <w:rFonts w:ascii="Times New Roman" w:eastAsia="Times New Roman" w:hAnsi="Times New Roman" w:cs="Times New Roman"/>
          <w:color w:val="000000"/>
          <w:lang w:val="lt-LT" w:eastAsia="lt-LT"/>
        </w:rPr>
        <w:t>3.4.1.4.  </w:t>
      </w:r>
      <w:r w:rsidRPr="00E2300D">
        <w:rPr>
          <w:rFonts w:ascii="Times New Roman" w:eastAsia="Times New Roman" w:hAnsi="Times New Roman" w:cs="Times New Roman"/>
          <w:color w:val="000000"/>
          <w:shd w:val="clear" w:color="auto" w:fill="FFFFFF"/>
          <w:lang w:val="lt-LT" w:eastAsia="lt-LT"/>
        </w:rPr>
        <w:t>tiesioginio atsiskaitymo su subtiekėjais galimybė nekeičia Tiekėjo atsakomybės dėl Sutarties įvykdymo.</w:t>
      </w:r>
    </w:p>
    <w:p w14:paraId="0E3254C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3BEA1547" w14:textId="77777777" w:rsidR="00E2300D" w:rsidRPr="00E2300D" w:rsidRDefault="00E2300D" w:rsidP="00E2300D">
      <w:pPr>
        <w:spacing w:after="0" w:line="257" w:lineRule="atLeast"/>
        <w:ind w:left="360" w:hanging="360"/>
        <w:jc w:val="center"/>
        <w:rPr>
          <w:rFonts w:ascii="Times New Roman" w:eastAsia="Times New Roman" w:hAnsi="Times New Roman" w:cs="Times New Roman"/>
          <w:color w:val="000000"/>
          <w:lang w:val="lt-LT" w:eastAsia="lt-LT"/>
        </w:rPr>
      </w:pPr>
      <w:bookmarkStart w:id="95" w:name="part_4d040cf0ea764ce997ef5f3e38023570"/>
      <w:bookmarkEnd w:id="95"/>
      <w:r w:rsidRPr="00E2300D">
        <w:rPr>
          <w:rFonts w:ascii="Times New Roman" w:eastAsia="Times New Roman" w:hAnsi="Times New Roman" w:cs="Times New Roman"/>
          <w:b/>
          <w:bCs/>
          <w:caps/>
          <w:color w:val="000000"/>
          <w:lang w:val="lt-LT" w:eastAsia="lt-LT"/>
        </w:rPr>
        <w:t>4.   ŠALIŲ BENDRADARBIAVIMAS</w:t>
      </w:r>
    </w:p>
    <w:p w14:paraId="1E3F223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smallCaps/>
          <w:color w:val="000000"/>
          <w:lang w:val="lt-LT" w:eastAsia="lt-LT"/>
        </w:rPr>
        <w:t> </w:t>
      </w:r>
    </w:p>
    <w:p w14:paraId="7710F850"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96" w:name="part_ed09428f2bfd45c1bbdaec96e5ac3272"/>
      <w:bookmarkEnd w:id="96"/>
      <w:r w:rsidRPr="00E2300D">
        <w:rPr>
          <w:rFonts w:ascii="Times New Roman" w:eastAsia="Times New Roman" w:hAnsi="Times New Roman" w:cs="Times New Roman"/>
          <w:b/>
          <w:bCs/>
          <w:color w:val="000000"/>
          <w:lang w:val="lt-LT" w:eastAsia="lt-LT"/>
        </w:rPr>
        <w:t>4.1.    Šalių bendradarbiavimo pareiga</w:t>
      </w:r>
    </w:p>
    <w:p w14:paraId="61130ED2" w14:textId="77777777" w:rsidR="00E2300D" w:rsidRPr="00E2300D" w:rsidRDefault="00E2300D" w:rsidP="00E2300D">
      <w:pPr>
        <w:spacing w:after="0" w:line="257" w:lineRule="atLeast"/>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332C6E9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7" w:name="part_7f2890c3605e488f964bea21a26c6d64"/>
      <w:bookmarkEnd w:id="97"/>
      <w:r w:rsidRPr="00E2300D">
        <w:rPr>
          <w:rFonts w:ascii="Times New Roman" w:eastAsia="Times New Roman" w:hAnsi="Times New Roman" w:cs="Times New Roman"/>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9AC08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8" w:name="part_d4a008074a194a49ae5ee2bc78796c69"/>
      <w:bookmarkEnd w:id="98"/>
      <w:r w:rsidRPr="00E2300D">
        <w:rPr>
          <w:rFonts w:ascii="Times New Roman" w:eastAsia="Times New Roman" w:hAnsi="Times New Roman" w:cs="Times New Roman"/>
          <w:color w:val="000000"/>
          <w:lang w:val="lt-LT" w:eastAsia="lt-LT"/>
        </w:rPr>
        <w:t>4.1.2. Šalys įsipareigoja užtikrinti, kad viena kitai teiks dokumentus ir (ar) kitą informaciją, kurie yra būtini Šalių tinkamam įsipareigojimų įvykdymui pagal Sutartį.</w:t>
      </w:r>
    </w:p>
    <w:p w14:paraId="2DD93E6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99" w:name="part_4aa70d3fcfe040a784dc4766a620a621"/>
      <w:bookmarkEnd w:id="99"/>
      <w:r w:rsidRPr="00E2300D">
        <w:rPr>
          <w:rFonts w:ascii="Times New Roman" w:eastAsia="Times New Roman" w:hAnsi="Times New Roman" w:cs="Times New Roman"/>
          <w:color w:val="000000"/>
          <w:lang w:val="lt-LT" w:eastAsia="lt-LT"/>
        </w:rPr>
        <w:t>4.1.3. </w:t>
      </w:r>
      <w:r w:rsidRPr="00E2300D">
        <w:rPr>
          <w:rFonts w:ascii="Times New Roman" w:eastAsia="Times New Roman" w:hAnsi="Times New Roman" w:cs="Times New Roman"/>
          <w:color w:val="000000"/>
          <w:shd w:val="clear" w:color="auto" w:fill="FFFFFF"/>
          <w:lang w:val="lt-LT" w:eastAsia="lt-LT"/>
        </w:rPr>
        <w:t>Jeigu Šalis susiduria su </w:t>
      </w:r>
      <w:r w:rsidRPr="00E2300D">
        <w:rPr>
          <w:rFonts w:ascii="Times New Roman" w:eastAsia="Times New Roman" w:hAnsi="Times New Roman" w:cs="Times New Roman"/>
          <w:color w:val="000000"/>
          <w:lang w:val="lt-LT" w:eastAsia="lt-LT"/>
        </w:rPr>
        <w:t>S</w:t>
      </w:r>
      <w:r w:rsidRPr="00E2300D">
        <w:rPr>
          <w:rFonts w:ascii="Times New Roman" w:eastAsia="Times New Roman" w:hAnsi="Times New Roman" w:cs="Times New Roman"/>
          <w:color w:val="000000"/>
          <w:shd w:val="clear" w:color="auto" w:fill="FFFFFF"/>
          <w:lang w:val="lt-LT" w:eastAsia="lt-LT"/>
        </w:rPr>
        <w:t>utarties vykdymo kliūtimi, ji turi nedelsdama, bet ne vėliau kaip per 5 (penkias) darbo dienas, įspėti kitą Šalį apie tokia</w:t>
      </w:r>
      <w:r w:rsidRPr="00E2300D">
        <w:rPr>
          <w:rFonts w:ascii="Times New Roman" w:eastAsia="Times New Roman" w:hAnsi="Times New Roman" w:cs="Times New Roman"/>
          <w:color w:val="000000"/>
          <w:lang w:val="lt-LT" w:eastAsia="lt-LT"/>
        </w:rPr>
        <w:t>s</w:t>
      </w:r>
      <w:r w:rsidRPr="00E2300D">
        <w:rPr>
          <w:rFonts w:ascii="Times New Roman" w:eastAsia="Times New Roman" w:hAnsi="Times New Roman" w:cs="Times New Roman"/>
          <w:color w:val="000000"/>
          <w:shd w:val="clear" w:color="auto" w:fill="FFFFFF"/>
          <w:lang w:val="lt-LT" w:eastAsia="lt-LT"/>
        </w:rPr>
        <w:t> kliūtis</w:t>
      </w:r>
      <w:r w:rsidRPr="00E2300D">
        <w:rPr>
          <w:rFonts w:ascii="Times New Roman" w:eastAsia="Times New Roman" w:hAnsi="Times New Roman" w:cs="Times New Roman"/>
          <w:color w:val="000000"/>
          <w:lang w:val="lt-LT" w:eastAsia="lt-LT"/>
        </w:rPr>
        <w:t> ir imtis visų nuo jos priklausančių protingų priemonių toms kliūtims pašalinti.</w:t>
      </w:r>
    </w:p>
    <w:p w14:paraId="023AFDB0" w14:textId="77777777" w:rsidR="00E2300D" w:rsidRPr="00E2300D" w:rsidRDefault="00E2300D" w:rsidP="00E2300D">
      <w:pPr>
        <w:spacing w:after="0" w:line="257" w:lineRule="atLeast"/>
        <w:ind w:firstLine="53"/>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2C22F260"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00" w:name="part_bd8e0f0b18b84b27a0670744cb2887a3"/>
      <w:bookmarkEnd w:id="100"/>
      <w:r w:rsidRPr="00E2300D">
        <w:rPr>
          <w:rFonts w:ascii="Times New Roman" w:eastAsia="Times New Roman" w:hAnsi="Times New Roman" w:cs="Times New Roman"/>
          <w:b/>
          <w:bCs/>
          <w:color w:val="000000"/>
          <w:lang w:val="lt-LT" w:eastAsia="lt-LT"/>
        </w:rPr>
        <w:t>4.2.    Kontaktiniai asmenys</w:t>
      </w:r>
    </w:p>
    <w:p w14:paraId="53B9118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7DE1A7C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01" w:name="part_f0d570ed244344258c7f9d93b54ae3d5"/>
      <w:bookmarkEnd w:id="101"/>
      <w:r w:rsidRPr="00E2300D">
        <w:rPr>
          <w:rFonts w:ascii="Times New Roman" w:eastAsia="Times New Roman" w:hAnsi="Times New Roman" w:cs="Times New Roman"/>
          <w:color w:val="000000"/>
          <w:lang w:val="lt-LT"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ED76C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02" w:name="part_f87463f71368495191bddd9107f55ba1"/>
      <w:bookmarkEnd w:id="102"/>
      <w:r w:rsidRPr="00E2300D">
        <w:rPr>
          <w:rFonts w:ascii="Times New Roman" w:eastAsia="Times New Roman" w:hAnsi="Times New Roman" w:cs="Times New Roman"/>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F3484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03" w:name="part_4fd45aad798b4fb5b1f8a3e6e709e557"/>
      <w:bookmarkEnd w:id="103"/>
      <w:r w:rsidRPr="00E2300D">
        <w:rPr>
          <w:rFonts w:ascii="Times New Roman" w:eastAsia="Times New Roman" w:hAnsi="Times New Roman" w:cs="Times New Roman"/>
          <w:color w:val="000000"/>
          <w:lang w:val="lt-LT" w:eastAsia="lt-LT"/>
        </w:rPr>
        <w:t xml:space="preserve">4.2.3. Tuo atveju, kai paaiškėja, kad Šalies kontaktinis asmuo laikinai negali vykdyti savo pareigų (dėl ligos, traumos ar kitų nenumatytų priežasčių), Šalis privalo nedelsdama, bet ne vėliau nei kitą darbo dieną, paskirti kitą </w:t>
      </w:r>
      <w:r w:rsidRPr="00E2300D">
        <w:rPr>
          <w:rFonts w:ascii="Times New Roman" w:eastAsia="Times New Roman" w:hAnsi="Times New Roman" w:cs="Times New Roman"/>
          <w:color w:val="000000"/>
          <w:lang w:val="lt-LT" w:eastAsia="lt-LT"/>
        </w:rPr>
        <w:lastRenderedPageBreak/>
        <w:t>kontaktinį asmenį laikinai vykdyti kontaktinio asmens funkcijas ir pranešti apie tai kitai Šaliai. Keičiant kontaktinių asmenų funkcijas atliekančius asmenis Susitarimas, vadovaujantis Bendrųjų sąlygų 20.5 punktu, nesudaromas.</w:t>
      </w:r>
    </w:p>
    <w:p w14:paraId="742983C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77B1EA12"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04" w:name="part_b7e4771fff7c4bfeb7baa3c28620c23f"/>
      <w:bookmarkEnd w:id="104"/>
      <w:r w:rsidRPr="00E2300D">
        <w:rPr>
          <w:rFonts w:ascii="Times New Roman" w:eastAsia="Times New Roman" w:hAnsi="Times New Roman" w:cs="Times New Roman"/>
          <w:b/>
          <w:bCs/>
          <w:caps/>
          <w:color w:val="000000"/>
          <w:lang w:val="lt-LT" w:eastAsia="lt-LT"/>
        </w:rPr>
        <w:t>5.  SUTARTIES VYKDYMO METU PATEIKIAMI DOKUMENTAI</w:t>
      </w:r>
    </w:p>
    <w:p w14:paraId="7F6DA0F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2BC4D0E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05" w:name="part_7957026a8bd640d18a96125a75ddecde"/>
      <w:bookmarkEnd w:id="105"/>
      <w:r w:rsidRPr="00E2300D">
        <w:rPr>
          <w:rFonts w:ascii="Times New Roman" w:eastAsia="Times New Roman" w:hAnsi="Times New Roman" w:cs="Times New Roman"/>
          <w:color w:val="000000"/>
          <w:lang w:val="lt-LT" w:eastAsia="lt-LT"/>
        </w:rPr>
        <w:t>5.1.    Jeigu Tiekėjas turi parengti ir (ar) pateikti Pirkėjui Prekių naudojimo instrukcijas, jos turi būti aiškios ir detalios, kad Pirkėjas, vadovaudamasis jomis, galėtų tinkamai naudoti patiektas Prekes.</w:t>
      </w:r>
    </w:p>
    <w:p w14:paraId="388F68D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06" w:name="part_fd42ff21567a4920b9143f861beb8392"/>
      <w:bookmarkEnd w:id="106"/>
      <w:r w:rsidRPr="00E2300D">
        <w:rPr>
          <w:rFonts w:ascii="Times New Roman" w:eastAsia="Times New Roman" w:hAnsi="Times New Roman" w:cs="Times New Roman"/>
          <w:color w:val="000000"/>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B6C78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07" w:name="part_1ec5f5768ec8445bb346a538278db7fa"/>
      <w:bookmarkEnd w:id="107"/>
      <w:r w:rsidRPr="00E2300D">
        <w:rPr>
          <w:rFonts w:ascii="Times New Roman" w:eastAsia="Times New Roman" w:hAnsi="Times New Roman" w:cs="Times New Roman"/>
          <w:color w:val="000000"/>
          <w:lang w:val="lt-LT"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2F11F07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5E43F93F"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08" w:name="part_9836d2a4d22945bc9919e0d7f93d436c"/>
      <w:bookmarkEnd w:id="108"/>
      <w:r w:rsidRPr="00E2300D">
        <w:rPr>
          <w:rFonts w:ascii="Times New Roman" w:eastAsia="Times New Roman" w:hAnsi="Times New Roman" w:cs="Times New Roman"/>
          <w:b/>
          <w:bCs/>
          <w:caps/>
          <w:color w:val="000000"/>
          <w:lang w:val="lt-LT" w:eastAsia="lt-LT"/>
        </w:rPr>
        <w:t>6.    PREKIŲ TIEKIMO PABAIGA IR PREKIŲ PRIĖMIMAS</w:t>
      </w:r>
    </w:p>
    <w:p w14:paraId="70BDE02B" w14:textId="77777777" w:rsidR="00E2300D" w:rsidRPr="00E2300D" w:rsidRDefault="00E2300D" w:rsidP="00E2300D">
      <w:pPr>
        <w:spacing w:after="0" w:line="257" w:lineRule="atLeast"/>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3F4DBC3F"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09" w:name="part_43e186f9db064ff6a7250d31570a122c"/>
      <w:bookmarkEnd w:id="109"/>
      <w:r w:rsidRPr="00E2300D">
        <w:rPr>
          <w:rFonts w:ascii="Times New Roman" w:eastAsia="Times New Roman" w:hAnsi="Times New Roman" w:cs="Times New Roman"/>
          <w:b/>
          <w:bCs/>
          <w:color w:val="000000"/>
          <w:lang w:val="lt-LT" w:eastAsia="lt-LT"/>
        </w:rPr>
        <w:t>6.1.    Prekių tiekimo pabaiga</w:t>
      </w:r>
    </w:p>
    <w:p w14:paraId="243B82A6" w14:textId="77777777" w:rsidR="00E2300D" w:rsidRPr="00E2300D" w:rsidRDefault="00E2300D" w:rsidP="00E2300D">
      <w:pPr>
        <w:spacing w:after="0" w:line="257" w:lineRule="atLeast"/>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1A0FD1E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0" w:name="part_d874081c57f34ef8b97a2cdaff3f703b"/>
      <w:bookmarkEnd w:id="110"/>
      <w:r w:rsidRPr="00E2300D">
        <w:rPr>
          <w:rFonts w:ascii="Times New Roman" w:eastAsia="Times New Roman" w:hAnsi="Times New Roman" w:cs="Times New Roman"/>
          <w:color w:val="000000"/>
          <w:lang w:val="lt-LT" w:eastAsia="lt-LT"/>
        </w:rPr>
        <w:t>6.1.1. Prekių tiekimas laikomas užbaigtu, kai yra įvykdytos visos šios sąlygos:</w:t>
      </w:r>
    </w:p>
    <w:p w14:paraId="6BF45C3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1" w:name="part_af528b0d09e84dd098de2b7d74c174c4"/>
      <w:bookmarkEnd w:id="111"/>
      <w:r w:rsidRPr="00E2300D">
        <w:rPr>
          <w:rFonts w:ascii="Times New Roman" w:eastAsia="Times New Roman" w:hAnsi="Times New Roman" w:cs="Times New Roman"/>
          <w:color w:val="000000"/>
          <w:lang w:val="lt-LT" w:eastAsia="lt-LT"/>
        </w:rPr>
        <w:t>6.1.1.1.  Tiekėjas pristatė visas Prekes pagal Sutarties ir įstatymų bei kitų teisės aktų reikalavimus (ir kai suteiktos visos su Prekėmis susijusios paslaugos, jei to reikalaujama),</w:t>
      </w:r>
    </w:p>
    <w:p w14:paraId="188286E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2" w:name="part_b1993987324f454b8f133ef3abd1c22c"/>
      <w:bookmarkEnd w:id="112"/>
      <w:r w:rsidRPr="00E2300D">
        <w:rPr>
          <w:rFonts w:ascii="Times New Roman" w:eastAsia="Times New Roman" w:hAnsi="Times New Roman" w:cs="Times New Roman"/>
          <w:color w:val="000000"/>
          <w:lang w:val="lt-LT" w:eastAsia="lt-LT"/>
        </w:rPr>
        <w:t>6.1.1.2.  Tiekėjas perdavė Pirkėjui visą reikalingą dokumentaciją, įskaitant naudojimo instrukcijas ir garantijas (jei to reikalaujama),</w:t>
      </w:r>
    </w:p>
    <w:p w14:paraId="627DBBA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3" w:name="part_0a2a201d3c844eb989f8eb7940823e9c"/>
      <w:bookmarkEnd w:id="113"/>
      <w:r w:rsidRPr="00E2300D">
        <w:rPr>
          <w:rFonts w:ascii="Times New Roman" w:eastAsia="Times New Roman" w:hAnsi="Times New Roman" w:cs="Times New Roman"/>
          <w:color w:val="000000"/>
          <w:lang w:val="lt-LT" w:eastAsia="lt-LT"/>
        </w:rPr>
        <w:t>6.1.1.3.  Tiekėjas apmokė Pirkėjo personalą, kaip naudoti Prekes (jeigu to reikalaujama),</w:t>
      </w:r>
    </w:p>
    <w:p w14:paraId="0C950C4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4" w:name="part_936d58c3a9284668b7bc5609a2861fd3"/>
      <w:bookmarkEnd w:id="114"/>
      <w:r w:rsidRPr="00E2300D">
        <w:rPr>
          <w:rFonts w:ascii="Times New Roman" w:eastAsia="Times New Roman" w:hAnsi="Times New Roman" w:cs="Times New Roman"/>
          <w:color w:val="000000"/>
          <w:lang w:val="lt-LT" w:eastAsia="lt-LT"/>
        </w:rPr>
        <w:t>6.1.1.4.  buvo įformintas Prekių perdavimo-priėmimo aktas ar Prekių perdavimo–priėmimo aktai, jei numatytas Prekių pristatymas dalimis, ar kitas Sutartyje numatytas dokumentas, nuo kurio pasirašymo laikoma, kad Prekės buvo priimtos,</w:t>
      </w:r>
    </w:p>
    <w:p w14:paraId="4D04B70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5" w:name="part_55a6416c3d4f4449ae59ba5ca8e10cd2"/>
      <w:bookmarkEnd w:id="115"/>
      <w:r w:rsidRPr="00E2300D">
        <w:rPr>
          <w:rFonts w:ascii="Times New Roman" w:eastAsia="Times New Roman" w:hAnsi="Times New Roman" w:cs="Times New Roman"/>
          <w:color w:val="000000"/>
          <w:lang w:val="lt-LT"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EDE94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6A1AED95"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16" w:name="part_69d5977eaafe4aa78e15627705cad3e3"/>
      <w:bookmarkEnd w:id="116"/>
      <w:r w:rsidRPr="00E2300D">
        <w:rPr>
          <w:rFonts w:ascii="Times New Roman" w:eastAsia="Times New Roman" w:hAnsi="Times New Roman" w:cs="Times New Roman"/>
          <w:b/>
          <w:bCs/>
          <w:color w:val="000000"/>
          <w:lang w:val="lt-LT" w:eastAsia="lt-LT"/>
        </w:rPr>
        <w:t>6.2.    Prekių perdavimas–priėmimas</w:t>
      </w:r>
    </w:p>
    <w:p w14:paraId="26194E1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33D57D7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7" w:name="part_00f4a0f6c83b410485d0fc74e1fa532f"/>
      <w:bookmarkEnd w:id="117"/>
      <w:r w:rsidRPr="00E2300D">
        <w:rPr>
          <w:rFonts w:ascii="Times New Roman" w:eastAsia="Times New Roman" w:hAnsi="Times New Roman" w:cs="Times New Roman"/>
          <w:color w:val="000000"/>
          <w:lang w:val="lt-LT"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3BA93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8" w:name="part_920aa1c8ed3b40c09aaf58d99345d635"/>
      <w:bookmarkEnd w:id="118"/>
      <w:r w:rsidRPr="00E2300D">
        <w:rPr>
          <w:rFonts w:ascii="Times New Roman" w:eastAsia="Times New Roman" w:hAnsi="Times New Roman" w:cs="Times New Roman"/>
          <w:color w:val="000000"/>
          <w:lang w:val="lt-LT"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BD721B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19" w:name="part_3f22d34aa6f64bc793de378c7a0a947e"/>
      <w:bookmarkEnd w:id="119"/>
      <w:r w:rsidRPr="00E2300D">
        <w:rPr>
          <w:rFonts w:ascii="Times New Roman" w:eastAsia="Times New Roman" w:hAnsi="Times New Roman" w:cs="Times New Roman"/>
          <w:color w:val="000000"/>
          <w:lang w:val="lt-LT" w:eastAsia="lt-LT"/>
        </w:rPr>
        <w:t>6.2.3. Tiekėjui pristačius Prekes, Pirkėjas atlieka jų patikrinimą ir privalo:</w:t>
      </w:r>
    </w:p>
    <w:p w14:paraId="7734F33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0" w:name="part_2be526eabae04ca08b845fcbb0e3f90b"/>
      <w:bookmarkEnd w:id="120"/>
      <w:r w:rsidRPr="00E2300D">
        <w:rPr>
          <w:rFonts w:ascii="Times New Roman" w:eastAsia="Times New Roman" w:hAnsi="Times New Roman" w:cs="Times New Roman"/>
          <w:color w:val="000000"/>
          <w:lang w:val="lt-LT" w:eastAsia="lt-LT"/>
        </w:rPr>
        <w:t>6.2.3.1.  ne vėliau kaip per 5 (penkias) darbo dienas nuo faktinio Prekių perdavimo priimti Prekes, pasirašydamas Prekių perdavimo–priėmimo aktą; arba</w:t>
      </w:r>
    </w:p>
    <w:p w14:paraId="45639CB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1" w:name="part_71a2823f5a964d3181b455cda41c7bba"/>
      <w:bookmarkEnd w:id="121"/>
      <w:r w:rsidRPr="00E2300D">
        <w:rPr>
          <w:rFonts w:ascii="Times New Roman" w:eastAsia="Times New Roman" w:hAnsi="Times New Roman" w:cs="Times New Roman"/>
          <w:color w:val="000000"/>
          <w:lang w:val="lt-LT"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2300D">
        <w:rPr>
          <w:rFonts w:ascii="Times New Roman" w:eastAsia="Times New Roman" w:hAnsi="Times New Roman" w:cs="Times New Roman"/>
          <w:b/>
          <w:bCs/>
          <w:color w:val="000000"/>
          <w:lang w:val="lt-LT" w:eastAsia="lt-LT"/>
        </w:rPr>
        <w:t>Defektų aktas</w:t>
      </w:r>
      <w:r w:rsidRPr="00E2300D">
        <w:rPr>
          <w:rFonts w:ascii="Times New Roman" w:eastAsia="Times New Roman" w:hAnsi="Times New Roman" w:cs="Times New Roman"/>
          <w:color w:val="000000"/>
          <w:lang w:val="lt-LT" w:eastAsia="lt-LT"/>
        </w:rPr>
        <w:t>); arba</w:t>
      </w:r>
    </w:p>
    <w:p w14:paraId="197FC53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2" w:name="part_2d9209eefe9d43e9932c4ca193f1fd5f"/>
      <w:bookmarkEnd w:id="122"/>
      <w:r w:rsidRPr="00E2300D">
        <w:rPr>
          <w:rFonts w:ascii="Times New Roman" w:eastAsia="Times New Roman" w:hAnsi="Times New Roman" w:cs="Times New Roman"/>
          <w:color w:val="000000"/>
          <w:lang w:val="lt-LT" w:eastAsia="lt-LT"/>
        </w:rPr>
        <w:t>6.2.3.3.  atsisakyti priimti Prekes ar jų dalį ir įteikti (arba išsiųsti) Defektų aktą Tiekėjui dėl netinkamų Prekių ar jų dalies. </w:t>
      </w:r>
    </w:p>
    <w:p w14:paraId="55BD935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3" w:name="part_69922e11ab534b4b91524ff7a8462565"/>
      <w:bookmarkEnd w:id="123"/>
      <w:r w:rsidRPr="00E2300D">
        <w:rPr>
          <w:rFonts w:ascii="Times New Roman" w:eastAsia="Times New Roman" w:hAnsi="Times New Roman" w:cs="Times New Roman"/>
          <w:color w:val="000000"/>
          <w:lang w:val="lt-LT" w:eastAsia="lt-LT"/>
        </w:rPr>
        <w:t>6.2.4. Prekių perdavimo–priėmimo akte turi būti nurodoma data, kada Tiekėjas pristatė visas Prekes (ar atitinkamą jų dalį, kai Sutartyje numatytas pristatymas dalimis) ir pateikė visus reikiamus dokumentus.</w:t>
      </w:r>
    </w:p>
    <w:p w14:paraId="64C9571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4" w:name="part_7a5a710899564710b96814f33c74bead"/>
      <w:bookmarkEnd w:id="124"/>
      <w:r w:rsidRPr="00E2300D">
        <w:rPr>
          <w:rFonts w:ascii="Times New Roman" w:eastAsia="Times New Roman" w:hAnsi="Times New Roman" w:cs="Times New Roman"/>
          <w:color w:val="000000"/>
          <w:lang w:val="lt-LT"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1E6D2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5" w:name="part_93cf0926f2d4429ba7c379809bb38c09"/>
      <w:bookmarkEnd w:id="125"/>
      <w:r w:rsidRPr="00E2300D">
        <w:rPr>
          <w:rFonts w:ascii="Times New Roman" w:eastAsia="Times New Roman" w:hAnsi="Times New Roman" w:cs="Times New Roman"/>
          <w:color w:val="000000"/>
          <w:lang w:val="lt-LT" w:eastAsia="lt-LT"/>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4DAD8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6" w:name="part_8bf7a5c5cdb5418a85caeeeac6c3f65e"/>
      <w:bookmarkEnd w:id="126"/>
      <w:r w:rsidRPr="00E2300D">
        <w:rPr>
          <w:rFonts w:ascii="Times New Roman" w:eastAsia="Times New Roman" w:hAnsi="Times New Roman" w:cs="Times New Roman"/>
          <w:color w:val="000000"/>
          <w:lang w:val="lt-LT" w:eastAsia="lt-LT"/>
        </w:rPr>
        <w:t>6.2.7. Jeigu Pirkėjas per 5 (penkias) darbo dienas nepateikia (neišsiunčia) Tiekėjui Defektų akto, laikoma, kad Pirkėjas Prekes priėmė ir joms pretenzijų neturi.</w:t>
      </w:r>
    </w:p>
    <w:p w14:paraId="34062D3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7" w:name="part_2a7d1fa9e1af43a493dae0de5c75f717"/>
      <w:bookmarkEnd w:id="127"/>
      <w:r w:rsidRPr="00E2300D">
        <w:rPr>
          <w:rFonts w:ascii="Times New Roman" w:eastAsia="Times New Roman" w:hAnsi="Times New Roman" w:cs="Times New Roman"/>
          <w:color w:val="000000"/>
          <w:lang w:val="lt-LT" w:eastAsia="lt-LT"/>
        </w:rPr>
        <w:t>6.2.8. Prekių praradimo ar sugadinimo ar atsitiktinio žuvimo rizika Pirkėjui iš Tiekėjo pereina nuo faktinio Prekių priėmimo momento.</w:t>
      </w:r>
    </w:p>
    <w:p w14:paraId="6C02754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8" w:name="part_2cdc40a63be847a3b606eb834fe14dac"/>
      <w:bookmarkEnd w:id="128"/>
      <w:r w:rsidRPr="00E2300D">
        <w:rPr>
          <w:rFonts w:ascii="Times New Roman" w:eastAsia="Times New Roman" w:hAnsi="Times New Roman" w:cs="Times New Roman"/>
          <w:color w:val="000000"/>
          <w:lang w:val="lt-LT" w:eastAsia="lt-LT"/>
        </w:rPr>
        <w:t>6.2.9. Pirkėjas turi teisę naudotis Prekėmis tik po Prekių perdavimo-priėmimo akto pasirašymo.</w:t>
      </w:r>
    </w:p>
    <w:p w14:paraId="3559B86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29" w:name="part_621cb616df5043a39e8eb8fe48fe6671"/>
      <w:bookmarkEnd w:id="129"/>
      <w:r w:rsidRPr="00E2300D">
        <w:rPr>
          <w:rFonts w:ascii="Times New Roman" w:eastAsia="Times New Roman" w:hAnsi="Times New Roman" w:cs="Times New Roman"/>
          <w:color w:val="000000"/>
          <w:lang w:val="lt-LT"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04F7D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2FA54043"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30" w:name="part_d926cab131524bb79231cf8d10e01ad1"/>
      <w:bookmarkEnd w:id="130"/>
      <w:r w:rsidRPr="00E2300D">
        <w:rPr>
          <w:rFonts w:ascii="Times New Roman" w:eastAsia="Times New Roman" w:hAnsi="Times New Roman" w:cs="Times New Roman"/>
          <w:b/>
          <w:bCs/>
          <w:caps/>
          <w:color w:val="000000"/>
          <w:lang w:val="lt-LT" w:eastAsia="lt-LT"/>
        </w:rPr>
        <w:t>7.  TIEKĖJO GARANTINIAI ĮSIPAREIGOJIMAI</w:t>
      </w:r>
    </w:p>
    <w:p w14:paraId="719F0A8D" w14:textId="77777777" w:rsidR="00E2300D" w:rsidRPr="00E2300D" w:rsidRDefault="00E2300D" w:rsidP="00E2300D">
      <w:pPr>
        <w:spacing w:after="0" w:line="257" w:lineRule="atLeast"/>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7D64B69C" w14:textId="77777777" w:rsidR="00E2300D" w:rsidRPr="00E2300D" w:rsidRDefault="00E2300D" w:rsidP="00E2300D">
      <w:pPr>
        <w:spacing w:after="0" w:line="257" w:lineRule="atLeast"/>
        <w:ind w:left="360" w:hanging="360"/>
        <w:jc w:val="center"/>
        <w:rPr>
          <w:rFonts w:ascii="Times New Roman" w:eastAsia="Times New Roman" w:hAnsi="Times New Roman" w:cs="Times New Roman"/>
          <w:color w:val="000000"/>
          <w:lang w:val="lt-LT" w:eastAsia="lt-LT"/>
        </w:rPr>
      </w:pPr>
      <w:bookmarkStart w:id="131" w:name="part_24c10111fe54452aa748c5fbb3a336b9"/>
      <w:bookmarkEnd w:id="131"/>
      <w:r w:rsidRPr="00E2300D">
        <w:rPr>
          <w:rFonts w:ascii="Times New Roman" w:eastAsia="Times New Roman" w:hAnsi="Times New Roman" w:cs="Times New Roman"/>
          <w:b/>
          <w:bCs/>
          <w:color w:val="000000"/>
          <w:lang w:val="lt-LT" w:eastAsia="lt-LT"/>
        </w:rPr>
        <w:t>7.1.    Garantiniai terminai (jei taikoma)</w:t>
      </w:r>
    </w:p>
    <w:p w14:paraId="1BBE7463" w14:textId="77777777" w:rsidR="00E2300D" w:rsidRPr="00E2300D" w:rsidRDefault="00E2300D" w:rsidP="00E2300D">
      <w:pPr>
        <w:spacing w:after="0" w:line="257" w:lineRule="atLeast"/>
        <w:ind w:left="360"/>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7483BB3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32" w:name="part_539205e4a9a7481fa7349c70e54bd4f3"/>
      <w:bookmarkEnd w:id="132"/>
      <w:r w:rsidRPr="00E2300D">
        <w:rPr>
          <w:rFonts w:ascii="Times New Roman" w:eastAsia="Times New Roman" w:hAnsi="Times New Roman" w:cs="Times New Roman"/>
          <w:color w:val="000000"/>
          <w:lang w:val="lt-LT" w:eastAsia="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B281E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33" w:name="part_2fc9602ff1c240dbb39f86ef35e217a0"/>
      <w:bookmarkEnd w:id="133"/>
      <w:r w:rsidRPr="00E2300D">
        <w:rPr>
          <w:rFonts w:ascii="Times New Roman" w:eastAsia="Times New Roman" w:hAnsi="Times New Roman" w:cs="Times New Roman"/>
          <w:color w:val="000000"/>
          <w:lang w:val="lt-LT"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2F43A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34" w:name="part_8525466d78454a59b084a9218d476896"/>
      <w:bookmarkEnd w:id="134"/>
      <w:r w:rsidRPr="00E2300D">
        <w:rPr>
          <w:rFonts w:ascii="Times New Roman" w:eastAsia="Times New Roman" w:hAnsi="Times New Roman" w:cs="Times New Roman"/>
          <w:color w:val="000000"/>
          <w:lang w:val="lt-LT"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424BE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5967DE7F"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35" w:name="part_7f58a2eb64c04eb5b5de4d57e0714f93"/>
      <w:bookmarkEnd w:id="135"/>
      <w:r w:rsidRPr="00E2300D">
        <w:rPr>
          <w:rFonts w:ascii="Times New Roman" w:eastAsia="Times New Roman" w:hAnsi="Times New Roman" w:cs="Times New Roman"/>
          <w:b/>
          <w:bCs/>
          <w:color w:val="000000"/>
          <w:lang w:val="lt-LT" w:eastAsia="lt-LT"/>
        </w:rPr>
        <w:t>7.2.    Pretenzijos dėl Prekių trūkumų</w:t>
      </w:r>
    </w:p>
    <w:p w14:paraId="00CFA3B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38C7E3A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36" w:name="part_ac227239a6014768ad7df1bd176a8f2e"/>
      <w:bookmarkEnd w:id="136"/>
      <w:r w:rsidRPr="00E2300D">
        <w:rPr>
          <w:rFonts w:ascii="Times New Roman" w:eastAsia="Times New Roman" w:hAnsi="Times New Roman" w:cs="Times New Roman"/>
          <w:color w:val="000000"/>
          <w:lang w:val="lt-LT"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74EDB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37" w:name="part_084ae080aed34b38ad449c4d6d7cbe65"/>
      <w:bookmarkEnd w:id="137"/>
      <w:r w:rsidRPr="00E2300D">
        <w:rPr>
          <w:rFonts w:ascii="Times New Roman" w:eastAsia="Times New Roman" w:hAnsi="Times New Roman" w:cs="Times New Roman"/>
          <w:color w:val="000000"/>
          <w:lang w:val="lt-LT"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D029F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38" w:name="part_18e3c2d66ce649868e878fbe7ba9febd"/>
      <w:bookmarkEnd w:id="138"/>
      <w:r w:rsidRPr="00E2300D">
        <w:rPr>
          <w:rFonts w:ascii="Times New Roman" w:eastAsia="Times New Roman" w:hAnsi="Times New Roman" w:cs="Times New Roman"/>
          <w:color w:val="000000"/>
          <w:lang w:val="lt-LT" w:eastAsia="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E6FA8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39" w:name="part_654940aaa0b94528b50ffa9c3c10dc76"/>
      <w:bookmarkEnd w:id="139"/>
      <w:r w:rsidRPr="00E2300D">
        <w:rPr>
          <w:rFonts w:ascii="Times New Roman" w:eastAsia="Times New Roman" w:hAnsi="Times New Roman" w:cs="Times New Roman"/>
          <w:color w:val="000000"/>
          <w:lang w:val="lt-LT" w:eastAsia="lt-LT"/>
        </w:rPr>
        <w:t>7.2.3.1. jei Prekės atitinka Sutartyje nurodytus reikalavimus – Pirkėjas;</w:t>
      </w:r>
    </w:p>
    <w:p w14:paraId="77266C1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0" w:name="part_ac1c508a499d49978f0c12ed638c90ac"/>
      <w:bookmarkEnd w:id="140"/>
      <w:r w:rsidRPr="00E2300D">
        <w:rPr>
          <w:rFonts w:ascii="Times New Roman" w:eastAsia="Times New Roman" w:hAnsi="Times New Roman" w:cs="Times New Roman"/>
          <w:color w:val="000000"/>
          <w:lang w:val="lt-LT" w:eastAsia="lt-LT"/>
        </w:rPr>
        <w:t>7.2.3.2. jei Prekės neatitinka Sutartyje nurodytų reikalavimų – Tiekėjas.</w:t>
      </w:r>
    </w:p>
    <w:p w14:paraId="180E17D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6FB51FEA"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41" w:name="part_b10b6350d7644e9a97b11870a2cd4b5b"/>
      <w:bookmarkEnd w:id="141"/>
      <w:r w:rsidRPr="00E2300D">
        <w:rPr>
          <w:rFonts w:ascii="Times New Roman" w:eastAsia="Times New Roman" w:hAnsi="Times New Roman" w:cs="Times New Roman"/>
          <w:b/>
          <w:bCs/>
          <w:color w:val="000000"/>
          <w:lang w:val="lt-LT" w:eastAsia="lt-LT"/>
        </w:rPr>
        <w:t>7.3.    Prekių trūkumų šalinimas</w:t>
      </w:r>
    </w:p>
    <w:p w14:paraId="1296568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2C82896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2" w:name="part_ed1b1baccc2446fea34d68db2bb8630c"/>
      <w:bookmarkEnd w:id="142"/>
      <w:r w:rsidRPr="00E2300D">
        <w:rPr>
          <w:rFonts w:ascii="Times New Roman" w:eastAsia="Times New Roman" w:hAnsi="Times New Roman" w:cs="Times New Roman"/>
          <w:color w:val="000000"/>
          <w:lang w:val="lt-LT" w:eastAsia="lt-LT"/>
        </w:rPr>
        <w:t>7.3.1. Tiekėjas privalo pašalinti Prekių trūkumus, sutaisydamas Prekes ar jų dalį arba pakeisdamas Prekę nauja Preke ar jos dalimi.</w:t>
      </w:r>
    </w:p>
    <w:p w14:paraId="26DF1BA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3" w:name="part_9fcb0e5c4f7348cb87989ff0364cba41"/>
      <w:bookmarkEnd w:id="143"/>
      <w:r w:rsidRPr="00E2300D">
        <w:rPr>
          <w:rFonts w:ascii="Times New Roman" w:eastAsia="Times New Roman" w:hAnsi="Times New Roman" w:cs="Times New Roman"/>
          <w:color w:val="000000"/>
          <w:lang w:val="lt-LT"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339AB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4" w:name="part_781eafa8a9254819b2de4dacabb3a0d3"/>
      <w:bookmarkEnd w:id="144"/>
      <w:r w:rsidRPr="00E2300D">
        <w:rPr>
          <w:rFonts w:ascii="Times New Roman" w:eastAsia="Times New Roman" w:hAnsi="Times New Roman" w:cs="Times New Roman"/>
          <w:color w:val="000000"/>
          <w:lang w:val="lt-LT" w:eastAsia="lt-LT"/>
        </w:rPr>
        <w:t>7.3.3. Sutaisytoje Prekių dalyje pakartotinai nustačius Prekių trūkumų, Tiekėjas privalo pakeisti Prekes naujomis kokybiškomis Prekėmis, nebent Pirkėjas raštu sutiktų Prekes dar kartą taisyti.</w:t>
      </w:r>
    </w:p>
    <w:p w14:paraId="4EC37DA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5" w:name="part_4defddc3d53a404aaa26c63ec9e1c02d"/>
      <w:bookmarkEnd w:id="145"/>
      <w:r w:rsidRPr="00E2300D">
        <w:rPr>
          <w:rFonts w:ascii="Times New Roman" w:eastAsia="Times New Roman" w:hAnsi="Times New Roman" w:cs="Times New Roman"/>
          <w:color w:val="000000"/>
          <w:lang w:val="lt-LT" w:eastAsia="lt-LT"/>
        </w:rPr>
        <w:lastRenderedPageBreak/>
        <w:t>7.3.4. Pašalinus Prekių trūkumus, garantinis terminas sutaisytajai Prekių daliai ar naujoms Prekėms vėl pradedamas skaičiuoti nuo tinkamai sutaisytų ar pakeistų Prekių (ar jų dalių) perdavimo Pirkėjui dienos.</w:t>
      </w:r>
    </w:p>
    <w:p w14:paraId="3CB75BD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6" w:name="part_2314aaf3fe7b4044bfd3ffc2689d8c41"/>
      <w:bookmarkEnd w:id="146"/>
      <w:r w:rsidRPr="00E2300D">
        <w:rPr>
          <w:rFonts w:ascii="Times New Roman" w:eastAsia="Times New Roman" w:hAnsi="Times New Roman" w:cs="Times New Roman"/>
          <w:color w:val="000000"/>
          <w:lang w:val="lt-LT"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14AEC1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7" w:name="part_9b59f66f35dd48e18fa00ba8faee0c51"/>
      <w:bookmarkEnd w:id="147"/>
      <w:r w:rsidRPr="00E2300D">
        <w:rPr>
          <w:rFonts w:ascii="Times New Roman" w:eastAsia="Times New Roman" w:hAnsi="Times New Roman" w:cs="Times New Roman"/>
          <w:color w:val="000000"/>
          <w:lang w:val="lt-LT" w:eastAsia="lt-LT"/>
        </w:rPr>
        <w:t>7.3.6. Tiekėjas, pašalinęs visus Prekių trūkumus, privalo apie tai informuoti Pirkėją.</w:t>
      </w:r>
    </w:p>
    <w:p w14:paraId="125130C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48" w:name="part_2674246d5e1f4d21bc48740a2781f87e"/>
      <w:bookmarkEnd w:id="148"/>
      <w:r w:rsidRPr="00E2300D">
        <w:rPr>
          <w:rFonts w:ascii="Times New Roman" w:eastAsia="Times New Roman" w:hAnsi="Times New Roman" w:cs="Times New Roman"/>
          <w:color w:val="000000"/>
          <w:lang w:val="lt-LT"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FC877F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58AF1160"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49" w:name="part_d49f83c7e7d640c7ac76b66cc318ee6a"/>
      <w:bookmarkEnd w:id="149"/>
      <w:r w:rsidRPr="00E2300D">
        <w:rPr>
          <w:rFonts w:ascii="Times New Roman" w:eastAsia="Times New Roman" w:hAnsi="Times New Roman" w:cs="Times New Roman"/>
          <w:b/>
          <w:bCs/>
          <w:color w:val="000000"/>
          <w:lang w:val="lt-LT" w:eastAsia="lt-LT"/>
        </w:rPr>
        <w:t>7.4.    Pirkėjo teisės, Tiekėjui nepašalinus Prekių trūkumų</w:t>
      </w:r>
    </w:p>
    <w:p w14:paraId="4F3A772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10F8EC0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0" w:name="part_cbc99dac3e534c04a73486088554e57f"/>
      <w:bookmarkEnd w:id="150"/>
      <w:r w:rsidRPr="00E2300D">
        <w:rPr>
          <w:rFonts w:ascii="Times New Roman" w:eastAsia="Times New Roman" w:hAnsi="Times New Roman" w:cs="Times New Roman"/>
          <w:color w:val="000000"/>
          <w:lang w:val="lt-LT" w:eastAsia="lt-LT"/>
        </w:rPr>
        <w:t>7.4.1. Jeigu Tiekėjas atsisako pašalinti arba nepašalina Prekių trūkumų per Pirkėjo nustatytus protingus terminus, Pirkėjas turi teisę:</w:t>
      </w:r>
    </w:p>
    <w:p w14:paraId="3882B2F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1" w:name="part_9881f7de06ec47b89efb211b5e26ab42"/>
      <w:bookmarkEnd w:id="151"/>
      <w:r w:rsidRPr="00E2300D">
        <w:rPr>
          <w:rFonts w:ascii="Times New Roman" w:eastAsia="Times New Roman" w:hAnsi="Times New Roman" w:cs="Times New Roman"/>
          <w:color w:val="000000"/>
          <w:lang w:val="lt-LT"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919587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2" w:name="part_a3e00fededb645edbc69fd228e4f2d21"/>
      <w:bookmarkEnd w:id="152"/>
      <w:r w:rsidRPr="00E2300D">
        <w:rPr>
          <w:rFonts w:ascii="Times New Roman" w:eastAsia="Times New Roman" w:hAnsi="Times New Roman" w:cs="Times New Roman"/>
          <w:color w:val="000000"/>
          <w:lang w:val="lt-LT" w:eastAsia="lt-LT"/>
        </w:rPr>
        <w:t>7.4.1.2.  reikalauti sumažinti Tiekėjui mokėtiną sumą ir grąžinti dėl šios sumos sumažinimo susidariusią permoką per 30 (trisdešimt) dienų nuo Tiekėjui nustatyto termino pašalinti Prekių trūkumus pabaigos; arba</w:t>
      </w:r>
    </w:p>
    <w:p w14:paraId="2C63D52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3" w:name="part_154738bc3ee849c7a99d3e80d3264722"/>
      <w:bookmarkEnd w:id="153"/>
      <w:r w:rsidRPr="00E2300D">
        <w:rPr>
          <w:rFonts w:ascii="Times New Roman" w:eastAsia="Times New Roman" w:hAnsi="Times New Roman" w:cs="Times New Roman"/>
          <w:color w:val="000000"/>
          <w:lang w:val="lt-LT" w:eastAsia="lt-LT"/>
        </w:rPr>
        <w:t>7.4.1.3. grąžinti Prekes Tiekėjui ir nemokėti už tokias Prekes ar reikalauti grąžinti už Prekes sumokėtą sumą bei nutraukti Sutartį.</w:t>
      </w:r>
    </w:p>
    <w:p w14:paraId="0CF4FFA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4" w:name="part_ad96eaf15a9b4efeafbf02c564577937"/>
      <w:bookmarkEnd w:id="154"/>
      <w:r w:rsidRPr="00E2300D">
        <w:rPr>
          <w:rFonts w:ascii="Times New Roman" w:eastAsia="Times New Roman" w:hAnsi="Times New Roman" w:cs="Times New Roman"/>
          <w:color w:val="000000"/>
          <w:lang w:val="lt-LT" w:eastAsia="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E0166C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5" w:name="part_2047f712077e4c93bc975fe876f5b99f"/>
      <w:bookmarkEnd w:id="155"/>
      <w:r w:rsidRPr="00E2300D">
        <w:rPr>
          <w:rFonts w:ascii="Times New Roman" w:eastAsia="Times New Roman" w:hAnsi="Times New Roman" w:cs="Times New Roman"/>
          <w:color w:val="000000"/>
          <w:lang w:val="lt-LT" w:eastAsia="lt-LT"/>
        </w:rPr>
        <w:t>7.4.3. Tiekėjas privalo patenkinti Pirkėjo pagal Bendrųjų sąlygų 7.4.4 punktą pareikštą piniginį reikalavimą per 30 (trisdešimt) dienų arba per ilgesnį Pirkėjo reikalavime nurodytą protingą terminą.</w:t>
      </w:r>
    </w:p>
    <w:p w14:paraId="06D03BA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6" w:name="part_8c00bded43fb489b9b0d8c12214a260b"/>
      <w:bookmarkEnd w:id="156"/>
      <w:r w:rsidRPr="00E2300D">
        <w:rPr>
          <w:rFonts w:ascii="Times New Roman" w:eastAsia="Times New Roman" w:hAnsi="Times New Roman" w:cs="Times New Roman"/>
          <w:color w:val="000000"/>
          <w:lang w:val="lt-LT" w:eastAsia="lt-LT"/>
        </w:rPr>
        <w:t>7.4.4. Už vėlavimą pašalinti Prekių trūkumus Pirkėjas privalo reikalauti Tiekėjo sumokėti Specialiosiose sąlygose nustatyto dydžio netesybas.</w:t>
      </w:r>
    </w:p>
    <w:p w14:paraId="7D8D565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32359422"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57" w:name="part_8cc5d4969bef46c08de52e316b7459f1"/>
      <w:bookmarkEnd w:id="157"/>
      <w:r w:rsidRPr="00E2300D">
        <w:rPr>
          <w:rFonts w:ascii="Times New Roman" w:eastAsia="Times New Roman" w:hAnsi="Times New Roman" w:cs="Times New Roman"/>
          <w:b/>
          <w:bCs/>
          <w:caps/>
          <w:color w:val="000000"/>
          <w:lang w:val="lt-LT" w:eastAsia="lt-LT"/>
        </w:rPr>
        <w:t>8.  PRISTATYMO TERMINAI</w:t>
      </w:r>
    </w:p>
    <w:p w14:paraId="4C809812" w14:textId="77777777" w:rsidR="00E2300D" w:rsidRPr="00E2300D" w:rsidRDefault="00E2300D" w:rsidP="00E2300D">
      <w:pPr>
        <w:spacing w:after="0" w:line="257" w:lineRule="atLeast"/>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7C56BB75"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58" w:name="part_bcca979c42554edd82a9b0305482e30c"/>
      <w:bookmarkEnd w:id="158"/>
      <w:r w:rsidRPr="00E2300D">
        <w:rPr>
          <w:rFonts w:ascii="Times New Roman" w:eastAsia="Times New Roman" w:hAnsi="Times New Roman" w:cs="Times New Roman"/>
          <w:b/>
          <w:bCs/>
          <w:color w:val="000000"/>
          <w:lang w:val="lt-LT" w:eastAsia="lt-LT"/>
        </w:rPr>
        <w:t>8.1.    Pristatymo terminai ir Prekių tiekimo grafikas</w:t>
      </w:r>
    </w:p>
    <w:p w14:paraId="26627E4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2B94211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59" w:name="part_3675fd95b5c744dd806eedfceb4b75c0"/>
      <w:bookmarkEnd w:id="159"/>
      <w:r w:rsidRPr="00E2300D">
        <w:rPr>
          <w:rFonts w:ascii="Times New Roman" w:eastAsia="Times New Roman" w:hAnsi="Times New Roman" w:cs="Times New Roman"/>
          <w:color w:val="000000"/>
          <w:lang w:val="lt-LT" w:eastAsia="lt-LT"/>
        </w:rPr>
        <w:t>8.1.1. Tiekėjas privalo pristatyti Prekes laikydamasis terminų, nurodytų Specialiosiose sąlygose.</w:t>
      </w:r>
    </w:p>
    <w:p w14:paraId="6CC7713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60" w:name="part_19a974d524ce44bdbf56f1ccea663b5b"/>
      <w:bookmarkEnd w:id="160"/>
      <w:r w:rsidRPr="00E2300D">
        <w:rPr>
          <w:rFonts w:ascii="Times New Roman" w:eastAsia="Times New Roman" w:hAnsi="Times New Roman" w:cs="Times New Roman"/>
          <w:color w:val="000000"/>
          <w:lang w:val="lt-LT"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E2300D">
        <w:rPr>
          <w:rFonts w:ascii="Times New Roman" w:eastAsia="Times New Roman" w:hAnsi="Times New Roman" w:cs="Times New Roman"/>
          <w:b/>
          <w:bCs/>
          <w:color w:val="000000"/>
          <w:lang w:val="lt-LT" w:eastAsia="lt-LT"/>
        </w:rPr>
        <w:t>Grafikas</w:t>
      </w:r>
      <w:r w:rsidRPr="00E2300D">
        <w:rPr>
          <w:rFonts w:ascii="Times New Roman" w:eastAsia="Times New Roman" w:hAnsi="Times New Roman" w:cs="Times New Roman"/>
          <w:color w:val="000000"/>
          <w:lang w:val="lt-LT" w:eastAsia="lt-LT"/>
        </w:rPr>
        <w:t>).</w:t>
      </w:r>
    </w:p>
    <w:p w14:paraId="3A4FF5D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61" w:name="part_4e3e2ff4d9e545428c4b8bceeda84f99"/>
      <w:bookmarkEnd w:id="161"/>
      <w:r w:rsidRPr="00E2300D">
        <w:rPr>
          <w:rFonts w:ascii="Times New Roman" w:eastAsia="Times New Roman" w:hAnsi="Times New Roman" w:cs="Times New Roman"/>
          <w:color w:val="000000"/>
          <w:lang w:val="lt-LT" w:eastAsia="lt-LT"/>
        </w:rPr>
        <w:t>8.1.3. Jei aktualu, Grafike turi būti pažymėta, kurios Prekės gali būti pristatomos lygiagrečiai, o kurios gali būti pristatomos tik numatytu eiliškumu.</w:t>
      </w:r>
    </w:p>
    <w:p w14:paraId="2898353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723E6A93"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62" w:name="part_75521828e29546bf9777931e47b2b6bb"/>
      <w:bookmarkEnd w:id="162"/>
      <w:r w:rsidRPr="00E2300D">
        <w:rPr>
          <w:rFonts w:ascii="Times New Roman" w:eastAsia="Times New Roman" w:hAnsi="Times New Roman" w:cs="Times New Roman"/>
          <w:b/>
          <w:bCs/>
          <w:color w:val="000000"/>
          <w:lang w:val="lt-LT" w:eastAsia="lt-LT"/>
        </w:rPr>
        <w:t>8.2.    Netesybos už Prekių pristatymo vėlavimą</w:t>
      </w:r>
    </w:p>
    <w:p w14:paraId="5F8B834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06395BE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63" w:name="part_54dcb3e1ad3943359be1ae5c68d3600d"/>
      <w:bookmarkEnd w:id="163"/>
      <w:r w:rsidRPr="00E2300D">
        <w:rPr>
          <w:rFonts w:ascii="Times New Roman" w:eastAsia="Times New Roman" w:hAnsi="Times New Roman" w:cs="Times New Roman"/>
          <w:color w:val="000000"/>
          <w:lang w:val="lt-LT" w:eastAsia="lt-LT"/>
        </w:rPr>
        <w:t>8.2.1. Jeigu Tiekėjas praleidžia Prekių pristatymo terminus, nustatytus Specialiosiose sąlygose, Tiekėjui iki Prekių pristatymo datos taikomos Specialiosiose sąlygose nurodyto dydžio netesybos.</w:t>
      </w:r>
    </w:p>
    <w:p w14:paraId="618827A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64" w:name="part_d1f9893cde984e7b81dfc14c2b090d90"/>
      <w:bookmarkEnd w:id="164"/>
      <w:r w:rsidRPr="00E2300D">
        <w:rPr>
          <w:rFonts w:ascii="Times New Roman" w:eastAsia="Times New Roman" w:hAnsi="Times New Roman" w:cs="Times New Roman"/>
          <w:color w:val="000000"/>
          <w:lang w:val="lt-LT"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F651C7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65" w:name="part_f649e49a431e4ee080613c16c50ab7cd"/>
      <w:bookmarkEnd w:id="165"/>
      <w:r w:rsidRPr="00E2300D">
        <w:rPr>
          <w:rFonts w:ascii="Times New Roman" w:eastAsia="Times New Roman" w:hAnsi="Times New Roman" w:cs="Times New Roman"/>
          <w:color w:val="000000"/>
          <w:lang w:val="lt-LT"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02A87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i/>
          <w:iCs/>
          <w:color w:val="000000"/>
          <w:lang w:val="lt-LT" w:eastAsia="lt-LT"/>
        </w:rPr>
        <w:t> </w:t>
      </w:r>
    </w:p>
    <w:p w14:paraId="720510BA"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66" w:name="part_ed4abe76dffc4f0eaa2f1346d4aea810"/>
      <w:bookmarkEnd w:id="166"/>
      <w:r w:rsidRPr="00E2300D">
        <w:rPr>
          <w:rFonts w:ascii="Times New Roman" w:eastAsia="Times New Roman" w:hAnsi="Times New Roman" w:cs="Times New Roman"/>
          <w:b/>
          <w:bCs/>
          <w:caps/>
          <w:color w:val="000000"/>
          <w:lang w:val="lt-LT" w:eastAsia="lt-LT"/>
        </w:rPr>
        <w:t>9.  PRIEVOLIŲ PAGAL SUTARTĮ ĮVYKDYMO UŽTIKRINIMO BŪDAI</w:t>
      </w:r>
    </w:p>
    <w:p w14:paraId="475F9E50" w14:textId="77777777" w:rsidR="00E2300D" w:rsidRPr="00E2300D" w:rsidRDefault="00E2300D" w:rsidP="00E2300D">
      <w:pPr>
        <w:spacing w:after="0" w:line="257" w:lineRule="atLeast"/>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3A494EE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641C8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00A82F02"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67" w:name="part_f8ebb9cfab7f4e11b49bf49dbd4d40ab"/>
      <w:bookmarkEnd w:id="167"/>
      <w:r w:rsidRPr="00E2300D">
        <w:rPr>
          <w:rFonts w:ascii="Times New Roman" w:eastAsia="Times New Roman" w:hAnsi="Times New Roman" w:cs="Times New Roman"/>
          <w:b/>
          <w:bCs/>
          <w:caps/>
          <w:color w:val="000000"/>
          <w:lang w:val="lt-LT" w:eastAsia="lt-LT"/>
        </w:rPr>
        <w:t>10.  SUTARTIES ĮVYKDYMO UŽTIKRINIMAS (JEI TAIKOMA)</w:t>
      </w:r>
    </w:p>
    <w:p w14:paraId="4F2014C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1CC9E0D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68" w:name="part_c4bf71e0a13347bb9d73f37111460f21"/>
      <w:bookmarkEnd w:id="168"/>
      <w:r w:rsidRPr="00E2300D">
        <w:rPr>
          <w:rFonts w:ascii="Times New Roman" w:eastAsia="Times New Roman" w:hAnsi="Times New Roman" w:cs="Times New Roman"/>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C3BFE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Pastaba.</w:t>
      </w:r>
      <w:r w:rsidRPr="00E2300D">
        <w:rPr>
          <w:rFonts w:ascii="Times New Roman" w:eastAsia="Times New Roman" w:hAnsi="Times New Roman" w:cs="Times New Roman"/>
          <w:color w:val="000000"/>
          <w:lang w:val="lt-LT" w:eastAsia="lt-LT"/>
        </w:rPr>
        <w:t> </w:t>
      </w:r>
      <w:r w:rsidRPr="00E2300D">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A49C1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69" w:name="part_c09b80e91487460892fc4e3987cad62d"/>
      <w:bookmarkEnd w:id="169"/>
      <w:r w:rsidRPr="00E2300D">
        <w:rPr>
          <w:rFonts w:ascii="Times New Roman" w:eastAsia="Times New Roman" w:hAnsi="Times New Roman" w:cs="Times New Roman"/>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E2300D">
        <w:rPr>
          <w:rFonts w:ascii="Times New Roman" w:eastAsia="Times New Roman" w:hAnsi="Times New Roman" w:cs="Times New Roman"/>
          <w:color w:val="000000"/>
          <w:lang w:val="lt-LT" w:eastAsia="lt-LT"/>
        </w:rPr>
        <w:t>kartu su draudimo bendrovės laidavimo draudimo raštu turi būti pateiktas ir pasirašytas draudimo liudijimas (polisas) bei dokumentas, įrodantis, kad draudimo įmoka už išduotą laidavimo draudimo raštą yra sumokėta</w:t>
      </w:r>
      <w:r w:rsidRPr="00E2300D">
        <w:rPr>
          <w:rFonts w:ascii="Times New Roman" w:eastAsia="Times New Roman" w:hAnsi="Times New Roman" w:cs="Times New Roman"/>
          <w:color w:val="000000"/>
          <w:shd w:val="clear" w:color="auto" w:fill="FFFFFF"/>
          <w:lang w:val="lt-LT" w:eastAsia="lt-LT"/>
        </w:rPr>
        <w:t>), atitinkantį Bendrųjų sąlygų 10 skyriuje nurodytas sąlygas, per Specialiosiose sąlygose nustatytą terminą (toliau – </w:t>
      </w:r>
      <w:r w:rsidRPr="00E2300D">
        <w:rPr>
          <w:rFonts w:ascii="Times New Roman" w:eastAsia="Times New Roman" w:hAnsi="Times New Roman" w:cs="Times New Roman"/>
          <w:b/>
          <w:bCs/>
          <w:color w:val="000000"/>
          <w:shd w:val="clear" w:color="auto" w:fill="FFFFFF"/>
          <w:lang w:val="lt-LT" w:eastAsia="lt-LT"/>
        </w:rPr>
        <w:t>Sutarties įvykdymo užtikrinimas</w:t>
      </w:r>
      <w:r w:rsidRPr="00E2300D">
        <w:rPr>
          <w:rFonts w:ascii="Times New Roman" w:eastAsia="Times New Roman" w:hAnsi="Times New Roman" w:cs="Times New Roman"/>
          <w:color w:val="000000"/>
          <w:shd w:val="clear" w:color="auto" w:fill="FFFFFF"/>
          <w:lang w:val="lt-LT" w:eastAsia="lt-LT"/>
        </w:rPr>
        <w:t>).</w:t>
      </w:r>
    </w:p>
    <w:p w14:paraId="7504DC2B"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0" w:name="part_52e4a7b2e0364f58bd75adf447726ff3"/>
      <w:bookmarkEnd w:id="170"/>
      <w:r w:rsidRPr="00E2300D">
        <w:rPr>
          <w:rFonts w:ascii="Times New Roman" w:eastAsia="Times New Roman" w:hAnsi="Times New Roman" w:cs="Times New Roman"/>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7F584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1" w:name="part_6c0bdb1c2ca045019b2cfbdc72e0763c"/>
      <w:bookmarkEnd w:id="171"/>
      <w:r w:rsidRPr="00E2300D">
        <w:rPr>
          <w:rFonts w:ascii="Times New Roman" w:eastAsia="Times New Roman" w:hAnsi="Times New Roman" w:cs="Times New Roman"/>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6A82F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2" w:name="part_6537cded94db4c62a56f0c6fa1409d48"/>
      <w:bookmarkEnd w:id="172"/>
      <w:r w:rsidRPr="00E2300D">
        <w:rPr>
          <w:rFonts w:ascii="Times New Roman" w:eastAsia="Times New Roman" w:hAnsi="Times New Roman" w:cs="Times New Roman"/>
          <w:color w:val="000000"/>
          <w:lang w:val="lt-LT"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2F4282"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3" w:name="part_573b757aab854745b04b45eafced8002"/>
      <w:bookmarkEnd w:id="173"/>
      <w:r w:rsidRPr="00E2300D">
        <w:rPr>
          <w:rFonts w:ascii="Times New Roman" w:eastAsia="Times New Roman" w:hAnsi="Times New Roman" w:cs="Times New Roman"/>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17239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4" w:name="part_5482040495f04243a31dad247297d688"/>
      <w:bookmarkEnd w:id="174"/>
      <w:r w:rsidRPr="00E2300D">
        <w:rPr>
          <w:rFonts w:ascii="Times New Roman" w:eastAsia="Times New Roman" w:hAnsi="Times New Roman" w:cs="Times New Roman"/>
          <w:color w:val="000000"/>
          <w:lang w:val="lt-LT" w:eastAsia="lt-LT"/>
        </w:rPr>
        <w:t>10.7. Sutarties įvykdymo užtikrinimas turi įsigalioti ne vėliau negu jo pateikimo Pirkėjui dieną. </w:t>
      </w:r>
    </w:p>
    <w:p w14:paraId="01BDDBD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5" w:name="part_23f57b60af624d9eb659171e94f04e91"/>
      <w:bookmarkEnd w:id="175"/>
      <w:r w:rsidRPr="00E2300D">
        <w:rPr>
          <w:rFonts w:ascii="Times New Roman" w:eastAsia="Times New Roman" w:hAnsi="Times New Roman" w:cs="Times New Roman"/>
          <w:color w:val="000000"/>
          <w:lang w:val="lt-LT" w:eastAsia="lt-LT"/>
        </w:rPr>
        <w:t>10.8. Sutarties įvykdymo užtikrinimo suma turi būti nurodoma ir išmokama eurais. </w:t>
      </w:r>
    </w:p>
    <w:p w14:paraId="6BA845A2"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6" w:name="part_6b2469244a124a9bad93c36272e453a7"/>
      <w:bookmarkEnd w:id="176"/>
      <w:r w:rsidRPr="00E2300D">
        <w:rPr>
          <w:rFonts w:ascii="Times New Roman" w:eastAsia="Times New Roman" w:hAnsi="Times New Roman" w:cs="Times New Roman"/>
          <w:color w:val="000000"/>
          <w:lang w:val="lt-LT" w:eastAsia="lt-LT"/>
        </w:rPr>
        <w:t>10.9. Sutarties įvykdymo užtikrinimas turi būti surašytas lietuvių arba kita kalba (esant Pirkėjo prašymui, turi būti pateiktas vertimas į lietuvių kalbą). </w:t>
      </w:r>
    </w:p>
    <w:p w14:paraId="31845955"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7" w:name="part_bff60bd02bba4499b09e7095f4db3021"/>
      <w:bookmarkEnd w:id="177"/>
      <w:r w:rsidRPr="00E2300D">
        <w:rPr>
          <w:rFonts w:ascii="Times New Roman" w:eastAsia="Times New Roman" w:hAnsi="Times New Roman" w:cs="Times New Roman"/>
          <w:color w:val="000000"/>
          <w:lang w:val="lt-LT" w:eastAsia="lt-LT"/>
        </w:rPr>
        <w:t>10.10. Sutarties įvykdymo užtikrinime nurodytas jo galiojimo terminas turi būti ne trumpesnis nei Sutarties galiojimo terminas. </w:t>
      </w:r>
    </w:p>
    <w:p w14:paraId="3D63D7A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8" w:name="part_c09828b127ee464b93cda0418427a0c9"/>
      <w:bookmarkEnd w:id="178"/>
      <w:r w:rsidRPr="00E2300D">
        <w:rPr>
          <w:rFonts w:ascii="Times New Roman" w:eastAsia="Times New Roman" w:hAnsi="Times New Roman" w:cs="Times New Roman"/>
          <w:color w:val="000000"/>
          <w:lang w:val="lt-LT"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54662D"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79" w:name="part_99e867755032455a9cff83393036909a"/>
      <w:bookmarkEnd w:id="179"/>
      <w:r w:rsidRPr="00E2300D">
        <w:rPr>
          <w:rFonts w:ascii="Times New Roman" w:eastAsia="Times New Roman" w:hAnsi="Times New Roman" w:cs="Times New Roman"/>
          <w:color w:val="000000"/>
          <w:lang w:val="lt-LT"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E09DA5"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80" w:name="part_6dcb58dc08854693968aff8f73ab0017"/>
      <w:bookmarkEnd w:id="180"/>
      <w:r w:rsidRPr="00E2300D">
        <w:rPr>
          <w:rFonts w:ascii="Times New Roman" w:eastAsia="Times New Roman" w:hAnsi="Times New Roman" w:cs="Times New Roman"/>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0C9FD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81" w:name="part_0a25206412474a4bbf44c79515a1be16"/>
      <w:bookmarkEnd w:id="181"/>
      <w:r w:rsidRPr="00E2300D">
        <w:rPr>
          <w:rFonts w:ascii="Times New Roman" w:eastAsia="Times New Roman" w:hAnsi="Times New Roman" w:cs="Times New Roman"/>
          <w:color w:val="000000"/>
          <w:lang w:val="lt-LT" w:eastAsia="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5D510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82" w:name="part_73f193929275476697fbc659ee2ffef2"/>
      <w:bookmarkEnd w:id="182"/>
      <w:r w:rsidRPr="00E2300D">
        <w:rPr>
          <w:rFonts w:ascii="Times New Roman" w:eastAsia="Times New Roman" w:hAnsi="Times New Roman" w:cs="Times New Roman"/>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FA436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83" w:name="part_8386d1c839604490978a759fa8cd0e41"/>
      <w:bookmarkEnd w:id="183"/>
      <w:r w:rsidRPr="00E2300D">
        <w:rPr>
          <w:rFonts w:ascii="Times New Roman" w:eastAsia="Times New Roman" w:hAnsi="Times New Roman" w:cs="Times New Roman"/>
          <w:color w:val="000000"/>
          <w:lang w:val="lt-LT" w:eastAsia="lt-LT"/>
        </w:rPr>
        <w:t>10.16. Pirkėjas gali pasinaudoti Sutarties įvykdymo užtikrinimu, esant bet kuriai iš žemiau nurodytų aplinkybių:  </w:t>
      </w:r>
    </w:p>
    <w:p w14:paraId="16F963D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84" w:name="part_6a4092053ad24f90ab91354c79bcd602"/>
      <w:bookmarkEnd w:id="184"/>
      <w:r w:rsidRPr="00E2300D">
        <w:rPr>
          <w:rFonts w:ascii="Times New Roman" w:eastAsia="Times New Roman" w:hAnsi="Times New Roman" w:cs="Times New Roman"/>
          <w:color w:val="000000"/>
          <w:lang w:val="lt-LT" w:eastAsia="lt-LT"/>
        </w:rPr>
        <w:t>10.16.1. Tiekėjas neįvykdė, nevykdo arba netinkamai vykdo savo įsipareigojimus pagal Sutartį;  </w:t>
      </w:r>
    </w:p>
    <w:p w14:paraId="7877441B"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85" w:name="part_e00fe693219e4e6b902e80dd837aa291"/>
      <w:bookmarkEnd w:id="185"/>
      <w:r w:rsidRPr="00E2300D">
        <w:rPr>
          <w:rFonts w:ascii="Times New Roman" w:eastAsia="Times New Roman" w:hAnsi="Times New Roman" w:cs="Times New Roman"/>
          <w:color w:val="000000"/>
          <w:lang w:val="lt-LT" w:eastAsia="lt-LT"/>
        </w:rPr>
        <w:t>10.16.2. Tiekėjas per protingai nustatytą laikotarpį neįvykdo Pirkėjo nurodymo ištaisyti Prekių trūkumus;  </w:t>
      </w:r>
    </w:p>
    <w:p w14:paraId="127CB15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86" w:name="part_17e55675b4024b56b54f2dc3516d031d"/>
      <w:bookmarkEnd w:id="186"/>
      <w:r w:rsidRPr="00E2300D">
        <w:rPr>
          <w:rFonts w:ascii="Times New Roman" w:eastAsia="Times New Roman" w:hAnsi="Times New Roman" w:cs="Times New Roman"/>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AB9E2F"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87" w:name="part_fca8937bd292487180f445fc4e772862"/>
      <w:bookmarkEnd w:id="187"/>
      <w:r w:rsidRPr="00E2300D">
        <w:rPr>
          <w:rFonts w:ascii="Times New Roman" w:eastAsia="Times New Roman" w:hAnsi="Times New Roman" w:cs="Times New Roman"/>
          <w:color w:val="000000"/>
          <w:lang w:val="lt-LT" w:eastAsia="lt-LT"/>
        </w:rPr>
        <w:t>10.16.4. Tiekėjas be pateisinamos priežasties (ne Sutartyje nustatytais atvejais) vienašališkai nutraukia Sutartį. </w:t>
      </w:r>
    </w:p>
    <w:p w14:paraId="56E0538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76F155CE"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88" w:name="part_c243a62643194f789e8bb17df65a45df"/>
      <w:bookmarkEnd w:id="188"/>
      <w:r w:rsidRPr="00E2300D">
        <w:rPr>
          <w:rFonts w:ascii="Times New Roman" w:eastAsia="Times New Roman" w:hAnsi="Times New Roman" w:cs="Times New Roman"/>
          <w:b/>
          <w:bCs/>
          <w:caps/>
          <w:color w:val="000000"/>
          <w:lang w:val="lt-LT" w:eastAsia="lt-LT"/>
        </w:rPr>
        <w:t>11.     SUTARTIES KAINA IR JOS PERSKAIČIAVIMAS</w:t>
      </w:r>
    </w:p>
    <w:p w14:paraId="2375B20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753B897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89" w:name="part_00b37702bc7a4007a7f498e73fa13abc"/>
      <w:bookmarkEnd w:id="189"/>
      <w:r w:rsidRPr="00E2300D">
        <w:rPr>
          <w:rFonts w:ascii="Times New Roman" w:eastAsia="Times New Roman" w:hAnsi="Times New Roman" w:cs="Times New Roman"/>
          <w:color w:val="000000"/>
          <w:lang w:val="lt-LT"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165D2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90" w:name="part_d37d82bc460c4984adc10f802045113b"/>
      <w:bookmarkEnd w:id="190"/>
      <w:r w:rsidRPr="00E2300D">
        <w:rPr>
          <w:rFonts w:ascii="Times New Roman" w:eastAsia="Times New Roman" w:hAnsi="Times New Roman" w:cs="Times New Roman"/>
          <w:color w:val="000000"/>
          <w:lang w:val="lt-LT" w:eastAsia="lt-LT"/>
        </w:rPr>
        <w:t>11.2. Pradinės sutarties vertė yra nurodyta Specialiosiose sąlygose.</w:t>
      </w:r>
    </w:p>
    <w:p w14:paraId="5D01360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91" w:name="part_963fa04b15fa479488ffe54a42ec7840"/>
      <w:bookmarkEnd w:id="191"/>
      <w:r w:rsidRPr="00E2300D">
        <w:rPr>
          <w:rFonts w:ascii="Times New Roman" w:eastAsia="Times New Roman" w:hAnsi="Times New Roman" w:cs="Times New Roman"/>
          <w:color w:val="000000"/>
          <w:lang w:val="lt-LT"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828A9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192" w:name="part_eec62f66f91149a085f7ce1e5e0fa9e2"/>
      <w:bookmarkEnd w:id="192"/>
      <w:r w:rsidRPr="00E2300D">
        <w:rPr>
          <w:rFonts w:ascii="Times New Roman" w:eastAsia="Times New Roman" w:hAnsi="Times New Roman" w:cs="Times New Roman"/>
          <w:color w:val="000000"/>
          <w:lang w:val="lt-LT" w:eastAsia="lt-LT"/>
        </w:rPr>
        <w:t>11.4. Sutarties kainos peržiūra atliekama Specialiosiose sąlygose nustatyta tvarka.</w:t>
      </w:r>
    </w:p>
    <w:p w14:paraId="350C0A8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29FD2CBF"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93" w:name="part_7309caea5c364145a476135a4a7d84a4"/>
      <w:bookmarkEnd w:id="193"/>
      <w:r w:rsidRPr="00E2300D">
        <w:rPr>
          <w:rFonts w:ascii="Times New Roman" w:eastAsia="Times New Roman" w:hAnsi="Times New Roman" w:cs="Times New Roman"/>
          <w:b/>
          <w:bCs/>
          <w:caps/>
          <w:color w:val="000000"/>
          <w:lang w:val="lt-LT" w:eastAsia="lt-LT"/>
        </w:rPr>
        <w:t>12.     ATSISKAITYMO TVARKA</w:t>
      </w:r>
    </w:p>
    <w:p w14:paraId="70AA6257"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538BA455"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194" w:name="part_c6edbac96f0c4e788b53ca0423f5c904"/>
      <w:bookmarkEnd w:id="194"/>
      <w:r w:rsidRPr="00E2300D">
        <w:rPr>
          <w:rFonts w:ascii="Times New Roman" w:eastAsia="Times New Roman" w:hAnsi="Times New Roman" w:cs="Times New Roman"/>
          <w:b/>
          <w:bCs/>
          <w:color w:val="000000"/>
          <w:lang w:val="lt-LT" w:eastAsia="lt-LT"/>
        </w:rPr>
        <w:t>12.1.  Išankstinis mokėjimas (avansas) (jei taikoma)</w:t>
      </w:r>
    </w:p>
    <w:p w14:paraId="2F2C2D1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4CCBA260"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95" w:name="part_e6254d938ca14e5bb6ff52cae5d98d21"/>
      <w:bookmarkEnd w:id="195"/>
      <w:r w:rsidRPr="00E2300D">
        <w:rPr>
          <w:rFonts w:ascii="Times New Roman" w:eastAsia="Times New Roman" w:hAnsi="Times New Roman" w:cs="Times New Roman"/>
          <w:color w:val="000000"/>
          <w:lang w:val="lt-LT" w:eastAsia="lt-LT"/>
        </w:rPr>
        <w:t>12.1.1. Bendrųjų sąlygų 12.1 poskyrio sąlygos taikomos tuo atveju, jei Specialiosiose sąlygose yra nurodyta, kad Tiekėjui mokamas išankstinis mokėjimas (avansas) (toliau – avansas). </w:t>
      </w:r>
    </w:p>
    <w:p w14:paraId="3B212BD8"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96" w:name="part_5aca485be1cd47d8978d7f83b9fc4c64"/>
      <w:bookmarkEnd w:id="196"/>
      <w:r w:rsidRPr="00E2300D">
        <w:rPr>
          <w:rFonts w:ascii="Times New Roman" w:eastAsia="Times New Roman" w:hAnsi="Times New Roman" w:cs="Times New Roman"/>
          <w:color w:val="000000"/>
          <w:lang w:val="lt-LT" w:eastAsia="lt-LT"/>
        </w:rPr>
        <w:t>12.1.2. Pirkėjas sumoka Tiekėjui avansą – ne daugiau kaip Specialiosiose sąlygose nurodytas avanso dydis.</w:t>
      </w:r>
    </w:p>
    <w:p w14:paraId="029BD7B0"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97" w:name="part_537ddfc62aab4ba6939ed010f8001a23"/>
      <w:bookmarkEnd w:id="197"/>
      <w:r w:rsidRPr="00E2300D">
        <w:rPr>
          <w:rFonts w:ascii="Times New Roman" w:eastAsia="Times New Roman" w:hAnsi="Times New Roman" w:cs="Times New Roman"/>
          <w:color w:val="000000"/>
          <w:lang w:val="lt-LT"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2300D">
        <w:rPr>
          <w:rFonts w:ascii="Times New Roman" w:eastAsia="Times New Roman" w:hAnsi="Times New Roman" w:cs="Times New Roman"/>
          <w:b/>
          <w:bCs/>
          <w:color w:val="000000"/>
          <w:lang w:val="lt-LT" w:eastAsia="lt-LT"/>
        </w:rPr>
        <w:t>Avanso užtikrinimas</w:t>
      </w:r>
      <w:r w:rsidRPr="00E2300D">
        <w:rPr>
          <w:rFonts w:ascii="Times New Roman" w:eastAsia="Times New Roman" w:hAnsi="Times New Roman" w:cs="Times New Roman"/>
          <w:color w:val="000000"/>
          <w:lang w:val="lt-LT" w:eastAsia="lt-LT"/>
        </w:rPr>
        <w:t>). </w:t>
      </w:r>
    </w:p>
    <w:p w14:paraId="2FAE22BA"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Pastaba.</w:t>
      </w:r>
      <w:r w:rsidRPr="00E2300D">
        <w:rPr>
          <w:rFonts w:ascii="Times New Roman" w:eastAsia="Times New Roman" w:hAnsi="Times New Roman" w:cs="Times New Roman"/>
          <w:color w:val="000000"/>
          <w:lang w:val="lt-LT" w:eastAsia="lt-LT"/>
        </w:rPr>
        <w:t> </w:t>
      </w:r>
      <w:r w:rsidRPr="00E2300D">
        <w:rPr>
          <w:rFonts w:ascii="Times New Roman" w:eastAsia="Times New Roman" w:hAnsi="Times New Roman" w:cs="Times New Roman"/>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2300D">
        <w:rPr>
          <w:rFonts w:ascii="Times New Roman" w:eastAsia="Times New Roman" w:hAnsi="Times New Roman" w:cs="Times New Roman"/>
          <w:color w:val="000000"/>
          <w:lang w:val="lt-LT" w:eastAsia="lt-LT"/>
        </w:rPr>
        <w:t> </w:t>
      </w:r>
      <w:r w:rsidRPr="00E2300D">
        <w:rPr>
          <w:rFonts w:ascii="Times New Roman" w:eastAsia="Times New Roman" w:hAnsi="Times New Roman" w:cs="Times New Roman"/>
          <w:color w:val="000000"/>
          <w:shd w:val="clear" w:color="auto" w:fill="FFFFFF"/>
          <w:lang w:val="lt-LT" w:eastAsia="lt-LT"/>
        </w:rPr>
        <w:t>įstatymų bei kitų teisės aktų</w:t>
      </w:r>
      <w:r w:rsidRPr="00E2300D">
        <w:rPr>
          <w:rFonts w:ascii="Times New Roman" w:eastAsia="Times New Roman" w:hAnsi="Times New Roman" w:cs="Times New Roman"/>
          <w:color w:val="000000"/>
          <w:lang w:val="lt-LT" w:eastAsia="lt-LT"/>
        </w:rPr>
        <w:t> </w:t>
      </w:r>
      <w:r w:rsidRPr="00E2300D">
        <w:rPr>
          <w:rFonts w:ascii="Times New Roman" w:eastAsia="Times New Roman" w:hAnsi="Times New Roman" w:cs="Times New Roman"/>
          <w:color w:val="000000"/>
          <w:shd w:val="clear" w:color="auto" w:fill="FFFFFF"/>
          <w:lang w:val="lt-LT" w:eastAsia="lt-LT"/>
        </w:rPr>
        <w:t>nuostatas.</w:t>
      </w:r>
    </w:p>
    <w:p w14:paraId="4676FE5B"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98" w:name="part_190bf5c9e7104d59a5bbf9053b89a192"/>
      <w:bookmarkEnd w:id="198"/>
      <w:r w:rsidRPr="00E2300D">
        <w:rPr>
          <w:rFonts w:ascii="Times New Roman" w:eastAsia="Times New Roman" w:hAnsi="Times New Roman" w:cs="Times New Roman"/>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E08D029"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199" w:name="part_6a929eb6182745f2a4365f45f08c06d4"/>
      <w:bookmarkEnd w:id="199"/>
      <w:r w:rsidRPr="00E2300D">
        <w:rPr>
          <w:rFonts w:ascii="Times New Roman" w:eastAsia="Times New Roman" w:hAnsi="Times New Roman" w:cs="Times New Roman"/>
          <w:color w:val="000000"/>
          <w:lang w:val="lt-LT"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268C5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00" w:name="part_81a3a510952f43c99a64797afeae234e"/>
      <w:bookmarkEnd w:id="200"/>
      <w:r w:rsidRPr="00E2300D">
        <w:rPr>
          <w:rFonts w:ascii="Times New Roman" w:eastAsia="Times New Roman" w:hAnsi="Times New Roman" w:cs="Times New Roman"/>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E2981B"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01" w:name="part_63fb44954f2d4b9e8d14abb04f612425"/>
      <w:bookmarkEnd w:id="201"/>
      <w:r w:rsidRPr="00E2300D">
        <w:rPr>
          <w:rFonts w:ascii="Times New Roman" w:eastAsia="Times New Roman" w:hAnsi="Times New Roman" w:cs="Times New Roman"/>
          <w:color w:val="000000"/>
          <w:lang w:val="lt-LT" w:eastAsia="lt-LT"/>
        </w:rPr>
        <w:lastRenderedPageBreak/>
        <w:t>12.1.7. Avanso užtikrinimo suma turi būti nurodoma ir išmokama eurais. </w:t>
      </w:r>
    </w:p>
    <w:p w14:paraId="37F22DF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02" w:name="part_c7c6aff7d3f640bb90ac889e5df351a9"/>
      <w:bookmarkEnd w:id="202"/>
      <w:r w:rsidRPr="00E2300D">
        <w:rPr>
          <w:rFonts w:ascii="Times New Roman" w:eastAsia="Times New Roman" w:hAnsi="Times New Roman" w:cs="Times New Roman"/>
          <w:color w:val="000000"/>
          <w:lang w:val="lt-LT" w:eastAsia="lt-LT"/>
        </w:rPr>
        <w:t>12.1.8. Avanso užtikrinimas turi būti surašytas lietuvių arba kita kalba (esant Pirkėjo prašymui, turi būti pateiktas vertimas į lietuvių kalbą). </w:t>
      </w:r>
    </w:p>
    <w:p w14:paraId="60DADEC8"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03" w:name="part_3f11ca3118c0410dbfd52ebd95786ff0"/>
      <w:bookmarkEnd w:id="203"/>
      <w:r w:rsidRPr="00E2300D">
        <w:rPr>
          <w:rFonts w:ascii="Times New Roman" w:eastAsia="Times New Roman" w:hAnsi="Times New Roman" w:cs="Times New Roman"/>
          <w:color w:val="000000"/>
          <w:lang w:val="lt-LT" w:eastAsia="lt-LT"/>
        </w:rPr>
        <w:t>12.1.9. Avanso užtikrinimas, neatitinkantis šiame Sutarties poskyryje nustatytų reikalavimų, nebus priimamas. </w:t>
      </w:r>
    </w:p>
    <w:p w14:paraId="47A18E60"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04" w:name="part_38222b942b3c4ef3a74f14ecb0367b59"/>
      <w:bookmarkEnd w:id="204"/>
      <w:r w:rsidRPr="00E2300D">
        <w:rPr>
          <w:rFonts w:ascii="Times New Roman" w:eastAsia="Times New Roman" w:hAnsi="Times New Roman" w:cs="Times New Roman"/>
          <w:color w:val="000000"/>
          <w:lang w:val="lt-LT"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DFCC0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05" w:name="part_1bd3404d77e4430bbeb7ed1bd76c5b35"/>
      <w:bookmarkEnd w:id="205"/>
      <w:r w:rsidRPr="00E2300D">
        <w:rPr>
          <w:rFonts w:ascii="Times New Roman" w:eastAsia="Times New Roman" w:hAnsi="Times New Roman" w:cs="Times New Roman"/>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73A3B3A9"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06" w:name="part_0029c02db3c84831b5fd0baf43393207"/>
      <w:bookmarkEnd w:id="206"/>
      <w:r w:rsidRPr="00E2300D">
        <w:rPr>
          <w:rFonts w:ascii="Times New Roman" w:eastAsia="Times New Roman" w:hAnsi="Times New Roman" w:cs="Times New Roman"/>
          <w:color w:val="000000"/>
          <w:lang w:val="lt-LT"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304949"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59786F20"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07" w:name="part_bfa74a56e3b741829bac99d06a6771da"/>
      <w:bookmarkEnd w:id="207"/>
      <w:r w:rsidRPr="00E2300D">
        <w:rPr>
          <w:rFonts w:ascii="Times New Roman" w:eastAsia="Times New Roman" w:hAnsi="Times New Roman" w:cs="Times New Roman"/>
          <w:b/>
          <w:bCs/>
          <w:color w:val="000000"/>
          <w:lang w:val="lt-LT" w:eastAsia="lt-LT"/>
        </w:rPr>
        <w:t>12.2.  Mokėjimų tvarka</w:t>
      </w:r>
    </w:p>
    <w:p w14:paraId="7C4C174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0E2529C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08" w:name="part_b4cd4228187943e3b070d8cbcc9ac2b2"/>
      <w:bookmarkEnd w:id="208"/>
      <w:r w:rsidRPr="00E2300D">
        <w:rPr>
          <w:rFonts w:ascii="Times New Roman" w:eastAsia="Times New Roman" w:hAnsi="Times New Roman" w:cs="Times New Roman"/>
          <w:color w:val="000000"/>
          <w:lang w:val="lt-LT" w:eastAsia="lt-LT"/>
        </w:rPr>
        <w:t>12.2.1.   Tiekėjas išrašo Sąskaitą tik Šalims pasirašius Prekių perdavimo–priėmimo aktą, jeigu kitaip nenumatyta Specialiosiose sąlygose:</w:t>
      </w:r>
    </w:p>
    <w:p w14:paraId="42BF7E7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09" w:name="part_4b533fd0c73e42b08b88020b62ef67b6"/>
      <w:bookmarkEnd w:id="209"/>
      <w:r w:rsidRPr="00E2300D">
        <w:rPr>
          <w:rFonts w:ascii="Times New Roman" w:eastAsia="Times New Roman" w:hAnsi="Times New Roman" w:cs="Times New Roman"/>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2300D">
        <w:rPr>
          <w:rFonts w:ascii="Times New Roman" w:eastAsia="Times New Roman" w:hAnsi="Times New Roman" w:cs="Times New Roman"/>
          <w:color w:val="0563C1"/>
          <w:u w:val="single"/>
          <w:lang w:val="lt-LT" w:eastAsia="lt-LT"/>
        </w:rPr>
        <w:t>2014/55/ES</w:t>
      </w:r>
      <w:r w:rsidRPr="00E2300D">
        <w:rPr>
          <w:rFonts w:ascii="Times New Roman" w:eastAsia="Times New Roman" w:hAnsi="Times New Roman" w:cs="Times New Roman"/>
          <w:color w:val="000000"/>
          <w:lang w:val="lt-LT" w:eastAsia="lt-LT"/>
        </w:rPr>
        <w:t> (toliau – </w:t>
      </w:r>
      <w:r w:rsidRPr="00E2300D">
        <w:rPr>
          <w:rFonts w:ascii="Times New Roman" w:eastAsia="Times New Roman" w:hAnsi="Times New Roman" w:cs="Times New Roman"/>
          <w:b/>
          <w:bCs/>
          <w:color w:val="000000"/>
          <w:lang w:val="lt-LT" w:eastAsia="lt-LT"/>
        </w:rPr>
        <w:t>Europos elektroninių sąskaitų faktūrų</w:t>
      </w:r>
      <w:r w:rsidRPr="00E2300D">
        <w:rPr>
          <w:rFonts w:ascii="Times New Roman" w:eastAsia="Times New Roman" w:hAnsi="Times New Roman" w:cs="Times New Roman"/>
          <w:color w:val="000000"/>
          <w:lang w:val="lt-LT" w:eastAsia="lt-LT"/>
        </w:rPr>
        <w:t> </w:t>
      </w:r>
      <w:r w:rsidRPr="00E2300D">
        <w:rPr>
          <w:rFonts w:ascii="Times New Roman" w:eastAsia="Times New Roman" w:hAnsi="Times New Roman" w:cs="Times New Roman"/>
          <w:b/>
          <w:bCs/>
          <w:color w:val="000000"/>
          <w:lang w:val="lt-LT" w:eastAsia="lt-LT"/>
        </w:rPr>
        <w:t>standartas</w:t>
      </w:r>
      <w:r w:rsidRPr="00E2300D">
        <w:rPr>
          <w:rFonts w:ascii="Times New Roman" w:eastAsia="Times New Roman" w:hAnsi="Times New Roman" w:cs="Times New Roman"/>
          <w:color w:val="000000"/>
          <w:lang w:val="lt-LT" w:eastAsia="lt-LT"/>
        </w:rPr>
        <w:t>), Tiekėjas gali pateikti per informacinę sistemą „E. sąskaita“ (</w:t>
      </w:r>
      <w:r w:rsidRPr="00E2300D">
        <w:rPr>
          <w:rFonts w:ascii="Times New Roman" w:eastAsia="Times New Roman" w:hAnsi="Times New Roman" w:cs="Times New Roman"/>
          <w:color w:val="0000FF"/>
          <w:u w:val="single"/>
          <w:lang w:val="lt-LT" w:eastAsia="lt-LT"/>
        </w:rPr>
        <w:t>www.esaskaita.eu</w:t>
      </w:r>
      <w:r w:rsidRPr="00E2300D">
        <w:rPr>
          <w:rFonts w:ascii="Times New Roman" w:eastAsia="Times New Roman" w:hAnsi="Times New Roman" w:cs="Times New Roman"/>
          <w:color w:val="000000"/>
          <w:lang w:val="lt-LT" w:eastAsia="lt-LT"/>
        </w:rPr>
        <w:t>) arba per kitą savo pasirinktą informacinę sistemą;</w:t>
      </w:r>
    </w:p>
    <w:p w14:paraId="4762B12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0" w:name="part_0a0da1d5ef5c48389da63acb61f47e3a"/>
      <w:bookmarkEnd w:id="210"/>
      <w:r w:rsidRPr="00E2300D">
        <w:rPr>
          <w:rFonts w:ascii="Times New Roman" w:eastAsia="Times New Roman" w:hAnsi="Times New Roman" w:cs="Times New Roman"/>
          <w:color w:val="000000"/>
          <w:lang w:val="lt-LT" w:eastAsia="lt-LT"/>
        </w:rPr>
        <w:t>12.2.1.2. Europos elektroninių sąskaitų faktūrų standarto neatitinkančią elektroninę sąskaitą faktūrą Tiekėjas privalo pateikti, naudodamasis informacinės sistemos „E. sąskaita“ priemonėmis (</w:t>
      </w:r>
      <w:r w:rsidRPr="00E2300D">
        <w:rPr>
          <w:rFonts w:ascii="Times New Roman" w:eastAsia="Times New Roman" w:hAnsi="Times New Roman" w:cs="Times New Roman"/>
          <w:color w:val="0000FF"/>
          <w:u w:val="single"/>
          <w:lang w:val="lt-LT" w:eastAsia="lt-LT"/>
        </w:rPr>
        <w:t>www.esaskaita.eu</w:t>
      </w:r>
      <w:r w:rsidRPr="00E2300D">
        <w:rPr>
          <w:rFonts w:ascii="Times New Roman" w:eastAsia="Times New Roman" w:hAnsi="Times New Roman" w:cs="Times New Roman"/>
          <w:color w:val="000000"/>
          <w:lang w:val="lt-LT" w:eastAsia="lt-LT"/>
        </w:rPr>
        <w:t>).</w:t>
      </w:r>
    </w:p>
    <w:p w14:paraId="3032376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1" w:name="part_44a1d195b56b4d74a5fb8a833330bbe9"/>
      <w:bookmarkEnd w:id="211"/>
      <w:r w:rsidRPr="00E2300D">
        <w:rPr>
          <w:rFonts w:ascii="Times New Roman" w:eastAsia="Times New Roman" w:hAnsi="Times New Roman" w:cs="Times New Roman"/>
          <w:color w:val="000000"/>
          <w:lang w:val="lt-LT" w:eastAsia="lt-LT"/>
        </w:rPr>
        <w:t>12.2.2.   Pirkėjas elektronines sąskaitas faktūras priima ir apdoroja naudodamasis informacinės sistemos „E. sąskaita“ priemonėmis, išskyrus VPĮ nustatytus išimtinius atvejus.</w:t>
      </w:r>
    </w:p>
    <w:p w14:paraId="118419E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2" w:name="part_e934354ba2644b43b5ff67c104bd060e"/>
      <w:bookmarkEnd w:id="212"/>
      <w:r w:rsidRPr="00E2300D">
        <w:rPr>
          <w:rFonts w:ascii="Times New Roman" w:eastAsia="Times New Roman" w:hAnsi="Times New Roman" w:cs="Times New Roman"/>
          <w:color w:val="000000"/>
          <w:lang w:val="lt-LT" w:eastAsia="lt-LT"/>
        </w:rPr>
        <w:t>12.2.3.   Išankstinio mokėjimo sąskaitas (jeigu Specialiosiose sąlygose yra numatytas avanso mokėjimas) Tiekėjas privalo pateikti šiame Sutarties poskyryje nustatyta tvarka.</w:t>
      </w:r>
    </w:p>
    <w:p w14:paraId="13E352B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3" w:name="part_68628f20972b43468ec4f2f92458dce7"/>
      <w:bookmarkEnd w:id="213"/>
      <w:r w:rsidRPr="00E2300D">
        <w:rPr>
          <w:rFonts w:ascii="Times New Roman" w:eastAsia="Times New Roman" w:hAnsi="Times New Roman" w:cs="Times New Roman"/>
          <w:color w:val="000000"/>
          <w:lang w:val="lt-LT" w:eastAsia="lt-LT"/>
        </w:rPr>
        <w:t>12.2.4.   Pirkėjas atlieka mokėjimus už Prekes Specialiosiose sąlygose nustatytais terminais.</w:t>
      </w:r>
    </w:p>
    <w:p w14:paraId="12E92A7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4" w:name="part_68a87921fdd4459db747caffdae95828"/>
      <w:bookmarkEnd w:id="214"/>
      <w:r w:rsidRPr="00E2300D">
        <w:rPr>
          <w:rFonts w:ascii="Times New Roman" w:eastAsia="Times New Roman" w:hAnsi="Times New Roman" w:cs="Times New Roman"/>
          <w:color w:val="000000"/>
          <w:lang w:val="lt-LT" w:eastAsia="lt-LT"/>
        </w:rPr>
        <w:t>12.2.5.   Už mokėjimų pagal Sutartį vėlavimus, Pirkėjui taikomos netesybos Specialiosiose sąlygose nustatyta tvarka.</w:t>
      </w:r>
    </w:p>
    <w:p w14:paraId="160F1E5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5" w:name="part_88db164c8d8d441d84f879d3a203a0eb"/>
      <w:bookmarkEnd w:id="215"/>
      <w:r w:rsidRPr="00E2300D">
        <w:rPr>
          <w:rFonts w:ascii="Times New Roman" w:eastAsia="Times New Roman" w:hAnsi="Times New Roman" w:cs="Times New Roman"/>
          <w:color w:val="000000"/>
          <w:lang w:val="lt-LT" w:eastAsia="lt-LT"/>
        </w:rPr>
        <w:t>12.2.6.   Jei Prekės pristatomos dalimis, aukščiau nurodyta atsiskaitymo tvarka galioja kiekvienai tokiai daliai, jei Specialiosiose sąlygose nenustatyta kitaip.</w:t>
      </w:r>
    </w:p>
    <w:p w14:paraId="5D0B431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6" w:name="part_9c0b1f4512584426b9e3b0c76f219221"/>
      <w:bookmarkEnd w:id="216"/>
      <w:r w:rsidRPr="00E2300D">
        <w:rPr>
          <w:rFonts w:ascii="Times New Roman" w:eastAsia="Times New Roman" w:hAnsi="Times New Roman" w:cs="Times New Roman"/>
          <w:color w:val="000000"/>
          <w:lang w:val="lt-LT"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19F3F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42B13B6C"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17" w:name="part_d9561aa090a84edf8a9569a80ce15656"/>
      <w:bookmarkEnd w:id="217"/>
      <w:r w:rsidRPr="00E2300D">
        <w:rPr>
          <w:rFonts w:ascii="Times New Roman" w:eastAsia="Times New Roman" w:hAnsi="Times New Roman" w:cs="Times New Roman"/>
          <w:b/>
          <w:bCs/>
          <w:color w:val="000000"/>
          <w:lang w:val="lt-LT" w:eastAsia="lt-LT"/>
        </w:rPr>
        <w:t>12.3.  Kiti atsiskaitymo klausimai</w:t>
      </w:r>
    </w:p>
    <w:p w14:paraId="24417F4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7FBC362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8" w:name="part_e08fcb6fd55a4983acf9af7ef9c5ce20"/>
      <w:bookmarkEnd w:id="218"/>
      <w:r w:rsidRPr="00E2300D">
        <w:rPr>
          <w:rFonts w:ascii="Times New Roman" w:eastAsia="Times New Roman" w:hAnsi="Times New Roman" w:cs="Times New Roman"/>
          <w:color w:val="000000"/>
          <w:lang w:val="lt-LT" w:eastAsia="lt-LT"/>
        </w:rPr>
        <w:t>12.3.1.   Pirkėjas privalo pervesti mokėjimus Tiekėjui į Tiekėjo banko sąskaitą, nurodytą Specialiosiose sąlygose.</w:t>
      </w:r>
    </w:p>
    <w:p w14:paraId="7276904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19" w:name="part_3a9aaac2e8b1447790272c1a0eeaae22"/>
      <w:bookmarkEnd w:id="219"/>
      <w:r w:rsidRPr="00E2300D">
        <w:rPr>
          <w:rFonts w:ascii="Times New Roman" w:eastAsia="Times New Roman" w:hAnsi="Times New Roman" w:cs="Times New Roman"/>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8A7F8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0" w:name="part_854a7e65f8db483e97c811ffa9a30ed7"/>
      <w:bookmarkEnd w:id="220"/>
      <w:r w:rsidRPr="00E2300D">
        <w:rPr>
          <w:rFonts w:ascii="Times New Roman" w:eastAsia="Times New Roman" w:hAnsi="Times New Roman" w:cs="Times New Roman"/>
          <w:color w:val="000000"/>
          <w:lang w:val="lt-LT" w:eastAsia="lt-LT"/>
        </w:rPr>
        <w:t>12.3.3.   Visi mokėjimai pagal Sutartį atliekami eurais.</w:t>
      </w:r>
    </w:p>
    <w:p w14:paraId="614A9E9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1" w:name="part_ad77fdac8f2b472289c100214a4ab1bb"/>
      <w:bookmarkEnd w:id="221"/>
      <w:r w:rsidRPr="00E2300D">
        <w:rPr>
          <w:rFonts w:ascii="Times New Roman" w:eastAsia="Times New Roman" w:hAnsi="Times New Roman" w:cs="Times New Roman"/>
          <w:color w:val="000000"/>
          <w:lang w:val="lt-LT" w:eastAsia="lt-LT"/>
        </w:rPr>
        <w:t>12.3.4.   Už pavėluotus mokėjimus pagal Sutartį mokančioji Šalis privalo sumokėti kitai Šaliai Specialiosiose sąlygose nurodyto dydžio netesybas.</w:t>
      </w:r>
    </w:p>
    <w:p w14:paraId="06B2736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0700FB07"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22" w:name="part_c93bdf8d52ca4278b2f53dd8113d12c5"/>
      <w:bookmarkEnd w:id="222"/>
      <w:r w:rsidRPr="00E2300D">
        <w:rPr>
          <w:rFonts w:ascii="Times New Roman" w:eastAsia="Times New Roman" w:hAnsi="Times New Roman" w:cs="Times New Roman"/>
          <w:b/>
          <w:bCs/>
          <w:caps/>
          <w:color w:val="000000"/>
          <w:lang w:val="lt-LT" w:eastAsia="lt-LT"/>
        </w:rPr>
        <w:t>13.  KONFIDENCIALI INFORMACIJA</w:t>
      </w:r>
    </w:p>
    <w:p w14:paraId="4BAAE42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75FF973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3" w:name="part_61fd70a8a6664132b3350d936e1a21e5"/>
      <w:bookmarkEnd w:id="223"/>
      <w:r w:rsidRPr="00E2300D">
        <w:rPr>
          <w:rFonts w:ascii="Times New Roman" w:eastAsia="Times New Roman" w:hAnsi="Times New Roman" w:cs="Times New Roman"/>
          <w:color w:val="000000"/>
          <w:lang w:val="lt-LT" w:eastAsia="lt-LT"/>
        </w:rPr>
        <w:t xml:space="preserve">13.1.  Šalys įsipareigoja laikytis konfidencialumo ir be kitos Šalies rašytinio sutikimo neatskleisti tos Šalies informacijos, nurodytos kaip konfidencialios, jokiems Šalies darbuotojams, su Šalimi susijusiems ar kitiems </w:t>
      </w:r>
      <w:r w:rsidRPr="00E2300D">
        <w:rPr>
          <w:rFonts w:ascii="Times New Roman" w:eastAsia="Times New Roman" w:hAnsi="Times New Roman" w:cs="Times New Roman"/>
          <w:color w:val="000000"/>
          <w:lang w:val="lt-LT" w:eastAsia="lt-LT"/>
        </w:rPr>
        <w:lastRenderedPageBreak/>
        <w:t>tretiesiems asmenims, kuriems nėra būtina šią informaciją naudoti jų darbo tikslais, išskyrus žemiau nurodytus atvejus.</w:t>
      </w:r>
    </w:p>
    <w:p w14:paraId="6959EEA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4" w:name="part_0b057206de9940a79e426d526d4ff1d8"/>
      <w:bookmarkEnd w:id="224"/>
      <w:r w:rsidRPr="00E2300D">
        <w:rPr>
          <w:rFonts w:ascii="Times New Roman" w:eastAsia="Times New Roman" w:hAnsi="Times New Roman" w:cs="Times New Roman"/>
          <w:color w:val="000000"/>
          <w:lang w:val="lt-LT" w:eastAsia="lt-LT"/>
        </w:rPr>
        <w:t>13.2.  Šalis turi teisę atskleisti kitos Šalies konfidencialią informaciją šiais atvejais:</w:t>
      </w:r>
    </w:p>
    <w:p w14:paraId="3A25614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5" w:name="part_53fbb52773414f9c9b52da4acf3966ba"/>
      <w:bookmarkEnd w:id="225"/>
      <w:r w:rsidRPr="00E2300D">
        <w:rPr>
          <w:rFonts w:ascii="Times New Roman" w:eastAsia="Times New Roman" w:hAnsi="Times New Roman" w:cs="Times New Roman"/>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12784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6" w:name="part_2298f6d2b7f54e1e8c54f2447a9d43a0"/>
      <w:bookmarkEnd w:id="226"/>
      <w:r w:rsidRPr="00E2300D">
        <w:rPr>
          <w:rFonts w:ascii="Times New Roman" w:eastAsia="Times New Roman" w:hAnsi="Times New Roman" w:cs="Times New Roman"/>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A9D033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7" w:name="part_0bcf3a8ffc6c460491923a7f3c6c7334"/>
      <w:bookmarkEnd w:id="227"/>
      <w:r w:rsidRPr="00E2300D">
        <w:rPr>
          <w:rFonts w:ascii="Times New Roman" w:eastAsia="Times New Roman" w:hAnsi="Times New Roman" w:cs="Times New Roman"/>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0995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8" w:name="part_32b2c249e6944678957805393e93f8ff"/>
      <w:bookmarkEnd w:id="228"/>
      <w:r w:rsidRPr="00E2300D">
        <w:rPr>
          <w:rFonts w:ascii="Times New Roman" w:eastAsia="Times New Roman" w:hAnsi="Times New Roman" w:cs="Times New Roman"/>
          <w:color w:val="000000"/>
          <w:lang w:val="lt-LT" w:eastAsia="lt-LT"/>
        </w:rPr>
        <w:t>13.4.  Šalis atsako:</w:t>
      </w:r>
    </w:p>
    <w:p w14:paraId="1A5761F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29" w:name="part_5bc455d878134aea8f437f7b73ac4368"/>
      <w:bookmarkEnd w:id="229"/>
      <w:r w:rsidRPr="00E2300D">
        <w:rPr>
          <w:rFonts w:ascii="Times New Roman" w:eastAsia="Times New Roman" w:hAnsi="Times New Roman" w:cs="Times New Roman"/>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255625E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30" w:name="part_89703ac8c5b0446d80b331aac6398952"/>
      <w:bookmarkEnd w:id="230"/>
      <w:r w:rsidRPr="00E2300D">
        <w:rPr>
          <w:rFonts w:ascii="Times New Roman" w:eastAsia="Times New Roman" w:hAnsi="Times New Roman" w:cs="Times New Roman"/>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74F8312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31" w:name="part_441729603aa74b1a96669508650e91c7"/>
      <w:bookmarkEnd w:id="231"/>
      <w:r w:rsidRPr="00E2300D">
        <w:rPr>
          <w:rFonts w:ascii="Times New Roman" w:eastAsia="Times New Roman" w:hAnsi="Times New Roman" w:cs="Times New Roman"/>
          <w:color w:val="000000"/>
          <w:lang w:val="lt-LT" w:eastAsia="lt-LT"/>
        </w:rPr>
        <w:t>13.5.  Šalis nepagrįstai atskleidusi kitos Šalies konfidencialią informaciją privalo sumokėti kitai Šaliai Specialiosiose sąlygose nurodyto dydžio baudą.</w:t>
      </w:r>
    </w:p>
    <w:p w14:paraId="7083A8F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05F71F13"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32" w:name="part_0349dceb84bf483dbf95d00c34404dfd"/>
      <w:bookmarkEnd w:id="232"/>
      <w:r w:rsidRPr="00E2300D">
        <w:rPr>
          <w:rFonts w:ascii="Times New Roman" w:eastAsia="Times New Roman" w:hAnsi="Times New Roman" w:cs="Times New Roman"/>
          <w:b/>
          <w:bCs/>
          <w:caps/>
          <w:color w:val="000000"/>
          <w:lang w:val="lt-LT" w:eastAsia="lt-LT"/>
        </w:rPr>
        <w:t>14.  ASMENS DUOMENŲ APSAUGA</w:t>
      </w:r>
    </w:p>
    <w:p w14:paraId="746FC6A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7F261CE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33" w:name="part_2a02832f44ab40d6844ee305c26d4a31"/>
      <w:bookmarkEnd w:id="233"/>
      <w:r w:rsidRPr="00E2300D">
        <w:rPr>
          <w:rFonts w:ascii="Times New Roman" w:eastAsia="Times New Roman" w:hAnsi="Times New Roman" w:cs="Times New Roman"/>
          <w:color w:val="000000"/>
          <w:lang w:val="lt-LT" w:eastAsia="lt-LT"/>
        </w:rPr>
        <w:t>14.1.  Šalys įsipareigoja užtikrinti asmens duomenų saugumą bei asmens duomenų tvarkymą vykdyti teisėtai, vadovaujantis 2016 m. balandžio 27 d. priimto Europos Parlamento ir Tarybos reglamento </w:t>
      </w:r>
      <w:r w:rsidRPr="00E2300D">
        <w:rPr>
          <w:rFonts w:ascii="Times New Roman" w:eastAsia="Times New Roman" w:hAnsi="Times New Roman" w:cs="Times New Roman"/>
          <w:color w:val="0563C1"/>
          <w:u w:val="single"/>
          <w:lang w:val="lt-LT" w:eastAsia="lt-LT"/>
        </w:rPr>
        <w:t>(ES) 2016/679</w:t>
      </w:r>
      <w:r w:rsidRPr="00E2300D">
        <w:rPr>
          <w:rFonts w:ascii="Times New Roman" w:eastAsia="Times New Roman" w:hAnsi="Times New Roman" w:cs="Times New Roman"/>
          <w:color w:val="000000"/>
          <w:lang w:val="lt-LT" w:eastAsia="lt-LT"/>
        </w:rPr>
        <w:t> dėl fizinių asmenų apsaugos tvarkant asmens duomenis ir dėl laisvo tokių duomenų judėjimo ir kuriuo panaikinama Direktyva </w:t>
      </w:r>
      <w:r w:rsidRPr="00E2300D">
        <w:rPr>
          <w:rFonts w:ascii="Times New Roman" w:eastAsia="Times New Roman" w:hAnsi="Times New Roman" w:cs="Times New Roman"/>
          <w:color w:val="0563C1"/>
          <w:u w:val="single"/>
          <w:lang w:val="lt-LT" w:eastAsia="lt-LT"/>
        </w:rPr>
        <w:t>95/46/EB</w:t>
      </w:r>
      <w:r w:rsidRPr="00E2300D">
        <w:rPr>
          <w:rFonts w:ascii="Times New Roman" w:eastAsia="Times New Roman" w:hAnsi="Times New Roman" w:cs="Times New Roman"/>
          <w:color w:val="000000"/>
          <w:lang w:val="lt-LT" w:eastAsia="lt-LT"/>
        </w:rPr>
        <w:t> (Bendrasis duomenų apsaugos reglamentas) ir kitų teisės aktų, reglamentuojančių asmens duomenų tvarkymą, nuostatomis.</w:t>
      </w:r>
    </w:p>
    <w:p w14:paraId="743001D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34" w:name="part_efcf2289ac124501be1817d02c0f316e"/>
      <w:bookmarkEnd w:id="234"/>
      <w:r w:rsidRPr="00E2300D">
        <w:rPr>
          <w:rFonts w:ascii="Times New Roman" w:eastAsia="Times New Roman" w:hAnsi="Times New Roman" w:cs="Times New Roman"/>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C478CA" w14:textId="77777777" w:rsidR="00E2300D" w:rsidRPr="00E2300D" w:rsidRDefault="00E2300D" w:rsidP="00E2300D">
      <w:pPr>
        <w:spacing w:after="0" w:line="257" w:lineRule="atLeast"/>
        <w:ind w:left="360" w:firstLine="53"/>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3C5AC0D0"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35" w:name="part_7cea0cfb81564512a67d6a84f49fb00e"/>
      <w:bookmarkEnd w:id="235"/>
      <w:r w:rsidRPr="00E2300D">
        <w:rPr>
          <w:rFonts w:ascii="Times New Roman" w:eastAsia="Times New Roman" w:hAnsi="Times New Roman" w:cs="Times New Roman"/>
          <w:b/>
          <w:bCs/>
          <w:caps/>
          <w:color w:val="000000"/>
          <w:lang w:val="lt-LT" w:eastAsia="lt-LT"/>
        </w:rPr>
        <w:t>15.  INTELEKTINĖ NUOSAVYBĖ</w:t>
      </w:r>
    </w:p>
    <w:p w14:paraId="00A3C6E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aps/>
          <w:color w:val="000000"/>
          <w:lang w:val="lt-LT" w:eastAsia="lt-LT"/>
        </w:rPr>
        <w:t> </w:t>
      </w:r>
    </w:p>
    <w:p w14:paraId="26124F81"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36" w:name="part_12edb23232c3463496cbb10412f0f6b0"/>
      <w:bookmarkEnd w:id="236"/>
      <w:r w:rsidRPr="00E2300D">
        <w:rPr>
          <w:rFonts w:ascii="Times New Roman" w:eastAsia="Times New Roman" w:hAnsi="Times New Roman" w:cs="Times New Roman"/>
          <w:color w:val="000000"/>
          <w:lang w:val="lt-LT"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80DB90"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37" w:name="part_1b9b76efd8d0445c9c56bb24ebd7d34f"/>
      <w:bookmarkEnd w:id="237"/>
      <w:r w:rsidRPr="00E2300D">
        <w:rPr>
          <w:rFonts w:ascii="Times New Roman" w:eastAsia="Times New Roman" w:hAnsi="Times New Roman" w:cs="Times New Roman"/>
          <w:color w:val="000000"/>
          <w:lang w:val="lt-LT"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300D">
        <w:rPr>
          <w:rFonts w:ascii="Times New Roman" w:eastAsia="Times New Roman" w:hAnsi="Times New Roman" w:cs="Times New Roman"/>
          <w:color w:val="000000"/>
          <w:lang w:val="lt-LT" w:eastAsia="lt-LT"/>
        </w:rPr>
        <w:t>sui</w:t>
      </w:r>
      <w:proofErr w:type="spellEnd"/>
      <w:r w:rsidRPr="00E2300D">
        <w:rPr>
          <w:rFonts w:ascii="Times New Roman" w:eastAsia="Times New Roman" w:hAnsi="Times New Roman" w:cs="Times New Roman"/>
          <w:color w:val="000000"/>
          <w:lang w:val="lt-LT" w:eastAsia="lt-LT"/>
        </w:rPr>
        <w:t xml:space="preserve"> </w:t>
      </w:r>
      <w:proofErr w:type="spellStart"/>
      <w:r w:rsidRPr="00E2300D">
        <w:rPr>
          <w:rFonts w:ascii="Times New Roman" w:eastAsia="Times New Roman" w:hAnsi="Times New Roman" w:cs="Times New Roman"/>
          <w:color w:val="000000"/>
          <w:lang w:val="lt-LT" w:eastAsia="lt-LT"/>
        </w:rPr>
        <w:t>generis</w:t>
      </w:r>
      <w:proofErr w:type="spellEnd"/>
      <w:r w:rsidRPr="00E2300D">
        <w:rPr>
          <w:rFonts w:ascii="Times New Roman" w:eastAsia="Times New Roman" w:hAnsi="Times New Roman" w:cs="Times New Roman"/>
          <w:color w:val="000000"/>
          <w:lang w:val="lt-LT"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73DE2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38" w:name="part_f3ec9bddd3814a4b91c0aa9e9bab8c5a"/>
      <w:bookmarkEnd w:id="238"/>
      <w:r w:rsidRPr="00E2300D">
        <w:rPr>
          <w:rFonts w:ascii="Times New Roman" w:eastAsia="Times New Roman" w:hAnsi="Times New Roman" w:cs="Times New Roman"/>
          <w:color w:val="000000"/>
          <w:lang w:val="lt-LT"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1EF852"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542911B4"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39" w:name="part_5d3f1393fe484945a06edfe0588f65a6"/>
      <w:bookmarkEnd w:id="239"/>
      <w:r w:rsidRPr="00E2300D">
        <w:rPr>
          <w:rFonts w:ascii="Times New Roman" w:eastAsia="Times New Roman" w:hAnsi="Times New Roman" w:cs="Times New Roman"/>
          <w:b/>
          <w:bCs/>
          <w:caps/>
          <w:color w:val="000000"/>
          <w:lang w:val="lt-LT" w:eastAsia="lt-LT"/>
        </w:rPr>
        <w:t>16.  PAREIŠKIMAI IR GARANTIJOS</w:t>
      </w:r>
    </w:p>
    <w:p w14:paraId="4699198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7A74CD7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0" w:name="part_dccb91c5291d4b568b4cec4b3b64ba85"/>
      <w:bookmarkEnd w:id="240"/>
      <w:r w:rsidRPr="00E2300D">
        <w:rPr>
          <w:rFonts w:ascii="Times New Roman" w:eastAsia="Times New Roman" w:hAnsi="Times New Roman" w:cs="Times New Roman"/>
          <w:color w:val="000000"/>
          <w:lang w:val="lt-LT" w:eastAsia="lt-LT"/>
        </w:rPr>
        <w:lastRenderedPageBreak/>
        <w:t>16.1. Kiekviena iš Šalių pareiškia ir garantuoja kitai Šaliai, kad:</w:t>
      </w:r>
    </w:p>
    <w:p w14:paraId="6DFC543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1" w:name="part_7f25f6c58258486eba0d25e18c99c106"/>
      <w:bookmarkEnd w:id="241"/>
      <w:r w:rsidRPr="00E2300D">
        <w:rPr>
          <w:rFonts w:ascii="Times New Roman" w:eastAsia="Times New Roman" w:hAnsi="Times New Roman" w:cs="Times New Roman"/>
          <w:color w:val="000000"/>
          <w:lang w:val="lt-LT" w:eastAsia="lt-LT"/>
        </w:rPr>
        <w:t>16.1.1. yra teisėtai priimti ir galioja visi būtini sprendimai, gauti leidimai bei sutikimai, taip pat teisėtai atlikti ir galioja kiti teisiniai veiksmai, reikalingi Sutarties sudarymui, galiojimui ir vykdymui;</w:t>
      </w:r>
    </w:p>
    <w:p w14:paraId="0438463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2" w:name="part_391911bfb3b94b0286158a6c07f25511"/>
      <w:bookmarkEnd w:id="242"/>
      <w:r w:rsidRPr="00E2300D">
        <w:rPr>
          <w:rFonts w:ascii="Times New Roman" w:eastAsia="Times New Roman" w:hAnsi="Times New Roman" w:cs="Times New Roman"/>
          <w:color w:val="000000"/>
          <w:lang w:val="lt-LT"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EA32F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3" w:name="part_549b97630bdf485c9f1ed21f87374ba2"/>
      <w:bookmarkEnd w:id="243"/>
      <w:r w:rsidRPr="00E2300D">
        <w:rPr>
          <w:rFonts w:ascii="Times New Roman" w:eastAsia="Times New Roman" w:hAnsi="Times New Roman" w:cs="Times New Roman"/>
          <w:color w:val="000000"/>
          <w:lang w:val="lt-LT"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B169F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4" w:name="part_33af460a296f4333b2bda489147b75ef"/>
      <w:bookmarkEnd w:id="244"/>
      <w:r w:rsidRPr="00E2300D">
        <w:rPr>
          <w:rFonts w:ascii="Times New Roman" w:eastAsia="Times New Roman" w:hAnsi="Times New Roman" w:cs="Times New Roman"/>
          <w:color w:val="000000"/>
          <w:lang w:val="lt-LT"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3C2DA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5" w:name="part_12ab65e979b8470eb9313a512e38198b"/>
      <w:bookmarkEnd w:id="245"/>
      <w:r w:rsidRPr="00E2300D">
        <w:rPr>
          <w:rFonts w:ascii="Times New Roman" w:eastAsia="Times New Roman" w:hAnsi="Times New Roman" w:cs="Times New Roman"/>
          <w:color w:val="000000"/>
          <w:lang w:val="lt-LT"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B1687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6" w:name="part_c6af3093c91345f583e17093031c83cc"/>
      <w:bookmarkEnd w:id="246"/>
      <w:r w:rsidRPr="00E2300D">
        <w:rPr>
          <w:rFonts w:ascii="Times New Roman" w:eastAsia="Times New Roman" w:hAnsi="Times New Roman" w:cs="Times New Roman"/>
          <w:color w:val="000000"/>
          <w:lang w:val="lt-LT" w:eastAsia="lt-LT"/>
        </w:rPr>
        <w:t>16.1.6. visi Šalies pareiškimai ir garantijos yra išsamūs ir nepalieka nutylėtų jokių aplinkybių, kurios darytų šiuos pareiškimus ar garantijas neteisingais.</w:t>
      </w:r>
    </w:p>
    <w:p w14:paraId="7900970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7" w:name="part_e531128b7a6c43259231b918e334e5ff"/>
      <w:bookmarkEnd w:id="247"/>
      <w:r w:rsidRPr="00E2300D">
        <w:rPr>
          <w:rFonts w:ascii="Times New Roman" w:eastAsia="Times New Roman" w:hAnsi="Times New Roman" w:cs="Times New Roman"/>
          <w:color w:val="000000"/>
          <w:lang w:val="lt-LT"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6AF01E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48" w:name="part_458b31c2b1404422b708175fd7f1af2d"/>
      <w:bookmarkEnd w:id="248"/>
      <w:r w:rsidRPr="00E2300D">
        <w:rPr>
          <w:rFonts w:ascii="Times New Roman" w:eastAsia="Times New Roman" w:hAnsi="Times New Roman" w:cs="Times New Roman"/>
          <w:color w:val="000000"/>
          <w:shd w:val="clear" w:color="auto" w:fill="FFFFFF"/>
          <w:lang w:val="lt-LT" w:eastAsia="lt-LT"/>
        </w:rPr>
        <w:t>16.3. </w:t>
      </w:r>
      <w:r w:rsidRPr="00E2300D">
        <w:rPr>
          <w:rFonts w:ascii="Times New Roman" w:eastAsia="Times New Roman" w:hAnsi="Times New Roman" w:cs="Times New Roman"/>
          <w:color w:val="000000"/>
          <w:lang w:val="lt-LT" w:eastAsia="lt-LT"/>
        </w:rPr>
        <w:t>Tiekėjas pareiškia, kad parduodamų Prekių disponavimo, valdymo ir naudojimosi teisės nėra apribotos </w:t>
      </w:r>
      <w:r w:rsidRPr="00E2300D">
        <w:rPr>
          <w:rFonts w:ascii="Times New Roman" w:eastAsia="Times New Roman" w:hAnsi="Times New Roman" w:cs="Times New Roman"/>
          <w:color w:val="000000"/>
          <w:shd w:val="clear" w:color="auto" w:fill="FFFFFF"/>
          <w:lang w:val="lt-LT" w:eastAsia="lt-LT"/>
        </w:rPr>
        <w:t>ir jokie tretieji asmenys neturi pretenzijų į Sutartimi perduodamas Prekes (įkeitimai, areštai ar pan.).</w:t>
      </w:r>
    </w:p>
    <w:p w14:paraId="22E88EE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4EBFE0AE"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49" w:name="part_00bc1b0c794d44fdbd191e635099dd9e"/>
      <w:bookmarkEnd w:id="249"/>
      <w:r w:rsidRPr="00E2300D">
        <w:rPr>
          <w:rFonts w:ascii="Times New Roman" w:eastAsia="Times New Roman" w:hAnsi="Times New Roman" w:cs="Times New Roman"/>
          <w:b/>
          <w:bCs/>
          <w:caps/>
          <w:color w:val="000000"/>
          <w:lang w:val="lt-LT" w:eastAsia="lt-LT"/>
        </w:rPr>
        <w:t>17.  BENDRIEJI ATSAKOMYBĖS KLAUSIMAI</w:t>
      </w:r>
    </w:p>
    <w:p w14:paraId="321B511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5D02F66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0" w:name="part_ea96dfd1475c4c499c7ce06be267bce4"/>
      <w:bookmarkEnd w:id="250"/>
      <w:r w:rsidRPr="00E2300D">
        <w:rPr>
          <w:rFonts w:ascii="Times New Roman" w:eastAsia="Times New Roman" w:hAnsi="Times New Roman" w:cs="Times New Roman"/>
          <w:color w:val="000000"/>
          <w:lang w:val="lt-LT" w:eastAsia="lt-LT"/>
        </w:rPr>
        <w:t>17.1. Netesybų už vėlavimą ar pareigų pagal Sutartį pažeidimą sumokėjimas neatleidžia Šalies nuo Sutartyje numatytų jos pareigų vykdymo.</w:t>
      </w:r>
    </w:p>
    <w:p w14:paraId="55B3FB2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1" w:name="part_a11418743e2b4d3298cca6ec5c290ee2"/>
      <w:bookmarkEnd w:id="251"/>
      <w:r w:rsidRPr="00E2300D">
        <w:rPr>
          <w:rFonts w:ascii="Times New Roman" w:eastAsia="Times New Roman" w:hAnsi="Times New Roman" w:cs="Times New Roman"/>
          <w:color w:val="000000"/>
          <w:lang w:val="lt-LT"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2300D">
        <w:rPr>
          <w:rFonts w:ascii="Times New Roman" w:eastAsia="Times New Roman" w:hAnsi="Times New Roman" w:cs="Times New Roman"/>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74B7CFC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2" w:name="part_5231dbfb1dc5447b916618d3c25e9fc8"/>
      <w:bookmarkEnd w:id="252"/>
      <w:r w:rsidRPr="00E2300D">
        <w:rPr>
          <w:rFonts w:ascii="Times New Roman" w:eastAsia="Times New Roman" w:hAnsi="Times New Roman" w:cs="Times New Roman"/>
          <w:color w:val="000000"/>
          <w:lang w:val="lt-LT"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ABDF3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3" w:name="part_acf5a3997d064987a757c9e576f2ea5e"/>
      <w:bookmarkEnd w:id="253"/>
      <w:r w:rsidRPr="00E2300D">
        <w:rPr>
          <w:rFonts w:ascii="Times New Roman" w:eastAsia="Times New Roman" w:hAnsi="Times New Roman" w:cs="Times New Roman"/>
          <w:color w:val="000000"/>
          <w:lang w:val="lt-LT" w:eastAsia="lt-LT"/>
        </w:rPr>
        <w:t>17.4. Šioje Sutartyje numatytos teisių gynybos priemonės neapriboja Šalių teisės pasinaudoti kitomis teisėtomis teisių gynybos priemonėmis.</w:t>
      </w:r>
    </w:p>
    <w:p w14:paraId="3E9FF31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4" w:name="part_eb78b4fc534f4a4880f192558ede0983"/>
      <w:bookmarkEnd w:id="254"/>
      <w:r w:rsidRPr="00E2300D">
        <w:rPr>
          <w:rFonts w:ascii="Times New Roman" w:eastAsia="Times New Roman" w:hAnsi="Times New Roman" w:cs="Times New Roman"/>
          <w:color w:val="000000"/>
          <w:lang w:val="lt-LT"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3C86B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5" w:name="part_04866c4c3de8456088563842aba89e9c"/>
      <w:bookmarkEnd w:id="255"/>
      <w:r w:rsidRPr="00E2300D">
        <w:rPr>
          <w:rFonts w:ascii="Times New Roman" w:eastAsia="Times New Roman" w:hAnsi="Times New Roman" w:cs="Times New Roman"/>
          <w:color w:val="000000"/>
          <w:lang w:val="lt-LT"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096636" w14:textId="77777777" w:rsidR="00E2300D" w:rsidRPr="00E2300D" w:rsidRDefault="00E2300D" w:rsidP="00E2300D">
      <w:pPr>
        <w:spacing w:after="0" w:line="257" w:lineRule="atLeast"/>
        <w:ind w:firstLine="53"/>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7DA2FAE2"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56" w:name="part_84ed0289c5ba4eaf807ac1519747098d"/>
      <w:bookmarkEnd w:id="256"/>
      <w:r w:rsidRPr="00E2300D">
        <w:rPr>
          <w:rFonts w:ascii="Times New Roman" w:eastAsia="Times New Roman" w:hAnsi="Times New Roman" w:cs="Times New Roman"/>
          <w:b/>
          <w:bCs/>
          <w:caps/>
          <w:color w:val="000000"/>
          <w:lang w:val="lt-LT" w:eastAsia="lt-LT"/>
        </w:rPr>
        <w:t>18.  NENUGALIMA JĖGA (FORCE MAJEURE)</w:t>
      </w:r>
    </w:p>
    <w:p w14:paraId="707FA51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6BEC457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7" w:name="part_37691bceb3904de1b0eea1e01e9fcb0c"/>
      <w:bookmarkEnd w:id="257"/>
      <w:r w:rsidRPr="00E2300D">
        <w:rPr>
          <w:rFonts w:ascii="Times New Roman" w:eastAsia="Times New Roman" w:hAnsi="Times New Roman" w:cs="Times New Roman"/>
          <w:color w:val="000000"/>
          <w:lang w:val="lt-LT" w:eastAsia="lt-LT"/>
        </w:rPr>
        <w:t>18.1.</w:t>
      </w:r>
      <w:r w:rsidRPr="00E2300D">
        <w:rPr>
          <w:rFonts w:ascii="Times New Roman" w:eastAsia="Times New Roman" w:hAnsi="Times New Roman" w:cs="Times New Roman"/>
          <w:b/>
          <w:bCs/>
          <w:color w:val="000000"/>
          <w:lang w:val="lt-LT" w:eastAsia="lt-LT"/>
        </w:rPr>
        <w:t>  </w:t>
      </w:r>
      <w:r w:rsidRPr="00E2300D">
        <w:rPr>
          <w:rFonts w:ascii="Times New Roman" w:eastAsia="Times New Roman" w:hAnsi="Times New Roman" w:cs="Times New Roman"/>
          <w:color w:val="000000"/>
          <w:lang w:val="lt-LT" w:eastAsia="lt-LT"/>
        </w:rPr>
        <w:t>Atsakomybė pagal Sutartį netaikoma, taip pat Šalys gali būti visiškai ar iš dalies atleistos nuo civilinės atsakomybės šiais pagrindais:</w:t>
      </w:r>
    </w:p>
    <w:p w14:paraId="62326476"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8" w:name="part_5d384a3a9a474ad8853c55d5dad77681"/>
      <w:bookmarkEnd w:id="258"/>
      <w:r w:rsidRPr="00E2300D">
        <w:rPr>
          <w:rFonts w:ascii="Times New Roman" w:eastAsia="Times New Roman" w:hAnsi="Times New Roman" w:cs="Times New Roman"/>
          <w:color w:val="000000"/>
          <w:lang w:val="lt-LT" w:eastAsia="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4E88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59" w:name="part_49da970caa0f401eac6fb363fe4067db"/>
      <w:bookmarkEnd w:id="259"/>
      <w:r w:rsidRPr="00E2300D">
        <w:rPr>
          <w:rFonts w:ascii="Times New Roman" w:eastAsia="Times New Roman" w:hAnsi="Times New Roman" w:cs="Times New Roman"/>
          <w:color w:val="000000"/>
          <w:lang w:val="lt-LT" w:eastAsia="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9A08F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0" w:name="part_8408038109614adba5e530c90d7ce474"/>
      <w:bookmarkEnd w:id="260"/>
      <w:r w:rsidRPr="00E2300D">
        <w:rPr>
          <w:rFonts w:ascii="Times New Roman" w:eastAsia="Times New Roman" w:hAnsi="Times New Roman" w:cs="Times New Roman"/>
          <w:color w:val="000000"/>
          <w:lang w:val="lt-LT" w:eastAsia="lt-LT"/>
        </w:rPr>
        <w:t>18.2.</w:t>
      </w:r>
      <w:r w:rsidRPr="00E2300D">
        <w:rPr>
          <w:rFonts w:ascii="Times New Roman" w:eastAsia="Times New Roman" w:hAnsi="Times New Roman" w:cs="Times New Roman"/>
          <w:b/>
          <w:bCs/>
          <w:color w:val="000000"/>
          <w:lang w:val="lt-LT" w:eastAsia="lt-LT"/>
        </w:rPr>
        <w:t>  </w:t>
      </w:r>
      <w:r w:rsidRPr="00E2300D">
        <w:rPr>
          <w:rFonts w:ascii="Times New Roman" w:eastAsia="Times New Roman" w:hAnsi="Times New Roman" w:cs="Times New Roman"/>
          <w:color w:val="00000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57D2B5"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1" w:name="part_31076b6b2ef04558bbb6d0a6d998ae2b"/>
      <w:bookmarkEnd w:id="261"/>
      <w:r w:rsidRPr="00E2300D">
        <w:rPr>
          <w:rFonts w:ascii="Times New Roman" w:eastAsia="Times New Roman" w:hAnsi="Times New Roman" w:cs="Times New Roman"/>
          <w:color w:val="000000"/>
          <w:lang w:val="lt-LT" w:eastAsia="lt-LT"/>
        </w:rPr>
        <w:t>18.3.</w:t>
      </w:r>
      <w:r w:rsidRPr="00E2300D">
        <w:rPr>
          <w:rFonts w:ascii="Times New Roman" w:eastAsia="Times New Roman" w:hAnsi="Times New Roman" w:cs="Times New Roman"/>
          <w:b/>
          <w:bCs/>
          <w:color w:val="000000"/>
          <w:lang w:val="lt-LT" w:eastAsia="lt-LT"/>
        </w:rPr>
        <w:t>  </w:t>
      </w:r>
      <w:r w:rsidRPr="00E2300D">
        <w:rPr>
          <w:rFonts w:ascii="Times New Roman" w:eastAsia="Times New Roman" w:hAnsi="Times New Roman" w:cs="Times New Roman"/>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3B732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2" w:name="part_fb98fb3631c440c7b8ec351c4af72a9b"/>
      <w:bookmarkEnd w:id="262"/>
      <w:r w:rsidRPr="00E2300D">
        <w:rPr>
          <w:rFonts w:ascii="Times New Roman" w:eastAsia="Times New Roman" w:hAnsi="Times New Roman" w:cs="Times New Roman"/>
          <w:color w:val="000000"/>
          <w:lang w:val="lt-LT" w:eastAsia="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BE3DE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705A3F87"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63" w:name="part_8bac9062154547e19ff1c35377bf56bc"/>
      <w:bookmarkEnd w:id="263"/>
      <w:r w:rsidRPr="00E2300D">
        <w:rPr>
          <w:rFonts w:ascii="Times New Roman" w:eastAsia="Times New Roman" w:hAnsi="Times New Roman" w:cs="Times New Roman"/>
          <w:b/>
          <w:bCs/>
          <w:caps/>
          <w:color w:val="000000"/>
          <w:lang w:val="lt-LT" w:eastAsia="lt-LT"/>
        </w:rPr>
        <w:t>19.  SUTARTIES NUOSTATŲ NEGALIOJIMAS</w:t>
      </w:r>
    </w:p>
    <w:p w14:paraId="5144124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3B7D3D5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4" w:name="part_cfa09262727845a9867db9b5be8594af"/>
      <w:bookmarkEnd w:id="264"/>
      <w:r w:rsidRPr="00E2300D">
        <w:rPr>
          <w:rFonts w:ascii="Times New Roman" w:eastAsia="Times New Roman" w:hAnsi="Times New Roman" w:cs="Times New Roman"/>
          <w:color w:val="000000"/>
          <w:lang w:val="lt-LT"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A680B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5" w:name="part_91c7ae78fb6b42cd9abf3afcd0274f09"/>
      <w:bookmarkEnd w:id="265"/>
      <w:r w:rsidRPr="00E2300D">
        <w:rPr>
          <w:rFonts w:ascii="Times New Roman" w:eastAsia="Times New Roman" w:hAnsi="Times New Roman" w:cs="Times New Roman"/>
          <w:color w:val="000000"/>
          <w:lang w:val="lt-LT"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A4544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0F420E4C"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66" w:name="part_e52f95f6504747a3b07098f2455b1f4b"/>
      <w:bookmarkEnd w:id="266"/>
      <w:r w:rsidRPr="00E2300D">
        <w:rPr>
          <w:rFonts w:ascii="Times New Roman" w:eastAsia="Times New Roman" w:hAnsi="Times New Roman" w:cs="Times New Roman"/>
          <w:b/>
          <w:bCs/>
          <w:caps/>
          <w:color w:val="000000"/>
          <w:lang w:val="lt-LT" w:eastAsia="lt-LT"/>
        </w:rPr>
        <w:t>20.  SUTARTIES PAKEITIMAI</w:t>
      </w:r>
    </w:p>
    <w:p w14:paraId="742B3FAA"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3A36569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7" w:name="part_c37dfccace7249878852e7f014ff915e"/>
      <w:bookmarkEnd w:id="267"/>
      <w:r w:rsidRPr="00E2300D">
        <w:rPr>
          <w:rFonts w:ascii="Times New Roman" w:eastAsia="Times New Roman" w:hAnsi="Times New Roman" w:cs="Times New Roman"/>
          <w:color w:val="000000"/>
          <w:lang w:val="lt-LT" w:eastAsia="lt-LT"/>
        </w:rPr>
        <w:t>20.1. Sutarties sąlygos Sutarties galiojimo laikotarpiu negali būti keičiamos, išskyrus tokias Sutarties sąlygas, kurių keitimas numatytas Sutartyje ir (ar) galimas vadovaujantis VPĮ nuostatomis.</w:t>
      </w:r>
    </w:p>
    <w:p w14:paraId="51A4C62E"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8" w:name="part_14330020fed34f73a0bbaae92f56dbf3"/>
      <w:bookmarkEnd w:id="268"/>
      <w:r w:rsidRPr="00E2300D">
        <w:rPr>
          <w:rFonts w:ascii="Times New Roman" w:eastAsia="Times New Roman" w:hAnsi="Times New Roman" w:cs="Times New Roman"/>
          <w:color w:val="000000"/>
          <w:lang w:val="lt-LT" w:eastAsia="lt-LT"/>
        </w:rPr>
        <w:t>20.2. Sutarties pakeitimai įforminami Šalims sudarant Susitarimą.</w:t>
      </w:r>
    </w:p>
    <w:p w14:paraId="3953BF0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69" w:name="part_a3f5a1ccd8dd4fcd823a0bf8dc04c2d7"/>
      <w:bookmarkEnd w:id="269"/>
      <w:r w:rsidRPr="00E2300D">
        <w:rPr>
          <w:rFonts w:ascii="Times New Roman" w:eastAsia="Times New Roman" w:hAnsi="Times New Roman" w:cs="Times New Roman"/>
          <w:color w:val="000000"/>
          <w:lang w:val="lt-LT"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D56EF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70" w:name="part_7036060255f84160b5b7ddb3c9b9de5d"/>
      <w:bookmarkEnd w:id="270"/>
      <w:r w:rsidRPr="00E2300D">
        <w:rPr>
          <w:rFonts w:ascii="Times New Roman" w:eastAsia="Times New Roman" w:hAnsi="Times New Roman" w:cs="Times New Roman"/>
          <w:color w:val="000000"/>
          <w:lang w:val="lt-LT" w:eastAsia="lt-LT"/>
        </w:rPr>
        <w:t>20.4. Susitarimai įsigalioja nuo jų sudarymo, jei Susitarime nenurodyta kitaip. Susitarimą Pirkėjas privalo paviešinti VPĮ 33 ir 86 straipsniuose nustatyta tvarka.</w:t>
      </w:r>
    </w:p>
    <w:p w14:paraId="030E4B9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271" w:name="part_cf3bdae0c8e344aaa7ab72b6f97e6510"/>
      <w:bookmarkEnd w:id="271"/>
      <w:r w:rsidRPr="00E2300D">
        <w:rPr>
          <w:rFonts w:ascii="Times New Roman" w:eastAsia="Times New Roman" w:hAnsi="Times New Roman" w:cs="Times New Roman"/>
          <w:color w:val="000000"/>
          <w:lang w:val="lt-LT"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76247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0D60B4F5"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72" w:name="part_7b0f9e3d42f14ad68b1abfde58c12a3f"/>
      <w:bookmarkEnd w:id="272"/>
      <w:r w:rsidRPr="00E2300D">
        <w:rPr>
          <w:rFonts w:ascii="Times New Roman" w:eastAsia="Times New Roman" w:hAnsi="Times New Roman" w:cs="Times New Roman"/>
          <w:b/>
          <w:bCs/>
          <w:caps/>
          <w:color w:val="000000"/>
          <w:lang w:val="lt-LT" w:eastAsia="lt-LT"/>
        </w:rPr>
        <w:t>21.  SUTARTIES SUSTABDYMAS</w:t>
      </w:r>
    </w:p>
    <w:p w14:paraId="520AE46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06EA507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73" w:name="part_ce0a576b1c6e43d89ba35605865e1af9"/>
      <w:bookmarkEnd w:id="273"/>
      <w:r w:rsidRPr="00E2300D">
        <w:rPr>
          <w:rFonts w:ascii="Times New Roman" w:eastAsia="Times New Roman" w:hAnsi="Times New Roman" w:cs="Times New Roman"/>
          <w:color w:val="000000"/>
          <w:lang w:val="lt-LT" w:eastAsia="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61DAC69"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74" w:name="part_298a311e48dc452ea0b36f1afc5f3eb7"/>
      <w:bookmarkEnd w:id="274"/>
      <w:r w:rsidRPr="00E2300D">
        <w:rPr>
          <w:rFonts w:ascii="Times New Roman" w:eastAsia="Times New Roman" w:hAnsi="Times New Roman" w:cs="Times New Roman"/>
          <w:color w:val="000000"/>
          <w:lang w:val="lt-LT" w:eastAsia="lt-LT"/>
        </w:rPr>
        <w:t>21.2. Prekių (jų dalies) tiekimas gali būti stabdomas esant bent vienai iš šių aplinkybių: </w:t>
      </w:r>
    </w:p>
    <w:p w14:paraId="1B6C276A"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75" w:name="part_09c0118c78ea4034b225fedd69812f90"/>
      <w:bookmarkEnd w:id="275"/>
      <w:r w:rsidRPr="00E2300D">
        <w:rPr>
          <w:rFonts w:ascii="Times New Roman" w:eastAsia="Times New Roman" w:hAnsi="Times New Roman" w:cs="Times New Roman"/>
          <w:color w:val="000000"/>
          <w:lang w:val="lt-LT"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30DD3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76" w:name="part_89440bace89e4bfba214a997ceefe81d"/>
      <w:bookmarkEnd w:id="276"/>
      <w:r w:rsidRPr="00E2300D">
        <w:rPr>
          <w:rFonts w:ascii="Times New Roman" w:eastAsia="Times New Roman" w:hAnsi="Times New Roman" w:cs="Times New Roman"/>
          <w:color w:val="000000"/>
          <w:lang w:val="lt-LT" w:eastAsia="lt-LT"/>
        </w:rPr>
        <w:t>21.2.2. Pirkėjas Sutartyje nurodyta tvarka negali priimti Prekių (pavyzdžiui, nebaigta įrengti patalpa, kurioje turi būti įmontuojamos Prekės), o Tiekėjas dėl to negali vykdyti Sutarties; </w:t>
      </w:r>
    </w:p>
    <w:p w14:paraId="30A4047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77" w:name="part_fe52b5159efd4939838b848f85e9ea9b"/>
      <w:bookmarkEnd w:id="277"/>
      <w:r w:rsidRPr="00E2300D">
        <w:rPr>
          <w:rFonts w:ascii="Times New Roman" w:eastAsia="Times New Roman" w:hAnsi="Times New Roman" w:cs="Times New Roman"/>
          <w:color w:val="000000"/>
          <w:lang w:val="lt-LT" w:eastAsia="lt-LT"/>
        </w:rPr>
        <w:lastRenderedPageBreak/>
        <w:t>21.2.3. dėl nenumatytų prekių, paslaugų ir (ar) darbų, susijusių su perkamu objektu, kurių poreikis paaiškėjo tik vykdant Sutartį; </w:t>
      </w:r>
    </w:p>
    <w:p w14:paraId="1F4C0F8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78" w:name="part_84f9056801c64e11b4ed9140364256f0"/>
      <w:bookmarkEnd w:id="278"/>
      <w:r w:rsidRPr="00E2300D">
        <w:rPr>
          <w:rFonts w:ascii="Times New Roman" w:eastAsia="Times New Roman" w:hAnsi="Times New Roman" w:cs="Times New Roman"/>
          <w:color w:val="000000"/>
          <w:lang w:val="lt-LT" w:eastAsia="lt-LT"/>
        </w:rPr>
        <w:t>21.2.4. ne dėl Pirkėjo kaltės vėluoja kitos Pirkėjo pirkimo sutarties, turinčios tiesioginės įtakos šiai Sutarčiai, vykdymas;  </w:t>
      </w:r>
    </w:p>
    <w:p w14:paraId="43FBFCF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79" w:name="part_3a30d4bcd0274cdd82e5a2a7f7fc4b8b"/>
      <w:bookmarkEnd w:id="279"/>
      <w:r w:rsidRPr="00E2300D">
        <w:rPr>
          <w:rFonts w:ascii="Times New Roman" w:eastAsia="Times New Roman" w:hAnsi="Times New Roman" w:cs="Times New Roman"/>
          <w:color w:val="000000"/>
          <w:lang w:val="lt-LT" w:eastAsia="lt-LT"/>
        </w:rPr>
        <w:t>21.2.5. esant įrodymais pagrįstoms kliūtims ar trukdymams, sukeltiems Tiekėjui kitų trečiųjų asmenų ne dėl Tiekėjo ne laiku ar netinkamai pagal Sutarties sąlygas ir tvarką įvykdytų sutartinių įsipareigojimų; </w:t>
      </w:r>
    </w:p>
    <w:p w14:paraId="35246A8B"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80" w:name="part_a6676d356d734e81a71d2a213370e988"/>
      <w:bookmarkEnd w:id="280"/>
      <w:r w:rsidRPr="00E2300D">
        <w:rPr>
          <w:rFonts w:ascii="Times New Roman" w:eastAsia="Times New Roman" w:hAnsi="Times New Roman" w:cs="Times New Roman"/>
          <w:color w:val="000000"/>
          <w:lang w:val="lt-LT" w:eastAsia="lt-LT"/>
        </w:rPr>
        <w:t>21.2.6. pasikeitus galiojančiam teisės aktui ar įsigaliojus naujam teisės aktui, kuris turi įtakos šios Sutarties vykdymui; </w:t>
      </w:r>
    </w:p>
    <w:p w14:paraId="5118360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81" w:name="part_a818ad17feb74ad092df9d84443cf75e"/>
      <w:bookmarkEnd w:id="281"/>
      <w:r w:rsidRPr="00E2300D">
        <w:rPr>
          <w:rFonts w:ascii="Times New Roman" w:eastAsia="Times New Roman" w:hAnsi="Times New Roman" w:cs="Times New Roman"/>
          <w:color w:val="000000"/>
          <w:lang w:val="lt-LT" w:eastAsia="lt-LT"/>
        </w:rPr>
        <w:t>21.2.7. sutartinių įsipareigojimų stabdymo būtinybė atsirado dėl sustabdyto / perskirstyto / negauto ir panašiai Pirkėjo Prekių pirkimui skirto finansavimo arba finansavimo trūkumo; </w:t>
      </w:r>
    </w:p>
    <w:p w14:paraId="28DD9B16"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82" w:name="part_71adc62644ec4294ae7e0a3fd7705f53"/>
      <w:bookmarkEnd w:id="282"/>
      <w:r w:rsidRPr="00E2300D">
        <w:rPr>
          <w:rFonts w:ascii="Times New Roman" w:eastAsia="Times New Roman" w:hAnsi="Times New Roman" w:cs="Times New Roman"/>
          <w:color w:val="000000"/>
          <w:lang w:val="lt-LT" w:eastAsia="lt-LT"/>
        </w:rPr>
        <w:t>21.2.8. dėl teisminių (arbitražinių) ginčų su Pirkėju ar trečiaisiais asmenimis, kurių dalykas yra tiesiogiai susijęs su Sutarties vykdymu. </w:t>
      </w:r>
    </w:p>
    <w:p w14:paraId="58936E16"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83" w:name="part_a500fd3f658e4365b41faeda48e53cf9"/>
      <w:bookmarkEnd w:id="283"/>
      <w:r w:rsidRPr="00E2300D">
        <w:rPr>
          <w:rFonts w:ascii="Times New Roman" w:eastAsia="Times New Roman" w:hAnsi="Times New Roman" w:cs="Times New Roman"/>
          <w:color w:val="000000"/>
          <w:lang w:val="lt-LT" w:eastAsia="lt-LT"/>
        </w:rPr>
        <w:t>21.3. Jei Prekių (jų dalies) tiekimo stabdymas atliekamas dėl Bendrųjų sąlygų 21.2 punkte nurodytų aplinkybių ir tęsiasi ne ilgiau kaip 3 (tris) mėnesius, toks stabdymas laikomas Sutarties keitimu joje numatytomis sąlygomis.</w:t>
      </w:r>
    </w:p>
    <w:p w14:paraId="2AF32CB1"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84" w:name="part_633809059b5a4ff6952af4ed164f789e"/>
      <w:bookmarkEnd w:id="284"/>
      <w:r w:rsidRPr="00E2300D">
        <w:rPr>
          <w:rFonts w:ascii="Times New Roman" w:eastAsia="Times New Roman" w:hAnsi="Times New Roman" w:cs="Times New Roman"/>
          <w:color w:val="000000"/>
          <w:lang w:val="lt-LT"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E064EF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85" w:name="part_483e1dd945f246799d0fa0656cd447a6"/>
      <w:bookmarkEnd w:id="285"/>
      <w:r w:rsidRPr="00E2300D">
        <w:rPr>
          <w:rFonts w:ascii="Times New Roman" w:eastAsia="Times New Roman" w:hAnsi="Times New Roman" w:cs="Times New Roman"/>
          <w:color w:val="000000"/>
          <w:lang w:val="lt-LT" w:eastAsia="lt-LT"/>
        </w:rPr>
        <w:t>21.5. Sutartinių įsipareigojimų vykdymas gali būti stabdomas tik Sutarties galiojimo laikotarpiu tokia tvarka:</w:t>
      </w:r>
    </w:p>
    <w:p w14:paraId="630FB982" w14:textId="77777777" w:rsidR="00E2300D" w:rsidRPr="00E2300D" w:rsidRDefault="00E2300D" w:rsidP="00E2300D">
      <w:pPr>
        <w:spacing w:after="0" w:line="264" w:lineRule="atLeast"/>
        <w:jc w:val="both"/>
        <w:textAlignment w:val="baseline"/>
        <w:rPr>
          <w:rFonts w:ascii="Times New Roman" w:eastAsia="Times New Roman" w:hAnsi="Times New Roman" w:cs="Times New Roman"/>
          <w:color w:val="000000"/>
          <w:lang w:val="lt-LT" w:eastAsia="lt-LT"/>
        </w:rPr>
      </w:pPr>
      <w:bookmarkStart w:id="286" w:name="part_e1d9f5497e2b4b8fac0f14c0d5441376"/>
      <w:bookmarkEnd w:id="286"/>
      <w:r w:rsidRPr="00E2300D">
        <w:rPr>
          <w:rFonts w:ascii="Times New Roman" w:eastAsia="Times New Roman" w:hAnsi="Times New Roman" w:cs="Times New Roman"/>
          <w:color w:val="000000"/>
          <w:lang w:val="lt-LT"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D4CAC61" w14:textId="77777777" w:rsidR="00E2300D" w:rsidRPr="00E2300D" w:rsidRDefault="00E2300D" w:rsidP="00E2300D">
      <w:pPr>
        <w:spacing w:after="0" w:line="264" w:lineRule="atLeast"/>
        <w:jc w:val="both"/>
        <w:rPr>
          <w:rFonts w:ascii="Times New Roman" w:eastAsia="Times New Roman" w:hAnsi="Times New Roman" w:cs="Times New Roman"/>
          <w:color w:val="000000"/>
          <w:lang w:val="lt-LT" w:eastAsia="lt-LT"/>
        </w:rPr>
      </w:pPr>
      <w:bookmarkStart w:id="287" w:name="part_0c29870313ec4b8e9159c25696039f5b"/>
      <w:bookmarkEnd w:id="287"/>
      <w:r w:rsidRPr="00E2300D">
        <w:rPr>
          <w:rFonts w:ascii="Times New Roman" w:eastAsia="Times New Roman" w:hAnsi="Times New Roman" w:cs="Times New Roman"/>
          <w:color w:val="000000"/>
          <w:lang w:val="lt-LT"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7E049E" w14:textId="77777777" w:rsidR="00E2300D" w:rsidRPr="00E2300D" w:rsidRDefault="00E2300D" w:rsidP="00E2300D">
      <w:pPr>
        <w:spacing w:after="0" w:line="264" w:lineRule="atLeast"/>
        <w:jc w:val="both"/>
        <w:rPr>
          <w:rFonts w:ascii="Times New Roman" w:eastAsia="Times New Roman" w:hAnsi="Times New Roman" w:cs="Times New Roman"/>
          <w:color w:val="000000"/>
          <w:lang w:val="lt-LT" w:eastAsia="lt-LT"/>
        </w:rPr>
      </w:pPr>
      <w:bookmarkStart w:id="288" w:name="part_ebd2788b705046149fed4a6909a8851e"/>
      <w:bookmarkEnd w:id="288"/>
      <w:r w:rsidRPr="00E2300D">
        <w:rPr>
          <w:rFonts w:ascii="Times New Roman" w:eastAsia="Times New Roman" w:hAnsi="Times New Roman" w:cs="Times New Roman"/>
          <w:color w:val="000000"/>
          <w:lang w:val="lt-LT" w:eastAsia="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A83F325" w14:textId="77777777" w:rsidR="00E2300D" w:rsidRPr="00E2300D" w:rsidRDefault="00E2300D" w:rsidP="00E2300D">
      <w:pPr>
        <w:spacing w:after="0" w:line="264" w:lineRule="atLeast"/>
        <w:jc w:val="both"/>
        <w:rPr>
          <w:rFonts w:ascii="Times New Roman" w:eastAsia="Times New Roman" w:hAnsi="Times New Roman" w:cs="Times New Roman"/>
          <w:color w:val="000000"/>
          <w:lang w:val="lt-LT" w:eastAsia="lt-LT"/>
        </w:rPr>
      </w:pPr>
      <w:bookmarkStart w:id="289" w:name="part_e70536bc9e7f448ca32e84c110e2744e"/>
      <w:bookmarkEnd w:id="289"/>
      <w:r w:rsidRPr="00E2300D">
        <w:rPr>
          <w:rFonts w:ascii="Times New Roman" w:eastAsia="Times New Roman" w:hAnsi="Times New Roman" w:cs="Times New Roman"/>
          <w:color w:val="000000"/>
          <w:lang w:val="lt-LT"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13B2CD" w14:textId="77777777" w:rsidR="00E2300D" w:rsidRPr="00E2300D" w:rsidRDefault="00E2300D" w:rsidP="00E2300D">
      <w:pPr>
        <w:spacing w:after="0" w:line="264" w:lineRule="atLeast"/>
        <w:jc w:val="both"/>
        <w:rPr>
          <w:rFonts w:ascii="Times New Roman" w:eastAsia="Times New Roman" w:hAnsi="Times New Roman" w:cs="Times New Roman"/>
          <w:color w:val="000000"/>
          <w:lang w:val="lt-LT" w:eastAsia="lt-LT"/>
        </w:rPr>
      </w:pPr>
      <w:bookmarkStart w:id="290" w:name="part_529fc201055c492aa2aec8333e131a21"/>
      <w:bookmarkEnd w:id="290"/>
      <w:r w:rsidRPr="00E2300D">
        <w:rPr>
          <w:rFonts w:ascii="Times New Roman" w:eastAsia="Times New Roman" w:hAnsi="Times New Roman" w:cs="Times New Roman"/>
          <w:color w:val="000000"/>
          <w:lang w:val="lt-LT" w:eastAsia="lt-LT"/>
        </w:rPr>
        <w:t>21.7. Sutartinių įsipareigojimų vykdymas stabdomas ne ilgesniam kaip konkrečios, pagrįstos aplinkybės egzistavimo laikotarpiui.</w:t>
      </w:r>
    </w:p>
    <w:p w14:paraId="65BF2C9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91" w:name="part_d59e96d451a74e99b5f4e53964697169"/>
      <w:bookmarkEnd w:id="291"/>
      <w:r w:rsidRPr="00E2300D">
        <w:rPr>
          <w:rFonts w:ascii="Times New Roman" w:eastAsia="Times New Roman" w:hAnsi="Times New Roman" w:cs="Times New Roman"/>
          <w:color w:val="000000"/>
          <w:lang w:val="lt-LT"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1DF5E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92" w:name="part_1562589c8c774e55b369607136bcbb1f"/>
      <w:bookmarkEnd w:id="292"/>
      <w:r w:rsidRPr="00E2300D">
        <w:rPr>
          <w:rFonts w:ascii="Times New Roman" w:eastAsia="Times New Roman" w:hAnsi="Times New Roman" w:cs="Times New Roman"/>
          <w:color w:val="000000"/>
          <w:lang w:val="lt-LT"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6F1AA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93" w:name="part_8652c492428945d791973cd6350d83ea"/>
      <w:bookmarkEnd w:id="293"/>
      <w:r w:rsidRPr="00E2300D">
        <w:rPr>
          <w:rFonts w:ascii="Times New Roman" w:eastAsia="Times New Roman" w:hAnsi="Times New Roman" w:cs="Times New Roman"/>
          <w:color w:val="000000"/>
          <w:lang w:val="lt-LT" w:eastAsia="lt-LT"/>
        </w:rPr>
        <w:t>21.10. Atnaujinus Sutarties vykdymą, neįvykdytų prievolių (jų dalies) įvykdymo terminai ir Sutarties galiojimas nukeliami tokiam terminui, kiek buvo likę laiko jų įvykdymui (Sutarties galiojimui) jų sustabdymo metu. </w:t>
      </w:r>
    </w:p>
    <w:p w14:paraId="7B5E1EA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94" w:name="part_f75400b376aa49b1abb489376ffee67d"/>
      <w:bookmarkEnd w:id="294"/>
      <w:r w:rsidRPr="00E2300D">
        <w:rPr>
          <w:rFonts w:ascii="Times New Roman" w:eastAsia="Times New Roman" w:hAnsi="Times New Roman" w:cs="Times New Roman"/>
          <w:color w:val="000000"/>
          <w:lang w:val="lt-LT"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CAF06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587529AF"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95" w:name="part_a2c5701c6fd04db9a56b689761ecfe8d"/>
      <w:bookmarkEnd w:id="295"/>
      <w:r w:rsidRPr="00E2300D">
        <w:rPr>
          <w:rFonts w:ascii="Times New Roman" w:eastAsia="Times New Roman" w:hAnsi="Times New Roman" w:cs="Times New Roman"/>
          <w:b/>
          <w:bCs/>
          <w:caps/>
          <w:color w:val="000000"/>
          <w:lang w:val="lt-LT" w:eastAsia="lt-LT"/>
        </w:rPr>
        <w:t>22.  SUTARTIES NUTRAUKIMAS</w:t>
      </w:r>
    </w:p>
    <w:p w14:paraId="21CCF3F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4EB933C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Sutartis gali būti nutraukiama VPĮ 90 straipsnyje ir Sutartyje numatytais atvejais, įskaitant galimybę nutraukti Sutartį Šalių susitarimu.</w:t>
      </w:r>
    </w:p>
    <w:p w14:paraId="3205728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160869B6"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96" w:name="part_e8ae325a94f44e2ebeca460c4d8bcf41"/>
      <w:bookmarkEnd w:id="296"/>
      <w:r w:rsidRPr="00E2300D">
        <w:rPr>
          <w:rFonts w:ascii="Times New Roman" w:eastAsia="Times New Roman" w:hAnsi="Times New Roman" w:cs="Times New Roman"/>
          <w:b/>
          <w:bCs/>
          <w:color w:val="000000"/>
          <w:lang w:val="lt-LT" w:eastAsia="lt-LT"/>
        </w:rPr>
        <w:lastRenderedPageBreak/>
        <w:t>22.1.  Pretenzijos dėl Sutarties pažeidimų</w:t>
      </w:r>
    </w:p>
    <w:p w14:paraId="5BCC207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41065BA8"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97" w:name="part_74106829db8f4899abc596029e4f5d68"/>
      <w:bookmarkEnd w:id="297"/>
      <w:r w:rsidRPr="00E2300D">
        <w:rPr>
          <w:rFonts w:ascii="Times New Roman" w:eastAsia="Times New Roman" w:hAnsi="Times New Roman" w:cs="Times New Roman"/>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BF7217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298" w:name="part_75d07c6fefde4a33abd58218f423414b"/>
      <w:bookmarkEnd w:id="298"/>
      <w:r w:rsidRPr="00E2300D">
        <w:rPr>
          <w:rFonts w:ascii="Times New Roman" w:eastAsia="Times New Roman" w:hAnsi="Times New Roman" w:cs="Times New Roman"/>
          <w:color w:val="000000"/>
          <w:lang w:val="lt-LT"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2300D">
        <w:rPr>
          <w:rFonts w:ascii="Times New Roman" w:eastAsia="Times New Roman" w:hAnsi="Times New Roman" w:cs="Times New Roman"/>
          <w:b/>
          <w:bCs/>
          <w:color w:val="000000"/>
          <w:lang w:val="lt-LT" w:eastAsia="lt-LT"/>
        </w:rPr>
        <w:t> </w:t>
      </w:r>
      <w:r w:rsidRPr="00E2300D">
        <w:rPr>
          <w:rFonts w:ascii="Times New Roman" w:eastAsia="Times New Roman" w:hAnsi="Times New Roman" w:cs="Times New Roman"/>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42CC69A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36FD7904"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299" w:name="part_1adc3019d12348e393792204a9cf2bae"/>
      <w:bookmarkEnd w:id="299"/>
      <w:r w:rsidRPr="00E2300D">
        <w:rPr>
          <w:rFonts w:ascii="Times New Roman" w:eastAsia="Times New Roman" w:hAnsi="Times New Roman" w:cs="Times New Roman"/>
          <w:b/>
          <w:bCs/>
          <w:color w:val="000000"/>
          <w:lang w:val="lt-LT" w:eastAsia="lt-LT"/>
        </w:rPr>
        <w:t>22.2.  Sutarties nutraukimas Pirkėjo iniciatyva</w:t>
      </w:r>
    </w:p>
    <w:p w14:paraId="35187063"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059C48F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0" w:name="part_f516e10b00d84e1d8f280fb70db2bb4e"/>
      <w:bookmarkEnd w:id="300"/>
      <w:r w:rsidRPr="00E2300D">
        <w:rPr>
          <w:rFonts w:ascii="Times New Roman" w:eastAsia="Times New Roman" w:hAnsi="Times New Roman" w:cs="Times New Roman"/>
          <w:color w:val="000000"/>
          <w:lang w:val="lt-LT" w:eastAsia="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7A77AF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1" w:name="part_f903c1a7ab87464a98223a3b8db915bc"/>
      <w:bookmarkEnd w:id="301"/>
      <w:r w:rsidRPr="00E2300D">
        <w:rPr>
          <w:rFonts w:ascii="Times New Roman" w:eastAsia="Times New Roman" w:hAnsi="Times New Roman" w:cs="Times New Roman"/>
          <w:color w:val="000000"/>
          <w:lang w:val="lt-LT" w:eastAsia="lt-LT"/>
        </w:rPr>
        <w:t>22.2.2. Pirkėjas turi teisę vienašališkai nutraukti Sutartį ar jos dalį raštu įspėjęs Tiekėją prieš ne trumpesnį nei 10 (dešimties) dienų terminą, jeigu: </w:t>
      </w:r>
    </w:p>
    <w:p w14:paraId="4F24B2F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2" w:name="part_5ccd48ddf20b4c7da078f2d2ed8c9c01"/>
      <w:bookmarkEnd w:id="302"/>
      <w:r w:rsidRPr="00E2300D">
        <w:rPr>
          <w:rFonts w:ascii="Times New Roman" w:eastAsia="Times New Roman" w:hAnsi="Times New Roman" w:cs="Times New Roman"/>
          <w:color w:val="000000"/>
          <w:lang w:val="lt-LT" w:eastAsia="lt-LT"/>
        </w:rPr>
        <w:t>22.2.2.1. Tiekėjui yra iškelta bankroto byla, pradėtas bankroto procesas ne teismo tvarka, jis tampa nemokus arba yra nemokumo tikimybė, sustabdo ūkinę veiklą ar susidaro</w:t>
      </w:r>
      <w:r w:rsidRPr="00E2300D">
        <w:rPr>
          <w:rFonts w:ascii="Times New Roman" w:eastAsia="Times New Roman" w:hAnsi="Times New Roman" w:cs="Times New Roman"/>
          <w:b/>
          <w:bCs/>
          <w:color w:val="5C5D5D"/>
          <w:lang w:val="lt-LT" w:eastAsia="lt-LT"/>
        </w:rPr>
        <w:t> </w:t>
      </w:r>
      <w:r w:rsidRPr="00E2300D">
        <w:rPr>
          <w:rFonts w:ascii="Times New Roman" w:eastAsia="Times New Roman" w:hAnsi="Times New Roman" w:cs="Times New Roman"/>
          <w:color w:val="000000"/>
          <w:lang w:val="lt-LT" w:eastAsia="lt-LT"/>
        </w:rPr>
        <w:t>įstatymuose ir kituose teisės aktuose nustatyta tvarka analogiška situacija</w:t>
      </w:r>
      <w:r w:rsidRPr="00E2300D">
        <w:rPr>
          <w:rFonts w:ascii="Times New Roman" w:eastAsia="Times New Roman" w:hAnsi="Times New Roman" w:cs="Times New Roman"/>
          <w:color w:val="000000"/>
          <w:shd w:val="clear" w:color="auto" w:fill="FFFFFF"/>
          <w:lang w:val="lt-LT" w:eastAsia="lt-LT"/>
        </w:rPr>
        <w:t>;</w:t>
      </w:r>
      <w:r w:rsidRPr="00E2300D">
        <w:rPr>
          <w:rFonts w:ascii="Times New Roman" w:eastAsia="Times New Roman" w:hAnsi="Times New Roman" w:cs="Times New Roman"/>
          <w:color w:val="000000"/>
          <w:lang w:val="lt-LT" w:eastAsia="lt-LT"/>
        </w:rPr>
        <w:t> </w:t>
      </w:r>
    </w:p>
    <w:p w14:paraId="4DF27CC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03" w:name="part_97223f15829a42b98ee1463f1475114f"/>
      <w:bookmarkEnd w:id="303"/>
      <w:r w:rsidRPr="00E2300D">
        <w:rPr>
          <w:rFonts w:ascii="Times New Roman" w:eastAsia="Times New Roman" w:hAnsi="Times New Roman" w:cs="Times New Roman"/>
          <w:color w:val="000000"/>
          <w:lang w:val="lt-LT" w:eastAsia="lt-LT"/>
        </w:rPr>
        <w:t>22.2.2.2. Tiekėjo padėtis pasikeičia ir jis atitinka pirkimo dokumentuose nustatytą pašalinimo pagrindą, kuris taikomas ir Sutarties galiojimo metu;</w:t>
      </w:r>
    </w:p>
    <w:p w14:paraId="6AA9D055"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4" w:name="part_1b7bddcca159478786fab5db33d9b961"/>
      <w:bookmarkEnd w:id="304"/>
      <w:r w:rsidRPr="00E2300D">
        <w:rPr>
          <w:rFonts w:ascii="Times New Roman" w:eastAsia="Times New Roman" w:hAnsi="Times New Roman" w:cs="Times New Roman"/>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0FAA3841"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5" w:name="part_edb9a2d757104f5893aeacad5e016645"/>
      <w:bookmarkEnd w:id="305"/>
      <w:r w:rsidRPr="00E2300D">
        <w:rPr>
          <w:rFonts w:ascii="Times New Roman" w:eastAsia="Times New Roman" w:hAnsi="Times New Roman" w:cs="Times New Roman"/>
          <w:color w:val="000000"/>
          <w:lang w:val="lt-LT" w:eastAsia="lt-LT"/>
        </w:rPr>
        <w:t>22.2.2.4. Pirkėjas nusprendžia nebevykdyti veiklos, kurios vykdymui Sutartimi įsigyjamos Prekės ir Sutarties poreikis išnyksta; </w:t>
      </w:r>
    </w:p>
    <w:p w14:paraId="103CD442"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6" w:name="part_f008cf78219b4f4a89cf7c9a8e8c9322"/>
      <w:bookmarkEnd w:id="306"/>
      <w:r w:rsidRPr="00E2300D">
        <w:rPr>
          <w:rFonts w:ascii="Times New Roman" w:eastAsia="Times New Roman" w:hAnsi="Times New Roman" w:cs="Times New Roman"/>
          <w:color w:val="000000"/>
          <w:lang w:val="lt-LT" w:eastAsia="lt-LT"/>
        </w:rPr>
        <w:t>22.2.2.5. Pirkėjo valdymo organas priima sprendimą, dėl kurio Sutarties poreikis išnyksta; </w:t>
      </w:r>
    </w:p>
    <w:p w14:paraId="08A795C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7" w:name="part_356c89d2b96342b9ac7ca61c8006e7fe"/>
      <w:bookmarkEnd w:id="307"/>
      <w:r w:rsidRPr="00E2300D">
        <w:rPr>
          <w:rFonts w:ascii="Times New Roman" w:eastAsia="Times New Roman" w:hAnsi="Times New Roman" w:cs="Times New Roman"/>
          <w:color w:val="000000"/>
          <w:lang w:val="lt-LT" w:eastAsia="lt-LT"/>
        </w:rPr>
        <w:t>22.2.2.6. pasikeičia (pablogėja) Pirkėjo finansinė padėtis ar Pirkėjas negauna / netenka finansavimo ir dėl šios priežasties nusprendžia nutraukti Sutartį; </w:t>
      </w:r>
    </w:p>
    <w:p w14:paraId="20290CA5"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8" w:name="part_209a75e01d9245b3aca223ad5c3c5fec"/>
      <w:bookmarkEnd w:id="308"/>
      <w:r w:rsidRPr="00E2300D">
        <w:rPr>
          <w:rFonts w:ascii="Times New Roman" w:eastAsia="Times New Roman" w:hAnsi="Times New Roman" w:cs="Times New Roman"/>
          <w:color w:val="000000"/>
          <w:lang w:val="lt-LT" w:eastAsia="lt-LT"/>
        </w:rPr>
        <w:t>22.2.2.7. keičiasi Pirkėjo organizacinė struktūra – juridinis statusas, pobūdis ar valdymo struktūra ir tai gali turėti įtakos tinkamam Sutarties įvykdymui arba Sutarties poreikiui; </w:t>
      </w:r>
    </w:p>
    <w:p w14:paraId="61D6CF4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09" w:name="part_85a36abfded74553abd0b10add72e757"/>
      <w:bookmarkEnd w:id="309"/>
      <w:r w:rsidRPr="00E2300D">
        <w:rPr>
          <w:rFonts w:ascii="Times New Roman" w:eastAsia="Times New Roman" w:hAnsi="Times New Roman" w:cs="Times New Roman"/>
          <w:color w:val="000000"/>
          <w:lang w:val="lt-LT" w:eastAsia="lt-LT"/>
        </w:rPr>
        <w:t>22.2.2.8. nebelieka perkamų Prekių poreikio; </w:t>
      </w:r>
    </w:p>
    <w:p w14:paraId="08DA1576"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0" w:name="part_f748bcf2bccc44a8b06f20698b2c9968"/>
      <w:bookmarkEnd w:id="310"/>
      <w:r w:rsidRPr="00E2300D">
        <w:rPr>
          <w:rFonts w:ascii="Times New Roman" w:eastAsia="Times New Roman" w:hAnsi="Times New Roman" w:cs="Times New Roman"/>
          <w:color w:val="000000"/>
          <w:lang w:val="lt-LT" w:eastAsia="lt-LT"/>
        </w:rPr>
        <w:t>22.2.2.9. Pirkėjas iš pirkimų priežiūrą atliekančių institucijų gauna nurodymą / rekomendaciją nutraukti Sutartį;</w:t>
      </w:r>
    </w:p>
    <w:p w14:paraId="3175F45C"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1" w:name="part_790a68ca3b7842e7be04b8396ea38a0c"/>
      <w:bookmarkEnd w:id="311"/>
      <w:r w:rsidRPr="00E2300D">
        <w:rPr>
          <w:rFonts w:ascii="Times New Roman" w:eastAsia="Times New Roman" w:hAnsi="Times New Roman" w:cs="Times New Roman"/>
          <w:color w:val="000000"/>
          <w:lang w:val="lt-LT" w:eastAsia="lt-LT"/>
        </w:rPr>
        <w:t>22.2.2.10. Tiekėjas vėluoja pateikti Sutarties įvykdymo užtikrinimo pratęsimą ilgiau kaip 10 (dešimt) darbo dienų nuo paskutinio Sutarties įvykdymo užtikrinimo galiojimo termino pabaigos arba atsisako jį pateikti;</w:t>
      </w:r>
    </w:p>
    <w:p w14:paraId="152C3282"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2" w:name="part_b895c993d309446280ac23d4c4c6b3af"/>
      <w:bookmarkEnd w:id="312"/>
      <w:r w:rsidRPr="00E2300D">
        <w:rPr>
          <w:rFonts w:ascii="Times New Roman" w:eastAsia="Times New Roman" w:hAnsi="Times New Roman" w:cs="Times New Roman"/>
          <w:color w:val="000000"/>
          <w:lang w:val="lt-LT" w:eastAsia="lt-LT"/>
        </w:rPr>
        <w:t>22.2.2.11. Tiekėjas atsisako pašalinti arba nepašalina Prekių trūkumų per Pirkėjo nustatytus protingus terminus;</w:t>
      </w:r>
    </w:p>
    <w:p w14:paraId="5B9A6AD5"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3" w:name="part_7bde14bfbf2441d791b8e711c8f8ddf3"/>
      <w:bookmarkEnd w:id="313"/>
      <w:r w:rsidRPr="00E2300D">
        <w:rPr>
          <w:rFonts w:ascii="Times New Roman" w:eastAsia="Times New Roman" w:hAnsi="Times New Roman" w:cs="Times New Roman"/>
          <w:color w:val="000000"/>
          <w:lang w:val="lt-LT" w:eastAsia="lt-LT"/>
        </w:rPr>
        <w:t>22.2.2.12. Tiekėjas pažeidžia Sutartį arba įstatymus bei kitus teisės aktus ir per Pirkėjo rašytinėje pretenzijoje nurodytą terminą neištaiso pažeidimo.</w:t>
      </w:r>
    </w:p>
    <w:p w14:paraId="4E0163C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4" w:name="part_a263119254d942f489788567ed00e7c5"/>
      <w:bookmarkEnd w:id="314"/>
      <w:r w:rsidRPr="00E2300D">
        <w:rPr>
          <w:rFonts w:ascii="Times New Roman" w:eastAsia="Times New Roman" w:hAnsi="Times New Roman" w:cs="Times New Roman"/>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5D2FBF"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5" w:name="part_11b5f45ece72456aab71665d5fef239c"/>
      <w:bookmarkEnd w:id="315"/>
      <w:r w:rsidRPr="00E2300D">
        <w:rPr>
          <w:rFonts w:ascii="Times New Roman" w:eastAsia="Times New Roman" w:hAnsi="Times New Roman" w:cs="Times New Roman"/>
          <w:color w:val="000000"/>
          <w:lang w:val="lt-LT"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FD682F"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6" w:name="part_de604d3a70c54dd5ad194664adc38477"/>
      <w:bookmarkEnd w:id="316"/>
      <w:r w:rsidRPr="00E2300D">
        <w:rPr>
          <w:rFonts w:ascii="Times New Roman" w:eastAsia="Times New Roman" w:hAnsi="Times New Roman" w:cs="Times New Roman"/>
          <w:color w:val="000000"/>
          <w:lang w:val="lt-LT" w:eastAsia="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w:t>
      </w:r>
      <w:r w:rsidRPr="00E2300D">
        <w:rPr>
          <w:rFonts w:ascii="Times New Roman" w:eastAsia="Times New Roman" w:hAnsi="Times New Roman" w:cs="Times New Roman"/>
          <w:color w:val="000000"/>
          <w:lang w:val="lt-LT" w:eastAsia="lt-LT"/>
        </w:rPr>
        <w:lastRenderedPageBreak/>
        <w:t>ir atlyginti nuostolius, susijusius su Sutarties nutraukimu, kiek jų nepadengia Sutarties įvykdymo užtikrinimas. Pirkėjui pareiškus reikalavimą atlyginti patirtus nuostolius, baudos suma įskaitoma į nuostolių atlyginimą. </w:t>
      </w:r>
    </w:p>
    <w:p w14:paraId="1792BCF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7" w:name="part_6ab8d938d27449d2b305d15cd9c291ca"/>
      <w:bookmarkEnd w:id="317"/>
      <w:r w:rsidRPr="00E2300D">
        <w:rPr>
          <w:rFonts w:ascii="Times New Roman" w:eastAsia="Times New Roman" w:hAnsi="Times New Roman" w:cs="Times New Roman"/>
          <w:color w:val="000000"/>
          <w:lang w:val="lt-LT" w:eastAsia="lt-LT"/>
        </w:rPr>
        <w:t>22.2.6. Pirkėjas turi teisę vienašališkai nutraukti Sutartį ir kitais Specialiosiose sąlygose (jei taikoma) ir įstatymuose bei kituose teisės aktuose įtvirtintais atvejais. </w:t>
      </w:r>
    </w:p>
    <w:p w14:paraId="73678300"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8" w:name="part_f45fedb9bd0b4fb98ac70cadbf95ca83"/>
      <w:bookmarkEnd w:id="318"/>
      <w:r w:rsidRPr="00E2300D">
        <w:rPr>
          <w:rFonts w:ascii="Times New Roman" w:eastAsia="Times New Roman" w:hAnsi="Times New Roman" w:cs="Times New Roman"/>
          <w:color w:val="000000"/>
          <w:lang w:val="lt-LT" w:eastAsia="lt-LT"/>
        </w:rPr>
        <w:t>22.2.7. Sutartis laikoma nutraukta kitą dieną po to, kai pasibaigia įspėjimo apie Sutarties nutraukimą terminas.  </w:t>
      </w:r>
    </w:p>
    <w:p w14:paraId="6519973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19" w:name="part_014a836e0f8441e9be6c2180b8b7a912"/>
      <w:bookmarkEnd w:id="319"/>
      <w:r w:rsidRPr="00E2300D">
        <w:rPr>
          <w:rFonts w:ascii="Times New Roman" w:eastAsia="Times New Roman" w:hAnsi="Times New Roman" w:cs="Times New Roman"/>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CA77A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6F5C8892"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320" w:name="part_ac406206a9024e8880d0a211020535f7"/>
      <w:bookmarkEnd w:id="320"/>
      <w:r w:rsidRPr="00E2300D">
        <w:rPr>
          <w:rFonts w:ascii="Times New Roman" w:eastAsia="Times New Roman" w:hAnsi="Times New Roman" w:cs="Times New Roman"/>
          <w:b/>
          <w:bCs/>
          <w:color w:val="000000"/>
          <w:lang w:val="lt-LT" w:eastAsia="lt-LT"/>
        </w:rPr>
        <w:t>22.3.  Sutarties nutraukimas Tiekėjo iniciatyva</w:t>
      </w:r>
    </w:p>
    <w:p w14:paraId="4BF0398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59DAFC6D"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1" w:name="part_dde94d2b61584f27b736d19d04fc8380"/>
      <w:bookmarkEnd w:id="321"/>
      <w:r w:rsidRPr="00E2300D">
        <w:rPr>
          <w:rFonts w:ascii="Times New Roman" w:eastAsia="Times New Roman" w:hAnsi="Times New Roman" w:cs="Times New Roman"/>
          <w:color w:val="000000"/>
          <w:lang w:val="lt-LT"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12D763"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2" w:name="part_02f28e9ae7224bc7844036f09241fc30"/>
      <w:bookmarkEnd w:id="322"/>
      <w:r w:rsidRPr="00E2300D">
        <w:rPr>
          <w:rFonts w:ascii="Times New Roman" w:eastAsia="Times New Roman" w:hAnsi="Times New Roman" w:cs="Times New Roman"/>
          <w:color w:val="000000"/>
          <w:lang w:val="lt-LT" w:eastAsia="lt-LT"/>
        </w:rPr>
        <w:t>22.3.2. Tiekėjas turi teisę vienašališkai nutraukti Sutartį, įspėjęs Pirkėją raštu prieš ne trumpesnį nei 10 (dešimties) dienų terminą, jeigu:</w:t>
      </w:r>
    </w:p>
    <w:p w14:paraId="0ADDB920"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3" w:name="part_31d34e9cb9f744d5bfaf46d05488b0b7"/>
      <w:bookmarkEnd w:id="323"/>
      <w:r w:rsidRPr="00E2300D">
        <w:rPr>
          <w:rFonts w:ascii="Times New Roman" w:eastAsia="Times New Roman" w:hAnsi="Times New Roman" w:cs="Times New Roman"/>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13B107"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4" w:name="part_e7c2a6c01c1c4bc699523d5f2e4efd2a"/>
      <w:bookmarkEnd w:id="324"/>
      <w:r w:rsidRPr="00E2300D">
        <w:rPr>
          <w:rFonts w:ascii="Times New Roman" w:eastAsia="Times New Roman" w:hAnsi="Times New Roman" w:cs="Times New Roman"/>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497B406B"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5" w:name="part_22f7aa6198a847d1aca593b9da22f97d"/>
      <w:bookmarkEnd w:id="325"/>
      <w:r w:rsidRPr="00E2300D">
        <w:rPr>
          <w:rFonts w:ascii="Times New Roman" w:eastAsia="Times New Roman" w:hAnsi="Times New Roman" w:cs="Times New Roman"/>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186331D9"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6" w:name="part_3a748e8546c340bb8150732bd3959104"/>
      <w:bookmarkEnd w:id="326"/>
      <w:r w:rsidRPr="00E2300D">
        <w:rPr>
          <w:rFonts w:ascii="Times New Roman" w:eastAsia="Times New Roman" w:hAnsi="Times New Roman" w:cs="Times New Roman"/>
          <w:color w:val="000000"/>
          <w:lang w:val="lt-LT" w:eastAsia="lt-LT"/>
        </w:rPr>
        <w:t>22.3.4. Tiekėjas turi teisę vienašališkai nutraukti Sutartį ir kitais įstatymuose bei kituose teisės aktuose įtvirtintais atvejais. </w:t>
      </w:r>
    </w:p>
    <w:p w14:paraId="307C17AB"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7" w:name="part_e064a682d66e46aa83b3b3b8db3f32e4"/>
      <w:bookmarkEnd w:id="327"/>
      <w:r w:rsidRPr="00E2300D">
        <w:rPr>
          <w:rFonts w:ascii="Times New Roman" w:eastAsia="Times New Roman" w:hAnsi="Times New Roman" w:cs="Times New Roman"/>
          <w:color w:val="000000"/>
          <w:lang w:val="lt-LT"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A4B9B0"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8" w:name="part_bb2946930a5243dea17af0a60528ef55"/>
      <w:bookmarkEnd w:id="328"/>
      <w:r w:rsidRPr="00E2300D">
        <w:rPr>
          <w:rFonts w:ascii="Times New Roman" w:eastAsia="Times New Roman" w:hAnsi="Times New Roman" w:cs="Times New Roman"/>
          <w:color w:val="000000"/>
          <w:lang w:val="lt-LT" w:eastAsia="lt-LT"/>
        </w:rPr>
        <w:t>22.3.6. Sutartis laikoma nutraukta kitą dieną po to, kai pasibaigia įspėjimo apie Sutarties nutraukimą terminas. </w:t>
      </w:r>
    </w:p>
    <w:p w14:paraId="0174621E"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29" w:name="part_e21fd68b0faa42f09d2b9d066ba96270"/>
      <w:bookmarkEnd w:id="329"/>
      <w:r w:rsidRPr="00E2300D">
        <w:rPr>
          <w:rFonts w:ascii="Times New Roman" w:eastAsia="Times New Roman" w:hAnsi="Times New Roman" w:cs="Times New Roman"/>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E4CFD2"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2D058A9A"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330" w:name="part_35c76df8f4f74feca35e43f93c99ab50"/>
      <w:bookmarkEnd w:id="330"/>
      <w:r w:rsidRPr="00E2300D">
        <w:rPr>
          <w:rFonts w:ascii="Times New Roman" w:eastAsia="Times New Roman" w:hAnsi="Times New Roman" w:cs="Times New Roman"/>
          <w:b/>
          <w:bCs/>
          <w:color w:val="000000"/>
          <w:lang w:val="lt-LT" w:eastAsia="lt-LT"/>
        </w:rPr>
        <w:t>22.4.  Šalių teisės ir pareigos Sutarties nutraukimo atveju</w:t>
      </w:r>
    </w:p>
    <w:p w14:paraId="48A2F6A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olor w:val="000000"/>
          <w:lang w:val="lt-LT" w:eastAsia="lt-LT"/>
        </w:rPr>
        <w:t> </w:t>
      </w:r>
    </w:p>
    <w:p w14:paraId="2EDE6F04"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31" w:name="part_bd5fc7ef1a364eb2a5d79df2bd6c1ed0"/>
      <w:bookmarkEnd w:id="331"/>
      <w:r w:rsidRPr="00E2300D">
        <w:rPr>
          <w:rFonts w:ascii="Times New Roman" w:eastAsia="Times New Roman" w:hAnsi="Times New Roman" w:cs="Times New Roman"/>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2655C552"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32" w:name="part_c08e37afbd2a4ec6bc544d867ad4f7a9"/>
      <w:bookmarkEnd w:id="332"/>
      <w:r w:rsidRPr="00E2300D">
        <w:rPr>
          <w:rFonts w:ascii="Times New Roman" w:eastAsia="Times New Roman" w:hAnsi="Times New Roman" w:cs="Times New Roman"/>
          <w:color w:val="000000"/>
          <w:lang w:val="lt-LT" w:eastAsia="lt-LT"/>
        </w:rPr>
        <w:t>22.4.2. Nutraukus Sutartį, Šalys privalo: </w:t>
      </w:r>
    </w:p>
    <w:p w14:paraId="437F9E99"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33" w:name="part_144ed4c035f74c9b8ba4ad63c59a8c15"/>
      <w:bookmarkEnd w:id="333"/>
      <w:r w:rsidRPr="00E2300D">
        <w:rPr>
          <w:rFonts w:ascii="Times New Roman" w:eastAsia="Times New Roman" w:hAnsi="Times New Roman" w:cs="Times New Roman"/>
          <w:color w:val="000000"/>
          <w:lang w:val="lt-LT" w:eastAsia="lt-LT"/>
        </w:rPr>
        <w:t>22.4.2.1. įsitikinti, jog iki Sutarties nutraukimo dienos pristatytos Prekės ir kiti atlikti veiksmai atitinka Sutarties reikalavimus ir Šalys dėl to viena kitai nebereikš pretenzijų; </w:t>
      </w:r>
    </w:p>
    <w:p w14:paraId="11F43C2F"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34" w:name="part_6f26d51518ec41fea2286fb05426c468"/>
      <w:bookmarkEnd w:id="334"/>
      <w:r w:rsidRPr="00E2300D">
        <w:rPr>
          <w:rFonts w:ascii="Times New Roman" w:eastAsia="Times New Roman" w:hAnsi="Times New Roman" w:cs="Times New Roman"/>
          <w:color w:val="000000"/>
          <w:lang w:val="lt-LT" w:eastAsia="lt-LT"/>
        </w:rPr>
        <w:t>22.4.2.2. atsiskaityti už iki Sutarties nutraukimo pristatytas Prekes, atitinkančias Sutarties reikalavimus; </w:t>
      </w:r>
    </w:p>
    <w:p w14:paraId="61B5A06D"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bookmarkStart w:id="335" w:name="part_7e498387e5a3483d8f8d66c00040cea2"/>
      <w:bookmarkEnd w:id="335"/>
      <w:r w:rsidRPr="00E2300D">
        <w:rPr>
          <w:rFonts w:ascii="Times New Roman" w:eastAsia="Times New Roman" w:hAnsi="Times New Roman" w:cs="Times New Roman"/>
          <w:color w:val="000000"/>
          <w:lang w:val="lt-LT" w:eastAsia="lt-LT"/>
        </w:rPr>
        <w:t>22.4.2.3. per 10 (dešimt) dienų nuo pranešimo apie Sutarties nutraukimą gavimo dienos ar Susitarimo dėl Sutarties nutraukimo sudarymo dienos</w:t>
      </w:r>
      <w:r w:rsidRPr="00E2300D">
        <w:rPr>
          <w:rFonts w:ascii="Times New Roman" w:eastAsia="Times New Roman" w:hAnsi="Times New Roman" w:cs="Times New Roman"/>
          <w:b/>
          <w:bCs/>
          <w:color w:val="5C5D5D"/>
          <w:lang w:val="lt-LT" w:eastAsia="lt-LT"/>
        </w:rPr>
        <w:t> </w:t>
      </w:r>
      <w:r w:rsidRPr="00E2300D">
        <w:rPr>
          <w:rFonts w:ascii="Times New Roman" w:eastAsia="Times New Roman" w:hAnsi="Times New Roman" w:cs="Times New Roman"/>
          <w:color w:val="000000"/>
          <w:lang w:val="lt-LT" w:eastAsia="lt-LT"/>
        </w:rPr>
        <w:t>perduoti viena kitai visus dokumentus, kuriuos buvo būtina perduoti pagal Sutarties nuostatas. </w:t>
      </w:r>
    </w:p>
    <w:p w14:paraId="0FD86F22" w14:textId="77777777" w:rsidR="00E2300D" w:rsidRPr="00E2300D" w:rsidRDefault="00E2300D" w:rsidP="00E2300D">
      <w:pPr>
        <w:spacing w:after="0" w:line="257" w:lineRule="atLeast"/>
        <w:jc w:val="both"/>
        <w:textAlignment w:val="baseline"/>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7D2C36A7" w14:textId="77777777"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bookmarkStart w:id="336" w:name="part_8618f9a499e646d28111277753a11400"/>
      <w:bookmarkEnd w:id="336"/>
      <w:r w:rsidRPr="00E2300D">
        <w:rPr>
          <w:rFonts w:ascii="Times New Roman" w:eastAsia="Times New Roman" w:hAnsi="Times New Roman" w:cs="Times New Roman"/>
          <w:b/>
          <w:bCs/>
          <w:caps/>
          <w:color w:val="000000"/>
          <w:lang w:val="lt-LT" w:eastAsia="lt-LT"/>
        </w:rPr>
        <w:t>23.  PREKIŲ MODELIO AR GAMINTOJO KEITIMAS</w:t>
      </w:r>
    </w:p>
    <w:p w14:paraId="24399390"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4FDECE8F"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37" w:name="part_b69eb48c0a2442eda39c5ff13d8d592a"/>
      <w:bookmarkEnd w:id="337"/>
      <w:r w:rsidRPr="00E2300D">
        <w:rPr>
          <w:rFonts w:ascii="Times New Roman" w:eastAsia="Times New Roman" w:hAnsi="Times New Roman" w:cs="Times New Roman"/>
          <w:caps/>
          <w:color w:val="000000"/>
          <w:lang w:val="lt-LT" w:eastAsia="lt-LT"/>
        </w:rPr>
        <w:t>23.1. </w:t>
      </w:r>
      <w:r w:rsidRPr="00E2300D">
        <w:rPr>
          <w:rFonts w:ascii="Times New Roman" w:eastAsia="Times New Roman" w:hAnsi="Times New Roman" w:cs="Times New Roman"/>
          <w:color w:val="000000"/>
          <w:lang w:val="lt-LT" w:eastAsia="lt-LT"/>
        </w:rPr>
        <w:t>Tiekėjas turi teisę keisti Prekių modelį ar gamintoją, jei yra visos toliau nurodytos sąlygos:</w:t>
      </w:r>
    </w:p>
    <w:p w14:paraId="31A7163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38" w:name="part_0bf52926795d4d3aa61eb15f6a8db972"/>
      <w:bookmarkEnd w:id="338"/>
      <w:r w:rsidRPr="00E2300D">
        <w:rPr>
          <w:rFonts w:ascii="Times New Roman" w:eastAsia="Times New Roman" w:hAnsi="Times New Roman" w:cs="Times New Roman"/>
          <w:color w:val="000000"/>
          <w:lang w:val="lt-LT"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2300D">
        <w:rPr>
          <w:rFonts w:ascii="Times New Roman" w:eastAsia="Times New Roman" w:hAnsi="Times New Roman" w:cs="Times New Roman"/>
          <w:color w:val="000000"/>
          <w:vertAlign w:val="superscript"/>
          <w:lang w:val="lt-LT" w:eastAsia="lt-LT"/>
        </w:rPr>
        <w:t>1 </w:t>
      </w:r>
      <w:r w:rsidRPr="00E2300D">
        <w:rPr>
          <w:rFonts w:ascii="Times New Roman" w:eastAsia="Times New Roman" w:hAnsi="Times New Roman" w:cs="Times New Roman"/>
          <w:color w:val="000000"/>
          <w:lang w:val="lt-LT" w:eastAsia="lt-LT"/>
        </w:rPr>
        <w:t>dalies nuostatų;</w:t>
      </w:r>
    </w:p>
    <w:p w14:paraId="720C4D1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39" w:name="part_9edd7af572c64b9eacf346adf572b301"/>
      <w:bookmarkEnd w:id="339"/>
      <w:r w:rsidRPr="00E2300D">
        <w:rPr>
          <w:rFonts w:ascii="Times New Roman" w:eastAsia="Times New Roman" w:hAnsi="Times New Roman" w:cs="Times New Roman"/>
          <w:color w:val="000000"/>
          <w:lang w:val="lt-LT" w:eastAsia="lt-LT"/>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F74B8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0" w:name="part_b533d3b36f2b43318a82bc9424b14342"/>
      <w:bookmarkEnd w:id="340"/>
      <w:r w:rsidRPr="00E2300D">
        <w:rPr>
          <w:rFonts w:ascii="Times New Roman" w:eastAsia="Times New Roman" w:hAnsi="Times New Roman" w:cs="Times New Roman"/>
          <w:color w:val="000000"/>
          <w:lang w:val="lt-LT"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300D">
        <w:rPr>
          <w:rFonts w:ascii="Times New Roman" w:eastAsia="Times New Roman" w:hAnsi="Times New Roman" w:cs="Times New Roman"/>
          <w:color w:val="000000"/>
          <w:shd w:val="clear" w:color="auto" w:fill="FFFFFF"/>
          <w:lang w:val="lt-LT" w:eastAsia="lt-LT"/>
        </w:rPr>
        <w:t>ir lygiavertiškumo ar geresnės kokybės nei šiuo metu tiekiamos Prekės</w:t>
      </w:r>
      <w:r w:rsidRPr="00E2300D">
        <w:rPr>
          <w:rFonts w:ascii="Times New Roman" w:eastAsia="Times New Roman" w:hAnsi="Times New Roman" w:cs="Times New Roman"/>
          <w:color w:val="000000"/>
          <w:lang w:val="lt-LT" w:eastAsia="lt-LT"/>
        </w:rPr>
        <w:t>;</w:t>
      </w:r>
    </w:p>
    <w:p w14:paraId="1618FC1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1" w:name="part_d3def91269534a218adc044a60d3858d"/>
      <w:bookmarkEnd w:id="341"/>
      <w:r w:rsidRPr="00E2300D">
        <w:rPr>
          <w:rFonts w:ascii="Times New Roman" w:eastAsia="Times New Roman" w:hAnsi="Times New Roman" w:cs="Times New Roman"/>
          <w:color w:val="000000"/>
          <w:lang w:val="lt-LT" w:eastAsia="lt-LT"/>
        </w:rPr>
        <w:t>23.1.4. Šalys sudarė rašytinį susitarimą prie Sutarties dėl Prekių keitimo.</w:t>
      </w:r>
    </w:p>
    <w:p w14:paraId="578AEE58"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2" w:name="part_9a2538b48eab4ba28d1a52a86ae11187"/>
      <w:bookmarkEnd w:id="342"/>
      <w:r w:rsidRPr="00E2300D">
        <w:rPr>
          <w:rFonts w:ascii="Times New Roman" w:eastAsia="Times New Roman" w:hAnsi="Times New Roman" w:cs="Times New Roman"/>
          <w:color w:val="000000"/>
          <w:lang w:val="lt-LT" w:eastAsia="lt-LT"/>
        </w:rPr>
        <w:t>23.2. Šiame Bendrųjų sąlygų skyriuje nurodytu atveju Prekės turi būti pristatytos už ne didesnę nei pasiūlyme nurodytą kainą.</w:t>
      </w:r>
    </w:p>
    <w:p w14:paraId="07E67B77"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301B4160" w14:textId="77777777" w:rsidR="00E2300D" w:rsidRPr="00E2300D" w:rsidRDefault="00E2300D" w:rsidP="00E2300D">
      <w:pPr>
        <w:spacing w:after="0" w:line="257" w:lineRule="atLeast"/>
        <w:ind w:left="360" w:hanging="360"/>
        <w:jc w:val="center"/>
        <w:rPr>
          <w:rFonts w:ascii="Times New Roman" w:eastAsia="Times New Roman" w:hAnsi="Times New Roman" w:cs="Times New Roman"/>
          <w:color w:val="000000"/>
          <w:lang w:val="lt-LT" w:eastAsia="lt-LT"/>
        </w:rPr>
      </w:pPr>
      <w:bookmarkStart w:id="343" w:name="part_c250ac8ea732435d99f67711adc094f0"/>
      <w:bookmarkEnd w:id="343"/>
      <w:r w:rsidRPr="00E2300D">
        <w:rPr>
          <w:rFonts w:ascii="Times New Roman" w:eastAsia="Times New Roman" w:hAnsi="Times New Roman" w:cs="Times New Roman"/>
          <w:b/>
          <w:bCs/>
          <w:caps/>
          <w:color w:val="000000"/>
          <w:lang w:val="lt-LT" w:eastAsia="lt-LT"/>
        </w:rPr>
        <w:t>24. BENDRAVIMO TVARKA IR KALBA</w:t>
      </w:r>
    </w:p>
    <w:p w14:paraId="20A7BBBF" w14:textId="77777777" w:rsidR="00E2300D" w:rsidRPr="00E2300D" w:rsidRDefault="00E2300D" w:rsidP="00E2300D">
      <w:pPr>
        <w:spacing w:after="0" w:line="257" w:lineRule="atLeast"/>
        <w:ind w:left="360"/>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5DDA46E2"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4" w:name="part_d767e0f6f1e54e86856c19f54351c60a"/>
      <w:bookmarkEnd w:id="344"/>
      <w:r w:rsidRPr="00E2300D">
        <w:rPr>
          <w:rFonts w:ascii="Times New Roman" w:eastAsia="Times New Roman" w:hAnsi="Times New Roman" w:cs="Times New Roman"/>
          <w:color w:val="000000"/>
          <w:lang w:val="lt-LT" w:eastAsia="lt-LT"/>
        </w:rPr>
        <w:t>24.1.  Sutartis sudaroma lietuvių kalba. Jeigu Sutartis ar kuris nors ją sudarantis dokumentas sudaromas kita kalba arba išverčiamas į kitą kalbą, visais atvejais </w:t>
      </w:r>
      <w:r w:rsidRPr="00E2300D">
        <w:rPr>
          <w:rFonts w:ascii="Times New Roman" w:eastAsia="Times New Roman" w:hAnsi="Times New Roman" w:cs="Times New Roman"/>
          <w:color w:val="000000"/>
          <w:shd w:val="clear" w:color="auto" w:fill="FFFFFF"/>
          <w:lang w:val="lt-LT" w:eastAsia="lt-LT"/>
        </w:rPr>
        <w:t>autentišku laikomas tik lietuvių kalba parengtas Sutarties tekstas (jei yra neatitikimų, pirmenybė teikiama lietuvių kalba parengtam tekstui).</w:t>
      </w:r>
    </w:p>
    <w:p w14:paraId="19DE244B"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5" w:name="part_a17b32d11af84db791ec82dde93cfe02"/>
      <w:bookmarkEnd w:id="345"/>
      <w:r w:rsidRPr="00E2300D">
        <w:rPr>
          <w:rFonts w:ascii="Times New Roman" w:eastAsia="Times New Roman" w:hAnsi="Times New Roman" w:cs="Times New Roman"/>
          <w:color w:val="000000"/>
          <w:lang w:val="lt-LT"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23231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6" w:name="part_4f6fa3f6751140f6bceb9d9f940b7b23"/>
      <w:bookmarkEnd w:id="346"/>
      <w:r w:rsidRPr="00E2300D">
        <w:rPr>
          <w:rFonts w:ascii="Times New Roman" w:eastAsia="Times New Roman" w:hAnsi="Times New Roman" w:cs="Times New Roman"/>
          <w:color w:val="000000"/>
          <w:lang w:val="lt-LT" w:eastAsia="lt-LT"/>
        </w:rPr>
        <w:t>24.3. Jeigu pranešimas yra įteikiamas asmeniškai arba siunčiamas paštu ar per kurjerį, jis turi būti įteikiamas pasirašytinai ir laikomas gautu gavimo patvirtinime nurodytą dieną.</w:t>
      </w:r>
    </w:p>
    <w:p w14:paraId="31052A81"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7" w:name="part_ba27b372997f4b95a3e9db8445d2163d"/>
      <w:bookmarkEnd w:id="347"/>
      <w:r w:rsidRPr="00E2300D">
        <w:rPr>
          <w:rFonts w:ascii="Times New Roman" w:eastAsia="Times New Roman" w:hAnsi="Times New Roman" w:cs="Times New Roman"/>
          <w:color w:val="000000"/>
          <w:lang w:val="lt-LT" w:eastAsia="lt-LT"/>
        </w:rPr>
        <w:t>24.4. Jeigu pranešimas siunčiamas el. paštu, laikoma, kad Šalis jį gavo kitą darbo dieną.</w:t>
      </w:r>
    </w:p>
    <w:p w14:paraId="2E3C5CE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48" w:name="part_7905db5a9c784fbb91eb4a303116b2a5"/>
      <w:bookmarkEnd w:id="348"/>
      <w:r w:rsidRPr="00E2300D">
        <w:rPr>
          <w:rFonts w:ascii="Times New Roman" w:eastAsia="Times New Roman" w:hAnsi="Times New Roman" w:cs="Times New Roman"/>
          <w:color w:val="000000"/>
          <w:lang w:val="lt-LT" w:eastAsia="lt-LT"/>
        </w:rPr>
        <w:t>24.5. Jeigu pranešimas siunčiamas keliais skirtingais būdais, laikoma, kad gavėjas jį gavo tada, kai jis gavo pirmesnįjį pranešimą.</w:t>
      </w:r>
    </w:p>
    <w:p w14:paraId="5CC59D34"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 </w:t>
      </w:r>
    </w:p>
    <w:p w14:paraId="242CBB12" w14:textId="77777777" w:rsidR="00E2300D" w:rsidRPr="00E2300D" w:rsidRDefault="00E2300D" w:rsidP="00E2300D">
      <w:pPr>
        <w:spacing w:after="0" w:line="257" w:lineRule="atLeast"/>
        <w:ind w:left="360" w:hanging="360"/>
        <w:jc w:val="center"/>
        <w:rPr>
          <w:rFonts w:ascii="Times New Roman" w:eastAsia="Times New Roman" w:hAnsi="Times New Roman" w:cs="Times New Roman"/>
          <w:color w:val="000000"/>
          <w:lang w:val="lt-LT" w:eastAsia="lt-LT"/>
        </w:rPr>
      </w:pPr>
      <w:bookmarkStart w:id="349" w:name="part_f56c558d69ec4b13964d275b9f880324"/>
      <w:bookmarkEnd w:id="349"/>
      <w:r w:rsidRPr="00E2300D">
        <w:rPr>
          <w:rFonts w:ascii="Times New Roman" w:eastAsia="Times New Roman" w:hAnsi="Times New Roman" w:cs="Times New Roman"/>
          <w:b/>
          <w:bCs/>
          <w:caps/>
          <w:color w:val="000000"/>
          <w:lang w:val="lt-LT" w:eastAsia="lt-LT"/>
        </w:rPr>
        <w:t>25. PRETENZIJOS IR GINČŲ SPRENDIMAS</w:t>
      </w:r>
    </w:p>
    <w:p w14:paraId="63115995" w14:textId="77777777" w:rsidR="00E2300D" w:rsidRPr="00E2300D" w:rsidRDefault="00E2300D" w:rsidP="00E2300D">
      <w:pPr>
        <w:spacing w:after="0" w:line="257" w:lineRule="atLeast"/>
        <w:ind w:left="360"/>
        <w:jc w:val="both"/>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b/>
          <w:bCs/>
          <w:caps/>
          <w:color w:val="000000"/>
          <w:lang w:val="lt-LT" w:eastAsia="lt-LT"/>
        </w:rPr>
        <w:t> </w:t>
      </w:r>
    </w:p>
    <w:p w14:paraId="2BA6A43D"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50" w:name="part_92d02ccb38844c6e818c7f09f1f5a735"/>
      <w:bookmarkEnd w:id="350"/>
      <w:r w:rsidRPr="00E2300D">
        <w:rPr>
          <w:rFonts w:ascii="Times New Roman" w:eastAsia="Times New Roman" w:hAnsi="Times New Roman" w:cs="Times New Roman"/>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32F77C5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51" w:name="part_cb0c8b77b8c646fa891d39f0bb23609b"/>
      <w:bookmarkEnd w:id="351"/>
      <w:r w:rsidRPr="00E2300D">
        <w:rPr>
          <w:rFonts w:ascii="Times New Roman" w:eastAsia="Times New Roman" w:hAnsi="Times New Roman" w:cs="Times New Roman"/>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6A210C"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bookmarkStart w:id="352" w:name="part_c48dcfe486ec453590d408769137d2c7"/>
      <w:bookmarkEnd w:id="352"/>
      <w:r w:rsidRPr="00E2300D">
        <w:rPr>
          <w:rFonts w:ascii="Times New Roman" w:eastAsia="Times New Roman" w:hAnsi="Times New Roman" w:cs="Times New Roman"/>
          <w:color w:val="000000"/>
          <w:lang w:val="lt-LT" w:eastAsia="lt-LT"/>
        </w:rPr>
        <w:t>25.3. Kilę ginčai nesudaro pagrindo Šalims atsisakyti vykdyti savo prievoles pagal Sutartį.</w:t>
      </w:r>
    </w:p>
    <w:p w14:paraId="67414EE9" w14:textId="77777777" w:rsidR="00E2300D" w:rsidRPr="00E2300D" w:rsidRDefault="00E2300D" w:rsidP="00E2300D">
      <w:pPr>
        <w:spacing w:after="0" w:line="257" w:lineRule="atLeast"/>
        <w:jc w:val="both"/>
        <w:rPr>
          <w:rFonts w:ascii="Times New Roman" w:eastAsia="Times New Roman" w:hAnsi="Times New Roman" w:cs="Times New Roman"/>
          <w:color w:val="000000"/>
          <w:lang w:val="lt-LT" w:eastAsia="lt-LT"/>
        </w:rPr>
      </w:pPr>
    </w:p>
    <w:p w14:paraId="1019F9F1" w14:textId="3E5EDBDF" w:rsidR="00E2300D" w:rsidRPr="00E2300D" w:rsidRDefault="00E2300D" w:rsidP="00E2300D">
      <w:pPr>
        <w:spacing w:after="0" w:line="257" w:lineRule="atLeast"/>
        <w:jc w:val="center"/>
        <w:rPr>
          <w:rFonts w:ascii="Times New Roman" w:eastAsia="Times New Roman" w:hAnsi="Times New Roman" w:cs="Times New Roman"/>
          <w:color w:val="000000"/>
          <w:lang w:val="lt-LT" w:eastAsia="lt-LT"/>
        </w:rPr>
      </w:pPr>
      <w:r w:rsidRPr="00E2300D">
        <w:rPr>
          <w:rFonts w:ascii="Times New Roman" w:eastAsia="Times New Roman" w:hAnsi="Times New Roman" w:cs="Times New Roman"/>
          <w:color w:val="000000"/>
          <w:lang w:val="lt-LT" w:eastAsia="lt-LT"/>
        </w:rPr>
        <w:t>_____________________________________</w:t>
      </w:r>
    </w:p>
    <w:p w14:paraId="608B9FD0" w14:textId="77777777" w:rsidR="00DC561E" w:rsidRDefault="00E2300D" w:rsidP="00E2300D">
      <w:pPr>
        <w:spacing w:after="0" w:line="240" w:lineRule="auto"/>
        <w:jc w:val="both"/>
        <w:rPr>
          <w:rFonts w:ascii="Times New Roman" w:eastAsia="Times New Roman" w:hAnsi="Times New Roman" w:cs="Times New Roman"/>
          <w:color w:val="000000"/>
          <w:lang w:val="lt-LT" w:eastAsia="lt-LT"/>
        </w:rPr>
        <w:sectPr w:rsidR="00DC561E" w:rsidSect="00636A14">
          <w:footerReference w:type="default" r:id="rId9"/>
          <w:pgSz w:w="11909" w:h="16834" w:code="9"/>
          <w:pgMar w:top="1134" w:right="567" w:bottom="992" w:left="1440" w:header="720" w:footer="482" w:gutter="0"/>
          <w:cols w:space="720"/>
        </w:sectPr>
      </w:pPr>
      <w:r w:rsidRPr="00E2300D">
        <w:rPr>
          <w:rFonts w:ascii="Times New Roman" w:eastAsia="Times New Roman" w:hAnsi="Times New Roman" w:cs="Times New Roman"/>
          <w:color w:val="000000"/>
          <w:lang w:val="lt-LT" w:eastAsia="lt-LT"/>
        </w:rPr>
        <w:t> </w:t>
      </w:r>
    </w:p>
    <w:p w14:paraId="63B4B2AF" w14:textId="22FF8090" w:rsidR="00E4249D" w:rsidRPr="005D1BC8" w:rsidRDefault="00E4249D" w:rsidP="00E4249D">
      <w:pPr>
        <w:tabs>
          <w:tab w:val="left" w:pos="4253"/>
        </w:tabs>
        <w:jc w:val="right"/>
        <w:rPr>
          <w:rFonts w:ascii="Times New Roman" w:hAnsi="Times New Roman" w:cs="Times New Roman"/>
          <w:sz w:val="23"/>
          <w:szCs w:val="23"/>
        </w:rPr>
      </w:pPr>
      <w:r w:rsidRPr="005D1BC8">
        <w:rPr>
          <w:rFonts w:ascii="Times New Roman" w:hAnsi="Times New Roman" w:cs="Times New Roman"/>
          <w:sz w:val="23"/>
          <w:szCs w:val="23"/>
        </w:rPr>
        <w:lastRenderedPageBreak/>
        <w:t>202</w:t>
      </w:r>
      <w:r w:rsidR="00636A14">
        <w:rPr>
          <w:rFonts w:ascii="Times New Roman" w:hAnsi="Times New Roman" w:cs="Times New Roman"/>
          <w:sz w:val="23"/>
          <w:szCs w:val="23"/>
        </w:rPr>
        <w:t>5</w:t>
      </w:r>
      <w:r w:rsidRPr="005D1BC8">
        <w:rPr>
          <w:rFonts w:ascii="Times New Roman" w:hAnsi="Times New Roman" w:cs="Times New Roman"/>
          <w:sz w:val="23"/>
          <w:szCs w:val="23"/>
        </w:rPr>
        <w:t xml:space="preserve"> m. </w:t>
      </w:r>
      <w:r w:rsidR="00636A14">
        <w:rPr>
          <w:rFonts w:ascii="Times New Roman" w:hAnsi="Times New Roman" w:cs="Times New Roman"/>
          <w:sz w:val="23"/>
          <w:szCs w:val="23"/>
        </w:rPr>
        <w:t xml:space="preserve">_______ </w:t>
      </w:r>
      <w:proofErr w:type="spellStart"/>
      <w:r w:rsidR="00636A14">
        <w:rPr>
          <w:rFonts w:ascii="Times New Roman" w:hAnsi="Times New Roman" w:cs="Times New Roman"/>
          <w:sz w:val="23"/>
          <w:szCs w:val="23"/>
        </w:rPr>
        <w:t>mėn</w:t>
      </w:r>
      <w:proofErr w:type="spellEnd"/>
      <w:r w:rsidR="00636A14">
        <w:rPr>
          <w:rFonts w:ascii="Times New Roman" w:hAnsi="Times New Roman" w:cs="Times New Roman"/>
          <w:sz w:val="23"/>
          <w:szCs w:val="23"/>
        </w:rPr>
        <w:t>. __</w:t>
      </w:r>
      <w:r w:rsidRPr="005D1BC8">
        <w:rPr>
          <w:rFonts w:ascii="Times New Roman" w:hAnsi="Times New Roman" w:cs="Times New Roman"/>
          <w:sz w:val="23"/>
          <w:szCs w:val="23"/>
        </w:rPr>
        <w:t xml:space="preserve"> d. </w:t>
      </w:r>
      <w:proofErr w:type="spellStart"/>
      <w:r w:rsidRPr="005D1BC8">
        <w:rPr>
          <w:rFonts w:ascii="Times New Roman" w:hAnsi="Times New Roman" w:cs="Times New Roman"/>
          <w:sz w:val="23"/>
          <w:szCs w:val="23"/>
        </w:rPr>
        <w:t>Baldų</w:t>
      </w:r>
      <w:proofErr w:type="spellEnd"/>
      <w:r w:rsidRPr="005D1BC8">
        <w:rPr>
          <w:rFonts w:ascii="Times New Roman" w:hAnsi="Times New Roman" w:cs="Times New Roman"/>
          <w:sz w:val="23"/>
          <w:szCs w:val="23"/>
        </w:rPr>
        <w:t xml:space="preserve"> pirkimo - </w:t>
      </w:r>
      <w:proofErr w:type="spellStart"/>
      <w:r w:rsidRPr="005D1BC8">
        <w:rPr>
          <w:rFonts w:ascii="Times New Roman" w:hAnsi="Times New Roman" w:cs="Times New Roman"/>
          <w:sz w:val="23"/>
          <w:szCs w:val="23"/>
        </w:rPr>
        <w:t>pardavimo</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sutarties</w:t>
      </w:r>
      <w:proofErr w:type="spellEnd"/>
      <w:r w:rsidRPr="005D1BC8">
        <w:rPr>
          <w:rFonts w:ascii="Times New Roman" w:hAnsi="Times New Roman" w:cs="Times New Roman"/>
          <w:sz w:val="23"/>
          <w:szCs w:val="23"/>
        </w:rPr>
        <w:t xml:space="preserve"> Nr. _________</w:t>
      </w:r>
    </w:p>
    <w:p w14:paraId="45C04248" w14:textId="72178800" w:rsidR="00E4249D" w:rsidRPr="00416F4C" w:rsidRDefault="00E4249D" w:rsidP="00416F4C">
      <w:pPr>
        <w:tabs>
          <w:tab w:val="left" w:pos="4253"/>
        </w:tabs>
        <w:ind w:right="-1" w:firstLine="567"/>
        <w:jc w:val="right"/>
        <w:rPr>
          <w:rFonts w:ascii="Times New Roman" w:hAnsi="Times New Roman" w:cs="Times New Roman"/>
          <w:sz w:val="23"/>
          <w:szCs w:val="23"/>
        </w:rPr>
      </w:pPr>
      <w:r w:rsidRPr="005D1BC8">
        <w:rPr>
          <w:rFonts w:ascii="Times New Roman" w:hAnsi="Times New Roman" w:cs="Times New Roman"/>
          <w:sz w:val="23"/>
          <w:szCs w:val="23"/>
        </w:rPr>
        <w:t xml:space="preserve">1 </w:t>
      </w:r>
      <w:proofErr w:type="spellStart"/>
      <w:r w:rsidRPr="005D1BC8">
        <w:rPr>
          <w:rFonts w:ascii="Times New Roman" w:hAnsi="Times New Roman" w:cs="Times New Roman"/>
          <w:sz w:val="23"/>
          <w:szCs w:val="23"/>
        </w:rPr>
        <w:t>priedas</w:t>
      </w:r>
      <w:proofErr w:type="spellEnd"/>
    </w:p>
    <w:p w14:paraId="24698ABB" w14:textId="6D41D911" w:rsidR="00416F4C" w:rsidRDefault="00E4249D" w:rsidP="00416F4C">
      <w:pPr>
        <w:widowControl w:val="0"/>
        <w:numPr>
          <w:ilvl w:val="0"/>
          <w:numId w:val="30"/>
        </w:numPr>
        <w:tabs>
          <w:tab w:val="left" w:pos="567"/>
          <w:tab w:val="left" w:pos="4253"/>
        </w:tabs>
        <w:autoSpaceDE w:val="0"/>
        <w:autoSpaceDN w:val="0"/>
        <w:adjustRightInd w:val="0"/>
        <w:spacing w:after="0"/>
        <w:ind w:left="0" w:right="-1" w:firstLine="0"/>
        <w:contextualSpacing/>
        <w:jc w:val="center"/>
        <w:rPr>
          <w:rFonts w:ascii="Times New Roman" w:hAnsi="Times New Roman" w:cs="Times New Roman"/>
          <w:b/>
          <w:bCs/>
          <w:sz w:val="23"/>
          <w:szCs w:val="23"/>
        </w:rPr>
      </w:pPr>
      <w:bookmarkStart w:id="353" w:name="_Hlk105761768"/>
      <w:r w:rsidRPr="00636A14">
        <w:rPr>
          <w:rFonts w:ascii="Times New Roman" w:hAnsi="Times New Roman" w:cs="Times New Roman"/>
          <w:b/>
          <w:bCs/>
          <w:sz w:val="23"/>
          <w:szCs w:val="23"/>
        </w:rPr>
        <w:t>PIRKIMO OBJEKTO PAVADINIMAS, KIEKIS IR KAINA</w:t>
      </w:r>
    </w:p>
    <w:p w14:paraId="0B941670" w14:textId="77777777" w:rsidR="00416F4C" w:rsidRPr="00416F4C" w:rsidRDefault="00416F4C" w:rsidP="00416F4C">
      <w:pPr>
        <w:widowControl w:val="0"/>
        <w:tabs>
          <w:tab w:val="left" w:pos="567"/>
          <w:tab w:val="left" w:pos="4253"/>
        </w:tabs>
        <w:autoSpaceDE w:val="0"/>
        <w:autoSpaceDN w:val="0"/>
        <w:adjustRightInd w:val="0"/>
        <w:spacing w:after="0"/>
        <w:ind w:right="-1"/>
        <w:contextualSpacing/>
        <w:rPr>
          <w:rFonts w:ascii="Times New Roman" w:hAnsi="Times New Roman" w:cs="Times New Roman"/>
          <w:b/>
          <w:bCs/>
          <w:sz w:val="23"/>
          <w:szCs w:val="23"/>
        </w:rPr>
      </w:pPr>
    </w:p>
    <w:tbl>
      <w:tblPr>
        <w:tblW w:w="990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7"/>
        <w:gridCol w:w="3846"/>
        <w:gridCol w:w="1134"/>
        <w:gridCol w:w="992"/>
        <w:gridCol w:w="1417"/>
        <w:gridCol w:w="1854"/>
      </w:tblGrid>
      <w:tr w:rsidR="00636A14" w:rsidRPr="00636A14" w14:paraId="1994B1B1" w14:textId="77777777" w:rsidTr="00636A14">
        <w:trPr>
          <w:trHeight w:val="309"/>
        </w:trPr>
        <w:tc>
          <w:tcPr>
            <w:tcW w:w="65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bookmarkEnd w:id="353"/>
          <w:p w14:paraId="212E36F4"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Eil. Nr.</w:t>
            </w:r>
          </w:p>
        </w:tc>
        <w:tc>
          <w:tcPr>
            <w:tcW w:w="38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4FEFB99"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iCs/>
                <w:sz w:val="23"/>
                <w:szCs w:val="23"/>
                <w:lang w:val="lt-LT" w:eastAsia="lt-LT"/>
              </w:rPr>
            </w:pPr>
            <w:r w:rsidRPr="00636A14">
              <w:rPr>
                <w:rFonts w:ascii="Times New Roman" w:eastAsia="Times New Roman" w:hAnsi="Times New Roman" w:cs="Times New Roman"/>
                <w:b/>
                <w:sz w:val="23"/>
                <w:szCs w:val="23"/>
                <w:lang w:val="lt-LT"/>
              </w:rPr>
              <w:t>Pirkimo objektas</w:t>
            </w:r>
            <w:r w:rsidRPr="00636A14">
              <w:rPr>
                <w:rFonts w:ascii="Times New Roman" w:eastAsia="Times New Roman" w:hAnsi="Times New Roman" w:cs="Times New Roman"/>
                <w:b/>
                <w:sz w:val="23"/>
                <w:szCs w:val="23"/>
                <w:vertAlign w:val="superscript"/>
                <w:lang w:val="lt-LT"/>
              </w:rPr>
              <w:footnoteReference w:id="1"/>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506BE99"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ECADF41"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Kiekis</w:t>
            </w:r>
          </w:p>
        </w:tc>
        <w:tc>
          <w:tcPr>
            <w:tcW w:w="141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7E39B21" w14:textId="2846B4C0"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Vieneto įkainis, Eur be PVM</w:t>
            </w:r>
          </w:p>
        </w:tc>
        <w:tc>
          <w:tcPr>
            <w:tcW w:w="1854" w:type="dxa"/>
            <w:tcBorders>
              <w:top w:val="single" w:sz="4" w:space="0" w:color="000000"/>
              <w:left w:val="single" w:sz="4" w:space="0" w:color="000000"/>
              <w:bottom w:val="single" w:sz="4" w:space="0" w:color="000000"/>
              <w:right w:val="single" w:sz="4" w:space="0" w:color="000000"/>
            </w:tcBorders>
            <w:shd w:val="clear" w:color="auto" w:fill="DEEAF6"/>
            <w:hideMark/>
          </w:tcPr>
          <w:p w14:paraId="31C304A6" w14:textId="76FB7865"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Kaina, Eur be PVM</w:t>
            </w:r>
          </w:p>
          <w:p w14:paraId="21962EF8"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636A14">
              <w:rPr>
                <w:rFonts w:ascii="Times New Roman" w:eastAsia="Times New Roman" w:hAnsi="Times New Roman" w:cs="Times New Roman"/>
                <w:i/>
                <w:sz w:val="23"/>
                <w:szCs w:val="23"/>
                <w:lang w:val="lt-LT" w:eastAsia="lt-LT"/>
              </w:rPr>
              <w:t>(3) x (4)</w:t>
            </w:r>
          </w:p>
        </w:tc>
      </w:tr>
      <w:tr w:rsidR="00636A14" w:rsidRPr="00636A14" w14:paraId="5CE8B8D6" w14:textId="77777777" w:rsidTr="00636A14">
        <w:trPr>
          <w:trHeight w:val="296"/>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A5B8"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F7C8E"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i/>
                <w:iCs/>
                <w:sz w:val="23"/>
                <w:szCs w:val="23"/>
                <w:lang w:val="lt-LT" w:eastAsia="lt-LT"/>
              </w:rPr>
            </w:pPr>
            <w:r w:rsidRPr="00636A14">
              <w:rPr>
                <w:rFonts w:ascii="Times New Roman" w:eastAsia="Times New Roman" w:hAnsi="Times New Roman" w:cs="Times New Roman"/>
                <w:i/>
                <w:iCs/>
                <w:sz w:val="23"/>
                <w:szCs w:val="23"/>
                <w:lang w:val="lt-LT" w:eastAsia="lt-LT"/>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A1F0B"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636A14">
              <w:rPr>
                <w:rFonts w:ascii="Times New Roman" w:eastAsia="Times New Roman" w:hAnsi="Times New Roman" w:cs="Times New Roman"/>
                <w:i/>
                <w:sz w:val="23"/>
                <w:szCs w:val="23"/>
                <w:lang w:val="lt-LT" w:eastAsia="lt-L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5991A"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636A14">
              <w:rPr>
                <w:rFonts w:ascii="Times New Roman" w:eastAsia="Times New Roman" w:hAnsi="Times New Roman" w:cs="Times New Roman"/>
                <w:i/>
                <w:sz w:val="23"/>
                <w:szCs w:val="23"/>
                <w:lang w:val="lt-LT" w:eastAsia="lt-LT"/>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14:paraId="265F4573"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636A14">
              <w:rPr>
                <w:rFonts w:ascii="Times New Roman" w:eastAsia="Times New Roman" w:hAnsi="Times New Roman" w:cs="Times New Roman"/>
                <w:i/>
                <w:sz w:val="23"/>
                <w:szCs w:val="23"/>
                <w:lang w:val="lt-LT" w:eastAsia="lt-LT"/>
              </w:rPr>
              <w:t>4</w:t>
            </w:r>
          </w:p>
        </w:tc>
        <w:tc>
          <w:tcPr>
            <w:tcW w:w="1854" w:type="dxa"/>
            <w:tcBorders>
              <w:top w:val="single" w:sz="4" w:space="0" w:color="000000"/>
              <w:left w:val="single" w:sz="4" w:space="0" w:color="000000"/>
              <w:bottom w:val="single" w:sz="4" w:space="0" w:color="000000"/>
              <w:right w:val="single" w:sz="4" w:space="0" w:color="000000"/>
            </w:tcBorders>
            <w:shd w:val="clear" w:color="auto" w:fill="auto"/>
            <w:hideMark/>
          </w:tcPr>
          <w:p w14:paraId="2FF81FCD"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636A14">
              <w:rPr>
                <w:rFonts w:ascii="Times New Roman" w:eastAsia="Times New Roman" w:hAnsi="Times New Roman" w:cs="Times New Roman"/>
                <w:i/>
                <w:sz w:val="23"/>
                <w:szCs w:val="23"/>
                <w:lang w:val="lt-LT" w:eastAsia="lt-LT"/>
              </w:rPr>
              <w:t>5</w:t>
            </w:r>
          </w:p>
        </w:tc>
      </w:tr>
      <w:tr w:rsidR="00636A14" w:rsidRPr="00636A14" w14:paraId="5F98AE30" w14:textId="77777777" w:rsidTr="00636A14">
        <w:tc>
          <w:tcPr>
            <w:tcW w:w="657" w:type="dxa"/>
            <w:tcBorders>
              <w:top w:val="single" w:sz="4" w:space="0" w:color="000000"/>
              <w:left w:val="single" w:sz="4" w:space="0" w:color="000000"/>
              <w:bottom w:val="single" w:sz="4" w:space="0" w:color="000000"/>
              <w:right w:val="single" w:sz="4" w:space="0" w:color="000000"/>
            </w:tcBorders>
            <w:shd w:val="clear" w:color="auto" w:fill="auto"/>
            <w:hideMark/>
          </w:tcPr>
          <w:p w14:paraId="6707E0E0"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1</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AEA3C" w14:textId="77777777" w:rsidR="00636A14" w:rsidRPr="00636A14" w:rsidRDefault="00636A14" w:rsidP="00636A14">
            <w:pPr>
              <w:widowControl w:val="0"/>
              <w:tabs>
                <w:tab w:val="left" w:pos="567"/>
              </w:tabs>
              <w:autoSpaceDE w:val="0"/>
              <w:autoSpaceDN w:val="0"/>
              <w:adjustRightInd w:val="0"/>
              <w:spacing w:after="0" w:line="240" w:lineRule="auto"/>
              <w:ind w:right="-142"/>
              <w:rPr>
                <w:rFonts w:ascii="Times New Roman" w:eastAsia="Times New Roman" w:hAnsi="Times New Roman" w:cs="Times New Roman"/>
                <w:color w:val="FF0000"/>
                <w:sz w:val="23"/>
                <w:szCs w:val="23"/>
                <w:lang w:val="lt-LT" w:eastAsia="lt-LT"/>
              </w:rPr>
            </w:pPr>
            <w:r w:rsidRPr="00636A14">
              <w:rPr>
                <w:rFonts w:ascii="Times New Roman" w:eastAsia="Times New Roman" w:hAnsi="Times New Roman" w:cs="Times New Roman"/>
                <w:sz w:val="23"/>
                <w:szCs w:val="23"/>
                <w:lang w:val="lt-LT"/>
              </w:rPr>
              <w:t>Pastatomos spintelė (konferencijų salė, II aukštas)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8D91D"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eastAsia="lt-LT"/>
              </w:rPr>
            </w:pPr>
            <w:r w:rsidRPr="00636A14">
              <w:rPr>
                <w:rFonts w:ascii="Times New Roman" w:eastAsia="Times New Roman" w:hAnsi="Times New Roman" w:cs="Times New Roman"/>
                <w:sz w:val="23"/>
                <w:szCs w:val="23"/>
                <w:lang w:val="lt-LT"/>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7DF4CB"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eastAsia="lt-LT"/>
              </w:rPr>
            </w:pPr>
            <w:r w:rsidRPr="00636A14">
              <w:rPr>
                <w:rFonts w:ascii="Times New Roman" w:eastAsia="Times New Roman" w:hAnsi="Times New Roman" w:cs="Times New Roman"/>
                <w:sz w:val="23"/>
                <w:szCs w:val="23"/>
                <w:lang w:val="lt-LT" w:eastAsia="lt-L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24DF9F"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4BA3A25D"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r>
      <w:tr w:rsidR="00636A14" w:rsidRPr="00636A14" w14:paraId="20D7F4CE" w14:textId="77777777" w:rsidTr="00636A14">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7F5F508F"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2</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27816" w14:textId="77777777" w:rsidR="00636A14" w:rsidRPr="00636A14" w:rsidRDefault="00636A14" w:rsidP="00636A14">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Pastatomos spintos donorams (donorų koridorius, I aukštas)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E59A78"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3A319"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rPr>
            </w:pPr>
            <w:r w:rsidRPr="00636A14">
              <w:rPr>
                <w:rFonts w:ascii="Times New Roman" w:eastAsia="Times New Roman" w:hAnsi="Times New Roman" w:cs="Times New Roman"/>
                <w:sz w:val="23"/>
                <w:szCs w:val="23"/>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749DB9"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59D3790E"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r>
      <w:tr w:rsidR="00636A14" w:rsidRPr="00636A14" w14:paraId="1EB6C806" w14:textId="77777777" w:rsidTr="00636A14">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17D74E84"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3</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BE2F6" w14:textId="77777777" w:rsidR="00636A14" w:rsidRPr="00636A14" w:rsidRDefault="00636A14" w:rsidP="00636A14">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Pastatoma 3 dalių spinta (gydytojų kabinetas, I aukštas)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6EDC5F"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8FCA9"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rPr>
            </w:pPr>
            <w:r w:rsidRPr="00636A14">
              <w:rPr>
                <w:rFonts w:ascii="Times New Roman" w:eastAsia="Times New Roman" w:hAnsi="Times New Roman" w:cs="Times New Roman"/>
                <w:sz w:val="23"/>
                <w:szCs w:val="23"/>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CD19231"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0EE267DA"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r>
      <w:tr w:rsidR="00636A14" w:rsidRPr="00636A14" w14:paraId="35D1F035" w14:textId="77777777" w:rsidTr="00636A14">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65246000"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4</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3C754" w14:textId="77777777" w:rsidR="00636A14" w:rsidRPr="00636A14" w:rsidRDefault="00636A14" w:rsidP="00636A14">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Pastatoma 3 dalių spinta (registratūra, I aukštas.)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2A780"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0A600"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rPr>
            </w:pPr>
            <w:r w:rsidRPr="00636A14">
              <w:rPr>
                <w:rFonts w:ascii="Times New Roman" w:eastAsia="Times New Roman" w:hAnsi="Times New Roman" w:cs="Times New Roman"/>
                <w:sz w:val="23"/>
                <w:szCs w:val="23"/>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CD394D"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721BF6A4"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r>
      <w:tr w:rsidR="00636A14" w:rsidRPr="00636A14" w14:paraId="47A60BBC" w14:textId="77777777" w:rsidTr="00636A14">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51F8FA31"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5</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31AF1" w14:textId="77777777" w:rsidR="00636A14" w:rsidRPr="00636A14" w:rsidRDefault="00636A14" w:rsidP="00636A14">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Pastatoma spintelė  (registratūra, I aukštas)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4D7408"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920A2"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rPr>
            </w:pPr>
            <w:r w:rsidRPr="00636A14">
              <w:rPr>
                <w:rFonts w:ascii="Times New Roman" w:eastAsia="Times New Roman" w:hAnsi="Times New Roman" w:cs="Times New Roman"/>
                <w:sz w:val="23"/>
                <w:szCs w:val="23"/>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15DCDE"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76C6E758"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r>
      <w:tr w:rsidR="00636A14" w:rsidRPr="00636A14" w14:paraId="336A9603" w14:textId="77777777" w:rsidTr="00636A14">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481D135F"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6</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D08D1" w14:textId="77777777" w:rsidR="00636A14" w:rsidRPr="00636A14" w:rsidRDefault="00636A14" w:rsidP="00636A14">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Stalas (L formos) su stalčių spintele su ratukais ir sienos apsauga (gydytojų kabinetui, I aukštas)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C80395"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E33CF"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rPr>
            </w:pPr>
            <w:r w:rsidRPr="00636A14">
              <w:rPr>
                <w:rFonts w:ascii="Times New Roman" w:eastAsia="Times New Roman" w:hAnsi="Times New Roman" w:cs="Times New Roman"/>
                <w:sz w:val="23"/>
                <w:szCs w:val="23"/>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6566D62"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0CAF12A2"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r>
      <w:tr w:rsidR="00636A14" w:rsidRPr="00636A14" w14:paraId="40F65E26" w14:textId="77777777" w:rsidTr="00636A14">
        <w:tc>
          <w:tcPr>
            <w:tcW w:w="657" w:type="dxa"/>
            <w:tcBorders>
              <w:top w:val="single" w:sz="4" w:space="0" w:color="000000"/>
              <w:left w:val="single" w:sz="4" w:space="0" w:color="000000"/>
              <w:bottom w:val="single" w:sz="4" w:space="0" w:color="000000"/>
              <w:right w:val="single" w:sz="4" w:space="0" w:color="000000"/>
            </w:tcBorders>
            <w:shd w:val="clear" w:color="auto" w:fill="auto"/>
          </w:tcPr>
          <w:p w14:paraId="1B09BDAB"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636A14">
              <w:rPr>
                <w:rFonts w:ascii="Times New Roman" w:eastAsia="Times New Roman" w:hAnsi="Times New Roman" w:cs="Times New Roman"/>
                <w:b/>
                <w:sz w:val="23"/>
                <w:szCs w:val="23"/>
                <w:lang w:val="lt-LT" w:eastAsia="lt-LT"/>
              </w:rPr>
              <w:t>7</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E1506" w14:textId="77777777" w:rsidR="00636A14" w:rsidRPr="00636A14" w:rsidRDefault="00636A14" w:rsidP="00636A14">
            <w:pPr>
              <w:widowControl w:val="0"/>
              <w:tabs>
                <w:tab w:val="left" w:pos="567"/>
              </w:tabs>
              <w:autoSpaceDE w:val="0"/>
              <w:autoSpaceDN w:val="0"/>
              <w:adjustRightInd w:val="0"/>
              <w:spacing w:after="0" w:line="240" w:lineRule="auto"/>
              <w:ind w:right="-142"/>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Stalas (L formos) su stalčių spintele ė su ratukais (registratūrai, I aukštas)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96119"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EAE5C" w14:textId="77777777" w:rsidR="00636A14" w:rsidRPr="00636A14" w:rsidRDefault="00636A14" w:rsidP="00636A14">
            <w:pPr>
              <w:widowControl w:val="0"/>
              <w:autoSpaceDE w:val="0"/>
              <w:autoSpaceDN w:val="0"/>
              <w:adjustRightInd w:val="0"/>
              <w:spacing w:before="60" w:after="60" w:line="240" w:lineRule="auto"/>
              <w:jc w:val="center"/>
              <w:rPr>
                <w:rFonts w:ascii="Times New Roman" w:eastAsia="Times New Roman" w:hAnsi="Times New Roman" w:cs="Times New Roman"/>
                <w:sz w:val="23"/>
                <w:szCs w:val="23"/>
              </w:rPr>
            </w:pPr>
            <w:r w:rsidRPr="00636A14">
              <w:rPr>
                <w:rFonts w:ascii="Times New Roman" w:eastAsia="Times New Roman" w:hAnsi="Times New Roman" w:cs="Times New Roman"/>
                <w:sz w:val="23"/>
                <w:szCs w:val="23"/>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383D4B1"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14:paraId="638358E6" w14:textId="77777777" w:rsidR="00636A14" w:rsidRPr="00636A14" w:rsidRDefault="00636A14" w:rsidP="00636A14">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p>
        </w:tc>
      </w:tr>
      <w:tr w:rsidR="00636A14" w:rsidRPr="00636A14" w14:paraId="50255ABD" w14:textId="77777777" w:rsidTr="00636A14">
        <w:tc>
          <w:tcPr>
            <w:tcW w:w="8046" w:type="dxa"/>
            <w:gridSpan w:val="5"/>
            <w:tcBorders>
              <w:top w:val="single" w:sz="4" w:space="0" w:color="000000"/>
              <w:left w:val="single" w:sz="4" w:space="0" w:color="000000"/>
              <w:bottom w:val="single" w:sz="4" w:space="0" w:color="000000"/>
              <w:right w:val="single" w:sz="4" w:space="0" w:color="auto"/>
            </w:tcBorders>
            <w:shd w:val="clear" w:color="auto" w:fill="auto"/>
            <w:hideMark/>
          </w:tcPr>
          <w:p w14:paraId="4686B58A" w14:textId="77777777" w:rsidR="00636A14" w:rsidRPr="00636A14" w:rsidRDefault="00636A14" w:rsidP="00636A14">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r w:rsidRPr="00636A14">
              <w:rPr>
                <w:rFonts w:ascii="Times New Roman" w:eastAsia="Calibri" w:hAnsi="Times New Roman" w:cs="Times New Roman"/>
                <w:b/>
                <w:sz w:val="23"/>
                <w:szCs w:val="23"/>
                <w:lang w:val="lt-LT"/>
              </w:rPr>
              <w:t>Bendra kaina, Eur su PVM:</w:t>
            </w:r>
          </w:p>
        </w:tc>
        <w:tc>
          <w:tcPr>
            <w:tcW w:w="1854" w:type="dxa"/>
            <w:tcBorders>
              <w:top w:val="single" w:sz="4" w:space="0" w:color="000000"/>
              <w:left w:val="single" w:sz="4" w:space="0" w:color="auto"/>
              <w:bottom w:val="single" w:sz="4" w:space="0" w:color="000000"/>
              <w:right w:val="single" w:sz="4" w:space="0" w:color="000000"/>
            </w:tcBorders>
            <w:shd w:val="clear" w:color="auto" w:fill="auto"/>
          </w:tcPr>
          <w:p w14:paraId="38EF51E4" w14:textId="77777777" w:rsidR="00636A14" w:rsidRPr="00636A14" w:rsidRDefault="00636A14" w:rsidP="00636A14">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p>
        </w:tc>
      </w:tr>
      <w:tr w:rsidR="00636A14" w:rsidRPr="00636A14" w14:paraId="6A6F2DE4" w14:textId="77777777" w:rsidTr="00636A14">
        <w:tc>
          <w:tcPr>
            <w:tcW w:w="8046" w:type="dxa"/>
            <w:gridSpan w:val="5"/>
            <w:tcBorders>
              <w:top w:val="single" w:sz="4" w:space="0" w:color="000000"/>
              <w:left w:val="single" w:sz="4" w:space="0" w:color="000000"/>
              <w:bottom w:val="single" w:sz="4" w:space="0" w:color="000000"/>
              <w:right w:val="single" w:sz="4" w:space="0" w:color="auto"/>
            </w:tcBorders>
            <w:shd w:val="clear" w:color="auto" w:fill="auto"/>
            <w:hideMark/>
          </w:tcPr>
          <w:p w14:paraId="4416E65E" w14:textId="44A85083" w:rsidR="00636A14" w:rsidRPr="00636A14" w:rsidRDefault="00636A14" w:rsidP="00636A14">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r w:rsidRPr="00636A14">
              <w:rPr>
                <w:rFonts w:ascii="Times New Roman" w:eastAsia="Calibri" w:hAnsi="Times New Roman" w:cs="Times New Roman"/>
                <w:b/>
                <w:sz w:val="23"/>
                <w:szCs w:val="23"/>
                <w:lang w:val="lt-LT"/>
              </w:rPr>
              <w:t>PVM (</w:t>
            </w:r>
            <w:r w:rsidRPr="00636A14">
              <w:rPr>
                <w:rFonts w:ascii="Times New Roman" w:eastAsia="Calibri" w:hAnsi="Times New Roman" w:cs="Times New Roman"/>
                <w:b/>
                <w:color w:val="FF0000"/>
                <w:sz w:val="23"/>
                <w:szCs w:val="23"/>
                <w:lang w:val="lt-LT" w:eastAsia="lt-LT"/>
              </w:rPr>
              <w:t>21 %</w:t>
            </w:r>
            <w:r w:rsidRPr="00636A14">
              <w:rPr>
                <w:rFonts w:ascii="Times New Roman" w:eastAsia="Calibri" w:hAnsi="Times New Roman" w:cs="Times New Roman"/>
                <w:b/>
                <w:sz w:val="23"/>
                <w:szCs w:val="23"/>
                <w:lang w:val="lt-LT"/>
              </w:rPr>
              <w:t>)suma, EUR:</w:t>
            </w:r>
          </w:p>
        </w:tc>
        <w:tc>
          <w:tcPr>
            <w:tcW w:w="1854" w:type="dxa"/>
            <w:tcBorders>
              <w:top w:val="single" w:sz="4" w:space="0" w:color="000000"/>
              <w:left w:val="single" w:sz="4" w:space="0" w:color="auto"/>
              <w:bottom w:val="single" w:sz="4" w:space="0" w:color="000000"/>
              <w:right w:val="single" w:sz="4" w:space="0" w:color="000000"/>
            </w:tcBorders>
            <w:shd w:val="clear" w:color="auto" w:fill="auto"/>
          </w:tcPr>
          <w:p w14:paraId="3D907898" w14:textId="77777777" w:rsidR="00636A14" w:rsidRPr="00636A14" w:rsidRDefault="00636A14" w:rsidP="00636A14">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p>
        </w:tc>
      </w:tr>
      <w:tr w:rsidR="00636A14" w:rsidRPr="00636A14" w14:paraId="1EDF62AF" w14:textId="77777777" w:rsidTr="00636A14">
        <w:tc>
          <w:tcPr>
            <w:tcW w:w="8046" w:type="dxa"/>
            <w:gridSpan w:val="5"/>
            <w:tcBorders>
              <w:top w:val="single" w:sz="4" w:space="0" w:color="000000"/>
              <w:left w:val="single" w:sz="4" w:space="0" w:color="000000"/>
              <w:bottom w:val="single" w:sz="4" w:space="0" w:color="000000"/>
              <w:right w:val="single" w:sz="4" w:space="0" w:color="auto"/>
            </w:tcBorders>
            <w:shd w:val="clear" w:color="auto" w:fill="auto"/>
          </w:tcPr>
          <w:p w14:paraId="46407964" w14:textId="6A8537A2" w:rsidR="00636A14" w:rsidRPr="00636A14" w:rsidRDefault="00636A14" w:rsidP="00636A14">
            <w:pPr>
              <w:widowControl w:val="0"/>
              <w:autoSpaceDE w:val="0"/>
              <w:autoSpaceDN w:val="0"/>
              <w:adjustRightInd w:val="0"/>
              <w:spacing w:before="60" w:after="60" w:line="240" w:lineRule="auto"/>
              <w:ind w:firstLine="41"/>
              <w:jc w:val="right"/>
              <w:rPr>
                <w:rFonts w:ascii="Times New Roman" w:eastAsia="Times New Roman" w:hAnsi="Times New Roman" w:cs="Times New Roman"/>
                <w:b/>
                <w:sz w:val="23"/>
                <w:szCs w:val="23"/>
                <w:lang w:val="lt-LT"/>
              </w:rPr>
            </w:pPr>
            <w:r w:rsidRPr="00636A14">
              <w:rPr>
                <w:rFonts w:ascii="Times New Roman" w:eastAsia="Calibri" w:hAnsi="Times New Roman" w:cs="Times New Roman"/>
                <w:b/>
                <w:sz w:val="23"/>
                <w:szCs w:val="23"/>
                <w:lang w:val="lt-LT"/>
              </w:rPr>
              <w:t xml:space="preserve">Bendra Sutarties kaina, EUR su PVM:  </w:t>
            </w:r>
          </w:p>
        </w:tc>
        <w:tc>
          <w:tcPr>
            <w:tcW w:w="1854" w:type="dxa"/>
            <w:tcBorders>
              <w:top w:val="single" w:sz="4" w:space="0" w:color="000000"/>
              <w:left w:val="single" w:sz="4" w:space="0" w:color="auto"/>
              <w:bottom w:val="single" w:sz="4" w:space="0" w:color="000000"/>
              <w:right w:val="single" w:sz="4" w:space="0" w:color="000000"/>
            </w:tcBorders>
            <w:shd w:val="clear" w:color="auto" w:fill="auto"/>
          </w:tcPr>
          <w:p w14:paraId="327DCAF2" w14:textId="77777777" w:rsidR="00636A14" w:rsidRPr="00636A14" w:rsidRDefault="00636A14" w:rsidP="00636A14">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p>
        </w:tc>
      </w:tr>
    </w:tbl>
    <w:p w14:paraId="0083DA2E" w14:textId="77777777" w:rsidR="00E4249D" w:rsidRPr="005D1BC8" w:rsidRDefault="00E4249D" w:rsidP="00416F4C">
      <w:pPr>
        <w:tabs>
          <w:tab w:val="left" w:pos="4253"/>
        </w:tabs>
        <w:jc w:val="both"/>
        <w:rPr>
          <w:rFonts w:ascii="Times New Roman" w:hAnsi="Times New Roman" w:cs="Times New Roman"/>
          <w:b/>
          <w:sz w:val="23"/>
          <w:szCs w:val="23"/>
        </w:rPr>
      </w:pPr>
    </w:p>
    <w:p w14:paraId="5D55C371" w14:textId="0F2A2021" w:rsidR="00E4249D" w:rsidRPr="005D1BC8" w:rsidRDefault="00E4249D" w:rsidP="00E4249D">
      <w:pPr>
        <w:tabs>
          <w:tab w:val="left" w:pos="567"/>
          <w:tab w:val="left" w:pos="993"/>
          <w:tab w:val="left" w:pos="4253"/>
        </w:tabs>
        <w:adjustRightInd w:val="0"/>
        <w:ind w:firstLine="567"/>
        <w:contextualSpacing/>
        <w:jc w:val="both"/>
        <w:rPr>
          <w:rFonts w:ascii="Times New Roman" w:hAnsi="Times New Roman" w:cs="Times New Roman"/>
          <w:sz w:val="23"/>
          <w:szCs w:val="23"/>
        </w:rPr>
      </w:pPr>
      <w:proofErr w:type="spellStart"/>
      <w:r w:rsidRPr="005D1BC8">
        <w:rPr>
          <w:rFonts w:ascii="Times New Roman" w:hAnsi="Times New Roman" w:cs="Times New Roman"/>
          <w:sz w:val="23"/>
          <w:szCs w:val="23"/>
        </w:rPr>
        <w:t>Bendra</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Sutarties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kaina</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su</w:t>
      </w:r>
      <w:proofErr w:type="spellEnd"/>
      <w:r w:rsidRPr="005D1BC8">
        <w:rPr>
          <w:rFonts w:ascii="Times New Roman" w:hAnsi="Times New Roman" w:cs="Times New Roman"/>
          <w:sz w:val="23"/>
          <w:szCs w:val="23"/>
        </w:rPr>
        <w:t xml:space="preserve"> PVM </w:t>
      </w:r>
      <w:proofErr w:type="spellStart"/>
      <w:r w:rsidRPr="005D1BC8">
        <w:rPr>
          <w:rFonts w:ascii="Times New Roman" w:hAnsi="Times New Roman" w:cs="Times New Roman"/>
          <w:sz w:val="23"/>
          <w:szCs w:val="23"/>
        </w:rPr>
        <w:t>yra</w:t>
      </w:r>
      <w:proofErr w:type="spellEnd"/>
      <w:r w:rsidRPr="005D1BC8">
        <w:rPr>
          <w:rFonts w:ascii="Times New Roman" w:hAnsi="Times New Roman" w:cs="Times New Roman"/>
          <w:sz w:val="23"/>
          <w:szCs w:val="23"/>
        </w:rPr>
        <w:t xml:space="preserve"> </w:t>
      </w:r>
      <w:r w:rsidR="00636A14">
        <w:rPr>
          <w:rFonts w:ascii="Times New Roman" w:hAnsi="Times New Roman" w:cs="Times New Roman"/>
          <w:b/>
          <w:bCs/>
          <w:sz w:val="23"/>
          <w:szCs w:val="23"/>
        </w:rPr>
        <w:t>_________</w:t>
      </w:r>
      <w:r w:rsidRPr="005D1BC8">
        <w:rPr>
          <w:rFonts w:ascii="Times New Roman" w:hAnsi="Times New Roman" w:cs="Times New Roman"/>
          <w:b/>
          <w:bCs/>
          <w:sz w:val="23"/>
          <w:szCs w:val="23"/>
        </w:rPr>
        <w:t xml:space="preserve"> EUR </w:t>
      </w:r>
      <w:r w:rsidRPr="005D1BC8">
        <w:rPr>
          <w:rFonts w:ascii="Times New Roman" w:hAnsi="Times New Roman" w:cs="Times New Roman"/>
          <w:i/>
          <w:iCs/>
          <w:sz w:val="23"/>
          <w:szCs w:val="23"/>
        </w:rPr>
        <w:t>(</w:t>
      </w:r>
      <w:r w:rsidR="00636A14">
        <w:rPr>
          <w:rFonts w:ascii="Times New Roman" w:hAnsi="Times New Roman" w:cs="Times New Roman"/>
          <w:i/>
          <w:iCs/>
          <w:sz w:val="23"/>
          <w:szCs w:val="23"/>
        </w:rPr>
        <w:t>__________</w:t>
      </w:r>
      <w:proofErr w:type="spellStart"/>
      <w:r w:rsidRPr="005D1BC8">
        <w:rPr>
          <w:rFonts w:ascii="Times New Roman" w:hAnsi="Times New Roman" w:cs="Times New Roman"/>
          <w:i/>
          <w:iCs/>
          <w:sz w:val="23"/>
          <w:szCs w:val="23"/>
        </w:rPr>
        <w:t>eur</w:t>
      </w:r>
      <w:r w:rsidR="00636A14">
        <w:rPr>
          <w:rFonts w:ascii="Times New Roman" w:hAnsi="Times New Roman" w:cs="Times New Roman"/>
          <w:i/>
          <w:iCs/>
          <w:sz w:val="23"/>
          <w:szCs w:val="23"/>
        </w:rPr>
        <w:t>ai</w:t>
      </w:r>
      <w:proofErr w:type="spellEnd"/>
      <w:r w:rsidRPr="005D1BC8">
        <w:rPr>
          <w:rFonts w:ascii="Times New Roman" w:hAnsi="Times New Roman" w:cs="Times New Roman"/>
          <w:i/>
          <w:iCs/>
          <w:sz w:val="23"/>
          <w:szCs w:val="23"/>
        </w:rPr>
        <w:t xml:space="preserve">, </w:t>
      </w:r>
      <w:r w:rsidR="00636A14">
        <w:rPr>
          <w:rFonts w:ascii="Times New Roman" w:hAnsi="Times New Roman" w:cs="Times New Roman"/>
          <w:i/>
          <w:iCs/>
          <w:sz w:val="23"/>
          <w:szCs w:val="23"/>
        </w:rPr>
        <w:t>__</w:t>
      </w:r>
      <w:r w:rsidRPr="005D1BC8">
        <w:rPr>
          <w:rFonts w:ascii="Times New Roman" w:hAnsi="Times New Roman" w:cs="Times New Roman"/>
          <w:i/>
          <w:iCs/>
          <w:sz w:val="23"/>
          <w:szCs w:val="23"/>
        </w:rPr>
        <w:t xml:space="preserve"> euro </w:t>
      </w:r>
      <w:proofErr w:type="spellStart"/>
      <w:r w:rsidRPr="005D1BC8">
        <w:rPr>
          <w:rFonts w:ascii="Times New Roman" w:hAnsi="Times New Roman" w:cs="Times New Roman"/>
          <w:i/>
          <w:iCs/>
          <w:sz w:val="23"/>
          <w:szCs w:val="23"/>
        </w:rPr>
        <w:t>ct</w:t>
      </w:r>
      <w:proofErr w:type="spellEnd"/>
      <w:r w:rsidRPr="005D1BC8">
        <w:rPr>
          <w:rFonts w:ascii="Times New Roman" w:hAnsi="Times New Roman" w:cs="Times New Roman"/>
          <w:i/>
          <w:iCs/>
          <w:sz w:val="23"/>
          <w:szCs w:val="23"/>
        </w:rPr>
        <w:t>).</w:t>
      </w:r>
    </w:p>
    <w:p w14:paraId="3E37B0C0" w14:textId="26D91C18" w:rsidR="00E4249D" w:rsidRDefault="00E4249D" w:rsidP="00E4249D">
      <w:pPr>
        <w:tabs>
          <w:tab w:val="left" w:pos="567"/>
          <w:tab w:val="left" w:pos="993"/>
          <w:tab w:val="left" w:pos="4253"/>
        </w:tabs>
        <w:adjustRightInd w:val="0"/>
        <w:ind w:firstLine="567"/>
        <w:contextualSpacing/>
        <w:jc w:val="both"/>
        <w:rPr>
          <w:rFonts w:ascii="Times New Roman" w:hAnsi="Times New Roman" w:cs="Times New Roman"/>
          <w:sz w:val="23"/>
          <w:szCs w:val="23"/>
        </w:rPr>
      </w:pPr>
      <w:proofErr w:type="spellStart"/>
      <w:r w:rsidRPr="005D1BC8">
        <w:rPr>
          <w:rFonts w:ascii="Times New Roman" w:hAnsi="Times New Roman" w:cs="Times New Roman"/>
          <w:sz w:val="23"/>
          <w:szCs w:val="23"/>
        </w:rPr>
        <w:t>Vadovaujantis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Kainodaros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taisyklių</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nustatymo</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metodika</w:t>
      </w:r>
      <w:proofErr w:type="spellEnd"/>
      <w:r w:rsidRPr="005D1BC8">
        <w:rPr>
          <w:rStyle w:val="FootnoteReference"/>
          <w:rFonts w:ascii="Times New Roman" w:hAnsi="Times New Roman" w:cs="Times New Roman"/>
          <w:sz w:val="23"/>
          <w:szCs w:val="23"/>
        </w:rPr>
        <w:footnoteReference w:id="2"/>
      </w:r>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Sutarčiai</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taikoma</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fiksuotos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kainos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kainodara</w:t>
      </w:r>
      <w:proofErr w:type="spellEnd"/>
      <w:r w:rsidRPr="005D1BC8">
        <w:rPr>
          <w:rFonts w:ascii="Times New Roman" w:hAnsi="Times New Roman" w:cs="Times New Roman"/>
          <w:sz w:val="23"/>
          <w:szCs w:val="23"/>
        </w:rPr>
        <w:t xml:space="preserve">. Į </w:t>
      </w:r>
      <w:proofErr w:type="spellStart"/>
      <w:r w:rsidR="00416F4C">
        <w:rPr>
          <w:rFonts w:ascii="Times New Roman" w:hAnsi="Times New Roman" w:cs="Times New Roman"/>
          <w:sz w:val="23"/>
          <w:szCs w:val="23"/>
        </w:rPr>
        <w:t>P</w:t>
      </w:r>
      <w:r w:rsidRPr="005D1BC8">
        <w:rPr>
          <w:rFonts w:ascii="Times New Roman" w:hAnsi="Times New Roman" w:cs="Times New Roman"/>
          <w:sz w:val="23"/>
          <w:szCs w:val="23"/>
        </w:rPr>
        <w:t>rekių</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kainą</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Tiekėjas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privalo</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įskaičiuoti</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su</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Sutarties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vykdymu</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susijusias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tiesiogines</w:t>
      </w:r>
      <w:proofErr w:type="spellEnd"/>
      <w:r w:rsidRPr="005D1BC8">
        <w:rPr>
          <w:rFonts w:ascii="Times New Roman" w:hAnsi="Times New Roman" w:cs="Times New Roman"/>
          <w:sz w:val="23"/>
          <w:szCs w:val="23"/>
        </w:rPr>
        <w:t xml:space="preserve"> bei </w:t>
      </w:r>
      <w:proofErr w:type="spellStart"/>
      <w:r w:rsidRPr="005D1BC8">
        <w:rPr>
          <w:rFonts w:ascii="Times New Roman" w:hAnsi="Times New Roman" w:cs="Times New Roman"/>
          <w:sz w:val="23"/>
          <w:szCs w:val="23"/>
        </w:rPr>
        <w:t>netiesioginės</w:t>
      </w:r>
      <w:proofErr w:type="spellEnd"/>
      <w:r w:rsidRPr="005D1BC8">
        <w:rPr>
          <w:rFonts w:ascii="Times New Roman" w:hAnsi="Times New Roman" w:cs="Times New Roman"/>
          <w:sz w:val="23"/>
          <w:szCs w:val="23"/>
        </w:rPr>
        <w:t xml:space="preserve"> </w:t>
      </w:r>
      <w:proofErr w:type="spellStart"/>
      <w:r w:rsidRPr="005D1BC8">
        <w:rPr>
          <w:rFonts w:ascii="Times New Roman" w:hAnsi="Times New Roman" w:cs="Times New Roman"/>
          <w:sz w:val="23"/>
          <w:szCs w:val="23"/>
        </w:rPr>
        <w:t>išlaidas</w:t>
      </w:r>
      <w:proofErr w:type="spellEnd"/>
      <w:r w:rsidR="00416F4C">
        <w:rPr>
          <w:rFonts w:ascii="Times New Roman" w:hAnsi="Times New Roman" w:cs="Times New Roman"/>
          <w:sz w:val="23"/>
          <w:szCs w:val="23"/>
        </w:rPr>
        <w:t>.</w:t>
      </w:r>
      <w:r w:rsidRPr="005D1BC8">
        <w:rPr>
          <w:rFonts w:ascii="Times New Roman" w:hAnsi="Times New Roman" w:cs="Times New Roman"/>
          <w:sz w:val="23"/>
          <w:szCs w:val="23"/>
        </w:rPr>
        <w:t xml:space="preserve"> </w:t>
      </w:r>
    </w:p>
    <w:p w14:paraId="78EB41CF" w14:textId="77777777" w:rsidR="00636A14" w:rsidRDefault="00636A14" w:rsidP="00416F4C">
      <w:pPr>
        <w:tabs>
          <w:tab w:val="left" w:pos="567"/>
          <w:tab w:val="left" w:pos="993"/>
          <w:tab w:val="left" w:pos="4253"/>
        </w:tabs>
        <w:adjustRightInd w:val="0"/>
        <w:contextualSpacing/>
        <w:jc w:val="both"/>
        <w:rPr>
          <w:rFonts w:ascii="Times New Roman" w:hAnsi="Times New Roman" w:cs="Times New Roman"/>
          <w:sz w:val="23"/>
          <w:szCs w:val="23"/>
        </w:rPr>
      </w:pPr>
    </w:p>
    <w:p w14:paraId="0CA12E7D" w14:textId="2C84FD5C" w:rsidR="00640EB4" w:rsidRPr="00416F4C" w:rsidRDefault="00636A14" w:rsidP="00636A14">
      <w:pPr>
        <w:pStyle w:val="ListParagraph"/>
        <w:numPr>
          <w:ilvl w:val="0"/>
          <w:numId w:val="30"/>
        </w:numPr>
        <w:tabs>
          <w:tab w:val="left" w:pos="4253"/>
        </w:tabs>
        <w:contextualSpacing w:val="0"/>
        <w:jc w:val="center"/>
        <w:rPr>
          <w:rFonts w:ascii="Times New Roman" w:hAnsi="Times New Roman" w:cs="Times New Roman"/>
          <w:b/>
          <w:sz w:val="23"/>
          <w:szCs w:val="23"/>
        </w:rPr>
      </w:pPr>
      <w:r w:rsidRPr="00636A14">
        <w:rPr>
          <w:rFonts w:ascii="Times New Roman" w:eastAsia="Calibri" w:hAnsi="Times New Roman" w:cs="Times New Roman"/>
          <w:b/>
          <w:bCs/>
          <w:kern w:val="2"/>
          <w:sz w:val="23"/>
          <w:szCs w:val="23"/>
          <w:lang w:val="pt-BR"/>
        </w:rPr>
        <w:t>BALDŲ</w:t>
      </w:r>
      <w:r w:rsidRPr="00416F4C">
        <w:rPr>
          <w:rFonts w:ascii="Times New Roman" w:hAnsi="Times New Roman" w:cs="Times New Roman"/>
          <w:b/>
          <w:sz w:val="23"/>
          <w:szCs w:val="23"/>
        </w:rPr>
        <w:t xml:space="preserve"> </w:t>
      </w:r>
      <w:r w:rsidR="00E4249D" w:rsidRPr="00416F4C">
        <w:rPr>
          <w:rFonts w:ascii="Times New Roman" w:hAnsi="Times New Roman" w:cs="Times New Roman"/>
          <w:b/>
          <w:sz w:val="23"/>
          <w:szCs w:val="23"/>
        </w:rPr>
        <w:t>TECHNINĖ SPECIFIKACIJA</w:t>
      </w:r>
    </w:p>
    <w:p w14:paraId="5AE1A34D" w14:textId="77777777" w:rsidR="00636A14" w:rsidRPr="00636A14" w:rsidRDefault="00636A14" w:rsidP="00636A14">
      <w:pPr>
        <w:tabs>
          <w:tab w:val="left" w:pos="993"/>
        </w:tabs>
        <w:spacing w:line="240" w:lineRule="auto"/>
        <w:ind w:firstLine="567"/>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Pateikiami reikalingų baldų (viso 8 vnt.) brėžiniai (1 priedas) ir nuotrauka (2 priedas):</w:t>
      </w:r>
    </w:p>
    <w:p w14:paraId="1D42B93C"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Pastatomos spintelė (konferencijų salė, II aukštas). Spintelė skirta televizoriui su vaizdo konferencine įranga. Spintelės kojos metalo. Stalviršio storis nuo 2,5 cm, kraštai dengia durelių viršų ir spintelės šonus. Preliminarūs matmenys pateikiami </w:t>
      </w:r>
      <w:r w:rsidRPr="00636A14">
        <w:rPr>
          <w:rFonts w:ascii="Times New Roman" w:eastAsia="Calibri" w:hAnsi="Times New Roman" w:cs="Times New Roman"/>
          <w:i/>
          <w:iCs/>
          <w:kern w:val="2"/>
          <w:sz w:val="23"/>
          <w:szCs w:val="23"/>
          <w:lang w:val="lt-LT"/>
        </w:rPr>
        <w:t>1 brėžinyje</w:t>
      </w:r>
      <w:r w:rsidRPr="00636A14">
        <w:rPr>
          <w:rFonts w:ascii="Times New Roman" w:eastAsia="Calibri" w:hAnsi="Times New Roman" w:cs="Times New Roman"/>
          <w:kern w:val="2"/>
          <w:sz w:val="23"/>
          <w:szCs w:val="23"/>
          <w:lang w:val="lt-LT"/>
        </w:rPr>
        <w:t xml:space="preserve">. </w:t>
      </w:r>
    </w:p>
    <w:p w14:paraId="23C8FABB"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Pastatomos 2 spintos donorams (donorų koridorius, I aukštas). Kiekvienoje spintoje po 8 atskirus spintelių skyrius, užrakinamus kodinėmis spynomis (viso 16 vnt.). Spintelių skyriuose reikalingos pakabos (kabliukai) drabužiams (viso 16 vnt.). Preliminarūs matmenys pateikiami </w:t>
      </w:r>
      <w:r w:rsidRPr="00636A14">
        <w:rPr>
          <w:rFonts w:ascii="Times New Roman" w:eastAsia="Calibri" w:hAnsi="Times New Roman" w:cs="Times New Roman"/>
          <w:i/>
          <w:iCs/>
          <w:kern w:val="2"/>
          <w:sz w:val="23"/>
          <w:szCs w:val="23"/>
          <w:lang w:val="lt-LT"/>
        </w:rPr>
        <w:t>2 brėžinyje.</w:t>
      </w:r>
    </w:p>
    <w:p w14:paraId="704799CB"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Pastatoma 3 dalių spinta (gydytojų kabinetas, I aukštas). Preliminarūs matmenys pateikiami </w:t>
      </w:r>
      <w:r w:rsidRPr="00636A14">
        <w:rPr>
          <w:rFonts w:ascii="Times New Roman" w:eastAsia="Calibri" w:hAnsi="Times New Roman" w:cs="Times New Roman"/>
          <w:i/>
          <w:iCs/>
          <w:kern w:val="2"/>
          <w:sz w:val="23"/>
          <w:szCs w:val="23"/>
          <w:lang w:val="lt-LT"/>
        </w:rPr>
        <w:t>3 brėžinyje</w:t>
      </w:r>
      <w:r w:rsidRPr="00636A14">
        <w:rPr>
          <w:rFonts w:ascii="Times New Roman" w:eastAsia="Calibri" w:hAnsi="Times New Roman" w:cs="Times New Roman"/>
          <w:kern w:val="2"/>
          <w:sz w:val="23"/>
          <w:szCs w:val="23"/>
          <w:lang w:val="lt-LT"/>
        </w:rPr>
        <w:t xml:space="preserve">. </w:t>
      </w:r>
    </w:p>
    <w:p w14:paraId="05E3F3FD"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Pastatoma 3 dalių spinta (registratūra, I aukštas.). Preliminarūs matmenys pateikiami </w:t>
      </w:r>
      <w:r w:rsidRPr="00636A14">
        <w:rPr>
          <w:rFonts w:ascii="Times New Roman" w:eastAsia="Calibri" w:hAnsi="Times New Roman" w:cs="Times New Roman"/>
          <w:i/>
          <w:iCs/>
          <w:kern w:val="2"/>
          <w:sz w:val="23"/>
          <w:szCs w:val="23"/>
          <w:lang w:val="lt-LT"/>
        </w:rPr>
        <w:t>4 brėžinyje</w:t>
      </w:r>
      <w:r w:rsidRPr="00636A14">
        <w:rPr>
          <w:rFonts w:ascii="Times New Roman" w:eastAsia="Calibri" w:hAnsi="Times New Roman" w:cs="Times New Roman"/>
          <w:kern w:val="2"/>
          <w:sz w:val="23"/>
          <w:szCs w:val="23"/>
          <w:lang w:val="lt-LT"/>
        </w:rPr>
        <w:t>.</w:t>
      </w:r>
    </w:p>
    <w:p w14:paraId="1513F27A"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lastRenderedPageBreak/>
        <w:t xml:space="preserve">Pastatoma spintelė  (registratūra, I aukštas). Spintelės kojos metalo. Stalviršio priekinis kraštas dengia durelių viršų. Stalviršio storis nuo 2,5 cm. Preliminarūs matmenys pateikiami </w:t>
      </w:r>
      <w:r w:rsidRPr="00636A14">
        <w:rPr>
          <w:rFonts w:ascii="Times New Roman" w:eastAsia="Calibri" w:hAnsi="Times New Roman" w:cs="Times New Roman"/>
          <w:i/>
          <w:iCs/>
          <w:kern w:val="2"/>
          <w:sz w:val="23"/>
          <w:szCs w:val="23"/>
          <w:lang w:val="lt-LT"/>
        </w:rPr>
        <w:t>5 brėžinyje</w:t>
      </w:r>
      <w:r w:rsidRPr="00636A14">
        <w:rPr>
          <w:rFonts w:ascii="Times New Roman" w:eastAsia="Calibri" w:hAnsi="Times New Roman" w:cs="Times New Roman"/>
          <w:kern w:val="2"/>
          <w:sz w:val="23"/>
          <w:szCs w:val="23"/>
          <w:lang w:val="lt-LT"/>
        </w:rPr>
        <w:t>.</w:t>
      </w:r>
    </w:p>
    <w:p w14:paraId="3949E353"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Stalas (L formos) su stalčių spintele su ratukais ir sienos apsauga (gydytojų kabinetui, I aukštas). Stalviršio storis 3,2 cm. Stalo galų kojos metalo (U formos – pridedama </w:t>
      </w:r>
      <w:r w:rsidRPr="00636A14">
        <w:rPr>
          <w:rFonts w:ascii="Times New Roman" w:eastAsia="Calibri" w:hAnsi="Times New Roman" w:cs="Times New Roman"/>
          <w:i/>
          <w:iCs/>
          <w:kern w:val="2"/>
          <w:sz w:val="23"/>
          <w:szCs w:val="23"/>
          <w:lang w:val="lt-LT"/>
        </w:rPr>
        <w:t>nuotrauka 6-3</w:t>
      </w:r>
      <w:r w:rsidRPr="00636A14">
        <w:rPr>
          <w:rFonts w:ascii="Times New Roman" w:eastAsia="Calibri" w:hAnsi="Times New Roman" w:cs="Times New Roman"/>
          <w:kern w:val="2"/>
          <w:sz w:val="23"/>
          <w:szCs w:val="23"/>
          <w:lang w:val="lt-LT"/>
        </w:rPr>
        <w:t xml:space="preserve">). Preliminarūs matmenys pateikiami </w:t>
      </w:r>
      <w:r w:rsidRPr="00636A14">
        <w:rPr>
          <w:rFonts w:ascii="Times New Roman" w:eastAsia="Calibri" w:hAnsi="Times New Roman" w:cs="Times New Roman"/>
          <w:i/>
          <w:iCs/>
          <w:kern w:val="2"/>
          <w:sz w:val="23"/>
          <w:szCs w:val="23"/>
          <w:lang w:val="lt-LT"/>
        </w:rPr>
        <w:t>6-1 ir 6-2 brėžiniuose</w:t>
      </w:r>
      <w:r w:rsidRPr="00636A14">
        <w:rPr>
          <w:rFonts w:ascii="Times New Roman" w:eastAsia="Calibri" w:hAnsi="Times New Roman" w:cs="Times New Roman"/>
          <w:kern w:val="2"/>
          <w:sz w:val="23"/>
          <w:szCs w:val="23"/>
          <w:lang w:val="lt-LT"/>
        </w:rPr>
        <w:t>.</w:t>
      </w:r>
    </w:p>
    <w:p w14:paraId="62A2B90C"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Stalas (L formos) su stalčių spintele ė su ratukais (registratūrai, I aukštas). Stalo galų kojos metalo (U formos). Stalviršio storis nuo 2,5 cm. Preliminarūs matmenys pateikiami </w:t>
      </w:r>
      <w:r w:rsidRPr="00636A14">
        <w:rPr>
          <w:rFonts w:ascii="Times New Roman" w:eastAsia="Calibri" w:hAnsi="Times New Roman" w:cs="Times New Roman"/>
          <w:i/>
          <w:iCs/>
          <w:kern w:val="2"/>
          <w:sz w:val="23"/>
          <w:szCs w:val="23"/>
          <w:lang w:val="lt-LT"/>
        </w:rPr>
        <w:t>7-1 ir 7-2 brėžiniuose</w:t>
      </w:r>
      <w:r w:rsidRPr="00636A14">
        <w:rPr>
          <w:rFonts w:ascii="Times New Roman" w:eastAsia="Calibri" w:hAnsi="Times New Roman" w:cs="Times New Roman"/>
          <w:kern w:val="2"/>
          <w:sz w:val="23"/>
          <w:szCs w:val="23"/>
          <w:lang w:val="lt-LT"/>
        </w:rPr>
        <w:t>.</w:t>
      </w:r>
    </w:p>
    <w:p w14:paraId="17A1EFA8"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Spintelių durelių, spintelių ir stalų stalviršių paviršiai </w:t>
      </w:r>
      <w:r w:rsidRPr="00636A14">
        <w:rPr>
          <w:rFonts w:ascii="Times New Roman" w:eastAsia="Calibri" w:hAnsi="Times New Roman" w:cs="Times New Roman"/>
          <w:i/>
          <w:iCs/>
          <w:kern w:val="2"/>
          <w:sz w:val="23"/>
          <w:szCs w:val="23"/>
          <w:lang w:val="lt-LT"/>
        </w:rPr>
        <w:t>(2, 5, 6, 7 brėžiniuose)</w:t>
      </w:r>
      <w:r w:rsidRPr="00636A14">
        <w:rPr>
          <w:rFonts w:ascii="Times New Roman" w:eastAsia="Calibri" w:hAnsi="Times New Roman" w:cs="Times New Roman"/>
          <w:kern w:val="2"/>
          <w:sz w:val="23"/>
          <w:szCs w:val="23"/>
          <w:lang w:val="lt-LT"/>
        </w:rPr>
        <w:t xml:space="preserve"> turi būti </w:t>
      </w:r>
      <w:r w:rsidRPr="00636A14">
        <w:rPr>
          <w:rFonts w:ascii="Times New Roman" w:eastAsia="Calibri" w:hAnsi="Times New Roman" w:cs="Times New Roman"/>
          <w:kern w:val="2"/>
          <w:sz w:val="23"/>
          <w:szCs w:val="23"/>
          <w:shd w:val="clear" w:color="auto" w:fill="FFFFFF"/>
          <w:lang w:val="lt-LT"/>
        </w:rPr>
        <w:t xml:space="preserve">atsparūs vandeniui, dezinfekcinių medžiagų poveikiui, trinčiai, braižymams. Laminuotos </w:t>
      </w:r>
      <w:r w:rsidRPr="00636A14">
        <w:rPr>
          <w:rFonts w:ascii="Times New Roman" w:eastAsia="Times New Roman" w:hAnsi="Times New Roman" w:cs="Times New Roman"/>
          <w:sz w:val="23"/>
          <w:szCs w:val="23"/>
          <w:lang w:val="lt-LT"/>
        </w:rPr>
        <w:t>medžio drožlių plokštės (LMDP) stalviršis pastiprintas vidutinio tankumo medžio plaušo plokšte ir dengiamas apsauginiu aukšto slėgio laminato sluoksniu (HPL)*.</w:t>
      </w:r>
    </w:p>
    <w:p w14:paraId="3A73C1E5"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Spintelių, spintų ir stalų (</w:t>
      </w:r>
      <w:r w:rsidRPr="00636A14">
        <w:rPr>
          <w:rFonts w:ascii="Times New Roman" w:eastAsia="Calibri" w:hAnsi="Times New Roman" w:cs="Times New Roman"/>
          <w:i/>
          <w:iCs/>
          <w:kern w:val="2"/>
          <w:sz w:val="23"/>
          <w:szCs w:val="23"/>
          <w:lang w:val="lt-LT"/>
        </w:rPr>
        <w:t>1-7 brėžiniuose</w:t>
      </w:r>
      <w:r w:rsidRPr="00636A14">
        <w:rPr>
          <w:rFonts w:ascii="Times New Roman" w:eastAsia="Calibri" w:hAnsi="Times New Roman" w:cs="Times New Roman"/>
          <w:kern w:val="2"/>
          <w:sz w:val="23"/>
          <w:szCs w:val="23"/>
          <w:lang w:val="lt-LT"/>
        </w:rPr>
        <w:t>) durelių, stalčių plokštės, stalviršių spalva, rankenėlės pasirenkama pagal gamintojo pateiktus pavyzdžius (pageidaujama spalva - pilka). Spintelių, spintų ir stalų kojos reguliuojamos.</w:t>
      </w:r>
    </w:p>
    <w:p w14:paraId="05E23B12"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Spintelių, stalo, spintų lentynų, durelių ir stalčių plokščių, stalviršių matomų briaunų kraštai 2 mm storio (plastikiniai), o nematomi briaunų kraštai 0,4 mm PVC/ABS. </w:t>
      </w:r>
    </w:p>
    <w:p w14:paraId="5300E2F3"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Spintelių, spintų lentynų plokščių storiai - standartinė plokštė 1,8 cm.</w:t>
      </w:r>
    </w:p>
    <w:p w14:paraId="640F7412"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Visų baldų matmenys nuo duotųjų gali kisti +/-30 mm.</w:t>
      </w:r>
    </w:p>
    <w:p w14:paraId="3FE4B0AE"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Su pasiūlymu pateikti FSC sertifikatą, LMDP arba kitai siūlomai lygiavertei medžiagai. LMDP arba kita siūloma lygiavertė medžiaga turi turėti antibakterinių savybių, po išvalymo bakterijos neturi kauptis iki 24 valandų (pateikti įrodantį dokumentą, kad naudojama medžiaga turi antibakterinių savybių). Baldams turi būti suteikiama ne trumpesnė nei 5 metų garantija nuo sumontavimo pabaigos. Sumontavimo pabaiga laikoma dokumento „Darbų priėmimo – perdavimo aktas“ pasirašymo data. Baldams suteikiama garantija apima:</w:t>
      </w:r>
    </w:p>
    <w:p w14:paraId="435ACA65" w14:textId="77777777" w:rsidR="00636A14" w:rsidRPr="00636A14" w:rsidRDefault="00636A14" w:rsidP="00636A14">
      <w:pPr>
        <w:tabs>
          <w:tab w:val="left" w:pos="993"/>
        </w:tabs>
        <w:spacing w:line="256" w:lineRule="auto"/>
        <w:ind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13.1. prekių medžiagų kokybę, gamybos kokybę bei montavimo darbų kokybę; </w:t>
      </w:r>
    </w:p>
    <w:p w14:paraId="0D134D9A" w14:textId="77777777" w:rsidR="00636A14" w:rsidRPr="00636A14" w:rsidRDefault="00636A14" w:rsidP="00636A14">
      <w:pPr>
        <w:tabs>
          <w:tab w:val="left" w:pos="993"/>
        </w:tabs>
        <w:spacing w:line="256" w:lineRule="auto"/>
        <w:ind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13.2. garantija taikoma prekių kokybės trūkumams, atsiradusiems dėl gamintojo kaltės; </w:t>
      </w:r>
    </w:p>
    <w:p w14:paraId="3894B64E" w14:textId="77777777" w:rsidR="00636A14" w:rsidRPr="00636A14" w:rsidRDefault="00636A14" w:rsidP="00636A14">
      <w:pPr>
        <w:tabs>
          <w:tab w:val="left" w:pos="993"/>
        </w:tabs>
        <w:spacing w:line="256" w:lineRule="auto"/>
        <w:ind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13.3. garantija taikoma visoms prekei priklausančioms sudedamosioms dalims ir komplektuojamosioms detalėms; </w:t>
      </w:r>
    </w:p>
    <w:p w14:paraId="3C22B25E" w14:textId="77777777" w:rsidR="00636A14" w:rsidRPr="00636A14" w:rsidRDefault="00636A14" w:rsidP="00636A14">
      <w:pPr>
        <w:tabs>
          <w:tab w:val="left" w:pos="993"/>
        </w:tabs>
        <w:spacing w:line="256" w:lineRule="auto"/>
        <w:ind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13.4. tiekėjas privalo užtikrinti sugedusių (sulūžusių) prekių remontą ne ilgiau nei per 48 valandas nuo pranešimo apie tai arba jas pakeisti į kokybiškas prekes ne vėliau kaip per 14 (keturiolika) kalendorinių dienų nuo gauto pranešimo; </w:t>
      </w:r>
    </w:p>
    <w:p w14:paraId="1A21866F" w14:textId="77777777" w:rsidR="00636A14" w:rsidRPr="00636A14" w:rsidRDefault="00636A14" w:rsidP="00636A14">
      <w:pPr>
        <w:tabs>
          <w:tab w:val="left" w:pos="993"/>
        </w:tabs>
        <w:spacing w:line="240" w:lineRule="auto"/>
        <w:ind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13.5. pakeitimą ir pristatymą tiekėjas dengia savo lėšomis.</w:t>
      </w:r>
    </w:p>
    <w:p w14:paraId="132F1257" w14:textId="77777777" w:rsidR="00636A14" w:rsidRP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Perkamoms prekėms taikomi Lietuvos Respublikos aplinkos ministro 2011 m. birželio 28 d. Įsakymą Nr. D1-508 „Dėl Aplinkos apsaugos kriterijų taikymo, vykdant žaliuosius pirkimus, tvarkos aprašo patvirtinimo“ (toliau – Tvarkos aprašas) įtvirtinti minimalieji aplinkos apsaugos reikalavimai:</w:t>
      </w:r>
    </w:p>
    <w:p w14:paraId="0FDF480F" w14:textId="77777777" w:rsidR="00636A14" w:rsidRPr="00636A14" w:rsidRDefault="00636A14" w:rsidP="00636A14">
      <w:pPr>
        <w:numPr>
          <w:ilvl w:val="1"/>
          <w:numId w:val="48"/>
        </w:numPr>
        <w:tabs>
          <w:tab w:val="left" w:pos="1134"/>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 ne mažiau kaip 80 proc. balduose naudojamos medienos, medienos medžiagų ir gaminių turi būti iš miškų, sertifikuotų naudojant FSC ar PEFC miškų sertifikavimo sistemas arba lygiavertes sertifikavimo sistemas;</w:t>
      </w:r>
    </w:p>
    <w:p w14:paraId="03DC20A0" w14:textId="77777777" w:rsidR="00636A14" w:rsidRPr="00636A14" w:rsidRDefault="00636A14" w:rsidP="00636A14">
      <w:pPr>
        <w:numPr>
          <w:ilvl w:val="1"/>
          <w:numId w:val="48"/>
        </w:numPr>
        <w:tabs>
          <w:tab w:val="left" w:pos="1134"/>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 visos plastikinės dalys, kurių masė ≥ 50 g, turi būti paženklintos kaip tinkamos perdirbti pagal LST EN ISO 11469 „Bendrasis plastikinių gaminių identifikavimas ir ženklinimas“ (toliau – LST EN ISO 11469) ar lygiavertį standartą;</w:t>
      </w:r>
    </w:p>
    <w:p w14:paraId="2EDC3DF1" w14:textId="77777777" w:rsidR="00636A14" w:rsidRPr="00636A14" w:rsidRDefault="00636A14" w:rsidP="00636A14">
      <w:pPr>
        <w:numPr>
          <w:ilvl w:val="1"/>
          <w:numId w:val="48"/>
        </w:numPr>
        <w:tabs>
          <w:tab w:val="left" w:pos="1134"/>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 jei baldo kamšalo sudėtyje naudojamos sintetinės poliesterio medžiagos, jų sudėtyje turi būti dalis perdirbtų medžiagų;</w:t>
      </w:r>
    </w:p>
    <w:p w14:paraId="524119A5" w14:textId="77777777" w:rsidR="00636A14" w:rsidRPr="00636A14" w:rsidRDefault="00636A14" w:rsidP="00636A14">
      <w:pPr>
        <w:numPr>
          <w:ilvl w:val="1"/>
          <w:numId w:val="48"/>
        </w:numPr>
        <w:tabs>
          <w:tab w:val="left" w:pos="1134"/>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 paviršiams dengti naudojamuose produktuose:</w:t>
      </w:r>
    </w:p>
    <w:p w14:paraId="2681B9A4" w14:textId="77777777" w:rsidR="00636A14" w:rsidRPr="00636A14" w:rsidRDefault="00636A14" w:rsidP="00636A14">
      <w:pPr>
        <w:numPr>
          <w:ilvl w:val="2"/>
          <w:numId w:val="48"/>
        </w:numPr>
        <w:tabs>
          <w:tab w:val="left" w:pos="1276"/>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9BB953B" w14:textId="77777777" w:rsidR="00636A14" w:rsidRPr="00636A14" w:rsidRDefault="00636A14" w:rsidP="00636A14">
      <w:pPr>
        <w:numPr>
          <w:ilvl w:val="2"/>
          <w:numId w:val="48"/>
        </w:numPr>
        <w:tabs>
          <w:tab w:val="left" w:pos="1276"/>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neturi būti daugiau kaip 5 proc. masės lakiųjų organinių junginių (LOJ);</w:t>
      </w:r>
    </w:p>
    <w:p w14:paraId="0C58CB4F" w14:textId="77777777" w:rsidR="00636A14" w:rsidRPr="00636A14" w:rsidRDefault="00636A14" w:rsidP="00636A14">
      <w:pPr>
        <w:numPr>
          <w:ilvl w:val="2"/>
          <w:numId w:val="48"/>
        </w:numPr>
        <w:tabs>
          <w:tab w:val="left" w:pos="1276"/>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neturi būti chromo (VI) junginių;</w:t>
      </w:r>
    </w:p>
    <w:p w14:paraId="457C4521" w14:textId="77777777" w:rsidR="00636A14" w:rsidRPr="00636A14" w:rsidRDefault="00636A14" w:rsidP="00636A14">
      <w:pPr>
        <w:numPr>
          <w:ilvl w:val="2"/>
          <w:numId w:val="48"/>
        </w:numPr>
        <w:tabs>
          <w:tab w:val="left" w:pos="1276"/>
        </w:tabs>
        <w:spacing w:line="240" w:lineRule="auto"/>
        <w:ind w:left="0" w:firstLine="567"/>
        <w:contextualSpacing/>
        <w:jc w:val="both"/>
        <w:rPr>
          <w:rFonts w:ascii="Times New Roman" w:eastAsia="Calibri" w:hAnsi="Times New Roman" w:cs="Times New Roman"/>
          <w:kern w:val="2"/>
          <w:sz w:val="23"/>
          <w:szCs w:val="23"/>
          <w:lang w:val="lt-LT"/>
        </w:rPr>
      </w:pPr>
      <w:proofErr w:type="spellStart"/>
      <w:r w:rsidRPr="00636A14">
        <w:rPr>
          <w:rFonts w:ascii="Times New Roman" w:eastAsia="Calibri" w:hAnsi="Times New Roman" w:cs="Times New Roman"/>
          <w:kern w:val="2"/>
          <w:sz w:val="23"/>
          <w:szCs w:val="23"/>
          <w:lang w:val="lt-LT"/>
        </w:rPr>
        <w:t>formaldehido</w:t>
      </w:r>
      <w:proofErr w:type="spellEnd"/>
      <w:r w:rsidRPr="00636A14">
        <w:rPr>
          <w:rFonts w:ascii="Times New Roman" w:eastAsia="Calibri" w:hAnsi="Times New Roman" w:cs="Times New Roman"/>
          <w:kern w:val="2"/>
          <w:sz w:val="23"/>
          <w:szCs w:val="23"/>
          <w:lang w:val="lt-LT"/>
        </w:rPr>
        <w:t xml:space="preserve"> išmetamieji teršalai neturi viršyti 0,05 </w:t>
      </w:r>
      <w:proofErr w:type="spellStart"/>
      <w:r w:rsidRPr="00636A14">
        <w:rPr>
          <w:rFonts w:ascii="Times New Roman" w:eastAsia="Calibri" w:hAnsi="Times New Roman" w:cs="Times New Roman"/>
          <w:kern w:val="2"/>
          <w:sz w:val="23"/>
          <w:szCs w:val="23"/>
          <w:lang w:val="lt-LT"/>
        </w:rPr>
        <w:t>ppm</w:t>
      </w:r>
      <w:proofErr w:type="spellEnd"/>
      <w:r w:rsidRPr="00636A14">
        <w:rPr>
          <w:rFonts w:ascii="Times New Roman" w:eastAsia="Calibri" w:hAnsi="Times New Roman" w:cs="Times New Roman"/>
          <w:kern w:val="2"/>
          <w:sz w:val="23"/>
          <w:szCs w:val="23"/>
          <w:lang w:val="lt-LT"/>
        </w:rPr>
        <w:t>.</w:t>
      </w:r>
    </w:p>
    <w:p w14:paraId="4B74DC01" w14:textId="77777777" w:rsidR="00636A14" w:rsidRDefault="00636A14"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Tiekėjas prekes turi perduoti be antrinių pakuočių. Jei prekės būtų perduotos antrinėse pakuotėse, vadovaujantis Tvarkos aprašo II skyriaus 2 punktu, pakuotės turi būti laikytinos perdirbamosiomis pakuotėmis pagal Lietuvos Respublikos mokesčio už aplinkos teršimą įstatymo nuostatas.</w:t>
      </w:r>
    </w:p>
    <w:p w14:paraId="7301F6C3" w14:textId="06629591" w:rsidR="006B419B" w:rsidRPr="00636A14" w:rsidRDefault="006B419B" w:rsidP="00636A14">
      <w:pPr>
        <w:numPr>
          <w:ilvl w:val="0"/>
          <w:numId w:val="48"/>
        </w:numPr>
        <w:tabs>
          <w:tab w:val="left" w:pos="993"/>
        </w:tabs>
        <w:spacing w:line="240" w:lineRule="auto"/>
        <w:ind w:left="0" w:firstLine="567"/>
        <w:contextualSpacing/>
        <w:jc w:val="both"/>
        <w:rPr>
          <w:rFonts w:ascii="Times New Roman" w:eastAsia="Calibri" w:hAnsi="Times New Roman" w:cs="Times New Roman"/>
          <w:kern w:val="2"/>
          <w:sz w:val="23"/>
          <w:szCs w:val="23"/>
          <w:lang w:val="lt-LT"/>
        </w:rPr>
      </w:pPr>
      <w:r w:rsidRPr="006B419B">
        <w:rPr>
          <w:rFonts w:ascii="Times New Roman" w:eastAsia="Calibri" w:hAnsi="Times New Roman" w:cs="Times New Roman"/>
          <w:kern w:val="2"/>
          <w:sz w:val="23"/>
          <w:szCs w:val="23"/>
          <w:lang w:val="lt-LT"/>
        </w:rPr>
        <w:lastRenderedPageBreak/>
        <w:t>Perkančioji organizacija įsipareigoja per 5 (penkias) kalendorines dienas nuo Tiekėjo pateiktos išankstinės sąskaitos faktūros gavimo dienos sumokėti Tiekėjui avansą, kuris sudaro 20 % visos Sutarties vertės.</w:t>
      </w:r>
    </w:p>
    <w:p w14:paraId="5D28E41C" w14:textId="77777777" w:rsidR="00636A14" w:rsidRPr="00636A14" w:rsidRDefault="00636A14" w:rsidP="00636A14">
      <w:pPr>
        <w:spacing w:line="240" w:lineRule="auto"/>
        <w:ind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Prašome pateikti pasiūlymus, paskaičiuojant kiekvieno baldo atskirai ir bendrą baldų gamybos, pristatymo ir montavimo kainą (su PVM). </w:t>
      </w:r>
    </w:p>
    <w:p w14:paraId="04C3E689" w14:textId="77777777" w:rsidR="00636A14" w:rsidRPr="00636A14" w:rsidRDefault="00636A14" w:rsidP="00636A14">
      <w:pPr>
        <w:spacing w:line="240" w:lineRule="auto"/>
        <w:ind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 xml:space="preserve">Yra galimybė apžiūrėti patalpas, adresu Naikupės g. 28, Klaipėda. </w:t>
      </w:r>
    </w:p>
    <w:p w14:paraId="6A6FB982" w14:textId="77777777" w:rsidR="00636A14" w:rsidRPr="00636A14" w:rsidRDefault="00636A14" w:rsidP="00636A14">
      <w:pPr>
        <w:spacing w:line="256" w:lineRule="auto"/>
        <w:ind w:firstLine="567"/>
        <w:contextualSpacing/>
        <w:jc w:val="both"/>
        <w:rPr>
          <w:rFonts w:ascii="Times New Roman" w:eastAsia="Calibri" w:hAnsi="Times New Roman" w:cs="Times New Roman"/>
          <w:kern w:val="2"/>
          <w:sz w:val="23"/>
          <w:szCs w:val="23"/>
          <w:lang w:val="lt-LT"/>
        </w:rPr>
      </w:pPr>
      <w:r w:rsidRPr="00636A14">
        <w:rPr>
          <w:rFonts w:ascii="Times New Roman" w:eastAsia="Calibri" w:hAnsi="Times New Roman" w:cs="Times New Roman"/>
          <w:kern w:val="2"/>
          <w:sz w:val="23"/>
          <w:szCs w:val="23"/>
          <w:lang w:val="lt-LT"/>
        </w:rPr>
        <w:t>Klaipėdos skyriaus vadovė Renata Poviliūnienė, tel. 068725358</w:t>
      </w:r>
    </w:p>
    <w:p w14:paraId="5B2CA2B7" w14:textId="77777777" w:rsidR="00636A14" w:rsidRPr="00636A14" w:rsidRDefault="00636A14" w:rsidP="00636A14">
      <w:pPr>
        <w:spacing w:line="256" w:lineRule="auto"/>
        <w:ind w:firstLine="567"/>
        <w:contextualSpacing/>
        <w:jc w:val="center"/>
        <w:rPr>
          <w:rFonts w:ascii="Times New Roman" w:eastAsia="Calibri" w:hAnsi="Times New Roman" w:cs="Times New Roman"/>
          <w:kern w:val="2"/>
          <w:sz w:val="23"/>
          <w:szCs w:val="23"/>
          <w:lang w:val="lt-LT"/>
        </w:rPr>
      </w:pPr>
    </w:p>
    <w:p w14:paraId="5A6B354C" w14:textId="77777777" w:rsidR="00636A14" w:rsidRPr="00636A14" w:rsidRDefault="00636A14" w:rsidP="00636A14">
      <w:pPr>
        <w:tabs>
          <w:tab w:val="left" w:pos="851"/>
          <w:tab w:val="left" w:pos="1065"/>
          <w:tab w:val="left" w:pos="7513"/>
        </w:tabs>
        <w:spacing w:line="256" w:lineRule="auto"/>
        <w:ind w:firstLine="567"/>
        <w:rPr>
          <w:rFonts w:ascii="Times New Roman" w:eastAsia="Times New Roman" w:hAnsi="Times New Roman" w:cs="Times New Roman"/>
          <w:b/>
          <w:bCs/>
          <w:sz w:val="23"/>
          <w:szCs w:val="23"/>
          <w:lang w:val="lt-LT"/>
        </w:rPr>
      </w:pPr>
      <w:r w:rsidRPr="00636A14">
        <w:rPr>
          <w:rFonts w:ascii="Times New Roman" w:eastAsia="Times New Roman" w:hAnsi="Times New Roman" w:cs="Times New Roman"/>
          <w:b/>
          <w:bCs/>
          <w:sz w:val="23"/>
          <w:szCs w:val="23"/>
          <w:lang w:val="lt-LT"/>
        </w:rPr>
        <w:t xml:space="preserve">PRIDEDAMA: </w:t>
      </w:r>
    </w:p>
    <w:p w14:paraId="5DE89740" w14:textId="77777777" w:rsidR="00636A14" w:rsidRPr="00636A14" w:rsidRDefault="00636A14" w:rsidP="00636A14">
      <w:pPr>
        <w:numPr>
          <w:ilvl w:val="1"/>
          <w:numId w:val="49"/>
        </w:numPr>
        <w:tabs>
          <w:tab w:val="left" w:pos="851"/>
        </w:tabs>
        <w:spacing w:after="0" w:line="240" w:lineRule="auto"/>
        <w:ind w:left="0" w:firstLine="567"/>
        <w:contextualSpacing/>
        <w:jc w:val="both"/>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Priedas Nr. 2.1. Baldų brėžiniai, 9 lapai;</w:t>
      </w:r>
    </w:p>
    <w:p w14:paraId="32D70AB6" w14:textId="14B5B04A" w:rsidR="00734C73" w:rsidRPr="00416F4C" w:rsidRDefault="00636A14" w:rsidP="00734C73">
      <w:pPr>
        <w:numPr>
          <w:ilvl w:val="1"/>
          <w:numId w:val="49"/>
        </w:numPr>
        <w:tabs>
          <w:tab w:val="left" w:pos="851"/>
          <w:tab w:val="left" w:pos="993"/>
        </w:tabs>
        <w:spacing w:after="0" w:line="240" w:lineRule="auto"/>
        <w:ind w:left="0" w:firstLine="567"/>
        <w:contextualSpacing/>
        <w:jc w:val="both"/>
        <w:rPr>
          <w:rFonts w:ascii="Times New Roman" w:eastAsia="Times New Roman" w:hAnsi="Times New Roman" w:cs="Times New Roman"/>
          <w:sz w:val="23"/>
          <w:szCs w:val="23"/>
          <w:lang w:val="lt-LT"/>
        </w:rPr>
      </w:pPr>
      <w:r w:rsidRPr="00636A14">
        <w:rPr>
          <w:rFonts w:ascii="Times New Roman" w:eastAsia="Times New Roman" w:hAnsi="Times New Roman" w:cs="Times New Roman"/>
          <w:sz w:val="23"/>
          <w:szCs w:val="23"/>
          <w:lang w:val="lt-LT"/>
        </w:rPr>
        <w:t>Priedas Nr. 2.2. Esamo stalo nuotrauka, 1 lapas.</w:t>
      </w:r>
    </w:p>
    <w:p w14:paraId="3403E28C" w14:textId="77777777" w:rsidR="00734C73" w:rsidRPr="00416F4C" w:rsidRDefault="00734C73" w:rsidP="00734C73">
      <w:pPr>
        <w:tabs>
          <w:tab w:val="left" w:pos="851"/>
          <w:tab w:val="left" w:pos="993"/>
        </w:tabs>
        <w:spacing w:after="0" w:line="240" w:lineRule="auto"/>
        <w:ind w:left="360"/>
        <w:contextualSpacing/>
        <w:jc w:val="both"/>
        <w:rPr>
          <w:rFonts w:ascii="Times New Roman" w:eastAsia="Times New Roman" w:hAnsi="Times New Roman" w:cs="Times New Roman"/>
          <w:sz w:val="23"/>
          <w:szCs w:val="23"/>
          <w:lang w:val="lt-LT"/>
        </w:rPr>
      </w:pPr>
    </w:p>
    <w:p w14:paraId="1F75D5B8" w14:textId="5397A7EA" w:rsidR="00734C73" w:rsidRPr="00416F4C" w:rsidRDefault="00734C73" w:rsidP="00734C73">
      <w:pPr>
        <w:tabs>
          <w:tab w:val="left" w:pos="851"/>
          <w:tab w:val="left" w:pos="993"/>
        </w:tabs>
        <w:spacing w:after="0" w:line="240" w:lineRule="auto"/>
        <w:ind w:left="360"/>
        <w:contextualSpacing/>
        <w:jc w:val="center"/>
        <w:rPr>
          <w:rFonts w:ascii="Times New Roman" w:eastAsia="Times New Roman" w:hAnsi="Times New Roman" w:cs="Times New Roman"/>
          <w:sz w:val="23"/>
          <w:szCs w:val="23"/>
          <w:lang w:val="lt-LT"/>
        </w:rPr>
      </w:pPr>
      <w:r w:rsidRPr="00416F4C">
        <w:rPr>
          <w:rFonts w:ascii="Times New Roman" w:eastAsia="Times New Roman" w:hAnsi="Times New Roman" w:cs="Times New Roman"/>
          <w:sz w:val="23"/>
          <w:szCs w:val="23"/>
          <w:lang w:val="lt-LT"/>
        </w:rPr>
        <w:t>_________________________</w:t>
      </w:r>
    </w:p>
    <w:p w14:paraId="1BC78C0B" w14:textId="77777777" w:rsidR="00636A14" w:rsidRPr="00416F4C" w:rsidRDefault="00636A14" w:rsidP="00636A14">
      <w:pPr>
        <w:tabs>
          <w:tab w:val="left" w:pos="851"/>
          <w:tab w:val="left" w:pos="993"/>
        </w:tabs>
        <w:spacing w:after="0" w:line="240" w:lineRule="auto"/>
        <w:ind w:left="360"/>
        <w:contextualSpacing/>
        <w:jc w:val="both"/>
        <w:rPr>
          <w:rFonts w:ascii="Times New Roman" w:eastAsia="Times New Roman" w:hAnsi="Times New Roman" w:cs="Times New Roman"/>
          <w:sz w:val="23"/>
          <w:szCs w:val="23"/>
          <w:highlight w:val="yellow"/>
          <w:lang w:val="lt-LT"/>
        </w:rPr>
      </w:pPr>
    </w:p>
    <w:p w14:paraId="52992F81" w14:textId="77777777" w:rsidR="00636A14" w:rsidRPr="00416F4C" w:rsidRDefault="00636A14" w:rsidP="00636A14">
      <w:pPr>
        <w:tabs>
          <w:tab w:val="left" w:pos="4253"/>
        </w:tabs>
        <w:rPr>
          <w:rFonts w:ascii="Times New Roman" w:hAnsi="Times New Roman" w:cs="Times New Roman"/>
          <w:b/>
          <w:sz w:val="23"/>
          <w:szCs w:val="23"/>
        </w:rPr>
        <w:sectPr w:rsidR="00636A14" w:rsidRPr="00416F4C" w:rsidSect="00636A14">
          <w:pgSz w:w="11909" w:h="16834" w:code="9"/>
          <w:pgMar w:top="851" w:right="659" w:bottom="533" w:left="1440" w:header="720" w:footer="340" w:gutter="0"/>
          <w:cols w:space="720"/>
          <w:docGrid w:linePitch="299"/>
        </w:sectPr>
      </w:pPr>
    </w:p>
    <w:p w14:paraId="47B32D48" w14:textId="4AAEEB86" w:rsidR="00636A14" w:rsidRPr="00416F4C" w:rsidRDefault="00636A14" w:rsidP="00636A14">
      <w:pPr>
        <w:tabs>
          <w:tab w:val="left" w:pos="4253"/>
        </w:tabs>
        <w:rPr>
          <w:rFonts w:ascii="Times New Roman" w:hAnsi="Times New Roman" w:cs="Times New Roman"/>
          <w:b/>
          <w:sz w:val="23"/>
          <w:szCs w:val="23"/>
        </w:rPr>
      </w:pPr>
      <w:r w:rsidRPr="00416F4C">
        <w:rPr>
          <w:rFonts w:ascii="Times New Roman" w:hAnsi="Times New Roman" w:cs="Times New Roman"/>
          <w:b/>
          <w:sz w:val="23"/>
          <w:szCs w:val="23"/>
        </w:rPr>
        <w:t>T</w:t>
      </w:r>
      <w:r w:rsidR="00734C73" w:rsidRPr="00416F4C">
        <w:rPr>
          <w:rFonts w:ascii="Times New Roman" w:hAnsi="Times New Roman" w:cs="Times New Roman"/>
          <w:b/>
          <w:sz w:val="23"/>
          <w:szCs w:val="23"/>
        </w:rPr>
        <w:t>IE</w:t>
      </w:r>
      <w:r w:rsidRPr="00416F4C">
        <w:rPr>
          <w:rFonts w:ascii="Times New Roman" w:hAnsi="Times New Roman" w:cs="Times New Roman"/>
          <w:b/>
          <w:sz w:val="23"/>
          <w:szCs w:val="23"/>
        </w:rPr>
        <w:t xml:space="preserve">KĖJAS                                                       </w:t>
      </w:r>
    </w:p>
    <w:p w14:paraId="4C234B1B" w14:textId="77777777" w:rsidR="00734C73" w:rsidRPr="00416F4C" w:rsidRDefault="00734C73" w:rsidP="00636A14">
      <w:pPr>
        <w:tabs>
          <w:tab w:val="left" w:pos="4253"/>
        </w:tabs>
        <w:spacing w:after="0"/>
        <w:rPr>
          <w:rFonts w:ascii="Times New Roman" w:hAnsi="Times New Roman" w:cs="Times New Roman"/>
          <w:b/>
          <w:sz w:val="23"/>
          <w:szCs w:val="23"/>
        </w:rPr>
      </w:pPr>
    </w:p>
    <w:p w14:paraId="5FDBC5D8" w14:textId="77777777" w:rsidR="00734C73" w:rsidRPr="00416F4C" w:rsidRDefault="00734C73" w:rsidP="00636A14">
      <w:pPr>
        <w:tabs>
          <w:tab w:val="left" w:pos="4253"/>
        </w:tabs>
        <w:spacing w:after="0"/>
        <w:rPr>
          <w:rFonts w:ascii="Times New Roman" w:hAnsi="Times New Roman" w:cs="Times New Roman"/>
          <w:b/>
          <w:sz w:val="23"/>
          <w:szCs w:val="23"/>
        </w:rPr>
      </w:pPr>
    </w:p>
    <w:p w14:paraId="4694DA78" w14:textId="34D435DE" w:rsidR="00636A14" w:rsidRPr="00416F4C" w:rsidRDefault="00636A14" w:rsidP="00636A14">
      <w:pPr>
        <w:tabs>
          <w:tab w:val="left" w:pos="4253"/>
        </w:tabs>
        <w:spacing w:after="0"/>
        <w:rPr>
          <w:rFonts w:ascii="Times New Roman" w:hAnsi="Times New Roman" w:cs="Times New Roman"/>
          <w:bCs/>
          <w:sz w:val="23"/>
          <w:szCs w:val="23"/>
        </w:rPr>
      </w:pPr>
      <w:r w:rsidRPr="00416F4C">
        <w:rPr>
          <w:rFonts w:ascii="Times New Roman" w:hAnsi="Times New Roman" w:cs="Times New Roman"/>
          <w:bCs/>
          <w:sz w:val="23"/>
          <w:szCs w:val="23"/>
        </w:rPr>
        <w:t>_____________________</w:t>
      </w:r>
    </w:p>
    <w:p w14:paraId="578DF66C" w14:textId="77777777" w:rsidR="00636A14" w:rsidRPr="00416F4C" w:rsidRDefault="00636A14" w:rsidP="00636A14">
      <w:pPr>
        <w:tabs>
          <w:tab w:val="left" w:pos="4253"/>
        </w:tabs>
        <w:spacing w:after="0"/>
        <w:rPr>
          <w:rFonts w:ascii="Times New Roman" w:hAnsi="Times New Roman" w:cs="Times New Roman"/>
          <w:bCs/>
          <w:sz w:val="23"/>
          <w:szCs w:val="23"/>
        </w:rPr>
      </w:pPr>
      <w:r w:rsidRPr="00416F4C">
        <w:rPr>
          <w:rFonts w:ascii="Times New Roman" w:hAnsi="Times New Roman" w:cs="Times New Roman"/>
          <w:bCs/>
          <w:sz w:val="23"/>
          <w:szCs w:val="23"/>
        </w:rPr>
        <w:t>A.V.</w:t>
      </w:r>
    </w:p>
    <w:p w14:paraId="09AFB58A" w14:textId="77777777" w:rsidR="00734C73" w:rsidRPr="00416F4C" w:rsidRDefault="00734C73" w:rsidP="00636A14">
      <w:pPr>
        <w:pStyle w:val="ListParagraph"/>
        <w:tabs>
          <w:tab w:val="left" w:pos="4253"/>
        </w:tabs>
        <w:ind w:left="0"/>
        <w:rPr>
          <w:rFonts w:ascii="Times New Roman" w:hAnsi="Times New Roman" w:cs="Times New Roman"/>
          <w:b/>
          <w:sz w:val="23"/>
          <w:szCs w:val="23"/>
        </w:rPr>
      </w:pPr>
    </w:p>
    <w:p w14:paraId="7C337C5A" w14:textId="0CED6105" w:rsidR="00636A14" w:rsidRPr="00416F4C" w:rsidRDefault="00636A14" w:rsidP="00636A14">
      <w:pPr>
        <w:pStyle w:val="ListParagraph"/>
        <w:tabs>
          <w:tab w:val="left" w:pos="4253"/>
        </w:tabs>
        <w:ind w:left="0"/>
        <w:rPr>
          <w:rFonts w:ascii="Times New Roman" w:hAnsi="Times New Roman" w:cs="Times New Roman"/>
          <w:b/>
          <w:sz w:val="23"/>
          <w:szCs w:val="23"/>
        </w:rPr>
      </w:pPr>
      <w:r w:rsidRPr="00416F4C">
        <w:rPr>
          <w:rFonts w:ascii="Times New Roman" w:hAnsi="Times New Roman" w:cs="Times New Roman"/>
          <w:b/>
          <w:sz w:val="23"/>
          <w:szCs w:val="23"/>
        </w:rPr>
        <w:t>KLIENTAS</w:t>
      </w:r>
    </w:p>
    <w:p w14:paraId="3F8C4CC2" w14:textId="77777777" w:rsidR="00734C73" w:rsidRPr="00416F4C" w:rsidRDefault="00734C73" w:rsidP="00636A14">
      <w:pPr>
        <w:pStyle w:val="ListParagraph"/>
        <w:tabs>
          <w:tab w:val="left" w:pos="4253"/>
        </w:tabs>
        <w:ind w:left="0"/>
        <w:rPr>
          <w:rFonts w:ascii="Times New Roman" w:hAnsi="Times New Roman" w:cs="Times New Roman"/>
          <w:bCs/>
          <w:sz w:val="23"/>
          <w:szCs w:val="23"/>
        </w:rPr>
      </w:pPr>
    </w:p>
    <w:p w14:paraId="5E3670D8" w14:textId="01053343" w:rsidR="00636A14" w:rsidRPr="00416F4C" w:rsidRDefault="00636A14" w:rsidP="00636A14">
      <w:pPr>
        <w:pStyle w:val="ListParagraph"/>
        <w:tabs>
          <w:tab w:val="left" w:pos="4253"/>
        </w:tabs>
        <w:ind w:left="0"/>
        <w:rPr>
          <w:rFonts w:ascii="Times New Roman" w:hAnsi="Times New Roman" w:cs="Times New Roman"/>
          <w:bCs/>
          <w:sz w:val="23"/>
          <w:szCs w:val="23"/>
        </w:rPr>
      </w:pPr>
      <w:proofErr w:type="spellStart"/>
      <w:r w:rsidRPr="00416F4C">
        <w:rPr>
          <w:rFonts w:ascii="Times New Roman" w:hAnsi="Times New Roman" w:cs="Times New Roman"/>
          <w:bCs/>
          <w:sz w:val="23"/>
          <w:szCs w:val="23"/>
        </w:rPr>
        <w:t>Direktorius</w:t>
      </w:r>
      <w:proofErr w:type="spellEnd"/>
    </w:p>
    <w:p w14:paraId="6993FAE3" w14:textId="77777777" w:rsidR="00636A14" w:rsidRPr="00416F4C" w:rsidRDefault="00636A14" w:rsidP="00636A14">
      <w:pPr>
        <w:pStyle w:val="ListParagraph"/>
        <w:tabs>
          <w:tab w:val="left" w:pos="4253"/>
        </w:tabs>
        <w:ind w:left="0"/>
        <w:rPr>
          <w:rFonts w:ascii="Times New Roman" w:hAnsi="Times New Roman" w:cs="Times New Roman"/>
          <w:bCs/>
          <w:sz w:val="23"/>
          <w:szCs w:val="23"/>
        </w:rPr>
      </w:pPr>
      <w:r w:rsidRPr="00416F4C">
        <w:rPr>
          <w:rFonts w:ascii="Times New Roman" w:hAnsi="Times New Roman" w:cs="Times New Roman"/>
          <w:bCs/>
          <w:sz w:val="23"/>
          <w:szCs w:val="23"/>
        </w:rPr>
        <w:t>Daumantas Gutauskas</w:t>
      </w:r>
    </w:p>
    <w:p w14:paraId="6D0CD04C" w14:textId="77777777" w:rsidR="00636A14" w:rsidRPr="00416F4C" w:rsidRDefault="00636A14" w:rsidP="00636A14">
      <w:pPr>
        <w:pStyle w:val="ListParagraph"/>
        <w:tabs>
          <w:tab w:val="left" w:pos="4253"/>
        </w:tabs>
        <w:ind w:left="0"/>
        <w:rPr>
          <w:rFonts w:ascii="Times New Roman" w:hAnsi="Times New Roman" w:cs="Times New Roman"/>
          <w:bCs/>
          <w:sz w:val="23"/>
          <w:szCs w:val="23"/>
        </w:rPr>
      </w:pPr>
      <w:r w:rsidRPr="00416F4C">
        <w:rPr>
          <w:rFonts w:ascii="Times New Roman" w:hAnsi="Times New Roman" w:cs="Times New Roman"/>
          <w:bCs/>
          <w:sz w:val="23"/>
          <w:szCs w:val="23"/>
        </w:rPr>
        <w:t>___________________________</w:t>
      </w:r>
    </w:p>
    <w:p w14:paraId="1F9FDACA" w14:textId="77777777" w:rsidR="00636A14" w:rsidRPr="00416F4C" w:rsidRDefault="00636A14" w:rsidP="00636A14">
      <w:pPr>
        <w:pStyle w:val="ListParagraph"/>
        <w:tabs>
          <w:tab w:val="left" w:pos="4253"/>
        </w:tabs>
        <w:ind w:left="0"/>
        <w:rPr>
          <w:rFonts w:ascii="Times New Roman" w:hAnsi="Times New Roman" w:cs="Times New Roman"/>
          <w:bCs/>
          <w:sz w:val="23"/>
          <w:szCs w:val="23"/>
        </w:rPr>
      </w:pPr>
      <w:r w:rsidRPr="00416F4C">
        <w:rPr>
          <w:rFonts w:ascii="Times New Roman" w:hAnsi="Times New Roman" w:cs="Times New Roman"/>
          <w:bCs/>
          <w:sz w:val="23"/>
          <w:szCs w:val="23"/>
        </w:rPr>
        <w:t xml:space="preserve">A.V. </w:t>
      </w:r>
    </w:p>
    <w:p w14:paraId="59C04393" w14:textId="77777777" w:rsidR="00636A14" w:rsidRPr="00416F4C" w:rsidRDefault="00636A14" w:rsidP="00636A14">
      <w:pPr>
        <w:pStyle w:val="ListParagraph"/>
        <w:tabs>
          <w:tab w:val="left" w:pos="4253"/>
        </w:tabs>
        <w:ind w:left="1287"/>
        <w:contextualSpacing w:val="0"/>
        <w:rPr>
          <w:rFonts w:ascii="Times New Roman" w:hAnsi="Times New Roman" w:cs="Times New Roman"/>
          <w:b/>
          <w:sz w:val="23"/>
          <w:szCs w:val="23"/>
        </w:rPr>
        <w:sectPr w:rsidR="00636A14" w:rsidRPr="00416F4C" w:rsidSect="00636A14">
          <w:type w:val="continuous"/>
          <w:pgSz w:w="11909" w:h="16834" w:code="9"/>
          <w:pgMar w:top="851" w:right="659" w:bottom="533" w:left="1440" w:header="720" w:footer="340" w:gutter="0"/>
          <w:cols w:num="2" w:space="720"/>
          <w:docGrid w:linePitch="299"/>
        </w:sectPr>
      </w:pPr>
    </w:p>
    <w:p w14:paraId="296117AF" w14:textId="77777777" w:rsidR="00636A14" w:rsidRDefault="00636A14" w:rsidP="00636A14">
      <w:pPr>
        <w:pStyle w:val="ListParagraph"/>
        <w:tabs>
          <w:tab w:val="left" w:pos="4253"/>
        </w:tabs>
        <w:ind w:left="1287"/>
        <w:contextualSpacing w:val="0"/>
        <w:rPr>
          <w:rFonts w:ascii="Times New Roman" w:hAnsi="Times New Roman" w:cs="Times New Roman"/>
          <w:b/>
          <w:sz w:val="23"/>
          <w:szCs w:val="23"/>
        </w:rPr>
      </w:pPr>
    </w:p>
    <w:p w14:paraId="15DE7225" w14:textId="77777777" w:rsidR="00636A14" w:rsidRPr="00636A14" w:rsidRDefault="00636A14" w:rsidP="00636A14">
      <w:pPr>
        <w:pStyle w:val="ListParagraph"/>
        <w:tabs>
          <w:tab w:val="left" w:pos="4253"/>
        </w:tabs>
        <w:ind w:left="1287"/>
        <w:contextualSpacing w:val="0"/>
        <w:rPr>
          <w:rFonts w:ascii="Times New Roman" w:hAnsi="Times New Roman" w:cs="Times New Roman"/>
          <w:b/>
          <w:sz w:val="23"/>
          <w:szCs w:val="23"/>
        </w:rPr>
      </w:pPr>
    </w:p>
    <w:sectPr w:rsidR="00636A14" w:rsidRPr="00636A14" w:rsidSect="00636A14">
      <w:type w:val="continuous"/>
      <w:pgSz w:w="11909" w:h="16834" w:code="9"/>
      <w:pgMar w:top="851" w:right="659" w:bottom="533" w:left="1440"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E33E" w14:textId="77777777" w:rsidR="004277BC" w:rsidRDefault="004277BC" w:rsidP="00021DA8">
      <w:pPr>
        <w:spacing w:after="0" w:line="240" w:lineRule="auto"/>
      </w:pPr>
      <w:r>
        <w:separator/>
      </w:r>
    </w:p>
  </w:endnote>
  <w:endnote w:type="continuationSeparator" w:id="0">
    <w:p w14:paraId="72A40C51" w14:textId="77777777" w:rsidR="004277BC" w:rsidRDefault="004277BC"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1)">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72576"/>
      <w:docPartObj>
        <w:docPartGallery w:val="Page Numbers (Bottom of Page)"/>
        <w:docPartUnique/>
      </w:docPartObj>
    </w:sdtPr>
    <w:sdtEndPr>
      <w:rPr>
        <w:rFonts w:ascii="Times New Roman" w:hAnsi="Times New Roman" w:cs="Times New Roman"/>
      </w:rPr>
    </w:sdtEndPr>
    <w:sdtContent>
      <w:p w14:paraId="026D0E56" w14:textId="77777777" w:rsidR="00EC1DB1" w:rsidRPr="001309C7" w:rsidRDefault="00EC1DB1">
        <w:pPr>
          <w:pStyle w:val="Footer"/>
          <w:jc w:val="right"/>
          <w:rPr>
            <w:rFonts w:ascii="Times New Roman" w:hAnsi="Times New Roman" w:cs="Times New Roman"/>
          </w:rPr>
        </w:pPr>
        <w:r w:rsidRPr="001309C7">
          <w:rPr>
            <w:rFonts w:ascii="Times New Roman" w:hAnsi="Times New Roman" w:cs="Times New Roman"/>
          </w:rPr>
          <w:fldChar w:fldCharType="begin"/>
        </w:r>
        <w:r w:rsidRPr="001309C7">
          <w:rPr>
            <w:rFonts w:ascii="Times New Roman" w:hAnsi="Times New Roman" w:cs="Times New Roman"/>
          </w:rPr>
          <w:instrText>PAGE   \* MERGEFORMAT</w:instrText>
        </w:r>
        <w:r w:rsidRPr="001309C7">
          <w:rPr>
            <w:rFonts w:ascii="Times New Roman" w:hAnsi="Times New Roman" w:cs="Times New Roman"/>
          </w:rPr>
          <w:fldChar w:fldCharType="separate"/>
        </w:r>
        <w:r w:rsidR="00246DA9" w:rsidRPr="00246DA9">
          <w:rPr>
            <w:rFonts w:ascii="Times New Roman" w:hAnsi="Times New Roman" w:cs="Times New Roman"/>
            <w:noProof/>
            <w:lang w:val="lt-LT"/>
          </w:rPr>
          <w:t>21</w:t>
        </w:r>
        <w:r w:rsidRPr="001309C7">
          <w:rPr>
            <w:rFonts w:ascii="Times New Roman" w:hAnsi="Times New Roman" w:cs="Times New Roman"/>
          </w:rPr>
          <w:fldChar w:fldCharType="end"/>
        </w:r>
      </w:p>
    </w:sdtContent>
  </w:sdt>
  <w:p w14:paraId="2CCBB556" w14:textId="77777777" w:rsidR="00EC1DB1" w:rsidRDefault="00EC1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5185" w14:textId="77777777" w:rsidR="004277BC" w:rsidRDefault="004277BC" w:rsidP="00021DA8">
      <w:pPr>
        <w:spacing w:after="0" w:line="240" w:lineRule="auto"/>
      </w:pPr>
      <w:r>
        <w:separator/>
      </w:r>
    </w:p>
  </w:footnote>
  <w:footnote w:type="continuationSeparator" w:id="0">
    <w:p w14:paraId="4188CFCC" w14:textId="77777777" w:rsidR="004277BC" w:rsidRDefault="004277BC" w:rsidP="00021DA8">
      <w:pPr>
        <w:spacing w:after="0" w:line="240" w:lineRule="auto"/>
      </w:pPr>
      <w:r>
        <w:continuationSeparator/>
      </w:r>
    </w:p>
  </w:footnote>
  <w:footnote w:id="1">
    <w:p w14:paraId="7AD992F6" w14:textId="77777777" w:rsidR="00636A14" w:rsidRPr="00AE1095" w:rsidRDefault="00636A14" w:rsidP="00636A14">
      <w:pPr>
        <w:pStyle w:val="FootnoteText"/>
        <w:jc w:val="both"/>
        <w:rPr>
          <w:rFonts w:ascii="Times New Roman" w:hAnsi="Times New Roman" w:cs="Times New Roman"/>
          <w:i/>
          <w:iCs/>
          <w:sz w:val="18"/>
          <w:szCs w:val="18"/>
        </w:rPr>
      </w:pPr>
      <w:r w:rsidRPr="00AE1095">
        <w:rPr>
          <w:rStyle w:val="FootnoteReference"/>
          <w:rFonts w:ascii="Times New Roman" w:hAnsi="Times New Roman" w:cs="Times New Roman"/>
          <w:i/>
          <w:iCs/>
          <w:sz w:val="18"/>
          <w:szCs w:val="18"/>
        </w:rPr>
        <w:footnoteRef/>
      </w:r>
      <w:r w:rsidRPr="00AE1095">
        <w:rPr>
          <w:rFonts w:ascii="Times New Roman" w:hAnsi="Times New Roman" w:cs="Times New Roman"/>
          <w:i/>
          <w:iCs/>
          <w:sz w:val="18"/>
          <w:szCs w:val="18"/>
        </w:rPr>
        <w:t xml:space="preserve"> Tiekėjo pasiūlyta prekė, jos gamintojas ar modelis gali būti keičiami tik sutarties vykdymo metu į lygiavertės arba geresnės kokybės prekę, visiškai atitinkančią pirkimo sąlygas, įskaitant techninę specifikaciją. Keitimas galimas tik tuo atveju, jei prekės gamintojas </w:t>
      </w:r>
      <w:r>
        <w:rPr>
          <w:rFonts w:ascii="Times New Roman" w:hAnsi="Times New Roman" w:cs="Times New Roman"/>
          <w:i/>
          <w:iCs/>
          <w:sz w:val="18"/>
          <w:szCs w:val="18"/>
        </w:rPr>
        <w:t>negamina</w:t>
      </w:r>
      <w:r w:rsidRPr="00AE1095">
        <w:rPr>
          <w:rFonts w:ascii="Times New Roman" w:hAnsi="Times New Roman" w:cs="Times New Roman"/>
          <w:i/>
          <w:iCs/>
          <w:sz w:val="18"/>
          <w:szCs w:val="18"/>
        </w:rPr>
        <w:t xml:space="preserve"> prekės arba gamintojas bankrutuoja arba yra likviduojamas arba dėl COVID-19 sutrinka gamintojo veikla ar prekių tiekimas, pateikiant tai įrodančius dokumentus. Apie prekės gamintojo ar modelio (atitinkamai ir prekės) keitimą tiekėjas praneša iš anksto, pateikia visus reikalingus pagal pirkimo sąlygas dokumentus ir atlieka privalomus dėl prekių tiekimo ir tinkamo veikimo pirkimo sąlygose, įskaitant techninę specifikaciją, numatytus veiksmus. </w:t>
      </w:r>
    </w:p>
  </w:footnote>
  <w:footnote w:id="2">
    <w:p w14:paraId="3DD3D3B1" w14:textId="77777777" w:rsidR="00EC1DB1" w:rsidRPr="008F43D6" w:rsidRDefault="00EC1DB1" w:rsidP="00E4249D">
      <w:pPr>
        <w:pStyle w:val="FootnoteText"/>
        <w:rPr>
          <w:rFonts w:ascii="Times New Roman" w:hAnsi="Times New Roman" w:cs="Times New Roman"/>
          <w:lang w:val="lt-LT"/>
        </w:rPr>
      </w:pPr>
      <w:r w:rsidRPr="008F43D6">
        <w:rPr>
          <w:rStyle w:val="FootnoteReference"/>
          <w:rFonts w:ascii="Times New Roman" w:hAnsi="Times New Roman" w:cs="Times New Roman"/>
        </w:rPr>
        <w:footnoteRef/>
      </w:r>
      <w:r w:rsidRPr="008F43D6">
        <w:rPr>
          <w:rFonts w:ascii="Times New Roman" w:hAnsi="Times New Roman" w:cs="Times New Roman"/>
        </w:rPr>
        <w:t xml:space="preserve"> </w:t>
      </w:r>
      <w:hyperlink r:id="rId1" w:history="1">
        <w:r w:rsidRPr="008F43D6">
          <w:rPr>
            <w:rStyle w:val="Hyperlink"/>
            <w:rFonts w:ascii="Times New Roman" w:hAnsi="Times New Roman"/>
          </w:rPr>
          <w:t>https://www.e-tar.lt/portal/lt/legalAct/04cbd4205bd811e79198ffdb108a3753/asr</w:t>
        </w:r>
      </w:hyperlink>
      <w:r w:rsidRPr="008F43D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96BAD"/>
    <w:multiLevelType w:val="multilevel"/>
    <w:tmpl w:val="9658431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7032945"/>
    <w:multiLevelType w:val="hybridMultilevel"/>
    <w:tmpl w:val="64301932"/>
    <w:lvl w:ilvl="0" w:tplc="2F80ABAC">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2977D5"/>
    <w:multiLevelType w:val="multilevel"/>
    <w:tmpl w:val="EFC4B7CA"/>
    <w:lvl w:ilvl="0">
      <w:start w:val="6"/>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C346722"/>
    <w:multiLevelType w:val="hybridMultilevel"/>
    <w:tmpl w:val="87626268"/>
    <w:lvl w:ilvl="0" w:tplc="924E6176">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5F6BB7"/>
    <w:multiLevelType w:val="multilevel"/>
    <w:tmpl w:val="0427001F"/>
    <w:lvl w:ilvl="0">
      <w:start w:val="1"/>
      <w:numFmt w:val="decimal"/>
      <w:lvlText w:val="%1."/>
      <w:lvlJc w:val="left"/>
      <w:pPr>
        <w:ind w:left="786"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E14EA3"/>
    <w:multiLevelType w:val="multilevel"/>
    <w:tmpl w:val="022821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A74A58"/>
    <w:multiLevelType w:val="multilevel"/>
    <w:tmpl w:val="965843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E3488D"/>
    <w:multiLevelType w:val="multilevel"/>
    <w:tmpl w:val="FF365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EE0FC1"/>
    <w:multiLevelType w:val="hybridMultilevel"/>
    <w:tmpl w:val="5EF2F0C0"/>
    <w:lvl w:ilvl="0" w:tplc="28A83EC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4748FC"/>
    <w:multiLevelType w:val="hybridMultilevel"/>
    <w:tmpl w:val="937A3452"/>
    <w:lvl w:ilvl="0" w:tplc="2EB2C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6A702C6"/>
    <w:multiLevelType w:val="hybridMultilevel"/>
    <w:tmpl w:val="291A16CE"/>
    <w:lvl w:ilvl="0" w:tplc="446A08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76167CA"/>
    <w:multiLevelType w:val="multilevel"/>
    <w:tmpl w:val="E42E71A2"/>
    <w:lvl w:ilvl="0">
      <w:start w:val="1"/>
      <w:numFmt w:val="decimal"/>
      <w:lvlText w:val="%1."/>
      <w:lvlJc w:val="left"/>
      <w:pPr>
        <w:ind w:left="720" w:hanging="360"/>
      </w:p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15:restartNumberingAfterBreak="0">
    <w:nsid w:val="2A763CAA"/>
    <w:multiLevelType w:val="multilevel"/>
    <w:tmpl w:val="EC1ECDEA"/>
    <w:lvl w:ilvl="0">
      <w:start w:val="7"/>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15:restartNumberingAfterBreak="0">
    <w:nsid w:val="2E9F54C4"/>
    <w:multiLevelType w:val="multilevel"/>
    <w:tmpl w:val="965843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8A498C"/>
    <w:multiLevelType w:val="hybridMultilevel"/>
    <w:tmpl w:val="2236DA8A"/>
    <w:lvl w:ilvl="0" w:tplc="82BCC9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E01A57"/>
    <w:multiLevelType w:val="hybridMultilevel"/>
    <w:tmpl w:val="922E8FA4"/>
    <w:lvl w:ilvl="0" w:tplc="6CB6F0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E475FC"/>
    <w:multiLevelType w:val="hybridMultilevel"/>
    <w:tmpl w:val="244A7CFC"/>
    <w:lvl w:ilvl="0" w:tplc="41968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F7E23"/>
    <w:multiLevelType w:val="multilevel"/>
    <w:tmpl w:val="C32014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723405"/>
    <w:multiLevelType w:val="multilevel"/>
    <w:tmpl w:val="08B086F4"/>
    <w:lvl w:ilvl="0">
      <w:start w:val="2"/>
      <w:numFmt w:val="decimal"/>
      <w:lvlText w:val="%1."/>
      <w:lvlJc w:val="left"/>
      <w:pPr>
        <w:ind w:left="360" w:hanging="360"/>
      </w:pPr>
    </w:lvl>
    <w:lvl w:ilvl="1">
      <w:start w:val="1"/>
      <w:numFmt w:val="decimal"/>
      <w:lvlText w:val="%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F1B7A04"/>
    <w:multiLevelType w:val="multilevel"/>
    <w:tmpl w:val="5E3EE1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493EE4"/>
    <w:multiLevelType w:val="multilevel"/>
    <w:tmpl w:val="FF3657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56F35EE2"/>
    <w:multiLevelType w:val="multilevel"/>
    <w:tmpl w:val="3E84B6E6"/>
    <w:lvl w:ilvl="0">
      <w:start w:val="1"/>
      <w:numFmt w:val="upperRoman"/>
      <w:lvlText w:val="%1."/>
      <w:lvlJc w:val="left"/>
      <w:pPr>
        <w:ind w:left="1287" w:hanging="720"/>
      </w:pPr>
      <w:rPr>
        <w:rFonts w:hint="default"/>
        <w:b/>
        <w:bCs/>
      </w:rPr>
    </w:lvl>
    <w:lvl w:ilvl="1">
      <w:start w:val="2"/>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3C362F1A"/>
    <w:lvl w:ilvl="0" w:tplc="6D96A178">
      <w:start w:val="1"/>
      <w:numFmt w:val="decimal"/>
      <w:lvlText w:val="%1."/>
      <w:lvlJc w:val="left"/>
      <w:pPr>
        <w:ind w:left="928"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314BC"/>
    <w:multiLevelType w:val="multilevel"/>
    <w:tmpl w:val="67AE12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39222D6"/>
    <w:multiLevelType w:val="hybridMultilevel"/>
    <w:tmpl w:val="AA2A8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7E0151"/>
    <w:multiLevelType w:val="hybridMultilevel"/>
    <w:tmpl w:val="56ECEF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8" w15:restartNumberingAfterBreak="0">
    <w:nsid w:val="68CD545C"/>
    <w:multiLevelType w:val="multilevel"/>
    <w:tmpl w:val="66FC5048"/>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4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4E3DEF"/>
    <w:multiLevelType w:val="multilevel"/>
    <w:tmpl w:val="73225418"/>
    <w:lvl w:ilvl="0">
      <w:start w:val="5"/>
      <w:numFmt w:val="decimal"/>
      <w:lvlText w:val="%1."/>
      <w:lvlJc w:val="left"/>
      <w:pPr>
        <w:ind w:left="540" w:hanging="540"/>
      </w:pPr>
      <w:rPr>
        <w:rFonts w:hint="default"/>
        <w:b w:val="0"/>
      </w:rPr>
    </w:lvl>
    <w:lvl w:ilvl="1">
      <w:start w:val="1"/>
      <w:numFmt w:val="decimal"/>
      <w:lvlText w:val="%1.%2."/>
      <w:lvlJc w:val="left"/>
      <w:pPr>
        <w:ind w:left="1183" w:hanging="54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7292707"/>
    <w:multiLevelType w:val="multilevel"/>
    <w:tmpl w:val="F57C2E80"/>
    <w:lvl w:ilvl="0">
      <w:start w:val="2"/>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5" w15:restartNumberingAfterBreak="0">
    <w:nsid w:val="7CC902F3"/>
    <w:multiLevelType w:val="multilevel"/>
    <w:tmpl w:val="E8B4DB94"/>
    <w:lvl w:ilvl="0">
      <w:start w:val="31"/>
      <w:numFmt w:val="decimal"/>
      <w:lvlText w:val="%1."/>
      <w:lvlJc w:val="left"/>
      <w:pPr>
        <w:ind w:left="480" w:hanging="480"/>
      </w:pPr>
      <w:rPr>
        <w:rFonts w:hint="default"/>
        <w:strike w:val="0"/>
      </w:rPr>
    </w:lvl>
    <w:lvl w:ilvl="1">
      <w:start w:val="1"/>
      <w:numFmt w:val="decimal"/>
      <w:lvlText w:val="%1.%2."/>
      <w:lvlJc w:val="left"/>
      <w:pPr>
        <w:ind w:left="480" w:hanging="48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1C31FC"/>
    <w:multiLevelType w:val="hybridMultilevel"/>
    <w:tmpl w:val="F522DA62"/>
    <w:lvl w:ilvl="0" w:tplc="EE7C915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2C00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16cid:durableId="1432698947">
    <w:abstractNumId w:val="32"/>
  </w:num>
  <w:num w:numId="2" w16cid:durableId="1057893626">
    <w:abstractNumId w:val="22"/>
  </w:num>
  <w:num w:numId="3" w16cid:durableId="1408267721">
    <w:abstractNumId w:val="36"/>
  </w:num>
  <w:num w:numId="4" w16cid:durableId="576597614">
    <w:abstractNumId w:val="31"/>
  </w:num>
  <w:num w:numId="5" w16cid:durableId="213544105">
    <w:abstractNumId w:val="40"/>
  </w:num>
  <w:num w:numId="6" w16cid:durableId="1593121207">
    <w:abstractNumId w:val="33"/>
  </w:num>
  <w:num w:numId="7" w16cid:durableId="1466465398">
    <w:abstractNumId w:val="39"/>
  </w:num>
  <w:num w:numId="8" w16cid:durableId="472138006">
    <w:abstractNumId w:val="0"/>
  </w:num>
  <w:num w:numId="9" w16cid:durableId="2048291097">
    <w:abstractNumId w:val="29"/>
  </w:num>
  <w:num w:numId="10" w16cid:durableId="1725181006">
    <w:abstractNumId w:val="3"/>
  </w:num>
  <w:num w:numId="11" w16cid:durableId="76177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7179643">
    <w:abstractNumId w:val="21"/>
  </w:num>
  <w:num w:numId="13" w16cid:durableId="817571532">
    <w:abstractNumId w:val="16"/>
  </w:num>
  <w:num w:numId="14" w16cid:durableId="103350413">
    <w:abstractNumId w:val="24"/>
  </w:num>
  <w:num w:numId="15" w16cid:durableId="1586528075">
    <w:abstractNumId w:val="43"/>
  </w:num>
  <w:num w:numId="16" w16cid:durableId="681787110">
    <w:abstractNumId w:val="15"/>
  </w:num>
  <w:num w:numId="17" w16cid:durableId="1276407307">
    <w:abstractNumId w:val="6"/>
  </w:num>
  <w:num w:numId="18" w16cid:durableId="7182123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0656114">
    <w:abstractNumId w:val="4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2069369">
    <w:abstractNumId w:val="4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905031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0595657">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550403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143572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8363281">
    <w:abstractNumId w:val="47"/>
  </w:num>
  <w:num w:numId="26" w16cid:durableId="2008628465">
    <w:abstractNumId w:val="9"/>
  </w:num>
  <w:num w:numId="27" w16cid:durableId="1202472739">
    <w:abstractNumId w:val="30"/>
  </w:num>
  <w:num w:numId="28" w16cid:durableId="1228229115">
    <w:abstractNumId w:val="23"/>
  </w:num>
  <w:num w:numId="29" w16cid:durableId="1651248344">
    <w:abstractNumId w:val="8"/>
  </w:num>
  <w:num w:numId="30" w16cid:durableId="1060403595">
    <w:abstractNumId w:val="12"/>
  </w:num>
  <w:num w:numId="31" w16cid:durableId="1222789244">
    <w:abstractNumId w:val="17"/>
  </w:num>
  <w:num w:numId="32" w16cid:durableId="107353887">
    <w:abstractNumId w:val="46"/>
  </w:num>
  <w:num w:numId="33" w16cid:durableId="411199877">
    <w:abstractNumId w:val="2"/>
  </w:num>
  <w:num w:numId="34" w16cid:durableId="1034572042">
    <w:abstractNumId w:val="7"/>
  </w:num>
  <w:num w:numId="35" w16cid:durableId="1288581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3245712">
    <w:abstractNumId w:val="35"/>
  </w:num>
  <w:num w:numId="37" w16cid:durableId="1598907632">
    <w:abstractNumId w:val="37"/>
  </w:num>
  <w:num w:numId="38" w16cid:durableId="593167670">
    <w:abstractNumId w:val="41"/>
  </w:num>
  <w:num w:numId="39" w16cid:durableId="822625629">
    <w:abstractNumId w:val="27"/>
  </w:num>
  <w:num w:numId="40" w16cid:durableId="332341278">
    <w:abstractNumId w:val="4"/>
  </w:num>
  <w:num w:numId="41" w16cid:durableId="1765687903">
    <w:abstractNumId w:val="11"/>
  </w:num>
  <w:num w:numId="42" w16cid:durableId="1570653114">
    <w:abstractNumId w:val="28"/>
  </w:num>
  <w:num w:numId="43" w16cid:durableId="338705286">
    <w:abstractNumId w:val="34"/>
  </w:num>
  <w:num w:numId="44" w16cid:durableId="1925147425">
    <w:abstractNumId w:val="10"/>
  </w:num>
  <w:num w:numId="45" w16cid:durableId="492448834">
    <w:abstractNumId w:val="20"/>
  </w:num>
  <w:num w:numId="46" w16cid:durableId="197089832">
    <w:abstractNumId w:val="1"/>
  </w:num>
  <w:num w:numId="47" w16cid:durableId="773476305">
    <w:abstractNumId w:val="38"/>
  </w:num>
  <w:num w:numId="48" w16cid:durableId="345837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277742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A8"/>
    <w:rsid w:val="00003484"/>
    <w:rsid w:val="00004E2D"/>
    <w:rsid w:val="0001124D"/>
    <w:rsid w:val="00011530"/>
    <w:rsid w:val="00014830"/>
    <w:rsid w:val="00020555"/>
    <w:rsid w:val="00021DA8"/>
    <w:rsid w:val="00027A66"/>
    <w:rsid w:val="0004115B"/>
    <w:rsid w:val="00045BE9"/>
    <w:rsid w:val="00050FA2"/>
    <w:rsid w:val="00052C33"/>
    <w:rsid w:val="00060804"/>
    <w:rsid w:val="000634AB"/>
    <w:rsid w:val="00063F77"/>
    <w:rsid w:val="00066B49"/>
    <w:rsid w:val="00066DCF"/>
    <w:rsid w:val="0007026B"/>
    <w:rsid w:val="00072082"/>
    <w:rsid w:val="0007677C"/>
    <w:rsid w:val="00076961"/>
    <w:rsid w:val="00076DFC"/>
    <w:rsid w:val="000815E9"/>
    <w:rsid w:val="00087236"/>
    <w:rsid w:val="00094979"/>
    <w:rsid w:val="000A2D37"/>
    <w:rsid w:val="000A34B5"/>
    <w:rsid w:val="000A6CDD"/>
    <w:rsid w:val="000B06BC"/>
    <w:rsid w:val="000B128E"/>
    <w:rsid w:val="000B789C"/>
    <w:rsid w:val="000C1A24"/>
    <w:rsid w:val="000D4012"/>
    <w:rsid w:val="000E05E9"/>
    <w:rsid w:val="000E7C8D"/>
    <w:rsid w:val="00102C2E"/>
    <w:rsid w:val="00104EF7"/>
    <w:rsid w:val="00105482"/>
    <w:rsid w:val="001116A3"/>
    <w:rsid w:val="00112CDF"/>
    <w:rsid w:val="0011395E"/>
    <w:rsid w:val="00121C86"/>
    <w:rsid w:val="00123CC4"/>
    <w:rsid w:val="00124C8B"/>
    <w:rsid w:val="00124F8B"/>
    <w:rsid w:val="00127AC4"/>
    <w:rsid w:val="00131120"/>
    <w:rsid w:val="00151B15"/>
    <w:rsid w:val="00151CB3"/>
    <w:rsid w:val="0015366F"/>
    <w:rsid w:val="00167434"/>
    <w:rsid w:val="00185602"/>
    <w:rsid w:val="001901BD"/>
    <w:rsid w:val="00190A96"/>
    <w:rsid w:val="00193DCA"/>
    <w:rsid w:val="00195DB8"/>
    <w:rsid w:val="00196088"/>
    <w:rsid w:val="0019691E"/>
    <w:rsid w:val="0019692A"/>
    <w:rsid w:val="001A0AC1"/>
    <w:rsid w:val="001A594F"/>
    <w:rsid w:val="001B0162"/>
    <w:rsid w:val="001B24D0"/>
    <w:rsid w:val="001C0D97"/>
    <w:rsid w:val="001D173F"/>
    <w:rsid w:val="001D1F68"/>
    <w:rsid w:val="001E2E63"/>
    <w:rsid w:val="001E64F9"/>
    <w:rsid w:val="001F24FB"/>
    <w:rsid w:val="001F28D7"/>
    <w:rsid w:val="001F3124"/>
    <w:rsid w:val="001F51E0"/>
    <w:rsid w:val="00210A44"/>
    <w:rsid w:val="002113D8"/>
    <w:rsid w:val="00226427"/>
    <w:rsid w:val="0022735F"/>
    <w:rsid w:val="00231D43"/>
    <w:rsid w:val="002332D8"/>
    <w:rsid w:val="002379FF"/>
    <w:rsid w:val="00244267"/>
    <w:rsid w:val="00246DA9"/>
    <w:rsid w:val="00256D07"/>
    <w:rsid w:val="002577A0"/>
    <w:rsid w:val="00266189"/>
    <w:rsid w:val="0027079C"/>
    <w:rsid w:val="00271325"/>
    <w:rsid w:val="002741FC"/>
    <w:rsid w:val="00274EE1"/>
    <w:rsid w:val="00276CBC"/>
    <w:rsid w:val="00291458"/>
    <w:rsid w:val="00294BC2"/>
    <w:rsid w:val="00296DA6"/>
    <w:rsid w:val="002A705E"/>
    <w:rsid w:val="002B04A2"/>
    <w:rsid w:val="002C2CF8"/>
    <w:rsid w:val="002D1797"/>
    <w:rsid w:val="002D48AD"/>
    <w:rsid w:val="002F01FA"/>
    <w:rsid w:val="002F6D71"/>
    <w:rsid w:val="00302701"/>
    <w:rsid w:val="003051F9"/>
    <w:rsid w:val="003054A8"/>
    <w:rsid w:val="0030674D"/>
    <w:rsid w:val="003125D7"/>
    <w:rsid w:val="00312A85"/>
    <w:rsid w:val="00316A7D"/>
    <w:rsid w:val="00335725"/>
    <w:rsid w:val="003458BA"/>
    <w:rsid w:val="0034747C"/>
    <w:rsid w:val="00351B2D"/>
    <w:rsid w:val="00351D83"/>
    <w:rsid w:val="0035470E"/>
    <w:rsid w:val="00355E06"/>
    <w:rsid w:val="00356739"/>
    <w:rsid w:val="00363282"/>
    <w:rsid w:val="00364EA5"/>
    <w:rsid w:val="00367D3C"/>
    <w:rsid w:val="00375B00"/>
    <w:rsid w:val="00381AAC"/>
    <w:rsid w:val="00393FEE"/>
    <w:rsid w:val="003B2E4A"/>
    <w:rsid w:val="003B3EAF"/>
    <w:rsid w:val="003B52A8"/>
    <w:rsid w:val="003B70A0"/>
    <w:rsid w:val="003C70D0"/>
    <w:rsid w:val="003D07F8"/>
    <w:rsid w:val="003D424A"/>
    <w:rsid w:val="003E0257"/>
    <w:rsid w:val="003E145B"/>
    <w:rsid w:val="003E286F"/>
    <w:rsid w:val="003E2DBD"/>
    <w:rsid w:val="003E68AA"/>
    <w:rsid w:val="00400648"/>
    <w:rsid w:val="0040701B"/>
    <w:rsid w:val="004115A7"/>
    <w:rsid w:val="00412B6A"/>
    <w:rsid w:val="004136DF"/>
    <w:rsid w:val="00415D9B"/>
    <w:rsid w:val="00416F4C"/>
    <w:rsid w:val="00422451"/>
    <w:rsid w:val="00426992"/>
    <w:rsid w:val="0042702E"/>
    <w:rsid w:val="004277BC"/>
    <w:rsid w:val="00433E90"/>
    <w:rsid w:val="00435702"/>
    <w:rsid w:val="00435EE7"/>
    <w:rsid w:val="00436720"/>
    <w:rsid w:val="00437316"/>
    <w:rsid w:val="004406A5"/>
    <w:rsid w:val="004465C3"/>
    <w:rsid w:val="00452B95"/>
    <w:rsid w:val="00457820"/>
    <w:rsid w:val="00462646"/>
    <w:rsid w:val="00466E91"/>
    <w:rsid w:val="004743B4"/>
    <w:rsid w:val="00476B81"/>
    <w:rsid w:val="00483EBF"/>
    <w:rsid w:val="004967DB"/>
    <w:rsid w:val="004A1A23"/>
    <w:rsid w:val="004A3108"/>
    <w:rsid w:val="004A3CC8"/>
    <w:rsid w:val="004B48E7"/>
    <w:rsid w:val="004C641D"/>
    <w:rsid w:val="004C7D7C"/>
    <w:rsid w:val="004C7E26"/>
    <w:rsid w:val="004D3B50"/>
    <w:rsid w:val="004D7ECB"/>
    <w:rsid w:val="004E6C41"/>
    <w:rsid w:val="004F6CFB"/>
    <w:rsid w:val="005052B9"/>
    <w:rsid w:val="00514D7C"/>
    <w:rsid w:val="005165A1"/>
    <w:rsid w:val="00516996"/>
    <w:rsid w:val="00516D11"/>
    <w:rsid w:val="00516DB0"/>
    <w:rsid w:val="00522C80"/>
    <w:rsid w:val="00526B1C"/>
    <w:rsid w:val="00530230"/>
    <w:rsid w:val="00531732"/>
    <w:rsid w:val="005351A2"/>
    <w:rsid w:val="005403EB"/>
    <w:rsid w:val="005444A6"/>
    <w:rsid w:val="00544600"/>
    <w:rsid w:val="00546154"/>
    <w:rsid w:val="0055486B"/>
    <w:rsid w:val="00557F91"/>
    <w:rsid w:val="005608B8"/>
    <w:rsid w:val="00560B42"/>
    <w:rsid w:val="00563061"/>
    <w:rsid w:val="005671C2"/>
    <w:rsid w:val="005672DA"/>
    <w:rsid w:val="005717D1"/>
    <w:rsid w:val="00571DAA"/>
    <w:rsid w:val="005725BC"/>
    <w:rsid w:val="005750B2"/>
    <w:rsid w:val="005809EA"/>
    <w:rsid w:val="005817E5"/>
    <w:rsid w:val="00584E5C"/>
    <w:rsid w:val="00590129"/>
    <w:rsid w:val="005A3BF8"/>
    <w:rsid w:val="005A53C4"/>
    <w:rsid w:val="005B05F3"/>
    <w:rsid w:val="005C00C5"/>
    <w:rsid w:val="005C15CF"/>
    <w:rsid w:val="005C1DC4"/>
    <w:rsid w:val="005C7AE1"/>
    <w:rsid w:val="005D0134"/>
    <w:rsid w:val="005D0A0E"/>
    <w:rsid w:val="005D4063"/>
    <w:rsid w:val="005D6178"/>
    <w:rsid w:val="005D68AD"/>
    <w:rsid w:val="005E4556"/>
    <w:rsid w:val="005F455A"/>
    <w:rsid w:val="005F5056"/>
    <w:rsid w:val="005F5F44"/>
    <w:rsid w:val="00607020"/>
    <w:rsid w:val="00607325"/>
    <w:rsid w:val="00613724"/>
    <w:rsid w:val="00616D2D"/>
    <w:rsid w:val="0061769F"/>
    <w:rsid w:val="00620238"/>
    <w:rsid w:val="00636A14"/>
    <w:rsid w:val="00640518"/>
    <w:rsid w:val="00640EB4"/>
    <w:rsid w:val="00640FFE"/>
    <w:rsid w:val="006443EF"/>
    <w:rsid w:val="006627A2"/>
    <w:rsid w:val="00663B92"/>
    <w:rsid w:val="0067150A"/>
    <w:rsid w:val="00672B76"/>
    <w:rsid w:val="0067532D"/>
    <w:rsid w:val="006754C5"/>
    <w:rsid w:val="00680A8C"/>
    <w:rsid w:val="006810A5"/>
    <w:rsid w:val="006846F1"/>
    <w:rsid w:val="00684E99"/>
    <w:rsid w:val="00685EC4"/>
    <w:rsid w:val="00686546"/>
    <w:rsid w:val="00692D79"/>
    <w:rsid w:val="00694245"/>
    <w:rsid w:val="006942AE"/>
    <w:rsid w:val="006A726C"/>
    <w:rsid w:val="006B419B"/>
    <w:rsid w:val="006B4ED2"/>
    <w:rsid w:val="006C2FF5"/>
    <w:rsid w:val="006C4B8A"/>
    <w:rsid w:val="006C5CD9"/>
    <w:rsid w:val="006D2F00"/>
    <w:rsid w:val="006D6BD9"/>
    <w:rsid w:val="006E6902"/>
    <w:rsid w:val="006F0A6B"/>
    <w:rsid w:val="006F46F1"/>
    <w:rsid w:val="007118D6"/>
    <w:rsid w:val="0071383B"/>
    <w:rsid w:val="0072533D"/>
    <w:rsid w:val="00725591"/>
    <w:rsid w:val="0072595D"/>
    <w:rsid w:val="00732BC5"/>
    <w:rsid w:val="00734C73"/>
    <w:rsid w:val="00737829"/>
    <w:rsid w:val="00745CA1"/>
    <w:rsid w:val="00754513"/>
    <w:rsid w:val="00757FD8"/>
    <w:rsid w:val="0076545B"/>
    <w:rsid w:val="00765CDB"/>
    <w:rsid w:val="007666E9"/>
    <w:rsid w:val="00766C8A"/>
    <w:rsid w:val="00771A23"/>
    <w:rsid w:val="0077200E"/>
    <w:rsid w:val="00782D8D"/>
    <w:rsid w:val="00794359"/>
    <w:rsid w:val="007B228E"/>
    <w:rsid w:val="007B6831"/>
    <w:rsid w:val="007C1B92"/>
    <w:rsid w:val="007D377A"/>
    <w:rsid w:val="007D5F4B"/>
    <w:rsid w:val="007D7FA3"/>
    <w:rsid w:val="007E32AD"/>
    <w:rsid w:val="007E6E63"/>
    <w:rsid w:val="007E7100"/>
    <w:rsid w:val="007F54D0"/>
    <w:rsid w:val="007F7CBE"/>
    <w:rsid w:val="008027CA"/>
    <w:rsid w:val="00802AA7"/>
    <w:rsid w:val="008044CD"/>
    <w:rsid w:val="008049FC"/>
    <w:rsid w:val="00812D79"/>
    <w:rsid w:val="00824D45"/>
    <w:rsid w:val="00840F4E"/>
    <w:rsid w:val="00841C4A"/>
    <w:rsid w:val="00846802"/>
    <w:rsid w:val="0085007F"/>
    <w:rsid w:val="00865EBF"/>
    <w:rsid w:val="00866E53"/>
    <w:rsid w:val="0087041B"/>
    <w:rsid w:val="00872A1D"/>
    <w:rsid w:val="00886726"/>
    <w:rsid w:val="00893334"/>
    <w:rsid w:val="00895F11"/>
    <w:rsid w:val="008962D6"/>
    <w:rsid w:val="008A2E2A"/>
    <w:rsid w:val="008A3E40"/>
    <w:rsid w:val="008B5544"/>
    <w:rsid w:val="008B5F70"/>
    <w:rsid w:val="008C23EA"/>
    <w:rsid w:val="008C262E"/>
    <w:rsid w:val="008C3983"/>
    <w:rsid w:val="008C3993"/>
    <w:rsid w:val="008E1AB4"/>
    <w:rsid w:val="008E1BA5"/>
    <w:rsid w:val="008E22BD"/>
    <w:rsid w:val="008F0FB9"/>
    <w:rsid w:val="008F6AEB"/>
    <w:rsid w:val="00900C0E"/>
    <w:rsid w:val="009015BB"/>
    <w:rsid w:val="009037FB"/>
    <w:rsid w:val="00904ECF"/>
    <w:rsid w:val="00906070"/>
    <w:rsid w:val="0090622A"/>
    <w:rsid w:val="00906DDE"/>
    <w:rsid w:val="0091182C"/>
    <w:rsid w:val="00912249"/>
    <w:rsid w:val="009145D0"/>
    <w:rsid w:val="009163A3"/>
    <w:rsid w:val="00923C55"/>
    <w:rsid w:val="00935141"/>
    <w:rsid w:val="00936162"/>
    <w:rsid w:val="00937458"/>
    <w:rsid w:val="00940B41"/>
    <w:rsid w:val="00952AEC"/>
    <w:rsid w:val="00953894"/>
    <w:rsid w:val="00956E85"/>
    <w:rsid w:val="00957EA6"/>
    <w:rsid w:val="00967863"/>
    <w:rsid w:val="00971EC7"/>
    <w:rsid w:val="00980E0B"/>
    <w:rsid w:val="00991D89"/>
    <w:rsid w:val="009923A1"/>
    <w:rsid w:val="0099510F"/>
    <w:rsid w:val="009A0D80"/>
    <w:rsid w:val="009B2148"/>
    <w:rsid w:val="009B361E"/>
    <w:rsid w:val="009B37C9"/>
    <w:rsid w:val="009C2BB5"/>
    <w:rsid w:val="009D3538"/>
    <w:rsid w:val="009D4820"/>
    <w:rsid w:val="009D4912"/>
    <w:rsid w:val="009E0AE8"/>
    <w:rsid w:val="009E6E4E"/>
    <w:rsid w:val="009F1BE1"/>
    <w:rsid w:val="00A03696"/>
    <w:rsid w:val="00A16291"/>
    <w:rsid w:val="00A16C3D"/>
    <w:rsid w:val="00A173C6"/>
    <w:rsid w:val="00A21CB9"/>
    <w:rsid w:val="00A21D44"/>
    <w:rsid w:val="00A34AFF"/>
    <w:rsid w:val="00A36A16"/>
    <w:rsid w:val="00A37A18"/>
    <w:rsid w:val="00A436DA"/>
    <w:rsid w:val="00A528FF"/>
    <w:rsid w:val="00A53A35"/>
    <w:rsid w:val="00A57E11"/>
    <w:rsid w:val="00A7010C"/>
    <w:rsid w:val="00A71BBE"/>
    <w:rsid w:val="00A71EB2"/>
    <w:rsid w:val="00A74EBA"/>
    <w:rsid w:val="00A806F0"/>
    <w:rsid w:val="00A82229"/>
    <w:rsid w:val="00A8361E"/>
    <w:rsid w:val="00A85B0F"/>
    <w:rsid w:val="00A8669B"/>
    <w:rsid w:val="00A87971"/>
    <w:rsid w:val="00A90148"/>
    <w:rsid w:val="00A938B2"/>
    <w:rsid w:val="00A940CE"/>
    <w:rsid w:val="00A94D72"/>
    <w:rsid w:val="00AA1004"/>
    <w:rsid w:val="00AA10E8"/>
    <w:rsid w:val="00AA3F82"/>
    <w:rsid w:val="00AA4893"/>
    <w:rsid w:val="00AA5802"/>
    <w:rsid w:val="00AC206D"/>
    <w:rsid w:val="00AC44B2"/>
    <w:rsid w:val="00AD1299"/>
    <w:rsid w:val="00AD47F2"/>
    <w:rsid w:val="00AE1D4E"/>
    <w:rsid w:val="00AE6BF9"/>
    <w:rsid w:val="00AF39FD"/>
    <w:rsid w:val="00AF6B6B"/>
    <w:rsid w:val="00B0027B"/>
    <w:rsid w:val="00B00C58"/>
    <w:rsid w:val="00B0461E"/>
    <w:rsid w:val="00B1195F"/>
    <w:rsid w:val="00B1681F"/>
    <w:rsid w:val="00B244D1"/>
    <w:rsid w:val="00B24B27"/>
    <w:rsid w:val="00B26ABA"/>
    <w:rsid w:val="00B31D7A"/>
    <w:rsid w:val="00B34EF5"/>
    <w:rsid w:val="00B413F7"/>
    <w:rsid w:val="00B47077"/>
    <w:rsid w:val="00B50E32"/>
    <w:rsid w:val="00B5186C"/>
    <w:rsid w:val="00B6465D"/>
    <w:rsid w:val="00B646C2"/>
    <w:rsid w:val="00B70C75"/>
    <w:rsid w:val="00B741AF"/>
    <w:rsid w:val="00B9116C"/>
    <w:rsid w:val="00BA48E2"/>
    <w:rsid w:val="00BA503B"/>
    <w:rsid w:val="00BA51DF"/>
    <w:rsid w:val="00BA5AE6"/>
    <w:rsid w:val="00BA774D"/>
    <w:rsid w:val="00BB56D0"/>
    <w:rsid w:val="00BC41C4"/>
    <w:rsid w:val="00BC48D6"/>
    <w:rsid w:val="00BC568B"/>
    <w:rsid w:val="00BD28AB"/>
    <w:rsid w:val="00BD4FF1"/>
    <w:rsid w:val="00BD5B26"/>
    <w:rsid w:val="00BE1892"/>
    <w:rsid w:val="00BF3977"/>
    <w:rsid w:val="00BF4479"/>
    <w:rsid w:val="00BF70B7"/>
    <w:rsid w:val="00C00F62"/>
    <w:rsid w:val="00C02E21"/>
    <w:rsid w:val="00C13C2F"/>
    <w:rsid w:val="00C15198"/>
    <w:rsid w:val="00C209EE"/>
    <w:rsid w:val="00C34958"/>
    <w:rsid w:val="00C3579F"/>
    <w:rsid w:val="00C3714C"/>
    <w:rsid w:val="00C45CDA"/>
    <w:rsid w:val="00C51547"/>
    <w:rsid w:val="00C66AAE"/>
    <w:rsid w:val="00C70986"/>
    <w:rsid w:val="00C83F88"/>
    <w:rsid w:val="00C8506F"/>
    <w:rsid w:val="00C8578F"/>
    <w:rsid w:val="00C85D94"/>
    <w:rsid w:val="00C86B78"/>
    <w:rsid w:val="00CA2676"/>
    <w:rsid w:val="00CA7D28"/>
    <w:rsid w:val="00CB45AF"/>
    <w:rsid w:val="00CB5816"/>
    <w:rsid w:val="00CB6147"/>
    <w:rsid w:val="00CB71B9"/>
    <w:rsid w:val="00CC2612"/>
    <w:rsid w:val="00CC7C78"/>
    <w:rsid w:val="00CD1EFA"/>
    <w:rsid w:val="00CD4A41"/>
    <w:rsid w:val="00CD7BBD"/>
    <w:rsid w:val="00CE00F4"/>
    <w:rsid w:val="00CE0F9B"/>
    <w:rsid w:val="00CF164E"/>
    <w:rsid w:val="00CF1D9F"/>
    <w:rsid w:val="00CF49F0"/>
    <w:rsid w:val="00CF5CA0"/>
    <w:rsid w:val="00CF7E58"/>
    <w:rsid w:val="00D109F2"/>
    <w:rsid w:val="00D122C5"/>
    <w:rsid w:val="00D210E3"/>
    <w:rsid w:val="00D24A00"/>
    <w:rsid w:val="00D3150C"/>
    <w:rsid w:val="00D35FD3"/>
    <w:rsid w:val="00D362B3"/>
    <w:rsid w:val="00D40FD1"/>
    <w:rsid w:val="00D430D6"/>
    <w:rsid w:val="00D54F72"/>
    <w:rsid w:val="00D5673B"/>
    <w:rsid w:val="00D70B3C"/>
    <w:rsid w:val="00D7312F"/>
    <w:rsid w:val="00D81640"/>
    <w:rsid w:val="00D84E30"/>
    <w:rsid w:val="00D86320"/>
    <w:rsid w:val="00D87690"/>
    <w:rsid w:val="00D944C0"/>
    <w:rsid w:val="00D95BF7"/>
    <w:rsid w:val="00DA2A34"/>
    <w:rsid w:val="00DA3436"/>
    <w:rsid w:val="00DA642E"/>
    <w:rsid w:val="00DB45F1"/>
    <w:rsid w:val="00DC561E"/>
    <w:rsid w:val="00DC7BA0"/>
    <w:rsid w:val="00DD1324"/>
    <w:rsid w:val="00DD3C6A"/>
    <w:rsid w:val="00DD4987"/>
    <w:rsid w:val="00DD5F71"/>
    <w:rsid w:val="00DD7D36"/>
    <w:rsid w:val="00DF1A97"/>
    <w:rsid w:val="00E11001"/>
    <w:rsid w:val="00E115B9"/>
    <w:rsid w:val="00E2300D"/>
    <w:rsid w:val="00E4249D"/>
    <w:rsid w:val="00E45DAE"/>
    <w:rsid w:val="00E466C2"/>
    <w:rsid w:val="00E503CE"/>
    <w:rsid w:val="00E5117A"/>
    <w:rsid w:val="00E52D99"/>
    <w:rsid w:val="00E57641"/>
    <w:rsid w:val="00E6109F"/>
    <w:rsid w:val="00E631A3"/>
    <w:rsid w:val="00E666F8"/>
    <w:rsid w:val="00E67C54"/>
    <w:rsid w:val="00E731E8"/>
    <w:rsid w:val="00E84444"/>
    <w:rsid w:val="00E90804"/>
    <w:rsid w:val="00E918C8"/>
    <w:rsid w:val="00E91C0E"/>
    <w:rsid w:val="00E9335A"/>
    <w:rsid w:val="00EA452B"/>
    <w:rsid w:val="00EA64C0"/>
    <w:rsid w:val="00EB0F3D"/>
    <w:rsid w:val="00EC1529"/>
    <w:rsid w:val="00EC1C61"/>
    <w:rsid w:val="00EC1DB1"/>
    <w:rsid w:val="00EC4F51"/>
    <w:rsid w:val="00EC6EA9"/>
    <w:rsid w:val="00ED129F"/>
    <w:rsid w:val="00ED42DB"/>
    <w:rsid w:val="00ED455E"/>
    <w:rsid w:val="00ED467D"/>
    <w:rsid w:val="00EE2D1E"/>
    <w:rsid w:val="00EE2E5D"/>
    <w:rsid w:val="00EE623D"/>
    <w:rsid w:val="00EF17EA"/>
    <w:rsid w:val="00EF4C1B"/>
    <w:rsid w:val="00F00423"/>
    <w:rsid w:val="00F0448B"/>
    <w:rsid w:val="00F1047D"/>
    <w:rsid w:val="00F2134B"/>
    <w:rsid w:val="00F21FFE"/>
    <w:rsid w:val="00F271B0"/>
    <w:rsid w:val="00F372B2"/>
    <w:rsid w:val="00F4634A"/>
    <w:rsid w:val="00F5076A"/>
    <w:rsid w:val="00F50ECB"/>
    <w:rsid w:val="00F527E6"/>
    <w:rsid w:val="00F53341"/>
    <w:rsid w:val="00F54785"/>
    <w:rsid w:val="00F54CBD"/>
    <w:rsid w:val="00F56053"/>
    <w:rsid w:val="00F56578"/>
    <w:rsid w:val="00F710D3"/>
    <w:rsid w:val="00F7157F"/>
    <w:rsid w:val="00F767F3"/>
    <w:rsid w:val="00F955E4"/>
    <w:rsid w:val="00F964BB"/>
    <w:rsid w:val="00FA29FF"/>
    <w:rsid w:val="00FA50CE"/>
    <w:rsid w:val="00FA6A44"/>
    <w:rsid w:val="00FB006D"/>
    <w:rsid w:val="00FB07CA"/>
    <w:rsid w:val="00FB15B0"/>
    <w:rsid w:val="00FC4DF5"/>
    <w:rsid w:val="00FD1B63"/>
    <w:rsid w:val="00FD3B6A"/>
    <w:rsid w:val="00FE080E"/>
    <w:rsid w:val="00FE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02"/>
  </w:style>
  <w:style w:type="paragraph" w:styleId="Heading1">
    <w:name w:val="heading 1"/>
    <w:basedOn w:val="Normal"/>
    <w:next w:val="Normal"/>
    <w:link w:val="Heading1Char"/>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 Sub-Clause Sub-paragraph,Sub-Clause Sub-paragraph"/>
    <w:basedOn w:val="Normal"/>
    <w:next w:val="Normal"/>
    <w:link w:val="Heading4Char2"/>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Heading5">
    <w:name w:val="heading 5"/>
    <w:basedOn w:val="Normal"/>
    <w:next w:val="Normal"/>
    <w:link w:val="Heading5Char"/>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Heading7">
    <w:name w:val="heading 7"/>
    <w:basedOn w:val="Normal"/>
    <w:next w:val="Normal"/>
    <w:link w:val="Heading7Char"/>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021DA8"/>
    <w:rPr>
      <w:vertAlign w:val="superscript"/>
    </w:rPr>
  </w:style>
  <w:style w:type="character" w:styleId="Hyperlink">
    <w:name w:val="Hyperlink"/>
    <w:aliases w:val="Alna"/>
    <w:basedOn w:val="DefaultParagraphFont"/>
    <w:uiPriority w:val="99"/>
    <w:unhideWhenUsed/>
    <w:rsid w:val="00021DA8"/>
    <w:rPr>
      <w:color w:val="0563C1" w:themeColor="hyperlink"/>
      <w:u w:val="single"/>
    </w:rPr>
  </w:style>
  <w:style w:type="character" w:customStyle="1" w:styleId="Neapdorotaspaminjimas1">
    <w:name w:val="Neapdorotas paminėjimas1"/>
    <w:basedOn w:val="DefaultParagraphFont"/>
    <w:uiPriority w:val="99"/>
    <w:semiHidden/>
    <w:unhideWhenUsed/>
    <w:rsid w:val="00021DA8"/>
    <w:rPr>
      <w:color w:val="605E5C"/>
      <w:shd w:val="clear" w:color="auto" w:fill="E1DFDD"/>
    </w:rPr>
  </w:style>
  <w:style w:type="table" w:styleId="TableGrid">
    <w:name w:val="Table Grid"/>
    <w:basedOn w:val="TableNorma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B0461E"/>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B0461E"/>
  </w:style>
  <w:style w:type="paragraph" w:styleId="Footer">
    <w:name w:val="footer"/>
    <w:basedOn w:val="Normal"/>
    <w:link w:val="FooterChar"/>
    <w:uiPriority w:val="99"/>
    <w:unhideWhenUsed/>
    <w:rsid w:val="00B0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1E"/>
  </w:style>
  <w:style w:type="paragraph" w:customStyle="1" w:styleId="Paprastasistekstas2">
    <w:name w:val="Paprastasis tekstas2"/>
    <w:basedOn w:val="Normal"/>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rsid w:val="004C7E26"/>
    <w:pPr>
      <w:ind w:left="720"/>
      <w:contextualSpacing/>
    </w:pPr>
  </w:style>
  <w:style w:type="paragraph" w:styleId="FootnoteText">
    <w:name w:val="footnote text"/>
    <w:basedOn w:val="Normal"/>
    <w:link w:val="FootnoteTextChar"/>
    <w:uiPriority w:val="99"/>
    <w:unhideWhenUsed/>
    <w:rsid w:val="00466E91"/>
    <w:pPr>
      <w:spacing w:after="0" w:line="240" w:lineRule="auto"/>
    </w:pPr>
    <w:rPr>
      <w:sz w:val="20"/>
      <w:szCs w:val="20"/>
    </w:rPr>
  </w:style>
  <w:style w:type="character" w:customStyle="1" w:styleId="FootnoteTextChar">
    <w:name w:val="Footnote Text Char"/>
    <w:basedOn w:val="DefaultParagraphFont"/>
    <w:link w:val="FootnoteText"/>
    <w:uiPriority w:val="99"/>
    <w:rsid w:val="00466E91"/>
    <w:rPr>
      <w:sz w:val="20"/>
      <w:szCs w:val="20"/>
    </w:rPr>
  </w:style>
  <w:style w:type="paragraph" w:styleId="BalloonText">
    <w:name w:val="Balloon Text"/>
    <w:basedOn w:val="Normal"/>
    <w:link w:val="BalloonTextChar"/>
    <w:unhideWhenUsed/>
    <w:rsid w:val="001E2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E2E63"/>
    <w:rPr>
      <w:rFonts w:ascii="Segoe UI" w:hAnsi="Segoe UI" w:cs="Segoe UI"/>
      <w:sz w:val="18"/>
      <w:szCs w:val="18"/>
    </w:rPr>
  </w:style>
  <w:style w:type="paragraph" w:styleId="CommentText">
    <w:name w:val="annotation text"/>
    <w:basedOn w:val="prastasis10"/>
    <w:link w:val="CommentTextChar1"/>
    <w:uiPriority w:val="99"/>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C13C2F"/>
    <w:rPr>
      <w:sz w:val="20"/>
      <w:szCs w:val="20"/>
    </w:rPr>
  </w:style>
  <w:style w:type="character" w:customStyle="1" w:styleId="CommentTextChar1">
    <w:name w:val="Comment Text Char1"/>
    <w:link w:val="CommentText"/>
    <w:uiPriority w:val="99"/>
    <w:rsid w:val="00C13C2F"/>
    <w:rPr>
      <w:rFonts w:ascii="Times New Roman" w:eastAsia="Calibri" w:hAnsi="Times New Roman" w:cs="Times New Roman"/>
      <w:sz w:val="20"/>
      <w:szCs w:val="20"/>
      <w:lang w:val="lt-LT"/>
    </w:rPr>
  </w:style>
  <w:style w:type="table" w:customStyle="1" w:styleId="TableGrid3">
    <w:name w:val="Table Grid3"/>
    <w:basedOn w:val="TableNormal"/>
    <w:next w:val="TableGrid"/>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5C00C5"/>
  </w:style>
  <w:style w:type="numbering" w:customStyle="1" w:styleId="WWOutlineListStyle1">
    <w:name w:val="WW_OutlineListStyle_1"/>
    <w:basedOn w:val="NoList"/>
    <w:rsid w:val="00584E5C"/>
    <w:pPr>
      <w:numPr>
        <w:numId w:val="9"/>
      </w:numPr>
    </w:pPr>
  </w:style>
  <w:style w:type="paragraph" w:customStyle="1" w:styleId="PH2">
    <w:name w:val="P_H2"/>
    <w:basedOn w:val="Normal"/>
    <w:rsid w:val="00584E5C"/>
    <w:pPr>
      <w:numPr>
        <w:ilvl w:val="1"/>
        <w:numId w:val="9"/>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NoSpacing">
    <w:name w:val="No Spacing"/>
    <w:aliases w:val="2"/>
    <w:link w:val="NoSpacingChar"/>
    <w:uiPriority w:val="1"/>
    <w:qFormat/>
    <w:rsid w:val="005D0134"/>
    <w:pPr>
      <w:spacing w:after="0" w:line="240" w:lineRule="auto"/>
    </w:pPr>
  </w:style>
  <w:style w:type="character" w:customStyle="1" w:styleId="Heading1Char">
    <w:name w:val="Heading 1 Char"/>
    <w:basedOn w:val="DefaultParagraphFont"/>
    <w:link w:val="Heading1"/>
    <w:rsid w:val="005D01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D01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D0134"/>
    <w:rPr>
      <w:rFonts w:asciiTheme="majorHAnsi" w:eastAsiaTheme="majorEastAsia" w:hAnsiTheme="majorHAnsi" w:cstheme="majorBidi"/>
      <w:color w:val="1F3763" w:themeColor="accent1" w:themeShade="7F"/>
      <w:sz w:val="24"/>
      <w:szCs w:val="24"/>
    </w:rPr>
  </w:style>
  <w:style w:type="character" w:customStyle="1" w:styleId="NoSpacingChar">
    <w:name w:val="No Spacing Char"/>
    <w:aliases w:val="2 Char"/>
    <w:link w:val="NoSpacing"/>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DefaultParagraphFont"/>
    <w:rsid w:val="00B470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4707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47077"/>
    <w:rPr>
      <w:rFonts w:ascii="Calibri" w:eastAsia="Times New Roman" w:hAnsi="Calibri" w:cs="Times New Roman"/>
      <w:b/>
      <w:bCs/>
      <w:sz w:val="20"/>
      <w:szCs w:val="20"/>
    </w:rPr>
  </w:style>
  <w:style w:type="character" w:customStyle="1" w:styleId="Heading7Char">
    <w:name w:val="Heading 7 Char"/>
    <w:basedOn w:val="DefaultParagraphFont"/>
    <w:link w:val="Heading7"/>
    <w:rsid w:val="00B47077"/>
    <w:rPr>
      <w:rFonts w:ascii="Calibri" w:eastAsia="Times New Roman" w:hAnsi="Calibri" w:cs="Times New Roman"/>
      <w:sz w:val="24"/>
      <w:szCs w:val="24"/>
    </w:rPr>
  </w:style>
  <w:style w:type="character" w:customStyle="1" w:styleId="Heading8Char">
    <w:name w:val="Heading 8 Char"/>
    <w:basedOn w:val="DefaultParagraphFont"/>
    <w:link w:val="Heading8"/>
    <w:rsid w:val="00B47077"/>
    <w:rPr>
      <w:rFonts w:ascii="Calibri" w:eastAsia="Times New Roman" w:hAnsi="Calibri" w:cs="Times New Roman"/>
      <w:i/>
      <w:iCs/>
      <w:sz w:val="24"/>
      <w:szCs w:val="24"/>
    </w:rPr>
  </w:style>
  <w:style w:type="character" w:customStyle="1" w:styleId="Heading9Char">
    <w:name w:val="Heading 9 Char"/>
    <w:basedOn w:val="DefaultParagraphFont"/>
    <w:link w:val="Heading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BodyTextChar">
    <w:name w:val="Body Text Char"/>
    <w:link w:val="BodyText"/>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BodyTextIndentChar">
    <w:name w:val="Body Text Indent Char"/>
    <w:link w:val="BodyTextIndent"/>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B47077"/>
    <w:rPr>
      <w:rFonts w:ascii="Courier New" w:eastAsia="Calibri" w:hAnsi="Courier New" w:cs="Courier New"/>
      <w:sz w:val="24"/>
    </w:rPr>
  </w:style>
  <w:style w:type="paragraph" w:customStyle="1" w:styleId="Sraopastraipa">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Subtitle">
    <w:name w:val="Subtitle"/>
    <w:basedOn w:val="Normal"/>
    <w:next w:val="Normal"/>
    <w:link w:val="SubtitleChar1"/>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SubtitleChar1">
    <w:name w:val="Subtitle Char1"/>
    <w:basedOn w:val="DefaultParagraphFont"/>
    <w:link w:val="Subtitle"/>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BodyText">
    <w:name w:val="Body Text"/>
    <w:basedOn w:val="Normal"/>
    <w:link w:val="BodyTextChar"/>
    <w:unhideWhenUsed/>
    <w:rsid w:val="00B47077"/>
    <w:pPr>
      <w:spacing w:after="120" w:line="240" w:lineRule="auto"/>
    </w:pPr>
    <w:rPr>
      <w:rFonts w:ascii="Arial" w:hAnsi="Arial" w:cs="Arial"/>
      <w:sz w:val="20"/>
      <w:szCs w:val="20"/>
    </w:rPr>
  </w:style>
  <w:style w:type="character" w:customStyle="1" w:styleId="BodyTextChar2">
    <w:name w:val="Body Text Char2"/>
    <w:basedOn w:val="DefaultParagraphFont"/>
    <w:uiPriority w:val="99"/>
    <w:semiHidden/>
    <w:rsid w:val="00B47077"/>
  </w:style>
  <w:style w:type="paragraph" w:styleId="BodyTextIndent">
    <w:name w:val="Body Text Indent"/>
    <w:basedOn w:val="Normal"/>
    <w:link w:val="BodyTextIndentChar"/>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DefaultParagraphFont"/>
    <w:uiPriority w:val="99"/>
    <w:semiHidden/>
    <w:rsid w:val="00B47077"/>
  </w:style>
  <w:style w:type="paragraph" w:styleId="BodyText2">
    <w:name w:val="Body Text 2"/>
    <w:basedOn w:val="Normal"/>
    <w:link w:val="BodyText2Char1"/>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uiPriority w:val="99"/>
    <w:rsid w:val="00B47077"/>
    <w:rPr>
      <w:rFonts w:ascii="Calibri" w:eastAsia="Times New Roman" w:hAnsi="Calibri" w:cs="Calibri"/>
      <w:sz w:val="20"/>
      <w:szCs w:val="20"/>
      <w:lang w:val="lt-LT" w:eastAsia="lt-LT"/>
    </w:rPr>
  </w:style>
  <w:style w:type="paragraph" w:styleId="BodyText3">
    <w:name w:val="Body Text 3"/>
    <w:basedOn w:val="Normal"/>
    <w:link w:val="BodyText3Char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B47077"/>
    <w:rPr>
      <w:rFonts w:ascii="Calibri" w:eastAsia="Times New Roman" w:hAnsi="Calibri" w:cs="Calibri"/>
      <w:sz w:val="16"/>
      <w:szCs w:val="16"/>
      <w:lang w:val="lt-LT" w:eastAsia="lt-LT"/>
    </w:rPr>
  </w:style>
  <w:style w:type="numbering" w:customStyle="1" w:styleId="NoList1">
    <w:name w:val="No List1"/>
    <w:next w:val="NoList"/>
    <w:uiPriority w:val="99"/>
    <w:semiHidden/>
    <w:unhideWhenUsed/>
    <w:rsid w:val="00B47077"/>
  </w:style>
  <w:style w:type="paragraph" w:styleId="PlainText">
    <w:name w:val="Plain Text"/>
    <w:basedOn w:val="Normal"/>
    <w:link w:val="PlainTextChar"/>
    <w:rsid w:val="00B47077"/>
    <w:pPr>
      <w:spacing w:after="0" w:line="240" w:lineRule="auto"/>
    </w:pPr>
    <w:rPr>
      <w:rFonts w:ascii="Courier New" w:eastAsia="Calibri" w:hAnsi="Courier New" w:cs="Courier New"/>
      <w:sz w:val="24"/>
    </w:rPr>
  </w:style>
  <w:style w:type="character" w:customStyle="1" w:styleId="PlainTextChar1">
    <w:name w:val="Plain Text Char1"/>
    <w:basedOn w:val="DefaultParagraphFont"/>
    <w:uiPriority w:val="99"/>
    <w:semiHidden/>
    <w:rsid w:val="00B47077"/>
    <w:rPr>
      <w:rFonts w:ascii="Consolas" w:hAnsi="Consolas" w:cs="Consolas"/>
      <w:sz w:val="21"/>
      <w:szCs w:val="21"/>
    </w:rPr>
  </w:style>
  <w:style w:type="character" w:styleId="CommentReference">
    <w:name w:val="annotation reference"/>
    <w:uiPriority w:val="99"/>
    <w:unhideWhenUsed/>
    <w:rsid w:val="00B47077"/>
    <w:rPr>
      <w:sz w:val="16"/>
      <w:szCs w:val="16"/>
    </w:rPr>
  </w:style>
  <w:style w:type="paragraph" w:styleId="CommentSubject">
    <w:name w:val="annotation subject"/>
    <w:basedOn w:val="CommentText"/>
    <w:next w:val="CommentText"/>
    <w:link w:val="CommentSubjectChar"/>
    <w:unhideWhenUsed/>
    <w:rsid w:val="00B47077"/>
    <w:pPr>
      <w:autoSpaceDN/>
      <w:spacing w:after="0" w:line="240" w:lineRule="auto"/>
    </w:pPr>
    <w:rPr>
      <w:rFonts w:eastAsia="Times New Roman"/>
      <w:b/>
      <w:bCs/>
      <w:lang w:eastAsia="lt-LT"/>
    </w:rPr>
  </w:style>
  <w:style w:type="character" w:customStyle="1" w:styleId="CommentSubjectChar">
    <w:name w:val="Comment Subject Char"/>
    <w:basedOn w:val="CommentTextChar1"/>
    <w:link w:val="CommentSubject"/>
    <w:rsid w:val="00B47077"/>
    <w:rPr>
      <w:rFonts w:ascii="Times New Roman" w:eastAsia="Times New Roman" w:hAnsi="Times New Roman" w:cs="Times New Roman"/>
      <w:b/>
      <w:bCs/>
      <w:sz w:val="20"/>
      <w:szCs w:val="20"/>
      <w:lang w:val="lt-LT" w:eastAsia="lt-LT"/>
    </w:rPr>
  </w:style>
  <w:style w:type="character" w:styleId="Emphasis">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PlaceholderText">
    <w:name w:val="Placeholder Text"/>
    <w:uiPriority w:val="99"/>
    <w:semiHidden/>
    <w:rsid w:val="00B47077"/>
    <w:rPr>
      <w:color w:val="808080"/>
    </w:rPr>
  </w:style>
  <w:style w:type="paragraph" w:customStyle="1" w:styleId="DiagramaDiagrama8">
    <w:name w:val="Diagrama Diagrama8"/>
    <w:basedOn w:val="Normal"/>
    <w:rsid w:val="00B47077"/>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link w:val="Heading4"/>
    <w:rsid w:val="00B47077"/>
    <w:rPr>
      <w:rFonts w:ascii="Calibri" w:eastAsia="Times New Roman" w:hAnsi="Calibri" w:cs="Times New Roman"/>
      <w:b/>
      <w:bCs/>
      <w:sz w:val="28"/>
      <w:szCs w:val="28"/>
      <w:lang w:val="lt-LT" w:eastAsia="lt-LT"/>
    </w:rPr>
  </w:style>
  <w:style w:type="paragraph" w:styleId="Title">
    <w:name w:val="Title"/>
    <w:basedOn w:val="Normal"/>
    <w:next w:val="Normal"/>
    <w:link w:val="TitleChar"/>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DefaultParagraphFont"/>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Normal"/>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B47077"/>
    <w:rPr>
      <w:b/>
      <w:bCs/>
    </w:rPr>
  </w:style>
  <w:style w:type="table" w:customStyle="1" w:styleId="TableGrid1">
    <w:name w:val="Table Grid1"/>
    <w:basedOn w:val="TableNormal"/>
    <w:next w:val="TableGrid"/>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B47077"/>
  </w:style>
  <w:style w:type="paragraph" w:customStyle="1" w:styleId="WW-NormalWeb">
    <w:name w:val="WW-Normal (Web)"/>
    <w:basedOn w:val="Normal"/>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Preformatted">
    <w:name w:val="HTML Preformatted"/>
    <w:basedOn w:val="Normal"/>
    <w:link w:val="HTMLPreformattedChar"/>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B47077"/>
    <w:rPr>
      <w:rFonts w:ascii="Consolas" w:hAnsi="Consolas" w:cs="Consolas"/>
      <w:sz w:val="20"/>
      <w:szCs w:val="20"/>
    </w:rPr>
  </w:style>
  <w:style w:type="paragraph" w:customStyle="1" w:styleId="TableContents">
    <w:name w:val="Table Contents"/>
    <w:basedOn w:val="Normal"/>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BodyText"/>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0">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Caption">
    <w:name w:val="caption"/>
    <w:basedOn w:val="Normal"/>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B47077"/>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TableNormal"/>
    <w:next w:val="TableGrid"/>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7077"/>
  </w:style>
  <w:style w:type="paragraph" w:styleId="Revision">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0">
    <w:name w:val="Neapdorotas paminėjimas1"/>
    <w:uiPriority w:val="99"/>
    <w:semiHidden/>
    <w:unhideWhenUsed/>
    <w:rsid w:val="00B47077"/>
    <w:rPr>
      <w:color w:val="605E5C"/>
      <w:shd w:val="clear" w:color="auto" w:fill="E1DFDD"/>
    </w:rPr>
  </w:style>
  <w:style w:type="character" w:styleId="FollowedHyperlink">
    <w:name w:val="FollowedHyperlink"/>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DefaultParagraphFont"/>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paragraph" w:customStyle="1" w:styleId="prastasis3">
    <w:name w:val="Įprastasis3"/>
    <w:rsid w:val="00766C8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66C8A"/>
  </w:style>
  <w:style w:type="character" w:customStyle="1" w:styleId="Neapdorotaspaminjimas4">
    <w:name w:val="Neapdorotas paminėjimas4"/>
    <w:basedOn w:val="DefaultParagraphFont"/>
    <w:uiPriority w:val="99"/>
    <w:semiHidden/>
    <w:unhideWhenUsed/>
    <w:rsid w:val="00296DA6"/>
    <w:rPr>
      <w:color w:val="605E5C"/>
      <w:shd w:val="clear" w:color="auto" w:fill="E1DFDD"/>
    </w:rPr>
  </w:style>
  <w:style w:type="character" w:customStyle="1" w:styleId="pildymui">
    <w:name w:val="pildymui"/>
    <w:basedOn w:val="DefaultParagraphFont"/>
    <w:rsid w:val="005403EB"/>
  </w:style>
  <w:style w:type="table" w:customStyle="1" w:styleId="TableGrid11">
    <w:name w:val="Table Grid11"/>
    <w:basedOn w:val="TableNormal"/>
    <w:next w:val="TableGrid"/>
    <w:uiPriority w:val="39"/>
    <w:rsid w:val="00540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F1D9F"/>
    <w:rPr>
      <w:rFonts w:ascii="Arial" w:hAnsi="Arial" w:cs="Arial"/>
      <w:lang w:val="lt-LT"/>
    </w:rPr>
  </w:style>
  <w:style w:type="table" w:customStyle="1" w:styleId="TableGrid22">
    <w:name w:val="Table Grid22"/>
    <w:basedOn w:val="TableNormal"/>
    <w:next w:val="TableGrid"/>
    <w:uiPriority w:val="99"/>
    <w:rsid w:val="000B06B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B06BC"/>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TableNormal"/>
    <w:next w:val="TableGrid"/>
    <w:uiPriority w:val="39"/>
    <w:rsid w:val="000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06BC"/>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Normal"/>
    <w:rsid w:val="00CD7BBD"/>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CD7BBD"/>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CD7BBD"/>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ageNumber">
    <w:name w:val="page number"/>
    <w:basedOn w:val="DefaultParagraphFont"/>
    <w:rsid w:val="00CD7BBD"/>
  </w:style>
  <w:style w:type="paragraph" w:customStyle="1" w:styleId="Tabelle-Liste">
    <w:name w:val="Tabelle - Liste"/>
    <w:basedOn w:val="Normal"/>
    <w:rsid w:val="00CD7BBD"/>
    <w:pPr>
      <w:numPr>
        <w:numId w:val="13"/>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CD7BBD"/>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CD7BBD"/>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CD7BB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CD7BBD"/>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CD7B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CD7B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CD7BBD"/>
    <w:pPr>
      <w:outlineLvl w:val="9"/>
    </w:pPr>
  </w:style>
  <w:style w:type="paragraph" w:styleId="TOC2">
    <w:name w:val="toc 2"/>
    <w:basedOn w:val="Normal"/>
    <w:next w:val="Normal"/>
    <w:autoRedefine/>
    <w:uiPriority w:val="39"/>
    <w:unhideWhenUsed/>
    <w:rsid w:val="00CD7BBD"/>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CD7BBD"/>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DefaultParagraphFont"/>
    <w:uiPriority w:val="99"/>
    <w:semiHidden/>
    <w:unhideWhenUsed/>
    <w:rsid w:val="00CD7BBD"/>
    <w:rPr>
      <w:color w:val="605E5C"/>
      <w:shd w:val="clear" w:color="auto" w:fill="E1DFDD"/>
    </w:rPr>
  </w:style>
  <w:style w:type="paragraph" w:customStyle="1" w:styleId="Style6">
    <w:name w:val="Style6"/>
    <w:basedOn w:val="Normal"/>
    <w:uiPriority w:val="99"/>
    <w:rsid w:val="00A8669B"/>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A8669B"/>
    <w:rPr>
      <w:rFonts w:ascii="Times New Roman" w:hAnsi="Times New Roman" w:cs="Times New Roman" w:hint="default"/>
      <w:sz w:val="22"/>
      <w:szCs w:val="22"/>
    </w:rPr>
  </w:style>
  <w:style w:type="character" w:customStyle="1" w:styleId="Neapdorotaspaminjimas5">
    <w:name w:val="Neapdorotas paminėjimas5"/>
    <w:basedOn w:val="DefaultParagraphFont"/>
    <w:uiPriority w:val="99"/>
    <w:semiHidden/>
    <w:unhideWhenUsed/>
    <w:rsid w:val="008B5544"/>
    <w:rPr>
      <w:color w:val="605E5C"/>
      <w:shd w:val="clear" w:color="auto" w:fill="E1DFDD"/>
    </w:rPr>
  </w:style>
  <w:style w:type="character" w:customStyle="1" w:styleId="UnresolvedMention2">
    <w:name w:val="Unresolved Mention2"/>
    <w:basedOn w:val="DefaultParagraphFont"/>
    <w:uiPriority w:val="99"/>
    <w:semiHidden/>
    <w:unhideWhenUsed/>
    <w:rsid w:val="00EA452B"/>
    <w:rPr>
      <w:color w:val="605E5C"/>
      <w:shd w:val="clear" w:color="auto" w:fill="E1DFDD"/>
    </w:rPr>
  </w:style>
  <w:style w:type="character" w:customStyle="1" w:styleId="Laukeliai">
    <w:name w:val="Laukeliai"/>
    <w:basedOn w:val="DefaultParagraphFont"/>
    <w:uiPriority w:val="1"/>
    <w:qFormat/>
    <w:rsid w:val="007D377A"/>
    <w:rPr>
      <w:rFonts w:ascii="Arial" w:hAnsi="Arial"/>
      <w:sz w:val="20"/>
    </w:rPr>
  </w:style>
  <w:style w:type="character" w:styleId="UnresolvedMention">
    <w:name w:val="Unresolved Mention"/>
    <w:basedOn w:val="DefaultParagraphFont"/>
    <w:uiPriority w:val="99"/>
    <w:semiHidden/>
    <w:unhideWhenUsed/>
    <w:rsid w:val="00567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9929">
      <w:bodyDiv w:val="1"/>
      <w:marLeft w:val="0"/>
      <w:marRight w:val="0"/>
      <w:marTop w:val="0"/>
      <w:marBottom w:val="0"/>
      <w:divBdr>
        <w:top w:val="none" w:sz="0" w:space="0" w:color="auto"/>
        <w:left w:val="none" w:sz="0" w:space="0" w:color="auto"/>
        <w:bottom w:val="none" w:sz="0" w:space="0" w:color="auto"/>
        <w:right w:val="none" w:sz="0" w:space="0" w:color="auto"/>
      </w:divBdr>
    </w:div>
    <w:div w:id="529877323">
      <w:bodyDiv w:val="1"/>
      <w:marLeft w:val="0"/>
      <w:marRight w:val="0"/>
      <w:marTop w:val="0"/>
      <w:marBottom w:val="0"/>
      <w:divBdr>
        <w:top w:val="none" w:sz="0" w:space="0" w:color="auto"/>
        <w:left w:val="none" w:sz="0" w:space="0" w:color="auto"/>
        <w:bottom w:val="none" w:sz="0" w:space="0" w:color="auto"/>
        <w:right w:val="none" w:sz="0" w:space="0" w:color="auto"/>
      </w:divBdr>
    </w:div>
    <w:div w:id="585261931">
      <w:bodyDiv w:val="1"/>
      <w:marLeft w:val="0"/>
      <w:marRight w:val="0"/>
      <w:marTop w:val="0"/>
      <w:marBottom w:val="0"/>
      <w:divBdr>
        <w:top w:val="none" w:sz="0" w:space="0" w:color="auto"/>
        <w:left w:val="none" w:sz="0" w:space="0" w:color="auto"/>
        <w:bottom w:val="none" w:sz="0" w:space="0" w:color="auto"/>
        <w:right w:val="none" w:sz="0" w:space="0" w:color="auto"/>
      </w:divBdr>
    </w:div>
    <w:div w:id="872039274">
      <w:bodyDiv w:val="1"/>
      <w:marLeft w:val="0"/>
      <w:marRight w:val="0"/>
      <w:marTop w:val="0"/>
      <w:marBottom w:val="0"/>
      <w:divBdr>
        <w:top w:val="none" w:sz="0" w:space="0" w:color="auto"/>
        <w:left w:val="none" w:sz="0" w:space="0" w:color="auto"/>
        <w:bottom w:val="none" w:sz="0" w:space="0" w:color="auto"/>
        <w:right w:val="none" w:sz="0" w:space="0" w:color="auto"/>
      </w:divBdr>
    </w:div>
    <w:div w:id="901331766">
      <w:bodyDiv w:val="1"/>
      <w:marLeft w:val="0"/>
      <w:marRight w:val="0"/>
      <w:marTop w:val="0"/>
      <w:marBottom w:val="0"/>
      <w:divBdr>
        <w:top w:val="none" w:sz="0" w:space="0" w:color="auto"/>
        <w:left w:val="none" w:sz="0" w:space="0" w:color="auto"/>
        <w:bottom w:val="none" w:sz="0" w:space="0" w:color="auto"/>
        <w:right w:val="none" w:sz="0" w:space="0" w:color="auto"/>
      </w:divBdr>
    </w:div>
    <w:div w:id="106629944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078358279">
      <w:bodyDiv w:val="1"/>
      <w:marLeft w:val="0"/>
      <w:marRight w:val="0"/>
      <w:marTop w:val="0"/>
      <w:marBottom w:val="0"/>
      <w:divBdr>
        <w:top w:val="none" w:sz="0" w:space="0" w:color="auto"/>
        <w:left w:val="none" w:sz="0" w:space="0" w:color="auto"/>
        <w:bottom w:val="none" w:sz="0" w:space="0" w:color="auto"/>
        <w:right w:val="none" w:sz="0" w:space="0" w:color="auto"/>
      </w:divBdr>
    </w:div>
    <w:div w:id="1081488324">
      <w:bodyDiv w:val="1"/>
      <w:marLeft w:val="0"/>
      <w:marRight w:val="0"/>
      <w:marTop w:val="0"/>
      <w:marBottom w:val="0"/>
      <w:divBdr>
        <w:top w:val="none" w:sz="0" w:space="0" w:color="auto"/>
        <w:left w:val="none" w:sz="0" w:space="0" w:color="auto"/>
        <w:bottom w:val="none" w:sz="0" w:space="0" w:color="auto"/>
        <w:right w:val="none" w:sz="0" w:space="0" w:color="auto"/>
      </w:divBdr>
    </w:div>
    <w:div w:id="1096441091">
      <w:bodyDiv w:val="1"/>
      <w:marLeft w:val="0"/>
      <w:marRight w:val="0"/>
      <w:marTop w:val="0"/>
      <w:marBottom w:val="0"/>
      <w:divBdr>
        <w:top w:val="none" w:sz="0" w:space="0" w:color="auto"/>
        <w:left w:val="none" w:sz="0" w:space="0" w:color="auto"/>
        <w:bottom w:val="none" w:sz="0" w:space="0" w:color="auto"/>
        <w:right w:val="none" w:sz="0" w:space="0" w:color="auto"/>
      </w:divBdr>
    </w:div>
    <w:div w:id="1945766256">
      <w:bodyDiv w:val="1"/>
      <w:marLeft w:val="0"/>
      <w:marRight w:val="0"/>
      <w:marTop w:val="0"/>
      <w:marBottom w:val="0"/>
      <w:divBdr>
        <w:top w:val="none" w:sz="0" w:space="0" w:color="auto"/>
        <w:left w:val="none" w:sz="0" w:space="0" w:color="auto"/>
        <w:bottom w:val="none" w:sz="0" w:space="0" w:color="auto"/>
        <w:right w:val="none" w:sz="0" w:space="0" w:color="auto"/>
      </w:divBdr>
      <w:divsChild>
        <w:div w:id="1088387470">
          <w:marLeft w:val="0"/>
          <w:marRight w:val="0"/>
          <w:marTop w:val="0"/>
          <w:marBottom w:val="0"/>
          <w:divBdr>
            <w:top w:val="none" w:sz="0" w:space="0" w:color="auto"/>
            <w:left w:val="none" w:sz="0" w:space="0" w:color="auto"/>
            <w:bottom w:val="none" w:sz="0" w:space="0" w:color="auto"/>
            <w:right w:val="none" w:sz="0" w:space="0" w:color="auto"/>
          </w:divBdr>
          <w:divsChild>
            <w:div w:id="1534464348">
              <w:marLeft w:val="0"/>
              <w:marRight w:val="0"/>
              <w:marTop w:val="0"/>
              <w:marBottom w:val="0"/>
              <w:divBdr>
                <w:top w:val="none" w:sz="0" w:space="0" w:color="auto"/>
                <w:left w:val="none" w:sz="0" w:space="0" w:color="auto"/>
                <w:bottom w:val="none" w:sz="0" w:space="0" w:color="auto"/>
                <w:right w:val="none" w:sz="0" w:space="0" w:color="auto"/>
              </w:divBdr>
              <w:divsChild>
                <w:div w:id="2025785490">
                  <w:marLeft w:val="0"/>
                  <w:marRight w:val="0"/>
                  <w:marTop w:val="0"/>
                  <w:marBottom w:val="0"/>
                  <w:divBdr>
                    <w:top w:val="none" w:sz="0" w:space="0" w:color="auto"/>
                    <w:left w:val="none" w:sz="0" w:space="0" w:color="auto"/>
                    <w:bottom w:val="none" w:sz="0" w:space="0" w:color="auto"/>
                    <w:right w:val="none" w:sz="0" w:space="0" w:color="auto"/>
                  </w:divBdr>
                </w:div>
                <w:div w:id="1703826689">
                  <w:marLeft w:val="0"/>
                  <w:marRight w:val="0"/>
                  <w:marTop w:val="0"/>
                  <w:marBottom w:val="0"/>
                  <w:divBdr>
                    <w:top w:val="none" w:sz="0" w:space="0" w:color="auto"/>
                    <w:left w:val="none" w:sz="0" w:space="0" w:color="auto"/>
                    <w:bottom w:val="none" w:sz="0" w:space="0" w:color="auto"/>
                    <w:right w:val="none" w:sz="0" w:space="0" w:color="auto"/>
                  </w:divBdr>
                </w:div>
                <w:div w:id="528227306">
                  <w:marLeft w:val="0"/>
                  <w:marRight w:val="0"/>
                  <w:marTop w:val="0"/>
                  <w:marBottom w:val="0"/>
                  <w:divBdr>
                    <w:top w:val="none" w:sz="0" w:space="0" w:color="auto"/>
                    <w:left w:val="none" w:sz="0" w:space="0" w:color="auto"/>
                    <w:bottom w:val="none" w:sz="0" w:space="0" w:color="auto"/>
                    <w:right w:val="none" w:sz="0" w:space="0" w:color="auto"/>
                  </w:divBdr>
                </w:div>
                <w:div w:id="1757555379">
                  <w:marLeft w:val="0"/>
                  <w:marRight w:val="0"/>
                  <w:marTop w:val="0"/>
                  <w:marBottom w:val="0"/>
                  <w:divBdr>
                    <w:top w:val="none" w:sz="0" w:space="0" w:color="auto"/>
                    <w:left w:val="none" w:sz="0" w:space="0" w:color="auto"/>
                    <w:bottom w:val="none" w:sz="0" w:space="0" w:color="auto"/>
                    <w:right w:val="none" w:sz="0" w:space="0" w:color="auto"/>
                  </w:divBdr>
                </w:div>
                <w:div w:id="490412957">
                  <w:marLeft w:val="0"/>
                  <w:marRight w:val="0"/>
                  <w:marTop w:val="0"/>
                  <w:marBottom w:val="0"/>
                  <w:divBdr>
                    <w:top w:val="none" w:sz="0" w:space="0" w:color="auto"/>
                    <w:left w:val="none" w:sz="0" w:space="0" w:color="auto"/>
                    <w:bottom w:val="none" w:sz="0" w:space="0" w:color="auto"/>
                    <w:right w:val="none" w:sz="0" w:space="0" w:color="auto"/>
                  </w:divBdr>
                </w:div>
                <w:div w:id="1797328964">
                  <w:marLeft w:val="0"/>
                  <w:marRight w:val="0"/>
                  <w:marTop w:val="0"/>
                  <w:marBottom w:val="0"/>
                  <w:divBdr>
                    <w:top w:val="none" w:sz="0" w:space="0" w:color="auto"/>
                    <w:left w:val="none" w:sz="0" w:space="0" w:color="auto"/>
                    <w:bottom w:val="none" w:sz="0" w:space="0" w:color="auto"/>
                    <w:right w:val="none" w:sz="0" w:space="0" w:color="auto"/>
                  </w:divBdr>
                </w:div>
                <w:div w:id="224876233">
                  <w:marLeft w:val="0"/>
                  <w:marRight w:val="0"/>
                  <w:marTop w:val="0"/>
                  <w:marBottom w:val="0"/>
                  <w:divBdr>
                    <w:top w:val="none" w:sz="0" w:space="0" w:color="auto"/>
                    <w:left w:val="none" w:sz="0" w:space="0" w:color="auto"/>
                    <w:bottom w:val="none" w:sz="0" w:space="0" w:color="auto"/>
                    <w:right w:val="none" w:sz="0" w:space="0" w:color="auto"/>
                  </w:divBdr>
                </w:div>
                <w:div w:id="2046977054">
                  <w:marLeft w:val="0"/>
                  <w:marRight w:val="0"/>
                  <w:marTop w:val="0"/>
                  <w:marBottom w:val="0"/>
                  <w:divBdr>
                    <w:top w:val="none" w:sz="0" w:space="0" w:color="auto"/>
                    <w:left w:val="none" w:sz="0" w:space="0" w:color="auto"/>
                    <w:bottom w:val="none" w:sz="0" w:space="0" w:color="auto"/>
                    <w:right w:val="none" w:sz="0" w:space="0" w:color="auto"/>
                  </w:divBdr>
                </w:div>
                <w:div w:id="2079011620">
                  <w:marLeft w:val="0"/>
                  <w:marRight w:val="0"/>
                  <w:marTop w:val="0"/>
                  <w:marBottom w:val="0"/>
                  <w:divBdr>
                    <w:top w:val="none" w:sz="0" w:space="0" w:color="auto"/>
                    <w:left w:val="none" w:sz="0" w:space="0" w:color="auto"/>
                    <w:bottom w:val="none" w:sz="0" w:space="0" w:color="auto"/>
                    <w:right w:val="none" w:sz="0" w:space="0" w:color="auto"/>
                  </w:divBdr>
                </w:div>
                <w:div w:id="2084720257">
                  <w:marLeft w:val="0"/>
                  <w:marRight w:val="0"/>
                  <w:marTop w:val="0"/>
                  <w:marBottom w:val="0"/>
                  <w:divBdr>
                    <w:top w:val="none" w:sz="0" w:space="0" w:color="auto"/>
                    <w:left w:val="none" w:sz="0" w:space="0" w:color="auto"/>
                    <w:bottom w:val="none" w:sz="0" w:space="0" w:color="auto"/>
                    <w:right w:val="none" w:sz="0" w:space="0" w:color="auto"/>
                  </w:divBdr>
                </w:div>
                <w:div w:id="1187064125">
                  <w:marLeft w:val="0"/>
                  <w:marRight w:val="0"/>
                  <w:marTop w:val="0"/>
                  <w:marBottom w:val="0"/>
                  <w:divBdr>
                    <w:top w:val="none" w:sz="0" w:space="0" w:color="auto"/>
                    <w:left w:val="none" w:sz="0" w:space="0" w:color="auto"/>
                    <w:bottom w:val="none" w:sz="0" w:space="0" w:color="auto"/>
                    <w:right w:val="none" w:sz="0" w:space="0" w:color="auto"/>
                  </w:divBdr>
                </w:div>
                <w:div w:id="402222742">
                  <w:marLeft w:val="0"/>
                  <w:marRight w:val="0"/>
                  <w:marTop w:val="0"/>
                  <w:marBottom w:val="0"/>
                  <w:divBdr>
                    <w:top w:val="none" w:sz="0" w:space="0" w:color="auto"/>
                    <w:left w:val="none" w:sz="0" w:space="0" w:color="auto"/>
                    <w:bottom w:val="none" w:sz="0" w:space="0" w:color="auto"/>
                    <w:right w:val="none" w:sz="0" w:space="0" w:color="auto"/>
                  </w:divBdr>
                </w:div>
                <w:div w:id="581719998">
                  <w:marLeft w:val="0"/>
                  <w:marRight w:val="0"/>
                  <w:marTop w:val="0"/>
                  <w:marBottom w:val="0"/>
                  <w:divBdr>
                    <w:top w:val="none" w:sz="0" w:space="0" w:color="auto"/>
                    <w:left w:val="none" w:sz="0" w:space="0" w:color="auto"/>
                    <w:bottom w:val="none" w:sz="0" w:space="0" w:color="auto"/>
                    <w:right w:val="none" w:sz="0" w:space="0" w:color="auto"/>
                  </w:divBdr>
                </w:div>
                <w:div w:id="613295019">
                  <w:marLeft w:val="0"/>
                  <w:marRight w:val="0"/>
                  <w:marTop w:val="0"/>
                  <w:marBottom w:val="0"/>
                  <w:divBdr>
                    <w:top w:val="none" w:sz="0" w:space="0" w:color="auto"/>
                    <w:left w:val="none" w:sz="0" w:space="0" w:color="auto"/>
                    <w:bottom w:val="none" w:sz="0" w:space="0" w:color="auto"/>
                    <w:right w:val="none" w:sz="0" w:space="0" w:color="auto"/>
                  </w:divBdr>
                </w:div>
                <w:div w:id="1797865890">
                  <w:marLeft w:val="0"/>
                  <w:marRight w:val="0"/>
                  <w:marTop w:val="0"/>
                  <w:marBottom w:val="0"/>
                  <w:divBdr>
                    <w:top w:val="none" w:sz="0" w:space="0" w:color="auto"/>
                    <w:left w:val="none" w:sz="0" w:space="0" w:color="auto"/>
                    <w:bottom w:val="none" w:sz="0" w:space="0" w:color="auto"/>
                    <w:right w:val="none" w:sz="0" w:space="0" w:color="auto"/>
                  </w:divBdr>
                </w:div>
                <w:div w:id="38749079">
                  <w:marLeft w:val="0"/>
                  <w:marRight w:val="0"/>
                  <w:marTop w:val="0"/>
                  <w:marBottom w:val="0"/>
                  <w:divBdr>
                    <w:top w:val="none" w:sz="0" w:space="0" w:color="auto"/>
                    <w:left w:val="none" w:sz="0" w:space="0" w:color="auto"/>
                    <w:bottom w:val="none" w:sz="0" w:space="0" w:color="auto"/>
                    <w:right w:val="none" w:sz="0" w:space="0" w:color="auto"/>
                  </w:divBdr>
                </w:div>
                <w:div w:id="299388485">
                  <w:marLeft w:val="0"/>
                  <w:marRight w:val="0"/>
                  <w:marTop w:val="0"/>
                  <w:marBottom w:val="0"/>
                  <w:divBdr>
                    <w:top w:val="none" w:sz="0" w:space="0" w:color="auto"/>
                    <w:left w:val="none" w:sz="0" w:space="0" w:color="auto"/>
                    <w:bottom w:val="none" w:sz="0" w:space="0" w:color="auto"/>
                    <w:right w:val="none" w:sz="0" w:space="0" w:color="auto"/>
                  </w:divBdr>
                </w:div>
                <w:div w:id="975065820">
                  <w:marLeft w:val="0"/>
                  <w:marRight w:val="0"/>
                  <w:marTop w:val="0"/>
                  <w:marBottom w:val="0"/>
                  <w:divBdr>
                    <w:top w:val="none" w:sz="0" w:space="0" w:color="auto"/>
                    <w:left w:val="none" w:sz="0" w:space="0" w:color="auto"/>
                    <w:bottom w:val="none" w:sz="0" w:space="0" w:color="auto"/>
                    <w:right w:val="none" w:sz="0" w:space="0" w:color="auto"/>
                  </w:divBdr>
                </w:div>
                <w:div w:id="1530488501">
                  <w:marLeft w:val="0"/>
                  <w:marRight w:val="0"/>
                  <w:marTop w:val="0"/>
                  <w:marBottom w:val="0"/>
                  <w:divBdr>
                    <w:top w:val="none" w:sz="0" w:space="0" w:color="auto"/>
                    <w:left w:val="none" w:sz="0" w:space="0" w:color="auto"/>
                    <w:bottom w:val="none" w:sz="0" w:space="0" w:color="auto"/>
                    <w:right w:val="none" w:sz="0" w:space="0" w:color="auto"/>
                  </w:divBdr>
                </w:div>
              </w:divsChild>
            </w:div>
            <w:div w:id="1631207571">
              <w:marLeft w:val="0"/>
              <w:marRight w:val="0"/>
              <w:marTop w:val="0"/>
              <w:marBottom w:val="0"/>
              <w:divBdr>
                <w:top w:val="none" w:sz="0" w:space="0" w:color="auto"/>
                <w:left w:val="none" w:sz="0" w:space="0" w:color="auto"/>
                <w:bottom w:val="none" w:sz="0" w:space="0" w:color="auto"/>
                <w:right w:val="none" w:sz="0" w:space="0" w:color="auto"/>
              </w:divBdr>
              <w:divsChild>
                <w:div w:id="2018998666">
                  <w:marLeft w:val="0"/>
                  <w:marRight w:val="0"/>
                  <w:marTop w:val="0"/>
                  <w:marBottom w:val="0"/>
                  <w:divBdr>
                    <w:top w:val="none" w:sz="0" w:space="0" w:color="auto"/>
                    <w:left w:val="none" w:sz="0" w:space="0" w:color="auto"/>
                    <w:bottom w:val="none" w:sz="0" w:space="0" w:color="auto"/>
                    <w:right w:val="none" w:sz="0" w:space="0" w:color="auto"/>
                  </w:divBdr>
                </w:div>
                <w:div w:id="1237937710">
                  <w:marLeft w:val="0"/>
                  <w:marRight w:val="0"/>
                  <w:marTop w:val="0"/>
                  <w:marBottom w:val="0"/>
                  <w:divBdr>
                    <w:top w:val="none" w:sz="0" w:space="0" w:color="auto"/>
                    <w:left w:val="none" w:sz="0" w:space="0" w:color="auto"/>
                    <w:bottom w:val="none" w:sz="0" w:space="0" w:color="auto"/>
                    <w:right w:val="none" w:sz="0" w:space="0" w:color="auto"/>
                  </w:divBdr>
                </w:div>
                <w:div w:id="13306659">
                  <w:marLeft w:val="0"/>
                  <w:marRight w:val="0"/>
                  <w:marTop w:val="0"/>
                  <w:marBottom w:val="0"/>
                  <w:divBdr>
                    <w:top w:val="none" w:sz="0" w:space="0" w:color="auto"/>
                    <w:left w:val="none" w:sz="0" w:space="0" w:color="auto"/>
                    <w:bottom w:val="none" w:sz="0" w:space="0" w:color="auto"/>
                    <w:right w:val="none" w:sz="0" w:space="0" w:color="auto"/>
                  </w:divBdr>
                </w:div>
                <w:div w:id="1059596802">
                  <w:marLeft w:val="0"/>
                  <w:marRight w:val="0"/>
                  <w:marTop w:val="0"/>
                  <w:marBottom w:val="0"/>
                  <w:divBdr>
                    <w:top w:val="none" w:sz="0" w:space="0" w:color="auto"/>
                    <w:left w:val="none" w:sz="0" w:space="0" w:color="auto"/>
                    <w:bottom w:val="none" w:sz="0" w:space="0" w:color="auto"/>
                    <w:right w:val="none" w:sz="0" w:space="0" w:color="auto"/>
                  </w:divBdr>
                </w:div>
                <w:div w:id="613630553">
                  <w:marLeft w:val="0"/>
                  <w:marRight w:val="0"/>
                  <w:marTop w:val="0"/>
                  <w:marBottom w:val="0"/>
                  <w:divBdr>
                    <w:top w:val="none" w:sz="0" w:space="0" w:color="auto"/>
                    <w:left w:val="none" w:sz="0" w:space="0" w:color="auto"/>
                    <w:bottom w:val="none" w:sz="0" w:space="0" w:color="auto"/>
                    <w:right w:val="none" w:sz="0" w:space="0" w:color="auto"/>
                  </w:divBdr>
                </w:div>
                <w:div w:id="1787693768">
                  <w:marLeft w:val="0"/>
                  <w:marRight w:val="0"/>
                  <w:marTop w:val="0"/>
                  <w:marBottom w:val="0"/>
                  <w:divBdr>
                    <w:top w:val="none" w:sz="0" w:space="0" w:color="auto"/>
                    <w:left w:val="none" w:sz="0" w:space="0" w:color="auto"/>
                    <w:bottom w:val="none" w:sz="0" w:space="0" w:color="auto"/>
                    <w:right w:val="none" w:sz="0" w:space="0" w:color="auto"/>
                  </w:divBdr>
                </w:div>
                <w:div w:id="535971900">
                  <w:marLeft w:val="0"/>
                  <w:marRight w:val="0"/>
                  <w:marTop w:val="0"/>
                  <w:marBottom w:val="0"/>
                  <w:divBdr>
                    <w:top w:val="none" w:sz="0" w:space="0" w:color="auto"/>
                    <w:left w:val="none" w:sz="0" w:space="0" w:color="auto"/>
                    <w:bottom w:val="none" w:sz="0" w:space="0" w:color="auto"/>
                    <w:right w:val="none" w:sz="0" w:space="0" w:color="auto"/>
                  </w:divBdr>
                </w:div>
                <w:div w:id="950207239">
                  <w:marLeft w:val="0"/>
                  <w:marRight w:val="0"/>
                  <w:marTop w:val="0"/>
                  <w:marBottom w:val="0"/>
                  <w:divBdr>
                    <w:top w:val="none" w:sz="0" w:space="0" w:color="auto"/>
                    <w:left w:val="none" w:sz="0" w:space="0" w:color="auto"/>
                    <w:bottom w:val="none" w:sz="0" w:space="0" w:color="auto"/>
                    <w:right w:val="none" w:sz="0" w:space="0" w:color="auto"/>
                  </w:divBdr>
                </w:div>
                <w:div w:id="545678876">
                  <w:marLeft w:val="0"/>
                  <w:marRight w:val="0"/>
                  <w:marTop w:val="0"/>
                  <w:marBottom w:val="0"/>
                  <w:divBdr>
                    <w:top w:val="none" w:sz="0" w:space="0" w:color="auto"/>
                    <w:left w:val="none" w:sz="0" w:space="0" w:color="auto"/>
                    <w:bottom w:val="none" w:sz="0" w:space="0" w:color="auto"/>
                    <w:right w:val="none" w:sz="0" w:space="0" w:color="auto"/>
                  </w:divBdr>
                </w:div>
                <w:div w:id="1654600869">
                  <w:marLeft w:val="0"/>
                  <w:marRight w:val="0"/>
                  <w:marTop w:val="0"/>
                  <w:marBottom w:val="0"/>
                  <w:divBdr>
                    <w:top w:val="none" w:sz="0" w:space="0" w:color="auto"/>
                    <w:left w:val="none" w:sz="0" w:space="0" w:color="auto"/>
                    <w:bottom w:val="none" w:sz="0" w:space="0" w:color="auto"/>
                    <w:right w:val="none" w:sz="0" w:space="0" w:color="auto"/>
                  </w:divBdr>
                </w:div>
                <w:div w:id="863254459">
                  <w:marLeft w:val="0"/>
                  <w:marRight w:val="0"/>
                  <w:marTop w:val="0"/>
                  <w:marBottom w:val="0"/>
                  <w:divBdr>
                    <w:top w:val="none" w:sz="0" w:space="0" w:color="auto"/>
                    <w:left w:val="none" w:sz="0" w:space="0" w:color="auto"/>
                    <w:bottom w:val="none" w:sz="0" w:space="0" w:color="auto"/>
                    <w:right w:val="none" w:sz="0" w:space="0" w:color="auto"/>
                  </w:divBdr>
                </w:div>
                <w:div w:id="312105642">
                  <w:marLeft w:val="0"/>
                  <w:marRight w:val="0"/>
                  <w:marTop w:val="0"/>
                  <w:marBottom w:val="0"/>
                  <w:divBdr>
                    <w:top w:val="none" w:sz="0" w:space="0" w:color="auto"/>
                    <w:left w:val="none" w:sz="0" w:space="0" w:color="auto"/>
                    <w:bottom w:val="none" w:sz="0" w:space="0" w:color="auto"/>
                    <w:right w:val="none" w:sz="0" w:space="0" w:color="auto"/>
                  </w:divBdr>
                </w:div>
              </w:divsChild>
            </w:div>
            <w:div w:id="1747802544">
              <w:marLeft w:val="0"/>
              <w:marRight w:val="0"/>
              <w:marTop w:val="0"/>
              <w:marBottom w:val="0"/>
              <w:divBdr>
                <w:top w:val="none" w:sz="0" w:space="0" w:color="auto"/>
                <w:left w:val="none" w:sz="0" w:space="0" w:color="auto"/>
                <w:bottom w:val="none" w:sz="0" w:space="0" w:color="auto"/>
                <w:right w:val="none" w:sz="0" w:space="0" w:color="auto"/>
              </w:divBdr>
              <w:divsChild>
                <w:div w:id="1466194168">
                  <w:marLeft w:val="0"/>
                  <w:marRight w:val="0"/>
                  <w:marTop w:val="0"/>
                  <w:marBottom w:val="0"/>
                  <w:divBdr>
                    <w:top w:val="none" w:sz="0" w:space="0" w:color="auto"/>
                    <w:left w:val="none" w:sz="0" w:space="0" w:color="auto"/>
                    <w:bottom w:val="none" w:sz="0" w:space="0" w:color="auto"/>
                    <w:right w:val="none" w:sz="0" w:space="0" w:color="auto"/>
                  </w:divBdr>
                </w:div>
                <w:div w:id="1119376183">
                  <w:marLeft w:val="0"/>
                  <w:marRight w:val="0"/>
                  <w:marTop w:val="0"/>
                  <w:marBottom w:val="0"/>
                  <w:divBdr>
                    <w:top w:val="none" w:sz="0" w:space="0" w:color="auto"/>
                    <w:left w:val="none" w:sz="0" w:space="0" w:color="auto"/>
                    <w:bottom w:val="none" w:sz="0" w:space="0" w:color="auto"/>
                    <w:right w:val="none" w:sz="0" w:space="0" w:color="auto"/>
                  </w:divBdr>
                </w:div>
                <w:div w:id="1934629247">
                  <w:marLeft w:val="0"/>
                  <w:marRight w:val="0"/>
                  <w:marTop w:val="0"/>
                  <w:marBottom w:val="0"/>
                  <w:divBdr>
                    <w:top w:val="none" w:sz="0" w:space="0" w:color="auto"/>
                    <w:left w:val="none" w:sz="0" w:space="0" w:color="auto"/>
                    <w:bottom w:val="none" w:sz="0" w:space="0" w:color="auto"/>
                    <w:right w:val="none" w:sz="0" w:space="0" w:color="auto"/>
                  </w:divBdr>
                </w:div>
                <w:div w:id="670376732">
                  <w:marLeft w:val="0"/>
                  <w:marRight w:val="0"/>
                  <w:marTop w:val="0"/>
                  <w:marBottom w:val="0"/>
                  <w:divBdr>
                    <w:top w:val="none" w:sz="0" w:space="0" w:color="auto"/>
                    <w:left w:val="none" w:sz="0" w:space="0" w:color="auto"/>
                    <w:bottom w:val="none" w:sz="0" w:space="0" w:color="auto"/>
                    <w:right w:val="none" w:sz="0" w:space="0" w:color="auto"/>
                  </w:divBdr>
                </w:div>
                <w:div w:id="13769913">
                  <w:marLeft w:val="0"/>
                  <w:marRight w:val="0"/>
                  <w:marTop w:val="0"/>
                  <w:marBottom w:val="0"/>
                  <w:divBdr>
                    <w:top w:val="none" w:sz="0" w:space="0" w:color="auto"/>
                    <w:left w:val="none" w:sz="0" w:space="0" w:color="auto"/>
                    <w:bottom w:val="none" w:sz="0" w:space="0" w:color="auto"/>
                    <w:right w:val="none" w:sz="0" w:space="0" w:color="auto"/>
                  </w:divBdr>
                </w:div>
                <w:div w:id="2011903139">
                  <w:marLeft w:val="0"/>
                  <w:marRight w:val="0"/>
                  <w:marTop w:val="0"/>
                  <w:marBottom w:val="0"/>
                  <w:divBdr>
                    <w:top w:val="none" w:sz="0" w:space="0" w:color="auto"/>
                    <w:left w:val="none" w:sz="0" w:space="0" w:color="auto"/>
                    <w:bottom w:val="none" w:sz="0" w:space="0" w:color="auto"/>
                    <w:right w:val="none" w:sz="0" w:space="0" w:color="auto"/>
                  </w:divBdr>
                </w:div>
              </w:divsChild>
            </w:div>
            <w:div w:id="1629893873">
              <w:marLeft w:val="0"/>
              <w:marRight w:val="0"/>
              <w:marTop w:val="0"/>
              <w:marBottom w:val="0"/>
              <w:divBdr>
                <w:top w:val="none" w:sz="0" w:space="0" w:color="auto"/>
                <w:left w:val="none" w:sz="0" w:space="0" w:color="auto"/>
                <w:bottom w:val="none" w:sz="0" w:space="0" w:color="auto"/>
                <w:right w:val="none" w:sz="0" w:space="0" w:color="auto"/>
              </w:divBdr>
            </w:div>
            <w:div w:id="722410100">
              <w:marLeft w:val="0"/>
              <w:marRight w:val="0"/>
              <w:marTop w:val="0"/>
              <w:marBottom w:val="0"/>
              <w:divBdr>
                <w:top w:val="none" w:sz="0" w:space="0" w:color="auto"/>
                <w:left w:val="none" w:sz="0" w:space="0" w:color="auto"/>
                <w:bottom w:val="none" w:sz="0" w:space="0" w:color="auto"/>
                <w:right w:val="none" w:sz="0" w:space="0" w:color="auto"/>
              </w:divBdr>
            </w:div>
            <w:div w:id="1847135034">
              <w:marLeft w:val="0"/>
              <w:marRight w:val="0"/>
              <w:marTop w:val="0"/>
              <w:marBottom w:val="0"/>
              <w:divBdr>
                <w:top w:val="none" w:sz="0" w:space="0" w:color="auto"/>
                <w:left w:val="none" w:sz="0" w:space="0" w:color="auto"/>
                <w:bottom w:val="none" w:sz="0" w:space="0" w:color="auto"/>
                <w:right w:val="none" w:sz="0" w:space="0" w:color="auto"/>
              </w:divBdr>
            </w:div>
          </w:divsChild>
        </w:div>
        <w:div w:id="1668366304">
          <w:marLeft w:val="0"/>
          <w:marRight w:val="0"/>
          <w:marTop w:val="0"/>
          <w:marBottom w:val="0"/>
          <w:divBdr>
            <w:top w:val="none" w:sz="0" w:space="0" w:color="auto"/>
            <w:left w:val="none" w:sz="0" w:space="0" w:color="auto"/>
            <w:bottom w:val="none" w:sz="0" w:space="0" w:color="auto"/>
            <w:right w:val="none" w:sz="0" w:space="0" w:color="auto"/>
          </w:divBdr>
        </w:div>
        <w:div w:id="2136605024">
          <w:marLeft w:val="0"/>
          <w:marRight w:val="0"/>
          <w:marTop w:val="0"/>
          <w:marBottom w:val="0"/>
          <w:divBdr>
            <w:top w:val="none" w:sz="0" w:space="0" w:color="auto"/>
            <w:left w:val="none" w:sz="0" w:space="0" w:color="auto"/>
            <w:bottom w:val="none" w:sz="0" w:space="0" w:color="auto"/>
            <w:right w:val="none" w:sz="0" w:space="0" w:color="auto"/>
          </w:divBdr>
        </w:div>
        <w:div w:id="1384449046">
          <w:marLeft w:val="0"/>
          <w:marRight w:val="0"/>
          <w:marTop w:val="0"/>
          <w:marBottom w:val="0"/>
          <w:divBdr>
            <w:top w:val="none" w:sz="0" w:space="0" w:color="auto"/>
            <w:left w:val="none" w:sz="0" w:space="0" w:color="auto"/>
            <w:bottom w:val="none" w:sz="0" w:space="0" w:color="auto"/>
            <w:right w:val="none" w:sz="0" w:space="0" w:color="auto"/>
          </w:divBdr>
        </w:div>
        <w:div w:id="1053046666">
          <w:marLeft w:val="0"/>
          <w:marRight w:val="0"/>
          <w:marTop w:val="0"/>
          <w:marBottom w:val="0"/>
          <w:divBdr>
            <w:top w:val="none" w:sz="0" w:space="0" w:color="auto"/>
            <w:left w:val="none" w:sz="0" w:space="0" w:color="auto"/>
            <w:bottom w:val="none" w:sz="0" w:space="0" w:color="auto"/>
            <w:right w:val="none" w:sz="0" w:space="0" w:color="auto"/>
          </w:divBdr>
        </w:div>
        <w:div w:id="970524511">
          <w:marLeft w:val="0"/>
          <w:marRight w:val="0"/>
          <w:marTop w:val="0"/>
          <w:marBottom w:val="0"/>
          <w:divBdr>
            <w:top w:val="none" w:sz="0" w:space="0" w:color="auto"/>
            <w:left w:val="none" w:sz="0" w:space="0" w:color="auto"/>
            <w:bottom w:val="none" w:sz="0" w:space="0" w:color="auto"/>
            <w:right w:val="none" w:sz="0" w:space="0" w:color="auto"/>
          </w:divBdr>
        </w:div>
        <w:div w:id="1138693827">
          <w:marLeft w:val="0"/>
          <w:marRight w:val="0"/>
          <w:marTop w:val="0"/>
          <w:marBottom w:val="0"/>
          <w:divBdr>
            <w:top w:val="none" w:sz="0" w:space="0" w:color="auto"/>
            <w:left w:val="none" w:sz="0" w:space="0" w:color="auto"/>
            <w:bottom w:val="none" w:sz="0" w:space="0" w:color="auto"/>
            <w:right w:val="none" w:sz="0" w:space="0" w:color="auto"/>
          </w:divBdr>
        </w:div>
        <w:div w:id="1236861356">
          <w:marLeft w:val="0"/>
          <w:marRight w:val="0"/>
          <w:marTop w:val="0"/>
          <w:marBottom w:val="0"/>
          <w:divBdr>
            <w:top w:val="none" w:sz="0" w:space="0" w:color="auto"/>
            <w:left w:val="none" w:sz="0" w:space="0" w:color="auto"/>
            <w:bottom w:val="none" w:sz="0" w:space="0" w:color="auto"/>
            <w:right w:val="none" w:sz="0" w:space="0" w:color="auto"/>
          </w:divBdr>
        </w:div>
        <w:div w:id="550993591">
          <w:marLeft w:val="0"/>
          <w:marRight w:val="0"/>
          <w:marTop w:val="0"/>
          <w:marBottom w:val="0"/>
          <w:divBdr>
            <w:top w:val="none" w:sz="0" w:space="0" w:color="auto"/>
            <w:left w:val="none" w:sz="0" w:space="0" w:color="auto"/>
            <w:bottom w:val="none" w:sz="0" w:space="0" w:color="auto"/>
            <w:right w:val="none" w:sz="0" w:space="0" w:color="auto"/>
          </w:divBdr>
        </w:div>
        <w:div w:id="1451437466">
          <w:marLeft w:val="0"/>
          <w:marRight w:val="0"/>
          <w:marTop w:val="0"/>
          <w:marBottom w:val="0"/>
          <w:divBdr>
            <w:top w:val="none" w:sz="0" w:space="0" w:color="auto"/>
            <w:left w:val="none" w:sz="0" w:space="0" w:color="auto"/>
            <w:bottom w:val="none" w:sz="0" w:space="0" w:color="auto"/>
            <w:right w:val="none" w:sz="0" w:space="0" w:color="auto"/>
          </w:divBdr>
        </w:div>
        <w:div w:id="1538469960">
          <w:marLeft w:val="0"/>
          <w:marRight w:val="0"/>
          <w:marTop w:val="0"/>
          <w:marBottom w:val="0"/>
          <w:divBdr>
            <w:top w:val="none" w:sz="0" w:space="0" w:color="auto"/>
            <w:left w:val="none" w:sz="0" w:space="0" w:color="auto"/>
            <w:bottom w:val="none" w:sz="0" w:space="0" w:color="auto"/>
            <w:right w:val="none" w:sz="0" w:space="0" w:color="auto"/>
          </w:divBdr>
          <w:divsChild>
            <w:div w:id="2125270785">
              <w:marLeft w:val="0"/>
              <w:marRight w:val="0"/>
              <w:marTop w:val="0"/>
              <w:marBottom w:val="0"/>
              <w:divBdr>
                <w:top w:val="none" w:sz="0" w:space="0" w:color="auto"/>
                <w:left w:val="none" w:sz="0" w:space="0" w:color="auto"/>
                <w:bottom w:val="none" w:sz="0" w:space="0" w:color="auto"/>
                <w:right w:val="none" w:sz="0" w:space="0" w:color="auto"/>
              </w:divBdr>
            </w:div>
            <w:div w:id="579144164">
              <w:marLeft w:val="0"/>
              <w:marRight w:val="0"/>
              <w:marTop w:val="0"/>
              <w:marBottom w:val="0"/>
              <w:divBdr>
                <w:top w:val="none" w:sz="0" w:space="0" w:color="auto"/>
                <w:left w:val="none" w:sz="0" w:space="0" w:color="auto"/>
                <w:bottom w:val="none" w:sz="0" w:space="0" w:color="auto"/>
                <w:right w:val="none" w:sz="0" w:space="0" w:color="auto"/>
              </w:divBdr>
            </w:div>
            <w:div w:id="127287788">
              <w:marLeft w:val="0"/>
              <w:marRight w:val="0"/>
              <w:marTop w:val="0"/>
              <w:marBottom w:val="0"/>
              <w:divBdr>
                <w:top w:val="none" w:sz="0" w:space="0" w:color="auto"/>
                <w:left w:val="none" w:sz="0" w:space="0" w:color="auto"/>
                <w:bottom w:val="none" w:sz="0" w:space="0" w:color="auto"/>
                <w:right w:val="none" w:sz="0" w:space="0" w:color="auto"/>
              </w:divBdr>
            </w:div>
            <w:div w:id="446043796">
              <w:marLeft w:val="0"/>
              <w:marRight w:val="0"/>
              <w:marTop w:val="0"/>
              <w:marBottom w:val="0"/>
              <w:divBdr>
                <w:top w:val="none" w:sz="0" w:space="0" w:color="auto"/>
                <w:left w:val="none" w:sz="0" w:space="0" w:color="auto"/>
                <w:bottom w:val="none" w:sz="0" w:space="0" w:color="auto"/>
                <w:right w:val="none" w:sz="0" w:space="0" w:color="auto"/>
              </w:divBdr>
            </w:div>
            <w:div w:id="826552276">
              <w:marLeft w:val="0"/>
              <w:marRight w:val="0"/>
              <w:marTop w:val="0"/>
              <w:marBottom w:val="0"/>
              <w:divBdr>
                <w:top w:val="none" w:sz="0" w:space="0" w:color="auto"/>
                <w:left w:val="none" w:sz="0" w:space="0" w:color="auto"/>
                <w:bottom w:val="none" w:sz="0" w:space="0" w:color="auto"/>
                <w:right w:val="none" w:sz="0" w:space="0" w:color="auto"/>
              </w:divBdr>
            </w:div>
          </w:divsChild>
        </w:div>
        <w:div w:id="1084033804">
          <w:marLeft w:val="0"/>
          <w:marRight w:val="0"/>
          <w:marTop w:val="0"/>
          <w:marBottom w:val="0"/>
          <w:divBdr>
            <w:top w:val="none" w:sz="0" w:space="0" w:color="auto"/>
            <w:left w:val="none" w:sz="0" w:space="0" w:color="auto"/>
            <w:bottom w:val="none" w:sz="0" w:space="0" w:color="auto"/>
            <w:right w:val="none" w:sz="0" w:space="0" w:color="auto"/>
          </w:divBdr>
        </w:div>
        <w:div w:id="1214461893">
          <w:marLeft w:val="0"/>
          <w:marRight w:val="0"/>
          <w:marTop w:val="0"/>
          <w:marBottom w:val="0"/>
          <w:divBdr>
            <w:top w:val="none" w:sz="0" w:space="0" w:color="auto"/>
            <w:left w:val="none" w:sz="0" w:space="0" w:color="auto"/>
            <w:bottom w:val="none" w:sz="0" w:space="0" w:color="auto"/>
            <w:right w:val="none" w:sz="0" w:space="0" w:color="auto"/>
          </w:divBdr>
        </w:div>
        <w:div w:id="1850022558">
          <w:marLeft w:val="0"/>
          <w:marRight w:val="0"/>
          <w:marTop w:val="0"/>
          <w:marBottom w:val="0"/>
          <w:divBdr>
            <w:top w:val="none" w:sz="0" w:space="0" w:color="auto"/>
            <w:left w:val="none" w:sz="0" w:space="0" w:color="auto"/>
            <w:bottom w:val="none" w:sz="0" w:space="0" w:color="auto"/>
            <w:right w:val="none" w:sz="0" w:space="0" w:color="auto"/>
          </w:divBdr>
          <w:divsChild>
            <w:div w:id="449974122">
              <w:marLeft w:val="0"/>
              <w:marRight w:val="0"/>
              <w:marTop w:val="0"/>
              <w:marBottom w:val="0"/>
              <w:divBdr>
                <w:top w:val="none" w:sz="0" w:space="0" w:color="auto"/>
                <w:left w:val="none" w:sz="0" w:space="0" w:color="auto"/>
                <w:bottom w:val="none" w:sz="0" w:space="0" w:color="auto"/>
                <w:right w:val="none" w:sz="0" w:space="0" w:color="auto"/>
              </w:divBdr>
            </w:div>
            <w:div w:id="1735591704">
              <w:marLeft w:val="0"/>
              <w:marRight w:val="0"/>
              <w:marTop w:val="0"/>
              <w:marBottom w:val="0"/>
              <w:divBdr>
                <w:top w:val="none" w:sz="0" w:space="0" w:color="auto"/>
                <w:left w:val="none" w:sz="0" w:space="0" w:color="auto"/>
                <w:bottom w:val="none" w:sz="0" w:space="0" w:color="auto"/>
                <w:right w:val="none" w:sz="0" w:space="0" w:color="auto"/>
              </w:divBdr>
            </w:div>
            <w:div w:id="903561810">
              <w:marLeft w:val="0"/>
              <w:marRight w:val="0"/>
              <w:marTop w:val="0"/>
              <w:marBottom w:val="0"/>
              <w:divBdr>
                <w:top w:val="none" w:sz="0" w:space="0" w:color="auto"/>
                <w:left w:val="none" w:sz="0" w:space="0" w:color="auto"/>
                <w:bottom w:val="none" w:sz="0" w:space="0" w:color="auto"/>
                <w:right w:val="none" w:sz="0" w:space="0" w:color="auto"/>
              </w:divBdr>
            </w:div>
          </w:divsChild>
        </w:div>
        <w:div w:id="600525524">
          <w:marLeft w:val="0"/>
          <w:marRight w:val="0"/>
          <w:marTop w:val="0"/>
          <w:marBottom w:val="0"/>
          <w:divBdr>
            <w:top w:val="none" w:sz="0" w:space="0" w:color="auto"/>
            <w:left w:val="none" w:sz="0" w:space="0" w:color="auto"/>
            <w:bottom w:val="none" w:sz="0" w:space="0" w:color="auto"/>
            <w:right w:val="none" w:sz="0" w:space="0" w:color="auto"/>
          </w:divBdr>
        </w:div>
        <w:div w:id="1301037264">
          <w:marLeft w:val="0"/>
          <w:marRight w:val="0"/>
          <w:marTop w:val="0"/>
          <w:marBottom w:val="0"/>
          <w:divBdr>
            <w:top w:val="none" w:sz="0" w:space="0" w:color="auto"/>
            <w:left w:val="none" w:sz="0" w:space="0" w:color="auto"/>
            <w:bottom w:val="none" w:sz="0" w:space="0" w:color="auto"/>
            <w:right w:val="none" w:sz="0" w:space="0" w:color="auto"/>
          </w:divBdr>
        </w:div>
        <w:div w:id="57896797">
          <w:marLeft w:val="0"/>
          <w:marRight w:val="0"/>
          <w:marTop w:val="0"/>
          <w:marBottom w:val="0"/>
          <w:divBdr>
            <w:top w:val="none" w:sz="0" w:space="0" w:color="auto"/>
            <w:left w:val="none" w:sz="0" w:space="0" w:color="auto"/>
            <w:bottom w:val="none" w:sz="0" w:space="0" w:color="auto"/>
            <w:right w:val="none" w:sz="0" w:space="0" w:color="auto"/>
          </w:divBdr>
        </w:div>
        <w:div w:id="1960338914">
          <w:marLeft w:val="0"/>
          <w:marRight w:val="0"/>
          <w:marTop w:val="0"/>
          <w:marBottom w:val="0"/>
          <w:divBdr>
            <w:top w:val="none" w:sz="0" w:space="0" w:color="auto"/>
            <w:left w:val="none" w:sz="0" w:space="0" w:color="auto"/>
            <w:bottom w:val="none" w:sz="0" w:space="0" w:color="auto"/>
            <w:right w:val="none" w:sz="0" w:space="0" w:color="auto"/>
          </w:divBdr>
        </w:div>
        <w:div w:id="704019566">
          <w:marLeft w:val="0"/>
          <w:marRight w:val="0"/>
          <w:marTop w:val="0"/>
          <w:marBottom w:val="0"/>
          <w:divBdr>
            <w:top w:val="none" w:sz="0" w:space="0" w:color="auto"/>
            <w:left w:val="none" w:sz="0" w:space="0" w:color="auto"/>
            <w:bottom w:val="none" w:sz="0" w:space="0" w:color="auto"/>
            <w:right w:val="none" w:sz="0" w:space="0" w:color="auto"/>
          </w:divBdr>
        </w:div>
        <w:div w:id="935753420">
          <w:marLeft w:val="0"/>
          <w:marRight w:val="0"/>
          <w:marTop w:val="0"/>
          <w:marBottom w:val="0"/>
          <w:divBdr>
            <w:top w:val="none" w:sz="0" w:space="0" w:color="auto"/>
            <w:left w:val="none" w:sz="0" w:space="0" w:color="auto"/>
            <w:bottom w:val="none" w:sz="0" w:space="0" w:color="auto"/>
            <w:right w:val="none" w:sz="0" w:space="0" w:color="auto"/>
          </w:divBdr>
        </w:div>
        <w:div w:id="1341393236">
          <w:marLeft w:val="0"/>
          <w:marRight w:val="0"/>
          <w:marTop w:val="0"/>
          <w:marBottom w:val="0"/>
          <w:divBdr>
            <w:top w:val="none" w:sz="0" w:space="0" w:color="auto"/>
            <w:left w:val="none" w:sz="0" w:space="0" w:color="auto"/>
            <w:bottom w:val="none" w:sz="0" w:space="0" w:color="auto"/>
            <w:right w:val="none" w:sz="0" w:space="0" w:color="auto"/>
          </w:divBdr>
          <w:divsChild>
            <w:div w:id="233468111">
              <w:marLeft w:val="0"/>
              <w:marRight w:val="0"/>
              <w:marTop w:val="0"/>
              <w:marBottom w:val="0"/>
              <w:divBdr>
                <w:top w:val="none" w:sz="0" w:space="0" w:color="auto"/>
                <w:left w:val="none" w:sz="0" w:space="0" w:color="auto"/>
                <w:bottom w:val="none" w:sz="0" w:space="0" w:color="auto"/>
                <w:right w:val="none" w:sz="0" w:space="0" w:color="auto"/>
              </w:divBdr>
            </w:div>
            <w:div w:id="1271090490">
              <w:marLeft w:val="0"/>
              <w:marRight w:val="0"/>
              <w:marTop w:val="0"/>
              <w:marBottom w:val="0"/>
              <w:divBdr>
                <w:top w:val="none" w:sz="0" w:space="0" w:color="auto"/>
                <w:left w:val="none" w:sz="0" w:space="0" w:color="auto"/>
                <w:bottom w:val="none" w:sz="0" w:space="0" w:color="auto"/>
                <w:right w:val="none" w:sz="0" w:space="0" w:color="auto"/>
              </w:divBdr>
            </w:div>
          </w:divsChild>
        </w:div>
        <w:div w:id="1432244287">
          <w:marLeft w:val="0"/>
          <w:marRight w:val="0"/>
          <w:marTop w:val="0"/>
          <w:marBottom w:val="0"/>
          <w:divBdr>
            <w:top w:val="none" w:sz="0" w:space="0" w:color="auto"/>
            <w:left w:val="none" w:sz="0" w:space="0" w:color="auto"/>
            <w:bottom w:val="none" w:sz="0" w:space="0" w:color="auto"/>
            <w:right w:val="none" w:sz="0" w:space="0" w:color="auto"/>
          </w:divBdr>
        </w:div>
        <w:div w:id="745761832">
          <w:marLeft w:val="0"/>
          <w:marRight w:val="0"/>
          <w:marTop w:val="0"/>
          <w:marBottom w:val="0"/>
          <w:divBdr>
            <w:top w:val="none" w:sz="0" w:space="0" w:color="auto"/>
            <w:left w:val="none" w:sz="0" w:space="0" w:color="auto"/>
            <w:bottom w:val="none" w:sz="0" w:space="0" w:color="auto"/>
            <w:right w:val="none" w:sz="0" w:space="0" w:color="auto"/>
          </w:divBdr>
        </w:div>
        <w:div w:id="1960986466">
          <w:marLeft w:val="0"/>
          <w:marRight w:val="0"/>
          <w:marTop w:val="0"/>
          <w:marBottom w:val="0"/>
          <w:divBdr>
            <w:top w:val="none" w:sz="0" w:space="0" w:color="auto"/>
            <w:left w:val="none" w:sz="0" w:space="0" w:color="auto"/>
            <w:bottom w:val="none" w:sz="0" w:space="0" w:color="auto"/>
            <w:right w:val="none" w:sz="0" w:space="0" w:color="auto"/>
          </w:divBdr>
        </w:div>
        <w:div w:id="483857517">
          <w:marLeft w:val="0"/>
          <w:marRight w:val="0"/>
          <w:marTop w:val="0"/>
          <w:marBottom w:val="0"/>
          <w:divBdr>
            <w:top w:val="none" w:sz="0" w:space="0" w:color="auto"/>
            <w:left w:val="none" w:sz="0" w:space="0" w:color="auto"/>
            <w:bottom w:val="none" w:sz="0" w:space="0" w:color="auto"/>
            <w:right w:val="none" w:sz="0" w:space="0" w:color="auto"/>
          </w:divBdr>
        </w:div>
        <w:div w:id="448594090">
          <w:marLeft w:val="0"/>
          <w:marRight w:val="0"/>
          <w:marTop w:val="0"/>
          <w:marBottom w:val="0"/>
          <w:divBdr>
            <w:top w:val="none" w:sz="0" w:space="0" w:color="auto"/>
            <w:left w:val="none" w:sz="0" w:space="0" w:color="auto"/>
            <w:bottom w:val="none" w:sz="0" w:space="0" w:color="auto"/>
            <w:right w:val="none" w:sz="0" w:space="0" w:color="auto"/>
          </w:divBdr>
        </w:div>
        <w:div w:id="289432860">
          <w:marLeft w:val="0"/>
          <w:marRight w:val="0"/>
          <w:marTop w:val="0"/>
          <w:marBottom w:val="0"/>
          <w:divBdr>
            <w:top w:val="none" w:sz="0" w:space="0" w:color="auto"/>
            <w:left w:val="none" w:sz="0" w:space="0" w:color="auto"/>
            <w:bottom w:val="none" w:sz="0" w:space="0" w:color="auto"/>
            <w:right w:val="none" w:sz="0" w:space="0" w:color="auto"/>
          </w:divBdr>
        </w:div>
        <w:div w:id="442070302">
          <w:marLeft w:val="0"/>
          <w:marRight w:val="0"/>
          <w:marTop w:val="0"/>
          <w:marBottom w:val="0"/>
          <w:divBdr>
            <w:top w:val="none" w:sz="0" w:space="0" w:color="auto"/>
            <w:left w:val="none" w:sz="0" w:space="0" w:color="auto"/>
            <w:bottom w:val="none" w:sz="0" w:space="0" w:color="auto"/>
            <w:right w:val="none" w:sz="0" w:space="0" w:color="auto"/>
          </w:divBdr>
        </w:div>
        <w:div w:id="909852701">
          <w:marLeft w:val="0"/>
          <w:marRight w:val="0"/>
          <w:marTop w:val="0"/>
          <w:marBottom w:val="0"/>
          <w:divBdr>
            <w:top w:val="none" w:sz="0" w:space="0" w:color="auto"/>
            <w:left w:val="none" w:sz="0" w:space="0" w:color="auto"/>
            <w:bottom w:val="none" w:sz="0" w:space="0" w:color="auto"/>
            <w:right w:val="none" w:sz="0" w:space="0" w:color="auto"/>
          </w:divBdr>
        </w:div>
        <w:div w:id="942032213">
          <w:marLeft w:val="0"/>
          <w:marRight w:val="0"/>
          <w:marTop w:val="0"/>
          <w:marBottom w:val="0"/>
          <w:divBdr>
            <w:top w:val="none" w:sz="0" w:space="0" w:color="auto"/>
            <w:left w:val="none" w:sz="0" w:space="0" w:color="auto"/>
            <w:bottom w:val="none" w:sz="0" w:space="0" w:color="auto"/>
            <w:right w:val="none" w:sz="0" w:space="0" w:color="auto"/>
          </w:divBdr>
        </w:div>
        <w:div w:id="1962568553">
          <w:marLeft w:val="0"/>
          <w:marRight w:val="0"/>
          <w:marTop w:val="0"/>
          <w:marBottom w:val="0"/>
          <w:divBdr>
            <w:top w:val="none" w:sz="0" w:space="0" w:color="auto"/>
            <w:left w:val="none" w:sz="0" w:space="0" w:color="auto"/>
            <w:bottom w:val="none" w:sz="0" w:space="0" w:color="auto"/>
            <w:right w:val="none" w:sz="0" w:space="0" w:color="auto"/>
          </w:divBdr>
        </w:div>
        <w:div w:id="979727234">
          <w:marLeft w:val="0"/>
          <w:marRight w:val="0"/>
          <w:marTop w:val="0"/>
          <w:marBottom w:val="0"/>
          <w:divBdr>
            <w:top w:val="none" w:sz="0" w:space="0" w:color="auto"/>
            <w:left w:val="none" w:sz="0" w:space="0" w:color="auto"/>
            <w:bottom w:val="none" w:sz="0" w:space="0" w:color="auto"/>
            <w:right w:val="none" w:sz="0" w:space="0" w:color="auto"/>
          </w:divBdr>
        </w:div>
        <w:div w:id="1602911736">
          <w:marLeft w:val="0"/>
          <w:marRight w:val="0"/>
          <w:marTop w:val="0"/>
          <w:marBottom w:val="0"/>
          <w:divBdr>
            <w:top w:val="none" w:sz="0" w:space="0" w:color="auto"/>
            <w:left w:val="none" w:sz="0" w:space="0" w:color="auto"/>
            <w:bottom w:val="none" w:sz="0" w:space="0" w:color="auto"/>
            <w:right w:val="none" w:sz="0" w:space="0" w:color="auto"/>
          </w:divBdr>
        </w:div>
        <w:div w:id="1190682784">
          <w:marLeft w:val="0"/>
          <w:marRight w:val="0"/>
          <w:marTop w:val="0"/>
          <w:marBottom w:val="0"/>
          <w:divBdr>
            <w:top w:val="none" w:sz="0" w:space="0" w:color="auto"/>
            <w:left w:val="none" w:sz="0" w:space="0" w:color="auto"/>
            <w:bottom w:val="none" w:sz="0" w:space="0" w:color="auto"/>
            <w:right w:val="none" w:sz="0" w:space="0" w:color="auto"/>
          </w:divBdr>
        </w:div>
        <w:div w:id="1960649936">
          <w:marLeft w:val="0"/>
          <w:marRight w:val="0"/>
          <w:marTop w:val="0"/>
          <w:marBottom w:val="0"/>
          <w:divBdr>
            <w:top w:val="none" w:sz="0" w:space="0" w:color="auto"/>
            <w:left w:val="none" w:sz="0" w:space="0" w:color="auto"/>
            <w:bottom w:val="none" w:sz="0" w:space="0" w:color="auto"/>
            <w:right w:val="none" w:sz="0" w:space="0" w:color="auto"/>
          </w:divBdr>
        </w:div>
        <w:div w:id="1585645092">
          <w:marLeft w:val="0"/>
          <w:marRight w:val="0"/>
          <w:marTop w:val="0"/>
          <w:marBottom w:val="0"/>
          <w:divBdr>
            <w:top w:val="none" w:sz="0" w:space="0" w:color="auto"/>
            <w:left w:val="none" w:sz="0" w:space="0" w:color="auto"/>
            <w:bottom w:val="none" w:sz="0" w:space="0" w:color="auto"/>
            <w:right w:val="none" w:sz="0" w:space="0" w:color="auto"/>
          </w:divBdr>
        </w:div>
        <w:div w:id="595215717">
          <w:marLeft w:val="0"/>
          <w:marRight w:val="0"/>
          <w:marTop w:val="0"/>
          <w:marBottom w:val="0"/>
          <w:divBdr>
            <w:top w:val="none" w:sz="0" w:space="0" w:color="auto"/>
            <w:left w:val="none" w:sz="0" w:space="0" w:color="auto"/>
            <w:bottom w:val="none" w:sz="0" w:space="0" w:color="auto"/>
            <w:right w:val="none" w:sz="0" w:space="0" w:color="auto"/>
          </w:divBdr>
        </w:div>
        <w:div w:id="1621184051">
          <w:marLeft w:val="0"/>
          <w:marRight w:val="0"/>
          <w:marTop w:val="0"/>
          <w:marBottom w:val="0"/>
          <w:divBdr>
            <w:top w:val="none" w:sz="0" w:space="0" w:color="auto"/>
            <w:left w:val="none" w:sz="0" w:space="0" w:color="auto"/>
            <w:bottom w:val="none" w:sz="0" w:space="0" w:color="auto"/>
            <w:right w:val="none" w:sz="0" w:space="0" w:color="auto"/>
          </w:divBdr>
        </w:div>
        <w:div w:id="1604457607">
          <w:marLeft w:val="0"/>
          <w:marRight w:val="0"/>
          <w:marTop w:val="0"/>
          <w:marBottom w:val="0"/>
          <w:divBdr>
            <w:top w:val="none" w:sz="0" w:space="0" w:color="auto"/>
            <w:left w:val="none" w:sz="0" w:space="0" w:color="auto"/>
            <w:bottom w:val="none" w:sz="0" w:space="0" w:color="auto"/>
            <w:right w:val="none" w:sz="0" w:space="0" w:color="auto"/>
          </w:divBdr>
          <w:divsChild>
            <w:div w:id="201795930">
              <w:marLeft w:val="0"/>
              <w:marRight w:val="0"/>
              <w:marTop w:val="0"/>
              <w:marBottom w:val="0"/>
              <w:divBdr>
                <w:top w:val="none" w:sz="0" w:space="0" w:color="auto"/>
                <w:left w:val="none" w:sz="0" w:space="0" w:color="auto"/>
                <w:bottom w:val="none" w:sz="0" w:space="0" w:color="auto"/>
                <w:right w:val="none" w:sz="0" w:space="0" w:color="auto"/>
              </w:divBdr>
            </w:div>
            <w:div w:id="1753503786">
              <w:marLeft w:val="0"/>
              <w:marRight w:val="0"/>
              <w:marTop w:val="0"/>
              <w:marBottom w:val="0"/>
              <w:divBdr>
                <w:top w:val="none" w:sz="0" w:space="0" w:color="auto"/>
                <w:left w:val="none" w:sz="0" w:space="0" w:color="auto"/>
                <w:bottom w:val="none" w:sz="0" w:space="0" w:color="auto"/>
                <w:right w:val="none" w:sz="0" w:space="0" w:color="auto"/>
              </w:divBdr>
            </w:div>
            <w:div w:id="1428303375">
              <w:marLeft w:val="0"/>
              <w:marRight w:val="0"/>
              <w:marTop w:val="0"/>
              <w:marBottom w:val="0"/>
              <w:divBdr>
                <w:top w:val="none" w:sz="0" w:space="0" w:color="auto"/>
                <w:left w:val="none" w:sz="0" w:space="0" w:color="auto"/>
                <w:bottom w:val="none" w:sz="0" w:space="0" w:color="auto"/>
                <w:right w:val="none" w:sz="0" w:space="0" w:color="auto"/>
              </w:divBdr>
            </w:div>
            <w:div w:id="162010389">
              <w:marLeft w:val="0"/>
              <w:marRight w:val="0"/>
              <w:marTop w:val="0"/>
              <w:marBottom w:val="0"/>
              <w:divBdr>
                <w:top w:val="none" w:sz="0" w:space="0" w:color="auto"/>
                <w:left w:val="none" w:sz="0" w:space="0" w:color="auto"/>
                <w:bottom w:val="none" w:sz="0" w:space="0" w:color="auto"/>
                <w:right w:val="none" w:sz="0" w:space="0" w:color="auto"/>
              </w:divBdr>
            </w:div>
          </w:divsChild>
        </w:div>
        <w:div w:id="497841157">
          <w:marLeft w:val="0"/>
          <w:marRight w:val="0"/>
          <w:marTop w:val="0"/>
          <w:marBottom w:val="0"/>
          <w:divBdr>
            <w:top w:val="none" w:sz="0" w:space="0" w:color="auto"/>
            <w:left w:val="none" w:sz="0" w:space="0" w:color="auto"/>
            <w:bottom w:val="none" w:sz="0" w:space="0" w:color="auto"/>
            <w:right w:val="none" w:sz="0" w:space="0" w:color="auto"/>
          </w:divBdr>
          <w:divsChild>
            <w:div w:id="46341954">
              <w:marLeft w:val="0"/>
              <w:marRight w:val="0"/>
              <w:marTop w:val="0"/>
              <w:marBottom w:val="0"/>
              <w:divBdr>
                <w:top w:val="none" w:sz="0" w:space="0" w:color="auto"/>
                <w:left w:val="none" w:sz="0" w:space="0" w:color="auto"/>
                <w:bottom w:val="none" w:sz="0" w:space="0" w:color="auto"/>
                <w:right w:val="none" w:sz="0" w:space="0" w:color="auto"/>
              </w:divBdr>
            </w:div>
            <w:div w:id="754784832">
              <w:marLeft w:val="0"/>
              <w:marRight w:val="0"/>
              <w:marTop w:val="0"/>
              <w:marBottom w:val="0"/>
              <w:divBdr>
                <w:top w:val="none" w:sz="0" w:space="0" w:color="auto"/>
                <w:left w:val="none" w:sz="0" w:space="0" w:color="auto"/>
                <w:bottom w:val="none" w:sz="0" w:space="0" w:color="auto"/>
                <w:right w:val="none" w:sz="0" w:space="0" w:color="auto"/>
              </w:divBdr>
            </w:div>
            <w:div w:id="464667410">
              <w:marLeft w:val="0"/>
              <w:marRight w:val="0"/>
              <w:marTop w:val="0"/>
              <w:marBottom w:val="0"/>
              <w:divBdr>
                <w:top w:val="none" w:sz="0" w:space="0" w:color="auto"/>
                <w:left w:val="none" w:sz="0" w:space="0" w:color="auto"/>
                <w:bottom w:val="none" w:sz="0" w:space="0" w:color="auto"/>
                <w:right w:val="none" w:sz="0" w:space="0" w:color="auto"/>
              </w:divBdr>
            </w:div>
            <w:div w:id="523716918">
              <w:marLeft w:val="0"/>
              <w:marRight w:val="0"/>
              <w:marTop w:val="0"/>
              <w:marBottom w:val="0"/>
              <w:divBdr>
                <w:top w:val="none" w:sz="0" w:space="0" w:color="auto"/>
                <w:left w:val="none" w:sz="0" w:space="0" w:color="auto"/>
                <w:bottom w:val="none" w:sz="0" w:space="0" w:color="auto"/>
                <w:right w:val="none" w:sz="0" w:space="0" w:color="auto"/>
              </w:divBdr>
            </w:div>
            <w:div w:id="1046373687">
              <w:marLeft w:val="0"/>
              <w:marRight w:val="0"/>
              <w:marTop w:val="0"/>
              <w:marBottom w:val="0"/>
              <w:divBdr>
                <w:top w:val="none" w:sz="0" w:space="0" w:color="auto"/>
                <w:left w:val="none" w:sz="0" w:space="0" w:color="auto"/>
                <w:bottom w:val="none" w:sz="0" w:space="0" w:color="auto"/>
                <w:right w:val="none" w:sz="0" w:space="0" w:color="auto"/>
              </w:divBdr>
            </w:div>
            <w:div w:id="62527542">
              <w:marLeft w:val="0"/>
              <w:marRight w:val="0"/>
              <w:marTop w:val="0"/>
              <w:marBottom w:val="0"/>
              <w:divBdr>
                <w:top w:val="none" w:sz="0" w:space="0" w:color="auto"/>
                <w:left w:val="none" w:sz="0" w:space="0" w:color="auto"/>
                <w:bottom w:val="none" w:sz="0" w:space="0" w:color="auto"/>
                <w:right w:val="none" w:sz="0" w:space="0" w:color="auto"/>
              </w:divBdr>
            </w:div>
            <w:div w:id="1273324677">
              <w:marLeft w:val="0"/>
              <w:marRight w:val="0"/>
              <w:marTop w:val="0"/>
              <w:marBottom w:val="0"/>
              <w:divBdr>
                <w:top w:val="none" w:sz="0" w:space="0" w:color="auto"/>
                <w:left w:val="none" w:sz="0" w:space="0" w:color="auto"/>
                <w:bottom w:val="none" w:sz="0" w:space="0" w:color="auto"/>
                <w:right w:val="none" w:sz="0" w:space="0" w:color="auto"/>
              </w:divBdr>
            </w:div>
            <w:div w:id="1760783584">
              <w:marLeft w:val="0"/>
              <w:marRight w:val="0"/>
              <w:marTop w:val="0"/>
              <w:marBottom w:val="0"/>
              <w:divBdr>
                <w:top w:val="none" w:sz="0" w:space="0" w:color="auto"/>
                <w:left w:val="none" w:sz="0" w:space="0" w:color="auto"/>
                <w:bottom w:val="none" w:sz="0" w:space="0" w:color="auto"/>
                <w:right w:val="none" w:sz="0" w:space="0" w:color="auto"/>
              </w:divBdr>
            </w:div>
            <w:div w:id="1907884081">
              <w:marLeft w:val="0"/>
              <w:marRight w:val="0"/>
              <w:marTop w:val="0"/>
              <w:marBottom w:val="0"/>
              <w:divBdr>
                <w:top w:val="none" w:sz="0" w:space="0" w:color="auto"/>
                <w:left w:val="none" w:sz="0" w:space="0" w:color="auto"/>
                <w:bottom w:val="none" w:sz="0" w:space="0" w:color="auto"/>
                <w:right w:val="none" w:sz="0" w:space="0" w:color="auto"/>
              </w:divBdr>
            </w:div>
            <w:div w:id="1751347137">
              <w:marLeft w:val="0"/>
              <w:marRight w:val="0"/>
              <w:marTop w:val="0"/>
              <w:marBottom w:val="0"/>
              <w:divBdr>
                <w:top w:val="none" w:sz="0" w:space="0" w:color="auto"/>
                <w:left w:val="none" w:sz="0" w:space="0" w:color="auto"/>
                <w:bottom w:val="none" w:sz="0" w:space="0" w:color="auto"/>
                <w:right w:val="none" w:sz="0" w:space="0" w:color="auto"/>
              </w:divBdr>
            </w:div>
            <w:div w:id="1571647025">
              <w:marLeft w:val="0"/>
              <w:marRight w:val="0"/>
              <w:marTop w:val="0"/>
              <w:marBottom w:val="0"/>
              <w:divBdr>
                <w:top w:val="none" w:sz="0" w:space="0" w:color="auto"/>
                <w:left w:val="none" w:sz="0" w:space="0" w:color="auto"/>
                <w:bottom w:val="none" w:sz="0" w:space="0" w:color="auto"/>
                <w:right w:val="none" w:sz="0" w:space="0" w:color="auto"/>
              </w:divBdr>
            </w:div>
            <w:div w:id="2000687807">
              <w:marLeft w:val="0"/>
              <w:marRight w:val="0"/>
              <w:marTop w:val="0"/>
              <w:marBottom w:val="0"/>
              <w:divBdr>
                <w:top w:val="none" w:sz="0" w:space="0" w:color="auto"/>
                <w:left w:val="none" w:sz="0" w:space="0" w:color="auto"/>
                <w:bottom w:val="none" w:sz="0" w:space="0" w:color="auto"/>
                <w:right w:val="none" w:sz="0" w:space="0" w:color="auto"/>
              </w:divBdr>
            </w:div>
            <w:div w:id="1009479542">
              <w:marLeft w:val="0"/>
              <w:marRight w:val="0"/>
              <w:marTop w:val="0"/>
              <w:marBottom w:val="0"/>
              <w:divBdr>
                <w:top w:val="none" w:sz="0" w:space="0" w:color="auto"/>
                <w:left w:val="none" w:sz="0" w:space="0" w:color="auto"/>
                <w:bottom w:val="none" w:sz="0" w:space="0" w:color="auto"/>
                <w:right w:val="none" w:sz="0" w:space="0" w:color="auto"/>
              </w:divBdr>
            </w:div>
          </w:divsChild>
        </w:div>
        <w:div w:id="186522777">
          <w:marLeft w:val="0"/>
          <w:marRight w:val="0"/>
          <w:marTop w:val="0"/>
          <w:marBottom w:val="0"/>
          <w:divBdr>
            <w:top w:val="none" w:sz="0" w:space="0" w:color="auto"/>
            <w:left w:val="none" w:sz="0" w:space="0" w:color="auto"/>
            <w:bottom w:val="none" w:sz="0" w:space="0" w:color="auto"/>
            <w:right w:val="none" w:sz="0" w:space="0" w:color="auto"/>
          </w:divBdr>
        </w:div>
        <w:div w:id="948896220">
          <w:marLeft w:val="0"/>
          <w:marRight w:val="0"/>
          <w:marTop w:val="0"/>
          <w:marBottom w:val="0"/>
          <w:divBdr>
            <w:top w:val="none" w:sz="0" w:space="0" w:color="auto"/>
            <w:left w:val="none" w:sz="0" w:space="0" w:color="auto"/>
            <w:bottom w:val="none" w:sz="0" w:space="0" w:color="auto"/>
            <w:right w:val="none" w:sz="0" w:space="0" w:color="auto"/>
          </w:divBdr>
        </w:div>
        <w:div w:id="1643120070">
          <w:marLeft w:val="0"/>
          <w:marRight w:val="0"/>
          <w:marTop w:val="0"/>
          <w:marBottom w:val="0"/>
          <w:divBdr>
            <w:top w:val="none" w:sz="0" w:space="0" w:color="auto"/>
            <w:left w:val="none" w:sz="0" w:space="0" w:color="auto"/>
            <w:bottom w:val="none" w:sz="0" w:space="0" w:color="auto"/>
            <w:right w:val="none" w:sz="0" w:space="0" w:color="auto"/>
          </w:divBdr>
        </w:div>
        <w:div w:id="103354330">
          <w:marLeft w:val="0"/>
          <w:marRight w:val="0"/>
          <w:marTop w:val="0"/>
          <w:marBottom w:val="0"/>
          <w:divBdr>
            <w:top w:val="none" w:sz="0" w:space="0" w:color="auto"/>
            <w:left w:val="none" w:sz="0" w:space="0" w:color="auto"/>
            <w:bottom w:val="none" w:sz="0" w:space="0" w:color="auto"/>
            <w:right w:val="none" w:sz="0" w:space="0" w:color="auto"/>
          </w:divBdr>
        </w:div>
        <w:div w:id="527958098">
          <w:marLeft w:val="0"/>
          <w:marRight w:val="0"/>
          <w:marTop w:val="0"/>
          <w:marBottom w:val="0"/>
          <w:divBdr>
            <w:top w:val="none" w:sz="0" w:space="0" w:color="auto"/>
            <w:left w:val="none" w:sz="0" w:space="0" w:color="auto"/>
            <w:bottom w:val="none" w:sz="0" w:space="0" w:color="auto"/>
            <w:right w:val="none" w:sz="0" w:space="0" w:color="auto"/>
          </w:divBdr>
        </w:div>
        <w:div w:id="1508910715">
          <w:marLeft w:val="0"/>
          <w:marRight w:val="0"/>
          <w:marTop w:val="0"/>
          <w:marBottom w:val="0"/>
          <w:divBdr>
            <w:top w:val="none" w:sz="0" w:space="0" w:color="auto"/>
            <w:left w:val="none" w:sz="0" w:space="0" w:color="auto"/>
            <w:bottom w:val="none" w:sz="0" w:space="0" w:color="auto"/>
            <w:right w:val="none" w:sz="0" w:space="0" w:color="auto"/>
          </w:divBdr>
        </w:div>
        <w:div w:id="1324167580">
          <w:marLeft w:val="0"/>
          <w:marRight w:val="0"/>
          <w:marTop w:val="0"/>
          <w:marBottom w:val="0"/>
          <w:divBdr>
            <w:top w:val="none" w:sz="0" w:space="0" w:color="auto"/>
            <w:left w:val="none" w:sz="0" w:space="0" w:color="auto"/>
            <w:bottom w:val="none" w:sz="0" w:space="0" w:color="auto"/>
            <w:right w:val="none" w:sz="0" w:space="0" w:color="auto"/>
          </w:divBdr>
        </w:div>
        <w:div w:id="906108346">
          <w:marLeft w:val="0"/>
          <w:marRight w:val="0"/>
          <w:marTop w:val="0"/>
          <w:marBottom w:val="0"/>
          <w:divBdr>
            <w:top w:val="none" w:sz="0" w:space="0" w:color="auto"/>
            <w:left w:val="none" w:sz="0" w:space="0" w:color="auto"/>
            <w:bottom w:val="none" w:sz="0" w:space="0" w:color="auto"/>
            <w:right w:val="none" w:sz="0" w:space="0" w:color="auto"/>
          </w:divBdr>
        </w:div>
        <w:div w:id="79373010">
          <w:marLeft w:val="0"/>
          <w:marRight w:val="0"/>
          <w:marTop w:val="0"/>
          <w:marBottom w:val="0"/>
          <w:divBdr>
            <w:top w:val="none" w:sz="0" w:space="0" w:color="auto"/>
            <w:left w:val="none" w:sz="0" w:space="0" w:color="auto"/>
            <w:bottom w:val="none" w:sz="0" w:space="0" w:color="auto"/>
            <w:right w:val="none" w:sz="0" w:space="0" w:color="auto"/>
          </w:divBdr>
        </w:div>
        <w:div w:id="1710642022">
          <w:marLeft w:val="0"/>
          <w:marRight w:val="0"/>
          <w:marTop w:val="0"/>
          <w:marBottom w:val="0"/>
          <w:divBdr>
            <w:top w:val="none" w:sz="0" w:space="0" w:color="auto"/>
            <w:left w:val="none" w:sz="0" w:space="0" w:color="auto"/>
            <w:bottom w:val="none" w:sz="0" w:space="0" w:color="auto"/>
            <w:right w:val="none" w:sz="0" w:space="0" w:color="auto"/>
          </w:divBdr>
        </w:div>
        <w:div w:id="108596858">
          <w:marLeft w:val="0"/>
          <w:marRight w:val="0"/>
          <w:marTop w:val="0"/>
          <w:marBottom w:val="0"/>
          <w:divBdr>
            <w:top w:val="none" w:sz="0" w:space="0" w:color="auto"/>
            <w:left w:val="none" w:sz="0" w:space="0" w:color="auto"/>
            <w:bottom w:val="none" w:sz="0" w:space="0" w:color="auto"/>
            <w:right w:val="none" w:sz="0" w:space="0" w:color="auto"/>
          </w:divBdr>
        </w:div>
        <w:div w:id="1848444060">
          <w:marLeft w:val="0"/>
          <w:marRight w:val="0"/>
          <w:marTop w:val="0"/>
          <w:marBottom w:val="0"/>
          <w:divBdr>
            <w:top w:val="none" w:sz="0" w:space="0" w:color="auto"/>
            <w:left w:val="none" w:sz="0" w:space="0" w:color="auto"/>
            <w:bottom w:val="none" w:sz="0" w:space="0" w:color="auto"/>
            <w:right w:val="none" w:sz="0" w:space="0" w:color="auto"/>
          </w:divBdr>
          <w:divsChild>
            <w:div w:id="1745030903">
              <w:marLeft w:val="0"/>
              <w:marRight w:val="0"/>
              <w:marTop w:val="0"/>
              <w:marBottom w:val="0"/>
              <w:divBdr>
                <w:top w:val="none" w:sz="0" w:space="0" w:color="auto"/>
                <w:left w:val="none" w:sz="0" w:space="0" w:color="auto"/>
                <w:bottom w:val="none" w:sz="0" w:space="0" w:color="auto"/>
                <w:right w:val="none" w:sz="0" w:space="0" w:color="auto"/>
              </w:divBdr>
            </w:div>
            <w:div w:id="647056616">
              <w:marLeft w:val="0"/>
              <w:marRight w:val="0"/>
              <w:marTop w:val="0"/>
              <w:marBottom w:val="0"/>
              <w:divBdr>
                <w:top w:val="none" w:sz="0" w:space="0" w:color="auto"/>
                <w:left w:val="none" w:sz="0" w:space="0" w:color="auto"/>
                <w:bottom w:val="none" w:sz="0" w:space="0" w:color="auto"/>
                <w:right w:val="none" w:sz="0" w:space="0" w:color="auto"/>
              </w:divBdr>
            </w:div>
          </w:divsChild>
        </w:div>
        <w:div w:id="1308779520">
          <w:marLeft w:val="0"/>
          <w:marRight w:val="0"/>
          <w:marTop w:val="0"/>
          <w:marBottom w:val="0"/>
          <w:divBdr>
            <w:top w:val="none" w:sz="0" w:space="0" w:color="auto"/>
            <w:left w:val="none" w:sz="0" w:space="0" w:color="auto"/>
            <w:bottom w:val="none" w:sz="0" w:space="0" w:color="auto"/>
            <w:right w:val="none" w:sz="0" w:space="0" w:color="auto"/>
          </w:divBdr>
        </w:div>
        <w:div w:id="10911360">
          <w:marLeft w:val="0"/>
          <w:marRight w:val="0"/>
          <w:marTop w:val="0"/>
          <w:marBottom w:val="0"/>
          <w:divBdr>
            <w:top w:val="none" w:sz="0" w:space="0" w:color="auto"/>
            <w:left w:val="none" w:sz="0" w:space="0" w:color="auto"/>
            <w:bottom w:val="none" w:sz="0" w:space="0" w:color="auto"/>
            <w:right w:val="none" w:sz="0" w:space="0" w:color="auto"/>
          </w:divBdr>
        </w:div>
        <w:div w:id="333267358">
          <w:marLeft w:val="0"/>
          <w:marRight w:val="0"/>
          <w:marTop w:val="0"/>
          <w:marBottom w:val="0"/>
          <w:divBdr>
            <w:top w:val="none" w:sz="0" w:space="0" w:color="auto"/>
            <w:left w:val="none" w:sz="0" w:space="0" w:color="auto"/>
            <w:bottom w:val="none" w:sz="0" w:space="0" w:color="auto"/>
            <w:right w:val="none" w:sz="0" w:space="0" w:color="auto"/>
          </w:divBdr>
        </w:div>
        <w:div w:id="1484541223">
          <w:marLeft w:val="0"/>
          <w:marRight w:val="0"/>
          <w:marTop w:val="0"/>
          <w:marBottom w:val="0"/>
          <w:divBdr>
            <w:top w:val="none" w:sz="0" w:space="0" w:color="auto"/>
            <w:left w:val="none" w:sz="0" w:space="0" w:color="auto"/>
            <w:bottom w:val="none" w:sz="0" w:space="0" w:color="auto"/>
            <w:right w:val="none" w:sz="0" w:space="0" w:color="auto"/>
          </w:divBdr>
        </w:div>
        <w:div w:id="2072457353">
          <w:marLeft w:val="0"/>
          <w:marRight w:val="0"/>
          <w:marTop w:val="0"/>
          <w:marBottom w:val="0"/>
          <w:divBdr>
            <w:top w:val="none" w:sz="0" w:space="0" w:color="auto"/>
            <w:left w:val="none" w:sz="0" w:space="0" w:color="auto"/>
            <w:bottom w:val="none" w:sz="0" w:space="0" w:color="auto"/>
            <w:right w:val="none" w:sz="0" w:space="0" w:color="auto"/>
          </w:divBdr>
        </w:div>
        <w:div w:id="385103973">
          <w:marLeft w:val="0"/>
          <w:marRight w:val="0"/>
          <w:marTop w:val="0"/>
          <w:marBottom w:val="0"/>
          <w:divBdr>
            <w:top w:val="none" w:sz="0" w:space="0" w:color="auto"/>
            <w:left w:val="none" w:sz="0" w:space="0" w:color="auto"/>
            <w:bottom w:val="none" w:sz="0" w:space="0" w:color="auto"/>
            <w:right w:val="none" w:sz="0" w:space="0" w:color="auto"/>
          </w:divBdr>
        </w:div>
        <w:div w:id="1630671328">
          <w:marLeft w:val="0"/>
          <w:marRight w:val="0"/>
          <w:marTop w:val="0"/>
          <w:marBottom w:val="0"/>
          <w:divBdr>
            <w:top w:val="none" w:sz="0" w:space="0" w:color="auto"/>
            <w:left w:val="none" w:sz="0" w:space="0" w:color="auto"/>
            <w:bottom w:val="none" w:sz="0" w:space="0" w:color="auto"/>
            <w:right w:val="none" w:sz="0" w:space="0" w:color="auto"/>
          </w:divBdr>
          <w:divsChild>
            <w:div w:id="428043114">
              <w:marLeft w:val="0"/>
              <w:marRight w:val="0"/>
              <w:marTop w:val="0"/>
              <w:marBottom w:val="0"/>
              <w:divBdr>
                <w:top w:val="none" w:sz="0" w:space="0" w:color="auto"/>
                <w:left w:val="none" w:sz="0" w:space="0" w:color="auto"/>
                <w:bottom w:val="none" w:sz="0" w:space="0" w:color="auto"/>
                <w:right w:val="none" w:sz="0" w:space="0" w:color="auto"/>
              </w:divBdr>
            </w:div>
            <w:div w:id="1467776728">
              <w:marLeft w:val="0"/>
              <w:marRight w:val="0"/>
              <w:marTop w:val="0"/>
              <w:marBottom w:val="0"/>
              <w:divBdr>
                <w:top w:val="none" w:sz="0" w:space="0" w:color="auto"/>
                <w:left w:val="none" w:sz="0" w:space="0" w:color="auto"/>
                <w:bottom w:val="none" w:sz="0" w:space="0" w:color="auto"/>
                <w:right w:val="none" w:sz="0" w:space="0" w:color="auto"/>
              </w:divBdr>
            </w:div>
            <w:div w:id="1131904500">
              <w:marLeft w:val="0"/>
              <w:marRight w:val="0"/>
              <w:marTop w:val="0"/>
              <w:marBottom w:val="0"/>
              <w:divBdr>
                <w:top w:val="none" w:sz="0" w:space="0" w:color="auto"/>
                <w:left w:val="none" w:sz="0" w:space="0" w:color="auto"/>
                <w:bottom w:val="none" w:sz="0" w:space="0" w:color="auto"/>
                <w:right w:val="none" w:sz="0" w:space="0" w:color="auto"/>
              </w:divBdr>
            </w:div>
            <w:div w:id="844444117">
              <w:marLeft w:val="0"/>
              <w:marRight w:val="0"/>
              <w:marTop w:val="0"/>
              <w:marBottom w:val="0"/>
              <w:divBdr>
                <w:top w:val="none" w:sz="0" w:space="0" w:color="auto"/>
                <w:left w:val="none" w:sz="0" w:space="0" w:color="auto"/>
                <w:bottom w:val="none" w:sz="0" w:space="0" w:color="auto"/>
                <w:right w:val="none" w:sz="0" w:space="0" w:color="auto"/>
              </w:divBdr>
            </w:div>
            <w:div w:id="1548251443">
              <w:marLeft w:val="0"/>
              <w:marRight w:val="0"/>
              <w:marTop w:val="0"/>
              <w:marBottom w:val="0"/>
              <w:divBdr>
                <w:top w:val="none" w:sz="0" w:space="0" w:color="auto"/>
                <w:left w:val="none" w:sz="0" w:space="0" w:color="auto"/>
                <w:bottom w:val="none" w:sz="0" w:space="0" w:color="auto"/>
                <w:right w:val="none" w:sz="0" w:space="0" w:color="auto"/>
              </w:divBdr>
            </w:div>
            <w:div w:id="1408966064">
              <w:marLeft w:val="0"/>
              <w:marRight w:val="0"/>
              <w:marTop w:val="0"/>
              <w:marBottom w:val="0"/>
              <w:divBdr>
                <w:top w:val="none" w:sz="0" w:space="0" w:color="auto"/>
                <w:left w:val="none" w:sz="0" w:space="0" w:color="auto"/>
                <w:bottom w:val="none" w:sz="0" w:space="0" w:color="auto"/>
                <w:right w:val="none" w:sz="0" w:space="0" w:color="auto"/>
              </w:divBdr>
            </w:div>
            <w:div w:id="13461595">
              <w:marLeft w:val="0"/>
              <w:marRight w:val="0"/>
              <w:marTop w:val="0"/>
              <w:marBottom w:val="0"/>
              <w:divBdr>
                <w:top w:val="none" w:sz="0" w:space="0" w:color="auto"/>
                <w:left w:val="none" w:sz="0" w:space="0" w:color="auto"/>
                <w:bottom w:val="none" w:sz="0" w:space="0" w:color="auto"/>
                <w:right w:val="none" w:sz="0" w:space="0" w:color="auto"/>
              </w:divBdr>
            </w:div>
            <w:div w:id="561210154">
              <w:marLeft w:val="0"/>
              <w:marRight w:val="0"/>
              <w:marTop w:val="0"/>
              <w:marBottom w:val="0"/>
              <w:divBdr>
                <w:top w:val="none" w:sz="0" w:space="0" w:color="auto"/>
                <w:left w:val="none" w:sz="0" w:space="0" w:color="auto"/>
                <w:bottom w:val="none" w:sz="0" w:space="0" w:color="auto"/>
                <w:right w:val="none" w:sz="0" w:space="0" w:color="auto"/>
              </w:divBdr>
            </w:div>
          </w:divsChild>
        </w:div>
        <w:div w:id="1541017311">
          <w:marLeft w:val="0"/>
          <w:marRight w:val="0"/>
          <w:marTop w:val="0"/>
          <w:marBottom w:val="0"/>
          <w:divBdr>
            <w:top w:val="none" w:sz="0" w:space="0" w:color="auto"/>
            <w:left w:val="none" w:sz="0" w:space="0" w:color="auto"/>
            <w:bottom w:val="none" w:sz="0" w:space="0" w:color="auto"/>
            <w:right w:val="none" w:sz="0" w:space="0" w:color="auto"/>
          </w:divBdr>
        </w:div>
        <w:div w:id="102191660">
          <w:marLeft w:val="0"/>
          <w:marRight w:val="0"/>
          <w:marTop w:val="0"/>
          <w:marBottom w:val="0"/>
          <w:divBdr>
            <w:top w:val="none" w:sz="0" w:space="0" w:color="auto"/>
            <w:left w:val="none" w:sz="0" w:space="0" w:color="auto"/>
            <w:bottom w:val="none" w:sz="0" w:space="0" w:color="auto"/>
            <w:right w:val="none" w:sz="0" w:space="0" w:color="auto"/>
          </w:divBdr>
        </w:div>
        <w:div w:id="686718652">
          <w:marLeft w:val="0"/>
          <w:marRight w:val="0"/>
          <w:marTop w:val="0"/>
          <w:marBottom w:val="0"/>
          <w:divBdr>
            <w:top w:val="none" w:sz="0" w:space="0" w:color="auto"/>
            <w:left w:val="none" w:sz="0" w:space="0" w:color="auto"/>
            <w:bottom w:val="none" w:sz="0" w:space="0" w:color="auto"/>
            <w:right w:val="none" w:sz="0" w:space="0" w:color="auto"/>
          </w:divBdr>
          <w:divsChild>
            <w:div w:id="151218711">
              <w:marLeft w:val="0"/>
              <w:marRight w:val="0"/>
              <w:marTop w:val="0"/>
              <w:marBottom w:val="0"/>
              <w:divBdr>
                <w:top w:val="none" w:sz="0" w:space="0" w:color="auto"/>
                <w:left w:val="none" w:sz="0" w:space="0" w:color="auto"/>
                <w:bottom w:val="none" w:sz="0" w:space="0" w:color="auto"/>
                <w:right w:val="none" w:sz="0" w:space="0" w:color="auto"/>
              </w:divBdr>
            </w:div>
            <w:div w:id="534317626">
              <w:marLeft w:val="0"/>
              <w:marRight w:val="0"/>
              <w:marTop w:val="0"/>
              <w:marBottom w:val="0"/>
              <w:divBdr>
                <w:top w:val="none" w:sz="0" w:space="0" w:color="auto"/>
                <w:left w:val="none" w:sz="0" w:space="0" w:color="auto"/>
                <w:bottom w:val="none" w:sz="0" w:space="0" w:color="auto"/>
                <w:right w:val="none" w:sz="0" w:space="0" w:color="auto"/>
              </w:divBdr>
            </w:div>
            <w:div w:id="1608388346">
              <w:marLeft w:val="0"/>
              <w:marRight w:val="0"/>
              <w:marTop w:val="0"/>
              <w:marBottom w:val="0"/>
              <w:divBdr>
                <w:top w:val="none" w:sz="0" w:space="0" w:color="auto"/>
                <w:left w:val="none" w:sz="0" w:space="0" w:color="auto"/>
                <w:bottom w:val="none" w:sz="0" w:space="0" w:color="auto"/>
                <w:right w:val="none" w:sz="0" w:space="0" w:color="auto"/>
              </w:divBdr>
            </w:div>
          </w:divsChild>
        </w:div>
        <w:div w:id="644508646">
          <w:marLeft w:val="0"/>
          <w:marRight w:val="0"/>
          <w:marTop w:val="0"/>
          <w:marBottom w:val="0"/>
          <w:divBdr>
            <w:top w:val="none" w:sz="0" w:space="0" w:color="auto"/>
            <w:left w:val="none" w:sz="0" w:space="0" w:color="auto"/>
            <w:bottom w:val="none" w:sz="0" w:space="0" w:color="auto"/>
            <w:right w:val="none" w:sz="0" w:space="0" w:color="auto"/>
          </w:divBdr>
        </w:div>
        <w:div w:id="2032216256">
          <w:marLeft w:val="0"/>
          <w:marRight w:val="0"/>
          <w:marTop w:val="0"/>
          <w:marBottom w:val="0"/>
          <w:divBdr>
            <w:top w:val="none" w:sz="0" w:space="0" w:color="auto"/>
            <w:left w:val="none" w:sz="0" w:space="0" w:color="auto"/>
            <w:bottom w:val="none" w:sz="0" w:space="0" w:color="auto"/>
            <w:right w:val="none" w:sz="0" w:space="0" w:color="auto"/>
          </w:divBdr>
        </w:div>
        <w:div w:id="1423138857">
          <w:marLeft w:val="0"/>
          <w:marRight w:val="0"/>
          <w:marTop w:val="0"/>
          <w:marBottom w:val="0"/>
          <w:divBdr>
            <w:top w:val="none" w:sz="0" w:space="0" w:color="auto"/>
            <w:left w:val="none" w:sz="0" w:space="0" w:color="auto"/>
            <w:bottom w:val="none" w:sz="0" w:space="0" w:color="auto"/>
            <w:right w:val="none" w:sz="0" w:space="0" w:color="auto"/>
          </w:divBdr>
        </w:div>
        <w:div w:id="730663354">
          <w:marLeft w:val="0"/>
          <w:marRight w:val="0"/>
          <w:marTop w:val="0"/>
          <w:marBottom w:val="0"/>
          <w:divBdr>
            <w:top w:val="none" w:sz="0" w:space="0" w:color="auto"/>
            <w:left w:val="none" w:sz="0" w:space="0" w:color="auto"/>
            <w:bottom w:val="none" w:sz="0" w:space="0" w:color="auto"/>
            <w:right w:val="none" w:sz="0" w:space="0" w:color="auto"/>
          </w:divBdr>
        </w:div>
        <w:div w:id="964894895">
          <w:marLeft w:val="0"/>
          <w:marRight w:val="0"/>
          <w:marTop w:val="0"/>
          <w:marBottom w:val="0"/>
          <w:divBdr>
            <w:top w:val="none" w:sz="0" w:space="0" w:color="auto"/>
            <w:left w:val="none" w:sz="0" w:space="0" w:color="auto"/>
            <w:bottom w:val="none" w:sz="0" w:space="0" w:color="auto"/>
            <w:right w:val="none" w:sz="0" w:space="0" w:color="auto"/>
          </w:divBdr>
        </w:div>
        <w:div w:id="1926375869">
          <w:marLeft w:val="0"/>
          <w:marRight w:val="0"/>
          <w:marTop w:val="0"/>
          <w:marBottom w:val="0"/>
          <w:divBdr>
            <w:top w:val="none" w:sz="0" w:space="0" w:color="auto"/>
            <w:left w:val="none" w:sz="0" w:space="0" w:color="auto"/>
            <w:bottom w:val="none" w:sz="0" w:space="0" w:color="auto"/>
            <w:right w:val="none" w:sz="0" w:space="0" w:color="auto"/>
          </w:divBdr>
        </w:div>
        <w:div w:id="1242981478">
          <w:marLeft w:val="0"/>
          <w:marRight w:val="0"/>
          <w:marTop w:val="0"/>
          <w:marBottom w:val="0"/>
          <w:divBdr>
            <w:top w:val="none" w:sz="0" w:space="0" w:color="auto"/>
            <w:left w:val="none" w:sz="0" w:space="0" w:color="auto"/>
            <w:bottom w:val="none" w:sz="0" w:space="0" w:color="auto"/>
            <w:right w:val="none" w:sz="0" w:space="0" w:color="auto"/>
          </w:divBdr>
        </w:div>
        <w:div w:id="863904389">
          <w:marLeft w:val="0"/>
          <w:marRight w:val="0"/>
          <w:marTop w:val="0"/>
          <w:marBottom w:val="0"/>
          <w:divBdr>
            <w:top w:val="none" w:sz="0" w:space="0" w:color="auto"/>
            <w:left w:val="none" w:sz="0" w:space="0" w:color="auto"/>
            <w:bottom w:val="none" w:sz="0" w:space="0" w:color="auto"/>
            <w:right w:val="none" w:sz="0" w:space="0" w:color="auto"/>
          </w:divBdr>
        </w:div>
        <w:div w:id="1591348146">
          <w:marLeft w:val="0"/>
          <w:marRight w:val="0"/>
          <w:marTop w:val="0"/>
          <w:marBottom w:val="0"/>
          <w:divBdr>
            <w:top w:val="none" w:sz="0" w:space="0" w:color="auto"/>
            <w:left w:val="none" w:sz="0" w:space="0" w:color="auto"/>
            <w:bottom w:val="none" w:sz="0" w:space="0" w:color="auto"/>
            <w:right w:val="none" w:sz="0" w:space="0" w:color="auto"/>
          </w:divBdr>
        </w:div>
        <w:div w:id="479008291">
          <w:marLeft w:val="0"/>
          <w:marRight w:val="0"/>
          <w:marTop w:val="0"/>
          <w:marBottom w:val="0"/>
          <w:divBdr>
            <w:top w:val="none" w:sz="0" w:space="0" w:color="auto"/>
            <w:left w:val="none" w:sz="0" w:space="0" w:color="auto"/>
            <w:bottom w:val="none" w:sz="0" w:space="0" w:color="auto"/>
            <w:right w:val="none" w:sz="0" w:space="0" w:color="auto"/>
          </w:divBdr>
          <w:divsChild>
            <w:div w:id="831456278">
              <w:marLeft w:val="0"/>
              <w:marRight w:val="0"/>
              <w:marTop w:val="0"/>
              <w:marBottom w:val="0"/>
              <w:divBdr>
                <w:top w:val="none" w:sz="0" w:space="0" w:color="auto"/>
                <w:left w:val="none" w:sz="0" w:space="0" w:color="auto"/>
                <w:bottom w:val="none" w:sz="0" w:space="0" w:color="auto"/>
                <w:right w:val="none" w:sz="0" w:space="0" w:color="auto"/>
              </w:divBdr>
            </w:div>
            <w:div w:id="1064138653">
              <w:marLeft w:val="0"/>
              <w:marRight w:val="0"/>
              <w:marTop w:val="0"/>
              <w:marBottom w:val="0"/>
              <w:divBdr>
                <w:top w:val="none" w:sz="0" w:space="0" w:color="auto"/>
                <w:left w:val="none" w:sz="0" w:space="0" w:color="auto"/>
                <w:bottom w:val="none" w:sz="0" w:space="0" w:color="auto"/>
                <w:right w:val="none" w:sz="0" w:space="0" w:color="auto"/>
              </w:divBdr>
            </w:div>
            <w:div w:id="1742942560">
              <w:marLeft w:val="0"/>
              <w:marRight w:val="0"/>
              <w:marTop w:val="0"/>
              <w:marBottom w:val="0"/>
              <w:divBdr>
                <w:top w:val="none" w:sz="0" w:space="0" w:color="auto"/>
                <w:left w:val="none" w:sz="0" w:space="0" w:color="auto"/>
                <w:bottom w:val="none" w:sz="0" w:space="0" w:color="auto"/>
                <w:right w:val="none" w:sz="0" w:space="0" w:color="auto"/>
              </w:divBdr>
            </w:div>
            <w:div w:id="1088304960">
              <w:marLeft w:val="0"/>
              <w:marRight w:val="0"/>
              <w:marTop w:val="0"/>
              <w:marBottom w:val="0"/>
              <w:divBdr>
                <w:top w:val="none" w:sz="0" w:space="0" w:color="auto"/>
                <w:left w:val="none" w:sz="0" w:space="0" w:color="auto"/>
                <w:bottom w:val="none" w:sz="0" w:space="0" w:color="auto"/>
                <w:right w:val="none" w:sz="0" w:space="0" w:color="auto"/>
              </w:divBdr>
            </w:div>
            <w:div w:id="995652055">
              <w:marLeft w:val="0"/>
              <w:marRight w:val="0"/>
              <w:marTop w:val="0"/>
              <w:marBottom w:val="0"/>
              <w:divBdr>
                <w:top w:val="none" w:sz="0" w:space="0" w:color="auto"/>
                <w:left w:val="none" w:sz="0" w:space="0" w:color="auto"/>
                <w:bottom w:val="none" w:sz="0" w:space="0" w:color="auto"/>
                <w:right w:val="none" w:sz="0" w:space="0" w:color="auto"/>
              </w:divBdr>
            </w:div>
            <w:div w:id="1789078909">
              <w:marLeft w:val="0"/>
              <w:marRight w:val="0"/>
              <w:marTop w:val="0"/>
              <w:marBottom w:val="0"/>
              <w:divBdr>
                <w:top w:val="none" w:sz="0" w:space="0" w:color="auto"/>
                <w:left w:val="none" w:sz="0" w:space="0" w:color="auto"/>
                <w:bottom w:val="none" w:sz="0" w:space="0" w:color="auto"/>
                <w:right w:val="none" w:sz="0" w:space="0" w:color="auto"/>
              </w:divBdr>
            </w:div>
            <w:div w:id="833379606">
              <w:marLeft w:val="0"/>
              <w:marRight w:val="0"/>
              <w:marTop w:val="0"/>
              <w:marBottom w:val="0"/>
              <w:divBdr>
                <w:top w:val="none" w:sz="0" w:space="0" w:color="auto"/>
                <w:left w:val="none" w:sz="0" w:space="0" w:color="auto"/>
                <w:bottom w:val="none" w:sz="0" w:space="0" w:color="auto"/>
                <w:right w:val="none" w:sz="0" w:space="0" w:color="auto"/>
              </w:divBdr>
            </w:div>
            <w:div w:id="954099912">
              <w:marLeft w:val="0"/>
              <w:marRight w:val="0"/>
              <w:marTop w:val="0"/>
              <w:marBottom w:val="0"/>
              <w:divBdr>
                <w:top w:val="none" w:sz="0" w:space="0" w:color="auto"/>
                <w:left w:val="none" w:sz="0" w:space="0" w:color="auto"/>
                <w:bottom w:val="none" w:sz="0" w:space="0" w:color="auto"/>
                <w:right w:val="none" w:sz="0" w:space="0" w:color="auto"/>
              </w:divBdr>
            </w:div>
            <w:div w:id="2025132833">
              <w:marLeft w:val="0"/>
              <w:marRight w:val="0"/>
              <w:marTop w:val="0"/>
              <w:marBottom w:val="0"/>
              <w:divBdr>
                <w:top w:val="none" w:sz="0" w:space="0" w:color="auto"/>
                <w:left w:val="none" w:sz="0" w:space="0" w:color="auto"/>
                <w:bottom w:val="none" w:sz="0" w:space="0" w:color="auto"/>
                <w:right w:val="none" w:sz="0" w:space="0" w:color="auto"/>
              </w:divBdr>
            </w:div>
            <w:div w:id="1981886527">
              <w:marLeft w:val="0"/>
              <w:marRight w:val="0"/>
              <w:marTop w:val="0"/>
              <w:marBottom w:val="0"/>
              <w:divBdr>
                <w:top w:val="none" w:sz="0" w:space="0" w:color="auto"/>
                <w:left w:val="none" w:sz="0" w:space="0" w:color="auto"/>
                <w:bottom w:val="none" w:sz="0" w:space="0" w:color="auto"/>
                <w:right w:val="none" w:sz="0" w:space="0" w:color="auto"/>
              </w:divBdr>
            </w:div>
            <w:div w:id="1977375002">
              <w:marLeft w:val="0"/>
              <w:marRight w:val="0"/>
              <w:marTop w:val="0"/>
              <w:marBottom w:val="0"/>
              <w:divBdr>
                <w:top w:val="none" w:sz="0" w:space="0" w:color="auto"/>
                <w:left w:val="none" w:sz="0" w:space="0" w:color="auto"/>
                <w:bottom w:val="none" w:sz="0" w:space="0" w:color="auto"/>
                <w:right w:val="none" w:sz="0" w:space="0" w:color="auto"/>
              </w:divBdr>
            </w:div>
            <w:div w:id="1853495715">
              <w:marLeft w:val="0"/>
              <w:marRight w:val="0"/>
              <w:marTop w:val="0"/>
              <w:marBottom w:val="0"/>
              <w:divBdr>
                <w:top w:val="none" w:sz="0" w:space="0" w:color="auto"/>
                <w:left w:val="none" w:sz="0" w:space="0" w:color="auto"/>
                <w:bottom w:val="none" w:sz="0" w:space="0" w:color="auto"/>
                <w:right w:val="none" w:sz="0" w:space="0" w:color="auto"/>
              </w:divBdr>
            </w:div>
          </w:divsChild>
        </w:div>
        <w:div w:id="1412311467">
          <w:marLeft w:val="0"/>
          <w:marRight w:val="0"/>
          <w:marTop w:val="0"/>
          <w:marBottom w:val="0"/>
          <w:divBdr>
            <w:top w:val="none" w:sz="0" w:space="0" w:color="auto"/>
            <w:left w:val="none" w:sz="0" w:space="0" w:color="auto"/>
            <w:bottom w:val="none" w:sz="0" w:space="0" w:color="auto"/>
            <w:right w:val="none" w:sz="0" w:space="0" w:color="auto"/>
          </w:divBdr>
        </w:div>
        <w:div w:id="295919313">
          <w:marLeft w:val="0"/>
          <w:marRight w:val="0"/>
          <w:marTop w:val="0"/>
          <w:marBottom w:val="0"/>
          <w:divBdr>
            <w:top w:val="none" w:sz="0" w:space="0" w:color="auto"/>
            <w:left w:val="none" w:sz="0" w:space="0" w:color="auto"/>
            <w:bottom w:val="none" w:sz="0" w:space="0" w:color="auto"/>
            <w:right w:val="none" w:sz="0" w:space="0" w:color="auto"/>
          </w:divBdr>
        </w:div>
        <w:div w:id="429083581">
          <w:marLeft w:val="0"/>
          <w:marRight w:val="0"/>
          <w:marTop w:val="0"/>
          <w:marBottom w:val="0"/>
          <w:divBdr>
            <w:top w:val="none" w:sz="0" w:space="0" w:color="auto"/>
            <w:left w:val="none" w:sz="0" w:space="0" w:color="auto"/>
            <w:bottom w:val="none" w:sz="0" w:space="0" w:color="auto"/>
            <w:right w:val="none" w:sz="0" w:space="0" w:color="auto"/>
          </w:divBdr>
        </w:div>
        <w:div w:id="907224088">
          <w:marLeft w:val="0"/>
          <w:marRight w:val="0"/>
          <w:marTop w:val="0"/>
          <w:marBottom w:val="0"/>
          <w:divBdr>
            <w:top w:val="none" w:sz="0" w:space="0" w:color="auto"/>
            <w:left w:val="none" w:sz="0" w:space="0" w:color="auto"/>
            <w:bottom w:val="none" w:sz="0" w:space="0" w:color="auto"/>
            <w:right w:val="none" w:sz="0" w:space="0" w:color="auto"/>
          </w:divBdr>
        </w:div>
        <w:div w:id="1259366607">
          <w:marLeft w:val="0"/>
          <w:marRight w:val="0"/>
          <w:marTop w:val="0"/>
          <w:marBottom w:val="0"/>
          <w:divBdr>
            <w:top w:val="none" w:sz="0" w:space="0" w:color="auto"/>
            <w:left w:val="none" w:sz="0" w:space="0" w:color="auto"/>
            <w:bottom w:val="none" w:sz="0" w:space="0" w:color="auto"/>
            <w:right w:val="none" w:sz="0" w:space="0" w:color="auto"/>
          </w:divBdr>
        </w:div>
        <w:div w:id="1753239214">
          <w:marLeft w:val="0"/>
          <w:marRight w:val="0"/>
          <w:marTop w:val="0"/>
          <w:marBottom w:val="0"/>
          <w:divBdr>
            <w:top w:val="none" w:sz="0" w:space="0" w:color="auto"/>
            <w:left w:val="none" w:sz="0" w:space="0" w:color="auto"/>
            <w:bottom w:val="none" w:sz="0" w:space="0" w:color="auto"/>
            <w:right w:val="none" w:sz="0" w:space="0" w:color="auto"/>
          </w:divBdr>
        </w:div>
        <w:div w:id="328214420">
          <w:marLeft w:val="0"/>
          <w:marRight w:val="0"/>
          <w:marTop w:val="0"/>
          <w:marBottom w:val="0"/>
          <w:divBdr>
            <w:top w:val="none" w:sz="0" w:space="0" w:color="auto"/>
            <w:left w:val="none" w:sz="0" w:space="0" w:color="auto"/>
            <w:bottom w:val="none" w:sz="0" w:space="0" w:color="auto"/>
            <w:right w:val="none" w:sz="0" w:space="0" w:color="auto"/>
          </w:divBdr>
        </w:div>
        <w:div w:id="608513665">
          <w:marLeft w:val="0"/>
          <w:marRight w:val="0"/>
          <w:marTop w:val="0"/>
          <w:marBottom w:val="0"/>
          <w:divBdr>
            <w:top w:val="none" w:sz="0" w:space="0" w:color="auto"/>
            <w:left w:val="none" w:sz="0" w:space="0" w:color="auto"/>
            <w:bottom w:val="none" w:sz="0" w:space="0" w:color="auto"/>
            <w:right w:val="none" w:sz="0" w:space="0" w:color="auto"/>
          </w:divBdr>
          <w:divsChild>
            <w:div w:id="1855924309">
              <w:marLeft w:val="0"/>
              <w:marRight w:val="0"/>
              <w:marTop w:val="0"/>
              <w:marBottom w:val="0"/>
              <w:divBdr>
                <w:top w:val="none" w:sz="0" w:space="0" w:color="auto"/>
                <w:left w:val="none" w:sz="0" w:space="0" w:color="auto"/>
                <w:bottom w:val="none" w:sz="0" w:space="0" w:color="auto"/>
                <w:right w:val="none" w:sz="0" w:space="0" w:color="auto"/>
              </w:divBdr>
            </w:div>
            <w:div w:id="1383409584">
              <w:marLeft w:val="0"/>
              <w:marRight w:val="0"/>
              <w:marTop w:val="0"/>
              <w:marBottom w:val="0"/>
              <w:divBdr>
                <w:top w:val="none" w:sz="0" w:space="0" w:color="auto"/>
                <w:left w:val="none" w:sz="0" w:space="0" w:color="auto"/>
                <w:bottom w:val="none" w:sz="0" w:space="0" w:color="auto"/>
                <w:right w:val="none" w:sz="0" w:space="0" w:color="auto"/>
              </w:divBdr>
            </w:div>
          </w:divsChild>
        </w:div>
        <w:div w:id="625624932">
          <w:marLeft w:val="0"/>
          <w:marRight w:val="0"/>
          <w:marTop w:val="0"/>
          <w:marBottom w:val="0"/>
          <w:divBdr>
            <w:top w:val="none" w:sz="0" w:space="0" w:color="auto"/>
            <w:left w:val="none" w:sz="0" w:space="0" w:color="auto"/>
            <w:bottom w:val="none" w:sz="0" w:space="0" w:color="auto"/>
            <w:right w:val="none" w:sz="0" w:space="0" w:color="auto"/>
          </w:divBdr>
        </w:div>
        <w:div w:id="1413618765">
          <w:marLeft w:val="0"/>
          <w:marRight w:val="0"/>
          <w:marTop w:val="0"/>
          <w:marBottom w:val="0"/>
          <w:divBdr>
            <w:top w:val="none" w:sz="0" w:space="0" w:color="auto"/>
            <w:left w:val="none" w:sz="0" w:space="0" w:color="auto"/>
            <w:bottom w:val="none" w:sz="0" w:space="0" w:color="auto"/>
            <w:right w:val="none" w:sz="0" w:space="0" w:color="auto"/>
          </w:divBdr>
        </w:div>
        <w:div w:id="1487280126">
          <w:marLeft w:val="0"/>
          <w:marRight w:val="0"/>
          <w:marTop w:val="0"/>
          <w:marBottom w:val="0"/>
          <w:divBdr>
            <w:top w:val="none" w:sz="0" w:space="0" w:color="auto"/>
            <w:left w:val="none" w:sz="0" w:space="0" w:color="auto"/>
            <w:bottom w:val="none" w:sz="0" w:space="0" w:color="auto"/>
            <w:right w:val="none" w:sz="0" w:space="0" w:color="auto"/>
          </w:divBdr>
        </w:div>
        <w:div w:id="2138792910">
          <w:marLeft w:val="0"/>
          <w:marRight w:val="0"/>
          <w:marTop w:val="0"/>
          <w:marBottom w:val="0"/>
          <w:divBdr>
            <w:top w:val="none" w:sz="0" w:space="0" w:color="auto"/>
            <w:left w:val="none" w:sz="0" w:space="0" w:color="auto"/>
            <w:bottom w:val="none" w:sz="0" w:space="0" w:color="auto"/>
            <w:right w:val="none" w:sz="0" w:space="0" w:color="auto"/>
          </w:divBdr>
        </w:div>
        <w:div w:id="1783839559">
          <w:marLeft w:val="0"/>
          <w:marRight w:val="0"/>
          <w:marTop w:val="0"/>
          <w:marBottom w:val="0"/>
          <w:divBdr>
            <w:top w:val="none" w:sz="0" w:space="0" w:color="auto"/>
            <w:left w:val="none" w:sz="0" w:space="0" w:color="auto"/>
            <w:bottom w:val="none" w:sz="0" w:space="0" w:color="auto"/>
            <w:right w:val="none" w:sz="0" w:space="0" w:color="auto"/>
          </w:divBdr>
        </w:div>
        <w:div w:id="583807520">
          <w:marLeft w:val="0"/>
          <w:marRight w:val="0"/>
          <w:marTop w:val="0"/>
          <w:marBottom w:val="0"/>
          <w:divBdr>
            <w:top w:val="none" w:sz="0" w:space="0" w:color="auto"/>
            <w:left w:val="none" w:sz="0" w:space="0" w:color="auto"/>
            <w:bottom w:val="none" w:sz="0" w:space="0" w:color="auto"/>
            <w:right w:val="none" w:sz="0" w:space="0" w:color="auto"/>
          </w:divBdr>
        </w:div>
        <w:div w:id="902831460">
          <w:marLeft w:val="0"/>
          <w:marRight w:val="0"/>
          <w:marTop w:val="0"/>
          <w:marBottom w:val="0"/>
          <w:divBdr>
            <w:top w:val="none" w:sz="0" w:space="0" w:color="auto"/>
            <w:left w:val="none" w:sz="0" w:space="0" w:color="auto"/>
            <w:bottom w:val="none" w:sz="0" w:space="0" w:color="auto"/>
            <w:right w:val="none" w:sz="0" w:space="0" w:color="auto"/>
          </w:divBdr>
          <w:divsChild>
            <w:div w:id="308478527">
              <w:marLeft w:val="0"/>
              <w:marRight w:val="0"/>
              <w:marTop w:val="0"/>
              <w:marBottom w:val="0"/>
              <w:divBdr>
                <w:top w:val="none" w:sz="0" w:space="0" w:color="auto"/>
                <w:left w:val="none" w:sz="0" w:space="0" w:color="auto"/>
                <w:bottom w:val="none" w:sz="0" w:space="0" w:color="auto"/>
                <w:right w:val="none" w:sz="0" w:space="0" w:color="auto"/>
              </w:divBdr>
            </w:div>
            <w:div w:id="723911645">
              <w:marLeft w:val="0"/>
              <w:marRight w:val="0"/>
              <w:marTop w:val="0"/>
              <w:marBottom w:val="0"/>
              <w:divBdr>
                <w:top w:val="none" w:sz="0" w:space="0" w:color="auto"/>
                <w:left w:val="none" w:sz="0" w:space="0" w:color="auto"/>
                <w:bottom w:val="none" w:sz="0" w:space="0" w:color="auto"/>
                <w:right w:val="none" w:sz="0" w:space="0" w:color="auto"/>
              </w:divBdr>
            </w:div>
            <w:div w:id="806356593">
              <w:marLeft w:val="0"/>
              <w:marRight w:val="0"/>
              <w:marTop w:val="0"/>
              <w:marBottom w:val="0"/>
              <w:divBdr>
                <w:top w:val="none" w:sz="0" w:space="0" w:color="auto"/>
                <w:left w:val="none" w:sz="0" w:space="0" w:color="auto"/>
                <w:bottom w:val="none" w:sz="0" w:space="0" w:color="auto"/>
                <w:right w:val="none" w:sz="0" w:space="0" w:color="auto"/>
              </w:divBdr>
            </w:div>
          </w:divsChild>
        </w:div>
        <w:div w:id="557520354">
          <w:marLeft w:val="0"/>
          <w:marRight w:val="0"/>
          <w:marTop w:val="0"/>
          <w:marBottom w:val="0"/>
          <w:divBdr>
            <w:top w:val="none" w:sz="0" w:space="0" w:color="auto"/>
            <w:left w:val="none" w:sz="0" w:space="0" w:color="auto"/>
            <w:bottom w:val="none" w:sz="0" w:space="0" w:color="auto"/>
            <w:right w:val="none" w:sz="0" w:space="0" w:color="auto"/>
          </w:divBdr>
          <w:divsChild>
            <w:div w:id="505511467">
              <w:marLeft w:val="0"/>
              <w:marRight w:val="0"/>
              <w:marTop w:val="0"/>
              <w:marBottom w:val="0"/>
              <w:divBdr>
                <w:top w:val="none" w:sz="0" w:space="0" w:color="auto"/>
                <w:left w:val="none" w:sz="0" w:space="0" w:color="auto"/>
                <w:bottom w:val="none" w:sz="0" w:space="0" w:color="auto"/>
                <w:right w:val="none" w:sz="0" w:space="0" w:color="auto"/>
              </w:divBdr>
            </w:div>
            <w:div w:id="1972859853">
              <w:marLeft w:val="0"/>
              <w:marRight w:val="0"/>
              <w:marTop w:val="0"/>
              <w:marBottom w:val="0"/>
              <w:divBdr>
                <w:top w:val="none" w:sz="0" w:space="0" w:color="auto"/>
                <w:left w:val="none" w:sz="0" w:space="0" w:color="auto"/>
                <w:bottom w:val="none" w:sz="0" w:space="0" w:color="auto"/>
                <w:right w:val="none" w:sz="0" w:space="0" w:color="auto"/>
              </w:divBdr>
            </w:div>
            <w:div w:id="989333186">
              <w:marLeft w:val="0"/>
              <w:marRight w:val="0"/>
              <w:marTop w:val="0"/>
              <w:marBottom w:val="0"/>
              <w:divBdr>
                <w:top w:val="none" w:sz="0" w:space="0" w:color="auto"/>
                <w:left w:val="none" w:sz="0" w:space="0" w:color="auto"/>
                <w:bottom w:val="none" w:sz="0" w:space="0" w:color="auto"/>
                <w:right w:val="none" w:sz="0" w:space="0" w:color="auto"/>
              </w:divBdr>
            </w:div>
            <w:div w:id="1119762216">
              <w:marLeft w:val="0"/>
              <w:marRight w:val="0"/>
              <w:marTop w:val="0"/>
              <w:marBottom w:val="0"/>
              <w:divBdr>
                <w:top w:val="none" w:sz="0" w:space="0" w:color="auto"/>
                <w:left w:val="none" w:sz="0" w:space="0" w:color="auto"/>
                <w:bottom w:val="none" w:sz="0" w:space="0" w:color="auto"/>
                <w:right w:val="none" w:sz="0" w:space="0" w:color="auto"/>
              </w:divBdr>
            </w:div>
          </w:divsChild>
        </w:div>
        <w:div w:id="430668388">
          <w:marLeft w:val="0"/>
          <w:marRight w:val="0"/>
          <w:marTop w:val="0"/>
          <w:marBottom w:val="0"/>
          <w:divBdr>
            <w:top w:val="none" w:sz="0" w:space="0" w:color="auto"/>
            <w:left w:val="none" w:sz="0" w:space="0" w:color="auto"/>
            <w:bottom w:val="none" w:sz="0" w:space="0" w:color="auto"/>
            <w:right w:val="none" w:sz="0" w:space="0" w:color="auto"/>
          </w:divBdr>
        </w:div>
        <w:div w:id="2000765177">
          <w:marLeft w:val="0"/>
          <w:marRight w:val="0"/>
          <w:marTop w:val="0"/>
          <w:marBottom w:val="0"/>
          <w:divBdr>
            <w:top w:val="none" w:sz="0" w:space="0" w:color="auto"/>
            <w:left w:val="none" w:sz="0" w:space="0" w:color="auto"/>
            <w:bottom w:val="none" w:sz="0" w:space="0" w:color="auto"/>
            <w:right w:val="none" w:sz="0" w:space="0" w:color="auto"/>
          </w:divBdr>
        </w:div>
        <w:div w:id="867643900">
          <w:marLeft w:val="0"/>
          <w:marRight w:val="0"/>
          <w:marTop w:val="0"/>
          <w:marBottom w:val="0"/>
          <w:divBdr>
            <w:top w:val="none" w:sz="0" w:space="0" w:color="auto"/>
            <w:left w:val="none" w:sz="0" w:space="0" w:color="auto"/>
            <w:bottom w:val="none" w:sz="0" w:space="0" w:color="auto"/>
            <w:right w:val="none" w:sz="0" w:space="0" w:color="auto"/>
          </w:divBdr>
        </w:div>
        <w:div w:id="539437818">
          <w:marLeft w:val="0"/>
          <w:marRight w:val="0"/>
          <w:marTop w:val="0"/>
          <w:marBottom w:val="0"/>
          <w:divBdr>
            <w:top w:val="none" w:sz="0" w:space="0" w:color="auto"/>
            <w:left w:val="none" w:sz="0" w:space="0" w:color="auto"/>
            <w:bottom w:val="none" w:sz="0" w:space="0" w:color="auto"/>
            <w:right w:val="none" w:sz="0" w:space="0" w:color="auto"/>
          </w:divBdr>
        </w:div>
        <w:div w:id="1059749791">
          <w:marLeft w:val="0"/>
          <w:marRight w:val="0"/>
          <w:marTop w:val="0"/>
          <w:marBottom w:val="0"/>
          <w:divBdr>
            <w:top w:val="none" w:sz="0" w:space="0" w:color="auto"/>
            <w:left w:val="none" w:sz="0" w:space="0" w:color="auto"/>
            <w:bottom w:val="none" w:sz="0" w:space="0" w:color="auto"/>
            <w:right w:val="none" w:sz="0" w:space="0" w:color="auto"/>
          </w:divBdr>
        </w:div>
        <w:div w:id="408573850">
          <w:marLeft w:val="0"/>
          <w:marRight w:val="0"/>
          <w:marTop w:val="0"/>
          <w:marBottom w:val="0"/>
          <w:divBdr>
            <w:top w:val="none" w:sz="0" w:space="0" w:color="auto"/>
            <w:left w:val="none" w:sz="0" w:space="0" w:color="auto"/>
            <w:bottom w:val="none" w:sz="0" w:space="0" w:color="auto"/>
            <w:right w:val="none" w:sz="0" w:space="0" w:color="auto"/>
          </w:divBdr>
        </w:div>
        <w:div w:id="1365981514">
          <w:marLeft w:val="0"/>
          <w:marRight w:val="0"/>
          <w:marTop w:val="0"/>
          <w:marBottom w:val="0"/>
          <w:divBdr>
            <w:top w:val="none" w:sz="0" w:space="0" w:color="auto"/>
            <w:left w:val="none" w:sz="0" w:space="0" w:color="auto"/>
            <w:bottom w:val="none" w:sz="0" w:space="0" w:color="auto"/>
            <w:right w:val="none" w:sz="0" w:space="0" w:color="auto"/>
          </w:divBdr>
        </w:div>
        <w:div w:id="1585721731">
          <w:marLeft w:val="0"/>
          <w:marRight w:val="0"/>
          <w:marTop w:val="0"/>
          <w:marBottom w:val="0"/>
          <w:divBdr>
            <w:top w:val="none" w:sz="0" w:space="0" w:color="auto"/>
            <w:left w:val="none" w:sz="0" w:space="0" w:color="auto"/>
            <w:bottom w:val="none" w:sz="0" w:space="0" w:color="auto"/>
            <w:right w:val="none" w:sz="0" w:space="0" w:color="auto"/>
          </w:divBdr>
        </w:div>
      </w:divsChild>
    </w:div>
    <w:div w:id="20383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94B8F-66A3-4645-8A07-572F3EF6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15495</Words>
  <Characters>88327</Characters>
  <Application>Microsoft Office Word</Application>
  <DocSecurity>0</DocSecurity>
  <Lines>736</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Gabrielė Garmutė - Mackelė</cp:lastModifiedBy>
  <cp:revision>5</cp:revision>
  <cp:lastPrinted>2023-01-23T11:16:00Z</cp:lastPrinted>
  <dcterms:created xsi:type="dcterms:W3CDTF">2025-04-25T07:09:00Z</dcterms:created>
  <dcterms:modified xsi:type="dcterms:W3CDTF">2025-04-25T10:19:00Z</dcterms:modified>
</cp:coreProperties>
</file>