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51FEE" w14:textId="729EF1B5" w:rsidR="00AA53F9" w:rsidRDefault="00B6674F">
      <w:pPr>
        <w:rPr>
          <w:rFonts w:ascii="Times New Roman" w:hAnsi="Times New Roman" w:cs="Times New Roman"/>
          <w:sz w:val="24"/>
          <w:szCs w:val="24"/>
        </w:rPr>
      </w:pPr>
      <w:r w:rsidRPr="00B6674F">
        <w:rPr>
          <w:rFonts w:ascii="Times New Roman" w:hAnsi="Times New Roman" w:cs="Times New Roman"/>
          <w:sz w:val="24"/>
          <w:szCs w:val="24"/>
        </w:rPr>
        <w:t>Pretenziją pateikusiam tiekėjui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2025-04-25  Nr. SR-2025/163</w:t>
      </w:r>
    </w:p>
    <w:p w14:paraId="1222BB36" w14:textId="5974BD9D" w:rsidR="00B6674F" w:rsidRPr="00B6674F" w:rsidRDefault="00B6674F">
      <w:pPr>
        <w:rPr>
          <w:rFonts w:ascii="Times New Roman" w:hAnsi="Times New Roman" w:cs="Times New Roman"/>
          <w:sz w:val="24"/>
          <w:szCs w:val="24"/>
        </w:rPr>
      </w:pPr>
      <w:r>
        <w:rPr>
          <w:rFonts w:ascii="Times New Roman" w:hAnsi="Times New Roman" w:cs="Times New Roman"/>
          <w:sz w:val="24"/>
          <w:szCs w:val="24"/>
        </w:rPr>
        <w:t>(nurodytas tiekėjo pavadinimas)</w:t>
      </w:r>
    </w:p>
    <w:p w14:paraId="241416F8" w14:textId="77777777" w:rsidR="00B6674F" w:rsidRDefault="00B6674F"/>
    <w:p w14:paraId="659D003A" w14:textId="6E9B164F" w:rsidR="00B6674F" w:rsidRDefault="00B6674F" w:rsidP="00B6674F">
      <w:pPr>
        <w:overflowPunct w:val="0"/>
        <w:autoSpaceDE w:val="0"/>
        <w:autoSpaceDN w:val="0"/>
        <w:adjustRightInd w:val="0"/>
        <w:spacing w:after="0" w:line="360" w:lineRule="auto"/>
        <w:ind w:firstLine="1296"/>
        <w:jc w:val="both"/>
        <w:textAlignment w:val="baseline"/>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t xml:space="preserve">Atsakydami į </w:t>
      </w:r>
      <w:r>
        <w:rPr>
          <w:rFonts w:ascii="Times New Roman" w:eastAsia="Times New Roman" w:hAnsi="Times New Roman" w:cs="Times New Roman"/>
          <w:sz w:val="24"/>
          <w:szCs w:val="20"/>
        </w:rPr>
        <w:t xml:space="preserve">tiekėjo XXX </w:t>
      </w:r>
      <w:r>
        <w:rPr>
          <w:rFonts w:ascii="Times New Roman" w:eastAsia="Times New Roman" w:hAnsi="Times New Roman" w:cs="Times New Roman"/>
          <w:bCs/>
          <w:sz w:val="24"/>
          <w:szCs w:val="20"/>
        </w:rPr>
        <w:t>2025 m. balandžio 24 d. raštą „</w:t>
      </w:r>
      <w:r w:rsidRPr="00DF77F9">
        <w:rPr>
          <w:rFonts w:ascii="Times New Roman" w:eastAsia="Times New Roman" w:hAnsi="Times New Roman" w:cs="Times New Roman"/>
          <w:bCs/>
          <w:sz w:val="24"/>
          <w:szCs w:val="20"/>
        </w:rPr>
        <w:t>Pretenzija dėl perkančiosios organizacijos veiksmų</w:t>
      </w:r>
      <w:r>
        <w:rPr>
          <w:rFonts w:ascii="Times New Roman" w:eastAsia="Times New Roman" w:hAnsi="Times New Roman" w:cs="Times New Roman"/>
          <w:bCs/>
          <w:sz w:val="24"/>
          <w:szCs w:val="20"/>
        </w:rPr>
        <w:t xml:space="preserve">“ (toliau – Pretenzija), informuojame, kad pasirengdama </w:t>
      </w:r>
      <w:r w:rsidRPr="00DD3C5C">
        <w:rPr>
          <w:rFonts w:ascii="Times New Roman" w:eastAsia="Times New Roman" w:hAnsi="Times New Roman" w:cs="Times New Roman"/>
          <w:bCs/>
          <w:sz w:val="24"/>
          <w:szCs w:val="20"/>
        </w:rPr>
        <w:t>XII Pasaulio lietuvių sporto žaidynių atidarymo ir uždarymo renginių organizavimo paslaug</w:t>
      </w:r>
      <w:r>
        <w:rPr>
          <w:rFonts w:ascii="Times New Roman" w:eastAsia="Times New Roman" w:hAnsi="Times New Roman" w:cs="Times New Roman"/>
          <w:bCs/>
          <w:sz w:val="24"/>
          <w:szCs w:val="20"/>
        </w:rPr>
        <w:t>ų pirkimui (toliau – Pirkimas), vadovaudamasi Lietuvos Respublikos viešųjų pirkimų įstatymo 27 straipsnio 1 dalies 1 punktu, perkančioji organizacija Centrinėje viešųjų pirkimų informacinėje sistemoje (toliau – CVP IS) vykdė r</w:t>
      </w:r>
      <w:r w:rsidRPr="00D821A6">
        <w:rPr>
          <w:rFonts w:ascii="Times New Roman" w:eastAsia="Times New Roman" w:hAnsi="Times New Roman" w:cs="Times New Roman"/>
          <w:bCs/>
          <w:sz w:val="24"/>
          <w:szCs w:val="20"/>
        </w:rPr>
        <w:t>inkos dalyvių konsultacij</w:t>
      </w:r>
      <w:r>
        <w:rPr>
          <w:rFonts w:ascii="Times New Roman" w:eastAsia="Times New Roman" w:hAnsi="Times New Roman" w:cs="Times New Roman"/>
          <w:bCs/>
          <w:sz w:val="24"/>
          <w:szCs w:val="20"/>
        </w:rPr>
        <w:t>ą</w:t>
      </w:r>
      <w:r>
        <w:rPr>
          <w:rStyle w:val="Puslapioinaosnuoroda"/>
          <w:rFonts w:ascii="Times New Roman" w:eastAsia="Times New Roman" w:hAnsi="Times New Roman" w:cs="Times New Roman"/>
          <w:bCs/>
          <w:sz w:val="24"/>
          <w:szCs w:val="20"/>
        </w:rPr>
        <w:footnoteReference w:id="1"/>
      </w:r>
      <w:r>
        <w:rPr>
          <w:rFonts w:ascii="Times New Roman" w:eastAsia="Times New Roman" w:hAnsi="Times New Roman" w:cs="Times New Roman"/>
          <w:bCs/>
          <w:sz w:val="24"/>
          <w:szCs w:val="20"/>
        </w:rPr>
        <w:t>. Pretenziją pateikęs tiekėjas rinkos konsultacijos metu nepateikė klausimų dėl Pirkimo sąlygų.</w:t>
      </w:r>
    </w:p>
    <w:p w14:paraId="531EAD13" w14:textId="77777777" w:rsidR="00B6674F" w:rsidRDefault="00B6674F" w:rsidP="00B6674F">
      <w:pPr>
        <w:overflowPunct w:val="0"/>
        <w:autoSpaceDE w:val="0"/>
        <w:autoSpaceDN w:val="0"/>
        <w:adjustRightInd w:val="0"/>
        <w:spacing w:after="0" w:line="360" w:lineRule="auto"/>
        <w:ind w:firstLine="1296"/>
        <w:jc w:val="both"/>
        <w:textAlignment w:val="baseline"/>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t xml:space="preserve">Atsakingai pažymime, jog organizuojant Pirkimą yra </w:t>
      </w:r>
      <w:r w:rsidRPr="00B5638D">
        <w:rPr>
          <w:rFonts w:ascii="Times New Roman" w:eastAsia="Times New Roman" w:hAnsi="Times New Roman" w:cs="Times New Roman"/>
          <w:bCs/>
          <w:sz w:val="24"/>
          <w:szCs w:val="20"/>
        </w:rPr>
        <w:t>užtikri</w:t>
      </w:r>
      <w:r>
        <w:rPr>
          <w:rFonts w:ascii="Times New Roman" w:eastAsia="Times New Roman" w:hAnsi="Times New Roman" w:cs="Times New Roman"/>
          <w:bCs/>
          <w:sz w:val="24"/>
          <w:szCs w:val="20"/>
        </w:rPr>
        <w:t>namas visiškas</w:t>
      </w:r>
      <w:r w:rsidRPr="00B5638D">
        <w:rPr>
          <w:rFonts w:ascii="Times New Roman" w:eastAsia="Times New Roman" w:hAnsi="Times New Roman" w:cs="Times New Roman"/>
          <w:bCs/>
          <w:sz w:val="24"/>
          <w:szCs w:val="20"/>
        </w:rPr>
        <w:t xml:space="preserve"> tiekėjų lygiateisiškumo principo laikymasi</w:t>
      </w:r>
      <w:r>
        <w:rPr>
          <w:rFonts w:ascii="Times New Roman" w:eastAsia="Times New Roman" w:hAnsi="Times New Roman" w:cs="Times New Roman"/>
          <w:bCs/>
          <w:sz w:val="24"/>
          <w:szCs w:val="20"/>
        </w:rPr>
        <w:t>s,</w:t>
      </w:r>
      <w:r w:rsidRPr="00B5638D">
        <w:rPr>
          <w:rFonts w:ascii="Times New Roman" w:eastAsia="Times New Roman" w:hAnsi="Times New Roman" w:cs="Times New Roman"/>
          <w:bCs/>
          <w:sz w:val="24"/>
          <w:szCs w:val="20"/>
        </w:rPr>
        <w:t xml:space="preserve"> </w:t>
      </w:r>
      <w:r>
        <w:rPr>
          <w:rFonts w:ascii="Times New Roman" w:eastAsia="Times New Roman" w:hAnsi="Times New Roman" w:cs="Times New Roman"/>
          <w:bCs/>
          <w:sz w:val="24"/>
          <w:szCs w:val="20"/>
        </w:rPr>
        <w:t xml:space="preserve">perkančioji organizacija nėra nei tiesiogiai, nei netiesiogiai bendravusi nei su vienu iš Pirkimo </w:t>
      </w:r>
      <w:r w:rsidRPr="00365A50">
        <w:rPr>
          <w:rFonts w:ascii="Times New Roman" w:eastAsia="Times New Roman" w:hAnsi="Times New Roman" w:cs="Times New Roman"/>
          <w:bCs/>
          <w:sz w:val="24"/>
          <w:szCs w:val="20"/>
        </w:rPr>
        <w:t>suinteresuot</w:t>
      </w:r>
      <w:r>
        <w:rPr>
          <w:rFonts w:ascii="Times New Roman" w:eastAsia="Times New Roman" w:hAnsi="Times New Roman" w:cs="Times New Roman"/>
          <w:bCs/>
          <w:sz w:val="24"/>
          <w:szCs w:val="20"/>
        </w:rPr>
        <w:t>ų</w:t>
      </w:r>
      <w:r w:rsidRPr="00365A50">
        <w:rPr>
          <w:rFonts w:ascii="Times New Roman" w:eastAsia="Times New Roman" w:hAnsi="Times New Roman" w:cs="Times New Roman"/>
          <w:bCs/>
          <w:sz w:val="24"/>
          <w:szCs w:val="20"/>
        </w:rPr>
        <w:t xml:space="preserve"> kandidat</w:t>
      </w:r>
      <w:r>
        <w:rPr>
          <w:rFonts w:ascii="Times New Roman" w:eastAsia="Times New Roman" w:hAnsi="Times New Roman" w:cs="Times New Roman"/>
          <w:bCs/>
          <w:sz w:val="24"/>
          <w:szCs w:val="20"/>
        </w:rPr>
        <w:t>ų</w:t>
      </w:r>
      <w:r w:rsidRPr="00365A50">
        <w:rPr>
          <w:rFonts w:ascii="Times New Roman" w:eastAsia="Times New Roman" w:hAnsi="Times New Roman" w:cs="Times New Roman"/>
          <w:bCs/>
          <w:sz w:val="24"/>
          <w:szCs w:val="20"/>
        </w:rPr>
        <w:t xml:space="preserve"> </w:t>
      </w:r>
      <w:r>
        <w:rPr>
          <w:rFonts w:ascii="Times New Roman" w:eastAsia="Times New Roman" w:hAnsi="Times New Roman" w:cs="Times New Roman"/>
          <w:bCs/>
          <w:sz w:val="24"/>
          <w:szCs w:val="20"/>
        </w:rPr>
        <w:t>a</w:t>
      </w:r>
      <w:r w:rsidRPr="00365A50">
        <w:rPr>
          <w:rFonts w:ascii="Times New Roman" w:eastAsia="Times New Roman" w:hAnsi="Times New Roman" w:cs="Times New Roman"/>
          <w:bCs/>
          <w:sz w:val="24"/>
          <w:szCs w:val="20"/>
        </w:rPr>
        <w:t>r</w:t>
      </w:r>
      <w:r>
        <w:rPr>
          <w:rFonts w:ascii="Times New Roman" w:eastAsia="Times New Roman" w:hAnsi="Times New Roman" w:cs="Times New Roman"/>
          <w:bCs/>
          <w:sz w:val="24"/>
          <w:szCs w:val="20"/>
        </w:rPr>
        <w:t xml:space="preserve"> </w:t>
      </w:r>
      <w:r w:rsidRPr="00365A50">
        <w:rPr>
          <w:rFonts w:ascii="Times New Roman" w:eastAsia="Times New Roman" w:hAnsi="Times New Roman" w:cs="Times New Roman"/>
          <w:bCs/>
          <w:sz w:val="24"/>
          <w:szCs w:val="20"/>
        </w:rPr>
        <w:t>suinteresuot</w:t>
      </w:r>
      <w:r>
        <w:rPr>
          <w:rFonts w:ascii="Times New Roman" w:eastAsia="Times New Roman" w:hAnsi="Times New Roman" w:cs="Times New Roman"/>
          <w:bCs/>
          <w:sz w:val="24"/>
          <w:szCs w:val="20"/>
        </w:rPr>
        <w:t>ų</w:t>
      </w:r>
      <w:r w:rsidRPr="00365A50">
        <w:rPr>
          <w:rFonts w:ascii="Times New Roman" w:eastAsia="Times New Roman" w:hAnsi="Times New Roman" w:cs="Times New Roman"/>
          <w:bCs/>
          <w:sz w:val="24"/>
          <w:szCs w:val="20"/>
        </w:rPr>
        <w:t xml:space="preserve"> dalyvi</w:t>
      </w:r>
      <w:r>
        <w:rPr>
          <w:rFonts w:ascii="Times New Roman" w:eastAsia="Times New Roman" w:hAnsi="Times New Roman" w:cs="Times New Roman"/>
          <w:bCs/>
          <w:sz w:val="24"/>
          <w:szCs w:val="20"/>
        </w:rPr>
        <w:t xml:space="preserve">ų, išskyrus viešai pateikiant atsakymus į jų užduotus klausimus CVP IS sistemoje.                                                                                                                                                                                                                                                                                                                                                                                                                                                                                                                                                                                                                                                                                                                                                                                                                                                                                                                                                                                                                                                                                                                                                                                                                                                                                                                                                                                                                                                                                                                                      </w:t>
      </w:r>
    </w:p>
    <w:p w14:paraId="5AE2A358" w14:textId="77777777" w:rsidR="00B6674F" w:rsidRDefault="00B6674F" w:rsidP="00B6674F">
      <w:pPr>
        <w:overflowPunct w:val="0"/>
        <w:autoSpaceDE w:val="0"/>
        <w:autoSpaceDN w:val="0"/>
        <w:adjustRightInd w:val="0"/>
        <w:spacing w:after="0" w:line="360" w:lineRule="auto"/>
        <w:ind w:firstLine="1296"/>
        <w:jc w:val="both"/>
        <w:textAlignment w:val="baseline"/>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t>Pakartotinai informuojame, jog:</w:t>
      </w:r>
    </w:p>
    <w:p w14:paraId="43A140F5" w14:textId="77777777" w:rsidR="00B6674F" w:rsidRPr="00C26816" w:rsidRDefault="00B6674F" w:rsidP="00B6674F">
      <w:pPr>
        <w:overflowPunct w:val="0"/>
        <w:autoSpaceDE w:val="0"/>
        <w:autoSpaceDN w:val="0"/>
        <w:adjustRightInd w:val="0"/>
        <w:spacing w:after="0" w:line="360" w:lineRule="auto"/>
        <w:ind w:firstLine="1296"/>
        <w:jc w:val="both"/>
        <w:textAlignment w:val="baseline"/>
        <w:rPr>
          <w:rFonts w:ascii="Times New Roman" w:eastAsia="Times New Roman" w:hAnsi="Times New Roman" w:cs="Times New Roman"/>
          <w:bCs/>
          <w:sz w:val="24"/>
          <w:szCs w:val="24"/>
        </w:rPr>
      </w:pPr>
      <w:r w:rsidRPr="00C26816">
        <w:rPr>
          <w:rFonts w:ascii="Times New Roman" w:eastAsia="Times New Roman" w:hAnsi="Times New Roman" w:cs="Times New Roman"/>
          <w:bCs/>
          <w:sz w:val="24"/>
          <w:szCs w:val="20"/>
        </w:rPr>
        <w:t>1.</w:t>
      </w:r>
      <w:r>
        <w:rPr>
          <w:rFonts w:ascii="Times New Roman" w:eastAsia="Times New Roman" w:hAnsi="Times New Roman" w:cs="Times New Roman"/>
          <w:bCs/>
          <w:sz w:val="24"/>
          <w:szCs w:val="20"/>
        </w:rPr>
        <w:t xml:space="preserve"> </w:t>
      </w:r>
      <w:r w:rsidRPr="00C26816">
        <w:rPr>
          <w:rFonts w:ascii="Times New Roman" w:eastAsia="Times New Roman" w:hAnsi="Times New Roman" w:cs="Times New Roman"/>
          <w:bCs/>
          <w:sz w:val="24"/>
          <w:szCs w:val="20"/>
        </w:rPr>
        <w:t xml:space="preserve">pagal Pirkimo sąlygas, tiek atidarymo, tiek uždarymo renginiai turi būti parengti filmavimui ir transliacijai per nacionalinę televizijos programą. Šis reikalavimas yra sietinas su filmavimui ir transliacijai būtinų techninių priemonių (scenos, apšvietimo, garso ir kt.) užtikrinimu, kas nėra </w:t>
      </w:r>
      <w:r w:rsidRPr="00C26816">
        <w:rPr>
          <w:rFonts w:ascii="Times New Roman" w:eastAsia="Times New Roman" w:hAnsi="Times New Roman" w:cs="Times New Roman"/>
          <w:bCs/>
          <w:sz w:val="24"/>
          <w:szCs w:val="24"/>
        </w:rPr>
        <w:t>Pirkimo objektu ir todėl šių priemonių nuomos kaina į pasiūlymo kainą nėra įtrauktina</w:t>
      </w:r>
      <w:r>
        <w:rPr>
          <w:rFonts w:ascii="Times New Roman" w:eastAsia="Times New Roman" w:hAnsi="Times New Roman" w:cs="Times New Roman"/>
          <w:bCs/>
          <w:sz w:val="24"/>
          <w:szCs w:val="24"/>
        </w:rPr>
        <w:t>. Minėtos techninės įrangos nuomos pirkimas bus organizuojamas atskirai, po Pirkimo, kai bus aiškiai nustatyti šiai įrangai taikytini techniniai reikalavimai</w:t>
      </w:r>
      <w:r w:rsidRPr="00C26816">
        <w:rPr>
          <w:rFonts w:ascii="Times New Roman" w:eastAsia="Times New Roman" w:hAnsi="Times New Roman" w:cs="Times New Roman"/>
          <w:bCs/>
          <w:sz w:val="24"/>
          <w:szCs w:val="24"/>
        </w:rPr>
        <w:t>;</w:t>
      </w:r>
    </w:p>
    <w:p w14:paraId="1C45D69D" w14:textId="77777777" w:rsidR="00B6674F" w:rsidRDefault="00B6674F" w:rsidP="00B6674F">
      <w:pPr>
        <w:spacing w:after="0" w:line="360" w:lineRule="auto"/>
        <w:ind w:firstLine="1298"/>
        <w:jc w:val="both"/>
        <w:rPr>
          <w:rFonts w:ascii="Times New Roman" w:hAnsi="Times New Roman" w:cs="Times New Roman"/>
          <w:sz w:val="24"/>
          <w:szCs w:val="24"/>
        </w:rPr>
      </w:pPr>
      <w:r w:rsidRPr="00C26816">
        <w:rPr>
          <w:rFonts w:ascii="Times New Roman" w:hAnsi="Times New Roman" w:cs="Times New Roman"/>
          <w:sz w:val="24"/>
          <w:szCs w:val="24"/>
        </w:rPr>
        <w:t xml:space="preserve">2. </w:t>
      </w:r>
      <w:r>
        <w:rPr>
          <w:rFonts w:ascii="Times New Roman" w:hAnsi="Times New Roman" w:cs="Times New Roman"/>
          <w:sz w:val="24"/>
          <w:szCs w:val="24"/>
        </w:rPr>
        <w:t xml:space="preserve">pagal Pirkimo sąlygas, </w:t>
      </w:r>
      <w:r w:rsidRPr="00D82778">
        <w:rPr>
          <w:rFonts w:ascii="Times New Roman" w:hAnsi="Times New Roman" w:cs="Times New Roman"/>
          <w:sz w:val="24"/>
          <w:szCs w:val="24"/>
        </w:rPr>
        <w:t>televizinės transliacijos (filmavimo) paslaug</w:t>
      </w:r>
      <w:r>
        <w:rPr>
          <w:rFonts w:ascii="Times New Roman" w:hAnsi="Times New Roman" w:cs="Times New Roman"/>
          <w:sz w:val="24"/>
          <w:szCs w:val="24"/>
        </w:rPr>
        <w:t>o</w:t>
      </w:r>
      <w:r w:rsidRPr="00D82778">
        <w:rPr>
          <w:rFonts w:ascii="Times New Roman" w:hAnsi="Times New Roman" w:cs="Times New Roman"/>
          <w:sz w:val="24"/>
          <w:szCs w:val="24"/>
        </w:rPr>
        <w:t xml:space="preserve">s </w:t>
      </w:r>
      <w:r>
        <w:rPr>
          <w:rFonts w:ascii="Times New Roman" w:hAnsi="Times New Roman" w:cs="Times New Roman"/>
          <w:sz w:val="24"/>
          <w:szCs w:val="24"/>
        </w:rPr>
        <w:t xml:space="preserve">nėra privalomos. Tiekėjams teikiant pasiūlymą nėra ribojama jų teisė į </w:t>
      </w:r>
      <w:r w:rsidRPr="00EA6B01">
        <w:rPr>
          <w:rFonts w:ascii="Times New Roman" w:hAnsi="Times New Roman" w:cs="Times New Roman"/>
          <w:sz w:val="24"/>
          <w:szCs w:val="24"/>
        </w:rPr>
        <w:t>XII Pasaulio lietuvių sporto žaidynių atidarymo ir uždarymo renginių</w:t>
      </w:r>
      <w:r>
        <w:rPr>
          <w:rFonts w:ascii="Times New Roman" w:hAnsi="Times New Roman" w:cs="Times New Roman"/>
          <w:sz w:val="24"/>
          <w:szCs w:val="24"/>
        </w:rPr>
        <w:t xml:space="preserve"> </w:t>
      </w:r>
      <w:r w:rsidRPr="00CB771C">
        <w:rPr>
          <w:rFonts w:ascii="Times New Roman" w:hAnsi="Times New Roman" w:cs="Times New Roman"/>
          <w:sz w:val="24"/>
          <w:szCs w:val="24"/>
        </w:rPr>
        <w:t xml:space="preserve">koncepciją </w:t>
      </w:r>
      <w:r>
        <w:rPr>
          <w:rFonts w:ascii="Times New Roman" w:hAnsi="Times New Roman" w:cs="Times New Roman"/>
          <w:sz w:val="24"/>
          <w:szCs w:val="24"/>
        </w:rPr>
        <w:t>ir scenarijus įtraukti televizinės</w:t>
      </w:r>
      <w:r w:rsidRPr="00EA6B01">
        <w:rPr>
          <w:rFonts w:ascii="Times New Roman" w:hAnsi="Times New Roman" w:cs="Times New Roman"/>
          <w:sz w:val="24"/>
          <w:szCs w:val="24"/>
        </w:rPr>
        <w:t xml:space="preserve"> transliacij</w:t>
      </w:r>
      <w:r>
        <w:rPr>
          <w:rFonts w:ascii="Times New Roman" w:hAnsi="Times New Roman" w:cs="Times New Roman"/>
          <w:sz w:val="24"/>
          <w:szCs w:val="24"/>
        </w:rPr>
        <w:t xml:space="preserve">os (filmavimo) ar kitas papildomas paslaugas, todėl akivaizdu, kad teikiant tokį pasiūlymą į jo kainą turi būti įtraukti visi susijusių paslaugų įkainiai. Tai nėra joks „papildomas reikalavimas“, kadangi, vadovaujantis Viešųjų pirkimų įstatymo 55 straipsnio 1 ir 7 dalimis, </w:t>
      </w:r>
      <w:r w:rsidRPr="00D82778">
        <w:rPr>
          <w:rFonts w:ascii="Times New Roman" w:hAnsi="Times New Roman" w:cs="Times New Roman"/>
          <w:sz w:val="24"/>
          <w:szCs w:val="24"/>
        </w:rPr>
        <w:t>atlik</w:t>
      </w:r>
      <w:r>
        <w:rPr>
          <w:rFonts w:ascii="Times New Roman" w:hAnsi="Times New Roman" w:cs="Times New Roman"/>
          <w:sz w:val="24"/>
          <w:szCs w:val="24"/>
        </w:rPr>
        <w:t>dama</w:t>
      </w:r>
      <w:r w:rsidRPr="00D82778">
        <w:rPr>
          <w:rFonts w:ascii="Times New Roman" w:hAnsi="Times New Roman" w:cs="Times New Roman"/>
          <w:sz w:val="24"/>
          <w:szCs w:val="24"/>
        </w:rPr>
        <w:t xml:space="preserve"> bendrą pasiūlymo vertinimą</w:t>
      </w:r>
      <w:r w:rsidRPr="00812F12">
        <w:t xml:space="preserve"> </w:t>
      </w:r>
      <w:r w:rsidRPr="00812F12">
        <w:rPr>
          <w:rFonts w:ascii="Times New Roman" w:hAnsi="Times New Roman" w:cs="Times New Roman"/>
          <w:sz w:val="24"/>
          <w:szCs w:val="24"/>
        </w:rPr>
        <w:t>pagal kainos ir kokybės santykį</w:t>
      </w:r>
      <w:r>
        <w:rPr>
          <w:rFonts w:ascii="Times New Roman" w:hAnsi="Times New Roman" w:cs="Times New Roman"/>
          <w:sz w:val="24"/>
          <w:szCs w:val="24"/>
        </w:rPr>
        <w:t xml:space="preserve">, perkančioji organizacija privalo </w:t>
      </w:r>
      <w:r w:rsidRPr="00D82778">
        <w:rPr>
          <w:rFonts w:ascii="Times New Roman" w:hAnsi="Times New Roman" w:cs="Times New Roman"/>
          <w:sz w:val="24"/>
          <w:szCs w:val="24"/>
        </w:rPr>
        <w:t>atsižvel</w:t>
      </w:r>
      <w:r>
        <w:rPr>
          <w:rFonts w:ascii="Times New Roman" w:hAnsi="Times New Roman" w:cs="Times New Roman"/>
          <w:sz w:val="24"/>
          <w:szCs w:val="24"/>
        </w:rPr>
        <w:t>gti</w:t>
      </w:r>
      <w:r w:rsidRPr="00D82778">
        <w:rPr>
          <w:rFonts w:ascii="Times New Roman" w:hAnsi="Times New Roman" w:cs="Times New Roman"/>
          <w:sz w:val="24"/>
          <w:szCs w:val="24"/>
        </w:rPr>
        <w:t xml:space="preserve"> į </w:t>
      </w:r>
      <w:r>
        <w:rPr>
          <w:rFonts w:ascii="Times New Roman" w:hAnsi="Times New Roman" w:cs="Times New Roman"/>
          <w:sz w:val="24"/>
          <w:szCs w:val="24"/>
        </w:rPr>
        <w:t xml:space="preserve">viso </w:t>
      </w:r>
      <w:r w:rsidRPr="00D82778">
        <w:rPr>
          <w:rFonts w:ascii="Times New Roman" w:hAnsi="Times New Roman" w:cs="Times New Roman"/>
          <w:sz w:val="24"/>
          <w:szCs w:val="24"/>
        </w:rPr>
        <w:t>pasiūlymo kainą</w:t>
      </w:r>
      <w:r>
        <w:rPr>
          <w:rFonts w:ascii="Times New Roman" w:hAnsi="Times New Roman" w:cs="Times New Roman"/>
          <w:sz w:val="24"/>
          <w:szCs w:val="24"/>
        </w:rPr>
        <w:t>;</w:t>
      </w:r>
    </w:p>
    <w:p w14:paraId="3E47162F" w14:textId="77777777" w:rsidR="00B6674F" w:rsidRDefault="00B6674F" w:rsidP="00B6674F">
      <w:pPr>
        <w:spacing w:after="0" w:line="360" w:lineRule="auto"/>
        <w:ind w:firstLine="1298"/>
        <w:jc w:val="both"/>
        <w:rPr>
          <w:rFonts w:ascii="Times New Roman" w:hAnsi="Times New Roman" w:cs="Times New Roman"/>
          <w:sz w:val="24"/>
          <w:szCs w:val="24"/>
        </w:rPr>
      </w:pPr>
      <w:r>
        <w:rPr>
          <w:rFonts w:ascii="Times New Roman" w:hAnsi="Times New Roman" w:cs="Times New Roman"/>
          <w:sz w:val="24"/>
          <w:szCs w:val="24"/>
        </w:rPr>
        <w:t xml:space="preserve">3. perkančioji organizacija nėra sudariusi jokių sutarčių dėl </w:t>
      </w:r>
      <w:r w:rsidRPr="00EA6B01">
        <w:rPr>
          <w:rFonts w:ascii="Times New Roman" w:hAnsi="Times New Roman" w:cs="Times New Roman"/>
          <w:sz w:val="24"/>
          <w:szCs w:val="24"/>
        </w:rPr>
        <w:t>XII Pasaulio lietuvių sporto žaidynių atidarymo ir uždarymo renginių</w:t>
      </w:r>
      <w:r>
        <w:rPr>
          <w:rFonts w:ascii="Times New Roman" w:hAnsi="Times New Roman" w:cs="Times New Roman"/>
          <w:sz w:val="24"/>
          <w:szCs w:val="24"/>
        </w:rPr>
        <w:t xml:space="preserve"> transliacijos per nacionalinės televizijos programas.</w:t>
      </w:r>
    </w:p>
    <w:p w14:paraId="482AD80C" w14:textId="77777777" w:rsidR="00B6674F" w:rsidRPr="00570B42" w:rsidRDefault="00B6674F" w:rsidP="00B6674F">
      <w:pPr>
        <w:spacing w:after="0" w:line="360" w:lineRule="auto"/>
        <w:ind w:firstLine="1298"/>
        <w:jc w:val="both"/>
        <w:rPr>
          <w:rFonts w:ascii="Times New Roman" w:hAnsi="Times New Roman" w:cs="Times New Roman"/>
          <w:sz w:val="24"/>
          <w:szCs w:val="24"/>
        </w:rPr>
      </w:pPr>
      <w:r>
        <w:rPr>
          <w:rFonts w:ascii="Times New Roman" w:hAnsi="Times New Roman" w:cs="Times New Roman"/>
          <w:sz w:val="24"/>
          <w:szCs w:val="24"/>
        </w:rPr>
        <w:lastRenderedPageBreak/>
        <w:t xml:space="preserve">4. </w:t>
      </w:r>
      <w:r w:rsidRPr="00570B42">
        <w:rPr>
          <w:rFonts w:ascii="Times New Roman" w:hAnsi="Times New Roman" w:cs="Times New Roman"/>
          <w:sz w:val="24"/>
          <w:szCs w:val="24"/>
        </w:rPr>
        <w:t xml:space="preserve">Perkančioji organizacija </w:t>
      </w:r>
      <w:r>
        <w:rPr>
          <w:rFonts w:ascii="Times New Roman" w:hAnsi="Times New Roman" w:cs="Times New Roman"/>
          <w:sz w:val="24"/>
          <w:szCs w:val="24"/>
        </w:rPr>
        <w:t>yra nurodžiusi</w:t>
      </w:r>
      <w:r w:rsidRPr="00570B42">
        <w:rPr>
          <w:rFonts w:ascii="Times New Roman" w:hAnsi="Times New Roman" w:cs="Times New Roman"/>
          <w:sz w:val="24"/>
          <w:szCs w:val="24"/>
        </w:rPr>
        <w:t xml:space="preserve">, </w:t>
      </w:r>
      <w:r>
        <w:rPr>
          <w:rFonts w:ascii="Times New Roman" w:hAnsi="Times New Roman" w:cs="Times New Roman"/>
          <w:sz w:val="24"/>
          <w:szCs w:val="24"/>
        </w:rPr>
        <w:t xml:space="preserve">kad </w:t>
      </w:r>
      <w:r w:rsidRPr="00570B42">
        <w:rPr>
          <w:rFonts w:ascii="Times New Roman" w:hAnsi="Times New Roman" w:cs="Times New Roman"/>
          <w:sz w:val="24"/>
          <w:szCs w:val="24"/>
        </w:rPr>
        <w:t xml:space="preserve">atidarymo </w:t>
      </w:r>
      <w:r>
        <w:rPr>
          <w:rFonts w:ascii="Times New Roman" w:hAnsi="Times New Roman" w:cs="Times New Roman"/>
          <w:sz w:val="24"/>
          <w:szCs w:val="24"/>
        </w:rPr>
        <w:t xml:space="preserve">renginio </w:t>
      </w:r>
      <w:r w:rsidRPr="00570B42">
        <w:rPr>
          <w:rFonts w:ascii="Times New Roman" w:hAnsi="Times New Roman" w:cs="Times New Roman"/>
          <w:sz w:val="24"/>
          <w:szCs w:val="24"/>
        </w:rPr>
        <w:t>eisen</w:t>
      </w:r>
      <w:r>
        <w:rPr>
          <w:rFonts w:ascii="Times New Roman" w:hAnsi="Times New Roman" w:cs="Times New Roman"/>
          <w:sz w:val="24"/>
          <w:szCs w:val="24"/>
        </w:rPr>
        <w:t>a</w:t>
      </w:r>
      <w:r w:rsidRPr="00570B42">
        <w:rPr>
          <w:rFonts w:ascii="Times New Roman" w:hAnsi="Times New Roman" w:cs="Times New Roman"/>
          <w:sz w:val="24"/>
          <w:szCs w:val="24"/>
        </w:rPr>
        <w:t xml:space="preserve"> prasidėtų Palangos miesto centre (konkrečią eitynių pradžios vietą turėtų pasiūlyti tiekėjas), būtų einama Vytauto g. iki Palangos sporto centro (Sporto g. 3, Palanga).</w:t>
      </w:r>
      <w:r>
        <w:rPr>
          <w:rFonts w:ascii="Times New Roman" w:hAnsi="Times New Roman" w:cs="Times New Roman"/>
          <w:sz w:val="24"/>
          <w:szCs w:val="24"/>
        </w:rPr>
        <w:t xml:space="preserve"> Šis pageidavimas yra visiškai logiškas ir negali būti laikytinas sukuriančiu papildomas pareigas tiekėjams, kadangi renginio organizavimo vieta (</w:t>
      </w:r>
      <w:r w:rsidRPr="00570B42">
        <w:rPr>
          <w:rFonts w:ascii="Times New Roman" w:hAnsi="Times New Roman" w:cs="Times New Roman"/>
          <w:sz w:val="24"/>
          <w:szCs w:val="24"/>
        </w:rPr>
        <w:t>Sporto g. 3, Palanga</w:t>
      </w:r>
      <w:r>
        <w:rPr>
          <w:rFonts w:ascii="Times New Roman" w:hAnsi="Times New Roman" w:cs="Times New Roman"/>
          <w:sz w:val="24"/>
          <w:szCs w:val="24"/>
        </w:rPr>
        <w:t>) yra miesto pakraštyje. Pažymime, jog, kaip ir buvo nurodyta, konkrečią eitynių pradžios vietą gali laisvai pasirinkti ir pasiūlyti tiekėjas. Pvz., jei tiekėjas nuspręstų siūlyti eitynes organizuoti iš priešingos, t. y. iš mišku padengtos užmiesčio pusės, - toks pasiūlymas nebūtų atmestas kaip neatitinkantis Pirkimo sąlygų.</w:t>
      </w:r>
    </w:p>
    <w:p w14:paraId="2EAF2F6F" w14:textId="77777777" w:rsidR="00B6674F" w:rsidRDefault="00B6674F" w:rsidP="00B6674F">
      <w:pPr>
        <w:overflowPunct w:val="0"/>
        <w:autoSpaceDE w:val="0"/>
        <w:autoSpaceDN w:val="0"/>
        <w:adjustRightInd w:val="0"/>
        <w:spacing w:after="0" w:line="360" w:lineRule="auto"/>
        <w:ind w:firstLine="1296"/>
        <w:jc w:val="both"/>
        <w:textAlignment w:val="baseline"/>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t>Remdamiesi išdėstytu, informuojame, jog Jūsų Pretenzijoje pateikto prašymo stabdyti Pirkimo procedūras ir jas skelbti iš naujo nėra jokio teisinio pagrindo. Priešingai – tenkinus tokį prašymą neabejotinai būtų pažeisti ne tik perkančiosios organizacijos, bet ir visų kitų galimų tiekėjų interesai ir teisėti lūkesčiai, o tai prieštarautų imperatyviems, Viešųjų pirkimų įstatymo 17 straipsnyje įtvirtintiems principams ir tikslams, todėl perkančioji organizacija priėmė sprendimą pretenziją atmesti, toliau vykdyti Pirkimo procedūras ir pratęsti pasiūlymų pateikimo terminą iki 2025-04-29 10 val. 00 min. Su tiekėjų pasiūlymais bus susipažįstama CVP IS priemonėmis 2025-04-29 10 val. 30 min.</w:t>
      </w:r>
    </w:p>
    <w:p w14:paraId="11BB7E75" w14:textId="77777777" w:rsidR="00B6674F" w:rsidRDefault="00B6674F" w:rsidP="00B6674F">
      <w:pPr>
        <w:overflowPunct w:val="0"/>
        <w:autoSpaceDE w:val="0"/>
        <w:autoSpaceDN w:val="0"/>
        <w:adjustRightInd w:val="0"/>
        <w:spacing w:after="0" w:line="360" w:lineRule="auto"/>
        <w:ind w:firstLine="1296"/>
        <w:jc w:val="both"/>
        <w:textAlignment w:val="baseline"/>
        <w:rPr>
          <w:rFonts w:ascii="Times New Roman" w:eastAsia="Times New Roman" w:hAnsi="Times New Roman" w:cs="Times New Roman"/>
          <w:bCs/>
          <w:sz w:val="24"/>
          <w:szCs w:val="20"/>
        </w:rPr>
      </w:pPr>
    </w:p>
    <w:p w14:paraId="103BBA3F" w14:textId="141148A6" w:rsidR="00B6674F" w:rsidRPr="00AA79F3" w:rsidRDefault="00B6674F" w:rsidP="00B6674F">
      <w:pPr>
        <w:overflowPunct w:val="0"/>
        <w:autoSpaceDE w:val="0"/>
        <w:autoSpaceDN w:val="0"/>
        <w:adjustRightInd w:val="0"/>
        <w:spacing w:after="20" w:line="240" w:lineRule="auto"/>
        <w:jc w:val="both"/>
        <w:textAlignment w:val="baseline"/>
        <w:rPr>
          <w:rFonts w:ascii="Times New Roman" w:eastAsia="Times New Roman" w:hAnsi="Times New Roman" w:cs="Times New Roman"/>
          <w:sz w:val="24"/>
          <w:szCs w:val="20"/>
        </w:rPr>
      </w:pPr>
      <w:r w:rsidRPr="00AA79F3">
        <w:rPr>
          <w:rFonts w:ascii="Times New Roman" w:eastAsia="Times New Roman" w:hAnsi="Times New Roman" w:cs="Times New Roman"/>
          <w:sz w:val="24"/>
          <w:szCs w:val="24"/>
          <w:lang w:eastAsia="lt-LT"/>
        </w:rPr>
        <w:t>Direktorius</w:t>
      </w:r>
      <w:r w:rsidRPr="00AA79F3">
        <w:rPr>
          <w:rFonts w:ascii="Times New Roman" w:eastAsia="Times New Roman" w:hAnsi="Times New Roman" w:cs="Times New Roman"/>
          <w:sz w:val="24"/>
          <w:szCs w:val="24"/>
          <w:lang w:eastAsia="lt-LT"/>
        </w:rPr>
        <w:tab/>
      </w:r>
      <w:r w:rsidRPr="00AA79F3">
        <w:rPr>
          <w:rFonts w:ascii="Times New Roman" w:eastAsia="Times New Roman" w:hAnsi="Times New Roman" w:cs="Times New Roman"/>
          <w:sz w:val="24"/>
          <w:szCs w:val="24"/>
          <w:lang w:eastAsia="lt-LT"/>
        </w:rPr>
        <w:tab/>
      </w:r>
      <w:r w:rsidRPr="00AA79F3">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Pr="00AA79F3">
        <w:rPr>
          <w:rFonts w:ascii="Times New Roman" w:eastAsia="Times New Roman" w:hAnsi="Times New Roman" w:cs="Times New Roman"/>
          <w:sz w:val="24"/>
          <w:szCs w:val="24"/>
          <w:lang w:eastAsia="lt-LT"/>
        </w:rPr>
        <w:t xml:space="preserve">Mindaugas </w:t>
      </w:r>
      <w:proofErr w:type="spellStart"/>
      <w:r w:rsidRPr="00AA79F3">
        <w:rPr>
          <w:rFonts w:ascii="Times New Roman" w:eastAsia="Times New Roman" w:hAnsi="Times New Roman" w:cs="Times New Roman"/>
          <w:sz w:val="24"/>
          <w:szCs w:val="24"/>
          <w:lang w:eastAsia="lt-LT"/>
        </w:rPr>
        <w:t>Špokas</w:t>
      </w:r>
      <w:proofErr w:type="spellEnd"/>
    </w:p>
    <w:p w14:paraId="5E64BBE8" w14:textId="77777777" w:rsidR="00B6674F" w:rsidRDefault="00B6674F" w:rsidP="00B6674F">
      <w:pPr>
        <w:overflowPunct w:val="0"/>
        <w:autoSpaceDE w:val="0"/>
        <w:autoSpaceDN w:val="0"/>
        <w:adjustRightInd w:val="0"/>
        <w:spacing w:after="20" w:line="240" w:lineRule="auto"/>
        <w:jc w:val="both"/>
        <w:textAlignment w:val="baseline"/>
        <w:rPr>
          <w:rFonts w:ascii="Times New Roman" w:eastAsia="Times New Roman" w:hAnsi="Times New Roman" w:cs="Times New Roman"/>
          <w:sz w:val="24"/>
        </w:rPr>
      </w:pPr>
    </w:p>
    <w:p w14:paraId="598995E3" w14:textId="77777777" w:rsidR="00B6674F" w:rsidRDefault="00B6674F" w:rsidP="00B6674F">
      <w:pPr>
        <w:overflowPunct w:val="0"/>
        <w:autoSpaceDE w:val="0"/>
        <w:autoSpaceDN w:val="0"/>
        <w:adjustRightInd w:val="0"/>
        <w:spacing w:after="20" w:line="240" w:lineRule="auto"/>
        <w:jc w:val="both"/>
        <w:textAlignment w:val="baseline"/>
        <w:rPr>
          <w:rFonts w:ascii="Times New Roman" w:eastAsia="Times New Roman" w:hAnsi="Times New Roman" w:cs="Times New Roman"/>
          <w:sz w:val="24"/>
        </w:rPr>
      </w:pPr>
    </w:p>
    <w:p w14:paraId="0E4800CE" w14:textId="77777777" w:rsidR="00B6674F" w:rsidRDefault="00B6674F" w:rsidP="00B6674F">
      <w:pPr>
        <w:overflowPunct w:val="0"/>
        <w:autoSpaceDE w:val="0"/>
        <w:autoSpaceDN w:val="0"/>
        <w:adjustRightInd w:val="0"/>
        <w:spacing w:after="20" w:line="240" w:lineRule="auto"/>
        <w:jc w:val="both"/>
        <w:textAlignment w:val="baseline"/>
        <w:rPr>
          <w:rFonts w:ascii="Times New Roman" w:eastAsia="Times New Roman" w:hAnsi="Times New Roman" w:cs="Times New Roman"/>
          <w:sz w:val="24"/>
        </w:rPr>
      </w:pPr>
    </w:p>
    <w:p w14:paraId="7B53A26B" w14:textId="77777777" w:rsidR="00B6674F" w:rsidRDefault="00B6674F" w:rsidP="00B6674F">
      <w:pPr>
        <w:overflowPunct w:val="0"/>
        <w:autoSpaceDE w:val="0"/>
        <w:autoSpaceDN w:val="0"/>
        <w:adjustRightInd w:val="0"/>
        <w:spacing w:after="20" w:line="240" w:lineRule="auto"/>
        <w:jc w:val="both"/>
        <w:textAlignment w:val="baseline"/>
        <w:rPr>
          <w:rFonts w:ascii="Times New Roman" w:eastAsia="Times New Roman" w:hAnsi="Times New Roman" w:cs="Times New Roman"/>
          <w:sz w:val="24"/>
        </w:rPr>
      </w:pPr>
    </w:p>
    <w:p w14:paraId="528ADCEE" w14:textId="77777777" w:rsidR="00B6674F" w:rsidRDefault="00B6674F" w:rsidP="00B6674F">
      <w:pPr>
        <w:overflowPunct w:val="0"/>
        <w:autoSpaceDE w:val="0"/>
        <w:autoSpaceDN w:val="0"/>
        <w:adjustRightInd w:val="0"/>
        <w:spacing w:after="20" w:line="240" w:lineRule="auto"/>
        <w:jc w:val="both"/>
        <w:textAlignment w:val="baseline"/>
        <w:rPr>
          <w:rFonts w:ascii="Times New Roman" w:eastAsia="Times New Roman" w:hAnsi="Times New Roman" w:cs="Times New Roman"/>
          <w:sz w:val="24"/>
        </w:rPr>
      </w:pPr>
    </w:p>
    <w:p w14:paraId="344A6C41" w14:textId="77777777" w:rsidR="00B6674F" w:rsidRDefault="00B6674F" w:rsidP="00B6674F">
      <w:pPr>
        <w:overflowPunct w:val="0"/>
        <w:autoSpaceDE w:val="0"/>
        <w:autoSpaceDN w:val="0"/>
        <w:adjustRightInd w:val="0"/>
        <w:spacing w:after="20" w:line="240" w:lineRule="auto"/>
        <w:jc w:val="both"/>
        <w:textAlignment w:val="baseline"/>
        <w:rPr>
          <w:rFonts w:ascii="Times New Roman" w:eastAsia="Times New Roman" w:hAnsi="Times New Roman" w:cs="Times New Roman"/>
          <w:sz w:val="24"/>
        </w:rPr>
      </w:pPr>
    </w:p>
    <w:p w14:paraId="2627D2A1" w14:textId="77777777" w:rsidR="00B6674F" w:rsidRDefault="00B6674F" w:rsidP="00B6674F">
      <w:pPr>
        <w:overflowPunct w:val="0"/>
        <w:autoSpaceDE w:val="0"/>
        <w:autoSpaceDN w:val="0"/>
        <w:adjustRightInd w:val="0"/>
        <w:spacing w:after="20" w:line="240" w:lineRule="auto"/>
        <w:jc w:val="both"/>
        <w:textAlignment w:val="baseline"/>
        <w:rPr>
          <w:rFonts w:ascii="Times New Roman" w:eastAsia="Times New Roman" w:hAnsi="Times New Roman" w:cs="Times New Roman"/>
          <w:sz w:val="24"/>
        </w:rPr>
      </w:pPr>
    </w:p>
    <w:p w14:paraId="60C83C3C" w14:textId="77777777" w:rsidR="00B6674F" w:rsidRDefault="00B6674F" w:rsidP="00B6674F">
      <w:pPr>
        <w:overflowPunct w:val="0"/>
        <w:autoSpaceDE w:val="0"/>
        <w:autoSpaceDN w:val="0"/>
        <w:adjustRightInd w:val="0"/>
        <w:spacing w:after="20" w:line="240" w:lineRule="auto"/>
        <w:jc w:val="both"/>
        <w:textAlignment w:val="baseline"/>
        <w:rPr>
          <w:rFonts w:ascii="Times New Roman" w:eastAsia="Times New Roman" w:hAnsi="Times New Roman" w:cs="Times New Roman"/>
          <w:sz w:val="24"/>
        </w:rPr>
      </w:pPr>
    </w:p>
    <w:p w14:paraId="7CBBAA27" w14:textId="77777777" w:rsidR="00B6674F" w:rsidRDefault="00B6674F" w:rsidP="00B6674F">
      <w:pPr>
        <w:overflowPunct w:val="0"/>
        <w:autoSpaceDE w:val="0"/>
        <w:autoSpaceDN w:val="0"/>
        <w:adjustRightInd w:val="0"/>
        <w:spacing w:after="20" w:line="240" w:lineRule="auto"/>
        <w:jc w:val="both"/>
        <w:textAlignment w:val="baseline"/>
        <w:rPr>
          <w:rFonts w:ascii="Times New Roman" w:eastAsia="Times New Roman" w:hAnsi="Times New Roman" w:cs="Times New Roman"/>
          <w:sz w:val="24"/>
        </w:rPr>
      </w:pPr>
    </w:p>
    <w:p w14:paraId="467B8AA3" w14:textId="77777777" w:rsidR="00B6674F" w:rsidRDefault="00B6674F" w:rsidP="00B6674F">
      <w:pPr>
        <w:overflowPunct w:val="0"/>
        <w:autoSpaceDE w:val="0"/>
        <w:autoSpaceDN w:val="0"/>
        <w:adjustRightInd w:val="0"/>
        <w:spacing w:after="20" w:line="240" w:lineRule="auto"/>
        <w:jc w:val="both"/>
        <w:textAlignment w:val="baseline"/>
        <w:rPr>
          <w:rFonts w:ascii="Times New Roman" w:eastAsia="Times New Roman" w:hAnsi="Times New Roman" w:cs="Times New Roman"/>
          <w:sz w:val="24"/>
        </w:rPr>
      </w:pPr>
    </w:p>
    <w:p w14:paraId="0C825B6C" w14:textId="77777777" w:rsidR="00B6674F" w:rsidRDefault="00B6674F" w:rsidP="00B6674F">
      <w:pPr>
        <w:overflowPunct w:val="0"/>
        <w:autoSpaceDE w:val="0"/>
        <w:autoSpaceDN w:val="0"/>
        <w:adjustRightInd w:val="0"/>
        <w:spacing w:after="20" w:line="240" w:lineRule="auto"/>
        <w:jc w:val="both"/>
        <w:textAlignment w:val="baseline"/>
        <w:rPr>
          <w:rFonts w:ascii="Times New Roman" w:eastAsia="Times New Roman" w:hAnsi="Times New Roman" w:cs="Times New Roman"/>
          <w:sz w:val="24"/>
        </w:rPr>
      </w:pPr>
    </w:p>
    <w:p w14:paraId="46CA1FEC" w14:textId="77777777" w:rsidR="00B6674F" w:rsidRDefault="00B6674F" w:rsidP="00B6674F">
      <w:pPr>
        <w:overflowPunct w:val="0"/>
        <w:autoSpaceDE w:val="0"/>
        <w:autoSpaceDN w:val="0"/>
        <w:adjustRightInd w:val="0"/>
        <w:spacing w:after="20" w:line="240" w:lineRule="auto"/>
        <w:jc w:val="both"/>
        <w:textAlignment w:val="baseline"/>
        <w:rPr>
          <w:rFonts w:ascii="Times New Roman" w:eastAsia="Times New Roman" w:hAnsi="Times New Roman" w:cs="Times New Roman"/>
          <w:sz w:val="24"/>
        </w:rPr>
      </w:pPr>
    </w:p>
    <w:p w14:paraId="15180C0A" w14:textId="77777777" w:rsidR="00B6674F" w:rsidRDefault="00B6674F" w:rsidP="00B6674F">
      <w:pPr>
        <w:overflowPunct w:val="0"/>
        <w:autoSpaceDE w:val="0"/>
        <w:autoSpaceDN w:val="0"/>
        <w:adjustRightInd w:val="0"/>
        <w:spacing w:after="20" w:line="240" w:lineRule="auto"/>
        <w:jc w:val="both"/>
        <w:textAlignment w:val="baseline"/>
        <w:rPr>
          <w:rFonts w:ascii="Times New Roman" w:eastAsia="Times New Roman" w:hAnsi="Times New Roman" w:cs="Times New Roman"/>
          <w:sz w:val="24"/>
        </w:rPr>
      </w:pPr>
    </w:p>
    <w:p w14:paraId="50B9A922" w14:textId="77777777" w:rsidR="00B6674F" w:rsidRDefault="00B6674F" w:rsidP="00B6674F">
      <w:pPr>
        <w:overflowPunct w:val="0"/>
        <w:autoSpaceDE w:val="0"/>
        <w:autoSpaceDN w:val="0"/>
        <w:adjustRightInd w:val="0"/>
        <w:spacing w:after="20" w:line="240" w:lineRule="auto"/>
        <w:jc w:val="both"/>
        <w:textAlignment w:val="baseline"/>
        <w:rPr>
          <w:rFonts w:ascii="Times New Roman" w:eastAsia="Times New Roman" w:hAnsi="Times New Roman" w:cs="Times New Roman"/>
          <w:sz w:val="24"/>
        </w:rPr>
      </w:pPr>
    </w:p>
    <w:p w14:paraId="28851CA4" w14:textId="77777777" w:rsidR="00B6674F" w:rsidRDefault="00B6674F" w:rsidP="00B6674F">
      <w:pPr>
        <w:overflowPunct w:val="0"/>
        <w:autoSpaceDE w:val="0"/>
        <w:autoSpaceDN w:val="0"/>
        <w:adjustRightInd w:val="0"/>
        <w:spacing w:after="20" w:line="240" w:lineRule="auto"/>
        <w:jc w:val="both"/>
        <w:textAlignment w:val="baseline"/>
        <w:rPr>
          <w:rFonts w:ascii="Times New Roman" w:eastAsia="Times New Roman" w:hAnsi="Times New Roman" w:cs="Times New Roman"/>
          <w:sz w:val="24"/>
        </w:rPr>
      </w:pPr>
    </w:p>
    <w:p w14:paraId="7F8875BF" w14:textId="77777777" w:rsidR="00B6674F" w:rsidRDefault="00B6674F" w:rsidP="00B6674F">
      <w:pPr>
        <w:overflowPunct w:val="0"/>
        <w:autoSpaceDE w:val="0"/>
        <w:autoSpaceDN w:val="0"/>
        <w:adjustRightInd w:val="0"/>
        <w:spacing w:after="20" w:line="240" w:lineRule="auto"/>
        <w:jc w:val="both"/>
        <w:textAlignment w:val="baseline"/>
        <w:rPr>
          <w:rFonts w:ascii="Times New Roman" w:eastAsia="Times New Roman" w:hAnsi="Times New Roman" w:cs="Times New Roman"/>
          <w:sz w:val="24"/>
        </w:rPr>
      </w:pPr>
    </w:p>
    <w:p w14:paraId="5335C908" w14:textId="77777777" w:rsidR="00B6674F" w:rsidRDefault="00B6674F" w:rsidP="00B6674F">
      <w:pPr>
        <w:overflowPunct w:val="0"/>
        <w:autoSpaceDE w:val="0"/>
        <w:autoSpaceDN w:val="0"/>
        <w:adjustRightInd w:val="0"/>
        <w:spacing w:after="20" w:line="240" w:lineRule="auto"/>
        <w:jc w:val="both"/>
        <w:textAlignment w:val="baseline"/>
        <w:rPr>
          <w:rFonts w:ascii="Times New Roman" w:eastAsia="Times New Roman" w:hAnsi="Times New Roman" w:cs="Times New Roman"/>
          <w:sz w:val="24"/>
        </w:rPr>
      </w:pPr>
    </w:p>
    <w:p w14:paraId="07F06F73" w14:textId="77777777" w:rsidR="00B6674F" w:rsidRDefault="00B6674F" w:rsidP="00B6674F">
      <w:pPr>
        <w:overflowPunct w:val="0"/>
        <w:autoSpaceDE w:val="0"/>
        <w:autoSpaceDN w:val="0"/>
        <w:adjustRightInd w:val="0"/>
        <w:spacing w:after="20" w:line="240" w:lineRule="auto"/>
        <w:jc w:val="both"/>
        <w:textAlignment w:val="baseline"/>
        <w:rPr>
          <w:rFonts w:ascii="Times New Roman" w:eastAsia="Times New Roman" w:hAnsi="Times New Roman" w:cs="Times New Roman"/>
          <w:sz w:val="24"/>
        </w:rPr>
      </w:pPr>
    </w:p>
    <w:p w14:paraId="744D333E" w14:textId="77777777" w:rsidR="00B6674F" w:rsidRDefault="00B6674F" w:rsidP="00B6674F">
      <w:pPr>
        <w:overflowPunct w:val="0"/>
        <w:autoSpaceDE w:val="0"/>
        <w:autoSpaceDN w:val="0"/>
        <w:adjustRightInd w:val="0"/>
        <w:spacing w:after="20" w:line="240" w:lineRule="auto"/>
        <w:jc w:val="both"/>
        <w:textAlignment w:val="baseline"/>
        <w:rPr>
          <w:rFonts w:ascii="Times New Roman" w:eastAsia="Times New Roman" w:hAnsi="Times New Roman" w:cs="Times New Roman"/>
          <w:sz w:val="24"/>
        </w:rPr>
      </w:pPr>
    </w:p>
    <w:p w14:paraId="19402F42" w14:textId="77777777" w:rsidR="00B6674F" w:rsidRDefault="00B6674F" w:rsidP="00B6674F">
      <w:pPr>
        <w:overflowPunct w:val="0"/>
        <w:autoSpaceDE w:val="0"/>
        <w:autoSpaceDN w:val="0"/>
        <w:adjustRightInd w:val="0"/>
        <w:spacing w:after="20" w:line="240" w:lineRule="auto"/>
        <w:jc w:val="both"/>
        <w:textAlignment w:val="baseline"/>
        <w:rPr>
          <w:rFonts w:ascii="Times New Roman" w:eastAsia="Times New Roman" w:hAnsi="Times New Roman" w:cs="Times New Roman"/>
          <w:sz w:val="24"/>
        </w:rPr>
      </w:pPr>
    </w:p>
    <w:p w14:paraId="17DCE763" w14:textId="77777777" w:rsidR="00B6674F" w:rsidRDefault="00B6674F" w:rsidP="00B6674F">
      <w:pPr>
        <w:overflowPunct w:val="0"/>
        <w:autoSpaceDE w:val="0"/>
        <w:autoSpaceDN w:val="0"/>
        <w:adjustRightInd w:val="0"/>
        <w:spacing w:after="20" w:line="240" w:lineRule="auto"/>
        <w:jc w:val="both"/>
        <w:textAlignment w:val="baseline"/>
        <w:rPr>
          <w:rFonts w:ascii="Times New Roman" w:eastAsia="Times New Roman" w:hAnsi="Times New Roman" w:cs="Times New Roman"/>
          <w:sz w:val="24"/>
        </w:rPr>
      </w:pPr>
    </w:p>
    <w:p w14:paraId="7FF9E74B" w14:textId="77777777" w:rsidR="00B6674F" w:rsidRDefault="00B6674F" w:rsidP="00B6674F">
      <w:pPr>
        <w:overflowPunct w:val="0"/>
        <w:autoSpaceDE w:val="0"/>
        <w:autoSpaceDN w:val="0"/>
        <w:adjustRightInd w:val="0"/>
        <w:spacing w:after="20" w:line="240" w:lineRule="auto"/>
        <w:jc w:val="both"/>
        <w:textAlignment w:val="baseline"/>
        <w:rPr>
          <w:rFonts w:ascii="Times New Roman" w:eastAsia="Times New Roman" w:hAnsi="Times New Roman" w:cs="Times New Roman"/>
          <w:sz w:val="24"/>
        </w:rPr>
      </w:pPr>
    </w:p>
    <w:p w14:paraId="312B16C4" w14:textId="77777777" w:rsidR="00B6674F" w:rsidRDefault="00B6674F" w:rsidP="00B6674F">
      <w:pPr>
        <w:overflowPunct w:val="0"/>
        <w:autoSpaceDE w:val="0"/>
        <w:autoSpaceDN w:val="0"/>
        <w:adjustRightInd w:val="0"/>
        <w:spacing w:after="20" w:line="240" w:lineRule="auto"/>
        <w:jc w:val="both"/>
        <w:textAlignment w:val="baseline"/>
        <w:rPr>
          <w:rFonts w:ascii="Times New Roman" w:eastAsia="Times New Roman" w:hAnsi="Times New Roman" w:cs="Times New Roman"/>
          <w:sz w:val="24"/>
        </w:rPr>
      </w:pPr>
      <w:r>
        <w:rPr>
          <w:rFonts w:ascii="Times New Roman" w:eastAsia="Times New Roman" w:hAnsi="Times New Roman" w:cs="Times New Roman"/>
          <w:sz w:val="24"/>
        </w:rPr>
        <w:t>Dalia Sereikaitė, tel. +370 640 25428, el. dalia.sereikaite@ltusportas.lt</w:t>
      </w:r>
    </w:p>
    <w:p w14:paraId="6017E868" w14:textId="77777777" w:rsidR="00B6674F" w:rsidRDefault="00B6674F"/>
    <w:sectPr w:rsidR="00B6674F">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5D420" w14:textId="77777777" w:rsidR="003E6107" w:rsidRDefault="003E6107" w:rsidP="00B6674F">
      <w:pPr>
        <w:spacing w:after="0" w:line="240" w:lineRule="auto"/>
      </w:pPr>
      <w:r>
        <w:separator/>
      </w:r>
    </w:p>
  </w:endnote>
  <w:endnote w:type="continuationSeparator" w:id="0">
    <w:p w14:paraId="034B3B80" w14:textId="77777777" w:rsidR="003E6107" w:rsidRDefault="003E6107" w:rsidP="00B66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8C9E2" w14:textId="77777777" w:rsidR="003E6107" w:rsidRDefault="003E6107" w:rsidP="00B6674F">
      <w:pPr>
        <w:spacing w:after="0" w:line="240" w:lineRule="auto"/>
      </w:pPr>
      <w:r>
        <w:separator/>
      </w:r>
    </w:p>
  </w:footnote>
  <w:footnote w:type="continuationSeparator" w:id="0">
    <w:p w14:paraId="49F4F9DF" w14:textId="77777777" w:rsidR="003E6107" w:rsidRDefault="003E6107" w:rsidP="00B6674F">
      <w:pPr>
        <w:spacing w:after="0" w:line="240" w:lineRule="auto"/>
      </w:pPr>
      <w:r>
        <w:continuationSeparator/>
      </w:r>
    </w:p>
  </w:footnote>
  <w:footnote w:id="1">
    <w:p w14:paraId="60EF0CC5" w14:textId="77777777" w:rsidR="00B6674F" w:rsidRPr="00D821A6" w:rsidRDefault="00B6674F" w:rsidP="00B6674F">
      <w:pPr>
        <w:pStyle w:val="Puslapioinaostekstas"/>
        <w:rPr>
          <w:rFonts w:ascii="Times New Roman" w:hAnsi="Times New Roman" w:cs="Times New Roman"/>
        </w:rPr>
      </w:pPr>
      <w:r w:rsidRPr="00D821A6">
        <w:rPr>
          <w:rStyle w:val="Puslapioinaosnuoroda"/>
          <w:rFonts w:ascii="Times New Roman" w:hAnsi="Times New Roman" w:cs="Times New Roman"/>
        </w:rPr>
        <w:footnoteRef/>
      </w:r>
      <w:r w:rsidRPr="00D821A6">
        <w:rPr>
          <w:rFonts w:ascii="Times New Roman" w:hAnsi="Times New Roman" w:cs="Times New Roman"/>
        </w:rPr>
        <w:t xml:space="preserve"> https://viesiejipirkimai.lt/epps/pmc/viewPmc.do?resourceId=1597817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74F"/>
    <w:rsid w:val="001A2C0C"/>
    <w:rsid w:val="003E6107"/>
    <w:rsid w:val="00497BA9"/>
    <w:rsid w:val="00700A28"/>
    <w:rsid w:val="00AA53F9"/>
    <w:rsid w:val="00B6674F"/>
    <w:rsid w:val="00DF51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87635"/>
  <w15:chartTrackingRefBased/>
  <w15:docId w15:val="{35ED2907-1A01-4A79-9C69-E2D1653C4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674F"/>
    <w:rPr>
      <w:kern w:val="0"/>
    </w:rPr>
  </w:style>
  <w:style w:type="paragraph" w:styleId="Antrat1">
    <w:name w:val="heading 1"/>
    <w:basedOn w:val="prastasis"/>
    <w:next w:val="prastasis"/>
    <w:link w:val="Antrat1Diagrama"/>
    <w:uiPriority w:val="9"/>
    <w:qFormat/>
    <w:rsid w:val="00B667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667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6674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6674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6674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6674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6674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6674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6674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6674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6674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6674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6674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6674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6674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6674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6674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6674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667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6674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6674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6674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6674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6674F"/>
    <w:rPr>
      <w:i/>
      <w:iCs/>
      <w:color w:val="404040" w:themeColor="text1" w:themeTint="BF"/>
    </w:rPr>
  </w:style>
  <w:style w:type="paragraph" w:styleId="Sraopastraipa">
    <w:name w:val="List Paragraph"/>
    <w:basedOn w:val="prastasis"/>
    <w:uiPriority w:val="34"/>
    <w:qFormat/>
    <w:rsid w:val="00B6674F"/>
    <w:pPr>
      <w:ind w:left="720"/>
      <w:contextualSpacing/>
    </w:pPr>
  </w:style>
  <w:style w:type="character" w:styleId="Rykuspabraukimas">
    <w:name w:val="Intense Emphasis"/>
    <w:basedOn w:val="Numatytasispastraiposriftas"/>
    <w:uiPriority w:val="21"/>
    <w:qFormat/>
    <w:rsid w:val="00B6674F"/>
    <w:rPr>
      <w:i/>
      <w:iCs/>
      <w:color w:val="2F5496" w:themeColor="accent1" w:themeShade="BF"/>
    </w:rPr>
  </w:style>
  <w:style w:type="paragraph" w:styleId="Iskirtacitata">
    <w:name w:val="Intense Quote"/>
    <w:basedOn w:val="prastasis"/>
    <w:next w:val="prastasis"/>
    <w:link w:val="IskirtacitataDiagrama"/>
    <w:uiPriority w:val="30"/>
    <w:qFormat/>
    <w:rsid w:val="00B667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6674F"/>
    <w:rPr>
      <w:i/>
      <w:iCs/>
      <w:color w:val="2F5496" w:themeColor="accent1" w:themeShade="BF"/>
    </w:rPr>
  </w:style>
  <w:style w:type="character" w:styleId="Rykinuoroda">
    <w:name w:val="Intense Reference"/>
    <w:basedOn w:val="Numatytasispastraiposriftas"/>
    <w:uiPriority w:val="32"/>
    <w:qFormat/>
    <w:rsid w:val="00B6674F"/>
    <w:rPr>
      <w:b/>
      <w:bCs/>
      <w:smallCaps/>
      <w:color w:val="2F5496" w:themeColor="accent1" w:themeShade="BF"/>
      <w:spacing w:val="5"/>
    </w:rPr>
  </w:style>
  <w:style w:type="paragraph" w:styleId="Puslapioinaostekstas">
    <w:name w:val="footnote text"/>
    <w:basedOn w:val="prastasis"/>
    <w:link w:val="PuslapioinaostekstasDiagrama"/>
    <w:uiPriority w:val="99"/>
    <w:semiHidden/>
    <w:unhideWhenUsed/>
    <w:rsid w:val="00B667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B6674F"/>
    <w:rPr>
      <w:kern w:val="0"/>
      <w:sz w:val="20"/>
      <w:szCs w:val="20"/>
    </w:rPr>
  </w:style>
  <w:style w:type="character" w:styleId="Puslapioinaosnuoroda">
    <w:name w:val="footnote reference"/>
    <w:basedOn w:val="Numatytasispastraiposriftas"/>
    <w:uiPriority w:val="99"/>
    <w:semiHidden/>
    <w:unhideWhenUsed/>
    <w:rsid w:val="00B667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3551</Words>
  <Characters>2025</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Sereikaitė</dc:creator>
  <cp:keywords/>
  <dc:description/>
  <cp:lastModifiedBy>Dalia Sereikaitė</cp:lastModifiedBy>
  <cp:revision>1</cp:revision>
  <dcterms:created xsi:type="dcterms:W3CDTF">2025-04-25T12:52:00Z</dcterms:created>
  <dcterms:modified xsi:type="dcterms:W3CDTF">2025-04-25T13:04:00Z</dcterms:modified>
</cp:coreProperties>
</file>