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1E031200" w:rsidR="005A5832" w:rsidRPr="00DB7C50" w:rsidRDefault="008D315A" w:rsidP="00DB7C50">
      <w:pPr>
        <w:tabs>
          <w:tab w:val="center" w:pos="4680"/>
          <w:tab w:val="right" w:pos="9360"/>
        </w:tabs>
        <w:spacing w:line="259" w:lineRule="auto"/>
        <w:jc w:val="right"/>
        <w:rPr>
          <w:rFonts w:eastAsia="Arial"/>
          <w:kern w:val="2"/>
          <w:szCs w:val="24"/>
        </w:rPr>
      </w:pPr>
      <w:r w:rsidRPr="00DB7C50">
        <w:rPr>
          <w:rFonts w:eastAsia="Arial"/>
          <w:kern w:val="2"/>
          <w:szCs w:val="24"/>
        </w:rPr>
        <w:t>Konkurso</w:t>
      </w:r>
      <w:r w:rsidR="00DB7C50" w:rsidRPr="00DB7C50">
        <w:rPr>
          <w:rFonts w:eastAsia="Arial"/>
          <w:kern w:val="2"/>
          <w:szCs w:val="24"/>
        </w:rPr>
        <w:t xml:space="preserve"> sąlygų</w:t>
      </w:r>
    </w:p>
    <w:p w14:paraId="46B539AF" w14:textId="76D65274" w:rsidR="00DB7C50" w:rsidRPr="00DB7C50" w:rsidRDefault="00DB7C50" w:rsidP="00DB7C50">
      <w:pPr>
        <w:tabs>
          <w:tab w:val="center" w:pos="4680"/>
          <w:tab w:val="right" w:pos="9360"/>
        </w:tabs>
        <w:spacing w:line="259" w:lineRule="auto"/>
        <w:jc w:val="center"/>
        <w:rPr>
          <w:rFonts w:eastAsia="Arial"/>
          <w:kern w:val="2"/>
          <w:szCs w:val="24"/>
        </w:rPr>
      </w:pPr>
      <w:r w:rsidRPr="00DB7C50">
        <w:rPr>
          <w:rFonts w:eastAsia="Arial"/>
          <w:kern w:val="2"/>
          <w:szCs w:val="24"/>
        </w:rPr>
        <w:t xml:space="preserve">                                                                                                                                 4 Priedas</w:t>
      </w:r>
    </w:p>
    <w:p w14:paraId="316DDBB7" w14:textId="77777777" w:rsidR="005A5832" w:rsidRPr="00DB7C50" w:rsidRDefault="005A5832" w:rsidP="00DB7C50">
      <w:pPr>
        <w:jc w:val="right"/>
        <w:rPr>
          <w:szCs w:val="2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01DD6C13" w14:textId="77777777" w:rsidR="00C93BF8" w:rsidRPr="0081484A" w:rsidRDefault="00C93BF8" w:rsidP="00C93BF8">
            <w:pPr>
              <w:jc w:val="center"/>
              <w:rPr>
                <w:bCs/>
                <w:szCs w:val="24"/>
              </w:rPr>
            </w:pPr>
            <w:r w:rsidRPr="0081484A">
              <w:rPr>
                <w:b/>
                <w:bCs/>
                <w:szCs w:val="24"/>
              </w:rPr>
              <w:t>PLASTIKINIŲ INDŲ IR ĮRANKIŲ</w:t>
            </w:r>
            <w:r w:rsidRPr="0081484A">
              <w:rPr>
                <w:szCs w:val="24"/>
              </w:rPr>
              <w:t xml:space="preserve"> </w:t>
            </w:r>
          </w:p>
          <w:p w14:paraId="5BD8B16F" w14:textId="03954F29" w:rsidR="005A5832" w:rsidRPr="00C93BF8" w:rsidRDefault="00C93BF8" w:rsidP="00C93BF8">
            <w:pPr>
              <w:jc w:val="center"/>
              <w:rPr>
                <w:b/>
                <w:szCs w:val="24"/>
              </w:rPr>
            </w:pPr>
            <w:r w:rsidRPr="0081484A">
              <w:rPr>
                <w:b/>
                <w:szCs w:val="24"/>
              </w:rPr>
              <w:t xml:space="preserve">VIEŠOJO PIRKIMO-PARDAVIMO SUTARTIS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846DB73" w:rsidR="005A5832" w:rsidRDefault="00DD1566">
            <w:pPr>
              <w:jc w:val="both"/>
              <w:rPr>
                <w:kern w:val="2"/>
                <w:szCs w:val="24"/>
              </w:rPr>
            </w:pPr>
            <w:r>
              <w:rPr>
                <w:kern w:val="2"/>
                <w:szCs w:val="24"/>
              </w:rPr>
              <w:t>(nurodyti)</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0462F6F8" w:rsidR="005A5832" w:rsidRDefault="00DD1566">
            <w:pPr>
              <w:jc w:val="both"/>
              <w:rPr>
                <w:kern w:val="2"/>
                <w:szCs w:val="24"/>
              </w:rPr>
            </w:pPr>
            <w:r>
              <w:rPr>
                <w:kern w:val="2"/>
                <w:szCs w:val="24"/>
              </w:rPr>
              <w:t>(nurodyti)</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871C758" w:rsidR="005A5832" w:rsidRDefault="00A22062" w:rsidP="00A22062">
            <w:pPr>
              <w:jc w:val="both"/>
              <w:rPr>
                <w:kern w:val="2"/>
                <w:szCs w:val="24"/>
              </w:rPr>
            </w:pPr>
            <w:r>
              <w:rPr>
                <w:kern w:val="2"/>
                <w:szCs w:val="24"/>
              </w:rPr>
              <w:t>Lietuvos kalėjimų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5414DE2D" w:rsidR="005A5832" w:rsidRDefault="00A22062">
            <w:pPr>
              <w:jc w:val="center"/>
              <w:rPr>
                <w:kern w:val="2"/>
                <w:szCs w:val="24"/>
              </w:rPr>
            </w:pPr>
            <w:r w:rsidRPr="00425A0F">
              <w:rPr>
                <w:szCs w:val="24"/>
              </w:rPr>
              <w:t>288697120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B3889CB" w:rsidR="005A5832" w:rsidRDefault="00A22062">
            <w:pPr>
              <w:jc w:val="center"/>
              <w:rPr>
                <w:kern w:val="2"/>
                <w:szCs w:val="24"/>
              </w:rPr>
            </w:pPr>
            <w:r w:rsidRPr="00425A0F">
              <w:rPr>
                <w:szCs w:val="24"/>
              </w:rPr>
              <w:t>L. Sapiegos g. 1,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AF8D645" w:rsidR="005A5832" w:rsidRDefault="00A22062">
            <w:pPr>
              <w:jc w:val="center"/>
              <w:rPr>
                <w:kern w:val="2"/>
                <w:szCs w:val="24"/>
              </w:rPr>
            </w:pPr>
            <w:r w:rsidRPr="00425A0F">
              <w:rPr>
                <w:szCs w:val="24"/>
              </w:rPr>
              <w:t>LT100015743114</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59A38082" w:rsidR="005A5832" w:rsidRDefault="00A22062">
            <w:pPr>
              <w:jc w:val="center"/>
              <w:rPr>
                <w:kern w:val="2"/>
                <w:szCs w:val="24"/>
              </w:rPr>
            </w:pPr>
            <w:r w:rsidRPr="003F2FF5">
              <w:rPr>
                <w:szCs w:val="24"/>
              </w:rPr>
              <w:t>LT71 4040 0636 1000 0334</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37A02A4E" w:rsidR="005A5832" w:rsidRDefault="00A22062">
            <w:pPr>
              <w:jc w:val="center"/>
              <w:rPr>
                <w:kern w:val="2"/>
                <w:szCs w:val="24"/>
              </w:rPr>
            </w:pPr>
            <w:r w:rsidRPr="00425A0F">
              <w:rPr>
                <w:szCs w:val="24"/>
              </w:rPr>
              <w:t>Lietuvos Respublikos finansų ministerijos bankas Banko kodas 4040</w:t>
            </w:r>
            <w:r w:rsidRPr="003F2FF5">
              <w:rPr>
                <w:szCs w:val="24"/>
              </w:rPr>
              <w:t>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6ACB1CB" w:rsidR="005A5832" w:rsidRDefault="00A22062">
            <w:pPr>
              <w:jc w:val="center"/>
              <w:rPr>
                <w:kern w:val="2"/>
                <w:szCs w:val="24"/>
              </w:rPr>
            </w:pPr>
            <w:r w:rsidRPr="00425A0F">
              <w:rPr>
                <w:szCs w:val="24"/>
              </w:rPr>
              <w:t>+370</w:t>
            </w:r>
            <w:r w:rsidR="006E262C">
              <w:rPr>
                <w:szCs w:val="24"/>
              </w:rPr>
              <w:t> 602 15704</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77F191F" w:rsidR="005A5832" w:rsidRDefault="00A22062">
            <w:pPr>
              <w:jc w:val="center"/>
              <w:rPr>
                <w:kern w:val="2"/>
                <w:szCs w:val="24"/>
              </w:rPr>
            </w:pPr>
            <w:r w:rsidRPr="00425A0F">
              <w:rPr>
                <w:szCs w:val="24"/>
              </w:rPr>
              <w:t>info@kalejimai.lt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68B132FD" w:rsidR="005A5832" w:rsidRDefault="00DD1566">
            <w:pPr>
              <w:jc w:val="center"/>
              <w:rPr>
                <w:kern w:val="2"/>
                <w:szCs w:val="24"/>
              </w:rPr>
            </w:pPr>
            <w:r>
              <w:rPr>
                <w:kern w:val="2"/>
                <w:szCs w:val="24"/>
              </w:rPr>
              <w:t>(nurodyti)</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C15DF77" w:rsidR="005A5832" w:rsidRDefault="00DD1566">
            <w:pPr>
              <w:jc w:val="center"/>
              <w:rPr>
                <w:kern w:val="2"/>
                <w:szCs w:val="24"/>
              </w:rPr>
            </w:pPr>
            <w:r>
              <w:rPr>
                <w:szCs w:val="24"/>
                <w:lang w:eastAsia="ru-RU"/>
              </w:rPr>
              <w:t xml:space="preserve"> (nurodyti)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5E7A1A5" w14:textId="197C48F7" w:rsidR="002F51D7" w:rsidRPr="00A22062" w:rsidRDefault="002F51D7" w:rsidP="002F51D7">
            <w:pPr>
              <w:rPr>
                <w:szCs w:val="24"/>
              </w:rPr>
            </w:pPr>
            <w:r w:rsidRPr="00F237E5">
              <w:rPr>
                <w:b/>
                <w:bCs/>
                <w:szCs w:val="24"/>
              </w:rPr>
              <w:t>Už Sutarties vykdymą atsakinga</w:t>
            </w:r>
            <w:r w:rsidR="00F60CA8">
              <w:rPr>
                <w:b/>
                <w:bCs/>
                <w:szCs w:val="24"/>
              </w:rPr>
              <w:t>s asmuo</w:t>
            </w:r>
            <w:r>
              <w:rPr>
                <w:b/>
                <w:bCs/>
                <w:szCs w:val="24"/>
              </w:rPr>
              <w:t xml:space="preserve">, </w:t>
            </w:r>
            <w:r w:rsidR="00F60CA8">
              <w:rPr>
                <w:b/>
                <w:bCs/>
                <w:szCs w:val="24"/>
              </w:rPr>
              <w:t xml:space="preserve">kuris </w:t>
            </w:r>
            <w:r>
              <w:rPr>
                <w:b/>
                <w:bCs/>
                <w:szCs w:val="24"/>
              </w:rPr>
              <w:t>teiks Tiekėjui užsakymus ir užtikrins sąskaitos susiejimą su Sutartimi -</w:t>
            </w:r>
            <w:r w:rsidRPr="003876DD">
              <w:rPr>
                <w:szCs w:val="24"/>
              </w:rPr>
              <w:t xml:space="preserve"> </w:t>
            </w:r>
            <w:r w:rsidRPr="00A22062">
              <w:rPr>
                <w:szCs w:val="24"/>
              </w:rPr>
              <w:t xml:space="preserve">Lietuvos kalėjimų tarnybos  Turto valdymo skyriaus </w:t>
            </w:r>
            <w:r w:rsidRPr="00A22062">
              <w:rPr>
                <w:noProof/>
                <w:szCs w:val="24"/>
              </w:rPr>
              <w:t xml:space="preserve">(toliau – TVS) </w:t>
            </w:r>
            <w:r w:rsidRPr="00A22062">
              <w:rPr>
                <w:szCs w:val="24"/>
              </w:rPr>
              <w:t xml:space="preserve">specialistė Aušra Navickienė </w:t>
            </w:r>
          </w:p>
          <w:p w14:paraId="7230E911" w14:textId="77777777" w:rsidR="002F51D7" w:rsidRPr="00A22062" w:rsidRDefault="002F51D7" w:rsidP="002F51D7">
            <w:pPr>
              <w:rPr>
                <w:szCs w:val="24"/>
              </w:rPr>
            </w:pPr>
            <w:r w:rsidRPr="00A22062">
              <w:rPr>
                <w:szCs w:val="24"/>
              </w:rPr>
              <w:t xml:space="preserve">tel.: +370 346 56319, el. p. </w:t>
            </w:r>
            <w:hyperlink r:id="rId11" w:history="1">
              <w:r w:rsidRPr="00A22062">
                <w:rPr>
                  <w:rStyle w:val="Hipersaitas"/>
                  <w:szCs w:val="24"/>
                </w:rPr>
                <w:t>ausra.navickiene@kalejimai.lt</w:t>
              </w:r>
            </w:hyperlink>
            <w:r w:rsidRPr="00A22062">
              <w:rPr>
                <w:szCs w:val="24"/>
              </w:rPr>
              <w:t xml:space="preserve">   </w:t>
            </w:r>
          </w:p>
          <w:p w14:paraId="596A1EDF" w14:textId="5D9E6FAB" w:rsidR="002F51D7" w:rsidRPr="002F51D7" w:rsidRDefault="002F51D7" w:rsidP="002F51D7">
            <w:pPr>
              <w:ind w:right="-24"/>
              <w:jc w:val="both"/>
              <w:rPr>
                <w:b/>
                <w:bCs/>
                <w:noProof/>
                <w:szCs w:val="24"/>
              </w:rPr>
            </w:pPr>
            <w:r w:rsidRPr="002F51D7">
              <w:rPr>
                <w:b/>
                <w:bCs/>
                <w:szCs w:val="24"/>
                <w:lang w:eastAsia="ar-SA"/>
              </w:rPr>
              <w:t>Už Prekių priėmimą atsakingi asmenys, kurie pasirašys važtaraščius bei Prekių perdavimo</w:t>
            </w:r>
            <w:r w:rsidRPr="002F51D7">
              <w:rPr>
                <w:b/>
                <w:bCs/>
                <w:szCs w:val="24"/>
              </w:rPr>
              <w:t>–</w:t>
            </w:r>
            <w:r w:rsidRPr="002F51D7">
              <w:rPr>
                <w:b/>
                <w:bCs/>
                <w:szCs w:val="24"/>
                <w:lang w:eastAsia="ar-SA"/>
              </w:rPr>
              <w:t>priėmimo aktus</w:t>
            </w:r>
            <w:r>
              <w:rPr>
                <w:b/>
                <w:bCs/>
                <w:szCs w:val="24"/>
                <w:lang w:eastAsia="ar-SA"/>
              </w:rPr>
              <w:t>,</w:t>
            </w:r>
            <w:r w:rsidRPr="002F51D7">
              <w:rPr>
                <w:b/>
                <w:bCs/>
                <w:szCs w:val="24"/>
                <w:lang w:eastAsia="ar-SA"/>
              </w:rPr>
              <w:t xml:space="preserve"> yra šie </w:t>
            </w:r>
            <w:r w:rsidRPr="002F51D7">
              <w:rPr>
                <w:b/>
                <w:bCs/>
                <w:noProof/>
                <w:szCs w:val="24"/>
              </w:rPr>
              <w:t>kalėjimų atstovai:</w:t>
            </w:r>
          </w:p>
          <w:p w14:paraId="14954C3B" w14:textId="0C37A0BC" w:rsidR="00A22062" w:rsidRPr="00A22062" w:rsidRDefault="00A22062" w:rsidP="00A22062">
            <w:pPr>
              <w:ind w:right="-24"/>
              <w:jc w:val="both"/>
              <w:rPr>
                <w:noProof/>
                <w:szCs w:val="24"/>
              </w:rPr>
            </w:pPr>
            <w:r>
              <w:rPr>
                <w:noProof/>
                <w:szCs w:val="24"/>
              </w:rPr>
              <w:lastRenderedPageBreak/>
              <w:t xml:space="preserve">2.1.1. </w:t>
            </w:r>
            <w:r w:rsidRPr="00A22062">
              <w:rPr>
                <w:noProof/>
                <w:szCs w:val="24"/>
              </w:rPr>
              <w:t xml:space="preserve">Alytaus kalėjimas –  Ulonų g. 8, Alytus; specialistas Rimantas Stundys; </w:t>
            </w:r>
            <w:hyperlink r:id="rId12" w:history="1">
              <w:r w:rsidRPr="00A22062">
                <w:rPr>
                  <w:rStyle w:val="Hipersaitas"/>
                  <w:noProof/>
                  <w:szCs w:val="24"/>
                </w:rPr>
                <w:t>rimantas.stundys</w:t>
              </w:r>
              <w:r w:rsidRPr="00A22062">
                <w:rPr>
                  <w:rStyle w:val="Hipersaitas"/>
                  <w:noProof/>
                  <w:szCs w:val="24"/>
                  <w:lang w:val="fi-FI"/>
                </w:rPr>
                <w:t>@</w:t>
              </w:r>
              <w:r w:rsidRPr="00A22062">
                <w:rPr>
                  <w:rStyle w:val="Hipersaitas"/>
                  <w:noProof/>
                  <w:szCs w:val="24"/>
                </w:rPr>
                <w:t>kalėjimai.lt</w:t>
              </w:r>
            </w:hyperlink>
            <w:r w:rsidRPr="00A22062">
              <w:rPr>
                <w:noProof/>
                <w:szCs w:val="24"/>
              </w:rPr>
              <w:t>; (+370 315) 53268;</w:t>
            </w:r>
          </w:p>
          <w:p w14:paraId="3E9A24A9" w14:textId="6AEEEB35" w:rsidR="00A22062" w:rsidRPr="00A22062" w:rsidRDefault="00A22062" w:rsidP="00A22062">
            <w:pPr>
              <w:ind w:right="-24"/>
              <w:jc w:val="both"/>
              <w:rPr>
                <w:noProof/>
                <w:szCs w:val="24"/>
              </w:rPr>
            </w:pPr>
            <w:r>
              <w:rPr>
                <w:noProof/>
                <w:szCs w:val="24"/>
              </w:rPr>
              <w:t xml:space="preserve">2.1.2. </w:t>
            </w:r>
            <w:r w:rsidRPr="00A22062">
              <w:rPr>
                <w:noProof/>
                <w:szCs w:val="24"/>
              </w:rPr>
              <w:t xml:space="preserve">Marijampolės kalėjimas – </w:t>
            </w:r>
            <w:bookmarkStart w:id="0" w:name="_Hlk181880316"/>
            <w:r w:rsidRPr="00A22062">
              <w:rPr>
                <w:noProof/>
                <w:szCs w:val="24"/>
              </w:rPr>
              <w:t xml:space="preserve">Sporto g. 7, Marijampolė; </w:t>
            </w:r>
            <w:bookmarkEnd w:id="0"/>
            <w:r w:rsidRPr="00A22062">
              <w:rPr>
                <w:noProof/>
                <w:szCs w:val="24"/>
              </w:rPr>
              <w:t xml:space="preserve">TVS sandėlininkė – apskaitininkė Vita Černelienė, tel. Nr. +370 343 75860 El. p. </w:t>
            </w:r>
            <w:hyperlink r:id="rId13" w:history="1">
              <w:r w:rsidRPr="00A22062">
                <w:rPr>
                  <w:rStyle w:val="Hipersaitas"/>
                  <w:noProof/>
                  <w:szCs w:val="24"/>
                </w:rPr>
                <w:t>vita.januleviciute@kalejimai.lt</w:t>
              </w:r>
            </w:hyperlink>
          </w:p>
          <w:p w14:paraId="3A7D4E32" w14:textId="0246A32F" w:rsidR="00A22062" w:rsidRPr="00A22062" w:rsidRDefault="00A22062" w:rsidP="00A22062">
            <w:pPr>
              <w:ind w:right="-24"/>
              <w:jc w:val="both"/>
              <w:rPr>
                <w:noProof/>
                <w:szCs w:val="24"/>
              </w:rPr>
            </w:pPr>
            <w:r>
              <w:rPr>
                <w:noProof/>
                <w:szCs w:val="24"/>
              </w:rPr>
              <w:t xml:space="preserve">2.1.3. </w:t>
            </w:r>
            <w:r w:rsidRPr="00A22062">
              <w:rPr>
                <w:noProof/>
                <w:szCs w:val="24"/>
              </w:rPr>
              <w:t xml:space="preserve">Vilniaus kalėjimas </w:t>
            </w:r>
            <w:bookmarkStart w:id="1" w:name="_Hlk181879240"/>
            <w:r w:rsidRPr="00A22062">
              <w:rPr>
                <w:noProof/>
                <w:szCs w:val="24"/>
              </w:rPr>
              <w:t xml:space="preserve">– </w:t>
            </w:r>
            <w:bookmarkEnd w:id="1"/>
            <w:r w:rsidRPr="00A22062">
              <w:rPr>
                <w:noProof/>
                <w:szCs w:val="24"/>
              </w:rPr>
              <w:t xml:space="preserve">Rasų g. 8, Vilnius; Turto valdymo skyriaus komendantė Lucija Dakševič, tel. Nr. +370 60241099, el. p. </w:t>
            </w:r>
            <w:hyperlink r:id="rId14" w:history="1">
              <w:r w:rsidRPr="00A22062">
                <w:rPr>
                  <w:rStyle w:val="Hipersaitas"/>
                  <w:noProof/>
                  <w:szCs w:val="24"/>
                </w:rPr>
                <w:t>lucija.daksevic@kalejimai.lt</w:t>
              </w:r>
            </w:hyperlink>
          </w:p>
          <w:p w14:paraId="742DB618" w14:textId="5D661CD7" w:rsidR="00A22062" w:rsidRPr="00A22062" w:rsidRDefault="00A22062" w:rsidP="00A22062">
            <w:pPr>
              <w:ind w:right="-24"/>
              <w:jc w:val="both"/>
              <w:rPr>
                <w:noProof/>
                <w:szCs w:val="24"/>
              </w:rPr>
            </w:pPr>
            <w:r>
              <w:rPr>
                <w:noProof/>
                <w:szCs w:val="24"/>
              </w:rPr>
              <w:t xml:space="preserve">2.1.4. </w:t>
            </w:r>
            <w:r w:rsidRPr="00A22062">
              <w:rPr>
                <w:noProof/>
                <w:szCs w:val="24"/>
              </w:rPr>
              <w:t>Pravieniškių I kalėjimas –</w:t>
            </w:r>
            <w:r w:rsidRPr="00A22062">
              <w:rPr>
                <w:iCs/>
                <w:noProof/>
                <w:szCs w:val="24"/>
              </w:rPr>
              <w:t xml:space="preserve"> Pravieniškių g. 8, Pravieniškių k., Kaišiadorių r.; </w:t>
            </w:r>
            <w:r w:rsidRPr="00A22062">
              <w:rPr>
                <w:noProof/>
                <w:szCs w:val="24"/>
              </w:rPr>
              <w:t xml:space="preserve"> TVS sandėlininkas Vladislavas Vysockis  el. p.  </w:t>
            </w:r>
            <w:hyperlink r:id="rId15" w:history="1">
              <w:r w:rsidRPr="00A22062">
                <w:rPr>
                  <w:rStyle w:val="Hipersaitas"/>
                  <w:noProof/>
                  <w:szCs w:val="24"/>
                </w:rPr>
                <w:t>vladislavas.vysockis@kalejimai.lt</w:t>
              </w:r>
            </w:hyperlink>
            <w:r w:rsidRPr="00A22062">
              <w:rPr>
                <w:noProof/>
                <w:szCs w:val="24"/>
              </w:rPr>
              <w:t>, tel. Nr. (+370 659) 07 058;</w:t>
            </w:r>
          </w:p>
          <w:p w14:paraId="249C9501" w14:textId="7452596B" w:rsidR="00A22062" w:rsidRPr="00A22062" w:rsidRDefault="00A22062" w:rsidP="00A22062">
            <w:pPr>
              <w:ind w:right="-24"/>
              <w:jc w:val="both"/>
              <w:rPr>
                <w:noProof/>
                <w:szCs w:val="24"/>
              </w:rPr>
            </w:pPr>
            <w:r>
              <w:rPr>
                <w:noProof/>
                <w:szCs w:val="24"/>
              </w:rPr>
              <w:t xml:space="preserve">2.1.5. </w:t>
            </w:r>
            <w:r w:rsidRPr="00A22062">
              <w:rPr>
                <w:noProof/>
                <w:szCs w:val="24"/>
              </w:rPr>
              <w:t xml:space="preserve">Pravieniškių II kalėjimas – </w:t>
            </w:r>
            <w:r w:rsidRPr="00A22062">
              <w:rPr>
                <w:iCs/>
                <w:noProof/>
                <w:szCs w:val="24"/>
              </w:rPr>
              <w:t xml:space="preserve">Pravieniškių g. 57, Pravieniškių k., Kaišiadorių r.; </w:t>
            </w:r>
            <w:r w:rsidRPr="00A22062">
              <w:rPr>
                <w:noProof/>
                <w:szCs w:val="24"/>
              </w:rPr>
              <w:t xml:space="preserve">TVS sandėlininkė Irma Mieldažienė  el. p.    </w:t>
            </w:r>
            <w:hyperlink r:id="rId16" w:history="1">
              <w:r w:rsidRPr="00A22062">
                <w:rPr>
                  <w:rStyle w:val="Hipersaitas"/>
                  <w:noProof/>
                  <w:szCs w:val="24"/>
                </w:rPr>
                <w:t>irma.mieldaziene@kalejimai.lt</w:t>
              </w:r>
            </w:hyperlink>
            <w:r w:rsidRPr="00A22062">
              <w:rPr>
                <w:noProof/>
                <w:szCs w:val="24"/>
              </w:rPr>
              <w:t xml:space="preserve"> </w:t>
            </w:r>
            <w:r>
              <w:rPr>
                <w:noProof/>
                <w:szCs w:val="24"/>
              </w:rPr>
              <w:t>;</w:t>
            </w:r>
            <w:r w:rsidRPr="00A22062">
              <w:rPr>
                <w:noProof/>
                <w:szCs w:val="24"/>
              </w:rPr>
              <w:t xml:space="preserve"> tel. Nr. (+370 346) 56 335;</w:t>
            </w:r>
          </w:p>
          <w:p w14:paraId="260CFF43" w14:textId="5E80E029" w:rsidR="00A22062" w:rsidRPr="00A22062" w:rsidRDefault="00A22062" w:rsidP="00A22062">
            <w:pPr>
              <w:ind w:right="-24"/>
              <w:jc w:val="both"/>
              <w:rPr>
                <w:noProof/>
                <w:szCs w:val="24"/>
              </w:rPr>
            </w:pPr>
            <w:r>
              <w:rPr>
                <w:noProof/>
                <w:szCs w:val="24"/>
              </w:rPr>
              <w:t xml:space="preserve">2.1.6. </w:t>
            </w:r>
            <w:r w:rsidRPr="00A22062">
              <w:rPr>
                <w:noProof/>
                <w:szCs w:val="24"/>
              </w:rPr>
              <w:t xml:space="preserve">Panevėžio kalėjimas – </w:t>
            </w:r>
            <w:bookmarkStart w:id="2" w:name="_Hlk181880350"/>
            <w:r w:rsidRPr="00A22062">
              <w:rPr>
                <w:noProof/>
                <w:szCs w:val="24"/>
              </w:rPr>
              <w:t xml:space="preserve">P. Puzino g. 12, Panevėžys; </w:t>
            </w:r>
            <w:bookmarkEnd w:id="2"/>
            <w:r w:rsidRPr="00A22062">
              <w:rPr>
                <w:noProof/>
                <w:szCs w:val="24"/>
              </w:rPr>
              <w:t xml:space="preserve">TVS sandėlininkė Daina Burkšienė, el. p. </w:t>
            </w:r>
            <w:hyperlink r:id="rId17" w:history="1">
              <w:r w:rsidRPr="00A22062">
                <w:rPr>
                  <w:rStyle w:val="Hipersaitas"/>
                  <w:noProof/>
                  <w:szCs w:val="24"/>
                </w:rPr>
                <w:t>daina.burksiene@kalejimai.lt</w:t>
              </w:r>
            </w:hyperlink>
            <w:r w:rsidRPr="00A22062">
              <w:rPr>
                <w:noProof/>
                <w:szCs w:val="24"/>
              </w:rPr>
              <w:t>, tel.    Nr. (+370 45) 460 946;</w:t>
            </w:r>
          </w:p>
          <w:p w14:paraId="5BA97425" w14:textId="5548E981" w:rsidR="00A22062" w:rsidRPr="00A22062" w:rsidRDefault="00A22062" w:rsidP="00A22062">
            <w:pPr>
              <w:ind w:right="-24"/>
              <w:jc w:val="both"/>
              <w:rPr>
                <w:noProof/>
                <w:szCs w:val="24"/>
              </w:rPr>
            </w:pPr>
            <w:r>
              <w:rPr>
                <w:noProof/>
                <w:szCs w:val="24"/>
              </w:rPr>
              <w:t xml:space="preserve">2.1.7. </w:t>
            </w:r>
            <w:r w:rsidRPr="00A22062">
              <w:rPr>
                <w:noProof/>
                <w:szCs w:val="24"/>
              </w:rPr>
              <w:t xml:space="preserve">Kauno kalėjimas – Technikos g. 34, Kaunas; TVS specialistė Aušra Misiūnienė, el. p.: </w:t>
            </w:r>
            <w:hyperlink r:id="rId18" w:history="1">
              <w:r w:rsidRPr="00A22062">
                <w:rPr>
                  <w:rStyle w:val="Hipersaitas"/>
                  <w:iCs/>
                  <w:noProof/>
                  <w:szCs w:val="24"/>
                </w:rPr>
                <w:t>ausra.misiuniene@kalejimai.lt</w:t>
              </w:r>
            </w:hyperlink>
            <w:r w:rsidRPr="00A22062">
              <w:rPr>
                <w:noProof/>
                <w:szCs w:val="24"/>
              </w:rPr>
              <w:t xml:space="preserve"> tel.    Nr. +370 697 61425;</w:t>
            </w:r>
          </w:p>
          <w:p w14:paraId="0ED9A23C" w14:textId="4BC28D05" w:rsidR="00A22062" w:rsidRPr="00A22062" w:rsidRDefault="00A22062" w:rsidP="00A22062">
            <w:pPr>
              <w:ind w:right="-24"/>
              <w:jc w:val="both"/>
              <w:rPr>
                <w:noProof/>
                <w:szCs w:val="24"/>
              </w:rPr>
            </w:pPr>
            <w:r>
              <w:rPr>
                <w:noProof/>
                <w:szCs w:val="24"/>
              </w:rPr>
              <w:t xml:space="preserve">2.1.8. </w:t>
            </w:r>
            <w:r w:rsidRPr="00A22062">
              <w:rPr>
                <w:noProof/>
                <w:szCs w:val="24"/>
              </w:rPr>
              <w:t xml:space="preserve">Kauno kalėjimas – A. Mickevičiaus g. 11, Kaunas TVS sandėlininkė Laima Randamanskienė, el. p. </w:t>
            </w:r>
            <w:hyperlink r:id="rId19" w:history="1">
              <w:r w:rsidRPr="00A22062">
                <w:rPr>
                  <w:rStyle w:val="Hipersaitas"/>
                  <w:noProof/>
                  <w:szCs w:val="24"/>
                </w:rPr>
                <w:t>laima.randamanskiene@kalejimai.lt</w:t>
              </w:r>
            </w:hyperlink>
            <w:r w:rsidRPr="00A22062">
              <w:rPr>
                <w:noProof/>
                <w:szCs w:val="24"/>
              </w:rPr>
              <w:t xml:space="preserve">  tel. Nr. (+370 37) 303010</w:t>
            </w:r>
          </w:p>
          <w:p w14:paraId="31BB8B6F" w14:textId="09E0379B" w:rsidR="00A22062" w:rsidRPr="00A22062" w:rsidRDefault="00A22062" w:rsidP="00A22062">
            <w:pPr>
              <w:ind w:right="-24"/>
              <w:jc w:val="both"/>
              <w:rPr>
                <w:noProof/>
                <w:szCs w:val="24"/>
              </w:rPr>
            </w:pPr>
            <w:r>
              <w:rPr>
                <w:noProof/>
                <w:szCs w:val="24"/>
              </w:rPr>
              <w:t xml:space="preserve">2.1.9. </w:t>
            </w:r>
            <w:r w:rsidRPr="00A22062">
              <w:rPr>
                <w:noProof/>
                <w:szCs w:val="24"/>
              </w:rPr>
              <w:t xml:space="preserve">Šiaulių kalėjimas – Trakų g. 10, 76286 Šiauliai Tel. +370 (841) 432915 Mob. +370 611 31 659 </w:t>
            </w:r>
            <w:r w:rsidRPr="00A22062">
              <w:rPr>
                <w:noProof/>
                <w:szCs w:val="24"/>
                <w:lang w:val="en-US"/>
              </w:rPr>
              <w:t xml:space="preserve">El .p. </w:t>
            </w:r>
            <w:hyperlink r:id="rId20" w:history="1">
              <w:r w:rsidRPr="00A22062">
                <w:rPr>
                  <w:rStyle w:val="Hipersaitas"/>
                  <w:noProof/>
                  <w:szCs w:val="24"/>
                  <w:lang w:val="en-US"/>
                </w:rPr>
                <w:t>dovile.sliauteriene@kalejimai.lt</w:t>
              </w:r>
            </w:hyperlink>
          </w:p>
          <w:p w14:paraId="017FFD68" w14:textId="74DE2FD8" w:rsidR="005A5832" w:rsidRPr="00A22062" w:rsidRDefault="005A5832">
            <w:pPr>
              <w:rPr>
                <w:color w:val="4472C4"/>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0AED622C" w:rsidR="005A5832" w:rsidRDefault="00A10867">
            <w:pPr>
              <w:rPr>
                <w:color w:val="000000"/>
                <w:kern w:val="2"/>
                <w:szCs w:val="24"/>
              </w:rPr>
            </w:pPr>
            <w:r>
              <w:rPr>
                <w:kern w:val="2"/>
                <w:szCs w:val="24"/>
              </w:rPr>
              <w:t xml:space="preserve">Tiekėjas įsipareigoja Sutartyje numatytomis sąlygomis perduoti </w:t>
            </w:r>
            <w:r w:rsidRPr="007171ED">
              <w:rPr>
                <w:kern w:val="2"/>
                <w:szCs w:val="24"/>
              </w:rPr>
              <w:t xml:space="preserve">Pirkėjui </w:t>
            </w:r>
            <w:r w:rsidR="00A22062" w:rsidRPr="007171ED">
              <w:rPr>
                <w:kern w:val="2"/>
                <w:szCs w:val="24"/>
              </w:rPr>
              <w:t xml:space="preserve">plastikinius indus ir įrankius </w:t>
            </w:r>
            <w:r>
              <w:rPr>
                <w:color w:val="000000"/>
                <w:kern w:val="2"/>
                <w:szCs w:val="24"/>
              </w:rPr>
              <w:t>(toliau – Prekės).</w:t>
            </w:r>
          </w:p>
          <w:p w14:paraId="24700FA6" w14:textId="331D0182"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209AA">
              <w:rPr>
                <w:color w:val="000000"/>
                <w:kern w:val="2"/>
                <w:szCs w:val="24"/>
              </w:rPr>
              <w:t>1</w:t>
            </w:r>
            <w:r>
              <w:rPr>
                <w:color w:val="000000"/>
                <w:kern w:val="2"/>
                <w:szCs w:val="24"/>
              </w:rPr>
              <w:t xml:space="preserve"> „Techninė specifikacija“ (toliau – Techninė specifikacija) ir  Nr. </w:t>
            </w:r>
            <w:r w:rsidR="00DD1566">
              <w:rPr>
                <w:color w:val="000000"/>
                <w:kern w:val="2"/>
                <w:szCs w:val="24"/>
              </w:rPr>
              <w:t>2</w:t>
            </w:r>
            <w:r>
              <w:rPr>
                <w:color w:val="000000"/>
                <w:kern w:val="2"/>
                <w:szCs w:val="24"/>
              </w:rPr>
              <w:t xml:space="preserve"> „P</w:t>
            </w:r>
            <w:r w:rsidR="00DD1566">
              <w:rPr>
                <w:color w:val="000000"/>
                <w:kern w:val="2"/>
                <w:szCs w:val="24"/>
              </w:rPr>
              <w:t>lastikinių indų ir įrankių kalėjimų poreikis</w:t>
            </w:r>
            <w:r>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3DD90832" w14:textId="77777777" w:rsidR="005A5832" w:rsidRDefault="005A5832">
            <w:pPr>
              <w:rPr>
                <w:kern w:val="2"/>
                <w:szCs w:val="24"/>
              </w:rPr>
            </w:pPr>
          </w:p>
          <w:p w14:paraId="3D38CC8F" w14:textId="77777777" w:rsidR="005A5832" w:rsidRDefault="005A5832">
            <w:pPr>
              <w:rPr>
                <w:color w:val="FF0000"/>
                <w:kern w:val="2"/>
                <w:szCs w:val="24"/>
              </w:rPr>
            </w:pPr>
          </w:p>
          <w:p w14:paraId="470C70E7" w14:textId="0CBECFB8"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lastRenderedPageBreak/>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76E5154A" w:rsidR="005A5832" w:rsidRPr="00D209AA" w:rsidRDefault="00D209AA" w:rsidP="00D209AA">
            <w:pPr>
              <w:jc w:val="both"/>
              <w:rPr>
                <w:szCs w:val="24"/>
              </w:rPr>
            </w:pPr>
            <w:r w:rsidRPr="00425A0F">
              <w:rPr>
                <w:szCs w:val="24"/>
              </w:rPr>
              <w:t>Tiekėjas pagal atskirą užsakymą įsipareigoja pristatyti Prekes ne vėliau kaip per</w:t>
            </w:r>
            <w:r w:rsidRPr="00425A0F">
              <w:rPr>
                <w:color w:val="000000"/>
                <w:szCs w:val="24"/>
              </w:rPr>
              <w:t xml:space="preserve"> 5 (penkias)  darbo dienas nuo užsakymo pateikimo el. </w:t>
            </w:r>
            <w:r w:rsidRPr="007171ED">
              <w:rPr>
                <w:color w:val="000000"/>
                <w:szCs w:val="24"/>
              </w:rPr>
              <w:t>paštu ____________</w:t>
            </w:r>
            <w:r w:rsidRPr="00425A0F">
              <w:rPr>
                <w:color w:val="000000"/>
                <w:szCs w:val="24"/>
              </w:rPr>
              <w:t xml:space="preserve">dienos šiais adresais: </w:t>
            </w:r>
            <w:r w:rsidRPr="00425A0F">
              <w:rPr>
                <w:szCs w:val="24"/>
              </w:rPr>
              <w:t xml:space="preserve"> </w:t>
            </w:r>
            <w:r w:rsidRPr="00D209AA">
              <w:rPr>
                <w:iCs/>
                <w:szCs w:val="24"/>
              </w:rPr>
              <w:t>Alytaus kalėjimas adresu Ulonų g. 8 Alytus;</w:t>
            </w:r>
            <w:r w:rsidRPr="00D209AA">
              <w:rPr>
                <w:szCs w:val="24"/>
              </w:rPr>
              <w:t xml:space="preserve"> </w:t>
            </w:r>
            <w:r w:rsidRPr="00D209AA">
              <w:rPr>
                <w:iCs/>
                <w:szCs w:val="24"/>
              </w:rPr>
              <w:t>Marijampolės kalėjimas adresu Sporto g. 7, Marijampolė;</w:t>
            </w:r>
            <w:r w:rsidR="00EA7140" w:rsidRPr="00EA7140">
              <w:rPr>
                <w:b/>
                <w:bCs/>
                <w:szCs w:val="24"/>
              </w:rPr>
              <w:t xml:space="preserve"> </w:t>
            </w:r>
            <w:r w:rsidR="00EA7140" w:rsidRPr="00EA7140">
              <w:rPr>
                <w:iCs/>
                <w:szCs w:val="24"/>
              </w:rPr>
              <w:t xml:space="preserve">Vilniaus kalėjimas </w:t>
            </w:r>
            <w:r w:rsidR="00EA7140">
              <w:rPr>
                <w:iCs/>
                <w:szCs w:val="24"/>
              </w:rPr>
              <w:t>adresu</w:t>
            </w:r>
            <w:r w:rsidR="00EA7140" w:rsidRPr="00EA7140">
              <w:rPr>
                <w:iCs/>
                <w:szCs w:val="24"/>
              </w:rPr>
              <w:t xml:space="preserve"> Rasų g. 8, Vilnius; </w:t>
            </w:r>
            <w:r w:rsidRPr="00D209AA">
              <w:rPr>
                <w:iCs/>
                <w:szCs w:val="24"/>
              </w:rPr>
              <w:t xml:space="preserve"> Pravieniškių I kalėjimas adresu Pravieniškių g. 8, Pravieniškių k., Kaišiadorių r.; Pravieniškių II kalėjimas adresu Pravieniškių g. 57, Pravieniškių k., Kaišiadorių r.; Panevėžio kalėjimas adresu </w:t>
            </w:r>
            <w:r w:rsidRPr="00D209AA">
              <w:rPr>
                <w:szCs w:val="24"/>
              </w:rPr>
              <w:t>P. Puzino g. 12, Panevėžys</w:t>
            </w:r>
            <w:r w:rsidRPr="00D209AA">
              <w:rPr>
                <w:iCs/>
                <w:szCs w:val="24"/>
              </w:rPr>
              <w:t xml:space="preserve">; </w:t>
            </w:r>
            <w:r w:rsidRPr="00D209AA">
              <w:rPr>
                <w:szCs w:val="24"/>
              </w:rPr>
              <w:t xml:space="preserve">Kauno kalėjimas adresu A. Mickevičiaus g. 11, Kaunas; Kauno kalėjimas adresu Technikos g. 34, Kaunas;  </w:t>
            </w:r>
            <w:r w:rsidRPr="00D209AA">
              <w:rPr>
                <w:iCs/>
                <w:szCs w:val="24"/>
              </w:rPr>
              <w:t>Šiaulių kalėjimas adresu Trakų g. 10 Šiauliai.</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 xml:space="preserve">4.2. </w:t>
            </w:r>
            <w:r w:rsidRPr="00D66188">
              <w:rPr>
                <w:b/>
                <w:bCs/>
                <w:kern w:val="2"/>
                <w:szCs w:val="24"/>
              </w:rPr>
              <w:t>Prekių (ar jų dalies) pristatymo termino pratęsimas</w:t>
            </w:r>
          </w:p>
        </w:tc>
        <w:tc>
          <w:tcPr>
            <w:tcW w:w="6831" w:type="dxa"/>
            <w:gridSpan w:val="2"/>
          </w:tcPr>
          <w:p w14:paraId="42ABA812" w14:textId="13CBBB6F" w:rsidR="005A5832" w:rsidRDefault="00D209AA">
            <w:pPr>
              <w:rPr>
                <w:kern w:val="2"/>
                <w:szCs w:val="24"/>
              </w:rPr>
            </w:pPr>
            <w:r w:rsidRPr="00425A0F">
              <w:rPr>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w:t>
            </w:r>
            <w:r w:rsidRPr="00425A0F">
              <w:rPr>
                <w:color w:val="4472C4"/>
                <w:szCs w:val="24"/>
              </w:rPr>
              <w:t xml:space="preserve"> </w:t>
            </w:r>
            <w:r w:rsidRPr="00425A0F">
              <w:rPr>
                <w:szCs w:val="24"/>
              </w:rPr>
              <w:t>(dvi)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w:t>
            </w:r>
            <w:r w:rsidRPr="00425A0F">
              <w:rPr>
                <w:color w:val="000000"/>
                <w:szCs w:val="24"/>
              </w:rPr>
              <w:t xml:space="preserve">) darbo dienų </w:t>
            </w:r>
            <w:r w:rsidRPr="00425A0F">
              <w:rPr>
                <w:szCs w:val="24"/>
              </w:rPr>
              <w:t>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1E40E0A" w:rsidR="005A5832" w:rsidRDefault="00A10867">
            <w:pPr>
              <w:rPr>
                <w:kern w:val="2"/>
                <w:szCs w:val="24"/>
              </w:rPr>
            </w:pPr>
            <w:r>
              <w:rPr>
                <w:kern w:val="2"/>
                <w:szCs w:val="24"/>
              </w:rPr>
              <w:t xml:space="preserve">Užsakymai teikiami </w:t>
            </w:r>
            <w:r w:rsidR="00D209AA" w:rsidRPr="00D209AA">
              <w:rPr>
                <w:kern w:val="2"/>
                <w:szCs w:val="24"/>
              </w:rPr>
              <w:t>Tiekėjo nurodytu elektroniniu paštu</w:t>
            </w:r>
            <w:r w:rsidR="007854E6">
              <w:rPr>
                <w:kern w:val="2"/>
                <w:szCs w:val="24"/>
              </w:rPr>
              <w:t xml:space="preserve"> </w:t>
            </w:r>
            <w:r w:rsidR="00D209AA" w:rsidRPr="00D209AA">
              <w:rPr>
                <w:kern w:val="2"/>
                <w:szCs w:val="24"/>
              </w:rPr>
              <w:t xml:space="preserve">ir laikomi gautais pasirašius </w:t>
            </w:r>
            <w:r w:rsidR="00735E8C">
              <w:rPr>
                <w:kern w:val="2"/>
                <w:szCs w:val="24"/>
              </w:rPr>
              <w:t>P</w:t>
            </w:r>
            <w:r w:rsidR="00D209AA" w:rsidRPr="00D209AA">
              <w:rPr>
                <w:kern w:val="2"/>
                <w:szCs w:val="24"/>
              </w:rPr>
              <w:t>rekių perdavimo-priėmimo akt</w:t>
            </w:r>
            <w:r w:rsidR="00D209AA">
              <w:rPr>
                <w:kern w:val="2"/>
                <w:szCs w:val="24"/>
              </w:rPr>
              <w:t>ą.</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34EDB0E6" w:rsidR="005A5832" w:rsidRDefault="00793BAA" w:rsidP="00384B65">
            <w:pPr>
              <w:rPr>
                <w:kern w:val="2"/>
                <w:szCs w:val="24"/>
              </w:rPr>
            </w:pPr>
            <w:r w:rsidRPr="00793BAA">
              <w:rPr>
                <w:kern w:val="2"/>
                <w:szCs w:val="24"/>
              </w:rPr>
              <w:t xml:space="preserve">Kiekvieno Prekių užsakymo vertė turi būti ne mažesnė </w:t>
            </w:r>
            <w:r w:rsidRPr="00D9002A">
              <w:rPr>
                <w:kern w:val="2"/>
                <w:szCs w:val="24"/>
              </w:rPr>
              <w:t xml:space="preserve">kaip </w:t>
            </w:r>
            <w:r w:rsidR="00D9002A" w:rsidRPr="00D9002A">
              <w:rPr>
                <w:kern w:val="2"/>
                <w:szCs w:val="24"/>
              </w:rPr>
              <w:t>500,00 (penki šimtai</w:t>
            </w:r>
            <w:r w:rsidRPr="00D9002A">
              <w:rPr>
                <w:kern w:val="2"/>
                <w:szCs w:val="24"/>
              </w:rPr>
              <w:t>) Eur be PVM.</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78952463" w:rsidR="005A5832" w:rsidRDefault="00D209AA">
            <w:pPr>
              <w:rPr>
                <w:kern w:val="2"/>
                <w:szCs w:val="24"/>
              </w:rPr>
            </w:pPr>
            <w:r w:rsidRPr="00425A0F">
              <w:rPr>
                <w:szCs w:val="24"/>
              </w:rPr>
              <w:t>Kartu su Prekėmis pateikiami šie dokumentai: Prekių perdavimo-priėmimo aktas. 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9964112" w14:textId="3C05E78F" w:rsidR="005A5832" w:rsidRPr="00D209AA" w:rsidRDefault="005A5832">
            <w:pPr>
              <w:rPr>
                <w:color w:val="4472C4"/>
                <w:kern w:val="2"/>
                <w:szCs w:val="24"/>
              </w:rPr>
            </w:pPr>
          </w:p>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49911F9B" w:rsidR="005A5832" w:rsidRDefault="005A5832">
            <w:pPr>
              <w:rPr>
                <w:color w:val="4472C4"/>
                <w:kern w:val="2"/>
              </w:rPr>
            </w:pPr>
          </w:p>
        </w:tc>
      </w:tr>
      <w:tr w:rsidR="005A5832" w14:paraId="1CC6D71A" w14:textId="77777777">
        <w:trPr>
          <w:trHeight w:val="300"/>
        </w:trPr>
        <w:tc>
          <w:tcPr>
            <w:tcW w:w="2704" w:type="dxa"/>
            <w:gridSpan w:val="2"/>
          </w:tcPr>
          <w:p w14:paraId="4B7CF3F0" w14:textId="77777777" w:rsidR="00A9727F" w:rsidRDefault="00A10867" w:rsidP="00A9727F">
            <w:pPr>
              <w:rPr>
                <w:b/>
                <w:bCs/>
                <w:kern w:val="2"/>
                <w:szCs w:val="24"/>
              </w:rPr>
            </w:pPr>
            <w:r>
              <w:rPr>
                <w:b/>
                <w:bCs/>
                <w:kern w:val="2"/>
                <w:szCs w:val="24"/>
              </w:rPr>
              <w:t xml:space="preserve">5.2. </w:t>
            </w:r>
            <w:r w:rsidR="00A9727F">
              <w:rPr>
                <w:b/>
                <w:bCs/>
                <w:kern w:val="2"/>
                <w:szCs w:val="24"/>
              </w:rPr>
              <w:t xml:space="preserve">Pradinės Sutarties vertė ir Sutarties kaina, kai taikoma </w:t>
            </w:r>
            <w:r w:rsidR="00A9727F">
              <w:rPr>
                <w:b/>
                <w:bCs/>
                <w:kern w:val="2"/>
                <w:szCs w:val="24"/>
                <w:u w:val="single"/>
              </w:rPr>
              <w:t>fiksuoto įkainio</w:t>
            </w:r>
            <w:r w:rsidR="00A9727F">
              <w:rPr>
                <w:b/>
                <w:bCs/>
                <w:kern w:val="2"/>
                <w:szCs w:val="24"/>
              </w:rPr>
              <w:t xml:space="preserve"> kainodara</w:t>
            </w:r>
          </w:p>
          <w:p w14:paraId="13A71170" w14:textId="77777777" w:rsidR="00A9727F" w:rsidRDefault="00A9727F" w:rsidP="00A9727F">
            <w:pPr>
              <w:rPr>
                <w:b/>
                <w:bCs/>
                <w:kern w:val="2"/>
                <w:szCs w:val="24"/>
              </w:rPr>
            </w:pPr>
          </w:p>
          <w:p w14:paraId="11992BFC" w14:textId="0B54A199" w:rsidR="005A5832" w:rsidRDefault="005A5832">
            <w:pPr>
              <w:rPr>
                <w:b/>
                <w:bCs/>
                <w:kern w:val="2"/>
                <w:szCs w:val="24"/>
              </w:rPr>
            </w:pP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A9727F">
            <w:pPr>
              <w:jc w:val="both"/>
              <w:rPr>
                <w:b/>
                <w:bCs/>
                <w:kern w:val="2"/>
                <w:szCs w:val="24"/>
              </w:rPr>
            </w:pPr>
          </w:p>
        </w:tc>
        <w:tc>
          <w:tcPr>
            <w:tcW w:w="6831" w:type="dxa"/>
            <w:gridSpan w:val="2"/>
          </w:tcPr>
          <w:p w14:paraId="18D84079" w14:textId="51E8F369" w:rsidR="00A9727F" w:rsidRPr="00425A0F" w:rsidRDefault="00A9727F" w:rsidP="00F237E5">
            <w:pPr>
              <w:jc w:val="both"/>
              <w:rPr>
                <w:szCs w:val="24"/>
              </w:rPr>
            </w:pPr>
            <w:r w:rsidRPr="001E5EE5">
              <w:rPr>
                <w:color w:val="000000"/>
                <w:szCs w:val="24"/>
                <w:lang w:eastAsia="lt-LT"/>
              </w:rPr>
              <w:lastRenderedPageBreak/>
              <w:t xml:space="preserve">Pradinės Sutarties vertė </w:t>
            </w:r>
            <w:r w:rsidRPr="001E5EE5">
              <w:rPr>
                <w:rFonts w:eastAsia="Calibri"/>
                <w:szCs w:val="24"/>
              </w:rPr>
              <w:t>yra</w:t>
            </w:r>
            <w:r>
              <w:rPr>
                <w:rFonts w:eastAsia="Calibri"/>
                <w:szCs w:val="24"/>
              </w:rPr>
              <w:t xml:space="preserve"> </w:t>
            </w:r>
            <w:r w:rsidRPr="00FB1D4B">
              <w:rPr>
                <w:rFonts w:eastAsiaTheme="minorHAnsi"/>
                <w:kern w:val="2"/>
                <w:szCs w:val="24"/>
                <w14:ligatures w14:val="standardContextual"/>
              </w:rPr>
              <w:t>99540,00</w:t>
            </w:r>
            <w:r w:rsidRPr="00FB1D4B">
              <w:rPr>
                <w:rFonts w:eastAsia="Calibri"/>
                <w:szCs w:val="24"/>
              </w:rPr>
              <w:t xml:space="preserve"> Eur (devyniasdešimt devyni tūkstančiai penki šimtai keturiasdešimt Eur, 00 ct.), be </w:t>
            </w:r>
            <w:r w:rsidR="00306968">
              <w:rPr>
                <w:rFonts w:eastAsia="Calibri"/>
                <w:szCs w:val="24"/>
              </w:rPr>
              <w:t xml:space="preserve">PVM. </w:t>
            </w:r>
            <w:r w:rsidRPr="00425A0F">
              <w:rPr>
                <w:szCs w:val="24"/>
              </w:rPr>
              <w:t xml:space="preserve">PVM sudaro </w:t>
            </w:r>
            <w:r>
              <w:rPr>
                <w:szCs w:val="24"/>
              </w:rPr>
              <w:t>20903,40</w:t>
            </w:r>
            <w:r w:rsidRPr="00425A0F">
              <w:rPr>
                <w:szCs w:val="24"/>
              </w:rPr>
              <w:t xml:space="preserve"> Eur, (</w:t>
            </w:r>
            <w:r>
              <w:rPr>
                <w:szCs w:val="24"/>
              </w:rPr>
              <w:t xml:space="preserve">dvidešimt tūkstančių devyni šimtai trys </w:t>
            </w:r>
            <w:r w:rsidRPr="00425A0F">
              <w:rPr>
                <w:szCs w:val="24"/>
              </w:rPr>
              <w:t xml:space="preserve">Eur, </w:t>
            </w:r>
            <w:r>
              <w:rPr>
                <w:szCs w:val="24"/>
              </w:rPr>
              <w:t>40</w:t>
            </w:r>
            <w:r w:rsidRPr="00425A0F">
              <w:rPr>
                <w:szCs w:val="24"/>
              </w:rPr>
              <w:t xml:space="preserve"> ct).</w:t>
            </w:r>
          </w:p>
          <w:p w14:paraId="66A7B782" w14:textId="77777777" w:rsidR="000B7F2A" w:rsidRDefault="00A9727F" w:rsidP="00D209AA">
            <w:pPr>
              <w:rPr>
                <w:rFonts w:eastAsia="Calibri"/>
                <w:szCs w:val="24"/>
              </w:rPr>
            </w:pPr>
            <w:r w:rsidRPr="00FB1D4B">
              <w:rPr>
                <w:rFonts w:eastAsia="Calibri"/>
                <w:szCs w:val="24"/>
              </w:rPr>
              <w:lastRenderedPageBreak/>
              <w:t xml:space="preserve">Sutarties kaina  yra </w:t>
            </w:r>
            <w:r w:rsidRPr="00FB1D4B">
              <w:rPr>
                <w:kern w:val="2"/>
                <w:szCs w:val="24"/>
                <w14:ligatures w14:val="standardContextual"/>
              </w:rPr>
              <w:t>120443,40</w:t>
            </w:r>
            <w:r w:rsidRPr="00FB1D4B">
              <w:rPr>
                <w:rFonts w:eastAsiaTheme="minorHAnsi"/>
                <w:kern w:val="2"/>
                <w:szCs w:val="24"/>
                <w14:ligatures w14:val="standardContextual"/>
              </w:rPr>
              <w:t xml:space="preserve"> </w:t>
            </w:r>
            <w:r w:rsidRPr="00FB1D4B">
              <w:rPr>
                <w:rFonts w:eastAsia="Calibri"/>
                <w:szCs w:val="24"/>
              </w:rPr>
              <w:t xml:space="preserve">Eur  </w:t>
            </w:r>
            <w:r w:rsidRPr="001E5EE5">
              <w:rPr>
                <w:rFonts w:eastAsia="Calibri"/>
                <w:szCs w:val="24"/>
              </w:rPr>
              <w:t>(</w:t>
            </w:r>
            <w:r w:rsidR="008C1084">
              <w:rPr>
                <w:rFonts w:eastAsia="Calibri"/>
                <w:szCs w:val="24"/>
              </w:rPr>
              <w:t xml:space="preserve">vienas </w:t>
            </w:r>
            <w:r>
              <w:rPr>
                <w:rFonts w:eastAsia="Calibri"/>
                <w:szCs w:val="24"/>
              </w:rPr>
              <w:t xml:space="preserve">šimtas dvidešimt tūkstančių keturi šimtai keturiasdešimt trys </w:t>
            </w:r>
            <w:r w:rsidRPr="001E5EE5">
              <w:rPr>
                <w:rFonts w:eastAsia="Calibri"/>
                <w:szCs w:val="24"/>
              </w:rPr>
              <w:t xml:space="preserve">Eur, </w:t>
            </w:r>
            <w:r>
              <w:rPr>
                <w:rFonts w:eastAsia="Calibri"/>
                <w:szCs w:val="24"/>
              </w:rPr>
              <w:t>4</w:t>
            </w:r>
            <w:r w:rsidRPr="001E5EE5">
              <w:rPr>
                <w:rFonts w:eastAsia="Calibri"/>
                <w:szCs w:val="24"/>
              </w:rPr>
              <w:t>0 ct)</w:t>
            </w:r>
            <w:r w:rsidR="00C62AD4">
              <w:rPr>
                <w:rFonts w:eastAsia="Calibri"/>
                <w:szCs w:val="24"/>
              </w:rPr>
              <w:t xml:space="preserve"> Eur su PVM.</w:t>
            </w:r>
          </w:p>
          <w:p w14:paraId="7F86636C" w14:textId="77777777" w:rsidR="000B7F2A" w:rsidRDefault="000B7F2A" w:rsidP="00D209AA">
            <w:pPr>
              <w:rPr>
                <w:rFonts w:eastAsia="Calibri"/>
                <w:szCs w:val="24"/>
              </w:rPr>
            </w:pPr>
          </w:p>
          <w:p w14:paraId="60D8C1AA" w14:textId="4B37D409" w:rsidR="00D209AA" w:rsidRPr="003A6D78" w:rsidRDefault="00D209AA" w:rsidP="00D209AA">
            <w:pPr>
              <w:rPr>
                <w:color w:val="000000"/>
                <w:szCs w:val="24"/>
              </w:rPr>
            </w:pPr>
            <w:r w:rsidRPr="003A6D78">
              <w:rPr>
                <w:color w:val="000000"/>
                <w:szCs w:val="24"/>
              </w:rPr>
              <w:t>Šioje Sutartyje Pradinės Sutarties vertė yra lygi </w:t>
            </w:r>
            <w:r w:rsidRPr="003A6D78">
              <w:rPr>
                <w:b/>
                <w:bCs/>
                <w:color w:val="000000"/>
                <w:szCs w:val="24"/>
              </w:rPr>
              <w:t>maksimaliai pirkimui skirtai lėšų sumai be PVM</w:t>
            </w:r>
            <w:r w:rsidRPr="003A6D78">
              <w:rPr>
                <w:color w:val="000000"/>
                <w:szCs w:val="24"/>
              </w:rPr>
              <w:t> pirkimo dokumentuose ir Sutartyje nurodytų Prekių įsigijimui Tiekėjo pasiūlyme nurodytais įkainiais be PVM.</w:t>
            </w:r>
            <w:r w:rsidRPr="003A6D78">
              <w:rPr>
                <w:szCs w:val="24"/>
              </w:rPr>
              <w:t xml:space="preserve"> </w:t>
            </w:r>
            <w:r w:rsidRPr="003A6D78">
              <w:rPr>
                <w:color w:val="000000"/>
                <w:szCs w:val="24"/>
              </w:rPr>
              <w:t xml:space="preserve">Pirkėjas perka Prekes pagal poreikį Sutartyje arba jos priede Nr. </w:t>
            </w:r>
            <w:r w:rsidRPr="003A6D78">
              <w:rPr>
                <w:szCs w:val="24"/>
              </w:rPr>
              <w:t xml:space="preserve">3 </w:t>
            </w:r>
            <w:r w:rsidRPr="003A6D78">
              <w:rPr>
                <w:color w:val="000000"/>
                <w:szCs w:val="24"/>
              </w:rPr>
              <w:t>nurodytais įkainiais, neviršijant bendros Sutarties kainos. Sutartyje arba jos priede Nr. 1 atskirose eilutėse nurodytas Prekių kiekis gali būti keičiamas (didėti ar mažėti).</w:t>
            </w:r>
          </w:p>
          <w:p w14:paraId="5DC2FF3E" w14:textId="44A1577F" w:rsidR="005A5832" w:rsidRDefault="00D209AA" w:rsidP="00D209AA">
            <w:pPr>
              <w:rPr>
                <w:color w:val="FF0000"/>
                <w:kern w:val="2"/>
                <w:szCs w:val="24"/>
              </w:rPr>
            </w:pPr>
            <w:r w:rsidRPr="003A6D78">
              <w:rPr>
                <w:szCs w:val="24"/>
              </w:rPr>
              <w:t>Pirkėjas neįsipareigoja išpirkti preliminaraus Prekių kiekio ar bet kokios jo dalies.</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56C8825E" w14:textId="77777777" w:rsidR="00A9727F" w:rsidRPr="00425A0F" w:rsidRDefault="00A9727F" w:rsidP="00A9727F">
            <w:pPr>
              <w:rPr>
                <w:szCs w:val="24"/>
              </w:rPr>
            </w:pPr>
            <w:r w:rsidRPr="00425A0F">
              <w:rPr>
                <w:szCs w:val="24"/>
              </w:rPr>
              <w:t>Sutarties įkainiai bus perskaičiuojami:</w:t>
            </w:r>
          </w:p>
          <w:p w14:paraId="653E44CF" w14:textId="77777777" w:rsidR="00A9727F" w:rsidRPr="00425A0F" w:rsidRDefault="00A9727F" w:rsidP="00A9727F">
            <w:pPr>
              <w:rPr>
                <w:color w:val="FF0000"/>
                <w:szCs w:val="24"/>
              </w:rPr>
            </w:pPr>
            <w:r w:rsidRPr="00425A0F">
              <w:rPr>
                <w:szCs w:val="24"/>
              </w:rPr>
              <w:t>5.3.1. dėl PVM tarifo pasikeitimo;</w:t>
            </w:r>
          </w:p>
          <w:p w14:paraId="20E2B249" w14:textId="35295BD0" w:rsidR="00A9727F" w:rsidRPr="00425A0F" w:rsidRDefault="00A9727F" w:rsidP="00A9727F">
            <w:pPr>
              <w:rPr>
                <w:szCs w:val="24"/>
              </w:rPr>
            </w:pPr>
            <w:r w:rsidRPr="00425A0F">
              <w:rPr>
                <w:szCs w:val="24"/>
              </w:rPr>
              <w:t>5.3.2. netaikoma;</w:t>
            </w:r>
          </w:p>
          <w:p w14:paraId="33DE6260" w14:textId="2EF46DBD" w:rsidR="00A9727F" w:rsidRPr="00425A0F" w:rsidRDefault="00A9727F" w:rsidP="00A9727F">
            <w:pPr>
              <w:rPr>
                <w:szCs w:val="24"/>
              </w:rPr>
            </w:pPr>
            <w:r w:rsidRPr="00425A0F">
              <w:rPr>
                <w:szCs w:val="24"/>
              </w:rPr>
              <w:t>5.3.3. dėl kainų lygio pokyčio;</w:t>
            </w:r>
          </w:p>
          <w:p w14:paraId="33BE06DA" w14:textId="5B708272" w:rsidR="005A5832" w:rsidRDefault="00A9727F" w:rsidP="00A9727F">
            <w:pPr>
              <w:rPr>
                <w:color w:val="FF0000"/>
                <w:kern w:val="2"/>
              </w:rPr>
            </w:pPr>
            <w:r w:rsidRPr="00425A0F">
              <w:t>5.3.4. netaikoma.</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29B624D" w14:textId="6CC45323" w:rsidR="00A9727F" w:rsidRPr="00425A0F" w:rsidRDefault="00A9727F" w:rsidP="00A9727F">
            <w:pPr>
              <w:rPr>
                <w:szCs w:val="24"/>
              </w:rPr>
            </w:pPr>
            <w:r w:rsidRPr="00425A0F">
              <w:rPr>
                <w:szCs w:val="24"/>
              </w:rPr>
              <w:t>Jeigu Sutarties vykdymo metu pasikeičia PVM mokėjimą reglamentuojantys teisės aktai, darantys tiesioginę įtaką Tiekėjo tiekiamų Prekių Sutartyje nurodyt</w:t>
            </w:r>
            <w:r w:rsidR="005A0632">
              <w:rPr>
                <w:szCs w:val="24"/>
              </w:rPr>
              <w:t>iems</w:t>
            </w:r>
            <w:r w:rsidRPr="00425A0F">
              <w:rPr>
                <w:szCs w:val="24"/>
              </w:rPr>
              <w:t xml:space="preserve"> įkainiams, Sutarties įkainiai perskaičiuojami nekeičiant Prekių įkainio be PVM. </w:t>
            </w:r>
          </w:p>
          <w:p w14:paraId="22F59FE8" w14:textId="235BC301" w:rsidR="005A5832" w:rsidRDefault="00A9727F" w:rsidP="00A9727F">
            <w:pPr>
              <w:rPr>
                <w:kern w:val="2"/>
                <w:szCs w:val="24"/>
              </w:rPr>
            </w:pPr>
            <w:r w:rsidRPr="00425A0F">
              <w:t>Perskaičiavimas įforminamas Susitarimu ne vėliau kaip per 30 (trisdešimt)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0D97E75D"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28ED3DBD"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69F95CCA" w:rsidR="005A5832" w:rsidRPr="00A22062" w:rsidRDefault="005A5832">
            <w:pPr>
              <w:rPr>
                <w:b/>
                <w:bCs/>
                <w:kern w:val="2"/>
                <w:szCs w:val="24"/>
              </w:rPr>
            </w:pPr>
          </w:p>
        </w:tc>
        <w:tc>
          <w:tcPr>
            <w:tcW w:w="6831" w:type="dxa"/>
            <w:gridSpan w:val="2"/>
          </w:tcPr>
          <w:p w14:paraId="30014A28" w14:textId="1E85890D" w:rsidR="00A9727F" w:rsidRPr="00425A0F" w:rsidRDefault="00A9727F" w:rsidP="00A9727F">
            <w:pPr>
              <w:rPr>
                <w:szCs w:val="24"/>
              </w:rPr>
            </w:pPr>
            <w:r w:rsidRPr="00425A0F">
              <w:rPr>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w:t>
            </w:r>
            <w:r w:rsidRPr="00BC3FCE">
              <w:rPr>
                <w:szCs w:val="24"/>
              </w:rPr>
              <w:t xml:space="preserve">ne </w:t>
            </w:r>
            <w:r w:rsidR="009911F6" w:rsidRPr="00BC3FCE">
              <w:rPr>
                <w:szCs w:val="24"/>
              </w:rPr>
              <w:t>anksčiau</w:t>
            </w:r>
            <w:r w:rsidRPr="00BC3FCE">
              <w:rPr>
                <w:szCs w:val="24"/>
              </w:rPr>
              <w:t xml:space="preserve"> kaip </w:t>
            </w:r>
            <w:r w:rsidR="00BC3FCE" w:rsidRPr="00BC3FCE">
              <w:rPr>
                <w:szCs w:val="24"/>
              </w:rPr>
              <w:t>po</w:t>
            </w:r>
            <w:r w:rsidRPr="00BC3FCE">
              <w:rPr>
                <w:szCs w:val="24"/>
              </w:rPr>
              <w:t xml:space="preserve"> 6 (šeši</w:t>
            </w:r>
            <w:r w:rsidR="00BC3FCE" w:rsidRPr="00BC3FCE">
              <w:rPr>
                <w:szCs w:val="24"/>
              </w:rPr>
              <w:t>ų</w:t>
            </w:r>
            <w:r w:rsidRPr="00BC3FCE">
              <w:rPr>
                <w:szCs w:val="24"/>
              </w:rPr>
              <w:t>) mėnesi</w:t>
            </w:r>
            <w:r w:rsidR="00BC3FCE" w:rsidRPr="00BC3FCE">
              <w:rPr>
                <w:szCs w:val="24"/>
              </w:rPr>
              <w:t>ų</w:t>
            </w:r>
            <w:r w:rsidRPr="00BC3FCE">
              <w:rPr>
                <w:szCs w:val="24"/>
              </w:rPr>
              <w:t>.</w:t>
            </w:r>
          </w:p>
          <w:p w14:paraId="3C86B4AD" w14:textId="77777777" w:rsidR="00A9727F" w:rsidRPr="00425A0F" w:rsidRDefault="00A9727F" w:rsidP="00A9727F">
            <w:pPr>
              <w:rPr>
                <w:szCs w:val="24"/>
                <w:shd w:val="clear" w:color="auto" w:fill="FFFFFF"/>
              </w:rPr>
            </w:pPr>
            <w:r w:rsidRPr="00425A0F">
              <w:rPr>
                <w:szCs w:val="24"/>
              </w:rPr>
              <w:t xml:space="preserve">5.3.3.2. Sutarties </w:t>
            </w:r>
            <w:r w:rsidRPr="00425A0F">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6CE2A04" w14:textId="77777777" w:rsidR="00A9727F" w:rsidRPr="00425A0F" w:rsidRDefault="00A9727F" w:rsidP="00A9727F">
            <w:pPr>
              <w:rPr>
                <w:szCs w:val="24"/>
                <w:shd w:val="clear" w:color="auto" w:fill="FFFFFF"/>
              </w:rPr>
            </w:pPr>
            <w:r w:rsidRPr="00425A0F">
              <w:rPr>
                <w:szCs w:val="24"/>
              </w:rPr>
              <w:t xml:space="preserve">5.3.3.3. </w:t>
            </w:r>
            <w:r w:rsidRPr="00425A0F">
              <w:rPr>
                <w:szCs w:val="24"/>
                <w:shd w:val="clear" w:color="auto" w:fill="FFFFFF"/>
              </w:rPr>
              <w:t>Jeigu Prekių tiekimas vėluoja dėl Tiekėjo kaltės, uždelstų pristatyti Prekių įkainiai nėra perskaičiuojami dėl kainų lygio kilimo (negali būti didinami).</w:t>
            </w:r>
          </w:p>
          <w:p w14:paraId="7E2E94C5" w14:textId="1373FA51" w:rsidR="00A9727F" w:rsidRPr="00425A0F" w:rsidRDefault="00A9727F" w:rsidP="00A9727F">
            <w:pPr>
              <w:shd w:val="clear" w:color="auto" w:fill="FFFFFF"/>
              <w:jc w:val="both"/>
              <w:rPr>
                <w:szCs w:val="24"/>
              </w:rPr>
            </w:pPr>
            <w:r w:rsidRPr="00425A0F">
              <w:rPr>
                <w:szCs w:val="24"/>
              </w:rPr>
              <w:lastRenderedPageBreak/>
              <w:t xml:space="preserve">5.3.3.4. Atlikdamos Sutarties įkainių peržiūrą </w:t>
            </w:r>
            <w:r w:rsidRPr="00425A0F">
              <w:rPr>
                <w:szCs w:val="24"/>
                <w:shd w:val="clear" w:color="auto" w:fill="FFFFFF"/>
              </w:rPr>
              <w:t>Šalys vadovaujasi Valstybės duomenų agentūros viešai Oficialiosios statistikos portale paskelbtais Rodiklių duomenų bazės duomenimis</w:t>
            </w:r>
            <w:r w:rsidR="001E4CC1">
              <w:rPr>
                <w:szCs w:val="24"/>
                <w:shd w:val="clear" w:color="auto" w:fill="FFFFFF"/>
              </w:rPr>
              <w:t>.</w:t>
            </w:r>
            <w:r w:rsidRPr="00425A0F">
              <w:rPr>
                <w:szCs w:val="24"/>
                <w:shd w:val="clear" w:color="auto" w:fill="FFFFFF"/>
              </w:rPr>
              <w:t xml:space="preserve"> </w:t>
            </w:r>
            <w:r w:rsidR="00EC6FD8">
              <w:rPr>
                <w:szCs w:val="24"/>
              </w:rPr>
              <w:t>I</w:t>
            </w:r>
            <w:r w:rsidRPr="00425A0F">
              <w:rPr>
                <w:szCs w:val="24"/>
              </w:rPr>
              <w:t>š kitos Šalies nereikalau</w:t>
            </w:r>
            <w:r w:rsidR="00EC6FD8">
              <w:rPr>
                <w:szCs w:val="24"/>
              </w:rPr>
              <w:t>jama</w:t>
            </w:r>
            <w:r w:rsidRPr="00425A0F">
              <w:rPr>
                <w:szCs w:val="24"/>
              </w:rPr>
              <w:t xml:space="preserve"> pateikti oficialaus </w:t>
            </w:r>
            <w:r w:rsidR="00C1740A">
              <w:rPr>
                <w:szCs w:val="24"/>
              </w:rPr>
              <w:t xml:space="preserve">Valstybės duomenų agentūros </w:t>
            </w:r>
            <w:r w:rsidRPr="00425A0F">
              <w:rPr>
                <w:szCs w:val="24"/>
              </w:rPr>
              <w:t xml:space="preserve"> ar kitos institucijos išduoto dokumento ar patvirtinimo.</w:t>
            </w:r>
          </w:p>
          <w:p w14:paraId="5C0E480B" w14:textId="6356C154" w:rsidR="00A9727F" w:rsidRPr="00425A0F" w:rsidRDefault="00A9727F" w:rsidP="00A9727F">
            <w:pPr>
              <w:rPr>
                <w:szCs w:val="24"/>
                <w:shd w:val="clear" w:color="auto" w:fill="FFFFFF"/>
              </w:rPr>
            </w:pPr>
            <w:r w:rsidRPr="00425A0F">
              <w:rPr>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w:t>
            </w:r>
            <w:r w:rsidR="00C1740A">
              <w:rPr>
                <w:szCs w:val="24"/>
                <w:shd w:val="clear" w:color="auto" w:fill="FFFFFF"/>
              </w:rPr>
              <w:t>į</w:t>
            </w:r>
            <w:r w:rsidRPr="00425A0F">
              <w:rPr>
                <w:szCs w:val="24"/>
                <w:shd w:val="clear" w:color="auto" w:fill="FFFFFF"/>
              </w:rPr>
              <w:t>, perskaičiuotą Pradinės Sutarties vertę.</w:t>
            </w:r>
          </w:p>
          <w:p w14:paraId="2AEEBF37" w14:textId="12438D6F" w:rsidR="00A9727F" w:rsidRPr="00425A0F" w:rsidRDefault="00A9727F" w:rsidP="00A9727F">
            <w:pPr>
              <w:rPr>
                <w:szCs w:val="24"/>
                <w:shd w:val="clear" w:color="auto" w:fill="FFFFFF"/>
              </w:rPr>
            </w:pPr>
            <w:r w:rsidRPr="00425A0F">
              <w:rPr>
                <w:szCs w:val="24"/>
                <w:shd w:val="clear" w:color="auto" w:fill="FFFFFF"/>
              </w:rPr>
              <w:t>5.3.3.6. Nauj</w:t>
            </w:r>
            <w:r w:rsidR="0079042B">
              <w:rPr>
                <w:szCs w:val="24"/>
                <w:shd w:val="clear" w:color="auto" w:fill="FFFFFF"/>
              </w:rPr>
              <w:t>i</w:t>
            </w:r>
            <w:r w:rsidRPr="00425A0F">
              <w:rPr>
                <w:szCs w:val="24"/>
                <w:shd w:val="clear" w:color="auto" w:fill="FFFFFF"/>
              </w:rPr>
              <w:t xml:space="preserve"> Sutarties įkainiai apskaičiuojami pagal žemiau pateiktą formulę</w:t>
            </w:r>
            <w:r w:rsidR="0079042B">
              <w:rPr>
                <w:szCs w:val="24"/>
                <w:shd w:val="clear" w:color="auto" w:fill="FFFFFF"/>
              </w:rPr>
              <w:t>:</w:t>
            </w:r>
          </w:p>
          <w:p w14:paraId="242A6611" w14:textId="77777777" w:rsidR="00A9727F" w:rsidRPr="00425A0F" w:rsidRDefault="00D12957" w:rsidP="00A9727F">
            <w:pPr>
              <w:jc w:val="both"/>
              <w:textAlignment w:val="baseline"/>
              <w:rPr>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A9727F" w:rsidRPr="00425A0F">
              <w:rPr>
                <w:szCs w:val="24"/>
              </w:rPr>
              <w:t>, kur a –įkainis (Eur be PVM)) (jei peržiūra jau buvo atlikta, tai po paskutinio perskaičiavimo) </w:t>
            </w:r>
          </w:p>
          <w:p w14:paraId="099A5FCA" w14:textId="77777777" w:rsidR="00A9727F" w:rsidRPr="00425A0F" w:rsidRDefault="00A9727F" w:rsidP="00A9727F">
            <w:pPr>
              <w:jc w:val="both"/>
              <w:textAlignment w:val="baseline"/>
              <w:rPr>
                <w:szCs w:val="24"/>
              </w:rPr>
            </w:pPr>
            <w:r w:rsidRPr="00425A0F">
              <w:rPr>
                <w:szCs w:val="24"/>
              </w:rPr>
              <w:t>a</w:t>
            </w:r>
            <w:r w:rsidRPr="00425A0F">
              <w:rPr>
                <w:szCs w:val="24"/>
                <w:vertAlign w:val="subscript"/>
              </w:rPr>
              <w:t>1</w:t>
            </w:r>
            <w:r w:rsidRPr="00425A0F">
              <w:rPr>
                <w:szCs w:val="24"/>
              </w:rPr>
              <w:t xml:space="preserve"> – perskaičiuota (pakeista) įkainis (Eur be PVM) </w:t>
            </w:r>
          </w:p>
          <w:p w14:paraId="0259720C" w14:textId="77777777" w:rsidR="00A9727F" w:rsidRPr="00425A0F" w:rsidRDefault="00A9727F" w:rsidP="00A9727F">
            <w:pPr>
              <w:shd w:val="clear" w:color="auto" w:fill="FFFFFF"/>
              <w:jc w:val="both"/>
              <w:rPr>
                <w:szCs w:val="24"/>
              </w:rPr>
            </w:pPr>
            <w:r w:rsidRPr="00425A0F">
              <w:rPr>
                <w:szCs w:val="24"/>
              </w:rPr>
              <w:t xml:space="preserve">k – pagal vartotojų kainų indeksą VARTOJIMO PREKĖS IR PASLAUGOS apskaičiuotas Vartojimo prekių ir paslaugų kainų pokytis (padidėjimas arba sumažėjimas) (%). „k“ reikšmė skaičiuojama pagal formulę </w:t>
            </w:r>
          </w:p>
          <w:p w14:paraId="3C78E989" w14:textId="77777777" w:rsidR="00A9727F" w:rsidRPr="00425A0F" w:rsidRDefault="00A9727F" w:rsidP="00A9727F">
            <w:pPr>
              <w:jc w:val="both"/>
              <w:textAlignment w:val="baseline"/>
              <w:rPr>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425A0F">
              <w:rPr>
                <w:szCs w:val="24"/>
              </w:rPr>
              <w:t>, (proc.) kur</w:t>
            </w:r>
          </w:p>
          <w:p w14:paraId="05A408F0" w14:textId="77777777" w:rsidR="00A9727F" w:rsidRPr="00425A0F" w:rsidRDefault="00A9727F" w:rsidP="00A9727F">
            <w:pPr>
              <w:jc w:val="both"/>
              <w:textAlignment w:val="baseline"/>
              <w:rPr>
                <w:szCs w:val="24"/>
              </w:rPr>
            </w:pPr>
            <w:proofErr w:type="spellStart"/>
            <w:r w:rsidRPr="00425A0F">
              <w:rPr>
                <w:szCs w:val="24"/>
              </w:rPr>
              <w:t>Ind</w:t>
            </w:r>
            <w:r w:rsidRPr="00425A0F">
              <w:rPr>
                <w:szCs w:val="24"/>
                <w:vertAlign w:val="subscript"/>
              </w:rPr>
              <w:t>naujausias</w:t>
            </w:r>
            <w:proofErr w:type="spellEnd"/>
            <w:r w:rsidRPr="00425A0F">
              <w:rPr>
                <w:szCs w:val="24"/>
              </w:rPr>
              <w:t xml:space="preserve"> – kreipimosi dėl įkainių peržiūros išsiuntimo kitai šaliai dieną paskelbtas naujausias vartojimo prekių ir paslaugų indeksas VARTOJIMO PREKĖS IR PASLAUGOS</w:t>
            </w:r>
          </w:p>
          <w:p w14:paraId="00F79357" w14:textId="77777777" w:rsidR="00A9727F" w:rsidRPr="00425A0F" w:rsidRDefault="00A9727F" w:rsidP="00A9727F">
            <w:pPr>
              <w:rPr>
                <w:szCs w:val="24"/>
              </w:rPr>
            </w:pPr>
            <w:proofErr w:type="spellStart"/>
            <w:r w:rsidRPr="00425A0F">
              <w:rPr>
                <w:szCs w:val="24"/>
              </w:rPr>
              <w:t>Ind</w:t>
            </w:r>
            <w:r w:rsidRPr="00425A0F">
              <w:rPr>
                <w:szCs w:val="24"/>
                <w:vertAlign w:val="subscript"/>
              </w:rPr>
              <w:t>pradžia</w:t>
            </w:r>
            <w:proofErr w:type="spellEnd"/>
            <w:r w:rsidRPr="00425A0F">
              <w:rPr>
                <w:szCs w:val="24"/>
              </w:rPr>
              <w:t xml:space="preserve"> – laikotarpio pradžios datos (mėnesio) vartojimo prekių ir paslaugų indeksas VARTOJIMO PREKĖS IR PASLAUGOS</w:t>
            </w:r>
          </w:p>
          <w:p w14:paraId="34DC3444" w14:textId="77777777" w:rsidR="00A9727F" w:rsidRDefault="00A9727F" w:rsidP="00A9727F">
            <w:pPr>
              <w:rPr>
                <w:szCs w:val="24"/>
              </w:rPr>
            </w:pPr>
            <w:r w:rsidRPr="00425A0F">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1B5996" w14:textId="77777777" w:rsidR="00A9727F" w:rsidRPr="00425A0F" w:rsidRDefault="00A9727F" w:rsidP="00A9727F">
            <w:pPr>
              <w:rPr>
                <w:szCs w:val="24"/>
                <w:shd w:val="clear" w:color="auto" w:fill="FFFFFF"/>
              </w:rPr>
            </w:pPr>
            <w:r w:rsidRPr="00425A0F">
              <w:rPr>
                <w:szCs w:val="24"/>
              </w:rPr>
              <w:t xml:space="preserve">5.3.3.7. </w:t>
            </w:r>
            <w:r w:rsidRPr="00425A0F">
              <w:rPr>
                <w:szCs w:val="24"/>
                <w:shd w:val="clear" w:color="auto" w:fill="FFFFFF"/>
              </w:rPr>
              <w:t xml:space="preserve">Skaičiavimams indeksų reikšmės imamos </w:t>
            </w:r>
            <w:r w:rsidRPr="00425A0F">
              <w:rPr>
                <w:b/>
                <w:bCs/>
                <w:szCs w:val="24"/>
                <w:shd w:val="clear" w:color="auto" w:fill="FFFFFF"/>
              </w:rPr>
              <w:t>keturių</w:t>
            </w:r>
            <w:r w:rsidRPr="00425A0F">
              <w:rPr>
                <w:szCs w:val="24"/>
                <w:shd w:val="clear" w:color="auto" w:fill="FFFFFF"/>
              </w:rPr>
              <w:t xml:space="preserve"> skaitmenų po kablelio tikslumu. Apskaičiuotas pokytis (k) tolimesniems skaičiavimams naudojamas suapvalinus iki </w:t>
            </w:r>
            <w:r w:rsidRPr="00425A0F">
              <w:rPr>
                <w:b/>
                <w:bCs/>
                <w:szCs w:val="24"/>
                <w:shd w:val="clear" w:color="auto" w:fill="FFFFFF"/>
              </w:rPr>
              <w:t>vieno</w:t>
            </w:r>
            <w:r w:rsidRPr="00425A0F">
              <w:rPr>
                <w:szCs w:val="24"/>
                <w:shd w:val="clear" w:color="auto" w:fill="FFFFFF"/>
              </w:rPr>
              <w:t xml:space="preserve"> skaitmens po kablelio, o apskaičiuotas įkainis „a</w:t>
            </w:r>
            <w:r w:rsidRPr="00425A0F">
              <w:rPr>
                <w:szCs w:val="24"/>
                <w:shd w:val="clear" w:color="auto" w:fill="FFFFFF"/>
                <w:vertAlign w:val="subscript"/>
              </w:rPr>
              <w:t>1</w:t>
            </w:r>
            <w:r w:rsidRPr="00425A0F">
              <w:rPr>
                <w:szCs w:val="24"/>
                <w:shd w:val="clear" w:color="auto" w:fill="FFFFFF"/>
              </w:rPr>
              <w:t xml:space="preserve">“ suapvalinamas iki </w:t>
            </w:r>
            <w:r w:rsidRPr="00425A0F">
              <w:rPr>
                <w:b/>
                <w:bCs/>
                <w:szCs w:val="24"/>
                <w:shd w:val="clear" w:color="auto" w:fill="FFFFFF"/>
              </w:rPr>
              <w:t xml:space="preserve">dviejų </w:t>
            </w:r>
            <w:r w:rsidRPr="00425A0F">
              <w:rPr>
                <w:szCs w:val="24"/>
                <w:shd w:val="clear" w:color="auto" w:fill="FFFFFF"/>
              </w:rPr>
              <w:t>skaitmenų po kablelio.</w:t>
            </w:r>
          </w:p>
          <w:p w14:paraId="7048BE15" w14:textId="77777777" w:rsidR="00A9727F" w:rsidRPr="00425A0F" w:rsidRDefault="00A9727F" w:rsidP="00A9727F">
            <w:pPr>
              <w:rPr>
                <w:szCs w:val="24"/>
                <w:shd w:val="clear" w:color="auto" w:fill="FFFFFF"/>
              </w:rPr>
            </w:pPr>
            <w:r w:rsidRPr="00425A0F">
              <w:rPr>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25A0F">
              <w:rPr>
                <w:szCs w:val="24"/>
                <w:bdr w:val="none" w:sz="0" w:space="0" w:color="auto" w:frame="1"/>
              </w:rPr>
              <w:t>kitus oficialius šaltinių duomenis</w:t>
            </w:r>
            <w:r w:rsidRPr="00425A0F">
              <w:rPr>
                <w:szCs w:val="24"/>
                <w:shd w:val="clear" w:color="auto" w:fill="FFFFFF"/>
              </w:rPr>
              <w:t xml:space="preserve">, kita svarbi informacija. Prašyme Šalis neturi teisės nurodyti kito Indekso ar </w:t>
            </w:r>
            <w:r w:rsidRPr="00425A0F">
              <w:rPr>
                <w:szCs w:val="24"/>
                <w:shd w:val="clear" w:color="auto" w:fill="FFFFFF"/>
              </w:rPr>
              <w:lastRenderedPageBreak/>
              <w:t>prašyti perskaičiavimo pagal kitą Indeksą nei nurodytas šioje procedūroje.</w:t>
            </w:r>
          </w:p>
          <w:p w14:paraId="31B12FBB" w14:textId="77777777" w:rsidR="00A9727F" w:rsidRPr="00425A0F" w:rsidRDefault="00A9727F" w:rsidP="00A9727F">
            <w:pPr>
              <w:rPr>
                <w:szCs w:val="24"/>
                <w:shd w:val="clear" w:color="auto" w:fill="FFFFFF"/>
              </w:rPr>
            </w:pPr>
            <w:r w:rsidRPr="00425A0F">
              <w:rPr>
                <w:szCs w:val="24"/>
                <w:shd w:val="clear" w:color="auto" w:fill="FFFFFF"/>
              </w:rPr>
              <w:t>5</w:t>
            </w:r>
            <w:r w:rsidRPr="00425A0F">
              <w:rPr>
                <w:szCs w:val="24"/>
              </w:rPr>
              <w:t xml:space="preserve">.3.3.9. </w:t>
            </w:r>
            <w:r w:rsidRPr="00425A0F">
              <w:rPr>
                <w:szCs w:val="24"/>
                <w:shd w:val="clear" w:color="auto" w:fill="FFFFFF"/>
              </w:rPr>
              <w:t>Susitarimas turi būti sudarytas per 10 (dešimt) darbo dienų nuo Šalies pateikto tinkamo prašymo perskaičiuoti S</w:t>
            </w:r>
            <w:r w:rsidRPr="00425A0F">
              <w:rPr>
                <w:szCs w:val="24"/>
              </w:rPr>
              <w:t xml:space="preserve">utarties </w:t>
            </w:r>
            <w:r w:rsidRPr="00425A0F">
              <w:rPr>
                <w:szCs w:val="24"/>
                <w:shd w:val="clear" w:color="auto" w:fill="FFFFFF"/>
              </w:rPr>
              <w:t>įkainius gavimo dienos.</w:t>
            </w:r>
          </w:p>
          <w:p w14:paraId="4928AE08" w14:textId="7580D566" w:rsidR="00A9727F" w:rsidRPr="00425A0F" w:rsidRDefault="00A9727F" w:rsidP="00A9727F">
            <w:pPr>
              <w:rPr>
                <w:szCs w:val="24"/>
              </w:rPr>
            </w:pPr>
            <w:r w:rsidRPr="00425A0F">
              <w:rPr>
                <w:szCs w:val="24"/>
                <w:shd w:val="clear" w:color="auto" w:fill="FFFFFF"/>
              </w:rPr>
              <w:t xml:space="preserve">5.3.3.10. </w:t>
            </w:r>
            <w:r w:rsidRPr="00425A0F">
              <w:rPr>
                <w:szCs w:val="24"/>
                <w:bdr w:val="none" w:sz="0" w:space="0" w:color="auto" w:frame="1"/>
              </w:rPr>
              <w:t>Susitarimu Šalys neturi teisės keisti procedūroje nurodytos tvarkos ar kitų Sutarties nuostatų, išskyrus, jei keitimas atliekamas pagal VPĮ nuostatas.</w:t>
            </w:r>
          </w:p>
          <w:p w14:paraId="0AD0C670" w14:textId="1C30C2C3"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33B999BA"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4AA20B22"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87F9726" w14:textId="4D2F96D0" w:rsidR="00EB3117" w:rsidRPr="00425A0F" w:rsidRDefault="00EB3117" w:rsidP="00EB3117">
            <w:pPr>
              <w:rPr>
                <w:szCs w:val="24"/>
              </w:rPr>
            </w:pPr>
            <w:r w:rsidRPr="00425A0F">
              <w:rPr>
                <w:szCs w:val="24"/>
              </w:rPr>
              <w:t>Pirkėjas atsiskaito su Tiekėju ne vėliau kaip per 30 (trisdešimt) dienų nuo Sąskaitos gavimo dienos.</w:t>
            </w:r>
          </w:p>
          <w:p w14:paraId="51D67F5F" w14:textId="77777777" w:rsidR="00EB3117" w:rsidRPr="00425A0F" w:rsidRDefault="00EB3117" w:rsidP="00EB3117">
            <w:pPr>
              <w:rPr>
                <w:szCs w:val="24"/>
              </w:rPr>
            </w:pPr>
          </w:p>
          <w:p w14:paraId="5D1F8A09" w14:textId="2CE12F03" w:rsidR="005A5832" w:rsidRDefault="00EB3117" w:rsidP="00EB3117">
            <w:pPr>
              <w:rPr>
                <w:color w:val="000000"/>
                <w:kern w:val="2"/>
                <w:szCs w:val="24"/>
                <w:shd w:val="clear" w:color="auto" w:fill="FFFFFF"/>
              </w:rPr>
            </w:pPr>
            <w:r w:rsidRPr="00425A0F">
              <w:rPr>
                <w:color w:val="000000"/>
                <w:szCs w:val="24"/>
                <w:shd w:val="clear" w:color="auto" w:fill="FFFFFF"/>
              </w:rPr>
              <w:t xml:space="preserve">Apmokėjimo sąlygos: </w:t>
            </w:r>
            <w:r w:rsidRPr="00425A0F">
              <w:rPr>
                <w:szCs w:val="24"/>
                <w:shd w:val="clear" w:color="auto" w:fill="FFFFFF"/>
              </w:rPr>
              <w:t>įvykdžius užsakymą, mokama už konkretų kiekį pagal nustatytus įkainius.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0E7E3ED9" w14:textId="77777777" w:rsidR="005A5832" w:rsidRDefault="005A5832">
            <w:pPr>
              <w:rPr>
                <w:kern w:val="2"/>
                <w:szCs w:val="24"/>
              </w:rPr>
            </w:pPr>
          </w:p>
          <w:p w14:paraId="1B952C75" w14:textId="616C6E60"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17D33E68"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1E4D9CE7" w:rsidR="005A5832" w:rsidRDefault="00EB3117" w:rsidP="000B7F2A">
            <w:pPr>
              <w:jc w:val="both"/>
              <w:rPr>
                <w:kern w:val="2"/>
                <w:szCs w:val="24"/>
              </w:rPr>
            </w:pPr>
            <w:r w:rsidRPr="00425A0F">
              <w:rPr>
                <w:szCs w:val="24"/>
              </w:rPr>
              <w:t xml:space="preserve">Prekėms nustatomas Tiekėjo pasiūlytas arba Prekių gamintojo taikomas Garantinis terminas, tačiau bet kokiu atveju </w:t>
            </w:r>
            <w:r w:rsidRPr="00425A0F">
              <w:rPr>
                <w:b/>
                <w:bCs/>
                <w:szCs w:val="24"/>
              </w:rPr>
              <w:t>ne trumpesnis kaip</w:t>
            </w:r>
            <w:r w:rsidRPr="00425A0F">
              <w:rPr>
                <w:szCs w:val="24"/>
              </w:rPr>
              <w:t xml:space="preserve">  12 (dvylika) mėnesių. Garantinis terminas, skaičiuojamas nuo Prekių perdavimo–priėmimo akto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153C9D18" w14:textId="77777777" w:rsidR="00EB3117" w:rsidRPr="00425A0F" w:rsidRDefault="00EB3117" w:rsidP="000B7F2A">
            <w:pPr>
              <w:jc w:val="both"/>
              <w:rPr>
                <w:color w:val="4472C4"/>
                <w:szCs w:val="24"/>
              </w:rPr>
            </w:pPr>
            <w:r w:rsidRPr="00425A0F">
              <w:rPr>
                <w:szCs w:val="24"/>
              </w:rPr>
              <w:t>Tiekėjas privalo pašalinti trūkumus ne vėliau kaip per 10 (dešimt) darbo dienų.</w:t>
            </w:r>
          </w:p>
          <w:p w14:paraId="7F305FC3" w14:textId="7AEC69A5" w:rsidR="005A5832" w:rsidRDefault="00EB3117" w:rsidP="000B7F2A">
            <w:pPr>
              <w:jc w:val="both"/>
              <w:rPr>
                <w:kern w:val="2"/>
                <w:szCs w:val="24"/>
              </w:rPr>
            </w:pPr>
            <w:r w:rsidRPr="00425A0F">
              <w:rPr>
                <w:szCs w:val="24"/>
              </w:rPr>
              <w:t>Prekių trūkumų nustatymo bei šalinimo tvarka nustatyta Bendrųjų sąlygų 7 skyriuje</w:t>
            </w:r>
            <w:r>
              <w:rPr>
                <w:szCs w:val="24"/>
              </w:rPr>
              <w:t>.</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44958D9A" w:rsidR="005A5832" w:rsidRDefault="00A10867">
            <w:pPr>
              <w:rPr>
                <w:b/>
                <w:bCs/>
                <w:kern w:val="2"/>
                <w:szCs w:val="24"/>
              </w:rPr>
            </w:pPr>
            <w:r>
              <w:rPr>
                <w:kern w:val="2"/>
                <w:szCs w:val="24"/>
              </w:rPr>
              <w:lastRenderedPageBreak/>
              <w:t xml:space="preserve">Sutarties vykdymui pasitelkiami subtiekėjai ir (ar) specialistai yra nurodyti Sutarties priede Nr. </w:t>
            </w:r>
            <w:r w:rsidR="003F2FF5">
              <w:rPr>
                <w:kern w:val="2"/>
                <w:szCs w:val="24"/>
              </w:rPr>
              <w:t>(nurodyti)</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7A6D48F" w14:textId="3F309F08" w:rsidR="00EB3117" w:rsidRPr="00425A0F" w:rsidRDefault="00EB3117" w:rsidP="00EB3117">
            <w:pPr>
              <w:rPr>
                <w:szCs w:val="24"/>
              </w:rPr>
            </w:pPr>
            <w:r w:rsidRPr="00425A0F">
              <w:rPr>
                <w:szCs w:val="24"/>
              </w:rPr>
              <w:t>Prievolių pagal Sutartį įvykdymas užtikrinamas</w:t>
            </w:r>
            <w:r w:rsidR="003B6D64">
              <w:rPr>
                <w:szCs w:val="24"/>
              </w:rPr>
              <w:t>:</w:t>
            </w:r>
            <w:r w:rsidRPr="00425A0F">
              <w:rPr>
                <w:szCs w:val="24"/>
              </w:rPr>
              <w:t xml:space="preserve"> </w:t>
            </w:r>
          </w:p>
          <w:p w14:paraId="2635250D" w14:textId="77777777" w:rsidR="00EB3117" w:rsidRPr="00425A0F" w:rsidRDefault="00EB3117" w:rsidP="00EB3117">
            <w:pPr>
              <w:rPr>
                <w:szCs w:val="24"/>
              </w:rPr>
            </w:pPr>
            <w:r w:rsidRPr="00425A0F">
              <w:rPr>
                <w:szCs w:val="24"/>
              </w:rPr>
              <w:t>Netesybomis (delspinigiais, bauda).</w:t>
            </w:r>
          </w:p>
          <w:p w14:paraId="3DDC83FB" w14:textId="03452872"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031E7F44" w14:textId="7ECD8DB6"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38AF9F77" w:rsidR="005A5832" w:rsidRDefault="00EB3117">
            <w:pPr>
              <w:spacing w:line="259" w:lineRule="auto"/>
              <w:rPr>
                <w:color w:val="000000"/>
                <w:kern w:val="2"/>
                <w:szCs w:val="24"/>
              </w:rPr>
            </w:pPr>
            <w:r w:rsidRPr="00425A0F">
              <w:rPr>
                <w:color w:val="000000"/>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25A0F">
              <w:rPr>
                <w:szCs w:val="24"/>
              </w:rPr>
              <w:t xml:space="preserve">Pirkėjui 0,02 (dvi šimtosios) procento </w:t>
            </w:r>
            <w:r w:rsidRPr="00425A0F">
              <w:rPr>
                <w:color w:val="000000"/>
                <w:szCs w:val="24"/>
              </w:rPr>
              <w:t>dydžio delspinigius nuo neapmokėtos sumos be PVM už kiekvieną vėlavimo</w:t>
            </w:r>
            <w:r w:rsidRPr="00425A0F">
              <w:rPr>
                <w:szCs w:val="24"/>
              </w:rPr>
              <w:t xml:space="preserve">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64CE93C" w14:textId="585CEDE9" w:rsidR="00EB3117" w:rsidRPr="00425A0F" w:rsidRDefault="00A10867" w:rsidP="00EB3117">
            <w:pPr>
              <w:rPr>
                <w:color w:val="000000"/>
                <w:szCs w:val="24"/>
              </w:rPr>
            </w:pPr>
            <w:r>
              <w:rPr>
                <w:color w:val="000000"/>
                <w:kern w:val="2"/>
                <w:szCs w:val="24"/>
              </w:rPr>
              <w:t xml:space="preserve"> </w:t>
            </w:r>
            <w:r w:rsidR="00EB3117" w:rsidRPr="00425A0F">
              <w:rPr>
                <w:color w:val="000000"/>
                <w:szCs w:val="24"/>
              </w:rPr>
              <w:t xml:space="preserve">9.2.1. Jeigu Tiekėjas vėluoja vykdyti užsakymą, tiekti Prekes ar ištaisyti jų trūkumus arba nevykdo kitų sutartinių įsipareigojimų, Pirkėjas nuo kitos nei nustatytas terminas dienos Tiekėjui skaičiuoja </w:t>
            </w:r>
            <w:r w:rsidR="00EB3117" w:rsidRPr="00425A0F">
              <w:rPr>
                <w:szCs w:val="24"/>
              </w:rPr>
              <w:t>0,02 (dvi šimtosios) procento  </w:t>
            </w:r>
            <w:r w:rsidR="00EB3117" w:rsidRPr="00425A0F">
              <w:rPr>
                <w:color w:val="000000"/>
                <w:szCs w:val="24"/>
              </w:rPr>
              <w:t xml:space="preserve">dydžio delspinigius už kiekvieną uždelstą </w:t>
            </w:r>
            <w:r w:rsidR="00EB3117" w:rsidRPr="00425A0F">
              <w:rPr>
                <w:szCs w:val="24"/>
              </w:rPr>
              <w:t xml:space="preserve">dieną nuo </w:t>
            </w:r>
            <w:r w:rsidR="00EB3117" w:rsidRPr="00425A0F">
              <w:rPr>
                <w:color w:val="000000"/>
                <w:szCs w:val="24"/>
              </w:rPr>
              <w:t>laiku neperduotų Prekių ar Prekių, turinčių trūkumų, kainos be PVM. </w:t>
            </w:r>
          </w:p>
          <w:p w14:paraId="1F9C6CC1" w14:textId="77777777" w:rsidR="00EB3117" w:rsidRPr="00425A0F" w:rsidRDefault="00EB3117" w:rsidP="00EB3117">
            <w:pPr>
              <w:rPr>
                <w:color w:val="000000"/>
                <w:szCs w:val="24"/>
              </w:rPr>
            </w:pPr>
          </w:p>
          <w:p w14:paraId="7907862C" w14:textId="4F04E64E" w:rsidR="005A5832" w:rsidRDefault="00EB3117" w:rsidP="00EB3117">
            <w:pPr>
              <w:rPr>
                <w:b/>
                <w:bCs/>
                <w:kern w:val="2"/>
                <w:szCs w:val="24"/>
              </w:rPr>
            </w:pPr>
            <w:r w:rsidRPr="00425A0F">
              <w:rPr>
                <w:color w:val="000000"/>
                <w:szCs w:val="24"/>
              </w:rPr>
              <w:t>9.2.2. Tiekėjas privalo sumokėti Pirkėjui netesybas per 10 (dešimt)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C250176" w14:textId="56BE3B30" w:rsidR="00A02B11" w:rsidRPr="00425A0F" w:rsidRDefault="00A02B11" w:rsidP="00A02B11">
            <w:pPr>
              <w:rPr>
                <w:szCs w:val="24"/>
              </w:rPr>
            </w:pPr>
            <w:r w:rsidRPr="00425A0F">
              <w:rPr>
                <w:szCs w:val="24"/>
              </w:rPr>
              <w:t xml:space="preserve">Nutraukus Sutartį dėl esminio Sutarties pažeidimo, nustatyto Sutarties Specialiosiose sąlygose, mokama </w:t>
            </w:r>
            <w:r w:rsidR="002F51D7">
              <w:rPr>
                <w:szCs w:val="24"/>
              </w:rPr>
              <w:t>3</w:t>
            </w:r>
            <w:r w:rsidRPr="00425A0F">
              <w:rPr>
                <w:szCs w:val="24"/>
              </w:rPr>
              <w:t xml:space="preserve"> (</w:t>
            </w:r>
            <w:r w:rsidR="002F51D7">
              <w:rPr>
                <w:szCs w:val="24"/>
              </w:rPr>
              <w:t>trijų</w:t>
            </w:r>
            <w:r w:rsidRPr="00425A0F">
              <w:rPr>
                <w:szCs w:val="24"/>
              </w:rPr>
              <w:t xml:space="preserve">) procentų dydžio bauda nuo Pradinės Sutarties vertės be PVM, nurodytos Specialiųjų sąlygų 5.2 punkte. </w:t>
            </w:r>
          </w:p>
          <w:p w14:paraId="187F7386" w14:textId="5FBD82B4" w:rsidR="005A5832" w:rsidRDefault="005A5832" w:rsidP="000E1095">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A02B11">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lastRenderedPageBreak/>
              <w:t>Netaikoma</w:t>
            </w:r>
          </w:p>
          <w:p w14:paraId="5A047242" w14:textId="77777777" w:rsidR="005A5832" w:rsidRDefault="005A5832">
            <w:pPr>
              <w:rPr>
                <w:kern w:val="2"/>
                <w:szCs w:val="24"/>
              </w:rPr>
            </w:pPr>
          </w:p>
          <w:p w14:paraId="08E9FB70" w14:textId="05830913"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0EFFD43B"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19070234" w:rsidR="00A02B11" w:rsidRDefault="00A10867" w:rsidP="00A02B11">
            <w:pPr>
              <w:rPr>
                <w:color w:val="4472C4"/>
                <w:kern w:val="2"/>
                <w:szCs w:val="24"/>
              </w:rPr>
            </w:pPr>
            <w:r>
              <w:rPr>
                <w:kern w:val="2"/>
                <w:szCs w:val="24"/>
              </w:rPr>
              <w:t xml:space="preserve">Netaikoma </w:t>
            </w:r>
          </w:p>
          <w:p w14:paraId="32D19F53" w14:textId="3CEC3E10"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A22062" w:rsidRDefault="00A10867">
            <w:pPr>
              <w:rPr>
                <w:b/>
                <w:bCs/>
                <w:kern w:val="2"/>
                <w:szCs w:val="24"/>
              </w:rPr>
            </w:pPr>
            <w:r w:rsidRPr="00A22062">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4E15B5FE"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447FF75A" w:rsidR="005A5832" w:rsidRDefault="00A02B11">
            <w:pPr>
              <w:rPr>
                <w:color w:val="4472C4"/>
                <w:kern w:val="2"/>
                <w:szCs w:val="24"/>
              </w:rPr>
            </w:pPr>
            <w:r w:rsidRPr="00A02B11">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4B2E9E58" w:rsidR="005A5832" w:rsidRDefault="00A10867" w:rsidP="00A02B1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02B11">
              <w:rPr>
                <w:iCs/>
                <w:color w:val="000000"/>
                <w:kern w:val="2"/>
                <w:szCs w:val="24"/>
                <w14:ligatures w14:val="standardContextual"/>
              </w:rPr>
              <w:t>37</w:t>
            </w:r>
            <w:r w:rsidR="00A02B11" w:rsidRPr="001E5EE5">
              <w:rPr>
                <w:iCs/>
                <w:color w:val="000000"/>
                <w:kern w:val="2"/>
                <w:szCs w:val="24"/>
                <w14:ligatures w14:val="standardContextual"/>
              </w:rPr>
              <w:t xml:space="preserve"> (</w:t>
            </w:r>
            <w:r w:rsidR="00A02B11">
              <w:rPr>
                <w:iCs/>
                <w:color w:val="000000"/>
                <w:kern w:val="2"/>
                <w:szCs w:val="24"/>
                <w14:ligatures w14:val="standardContextual"/>
              </w:rPr>
              <w:t>trisdešimt septyni</w:t>
            </w:r>
            <w:r w:rsidR="00A02B11" w:rsidRPr="001E5EE5">
              <w:rPr>
                <w:iCs/>
                <w:color w:val="000000"/>
                <w:kern w:val="2"/>
                <w:szCs w:val="24"/>
                <w14:ligatures w14:val="standardContextual"/>
              </w:rPr>
              <w:t>) mėnesi</w:t>
            </w:r>
            <w:r w:rsidR="00A02B11">
              <w:rPr>
                <w:iCs/>
                <w:color w:val="000000"/>
                <w:kern w:val="2"/>
                <w:szCs w:val="24"/>
                <w14:ligatures w14:val="standardContextual"/>
              </w:rPr>
              <w:t>ai</w:t>
            </w:r>
            <w:r w:rsidR="00A02B11" w:rsidRPr="001E5EE5">
              <w:rPr>
                <w:iCs/>
                <w:color w:val="000000"/>
                <w:kern w:val="2"/>
                <w:szCs w:val="24"/>
                <w14:ligatures w14:val="standardContextual"/>
              </w:rPr>
              <w:t xml:space="preserve">, </w:t>
            </w:r>
            <w:r w:rsidR="00A02B11">
              <w:rPr>
                <w:iCs/>
                <w:color w:val="000000"/>
                <w:kern w:val="2"/>
                <w:szCs w:val="24"/>
                <w14:ligatures w14:val="standardContextual"/>
              </w:rPr>
              <w:t>36</w:t>
            </w:r>
            <w:r w:rsidR="00A02B11" w:rsidRPr="001E5EE5">
              <w:rPr>
                <w:iCs/>
                <w:color w:val="000000"/>
                <w:kern w:val="2"/>
                <w:szCs w:val="24"/>
                <w14:ligatures w14:val="standardContextual"/>
              </w:rPr>
              <w:t xml:space="preserve"> </w:t>
            </w:r>
            <w:r w:rsidR="00A02B11">
              <w:rPr>
                <w:iCs/>
                <w:color w:val="000000"/>
                <w:kern w:val="2"/>
                <w:szCs w:val="24"/>
                <w14:ligatures w14:val="standardContextual"/>
              </w:rPr>
              <w:t>(trisdešimt šeši</w:t>
            </w:r>
            <w:r w:rsidR="00A02B11" w:rsidRPr="001E5EE5">
              <w:rPr>
                <w:iCs/>
                <w:color w:val="000000"/>
                <w:kern w:val="2"/>
                <w:szCs w:val="24"/>
                <w14:ligatures w14:val="standardContextual"/>
              </w:rPr>
              <w:t>) mėnesi</w:t>
            </w:r>
            <w:r w:rsidR="00A02B11">
              <w:rPr>
                <w:iCs/>
                <w:color w:val="000000"/>
                <w:kern w:val="2"/>
                <w:szCs w:val="24"/>
                <w14:ligatures w14:val="standardContextual"/>
              </w:rPr>
              <w:t>ai</w:t>
            </w:r>
            <w:r w:rsidR="00A02B11" w:rsidRPr="001E5EE5">
              <w:rPr>
                <w:iCs/>
                <w:color w:val="000000"/>
                <w:kern w:val="2"/>
                <w:szCs w:val="24"/>
                <w14:ligatures w14:val="standardContextual"/>
              </w:rPr>
              <w:t xml:space="preserve"> </w:t>
            </w:r>
            <w:r w:rsidR="00A02B11" w:rsidRPr="001E5EE5">
              <w:rPr>
                <w:color w:val="000000"/>
                <w:szCs w:val="24"/>
              </w:rPr>
              <w:t xml:space="preserve">Prekėms pristatyti ir 1 (vienas) mėn. apmokėti už pristatytas Prekes)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1444F28B" w:rsidR="005A5832" w:rsidRDefault="00A02B11">
            <w:pPr>
              <w:rPr>
                <w:kern w:val="2"/>
                <w:szCs w:val="24"/>
              </w:rPr>
            </w:pPr>
            <w:r>
              <w:rPr>
                <w:kern w:val="2"/>
                <w:szCs w:val="24"/>
              </w:rPr>
              <w:t xml:space="preserve">Netaikoma </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352AC38F" w:rsidR="005A5832" w:rsidRPr="00A02B11"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33852864" w14:textId="77777777" w:rsidR="00A02B11" w:rsidRPr="00425A0F" w:rsidRDefault="00A02B11" w:rsidP="00A02B11">
            <w:pPr>
              <w:rPr>
                <w:szCs w:val="24"/>
              </w:rPr>
            </w:pPr>
            <w:r w:rsidRPr="00425A0F">
              <w:rPr>
                <w:szCs w:val="24"/>
              </w:rPr>
              <w:t>11.2.1. jeigu Tiekėjas nevykdo prisiimtų įsipareigojimų už Sutartyje nustatytus Sutarties įkainius;</w:t>
            </w:r>
          </w:p>
          <w:p w14:paraId="166B5D6C" w14:textId="77777777" w:rsidR="00A02B11" w:rsidRPr="00425A0F" w:rsidRDefault="00A02B11" w:rsidP="00A02B11">
            <w:pPr>
              <w:spacing w:line="257" w:lineRule="auto"/>
              <w:jc w:val="both"/>
              <w:rPr>
                <w:rFonts w:eastAsia="Arial"/>
                <w:szCs w:val="24"/>
                <w:lang w:val="lt"/>
              </w:rPr>
            </w:pPr>
            <w:r w:rsidRPr="00425A0F">
              <w:rPr>
                <w:rFonts w:eastAsia="Arial"/>
                <w:szCs w:val="24"/>
                <w:lang w:val="lt"/>
              </w:rPr>
              <w:t>11.2.2. jeigu Tiekėjas nesilaiko Sutartyje nustatytų Prekių tiekimo terminų 2 (du) kartus iš eilės arba vėluoja pristatyti Prekes daugiau nei 5 (penkias) darbo dienas Sutartyje nustatytas Prekių pristatymo terminas;</w:t>
            </w:r>
          </w:p>
          <w:p w14:paraId="2FEBAA96" w14:textId="77777777" w:rsidR="00A02B11" w:rsidRPr="00425A0F" w:rsidRDefault="00A02B11" w:rsidP="00A02B11">
            <w:pPr>
              <w:tabs>
                <w:tab w:val="left" w:pos="567"/>
                <w:tab w:val="left" w:pos="851"/>
                <w:tab w:val="left" w:pos="992"/>
                <w:tab w:val="left" w:pos="1134"/>
              </w:tabs>
              <w:spacing w:line="257" w:lineRule="auto"/>
              <w:jc w:val="both"/>
              <w:rPr>
                <w:rFonts w:eastAsia="Arial"/>
                <w:szCs w:val="24"/>
                <w:lang w:val="lt"/>
              </w:rPr>
            </w:pPr>
            <w:r w:rsidRPr="00425A0F">
              <w:rPr>
                <w:rFonts w:eastAsia="Arial"/>
                <w:szCs w:val="24"/>
                <w:lang w:val="lt"/>
              </w:rPr>
              <w:t>11.2.3. Tiekėjas daugiau kaip 2 (du) kartus pristato Prekes, kurios neatitinka Sutartyje ir (ar) Įstatymuose nustatytų reikalavimų Prekėms;</w:t>
            </w:r>
          </w:p>
          <w:p w14:paraId="4198364C" w14:textId="7EFC18BA" w:rsidR="005A5832" w:rsidRDefault="00A02B11" w:rsidP="00A02B11">
            <w:pPr>
              <w:spacing w:line="257" w:lineRule="auto"/>
              <w:rPr>
                <w:rFonts w:eastAsia="Arial"/>
                <w:color w:val="FF0000"/>
                <w:kern w:val="2"/>
                <w:szCs w:val="24"/>
              </w:rPr>
            </w:pPr>
            <w:r w:rsidRPr="00425A0F">
              <w:rPr>
                <w:rFonts w:eastAsia="Arial"/>
                <w:szCs w:val="24"/>
                <w:lang w:val="lt"/>
              </w:rPr>
              <w:t>11.2.4. Tiekėjas pažeidžia Bendrųjų sąlygų nuostatas dėl Sutarties vykdymui pasitelkiamų naujų subtiekėjų  / esamų subtiekėjų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lastRenderedPageBreak/>
              <w:t>12.1. Aplinkosauginių kriterijų nustatymo teisinis pagrindas</w:t>
            </w:r>
          </w:p>
        </w:tc>
        <w:tc>
          <w:tcPr>
            <w:tcW w:w="7003" w:type="dxa"/>
            <w:gridSpan w:val="3"/>
          </w:tcPr>
          <w:p w14:paraId="5E3819D0" w14:textId="0337C1B5" w:rsidR="005A5832" w:rsidRDefault="00A10867" w:rsidP="00F237E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220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A02B11">
              <w:rPr>
                <w:kern w:val="2"/>
                <w:szCs w:val="24"/>
                <w:shd w:val="clear" w:color="auto" w:fill="FFFFFF"/>
              </w:rPr>
              <w:t>)</w:t>
            </w:r>
            <w:r w:rsidR="00F35C5C">
              <w:rPr>
                <w:kern w:val="2"/>
                <w:szCs w:val="24"/>
                <w:shd w:val="clear" w:color="auto" w:fill="FFFFFF"/>
              </w:rPr>
              <w:t>,</w:t>
            </w:r>
            <w:r w:rsidRPr="00A02B11">
              <w:rPr>
                <w:kern w:val="2"/>
                <w:szCs w:val="24"/>
                <w:shd w:val="clear" w:color="auto" w:fill="FFFFFF"/>
              </w:rPr>
              <w:t xml:space="preserve"> </w:t>
            </w:r>
            <w:r w:rsidR="00A02B11" w:rsidRPr="00A02B11">
              <w:rPr>
                <w:kern w:val="2"/>
                <w:szCs w:val="24"/>
                <w:shd w:val="clear" w:color="auto" w:fill="FFFFFF"/>
              </w:rPr>
              <w:t>4.4.4</w:t>
            </w:r>
            <w:r w:rsidR="0082379E">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762434D" w:rsidR="005A5832" w:rsidRDefault="002F341B" w:rsidP="002F341B">
            <w:pPr>
              <w:jc w:val="both"/>
              <w:rPr>
                <w:color w:val="008080"/>
                <w:szCs w:val="24"/>
              </w:rPr>
            </w:pPr>
            <w:r w:rsidRPr="002F341B">
              <w:rPr>
                <w:kern w:val="2"/>
                <w:shd w:val="clear" w:color="auto" w:fill="FFFFFF"/>
              </w:rPr>
              <w:t xml:space="preserve">Jeigu prekės supakuojamos į antrinę pakuotę, antrinės pakuotės turi būti laikytinos perdirbamosiomis pakuotėmis pagal Lietuvos Respublikos mokesčio už aplinkos teršimą įstatymo nuostatas ir (ar) turi būti vienalytės (homogeniškos) pakuotės, pagamintos iš vienos rūšies medžiagos. </w:t>
            </w:r>
            <w:r w:rsidRPr="002F341B" w:rsidDel="00240C19">
              <w:rPr>
                <w:kern w:val="2"/>
                <w:shd w:val="clear" w:color="auto" w:fill="FFFFFF"/>
              </w:rPr>
              <w:t>Tiekėjas pristatydamas Prekes Pirkėjui turės pateikti prekės antrinės pakuotės tinkamumą perdirbti (</w:t>
            </w:r>
            <w:proofErr w:type="spellStart"/>
            <w:r w:rsidRPr="002F341B" w:rsidDel="00240C19">
              <w:rPr>
                <w:kern w:val="2"/>
                <w:shd w:val="clear" w:color="auto" w:fill="FFFFFF"/>
              </w:rPr>
              <w:t>perdirbamumą</w:t>
            </w:r>
            <w:proofErr w:type="spellEnd"/>
            <w:r w:rsidRPr="002F341B" w:rsidDel="00240C19">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42789DE" w14:textId="77777777" w:rsidR="005A5832" w:rsidRDefault="005A5832" w:rsidP="00F237E5">
            <w:pPr>
              <w:jc w:val="both"/>
              <w:rPr>
                <w:kern w:val="2"/>
                <w:szCs w:val="24"/>
              </w:rPr>
            </w:pPr>
          </w:p>
          <w:p w14:paraId="1955E6A4" w14:textId="77777777" w:rsidR="000B7F2A" w:rsidRDefault="000B7F2A" w:rsidP="00F237E5">
            <w:pPr>
              <w:jc w:val="both"/>
              <w:rPr>
                <w:kern w:val="2"/>
                <w:szCs w:val="24"/>
                <w:shd w:val="clear" w:color="auto" w:fill="FFFFFF"/>
              </w:rPr>
            </w:pPr>
            <w:r>
              <w:rPr>
                <w:kern w:val="2"/>
                <w:szCs w:val="24"/>
                <w:shd w:val="clear" w:color="auto" w:fill="FFFFFF"/>
              </w:rPr>
              <w:t>Netaikoma</w:t>
            </w:r>
          </w:p>
          <w:p w14:paraId="55C3D5C2" w14:textId="77777777" w:rsidR="005A5832" w:rsidRDefault="005A5832" w:rsidP="00F237E5">
            <w:pPr>
              <w:jc w:val="both"/>
              <w:rPr>
                <w:szCs w:val="24"/>
                <w:u w:val="single"/>
              </w:rPr>
            </w:pPr>
          </w:p>
          <w:p w14:paraId="69FD5316" w14:textId="643BC664" w:rsidR="005A5832" w:rsidRDefault="005A5832" w:rsidP="00F237E5">
            <w:pPr>
              <w:jc w:val="both"/>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47CC95EB" w14:textId="77777777" w:rsidR="005A5832" w:rsidRPr="00A22062" w:rsidRDefault="005A5832">
            <w:pPr>
              <w:rPr>
                <w:color w:val="FF0000"/>
                <w:kern w:val="2"/>
                <w:szCs w:val="24"/>
                <w:shd w:val="clear" w:color="auto" w:fill="FFFFFF"/>
              </w:rPr>
            </w:pPr>
          </w:p>
          <w:p w14:paraId="0EA03E5A" w14:textId="5231CECB"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5BD72B65"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1EDB2A5D" w:rsidR="005A5832" w:rsidRDefault="00A10867">
            <w:pPr>
              <w:jc w:val="center"/>
              <w:rPr>
                <w:kern w:val="2"/>
                <w:szCs w:val="24"/>
              </w:rPr>
            </w:pPr>
            <w:r>
              <w:rPr>
                <w:kern w:val="2"/>
                <w:szCs w:val="24"/>
              </w:rPr>
              <w:t>(</w:t>
            </w:r>
            <w:r w:rsidR="00AD17A9">
              <w:rPr>
                <w:kern w:val="2"/>
                <w:szCs w:val="24"/>
              </w:rPr>
              <w:t>Netaikoma</w:t>
            </w:r>
            <w:r>
              <w:rPr>
                <w:kern w:val="2"/>
                <w:szCs w:val="24"/>
              </w:rPr>
              <w:t xml:space="preserve">) </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58F4E928" w:rsidR="005A5832" w:rsidRDefault="00AD17A9" w:rsidP="00F237E5">
            <w:pPr>
              <w:rPr>
                <w:b/>
                <w:bCs/>
                <w:kern w:val="2"/>
                <w:szCs w:val="24"/>
              </w:rPr>
            </w:pPr>
            <w:r>
              <w:rPr>
                <w:szCs w:val="24"/>
              </w:rPr>
              <w:t>Plastikinių indų ir įrankių t</w:t>
            </w:r>
            <w:r w:rsidR="00C93BF8" w:rsidRPr="00425A0F">
              <w:rPr>
                <w:szCs w:val="24"/>
              </w:rPr>
              <w: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6AFBA3ED" w:rsidR="005A5832" w:rsidRPr="00C93BF8" w:rsidRDefault="00C93BF8" w:rsidP="00F237E5">
            <w:pPr>
              <w:tabs>
                <w:tab w:val="left" w:pos="1134"/>
              </w:tabs>
            </w:pPr>
            <w:bookmarkStart w:id="3" w:name="_Hlk193897380"/>
            <w:r>
              <w:t>P</w:t>
            </w:r>
            <w:r w:rsidRPr="00C93BF8">
              <w:t xml:space="preserve">lastikinių indų ir įrankių kalėjimų poreikis </w:t>
            </w:r>
            <w:bookmarkEnd w:id="3"/>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2477FEF4" w:rsidR="005A5832" w:rsidRDefault="00C93BF8" w:rsidP="00F237E5">
            <w:pPr>
              <w:rPr>
                <w:b/>
                <w:bCs/>
                <w:kern w:val="2"/>
                <w:szCs w:val="24"/>
              </w:rPr>
            </w:pPr>
            <w:r w:rsidRPr="00425A0F">
              <w:rPr>
                <w:szCs w:val="24"/>
              </w:rPr>
              <w:t>Prekių perdavimo – priėmimo akto forma</w:t>
            </w: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46A18649" w:rsidR="005A5832" w:rsidRDefault="00AD17A9" w:rsidP="00F237E5">
            <w:pPr>
              <w:rPr>
                <w:b/>
                <w:bCs/>
                <w:kern w:val="2"/>
                <w:szCs w:val="24"/>
              </w:rPr>
            </w:pPr>
            <w:r>
              <w:rPr>
                <w:szCs w:val="24"/>
              </w:rPr>
              <w:t>Tiekėjo p</w:t>
            </w:r>
            <w:r w:rsidR="00C93BF8" w:rsidRPr="00425A0F">
              <w:rPr>
                <w:szCs w:val="24"/>
              </w:rPr>
              <w:t>asiūlymas</w:t>
            </w:r>
          </w:p>
        </w:tc>
      </w:tr>
      <w:tr w:rsidR="005A5832" w14:paraId="1FC5E948" w14:textId="77777777">
        <w:trPr>
          <w:trHeight w:val="300"/>
        </w:trPr>
        <w:tc>
          <w:tcPr>
            <w:tcW w:w="2532" w:type="dxa"/>
          </w:tcPr>
          <w:p w14:paraId="402A3DBC" w14:textId="69B24B9C" w:rsidR="005A5832" w:rsidRDefault="001C607A">
            <w:pPr>
              <w:jc w:val="center"/>
              <w:rPr>
                <w:b/>
                <w:bCs/>
                <w:kern w:val="2"/>
                <w:szCs w:val="24"/>
              </w:rPr>
            </w:pPr>
            <w:r w:rsidRPr="0078567E">
              <w:rPr>
                <w:b/>
                <w:bCs/>
                <w:kern w:val="2"/>
                <w:szCs w:val="24"/>
              </w:rPr>
              <w:t>14.4. Priedas Nr. 5</w:t>
            </w:r>
          </w:p>
        </w:tc>
        <w:tc>
          <w:tcPr>
            <w:tcW w:w="7003" w:type="dxa"/>
            <w:gridSpan w:val="3"/>
          </w:tcPr>
          <w:p w14:paraId="2F8F192F" w14:textId="0A4693DD" w:rsidR="005A5832" w:rsidRPr="001C607A" w:rsidRDefault="001C607A" w:rsidP="001C607A">
            <w:pPr>
              <w:rPr>
                <w:kern w:val="2"/>
                <w:szCs w:val="24"/>
              </w:rPr>
            </w:pPr>
            <w:r w:rsidRPr="001C607A">
              <w:rPr>
                <w:kern w:val="2"/>
                <w:szCs w:val="24"/>
              </w:rPr>
              <w:t xml:space="preserve">Prekių užsakymo </w:t>
            </w:r>
            <w:r w:rsidR="00F40BCF">
              <w:rPr>
                <w:kern w:val="2"/>
                <w:szCs w:val="24"/>
              </w:rPr>
              <w:t>forma</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2BCB5874" w:rsidR="005A5832" w:rsidRDefault="00670910">
            <w:pPr>
              <w:jc w:val="center"/>
              <w:rPr>
                <w:color w:val="4472C4"/>
                <w:kern w:val="2"/>
                <w:szCs w:val="24"/>
              </w:rPr>
            </w:pPr>
            <w:r w:rsidRPr="00670910">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10FD5FED" w14:textId="77777777" w:rsidR="00224FA5" w:rsidRDefault="00224FA5">
      <w:pPr>
        <w:jc w:val="center"/>
        <w:rPr>
          <w:szCs w:val="24"/>
        </w:rPr>
      </w:pPr>
    </w:p>
    <w:p w14:paraId="7B4E9994" w14:textId="77777777" w:rsidR="0049316D" w:rsidRDefault="0049316D">
      <w:pPr>
        <w:rPr>
          <w:color w:val="000000"/>
          <w14:ligatures w14:val="standardContextual"/>
        </w:rPr>
      </w:pPr>
      <w:bookmarkStart w:id="4" w:name="_Hlk193897360"/>
      <w:bookmarkStart w:id="5" w:name="_Hlk166664369"/>
      <w:r>
        <w:rPr>
          <w:color w:val="000000"/>
          <w14:ligatures w14:val="standardContextual"/>
        </w:rPr>
        <w:br w:type="page"/>
      </w:r>
    </w:p>
    <w:p w14:paraId="2A640316" w14:textId="749B0CFF" w:rsidR="00224FA5" w:rsidRPr="00635440" w:rsidRDefault="00224FA5" w:rsidP="00224FA5">
      <w:pPr>
        <w:tabs>
          <w:tab w:val="left" w:pos="5245"/>
        </w:tabs>
        <w:ind w:left="5245"/>
        <w:rPr>
          <w:color w:val="000000"/>
          <w14:ligatures w14:val="standardContextual"/>
        </w:rPr>
      </w:pPr>
      <w:r w:rsidRPr="00635440">
        <w:rPr>
          <w:color w:val="000000"/>
          <w14:ligatures w14:val="standardContextual"/>
        </w:rPr>
        <w:lastRenderedPageBreak/>
        <w:t>20___-__-__</w:t>
      </w:r>
      <w:r w:rsidRPr="00635440">
        <w:rPr>
          <w:kern w:val="2"/>
          <w:szCs w:val="24"/>
          <w14:ligatures w14:val="standardContextual"/>
        </w:rPr>
        <w:t xml:space="preserve"> </w:t>
      </w:r>
      <w:r>
        <w:rPr>
          <w:kern w:val="2"/>
          <w:szCs w:val="24"/>
          <w14:ligatures w14:val="standardContextual"/>
        </w:rPr>
        <w:t xml:space="preserve">Plastikinių indų ir įrankių </w:t>
      </w:r>
      <w:r w:rsidRPr="00635440">
        <w:rPr>
          <w:kern w:val="2"/>
          <w:szCs w:val="24"/>
          <w14:ligatures w14:val="standardContextual"/>
        </w:rPr>
        <w:t>viešojo pirkimo-pardavimo sutarties</w:t>
      </w:r>
      <w:r w:rsidRPr="00635440">
        <w:rPr>
          <w:szCs w:val="24"/>
          <w:lang w:eastAsia="ru-RU"/>
          <w14:ligatures w14:val="standardContextual"/>
        </w:rPr>
        <w:t xml:space="preserve"> </w:t>
      </w:r>
      <w:r w:rsidRPr="00635440">
        <w:rPr>
          <w:color w:val="000000"/>
          <w14:ligatures w14:val="standardContextual"/>
        </w:rPr>
        <w:t xml:space="preserve">Nr. ______/_________       </w:t>
      </w:r>
    </w:p>
    <w:p w14:paraId="59D71DCF" w14:textId="77777777" w:rsidR="00224FA5" w:rsidRDefault="00224FA5" w:rsidP="00224FA5">
      <w:pPr>
        <w:ind w:left="4525" w:firstLine="720"/>
        <w:rPr>
          <w:color w:val="000000"/>
          <w14:ligatures w14:val="standardContextual"/>
        </w:rPr>
      </w:pPr>
      <w:r w:rsidRPr="00635440">
        <w:rPr>
          <w:color w:val="000000"/>
          <w14:ligatures w14:val="standardContextual"/>
        </w:rPr>
        <w:t>1 priedas</w:t>
      </w:r>
    </w:p>
    <w:bookmarkEnd w:id="4"/>
    <w:p w14:paraId="2C9F7E98" w14:textId="77777777" w:rsidR="00224FA5" w:rsidRPr="00635440" w:rsidRDefault="00224FA5" w:rsidP="00224FA5">
      <w:pPr>
        <w:ind w:left="4525" w:firstLine="720"/>
        <w:jc w:val="center"/>
        <w:rPr>
          <w:b/>
          <w:color w:val="000000"/>
          <w:szCs w:val="24"/>
          <w14:ligatures w14:val="standardContextual"/>
        </w:rPr>
      </w:pPr>
    </w:p>
    <w:bookmarkEnd w:id="5"/>
    <w:p w14:paraId="7DC85260" w14:textId="4130E2E5" w:rsidR="00224FA5" w:rsidRPr="00961C64" w:rsidRDefault="005C29D1" w:rsidP="00224FA5">
      <w:pPr>
        <w:spacing w:after="200" w:line="276" w:lineRule="auto"/>
        <w:jc w:val="center"/>
        <w:rPr>
          <w:b/>
          <w:bCs/>
          <w:szCs w:val="24"/>
        </w:rPr>
      </w:pPr>
      <w:r w:rsidRPr="005C29D1">
        <w:rPr>
          <w:b/>
          <w:bCs/>
          <w:szCs w:val="24"/>
        </w:rPr>
        <w:t xml:space="preserve">PLASTIKINIŲ INDŲ IR ĮRANKIŲ </w:t>
      </w:r>
      <w:r w:rsidR="00224FA5" w:rsidRPr="00961C64">
        <w:rPr>
          <w:b/>
          <w:bCs/>
          <w:szCs w:val="24"/>
        </w:rPr>
        <w:t>TECHNINĖ SPECIFIKACIJA</w:t>
      </w:r>
    </w:p>
    <w:p w14:paraId="090D1FD2" w14:textId="77777777" w:rsidR="00224FA5" w:rsidRPr="00961C64" w:rsidRDefault="00224FA5" w:rsidP="00224FA5">
      <w:pPr>
        <w:spacing w:after="200" w:line="276" w:lineRule="auto"/>
        <w:jc w:val="center"/>
        <w:rPr>
          <w:i/>
          <w:iCs/>
          <w:szCs w:val="24"/>
        </w:rPr>
      </w:pPr>
      <w:bookmarkStart w:id="6" w:name="_Hlk166664505"/>
      <w:r w:rsidRPr="00961C64">
        <w:rPr>
          <w:i/>
          <w:iCs/>
          <w:szCs w:val="24"/>
        </w:rPr>
        <w:t>Dėstymas</w:t>
      </w:r>
    </w:p>
    <w:p w14:paraId="578A60FA" w14:textId="77777777" w:rsidR="00224FA5" w:rsidRDefault="00224FA5" w:rsidP="00224FA5">
      <w:pPr>
        <w:spacing w:after="200" w:line="276" w:lineRule="auto"/>
        <w:jc w:val="center"/>
        <w:rPr>
          <w:szCs w:val="24"/>
        </w:rPr>
      </w:pPr>
      <w:r w:rsidRPr="00961C64">
        <w:rPr>
          <w:szCs w:val="24"/>
        </w:rPr>
        <w:t>____________________</w:t>
      </w:r>
    </w:p>
    <w:p w14:paraId="72B73EAB" w14:textId="77777777" w:rsidR="00224FA5" w:rsidRDefault="00224FA5" w:rsidP="00224FA5">
      <w:pPr>
        <w:spacing w:after="200" w:line="276" w:lineRule="auto"/>
        <w:jc w:val="center"/>
        <w:rPr>
          <w:szCs w:val="24"/>
        </w:rPr>
      </w:pPr>
    </w:p>
    <w:p w14:paraId="7AEC1CE1" w14:textId="77777777" w:rsidR="00224FA5" w:rsidRDefault="00224FA5" w:rsidP="00224FA5">
      <w:pPr>
        <w:spacing w:after="200" w:line="276" w:lineRule="auto"/>
        <w:jc w:val="center"/>
        <w:rPr>
          <w:szCs w:val="24"/>
        </w:rPr>
      </w:pPr>
    </w:p>
    <w:p w14:paraId="4F1CE032" w14:textId="77777777" w:rsidR="00224FA5" w:rsidRDefault="00224FA5" w:rsidP="00224FA5">
      <w:pPr>
        <w:spacing w:after="200" w:line="276" w:lineRule="auto"/>
        <w:jc w:val="center"/>
        <w:rPr>
          <w:szCs w:val="24"/>
        </w:rPr>
      </w:pPr>
    </w:p>
    <w:p w14:paraId="21D1ACC4" w14:textId="77777777" w:rsidR="00224FA5" w:rsidRDefault="00224FA5" w:rsidP="00224FA5">
      <w:pPr>
        <w:spacing w:after="200" w:line="276" w:lineRule="auto"/>
        <w:jc w:val="center"/>
        <w:rPr>
          <w:szCs w:val="24"/>
        </w:rPr>
      </w:pPr>
    </w:p>
    <w:p w14:paraId="132D4B4D" w14:textId="77777777" w:rsidR="00224FA5" w:rsidRPr="00635440" w:rsidRDefault="00224FA5" w:rsidP="00224FA5">
      <w:pPr>
        <w:tabs>
          <w:tab w:val="left" w:pos="5245"/>
        </w:tabs>
        <w:ind w:left="5245"/>
        <w:rPr>
          <w:color w:val="000000"/>
          <w14:ligatures w14:val="standardContextual"/>
        </w:rPr>
      </w:pPr>
      <w:r w:rsidRPr="00635440">
        <w:rPr>
          <w:color w:val="000000"/>
          <w14:ligatures w14:val="standardContextual"/>
        </w:rPr>
        <w:t>20___-__-__</w:t>
      </w:r>
      <w:r w:rsidRPr="00635440">
        <w:rPr>
          <w:kern w:val="2"/>
          <w:szCs w:val="24"/>
          <w14:ligatures w14:val="standardContextual"/>
        </w:rPr>
        <w:t xml:space="preserve"> </w:t>
      </w:r>
      <w:r>
        <w:rPr>
          <w:kern w:val="2"/>
          <w:szCs w:val="24"/>
          <w14:ligatures w14:val="standardContextual"/>
        </w:rPr>
        <w:t xml:space="preserve">Plastikinių indų ir įrankių </w:t>
      </w:r>
      <w:r w:rsidRPr="00635440">
        <w:rPr>
          <w:kern w:val="2"/>
          <w:szCs w:val="24"/>
          <w14:ligatures w14:val="standardContextual"/>
        </w:rPr>
        <w:t>viešojo pirkimo-pardavimo sutarties</w:t>
      </w:r>
      <w:r w:rsidRPr="00635440">
        <w:rPr>
          <w:szCs w:val="24"/>
          <w:lang w:eastAsia="ru-RU"/>
          <w14:ligatures w14:val="standardContextual"/>
        </w:rPr>
        <w:t xml:space="preserve"> </w:t>
      </w:r>
      <w:r w:rsidRPr="00635440">
        <w:rPr>
          <w:color w:val="000000"/>
          <w14:ligatures w14:val="standardContextual"/>
        </w:rPr>
        <w:t xml:space="preserve">Nr. ______/_________       </w:t>
      </w:r>
    </w:p>
    <w:p w14:paraId="4BAE787A" w14:textId="57EE3DF6" w:rsidR="00224FA5" w:rsidRDefault="00224FA5" w:rsidP="00224FA5">
      <w:pPr>
        <w:ind w:left="4525" w:firstLine="720"/>
        <w:rPr>
          <w:color w:val="000000"/>
          <w14:ligatures w14:val="standardContextual"/>
        </w:rPr>
      </w:pPr>
      <w:r>
        <w:rPr>
          <w:color w:val="000000"/>
          <w14:ligatures w14:val="standardContextual"/>
        </w:rPr>
        <w:t>2</w:t>
      </w:r>
      <w:r w:rsidRPr="00635440">
        <w:rPr>
          <w:color w:val="000000"/>
          <w14:ligatures w14:val="standardContextual"/>
        </w:rPr>
        <w:t xml:space="preserve"> priedas</w:t>
      </w:r>
    </w:p>
    <w:p w14:paraId="03DDA370" w14:textId="77777777" w:rsidR="00224FA5" w:rsidRDefault="00224FA5" w:rsidP="00224FA5">
      <w:pPr>
        <w:spacing w:after="200" w:line="276" w:lineRule="auto"/>
        <w:jc w:val="center"/>
        <w:rPr>
          <w:szCs w:val="24"/>
        </w:rPr>
      </w:pPr>
    </w:p>
    <w:p w14:paraId="68D3B70F" w14:textId="1C3FBEBB" w:rsidR="00224FA5" w:rsidRPr="00224FA5" w:rsidRDefault="00224FA5" w:rsidP="00224FA5">
      <w:pPr>
        <w:spacing w:after="200" w:line="276" w:lineRule="auto"/>
        <w:jc w:val="center"/>
        <w:rPr>
          <w:b/>
          <w:bCs/>
          <w:szCs w:val="24"/>
        </w:rPr>
      </w:pPr>
      <w:r w:rsidRPr="00224FA5">
        <w:rPr>
          <w:b/>
          <w:bCs/>
        </w:rPr>
        <w:t>PLASTIKINIŲ INDŲ IR ĮRANKIŲ KALĖJIMŲ POREIKIS</w:t>
      </w:r>
    </w:p>
    <w:p w14:paraId="1D229D35" w14:textId="636D1EE7" w:rsidR="00224FA5" w:rsidRPr="00224FA5" w:rsidRDefault="00224FA5" w:rsidP="00224FA5">
      <w:pPr>
        <w:spacing w:after="200" w:line="276" w:lineRule="auto"/>
        <w:jc w:val="center"/>
        <w:rPr>
          <w:i/>
          <w:iCs/>
          <w:szCs w:val="24"/>
        </w:rPr>
      </w:pPr>
      <w:r w:rsidRPr="00224FA5">
        <w:rPr>
          <w:i/>
          <w:iCs/>
          <w:szCs w:val="24"/>
        </w:rPr>
        <w:t>Dėstymas</w:t>
      </w:r>
    </w:p>
    <w:p w14:paraId="53F5BD2A" w14:textId="17F445FC" w:rsidR="00224FA5" w:rsidRDefault="00224FA5" w:rsidP="00224FA5">
      <w:pPr>
        <w:spacing w:after="200" w:line="276" w:lineRule="auto"/>
        <w:jc w:val="center"/>
        <w:rPr>
          <w:szCs w:val="24"/>
        </w:rPr>
      </w:pPr>
      <w:r>
        <w:rPr>
          <w:szCs w:val="24"/>
        </w:rPr>
        <w:t>___________________________</w:t>
      </w:r>
    </w:p>
    <w:p w14:paraId="1566D5F8" w14:textId="77777777" w:rsidR="00224FA5" w:rsidRDefault="00224FA5" w:rsidP="00224FA5">
      <w:pPr>
        <w:spacing w:after="200" w:line="276" w:lineRule="auto"/>
        <w:jc w:val="center"/>
        <w:rPr>
          <w:szCs w:val="24"/>
        </w:rPr>
      </w:pPr>
    </w:p>
    <w:p w14:paraId="252B392D" w14:textId="77777777" w:rsidR="00224FA5" w:rsidRDefault="00224FA5" w:rsidP="00224FA5">
      <w:pPr>
        <w:spacing w:after="200" w:line="276" w:lineRule="auto"/>
        <w:jc w:val="center"/>
        <w:rPr>
          <w:szCs w:val="24"/>
        </w:rPr>
      </w:pPr>
    </w:p>
    <w:p w14:paraId="063D4207" w14:textId="77777777" w:rsidR="00224FA5" w:rsidRDefault="00224FA5" w:rsidP="00224FA5">
      <w:pPr>
        <w:spacing w:after="200" w:line="276" w:lineRule="auto"/>
        <w:jc w:val="center"/>
        <w:rPr>
          <w:szCs w:val="24"/>
        </w:rPr>
      </w:pPr>
    </w:p>
    <w:p w14:paraId="26038247" w14:textId="77777777" w:rsidR="00224FA5" w:rsidRDefault="00224FA5" w:rsidP="0049316D">
      <w:pPr>
        <w:spacing w:after="200" w:line="276" w:lineRule="auto"/>
        <w:rPr>
          <w:szCs w:val="24"/>
        </w:rPr>
      </w:pPr>
    </w:p>
    <w:p w14:paraId="2F1BACCA" w14:textId="77777777" w:rsidR="0049316D" w:rsidRDefault="0049316D">
      <w:pPr>
        <w:rPr>
          <w:color w:val="000000"/>
          <w14:ligatures w14:val="standardContextual"/>
        </w:rPr>
      </w:pPr>
      <w:bookmarkStart w:id="7" w:name="_Hlk194587722"/>
      <w:r>
        <w:rPr>
          <w:color w:val="000000"/>
          <w14:ligatures w14:val="standardContextual"/>
        </w:rPr>
        <w:br w:type="page"/>
      </w:r>
    </w:p>
    <w:p w14:paraId="6FA9B59B" w14:textId="1166C837" w:rsidR="00224FA5" w:rsidRPr="00635440" w:rsidRDefault="00224FA5" w:rsidP="00224FA5">
      <w:pPr>
        <w:tabs>
          <w:tab w:val="left" w:pos="5245"/>
        </w:tabs>
        <w:ind w:left="5245"/>
        <w:rPr>
          <w:color w:val="000000"/>
          <w14:ligatures w14:val="standardContextual"/>
        </w:rPr>
      </w:pPr>
      <w:r w:rsidRPr="00635440">
        <w:rPr>
          <w:color w:val="000000"/>
          <w14:ligatures w14:val="standardContextual"/>
        </w:rPr>
        <w:lastRenderedPageBreak/>
        <w:t>20___-__-__</w:t>
      </w:r>
      <w:r w:rsidRPr="00635440">
        <w:rPr>
          <w:kern w:val="2"/>
          <w:szCs w:val="24"/>
          <w14:ligatures w14:val="standardContextual"/>
        </w:rPr>
        <w:t xml:space="preserve"> </w:t>
      </w:r>
      <w:r>
        <w:rPr>
          <w:kern w:val="2"/>
          <w:szCs w:val="24"/>
          <w14:ligatures w14:val="standardContextual"/>
        </w:rPr>
        <w:t xml:space="preserve">Plastikinių indų ir įrankių </w:t>
      </w:r>
      <w:r w:rsidRPr="00635440">
        <w:rPr>
          <w:kern w:val="2"/>
          <w:szCs w:val="24"/>
          <w14:ligatures w14:val="standardContextual"/>
        </w:rPr>
        <w:t>viešojo pirkimo-pardavimo sutarties</w:t>
      </w:r>
      <w:r w:rsidRPr="00635440">
        <w:rPr>
          <w:szCs w:val="24"/>
          <w:lang w:eastAsia="ru-RU"/>
          <w14:ligatures w14:val="standardContextual"/>
        </w:rPr>
        <w:t xml:space="preserve"> </w:t>
      </w:r>
      <w:r w:rsidRPr="00635440">
        <w:rPr>
          <w:color w:val="000000"/>
          <w14:ligatures w14:val="standardContextual"/>
        </w:rPr>
        <w:t xml:space="preserve">Nr. ______/_________       </w:t>
      </w:r>
    </w:p>
    <w:p w14:paraId="5CA8F704" w14:textId="4417D4CE" w:rsidR="00224FA5" w:rsidRDefault="00224FA5" w:rsidP="00224FA5">
      <w:pPr>
        <w:ind w:left="4525" w:firstLine="720"/>
        <w:rPr>
          <w:color w:val="000000"/>
          <w14:ligatures w14:val="standardContextual"/>
        </w:rPr>
      </w:pPr>
      <w:r>
        <w:rPr>
          <w:color w:val="000000"/>
          <w14:ligatures w14:val="standardContextual"/>
        </w:rPr>
        <w:t>3</w:t>
      </w:r>
      <w:r w:rsidRPr="00635440">
        <w:rPr>
          <w:color w:val="000000"/>
          <w14:ligatures w14:val="standardContextual"/>
        </w:rPr>
        <w:t xml:space="preserve"> priedas</w:t>
      </w:r>
    </w:p>
    <w:p w14:paraId="59192A18" w14:textId="77777777" w:rsidR="00224FA5" w:rsidRPr="007457B5" w:rsidRDefault="00224FA5" w:rsidP="00224FA5">
      <w:pPr>
        <w:ind w:left="4525" w:firstLine="720"/>
        <w:rPr>
          <w:color w:val="000000"/>
          <w14:ligatures w14:val="standardContextual"/>
        </w:rPr>
      </w:pPr>
    </w:p>
    <w:p w14:paraId="3570CC29" w14:textId="77777777" w:rsidR="00224FA5" w:rsidRPr="008E5447" w:rsidRDefault="00224FA5" w:rsidP="00224FA5">
      <w:pPr>
        <w:jc w:val="center"/>
        <w:rPr>
          <w:b/>
          <w:color w:val="000000"/>
          <w:szCs w:val="24"/>
          <w14:ligatures w14:val="standardContextual"/>
        </w:rPr>
      </w:pPr>
      <w:r w:rsidRPr="008E5447">
        <w:rPr>
          <w:b/>
          <w:color w:val="000000"/>
          <w:szCs w:val="24"/>
          <w14:ligatures w14:val="standardContextual"/>
        </w:rPr>
        <w:t>(Prekių perdavimo-priėmimo akto forma)</w:t>
      </w:r>
    </w:p>
    <w:bookmarkEnd w:id="7"/>
    <w:p w14:paraId="43551AE2" w14:textId="77777777" w:rsidR="00224FA5" w:rsidRPr="008E5447" w:rsidRDefault="00224FA5" w:rsidP="00224FA5">
      <w:pPr>
        <w:jc w:val="center"/>
        <w:rPr>
          <w:b/>
          <w:color w:val="000000"/>
          <w:szCs w:val="24"/>
          <w14:ligatures w14:val="standardContextual"/>
        </w:rPr>
      </w:pPr>
    </w:p>
    <w:p w14:paraId="32F52FB6" w14:textId="77777777" w:rsidR="00224FA5" w:rsidRPr="008E5447" w:rsidRDefault="00224FA5" w:rsidP="00224FA5">
      <w:pPr>
        <w:jc w:val="center"/>
        <w:rPr>
          <w:b/>
          <w:color w:val="000000"/>
          <w:szCs w:val="24"/>
          <w14:ligatures w14:val="standardContextual"/>
        </w:rPr>
      </w:pPr>
      <w:r w:rsidRPr="008E5447">
        <w:rPr>
          <w:b/>
          <w:color w:val="000000"/>
          <w:szCs w:val="24"/>
          <w14:ligatures w14:val="standardContextual"/>
        </w:rPr>
        <w:t xml:space="preserve">PREKIŲ PERDAVIMO </w:t>
      </w:r>
      <w:r>
        <w:rPr>
          <w:b/>
          <w:color w:val="000000"/>
          <w:szCs w:val="24"/>
          <w14:ligatures w14:val="standardContextual"/>
        </w:rPr>
        <w:t>–</w:t>
      </w:r>
      <w:r w:rsidRPr="008E5447">
        <w:rPr>
          <w:b/>
          <w:color w:val="000000"/>
          <w:szCs w:val="24"/>
          <w14:ligatures w14:val="standardContextual"/>
        </w:rPr>
        <w:t xml:space="preserve"> PRIĖMIMO AKTAS NR. _____</w:t>
      </w:r>
    </w:p>
    <w:p w14:paraId="03342A45" w14:textId="77777777" w:rsidR="00224FA5" w:rsidRPr="008E5447" w:rsidRDefault="00224FA5" w:rsidP="00224FA5">
      <w:pPr>
        <w:jc w:val="center"/>
        <w:rPr>
          <w:color w:val="000000"/>
          <w:szCs w:val="24"/>
          <w14:ligatures w14:val="standardContextual"/>
        </w:rPr>
      </w:pPr>
    </w:p>
    <w:p w14:paraId="034641AE" w14:textId="77777777" w:rsidR="00224FA5" w:rsidRPr="008E5447" w:rsidRDefault="00224FA5" w:rsidP="00224FA5">
      <w:pPr>
        <w:jc w:val="center"/>
        <w:rPr>
          <w:color w:val="000000"/>
          <w:szCs w:val="24"/>
          <w14:ligatures w14:val="standardContextual"/>
        </w:rPr>
      </w:pPr>
      <w:r w:rsidRPr="008E5447">
        <w:rPr>
          <w:color w:val="000000"/>
          <w:szCs w:val="24"/>
          <w14:ligatures w14:val="standardContextual"/>
        </w:rPr>
        <w:t>20___ m. _________ ___ d.</w:t>
      </w:r>
    </w:p>
    <w:p w14:paraId="395274EC" w14:textId="77777777" w:rsidR="00224FA5" w:rsidRPr="008E5447" w:rsidRDefault="00224FA5" w:rsidP="00224FA5">
      <w:pPr>
        <w:jc w:val="center"/>
        <w:rPr>
          <w:color w:val="000000"/>
          <w:szCs w:val="24"/>
          <w14:ligatures w14:val="standardContextual"/>
        </w:rPr>
      </w:pPr>
      <w:r w:rsidRPr="008E5447">
        <w:rPr>
          <w:color w:val="000000"/>
          <w:szCs w:val="24"/>
          <w14:ligatures w14:val="standardContextual"/>
        </w:rPr>
        <w:t>Vilnius</w:t>
      </w:r>
    </w:p>
    <w:p w14:paraId="2B5C61DD" w14:textId="77777777" w:rsidR="00224FA5" w:rsidRPr="008E5447" w:rsidRDefault="00224FA5" w:rsidP="00224FA5">
      <w:pPr>
        <w:jc w:val="both"/>
        <w:rPr>
          <w:b/>
          <w:color w:val="000000"/>
          <w:szCs w:val="24"/>
          <w14:ligatures w14:val="standardContextual"/>
        </w:rPr>
      </w:pPr>
    </w:p>
    <w:p w14:paraId="12232F35" w14:textId="77777777" w:rsidR="00224FA5" w:rsidRPr="008E5447" w:rsidRDefault="00224FA5" w:rsidP="00224FA5">
      <w:pPr>
        <w:ind w:firstLine="720"/>
        <w:jc w:val="both"/>
        <w:rPr>
          <w:color w:val="000000"/>
          <w:sz w:val="22"/>
          <w:szCs w:val="22"/>
          <w:vertAlign w:val="superscript"/>
          <w14:ligatures w14:val="standardContextual"/>
        </w:rPr>
      </w:pPr>
      <w:r w:rsidRPr="008E5447">
        <w:rPr>
          <w:b/>
          <w:color w:val="000000"/>
          <w:sz w:val="22"/>
          <w:szCs w:val="22"/>
          <w14:ligatures w14:val="standardContextual"/>
        </w:rPr>
        <w:t xml:space="preserve">Tiekėjas </w:t>
      </w:r>
      <w:r w:rsidRPr="008E5447">
        <w:rPr>
          <w:color w:val="000000"/>
          <w:sz w:val="22"/>
          <w:szCs w:val="22"/>
          <w14:ligatures w14:val="standardContextual"/>
        </w:rPr>
        <w:t>– ______________________________ , atstovaujamas __________________________,</w:t>
      </w:r>
    </w:p>
    <w:p w14:paraId="6AD6C883" w14:textId="77777777" w:rsidR="00224FA5" w:rsidRPr="008E5447" w:rsidRDefault="00224FA5" w:rsidP="00224FA5">
      <w:pPr>
        <w:ind w:firstLine="720"/>
        <w:jc w:val="both"/>
        <w:rPr>
          <w:color w:val="000000"/>
          <w:sz w:val="22"/>
          <w:szCs w:val="22"/>
          <w:vertAlign w:val="superscript"/>
          <w14:ligatures w14:val="standardContextual"/>
        </w:rPr>
      </w:pPr>
      <w:r w:rsidRPr="008E5447">
        <w:rPr>
          <w:color w:val="000000"/>
          <w:sz w:val="22"/>
          <w:szCs w:val="22"/>
          <w14:ligatures w14:val="standardContextual"/>
        </w:rPr>
        <w:t xml:space="preserve">                                </w:t>
      </w:r>
      <w:r w:rsidRPr="008E5447">
        <w:rPr>
          <w:color w:val="000000"/>
          <w:sz w:val="22"/>
          <w:szCs w:val="22"/>
          <w:vertAlign w:val="superscript"/>
          <w14:ligatures w14:val="standardContextual"/>
        </w:rPr>
        <w:t xml:space="preserve">(įmonės pavadinimas, kodas) </w:t>
      </w:r>
      <w:r w:rsidRPr="008E5447">
        <w:rPr>
          <w:color w:val="000000"/>
          <w:sz w:val="22"/>
          <w:szCs w:val="22"/>
          <w:vertAlign w:val="superscript"/>
          <w14:ligatures w14:val="standardContextual"/>
        </w:rPr>
        <w:tab/>
        <w:t xml:space="preserve">                                               (pareigų pavadinimas, vardas, pavardė)</w:t>
      </w:r>
    </w:p>
    <w:p w14:paraId="4CD735A3" w14:textId="77777777" w:rsidR="00224FA5" w:rsidRPr="008E5447" w:rsidRDefault="00224FA5" w:rsidP="00224FA5">
      <w:pPr>
        <w:jc w:val="both"/>
        <w:rPr>
          <w:color w:val="000000"/>
          <w:sz w:val="22"/>
          <w:szCs w:val="22"/>
          <w14:ligatures w14:val="standardContextual"/>
        </w:rPr>
      </w:pPr>
      <w:r w:rsidRPr="008E5447">
        <w:rPr>
          <w:color w:val="000000"/>
          <w:sz w:val="22"/>
          <w:szCs w:val="22"/>
          <w14:ligatures w14:val="standardContextual"/>
        </w:rPr>
        <w:t>veikiančio pagal _______________________________,</w:t>
      </w:r>
      <w:r w:rsidRPr="008E5447">
        <w:rPr>
          <w:color w:val="000000"/>
          <w:sz w:val="22"/>
          <w:szCs w:val="22"/>
          <w:vertAlign w:val="superscript"/>
          <w14:ligatures w14:val="standardContextual"/>
        </w:rPr>
        <w:t xml:space="preserve">  </w:t>
      </w:r>
      <w:r w:rsidRPr="008E5447">
        <w:rPr>
          <w:color w:val="000000"/>
          <w:sz w:val="22"/>
          <w:szCs w:val="22"/>
          <w14:ligatures w14:val="standardContextual"/>
        </w:rPr>
        <w:t>vadovaudamasis 20___ m. _________ __ d.</w:t>
      </w:r>
    </w:p>
    <w:p w14:paraId="7731855A" w14:textId="77777777" w:rsidR="00224FA5" w:rsidRPr="008E5447" w:rsidRDefault="00224FA5" w:rsidP="00224FA5">
      <w:pPr>
        <w:jc w:val="both"/>
        <w:rPr>
          <w:color w:val="000000"/>
          <w:sz w:val="22"/>
          <w:szCs w:val="22"/>
          <w:vertAlign w:val="superscript"/>
          <w14:ligatures w14:val="standardContextual"/>
        </w:rPr>
      </w:pPr>
      <w:r w:rsidRPr="008E5447">
        <w:rPr>
          <w:color w:val="000000"/>
          <w:sz w:val="22"/>
          <w:szCs w:val="22"/>
          <w:vertAlign w:val="superscript"/>
          <w14:ligatures w14:val="standardContextual"/>
        </w:rPr>
        <w:t xml:space="preserve">       </w:t>
      </w:r>
      <w:r w:rsidRPr="008E5447">
        <w:rPr>
          <w:color w:val="000000"/>
          <w:sz w:val="22"/>
          <w:szCs w:val="22"/>
          <w:vertAlign w:val="superscript"/>
          <w14:ligatures w14:val="standardContextual"/>
        </w:rPr>
        <w:tab/>
        <w:t xml:space="preserve">                                  (atstovavimo pagrindas)</w:t>
      </w:r>
    </w:p>
    <w:p w14:paraId="41D5D76A" w14:textId="77777777" w:rsidR="00224FA5" w:rsidRPr="008E5447" w:rsidRDefault="00224FA5" w:rsidP="00224FA5">
      <w:pPr>
        <w:jc w:val="both"/>
        <w:rPr>
          <w:color w:val="000000"/>
          <w:sz w:val="22"/>
          <w:szCs w:val="22"/>
          <w14:ligatures w14:val="standardContextual"/>
        </w:rPr>
      </w:pPr>
      <w:r w:rsidRPr="008E5447">
        <w:rPr>
          <w:color w:val="000000"/>
          <w:sz w:val="22"/>
          <w:szCs w:val="22"/>
          <w14:ligatures w14:val="standardContextual"/>
        </w:rPr>
        <w:t>____________________________ viešojo pirkimo-pardavimo sutartimi Nr.  ___________/__________,</w:t>
      </w:r>
    </w:p>
    <w:p w14:paraId="43B5D1F4" w14:textId="77777777" w:rsidR="00224FA5" w:rsidRPr="008E5447" w:rsidRDefault="00224FA5" w:rsidP="00224FA5">
      <w:pPr>
        <w:rPr>
          <w:color w:val="000000"/>
          <w:sz w:val="22"/>
          <w:szCs w:val="22"/>
          <w:vertAlign w:val="superscript"/>
          <w14:ligatures w14:val="standardContextual"/>
        </w:rPr>
      </w:pPr>
      <w:r w:rsidRPr="008E5447">
        <w:rPr>
          <w:color w:val="000000"/>
          <w:sz w:val="22"/>
          <w:szCs w:val="22"/>
          <w:vertAlign w:val="superscript"/>
          <w14:ligatures w14:val="standardContextual"/>
        </w:rPr>
        <w:t xml:space="preserve">     (perkamų prekių pavadinimas)</w:t>
      </w:r>
    </w:p>
    <w:p w14:paraId="31444C51" w14:textId="77777777" w:rsidR="00224FA5" w:rsidRPr="008E5447" w:rsidRDefault="00224FA5" w:rsidP="00224FA5">
      <w:pPr>
        <w:jc w:val="both"/>
        <w:rPr>
          <w:color w:val="000000"/>
          <w:szCs w:val="24"/>
          <w14:ligatures w14:val="standardContextual"/>
        </w:rPr>
      </w:pPr>
      <w:r w:rsidRPr="008E5447">
        <w:rPr>
          <w:color w:val="000000"/>
          <w:sz w:val="22"/>
          <w:szCs w:val="22"/>
          <w14:ligatures w14:val="standardContextual"/>
        </w:rPr>
        <w:t xml:space="preserve">tiekė ir perdavė </w:t>
      </w:r>
      <w:r w:rsidRPr="008E5447">
        <w:rPr>
          <w:color w:val="000000"/>
          <w:szCs w:val="24"/>
          <w14:ligatures w14:val="standardContextual"/>
        </w:rPr>
        <w:t>visas Prekes Pirkėjui.</w:t>
      </w:r>
    </w:p>
    <w:p w14:paraId="24308EA1" w14:textId="77777777" w:rsidR="00224FA5" w:rsidRPr="008E5447" w:rsidRDefault="00224FA5" w:rsidP="00224FA5">
      <w:pPr>
        <w:ind w:firstLine="720"/>
        <w:jc w:val="both"/>
        <w:rPr>
          <w:color w:val="000000"/>
          <w:sz w:val="22"/>
          <w:szCs w:val="22"/>
          <w14:ligatures w14:val="standardContextual"/>
        </w:rPr>
      </w:pPr>
      <w:r w:rsidRPr="008E5447">
        <w:rPr>
          <w:b/>
          <w:color w:val="000000"/>
          <w:sz w:val="22"/>
          <w:szCs w:val="22"/>
          <w14:ligatures w14:val="standardContextual"/>
        </w:rPr>
        <w:t>Pirkėjas</w:t>
      </w:r>
      <w:r w:rsidRPr="008E5447">
        <w:rPr>
          <w:color w:val="000000"/>
          <w:sz w:val="22"/>
          <w:szCs w:val="22"/>
          <w14:ligatures w14:val="standardContextual"/>
        </w:rPr>
        <w:t xml:space="preserve"> – ______________________________________________________, atstovaujamas </w:t>
      </w:r>
    </w:p>
    <w:p w14:paraId="75DC69BC" w14:textId="77777777" w:rsidR="00224FA5" w:rsidRPr="008E5447" w:rsidRDefault="00224FA5" w:rsidP="00224FA5">
      <w:pPr>
        <w:ind w:firstLine="720"/>
        <w:jc w:val="both"/>
        <w:rPr>
          <w:color w:val="000000"/>
          <w:sz w:val="22"/>
          <w:szCs w:val="22"/>
          <w:vertAlign w:val="superscript"/>
          <w14:ligatures w14:val="standardContextual"/>
        </w:rPr>
      </w:pPr>
      <w:r w:rsidRPr="008E5447">
        <w:rPr>
          <w:color w:val="000000"/>
          <w:sz w:val="22"/>
          <w:szCs w:val="22"/>
          <w:vertAlign w:val="superscript"/>
          <w14:ligatures w14:val="standardContextual"/>
        </w:rPr>
        <w:t xml:space="preserve">                                    </w:t>
      </w:r>
      <w:r w:rsidRPr="008E5447">
        <w:rPr>
          <w:color w:val="000000"/>
          <w:sz w:val="22"/>
          <w:szCs w:val="22"/>
          <w:vertAlign w:val="superscript"/>
          <w14:ligatures w14:val="standardContextual"/>
        </w:rPr>
        <w:tab/>
      </w:r>
      <w:r w:rsidRPr="008E5447">
        <w:rPr>
          <w:color w:val="000000"/>
          <w:sz w:val="22"/>
          <w:szCs w:val="22"/>
          <w:vertAlign w:val="superscript"/>
          <w14:ligatures w14:val="standardContextual"/>
        </w:rPr>
        <w:tab/>
      </w:r>
      <w:r w:rsidRPr="008E5447">
        <w:rPr>
          <w:color w:val="000000"/>
          <w:sz w:val="22"/>
          <w:szCs w:val="22"/>
          <w:vertAlign w:val="superscript"/>
          <w14:ligatures w14:val="standardContextual"/>
        </w:rPr>
        <w:tab/>
        <w:t xml:space="preserve"> (įstaigos pavadinimas, kodas)</w:t>
      </w:r>
    </w:p>
    <w:p w14:paraId="23D15ACB" w14:textId="77777777" w:rsidR="00224FA5" w:rsidRPr="008E5447" w:rsidRDefault="00224FA5" w:rsidP="00224FA5">
      <w:pPr>
        <w:jc w:val="both"/>
        <w:rPr>
          <w:color w:val="000000"/>
          <w:sz w:val="22"/>
          <w:szCs w:val="22"/>
          <w14:ligatures w14:val="standardContextual"/>
        </w:rPr>
      </w:pPr>
      <w:r w:rsidRPr="008E5447">
        <w:rPr>
          <w:color w:val="000000"/>
          <w:sz w:val="22"/>
          <w:szCs w:val="22"/>
          <w14:ligatures w14:val="standardContextual"/>
        </w:rPr>
        <w:t>_________________________________________________________________________________,</w:t>
      </w:r>
    </w:p>
    <w:p w14:paraId="3194DD36" w14:textId="77777777" w:rsidR="00224FA5" w:rsidRPr="008E5447" w:rsidRDefault="00224FA5" w:rsidP="00224FA5">
      <w:pPr>
        <w:jc w:val="both"/>
        <w:rPr>
          <w:color w:val="000000"/>
          <w:sz w:val="22"/>
          <w:szCs w:val="22"/>
          <w:vertAlign w:val="superscript"/>
          <w14:ligatures w14:val="standardContextual"/>
        </w:rPr>
      </w:pPr>
      <w:r w:rsidRPr="008E5447">
        <w:rPr>
          <w:color w:val="000000"/>
          <w:sz w:val="22"/>
          <w:szCs w:val="22"/>
          <w14:ligatures w14:val="standardContextual"/>
        </w:rPr>
        <w:t xml:space="preserve">                                           </w:t>
      </w:r>
      <w:r w:rsidRPr="008E5447">
        <w:rPr>
          <w:color w:val="000000"/>
          <w:sz w:val="22"/>
          <w:szCs w:val="22"/>
          <w:vertAlign w:val="superscript"/>
          <w14:ligatures w14:val="standardContextual"/>
        </w:rPr>
        <w:t>(pareigų pavadinimas, vardas, pavardė)</w:t>
      </w:r>
    </w:p>
    <w:p w14:paraId="36F734B0" w14:textId="77777777" w:rsidR="00224FA5" w:rsidRPr="008E5447" w:rsidRDefault="00224FA5" w:rsidP="00224FA5">
      <w:pPr>
        <w:jc w:val="both"/>
        <w:rPr>
          <w:color w:val="000000"/>
          <w:sz w:val="22"/>
          <w:szCs w:val="22"/>
          <w14:ligatures w14:val="standardContextual"/>
        </w:rPr>
      </w:pPr>
      <w:r w:rsidRPr="008E5447">
        <w:rPr>
          <w:color w:val="000000"/>
          <w:sz w:val="22"/>
          <w:szCs w:val="22"/>
          <w14:ligatures w14:val="standardContextual"/>
        </w:rPr>
        <w:t xml:space="preserve">veikiančio pagal ____________________________________________________________________, </w:t>
      </w:r>
    </w:p>
    <w:p w14:paraId="44AD1622" w14:textId="77777777" w:rsidR="00224FA5" w:rsidRPr="008E5447" w:rsidRDefault="00224FA5" w:rsidP="00224FA5">
      <w:pPr>
        <w:jc w:val="both"/>
        <w:rPr>
          <w:color w:val="000000"/>
          <w:sz w:val="22"/>
          <w:szCs w:val="22"/>
          <w:vertAlign w:val="superscript"/>
          <w14:ligatures w14:val="standardContextual"/>
        </w:rPr>
      </w:pPr>
      <w:r w:rsidRPr="008E5447">
        <w:rPr>
          <w:color w:val="000000"/>
          <w:sz w:val="22"/>
          <w:szCs w:val="22"/>
          <w:vertAlign w:val="superscript"/>
          <w14:ligatures w14:val="standardContextual"/>
        </w:rPr>
        <w:t xml:space="preserve">                                              </w:t>
      </w:r>
      <w:r w:rsidRPr="008E5447">
        <w:rPr>
          <w:color w:val="000000"/>
          <w:sz w:val="22"/>
          <w:szCs w:val="22"/>
          <w:vertAlign w:val="superscript"/>
          <w14:ligatures w14:val="standardContextual"/>
        </w:rPr>
        <w:tab/>
        <w:t xml:space="preserve">                                 (atstovavimo pagrindas)</w:t>
      </w:r>
    </w:p>
    <w:p w14:paraId="3F36FA28" w14:textId="77777777" w:rsidR="00224FA5" w:rsidRPr="008E5447" w:rsidRDefault="00224FA5" w:rsidP="00224FA5">
      <w:pPr>
        <w:jc w:val="both"/>
        <w:rPr>
          <w:color w:val="000000"/>
          <w:sz w:val="22"/>
          <w:szCs w:val="22"/>
          <w14:ligatures w14:val="standardContextual"/>
        </w:rPr>
      </w:pPr>
      <w:r w:rsidRPr="008E5447">
        <w:rPr>
          <w:color w:val="000000"/>
          <w:sz w:val="22"/>
          <w:szCs w:val="22"/>
          <w14:ligatures w14:val="standardContextual"/>
        </w:rPr>
        <w:t>priėmė iš Tiekėjo prekes:</w:t>
      </w:r>
    </w:p>
    <w:p w14:paraId="3B27A846" w14:textId="77777777" w:rsidR="00224FA5" w:rsidRPr="008E5447" w:rsidRDefault="00224FA5" w:rsidP="00224FA5">
      <w:pPr>
        <w:jc w:val="both"/>
        <w:rPr>
          <w:color w:val="000000"/>
          <w:sz w:val="22"/>
          <w:szCs w:val="22"/>
          <w14:ligatures w14:val="standardContextual"/>
        </w:rPr>
      </w:pPr>
    </w:p>
    <w:p w14:paraId="7B6F53CD" w14:textId="77777777" w:rsidR="00224FA5" w:rsidRPr="008E5447" w:rsidRDefault="00224FA5" w:rsidP="00224FA5">
      <w:pPr>
        <w:jc w:val="both"/>
        <w:rPr>
          <w:color w:val="000000"/>
          <w:sz w:val="22"/>
          <w:szCs w:val="22"/>
          <w14:ligatures w14:val="standardContextual"/>
        </w:rPr>
      </w:pPr>
      <w:r w:rsidRPr="008E5447">
        <w:rPr>
          <w:color w:val="000000"/>
          <w:sz w:val="22"/>
          <w:szCs w:val="22"/>
          <w14:ligatures w14:val="standardContextual"/>
        </w:rPr>
        <w:t xml:space="preserve"> Atsižvelgiant į tai, Pirkėjas turi sumokėti Tiekėjui _______________ eurų ( ___________________) </w:t>
      </w:r>
    </w:p>
    <w:p w14:paraId="78EEDF86" w14:textId="77777777" w:rsidR="00224FA5" w:rsidRPr="008E5447" w:rsidRDefault="00224FA5" w:rsidP="00224FA5">
      <w:pPr>
        <w:ind w:firstLine="720"/>
        <w:jc w:val="both"/>
        <w:rPr>
          <w:color w:val="000000"/>
          <w:sz w:val="22"/>
          <w:szCs w:val="22"/>
          <w:vertAlign w:val="superscript"/>
          <w14:ligatures w14:val="standardContextual"/>
        </w:rPr>
      </w:pPr>
      <w:r w:rsidRPr="008E5447">
        <w:rPr>
          <w:color w:val="000000"/>
          <w:sz w:val="22"/>
          <w:szCs w:val="22"/>
          <w14:ligatures w14:val="standardContextual"/>
        </w:rPr>
        <w:t xml:space="preserve">                                                                            </w:t>
      </w:r>
      <w:r w:rsidRPr="008E5447">
        <w:rPr>
          <w:color w:val="000000"/>
          <w:sz w:val="22"/>
          <w:szCs w:val="22"/>
          <w:vertAlign w:val="superscript"/>
          <w14:ligatures w14:val="standardContextual"/>
        </w:rPr>
        <w:t xml:space="preserve">(suma skaičiais) </w:t>
      </w:r>
      <w:r w:rsidRPr="008E5447">
        <w:rPr>
          <w:color w:val="000000"/>
          <w:sz w:val="22"/>
          <w:szCs w:val="22"/>
          <w:vertAlign w:val="superscript"/>
          <w14:ligatures w14:val="standardContextual"/>
        </w:rPr>
        <w:tab/>
        <w:t xml:space="preserve">                (suma žodžiais)</w:t>
      </w:r>
    </w:p>
    <w:p w14:paraId="7F0201D9" w14:textId="77777777" w:rsidR="00224FA5" w:rsidRPr="008E5447" w:rsidRDefault="00224FA5" w:rsidP="00224FA5">
      <w:pPr>
        <w:keepLines/>
        <w:tabs>
          <w:tab w:val="left" w:pos="5812"/>
        </w:tabs>
        <w:jc w:val="both"/>
        <w:rPr>
          <w:b/>
          <w:color w:val="000000"/>
          <w:sz w:val="22"/>
          <w:szCs w:val="22"/>
          <w14:ligatures w14:val="standardContextual"/>
        </w:rPr>
      </w:pPr>
      <w:r w:rsidRPr="008E5447">
        <w:rPr>
          <w:b/>
          <w:color w:val="000000"/>
          <w:sz w:val="22"/>
          <w:szCs w:val="22"/>
          <w14:ligatures w14:val="standardContextual"/>
        </w:rPr>
        <w:t>Perdavė</w:t>
      </w:r>
    </w:p>
    <w:p w14:paraId="0B0DF0E0" w14:textId="77777777" w:rsidR="00224FA5" w:rsidRPr="008E5447" w:rsidRDefault="00224FA5" w:rsidP="00224FA5">
      <w:pPr>
        <w:keepNext/>
        <w:ind w:left="720" w:hanging="720"/>
        <w:jc w:val="both"/>
        <w:outlineLvl w:val="2"/>
        <w:rPr>
          <w:color w:val="000000"/>
          <w:sz w:val="22"/>
          <w:szCs w:val="22"/>
          <w14:ligatures w14:val="standardContextual"/>
        </w:rPr>
      </w:pPr>
      <w:r w:rsidRPr="008E5447">
        <w:rPr>
          <w:color w:val="000000"/>
          <w:sz w:val="22"/>
          <w:szCs w:val="22"/>
          <w14:ligatures w14:val="standardContextual"/>
        </w:rPr>
        <w:t>____________________</w:t>
      </w:r>
      <w:r w:rsidRPr="008E5447">
        <w:rPr>
          <w:color w:val="000000"/>
          <w:sz w:val="22"/>
          <w:szCs w:val="22"/>
          <w14:ligatures w14:val="standardContextual"/>
        </w:rPr>
        <w:tab/>
      </w:r>
      <w:r w:rsidRPr="008E5447">
        <w:rPr>
          <w:color w:val="000000"/>
          <w:sz w:val="22"/>
          <w:szCs w:val="22"/>
          <w14:ligatures w14:val="standardContextual"/>
        </w:rPr>
        <w:tab/>
        <w:t xml:space="preserve">___________ </w:t>
      </w:r>
      <w:r w:rsidRPr="008E5447">
        <w:rPr>
          <w:color w:val="000000"/>
          <w:sz w:val="22"/>
          <w:szCs w:val="22"/>
          <w14:ligatures w14:val="standardContextual"/>
        </w:rPr>
        <w:tab/>
      </w:r>
      <w:r w:rsidRPr="008E5447">
        <w:rPr>
          <w:color w:val="000000"/>
          <w:sz w:val="22"/>
          <w:szCs w:val="22"/>
          <w14:ligatures w14:val="standardContextual"/>
        </w:rPr>
        <w:tab/>
      </w:r>
      <w:r w:rsidRPr="008E5447">
        <w:rPr>
          <w:color w:val="000000"/>
          <w:sz w:val="22"/>
          <w:szCs w:val="22"/>
          <w14:ligatures w14:val="standardContextual"/>
        </w:rPr>
        <w:tab/>
        <w:t>______________</w:t>
      </w:r>
    </w:p>
    <w:p w14:paraId="30DE6B69" w14:textId="77777777" w:rsidR="00224FA5" w:rsidRPr="008E5447" w:rsidRDefault="00224FA5" w:rsidP="00224FA5">
      <w:pPr>
        <w:jc w:val="both"/>
        <w:rPr>
          <w:color w:val="000000"/>
          <w:sz w:val="22"/>
          <w:szCs w:val="22"/>
          <w:vertAlign w:val="superscript"/>
          <w14:ligatures w14:val="standardContextual"/>
        </w:rPr>
      </w:pPr>
      <w:r w:rsidRPr="008E5447">
        <w:rPr>
          <w:color w:val="000000"/>
          <w:sz w:val="22"/>
          <w:szCs w:val="22"/>
          <w:vertAlign w:val="superscript"/>
          <w14:ligatures w14:val="standardContextual"/>
        </w:rPr>
        <w:t xml:space="preserve">  (pareigų pavadinimas)</w:t>
      </w:r>
      <w:r w:rsidRPr="008E5447">
        <w:rPr>
          <w:color w:val="000000"/>
          <w:sz w:val="22"/>
          <w:szCs w:val="22"/>
          <w:vertAlign w:val="superscript"/>
          <w14:ligatures w14:val="standardContextual"/>
        </w:rPr>
        <w:tab/>
      </w:r>
      <w:r w:rsidRPr="008E5447">
        <w:rPr>
          <w:color w:val="000000"/>
          <w:sz w:val="22"/>
          <w:szCs w:val="22"/>
          <w:vertAlign w:val="superscript"/>
          <w14:ligatures w14:val="standardContextual"/>
        </w:rPr>
        <w:tab/>
        <w:t>(parašas)</w:t>
      </w:r>
      <w:r w:rsidRPr="008E5447">
        <w:rPr>
          <w:color w:val="000000"/>
          <w:sz w:val="22"/>
          <w:szCs w:val="22"/>
          <w:vertAlign w:val="superscript"/>
          <w14:ligatures w14:val="standardContextual"/>
        </w:rPr>
        <w:tab/>
      </w:r>
      <w:r w:rsidRPr="008E5447">
        <w:rPr>
          <w:color w:val="000000"/>
          <w:sz w:val="22"/>
          <w:szCs w:val="22"/>
          <w:vertAlign w:val="superscript"/>
          <w14:ligatures w14:val="standardContextual"/>
        </w:rPr>
        <w:tab/>
      </w:r>
      <w:r w:rsidRPr="008E5447">
        <w:rPr>
          <w:color w:val="000000"/>
          <w:sz w:val="22"/>
          <w:szCs w:val="22"/>
          <w:vertAlign w:val="superscript"/>
          <w14:ligatures w14:val="standardContextual"/>
        </w:rPr>
        <w:tab/>
        <w:t>(vardas, pavardė)</w:t>
      </w:r>
    </w:p>
    <w:p w14:paraId="5FCB7129" w14:textId="77777777" w:rsidR="00224FA5" w:rsidRPr="008E5447" w:rsidRDefault="00224FA5" w:rsidP="00224FA5">
      <w:pPr>
        <w:jc w:val="both"/>
        <w:rPr>
          <w:color w:val="000000"/>
          <w:sz w:val="22"/>
          <w:szCs w:val="22"/>
          <w14:ligatures w14:val="standardContextual"/>
        </w:rPr>
      </w:pPr>
      <w:r w:rsidRPr="008E5447">
        <w:rPr>
          <w:color w:val="000000"/>
          <w:sz w:val="22"/>
          <w:szCs w:val="22"/>
          <w14:ligatures w14:val="standardContextual"/>
        </w:rPr>
        <w:tab/>
      </w:r>
      <w:r w:rsidRPr="008E5447">
        <w:rPr>
          <w:color w:val="000000"/>
          <w:sz w:val="22"/>
          <w:szCs w:val="22"/>
          <w14:ligatures w14:val="standardContextual"/>
        </w:rPr>
        <w:tab/>
      </w:r>
      <w:r w:rsidRPr="008E5447">
        <w:rPr>
          <w:color w:val="000000"/>
          <w:sz w:val="22"/>
          <w:szCs w:val="22"/>
          <w14:ligatures w14:val="standardContextual"/>
        </w:rPr>
        <w:tab/>
        <w:t>A.V.</w:t>
      </w:r>
    </w:p>
    <w:p w14:paraId="1AC11FD1" w14:textId="77777777" w:rsidR="00224FA5" w:rsidRPr="008E5447" w:rsidRDefault="00224FA5" w:rsidP="00224FA5">
      <w:pPr>
        <w:jc w:val="both"/>
        <w:rPr>
          <w:b/>
          <w:color w:val="000000"/>
          <w:sz w:val="22"/>
          <w:szCs w:val="22"/>
          <w14:ligatures w14:val="standardContextual"/>
        </w:rPr>
      </w:pPr>
      <w:r w:rsidRPr="008E5447">
        <w:rPr>
          <w:b/>
          <w:color w:val="000000"/>
          <w:sz w:val="22"/>
          <w:szCs w:val="22"/>
          <w14:ligatures w14:val="standardContextual"/>
        </w:rPr>
        <w:t>Priėmė</w:t>
      </w:r>
    </w:p>
    <w:p w14:paraId="7DEE5A4E" w14:textId="77777777" w:rsidR="00224FA5" w:rsidRPr="008E5447" w:rsidRDefault="00224FA5" w:rsidP="00224FA5">
      <w:pPr>
        <w:keepNext/>
        <w:ind w:left="720" w:hanging="720"/>
        <w:jc w:val="both"/>
        <w:outlineLvl w:val="2"/>
        <w:rPr>
          <w:color w:val="000000"/>
          <w:sz w:val="22"/>
          <w:szCs w:val="22"/>
          <w14:ligatures w14:val="standardContextual"/>
        </w:rPr>
      </w:pPr>
      <w:r w:rsidRPr="008E5447">
        <w:rPr>
          <w:color w:val="000000"/>
          <w:sz w:val="22"/>
          <w:szCs w:val="22"/>
          <w14:ligatures w14:val="standardContextual"/>
        </w:rPr>
        <w:t>____________________</w:t>
      </w:r>
      <w:r w:rsidRPr="008E5447">
        <w:rPr>
          <w:color w:val="000000"/>
          <w:sz w:val="22"/>
          <w:szCs w:val="22"/>
          <w14:ligatures w14:val="standardContextual"/>
        </w:rPr>
        <w:tab/>
      </w:r>
      <w:r w:rsidRPr="008E5447">
        <w:rPr>
          <w:color w:val="000000"/>
          <w:sz w:val="22"/>
          <w:szCs w:val="22"/>
          <w14:ligatures w14:val="standardContextual"/>
        </w:rPr>
        <w:tab/>
        <w:t xml:space="preserve">____________   </w:t>
      </w:r>
      <w:r w:rsidRPr="008E5447">
        <w:rPr>
          <w:color w:val="000000"/>
          <w:sz w:val="22"/>
          <w:szCs w:val="22"/>
          <w14:ligatures w14:val="standardContextual"/>
        </w:rPr>
        <w:tab/>
      </w:r>
      <w:r w:rsidRPr="008E5447">
        <w:rPr>
          <w:color w:val="000000"/>
          <w:sz w:val="22"/>
          <w:szCs w:val="22"/>
          <w14:ligatures w14:val="standardContextual"/>
        </w:rPr>
        <w:tab/>
        <w:t>______________</w:t>
      </w:r>
    </w:p>
    <w:p w14:paraId="3C0B6A2E" w14:textId="77777777" w:rsidR="00224FA5" w:rsidRPr="008E5447" w:rsidRDefault="00224FA5" w:rsidP="00224FA5">
      <w:pPr>
        <w:jc w:val="both"/>
        <w:rPr>
          <w:color w:val="000000"/>
          <w:sz w:val="22"/>
          <w:szCs w:val="22"/>
          <w:vertAlign w:val="superscript"/>
          <w14:ligatures w14:val="standardContextual"/>
        </w:rPr>
      </w:pPr>
      <w:r w:rsidRPr="008E5447">
        <w:rPr>
          <w:color w:val="000000"/>
          <w:sz w:val="22"/>
          <w:szCs w:val="22"/>
          <w14:ligatures w14:val="standardContextual"/>
        </w:rPr>
        <w:t xml:space="preserve">  </w:t>
      </w:r>
      <w:r w:rsidRPr="008E5447">
        <w:rPr>
          <w:color w:val="000000"/>
          <w:sz w:val="22"/>
          <w:szCs w:val="22"/>
          <w:vertAlign w:val="superscript"/>
          <w14:ligatures w14:val="standardContextual"/>
        </w:rPr>
        <w:t>(pareigų pavadinimas)</w:t>
      </w:r>
      <w:r w:rsidRPr="008E5447">
        <w:rPr>
          <w:color w:val="000000"/>
          <w:sz w:val="22"/>
          <w:szCs w:val="22"/>
          <w:vertAlign w:val="superscript"/>
          <w14:ligatures w14:val="standardContextual"/>
        </w:rPr>
        <w:tab/>
      </w:r>
      <w:r w:rsidRPr="008E5447">
        <w:rPr>
          <w:color w:val="000000"/>
          <w:sz w:val="22"/>
          <w:szCs w:val="22"/>
          <w:vertAlign w:val="superscript"/>
          <w14:ligatures w14:val="standardContextual"/>
        </w:rPr>
        <w:tab/>
        <w:t>(parašas)</w:t>
      </w:r>
      <w:r w:rsidRPr="008E5447">
        <w:rPr>
          <w:color w:val="000000"/>
          <w:sz w:val="22"/>
          <w:szCs w:val="22"/>
          <w:vertAlign w:val="superscript"/>
          <w14:ligatures w14:val="standardContextual"/>
        </w:rPr>
        <w:tab/>
      </w:r>
      <w:r w:rsidRPr="008E5447">
        <w:rPr>
          <w:color w:val="000000"/>
          <w:sz w:val="22"/>
          <w:szCs w:val="22"/>
          <w:vertAlign w:val="superscript"/>
          <w14:ligatures w14:val="standardContextual"/>
        </w:rPr>
        <w:tab/>
      </w:r>
      <w:r w:rsidRPr="008E5447">
        <w:rPr>
          <w:color w:val="000000"/>
          <w:sz w:val="22"/>
          <w:szCs w:val="22"/>
          <w:vertAlign w:val="superscript"/>
          <w14:ligatures w14:val="standardContextual"/>
        </w:rPr>
        <w:tab/>
        <w:t xml:space="preserve"> (vardas, pavardė)</w:t>
      </w:r>
    </w:p>
    <w:p w14:paraId="1CF54CB1" w14:textId="77777777" w:rsidR="00224FA5" w:rsidRPr="008E5447" w:rsidRDefault="00224FA5" w:rsidP="00224FA5">
      <w:pPr>
        <w:jc w:val="both"/>
        <w:rPr>
          <w:color w:val="000000"/>
          <w:sz w:val="22"/>
          <w:szCs w:val="22"/>
          <w14:ligatures w14:val="standardContextual"/>
        </w:rPr>
      </w:pPr>
      <w:r w:rsidRPr="008E5447">
        <w:rPr>
          <w:color w:val="000000"/>
          <w:sz w:val="22"/>
          <w:szCs w:val="22"/>
          <w14:ligatures w14:val="standardContextual"/>
        </w:rPr>
        <w:tab/>
      </w:r>
      <w:r w:rsidRPr="008E5447">
        <w:rPr>
          <w:color w:val="000000"/>
          <w:sz w:val="22"/>
          <w:szCs w:val="22"/>
          <w14:ligatures w14:val="standardContextual"/>
        </w:rPr>
        <w:tab/>
      </w:r>
      <w:r w:rsidRPr="008E5447">
        <w:rPr>
          <w:color w:val="000000"/>
          <w:sz w:val="22"/>
          <w:szCs w:val="22"/>
          <w14:ligatures w14:val="standardContextual"/>
        </w:rPr>
        <w:tab/>
        <w:t>A.V.</w:t>
      </w:r>
    </w:p>
    <w:p w14:paraId="0C9B7F0A" w14:textId="3EDF89C2" w:rsidR="00224FA5" w:rsidRPr="004C72E2" w:rsidRDefault="00224FA5" w:rsidP="00224FA5">
      <w:pPr>
        <w:spacing w:before="100" w:beforeAutospacing="1" w:after="100" w:afterAutospacing="1"/>
        <w:jc w:val="center"/>
        <w:rPr>
          <w:color w:val="000000"/>
        </w:rPr>
      </w:pPr>
      <w:r w:rsidRPr="008E5447">
        <w:rPr>
          <w:color w:val="000000"/>
          <w:szCs w:val="24"/>
        </w:rPr>
        <w:t>______</w:t>
      </w:r>
      <w:r w:rsidRPr="008E5447">
        <w:rPr>
          <w:color w:val="000000"/>
        </w:rPr>
        <w:t>_______________</w:t>
      </w:r>
    </w:p>
    <w:p w14:paraId="1D0D2288" w14:textId="77777777" w:rsidR="0049316D" w:rsidRDefault="0049316D" w:rsidP="00224FA5">
      <w:pPr>
        <w:tabs>
          <w:tab w:val="left" w:pos="5245"/>
        </w:tabs>
        <w:ind w:left="5245"/>
        <w:rPr>
          <w:color w:val="000000"/>
          <w14:ligatures w14:val="standardContextual"/>
        </w:rPr>
      </w:pPr>
    </w:p>
    <w:p w14:paraId="23BCCD0F" w14:textId="77777777" w:rsidR="0049316D" w:rsidRDefault="0049316D" w:rsidP="0049316D">
      <w:pPr>
        <w:tabs>
          <w:tab w:val="left" w:pos="5245"/>
        </w:tabs>
        <w:ind w:left="5245"/>
        <w:rPr>
          <w:color w:val="000000"/>
          <w14:ligatures w14:val="standardContextual"/>
        </w:rPr>
      </w:pPr>
    </w:p>
    <w:p w14:paraId="0FFD33CB" w14:textId="77777777" w:rsidR="0049316D" w:rsidRDefault="0049316D" w:rsidP="0049316D">
      <w:pPr>
        <w:tabs>
          <w:tab w:val="left" w:pos="5245"/>
        </w:tabs>
        <w:ind w:left="5245"/>
        <w:rPr>
          <w:color w:val="000000"/>
          <w14:ligatures w14:val="standardContextual"/>
        </w:rPr>
      </w:pPr>
    </w:p>
    <w:p w14:paraId="6D3A62EF" w14:textId="77777777" w:rsidR="0049316D" w:rsidRDefault="0049316D" w:rsidP="0049316D">
      <w:pPr>
        <w:tabs>
          <w:tab w:val="left" w:pos="5245"/>
        </w:tabs>
        <w:ind w:left="5245"/>
        <w:rPr>
          <w:color w:val="000000"/>
          <w14:ligatures w14:val="standardContextual"/>
        </w:rPr>
      </w:pPr>
    </w:p>
    <w:p w14:paraId="318E7081" w14:textId="77777777" w:rsidR="0049316D" w:rsidRDefault="0049316D" w:rsidP="0049316D">
      <w:pPr>
        <w:tabs>
          <w:tab w:val="left" w:pos="5245"/>
        </w:tabs>
        <w:ind w:left="5245"/>
        <w:rPr>
          <w:color w:val="000000"/>
          <w14:ligatures w14:val="standardContextual"/>
        </w:rPr>
      </w:pPr>
    </w:p>
    <w:p w14:paraId="44656984" w14:textId="73F24D5A" w:rsidR="00224FA5" w:rsidRPr="006A03B1" w:rsidRDefault="00224FA5" w:rsidP="00224FA5">
      <w:pPr>
        <w:tabs>
          <w:tab w:val="left" w:pos="5245"/>
        </w:tabs>
        <w:ind w:left="5245"/>
        <w:rPr>
          <w:color w:val="000000"/>
          <w14:ligatures w14:val="standardContextual"/>
        </w:rPr>
      </w:pPr>
      <w:r w:rsidRPr="006A03B1">
        <w:rPr>
          <w:color w:val="000000"/>
          <w14:ligatures w14:val="standardContextual"/>
        </w:rPr>
        <w:lastRenderedPageBreak/>
        <w:t>20___-__-__</w:t>
      </w:r>
      <w:r w:rsidRPr="006A03B1">
        <w:rPr>
          <w:kern w:val="2"/>
          <w:szCs w:val="24"/>
          <w14:ligatures w14:val="standardContextual"/>
        </w:rPr>
        <w:t xml:space="preserve"> </w:t>
      </w:r>
      <w:r>
        <w:rPr>
          <w:kern w:val="2"/>
          <w:szCs w:val="24"/>
          <w14:ligatures w14:val="standardContextual"/>
        </w:rPr>
        <w:t xml:space="preserve">Plastikinių indų ir įrankių </w:t>
      </w:r>
      <w:r w:rsidRPr="006A03B1">
        <w:rPr>
          <w:kern w:val="2"/>
          <w:szCs w:val="24"/>
          <w14:ligatures w14:val="standardContextual"/>
        </w:rPr>
        <w:t>viešojo pirkimo-pardavimo sutarties</w:t>
      </w:r>
      <w:r w:rsidRPr="006A03B1">
        <w:rPr>
          <w:szCs w:val="24"/>
          <w:lang w:eastAsia="ru-RU"/>
          <w14:ligatures w14:val="standardContextual"/>
        </w:rPr>
        <w:t xml:space="preserve"> </w:t>
      </w:r>
      <w:r w:rsidRPr="006A03B1">
        <w:rPr>
          <w:color w:val="000000"/>
          <w14:ligatures w14:val="standardContextual"/>
        </w:rPr>
        <w:t xml:space="preserve">Nr. ______/_________       </w:t>
      </w:r>
    </w:p>
    <w:p w14:paraId="018DC05A" w14:textId="140F073D" w:rsidR="00224FA5" w:rsidRPr="006A03B1" w:rsidRDefault="00224FA5" w:rsidP="00224FA5">
      <w:pPr>
        <w:ind w:left="4525" w:firstLine="720"/>
        <w:rPr>
          <w:color w:val="000000"/>
          <w14:ligatures w14:val="standardContextual"/>
        </w:rPr>
      </w:pPr>
      <w:r>
        <w:rPr>
          <w:color w:val="000000"/>
          <w14:ligatures w14:val="standardContextual"/>
        </w:rPr>
        <w:t>4</w:t>
      </w:r>
      <w:r w:rsidRPr="006A03B1">
        <w:rPr>
          <w:color w:val="000000"/>
          <w14:ligatures w14:val="standardContextual"/>
        </w:rPr>
        <w:t xml:space="preserve"> priedas</w:t>
      </w:r>
    </w:p>
    <w:p w14:paraId="3618F68A" w14:textId="77777777" w:rsidR="00224FA5" w:rsidRPr="006A03B1" w:rsidRDefault="00224FA5" w:rsidP="00224FA5">
      <w:pPr>
        <w:rPr>
          <w:color w:val="000000"/>
          <w14:ligatures w14:val="standardContextual"/>
        </w:rPr>
      </w:pPr>
    </w:p>
    <w:p w14:paraId="76B6EEA9" w14:textId="5232DB41" w:rsidR="00224FA5" w:rsidRPr="006A03B1" w:rsidRDefault="005C29D1" w:rsidP="00224FA5">
      <w:pPr>
        <w:jc w:val="center"/>
        <w:rPr>
          <w:b/>
          <w14:ligatures w14:val="standardContextual"/>
        </w:rPr>
      </w:pPr>
      <w:r w:rsidRPr="005C29D1">
        <w:rPr>
          <w:b/>
          <w14:ligatures w14:val="standardContextual"/>
        </w:rPr>
        <w:t xml:space="preserve">TIEKĖJO </w:t>
      </w:r>
      <w:r w:rsidRPr="006A03B1">
        <w:rPr>
          <w:b/>
          <w14:ligatures w14:val="standardContextual"/>
        </w:rPr>
        <w:t>PA</w:t>
      </w:r>
      <w:r w:rsidR="00224FA5" w:rsidRPr="006A03B1">
        <w:rPr>
          <w:b/>
          <w14:ligatures w14:val="standardContextual"/>
        </w:rPr>
        <w:t>SIŪLYMAS</w:t>
      </w:r>
    </w:p>
    <w:p w14:paraId="62EECF97" w14:textId="77777777" w:rsidR="00224FA5" w:rsidRPr="006A03B1" w:rsidRDefault="00224FA5" w:rsidP="00224FA5">
      <w:pPr>
        <w:spacing w:after="200" w:line="276" w:lineRule="auto"/>
        <w:rPr>
          <w:szCs w:val="24"/>
        </w:rPr>
      </w:pPr>
    </w:p>
    <w:p w14:paraId="7E9EB9FB" w14:textId="77777777" w:rsidR="00224FA5" w:rsidRPr="006A03B1" w:rsidRDefault="00224FA5" w:rsidP="00224FA5">
      <w:pPr>
        <w:spacing w:after="200" w:line="276" w:lineRule="auto"/>
        <w:jc w:val="center"/>
        <w:rPr>
          <w:i/>
          <w:iCs/>
          <w:szCs w:val="24"/>
        </w:rPr>
      </w:pPr>
      <w:r w:rsidRPr="006A03B1">
        <w:rPr>
          <w:i/>
          <w:iCs/>
          <w:szCs w:val="24"/>
        </w:rPr>
        <w:t>Dėstymas</w:t>
      </w:r>
    </w:p>
    <w:p w14:paraId="2A51C221" w14:textId="77777777" w:rsidR="00224FA5" w:rsidRPr="006A03B1" w:rsidRDefault="00224FA5" w:rsidP="00224FA5">
      <w:pPr>
        <w:spacing w:after="200" w:line="276" w:lineRule="auto"/>
        <w:jc w:val="center"/>
        <w:rPr>
          <w:szCs w:val="24"/>
        </w:rPr>
      </w:pPr>
      <w:r w:rsidRPr="006A03B1">
        <w:rPr>
          <w:szCs w:val="24"/>
        </w:rPr>
        <w:t>____________________</w:t>
      </w:r>
    </w:p>
    <w:p w14:paraId="1D912DDA" w14:textId="77777777" w:rsidR="00224FA5" w:rsidRPr="006A03B1" w:rsidRDefault="00224FA5" w:rsidP="00224FA5">
      <w:pPr>
        <w:spacing w:after="200" w:line="276" w:lineRule="auto"/>
        <w:jc w:val="center"/>
        <w:rPr>
          <w:szCs w:val="24"/>
        </w:rPr>
      </w:pPr>
    </w:p>
    <w:p w14:paraId="6598D112" w14:textId="77777777" w:rsidR="00224FA5" w:rsidRPr="008E5447" w:rsidRDefault="00224FA5" w:rsidP="00224FA5">
      <w:pPr>
        <w:spacing w:before="100" w:beforeAutospacing="1" w:after="100" w:afterAutospacing="1"/>
        <w:jc w:val="center"/>
        <w:rPr>
          <w:szCs w:val="24"/>
          <w:lang w:eastAsia="lt-LT"/>
        </w:rPr>
      </w:pPr>
    </w:p>
    <w:p w14:paraId="32998751" w14:textId="77777777" w:rsidR="00224FA5" w:rsidRPr="008E5447" w:rsidRDefault="00224FA5" w:rsidP="00224FA5">
      <w:pPr>
        <w:ind w:left="4525" w:firstLine="720"/>
        <w:rPr>
          <w:b/>
          <w:color w:val="000000"/>
          <w:szCs w:val="24"/>
          <w14:ligatures w14:val="standardContextual"/>
        </w:rPr>
      </w:pPr>
    </w:p>
    <w:p w14:paraId="46E8F7DB" w14:textId="77777777" w:rsidR="00224FA5" w:rsidRPr="00961C64" w:rsidRDefault="00224FA5" w:rsidP="00224FA5">
      <w:pPr>
        <w:spacing w:after="200" w:line="276" w:lineRule="auto"/>
        <w:jc w:val="center"/>
        <w:rPr>
          <w:szCs w:val="24"/>
        </w:rPr>
      </w:pPr>
    </w:p>
    <w:bookmarkEnd w:id="6"/>
    <w:p w14:paraId="727966B2" w14:textId="77777777" w:rsidR="00224FA5" w:rsidRPr="00961C64" w:rsidRDefault="00224FA5" w:rsidP="00224FA5">
      <w:pPr>
        <w:spacing w:after="200" w:line="276" w:lineRule="auto"/>
        <w:jc w:val="center"/>
        <w:rPr>
          <w:szCs w:val="24"/>
        </w:rPr>
      </w:pPr>
    </w:p>
    <w:p w14:paraId="3665A836" w14:textId="77777777" w:rsidR="00224FA5" w:rsidRPr="00961C64" w:rsidRDefault="00224FA5" w:rsidP="00224FA5">
      <w:pPr>
        <w:spacing w:after="200" w:line="276" w:lineRule="auto"/>
        <w:jc w:val="center"/>
        <w:rPr>
          <w:szCs w:val="24"/>
        </w:rPr>
      </w:pPr>
    </w:p>
    <w:p w14:paraId="74F2E8AB" w14:textId="77777777" w:rsidR="00224FA5" w:rsidRDefault="00224FA5" w:rsidP="00224FA5">
      <w:pPr>
        <w:jc w:val="center"/>
        <w:rPr>
          <w:szCs w:val="24"/>
        </w:rPr>
      </w:pPr>
    </w:p>
    <w:p w14:paraId="130C912E" w14:textId="77777777" w:rsidR="00224FA5" w:rsidRDefault="00224FA5">
      <w:pPr>
        <w:jc w:val="center"/>
        <w:rPr>
          <w:szCs w:val="24"/>
        </w:rPr>
      </w:pPr>
    </w:p>
    <w:p w14:paraId="2190D470" w14:textId="77777777" w:rsidR="00FD14A1" w:rsidRDefault="00FD14A1">
      <w:pPr>
        <w:jc w:val="center"/>
        <w:rPr>
          <w:szCs w:val="24"/>
        </w:rPr>
      </w:pPr>
    </w:p>
    <w:p w14:paraId="4D930192" w14:textId="77777777" w:rsidR="00FD14A1" w:rsidRDefault="00FD14A1">
      <w:pPr>
        <w:jc w:val="center"/>
        <w:rPr>
          <w:szCs w:val="24"/>
        </w:rPr>
      </w:pPr>
    </w:p>
    <w:p w14:paraId="4BBC597D" w14:textId="77777777" w:rsidR="00FD14A1" w:rsidRDefault="00FD14A1">
      <w:pPr>
        <w:jc w:val="center"/>
        <w:rPr>
          <w:szCs w:val="24"/>
        </w:rPr>
      </w:pPr>
    </w:p>
    <w:p w14:paraId="142169F2" w14:textId="77777777" w:rsidR="00FD14A1" w:rsidRDefault="00FD14A1">
      <w:pPr>
        <w:jc w:val="center"/>
        <w:rPr>
          <w:szCs w:val="24"/>
        </w:rPr>
      </w:pPr>
    </w:p>
    <w:p w14:paraId="13BCB28F" w14:textId="77777777" w:rsidR="00FD14A1" w:rsidRDefault="00FD14A1">
      <w:pPr>
        <w:jc w:val="center"/>
        <w:rPr>
          <w:szCs w:val="24"/>
        </w:rPr>
      </w:pPr>
    </w:p>
    <w:p w14:paraId="25457766" w14:textId="77777777" w:rsidR="00FD14A1" w:rsidRDefault="00FD14A1">
      <w:pPr>
        <w:jc w:val="center"/>
        <w:rPr>
          <w:szCs w:val="24"/>
        </w:rPr>
      </w:pPr>
    </w:p>
    <w:p w14:paraId="3472F2B3" w14:textId="77777777" w:rsidR="00FD14A1" w:rsidRDefault="00FD14A1">
      <w:pPr>
        <w:jc w:val="center"/>
        <w:rPr>
          <w:szCs w:val="24"/>
        </w:rPr>
      </w:pPr>
    </w:p>
    <w:p w14:paraId="4F3DC505" w14:textId="77777777" w:rsidR="004C72E2" w:rsidRDefault="004C72E2">
      <w:pPr>
        <w:jc w:val="center"/>
        <w:rPr>
          <w:szCs w:val="24"/>
        </w:rPr>
      </w:pPr>
    </w:p>
    <w:p w14:paraId="5C890434" w14:textId="77777777" w:rsidR="0049316D" w:rsidRDefault="0049316D" w:rsidP="00FD14A1">
      <w:pPr>
        <w:tabs>
          <w:tab w:val="left" w:pos="5245"/>
        </w:tabs>
        <w:ind w:left="5245"/>
        <w:rPr>
          <w:color w:val="000000"/>
          <w14:ligatures w14:val="standardContextual"/>
        </w:rPr>
      </w:pPr>
    </w:p>
    <w:p w14:paraId="4CE1D71B" w14:textId="77777777" w:rsidR="0049316D" w:rsidRDefault="0049316D" w:rsidP="00FD14A1">
      <w:pPr>
        <w:tabs>
          <w:tab w:val="left" w:pos="5245"/>
        </w:tabs>
        <w:ind w:left="5245"/>
        <w:rPr>
          <w:color w:val="000000"/>
          <w14:ligatures w14:val="standardContextual"/>
        </w:rPr>
      </w:pPr>
    </w:p>
    <w:p w14:paraId="7595A37D" w14:textId="77777777" w:rsidR="0049316D" w:rsidRDefault="0049316D" w:rsidP="00FD14A1">
      <w:pPr>
        <w:tabs>
          <w:tab w:val="left" w:pos="5245"/>
        </w:tabs>
        <w:ind w:left="5245"/>
        <w:rPr>
          <w:color w:val="000000"/>
          <w14:ligatures w14:val="standardContextual"/>
        </w:rPr>
      </w:pPr>
    </w:p>
    <w:p w14:paraId="140205A1" w14:textId="77777777" w:rsidR="0049316D" w:rsidRDefault="0049316D" w:rsidP="00FD14A1">
      <w:pPr>
        <w:tabs>
          <w:tab w:val="left" w:pos="5245"/>
        </w:tabs>
        <w:ind w:left="5245"/>
        <w:rPr>
          <w:color w:val="000000"/>
          <w14:ligatures w14:val="standardContextual"/>
        </w:rPr>
      </w:pPr>
    </w:p>
    <w:p w14:paraId="603C2618" w14:textId="77777777" w:rsidR="0049316D" w:rsidRDefault="0049316D" w:rsidP="00FD14A1">
      <w:pPr>
        <w:tabs>
          <w:tab w:val="left" w:pos="5245"/>
        </w:tabs>
        <w:ind w:left="5245"/>
        <w:rPr>
          <w:color w:val="000000"/>
          <w14:ligatures w14:val="standardContextual"/>
        </w:rPr>
      </w:pPr>
    </w:p>
    <w:p w14:paraId="361DF3C8" w14:textId="77777777" w:rsidR="0049316D" w:rsidRDefault="0049316D" w:rsidP="00FD14A1">
      <w:pPr>
        <w:tabs>
          <w:tab w:val="left" w:pos="5245"/>
        </w:tabs>
        <w:ind w:left="5245"/>
        <w:rPr>
          <w:color w:val="000000"/>
          <w14:ligatures w14:val="standardContextual"/>
        </w:rPr>
      </w:pPr>
    </w:p>
    <w:p w14:paraId="39524B01" w14:textId="77777777" w:rsidR="0049316D" w:rsidRDefault="0049316D" w:rsidP="00FD14A1">
      <w:pPr>
        <w:tabs>
          <w:tab w:val="left" w:pos="5245"/>
        </w:tabs>
        <w:ind w:left="5245"/>
        <w:rPr>
          <w:color w:val="000000"/>
          <w14:ligatures w14:val="standardContextual"/>
        </w:rPr>
      </w:pPr>
    </w:p>
    <w:p w14:paraId="115FA6E1" w14:textId="77777777" w:rsidR="0049316D" w:rsidRDefault="0049316D" w:rsidP="00FD14A1">
      <w:pPr>
        <w:tabs>
          <w:tab w:val="left" w:pos="5245"/>
        </w:tabs>
        <w:ind w:left="5245"/>
        <w:rPr>
          <w:color w:val="000000"/>
          <w14:ligatures w14:val="standardContextual"/>
        </w:rPr>
      </w:pPr>
    </w:p>
    <w:p w14:paraId="7E2FD9F9" w14:textId="77777777" w:rsidR="0049316D" w:rsidRDefault="0049316D" w:rsidP="00FD14A1">
      <w:pPr>
        <w:tabs>
          <w:tab w:val="left" w:pos="5245"/>
        </w:tabs>
        <w:ind w:left="5245"/>
        <w:rPr>
          <w:color w:val="000000"/>
          <w14:ligatures w14:val="standardContextual"/>
        </w:rPr>
      </w:pPr>
    </w:p>
    <w:p w14:paraId="3F6D34AA" w14:textId="77777777" w:rsidR="0049316D" w:rsidRDefault="0049316D" w:rsidP="00FD14A1">
      <w:pPr>
        <w:tabs>
          <w:tab w:val="left" w:pos="5245"/>
        </w:tabs>
        <w:ind w:left="5245"/>
        <w:rPr>
          <w:color w:val="000000"/>
          <w14:ligatures w14:val="standardContextual"/>
        </w:rPr>
      </w:pPr>
    </w:p>
    <w:p w14:paraId="006A0E75" w14:textId="0CCA13FB" w:rsidR="00FD14A1" w:rsidRPr="00635440" w:rsidRDefault="00FD14A1" w:rsidP="00FD14A1">
      <w:pPr>
        <w:tabs>
          <w:tab w:val="left" w:pos="5245"/>
        </w:tabs>
        <w:ind w:left="5245"/>
        <w:rPr>
          <w:color w:val="000000"/>
          <w14:ligatures w14:val="standardContextual"/>
        </w:rPr>
      </w:pPr>
      <w:r w:rsidRPr="00635440">
        <w:rPr>
          <w:color w:val="000000"/>
          <w14:ligatures w14:val="standardContextual"/>
        </w:rPr>
        <w:lastRenderedPageBreak/>
        <w:t>20___-__-__</w:t>
      </w:r>
      <w:r w:rsidRPr="00635440">
        <w:rPr>
          <w:kern w:val="2"/>
          <w:szCs w:val="24"/>
          <w14:ligatures w14:val="standardContextual"/>
        </w:rPr>
        <w:t xml:space="preserve"> </w:t>
      </w:r>
      <w:r>
        <w:rPr>
          <w:kern w:val="2"/>
          <w:szCs w:val="24"/>
          <w14:ligatures w14:val="standardContextual"/>
        </w:rPr>
        <w:t xml:space="preserve">Plastikinių indų ir įrankių </w:t>
      </w:r>
      <w:r w:rsidRPr="00635440">
        <w:rPr>
          <w:kern w:val="2"/>
          <w:szCs w:val="24"/>
          <w14:ligatures w14:val="standardContextual"/>
        </w:rPr>
        <w:t>viešojo pirkimo-pardavimo sutarties</w:t>
      </w:r>
      <w:r w:rsidRPr="00635440">
        <w:rPr>
          <w:szCs w:val="24"/>
          <w:lang w:eastAsia="ru-RU"/>
          <w14:ligatures w14:val="standardContextual"/>
        </w:rPr>
        <w:t xml:space="preserve"> </w:t>
      </w:r>
      <w:r w:rsidRPr="00635440">
        <w:rPr>
          <w:color w:val="000000"/>
          <w14:ligatures w14:val="standardContextual"/>
        </w:rPr>
        <w:t xml:space="preserve">Nr. ______/_________       </w:t>
      </w:r>
    </w:p>
    <w:p w14:paraId="7FB94C95" w14:textId="397B1FC6" w:rsidR="00FD14A1" w:rsidRDefault="002D5490" w:rsidP="00FD14A1">
      <w:pPr>
        <w:ind w:left="4525" w:firstLine="720"/>
        <w:rPr>
          <w:color w:val="000000"/>
          <w14:ligatures w14:val="standardContextual"/>
        </w:rPr>
      </w:pPr>
      <w:r>
        <w:rPr>
          <w:color w:val="000000"/>
          <w14:ligatures w14:val="standardContextual"/>
        </w:rPr>
        <w:t>5</w:t>
      </w:r>
      <w:r w:rsidR="00FD14A1" w:rsidRPr="00635440">
        <w:rPr>
          <w:color w:val="000000"/>
          <w14:ligatures w14:val="standardContextual"/>
        </w:rPr>
        <w:t xml:space="preserve"> priedas</w:t>
      </w:r>
    </w:p>
    <w:p w14:paraId="02BBE52C" w14:textId="77777777" w:rsidR="00FD14A1" w:rsidRPr="007457B5" w:rsidRDefault="00FD14A1" w:rsidP="00FD14A1">
      <w:pPr>
        <w:ind w:left="4525" w:firstLine="720"/>
        <w:rPr>
          <w:color w:val="000000"/>
          <w14:ligatures w14:val="standardContextual"/>
        </w:rPr>
      </w:pPr>
    </w:p>
    <w:p w14:paraId="7D538034" w14:textId="176E090F" w:rsidR="00FD14A1" w:rsidRPr="008E5447" w:rsidRDefault="00FD14A1" w:rsidP="00FD14A1">
      <w:pPr>
        <w:jc w:val="center"/>
        <w:rPr>
          <w:b/>
          <w:color w:val="000000"/>
          <w:szCs w:val="24"/>
          <w14:ligatures w14:val="standardContextual"/>
        </w:rPr>
      </w:pPr>
      <w:r w:rsidRPr="008E5447">
        <w:rPr>
          <w:b/>
          <w:color w:val="000000"/>
          <w:szCs w:val="24"/>
          <w14:ligatures w14:val="standardContextual"/>
        </w:rPr>
        <w:t xml:space="preserve">(Prekių </w:t>
      </w:r>
      <w:r>
        <w:rPr>
          <w:b/>
          <w:color w:val="000000"/>
          <w:szCs w:val="24"/>
          <w14:ligatures w14:val="standardContextual"/>
        </w:rPr>
        <w:t xml:space="preserve">užsakymo </w:t>
      </w:r>
      <w:r w:rsidRPr="008E5447">
        <w:rPr>
          <w:b/>
          <w:color w:val="000000"/>
          <w:szCs w:val="24"/>
          <w14:ligatures w14:val="standardContextual"/>
        </w:rPr>
        <w:t>forma)</w:t>
      </w:r>
    </w:p>
    <w:p w14:paraId="7603A911" w14:textId="77777777" w:rsidR="00FD14A1" w:rsidRDefault="00FD14A1">
      <w:pPr>
        <w:jc w:val="center"/>
        <w:rPr>
          <w:szCs w:val="24"/>
        </w:rPr>
      </w:pPr>
    </w:p>
    <w:p w14:paraId="0A90951F" w14:textId="4E4686CA" w:rsidR="0023030C" w:rsidRPr="009831C0" w:rsidRDefault="0023030C" w:rsidP="0023030C">
      <w:pPr>
        <w:rPr>
          <w:b/>
          <w:szCs w:val="24"/>
        </w:rPr>
      </w:pPr>
      <w:r w:rsidRPr="009831C0">
        <w:rPr>
          <w:b/>
          <w:szCs w:val="24"/>
        </w:rPr>
        <w:t>Prekių užsakymas pagal 202 ___ m. __________ mėn. _____ d. sutartį</w:t>
      </w:r>
    </w:p>
    <w:p w14:paraId="6A142D8D" w14:textId="2CBB8195" w:rsidR="00CB1DA9" w:rsidRPr="009831C0" w:rsidRDefault="0023030C" w:rsidP="0023030C">
      <w:pPr>
        <w:rPr>
          <w:b/>
          <w:bCs/>
          <w:szCs w:val="24"/>
        </w:rPr>
      </w:pPr>
      <w:r w:rsidRPr="009831C0">
        <w:rPr>
          <w:b/>
          <w:bCs/>
          <w:szCs w:val="24"/>
        </w:rPr>
        <w:t>Sutarties Nr. ST- _________________</w:t>
      </w:r>
      <w:r w:rsidR="00CB1DA9" w:rsidRPr="009831C0">
        <w:rPr>
          <w:b/>
          <w:bCs/>
          <w:szCs w:val="24"/>
        </w:rPr>
        <w:t>.</w:t>
      </w:r>
    </w:p>
    <w:p w14:paraId="785DFE4A" w14:textId="77777777" w:rsidR="004C72E2" w:rsidRDefault="004C72E2" w:rsidP="009831C0">
      <w:pPr>
        <w:autoSpaceDE w:val="0"/>
        <w:autoSpaceDN w:val="0"/>
        <w:adjustRightInd w:val="0"/>
        <w:jc w:val="both"/>
        <w:rPr>
          <w:rFonts w:eastAsiaTheme="minorHAnsi"/>
          <w:b/>
          <w:bCs/>
          <w:kern w:val="2"/>
          <w:szCs w:val="24"/>
          <w14:ligatures w14:val="standardContextual"/>
        </w:rPr>
      </w:pPr>
    </w:p>
    <w:p w14:paraId="19B5D7C8" w14:textId="1D198DB4" w:rsidR="009831C0" w:rsidRPr="009831C0" w:rsidRDefault="009831C0" w:rsidP="009831C0">
      <w:pPr>
        <w:autoSpaceDE w:val="0"/>
        <w:autoSpaceDN w:val="0"/>
        <w:adjustRightInd w:val="0"/>
        <w:jc w:val="both"/>
        <w:rPr>
          <w:rFonts w:eastAsiaTheme="minorHAnsi"/>
          <w:b/>
          <w:bCs/>
          <w:kern w:val="2"/>
          <w:szCs w:val="24"/>
          <w14:ligatures w14:val="standardContextual"/>
        </w:rPr>
      </w:pPr>
      <w:r w:rsidRPr="009831C0">
        <w:rPr>
          <w:rFonts w:eastAsiaTheme="minorHAnsi"/>
          <w:b/>
          <w:bCs/>
          <w:kern w:val="2"/>
          <w:szCs w:val="24"/>
          <w14:ligatures w14:val="standardContextual"/>
        </w:rPr>
        <w:t>Prekių pristatymo vieta:</w:t>
      </w:r>
    </w:p>
    <w:p w14:paraId="7023C0C3" w14:textId="77777777" w:rsidR="009831C0" w:rsidRPr="009831C0" w:rsidRDefault="009831C0" w:rsidP="009831C0">
      <w:pPr>
        <w:autoSpaceDE w:val="0"/>
        <w:autoSpaceDN w:val="0"/>
        <w:adjustRightInd w:val="0"/>
        <w:jc w:val="both"/>
        <w:rPr>
          <w:rFonts w:eastAsiaTheme="minorHAnsi"/>
          <w:kern w:val="2"/>
          <w:sz w:val="22"/>
          <w:szCs w:val="24"/>
          <w14:ligatures w14:val="standardContextual"/>
        </w:rPr>
      </w:pPr>
      <w:r w:rsidRPr="009831C0">
        <w:rPr>
          <w:rFonts w:eastAsiaTheme="minorHAnsi"/>
          <w:kern w:val="2"/>
          <w:sz w:val="22"/>
          <w:szCs w:val="24"/>
          <w14:ligatures w14:val="standardContextual"/>
        </w:rPr>
        <w:t>_________________________________________________________________</w:t>
      </w:r>
    </w:p>
    <w:p w14:paraId="26A6E005" w14:textId="77777777" w:rsidR="009831C0" w:rsidRPr="009831C0" w:rsidRDefault="009831C0" w:rsidP="009831C0">
      <w:pPr>
        <w:autoSpaceDE w:val="0"/>
        <w:autoSpaceDN w:val="0"/>
        <w:adjustRightInd w:val="0"/>
        <w:jc w:val="both"/>
        <w:rPr>
          <w:rFonts w:eastAsiaTheme="minorHAnsi"/>
          <w:kern w:val="2"/>
          <w:sz w:val="18"/>
          <w:szCs w:val="18"/>
          <w14:ligatures w14:val="standardContextual"/>
        </w:rPr>
      </w:pPr>
      <w:r w:rsidRPr="009831C0">
        <w:rPr>
          <w:rFonts w:eastAsiaTheme="minorHAnsi"/>
          <w:kern w:val="2"/>
          <w:sz w:val="18"/>
          <w:szCs w:val="18"/>
          <w14:ligatures w14:val="standardContextual"/>
        </w:rPr>
        <w:t>(</w:t>
      </w:r>
      <w:r w:rsidRPr="009831C0">
        <w:rPr>
          <w:rFonts w:eastAsiaTheme="minorHAnsi"/>
          <w:i/>
          <w:iCs/>
          <w:kern w:val="2"/>
          <w:sz w:val="18"/>
          <w:szCs w:val="18"/>
          <w14:ligatures w14:val="standardContextual"/>
        </w:rPr>
        <w:t>prekių pristatymo adresas)</w:t>
      </w:r>
    </w:p>
    <w:p w14:paraId="476B70F0" w14:textId="77777777" w:rsidR="00CB1DA9" w:rsidRPr="00C12400" w:rsidRDefault="00CB1DA9" w:rsidP="0023030C">
      <w:pPr>
        <w:rPr>
          <w:b/>
          <w:bCs/>
          <w:sz w:val="28"/>
          <w:szCs w:val="28"/>
        </w:rPr>
      </w:pPr>
    </w:p>
    <w:p w14:paraId="3B2E1540" w14:textId="77777777" w:rsidR="0023030C" w:rsidRPr="00266299" w:rsidRDefault="0023030C" w:rsidP="0023030C">
      <w:pPr>
        <w:rPr>
          <w:b/>
          <w:bCs/>
        </w:rPr>
      </w:pPr>
    </w:p>
    <w:tbl>
      <w:tblPr>
        <w:tblStyle w:val="Lentelstinklelis"/>
        <w:tblW w:w="0" w:type="auto"/>
        <w:tblLook w:val="04A0" w:firstRow="1" w:lastRow="0" w:firstColumn="1" w:lastColumn="0" w:noHBand="0" w:noVBand="1"/>
      </w:tblPr>
      <w:tblGrid>
        <w:gridCol w:w="704"/>
        <w:gridCol w:w="3827"/>
        <w:gridCol w:w="1418"/>
        <w:gridCol w:w="1559"/>
        <w:gridCol w:w="1418"/>
      </w:tblGrid>
      <w:tr w:rsidR="0023030C" w:rsidRPr="00375885" w14:paraId="3F8CAC8D" w14:textId="77777777">
        <w:tc>
          <w:tcPr>
            <w:tcW w:w="704" w:type="dxa"/>
          </w:tcPr>
          <w:p w14:paraId="71F212C3" w14:textId="77777777" w:rsidR="0023030C" w:rsidRPr="00375885" w:rsidRDefault="0023030C">
            <w:pPr>
              <w:jc w:val="center"/>
              <w:rPr>
                <w:rFonts w:ascii="Times New Roman" w:hAnsi="Times New Roman" w:cs="Times New Roman"/>
              </w:rPr>
            </w:pPr>
            <w:r w:rsidRPr="00375885">
              <w:rPr>
                <w:rFonts w:ascii="Times New Roman" w:hAnsi="Times New Roman" w:cs="Times New Roman"/>
              </w:rPr>
              <w:t>Eil. Nr.</w:t>
            </w:r>
          </w:p>
        </w:tc>
        <w:tc>
          <w:tcPr>
            <w:tcW w:w="3827" w:type="dxa"/>
          </w:tcPr>
          <w:p w14:paraId="6EC6ACDC" w14:textId="77777777" w:rsidR="0023030C" w:rsidRPr="00375885" w:rsidRDefault="0023030C">
            <w:pPr>
              <w:jc w:val="center"/>
              <w:rPr>
                <w:rFonts w:ascii="Times New Roman" w:hAnsi="Times New Roman" w:cs="Times New Roman"/>
              </w:rPr>
            </w:pPr>
            <w:r w:rsidRPr="00375885">
              <w:rPr>
                <w:rFonts w:ascii="Times New Roman" w:hAnsi="Times New Roman" w:cs="Times New Roman"/>
              </w:rPr>
              <w:t>Prekės pavadinimas</w:t>
            </w:r>
          </w:p>
        </w:tc>
        <w:tc>
          <w:tcPr>
            <w:tcW w:w="1418" w:type="dxa"/>
          </w:tcPr>
          <w:p w14:paraId="56E27506" w14:textId="77777777" w:rsidR="0023030C" w:rsidRPr="00375885" w:rsidRDefault="0023030C">
            <w:pPr>
              <w:jc w:val="center"/>
              <w:rPr>
                <w:rFonts w:ascii="Times New Roman" w:hAnsi="Times New Roman" w:cs="Times New Roman"/>
              </w:rPr>
            </w:pPr>
            <w:r w:rsidRPr="00375885">
              <w:rPr>
                <w:rFonts w:ascii="Times New Roman" w:hAnsi="Times New Roman" w:cs="Times New Roman"/>
              </w:rPr>
              <w:t>Kiekis</w:t>
            </w:r>
          </w:p>
        </w:tc>
        <w:tc>
          <w:tcPr>
            <w:tcW w:w="1559" w:type="dxa"/>
          </w:tcPr>
          <w:p w14:paraId="48B03FD2" w14:textId="77777777" w:rsidR="0023030C" w:rsidRPr="00375885" w:rsidRDefault="0023030C">
            <w:pPr>
              <w:jc w:val="center"/>
              <w:rPr>
                <w:rFonts w:ascii="Times New Roman" w:hAnsi="Times New Roman" w:cs="Times New Roman"/>
              </w:rPr>
            </w:pPr>
            <w:r w:rsidRPr="00375885">
              <w:rPr>
                <w:rFonts w:ascii="Times New Roman" w:hAnsi="Times New Roman" w:cs="Times New Roman"/>
              </w:rPr>
              <w:t>Įkainis  Eur be PVM</w:t>
            </w:r>
          </w:p>
        </w:tc>
        <w:tc>
          <w:tcPr>
            <w:tcW w:w="1418" w:type="dxa"/>
          </w:tcPr>
          <w:p w14:paraId="2C8D308F" w14:textId="77777777" w:rsidR="0023030C" w:rsidRPr="00375885" w:rsidRDefault="0023030C">
            <w:pPr>
              <w:jc w:val="center"/>
              <w:rPr>
                <w:rFonts w:ascii="Times New Roman" w:hAnsi="Times New Roman" w:cs="Times New Roman"/>
              </w:rPr>
            </w:pPr>
            <w:r w:rsidRPr="00375885">
              <w:rPr>
                <w:rFonts w:ascii="Times New Roman" w:hAnsi="Times New Roman" w:cs="Times New Roman"/>
              </w:rPr>
              <w:t>Bendra kaina be PVM</w:t>
            </w:r>
          </w:p>
        </w:tc>
      </w:tr>
      <w:tr w:rsidR="0023030C" w:rsidRPr="00375885" w14:paraId="0BAE83CF" w14:textId="77777777">
        <w:tc>
          <w:tcPr>
            <w:tcW w:w="704" w:type="dxa"/>
          </w:tcPr>
          <w:p w14:paraId="12C46575" w14:textId="77777777" w:rsidR="0023030C" w:rsidRPr="00375885" w:rsidRDefault="0023030C">
            <w:pPr>
              <w:rPr>
                <w:rFonts w:ascii="Times New Roman" w:hAnsi="Times New Roman" w:cs="Times New Roman"/>
              </w:rPr>
            </w:pPr>
          </w:p>
        </w:tc>
        <w:tc>
          <w:tcPr>
            <w:tcW w:w="3827" w:type="dxa"/>
          </w:tcPr>
          <w:p w14:paraId="1374F0E1" w14:textId="77777777" w:rsidR="0023030C" w:rsidRPr="00375885" w:rsidRDefault="0023030C">
            <w:pPr>
              <w:rPr>
                <w:rFonts w:ascii="Times New Roman" w:hAnsi="Times New Roman" w:cs="Times New Roman"/>
              </w:rPr>
            </w:pPr>
          </w:p>
        </w:tc>
        <w:tc>
          <w:tcPr>
            <w:tcW w:w="1418" w:type="dxa"/>
          </w:tcPr>
          <w:p w14:paraId="0849A422" w14:textId="77777777" w:rsidR="0023030C" w:rsidRPr="00375885" w:rsidRDefault="0023030C">
            <w:pPr>
              <w:rPr>
                <w:rFonts w:ascii="Times New Roman" w:hAnsi="Times New Roman" w:cs="Times New Roman"/>
              </w:rPr>
            </w:pPr>
          </w:p>
        </w:tc>
        <w:tc>
          <w:tcPr>
            <w:tcW w:w="1559" w:type="dxa"/>
          </w:tcPr>
          <w:p w14:paraId="0C2A6F44" w14:textId="77777777" w:rsidR="0023030C" w:rsidRPr="00375885" w:rsidRDefault="0023030C">
            <w:pPr>
              <w:rPr>
                <w:rFonts w:ascii="Times New Roman" w:hAnsi="Times New Roman" w:cs="Times New Roman"/>
              </w:rPr>
            </w:pPr>
          </w:p>
        </w:tc>
        <w:tc>
          <w:tcPr>
            <w:tcW w:w="1418" w:type="dxa"/>
          </w:tcPr>
          <w:p w14:paraId="52FB3F0C" w14:textId="77777777" w:rsidR="0023030C" w:rsidRPr="00375885" w:rsidRDefault="0023030C">
            <w:pPr>
              <w:rPr>
                <w:rFonts w:ascii="Times New Roman" w:hAnsi="Times New Roman" w:cs="Times New Roman"/>
              </w:rPr>
            </w:pPr>
          </w:p>
        </w:tc>
      </w:tr>
      <w:tr w:rsidR="0023030C" w:rsidRPr="00375885" w14:paraId="6D03B2F9" w14:textId="77777777">
        <w:tc>
          <w:tcPr>
            <w:tcW w:w="704" w:type="dxa"/>
          </w:tcPr>
          <w:p w14:paraId="41034483" w14:textId="77777777" w:rsidR="0023030C" w:rsidRPr="00375885" w:rsidRDefault="0023030C">
            <w:pPr>
              <w:rPr>
                <w:rFonts w:ascii="Times New Roman" w:hAnsi="Times New Roman" w:cs="Times New Roman"/>
              </w:rPr>
            </w:pPr>
          </w:p>
        </w:tc>
        <w:tc>
          <w:tcPr>
            <w:tcW w:w="3827" w:type="dxa"/>
          </w:tcPr>
          <w:p w14:paraId="356824CA" w14:textId="77777777" w:rsidR="0023030C" w:rsidRPr="00375885" w:rsidRDefault="0023030C">
            <w:pPr>
              <w:rPr>
                <w:rFonts w:ascii="Times New Roman" w:hAnsi="Times New Roman" w:cs="Times New Roman"/>
              </w:rPr>
            </w:pPr>
          </w:p>
        </w:tc>
        <w:tc>
          <w:tcPr>
            <w:tcW w:w="1418" w:type="dxa"/>
          </w:tcPr>
          <w:p w14:paraId="775832FE" w14:textId="77777777" w:rsidR="0023030C" w:rsidRPr="00375885" w:rsidRDefault="0023030C">
            <w:pPr>
              <w:rPr>
                <w:rFonts w:ascii="Times New Roman" w:hAnsi="Times New Roman" w:cs="Times New Roman"/>
              </w:rPr>
            </w:pPr>
          </w:p>
        </w:tc>
        <w:tc>
          <w:tcPr>
            <w:tcW w:w="1559" w:type="dxa"/>
          </w:tcPr>
          <w:p w14:paraId="0DA943C5" w14:textId="77777777" w:rsidR="0023030C" w:rsidRPr="00375885" w:rsidRDefault="0023030C">
            <w:pPr>
              <w:rPr>
                <w:rFonts w:ascii="Times New Roman" w:hAnsi="Times New Roman" w:cs="Times New Roman"/>
              </w:rPr>
            </w:pPr>
          </w:p>
        </w:tc>
        <w:tc>
          <w:tcPr>
            <w:tcW w:w="1418" w:type="dxa"/>
          </w:tcPr>
          <w:p w14:paraId="31999C08" w14:textId="77777777" w:rsidR="0023030C" w:rsidRPr="00375885" w:rsidRDefault="0023030C">
            <w:pPr>
              <w:rPr>
                <w:rFonts w:ascii="Times New Roman" w:hAnsi="Times New Roman" w:cs="Times New Roman"/>
              </w:rPr>
            </w:pPr>
          </w:p>
        </w:tc>
      </w:tr>
      <w:tr w:rsidR="0023030C" w:rsidRPr="00375885" w14:paraId="07E94E87" w14:textId="77777777">
        <w:tc>
          <w:tcPr>
            <w:tcW w:w="704" w:type="dxa"/>
          </w:tcPr>
          <w:p w14:paraId="41F5F304" w14:textId="77777777" w:rsidR="0023030C" w:rsidRPr="00375885" w:rsidRDefault="0023030C">
            <w:pPr>
              <w:rPr>
                <w:rFonts w:ascii="Times New Roman" w:hAnsi="Times New Roman" w:cs="Times New Roman"/>
              </w:rPr>
            </w:pPr>
          </w:p>
        </w:tc>
        <w:tc>
          <w:tcPr>
            <w:tcW w:w="3827" w:type="dxa"/>
          </w:tcPr>
          <w:p w14:paraId="1378C456" w14:textId="77777777" w:rsidR="0023030C" w:rsidRPr="00375885" w:rsidRDefault="0023030C">
            <w:pPr>
              <w:rPr>
                <w:rFonts w:ascii="Times New Roman" w:hAnsi="Times New Roman" w:cs="Times New Roman"/>
              </w:rPr>
            </w:pPr>
          </w:p>
        </w:tc>
        <w:tc>
          <w:tcPr>
            <w:tcW w:w="1418" w:type="dxa"/>
          </w:tcPr>
          <w:p w14:paraId="1B10CF97" w14:textId="77777777" w:rsidR="0023030C" w:rsidRPr="00375885" w:rsidRDefault="0023030C">
            <w:pPr>
              <w:rPr>
                <w:rFonts w:ascii="Times New Roman" w:hAnsi="Times New Roman" w:cs="Times New Roman"/>
              </w:rPr>
            </w:pPr>
          </w:p>
        </w:tc>
        <w:tc>
          <w:tcPr>
            <w:tcW w:w="1559" w:type="dxa"/>
          </w:tcPr>
          <w:p w14:paraId="6EF89E1B" w14:textId="77777777" w:rsidR="0023030C" w:rsidRPr="00375885" w:rsidRDefault="0023030C">
            <w:pPr>
              <w:rPr>
                <w:rFonts w:ascii="Times New Roman" w:hAnsi="Times New Roman" w:cs="Times New Roman"/>
              </w:rPr>
            </w:pPr>
          </w:p>
        </w:tc>
        <w:tc>
          <w:tcPr>
            <w:tcW w:w="1418" w:type="dxa"/>
          </w:tcPr>
          <w:p w14:paraId="52D6723C" w14:textId="77777777" w:rsidR="0023030C" w:rsidRPr="00375885" w:rsidRDefault="0023030C">
            <w:pPr>
              <w:rPr>
                <w:rFonts w:ascii="Times New Roman" w:hAnsi="Times New Roman" w:cs="Times New Roman"/>
              </w:rPr>
            </w:pPr>
          </w:p>
        </w:tc>
      </w:tr>
      <w:tr w:rsidR="0023030C" w:rsidRPr="00375885" w14:paraId="28B6E2E7" w14:textId="77777777">
        <w:tc>
          <w:tcPr>
            <w:tcW w:w="704" w:type="dxa"/>
          </w:tcPr>
          <w:p w14:paraId="1C7645A5" w14:textId="77777777" w:rsidR="0023030C" w:rsidRPr="00375885" w:rsidRDefault="0023030C">
            <w:pPr>
              <w:rPr>
                <w:rFonts w:ascii="Times New Roman" w:hAnsi="Times New Roman" w:cs="Times New Roman"/>
              </w:rPr>
            </w:pPr>
          </w:p>
        </w:tc>
        <w:tc>
          <w:tcPr>
            <w:tcW w:w="3827" w:type="dxa"/>
          </w:tcPr>
          <w:p w14:paraId="005A920D" w14:textId="77777777" w:rsidR="0023030C" w:rsidRPr="00375885" w:rsidRDefault="0023030C">
            <w:pPr>
              <w:rPr>
                <w:rFonts w:ascii="Times New Roman" w:hAnsi="Times New Roman" w:cs="Times New Roman"/>
              </w:rPr>
            </w:pPr>
          </w:p>
        </w:tc>
        <w:tc>
          <w:tcPr>
            <w:tcW w:w="1418" w:type="dxa"/>
          </w:tcPr>
          <w:p w14:paraId="2DA1BEA9" w14:textId="77777777" w:rsidR="0023030C" w:rsidRPr="00375885" w:rsidRDefault="0023030C">
            <w:pPr>
              <w:rPr>
                <w:rFonts w:ascii="Times New Roman" w:hAnsi="Times New Roman" w:cs="Times New Roman"/>
              </w:rPr>
            </w:pPr>
          </w:p>
        </w:tc>
        <w:tc>
          <w:tcPr>
            <w:tcW w:w="1559" w:type="dxa"/>
          </w:tcPr>
          <w:p w14:paraId="311C2D3E" w14:textId="77777777" w:rsidR="0023030C" w:rsidRPr="00375885" w:rsidRDefault="0023030C">
            <w:pPr>
              <w:rPr>
                <w:rFonts w:ascii="Times New Roman" w:hAnsi="Times New Roman" w:cs="Times New Roman"/>
              </w:rPr>
            </w:pPr>
          </w:p>
        </w:tc>
        <w:tc>
          <w:tcPr>
            <w:tcW w:w="1418" w:type="dxa"/>
          </w:tcPr>
          <w:p w14:paraId="21006F34" w14:textId="77777777" w:rsidR="0023030C" w:rsidRPr="00375885" w:rsidRDefault="0023030C">
            <w:pPr>
              <w:rPr>
                <w:rFonts w:ascii="Times New Roman" w:hAnsi="Times New Roman" w:cs="Times New Roman"/>
              </w:rPr>
            </w:pPr>
          </w:p>
        </w:tc>
      </w:tr>
      <w:tr w:rsidR="0023030C" w:rsidRPr="00375885" w14:paraId="5E9A5E70" w14:textId="77777777">
        <w:tc>
          <w:tcPr>
            <w:tcW w:w="704" w:type="dxa"/>
          </w:tcPr>
          <w:p w14:paraId="0B2B7690" w14:textId="77777777" w:rsidR="0023030C" w:rsidRPr="00375885" w:rsidRDefault="0023030C">
            <w:pPr>
              <w:rPr>
                <w:rFonts w:ascii="Times New Roman" w:hAnsi="Times New Roman" w:cs="Times New Roman"/>
              </w:rPr>
            </w:pPr>
          </w:p>
        </w:tc>
        <w:tc>
          <w:tcPr>
            <w:tcW w:w="3827" w:type="dxa"/>
          </w:tcPr>
          <w:p w14:paraId="1D702019" w14:textId="77777777" w:rsidR="0023030C" w:rsidRPr="00375885" w:rsidRDefault="0023030C">
            <w:pPr>
              <w:rPr>
                <w:rFonts w:ascii="Times New Roman" w:hAnsi="Times New Roman" w:cs="Times New Roman"/>
              </w:rPr>
            </w:pPr>
          </w:p>
        </w:tc>
        <w:tc>
          <w:tcPr>
            <w:tcW w:w="1418" w:type="dxa"/>
          </w:tcPr>
          <w:p w14:paraId="718C11E1" w14:textId="77777777" w:rsidR="0023030C" w:rsidRPr="00375885" w:rsidRDefault="0023030C">
            <w:pPr>
              <w:rPr>
                <w:rFonts w:ascii="Times New Roman" w:hAnsi="Times New Roman" w:cs="Times New Roman"/>
              </w:rPr>
            </w:pPr>
          </w:p>
        </w:tc>
        <w:tc>
          <w:tcPr>
            <w:tcW w:w="1559" w:type="dxa"/>
          </w:tcPr>
          <w:p w14:paraId="2596EAC9" w14:textId="77777777" w:rsidR="0023030C" w:rsidRPr="00375885" w:rsidRDefault="0023030C">
            <w:pPr>
              <w:rPr>
                <w:rFonts w:ascii="Times New Roman" w:hAnsi="Times New Roman" w:cs="Times New Roman"/>
              </w:rPr>
            </w:pPr>
          </w:p>
        </w:tc>
        <w:tc>
          <w:tcPr>
            <w:tcW w:w="1418" w:type="dxa"/>
          </w:tcPr>
          <w:p w14:paraId="29B9F936" w14:textId="77777777" w:rsidR="0023030C" w:rsidRPr="00375885" w:rsidRDefault="0023030C">
            <w:pPr>
              <w:rPr>
                <w:rFonts w:ascii="Times New Roman" w:hAnsi="Times New Roman" w:cs="Times New Roman"/>
              </w:rPr>
            </w:pPr>
          </w:p>
        </w:tc>
      </w:tr>
      <w:tr w:rsidR="0023030C" w:rsidRPr="00375885" w14:paraId="378102BC" w14:textId="77777777">
        <w:tc>
          <w:tcPr>
            <w:tcW w:w="704" w:type="dxa"/>
          </w:tcPr>
          <w:p w14:paraId="6325D603" w14:textId="77777777" w:rsidR="0023030C" w:rsidRPr="00375885" w:rsidRDefault="0023030C">
            <w:pPr>
              <w:rPr>
                <w:rFonts w:ascii="Times New Roman" w:hAnsi="Times New Roman" w:cs="Times New Roman"/>
              </w:rPr>
            </w:pPr>
          </w:p>
        </w:tc>
        <w:tc>
          <w:tcPr>
            <w:tcW w:w="6804" w:type="dxa"/>
            <w:gridSpan w:val="3"/>
          </w:tcPr>
          <w:p w14:paraId="3D901D70" w14:textId="77777777" w:rsidR="0023030C" w:rsidRPr="00375885" w:rsidRDefault="0023030C">
            <w:pPr>
              <w:jc w:val="right"/>
              <w:rPr>
                <w:rFonts w:ascii="Times New Roman" w:hAnsi="Times New Roman" w:cs="Times New Roman"/>
              </w:rPr>
            </w:pPr>
            <w:r>
              <w:rPr>
                <w:rFonts w:ascii="Times New Roman" w:hAnsi="Times New Roman" w:cs="Times New Roman"/>
              </w:rPr>
              <w:t>Kaina be PVM</w:t>
            </w:r>
          </w:p>
        </w:tc>
        <w:tc>
          <w:tcPr>
            <w:tcW w:w="1418" w:type="dxa"/>
          </w:tcPr>
          <w:p w14:paraId="5CC61E30" w14:textId="77777777" w:rsidR="0023030C" w:rsidRPr="00375885" w:rsidRDefault="0023030C">
            <w:pPr>
              <w:rPr>
                <w:rFonts w:ascii="Times New Roman" w:hAnsi="Times New Roman" w:cs="Times New Roman"/>
              </w:rPr>
            </w:pPr>
          </w:p>
        </w:tc>
      </w:tr>
      <w:tr w:rsidR="00693533" w:rsidRPr="00375885" w14:paraId="5D7B1F26" w14:textId="77777777">
        <w:tc>
          <w:tcPr>
            <w:tcW w:w="704" w:type="dxa"/>
          </w:tcPr>
          <w:p w14:paraId="00B04508" w14:textId="77777777" w:rsidR="00693533" w:rsidRPr="00375885" w:rsidRDefault="00693533"/>
        </w:tc>
        <w:tc>
          <w:tcPr>
            <w:tcW w:w="6804" w:type="dxa"/>
            <w:gridSpan w:val="3"/>
          </w:tcPr>
          <w:p w14:paraId="05550326" w14:textId="5D65893C" w:rsidR="00693533" w:rsidRDefault="00693533">
            <w:pPr>
              <w:jc w:val="right"/>
            </w:pPr>
            <w:r>
              <w:t>PVM</w:t>
            </w:r>
          </w:p>
        </w:tc>
        <w:tc>
          <w:tcPr>
            <w:tcW w:w="1418" w:type="dxa"/>
          </w:tcPr>
          <w:p w14:paraId="296687F9" w14:textId="77777777" w:rsidR="00693533" w:rsidRPr="00375885" w:rsidRDefault="00693533"/>
        </w:tc>
      </w:tr>
      <w:tr w:rsidR="0023030C" w:rsidRPr="00375885" w14:paraId="4E769F61" w14:textId="77777777">
        <w:tc>
          <w:tcPr>
            <w:tcW w:w="704" w:type="dxa"/>
          </w:tcPr>
          <w:p w14:paraId="6B52C454" w14:textId="77777777" w:rsidR="0023030C" w:rsidRPr="00375885" w:rsidRDefault="0023030C">
            <w:pPr>
              <w:rPr>
                <w:rFonts w:ascii="Times New Roman" w:hAnsi="Times New Roman" w:cs="Times New Roman"/>
              </w:rPr>
            </w:pPr>
          </w:p>
        </w:tc>
        <w:tc>
          <w:tcPr>
            <w:tcW w:w="6804" w:type="dxa"/>
            <w:gridSpan w:val="3"/>
          </w:tcPr>
          <w:p w14:paraId="6142C925" w14:textId="77777777" w:rsidR="0023030C" w:rsidRPr="00375885" w:rsidRDefault="0023030C">
            <w:pPr>
              <w:jc w:val="right"/>
              <w:rPr>
                <w:rFonts w:ascii="Times New Roman" w:hAnsi="Times New Roman" w:cs="Times New Roman"/>
              </w:rPr>
            </w:pPr>
            <w:r>
              <w:rPr>
                <w:rFonts w:ascii="Times New Roman" w:hAnsi="Times New Roman" w:cs="Times New Roman"/>
              </w:rPr>
              <w:t>Bendra kaina</w:t>
            </w:r>
            <w:r w:rsidRPr="00375885">
              <w:rPr>
                <w:rFonts w:ascii="Times New Roman" w:hAnsi="Times New Roman" w:cs="Times New Roman"/>
              </w:rPr>
              <w:t xml:space="preserve"> su PVM</w:t>
            </w:r>
          </w:p>
        </w:tc>
        <w:tc>
          <w:tcPr>
            <w:tcW w:w="1418" w:type="dxa"/>
          </w:tcPr>
          <w:p w14:paraId="5A2B6961" w14:textId="77777777" w:rsidR="0023030C" w:rsidRPr="00375885" w:rsidRDefault="0023030C">
            <w:pPr>
              <w:rPr>
                <w:rFonts w:ascii="Times New Roman" w:hAnsi="Times New Roman" w:cs="Times New Roman"/>
              </w:rPr>
            </w:pPr>
          </w:p>
        </w:tc>
      </w:tr>
    </w:tbl>
    <w:p w14:paraId="301FDF94" w14:textId="77777777" w:rsidR="00FD14A1" w:rsidRDefault="00FD14A1">
      <w:pPr>
        <w:jc w:val="center"/>
        <w:rPr>
          <w:szCs w:val="24"/>
        </w:rPr>
      </w:pPr>
    </w:p>
    <w:p w14:paraId="342A97BA" w14:textId="50B9F0D8" w:rsidR="00F40BCF" w:rsidRDefault="00F40BCF">
      <w:pPr>
        <w:jc w:val="center"/>
        <w:rPr>
          <w:szCs w:val="24"/>
        </w:rPr>
      </w:pPr>
      <w:r>
        <w:rPr>
          <w:szCs w:val="24"/>
        </w:rPr>
        <w:t>___________________</w:t>
      </w:r>
    </w:p>
    <w:sectPr w:rsidR="00F40BCF" w:rsidSect="005B7A1D">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0B4B" w14:textId="77777777" w:rsidR="00DF5046" w:rsidRDefault="00DF5046">
      <w:pPr>
        <w:rPr>
          <w:kern w:val="2"/>
          <w:sz w:val="22"/>
          <w:szCs w:val="22"/>
          <w:lang w:val="en-US"/>
        </w:rPr>
      </w:pPr>
      <w:r>
        <w:rPr>
          <w:kern w:val="2"/>
          <w:sz w:val="22"/>
          <w:szCs w:val="22"/>
          <w:lang w:val="en-US"/>
        </w:rPr>
        <w:separator/>
      </w:r>
    </w:p>
  </w:endnote>
  <w:endnote w:type="continuationSeparator" w:id="0">
    <w:p w14:paraId="1A9C4211" w14:textId="77777777" w:rsidR="00DF5046" w:rsidRDefault="00DF5046">
      <w:pPr>
        <w:rPr>
          <w:kern w:val="2"/>
          <w:sz w:val="22"/>
          <w:szCs w:val="22"/>
          <w:lang w:val="en-US"/>
        </w:rPr>
      </w:pPr>
      <w:r>
        <w:rPr>
          <w:kern w:val="2"/>
          <w:sz w:val="22"/>
          <w:szCs w:val="22"/>
          <w:lang w:val="en-US"/>
        </w:rPr>
        <w:continuationSeparator/>
      </w:r>
    </w:p>
  </w:endnote>
  <w:endnote w:type="continuationNotice" w:id="1">
    <w:p w14:paraId="368E2E12" w14:textId="77777777" w:rsidR="00DF5046" w:rsidRDefault="00DF50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A56B" w14:textId="77777777" w:rsidR="00DF5046" w:rsidRDefault="00DF5046">
      <w:pPr>
        <w:rPr>
          <w:kern w:val="2"/>
          <w:sz w:val="22"/>
          <w:szCs w:val="22"/>
          <w:lang w:val="en-US"/>
        </w:rPr>
      </w:pPr>
      <w:r>
        <w:rPr>
          <w:kern w:val="2"/>
          <w:sz w:val="22"/>
          <w:szCs w:val="22"/>
          <w:lang w:val="en-US"/>
        </w:rPr>
        <w:separator/>
      </w:r>
    </w:p>
  </w:footnote>
  <w:footnote w:type="continuationSeparator" w:id="0">
    <w:p w14:paraId="4CD78AF2" w14:textId="77777777" w:rsidR="00DF5046" w:rsidRDefault="00DF5046">
      <w:pPr>
        <w:rPr>
          <w:kern w:val="2"/>
          <w:sz w:val="22"/>
          <w:szCs w:val="22"/>
          <w:lang w:val="en-US"/>
        </w:rPr>
      </w:pPr>
      <w:r>
        <w:rPr>
          <w:kern w:val="2"/>
          <w:sz w:val="22"/>
          <w:szCs w:val="22"/>
          <w:lang w:val="en-US"/>
        </w:rPr>
        <w:continuationSeparator/>
      </w:r>
    </w:p>
  </w:footnote>
  <w:footnote w:type="continuationNotice" w:id="1">
    <w:p w14:paraId="32EB1B19" w14:textId="77777777" w:rsidR="00DF5046" w:rsidRDefault="00DF50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5175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D41"/>
    <w:rsid w:val="00013127"/>
    <w:rsid w:val="00057AA0"/>
    <w:rsid w:val="000738ED"/>
    <w:rsid w:val="00076F69"/>
    <w:rsid w:val="000878F1"/>
    <w:rsid w:val="000B7F2A"/>
    <w:rsid w:val="000E1095"/>
    <w:rsid w:val="000E7751"/>
    <w:rsid w:val="00146831"/>
    <w:rsid w:val="00151F41"/>
    <w:rsid w:val="00167D29"/>
    <w:rsid w:val="001B6D47"/>
    <w:rsid w:val="001B7648"/>
    <w:rsid w:val="001C5084"/>
    <w:rsid w:val="001C607A"/>
    <w:rsid w:val="001D4936"/>
    <w:rsid w:val="001E4CC1"/>
    <w:rsid w:val="001F37C8"/>
    <w:rsid w:val="002019E9"/>
    <w:rsid w:val="00221930"/>
    <w:rsid w:val="00224FA5"/>
    <w:rsid w:val="0023030C"/>
    <w:rsid w:val="0024204C"/>
    <w:rsid w:val="00247A9C"/>
    <w:rsid w:val="002857AD"/>
    <w:rsid w:val="002A3583"/>
    <w:rsid w:val="002D5490"/>
    <w:rsid w:val="002E6151"/>
    <w:rsid w:val="002F341B"/>
    <w:rsid w:val="002F51D7"/>
    <w:rsid w:val="00306968"/>
    <w:rsid w:val="003265B9"/>
    <w:rsid w:val="003466CB"/>
    <w:rsid w:val="00384B65"/>
    <w:rsid w:val="003A6D78"/>
    <w:rsid w:val="003B6D64"/>
    <w:rsid w:val="003D090F"/>
    <w:rsid w:val="003F1640"/>
    <w:rsid w:val="003F2EAE"/>
    <w:rsid w:val="003F2FF5"/>
    <w:rsid w:val="00404507"/>
    <w:rsid w:val="00406DCA"/>
    <w:rsid w:val="00416594"/>
    <w:rsid w:val="00422328"/>
    <w:rsid w:val="00437A55"/>
    <w:rsid w:val="004408D9"/>
    <w:rsid w:val="004635FE"/>
    <w:rsid w:val="00464DF0"/>
    <w:rsid w:val="0047386D"/>
    <w:rsid w:val="00476D48"/>
    <w:rsid w:val="0049316D"/>
    <w:rsid w:val="004C72E2"/>
    <w:rsid w:val="00503D46"/>
    <w:rsid w:val="00504AB0"/>
    <w:rsid w:val="00510161"/>
    <w:rsid w:val="005300AD"/>
    <w:rsid w:val="00547068"/>
    <w:rsid w:val="00556548"/>
    <w:rsid w:val="00574C0B"/>
    <w:rsid w:val="005A0632"/>
    <w:rsid w:val="005A5832"/>
    <w:rsid w:val="005B67C1"/>
    <w:rsid w:val="005B7A1D"/>
    <w:rsid w:val="005C29D1"/>
    <w:rsid w:val="005E3D9C"/>
    <w:rsid w:val="005F5B23"/>
    <w:rsid w:val="0061278C"/>
    <w:rsid w:val="00620A68"/>
    <w:rsid w:val="00623AD1"/>
    <w:rsid w:val="0063359F"/>
    <w:rsid w:val="006359E2"/>
    <w:rsid w:val="0064155F"/>
    <w:rsid w:val="0066435C"/>
    <w:rsid w:val="006655E3"/>
    <w:rsid w:val="00670910"/>
    <w:rsid w:val="00693533"/>
    <w:rsid w:val="006B3BD2"/>
    <w:rsid w:val="006C294B"/>
    <w:rsid w:val="006C4410"/>
    <w:rsid w:val="006E262C"/>
    <w:rsid w:val="00711DBE"/>
    <w:rsid w:val="007171ED"/>
    <w:rsid w:val="00730093"/>
    <w:rsid w:val="00735E8C"/>
    <w:rsid w:val="00762166"/>
    <w:rsid w:val="00762A53"/>
    <w:rsid w:val="00764188"/>
    <w:rsid w:val="00772263"/>
    <w:rsid w:val="0078146E"/>
    <w:rsid w:val="007854E6"/>
    <w:rsid w:val="0078567E"/>
    <w:rsid w:val="0079042B"/>
    <w:rsid w:val="00793BAA"/>
    <w:rsid w:val="007B0273"/>
    <w:rsid w:val="007E34D0"/>
    <w:rsid w:val="007F21A0"/>
    <w:rsid w:val="007F7DC4"/>
    <w:rsid w:val="00803C84"/>
    <w:rsid w:val="0082379E"/>
    <w:rsid w:val="008356D3"/>
    <w:rsid w:val="00873D6B"/>
    <w:rsid w:val="008963AC"/>
    <w:rsid w:val="008C1084"/>
    <w:rsid w:val="008D315A"/>
    <w:rsid w:val="008E4F8B"/>
    <w:rsid w:val="008F0278"/>
    <w:rsid w:val="008F34ED"/>
    <w:rsid w:val="00904FF5"/>
    <w:rsid w:val="00927FEC"/>
    <w:rsid w:val="00936731"/>
    <w:rsid w:val="009401AD"/>
    <w:rsid w:val="00976927"/>
    <w:rsid w:val="009831C0"/>
    <w:rsid w:val="009911F6"/>
    <w:rsid w:val="00A02B11"/>
    <w:rsid w:val="00A10867"/>
    <w:rsid w:val="00A22062"/>
    <w:rsid w:val="00A35759"/>
    <w:rsid w:val="00A93415"/>
    <w:rsid w:val="00A9727F"/>
    <w:rsid w:val="00AC5742"/>
    <w:rsid w:val="00AD17A9"/>
    <w:rsid w:val="00AE6E16"/>
    <w:rsid w:val="00AF169A"/>
    <w:rsid w:val="00B12B99"/>
    <w:rsid w:val="00B1479B"/>
    <w:rsid w:val="00B2401C"/>
    <w:rsid w:val="00B605C7"/>
    <w:rsid w:val="00BC3FCE"/>
    <w:rsid w:val="00BF3161"/>
    <w:rsid w:val="00C12400"/>
    <w:rsid w:val="00C1740A"/>
    <w:rsid w:val="00C20B45"/>
    <w:rsid w:val="00C2126E"/>
    <w:rsid w:val="00C35F29"/>
    <w:rsid w:val="00C43A07"/>
    <w:rsid w:val="00C62AD4"/>
    <w:rsid w:val="00C7534A"/>
    <w:rsid w:val="00C92783"/>
    <w:rsid w:val="00C93BF8"/>
    <w:rsid w:val="00CA2F3A"/>
    <w:rsid w:val="00CB1DA9"/>
    <w:rsid w:val="00CD613D"/>
    <w:rsid w:val="00CE2928"/>
    <w:rsid w:val="00CE3E5E"/>
    <w:rsid w:val="00CE7FE6"/>
    <w:rsid w:val="00CF6737"/>
    <w:rsid w:val="00D07353"/>
    <w:rsid w:val="00D12957"/>
    <w:rsid w:val="00D209AA"/>
    <w:rsid w:val="00D234DA"/>
    <w:rsid w:val="00D3789D"/>
    <w:rsid w:val="00D5245F"/>
    <w:rsid w:val="00D66188"/>
    <w:rsid w:val="00D700A7"/>
    <w:rsid w:val="00D72BB1"/>
    <w:rsid w:val="00D9002A"/>
    <w:rsid w:val="00D94819"/>
    <w:rsid w:val="00DB7C50"/>
    <w:rsid w:val="00DC3659"/>
    <w:rsid w:val="00DD1566"/>
    <w:rsid w:val="00DF2F0B"/>
    <w:rsid w:val="00DF5046"/>
    <w:rsid w:val="00E00FF5"/>
    <w:rsid w:val="00E3096A"/>
    <w:rsid w:val="00E52FCA"/>
    <w:rsid w:val="00E93126"/>
    <w:rsid w:val="00E93340"/>
    <w:rsid w:val="00EA7140"/>
    <w:rsid w:val="00EB1A5B"/>
    <w:rsid w:val="00EB3117"/>
    <w:rsid w:val="00EB5EF1"/>
    <w:rsid w:val="00EC6FD8"/>
    <w:rsid w:val="00F15185"/>
    <w:rsid w:val="00F237E5"/>
    <w:rsid w:val="00F333D6"/>
    <w:rsid w:val="00F35C5C"/>
    <w:rsid w:val="00F40BCF"/>
    <w:rsid w:val="00F60CA8"/>
    <w:rsid w:val="00F860B1"/>
    <w:rsid w:val="00FB0A7C"/>
    <w:rsid w:val="00FD0948"/>
    <w:rsid w:val="00FD14A1"/>
    <w:rsid w:val="00FD2D36"/>
    <w:rsid w:val="00FF04D8"/>
    <w:rsid w:val="00FF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F8B13A3B-2C90-42F5-BF95-4E2D489F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22062"/>
    <w:rPr>
      <w:color w:val="0563C1" w:themeColor="hyperlink"/>
      <w:u w:val="single"/>
    </w:rPr>
  </w:style>
  <w:style w:type="character" w:styleId="Neapdorotaspaminjimas">
    <w:name w:val="Unresolved Mention"/>
    <w:basedOn w:val="Numatytasispastraiposriftas"/>
    <w:uiPriority w:val="99"/>
    <w:semiHidden/>
    <w:unhideWhenUsed/>
    <w:rsid w:val="00A22062"/>
    <w:rPr>
      <w:color w:val="605E5C"/>
      <w:shd w:val="clear" w:color="auto" w:fill="E1DFDD"/>
    </w:rPr>
  </w:style>
  <w:style w:type="paragraph" w:styleId="Pataisymai">
    <w:name w:val="Revision"/>
    <w:hidden/>
    <w:semiHidden/>
    <w:rsid w:val="00DD1566"/>
  </w:style>
  <w:style w:type="character" w:styleId="Komentaronuoroda">
    <w:name w:val="annotation reference"/>
    <w:basedOn w:val="Numatytasispastraiposriftas"/>
    <w:semiHidden/>
    <w:unhideWhenUsed/>
    <w:rsid w:val="00735E8C"/>
    <w:rPr>
      <w:sz w:val="16"/>
      <w:szCs w:val="16"/>
    </w:rPr>
  </w:style>
  <w:style w:type="paragraph" w:styleId="Komentarotekstas">
    <w:name w:val="annotation text"/>
    <w:basedOn w:val="prastasis"/>
    <w:link w:val="KomentarotekstasDiagrama"/>
    <w:unhideWhenUsed/>
    <w:rsid w:val="00735E8C"/>
    <w:rPr>
      <w:sz w:val="20"/>
    </w:rPr>
  </w:style>
  <w:style w:type="character" w:customStyle="1" w:styleId="KomentarotekstasDiagrama">
    <w:name w:val="Komentaro tekstas Diagrama"/>
    <w:basedOn w:val="Numatytasispastraiposriftas"/>
    <w:link w:val="Komentarotekstas"/>
    <w:rsid w:val="00735E8C"/>
    <w:rPr>
      <w:sz w:val="20"/>
    </w:rPr>
  </w:style>
  <w:style w:type="paragraph" w:styleId="Komentarotema">
    <w:name w:val="annotation subject"/>
    <w:basedOn w:val="Komentarotekstas"/>
    <w:next w:val="Komentarotekstas"/>
    <w:link w:val="KomentarotemaDiagrama"/>
    <w:semiHidden/>
    <w:unhideWhenUsed/>
    <w:rsid w:val="00735E8C"/>
    <w:rPr>
      <w:b/>
      <w:bCs/>
    </w:rPr>
  </w:style>
  <w:style w:type="character" w:customStyle="1" w:styleId="KomentarotemaDiagrama">
    <w:name w:val="Komentaro tema Diagrama"/>
    <w:basedOn w:val="KomentarotekstasDiagrama"/>
    <w:link w:val="Komentarotema"/>
    <w:semiHidden/>
    <w:rsid w:val="00735E8C"/>
    <w:rPr>
      <w:b/>
      <w:bCs/>
      <w:sz w:val="20"/>
    </w:rPr>
  </w:style>
  <w:style w:type="paragraph" w:customStyle="1" w:styleId="Default">
    <w:name w:val="Default"/>
    <w:rsid w:val="00AD17A9"/>
    <w:pPr>
      <w:autoSpaceDE w:val="0"/>
      <w:autoSpaceDN w:val="0"/>
      <w:adjustRightInd w:val="0"/>
    </w:pPr>
    <w:rPr>
      <w:rFonts w:ascii="Calibri" w:hAnsi="Calibri" w:cs="Calibri"/>
      <w:color w:val="000000"/>
      <w:szCs w:val="24"/>
    </w:rPr>
  </w:style>
  <w:style w:type="paragraph" w:styleId="Antrats">
    <w:name w:val="header"/>
    <w:basedOn w:val="prastasis"/>
    <w:link w:val="AntratsDiagrama"/>
    <w:semiHidden/>
    <w:unhideWhenUsed/>
    <w:rsid w:val="00CA2F3A"/>
    <w:pPr>
      <w:tabs>
        <w:tab w:val="center" w:pos="4819"/>
        <w:tab w:val="right" w:pos="9638"/>
      </w:tabs>
    </w:pPr>
  </w:style>
  <w:style w:type="character" w:customStyle="1" w:styleId="AntratsDiagrama">
    <w:name w:val="Antraštės Diagrama"/>
    <w:basedOn w:val="Numatytasispastraiposriftas"/>
    <w:link w:val="Antrats"/>
    <w:semiHidden/>
    <w:rsid w:val="00CA2F3A"/>
  </w:style>
  <w:style w:type="paragraph" w:styleId="Porat">
    <w:name w:val="footer"/>
    <w:basedOn w:val="prastasis"/>
    <w:link w:val="PoratDiagrama"/>
    <w:semiHidden/>
    <w:unhideWhenUsed/>
    <w:rsid w:val="00CA2F3A"/>
    <w:pPr>
      <w:tabs>
        <w:tab w:val="center" w:pos="4819"/>
        <w:tab w:val="right" w:pos="9638"/>
      </w:tabs>
    </w:pPr>
  </w:style>
  <w:style w:type="character" w:customStyle="1" w:styleId="PoratDiagrama">
    <w:name w:val="Poraštė Diagrama"/>
    <w:basedOn w:val="Numatytasispastraiposriftas"/>
    <w:link w:val="Porat"/>
    <w:semiHidden/>
    <w:rsid w:val="00CA2F3A"/>
  </w:style>
  <w:style w:type="table" w:styleId="Lentelstinklelis">
    <w:name w:val="Table Grid"/>
    <w:basedOn w:val="prastojilentel"/>
    <w:uiPriority w:val="39"/>
    <w:rsid w:val="0023030C"/>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ta.januleviciute@kalejimai.lt" TargetMode="External"/><Relationship Id="rId18" Type="http://schemas.openxmlformats.org/officeDocument/2006/relationships/hyperlink" Target="mailto:ausra.misiuniene@kalejimai.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imantas.stundys@kal&#279;jimai.lt" TargetMode="External"/><Relationship Id="rId17" Type="http://schemas.openxmlformats.org/officeDocument/2006/relationships/hyperlink" Target="mailto:daina.burksiene@kalejimai.l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rma.mieldaziene@kalejimai.lt" TargetMode="External"/><Relationship Id="rId20" Type="http://schemas.openxmlformats.org/officeDocument/2006/relationships/hyperlink" Target="mailto:dovile.sliauteriene@kalej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navickiene@kalejimai.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ladislavas.vysockis@kalej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ima.randamanskiene@kalej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ija.daksevic@kalejimai.l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4B13213F-2EF0-4415-AD79-9B438B5BC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www.w3.org/XML/1998/namespace"/>
    <ds:schemaRef ds:uri="http://purl.org/dc/dcmitype/"/>
    <ds:schemaRef ds:uri="e6a19158-d0d1-40c5-9a1c-07b30edafd5b"/>
    <ds:schemaRef ds:uri="63c83698-8997-4e50-a507-89ca86912937"/>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14</Pages>
  <Words>14239</Words>
  <Characters>8117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Justė Lapinskienė</cp:lastModifiedBy>
  <cp:revision>93</cp:revision>
  <dcterms:created xsi:type="dcterms:W3CDTF">2024-02-09T05:02:00Z</dcterms:created>
  <dcterms:modified xsi:type="dcterms:W3CDTF">2025-04-25T11:24:00Z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