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1C835429"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Pr>
          <w:bCs/>
          <w:sz w:val="24"/>
        </w:rPr>
        <w:t>2025-0</w:t>
      </w:r>
      <w:r w:rsidR="00D1675D">
        <w:rPr>
          <w:bCs/>
          <w:sz w:val="24"/>
        </w:rPr>
        <w:t>4-</w:t>
      </w:r>
      <w:r w:rsidR="002D7886">
        <w:rPr>
          <w:bCs/>
          <w:sz w:val="24"/>
        </w:rPr>
        <w:t xml:space="preserve">  </w:t>
      </w:r>
      <w:r w:rsidR="003E65CF">
        <w:rPr>
          <w:bCs/>
          <w:sz w:val="24"/>
        </w:rPr>
        <w:t xml:space="preserve"> </w:t>
      </w:r>
      <w:r w:rsidR="00D1675D">
        <w:rPr>
          <w:bCs/>
          <w:sz w:val="24"/>
        </w:rPr>
        <w:t>Nr.</w:t>
      </w:r>
      <w:r w:rsidR="00D1675D">
        <w:rPr>
          <w:sz w:val="24"/>
          <w:szCs w:val="24"/>
        </w:rPr>
        <w:t>(22.10Mr)</w:t>
      </w:r>
      <w:r w:rsidR="00AC0AA5">
        <w:rPr>
          <w:sz w:val="24"/>
          <w:szCs w:val="24"/>
        </w:rPr>
        <w:t xml:space="preserve"> </w:t>
      </w:r>
      <w:r w:rsidR="00D1675D">
        <w:rPr>
          <w:sz w:val="24"/>
          <w:szCs w:val="24"/>
        </w:rPr>
        <w:t>3BE-</w:t>
      </w:r>
      <w:r>
        <w:rPr>
          <w:bCs/>
          <w:sz w:val="24"/>
        </w:rPr>
        <w:t xml:space="preserve">              </w:t>
      </w:r>
    </w:p>
    <w:p w14:paraId="3E0F8849" w14:textId="77777777" w:rsidR="003C761E" w:rsidRDefault="003C761E" w:rsidP="003C761E">
      <w:pPr>
        <w:pStyle w:val="Header"/>
        <w:tabs>
          <w:tab w:val="clear" w:pos="4153"/>
          <w:tab w:val="clear" w:pos="8306"/>
          <w:tab w:val="left" w:pos="5529"/>
          <w:tab w:val="left" w:pos="7938"/>
        </w:tabs>
        <w:spacing w:before="560"/>
        <w:ind w:firstLine="1928"/>
        <w:rPr>
          <w:noProof/>
          <w:sz w:val="24"/>
        </w:rPr>
      </w:pPr>
    </w:p>
    <w:p w14:paraId="74EC2086" w14:textId="77777777" w:rsidR="003C761E" w:rsidRPr="00B24707" w:rsidRDefault="003C761E" w:rsidP="003C761E">
      <w:pPr>
        <w:pStyle w:val="Header"/>
        <w:tabs>
          <w:tab w:val="clear" w:pos="4153"/>
          <w:tab w:val="clear" w:pos="8306"/>
          <w:tab w:val="left" w:pos="720"/>
        </w:tabs>
        <w:rPr>
          <w:b/>
          <w:bCs/>
          <w:sz w:val="24"/>
        </w:rPr>
      </w:pPr>
      <w:r w:rsidRPr="00B24707">
        <w:rPr>
          <w:b/>
          <w:bCs/>
          <w:sz w:val="24"/>
        </w:rPr>
        <w:t>KVIETIMAS DALYVAUTI APKLAUSOJE</w:t>
      </w:r>
    </w:p>
    <w:p w14:paraId="21A8A3E0" w14:textId="77777777" w:rsidR="003C761E" w:rsidRPr="005E77E5" w:rsidRDefault="003C761E" w:rsidP="003C761E">
      <w:pPr>
        <w:pStyle w:val="Header"/>
        <w:tabs>
          <w:tab w:val="clear" w:pos="4153"/>
          <w:tab w:val="clear" w:pos="8306"/>
          <w:tab w:val="left" w:pos="720"/>
        </w:tabs>
        <w:rPr>
          <w:sz w:val="24"/>
          <w:lang w:val="en-US"/>
        </w:rPr>
      </w:pPr>
    </w:p>
    <w:p w14:paraId="5DA39121" w14:textId="77777777" w:rsidR="003C761E" w:rsidRPr="00275FC4" w:rsidRDefault="003C761E" w:rsidP="003C761E">
      <w:pPr>
        <w:ind w:firstLine="1296"/>
        <w:rPr>
          <w:rFonts w:eastAsia="Calibri"/>
          <w:b/>
          <w:sz w:val="24"/>
          <w:szCs w:val="24"/>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5536217C"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3C7F69" w:rsidRPr="005F48C2">
        <w:rPr>
          <w:rFonts w:eastAsia="Calibri"/>
          <w:b/>
          <w:bCs/>
          <w:sz w:val="24"/>
          <w:szCs w:val="24"/>
        </w:rPr>
        <w:t>muitinės pa</w:t>
      </w:r>
      <w:r w:rsidR="003A399C" w:rsidRPr="005F48C2">
        <w:rPr>
          <w:rFonts w:eastAsia="Calibri"/>
          <w:b/>
          <w:bCs/>
          <w:sz w:val="24"/>
          <w:szCs w:val="24"/>
        </w:rPr>
        <w:t>reigūnų tarnybinės uniformos tekstilinius diržus</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Pr="00CD2327" w:rsidRDefault="003C761E" w:rsidP="003C761E">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6E767F07" w14:textId="77777777"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52F41332" w14:textId="77777777" w:rsidR="003C761E" w:rsidRPr="00CD2327" w:rsidRDefault="003C761E" w:rsidP="003C761E">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7CA5D901"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1.9.1. Skelbimas apie pirkimą;</w:t>
      </w:r>
    </w:p>
    <w:p w14:paraId="0182FB45"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18EE3BF1"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067E5709"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37DDA204"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4C9D35F4" w14:textId="77777777"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462BA02A" w14:textId="77777777" w:rsidR="003C761E" w:rsidRPr="00CD2327" w:rsidRDefault="003C761E" w:rsidP="003C761E">
      <w:pPr>
        <w:ind w:firstLine="567"/>
        <w:jc w:val="both"/>
        <w:rPr>
          <w:rFonts w:eastAsia="Calibri"/>
          <w:sz w:val="24"/>
          <w:szCs w:val="24"/>
        </w:rPr>
      </w:pPr>
      <w:r w:rsidRPr="00CD2327">
        <w:rPr>
          <w:rFonts w:eastAsia="Calibri"/>
          <w:color w:val="000000"/>
          <w:sz w:val="24"/>
          <w:szCs w:val="24"/>
        </w:rPr>
        <w:t>1.11.1. bendravimą pasirašant ar nutraukiant sutartį, vykdant ir keičiant pirkimo sutartį;</w:t>
      </w:r>
    </w:p>
    <w:p w14:paraId="12AC52E3" w14:textId="77777777" w:rsidR="003C761E" w:rsidRPr="00CD2327" w:rsidRDefault="003C761E" w:rsidP="003C761E">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77F489F4" w14:textId="77777777" w:rsidR="003C761E" w:rsidRPr="00CD2327" w:rsidRDefault="003C761E" w:rsidP="003C761E">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7B5D5E62"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lastRenderedPageBreak/>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47FAC279" w14:textId="77777777"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7777777" w:rsidR="003C761E" w:rsidRPr="00CD2327" w:rsidRDefault="003C761E" w:rsidP="003C761E">
      <w:pPr>
        <w:ind w:firstLine="567"/>
        <w:jc w:val="both"/>
        <w:rPr>
          <w:rFonts w:eastAsia="Calibri"/>
          <w:sz w:val="24"/>
          <w:szCs w:val="24"/>
        </w:rPr>
      </w:pPr>
      <w:r w:rsidRPr="00CD2327">
        <w:rPr>
          <w:rFonts w:eastAsia="Calibri"/>
          <w:sz w:val="24"/>
          <w:szCs w:val="24"/>
        </w:rPr>
        <w:t>1.15. Perkančioji organizacija:</w:t>
      </w:r>
    </w:p>
    <w:p w14:paraId="3143EE34" w14:textId="77777777" w:rsidR="003C761E" w:rsidRPr="00CD2327" w:rsidRDefault="003C761E" w:rsidP="003C761E">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161600F5" w14:textId="77777777" w:rsidR="003C761E" w:rsidRPr="00CD2327" w:rsidRDefault="003C761E" w:rsidP="003C761E">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7777777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68D24E4F"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 xml:space="preserve">pirkimo iš Centrinės perkančiosios organizacijos (toliau – CPO), nes CPO kataloge tokių </w:t>
      </w:r>
      <w:r>
        <w:rPr>
          <w:rFonts w:eastAsia="Calibri"/>
          <w:sz w:val="24"/>
          <w:szCs w:val="24"/>
        </w:rPr>
        <w:t>prekių</w:t>
      </w:r>
      <w:r w:rsidRPr="00CD2327">
        <w:rPr>
          <w:rFonts w:eastAsia="Calibri"/>
          <w:sz w:val="24"/>
          <w:szCs w:val="24"/>
        </w:rPr>
        <w:t xml:space="preserve">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05A3946F"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C279A4">
        <w:rPr>
          <w:rFonts w:eastAsia="Calibri"/>
          <w:b/>
          <w:bCs/>
          <w:sz w:val="24"/>
          <w:szCs w:val="24"/>
        </w:rPr>
        <w:t xml:space="preserve">muitinės pareigūnų tarnybinės uniformos diržai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rekės</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23AB1C15" w14:textId="77777777" w:rsidR="003A759A" w:rsidRDefault="00395294" w:rsidP="00395294">
      <w:pPr>
        <w:tabs>
          <w:tab w:val="left" w:pos="567"/>
        </w:tabs>
        <w:ind w:firstLine="567"/>
        <w:jc w:val="both"/>
        <w:rPr>
          <w:rFonts w:eastAsia="SimSun"/>
          <w:sz w:val="24"/>
          <w:szCs w:val="24"/>
          <w:lang w:eastAsia="zh-CN"/>
        </w:rPr>
      </w:pPr>
      <w:r w:rsidRPr="00C44C3B">
        <w:rPr>
          <w:rFonts w:eastAsia="Calibri"/>
          <w:sz w:val="24"/>
          <w:szCs w:val="24"/>
        </w:rPr>
        <w:t xml:space="preserve">2.2. </w:t>
      </w:r>
      <w:r w:rsidR="003A759A">
        <w:rPr>
          <w:rFonts w:eastAsia="SimSun"/>
          <w:sz w:val="24"/>
          <w:szCs w:val="24"/>
          <w:lang w:eastAsia="zh-CN"/>
        </w:rPr>
        <w:t>Prekių kiekiai nurodyti lentelėje:</w:t>
      </w:r>
    </w:p>
    <w:tbl>
      <w:tblPr>
        <w:tblW w:w="9628" w:type="dxa"/>
        <w:tblLook w:val="04A0" w:firstRow="1" w:lastRow="0" w:firstColumn="1" w:lastColumn="0" w:noHBand="0" w:noVBand="1"/>
      </w:tblPr>
      <w:tblGrid>
        <w:gridCol w:w="798"/>
        <w:gridCol w:w="4584"/>
        <w:gridCol w:w="2126"/>
        <w:gridCol w:w="2120"/>
      </w:tblGrid>
      <w:tr w:rsidR="00931844" w:rsidRPr="00931844" w14:paraId="4863B795" w14:textId="77777777" w:rsidTr="00F964BF">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D880833" w14:textId="77777777" w:rsidR="00931844" w:rsidRPr="00931844" w:rsidRDefault="00931844" w:rsidP="00931844">
            <w:pPr>
              <w:jc w:val="center"/>
              <w:rPr>
                <w:rFonts w:eastAsia="Calibri"/>
                <w:sz w:val="24"/>
                <w:szCs w:val="24"/>
              </w:rPr>
            </w:pPr>
            <w:r w:rsidRPr="00931844">
              <w:rPr>
                <w:rFonts w:eastAsia="Calibri"/>
                <w:sz w:val="22"/>
                <w:szCs w:val="22"/>
              </w:rPr>
              <w:t>Eil. Nr</w:t>
            </w:r>
            <w:r w:rsidRPr="00931844">
              <w:rPr>
                <w:rFonts w:eastAsia="Calibri"/>
                <w:sz w:val="24"/>
                <w:szCs w:val="24"/>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46AF64F1" w14:textId="77777777" w:rsidR="00931844" w:rsidRPr="00931844" w:rsidRDefault="00931844" w:rsidP="00931844">
            <w:pPr>
              <w:jc w:val="center"/>
              <w:rPr>
                <w:rFonts w:eastAsia="Calibri"/>
                <w:sz w:val="24"/>
                <w:szCs w:val="24"/>
              </w:rPr>
            </w:pPr>
            <w:r w:rsidRPr="00931844">
              <w:rPr>
                <w:rFonts w:eastAsia="Calibri"/>
                <w:sz w:val="24"/>
                <w:szCs w:val="24"/>
              </w:rPr>
              <w:t>Prekės pavadinimas</w:t>
            </w:r>
          </w:p>
        </w:tc>
        <w:tc>
          <w:tcPr>
            <w:tcW w:w="2126" w:type="dxa"/>
            <w:tcBorders>
              <w:top w:val="single" w:sz="4" w:space="0" w:color="000000"/>
              <w:left w:val="single" w:sz="4" w:space="0" w:color="000000"/>
              <w:bottom w:val="single" w:sz="4" w:space="0" w:color="000000"/>
              <w:right w:val="single" w:sz="4" w:space="0" w:color="000000"/>
            </w:tcBorders>
          </w:tcPr>
          <w:p w14:paraId="51C05847" w14:textId="64692959" w:rsidR="00931844" w:rsidRPr="00931844" w:rsidRDefault="00931844" w:rsidP="00931844">
            <w:pPr>
              <w:jc w:val="center"/>
              <w:rPr>
                <w:rFonts w:eastAsia="Calibri"/>
                <w:sz w:val="24"/>
                <w:szCs w:val="24"/>
              </w:rPr>
            </w:pPr>
            <w:r w:rsidRPr="00931844">
              <w:rPr>
                <w:rFonts w:eastAsia="Calibri"/>
                <w:sz w:val="24"/>
                <w:szCs w:val="24"/>
              </w:rPr>
              <w:t xml:space="preserve">Maksimalus kiekis, </w:t>
            </w:r>
            <w:r w:rsidR="00D9778D">
              <w:rPr>
                <w:rFonts w:eastAsia="Calibri"/>
                <w:sz w:val="24"/>
                <w:szCs w:val="24"/>
              </w:rPr>
              <w:t>vnt</w:t>
            </w:r>
            <w:r w:rsidR="004F007F">
              <w:rPr>
                <w:rFonts w:eastAsia="Calibri"/>
                <w:sz w:val="24"/>
                <w:szCs w:val="24"/>
              </w:rPr>
              <w:t>.</w:t>
            </w:r>
          </w:p>
        </w:tc>
        <w:tc>
          <w:tcPr>
            <w:tcW w:w="2120" w:type="dxa"/>
            <w:tcBorders>
              <w:top w:val="single" w:sz="4" w:space="0" w:color="000000"/>
              <w:left w:val="single" w:sz="4" w:space="0" w:color="000000"/>
              <w:bottom w:val="single" w:sz="4" w:space="0" w:color="000000"/>
              <w:right w:val="single" w:sz="4" w:space="0" w:color="000000"/>
            </w:tcBorders>
          </w:tcPr>
          <w:p w14:paraId="5B0776C1" w14:textId="5140A2C0" w:rsidR="00931844" w:rsidRPr="00931844" w:rsidRDefault="00384135" w:rsidP="00931844">
            <w:pPr>
              <w:jc w:val="center"/>
              <w:rPr>
                <w:rFonts w:eastAsia="Calibri"/>
                <w:sz w:val="24"/>
                <w:szCs w:val="24"/>
              </w:rPr>
            </w:pPr>
            <w:r>
              <w:rPr>
                <w:rFonts w:eastAsia="Calibri"/>
                <w:sz w:val="24"/>
                <w:szCs w:val="24"/>
              </w:rPr>
              <w:t>Apklausai</w:t>
            </w:r>
            <w:r w:rsidR="00931844" w:rsidRPr="00931844">
              <w:rPr>
                <w:rFonts w:eastAsia="Calibri"/>
                <w:sz w:val="24"/>
                <w:szCs w:val="24"/>
              </w:rPr>
              <w:t xml:space="preserve"> teikiamas pavyzdys</w:t>
            </w:r>
          </w:p>
        </w:tc>
      </w:tr>
      <w:tr w:rsidR="00931844" w:rsidRPr="00931844" w14:paraId="0A826763" w14:textId="77777777" w:rsidTr="00F964BF">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B76E" w14:textId="77777777" w:rsidR="00931844" w:rsidRPr="00931844" w:rsidRDefault="00931844" w:rsidP="00931844">
            <w:pPr>
              <w:jc w:val="center"/>
              <w:rPr>
                <w:rFonts w:eastAsia="Calibri"/>
                <w:sz w:val="24"/>
                <w:szCs w:val="24"/>
              </w:rPr>
            </w:pPr>
            <w:r w:rsidRPr="00931844">
              <w:rPr>
                <w:rFonts w:eastAsia="Calibri"/>
                <w:sz w:val="24"/>
                <w:szCs w:val="24"/>
              </w:rPr>
              <w:t>1.</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2F37CACF" w14:textId="19FA37B9" w:rsidR="00931844" w:rsidRPr="00931844" w:rsidRDefault="00931844" w:rsidP="00931844">
            <w:pPr>
              <w:jc w:val="center"/>
              <w:rPr>
                <w:rFonts w:eastAsia="Calibri"/>
                <w:sz w:val="24"/>
                <w:szCs w:val="24"/>
              </w:rPr>
            </w:pPr>
            <w:r w:rsidRPr="00931844">
              <w:rPr>
                <w:rFonts w:eastAsia="Calibri"/>
                <w:sz w:val="24"/>
                <w:szCs w:val="24"/>
              </w:rPr>
              <w:t xml:space="preserve">Muitinės pareigūnų tarnybinės uniformos </w:t>
            </w:r>
            <w:r>
              <w:rPr>
                <w:rFonts w:eastAsia="Calibri"/>
                <w:sz w:val="24"/>
                <w:szCs w:val="24"/>
              </w:rPr>
              <w:t>diržai (teks</w:t>
            </w:r>
            <w:r w:rsidR="00D9778D">
              <w:rPr>
                <w:rFonts w:eastAsia="Calibri"/>
                <w:sz w:val="24"/>
                <w:szCs w:val="24"/>
              </w:rPr>
              <w:t>tiliniai</w:t>
            </w:r>
            <w:r>
              <w:rPr>
                <w:rFonts w:eastAsia="Calibri"/>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A6C247F" w14:textId="4DF41F71" w:rsidR="00931844" w:rsidRPr="00931844" w:rsidRDefault="00D9778D" w:rsidP="00931844">
            <w:pPr>
              <w:jc w:val="center"/>
              <w:rPr>
                <w:rFonts w:eastAsia="Calibri"/>
                <w:sz w:val="24"/>
                <w:szCs w:val="24"/>
              </w:rPr>
            </w:pPr>
            <w:r>
              <w:rPr>
                <w:rFonts w:eastAsia="Calibri"/>
                <w:sz w:val="24"/>
                <w:szCs w:val="24"/>
              </w:rPr>
              <w:t>2 5</w:t>
            </w:r>
            <w:r w:rsidR="00931844" w:rsidRPr="00931844">
              <w:rPr>
                <w:rFonts w:eastAsia="Calibri"/>
                <w:sz w:val="24"/>
                <w:szCs w:val="24"/>
              </w:rPr>
              <w:t>00</w:t>
            </w:r>
          </w:p>
        </w:tc>
        <w:tc>
          <w:tcPr>
            <w:tcW w:w="2120" w:type="dxa"/>
            <w:tcBorders>
              <w:top w:val="single" w:sz="4" w:space="0" w:color="000000"/>
              <w:left w:val="single" w:sz="4" w:space="0" w:color="000000"/>
              <w:bottom w:val="single" w:sz="4" w:space="0" w:color="000000"/>
              <w:right w:val="single" w:sz="4" w:space="0" w:color="000000"/>
            </w:tcBorders>
          </w:tcPr>
          <w:p w14:paraId="71C0BF93" w14:textId="31642DAC" w:rsidR="00931844" w:rsidRPr="00931844" w:rsidRDefault="00E07FAF" w:rsidP="00931844">
            <w:pPr>
              <w:jc w:val="center"/>
              <w:rPr>
                <w:rFonts w:eastAsia="Calibri"/>
                <w:sz w:val="24"/>
                <w:szCs w:val="24"/>
              </w:rPr>
            </w:pPr>
            <w:r>
              <w:rPr>
                <w:rFonts w:eastAsia="Calibri"/>
                <w:sz w:val="24"/>
                <w:szCs w:val="24"/>
              </w:rPr>
              <w:t>1</w:t>
            </w:r>
            <w:r w:rsidR="009B28DA">
              <w:rPr>
                <w:rFonts w:eastAsia="Calibri"/>
                <w:sz w:val="24"/>
                <w:szCs w:val="24"/>
              </w:rPr>
              <w:t xml:space="preserve"> </w:t>
            </w:r>
            <w:r w:rsidR="008D1624">
              <w:rPr>
                <w:rFonts w:eastAsia="Calibri"/>
                <w:sz w:val="24"/>
                <w:szCs w:val="24"/>
              </w:rPr>
              <w:t>vnt</w:t>
            </w:r>
            <w:r w:rsidR="004F007F">
              <w:rPr>
                <w:rFonts w:eastAsia="Calibri"/>
                <w:sz w:val="24"/>
                <w:szCs w:val="24"/>
              </w:rPr>
              <w:t>.</w:t>
            </w:r>
            <w:r w:rsidR="008D1624">
              <w:rPr>
                <w:rFonts w:eastAsia="Calibri"/>
                <w:sz w:val="24"/>
                <w:szCs w:val="24"/>
              </w:rPr>
              <w:t>, diržo dydis L</w:t>
            </w:r>
          </w:p>
        </w:tc>
      </w:tr>
    </w:tbl>
    <w:p w14:paraId="743A17AF" w14:textId="11C37B59"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C97616">
        <w:rPr>
          <w:sz w:val="24"/>
          <w:szCs w:val="24"/>
        </w:rPr>
        <w:t>3</w:t>
      </w:r>
      <w:r>
        <w:rPr>
          <w:sz w:val="24"/>
          <w:szCs w:val="24"/>
        </w:rPr>
        <w:t>.</w:t>
      </w:r>
      <w:r w:rsidR="007E0774" w:rsidRPr="007E0774">
        <w:rPr>
          <w:rFonts w:eastAsia="Calibri"/>
          <w:sz w:val="24"/>
          <w:szCs w:val="24"/>
        </w:rPr>
        <w:t xml:space="preserve"> Su tiekėju bus sudaroma prekių viešojo pirkimo – pardavimo sutartis </w:t>
      </w:r>
      <w:r w:rsidR="007E0774" w:rsidRPr="007E0774">
        <w:rPr>
          <w:sz w:val="24"/>
          <w:szCs w:val="24"/>
          <w:lang w:eastAsia="lt-LT"/>
        </w:rPr>
        <w:t>(toliau – Sutartis)</w:t>
      </w:r>
      <w:r w:rsidR="007E0774" w:rsidRPr="007E0774">
        <w:rPr>
          <w:rFonts w:eastAsia="Calibri"/>
          <w:sz w:val="24"/>
          <w:szCs w:val="24"/>
        </w:rPr>
        <w:t xml:space="preserve">. Sutarties galiojimo terminas – 36 mėnesiai nuo sutarties įsigaliojimo dienos. Planuojamų įsigyti prekių maksimalūs kiekiai pateikiami visam numatytam Sutarties  galiojimo laikotarpiui. Muitinės departamentas neįsipareigoja per 36 mėn. Sutarties galiojimo laikotarpį išpirkti viso prekių maksimalaus kiekio. </w:t>
      </w:r>
      <w:r w:rsidR="007E0774" w:rsidRPr="007E0774">
        <w:rPr>
          <w:rFonts w:eastAsia="Aptos"/>
          <w:kern w:val="2"/>
          <w:sz w:val="24"/>
          <w:szCs w:val="24"/>
          <w14:ligatures w14:val="standardContextual"/>
        </w:rPr>
        <w:t xml:space="preserve">Vadovaujantis perkančiosios organizacijos poreikiu ir skirtu finansavimu, tikslūs </w:t>
      </w:r>
      <w:r w:rsidR="006D6075">
        <w:rPr>
          <w:rFonts w:eastAsia="Aptos"/>
          <w:kern w:val="2"/>
          <w:sz w:val="24"/>
          <w:szCs w:val="24"/>
          <w14:ligatures w14:val="standardContextual"/>
        </w:rPr>
        <w:t>preki</w:t>
      </w:r>
      <w:r w:rsidR="00D80E02">
        <w:rPr>
          <w:rFonts w:eastAsia="Aptos"/>
          <w:kern w:val="2"/>
          <w:sz w:val="24"/>
          <w:szCs w:val="24"/>
          <w14:ligatures w14:val="standardContextual"/>
        </w:rPr>
        <w:t>ų kiekiai su dydžiais</w:t>
      </w:r>
      <w:r w:rsidR="007E0774" w:rsidRPr="007E0774">
        <w:rPr>
          <w:rFonts w:eastAsia="Aptos"/>
          <w:kern w:val="2"/>
          <w:sz w:val="24"/>
          <w:szCs w:val="24"/>
          <w14:ligatures w14:val="standardContextual"/>
        </w:rPr>
        <w:t xml:space="preserve"> bus pateikti p</w:t>
      </w:r>
      <w:r w:rsidR="00D80E02">
        <w:rPr>
          <w:rFonts w:eastAsia="Aptos"/>
          <w:kern w:val="2"/>
          <w:sz w:val="24"/>
          <w:szCs w:val="24"/>
          <w14:ligatures w14:val="standardContextual"/>
        </w:rPr>
        <w:t>irkimo</w:t>
      </w:r>
      <w:r w:rsidR="007E0774" w:rsidRPr="007E0774">
        <w:rPr>
          <w:rFonts w:eastAsia="Aptos"/>
          <w:kern w:val="2"/>
          <w:sz w:val="24"/>
          <w:szCs w:val="24"/>
          <w14:ligatures w14:val="standardContextual"/>
        </w:rPr>
        <w:t xml:space="preserve"> laimėtojui raštu, atskiru prekių užsakymu.</w:t>
      </w:r>
      <w:r w:rsidR="007E0774" w:rsidRPr="007E0774">
        <w:rPr>
          <w:rFonts w:eastAsia="Calibri"/>
          <w:sz w:val="24"/>
          <w:szCs w:val="24"/>
        </w:rPr>
        <w:t xml:space="preserve">   </w:t>
      </w:r>
    </w:p>
    <w:p w14:paraId="6E772C2C" w14:textId="5EAC4376"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C97616">
        <w:rPr>
          <w:sz w:val="24"/>
          <w:szCs w:val="24"/>
        </w:rPr>
        <w:t>4</w:t>
      </w:r>
      <w:r w:rsidRPr="00CD2327">
        <w:rPr>
          <w:sz w:val="24"/>
          <w:szCs w:val="24"/>
        </w:rPr>
        <w:t>.</w:t>
      </w:r>
      <w:bookmarkStart w:id="8" w:name="_Hlk103688285"/>
      <w:r w:rsidR="007E0774">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6CE69888" w14:textId="7F491BDA"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C97616">
        <w:rPr>
          <w:rFonts w:eastAsia="Calibri"/>
          <w:sz w:val="24"/>
          <w:szCs w:val="24"/>
        </w:rPr>
        <w:t>5</w:t>
      </w:r>
      <w:r w:rsidRPr="00CD2327">
        <w:rPr>
          <w:rFonts w:eastAsia="Calibri"/>
          <w:sz w:val="24"/>
          <w:szCs w:val="24"/>
        </w:rPr>
        <w:t>. Pirkimo metu nebus deramasi.</w:t>
      </w:r>
    </w:p>
    <w:p w14:paraId="3800D18F" w14:textId="12737C73" w:rsidR="00AC4C40" w:rsidRPr="00AC4C40" w:rsidRDefault="00AC4C40" w:rsidP="00AC4C40">
      <w:pPr>
        <w:tabs>
          <w:tab w:val="left" w:pos="2680"/>
        </w:tabs>
        <w:suppressAutoHyphens/>
        <w:ind w:firstLine="567"/>
        <w:jc w:val="both"/>
        <w:rPr>
          <w:sz w:val="24"/>
          <w:szCs w:val="24"/>
        </w:rPr>
      </w:pPr>
      <w:r>
        <w:rPr>
          <w:rFonts w:eastAsia="Calibri"/>
          <w:sz w:val="24"/>
          <w:szCs w:val="24"/>
        </w:rPr>
        <w:t>2.</w:t>
      </w:r>
      <w:r w:rsidR="00C97616">
        <w:rPr>
          <w:rFonts w:eastAsia="Calibri"/>
          <w:sz w:val="24"/>
          <w:szCs w:val="24"/>
        </w:rPr>
        <w:t>6</w:t>
      </w:r>
      <w:r w:rsidRPr="00AC4C40">
        <w:rPr>
          <w:rFonts w:eastAsia="Calibri"/>
          <w:bCs/>
          <w:sz w:val="24"/>
          <w:szCs w:val="24"/>
        </w:rPr>
        <w:t xml:space="preserve">. </w:t>
      </w:r>
      <w:r w:rsidRPr="00AC4C40">
        <w:rPr>
          <w:sz w:val="24"/>
          <w:szCs w:val="24"/>
        </w:rPr>
        <w:t xml:space="preserve">Prekės turės būti pristatomos pagal nurodytas pristatymo vietas ir adresus (pristatymo vieta ir adresas gali būti patikslinti prieš pristatant Prekes). Pristatant prekes, prekių priėmimo perdavimo aktai turi būti papildomai išrašyti kiekvienam gavėjui </w:t>
      </w:r>
      <w:r w:rsidRPr="00AC4C40">
        <w:rPr>
          <w:sz w:val="24"/>
          <w:lang w:eastAsia="lt-LT"/>
        </w:rPr>
        <w:t>(pagal pristatymo adresus)</w:t>
      </w:r>
      <w:r w:rsidRPr="00AC4C40">
        <w:rPr>
          <w:sz w:val="24"/>
          <w:szCs w:val="24"/>
        </w:rPr>
        <w:t>, juose pateikiant pristatomų prekių kiekius ir vertę (pvz. mokėtojas – Muitinės departamentas prie Lietuvos Respublikos finansų ministerijos, gavėjas – Vilniaus teritorinė muitinė).</w:t>
      </w:r>
    </w:p>
    <w:p w14:paraId="12741F49" w14:textId="5EA335FD" w:rsidR="00AC4C40" w:rsidRPr="00AC4C40" w:rsidRDefault="00AC4C40" w:rsidP="00AC4C40">
      <w:pPr>
        <w:suppressAutoHyphens/>
        <w:ind w:firstLine="567"/>
        <w:jc w:val="both"/>
        <w:rPr>
          <w:sz w:val="24"/>
          <w:szCs w:val="24"/>
        </w:rPr>
      </w:pPr>
      <w:r w:rsidRPr="00AC4C40">
        <w:rPr>
          <w:sz w:val="24"/>
          <w:szCs w:val="24"/>
        </w:rPr>
        <w:t>Prekių pristatymo vietos (adresai):</w:t>
      </w:r>
      <w:r w:rsidR="00384135">
        <w:rPr>
          <w:sz w:val="24"/>
          <w:szCs w:val="24"/>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AC4C40" w:rsidRPr="00AC4C40" w14:paraId="43A0295A" w14:textId="77777777" w:rsidTr="00F964BF">
        <w:trPr>
          <w:trHeight w:val="332"/>
        </w:trPr>
        <w:tc>
          <w:tcPr>
            <w:tcW w:w="4762" w:type="dxa"/>
            <w:shd w:val="clear" w:color="auto" w:fill="auto"/>
          </w:tcPr>
          <w:p w14:paraId="0BE1002D" w14:textId="77777777" w:rsidR="00AC4C40" w:rsidRPr="00AC4C40" w:rsidRDefault="00AC4C40" w:rsidP="00AC4C40">
            <w:pPr>
              <w:tabs>
                <w:tab w:val="left" w:pos="709"/>
                <w:tab w:val="center" w:pos="4819"/>
                <w:tab w:val="right" w:pos="9638"/>
              </w:tabs>
              <w:rPr>
                <w:b/>
                <w:bCs/>
                <w:sz w:val="24"/>
                <w:szCs w:val="24"/>
                <w:lang w:eastAsia="lt-LT"/>
              </w:rPr>
            </w:pPr>
            <w:r w:rsidRPr="00AC4C40">
              <w:rPr>
                <w:b/>
                <w:bCs/>
                <w:sz w:val="24"/>
                <w:szCs w:val="24"/>
                <w:lang w:eastAsia="lt-LT"/>
              </w:rPr>
              <w:t>Prekių pristatymo vieta, adresas</w:t>
            </w:r>
          </w:p>
        </w:tc>
        <w:tc>
          <w:tcPr>
            <w:tcW w:w="4762" w:type="dxa"/>
          </w:tcPr>
          <w:p w14:paraId="51D06ADB" w14:textId="77777777" w:rsidR="00AC4C40" w:rsidRPr="00AC4C40" w:rsidRDefault="00AC4C40" w:rsidP="00AC4C40">
            <w:pPr>
              <w:tabs>
                <w:tab w:val="left" w:pos="709"/>
                <w:tab w:val="center" w:pos="4819"/>
                <w:tab w:val="right" w:pos="9638"/>
              </w:tabs>
              <w:rPr>
                <w:b/>
                <w:bCs/>
                <w:sz w:val="24"/>
                <w:szCs w:val="24"/>
                <w:lang w:eastAsia="lt-LT"/>
              </w:rPr>
            </w:pPr>
            <w:r w:rsidRPr="00AC4C40">
              <w:rPr>
                <w:b/>
                <w:bCs/>
                <w:sz w:val="24"/>
                <w:szCs w:val="24"/>
                <w:lang w:eastAsia="lt-LT"/>
              </w:rPr>
              <w:t>Adresas</w:t>
            </w:r>
          </w:p>
        </w:tc>
      </w:tr>
      <w:tr w:rsidR="00AC4C40" w:rsidRPr="00AC4C40" w14:paraId="4CBEE3B8" w14:textId="77777777" w:rsidTr="00F964BF">
        <w:trPr>
          <w:trHeight w:val="201"/>
        </w:trPr>
        <w:tc>
          <w:tcPr>
            <w:tcW w:w="4762" w:type="dxa"/>
            <w:shd w:val="clear" w:color="auto" w:fill="auto"/>
          </w:tcPr>
          <w:p w14:paraId="725F3AB5" w14:textId="77777777" w:rsidR="00AC4C40" w:rsidRPr="00AC4C40" w:rsidRDefault="00AC4C40" w:rsidP="00AC4C40">
            <w:pPr>
              <w:jc w:val="both"/>
              <w:rPr>
                <w:sz w:val="24"/>
                <w:lang w:eastAsia="lt-LT"/>
              </w:rPr>
            </w:pPr>
            <w:r w:rsidRPr="00AC4C40">
              <w:rPr>
                <w:sz w:val="24"/>
                <w:lang w:eastAsia="lt-LT"/>
              </w:rPr>
              <w:t>Vilniaus teritorinė muitinė</w:t>
            </w:r>
          </w:p>
        </w:tc>
        <w:tc>
          <w:tcPr>
            <w:tcW w:w="4762" w:type="dxa"/>
          </w:tcPr>
          <w:p w14:paraId="4A5C29DD" w14:textId="77777777" w:rsidR="00AC4C40" w:rsidRPr="00AC4C40" w:rsidRDefault="00AC4C40" w:rsidP="00AC4C40">
            <w:pPr>
              <w:rPr>
                <w:sz w:val="22"/>
                <w:lang w:eastAsia="lt-LT"/>
              </w:rPr>
            </w:pPr>
            <w:r w:rsidRPr="00AC4C40">
              <w:rPr>
                <w:color w:val="000000"/>
                <w:sz w:val="24"/>
                <w:shd w:val="clear" w:color="auto" w:fill="FFFFFF"/>
                <w:lang w:eastAsia="lt-LT"/>
              </w:rPr>
              <w:t>Naujoji Riovonių g. 3, Vilnius</w:t>
            </w:r>
          </w:p>
        </w:tc>
      </w:tr>
      <w:tr w:rsidR="00AC4C40" w:rsidRPr="00AC4C40" w14:paraId="56441F11" w14:textId="77777777" w:rsidTr="00F964BF">
        <w:trPr>
          <w:trHeight w:val="206"/>
        </w:trPr>
        <w:tc>
          <w:tcPr>
            <w:tcW w:w="4762" w:type="dxa"/>
            <w:shd w:val="clear" w:color="auto" w:fill="auto"/>
          </w:tcPr>
          <w:p w14:paraId="5232DAEA" w14:textId="77777777" w:rsidR="00AC4C40" w:rsidRPr="00AC4C40" w:rsidRDefault="00AC4C40" w:rsidP="00AC4C40">
            <w:pPr>
              <w:jc w:val="both"/>
              <w:rPr>
                <w:sz w:val="24"/>
                <w:lang w:eastAsia="lt-LT"/>
              </w:rPr>
            </w:pPr>
            <w:r w:rsidRPr="00AC4C40">
              <w:rPr>
                <w:sz w:val="24"/>
                <w:lang w:eastAsia="lt-LT"/>
              </w:rPr>
              <w:t>Klaipėdos teritorinė muitinė</w:t>
            </w:r>
          </w:p>
        </w:tc>
        <w:tc>
          <w:tcPr>
            <w:tcW w:w="4762" w:type="dxa"/>
          </w:tcPr>
          <w:p w14:paraId="04053162" w14:textId="77777777" w:rsidR="00AC4C40" w:rsidRPr="00AC4C40" w:rsidRDefault="00AC4C40" w:rsidP="00AC4C40">
            <w:pPr>
              <w:rPr>
                <w:sz w:val="22"/>
                <w:lang w:eastAsia="lt-LT"/>
              </w:rPr>
            </w:pPr>
            <w:r w:rsidRPr="00AC4C40">
              <w:rPr>
                <w:sz w:val="24"/>
                <w:lang w:eastAsia="lt-LT"/>
              </w:rPr>
              <w:t>Perkėlos g. 1C, Klaipėda</w:t>
            </w:r>
          </w:p>
        </w:tc>
      </w:tr>
      <w:tr w:rsidR="00AC4C40" w:rsidRPr="00AC4C40" w14:paraId="6EE2ADF6" w14:textId="77777777" w:rsidTr="00F964BF">
        <w:trPr>
          <w:trHeight w:val="195"/>
        </w:trPr>
        <w:tc>
          <w:tcPr>
            <w:tcW w:w="4762" w:type="dxa"/>
            <w:shd w:val="clear" w:color="auto" w:fill="auto"/>
          </w:tcPr>
          <w:p w14:paraId="0E68BE4C" w14:textId="77777777" w:rsidR="00AC4C40" w:rsidRPr="00AC4C40" w:rsidRDefault="00AC4C40" w:rsidP="00AC4C40">
            <w:pPr>
              <w:jc w:val="both"/>
              <w:rPr>
                <w:sz w:val="24"/>
                <w:lang w:eastAsia="lt-LT"/>
              </w:rPr>
            </w:pPr>
            <w:r w:rsidRPr="00AC4C40">
              <w:rPr>
                <w:sz w:val="24"/>
                <w:lang w:eastAsia="lt-LT"/>
              </w:rPr>
              <w:t>Kauno teritorinė muitinė</w:t>
            </w:r>
          </w:p>
        </w:tc>
        <w:tc>
          <w:tcPr>
            <w:tcW w:w="4762" w:type="dxa"/>
          </w:tcPr>
          <w:p w14:paraId="63592B65" w14:textId="77777777" w:rsidR="00AC4C40" w:rsidRPr="00AC4C40" w:rsidRDefault="00AC4C40" w:rsidP="00AC4C40">
            <w:pPr>
              <w:rPr>
                <w:sz w:val="24"/>
                <w:lang w:eastAsia="lt-LT"/>
              </w:rPr>
            </w:pPr>
            <w:r w:rsidRPr="00AC4C40">
              <w:rPr>
                <w:sz w:val="24"/>
                <w:lang w:eastAsia="lt-LT"/>
              </w:rPr>
              <w:t>Jovarų g. 3, Kaunas</w:t>
            </w:r>
          </w:p>
        </w:tc>
      </w:tr>
      <w:tr w:rsidR="00AC4C40" w:rsidRPr="00AC4C40" w14:paraId="46899723" w14:textId="77777777" w:rsidTr="00F964BF">
        <w:trPr>
          <w:trHeight w:val="70"/>
        </w:trPr>
        <w:tc>
          <w:tcPr>
            <w:tcW w:w="4762" w:type="dxa"/>
            <w:shd w:val="clear" w:color="auto" w:fill="auto"/>
          </w:tcPr>
          <w:p w14:paraId="0938A245" w14:textId="77777777" w:rsidR="00AC4C40" w:rsidRPr="00AC4C40" w:rsidRDefault="00AC4C40" w:rsidP="00AC4C40">
            <w:pPr>
              <w:jc w:val="both"/>
              <w:rPr>
                <w:sz w:val="24"/>
                <w:lang w:eastAsia="lt-LT"/>
              </w:rPr>
            </w:pPr>
            <w:r w:rsidRPr="00AC4C40">
              <w:rPr>
                <w:sz w:val="24"/>
                <w:lang w:eastAsia="lt-LT"/>
              </w:rPr>
              <w:t>Muitinės kriminalinė tarnyba</w:t>
            </w:r>
          </w:p>
        </w:tc>
        <w:tc>
          <w:tcPr>
            <w:tcW w:w="4762" w:type="dxa"/>
          </w:tcPr>
          <w:p w14:paraId="5CB5D3C2" w14:textId="77777777" w:rsidR="00AC4C40" w:rsidRPr="00AC4C40" w:rsidRDefault="00AC4C40" w:rsidP="00AC4C40">
            <w:pPr>
              <w:rPr>
                <w:sz w:val="22"/>
                <w:lang w:eastAsia="lt-LT"/>
              </w:rPr>
            </w:pPr>
            <w:r w:rsidRPr="00AC4C40">
              <w:rPr>
                <w:sz w:val="24"/>
                <w:lang w:eastAsia="lt-LT"/>
              </w:rPr>
              <w:t>Žalgirio g. 127, Vilnius</w:t>
            </w:r>
          </w:p>
        </w:tc>
      </w:tr>
      <w:tr w:rsidR="00AC4C40" w:rsidRPr="00AC4C40" w14:paraId="11EB5E87" w14:textId="77777777" w:rsidTr="00F964BF">
        <w:trPr>
          <w:trHeight w:val="218"/>
        </w:trPr>
        <w:tc>
          <w:tcPr>
            <w:tcW w:w="4762" w:type="dxa"/>
            <w:shd w:val="clear" w:color="auto" w:fill="auto"/>
          </w:tcPr>
          <w:p w14:paraId="2777F581" w14:textId="77777777" w:rsidR="00AC4C40" w:rsidRPr="00AC4C40" w:rsidRDefault="00AC4C40" w:rsidP="00AC4C40">
            <w:pPr>
              <w:tabs>
                <w:tab w:val="left" w:pos="709"/>
                <w:tab w:val="center" w:pos="4819"/>
                <w:tab w:val="right" w:pos="9638"/>
              </w:tabs>
              <w:jc w:val="both"/>
              <w:rPr>
                <w:sz w:val="24"/>
                <w:szCs w:val="24"/>
                <w:lang w:eastAsia="lt-LT"/>
              </w:rPr>
            </w:pPr>
            <w:r w:rsidRPr="00AC4C40">
              <w:rPr>
                <w:sz w:val="24"/>
                <w:szCs w:val="24"/>
                <w:lang w:eastAsia="lt-LT"/>
              </w:rPr>
              <w:t>Muitinės mokymo centras</w:t>
            </w:r>
          </w:p>
        </w:tc>
        <w:tc>
          <w:tcPr>
            <w:tcW w:w="4762" w:type="dxa"/>
          </w:tcPr>
          <w:p w14:paraId="40121CE5" w14:textId="77777777" w:rsidR="00AC4C40" w:rsidRPr="00AC4C40" w:rsidRDefault="00AC4C40" w:rsidP="00AC4C40">
            <w:pPr>
              <w:jc w:val="both"/>
              <w:rPr>
                <w:sz w:val="24"/>
                <w:lang w:eastAsia="lt-LT"/>
              </w:rPr>
            </w:pPr>
            <w:r w:rsidRPr="00AC4C40">
              <w:rPr>
                <w:sz w:val="24"/>
                <w:lang w:eastAsia="lt-LT"/>
              </w:rPr>
              <w:t>Jeruzalės g. 25, Vilnius</w:t>
            </w:r>
          </w:p>
        </w:tc>
      </w:tr>
      <w:tr w:rsidR="00AC4C40" w:rsidRPr="00AC4C40" w14:paraId="712B8308" w14:textId="77777777" w:rsidTr="00F964BF">
        <w:trPr>
          <w:trHeight w:val="427"/>
        </w:trPr>
        <w:tc>
          <w:tcPr>
            <w:tcW w:w="4762" w:type="dxa"/>
            <w:shd w:val="clear" w:color="auto" w:fill="auto"/>
          </w:tcPr>
          <w:p w14:paraId="0D9612A6" w14:textId="736B89CC" w:rsidR="00AC4C40" w:rsidRPr="00AC4C40" w:rsidRDefault="00AC4C40" w:rsidP="00AC4C40">
            <w:pPr>
              <w:tabs>
                <w:tab w:val="left" w:pos="709"/>
                <w:tab w:val="center" w:pos="4819"/>
                <w:tab w:val="right" w:pos="9638"/>
              </w:tabs>
              <w:rPr>
                <w:sz w:val="24"/>
                <w:szCs w:val="24"/>
                <w:lang w:eastAsia="lt-LT"/>
              </w:rPr>
            </w:pPr>
            <w:r w:rsidRPr="00AC4C40">
              <w:rPr>
                <w:sz w:val="24"/>
                <w:szCs w:val="24"/>
                <w:lang w:eastAsia="lt-LT"/>
              </w:rPr>
              <w:t xml:space="preserve">Muitinės departamentas </w:t>
            </w:r>
          </w:p>
        </w:tc>
        <w:tc>
          <w:tcPr>
            <w:tcW w:w="4762" w:type="dxa"/>
          </w:tcPr>
          <w:p w14:paraId="51562738" w14:textId="77777777" w:rsidR="00AC4C40" w:rsidRPr="00AC4C40" w:rsidRDefault="00AC4C40" w:rsidP="00AC4C40">
            <w:pPr>
              <w:jc w:val="both"/>
              <w:rPr>
                <w:sz w:val="24"/>
                <w:lang w:eastAsia="lt-LT"/>
              </w:rPr>
            </w:pPr>
            <w:r w:rsidRPr="00AC4C40">
              <w:rPr>
                <w:sz w:val="24"/>
                <w:lang w:eastAsia="lt-LT"/>
              </w:rPr>
              <w:t>V. Kudirkos g. 18-3, Vilnius</w:t>
            </w:r>
          </w:p>
        </w:tc>
      </w:tr>
    </w:tbl>
    <w:p w14:paraId="6BB10499" w14:textId="29CB861D" w:rsidR="00DE69F6" w:rsidRPr="00DE69F6" w:rsidRDefault="00DE69F6" w:rsidP="00DE69F6">
      <w:pPr>
        <w:ind w:firstLine="567"/>
        <w:jc w:val="both"/>
        <w:rPr>
          <w:rFonts w:eastAsia="Calibri"/>
          <w:sz w:val="24"/>
          <w:szCs w:val="24"/>
        </w:rPr>
      </w:pPr>
      <w:r w:rsidRPr="00DE69F6">
        <w:rPr>
          <w:rFonts w:eastAsia="Calibri"/>
          <w:sz w:val="24"/>
          <w:szCs w:val="24"/>
        </w:rPr>
        <w:lastRenderedPageBreak/>
        <w:t>2.</w:t>
      </w:r>
      <w:r w:rsidR="005E67BF">
        <w:rPr>
          <w:rFonts w:eastAsia="Calibri"/>
          <w:sz w:val="24"/>
          <w:szCs w:val="24"/>
        </w:rPr>
        <w:t>7</w:t>
      </w:r>
      <w:r w:rsidRPr="00DE69F6">
        <w:rPr>
          <w:rFonts w:eastAsia="Calibri"/>
          <w:sz w:val="24"/>
          <w:szCs w:val="24"/>
        </w:rPr>
        <w:t xml:space="preserve">. Pirkimui skirta lėšų suma: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DE69F6" w:rsidRPr="00DE69F6" w14:paraId="3FC71404" w14:textId="77777777" w:rsidTr="00F964BF">
        <w:tc>
          <w:tcPr>
            <w:tcW w:w="4820" w:type="dxa"/>
            <w:shd w:val="clear" w:color="auto" w:fill="auto"/>
          </w:tcPr>
          <w:p w14:paraId="010A4145" w14:textId="77777777" w:rsidR="00DE69F6" w:rsidRPr="00DE69F6" w:rsidRDefault="00DE69F6" w:rsidP="00F964BF">
            <w:pPr>
              <w:tabs>
                <w:tab w:val="left" w:pos="720"/>
              </w:tabs>
              <w:jc w:val="both"/>
              <w:rPr>
                <w:rFonts w:eastAsia="Calibri"/>
                <w:b/>
                <w:bCs/>
                <w:sz w:val="24"/>
                <w:szCs w:val="24"/>
                <w:lang w:eastAsia="lt-LT"/>
              </w:rPr>
            </w:pPr>
            <w:r w:rsidRPr="00DE69F6">
              <w:rPr>
                <w:rFonts w:eastAsia="Calibri"/>
                <w:sz w:val="24"/>
                <w:szCs w:val="24"/>
                <w:lang w:eastAsia="lt-LT"/>
              </w:rPr>
              <w:t>37 500,00 Eur (trisdešimt septyni tūkstančiai penki šimtai eurų)</w:t>
            </w:r>
          </w:p>
        </w:tc>
        <w:tc>
          <w:tcPr>
            <w:tcW w:w="4678" w:type="dxa"/>
            <w:shd w:val="clear" w:color="auto" w:fill="auto"/>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F964BF">
        <w:tc>
          <w:tcPr>
            <w:tcW w:w="4820" w:type="dxa"/>
            <w:shd w:val="clear" w:color="auto" w:fill="auto"/>
          </w:tcPr>
          <w:p w14:paraId="5357A9EA" w14:textId="77777777" w:rsidR="00DE69F6" w:rsidRPr="00DE69F6" w:rsidRDefault="00DE69F6" w:rsidP="00F964BF">
            <w:pPr>
              <w:tabs>
                <w:tab w:val="left" w:pos="720"/>
              </w:tabs>
              <w:jc w:val="both"/>
              <w:rPr>
                <w:rFonts w:eastAsia="Calibri"/>
                <w:sz w:val="24"/>
                <w:szCs w:val="24"/>
                <w:lang w:eastAsia="lt-LT"/>
              </w:rPr>
            </w:pPr>
            <w:r w:rsidRPr="00DE69F6">
              <w:rPr>
                <w:rFonts w:eastAsia="Calibri"/>
                <w:b/>
                <w:bCs/>
                <w:sz w:val="24"/>
                <w:szCs w:val="24"/>
                <w:lang w:eastAsia="lt-LT"/>
              </w:rPr>
              <w:t xml:space="preserve">45 375,00 Eur </w:t>
            </w:r>
            <w:r w:rsidRPr="00DE69F6">
              <w:rPr>
                <w:rFonts w:eastAsia="Calibri"/>
                <w:sz w:val="24"/>
                <w:szCs w:val="24"/>
                <w:lang w:eastAsia="lt-LT"/>
              </w:rPr>
              <w:t>(keturiasdešimt penki tūkstančiai trys šimtai septyniasdešimt penki eurai)</w:t>
            </w:r>
          </w:p>
        </w:tc>
        <w:tc>
          <w:tcPr>
            <w:tcW w:w="4678" w:type="dxa"/>
            <w:shd w:val="clear" w:color="auto" w:fill="auto"/>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00E3B463" w14:textId="77777777" w:rsidR="00DE69F6" w:rsidRDefault="00DE69F6" w:rsidP="00DE69F6">
      <w:pPr>
        <w:tabs>
          <w:tab w:val="left" w:pos="993"/>
        </w:tabs>
        <w:ind w:firstLine="567"/>
        <w:contextualSpacing/>
        <w:jc w:val="both"/>
        <w:rPr>
          <w:sz w:val="24"/>
          <w:szCs w:val="24"/>
        </w:rPr>
      </w:pPr>
    </w:p>
    <w:p w14:paraId="65767FAE" w14:textId="0880EB92" w:rsidR="00395294" w:rsidRDefault="00395294" w:rsidP="00395294">
      <w:pPr>
        <w:suppressAutoHyphens/>
        <w:ind w:firstLine="567"/>
        <w:jc w:val="both"/>
        <w:rPr>
          <w:sz w:val="24"/>
          <w:szCs w:val="24"/>
          <w:lang w:eastAsia="lt-LT"/>
        </w:rPr>
      </w:pPr>
      <w:r w:rsidRPr="00094976">
        <w:rPr>
          <w:rFonts w:eastAsia="Calibri"/>
          <w:sz w:val="24"/>
          <w:szCs w:val="24"/>
        </w:rPr>
        <w:t>2.</w:t>
      </w:r>
      <w:r w:rsidR="005E67BF">
        <w:rPr>
          <w:rFonts w:eastAsia="Calibri"/>
          <w:sz w:val="24"/>
          <w:szCs w:val="24"/>
        </w:rPr>
        <w:t>8</w:t>
      </w:r>
      <w:r w:rsidRPr="00094976">
        <w:rPr>
          <w:rFonts w:eastAsia="Calibri"/>
          <w:sz w:val="24"/>
          <w:szCs w:val="24"/>
        </w:rPr>
        <w:t>. Prekės turi atitikti</w:t>
      </w:r>
      <w:r w:rsidR="00094976" w:rsidRPr="00094976">
        <w:rPr>
          <w:rFonts w:eastAsia="Calibri"/>
          <w:sz w:val="24"/>
          <w:szCs w:val="24"/>
        </w:rPr>
        <w:t xml:space="preserve">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r w:rsidRPr="004528BF">
        <w:rPr>
          <w:rFonts w:eastAsia="Calibri"/>
          <w:sz w:val="24"/>
          <w:szCs w:val="24"/>
          <w:highlight w:val="yellow"/>
        </w:rPr>
        <w:t xml:space="preserve"> </w:t>
      </w:r>
      <w:bookmarkStart w:id="9" w:name="_Toc258929290"/>
      <w:bookmarkEnd w:id="8"/>
    </w:p>
    <w:p w14:paraId="0E0D342B" w14:textId="6B39005D" w:rsidR="00395294" w:rsidRPr="00581EB3" w:rsidRDefault="00395294" w:rsidP="00395294">
      <w:pPr>
        <w:suppressAutoHyphens/>
        <w:ind w:firstLine="567"/>
        <w:jc w:val="both"/>
        <w:rPr>
          <w:sz w:val="24"/>
          <w:szCs w:val="24"/>
          <w:lang w:eastAsia="lt-LT"/>
        </w:rPr>
      </w:pPr>
      <w:r w:rsidRPr="00581EB3">
        <w:rPr>
          <w:sz w:val="24"/>
          <w:szCs w:val="24"/>
          <w:lang w:eastAsia="lt-LT"/>
        </w:rPr>
        <w:t>2.</w:t>
      </w:r>
      <w:r w:rsidR="005E67BF">
        <w:rPr>
          <w:sz w:val="24"/>
          <w:szCs w:val="24"/>
          <w:lang w:eastAsia="lt-LT"/>
        </w:rPr>
        <w:t>9</w:t>
      </w:r>
      <w:r w:rsidRPr="00581EB3">
        <w:rPr>
          <w:sz w:val="24"/>
          <w:szCs w:val="24"/>
          <w:lang w:eastAsia="lt-LT"/>
        </w:rPr>
        <w:t>. Apibūdinant pirkimo objektą, techninėje specifikacijoje ar kit</w:t>
      </w:r>
      <w:r w:rsidR="004F007F">
        <w:rPr>
          <w:sz w:val="24"/>
          <w:szCs w:val="24"/>
          <w:lang w:eastAsia="lt-LT"/>
        </w:rPr>
        <w:t>u</w:t>
      </w:r>
      <w:r w:rsidRPr="00581EB3">
        <w:rPr>
          <w:sz w:val="24"/>
          <w:szCs w:val="24"/>
          <w:lang w:eastAsia="lt-LT"/>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C4804A" w14:textId="77777777" w:rsidR="00EC116A" w:rsidRDefault="00EC116A" w:rsidP="00395294">
      <w:pPr>
        <w:jc w:val="center"/>
        <w:rPr>
          <w:rFonts w:eastAsia="Calibri"/>
          <w:b/>
          <w:bCs/>
          <w:sz w:val="24"/>
          <w:szCs w:val="24"/>
        </w:rPr>
      </w:pPr>
    </w:p>
    <w:p w14:paraId="1569242C" w14:textId="7E37765B" w:rsidR="00395294" w:rsidRDefault="00395294" w:rsidP="00395294">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9E2106C" w:rsidR="00395294" w:rsidRDefault="00395294" w:rsidP="00395294">
      <w:pPr>
        <w:tabs>
          <w:tab w:val="left" w:pos="567"/>
        </w:tabs>
        <w:jc w:val="both"/>
        <w:rPr>
          <w:rFonts w:eastAsia="Calibri"/>
          <w:sz w:val="24"/>
          <w:szCs w:val="24"/>
          <w:lang w:eastAsia="lt-LT"/>
        </w:rPr>
      </w:pPr>
      <w:bookmarkStart w:id="10"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77777777" w:rsidR="00395294" w:rsidRPr="0076053E" w:rsidRDefault="00395294" w:rsidP="00395294">
      <w:pPr>
        <w:keepNext/>
        <w:jc w:val="center"/>
        <w:outlineLvl w:val="0"/>
        <w:rPr>
          <w:rFonts w:eastAsia="Calibri"/>
          <w:b/>
          <w:bCs/>
          <w:sz w:val="24"/>
          <w:szCs w:val="24"/>
          <w:lang w:eastAsia="lt-LT"/>
        </w:rPr>
      </w:pPr>
      <w:bookmarkStart w:id="11" w:name="_Toc489450842"/>
      <w:bookmarkStart w:id="12" w:name="_Toc488227451"/>
      <w:bookmarkStart w:id="13" w:name="_Toc61251133"/>
      <w:bookmarkEnd w:id="10"/>
      <w:r w:rsidRPr="0076053E">
        <w:rPr>
          <w:rFonts w:eastAsia="Calibri"/>
          <w:b/>
          <w:bCs/>
          <w:sz w:val="24"/>
          <w:szCs w:val="24"/>
          <w:lang w:eastAsia="lt-LT"/>
        </w:rPr>
        <w:t>IV. RĖMIMASIS KITŲ ŪKIO SUBJEKTŲ PAJĖGUMAIS IR SUBTEIKĖJŲ PASITELKIMAS</w:t>
      </w:r>
      <w:bookmarkEnd w:id="11"/>
      <w:bookmarkEnd w:id="12"/>
      <w:bookmarkEnd w:id="13"/>
    </w:p>
    <w:p w14:paraId="5D734A36" w14:textId="77777777" w:rsidR="00395294" w:rsidRPr="0076053E" w:rsidRDefault="00395294" w:rsidP="00395294">
      <w:pPr>
        <w:keepNext/>
        <w:jc w:val="center"/>
        <w:outlineLvl w:val="0"/>
        <w:rPr>
          <w:rFonts w:eastAsia="Calibri"/>
          <w:sz w:val="24"/>
          <w:szCs w:val="24"/>
          <w:lang w:eastAsia="lt-LT"/>
        </w:rPr>
      </w:pPr>
    </w:p>
    <w:p w14:paraId="2AF2DC13" w14:textId="77777777"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1F1924E" w14:textId="77777777"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6B86862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22D5CC35" w14:textId="77777777"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9BA7A79" w14:textId="77777777"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nenustato tiesioginio atsiskaitymo su subteikėjais galimybės.</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4" w:name="_Toc200438121"/>
      <w:bookmarkStart w:id="15" w:name="_Toc258929291"/>
      <w:bookmarkStart w:id="16" w:name="_Toc251317981"/>
      <w:bookmarkStart w:id="17" w:name="_Toc61251134"/>
      <w:bookmarkEnd w:id="14"/>
      <w:r w:rsidRPr="00CD2327">
        <w:rPr>
          <w:b/>
          <w:bCs/>
          <w:caps/>
          <w:sz w:val="24"/>
          <w:szCs w:val="24"/>
        </w:rPr>
        <w:lastRenderedPageBreak/>
        <w:t>V. ŪKIO SUBJEKTŲ GRUPĖS DALYVAVIMAS PIRKIMO PROCEDŪROSE</w:t>
      </w:r>
      <w:bookmarkEnd w:id="15"/>
      <w:bookmarkEnd w:id="16"/>
      <w:bookmarkEnd w:id="17"/>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8" w:name="_Hlk519608840"/>
      <w:r w:rsidRPr="00CD2327">
        <w:rPr>
          <w:rFonts w:eastAsia="Calibri"/>
          <w:sz w:val="24"/>
          <w:szCs w:val="24"/>
        </w:rPr>
        <w:t>ūkio subjektų grupė</w:t>
      </w:r>
      <w:bookmarkEnd w:id="18"/>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77777777" w:rsidR="00395294" w:rsidRPr="00CD2327" w:rsidRDefault="00395294" w:rsidP="00395294">
      <w:pPr>
        <w:ind w:firstLine="567"/>
        <w:jc w:val="both"/>
        <w:rPr>
          <w:rFonts w:eastAsia="Calibri"/>
          <w:sz w:val="24"/>
          <w:szCs w:val="24"/>
        </w:rPr>
      </w:pPr>
      <w:r w:rsidRPr="00CD2327">
        <w:rPr>
          <w:rFonts w:eastAsia="Calibri"/>
          <w:sz w:val="24"/>
          <w:szCs w:val="24"/>
        </w:rPr>
        <w:t>5.1.2. solidari, kiekvieno teikėjų grupės dalyvio atskirai ir visų kartu,</w:t>
      </w:r>
      <w:bookmarkStart w:id="19" w:name="_Hlk519608888"/>
      <w:r w:rsidRPr="00CD2327">
        <w:rPr>
          <w:rFonts w:eastAsia="Calibri"/>
          <w:sz w:val="24"/>
          <w:szCs w:val="24"/>
        </w:rPr>
        <w:t xml:space="preserve"> </w:t>
      </w:r>
      <w:bookmarkEnd w:id="19"/>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0" w:name="_Toc251317982"/>
      <w:bookmarkStart w:id="21" w:name="_Toc258929292"/>
      <w:bookmarkStart w:id="22" w:name="_Toc61251135"/>
      <w:r w:rsidRPr="00CD2327">
        <w:rPr>
          <w:b/>
          <w:bCs/>
          <w:caps/>
          <w:sz w:val="24"/>
          <w:szCs w:val="24"/>
        </w:rPr>
        <w:t>VI. PASIŪLYMŲ RENGIMAS, PATEIKIMAS, KEITIMAS</w:t>
      </w:r>
      <w:bookmarkEnd w:id="20"/>
      <w:bookmarkEnd w:id="21"/>
      <w:bookmarkEnd w:id="22"/>
    </w:p>
    <w:p w14:paraId="00B62046" w14:textId="77777777" w:rsidR="00395294" w:rsidRPr="00CD2327" w:rsidRDefault="00395294" w:rsidP="00395294">
      <w:pPr>
        <w:keepNext/>
        <w:keepLines/>
        <w:jc w:val="center"/>
        <w:outlineLvl w:val="0"/>
        <w:rPr>
          <w:b/>
          <w:bCs/>
          <w:caps/>
          <w:sz w:val="24"/>
          <w:szCs w:val="24"/>
        </w:rPr>
      </w:pPr>
    </w:p>
    <w:p w14:paraId="6600DC25" w14:textId="2EF788BA" w:rsidR="00395294" w:rsidRPr="00CD2327" w:rsidRDefault="00395294" w:rsidP="00395294">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77777777" w:rsidR="00395294" w:rsidRDefault="00395294" w:rsidP="00395294">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77777777"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3"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3"/>
      <w:r w:rsidRPr="00CD2327">
        <w:rPr>
          <w:color w:val="000000"/>
          <w:sz w:val="24"/>
          <w:szCs w:val="24"/>
        </w:rPr>
        <w:t>).</w:t>
      </w:r>
    </w:p>
    <w:p w14:paraId="2FBEDEED" w14:textId="77777777"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487AFD45" w14:textId="77777777"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7777777"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34EFED3E" w14:textId="77777777"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lastRenderedPageBreak/>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36D35CB" w14:textId="45DFF661"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pateiktas </w:t>
      </w:r>
      <w:r w:rsidRPr="00E5194F">
        <w:rPr>
          <w:rFonts w:eastAsia="Calibri"/>
          <w:sz w:val="24"/>
          <w:szCs w:val="24"/>
        </w:rPr>
        <w:t xml:space="preserve">iki </w:t>
      </w:r>
      <w:r w:rsidRPr="00E5194F">
        <w:rPr>
          <w:rFonts w:eastAsia="Calibri"/>
          <w:b/>
          <w:bCs/>
          <w:i/>
          <w:iCs/>
          <w:color w:val="7030A0"/>
          <w:sz w:val="24"/>
          <w:szCs w:val="24"/>
        </w:rPr>
        <w:t xml:space="preserve">2025 m. </w:t>
      </w:r>
      <w:r w:rsidR="008A4481">
        <w:rPr>
          <w:rFonts w:eastAsia="Calibri"/>
          <w:b/>
          <w:bCs/>
          <w:i/>
          <w:iCs/>
          <w:color w:val="7030A0"/>
          <w:sz w:val="24"/>
          <w:szCs w:val="24"/>
        </w:rPr>
        <w:t>gegu</w:t>
      </w:r>
      <w:r w:rsidR="00C26DF5">
        <w:rPr>
          <w:rFonts w:eastAsia="Calibri"/>
          <w:b/>
          <w:bCs/>
          <w:i/>
          <w:iCs/>
          <w:color w:val="7030A0"/>
          <w:sz w:val="24"/>
          <w:szCs w:val="24"/>
        </w:rPr>
        <w:t>žės 6</w:t>
      </w:r>
      <w:r w:rsidR="00E5194F" w:rsidRPr="00E5194F">
        <w:rPr>
          <w:rFonts w:eastAsia="Calibri"/>
          <w:b/>
          <w:bCs/>
          <w:i/>
          <w:iCs/>
          <w:color w:val="7030A0"/>
          <w:sz w:val="24"/>
          <w:szCs w:val="24"/>
        </w:rPr>
        <w:t xml:space="preserve"> </w:t>
      </w:r>
      <w:r w:rsidRPr="00E5194F">
        <w:rPr>
          <w:rFonts w:eastAsia="Calibri"/>
          <w:b/>
          <w:bCs/>
          <w:i/>
          <w:iCs/>
          <w:color w:val="7030A0"/>
          <w:sz w:val="24"/>
          <w:szCs w:val="24"/>
        </w:rPr>
        <w:t>d.</w:t>
      </w:r>
      <w:r w:rsidRPr="008E208D">
        <w:rPr>
          <w:rFonts w:eastAsia="Calibri"/>
          <w:b/>
          <w:bCs/>
          <w:i/>
          <w:iCs/>
          <w:color w:val="7030A0"/>
          <w:sz w:val="24"/>
          <w:szCs w:val="24"/>
        </w:rPr>
        <w:t xml:space="preserve"> 10:00 val. 00 min</w:t>
      </w:r>
      <w:r w:rsidRPr="008E208D">
        <w:rPr>
          <w:rFonts w:eastAsia="Calibri"/>
          <w:sz w:val="24"/>
          <w:szCs w:val="24"/>
        </w:rPr>
        <w:t>. 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3FB59785" w14:textId="77777777"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77777777" w:rsidR="00395294" w:rsidRPr="00CD2327" w:rsidRDefault="00395294" w:rsidP="00395294">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325443F" w14:textId="77777777" w:rsidR="00395294" w:rsidRPr="00CD2327" w:rsidRDefault="00395294" w:rsidP="00395294">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37B7FAC1" w14:textId="77777777" w:rsidR="00395294" w:rsidRPr="00CD2327" w:rsidRDefault="00395294" w:rsidP="00395294">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77777777" w:rsidR="00395294" w:rsidRPr="00CD2327" w:rsidRDefault="00395294" w:rsidP="00395294">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77777777" w:rsidR="00395294" w:rsidRPr="00CD2327" w:rsidRDefault="00395294" w:rsidP="00395294">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Pr="00CD2327" w:rsidRDefault="00395294" w:rsidP="00395294">
      <w:pPr>
        <w:ind w:firstLine="284"/>
        <w:jc w:val="both"/>
        <w:rPr>
          <w:sz w:val="24"/>
          <w:szCs w:val="24"/>
          <w:lang w:eastAsia="lt-LT"/>
        </w:rPr>
      </w:pPr>
      <w:r w:rsidRPr="00CD2327">
        <w:rPr>
          <w:sz w:val="24"/>
          <w:szCs w:val="24"/>
          <w:lang w:eastAsia="lt-LT"/>
        </w:rPr>
        <w:lastRenderedPageBreak/>
        <w:t xml:space="preserve">     6.16.2. jeigu buvo padaryta reikšmingų pirkimo dokumentų pakeitimų.</w:t>
      </w:r>
    </w:p>
    <w:p w14:paraId="411D541E" w14:textId="7F46F5E9" w:rsidR="00395294" w:rsidRPr="00CD2327"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CE0A68">
        <w:rPr>
          <w:rFonts w:eastAsia="Calibri"/>
          <w:b/>
          <w:bCs/>
          <w:iCs/>
          <w:sz w:val="24"/>
          <w:szCs w:val="24"/>
          <w:u w:val="single"/>
        </w:rPr>
        <w:t>Pasiūlymą sudaro</w:t>
      </w:r>
      <w:r w:rsidRPr="00CD2327">
        <w:rPr>
          <w:rFonts w:eastAsia="Calibri"/>
          <w:iCs/>
          <w:color w:val="000000"/>
          <w:sz w:val="24"/>
          <w:szCs w:val="24"/>
        </w:rPr>
        <w:t xml:space="preserve"> Teikėjo pateiktų duomenų, dokumentų </w:t>
      </w:r>
      <w:bookmarkStart w:id="24"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4"/>
    <w:p w14:paraId="1D30D04D" w14:textId="58D0071F" w:rsidR="00395294" w:rsidRPr="00CD2327" w:rsidRDefault="00395294" w:rsidP="00395294">
      <w:pPr>
        <w:widowControl w:val="0"/>
        <w:shd w:val="clear" w:color="auto" w:fill="E7E6E6"/>
        <w:tabs>
          <w:tab w:val="left" w:pos="567"/>
        </w:tabs>
        <w:ind w:firstLine="142"/>
        <w:jc w:val="both"/>
        <w:rPr>
          <w:rFonts w:eastAsia="Calibri"/>
          <w:iCs/>
          <w:color w:val="000000"/>
          <w:sz w:val="24"/>
          <w:szCs w:val="24"/>
        </w:rPr>
      </w:pPr>
      <w:r w:rsidRPr="00C22253">
        <w:rPr>
          <w:rFonts w:eastAsia="Calibri"/>
          <w:i/>
          <w:color w:val="000000"/>
          <w:sz w:val="24"/>
          <w:szCs w:val="24"/>
        </w:rPr>
        <w:t xml:space="preserve">     </w:t>
      </w:r>
      <w:r w:rsidRPr="00C22253">
        <w:rPr>
          <w:rFonts w:eastAsia="Calibri"/>
          <w:b/>
          <w:bCs/>
          <w:i/>
          <w:color w:val="000000"/>
          <w:sz w:val="24"/>
          <w:szCs w:val="24"/>
        </w:rPr>
        <w:t xml:space="preserve">  6.17.1. pasirašyt</w:t>
      </w:r>
      <w:r w:rsidR="00FB3F26">
        <w:rPr>
          <w:rFonts w:eastAsia="Calibri"/>
          <w:b/>
          <w:bCs/>
          <w:i/>
          <w:color w:val="000000"/>
          <w:sz w:val="24"/>
          <w:szCs w:val="24"/>
        </w:rPr>
        <w:t>os</w:t>
      </w:r>
      <w:r w:rsidRPr="00C22253">
        <w:rPr>
          <w:rFonts w:eastAsia="Calibri"/>
          <w:b/>
          <w:bCs/>
          <w:i/>
          <w:color w:val="000000"/>
          <w:sz w:val="24"/>
          <w:szCs w:val="24"/>
        </w:rPr>
        <w:t xml:space="preserve"> užpildyt</w:t>
      </w:r>
      <w:r w:rsidR="00FB3F26">
        <w:rPr>
          <w:rFonts w:eastAsia="Calibri"/>
          <w:b/>
          <w:bCs/>
          <w:i/>
          <w:color w:val="000000"/>
          <w:sz w:val="24"/>
          <w:szCs w:val="24"/>
        </w:rPr>
        <w:t>os</w:t>
      </w:r>
      <w:r w:rsidRPr="00C22253">
        <w:rPr>
          <w:rFonts w:eastAsia="Calibri"/>
          <w:b/>
          <w:bCs/>
          <w:i/>
          <w:color w:val="000000"/>
          <w:sz w:val="24"/>
          <w:szCs w:val="24"/>
        </w:rPr>
        <w:t xml:space="preserve"> pasiūlymo form</w:t>
      </w:r>
      <w:r w:rsidR="00FB3F26">
        <w:rPr>
          <w:rFonts w:eastAsia="Calibri"/>
          <w:b/>
          <w:bCs/>
          <w:i/>
          <w:color w:val="000000"/>
          <w:sz w:val="24"/>
          <w:szCs w:val="24"/>
        </w:rPr>
        <w:t>os</w:t>
      </w:r>
      <w:r w:rsidRPr="00CD2327">
        <w:rPr>
          <w:rFonts w:eastAsia="Calibri"/>
          <w:b/>
          <w:bCs/>
          <w:iCs/>
          <w:color w:val="000000"/>
          <w:sz w:val="24"/>
          <w:szCs w:val="24"/>
        </w:rPr>
        <w:t xml:space="preserve"> </w:t>
      </w:r>
      <w:r w:rsidRPr="00CD2327">
        <w:rPr>
          <w:rFonts w:eastAsia="Calibri"/>
          <w:iCs/>
          <w:color w:val="000000"/>
          <w:sz w:val="24"/>
          <w:szCs w:val="24"/>
        </w:rPr>
        <w:t>(</w:t>
      </w:r>
      <w:bookmarkStart w:id="25" w:name="_Hlk520202738"/>
      <w:r w:rsidRPr="00CD2327">
        <w:rPr>
          <w:rFonts w:eastAsia="Calibri"/>
          <w:iCs/>
          <w:color w:val="000000"/>
          <w:sz w:val="24"/>
          <w:szCs w:val="24"/>
        </w:rPr>
        <w:t>Apklausos sąlygų 2 priedas</w:t>
      </w:r>
      <w:bookmarkEnd w:id="25"/>
      <w:r w:rsidRPr="00CD2327">
        <w:rPr>
          <w:rFonts w:eastAsia="Calibri"/>
          <w:iCs/>
          <w:color w:val="000000"/>
          <w:sz w:val="24"/>
          <w:szCs w:val="24"/>
        </w:rPr>
        <w:t xml:space="preserve">); </w:t>
      </w:r>
    </w:p>
    <w:p w14:paraId="74B3E5CC" w14:textId="0DAEA652" w:rsidR="00395294" w:rsidRPr="00CD2327" w:rsidRDefault="00395294" w:rsidP="00395294">
      <w:pPr>
        <w:shd w:val="clear" w:color="auto" w:fill="E7E6E6"/>
        <w:tabs>
          <w:tab w:val="left" w:pos="709"/>
          <w:tab w:val="left" w:pos="993"/>
        </w:tabs>
        <w:ind w:firstLine="567"/>
        <w:jc w:val="both"/>
        <w:rPr>
          <w:rFonts w:eastAsia="Calibri"/>
          <w:sz w:val="24"/>
          <w:szCs w:val="24"/>
        </w:rPr>
      </w:pPr>
      <w:r w:rsidRPr="00C22253">
        <w:rPr>
          <w:rFonts w:eastAsia="Calibri"/>
          <w:b/>
          <w:bCs/>
          <w:i/>
          <w:color w:val="000000"/>
          <w:sz w:val="24"/>
          <w:szCs w:val="24"/>
        </w:rPr>
        <w:t>6.17.2</w:t>
      </w:r>
      <w:bookmarkStart w:id="26" w:name="_Hlk515279919"/>
      <w:r w:rsidRPr="00C22253">
        <w:rPr>
          <w:rFonts w:eastAsia="Calibri"/>
          <w:b/>
          <w:bCs/>
          <w:i/>
          <w:color w:val="000000"/>
          <w:sz w:val="24"/>
          <w:szCs w:val="24"/>
        </w:rPr>
        <w:t>. įgaliojim</w:t>
      </w:r>
      <w:r w:rsidR="00FB3F26">
        <w:rPr>
          <w:rFonts w:eastAsia="Calibri"/>
          <w:b/>
          <w:bCs/>
          <w:i/>
          <w:color w:val="000000"/>
          <w:sz w:val="24"/>
          <w:szCs w:val="24"/>
        </w:rPr>
        <w:t>o</w:t>
      </w:r>
      <w:r w:rsidRPr="00C22253">
        <w:rPr>
          <w:rFonts w:eastAsia="Calibri"/>
          <w:b/>
          <w:bCs/>
          <w:i/>
          <w:color w:val="000000"/>
          <w:sz w:val="24"/>
          <w:szCs w:val="24"/>
        </w:rPr>
        <w:t xml:space="preserve">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483BC6B" w14:textId="70741C6E" w:rsidR="00395294" w:rsidRPr="00CD2327" w:rsidRDefault="00395294" w:rsidP="00395294">
      <w:pPr>
        <w:shd w:val="clear" w:color="auto" w:fill="E7E6E6"/>
        <w:tabs>
          <w:tab w:val="left" w:pos="709"/>
          <w:tab w:val="left" w:pos="993"/>
        </w:tabs>
        <w:ind w:firstLine="567"/>
        <w:jc w:val="both"/>
        <w:rPr>
          <w:rFonts w:eastAsia="Calibri"/>
          <w:iCs/>
          <w:sz w:val="24"/>
          <w:szCs w:val="24"/>
          <w:lang w:eastAsia="lt-LT"/>
        </w:rPr>
      </w:pPr>
      <w:bookmarkStart w:id="27" w:name="_Hlk515279963"/>
      <w:bookmarkEnd w:id="26"/>
      <w:r w:rsidRPr="00C22253">
        <w:rPr>
          <w:rFonts w:eastAsia="Calibri"/>
          <w:b/>
          <w:bCs/>
          <w:i/>
          <w:sz w:val="24"/>
          <w:szCs w:val="24"/>
        </w:rPr>
        <w:t xml:space="preserve">6.17.3. </w:t>
      </w:r>
      <w:bookmarkEnd w:id="27"/>
      <w:r w:rsidRPr="00C22253">
        <w:rPr>
          <w:rFonts w:eastAsia="Calibri"/>
          <w:b/>
          <w:bCs/>
          <w:i/>
          <w:color w:val="000000"/>
          <w:sz w:val="24"/>
          <w:szCs w:val="24"/>
        </w:rPr>
        <w:t>pasirašyt</w:t>
      </w:r>
      <w:r w:rsidR="00FB3F26">
        <w:rPr>
          <w:rFonts w:eastAsia="Calibri"/>
          <w:b/>
          <w:bCs/>
          <w:i/>
          <w:color w:val="000000"/>
          <w:sz w:val="24"/>
          <w:szCs w:val="24"/>
        </w:rPr>
        <w:t>os</w:t>
      </w:r>
      <w:r w:rsidRPr="00C22253">
        <w:rPr>
          <w:rFonts w:eastAsia="Calibri"/>
          <w:b/>
          <w:bCs/>
          <w:i/>
          <w:color w:val="000000"/>
          <w:sz w:val="24"/>
          <w:szCs w:val="24"/>
        </w:rPr>
        <w:t xml:space="preserve"> jungtinės veiklos sutarties skaitmeninė</w:t>
      </w:r>
      <w:r w:rsidR="00FB3F26">
        <w:rPr>
          <w:rFonts w:eastAsia="Calibri"/>
          <w:b/>
          <w:bCs/>
          <w:i/>
          <w:color w:val="000000"/>
          <w:sz w:val="24"/>
          <w:szCs w:val="24"/>
        </w:rPr>
        <w:t>s</w:t>
      </w:r>
      <w:r w:rsidRPr="00C22253">
        <w:rPr>
          <w:rFonts w:eastAsia="Calibri"/>
          <w:b/>
          <w:bCs/>
          <w:i/>
          <w:color w:val="000000"/>
          <w:sz w:val="24"/>
          <w:szCs w:val="24"/>
        </w:rPr>
        <w:t xml:space="preserve"> kopij</w:t>
      </w:r>
      <w:r w:rsidR="00FB3F26">
        <w:rPr>
          <w:rFonts w:eastAsia="Calibri"/>
          <w:b/>
          <w:bCs/>
          <w:i/>
          <w:color w:val="000000"/>
          <w:sz w:val="24"/>
          <w:szCs w:val="24"/>
        </w:rPr>
        <w:t>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3CE031B5" w14:textId="5F10E9AB" w:rsidR="00395294" w:rsidRDefault="00395294" w:rsidP="00395294">
      <w:pPr>
        <w:shd w:val="clear" w:color="auto" w:fill="E7E6E6"/>
        <w:ind w:firstLine="567"/>
        <w:jc w:val="both"/>
        <w:rPr>
          <w:rFonts w:eastAsia="Calibri"/>
          <w:sz w:val="24"/>
          <w:szCs w:val="24"/>
        </w:rPr>
      </w:pPr>
      <w:r w:rsidRPr="00C22253">
        <w:rPr>
          <w:rFonts w:eastAsia="Calibri"/>
          <w:b/>
          <w:bCs/>
          <w:i/>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1D7810">
        <w:rPr>
          <w:rFonts w:eastAsia="Calibri"/>
          <w:b/>
          <w:bCs/>
          <w:i/>
          <w:iCs/>
          <w:sz w:val="24"/>
          <w:szCs w:val="24"/>
        </w:rPr>
        <w:t>įrodym</w:t>
      </w:r>
      <w:r w:rsidR="00FB3F26">
        <w:rPr>
          <w:rFonts w:eastAsia="Calibri"/>
          <w:b/>
          <w:bCs/>
          <w:i/>
          <w:iCs/>
          <w:sz w:val="24"/>
          <w:szCs w:val="24"/>
        </w:rPr>
        <w:t>ų</w:t>
      </w:r>
      <w:r w:rsidRPr="001D7810">
        <w:rPr>
          <w:rFonts w:eastAsia="Calibri"/>
          <w:i/>
          <w:iCs/>
          <w:sz w:val="24"/>
          <w:szCs w:val="24"/>
        </w:rPr>
        <w:t>,</w:t>
      </w:r>
      <w:r w:rsidRPr="00CD2327">
        <w:rPr>
          <w:rFonts w:eastAsia="Calibri"/>
          <w:sz w:val="24"/>
          <w:szCs w:val="24"/>
        </w:rPr>
        <w:t xml:space="preserve"> kad šie ištekliai bus prieinami per visą sutartinių įsipareigojimų vykdymo laikotarpį, ir ūkio subjekto sutikim</w:t>
      </w:r>
      <w:r w:rsidR="00FB3F26">
        <w:rPr>
          <w:rFonts w:eastAsia="Calibri"/>
          <w:sz w:val="24"/>
          <w:szCs w:val="24"/>
        </w:rPr>
        <w:t>o</w:t>
      </w:r>
      <w:r w:rsidRPr="00CD2327">
        <w:rPr>
          <w:rFonts w:eastAsia="Calibri"/>
          <w:sz w:val="24"/>
          <w:szCs w:val="24"/>
        </w:rPr>
        <w:t xml:space="preserve"> būti įtrauktam į teikėjo pasiūlymą; </w:t>
      </w:r>
    </w:p>
    <w:p w14:paraId="52521D34" w14:textId="7035CB4C" w:rsidR="009A1817" w:rsidRPr="009A1817" w:rsidRDefault="00A03D06" w:rsidP="009A1817">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Pr>
          <w:rFonts w:eastAsia="Calibri"/>
          <w:b/>
          <w:bCs/>
          <w:i/>
          <w:sz w:val="24"/>
          <w:szCs w:val="24"/>
          <w:lang w:eastAsia="lt-LT"/>
        </w:rPr>
        <w:t>5.</w:t>
      </w:r>
      <w:r w:rsidR="009A1817">
        <w:rPr>
          <w:rFonts w:eastAsia="Calibri"/>
          <w:b/>
          <w:bCs/>
          <w:i/>
          <w:sz w:val="24"/>
          <w:szCs w:val="24"/>
          <w:lang w:eastAsia="lt-LT"/>
        </w:rPr>
        <w:t xml:space="preserve"> </w:t>
      </w:r>
      <w:r w:rsidR="009A1817" w:rsidRPr="009A1817">
        <w:rPr>
          <w:rFonts w:eastAsia="Calibri"/>
          <w:b/>
          <w:bCs/>
          <w:i/>
          <w:iCs/>
          <w:sz w:val="24"/>
          <w:szCs w:val="24"/>
          <w:lang w:eastAsia="lt-LT"/>
        </w:rPr>
        <w:t>siūlom</w:t>
      </w:r>
      <w:r w:rsidR="006D68EE">
        <w:rPr>
          <w:rFonts w:eastAsia="Calibri"/>
          <w:b/>
          <w:bCs/>
          <w:i/>
          <w:iCs/>
          <w:sz w:val="24"/>
          <w:szCs w:val="24"/>
          <w:lang w:eastAsia="lt-LT"/>
        </w:rPr>
        <w:t>ų</w:t>
      </w:r>
      <w:r w:rsidR="009A1817" w:rsidRPr="009A1817">
        <w:rPr>
          <w:rFonts w:eastAsia="Calibri"/>
          <w:b/>
          <w:bCs/>
          <w:i/>
          <w:iCs/>
          <w:sz w:val="24"/>
          <w:szCs w:val="24"/>
          <w:lang w:eastAsia="lt-LT"/>
        </w:rPr>
        <w:t xml:space="preserve"> prekių pavyzd</w:t>
      </w:r>
      <w:r w:rsidR="00FB3F26">
        <w:rPr>
          <w:rFonts w:eastAsia="Calibri"/>
          <w:b/>
          <w:bCs/>
          <w:i/>
          <w:iCs/>
          <w:sz w:val="24"/>
          <w:szCs w:val="24"/>
          <w:lang w:eastAsia="lt-LT"/>
        </w:rPr>
        <w:t>žio</w:t>
      </w:r>
      <w:r w:rsidR="009A1817" w:rsidRPr="009A1817">
        <w:rPr>
          <w:rFonts w:eastAsia="Calibri"/>
          <w:b/>
          <w:bCs/>
          <w:i/>
          <w:iCs/>
          <w:sz w:val="24"/>
          <w:szCs w:val="24"/>
          <w:lang w:eastAsia="lt-LT"/>
        </w:rPr>
        <w:t xml:space="preserve">, </w:t>
      </w:r>
      <w:r w:rsidR="009A1817" w:rsidRPr="009A1817">
        <w:rPr>
          <w:rFonts w:eastAsia="Calibri"/>
          <w:sz w:val="24"/>
          <w:szCs w:val="24"/>
          <w:lang w:eastAsia="lt-LT"/>
        </w:rPr>
        <w:t>atitinkan</w:t>
      </w:r>
      <w:r w:rsidR="00FB3F26">
        <w:rPr>
          <w:rFonts w:eastAsia="Calibri"/>
          <w:sz w:val="24"/>
          <w:szCs w:val="24"/>
          <w:lang w:eastAsia="lt-LT"/>
        </w:rPr>
        <w:t>čio</w:t>
      </w:r>
      <w:r w:rsidR="009A1817" w:rsidRPr="009A1817">
        <w:rPr>
          <w:rFonts w:eastAsia="Calibri"/>
          <w:sz w:val="24"/>
          <w:szCs w:val="24"/>
          <w:lang w:eastAsia="lt-LT"/>
        </w:rPr>
        <w:t xml:space="preserve"> techninėje specifikacijoje</w:t>
      </w:r>
      <w:r w:rsidR="00F27C18">
        <w:rPr>
          <w:rFonts w:eastAsia="Calibri"/>
          <w:sz w:val="24"/>
          <w:szCs w:val="24"/>
          <w:lang w:eastAsia="lt-LT"/>
        </w:rPr>
        <w:t xml:space="preserve"> (Apklausos sąlygų 1 priedas)</w:t>
      </w:r>
      <w:r w:rsidR="009A1817" w:rsidRPr="009A1817">
        <w:rPr>
          <w:rFonts w:eastAsia="Calibri"/>
          <w:sz w:val="24"/>
          <w:szCs w:val="24"/>
          <w:lang w:eastAsia="lt-LT"/>
        </w:rPr>
        <w:t xml:space="preserve"> nurodytus reikalavimus (žr. techninės specifikacijos </w:t>
      </w:r>
      <w:r w:rsidR="00F27C18">
        <w:rPr>
          <w:rFonts w:eastAsia="Calibri"/>
          <w:sz w:val="24"/>
          <w:szCs w:val="24"/>
          <w:lang w:eastAsia="lt-LT"/>
        </w:rPr>
        <w:t>4</w:t>
      </w:r>
      <w:r w:rsidR="009A1817" w:rsidRPr="009A1817">
        <w:rPr>
          <w:rFonts w:eastAsia="Calibri"/>
          <w:sz w:val="24"/>
          <w:szCs w:val="24"/>
          <w:lang w:eastAsia="lt-LT"/>
        </w:rPr>
        <w:t xml:space="preserve"> p.) Prek</w:t>
      </w:r>
      <w:r w:rsidR="006D68EE">
        <w:rPr>
          <w:rFonts w:eastAsia="Calibri"/>
          <w:sz w:val="24"/>
          <w:szCs w:val="24"/>
          <w:lang w:eastAsia="lt-LT"/>
        </w:rPr>
        <w:t>ių</w:t>
      </w:r>
      <w:r w:rsidR="009A1817" w:rsidRPr="009A1817">
        <w:rPr>
          <w:rFonts w:eastAsia="Calibri"/>
          <w:sz w:val="24"/>
          <w:szCs w:val="24"/>
          <w:lang w:eastAsia="lt-LT"/>
        </w:rPr>
        <w:t xml:space="preserve"> pavyzd</w:t>
      </w:r>
      <w:r w:rsidR="006C226D">
        <w:rPr>
          <w:rFonts w:eastAsia="Calibri"/>
          <w:sz w:val="24"/>
          <w:szCs w:val="24"/>
          <w:lang w:eastAsia="lt-LT"/>
        </w:rPr>
        <w:t>ys</w:t>
      </w:r>
      <w:r w:rsidR="009A1817" w:rsidRPr="009A1817">
        <w:rPr>
          <w:rFonts w:eastAsia="Calibri"/>
          <w:sz w:val="24"/>
          <w:szCs w:val="24"/>
          <w:lang w:eastAsia="lt-LT"/>
        </w:rPr>
        <w:t xml:space="preserve"> pateikiam</w:t>
      </w:r>
      <w:r w:rsidR="006C226D">
        <w:rPr>
          <w:rFonts w:eastAsia="Calibri"/>
          <w:sz w:val="24"/>
          <w:szCs w:val="24"/>
          <w:lang w:eastAsia="lt-LT"/>
        </w:rPr>
        <w:t>as</w:t>
      </w:r>
      <w:r w:rsidR="009A1817" w:rsidRPr="009A1817">
        <w:rPr>
          <w:rFonts w:eastAsia="Calibri"/>
          <w:sz w:val="24"/>
          <w:szCs w:val="24"/>
          <w:lang w:eastAsia="lt-LT"/>
        </w:rPr>
        <w:t xml:space="preserve"> adresu A. Jakšto g. 1, Vilnius, 408 kab. darbo dienomis nuo 8 val. iki 15 val., tel. informacijai +370 628 27 627 (kontaktinis asmuo A. Lelienė) ne vėliau, kaip iki pasiūlymų pateikimo termino pabaigos.</w:t>
      </w:r>
    </w:p>
    <w:p w14:paraId="33373F44" w14:textId="582E29FF" w:rsidR="009A1817" w:rsidRPr="009A1817" w:rsidRDefault="009A1817" w:rsidP="009A1817">
      <w:pPr>
        <w:shd w:val="clear" w:color="auto" w:fill="E7E6E6"/>
        <w:ind w:firstLine="567"/>
        <w:jc w:val="both"/>
        <w:rPr>
          <w:rFonts w:eastAsia="Calibri"/>
          <w:sz w:val="24"/>
          <w:szCs w:val="24"/>
          <w:lang w:eastAsia="lt-LT"/>
        </w:rPr>
      </w:pPr>
      <w:r w:rsidRPr="009A1817">
        <w:rPr>
          <w:rFonts w:eastAsia="Calibri"/>
          <w:sz w:val="24"/>
          <w:szCs w:val="24"/>
          <w:lang w:eastAsia="lt-LT"/>
        </w:rPr>
        <w:t>Prekių pavyzd</w:t>
      </w:r>
      <w:r w:rsidR="006C226D">
        <w:rPr>
          <w:rFonts w:eastAsia="Calibri"/>
          <w:sz w:val="24"/>
          <w:szCs w:val="24"/>
          <w:lang w:eastAsia="lt-LT"/>
        </w:rPr>
        <w:t>ys</w:t>
      </w:r>
      <w:r w:rsidRPr="009A1817">
        <w:rPr>
          <w:rFonts w:eastAsia="Calibri"/>
          <w:sz w:val="24"/>
          <w:szCs w:val="24"/>
          <w:lang w:eastAsia="lt-LT"/>
        </w:rPr>
        <w:t xml:space="preserve"> turi būti supakuot</w:t>
      </w:r>
      <w:r w:rsidR="006C226D">
        <w:rPr>
          <w:rFonts w:eastAsia="Calibri"/>
          <w:sz w:val="24"/>
          <w:szCs w:val="24"/>
          <w:lang w:eastAsia="lt-LT"/>
        </w:rPr>
        <w:t>as</w:t>
      </w:r>
      <w:r w:rsidRPr="009A1817">
        <w:rPr>
          <w:rFonts w:eastAsia="Calibri"/>
          <w:sz w:val="24"/>
          <w:szCs w:val="24"/>
          <w:lang w:eastAsia="lt-LT"/>
        </w:rPr>
        <w:t xml:space="preserve"> </w:t>
      </w:r>
      <w:r w:rsidR="006C226D">
        <w:rPr>
          <w:rFonts w:eastAsia="Calibri"/>
          <w:sz w:val="24"/>
          <w:szCs w:val="24"/>
          <w:lang w:eastAsia="lt-LT"/>
        </w:rPr>
        <w:t xml:space="preserve">ir </w:t>
      </w:r>
      <w:r w:rsidRPr="009A1817">
        <w:rPr>
          <w:rFonts w:eastAsia="Calibri"/>
          <w:sz w:val="24"/>
          <w:szCs w:val="24"/>
          <w:lang w:eastAsia="lt-LT"/>
        </w:rPr>
        <w:t>užantspauduota</w:t>
      </w:r>
      <w:r w:rsidR="006C226D">
        <w:rPr>
          <w:rFonts w:eastAsia="Calibri"/>
          <w:sz w:val="24"/>
          <w:szCs w:val="24"/>
          <w:lang w:eastAsia="lt-LT"/>
        </w:rPr>
        <w:t>s</w:t>
      </w:r>
      <w:r w:rsidRPr="009A1817">
        <w:rPr>
          <w:rFonts w:eastAsia="Calibri"/>
          <w:sz w:val="24"/>
          <w:szCs w:val="24"/>
          <w:lang w:eastAsia="lt-LT"/>
        </w:rPr>
        <w:t xml:space="preserve">. Ant </w:t>
      </w:r>
      <w:r w:rsidR="006C226D">
        <w:rPr>
          <w:rFonts w:eastAsia="Calibri"/>
          <w:sz w:val="24"/>
          <w:szCs w:val="24"/>
          <w:lang w:eastAsia="lt-LT"/>
        </w:rPr>
        <w:t>pakuotės</w:t>
      </w:r>
      <w:r w:rsidRPr="009A1817">
        <w:rPr>
          <w:rFonts w:eastAsia="Calibri"/>
          <w:sz w:val="24"/>
          <w:szCs w:val="24"/>
          <w:lang w:eastAsia="lt-LT"/>
        </w:rPr>
        <w:t xml:space="preserve"> taip pat turi būti užrašytas tiekėjo pavadinimas, adresas ir pirkimo pavadinimas „Muitinės pareigūnų tarnybinės uniformos </w:t>
      </w:r>
      <w:r w:rsidR="00B94918">
        <w:rPr>
          <w:rFonts w:eastAsia="Calibri"/>
          <w:sz w:val="24"/>
          <w:szCs w:val="24"/>
          <w:lang w:eastAsia="lt-LT"/>
        </w:rPr>
        <w:t>diržų</w:t>
      </w:r>
      <w:r w:rsidRPr="009A1817">
        <w:rPr>
          <w:rFonts w:eastAsia="Calibri"/>
          <w:sz w:val="24"/>
          <w:szCs w:val="24"/>
          <w:lang w:eastAsia="lt-LT"/>
        </w:rPr>
        <w:t xml:space="preserve"> pirkimas“. Prekių pavyzdžių pateikimo (grąžinimo) išlaidas dengia tiekėjai. Perkančioji organizacija neprisiima prekių pavyzdžių atsitiktinio sugadinimo ar sunaikinimo išlaidų. Pasibaigus pirkimui per 14 (keturiolika) dienų </w:t>
      </w:r>
      <w:r w:rsidR="00384135">
        <w:rPr>
          <w:rFonts w:eastAsia="Calibri"/>
          <w:sz w:val="24"/>
          <w:szCs w:val="24"/>
          <w:lang w:eastAsia="lt-LT"/>
        </w:rPr>
        <w:t>Apklausos</w:t>
      </w:r>
      <w:r w:rsidRPr="009A1817">
        <w:rPr>
          <w:rFonts w:eastAsia="Calibri"/>
          <w:sz w:val="24"/>
          <w:szCs w:val="24"/>
          <w:lang w:eastAsia="lt-LT"/>
        </w:rPr>
        <w:t xml:space="preserve"> dalyviai (išskyrus laimėtoją) gali atsiimti prekių pavyzdžius. Vėliau nustatyto termino pretenzijos dėl pateiktų prekių pavyzdžių saugojimo nebus priimamos; </w:t>
      </w:r>
    </w:p>
    <w:p w14:paraId="6C3FB0F6" w14:textId="0BFA00B4" w:rsidR="00A03D06" w:rsidRDefault="006527AA" w:rsidP="00395294">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sidR="0099787F">
        <w:rPr>
          <w:rFonts w:eastAsia="Calibri"/>
          <w:b/>
          <w:bCs/>
          <w:i/>
          <w:sz w:val="24"/>
          <w:szCs w:val="24"/>
          <w:lang w:eastAsia="lt-LT"/>
        </w:rPr>
        <w:t>6</w:t>
      </w:r>
      <w:r>
        <w:rPr>
          <w:rFonts w:eastAsia="Calibri"/>
          <w:b/>
          <w:bCs/>
          <w:i/>
          <w:sz w:val="24"/>
          <w:szCs w:val="24"/>
          <w:lang w:eastAsia="lt-LT"/>
        </w:rPr>
        <w:t xml:space="preserve">. </w:t>
      </w:r>
      <w:r w:rsidRPr="009A1817">
        <w:rPr>
          <w:rFonts w:eastAsia="Calibri"/>
          <w:b/>
          <w:bCs/>
          <w:i/>
          <w:iCs/>
          <w:sz w:val="24"/>
          <w:szCs w:val="24"/>
          <w:lang w:eastAsia="lt-LT"/>
        </w:rPr>
        <w:t>siūlomų prekių</w:t>
      </w:r>
      <w:r w:rsidR="0099787F">
        <w:rPr>
          <w:rFonts w:eastAsia="Calibri"/>
          <w:b/>
          <w:bCs/>
          <w:i/>
          <w:iCs/>
          <w:sz w:val="24"/>
          <w:szCs w:val="24"/>
          <w:lang w:eastAsia="lt-LT"/>
        </w:rPr>
        <w:t xml:space="preserve"> </w:t>
      </w:r>
      <w:r w:rsidR="00742C6C">
        <w:rPr>
          <w:rFonts w:eastAsia="Calibri"/>
          <w:b/>
          <w:bCs/>
          <w:i/>
          <w:iCs/>
          <w:sz w:val="24"/>
          <w:szCs w:val="24"/>
          <w:lang w:eastAsia="lt-LT"/>
        </w:rPr>
        <w:t xml:space="preserve">kokybę bei </w:t>
      </w:r>
      <w:r w:rsidR="002F0CE6">
        <w:rPr>
          <w:rFonts w:eastAsia="Calibri"/>
          <w:b/>
          <w:bCs/>
          <w:i/>
          <w:iCs/>
          <w:sz w:val="24"/>
          <w:szCs w:val="24"/>
          <w:lang w:eastAsia="lt-LT"/>
        </w:rPr>
        <w:t xml:space="preserve">atitikimą techniniams </w:t>
      </w:r>
      <w:r w:rsidR="00742C6C">
        <w:rPr>
          <w:rFonts w:eastAsia="Calibri"/>
          <w:b/>
          <w:bCs/>
          <w:i/>
          <w:iCs/>
          <w:sz w:val="24"/>
          <w:szCs w:val="24"/>
          <w:lang w:eastAsia="lt-LT"/>
        </w:rPr>
        <w:t>reikalavimams patvirtin</w:t>
      </w:r>
      <w:r w:rsidR="0015001B">
        <w:rPr>
          <w:rFonts w:eastAsia="Calibri"/>
          <w:b/>
          <w:bCs/>
          <w:i/>
          <w:iCs/>
          <w:sz w:val="24"/>
          <w:szCs w:val="24"/>
          <w:lang w:eastAsia="lt-LT"/>
        </w:rPr>
        <w:t>an</w:t>
      </w:r>
      <w:r w:rsidR="008F7E7C">
        <w:rPr>
          <w:rFonts w:eastAsia="Calibri"/>
          <w:b/>
          <w:bCs/>
          <w:i/>
          <w:iCs/>
          <w:sz w:val="24"/>
          <w:szCs w:val="24"/>
          <w:lang w:eastAsia="lt-LT"/>
        </w:rPr>
        <w:t>čių</w:t>
      </w:r>
      <w:r w:rsidR="0015001B">
        <w:rPr>
          <w:rFonts w:eastAsia="Calibri"/>
          <w:b/>
          <w:bCs/>
          <w:i/>
          <w:iCs/>
          <w:sz w:val="24"/>
          <w:szCs w:val="24"/>
          <w:lang w:eastAsia="lt-LT"/>
        </w:rPr>
        <w:t xml:space="preserve"> dokument</w:t>
      </w:r>
      <w:r w:rsidR="008F7E7C">
        <w:rPr>
          <w:rFonts w:eastAsia="Calibri"/>
          <w:b/>
          <w:bCs/>
          <w:i/>
          <w:iCs/>
          <w:sz w:val="24"/>
          <w:szCs w:val="24"/>
          <w:lang w:eastAsia="lt-LT"/>
        </w:rPr>
        <w:t>ų</w:t>
      </w:r>
      <w:r w:rsidR="0015001B">
        <w:rPr>
          <w:rFonts w:eastAsia="Calibri"/>
          <w:b/>
          <w:bCs/>
          <w:i/>
          <w:iCs/>
          <w:sz w:val="24"/>
          <w:szCs w:val="24"/>
          <w:lang w:eastAsia="lt-LT"/>
        </w:rPr>
        <w:t xml:space="preserve"> </w:t>
      </w:r>
      <w:r w:rsidR="00774329" w:rsidRPr="00EB6528">
        <w:rPr>
          <w:rFonts w:eastAsia="Calibri"/>
          <w:sz w:val="24"/>
          <w:szCs w:val="24"/>
          <w:lang w:eastAsia="lt-LT"/>
        </w:rPr>
        <w:t xml:space="preserve">(Apklausos </w:t>
      </w:r>
      <w:r w:rsidR="00EB6528" w:rsidRPr="00EB6528">
        <w:rPr>
          <w:rFonts w:eastAsia="Calibri"/>
          <w:sz w:val="24"/>
          <w:szCs w:val="24"/>
          <w:lang w:eastAsia="lt-LT"/>
        </w:rPr>
        <w:t>sąlygų 1 priedo 14 p.</w:t>
      </w:r>
      <w:r w:rsidR="00774329" w:rsidRPr="00EB6528">
        <w:rPr>
          <w:rFonts w:eastAsia="Calibri"/>
          <w:sz w:val="24"/>
          <w:szCs w:val="24"/>
          <w:lang w:eastAsia="lt-LT"/>
        </w:rPr>
        <w:t>)</w:t>
      </w:r>
      <w:r w:rsidR="00EB6528">
        <w:rPr>
          <w:rFonts w:eastAsia="Calibri"/>
          <w:b/>
          <w:bCs/>
          <w:i/>
          <w:iCs/>
          <w:sz w:val="24"/>
          <w:szCs w:val="24"/>
          <w:lang w:eastAsia="lt-LT"/>
        </w:rPr>
        <w:t xml:space="preserve"> </w:t>
      </w:r>
      <w:r w:rsidR="0015001B">
        <w:rPr>
          <w:rFonts w:eastAsia="Calibri"/>
          <w:b/>
          <w:bCs/>
          <w:i/>
          <w:iCs/>
          <w:sz w:val="24"/>
          <w:szCs w:val="24"/>
          <w:lang w:eastAsia="lt-LT"/>
        </w:rPr>
        <w:t xml:space="preserve">– </w:t>
      </w:r>
      <w:r w:rsidR="002B53F2" w:rsidRPr="002B53F2">
        <w:rPr>
          <w:rFonts w:eastAsia="Calibri"/>
          <w:sz w:val="24"/>
          <w:szCs w:val="24"/>
          <w:lang w:eastAsia="lt-LT"/>
        </w:rPr>
        <w:t>gamintoj</w:t>
      </w:r>
      <w:r w:rsidR="0010781D">
        <w:rPr>
          <w:rFonts w:eastAsia="Calibri"/>
          <w:sz w:val="24"/>
          <w:szCs w:val="24"/>
          <w:lang w:eastAsia="lt-LT"/>
        </w:rPr>
        <w:t xml:space="preserve">o </w:t>
      </w:r>
      <w:r w:rsidR="0010781D" w:rsidRPr="0010781D">
        <w:rPr>
          <w:rFonts w:eastAsia="Calibri"/>
          <w:sz w:val="24"/>
          <w:szCs w:val="24"/>
          <w:lang w:eastAsia="lt-LT"/>
        </w:rPr>
        <w:t>atliktų bandymų protokolų notifikuotoje akredituotoje laboratorijoje kopij</w:t>
      </w:r>
      <w:r w:rsidR="008F7E7C">
        <w:rPr>
          <w:rFonts w:eastAsia="Calibri"/>
          <w:sz w:val="24"/>
          <w:szCs w:val="24"/>
          <w:lang w:eastAsia="lt-LT"/>
        </w:rPr>
        <w:t>ų</w:t>
      </w:r>
      <w:r w:rsidR="0010781D">
        <w:rPr>
          <w:rFonts w:eastAsia="Calibri"/>
          <w:sz w:val="24"/>
          <w:szCs w:val="24"/>
          <w:lang w:eastAsia="lt-LT"/>
        </w:rPr>
        <w:t xml:space="preserve">. </w:t>
      </w:r>
    </w:p>
    <w:p w14:paraId="26A027E4" w14:textId="638016A0" w:rsidR="00910462" w:rsidRPr="0010781D" w:rsidRDefault="00B50548" w:rsidP="00395294">
      <w:pPr>
        <w:shd w:val="clear" w:color="auto" w:fill="E7E6E6"/>
        <w:ind w:firstLine="567"/>
        <w:jc w:val="both"/>
        <w:rPr>
          <w:rFonts w:eastAsia="Calibri"/>
          <w:sz w:val="24"/>
          <w:szCs w:val="24"/>
        </w:rPr>
      </w:pPr>
      <w:r w:rsidRPr="00B50548">
        <w:rPr>
          <w:rFonts w:eastAsia="Calibri"/>
          <w:sz w:val="24"/>
          <w:szCs w:val="24"/>
        </w:rPr>
        <w:t>Techninius pasiūlymo aspektus pagrindžiantys dokumentai (notifikuotos įstaigos išduoti galiojantys atliktų bandymų protokolai ar kiti lygiaverčiai dokumentai) gali būti pateikti užsienio kalba (anglų), tačiau perkančioji organizacija (iškilus neaiškumams, dviprasmybėms, ginčams ar pan.) pasilieka sau teisę pareikalauti vertimo į lietuvių kalbą.</w:t>
      </w:r>
    </w:p>
    <w:p w14:paraId="232B54DC" w14:textId="0ADE7C7A" w:rsidR="00CE0A68" w:rsidRDefault="00B50548" w:rsidP="00395294">
      <w:pPr>
        <w:shd w:val="clear" w:color="auto" w:fill="E7E6E6"/>
        <w:ind w:firstLine="567"/>
        <w:jc w:val="both"/>
        <w:rPr>
          <w:rFonts w:eastAsia="Calibri"/>
          <w:sz w:val="24"/>
          <w:szCs w:val="24"/>
        </w:rPr>
      </w:pPr>
      <w:bookmarkStart w:id="28" w:name="_Hlk194409171"/>
      <w:r w:rsidRPr="00C22253">
        <w:rPr>
          <w:rFonts w:eastAsia="Calibri"/>
          <w:b/>
          <w:bCs/>
          <w:i/>
          <w:sz w:val="24"/>
          <w:szCs w:val="24"/>
          <w:lang w:eastAsia="lt-LT"/>
        </w:rPr>
        <w:t>6.17.</w:t>
      </w:r>
      <w:r>
        <w:rPr>
          <w:rFonts w:eastAsia="Calibri"/>
          <w:b/>
          <w:bCs/>
          <w:i/>
          <w:sz w:val="24"/>
          <w:szCs w:val="24"/>
          <w:lang w:eastAsia="lt-LT"/>
        </w:rPr>
        <w:t xml:space="preserve">7. </w:t>
      </w:r>
      <w:r w:rsidRPr="009A1817">
        <w:rPr>
          <w:rFonts w:eastAsia="Calibri"/>
          <w:b/>
          <w:bCs/>
          <w:i/>
          <w:iCs/>
          <w:sz w:val="24"/>
          <w:szCs w:val="24"/>
          <w:lang w:eastAsia="lt-LT"/>
        </w:rPr>
        <w:t>siūlomų prekių</w:t>
      </w:r>
      <w:r>
        <w:rPr>
          <w:rFonts w:eastAsia="Calibri"/>
          <w:b/>
          <w:bCs/>
          <w:i/>
          <w:iCs/>
          <w:sz w:val="24"/>
          <w:szCs w:val="24"/>
          <w:lang w:eastAsia="lt-LT"/>
        </w:rPr>
        <w:t xml:space="preserve"> atitikimą</w:t>
      </w:r>
      <w:r w:rsidR="001C0A9C">
        <w:rPr>
          <w:rFonts w:eastAsia="Calibri"/>
          <w:b/>
          <w:bCs/>
          <w:i/>
          <w:iCs/>
          <w:sz w:val="24"/>
          <w:szCs w:val="24"/>
          <w:lang w:eastAsia="lt-LT"/>
        </w:rPr>
        <w:t xml:space="preserve"> aplinkos apsaugos</w:t>
      </w:r>
      <w:r w:rsidR="00AC5A87">
        <w:rPr>
          <w:rFonts w:eastAsia="Calibri"/>
          <w:b/>
          <w:bCs/>
          <w:i/>
          <w:iCs/>
          <w:sz w:val="24"/>
          <w:szCs w:val="24"/>
          <w:lang w:eastAsia="lt-LT"/>
        </w:rPr>
        <w:t xml:space="preserve"> kriterijų</w:t>
      </w:r>
      <w:r>
        <w:rPr>
          <w:rFonts w:eastAsia="Calibri"/>
          <w:b/>
          <w:bCs/>
          <w:i/>
          <w:iCs/>
          <w:sz w:val="24"/>
          <w:szCs w:val="24"/>
          <w:lang w:eastAsia="lt-LT"/>
        </w:rPr>
        <w:t xml:space="preserve"> reikalavimams patvirtinan</w:t>
      </w:r>
      <w:r w:rsidR="008F7E7C">
        <w:rPr>
          <w:rFonts w:eastAsia="Calibri"/>
          <w:b/>
          <w:bCs/>
          <w:i/>
          <w:iCs/>
          <w:sz w:val="24"/>
          <w:szCs w:val="24"/>
          <w:lang w:eastAsia="lt-LT"/>
        </w:rPr>
        <w:t>čių</w:t>
      </w:r>
      <w:r>
        <w:rPr>
          <w:rFonts w:eastAsia="Calibri"/>
          <w:b/>
          <w:bCs/>
          <w:i/>
          <w:iCs/>
          <w:sz w:val="24"/>
          <w:szCs w:val="24"/>
          <w:lang w:eastAsia="lt-LT"/>
        </w:rPr>
        <w:t xml:space="preserve"> dokument</w:t>
      </w:r>
      <w:r w:rsidR="008F7E7C">
        <w:rPr>
          <w:rFonts w:eastAsia="Calibri"/>
          <w:b/>
          <w:bCs/>
          <w:i/>
          <w:iCs/>
          <w:sz w:val="24"/>
          <w:szCs w:val="24"/>
          <w:lang w:eastAsia="lt-LT"/>
        </w:rPr>
        <w:t>ų</w:t>
      </w:r>
      <w:r>
        <w:rPr>
          <w:rFonts w:eastAsia="Calibri"/>
          <w:b/>
          <w:bCs/>
          <w:i/>
          <w:iCs/>
          <w:sz w:val="24"/>
          <w:szCs w:val="24"/>
          <w:lang w:eastAsia="lt-LT"/>
        </w:rPr>
        <w:t xml:space="preserve"> </w:t>
      </w:r>
      <w:r w:rsidRPr="00EB6528">
        <w:rPr>
          <w:rFonts w:eastAsia="Calibri"/>
          <w:sz w:val="24"/>
          <w:szCs w:val="24"/>
          <w:lang w:eastAsia="lt-LT"/>
        </w:rPr>
        <w:t>(Apklausos sąlygų 1 priedo 1</w:t>
      </w:r>
      <w:r>
        <w:rPr>
          <w:rFonts w:eastAsia="Calibri"/>
          <w:sz w:val="24"/>
          <w:szCs w:val="24"/>
          <w:lang w:eastAsia="lt-LT"/>
        </w:rPr>
        <w:t>5</w:t>
      </w:r>
      <w:r w:rsidRPr="00EB6528">
        <w:rPr>
          <w:rFonts w:eastAsia="Calibri"/>
          <w:sz w:val="24"/>
          <w:szCs w:val="24"/>
          <w:lang w:eastAsia="lt-LT"/>
        </w:rPr>
        <w:t xml:space="preserve"> p.)</w:t>
      </w:r>
      <w:r>
        <w:rPr>
          <w:rFonts w:eastAsia="Calibri"/>
          <w:b/>
          <w:bCs/>
          <w:i/>
          <w:iCs/>
          <w:sz w:val="24"/>
          <w:szCs w:val="24"/>
          <w:lang w:eastAsia="lt-LT"/>
        </w:rPr>
        <w:t xml:space="preserve"> </w:t>
      </w:r>
      <w:bookmarkEnd w:id="28"/>
      <w:r>
        <w:rPr>
          <w:rFonts w:eastAsia="Calibri"/>
          <w:b/>
          <w:bCs/>
          <w:i/>
          <w:iCs/>
          <w:sz w:val="24"/>
          <w:szCs w:val="24"/>
          <w:lang w:eastAsia="lt-LT"/>
        </w:rPr>
        <w:t>–</w:t>
      </w:r>
      <w:r w:rsidR="003261CA">
        <w:rPr>
          <w:rFonts w:eastAsia="Calibri"/>
          <w:b/>
          <w:bCs/>
          <w:i/>
          <w:iCs/>
          <w:sz w:val="24"/>
          <w:szCs w:val="24"/>
          <w:lang w:eastAsia="lt-LT"/>
        </w:rPr>
        <w:t xml:space="preserve"> </w:t>
      </w:r>
      <w:r w:rsidR="007A7F0D" w:rsidRPr="007A7F0D">
        <w:rPr>
          <w:kern w:val="2"/>
          <w:sz w:val="24"/>
          <w:szCs w:val="24"/>
          <w:lang w:eastAsia="zh-CN"/>
        </w:rPr>
        <w:t>bandymų ataskait</w:t>
      </w:r>
      <w:r w:rsidR="008F7E7C">
        <w:rPr>
          <w:kern w:val="2"/>
          <w:sz w:val="24"/>
          <w:szCs w:val="24"/>
          <w:lang w:eastAsia="zh-CN"/>
        </w:rPr>
        <w:t>os</w:t>
      </w:r>
      <w:r w:rsidR="007A7F0D" w:rsidRPr="007A7F0D">
        <w:rPr>
          <w:kern w:val="2"/>
          <w:sz w:val="24"/>
          <w:szCs w:val="24"/>
          <w:lang w:eastAsia="zh-CN"/>
        </w:rPr>
        <w:t>, pripažintos įstaigos arba paskelbtosios (notifikuotos) institucijos atlikto bandymo protokol</w:t>
      </w:r>
      <w:r w:rsidR="00CA324D">
        <w:rPr>
          <w:kern w:val="2"/>
          <w:sz w:val="24"/>
          <w:szCs w:val="24"/>
          <w:lang w:eastAsia="zh-CN"/>
        </w:rPr>
        <w:t>o</w:t>
      </w:r>
      <w:r w:rsidR="007A7F0D" w:rsidRPr="007A7F0D">
        <w:rPr>
          <w:kern w:val="2"/>
          <w:sz w:val="24"/>
          <w:szCs w:val="24"/>
          <w:lang w:eastAsia="zh-CN"/>
        </w:rPr>
        <w:t xml:space="preserve">, </w:t>
      </w:r>
      <w:r w:rsidR="007A7F0D" w:rsidRPr="007A7F0D">
        <w:rPr>
          <w:i/>
          <w:iCs/>
          <w:kern w:val="2"/>
          <w:sz w:val="24"/>
          <w:szCs w:val="24"/>
          <w:lang w:eastAsia="zh-CN"/>
        </w:rPr>
        <w:t>EU Ecolabel</w:t>
      </w:r>
      <w:r w:rsidR="007A7F0D" w:rsidRPr="007A7F0D">
        <w:rPr>
          <w:kern w:val="2"/>
          <w:sz w:val="24"/>
          <w:szCs w:val="24"/>
          <w:lang w:eastAsia="zh-CN"/>
        </w:rPr>
        <w:t xml:space="preserve"> arba kit</w:t>
      </w:r>
      <w:r w:rsidR="00CA324D">
        <w:rPr>
          <w:kern w:val="2"/>
          <w:sz w:val="24"/>
          <w:szCs w:val="24"/>
          <w:lang w:eastAsia="zh-CN"/>
        </w:rPr>
        <w:t>o</w:t>
      </w:r>
      <w:r w:rsidR="007A7F0D" w:rsidRPr="007A7F0D">
        <w:rPr>
          <w:kern w:val="2"/>
          <w:sz w:val="24"/>
          <w:szCs w:val="24"/>
          <w:lang w:eastAsia="zh-CN"/>
        </w:rPr>
        <w:t xml:space="preserve"> I tipo ekologini</w:t>
      </w:r>
      <w:r w:rsidR="00CA324D">
        <w:rPr>
          <w:kern w:val="2"/>
          <w:sz w:val="24"/>
          <w:szCs w:val="24"/>
          <w:lang w:eastAsia="zh-CN"/>
        </w:rPr>
        <w:t>o</w:t>
      </w:r>
      <w:r w:rsidR="007A7F0D" w:rsidRPr="007A7F0D">
        <w:rPr>
          <w:kern w:val="2"/>
          <w:sz w:val="24"/>
          <w:szCs w:val="24"/>
          <w:lang w:eastAsia="zh-CN"/>
        </w:rPr>
        <w:t xml:space="preserve"> ženkl</w:t>
      </w:r>
      <w:r w:rsidR="00CA324D">
        <w:rPr>
          <w:kern w:val="2"/>
          <w:sz w:val="24"/>
          <w:szCs w:val="24"/>
          <w:lang w:eastAsia="zh-CN"/>
        </w:rPr>
        <w:t>o</w:t>
      </w:r>
      <w:r w:rsidR="007A7F0D" w:rsidRPr="007A7F0D">
        <w:rPr>
          <w:kern w:val="2"/>
          <w:sz w:val="24"/>
          <w:szCs w:val="24"/>
          <w:lang w:eastAsia="zh-CN"/>
        </w:rPr>
        <w:t>, atitinkan</w:t>
      </w:r>
      <w:r w:rsidR="00CA324D">
        <w:rPr>
          <w:kern w:val="2"/>
          <w:sz w:val="24"/>
          <w:szCs w:val="24"/>
          <w:lang w:eastAsia="zh-CN"/>
        </w:rPr>
        <w:t>čio</w:t>
      </w:r>
      <w:r w:rsidR="007A7F0D" w:rsidRPr="007A7F0D">
        <w:rPr>
          <w:kern w:val="2"/>
          <w:sz w:val="24"/>
          <w:szCs w:val="24"/>
          <w:lang w:eastAsia="zh-CN"/>
        </w:rPr>
        <w:t xml:space="preserve"> standartą LST EN ISO 14024 „Aplinkosauginiai ženklai ir aplinkosauginės deklaracijos. I tipo aplinkosauginis ženklinimas. Principai ir procedūros“, </w:t>
      </w:r>
      <w:r w:rsidR="007A7F0D" w:rsidRPr="007A7F0D">
        <w:rPr>
          <w:i/>
          <w:iCs/>
          <w:kern w:val="2"/>
          <w:sz w:val="24"/>
          <w:szCs w:val="24"/>
          <w:lang w:eastAsia="zh-CN"/>
        </w:rPr>
        <w:t>OEKO-TEX</w:t>
      </w:r>
      <w:r w:rsidR="007A7F0D" w:rsidRPr="007A7F0D">
        <w:rPr>
          <w:i/>
          <w:iCs/>
          <w:kern w:val="2"/>
          <w:sz w:val="24"/>
          <w:szCs w:val="24"/>
          <w:vertAlign w:val="superscript"/>
          <w:lang w:eastAsia="zh-CN"/>
        </w:rPr>
        <w:t>®</w:t>
      </w:r>
      <w:r w:rsidR="007A7F0D" w:rsidRPr="007A7F0D">
        <w:rPr>
          <w:i/>
          <w:iCs/>
          <w:kern w:val="2"/>
          <w:sz w:val="24"/>
          <w:szCs w:val="24"/>
          <w:lang w:eastAsia="zh-CN"/>
        </w:rPr>
        <w:t xml:space="preserve"> STANDARD 100</w:t>
      </w:r>
      <w:r w:rsidR="007A7F0D" w:rsidRPr="007A7F0D">
        <w:rPr>
          <w:kern w:val="2"/>
          <w:sz w:val="24"/>
          <w:szCs w:val="24"/>
          <w:lang w:eastAsia="zh-CN"/>
        </w:rPr>
        <w:t xml:space="preserve"> sertifikat</w:t>
      </w:r>
      <w:r w:rsidR="00CA324D">
        <w:rPr>
          <w:kern w:val="2"/>
          <w:sz w:val="24"/>
          <w:szCs w:val="24"/>
          <w:lang w:eastAsia="zh-CN"/>
        </w:rPr>
        <w:t>o</w:t>
      </w:r>
      <w:r w:rsidR="007A7F0D" w:rsidRPr="007A7F0D">
        <w:rPr>
          <w:kern w:val="2"/>
          <w:sz w:val="24"/>
          <w:szCs w:val="24"/>
          <w:lang w:eastAsia="zh-CN"/>
        </w:rPr>
        <w:t xml:space="preserve"> arba kit</w:t>
      </w:r>
      <w:r w:rsidR="00CA324D">
        <w:rPr>
          <w:kern w:val="2"/>
          <w:sz w:val="24"/>
          <w:szCs w:val="24"/>
          <w:lang w:eastAsia="zh-CN"/>
        </w:rPr>
        <w:t>o</w:t>
      </w:r>
      <w:r w:rsidR="007A7F0D" w:rsidRPr="007A7F0D">
        <w:rPr>
          <w:kern w:val="2"/>
          <w:sz w:val="24"/>
          <w:szCs w:val="24"/>
          <w:lang w:eastAsia="zh-CN"/>
        </w:rPr>
        <w:t xml:space="preserve"> lygiaver</w:t>
      </w:r>
      <w:r w:rsidR="00CA324D">
        <w:rPr>
          <w:kern w:val="2"/>
          <w:sz w:val="24"/>
          <w:szCs w:val="24"/>
          <w:lang w:eastAsia="zh-CN"/>
        </w:rPr>
        <w:t>čio</w:t>
      </w:r>
      <w:r w:rsidR="007A7F0D" w:rsidRPr="007A7F0D">
        <w:rPr>
          <w:kern w:val="2"/>
          <w:sz w:val="24"/>
          <w:szCs w:val="24"/>
          <w:lang w:eastAsia="zh-CN"/>
        </w:rPr>
        <w:t xml:space="preserve"> įrodym</w:t>
      </w:r>
      <w:r w:rsidR="00CA324D">
        <w:rPr>
          <w:kern w:val="2"/>
          <w:sz w:val="24"/>
          <w:szCs w:val="24"/>
          <w:lang w:eastAsia="zh-CN"/>
        </w:rPr>
        <w:t>o</w:t>
      </w:r>
      <w:r w:rsidR="00432468">
        <w:rPr>
          <w:kern w:val="2"/>
          <w:sz w:val="24"/>
          <w:szCs w:val="24"/>
          <w:lang w:eastAsia="zh-CN"/>
        </w:rPr>
        <w:t>;</w:t>
      </w:r>
    </w:p>
    <w:p w14:paraId="37F6FCF8" w14:textId="1E710784" w:rsidR="00B50548" w:rsidRDefault="00432468" w:rsidP="00395294">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Pr>
          <w:rFonts w:eastAsia="Calibri"/>
          <w:b/>
          <w:bCs/>
          <w:i/>
          <w:sz w:val="24"/>
          <w:szCs w:val="24"/>
          <w:lang w:eastAsia="lt-LT"/>
        </w:rPr>
        <w:t xml:space="preserve">8. </w:t>
      </w:r>
      <w:r w:rsidRPr="009A1817">
        <w:rPr>
          <w:rFonts w:eastAsia="Calibri"/>
          <w:b/>
          <w:bCs/>
          <w:i/>
          <w:iCs/>
          <w:sz w:val="24"/>
          <w:szCs w:val="24"/>
          <w:lang w:eastAsia="lt-LT"/>
        </w:rPr>
        <w:t>siūlomų prekių</w:t>
      </w:r>
      <w:r>
        <w:rPr>
          <w:rFonts w:eastAsia="Calibri"/>
          <w:b/>
          <w:bCs/>
          <w:i/>
          <w:iCs/>
          <w:sz w:val="24"/>
          <w:szCs w:val="24"/>
          <w:lang w:eastAsia="lt-LT"/>
        </w:rPr>
        <w:t xml:space="preserve"> </w:t>
      </w:r>
      <w:r w:rsidR="003645C3">
        <w:rPr>
          <w:rFonts w:eastAsia="Calibri"/>
          <w:b/>
          <w:bCs/>
          <w:i/>
          <w:iCs/>
          <w:sz w:val="24"/>
          <w:szCs w:val="24"/>
          <w:lang w:eastAsia="lt-LT"/>
        </w:rPr>
        <w:t xml:space="preserve">pakuočių </w:t>
      </w:r>
      <w:r>
        <w:rPr>
          <w:rFonts w:eastAsia="Calibri"/>
          <w:b/>
          <w:bCs/>
          <w:i/>
          <w:iCs/>
          <w:sz w:val="24"/>
          <w:szCs w:val="24"/>
          <w:lang w:eastAsia="lt-LT"/>
        </w:rPr>
        <w:t>atitikimą aplinkos apsaugos kriterijų reikalavimams patvirtinan</w:t>
      </w:r>
      <w:r w:rsidR="00CA324D">
        <w:rPr>
          <w:rFonts w:eastAsia="Calibri"/>
          <w:b/>
          <w:bCs/>
          <w:i/>
          <w:iCs/>
          <w:sz w:val="24"/>
          <w:szCs w:val="24"/>
          <w:lang w:eastAsia="lt-LT"/>
        </w:rPr>
        <w:t>čių</w:t>
      </w:r>
      <w:r>
        <w:rPr>
          <w:rFonts w:eastAsia="Calibri"/>
          <w:b/>
          <w:bCs/>
          <w:i/>
          <w:iCs/>
          <w:sz w:val="24"/>
          <w:szCs w:val="24"/>
          <w:lang w:eastAsia="lt-LT"/>
        </w:rPr>
        <w:t xml:space="preserve"> dokument</w:t>
      </w:r>
      <w:r w:rsidR="00CA324D">
        <w:rPr>
          <w:rFonts w:eastAsia="Calibri"/>
          <w:b/>
          <w:bCs/>
          <w:i/>
          <w:iCs/>
          <w:sz w:val="24"/>
          <w:szCs w:val="24"/>
          <w:lang w:eastAsia="lt-LT"/>
        </w:rPr>
        <w:t>ų</w:t>
      </w:r>
      <w:r>
        <w:rPr>
          <w:rFonts w:eastAsia="Calibri"/>
          <w:b/>
          <w:bCs/>
          <w:i/>
          <w:iCs/>
          <w:sz w:val="24"/>
          <w:szCs w:val="24"/>
          <w:lang w:eastAsia="lt-LT"/>
        </w:rPr>
        <w:t xml:space="preserve"> </w:t>
      </w:r>
      <w:r w:rsidRPr="00EB6528">
        <w:rPr>
          <w:rFonts w:eastAsia="Calibri"/>
          <w:sz w:val="24"/>
          <w:szCs w:val="24"/>
          <w:lang w:eastAsia="lt-LT"/>
        </w:rPr>
        <w:t>(Apklausos sąlygų 1 priedo 1</w:t>
      </w:r>
      <w:r>
        <w:rPr>
          <w:rFonts w:eastAsia="Calibri"/>
          <w:sz w:val="24"/>
          <w:szCs w:val="24"/>
          <w:lang w:eastAsia="lt-LT"/>
        </w:rPr>
        <w:t>9</w:t>
      </w:r>
      <w:r w:rsidRPr="00EB6528">
        <w:rPr>
          <w:rFonts w:eastAsia="Calibri"/>
          <w:sz w:val="24"/>
          <w:szCs w:val="24"/>
          <w:lang w:eastAsia="lt-LT"/>
        </w:rPr>
        <w:t xml:space="preserve"> p.)</w:t>
      </w:r>
      <w:r w:rsidR="009F450C">
        <w:rPr>
          <w:rFonts w:eastAsia="Calibri"/>
          <w:sz w:val="24"/>
          <w:szCs w:val="24"/>
          <w:lang w:eastAsia="lt-LT"/>
        </w:rPr>
        <w:t xml:space="preserve"> – </w:t>
      </w:r>
      <w:r w:rsidR="00C84ED3" w:rsidRPr="00C84ED3">
        <w:rPr>
          <w:rFonts w:eastAsia="Calibri"/>
          <w:sz w:val="24"/>
          <w:szCs w:val="24"/>
          <w:lang w:eastAsia="lt-LT"/>
        </w:rPr>
        <w:t>pakuočių gamintojo rašytini</w:t>
      </w:r>
      <w:r w:rsidR="00CA324D">
        <w:rPr>
          <w:rFonts w:eastAsia="Calibri"/>
          <w:sz w:val="24"/>
          <w:szCs w:val="24"/>
          <w:lang w:eastAsia="lt-LT"/>
        </w:rPr>
        <w:t>o</w:t>
      </w:r>
      <w:r w:rsidR="00C84ED3" w:rsidRPr="00C84ED3">
        <w:rPr>
          <w:rFonts w:eastAsia="Calibri"/>
          <w:sz w:val="24"/>
          <w:szCs w:val="24"/>
          <w:lang w:eastAsia="lt-LT"/>
        </w:rPr>
        <w:t xml:space="preserve"> patvirtinim</w:t>
      </w:r>
      <w:r w:rsidR="00CA324D">
        <w:rPr>
          <w:rFonts w:eastAsia="Calibri"/>
          <w:sz w:val="24"/>
          <w:szCs w:val="24"/>
          <w:lang w:eastAsia="lt-LT"/>
        </w:rPr>
        <w:t>o</w:t>
      </w:r>
      <w:r w:rsidR="00C84ED3" w:rsidRPr="00C84ED3">
        <w:rPr>
          <w:rFonts w:eastAsia="Calibri"/>
          <w:sz w:val="24"/>
          <w:szCs w:val="24"/>
          <w:lang w:eastAsia="lt-LT"/>
        </w:rPr>
        <w:t xml:space="preserve"> (deklaracij</w:t>
      </w:r>
      <w:r w:rsidR="00CA324D">
        <w:rPr>
          <w:rFonts w:eastAsia="Calibri"/>
          <w:sz w:val="24"/>
          <w:szCs w:val="24"/>
          <w:lang w:eastAsia="lt-LT"/>
        </w:rPr>
        <w:t>os</w:t>
      </w:r>
      <w:r w:rsidR="00C84ED3" w:rsidRPr="00C84ED3">
        <w:rPr>
          <w:rFonts w:eastAsia="Calibri"/>
          <w:sz w:val="24"/>
          <w:szCs w:val="24"/>
          <w:lang w:eastAsia="lt-LT"/>
        </w:rPr>
        <w:t>) ir (ar) technini</w:t>
      </w:r>
      <w:r w:rsidR="00CA324D">
        <w:rPr>
          <w:rFonts w:eastAsia="Calibri"/>
          <w:sz w:val="24"/>
          <w:szCs w:val="24"/>
          <w:lang w:eastAsia="lt-LT"/>
        </w:rPr>
        <w:t xml:space="preserve">ų </w:t>
      </w:r>
      <w:r w:rsidR="00C84ED3" w:rsidRPr="00C84ED3">
        <w:rPr>
          <w:rFonts w:eastAsia="Calibri"/>
          <w:sz w:val="24"/>
          <w:szCs w:val="24"/>
          <w:lang w:eastAsia="lt-LT"/>
        </w:rPr>
        <w:t>dokument</w:t>
      </w:r>
      <w:r w:rsidR="00CA324D">
        <w:rPr>
          <w:rFonts w:eastAsia="Calibri"/>
          <w:sz w:val="24"/>
          <w:szCs w:val="24"/>
          <w:lang w:eastAsia="lt-LT"/>
        </w:rPr>
        <w:t xml:space="preserve">ų </w:t>
      </w:r>
      <w:r w:rsidR="00C84ED3" w:rsidRPr="00C84ED3">
        <w:rPr>
          <w:rFonts w:eastAsia="Calibri"/>
          <w:sz w:val="24"/>
          <w:szCs w:val="24"/>
          <w:lang w:eastAsia="lt-LT"/>
        </w:rPr>
        <w:t>ar pakuotės aprašym</w:t>
      </w:r>
      <w:r w:rsidR="00CA324D">
        <w:rPr>
          <w:rFonts w:eastAsia="Calibri"/>
          <w:sz w:val="24"/>
          <w:szCs w:val="24"/>
          <w:lang w:eastAsia="lt-LT"/>
        </w:rPr>
        <w:t>o</w:t>
      </w:r>
      <w:r w:rsidR="00C84ED3" w:rsidRPr="00C84ED3">
        <w:rPr>
          <w:rFonts w:eastAsia="Calibri"/>
          <w:sz w:val="24"/>
          <w:szCs w:val="24"/>
          <w:lang w:eastAsia="lt-LT"/>
        </w:rPr>
        <w:t>, arba kit</w:t>
      </w:r>
      <w:r w:rsidR="00CA324D">
        <w:rPr>
          <w:rFonts w:eastAsia="Calibri"/>
          <w:sz w:val="24"/>
          <w:szCs w:val="24"/>
          <w:lang w:eastAsia="lt-LT"/>
        </w:rPr>
        <w:t>ų</w:t>
      </w:r>
      <w:r w:rsidR="00C84ED3" w:rsidRPr="00C84ED3">
        <w:rPr>
          <w:rFonts w:eastAsia="Calibri"/>
          <w:sz w:val="24"/>
          <w:szCs w:val="24"/>
          <w:lang w:eastAsia="lt-LT"/>
        </w:rPr>
        <w:t xml:space="preserve"> lygiaverči</w:t>
      </w:r>
      <w:r w:rsidR="00CA324D">
        <w:rPr>
          <w:rFonts w:eastAsia="Calibri"/>
          <w:sz w:val="24"/>
          <w:szCs w:val="24"/>
          <w:lang w:eastAsia="lt-LT"/>
        </w:rPr>
        <w:t>ų</w:t>
      </w:r>
      <w:r w:rsidR="00C84ED3" w:rsidRPr="00C84ED3">
        <w:rPr>
          <w:rFonts w:eastAsia="Calibri"/>
          <w:sz w:val="24"/>
          <w:szCs w:val="24"/>
          <w:lang w:eastAsia="lt-LT"/>
        </w:rPr>
        <w:t xml:space="preserve"> įrodym</w:t>
      </w:r>
      <w:r w:rsidR="00CA324D">
        <w:rPr>
          <w:rFonts w:eastAsia="Calibri"/>
          <w:sz w:val="24"/>
          <w:szCs w:val="24"/>
          <w:lang w:eastAsia="lt-LT"/>
        </w:rPr>
        <w:t>ų</w:t>
      </w:r>
      <w:r w:rsidR="00C84ED3">
        <w:rPr>
          <w:rFonts w:eastAsia="Calibri"/>
          <w:sz w:val="24"/>
          <w:szCs w:val="24"/>
          <w:lang w:eastAsia="lt-LT"/>
        </w:rPr>
        <w:t>;</w:t>
      </w:r>
    </w:p>
    <w:p w14:paraId="7FDFC89D" w14:textId="4702D15D" w:rsidR="00395294" w:rsidRPr="00CD2327" w:rsidRDefault="00395294" w:rsidP="00395294">
      <w:pPr>
        <w:shd w:val="clear" w:color="auto" w:fill="EDEDED"/>
        <w:ind w:firstLine="567"/>
        <w:jc w:val="both"/>
        <w:rPr>
          <w:rFonts w:eastAsia="Calibri"/>
          <w:color w:val="FF0000"/>
          <w:sz w:val="24"/>
          <w:szCs w:val="24"/>
        </w:rPr>
      </w:pPr>
      <w:bookmarkStart w:id="29" w:name="_Hlk515280472"/>
      <w:r w:rsidRPr="00B168A2">
        <w:rPr>
          <w:rFonts w:eastAsia="Calibri"/>
          <w:sz w:val="24"/>
          <w:szCs w:val="24"/>
        </w:rPr>
        <w:t>6.17.</w:t>
      </w:r>
      <w:r w:rsidR="00432468">
        <w:rPr>
          <w:rFonts w:eastAsia="Calibri"/>
          <w:sz w:val="24"/>
          <w:szCs w:val="24"/>
        </w:rPr>
        <w:t>9</w:t>
      </w:r>
      <w:r w:rsidRPr="00B168A2">
        <w:rPr>
          <w:rFonts w:eastAsia="Calibri"/>
          <w:sz w:val="24"/>
          <w:szCs w:val="24"/>
        </w:rPr>
        <w:t xml:space="preserve">. </w:t>
      </w:r>
      <w:bookmarkEnd w:id="29"/>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30"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Teikėjo teikiam</w:t>
      </w:r>
      <w:r w:rsidR="00CA324D">
        <w:rPr>
          <w:rFonts w:eastAsia="Calibri"/>
          <w:iCs/>
          <w:sz w:val="24"/>
          <w:szCs w:val="24"/>
        </w:rPr>
        <w:t>ų</w:t>
      </w:r>
      <w:r w:rsidRPr="00CD2327">
        <w:rPr>
          <w:rFonts w:eastAsia="Calibri"/>
          <w:iCs/>
          <w:sz w:val="24"/>
          <w:szCs w:val="24"/>
        </w:rPr>
        <w:t xml:space="preserve"> </w:t>
      </w:r>
      <w:bookmarkEnd w:id="30"/>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77777777"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lastRenderedPageBreak/>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208A1" w14:textId="77777777" w:rsidR="00395294" w:rsidRPr="00CD2327" w:rsidRDefault="00395294" w:rsidP="00395294">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3CA1DFB5" w14:textId="77777777" w:rsidR="00395294" w:rsidRPr="00CD2327" w:rsidRDefault="00395294" w:rsidP="00395294">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290FE6B7" w14:textId="77777777" w:rsidR="00395294" w:rsidRPr="00CD2327" w:rsidRDefault="00395294" w:rsidP="00395294">
      <w:pPr>
        <w:keepNext/>
        <w:keepLines/>
        <w:jc w:val="center"/>
        <w:outlineLvl w:val="0"/>
        <w:rPr>
          <w:b/>
          <w:bCs/>
          <w:caps/>
          <w:sz w:val="24"/>
          <w:szCs w:val="24"/>
        </w:rPr>
      </w:pPr>
      <w:bookmarkStart w:id="31" w:name="_Toc251317983"/>
      <w:bookmarkStart w:id="32" w:name="_Toc258929293"/>
      <w:bookmarkStart w:id="33" w:name="_Toc61251137"/>
    </w:p>
    <w:p w14:paraId="6212CAA7" w14:textId="7777777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1"/>
      <w:bookmarkEnd w:id="32"/>
      <w:bookmarkEnd w:id="33"/>
    </w:p>
    <w:p w14:paraId="05F55026" w14:textId="77777777" w:rsidR="00395294" w:rsidRPr="00CD2327" w:rsidRDefault="00395294" w:rsidP="00395294">
      <w:pPr>
        <w:keepNext/>
        <w:keepLines/>
        <w:jc w:val="center"/>
        <w:outlineLvl w:val="0"/>
        <w:rPr>
          <w:b/>
          <w:bCs/>
          <w:caps/>
          <w:sz w:val="24"/>
          <w:szCs w:val="24"/>
        </w:rPr>
      </w:pPr>
    </w:p>
    <w:p w14:paraId="2F106F5D" w14:textId="77777777" w:rsidR="00395294" w:rsidRPr="00CD2327" w:rsidRDefault="00395294" w:rsidP="00395294">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248D070C" w14:textId="77777777" w:rsidR="00395294" w:rsidRPr="00CD2327" w:rsidRDefault="00395294" w:rsidP="00395294">
      <w:pPr>
        <w:ind w:firstLine="567"/>
        <w:jc w:val="both"/>
        <w:rPr>
          <w:rFonts w:eastAsia="Calibri"/>
          <w:sz w:val="24"/>
          <w:szCs w:val="24"/>
        </w:rPr>
      </w:pPr>
    </w:p>
    <w:p w14:paraId="51541D0B" w14:textId="77777777" w:rsidR="00395294" w:rsidRDefault="00395294" w:rsidP="00395294">
      <w:pPr>
        <w:keepNext/>
        <w:keepLines/>
        <w:jc w:val="center"/>
        <w:outlineLvl w:val="0"/>
        <w:rPr>
          <w:b/>
          <w:bCs/>
          <w:caps/>
          <w:sz w:val="24"/>
          <w:szCs w:val="24"/>
        </w:rPr>
      </w:pPr>
      <w:bookmarkStart w:id="34" w:name="_Toc61251138"/>
      <w:r w:rsidRPr="00CD2327">
        <w:rPr>
          <w:b/>
          <w:bCs/>
          <w:caps/>
          <w:sz w:val="24"/>
          <w:szCs w:val="24"/>
        </w:rPr>
        <w:t>VIII. APKLAUSOS SĄLYGŲ PAAIŠKINIMAS IR PATIKSLINIMAS</w:t>
      </w:r>
      <w:bookmarkEnd w:id="34"/>
    </w:p>
    <w:p w14:paraId="22EB05FD" w14:textId="77777777" w:rsidR="00395294" w:rsidRPr="00CD2327" w:rsidRDefault="00395294" w:rsidP="00395294">
      <w:pPr>
        <w:keepNext/>
        <w:keepLines/>
        <w:jc w:val="center"/>
        <w:outlineLvl w:val="0"/>
        <w:rPr>
          <w:b/>
          <w:bCs/>
          <w:caps/>
          <w:sz w:val="24"/>
          <w:szCs w:val="24"/>
        </w:rPr>
      </w:pPr>
    </w:p>
    <w:p w14:paraId="2D519054" w14:textId="77777777"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77777777" w:rsidR="00395294" w:rsidRPr="00CD2327" w:rsidRDefault="00395294" w:rsidP="00395294">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39E4AFC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w:t>
      </w:r>
      <w:r w:rsidRPr="00CD2327">
        <w:rPr>
          <w:rFonts w:eastAsia="Calibri"/>
          <w:sz w:val="24"/>
          <w:szCs w:val="24"/>
        </w:rPr>
        <w:lastRenderedPageBreak/>
        <w:t>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5" w:name="_Toc258929295"/>
      <w:bookmarkStart w:id="36" w:name="_Toc251317985"/>
      <w:bookmarkStart w:id="37" w:name="_Toc61251139"/>
      <w:r w:rsidRPr="00CD2327">
        <w:rPr>
          <w:b/>
          <w:bCs/>
          <w:caps/>
          <w:sz w:val="24"/>
          <w:szCs w:val="24"/>
        </w:rPr>
        <w:t>IX. SUSIPAŽINIMO SU CVP IS PRIEMONĖMIS GAUTAIS PASIŪLYMAIS PROCEDŪROS</w:t>
      </w:r>
      <w:bookmarkEnd w:id="35"/>
      <w:bookmarkEnd w:id="36"/>
      <w:bookmarkEnd w:id="37"/>
    </w:p>
    <w:p w14:paraId="678ACA60" w14:textId="77777777" w:rsidR="00395294" w:rsidRPr="00CD2327" w:rsidRDefault="00395294" w:rsidP="00395294">
      <w:pPr>
        <w:keepNext/>
        <w:keepLines/>
        <w:jc w:val="center"/>
        <w:outlineLvl w:val="0"/>
        <w:rPr>
          <w:b/>
          <w:bCs/>
          <w:caps/>
          <w:sz w:val="24"/>
          <w:szCs w:val="24"/>
        </w:rPr>
      </w:pPr>
    </w:p>
    <w:p w14:paraId="5282C261" w14:textId="58BA08AE" w:rsidR="00395294" w:rsidRPr="008E5998" w:rsidRDefault="00395294" w:rsidP="00395294">
      <w:pPr>
        <w:ind w:firstLine="567"/>
        <w:jc w:val="both"/>
        <w:rPr>
          <w:rFonts w:eastAsia="Calibri"/>
          <w:sz w:val="24"/>
          <w:szCs w:val="24"/>
        </w:rPr>
      </w:pPr>
      <w:r w:rsidRPr="00CD2327">
        <w:rPr>
          <w:rFonts w:eastAsia="Calibri"/>
          <w:sz w:val="24"/>
          <w:szCs w:val="24"/>
        </w:rPr>
        <w:t>9.1.</w:t>
      </w:r>
      <w:bookmarkStart w:id="38" w:name="_Hlk515289772"/>
      <w:r w:rsidRPr="00CD2327">
        <w:rPr>
          <w:rFonts w:eastAsia="Calibri"/>
          <w:sz w:val="24"/>
          <w:szCs w:val="24"/>
        </w:rPr>
        <w:t xml:space="preserve"> Susipažinimas su CVP IS priemonėmis gautais pasiūlymais</w:t>
      </w:r>
      <w:r>
        <w:rPr>
          <w:rFonts w:eastAsia="Calibri"/>
          <w:sz w:val="24"/>
          <w:szCs w:val="24"/>
        </w:rPr>
        <w:t xml:space="preserve"> </w:t>
      </w:r>
      <w:r w:rsidRPr="00E5194F">
        <w:rPr>
          <w:rFonts w:eastAsia="Calibri"/>
          <w:sz w:val="24"/>
          <w:szCs w:val="24"/>
        </w:rPr>
        <w:t xml:space="preserve">vyks </w:t>
      </w:r>
      <w:r w:rsidRPr="00E5194F">
        <w:rPr>
          <w:rFonts w:eastAsia="Calibri"/>
          <w:b/>
          <w:bCs/>
          <w:i/>
          <w:iCs/>
          <w:color w:val="7030A0"/>
          <w:sz w:val="24"/>
          <w:szCs w:val="24"/>
        </w:rPr>
        <w:t xml:space="preserve">2025 m. </w:t>
      </w:r>
      <w:r w:rsidR="00EF2C8C">
        <w:rPr>
          <w:rFonts w:eastAsia="Calibri"/>
          <w:b/>
          <w:bCs/>
          <w:i/>
          <w:iCs/>
          <w:color w:val="7030A0"/>
          <w:sz w:val="24"/>
          <w:szCs w:val="24"/>
        </w:rPr>
        <w:t>gegužės 6</w:t>
      </w:r>
      <w:r w:rsidR="00E5194F" w:rsidRPr="00E5194F">
        <w:rPr>
          <w:rFonts w:eastAsia="Calibri"/>
          <w:b/>
          <w:bCs/>
          <w:i/>
          <w:iCs/>
          <w:color w:val="7030A0"/>
          <w:sz w:val="24"/>
          <w:szCs w:val="24"/>
        </w:rPr>
        <w:t xml:space="preserve"> </w:t>
      </w:r>
      <w:r w:rsidRPr="00E5194F">
        <w:rPr>
          <w:rFonts w:eastAsia="Calibri"/>
          <w:b/>
          <w:bCs/>
          <w:i/>
          <w:iCs/>
          <w:color w:val="7030A0"/>
          <w:sz w:val="24"/>
          <w:szCs w:val="24"/>
        </w:rPr>
        <w:t>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8"/>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9" w:name="_Toc251317986"/>
      <w:bookmarkStart w:id="40" w:name="_Toc258929296"/>
      <w:bookmarkStart w:id="41"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9"/>
      <w:bookmarkEnd w:id="40"/>
      <w:bookmarkEnd w:id="41"/>
    </w:p>
    <w:p w14:paraId="10A419C8" w14:textId="77777777" w:rsidR="00395294" w:rsidRPr="00CD2327" w:rsidRDefault="00395294" w:rsidP="00395294">
      <w:pPr>
        <w:keepNext/>
        <w:keepLines/>
        <w:jc w:val="center"/>
        <w:outlineLvl w:val="0"/>
        <w:rPr>
          <w:b/>
          <w:bCs/>
          <w:caps/>
          <w:sz w:val="24"/>
          <w:szCs w:val="24"/>
        </w:rPr>
      </w:pPr>
    </w:p>
    <w:p w14:paraId="027DD1D8" w14:textId="77777777" w:rsidR="00395294" w:rsidRPr="00CD2327" w:rsidRDefault="00395294" w:rsidP="00395294">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2FE80A2F" w14:textId="77777777" w:rsidR="00395294" w:rsidRPr="00CD2327" w:rsidRDefault="00395294" w:rsidP="00395294">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73DB8830" w14:textId="77777777" w:rsidR="00395294" w:rsidRPr="00CD2327" w:rsidRDefault="00395294" w:rsidP="00395294">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4804857C" w14:textId="77777777" w:rsidR="00395294" w:rsidRPr="00CD2327" w:rsidRDefault="00395294" w:rsidP="00395294">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7081BD30" w14:textId="77777777" w:rsidR="00395294" w:rsidRDefault="00395294" w:rsidP="00395294">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C43BDCB" w14:textId="77777777" w:rsidR="00395294" w:rsidRPr="00CD2327" w:rsidRDefault="00395294" w:rsidP="00395294">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DD4E932" w14:textId="77777777" w:rsidR="00395294" w:rsidRPr="00CD2327" w:rsidRDefault="00395294" w:rsidP="00395294">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3C02CB7A" w14:textId="77777777" w:rsidR="00395294" w:rsidRPr="00CD2327" w:rsidRDefault="00395294" w:rsidP="00395294">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77777777"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35E685EE" w14:textId="77777777"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67ACDE97"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6DE42C9B"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10.6.3. teikėjas nepratęsia pasiūlymo galiojimo;</w:t>
      </w:r>
    </w:p>
    <w:p w14:paraId="659029C5" w14:textId="77777777"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77777777"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0C4B9F31" w14:textId="77777777"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lastRenderedPageBreak/>
        <w:t>10.6.</w:t>
      </w:r>
      <w:r>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4C26CB94" w14:textId="77777777"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075CD020"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0EA9098F"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5E073B1" w14:textId="77777777" w:rsidR="00395294" w:rsidRDefault="00395294" w:rsidP="00395294">
      <w:pPr>
        <w:ind w:firstLine="567"/>
        <w:jc w:val="both"/>
        <w:rPr>
          <w:rFonts w:eastAsia="Calibri"/>
          <w:color w:val="000000"/>
          <w:sz w:val="24"/>
          <w:szCs w:val="24"/>
        </w:rPr>
      </w:pPr>
      <w:r w:rsidRPr="00CD2327">
        <w:rPr>
          <w:sz w:val="24"/>
          <w:szCs w:val="24"/>
          <w:lang w:eastAsia="lt-LT"/>
        </w:rPr>
        <w:t>10.6.1</w:t>
      </w:r>
      <w:r>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263386AC" w14:textId="1C87BF8B" w:rsidR="00730CEE" w:rsidRPr="00730CEE" w:rsidRDefault="00730CEE" w:rsidP="00730CEE">
      <w:pPr>
        <w:ind w:firstLine="567"/>
        <w:contextualSpacing/>
        <w:jc w:val="both"/>
        <w:rPr>
          <w:rFonts w:eastAsia="Calibri"/>
          <w:iCs/>
          <w:color w:val="2F5496"/>
          <w:sz w:val="24"/>
          <w:szCs w:val="24"/>
        </w:rPr>
      </w:pPr>
      <w:r w:rsidRPr="00730CEE">
        <w:rPr>
          <w:rFonts w:eastAsia="Calibri"/>
          <w:sz w:val="24"/>
          <w:szCs w:val="24"/>
        </w:rPr>
        <w:t>10.</w:t>
      </w:r>
      <w:r>
        <w:rPr>
          <w:rFonts w:eastAsia="Calibri"/>
          <w:sz w:val="24"/>
          <w:szCs w:val="24"/>
        </w:rPr>
        <w:t>6</w:t>
      </w:r>
      <w:r w:rsidRPr="00730CEE">
        <w:rPr>
          <w:rFonts w:eastAsia="Calibri"/>
          <w:sz w:val="24"/>
          <w:szCs w:val="24"/>
        </w:rPr>
        <w:t>.1</w:t>
      </w:r>
      <w:r>
        <w:rPr>
          <w:rFonts w:eastAsia="Calibri"/>
          <w:sz w:val="24"/>
          <w:szCs w:val="24"/>
        </w:rPr>
        <w:t>1</w:t>
      </w:r>
      <w:r w:rsidRPr="00730CEE">
        <w:rPr>
          <w:rFonts w:eastAsia="Calibri"/>
          <w:sz w:val="24"/>
          <w:szCs w:val="24"/>
        </w:rPr>
        <w:t xml:space="preserve">. </w:t>
      </w:r>
      <w:r w:rsidRPr="00E00D96">
        <w:rPr>
          <w:rFonts w:eastAsia="Calibri"/>
          <w:b/>
          <w:bCs/>
          <w:i/>
          <w:iCs/>
          <w:sz w:val="24"/>
          <w:szCs w:val="24"/>
        </w:rPr>
        <w:t>t</w:t>
      </w:r>
      <w:r w:rsidR="00176546" w:rsidRPr="00E00D96">
        <w:rPr>
          <w:rFonts w:eastAsia="Calibri"/>
          <w:b/>
          <w:bCs/>
          <w:i/>
          <w:iCs/>
          <w:sz w:val="24"/>
          <w:szCs w:val="24"/>
        </w:rPr>
        <w:t>ei</w:t>
      </w:r>
      <w:r w:rsidRPr="00E00D96">
        <w:rPr>
          <w:rFonts w:eastAsia="Calibri"/>
          <w:b/>
          <w:bCs/>
          <w:i/>
          <w:iCs/>
          <w:sz w:val="24"/>
          <w:szCs w:val="24"/>
        </w:rPr>
        <w:t>kėjas iki nustatyto termino nepateikė prekių pavyzd</w:t>
      </w:r>
      <w:r w:rsidR="00176546" w:rsidRPr="00E00D96">
        <w:rPr>
          <w:rFonts w:eastAsia="Calibri"/>
          <w:b/>
          <w:bCs/>
          <w:i/>
          <w:iCs/>
          <w:sz w:val="24"/>
          <w:szCs w:val="24"/>
        </w:rPr>
        <w:t>žio</w:t>
      </w:r>
      <w:r w:rsidR="00176546" w:rsidRPr="00E00D96">
        <w:rPr>
          <w:rFonts w:eastAsia="Calibri"/>
          <w:b/>
          <w:bCs/>
          <w:sz w:val="24"/>
          <w:szCs w:val="24"/>
        </w:rPr>
        <w:t>.</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Default="00395294" w:rsidP="00395294">
      <w:pPr>
        <w:keepNext/>
        <w:keepLines/>
        <w:jc w:val="center"/>
        <w:outlineLvl w:val="0"/>
        <w:rPr>
          <w:b/>
          <w:bCs/>
          <w:caps/>
          <w:sz w:val="24"/>
          <w:szCs w:val="24"/>
        </w:rPr>
      </w:pPr>
      <w:bookmarkStart w:id="42" w:name="_Toc258929297"/>
      <w:bookmarkStart w:id="43" w:name="_Toc61251141"/>
      <w:bookmarkStart w:id="44" w:name="_Toc251317988"/>
      <w:r w:rsidRPr="00CD2327">
        <w:rPr>
          <w:b/>
          <w:bCs/>
          <w:caps/>
          <w:sz w:val="24"/>
          <w:szCs w:val="24"/>
        </w:rPr>
        <w:t>XI. PASIŪLYMŲ VERTINIMAS</w:t>
      </w:r>
      <w:bookmarkEnd w:id="42"/>
      <w:bookmarkEnd w:id="43"/>
    </w:p>
    <w:p w14:paraId="132ED79F" w14:textId="77777777" w:rsidR="00395294" w:rsidRPr="00CD2327" w:rsidRDefault="0039529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5"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6" w:name="_Toc258929298"/>
      <w:bookmarkStart w:id="47" w:name="_Toc61251142"/>
      <w:bookmarkEnd w:id="45"/>
    </w:p>
    <w:p w14:paraId="264AC6E3" w14:textId="77777777" w:rsidR="00395294" w:rsidRPr="00CD2327" w:rsidRDefault="00395294" w:rsidP="00395294">
      <w:pPr>
        <w:keepNext/>
        <w:keepLines/>
        <w:jc w:val="center"/>
        <w:outlineLvl w:val="0"/>
        <w:rPr>
          <w:b/>
          <w:bCs/>
          <w:caps/>
          <w:color w:val="000000"/>
          <w:sz w:val="24"/>
          <w:szCs w:val="24"/>
        </w:rPr>
      </w:pPr>
      <w:r w:rsidRPr="00CD2327">
        <w:rPr>
          <w:b/>
          <w:bCs/>
          <w:caps/>
          <w:sz w:val="24"/>
          <w:szCs w:val="24"/>
        </w:rPr>
        <w:t>XI</w:t>
      </w:r>
      <w:bookmarkEnd w:id="44"/>
      <w:r w:rsidRPr="00CD2327">
        <w:rPr>
          <w:b/>
          <w:bCs/>
          <w:caps/>
          <w:sz w:val="24"/>
          <w:szCs w:val="24"/>
        </w:rPr>
        <w:t xml:space="preserve">I. PASIŪLYMŲ EILĖ IR </w:t>
      </w:r>
      <w:bookmarkEnd w:id="46"/>
      <w:r w:rsidRPr="00CD2327">
        <w:rPr>
          <w:b/>
          <w:bCs/>
          <w:caps/>
          <w:color w:val="000000"/>
          <w:sz w:val="24"/>
          <w:szCs w:val="24"/>
        </w:rPr>
        <w:t>LAIMĖJUSIO PASIŪLYMO NUSTATYMAS</w:t>
      </w:r>
      <w:bookmarkEnd w:id="47"/>
    </w:p>
    <w:p w14:paraId="1DBCC8EF" w14:textId="77777777" w:rsidR="00395294" w:rsidRPr="00CD2327" w:rsidRDefault="00395294" w:rsidP="00395294">
      <w:pPr>
        <w:keepNext/>
        <w:keepLines/>
        <w:jc w:val="center"/>
        <w:outlineLvl w:val="0"/>
        <w:rPr>
          <w:bCs/>
          <w:caps/>
          <w:sz w:val="24"/>
          <w:szCs w:val="24"/>
        </w:rPr>
      </w:pPr>
    </w:p>
    <w:p w14:paraId="6E7543D3" w14:textId="77777777"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8" w:name="_Hlk515371887"/>
      <w:r w:rsidRPr="00CD2327">
        <w:rPr>
          <w:rFonts w:eastAsia="Calibri"/>
          <w:sz w:val="24"/>
          <w:szCs w:val="24"/>
          <w:lang w:eastAsia="lt-LT"/>
        </w:rPr>
        <w:t xml:space="preserve">(išskyrus atvejus, kai pasiūlymą pateikia  arba įvertinus pasiūlymus liko tik vienas teikėjas). </w:t>
      </w:r>
      <w:bookmarkEnd w:id="48"/>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49" w:name="_Hlk515371962"/>
      <w:r w:rsidRPr="00CD2327">
        <w:rPr>
          <w:rFonts w:eastAsia="Calibri"/>
          <w:sz w:val="24"/>
          <w:szCs w:val="24"/>
          <w:lang w:eastAsia="lt-LT"/>
        </w:rPr>
        <w:t xml:space="preserve">Laimėjusiu pasiūlymu pripažįstamas pasiūlymas, esantis pasiūlymų eilės pirmoje vietoje. </w:t>
      </w:r>
      <w:bookmarkEnd w:id="49"/>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7777777" w:rsidR="00395294" w:rsidRPr="00CD2327" w:rsidRDefault="00395294" w:rsidP="00395294">
      <w:pPr>
        <w:tabs>
          <w:tab w:val="left" w:pos="993"/>
        </w:tabs>
        <w:ind w:firstLine="567"/>
        <w:jc w:val="both"/>
        <w:rPr>
          <w:rFonts w:eastAsia="Calibri"/>
          <w:sz w:val="24"/>
          <w:szCs w:val="24"/>
          <w:lang w:eastAsia="lt-LT"/>
        </w:rPr>
      </w:pPr>
      <w:bookmarkStart w:id="50"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0"/>
    <w:p w14:paraId="58746D88"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059AE70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229EC61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402287E5" w14:textId="77777777" w:rsidR="00395294" w:rsidRPr="00CD2327" w:rsidRDefault="00395294" w:rsidP="00395294">
      <w:pPr>
        <w:tabs>
          <w:tab w:val="left" w:pos="1134"/>
        </w:tabs>
        <w:ind w:firstLine="567"/>
        <w:jc w:val="both"/>
        <w:rPr>
          <w:rFonts w:eastAsia="Calibri"/>
          <w:color w:val="000000"/>
          <w:sz w:val="24"/>
          <w:szCs w:val="24"/>
        </w:rPr>
      </w:pPr>
      <w:bookmarkStart w:id="51"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2"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Pr="00CD2327" w:rsidRDefault="00395294" w:rsidP="00395294">
      <w:pPr>
        <w:keepNext/>
        <w:keepLines/>
        <w:jc w:val="center"/>
        <w:outlineLvl w:val="0"/>
        <w:rPr>
          <w:b/>
          <w:bCs/>
          <w:caps/>
          <w:sz w:val="24"/>
          <w:szCs w:val="24"/>
        </w:rPr>
      </w:pPr>
      <w:bookmarkStart w:id="53" w:name="_Toc61251143"/>
      <w:r w:rsidRPr="00CD2327">
        <w:rPr>
          <w:b/>
          <w:bCs/>
          <w:caps/>
          <w:sz w:val="24"/>
          <w:szCs w:val="24"/>
        </w:rPr>
        <w:t>XIII. GINČŲ NAGRINĖJIMO TVARKA</w:t>
      </w:r>
      <w:bookmarkEnd w:id="51"/>
      <w:bookmarkEnd w:id="52"/>
      <w:bookmarkEnd w:id="53"/>
    </w:p>
    <w:p w14:paraId="7FA650D8" w14:textId="77777777" w:rsidR="00395294" w:rsidRPr="00CD2327" w:rsidRDefault="00395294" w:rsidP="00395294">
      <w:pPr>
        <w:keepNext/>
        <w:keepLines/>
        <w:jc w:val="center"/>
        <w:outlineLvl w:val="0"/>
        <w:rPr>
          <w:b/>
          <w:bCs/>
          <w:caps/>
          <w:sz w:val="24"/>
          <w:szCs w:val="24"/>
        </w:rPr>
      </w:pPr>
    </w:p>
    <w:p w14:paraId="2A78592B" w14:textId="77777777" w:rsidR="00395294" w:rsidRPr="00CD2327" w:rsidRDefault="00395294" w:rsidP="00395294">
      <w:pPr>
        <w:ind w:firstLine="567"/>
        <w:jc w:val="both"/>
        <w:rPr>
          <w:rFonts w:eastAsia="Calibri"/>
          <w:sz w:val="24"/>
          <w:szCs w:val="24"/>
        </w:rPr>
      </w:pPr>
      <w:bookmarkStart w:id="54"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53F04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Pr="00CD2327" w:rsidRDefault="00395294" w:rsidP="00395294">
      <w:pPr>
        <w:keepNext/>
        <w:keepLines/>
        <w:jc w:val="center"/>
        <w:outlineLvl w:val="0"/>
        <w:rPr>
          <w:b/>
          <w:bCs/>
          <w:caps/>
          <w:spacing w:val="-8"/>
          <w:sz w:val="24"/>
          <w:szCs w:val="24"/>
        </w:rPr>
      </w:pPr>
      <w:bookmarkStart w:id="55" w:name="_Toc61251144"/>
      <w:bookmarkEnd w:id="54"/>
      <w:r w:rsidRPr="00CD2327">
        <w:rPr>
          <w:b/>
          <w:bCs/>
          <w:caps/>
          <w:spacing w:val="-8"/>
          <w:sz w:val="24"/>
          <w:szCs w:val="24"/>
        </w:rPr>
        <w:t>XIV. PIRKIMO SUTARTIES SĄLYGOS</w:t>
      </w:r>
      <w:bookmarkEnd w:id="55"/>
    </w:p>
    <w:p w14:paraId="5A63B817" w14:textId="77777777" w:rsidR="00395294" w:rsidRPr="00CD2327" w:rsidRDefault="00395294" w:rsidP="00395294">
      <w:pPr>
        <w:keepNext/>
        <w:keepLines/>
        <w:jc w:val="center"/>
        <w:outlineLvl w:val="0"/>
        <w:rPr>
          <w:b/>
          <w:bCs/>
          <w:caps/>
          <w:sz w:val="24"/>
          <w:szCs w:val="24"/>
        </w:rPr>
      </w:pPr>
    </w:p>
    <w:p w14:paraId="3E9A2AB7" w14:textId="5754C4C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pateikiamas Apklausos sąlygų 3 priede.</w:t>
      </w:r>
      <w:r w:rsidRPr="00CD2327">
        <w:rPr>
          <w:rFonts w:eastAsia="Calibri"/>
          <w:color w:val="000000"/>
          <w:sz w:val="24"/>
          <w:szCs w:val="24"/>
        </w:rPr>
        <w:t xml:space="preserve"> Pasirašant pirkimo sutartį, projekte pateiktos sąlygos negali būti keičiamos ar koreguojamos. </w:t>
      </w:r>
    </w:p>
    <w:p w14:paraId="3B657896" w14:textId="77777777" w:rsidR="00395294" w:rsidRDefault="00395294" w:rsidP="00395294">
      <w:pPr>
        <w:tabs>
          <w:tab w:val="left" w:pos="0"/>
        </w:tabs>
        <w:jc w:val="both"/>
        <w:rPr>
          <w:rFonts w:eastAsia="Calibri"/>
          <w:color w:val="000000"/>
          <w:sz w:val="24"/>
          <w:szCs w:val="24"/>
        </w:rPr>
      </w:pPr>
    </w:p>
    <w:p w14:paraId="3ECFDE9F" w14:textId="77777777" w:rsidR="00395294" w:rsidRDefault="00395294" w:rsidP="00395294">
      <w:pPr>
        <w:tabs>
          <w:tab w:val="left" w:pos="0"/>
        </w:tabs>
        <w:jc w:val="both"/>
        <w:rPr>
          <w:rFonts w:eastAsia="Calibri"/>
          <w:color w:val="000000"/>
          <w:sz w:val="24"/>
          <w:szCs w:val="24"/>
        </w:rPr>
      </w:pPr>
    </w:p>
    <w:p w14:paraId="454B8345" w14:textId="77777777" w:rsidR="00E00D96" w:rsidRDefault="00E00D96" w:rsidP="00395294">
      <w:pPr>
        <w:tabs>
          <w:tab w:val="left" w:pos="0"/>
        </w:tabs>
        <w:jc w:val="both"/>
        <w:rPr>
          <w:rFonts w:eastAsia="Calibri"/>
          <w:color w:val="000000"/>
          <w:sz w:val="24"/>
          <w:szCs w:val="24"/>
        </w:rPr>
      </w:pPr>
    </w:p>
    <w:p w14:paraId="47F0CA23" w14:textId="77777777" w:rsidR="00E00D96" w:rsidRDefault="00E00D96" w:rsidP="00395294">
      <w:pPr>
        <w:tabs>
          <w:tab w:val="left" w:pos="0"/>
        </w:tabs>
        <w:jc w:val="both"/>
        <w:rPr>
          <w:rFonts w:eastAsia="Calibri"/>
          <w:color w:val="000000"/>
          <w:sz w:val="24"/>
          <w:szCs w:val="24"/>
        </w:rPr>
      </w:pPr>
    </w:p>
    <w:p w14:paraId="1542049C" w14:textId="77777777" w:rsidR="00E00D96" w:rsidRDefault="00E00D96" w:rsidP="00395294">
      <w:pPr>
        <w:tabs>
          <w:tab w:val="left" w:pos="0"/>
        </w:tabs>
        <w:jc w:val="both"/>
        <w:rPr>
          <w:rFonts w:eastAsia="Calibri"/>
          <w:color w:val="000000"/>
          <w:sz w:val="24"/>
          <w:szCs w:val="24"/>
        </w:rPr>
      </w:pPr>
    </w:p>
    <w:p w14:paraId="479C4238" w14:textId="77777777" w:rsidR="00395294" w:rsidRDefault="00395294" w:rsidP="00395294">
      <w:pPr>
        <w:tabs>
          <w:tab w:val="left" w:pos="0"/>
        </w:tabs>
        <w:jc w:val="both"/>
        <w:rPr>
          <w:rFonts w:eastAsia="Calibri"/>
          <w:color w:val="000000"/>
          <w:sz w:val="24"/>
          <w:szCs w:val="24"/>
        </w:rPr>
      </w:pPr>
    </w:p>
    <w:p w14:paraId="50A52A9F" w14:textId="77777777" w:rsidR="00395294" w:rsidRPr="00CD2327" w:rsidRDefault="00395294" w:rsidP="00395294">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20CE8FEF" w14:textId="32F975C1" w:rsidR="00D52F39" w:rsidRDefault="00D52F39" w:rsidP="00395294">
      <w:pPr>
        <w:tabs>
          <w:tab w:val="left" w:pos="1134"/>
          <w:tab w:val="left" w:pos="7797"/>
        </w:tabs>
        <w:spacing w:after="120"/>
        <w:ind w:left="629" w:hanging="629"/>
        <w:rPr>
          <w:b/>
          <w:sz w:val="24"/>
        </w:rPr>
      </w:pPr>
      <w:r>
        <w:rPr>
          <w:noProof/>
        </w:rPr>
        <mc:AlternateContent>
          <mc:Choice Requires="wps">
            <w:drawing>
              <wp:anchor distT="45720" distB="45720" distL="114300" distR="114300" simplePos="0" relativeHeight="251661312" behindDoc="0" locked="0" layoutInCell="1" allowOverlap="1" wp14:anchorId="74D4494A" wp14:editId="345BA0D4">
                <wp:simplePos x="0" y="0"/>
                <wp:positionH relativeFrom="column">
                  <wp:posOffset>3694430</wp:posOffset>
                </wp:positionH>
                <wp:positionV relativeFrom="paragraph">
                  <wp:posOffset>544195</wp:posOffset>
                </wp:positionV>
                <wp:extent cx="2448560" cy="615950"/>
                <wp:effectExtent l="0" t="0" r="0" b="317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1C1A" w14:textId="77777777" w:rsidR="00D52F39" w:rsidRDefault="00D52F39" w:rsidP="00D52F39">
                            <w:pPr>
                              <w:tabs>
                                <w:tab w:val="left" w:pos="1843"/>
                              </w:tabs>
                              <w:spacing w:after="120"/>
                              <w:rPr>
                                <w:sz w:val="24"/>
                                <w:szCs w:val="24"/>
                              </w:rPr>
                            </w:pPr>
                            <w:r>
                              <w:rPr>
                                <w:sz w:val="24"/>
                                <w:szCs w:val="24"/>
                              </w:rPr>
                              <w:tab/>
                            </w:r>
                          </w:p>
                          <w:p w14:paraId="076EE1FF" w14:textId="77777777" w:rsidR="00D52F39" w:rsidRPr="000203CE" w:rsidRDefault="00D52F39" w:rsidP="00D52F39">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4D4494A" id="_x0000_t202" coordsize="21600,21600" o:spt="202" path="m,l,21600r21600,l21600,xe">
                <v:stroke joinstyle="miter"/>
                <v:path gradientshapeok="t" o:connecttype="rect"/>
              </v:shapetype>
              <v:shape id="Text Box 4" o:spid="_x0000_s1026" type="#_x0000_t202" style="position:absolute;left:0;text-align:left;margin-left:290.9pt;margin-top:42.85pt;width:192.8pt;height:4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" filled="f" stroked="f">
                <v:textbox>
                  <w:txbxContent>
                    <w:p w14:paraId="2E1C1C1A" w14:textId="77777777" w:rsidR="00D52F39" w:rsidRDefault="00D52F39" w:rsidP="00D52F39">
                      <w:pPr>
                        <w:tabs>
                          <w:tab w:val="left" w:pos="1843"/>
                        </w:tabs>
                        <w:spacing w:after="120"/>
                        <w:rPr>
                          <w:sz w:val="24"/>
                          <w:szCs w:val="24"/>
                        </w:rPr>
                      </w:pPr>
                      <w:r>
                        <w:rPr>
                          <w:sz w:val="24"/>
                          <w:szCs w:val="24"/>
                        </w:rPr>
                        <w:tab/>
                      </w:r>
                    </w:p>
                    <w:p w14:paraId="076EE1FF" w14:textId="77777777" w:rsidR="00D52F39" w:rsidRPr="000203CE" w:rsidRDefault="00D52F39" w:rsidP="00D52F39">
                      <w:pPr>
                        <w:tabs>
                          <w:tab w:val="left" w:pos="1843"/>
                        </w:tabs>
                        <w:spacing w:after="120"/>
                        <w:rPr>
                          <w:sz w:val="24"/>
                          <w:szCs w:val="24"/>
                        </w:rPr>
                      </w:pPr>
                      <w:r>
                        <w:rPr>
                          <w:sz w:val="24"/>
                          <w:szCs w:val="24"/>
                        </w:rPr>
                        <w:tab/>
                      </w:r>
                    </w:p>
                  </w:txbxContent>
                </v:textbox>
                <w10:wrap type="square"/>
              </v:shape>
            </w:pict>
          </mc:Fallback>
        </mc:AlternateContent>
      </w:r>
    </w:p>
    <w:p w14:paraId="2F748C0E" w14:textId="77777777" w:rsidR="00D52F39" w:rsidRDefault="00D52F39" w:rsidP="00D52F39">
      <w:pPr>
        <w:pStyle w:val="Header"/>
        <w:tabs>
          <w:tab w:val="clear" w:pos="4153"/>
          <w:tab w:val="clear" w:pos="8306"/>
          <w:tab w:val="left" w:pos="5529"/>
          <w:tab w:val="left" w:pos="7938"/>
        </w:tabs>
        <w:spacing w:before="560"/>
        <w:ind w:firstLine="1928"/>
        <w:rPr>
          <w:noProof/>
          <w:sz w:val="24"/>
        </w:rPr>
      </w:pPr>
    </w:p>
    <w:p w14:paraId="69FDA50B" w14:textId="77777777" w:rsidR="00D52F39" w:rsidRDefault="00D52F39" w:rsidP="00D52F39">
      <w:pPr>
        <w:pStyle w:val="Header"/>
        <w:tabs>
          <w:tab w:val="clear" w:pos="4153"/>
          <w:tab w:val="clear" w:pos="8306"/>
          <w:tab w:val="left" w:pos="720"/>
        </w:tabs>
        <w:rPr>
          <w:sz w:val="24"/>
        </w:rPr>
      </w:pPr>
    </w:p>
    <w:p w14:paraId="42B18045" w14:textId="77777777" w:rsidR="00D52F39" w:rsidRDefault="00D52F39" w:rsidP="00D52F39">
      <w:pPr>
        <w:pStyle w:val="Header"/>
        <w:tabs>
          <w:tab w:val="clear" w:pos="4153"/>
          <w:tab w:val="clear" w:pos="8306"/>
          <w:tab w:val="left" w:pos="720"/>
        </w:tabs>
        <w:rPr>
          <w:sz w:val="24"/>
        </w:rPr>
      </w:pPr>
      <w:r>
        <w:rPr>
          <w:sz w:val="24"/>
        </w:rPr>
        <w:tab/>
      </w:r>
    </w:p>
    <w:p w14:paraId="6FA25E59" w14:textId="2E666E16" w:rsidR="00D52F39" w:rsidRDefault="00D52F39" w:rsidP="00D52F39">
      <w:pPr>
        <w:jc w:val="both"/>
        <w:rPr>
          <w:sz w:val="24"/>
        </w:rPr>
      </w:pPr>
      <w:r>
        <w:rPr>
          <w:color w:val="333333"/>
          <w:sz w:val="24"/>
          <w:szCs w:val="24"/>
        </w:rPr>
        <w:tab/>
      </w:r>
      <w:r>
        <w:rPr>
          <w:color w:val="333333"/>
          <w:sz w:val="24"/>
          <w:szCs w:val="24"/>
        </w:rPr>
        <w:tab/>
      </w:r>
      <w:r>
        <w:rPr>
          <w:color w:val="333333"/>
          <w:sz w:val="24"/>
          <w:szCs w:val="24"/>
        </w:rPr>
        <w:tab/>
      </w:r>
    </w:p>
    <w:p w14:paraId="430A7198" w14:textId="77777777" w:rsidR="00D52F39" w:rsidRDefault="00D52F39" w:rsidP="00D52F39">
      <w:pPr>
        <w:pStyle w:val="Header"/>
        <w:tabs>
          <w:tab w:val="clear" w:pos="4153"/>
          <w:tab w:val="clear" w:pos="8306"/>
          <w:tab w:val="left" w:pos="720"/>
        </w:tabs>
        <w:rPr>
          <w:sz w:val="24"/>
        </w:rPr>
      </w:pPr>
    </w:p>
    <w:p w14:paraId="02B4B867" w14:textId="77777777" w:rsidR="00D52F39" w:rsidRDefault="00D52F39" w:rsidP="00D52F39">
      <w:pPr>
        <w:pStyle w:val="Header"/>
        <w:tabs>
          <w:tab w:val="clear" w:pos="4153"/>
          <w:tab w:val="clear" w:pos="8306"/>
          <w:tab w:val="left" w:pos="720"/>
        </w:tabs>
        <w:rPr>
          <w:sz w:val="24"/>
        </w:rPr>
      </w:pPr>
    </w:p>
    <w:p w14:paraId="1280743A" w14:textId="77777777" w:rsidR="002C3060" w:rsidRDefault="002C3060" w:rsidP="00337C0B">
      <w:pPr>
        <w:jc w:val="right"/>
        <w:rPr>
          <w:rFonts w:eastAsia="Aptos"/>
          <w:sz w:val="24"/>
          <w:szCs w:val="24"/>
        </w:rPr>
      </w:pPr>
    </w:p>
    <w:p w14:paraId="096D4B62" w14:textId="77777777" w:rsidR="002C3060" w:rsidRDefault="002C3060" w:rsidP="00337C0B">
      <w:pPr>
        <w:jc w:val="right"/>
        <w:rPr>
          <w:rFonts w:eastAsia="Aptos"/>
          <w:sz w:val="24"/>
          <w:szCs w:val="24"/>
        </w:rPr>
      </w:pPr>
    </w:p>
    <w:p w14:paraId="0E90A5B6" w14:textId="77777777" w:rsidR="002C3060" w:rsidRDefault="002C3060" w:rsidP="00337C0B">
      <w:pPr>
        <w:jc w:val="right"/>
        <w:rPr>
          <w:rFonts w:eastAsia="Aptos"/>
          <w:sz w:val="24"/>
          <w:szCs w:val="24"/>
        </w:rPr>
      </w:pPr>
    </w:p>
    <w:p w14:paraId="3D4C2C05" w14:textId="77777777" w:rsidR="002C3060" w:rsidRDefault="002C3060" w:rsidP="00337C0B">
      <w:pPr>
        <w:jc w:val="right"/>
        <w:rPr>
          <w:rFonts w:eastAsia="Aptos"/>
          <w:sz w:val="24"/>
          <w:szCs w:val="24"/>
        </w:rPr>
      </w:pPr>
    </w:p>
    <w:p w14:paraId="22FD97E4" w14:textId="77777777" w:rsidR="002C3060" w:rsidRDefault="002C3060" w:rsidP="00337C0B">
      <w:pPr>
        <w:jc w:val="right"/>
        <w:rPr>
          <w:rFonts w:eastAsia="Aptos"/>
          <w:sz w:val="24"/>
          <w:szCs w:val="24"/>
        </w:rPr>
      </w:pPr>
    </w:p>
    <w:p w14:paraId="3C6FA1D5" w14:textId="77777777" w:rsidR="00EF2C8C" w:rsidRDefault="00EF2C8C" w:rsidP="00337C0B">
      <w:pPr>
        <w:jc w:val="right"/>
        <w:rPr>
          <w:rFonts w:eastAsia="Aptos"/>
          <w:sz w:val="24"/>
          <w:szCs w:val="24"/>
        </w:rPr>
      </w:pPr>
    </w:p>
    <w:p w14:paraId="18EE947D" w14:textId="77777777" w:rsidR="00EF2C8C" w:rsidRDefault="00EF2C8C" w:rsidP="00337C0B">
      <w:pPr>
        <w:jc w:val="right"/>
        <w:rPr>
          <w:rFonts w:eastAsia="Aptos"/>
          <w:sz w:val="24"/>
          <w:szCs w:val="24"/>
        </w:rPr>
      </w:pPr>
    </w:p>
    <w:p w14:paraId="4421ED84" w14:textId="77777777" w:rsidR="00EF2C8C" w:rsidRDefault="00EF2C8C" w:rsidP="00337C0B">
      <w:pPr>
        <w:jc w:val="right"/>
        <w:rPr>
          <w:rFonts w:eastAsia="Aptos"/>
          <w:sz w:val="24"/>
          <w:szCs w:val="24"/>
        </w:rPr>
      </w:pPr>
    </w:p>
    <w:p w14:paraId="48072026" w14:textId="13C33DAE" w:rsidR="00337C0B" w:rsidRPr="00CA1C71" w:rsidRDefault="00337C0B" w:rsidP="00337C0B">
      <w:pPr>
        <w:jc w:val="right"/>
        <w:rPr>
          <w:rFonts w:eastAsia="Aptos"/>
          <w:sz w:val="24"/>
          <w:szCs w:val="24"/>
        </w:rPr>
      </w:pPr>
      <w:r w:rsidRPr="00CA1C71">
        <w:rPr>
          <w:rFonts w:eastAsia="Aptos"/>
          <w:sz w:val="24"/>
          <w:szCs w:val="24"/>
        </w:rPr>
        <w:t xml:space="preserve">Apklausos sąlygų </w:t>
      </w:r>
    </w:p>
    <w:p w14:paraId="54692D71" w14:textId="77777777" w:rsidR="00337C0B" w:rsidRDefault="00337C0B" w:rsidP="00337C0B">
      <w:pPr>
        <w:jc w:val="right"/>
        <w:rPr>
          <w:rFonts w:eastAsia="Aptos"/>
          <w:sz w:val="24"/>
          <w:szCs w:val="24"/>
        </w:rPr>
      </w:pPr>
      <w:r>
        <w:rPr>
          <w:rFonts w:eastAsia="Aptos"/>
          <w:sz w:val="24"/>
          <w:szCs w:val="24"/>
        </w:rPr>
        <w:t>1</w:t>
      </w:r>
      <w:r w:rsidRPr="00CA1C71">
        <w:rPr>
          <w:rFonts w:eastAsia="Aptos"/>
          <w:sz w:val="24"/>
          <w:szCs w:val="24"/>
        </w:rPr>
        <w:t xml:space="preserve"> priedas</w:t>
      </w:r>
    </w:p>
    <w:p w14:paraId="58484969" w14:textId="77777777" w:rsidR="001778AB" w:rsidRDefault="001778AB" w:rsidP="00337C0B">
      <w:pPr>
        <w:jc w:val="right"/>
        <w:rPr>
          <w:rFonts w:eastAsia="Aptos"/>
          <w:sz w:val="24"/>
          <w:szCs w:val="24"/>
        </w:rPr>
      </w:pPr>
    </w:p>
    <w:p w14:paraId="15AA5D71" w14:textId="77777777" w:rsidR="00A14195" w:rsidRPr="00A14195" w:rsidRDefault="00A14195" w:rsidP="00A14195">
      <w:pPr>
        <w:widowControl w:val="0"/>
        <w:suppressAutoHyphens/>
        <w:autoSpaceDE w:val="0"/>
        <w:ind w:firstLine="720"/>
        <w:jc w:val="center"/>
        <w:textAlignment w:val="baseline"/>
        <w:rPr>
          <w:b/>
          <w:kern w:val="2"/>
          <w:sz w:val="24"/>
          <w:szCs w:val="24"/>
          <w:lang w:eastAsia="zh-CN"/>
        </w:rPr>
      </w:pPr>
      <w:bookmarkStart w:id="56" w:name="_Hlk190678099"/>
      <w:bookmarkEnd w:id="56"/>
      <w:r w:rsidRPr="00A14195">
        <w:rPr>
          <w:b/>
          <w:bCs/>
          <w:kern w:val="2"/>
          <w:sz w:val="24"/>
          <w:szCs w:val="24"/>
          <w:lang w:eastAsia="zh-CN"/>
        </w:rPr>
        <w:t>MUITINĖS PAREIGŪNŲ TARNYBINĖS UNIFORMOS DIRŽŲ (TEKSTILINIŲ) PIRKIMO T</w:t>
      </w:r>
      <w:r w:rsidRPr="00A14195">
        <w:rPr>
          <w:b/>
          <w:kern w:val="2"/>
          <w:sz w:val="24"/>
          <w:szCs w:val="24"/>
          <w:lang w:eastAsia="zh-CN"/>
        </w:rPr>
        <w:t>ECHNINĖ SPECIFIKACIJA</w:t>
      </w:r>
    </w:p>
    <w:p w14:paraId="43CF85C0" w14:textId="77777777" w:rsidR="00A14195" w:rsidRPr="00A14195" w:rsidRDefault="00A14195" w:rsidP="00A14195">
      <w:pPr>
        <w:suppressAutoHyphens/>
        <w:textAlignment w:val="baseline"/>
        <w:rPr>
          <w:rFonts w:cs="Arial"/>
          <w:kern w:val="2"/>
          <w:sz w:val="24"/>
          <w:szCs w:val="24"/>
          <w:lang w:eastAsia="zh-CN" w:bidi="hi-IN"/>
        </w:rPr>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553"/>
        <w:gridCol w:w="7506"/>
      </w:tblGrid>
      <w:tr w:rsidR="00A14195" w:rsidRPr="00A14195" w14:paraId="2BD67435"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B4AFE74" w14:textId="705BED29" w:rsidR="00A14195" w:rsidRPr="00A14195" w:rsidRDefault="00A14195" w:rsidP="00A14195">
            <w:pPr>
              <w:suppressAutoHyphens/>
              <w:textAlignment w:val="baseline"/>
              <w:rPr>
                <w:rFonts w:cs="Arial"/>
                <w:kern w:val="2"/>
                <w:sz w:val="24"/>
                <w:szCs w:val="24"/>
                <w:lang w:eastAsia="zh-CN" w:bidi="hi-IN"/>
              </w:rPr>
            </w:pPr>
            <w:r w:rsidRPr="00A14195">
              <w:rPr>
                <w:rFonts w:cs="Arial"/>
                <w:b/>
                <w:bCs/>
                <w:kern w:val="2"/>
                <w:sz w:val="24"/>
                <w:szCs w:val="24"/>
                <w:lang w:eastAsia="zh-CN" w:bidi="hi-IN"/>
              </w:rPr>
              <w:t>Rodikli</w:t>
            </w:r>
            <w:r w:rsidR="00A53308">
              <w:rPr>
                <w:rFonts w:cs="Arial"/>
                <w:b/>
                <w:bCs/>
                <w:kern w:val="2"/>
                <w:sz w:val="24"/>
                <w:szCs w:val="24"/>
                <w:lang w:eastAsia="zh-CN" w:bidi="hi-IN"/>
              </w:rPr>
              <w:t>o pavadinimas, dimensija</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57106A9A" w14:textId="740386BC" w:rsidR="00A14195" w:rsidRPr="00A14195" w:rsidRDefault="00A14195" w:rsidP="00A14195">
            <w:pPr>
              <w:suppressAutoHyphens/>
              <w:jc w:val="center"/>
              <w:textAlignment w:val="baseline"/>
              <w:rPr>
                <w:rFonts w:cs="Arial"/>
                <w:b/>
                <w:bCs/>
                <w:kern w:val="2"/>
                <w:sz w:val="24"/>
                <w:szCs w:val="24"/>
                <w:lang w:eastAsia="zh-CN" w:bidi="hi-IN"/>
              </w:rPr>
            </w:pPr>
            <w:r w:rsidRPr="00A14195">
              <w:rPr>
                <w:rFonts w:cs="Arial"/>
                <w:b/>
                <w:bCs/>
                <w:kern w:val="2"/>
                <w:sz w:val="24"/>
                <w:szCs w:val="24"/>
                <w:lang w:eastAsia="zh-CN" w:bidi="hi-IN"/>
              </w:rPr>
              <w:t>Rodiklio reikšm</w:t>
            </w:r>
            <w:r w:rsidR="00EE1B0D">
              <w:rPr>
                <w:rFonts w:cs="Arial"/>
                <w:b/>
                <w:bCs/>
                <w:kern w:val="2"/>
                <w:sz w:val="24"/>
                <w:szCs w:val="24"/>
                <w:lang w:eastAsia="zh-CN" w:bidi="hi-IN"/>
              </w:rPr>
              <w:t>ė</w:t>
            </w:r>
          </w:p>
        </w:tc>
      </w:tr>
      <w:tr w:rsidR="00A14195" w:rsidRPr="00A14195" w14:paraId="6E111390" w14:textId="77777777" w:rsidTr="00F82B4D">
        <w:tc>
          <w:tcPr>
            <w:tcW w:w="2553" w:type="dxa"/>
            <w:tcBorders>
              <w:left w:val="single" w:sz="4" w:space="0" w:color="000001"/>
              <w:bottom w:val="single" w:sz="4" w:space="0" w:color="000001"/>
              <w:right w:val="single" w:sz="4" w:space="0" w:color="000001"/>
            </w:tcBorders>
          </w:tcPr>
          <w:p w14:paraId="5D34DC0F"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 Įsigyjamos paslaugos/prekės</w:t>
            </w:r>
          </w:p>
        </w:tc>
        <w:tc>
          <w:tcPr>
            <w:tcW w:w="7506" w:type="dxa"/>
            <w:tcBorders>
              <w:left w:val="single" w:sz="4" w:space="0" w:color="000001"/>
              <w:bottom w:val="single" w:sz="4" w:space="0" w:color="000001"/>
              <w:right w:val="single" w:sz="4" w:space="0" w:color="000001"/>
            </w:tcBorders>
            <w:tcMar>
              <w:right w:w="57" w:type="dxa"/>
            </w:tcMar>
          </w:tcPr>
          <w:p w14:paraId="4FEB1E3D"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Muitinės pareigūnų tarnybinės uniformos diržai (tekstiliniai) (toliau – diržai arba prekės).</w:t>
            </w:r>
          </w:p>
          <w:p w14:paraId="09F3EE7E"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Diržų </w:t>
            </w:r>
            <w:r w:rsidRPr="00A14195">
              <w:rPr>
                <w:color w:val="000000"/>
                <w:kern w:val="2"/>
                <w:sz w:val="24"/>
                <w:szCs w:val="24"/>
                <w:shd w:val="clear" w:color="auto" w:fill="FFFFFF"/>
                <w:lang w:eastAsia="zh-CN" w:bidi="hi-IN"/>
              </w:rPr>
              <w:t>aprašymas patvirtintas Lietuvos Respublikos finansų ministro 2019 m. vasario 25 d. įsakymu Nr. 1K-56 „Dėl Lietuvos Respublikos vidaus tarnybos statuto įgyvendinimo finansų ministro valdymo srityje“ (su visais pakeitimais ir papildymais).</w:t>
            </w:r>
          </w:p>
        </w:tc>
      </w:tr>
      <w:tr w:rsidR="00A14195" w:rsidRPr="00A14195" w14:paraId="2DC909CC" w14:textId="77777777" w:rsidTr="00F82B4D">
        <w:tc>
          <w:tcPr>
            <w:tcW w:w="2553" w:type="dxa"/>
            <w:tcBorders>
              <w:left w:val="single" w:sz="4" w:space="0" w:color="000001"/>
              <w:bottom w:val="single" w:sz="4" w:space="0" w:color="000001"/>
              <w:right w:val="single" w:sz="4" w:space="0" w:color="000001"/>
            </w:tcBorders>
          </w:tcPr>
          <w:p w14:paraId="20287992"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2. Sutarties tipas, laikotarpis</w:t>
            </w:r>
          </w:p>
        </w:tc>
        <w:tc>
          <w:tcPr>
            <w:tcW w:w="7506" w:type="dxa"/>
            <w:tcBorders>
              <w:left w:val="single" w:sz="4" w:space="0" w:color="000001"/>
              <w:bottom w:val="single" w:sz="4" w:space="0" w:color="000001"/>
              <w:right w:val="single" w:sz="4" w:space="0" w:color="000001"/>
            </w:tcBorders>
            <w:tcMar>
              <w:right w:w="57" w:type="dxa"/>
            </w:tcMar>
          </w:tcPr>
          <w:p w14:paraId="01261A3B" w14:textId="7E4E442A" w:rsidR="00A14195" w:rsidRPr="00A14195" w:rsidRDefault="00A14195" w:rsidP="00B01A1F">
            <w:pPr>
              <w:widowControl w:val="0"/>
              <w:tabs>
                <w:tab w:val="left" w:pos="851"/>
              </w:tabs>
              <w:suppressAutoHyphens/>
              <w:autoSpaceDE w:val="0"/>
              <w:contextualSpacing/>
              <w:jc w:val="both"/>
              <w:textAlignment w:val="baseline"/>
              <w:rPr>
                <w:kern w:val="2"/>
                <w:sz w:val="24"/>
                <w:szCs w:val="24"/>
                <w:lang w:eastAsia="x-none"/>
              </w:rPr>
            </w:pPr>
            <w:r w:rsidRPr="00A14195">
              <w:rPr>
                <w:kern w:val="2"/>
                <w:sz w:val="24"/>
                <w:szCs w:val="24"/>
                <w:lang w:eastAsia="zh-CN"/>
              </w:rPr>
              <w:t>Su tiekėju bus sudaroma diržų viešojo pirkimo – pardavimo sutartis (toliau – Sutartis)</w:t>
            </w:r>
            <w:r w:rsidR="00B01A1F">
              <w:rPr>
                <w:kern w:val="2"/>
                <w:sz w:val="24"/>
                <w:szCs w:val="24"/>
                <w:lang w:eastAsia="zh-CN"/>
              </w:rPr>
              <w:t xml:space="preserve">. </w:t>
            </w:r>
            <w:r w:rsidRPr="00A14195">
              <w:rPr>
                <w:kern w:val="2"/>
                <w:sz w:val="24"/>
                <w:szCs w:val="24"/>
                <w:lang w:eastAsia="zh-CN"/>
              </w:rPr>
              <w:t>Sutarties galiojimo terminas – 36 mėnesiai nuo įsigaliojimo dienos.</w:t>
            </w:r>
          </w:p>
        </w:tc>
      </w:tr>
      <w:tr w:rsidR="00A14195" w:rsidRPr="00A14195" w14:paraId="5C15B99B" w14:textId="77777777" w:rsidTr="00F82B4D">
        <w:tc>
          <w:tcPr>
            <w:tcW w:w="2553" w:type="dxa"/>
            <w:tcBorders>
              <w:left w:val="single" w:sz="4" w:space="0" w:color="000001"/>
              <w:bottom w:val="single" w:sz="4" w:space="0" w:color="000001"/>
              <w:right w:val="single" w:sz="4" w:space="0" w:color="000001"/>
            </w:tcBorders>
          </w:tcPr>
          <w:p w14:paraId="1489B214"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3. Planuojami įsigyti kiekiai</w:t>
            </w:r>
          </w:p>
        </w:tc>
        <w:tc>
          <w:tcPr>
            <w:tcW w:w="7506" w:type="dxa"/>
            <w:tcBorders>
              <w:left w:val="single" w:sz="4" w:space="0" w:color="000001"/>
              <w:bottom w:val="single" w:sz="4" w:space="0" w:color="000001"/>
              <w:right w:val="single" w:sz="4" w:space="0" w:color="000001"/>
            </w:tcBorders>
            <w:tcMar>
              <w:right w:w="57" w:type="dxa"/>
            </w:tcMar>
          </w:tcPr>
          <w:p w14:paraId="01815584" w14:textId="1F4BC0C1" w:rsidR="00A14195" w:rsidRPr="00A14195" w:rsidRDefault="00A14195" w:rsidP="00E83847">
            <w:pPr>
              <w:widowControl w:val="0"/>
              <w:tabs>
                <w:tab w:val="left" w:pos="1134"/>
                <w:tab w:val="left" w:pos="1418"/>
              </w:tabs>
              <w:suppressAutoHyphens/>
              <w:autoSpaceDE w:val="0"/>
              <w:contextualSpacing/>
              <w:jc w:val="both"/>
              <w:textAlignment w:val="baseline"/>
              <w:rPr>
                <w:rFonts w:eastAsia="SimSun"/>
                <w:b/>
                <w:bCs/>
                <w:kern w:val="2"/>
                <w:sz w:val="24"/>
                <w:szCs w:val="24"/>
                <w:lang w:eastAsia="zh-CN"/>
              </w:rPr>
            </w:pPr>
            <w:r w:rsidRPr="00A14195">
              <w:rPr>
                <w:rFonts w:eastAsia="SimSun"/>
                <w:b/>
                <w:bCs/>
                <w:kern w:val="2"/>
                <w:sz w:val="24"/>
                <w:szCs w:val="24"/>
                <w:lang w:eastAsia="zh-CN"/>
              </w:rPr>
              <w:t>Planuojamas įsigyti maksimalus</w:t>
            </w:r>
            <w:r w:rsidRPr="00FD6E60">
              <w:rPr>
                <w:rFonts w:eastAsia="SimSun"/>
                <w:b/>
                <w:bCs/>
                <w:kern w:val="2"/>
                <w:sz w:val="24"/>
                <w:szCs w:val="24"/>
                <w:lang w:eastAsia="zh-CN"/>
              </w:rPr>
              <w:t xml:space="preserve"> diržų</w:t>
            </w:r>
            <w:r w:rsidRPr="00A14195">
              <w:rPr>
                <w:rFonts w:eastAsia="SimSun"/>
                <w:b/>
                <w:bCs/>
                <w:kern w:val="2"/>
                <w:sz w:val="24"/>
                <w:szCs w:val="24"/>
                <w:lang w:eastAsia="zh-CN"/>
              </w:rPr>
              <w:t xml:space="preserve"> kiekis, </w:t>
            </w:r>
            <w:r w:rsidRPr="00BE4F71">
              <w:rPr>
                <w:rFonts w:eastAsia="SimSun"/>
                <w:kern w:val="2"/>
                <w:sz w:val="24"/>
                <w:szCs w:val="24"/>
                <w:lang w:eastAsia="zh-CN"/>
              </w:rPr>
              <w:t xml:space="preserve">pateikiamas visam numatytam Sutarties galiojimo laikotarpiui (36 mėnesiai) </w:t>
            </w:r>
            <w:r w:rsidRPr="00A14195">
              <w:rPr>
                <w:rFonts w:eastAsia="SimSun"/>
                <w:b/>
                <w:bCs/>
                <w:kern w:val="2"/>
                <w:sz w:val="24"/>
                <w:szCs w:val="24"/>
                <w:lang w:eastAsia="zh-CN"/>
              </w:rPr>
              <w:t>– 2</w:t>
            </w:r>
            <w:r w:rsidR="00FE1441">
              <w:rPr>
                <w:rFonts w:eastAsia="SimSun"/>
                <w:b/>
                <w:bCs/>
                <w:kern w:val="2"/>
                <w:sz w:val="24"/>
                <w:szCs w:val="24"/>
                <w:lang w:eastAsia="zh-CN"/>
              </w:rPr>
              <w:t xml:space="preserve"> </w:t>
            </w:r>
            <w:r w:rsidRPr="00A14195">
              <w:rPr>
                <w:rFonts w:eastAsia="SimSun"/>
                <w:b/>
                <w:bCs/>
                <w:kern w:val="2"/>
                <w:sz w:val="24"/>
                <w:szCs w:val="24"/>
                <w:lang w:eastAsia="zh-CN"/>
              </w:rPr>
              <w:t>500 vnt.</w:t>
            </w:r>
          </w:p>
          <w:p w14:paraId="59BA532D" w14:textId="77777777" w:rsidR="00A14195" w:rsidRPr="00A14195" w:rsidRDefault="00A14195" w:rsidP="00E83847">
            <w:pPr>
              <w:widowControl w:val="0"/>
              <w:tabs>
                <w:tab w:val="left" w:pos="1134"/>
                <w:tab w:val="left" w:pos="1418"/>
              </w:tabs>
              <w:suppressAutoHyphens/>
              <w:autoSpaceDE w:val="0"/>
              <w:contextualSpacing/>
              <w:jc w:val="both"/>
              <w:textAlignment w:val="baseline"/>
              <w:rPr>
                <w:rFonts w:eastAsia="SimSun"/>
                <w:kern w:val="2"/>
                <w:sz w:val="24"/>
                <w:szCs w:val="24"/>
                <w:lang w:eastAsia="zh-CN"/>
              </w:rPr>
            </w:pPr>
            <w:r w:rsidRPr="00A14195">
              <w:rPr>
                <w:kern w:val="2"/>
                <w:sz w:val="24"/>
                <w:szCs w:val="24"/>
                <w:lang w:eastAsia="zh-CN"/>
              </w:rPr>
              <w:t>Pirkėjas neįsipareigoja per 36 mėnesių Sutarties galiojimo laikotarpį išpirkti viso diržų maksimalaus kiekio. Vadovaujantis perkančiosios organizacijos poreikiu ir skirtu finansavimu, tikslūs diržų kiekiai su dydžiais bus pateikti prikimo laimėtojui raštu, atskiru prekių užsakymu.</w:t>
            </w:r>
          </w:p>
        </w:tc>
      </w:tr>
      <w:tr w:rsidR="00A14195" w:rsidRPr="00A14195" w14:paraId="2033DF0E"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87E4B3F" w14:textId="77777777" w:rsidR="00A14195" w:rsidRPr="00A14195" w:rsidRDefault="00A14195" w:rsidP="00A14195">
            <w:pPr>
              <w:suppressAutoHyphens/>
              <w:textAlignment w:val="baseline"/>
              <w:rPr>
                <w:rFonts w:cs="Arial"/>
                <w:b/>
                <w:bCs/>
                <w:kern w:val="2"/>
                <w:sz w:val="24"/>
                <w:szCs w:val="24"/>
                <w:lang w:eastAsia="zh-CN" w:bidi="hi-IN"/>
              </w:rPr>
            </w:pPr>
            <w:r w:rsidRPr="00A14195">
              <w:rPr>
                <w:rFonts w:cs="Arial"/>
                <w:b/>
                <w:bCs/>
                <w:kern w:val="2"/>
                <w:sz w:val="24"/>
                <w:szCs w:val="24"/>
                <w:lang w:eastAsia="zh-CN" w:bidi="hi-IN"/>
              </w:rPr>
              <w:t>4. Konkursiniai pavyzdžiai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01984DB" w14:textId="77777777" w:rsidR="00A14195" w:rsidRPr="00A14195" w:rsidRDefault="00A14195" w:rsidP="00A14195">
            <w:pPr>
              <w:suppressAutoHyphens/>
              <w:jc w:val="both"/>
              <w:textAlignment w:val="baseline"/>
              <w:rPr>
                <w:b/>
                <w:bCs/>
                <w:i/>
                <w:iCs/>
                <w:kern w:val="2"/>
                <w:sz w:val="24"/>
                <w:szCs w:val="24"/>
                <w:lang w:eastAsia="zh-CN" w:bidi="hi-IN"/>
              </w:rPr>
            </w:pPr>
            <w:r w:rsidRPr="00A14195">
              <w:rPr>
                <w:b/>
                <w:bCs/>
                <w:i/>
                <w:iCs/>
                <w:kern w:val="2"/>
                <w:sz w:val="24"/>
                <w:szCs w:val="24"/>
                <w:lang w:eastAsia="zh-CN" w:bidi="hi-IN"/>
              </w:rPr>
              <w:t xml:space="preserve">Tiekėjai iki pasiūlymų pateikimo termino pabaigos privalo pateikti diržo pavyzdį, visiškai atitinkantį techninės specifikacijos reikalavimus. </w:t>
            </w:r>
          </w:p>
          <w:p w14:paraId="5E0A9EA6" w14:textId="7F634B46" w:rsidR="00A14195" w:rsidRPr="00A14195" w:rsidRDefault="00A14195" w:rsidP="00A14195">
            <w:pPr>
              <w:suppressAutoHyphens/>
              <w:jc w:val="both"/>
              <w:textAlignment w:val="baseline"/>
              <w:rPr>
                <w:b/>
                <w:bCs/>
                <w:kern w:val="2"/>
                <w:sz w:val="24"/>
                <w:szCs w:val="24"/>
                <w:lang w:eastAsia="zh-CN" w:bidi="hi-IN"/>
              </w:rPr>
            </w:pPr>
            <w:r w:rsidRPr="00A14195">
              <w:rPr>
                <w:b/>
                <w:bCs/>
                <w:kern w:val="2"/>
                <w:sz w:val="24"/>
                <w:szCs w:val="24"/>
                <w:lang w:eastAsia="zh-CN" w:bidi="hi-IN"/>
              </w:rPr>
              <w:t>Teikiam</w:t>
            </w:r>
            <w:r w:rsidR="00FE1441">
              <w:rPr>
                <w:b/>
                <w:bCs/>
                <w:kern w:val="2"/>
                <w:sz w:val="24"/>
                <w:szCs w:val="24"/>
                <w:lang w:eastAsia="zh-CN" w:bidi="hi-IN"/>
              </w:rPr>
              <w:t>as</w:t>
            </w:r>
            <w:r w:rsidRPr="00A14195">
              <w:rPr>
                <w:b/>
                <w:bCs/>
                <w:kern w:val="2"/>
                <w:sz w:val="24"/>
                <w:szCs w:val="24"/>
                <w:lang w:eastAsia="zh-CN" w:bidi="hi-IN"/>
              </w:rPr>
              <w:t xml:space="preserve"> pavyzdys – 1 vnt., dydis – L.</w:t>
            </w:r>
          </w:p>
          <w:p w14:paraId="58751F05" w14:textId="77777777" w:rsidR="00A14195" w:rsidRPr="00A14195" w:rsidRDefault="00A14195" w:rsidP="00A14195">
            <w:pPr>
              <w:widowControl w:val="0"/>
              <w:tabs>
                <w:tab w:val="left" w:pos="1134"/>
              </w:tabs>
              <w:autoSpaceDE w:val="0"/>
              <w:contextualSpacing/>
              <w:jc w:val="both"/>
              <w:rPr>
                <w:rFonts w:ascii="Arial" w:hAnsi="Arial" w:cs="Arial"/>
                <w:kern w:val="2"/>
                <w:szCs w:val="24"/>
                <w:lang w:eastAsia="zh-CN"/>
              </w:rPr>
            </w:pPr>
            <w:r w:rsidRPr="00A14195">
              <w:rPr>
                <w:kern w:val="2"/>
                <w:sz w:val="24"/>
                <w:szCs w:val="24"/>
                <w:lang w:eastAsia="zh-CN"/>
              </w:rPr>
              <w:t>Laimėjusio pasiūlymo pavyzdys tvirtinamas, kaip pavyzdys etalonas ir lieka Pirkėjui, kol bus įvykdyta sutartis.</w:t>
            </w:r>
            <w:r w:rsidRPr="00A14195">
              <w:rPr>
                <w:rFonts w:ascii="Arial" w:hAnsi="Arial"/>
                <w:kern w:val="2"/>
                <w:szCs w:val="24"/>
                <w:lang w:eastAsia="zh-CN"/>
              </w:rPr>
              <w:t xml:space="preserve"> </w:t>
            </w:r>
          </w:p>
        </w:tc>
      </w:tr>
      <w:tr w:rsidR="00A14195" w:rsidRPr="00A14195" w14:paraId="2395D16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100E69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5. Prekių tiekimo terminas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1A9A1149" w14:textId="77777777" w:rsidR="00A14195" w:rsidRPr="00A14195" w:rsidRDefault="00A14195" w:rsidP="00A14195">
            <w:pPr>
              <w:suppressAutoHyphens/>
              <w:jc w:val="both"/>
              <w:textAlignment w:val="baseline"/>
              <w:rPr>
                <w:kern w:val="2"/>
                <w:sz w:val="24"/>
                <w:szCs w:val="24"/>
                <w:lang w:eastAsia="zh-CN" w:bidi="hi-IN"/>
              </w:rPr>
            </w:pPr>
            <w:r w:rsidRPr="00A14195">
              <w:rPr>
                <w:rFonts w:cs="Arial"/>
                <w:color w:val="000000"/>
                <w:kern w:val="2"/>
                <w:sz w:val="24"/>
                <w:szCs w:val="24"/>
                <w:shd w:val="clear" w:color="auto" w:fill="FFFFFF"/>
                <w:lang w:eastAsia="zh-CN" w:bidi="hi-IN"/>
              </w:rPr>
              <w:t>Prekės turi būti pagamintos ir Tiekėjo sąskaita pristatytos ne vėliau kaip per 3 mėnesius nuo pirkėjo užsakymo raštu pateikimo dienos.</w:t>
            </w:r>
          </w:p>
        </w:tc>
      </w:tr>
      <w:tr w:rsidR="00A14195" w:rsidRPr="00A14195" w14:paraId="6833D52F"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58E032A"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6. Prekių pristatymo vietos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41C35B0" w14:textId="77777777" w:rsidR="00A14195" w:rsidRPr="00A14195" w:rsidRDefault="00A14195" w:rsidP="00A14195">
            <w:pPr>
              <w:widowControl w:val="0"/>
              <w:numPr>
                <w:ilvl w:val="0"/>
                <w:numId w:val="4"/>
              </w:numPr>
              <w:suppressAutoHyphens/>
              <w:autoSpaceDE w:val="0"/>
              <w:ind w:left="-6" w:hanging="357"/>
              <w:contextualSpacing/>
              <w:jc w:val="both"/>
              <w:textAlignment w:val="baseline"/>
              <w:rPr>
                <w:rFonts w:cs="Mangal"/>
                <w:kern w:val="2"/>
                <w:sz w:val="24"/>
                <w:szCs w:val="24"/>
                <w:lang w:eastAsia="zh-CN" w:bidi="hi-IN"/>
              </w:rPr>
            </w:pPr>
            <w:r w:rsidRPr="00A14195">
              <w:rPr>
                <w:rFonts w:cs="Mangal"/>
                <w:i/>
                <w:iCs/>
                <w:color w:val="000000"/>
                <w:kern w:val="2"/>
                <w:sz w:val="24"/>
                <w:szCs w:val="21"/>
                <w:shd w:val="clear" w:color="auto" w:fill="FFFFFF"/>
                <w:lang w:eastAsia="zh-CN" w:bidi="hi-IN"/>
              </w:rPr>
              <w:tab/>
            </w:r>
            <w:r w:rsidRPr="00A14195">
              <w:rPr>
                <w:rFonts w:cs="Mangal"/>
                <w:color w:val="000000"/>
                <w:kern w:val="2"/>
                <w:sz w:val="24"/>
                <w:szCs w:val="21"/>
                <w:shd w:val="clear" w:color="auto" w:fill="FFFFFF"/>
                <w:lang w:eastAsia="zh-CN" w:bidi="hi-IN"/>
              </w:rPr>
              <w:t xml:space="preserve">Prekės turės būti pristatomos pagal nurodytas prekių pristatymo vietas ir adresus </w:t>
            </w:r>
            <w:r w:rsidRPr="00A14195">
              <w:rPr>
                <w:rFonts w:cs="Mangal"/>
                <w:kern w:val="2"/>
                <w:sz w:val="24"/>
                <w:szCs w:val="24"/>
                <w:lang w:eastAsia="zh-CN" w:bidi="hi-IN"/>
              </w:rPr>
              <w:t>(</w:t>
            </w:r>
            <w:r w:rsidRPr="00A14195">
              <w:rPr>
                <w:rFonts w:cs="Mangal"/>
                <w:kern w:val="2"/>
                <w:sz w:val="24"/>
                <w:szCs w:val="24"/>
                <w:lang w:eastAsia="x-none" w:bidi="hi-IN"/>
              </w:rPr>
              <w:t>pristatymo vieta ir adresas gali būti patikslinti prieš pristatant Prekes)</w:t>
            </w:r>
            <w:r w:rsidRPr="00A14195">
              <w:rPr>
                <w:rFonts w:cs="Mangal"/>
                <w:kern w:val="2"/>
                <w:sz w:val="24"/>
                <w:szCs w:val="21"/>
                <w:lang w:eastAsia="zh-CN" w:bidi="hi-IN"/>
              </w:rPr>
              <w:t>. Pristatant prekes, prekių priėmimo perdavimo aktai turi būti papildomai išrašyti kiekvienam gavėjui, juose pateikiant pristatomų prekių kiekius ir vertę (pvz. mokėtojas – Muitinės departamentas prie Lietuvos Respublikos finansų ministerijos, gavėjas – Vilniaus teritorinė muitinė).</w:t>
            </w:r>
          </w:p>
          <w:p w14:paraId="6DA09B5E" w14:textId="77777777" w:rsidR="00F1568B" w:rsidRDefault="00F1568B" w:rsidP="00A14195">
            <w:pPr>
              <w:tabs>
                <w:tab w:val="left" w:pos="2565"/>
              </w:tabs>
              <w:suppressAutoHyphens/>
              <w:textAlignment w:val="baseline"/>
              <w:rPr>
                <w:rFonts w:cs="Arial"/>
                <w:i/>
                <w:iCs/>
                <w:color w:val="000000"/>
                <w:kern w:val="2"/>
                <w:sz w:val="24"/>
                <w:szCs w:val="24"/>
                <w:u w:val="single"/>
                <w:shd w:val="clear" w:color="auto" w:fill="FFFFFF"/>
                <w:lang w:eastAsia="zh-CN" w:bidi="hi-IN"/>
              </w:rPr>
            </w:pPr>
          </w:p>
          <w:p w14:paraId="794497C5" w14:textId="4A710A2F" w:rsidR="00A14195" w:rsidRPr="00A14195" w:rsidRDefault="00A14195" w:rsidP="00A14195">
            <w:pPr>
              <w:tabs>
                <w:tab w:val="left" w:pos="2565"/>
              </w:tabs>
              <w:suppressAutoHyphens/>
              <w:textAlignment w:val="baseline"/>
              <w:rPr>
                <w:rFonts w:cs="Arial"/>
                <w:i/>
                <w:iCs/>
                <w:color w:val="000000"/>
                <w:kern w:val="2"/>
                <w:sz w:val="24"/>
                <w:szCs w:val="24"/>
                <w:u w:val="single"/>
                <w:shd w:val="clear" w:color="auto" w:fill="FFFFFF"/>
                <w:lang w:eastAsia="zh-CN" w:bidi="hi-IN"/>
              </w:rPr>
            </w:pPr>
            <w:r w:rsidRPr="00A14195">
              <w:rPr>
                <w:rFonts w:cs="Arial"/>
                <w:i/>
                <w:iCs/>
                <w:color w:val="000000"/>
                <w:kern w:val="2"/>
                <w:sz w:val="24"/>
                <w:szCs w:val="24"/>
                <w:u w:val="single"/>
                <w:shd w:val="clear" w:color="auto" w:fill="FFFFFF"/>
                <w:lang w:eastAsia="zh-CN" w:bidi="hi-IN"/>
              </w:rPr>
              <w:t>Prekių pristatymo vietos, adresai:</w:t>
            </w:r>
          </w:p>
          <w:p w14:paraId="577F6411"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Vilniaus teritorinė muitinė - Naujoji Riovonių g. 3, Vilnius;</w:t>
            </w:r>
          </w:p>
          <w:p w14:paraId="4D2EB19F"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Kauno teritorinė muitinė – Jovarų g. 3, Kaunas;</w:t>
            </w:r>
          </w:p>
          <w:p w14:paraId="13610B9D"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 xml:space="preserve">Klaipėdos teritorinė muitinė - </w:t>
            </w:r>
            <w:r w:rsidRPr="00A14195">
              <w:rPr>
                <w:rFonts w:cs="Arial"/>
                <w:i/>
                <w:iCs/>
                <w:kern w:val="2"/>
                <w:sz w:val="24"/>
                <w:szCs w:val="24"/>
                <w:lang w:eastAsia="zh-CN" w:bidi="hi-IN"/>
              </w:rPr>
              <w:t>Perkėlos g. 1C, Klaipėda;</w:t>
            </w:r>
          </w:p>
          <w:p w14:paraId="0D073A43" w14:textId="77777777" w:rsidR="00A14195" w:rsidRPr="00A14195" w:rsidRDefault="00A14195" w:rsidP="00A14195">
            <w:pPr>
              <w:tabs>
                <w:tab w:val="left" w:pos="2565"/>
              </w:tabs>
              <w:suppressAutoHyphens/>
              <w:textAlignment w:val="baseline"/>
              <w:rPr>
                <w:rFonts w:cs="Arial"/>
                <w:i/>
                <w:iCs/>
                <w:kern w:val="2"/>
                <w:sz w:val="24"/>
                <w:szCs w:val="24"/>
                <w:lang w:eastAsia="zh-CN" w:bidi="hi-IN"/>
              </w:rPr>
            </w:pPr>
            <w:r w:rsidRPr="00A14195">
              <w:rPr>
                <w:rFonts w:cs="Arial"/>
                <w:i/>
                <w:iCs/>
                <w:color w:val="000000"/>
                <w:kern w:val="2"/>
                <w:sz w:val="24"/>
                <w:szCs w:val="24"/>
                <w:shd w:val="clear" w:color="auto" w:fill="FFFFFF"/>
                <w:lang w:eastAsia="zh-CN" w:bidi="hi-IN"/>
              </w:rPr>
              <w:t xml:space="preserve">Muitinės kriminalinė tarnyba - </w:t>
            </w:r>
            <w:r w:rsidRPr="00A14195">
              <w:rPr>
                <w:rFonts w:cs="Arial"/>
                <w:i/>
                <w:iCs/>
                <w:kern w:val="2"/>
                <w:sz w:val="24"/>
                <w:szCs w:val="24"/>
                <w:lang w:eastAsia="zh-CN" w:bidi="hi-IN"/>
              </w:rPr>
              <w:t>Žalgirio g. 127, Vilnius;</w:t>
            </w:r>
          </w:p>
          <w:p w14:paraId="6952E6F7"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Muitinės mokymo centras – Jeruzalės g. 25, Vilnius;</w:t>
            </w:r>
          </w:p>
          <w:p w14:paraId="2C738EA3"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Muitinės departamentas – V. Kudirkos g. 18-3, Vilnius.</w:t>
            </w:r>
          </w:p>
        </w:tc>
      </w:tr>
      <w:tr w:rsidR="00A14195" w:rsidRPr="00A14195" w14:paraId="64209795"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27866157"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7. Atitikimas specifikacijai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9510458" w14:textId="77777777" w:rsidR="00A14195" w:rsidRPr="00A14195" w:rsidRDefault="00A14195" w:rsidP="005966F4">
            <w:pPr>
              <w:widowControl w:val="0"/>
              <w:tabs>
                <w:tab w:val="left" w:pos="851"/>
              </w:tabs>
              <w:suppressAutoHyphens/>
              <w:autoSpaceDE w:val="0"/>
              <w:contextualSpacing/>
              <w:jc w:val="both"/>
              <w:textAlignment w:val="baseline"/>
              <w:rPr>
                <w:kern w:val="2"/>
                <w:sz w:val="24"/>
                <w:szCs w:val="24"/>
                <w:lang w:eastAsia="zh-CN"/>
              </w:rPr>
            </w:pPr>
            <w:r w:rsidRPr="00A14195">
              <w:rPr>
                <w:kern w:val="2"/>
                <w:sz w:val="24"/>
                <w:szCs w:val="24"/>
                <w:lang w:eastAsia="zh-CN"/>
              </w:rPr>
              <w:t>Diržai turi atitikti techninius brėžinius ir šios specifikacijos reikalavimus.</w:t>
            </w:r>
          </w:p>
        </w:tc>
      </w:tr>
      <w:tr w:rsidR="00A14195" w:rsidRPr="00A14195" w14:paraId="01422E66"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164136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9.  Diržo juostos techninės charakteristikos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074871CB"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Diržų gamybai naudojama diržo juosta ir spalva turi atitikti rodiklius, pateiktus 1 lentelėje.  </w:t>
            </w:r>
          </w:p>
        </w:tc>
      </w:tr>
      <w:tr w:rsidR="00A14195" w:rsidRPr="00A14195" w14:paraId="0DA4C21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62FAB4A0"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10. Diržų dydžių skalė</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6F0597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Planuojamų įsigyti diržų dydžių skalė pateikta 2 lentelėje.</w:t>
            </w:r>
          </w:p>
        </w:tc>
      </w:tr>
      <w:tr w:rsidR="00A14195" w:rsidRPr="00A14195" w14:paraId="5ECA5D5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4B58A27"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lastRenderedPageBreak/>
              <w:t>11. Reikalavimai priedams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3819F55" w14:textId="77777777" w:rsidR="00A14195" w:rsidRPr="00A14195" w:rsidRDefault="00A14195" w:rsidP="00A14195">
            <w:pPr>
              <w:widowControl w:val="0"/>
              <w:numPr>
                <w:ilvl w:val="0"/>
                <w:numId w:val="4"/>
              </w:numPr>
              <w:tabs>
                <w:tab w:val="left" w:pos="624"/>
                <w:tab w:val="left" w:pos="1134"/>
              </w:tabs>
              <w:suppressAutoHyphens/>
              <w:autoSpaceDE w:val="0"/>
              <w:ind w:left="-6" w:hanging="357"/>
              <w:contextualSpacing/>
              <w:jc w:val="both"/>
              <w:textAlignment w:val="baseline"/>
              <w:rPr>
                <w:rFonts w:cs="Mangal"/>
                <w:kern w:val="2"/>
                <w:sz w:val="24"/>
                <w:szCs w:val="24"/>
                <w:lang w:eastAsia="zh-CN" w:bidi="hi-IN"/>
              </w:rPr>
            </w:pPr>
            <w:r w:rsidRPr="00A14195">
              <w:rPr>
                <w:rFonts w:cs="Mangal"/>
                <w:kern w:val="2"/>
                <w:sz w:val="24"/>
                <w:szCs w:val="21"/>
                <w:lang w:eastAsia="zh-CN" w:bidi="hi-IN"/>
              </w:rPr>
              <w:t>Diržų gamyboje panaudotų siuvimo siūlų ir/ar priedų (užsegimai</w:t>
            </w:r>
            <w:r w:rsidRPr="00A14195">
              <w:rPr>
                <w:rFonts w:cs="Mangal"/>
                <w:kern w:val="2"/>
                <w:sz w:val="24"/>
                <w:szCs w:val="21"/>
                <w:highlight w:val="white"/>
                <w:lang w:eastAsia="zh-CN" w:bidi="hi-IN"/>
              </w:rPr>
              <w:t xml:space="preserve">, juostelės, </w:t>
            </w:r>
            <w:r w:rsidRPr="00A14195">
              <w:rPr>
                <w:rFonts w:cs="Mangal"/>
                <w:kern w:val="2"/>
                <w:sz w:val="24"/>
                <w:szCs w:val="21"/>
                <w:lang w:eastAsia="zh-CN" w:bidi="hi-IN"/>
              </w:rPr>
              <w:t xml:space="preserve">ir pan.) spalva derinama prie pagrindinės diržo juostos spalvos. </w:t>
            </w:r>
          </w:p>
        </w:tc>
      </w:tr>
      <w:tr w:rsidR="00A14195" w:rsidRPr="00A14195" w14:paraId="7ED0AFEE" w14:textId="77777777" w:rsidTr="00F82B4D">
        <w:tc>
          <w:tcPr>
            <w:tcW w:w="2553" w:type="dxa"/>
            <w:tcBorders>
              <w:left w:val="single" w:sz="4" w:space="0" w:color="000001"/>
              <w:bottom w:val="single" w:sz="4" w:space="0" w:color="000001"/>
              <w:right w:val="single" w:sz="4" w:space="0" w:color="000001"/>
            </w:tcBorders>
          </w:tcPr>
          <w:p w14:paraId="146AB350"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 xml:space="preserve">12. Techniniai kokybiniai reikalavimai </w:t>
            </w:r>
          </w:p>
        </w:tc>
        <w:tc>
          <w:tcPr>
            <w:tcW w:w="7506" w:type="dxa"/>
            <w:tcBorders>
              <w:left w:val="single" w:sz="4" w:space="0" w:color="000001"/>
              <w:bottom w:val="single" w:sz="4" w:space="0" w:color="000001"/>
              <w:right w:val="single" w:sz="4" w:space="0" w:color="000001"/>
            </w:tcBorders>
            <w:tcMar>
              <w:right w:w="57" w:type="dxa"/>
            </w:tcMar>
          </w:tcPr>
          <w:p w14:paraId="5C6DB118" w14:textId="77777777" w:rsidR="00A14195" w:rsidRPr="00A14195" w:rsidRDefault="00A14195" w:rsidP="00A14195">
            <w:pPr>
              <w:suppressAutoHyphens/>
              <w:jc w:val="both"/>
              <w:textAlignment w:val="baseline"/>
              <w:rPr>
                <w:kern w:val="2"/>
                <w:sz w:val="24"/>
                <w:szCs w:val="24"/>
                <w:lang w:eastAsia="zh-CN" w:bidi="hi-IN"/>
              </w:rPr>
            </w:pPr>
            <w:r w:rsidRPr="00A14195">
              <w:rPr>
                <w:kern w:val="2"/>
                <w:sz w:val="24"/>
                <w:szCs w:val="24"/>
                <w:highlight w:val="white"/>
                <w:lang w:eastAsia="zh-CN" w:bidi="hi-IN"/>
              </w:rPr>
              <w:t>Gaminys turi turėti gerą prekinę išvaizdą</w:t>
            </w:r>
            <w:r w:rsidRPr="00A14195">
              <w:rPr>
                <w:kern w:val="2"/>
                <w:sz w:val="24"/>
                <w:szCs w:val="24"/>
                <w:lang w:eastAsia="zh-CN" w:bidi="hi-IN"/>
              </w:rPr>
              <w:t>.</w:t>
            </w:r>
          </w:p>
          <w:p w14:paraId="772FC5EC"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Gaminių technologinis apdirbimas ir kokybė turi atitikti bendrus šios kategorijos/rūšies kokybės reikalavimus, keliamus gaminių technologiniam apdirbimui, siūlėms ir/ar medžiagoms. </w:t>
            </w:r>
          </w:p>
          <w:p w14:paraId="7EC8F7A0" w14:textId="77777777" w:rsidR="00A14195" w:rsidRPr="00A14195" w:rsidRDefault="00A14195" w:rsidP="00A14195">
            <w:pPr>
              <w:suppressAutoHyphens/>
              <w:jc w:val="both"/>
              <w:textAlignment w:val="baseline"/>
              <w:rPr>
                <w:kern w:val="2"/>
                <w:sz w:val="24"/>
                <w:szCs w:val="24"/>
                <w:lang w:eastAsia="zh-CN" w:bidi="hi-IN"/>
              </w:rPr>
            </w:pPr>
            <w:r w:rsidRPr="00A14195">
              <w:rPr>
                <w:rFonts w:cs="Arial"/>
                <w:kern w:val="2"/>
                <w:sz w:val="24"/>
                <w:szCs w:val="24"/>
                <w:lang w:eastAsia="zh-CN" w:bidi="hi-IN"/>
              </w:rPr>
              <w:t>Prekės turi būti be tekstilinių defektų, be dėmių, be siūlgalių.</w:t>
            </w:r>
          </w:p>
        </w:tc>
      </w:tr>
      <w:tr w:rsidR="00A14195" w:rsidRPr="00A14195" w14:paraId="6A834BCD" w14:textId="77777777" w:rsidTr="00F82B4D">
        <w:tc>
          <w:tcPr>
            <w:tcW w:w="2553" w:type="dxa"/>
            <w:tcBorders>
              <w:left w:val="single" w:sz="4" w:space="0" w:color="000001"/>
              <w:bottom w:val="single" w:sz="4" w:space="0" w:color="000001"/>
              <w:right w:val="single" w:sz="4" w:space="0" w:color="000001"/>
            </w:tcBorders>
          </w:tcPr>
          <w:p w14:paraId="26FA3293"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13. Garantinis terminas</w:t>
            </w:r>
          </w:p>
        </w:tc>
        <w:tc>
          <w:tcPr>
            <w:tcW w:w="7506" w:type="dxa"/>
            <w:tcBorders>
              <w:left w:val="single" w:sz="4" w:space="0" w:color="000001"/>
              <w:bottom w:val="single" w:sz="4" w:space="0" w:color="000001"/>
              <w:right w:val="single" w:sz="4" w:space="0" w:color="000001"/>
            </w:tcBorders>
            <w:tcMar>
              <w:right w:w="57" w:type="dxa"/>
            </w:tcMar>
          </w:tcPr>
          <w:p w14:paraId="677307A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Prekėms suteikiamas garantinis terminas – ne mažiau nei 24 mėnesiai aktyvios eksploatacijos sąlygomis, kuris skaičiuojamas nuo prekių eksploatacijos dienos.</w:t>
            </w:r>
          </w:p>
          <w:p w14:paraId="42F92167" w14:textId="77777777" w:rsidR="00A14195" w:rsidRPr="00A14195" w:rsidRDefault="00A14195" w:rsidP="00A14195">
            <w:pPr>
              <w:suppressAutoHyphens/>
              <w:jc w:val="both"/>
              <w:textAlignment w:val="baseline"/>
              <w:rPr>
                <w:kern w:val="2"/>
                <w:sz w:val="24"/>
                <w:szCs w:val="24"/>
                <w:highlight w:val="white"/>
                <w:lang w:eastAsia="zh-CN" w:bidi="hi-IN"/>
              </w:rPr>
            </w:pPr>
            <w:r w:rsidRPr="00A14195">
              <w:rPr>
                <w:rFonts w:cs="Arial"/>
                <w:kern w:val="2"/>
                <w:sz w:val="24"/>
                <w:szCs w:val="24"/>
                <w:lang w:eastAsia="zh-CN" w:bidi="hi-IN"/>
              </w:rPr>
              <w:t>Nustačius prekių kokybės trūkumus eksploatacijos metu, Tiekėjas nemokamai juos keičia naujais per 10 (dešimt) darbo dienų nuo defekto nustatymo akto surašymo dienos.</w:t>
            </w:r>
          </w:p>
        </w:tc>
      </w:tr>
      <w:tr w:rsidR="00A14195" w:rsidRPr="00A14195" w14:paraId="50ED8F0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9FFDA14"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14. Diržo juostos  kokybę bei atitikimą techniniams reikalavimams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75E0C9A" w14:textId="60068367" w:rsidR="00A14195" w:rsidRPr="00A14195" w:rsidRDefault="00384135" w:rsidP="00A14195">
            <w:pPr>
              <w:suppressAutoHyphens/>
              <w:jc w:val="both"/>
              <w:rPr>
                <w:rFonts w:cs="Arial"/>
                <w:kern w:val="2"/>
                <w:sz w:val="24"/>
                <w:szCs w:val="24"/>
                <w:lang w:eastAsia="zh-CN" w:bidi="hi-IN"/>
              </w:rPr>
            </w:pPr>
            <w:r>
              <w:rPr>
                <w:rFonts w:cs="Arial"/>
                <w:b/>
                <w:bCs/>
                <w:kern w:val="2"/>
                <w:sz w:val="24"/>
                <w:szCs w:val="24"/>
                <w:lang w:eastAsia="zh-CN" w:bidi="hi-IN"/>
              </w:rPr>
              <w:t>Apklausos</w:t>
            </w:r>
            <w:r w:rsidR="00A14195" w:rsidRPr="00A14195">
              <w:rPr>
                <w:rFonts w:cs="Arial"/>
                <w:b/>
                <w:bCs/>
                <w:kern w:val="2"/>
                <w:sz w:val="24"/>
                <w:szCs w:val="24"/>
                <w:lang w:eastAsia="zh-CN" w:bidi="hi-IN"/>
              </w:rPr>
              <w:t xml:space="preserve"> dalyvis, kartu su pasiūlymo dokumentais, privalo pateikti siūlomo prekės gamintojo arba tiekėjo arba diržo juostos (medžiagos) gamintojo atliktų bandymų protokolų notifikuotoje akredituotoje laboratorijoje kopijas, įrodančias siūlomos prekės diržo juostos atitiktį 1 lentelėje nurodytiems reikalavimams.</w:t>
            </w:r>
          </w:p>
          <w:p w14:paraId="6E1659E4" w14:textId="77777777" w:rsidR="00A14195" w:rsidRPr="00A14195" w:rsidRDefault="00A14195" w:rsidP="00A14195">
            <w:pPr>
              <w:suppressAutoHyphens/>
              <w:jc w:val="both"/>
              <w:rPr>
                <w:rFonts w:cs="Arial"/>
                <w:kern w:val="2"/>
                <w:sz w:val="24"/>
                <w:szCs w:val="24"/>
                <w:lang w:eastAsia="zh-CN" w:bidi="hi-IN"/>
              </w:rPr>
            </w:pPr>
            <w:r w:rsidRPr="00A14195">
              <w:rPr>
                <w:kern w:val="2"/>
                <w:sz w:val="24"/>
                <w:szCs w:val="24"/>
                <w:lang w:eastAsia="zh-CN" w:bidi="hi-IN"/>
              </w:rPr>
              <w:t>Visi bandymai atliekami pagal galiojančius standartus.</w:t>
            </w:r>
            <w:r w:rsidRPr="00A14195">
              <w:rPr>
                <w:rFonts w:cs="Arial"/>
                <w:kern w:val="2"/>
                <w:sz w:val="24"/>
                <w:szCs w:val="24"/>
                <w:lang w:eastAsia="zh-CN" w:bidi="hi-IN"/>
              </w:rPr>
              <w:t xml:space="preserve"> Bandymų metodai turi atitikti techniniuose reikalavimuose nurodytus (arba lygiaverčius) bandymo metodus, o rodiklių reikšmės turi būti ne blogesnės už reikalaujamas reikšmes.</w:t>
            </w:r>
          </w:p>
          <w:p w14:paraId="6A837A09" w14:textId="77777777" w:rsidR="00A14195" w:rsidRPr="00A14195" w:rsidRDefault="00A14195" w:rsidP="00A14195">
            <w:pPr>
              <w:widowControl w:val="0"/>
              <w:tabs>
                <w:tab w:val="left" w:pos="567"/>
              </w:tabs>
              <w:suppressAutoHyphens/>
              <w:ind w:left="-6"/>
              <w:jc w:val="both"/>
              <w:textAlignment w:val="baseline"/>
              <w:rPr>
                <w:rFonts w:cs="Mangal"/>
                <w:kern w:val="2"/>
                <w:sz w:val="24"/>
                <w:szCs w:val="24"/>
                <w:lang w:eastAsia="zh-CN" w:bidi="hi-IN"/>
              </w:rPr>
            </w:pPr>
            <w:r w:rsidRPr="00A14195">
              <w:rPr>
                <w:rFonts w:eastAsia="Calibri" w:cs="Mangal"/>
                <w:kern w:val="2"/>
                <w:sz w:val="24"/>
                <w:szCs w:val="24"/>
                <w:lang w:eastAsia="zh-CN" w:bidi="hi-IN"/>
              </w:rPr>
              <w:t xml:space="preserve">Techninius pasiūlymo aspektus pagrindžiantys dokumentai (notifikuotos įstaigos išduoti galiojantys atliktų bandymų protokolai ar kiti lygiaverčiai dokumentai) </w:t>
            </w:r>
            <w:r w:rsidRPr="00A14195">
              <w:rPr>
                <w:rFonts w:cs="Mangal"/>
                <w:kern w:val="2"/>
                <w:sz w:val="24"/>
                <w:szCs w:val="24"/>
                <w:lang w:eastAsia="zh-CN" w:bidi="hi-IN"/>
              </w:rPr>
              <w:t>gali būti pateikti užsienio kalba (anglų), tačiau perkančioji organizacija (iškilus neaiškumams, dviprasmybėms, ginčams ar pan.) pasilieka sau teisę pareikalauti vertimo į lietuvių kalbą.</w:t>
            </w:r>
          </w:p>
        </w:tc>
      </w:tr>
      <w:tr w:rsidR="00A14195" w:rsidRPr="00A14195" w14:paraId="079AA64C"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493C3C6"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15. Aplinkos apsaugos kriterijų reikalavimai diržo juostai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3CA556C" w14:textId="5BE619CA" w:rsidR="00A14195" w:rsidRDefault="00A14195" w:rsidP="00474D3F">
            <w:pPr>
              <w:widowControl w:val="0"/>
              <w:tabs>
                <w:tab w:val="left" w:pos="567"/>
              </w:tabs>
              <w:suppressAutoHyphens/>
              <w:autoSpaceDE w:val="0"/>
              <w:contextualSpacing/>
              <w:jc w:val="both"/>
              <w:textAlignment w:val="baseline"/>
              <w:rPr>
                <w:kern w:val="2"/>
                <w:sz w:val="24"/>
                <w:szCs w:val="24"/>
                <w:lang w:eastAsia="zh-CN" w:bidi="hi-IN"/>
              </w:rPr>
            </w:pPr>
            <w:bookmarkStart w:id="57" w:name="_Hlk157750891"/>
            <w:r w:rsidRPr="00A14195">
              <w:rPr>
                <w:kern w:val="2"/>
                <w:sz w:val="24"/>
                <w:szCs w:val="24"/>
                <w:lang w:eastAsia="zh-CN" w:bidi="hi-IN"/>
              </w:rPr>
              <w:t>Gaminiams naudojama diržo juosta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6C355B0F" w14:textId="77777777" w:rsidR="002B02BE" w:rsidRPr="00A14195" w:rsidRDefault="002B02BE" w:rsidP="00474D3F">
            <w:pPr>
              <w:widowControl w:val="0"/>
              <w:tabs>
                <w:tab w:val="left" w:pos="567"/>
              </w:tabs>
              <w:suppressAutoHyphens/>
              <w:autoSpaceDE w:val="0"/>
              <w:contextualSpacing/>
              <w:jc w:val="both"/>
              <w:textAlignment w:val="baseline"/>
              <w:rPr>
                <w:kern w:val="2"/>
                <w:sz w:val="24"/>
                <w:szCs w:val="24"/>
                <w:lang w:eastAsia="zh-CN" w:bidi="hi-IN"/>
              </w:rPr>
            </w:pPr>
          </w:p>
          <w:p w14:paraId="343C0FEA" w14:textId="77777777" w:rsidR="00A14195" w:rsidRPr="00A14195" w:rsidRDefault="00A14195" w:rsidP="00A14195">
            <w:pPr>
              <w:widowControl w:val="0"/>
              <w:tabs>
                <w:tab w:val="left" w:pos="567"/>
              </w:tabs>
              <w:suppressAutoHyphens/>
              <w:jc w:val="both"/>
              <w:textAlignment w:val="baseline"/>
              <w:rPr>
                <w:b/>
                <w:bCs/>
                <w:i/>
                <w:iCs/>
                <w:kern w:val="2"/>
                <w:sz w:val="24"/>
                <w:szCs w:val="24"/>
                <w:lang w:eastAsia="zh-CN" w:bidi="hi-IN"/>
              </w:rPr>
            </w:pPr>
            <w:r w:rsidRPr="00A14195">
              <w:rPr>
                <w:b/>
                <w:bCs/>
                <w:i/>
                <w:iCs/>
                <w:kern w:val="2"/>
                <w:sz w:val="24"/>
                <w:szCs w:val="24"/>
                <w:lang w:eastAsia="zh-CN" w:bidi="hi-IN"/>
              </w:rPr>
              <w:t>Tiekėjas turi pateikti atitiktį pagrindžiančius dokumentus:</w:t>
            </w:r>
          </w:p>
          <w:p w14:paraId="7F3B4B43" w14:textId="77777777" w:rsidR="00A14195" w:rsidRPr="00A14195" w:rsidRDefault="00A14195" w:rsidP="00A14195">
            <w:pPr>
              <w:pBdr>
                <w:top w:val="nil"/>
                <w:left w:val="nil"/>
                <w:bottom w:val="nil"/>
                <w:right w:val="nil"/>
                <w:between w:val="nil"/>
                <w:bar w:val="nil"/>
              </w:pBdr>
              <w:suppressAutoHyphens/>
              <w:jc w:val="both"/>
              <w:rPr>
                <w:rFonts w:eastAsia="Arial Unicode MS"/>
                <w:b/>
                <w:bCs/>
                <w:i/>
                <w:iCs/>
                <w:sz w:val="24"/>
                <w:szCs w:val="24"/>
                <w:bdr w:val="nil"/>
              </w:rPr>
            </w:pPr>
            <w:r w:rsidRPr="00A14195">
              <w:rPr>
                <w:rFonts w:eastAsia="Arial Unicode MS"/>
                <w:b/>
                <w:bCs/>
                <w:i/>
                <w:iCs/>
                <w:sz w:val="24"/>
                <w:szCs w:val="24"/>
                <w:bdr w:val="nil"/>
              </w:rPr>
              <w:t>1.1. kad diržo juosta atitinka Aplinkos ministro įsakymo 9.1.1 punktą ir pagrindinėje medžiagoje nėra didelį susirūpinimą keliančių cheminių medžiagų (angl. SVHC) (koncentracija mažesnė kaip 0,1 %);</w:t>
            </w:r>
          </w:p>
          <w:p w14:paraId="20C33F94" w14:textId="77777777" w:rsidR="00A14195" w:rsidRPr="00A14195" w:rsidRDefault="00A14195" w:rsidP="00A14195">
            <w:pPr>
              <w:pBdr>
                <w:top w:val="nil"/>
                <w:left w:val="nil"/>
                <w:bottom w:val="nil"/>
                <w:right w:val="nil"/>
                <w:between w:val="nil"/>
                <w:bar w:val="nil"/>
              </w:pBdr>
              <w:suppressAutoHyphens/>
              <w:jc w:val="both"/>
              <w:rPr>
                <w:rFonts w:eastAsia="Arial Unicode MS"/>
                <w:b/>
                <w:bCs/>
                <w:i/>
                <w:iCs/>
                <w:sz w:val="24"/>
                <w:szCs w:val="24"/>
                <w:bdr w:val="nil"/>
              </w:rPr>
            </w:pPr>
            <w:r w:rsidRPr="00A14195">
              <w:rPr>
                <w:rFonts w:eastAsia="Arial Unicode MS"/>
                <w:b/>
                <w:bCs/>
                <w:i/>
                <w:iCs/>
                <w:sz w:val="24"/>
                <w:szCs w:val="24"/>
                <w:bdr w:val="nil"/>
              </w:rPr>
              <w:t>1.2. kad diržo juostoje nėra kenksmingų cheminių medžiagų, nurodytų Aplinkos ministro įsakymo 9.1.2 punkte;</w:t>
            </w:r>
          </w:p>
          <w:p w14:paraId="7D6ADC84" w14:textId="77777777" w:rsidR="00A14195" w:rsidRPr="00A14195" w:rsidRDefault="00A14195" w:rsidP="00A14195">
            <w:pPr>
              <w:widowControl w:val="0"/>
              <w:suppressAutoHyphens/>
              <w:autoSpaceDE w:val="0"/>
              <w:jc w:val="both"/>
              <w:textAlignment w:val="baseline"/>
              <w:rPr>
                <w:b/>
                <w:bCs/>
                <w:kern w:val="2"/>
                <w:sz w:val="24"/>
                <w:szCs w:val="24"/>
                <w:lang w:eastAsia="zh-CN"/>
              </w:rPr>
            </w:pPr>
            <w:r w:rsidRPr="00A14195">
              <w:rPr>
                <w:kern w:val="2"/>
                <w:sz w:val="24"/>
                <w:szCs w:val="24"/>
                <w:lang w:eastAsia="zh-CN"/>
              </w:rPr>
              <w:t>1.1. ir 1.2. papunkčiams atitiktį reikalavimams įrodantys dokumentai: (9.1.1</w:t>
            </w:r>
            <w:r w:rsidRPr="00A14195">
              <w:rPr>
                <w:kern w:val="2"/>
                <w:sz w:val="24"/>
                <w:szCs w:val="24"/>
                <w:lang w:eastAsia="lt-LT"/>
              </w:rPr>
              <w:t xml:space="preserve"> ir </w:t>
            </w:r>
            <w:r w:rsidRPr="00A14195">
              <w:rPr>
                <w:kern w:val="2"/>
                <w:sz w:val="24"/>
                <w:szCs w:val="24"/>
                <w:lang w:eastAsia="zh-CN"/>
              </w:rPr>
              <w:t>9.1.2 papunkčiams Aplinkos ministro</w:t>
            </w:r>
            <w:r w:rsidRPr="00A14195">
              <w:rPr>
                <w:b/>
                <w:bCs/>
                <w:kern w:val="2"/>
                <w:sz w:val="24"/>
                <w:szCs w:val="24"/>
                <w:lang w:eastAsia="zh-CN"/>
              </w:rPr>
              <w:t xml:space="preserve"> </w:t>
            </w:r>
            <w:r w:rsidRPr="00A14195">
              <w:rPr>
                <w:kern w:val="2"/>
                <w:sz w:val="24"/>
                <w:szCs w:val="24"/>
                <w:lang w:eastAsia="zh-CN"/>
              </w:rPr>
              <w:t xml:space="preserve">įsakymo) bandymų ataskaita, pripažintos įstaigos arba paskelbtosios (notifikuotos) institucijos atlikto bandymo protokolas, </w:t>
            </w:r>
            <w:r w:rsidRPr="00A14195">
              <w:rPr>
                <w:i/>
                <w:iCs/>
                <w:kern w:val="2"/>
                <w:sz w:val="24"/>
                <w:szCs w:val="24"/>
                <w:lang w:eastAsia="zh-CN"/>
              </w:rPr>
              <w:t>EU Ecolabel</w:t>
            </w:r>
            <w:r w:rsidRPr="00A14195">
              <w:rPr>
                <w:kern w:val="2"/>
                <w:sz w:val="24"/>
                <w:szCs w:val="24"/>
                <w:lang w:eastAsia="zh-CN"/>
              </w:rPr>
              <w:t xml:space="preserve"> arba kitas I tipo ekologinis ženklas, atitinkantis standartą LST EN ISO 14024 „Aplinkosauginiai ženklai ir aplinkosauginės deklaracijos. I tipo aplinkosauginis ženklinimas. Principai ir procedūros“, </w:t>
            </w:r>
            <w:r w:rsidRPr="00A14195">
              <w:rPr>
                <w:i/>
                <w:iCs/>
                <w:kern w:val="2"/>
                <w:sz w:val="24"/>
                <w:szCs w:val="24"/>
                <w:lang w:eastAsia="zh-CN"/>
              </w:rPr>
              <w:t>OEKO-TEX</w:t>
            </w:r>
            <w:r w:rsidRPr="00A14195">
              <w:rPr>
                <w:i/>
                <w:iCs/>
                <w:kern w:val="2"/>
                <w:sz w:val="24"/>
                <w:szCs w:val="24"/>
                <w:vertAlign w:val="superscript"/>
                <w:lang w:eastAsia="zh-CN"/>
              </w:rPr>
              <w:t>®</w:t>
            </w:r>
            <w:r w:rsidRPr="00A14195">
              <w:rPr>
                <w:i/>
                <w:iCs/>
                <w:kern w:val="2"/>
                <w:sz w:val="24"/>
                <w:szCs w:val="24"/>
                <w:lang w:eastAsia="zh-CN"/>
              </w:rPr>
              <w:t xml:space="preserve"> STANDARD 100</w:t>
            </w:r>
            <w:r w:rsidRPr="00A14195">
              <w:rPr>
                <w:kern w:val="2"/>
                <w:sz w:val="24"/>
                <w:szCs w:val="24"/>
                <w:lang w:eastAsia="zh-CN"/>
              </w:rPr>
              <w:t xml:space="preserve"> sertifikatas arba kitas lygiavertis įrodymas.</w:t>
            </w:r>
            <w:r w:rsidRPr="00A14195">
              <w:rPr>
                <w:b/>
                <w:bCs/>
                <w:kern w:val="2"/>
                <w:sz w:val="24"/>
                <w:szCs w:val="24"/>
                <w:lang w:eastAsia="zh-CN"/>
              </w:rPr>
              <w:t xml:space="preserve"> </w:t>
            </w:r>
            <w:bookmarkEnd w:id="57"/>
          </w:p>
        </w:tc>
      </w:tr>
      <w:tr w:rsidR="00A14195" w:rsidRPr="00A14195" w14:paraId="3050DEA7"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2EA6C47"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lastRenderedPageBreak/>
              <w:t>16. Prekių ženklinimas, reikalavimai vidinėms etiketėms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0648C241"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Kiekvienas gaminys turi būti paženklintas ir pažymėtas pagal Lietuvos Respublikoje galiojančią tvarką. Gaminio vidinėje dalyje turi būti prisiūta ar kitaip pritvirtinta etiketė, kurioje nurodytas gamintojas, gaminio pavadinimas ir/ar kodas, dydis, priežiūros ženklų simboliai (jei taikoma)  pagal LST EN ISO 3758 arba lygiaverčius standartus. </w:t>
            </w:r>
          </w:p>
        </w:tc>
      </w:tr>
      <w:tr w:rsidR="00A14195" w:rsidRPr="00A14195" w14:paraId="33E4C964" w14:textId="77777777" w:rsidTr="00F82B4D">
        <w:tc>
          <w:tcPr>
            <w:tcW w:w="2553" w:type="dxa"/>
            <w:tcBorders>
              <w:left w:val="single" w:sz="4" w:space="0" w:color="000001"/>
              <w:bottom w:val="single" w:sz="4" w:space="0" w:color="000001"/>
              <w:right w:val="single" w:sz="4" w:space="0" w:color="000001"/>
            </w:tcBorders>
            <w:tcMar>
              <w:top w:w="55" w:type="dxa"/>
              <w:left w:w="55" w:type="dxa"/>
              <w:bottom w:w="55" w:type="dxa"/>
              <w:right w:w="55" w:type="dxa"/>
            </w:tcMar>
          </w:tcPr>
          <w:p w14:paraId="297A787F"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17. Prekių pakavimas</w:t>
            </w:r>
          </w:p>
        </w:tc>
        <w:tc>
          <w:tcPr>
            <w:tcW w:w="7506" w:type="dxa"/>
            <w:tcBorders>
              <w:left w:val="single" w:sz="4" w:space="0" w:color="000001"/>
              <w:bottom w:val="single" w:sz="4" w:space="0" w:color="000001"/>
              <w:right w:val="single" w:sz="4" w:space="0" w:color="000001"/>
            </w:tcBorders>
            <w:tcMar>
              <w:top w:w="55" w:type="dxa"/>
              <w:left w:w="55" w:type="dxa"/>
              <w:bottom w:w="55" w:type="dxa"/>
              <w:right w:w="55" w:type="dxa"/>
            </w:tcMar>
          </w:tcPr>
          <w:p w14:paraId="5A6D731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Gaminiai po 1 vnt. dedami į skaidrų plastikinį maišelį.</w:t>
            </w:r>
            <w:r w:rsidRPr="00A14195">
              <w:rPr>
                <w:rFonts w:cs="Arial"/>
                <w:kern w:val="2"/>
                <w:sz w:val="22"/>
                <w:szCs w:val="24"/>
                <w:lang w:eastAsia="zh-CN" w:bidi="hi-IN"/>
              </w:rPr>
              <w:t xml:space="preserve"> </w:t>
            </w:r>
          </w:p>
        </w:tc>
      </w:tr>
      <w:tr w:rsidR="00A14195" w:rsidRPr="00A14195" w14:paraId="4A3B13DA"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6B0ED638"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18. Pakavimas į dėžes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33D1AD4"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Maišai su gaminiais turi būti supakuoti į kartonines dėžes. Ant dėžės turi būti nurodyta dėžėje esančių gaminių (prekių) pavadinimas, dydis, kiekis.</w:t>
            </w:r>
          </w:p>
        </w:tc>
      </w:tr>
      <w:tr w:rsidR="00A14195" w:rsidRPr="00A14195" w14:paraId="1856D541"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7756E0E"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19. Aplinkos apsaugos kriterijų reikalavimai pakuotėms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F0C0373" w14:textId="77777777" w:rsidR="00A14195" w:rsidRPr="002B02BE" w:rsidRDefault="00A14195"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r w:rsidRPr="00A14195">
              <w:rPr>
                <w:rFonts w:cs="Mangal"/>
                <w:kern w:val="2"/>
                <w:sz w:val="24"/>
                <w:szCs w:val="24"/>
                <w:lang w:eastAsia="zh-CN" w:bidi="en-US"/>
              </w:rPr>
              <w:t>Gaminiai pakuojami į pakuotes,</w:t>
            </w:r>
            <w:r w:rsidRPr="00A14195">
              <w:rPr>
                <w:rFonts w:ascii="Arial" w:hAnsi="Arial" w:cs="Arial"/>
                <w:kern w:val="2"/>
                <w:szCs w:val="24"/>
                <w:lang w:eastAsia="zh-CN"/>
              </w:rPr>
              <w:t xml:space="preserve"> kurios</w:t>
            </w:r>
            <w:r w:rsidRPr="00A14195">
              <w:rPr>
                <w:rFonts w:cs="Mangal"/>
                <w:kern w:val="2"/>
                <w:sz w:val="24"/>
                <w:szCs w:val="24"/>
                <w:lang w:eastAsia="zh-CN" w:bidi="en-US"/>
              </w:rPr>
              <w:t xml:space="preserve"> turi būti laikytinos perdirbamosiomis pakuotėmis pagal Lietuvos Respublikos mokesčio už aplinkos teršimą įstatymo nuostatas ir (ar) turi būti vienalytės (homogeniškos) pakuotės, pagamintos iš vienos rūšies medžiagos.</w:t>
            </w:r>
          </w:p>
          <w:p w14:paraId="31277ED7" w14:textId="77777777" w:rsidR="002B02BE" w:rsidRPr="00A14195" w:rsidRDefault="002B02BE"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p>
          <w:p w14:paraId="1AED2FFE" w14:textId="77777777" w:rsidR="00A14195" w:rsidRPr="00A14195" w:rsidRDefault="00A14195"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r w:rsidRPr="00A14195">
              <w:rPr>
                <w:rFonts w:cs="Mangal"/>
                <w:b/>
                <w:bCs/>
                <w:i/>
                <w:kern w:val="2"/>
                <w:sz w:val="24"/>
                <w:szCs w:val="24"/>
                <w:lang w:eastAsia="zh-CN" w:bidi="hi-IN"/>
              </w:rPr>
              <w:t>Atitiktį reikalavimui įrodantys dokumentai – pakuočių gamintojo rašytinis patvirtinimas (deklaracija) ir (ar) techniniai dokumentai ar pakuotės aprašymas, arba kiti lygiaverčiai įrodymai</w:t>
            </w:r>
          </w:p>
        </w:tc>
      </w:tr>
      <w:tr w:rsidR="00A14195" w:rsidRPr="00A14195" w14:paraId="7816AB76"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63FD80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20. Diržo (tekstilinio) aprašymas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A4EA3CF"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4"/>
                <w:lang w:eastAsia="zh-CN" w:bidi="hi-IN"/>
              </w:rPr>
              <w:t xml:space="preserve">1. </w:t>
            </w:r>
            <w:r w:rsidRPr="00A14195">
              <w:rPr>
                <w:rFonts w:cs="Mangal"/>
                <w:kern w:val="2"/>
                <w:sz w:val="24"/>
                <w:szCs w:val="21"/>
                <w:lang w:eastAsia="zh-CN" w:bidi="hi-IN"/>
              </w:rPr>
              <w:t xml:space="preserve">Diržas gaminamas iš poliamidinės ar kitos lygiaverčio pluošto pagamintos standžios, atsparios blukimui ir irimui, </w:t>
            </w:r>
            <w:r w:rsidRPr="00E345F6">
              <w:rPr>
                <w:rFonts w:cs="Mangal"/>
                <w:kern w:val="2"/>
                <w:sz w:val="24"/>
                <w:szCs w:val="21"/>
                <w:lang w:eastAsia="zh-CN" w:bidi="hi-IN"/>
              </w:rPr>
              <w:t>juodos spalvos</w:t>
            </w:r>
            <w:r w:rsidRPr="00A14195">
              <w:rPr>
                <w:rFonts w:cs="Mangal"/>
                <w:kern w:val="2"/>
                <w:sz w:val="24"/>
                <w:szCs w:val="21"/>
                <w:lang w:eastAsia="zh-CN" w:bidi="hi-IN"/>
              </w:rPr>
              <w:t xml:space="preserve"> tekstilinės diržinės juostos, kurios techninės charakteristikos pateiktos 1 lentelėje.</w:t>
            </w:r>
          </w:p>
          <w:p w14:paraId="65EF294B"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2. Diržo juosta turi būti ilgaamžiška, nekeisti savo formos, matmenų, neišsitampyti, nesideformuoti.</w:t>
            </w:r>
          </w:p>
          <w:p w14:paraId="23100E12"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 xml:space="preserve">3. Diržo juostos plotis – 4,0 </w:t>
            </w:r>
            <w:r w:rsidRPr="00A14195">
              <w:rPr>
                <w:kern w:val="2"/>
                <w:sz w:val="24"/>
                <w:szCs w:val="21"/>
                <w:lang w:eastAsia="zh-CN" w:bidi="hi-IN"/>
              </w:rPr>
              <w:t>±</w:t>
            </w:r>
            <w:r w:rsidRPr="00A14195">
              <w:rPr>
                <w:rFonts w:cs="Mangal"/>
                <w:kern w:val="2"/>
                <w:sz w:val="24"/>
                <w:szCs w:val="21"/>
                <w:lang w:eastAsia="zh-CN" w:bidi="hi-IN"/>
              </w:rPr>
              <w:t xml:space="preserve"> 0,5 cm.</w:t>
            </w:r>
          </w:p>
          <w:p w14:paraId="39F88AA0"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4. Diržo sagtis – atviro stačiakampio rėmelio formos (užapvalintais kampais), tvirta, juodos spalvos, pagaminta iš polimero arba kitos lygiavertės, neblogesnių savybių medžiagos. Sagtis skirta ir turi būti tinkama naudoti nurodyto pločio diržinei juostai ir besiūliam jos tvirtinimui. Diržo sagtis turi užtikrinti kuo didesnį diržo prigludimą prie sagties, suvarstytas diržas neturi būti atsikišęs ties sagtimi.</w:t>
            </w:r>
          </w:p>
          <w:p w14:paraId="0EEAFDE9"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 xml:space="preserve">5. Diržo juostos tvirtinimas prie sagties – besiūlis, t.y. neprisiuvant, o suvarstant diržą tarp sagtyje esančių diržo tvirtinimo skersinių. </w:t>
            </w:r>
          </w:p>
          <w:p w14:paraId="681B88B1" w14:textId="77777777" w:rsidR="00A14195" w:rsidRPr="00A14195" w:rsidRDefault="00A14195" w:rsidP="00A14195">
            <w:pPr>
              <w:widowControl w:val="0"/>
              <w:numPr>
                <w:ilvl w:val="0"/>
                <w:numId w:val="6"/>
              </w:numPr>
              <w:tabs>
                <w:tab w:val="left" w:pos="1134"/>
              </w:tabs>
              <w:suppressAutoHyphens/>
              <w:autoSpaceDE w:val="0"/>
              <w:ind w:left="-6" w:hanging="357"/>
              <w:contextualSpacing/>
              <w:jc w:val="both"/>
              <w:textAlignment w:val="baseline"/>
              <w:rPr>
                <w:rFonts w:eastAsia="Calibri" w:cs="Mangal"/>
                <w:kern w:val="2"/>
                <w:sz w:val="24"/>
                <w:szCs w:val="21"/>
                <w:lang w:eastAsia="zh-CN" w:bidi="hi-IN"/>
              </w:rPr>
            </w:pPr>
            <w:r w:rsidRPr="00A14195">
              <w:rPr>
                <w:rFonts w:cs="Mangal"/>
                <w:kern w:val="2"/>
                <w:sz w:val="24"/>
                <w:szCs w:val="21"/>
                <w:lang w:eastAsia="zh-CN" w:bidi="hi-IN"/>
              </w:rPr>
              <w:t xml:space="preserve">Kitas diržinės juostos galas turi būti kirptas 45º </w:t>
            </w:r>
            <w:r w:rsidRPr="00A14195">
              <w:rPr>
                <w:rFonts w:cs="Mangal"/>
                <w:kern w:val="2"/>
                <w:sz w:val="24"/>
                <w:szCs w:val="24"/>
                <w:lang w:eastAsia="zh-CN" w:bidi="hi-IN"/>
              </w:rPr>
              <w:t xml:space="preserve">± 3º kampu, užapvalintas, pakietintas, kad būtų patogu verti diržą pro sagtį. Abu juostos galai turi būti užlydyti, kad neirtų. </w:t>
            </w:r>
          </w:p>
          <w:p w14:paraId="0357DF39" w14:textId="77777777" w:rsidR="00A14195" w:rsidRPr="00A14195" w:rsidRDefault="00A14195" w:rsidP="00A14195">
            <w:pPr>
              <w:widowControl w:val="0"/>
              <w:numPr>
                <w:ilvl w:val="0"/>
                <w:numId w:val="6"/>
              </w:numPr>
              <w:tabs>
                <w:tab w:val="left" w:pos="1134"/>
              </w:tabs>
              <w:suppressAutoHyphens/>
              <w:autoSpaceDE w:val="0"/>
              <w:ind w:left="-6" w:hanging="357"/>
              <w:contextualSpacing/>
              <w:jc w:val="both"/>
              <w:textAlignment w:val="baseline"/>
              <w:rPr>
                <w:rFonts w:eastAsia="Calibri" w:cs="Mangal"/>
                <w:kern w:val="2"/>
                <w:sz w:val="24"/>
                <w:szCs w:val="21"/>
                <w:lang w:eastAsia="zh-CN" w:bidi="hi-IN"/>
              </w:rPr>
            </w:pPr>
            <w:r w:rsidRPr="00A14195">
              <w:rPr>
                <w:rFonts w:cs="Mangal"/>
                <w:kern w:val="2"/>
                <w:sz w:val="24"/>
                <w:szCs w:val="21"/>
                <w:lang w:eastAsia="zh-CN" w:bidi="hi-IN"/>
              </w:rPr>
              <w:t xml:space="preserve">6. Diržas gali turėti paslankią </w:t>
            </w:r>
            <w:r w:rsidRPr="00A14195">
              <w:rPr>
                <w:rFonts w:eastAsia="Calibri" w:cs="Mangal"/>
                <w:kern w:val="2"/>
                <w:sz w:val="24"/>
                <w:szCs w:val="21"/>
                <w:lang w:eastAsia="zh-CN" w:bidi="hi-IN"/>
              </w:rPr>
              <w:t>kilpą (ąselę), kuri būtų skirta laisvam diržo galui prilaikyti prie diržo.</w:t>
            </w:r>
          </w:p>
          <w:p w14:paraId="5D1B36EB"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7. Vidinėje diržo pusėje turi būti įsiūta etiketė, kurioje nurodytas diržo pavadinimas ir/ar kodas, dydis (ilgis).</w:t>
            </w:r>
          </w:p>
        </w:tc>
      </w:tr>
    </w:tbl>
    <w:p w14:paraId="18BCC2C2" w14:textId="77777777" w:rsidR="00A14195" w:rsidRPr="00A14195" w:rsidRDefault="00A14195" w:rsidP="00A14195">
      <w:pPr>
        <w:suppressAutoHyphens/>
        <w:textAlignment w:val="baseline"/>
        <w:rPr>
          <w:rFonts w:cs="Arial"/>
          <w:kern w:val="2"/>
          <w:sz w:val="24"/>
          <w:szCs w:val="24"/>
          <w:lang w:eastAsia="zh-CN" w:bidi="hi-IN"/>
        </w:rPr>
      </w:pPr>
    </w:p>
    <w:p w14:paraId="7D5EF351"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507AD41"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79DC6D95"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7122DC85"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C2DA98D"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575A8747"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5844ECF"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3D5F628B"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2FBB392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1DCEB2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278BA8E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365B588"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3BD50EB4"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B09FC43"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C884DBE" w14:textId="278B6AE9" w:rsidR="00A14195" w:rsidRPr="00A14195" w:rsidRDefault="00A14195" w:rsidP="00A14195">
      <w:pPr>
        <w:widowControl w:val="0"/>
        <w:suppressAutoHyphens/>
        <w:autoSpaceDE w:val="0"/>
        <w:ind w:firstLine="720"/>
        <w:contextualSpacing/>
        <w:jc w:val="center"/>
        <w:textAlignment w:val="baseline"/>
        <w:rPr>
          <w:b/>
          <w:bCs/>
          <w:kern w:val="2"/>
          <w:sz w:val="24"/>
          <w:szCs w:val="24"/>
          <w:lang w:eastAsia="zh-CN"/>
        </w:rPr>
      </w:pPr>
      <w:r w:rsidRPr="00A14195">
        <w:rPr>
          <w:b/>
          <w:bCs/>
          <w:kern w:val="2"/>
          <w:sz w:val="24"/>
          <w:szCs w:val="24"/>
          <w:lang w:eastAsia="zh-CN"/>
        </w:rPr>
        <w:lastRenderedPageBreak/>
        <w:t>DIRŽO JUOSTOS MEDŽIAGOS TECHNINIAI RODIKLIAI</w:t>
      </w:r>
    </w:p>
    <w:p w14:paraId="7670BB83" w14:textId="77777777" w:rsidR="002279CD" w:rsidRDefault="002279CD" w:rsidP="00A14195">
      <w:pPr>
        <w:widowControl w:val="0"/>
        <w:tabs>
          <w:tab w:val="left" w:pos="993"/>
        </w:tabs>
        <w:suppressAutoHyphens/>
        <w:autoSpaceDE w:val="0"/>
        <w:ind w:firstLine="720"/>
        <w:jc w:val="right"/>
        <w:textAlignment w:val="baseline"/>
        <w:rPr>
          <w:kern w:val="2"/>
          <w:sz w:val="24"/>
          <w:szCs w:val="24"/>
          <w:lang w:eastAsia="zh-CN"/>
        </w:rPr>
      </w:pPr>
    </w:p>
    <w:p w14:paraId="341B2D84" w14:textId="779A530B" w:rsidR="00A14195" w:rsidRPr="00A14195" w:rsidRDefault="00A14195" w:rsidP="00A14195">
      <w:pPr>
        <w:widowControl w:val="0"/>
        <w:tabs>
          <w:tab w:val="left" w:pos="993"/>
        </w:tabs>
        <w:suppressAutoHyphens/>
        <w:autoSpaceDE w:val="0"/>
        <w:ind w:firstLine="720"/>
        <w:jc w:val="right"/>
        <w:textAlignment w:val="baseline"/>
        <w:rPr>
          <w:kern w:val="2"/>
          <w:sz w:val="24"/>
          <w:szCs w:val="24"/>
          <w:lang w:eastAsia="zh-CN"/>
        </w:rPr>
      </w:pPr>
      <w:r w:rsidRPr="00A14195">
        <w:rPr>
          <w:kern w:val="2"/>
          <w:sz w:val="24"/>
          <w:szCs w:val="24"/>
          <w:lang w:eastAsia="zh-CN"/>
        </w:rPr>
        <w:t>1 lentelė</w:t>
      </w:r>
    </w:p>
    <w:tbl>
      <w:tblPr>
        <w:tblW w:w="9649" w:type="dxa"/>
        <w:tblInd w:w="-15" w:type="dxa"/>
        <w:tblLook w:val="0000" w:firstRow="0" w:lastRow="0" w:firstColumn="0" w:lastColumn="0" w:noHBand="0" w:noVBand="0"/>
      </w:tblPr>
      <w:tblGrid>
        <w:gridCol w:w="576"/>
        <w:gridCol w:w="2710"/>
        <w:gridCol w:w="1980"/>
        <w:gridCol w:w="4383"/>
      </w:tblGrid>
      <w:tr w:rsidR="00A14195" w:rsidRPr="00A14195" w14:paraId="3E1E0246" w14:textId="77777777" w:rsidTr="00C2151E">
        <w:trPr>
          <w:trHeight w:val="55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1AE0356"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Eil.</w:t>
            </w:r>
          </w:p>
          <w:p w14:paraId="5BC2C0AC"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Nr.</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59667CCB"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Rodiklio pavadinimas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BCE70AE"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Rodiklio reikšmė</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49C5A37E"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Bandymų metodo žymuo</w:t>
            </w:r>
          </w:p>
        </w:tc>
      </w:tr>
      <w:tr w:rsidR="00A14195" w:rsidRPr="00A14195" w14:paraId="3C737BCD" w14:textId="77777777" w:rsidTr="00C2151E">
        <w:trPr>
          <w:trHeight w:val="270"/>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04A07A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5315664B"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Pluoštinė sudėtis,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7021B0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Poliamidas - 100</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26D45FFF"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Bet kuriuo įteisintu metodu</w:t>
            </w:r>
          </w:p>
        </w:tc>
      </w:tr>
      <w:tr w:rsidR="00A14195" w:rsidRPr="00A14195" w14:paraId="0D5A7E85"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56129DC"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6B8FB436"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Diržo juostos storis, mm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3016CEA"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2,5 ± 0,5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68BBF2B2"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5084 arba kitas lygiavertis</w:t>
            </w:r>
          </w:p>
        </w:tc>
      </w:tr>
      <w:tr w:rsidR="00A14195" w:rsidRPr="00A14195" w14:paraId="1F0F8F45"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3B4755A"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w:t>
            </w:r>
          </w:p>
        </w:tc>
        <w:tc>
          <w:tcPr>
            <w:tcW w:w="4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D06F103"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Nudažymo (spalvos) atsparumai, balais: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2E58C879"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p>
        </w:tc>
      </w:tr>
      <w:tr w:rsidR="00A14195" w:rsidRPr="00A14195" w14:paraId="7B961C9D"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2F7FE38"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6EE06E00" w14:textId="77777777" w:rsidR="00A14195" w:rsidRPr="00A14195" w:rsidRDefault="00A14195" w:rsidP="00A14195">
            <w:pPr>
              <w:tabs>
                <w:tab w:val="left" w:pos="0"/>
              </w:tabs>
              <w:suppressAutoHyphens/>
              <w:contextualSpacing/>
              <w:textAlignment w:val="baseline"/>
              <w:rPr>
                <w:kern w:val="2"/>
                <w:sz w:val="24"/>
                <w:szCs w:val="24"/>
                <w:lang w:eastAsia="zh-CN" w:bidi="hi-IN"/>
              </w:rPr>
            </w:pPr>
            <w:r w:rsidRPr="00A14195">
              <w:rPr>
                <w:kern w:val="2"/>
                <w:sz w:val="24"/>
                <w:szCs w:val="24"/>
                <w:lang w:eastAsia="zh-CN" w:bidi="hi-IN"/>
              </w:rPr>
              <w:t>- sausai trinčiai, balai</w:t>
            </w:r>
          </w:p>
          <w:p w14:paraId="32E8F707" w14:textId="77777777" w:rsidR="00A14195" w:rsidRPr="00A14195" w:rsidRDefault="00A14195" w:rsidP="00A14195">
            <w:pPr>
              <w:tabs>
                <w:tab w:val="left" w:pos="0"/>
              </w:tabs>
              <w:suppressAutoHyphens/>
              <w:contextualSpacing/>
              <w:textAlignment w:val="baseline"/>
              <w:rPr>
                <w:kern w:val="2"/>
                <w:sz w:val="24"/>
                <w:szCs w:val="24"/>
                <w:lang w:eastAsia="zh-CN" w:bidi="hi-I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E59994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p w14:paraId="3E5A8C3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32C2F0A1"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105-X12 arba kitas lygiavertis</w:t>
            </w:r>
          </w:p>
        </w:tc>
      </w:tr>
      <w:tr w:rsidR="00A14195" w:rsidRPr="00A14195" w14:paraId="3850E58E"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D4A1D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20521AEA"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šlapiai trinčiai, balai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DF3A02"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p w14:paraId="76C11EA3"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69C15118"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105-X12 arba kitas lygiavertis</w:t>
            </w:r>
          </w:p>
        </w:tc>
      </w:tr>
      <w:tr w:rsidR="00A14195" w:rsidRPr="00A14195" w14:paraId="468ED8E8"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2833847"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3.3</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4F12BE67"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šviesai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D1F619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57F0A8F6"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105-B</w:t>
            </w:r>
            <w:r w:rsidRPr="00A14195">
              <w:rPr>
                <w:kern w:val="2"/>
                <w:sz w:val="24"/>
                <w:szCs w:val="24"/>
                <w:lang w:val="en-US" w:eastAsia="zh-CN"/>
              </w:rPr>
              <w:t>0</w:t>
            </w:r>
            <w:r w:rsidRPr="00A14195">
              <w:rPr>
                <w:kern w:val="2"/>
                <w:sz w:val="24"/>
                <w:szCs w:val="24"/>
                <w:lang w:eastAsia="zh-CN"/>
              </w:rPr>
              <w:t>2 arba kitas lygiavertis</w:t>
            </w:r>
          </w:p>
        </w:tc>
      </w:tr>
      <w:tr w:rsidR="00A14195" w:rsidRPr="00A14195" w14:paraId="6FF789FA"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1241990"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3.4</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10F5AEFD"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vandeniui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C46D52F"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4</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046D4B89"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105-E07 arba kitas lygiavertis</w:t>
            </w:r>
          </w:p>
        </w:tc>
      </w:tr>
    </w:tbl>
    <w:p w14:paraId="06753967" w14:textId="77777777" w:rsidR="00A14195" w:rsidRPr="00A14195" w:rsidRDefault="00A14195" w:rsidP="00A14195">
      <w:pPr>
        <w:suppressAutoHyphens/>
        <w:jc w:val="right"/>
        <w:textAlignment w:val="baseline"/>
        <w:rPr>
          <w:b/>
          <w:bCs/>
          <w:kern w:val="2"/>
          <w:sz w:val="24"/>
          <w:szCs w:val="24"/>
          <w:lang w:eastAsia="zh-CN" w:bidi="hi-IN"/>
        </w:rPr>
      </w:pPr>
    </w:p>
    <w:p w14:paraId="5AC52B97" w14:textId="77777777" w:rsidR="00661C4B" w:rsidRDefault="00661C4B" w:rsidP="00A14195">
      <w:pPr>
        <w:widowControl w:val="0"/>
        <w:tabs>
          <w:tab w:val="left" w:pos="624"/>
          <w:tab w:val="left" w:pos="1134"/>
        </w:tabs>
        <w:autoSpaceDE w:val="0"/>
        <w:jc w:val="center"/>
        <w:textAlignment w:val="baseline"/>
        <w:rPr>
          <w:b/>
          <w:bCs/>
          <w:kern w:val="2"/>
          <w:sz w:val="24"/>
          <w:szCs w:val="24"/>
          <w:lang w:eastAsia="zh-CN" w:bidi="en-US"/>
        </w:rPr>
      </w:pPr>
    </w:p>
    <w:p w14:paraId="27556096" w14:textId="77777777" w:rsidR="00661C4B" w:rsidRDefault="00661C4B" w:rsidP="00A14195">
      <w:pPr>
        <w:widowControl w:val="0"/>
        <w:tabs>
          <w:tab w:val="left" w:pos="624"/>
          <w:tab w:val="left" w:pos="1134"/>
        </w:tabs>
        <w:autoSpaceDE w:val="0"/>
        <w:jc w:val="center"/>
        <w:textAlignment w:val="baseline"/>
        <w:rPr>
          <w:b/>
          <w:bCs/>
          <w:kern w:val="2"/>
          <w:sz w:val="24"/>
          <w:szCs w:val="24"/>
          <w:lang w:eastAsia="zh-CN" w:bidi="en-US"/>
        </w:rPr>
      </w:pPr>
    </w:p>
    <w:p w14:paraId="5A27E860" w14:textId="5926248F" w:rsidR="00A14195" w:rsidRPr="00A14195" w:rsidRDefault="00A14195" w:rsidP="00A14195">
      <w:pPr>
        <w:widowControl w:val="0"/>
        <w:tabs>
          <w:tab w:val="left" w:pos="624"/>
          <w:tab w:val="left" w:pos="1134"/>
        </w:tabs>
        <w:autoSpaceDE w:val="0"/>
        <w:jc w:val="center"/>
        <w:textAlignment w:val="baseline"/>
        <w:rPr>
          <w:b/>
          <w:bCs/>
          <w:kern w:val="2"/>
          <w:sz w:val="24"/>
          <w:szCs w:val="24"/>
          <w:lang w:eastAsia="zh-CN" w:bidi="en-US"/>
        </w:rPr>
      </w:pPr>
      <w:r w:rsidRPr="00A14195">
        <w:rPr>
          <w:b/>
          <w:bCs/>
          <w:kern w:val="2"/>
          <w:sz w:val="24"/>
          <w:szCs w:val="24"/>
          <w:lang w:eastAsia="zh-CN" w:bidi="en-US"/>
        </w:rPr>
        <w:t>DIRŽŲ DYDŽIŲ SKALĖ</w:t>
      </w:r>
    </w:p>
    <w:p w14:paraId="480AA169" w14:textId="77777777" w:rsidR="00A14195" w:rsidRPr="00A14195" w:rsidRDefault="00A14195" w:rsidP="00A14195">
      <w:pPr>
        <w:widowControl w:val="0"/>
        <w:tabs>
          <w:tab w:val="left" w:pos="624"/>
          <w:tab w:val="left" w:pos="1134"/>
        </w:tabs>
        <w:autoSpaceDE w:val="0"/>
        <w:jc w:val="right"/>
        <w:textAlignment w:val="baseline"/>
        <w:rPr>
          <w:kern w:val="2"/>
          <w:sz w:val="24"/>
          <w:szCs w:val="24"/>
          <w:lang w:eastAsia="zh-CN" w:bidi="en-US"/>
        </w:rPr>
      </w:pPr>
      <w:r w:rsidRPr="00A14195">
        <w:rPr>
          <w:kern w:val="2"/>
          <w:sz w:val="24"/>
          <w:szCs w:val="24"/>
          <w:lang w:eastAsia="zh-CN" w:bidi="en-US"/>
        </w:rPr>
        <w:t>2 lentelė</w:t>
      </w:r>
    </w:p>
    <w:tbl>
      <w:tblPr>
        <w:tblStyle w:val="TableGrid"/>
        <w:tblW w:w="9634" w:type="dxa"/>
        <w:tblLook w:val="04A0" w:firstRow="1" w:lastRow="0" w:firstColumn="1" w:lastColumn="0" w:noHBand="0" w:noVBand="1"/>
      </w:tblPr>
      <w:tblGrid>
        <w:gridCol w:w="1323"/>
        <w:gridCol w:w="736"/>
        <w:gridCol w:w="728"/>
        <w:gridCol w:w="736"/>
        <w:gridCol w:w="723"/>
        <w:gridCol w:w="991"/>
        <w:gridCol w:w="992"/>
        <w:gridCol w:w="850"/>
        <w:gridCol w:w="991"/>
        <w:gridCol w:w="1564"/>
      </w:tblGrid>
      <w:tr w:rsidR="00A14195" w:rsidRPr="00A14195" w14:paraId="05D56319" w14:textId="77777777" w:rsidTr="00C2151E">
        <w:trPr>
          <w:trHeight w:val="407"/>
        </w:trPr>
        <w:tc>
          <w:tcPr>
            <w:tcW w:w="1323" w:type="dxa"/>
            <w:shd w:val="clear" w:color="auto" w:fill="auto"/>
          </w:tcPr>
          <w:p w14:paraId="5ADF209F"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Diržo dydis</w:t>
            </w:r>
          </w:p>
        </w:tc>
        <w:tc>
          <w:tcPr>
            <w:tcW w:w="736" w:type="dxa"/>
            <w:shd w:val="clear" w:color="auto" w:fill="auto"/>
          </w:tcPr>
          <w:p w14:paraId="3CF347AF"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XS</w:t>
            </w:r>
          </w:p>
        </w:tc>
        <w:tc>
          <w:tcPr>
            <w:tcW w:w="728" w:type="dxa"/>
            <w:shd w:val="clear" w:color="auto" w:fill="auto"/>
          </w:tcPr>
          <w:p w14:paraId="5C11C8D5"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S</w:t>
            </w:r>
          </w:p>
        </w:tc>
        <w:tc>
          <w:tcPr>
            <w:tcW w:w="736" w:type="dxa"/>
            <w:shd w:val="clear" w:color="auto" w:fill="auto"/>
          </w:tcPr>
          <w:p w14:paraId="31527F6D"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M</w:t>
            </w:r>
          </w:p>
        </w:tc>
        <w:tc>
          <w:tcPr>
            <w:tcW w:w="723" w:type="dxa"/>
            <w:shd w:val="clear" w:color="auto" w:fill="auto"/>
          </w:tcPr>
          <w:p w14:paraId="44EF4F9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L</w:t>
            </w:r>
          </w:p>
        </w:tc>
        <w:tc>
          <w:tcPr>
            <w:tcW w:w="991" w:type="dxa"/>
            <w:shd w:val="clear" w:color="auto" w:fill="auto"/>
          </w:tcPr>
          <w:p w14:paraId="2BCD2946"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XL</w:t>
            </w:r>
          </w:p>
        </w:tc>
        <w:tc>
          <w:tcPr>
            <w:tcW w:w="992" w:type="dxa"/>
            <w:shd w:val="clear" w:color="auto" w:fill="auto"/>
          </w:tcPr>
          <w:p w14:paraId="78B53EF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2XL</w:t>
            </w:r>
          </w:p>
        </w:tc>
        <w:tc>
          <w:tcPr>
            <w:tcW w:w="850" w:type="dxa"/>
            <w:shd w:val="clear" w:color="auto" w:fill="auto"/>
          </w:tcPr>
          <w:p w14:paraId="5C3D7015"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3XL</w:t>
            </w:r>
          </w:p>
        </w:tc>
        <w:tc>
          <w:tcPr>
            <w:tcW w:w="991" w:type="dxa"/>
            <w:shd w:val="clear" w:color="auto" w:fill="auto"/>
          </w:tcPr>
          <w:p w14:paraId="3C01B444"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4XL</w:t>
            </w:r>
          </w:p>
        </w:tc>
        <w:tc>
          <w:tcPr>
            <w:tcW w:w="1564" w:type="dxa"/>
            <w:shd w:val="clear" w:color="auto" w:fill="auto"/>
          </w:tcPr>
          <w:p w14:paraId="286D57FE"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Leistini nukrypimai, cm</w:t>
            </w:r>
          </w:p>
        </w:tc>
      </w:tr>
      <w:tr w:rsidR="00A14195" w:rsidRPr="00A14195" w14:paraId="7B1FE2CF" w14:textId="77777777" w:rsidTr="00C2151E">
        <w:trPr>
          <w:trHeight w:val="480"/>
        </w:trPr>
        <w:tc>
          <w:tcPr>
            <w:tcW w:w="1323" w:type="dxa"/>
            <w:shd w:val="clear" w:color="auto" w:fill="auto"/>
          </w:tcPr>
          <w:p w14:paraId="664775EB" w14:textId="77777777" w:rsidR="00A14195" w:rsidRPr="00A14195" w:rsidRDefault="00A14195" w:rsidP="00A14195">
            <w:pPr>
              <w:widowControl w:val="0"/>
              <w:tabs>
                <w:tab w:val="left" w:pos="624"/>
                <w:tab w:val="left" w:pos="1134"/>
              </w:tabs>
              <w:autoSpaceDE w:val="0"/>
              <w:rPr>
                <w:kern w:val="2"/>
                <w:sz w:val="24"/>
                <w:szCs w:val="24"/>
                <w:lang w:eastAsia="zh-CN" w:bidi="en-US"/>
              </w:rPr>
            </w:pPr>
            <w:r w:rsidRPr="00A14195">
              <w:rPr>
                <w:kern w:val="2"/>
                <w:sz w:val="24"/>
                <w:szCs w:val="24"/>
                <w:lang w:eastAsia="zh-CN" w:bidi="en-US"/>
              </w:rPr>
              <w:t>Diržo ilgis, cm</w:t>
            </w:r>
          </w:p>
        </w:tc>
        <w:tc>
          <w:tcPr>
            <w:tcW w:w="736" w:type="dxa"/>
            <w:shd w:val="clear" w:color="auto" w:fill="auto"/>
          </w:tcPr>
          <w:p w14:paraId="5E83AF48"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85</w:t>
            </w:r>
          </w:p>
        </w:tc>
        <w:tc>
          <w:tcPr>
            <w:tcW w:w="728" w:type="dxa"/>
            <w:shd w:val="clear" w:color="auto" w:fill="auto"/>
          </w:tcPr>
          <w:p w14:paraId="7CE8411B"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95</w:t>
            </w:r>
          </w:p>
        </w:tc>
        <w:tc>
          <w:tcPr>
            <w:tcW w:w="736" w:type="dxa"/>
            <w:shd w:val="clear" w:color="auto" w:fill="auto"/>
          </w:tcPr>
          <w:p w14:paraId="7516B4D9"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105</w:t>
            </w:r>
          </w:p>
        </w:tc>
        <w:tc>
          <w:tcPr>
            <w:tcW w:w="723" w:type="dxa"/>
            <w:shd w:val="clear" w:color="auto" w:fill="auto"/>
          </w:tcPr>
          <w:p w14:paraId="0324D568"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115</w:t>
            </w:r>
          </w:p>
        </w:tc>
        <w:tc>
          <w:tcPr>
            <w:tcW w:w="991" w:type="dxa"/>
            <w:shd w:val="clear" w:color="auto" w:fill="auto"/>
          </w:tcPr>
          <w:p w14:paraId="371BB1E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125</w:t>
            </w:r>
          </w:p>
        </w:tc>
        <w:tc>
          <w:tcPr>
            <w:tcW w:w="992" w:type="dxa"/>
            <w:shd w:val="clear" w:color="auto" w:fill="auto"/>
          </w:tcPr>
          <w:p w14:paraId="3C84AA76"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135</w:t>
            </w:r>
          </w:p>
        </w:tc>
        <w:tc>
          <w:tcPr>
            <w:tcW w:w="850" w:type="dxa"/>
            <w:shd w:val="clear" w:color="auto" w:fill="auto"/>
          </w:tcPr>
          <w:p w14:paraId="488C3C8B"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145</w:t>
            </w:r>
          </w:p>
        </w:tc>
        <w:tc>
          <w:tcPr>
            <w:tcW w:w="991" w:type="dxa"/>
            <w:shd w:val="clear" w:color="auto" w:fill="auto"/>
          </w:tcPr>
          <w:p w14:paraId="46FB8BDE"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155</w:t>
            </w:r>
          </w:p>
        </w:tc>
        <w:tc>
          <w:tcPr>
            <w:tcW w:w="1564" w:type="dxa"/>
            <w:shd w:val="clear" w:color="auto" w:fill="auto"/>
          </w:tcPr>
          <w:p w14:paraId="3B31A8A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 5,0</w:t>
            </w:r>
          </w:p>
        </w:tc>
      </w:tr>
    </w:tbl>
    <w:p w14:paraId="114D1EBB" w14:textId="77777777" w:rsidR="00A14195" w:rsidRPr="00A14195" w:rsidRDefault="00A14195" w:rsidP="00A14195">
      <w:pPr>
        <w:suppressAutoHyphens/>
        <w:jc w:val="right"/>
        <w:textAlignment w:val="baseline"/>
        <w:rPr>
          <w:b/>
          <w:bCs/>
          <w:kern w:val="2"/>
          <w:sz w:val="24"/>
          <w:szCs w:val="24"/>
          <w:lang w:eastAsia="zh-CN" w:bidi="hi-IN"/>
        </w:rPr>
      </w:pPr>
    </w:p>
    <w:p w14:paraId="5BC9C799" w14:textId="77777777" w:rsidR="00D56E45" w:rsidRDefault="00D56E45" w:rsidP="00A14195">
      <w:pPr>
        <w:tabs>
          <w:tab w:val="left" w:pos="709"/>
        </w:tabs>
        <w:suppressAutoHyphens/>
        <w:autoSpaceDE w:val="0"/>
        <w:ind w:firstLine="567"/>
        <w:jc w:val="center"/>
        <w:textAlignment w:val="baseline"/>
        <w:rPr>
          <w:rFonts w:eastAsia="Calibri"/>
          <w:kern w:val="2"/>
          <w:sz w:val="24"/>
          <w:szCs w:val="24"/>
          <w:lang w:val="en-US" w:eastAsia="zh-CN"/>
        </w:rPr>
      </w:pPr>
    </w:p>
    <w:p w14:paraId="1973BE3D" w14:textId="77777777" w:rsidR="00D56E45" w:rsidRDefault="00D56E45" w:rsidP="00A14195">
      <w:pPr>
        <w:tabs>
          <w:tab w:val="left" w:pos="709"/>
        </w:tabs>
        <w:suppressAutoHyphens/>
        <w:autoSpaceDE w:val="0"/>
        <w:ind w:firstLine="567"/>
        <w:jc w:val="center"/>
        <w:textAlignment w:val="baseline"/>
        <w:rPr>
          <w:rFonts w:eastAsia="Calibri"/>
          <w:kern w:val="2"/>
          <w:sz w:val="24"/>
          <w:szCs w:val="24"/>
          <w:lang w:val="en-US" w:eastAsia="zh-CN"/>
        </w:rPr>
      </w:pPr>
    </w:p>
    <w:p w14:paraId="56A0A567" w14:textId="2993781D"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r w:rsidRPr="00A14195">
        <w:rPr>
          <w:rFonts w:eastAsia="Calibri"/>
          <w:kern w:val="2"/>
          <w:sz w:val="24"/>
          <w:szCs w:val="24"/>
          <w:lang w:val="en-US" w:eastAsia="zh-CN"/>
        </w:rPr>
        <w:t>1</w:t>
      </w:r>
      <w:r w:rsidRPr="00E345F6">
        <w:rPr>
          <w:rFonts w:eastAsia="Calibri"/>
          <w:kern w:val="2"/>
          <w:sz w:val="24"/>
          <w:szCs w:val="24"/>
          <w:lang w:eastAsia="zh-CN"/>
        </w:rPr>
        <w:t xml:space="preserve"> pav. Preliminarus diržo eskizas</w:t>
      </w:r>
    </w:p>
    <w:p w14:paraId="6BF64678" w14:textId="77777777" w:rsidR="00A14195" w:rsidRPr="00A14195" w:rsidRDefault="00A14195" w:rsidP="00A14195">
      <w:pPr>
        <w:suppressAutoHyphens/>
        <w:jc w:val="center"/>
        <w:textAlignment w:val="baseline"/>
        <w:rPr>
          <w:b/>
          <w:bCs/>
          <w:kern w:val="2"/>
          <w:sz w:val="24"/>
          <w:szCs w:val="24"/>
          <w:lang w:eastAsia="zh-CN" w:bidi="hi-IN"/>
        </w:rPr>
      </w:pPr>
      <w:r w:rsidRPr="00A14195">
        <w:rPr>
          <w:rFonts w:cs="Arial"/>
          <w:noProof/>
          <w:kern w:val="2"/>
          <w:sz w:val="24"/>
          <w:szCs w:val="24"/>
          <w:lang w:val="en-US" w:eastAsia="zh-CN" w:bidi="hi-IN"/>
        </w:rPr>
        <w:drawing>
          <wp:anchor distT="0" distB="0" distL="114300" distR="114300" simplePos="0" relativeHeight="251664384" behindDoc="0" locked="0" layoutInCell="1" allowOverlap="1" wp14:anchorId="1C48D565" wp14:editId="312F4794">
            <wp:simplePos x="0" y="0"/>
            <wp:positionH relativeFrom="margin">
              <wp:align>right</wp:align>
            </wp:positionH>
            <wp:positionV relativeFrom="paragraph">
              <wp:posOffset>209124</wp:posOffset>
            </wp:positionV>
            <wp:extent cx="6120130" cy="1101090"/>
            <wp:effectExtent l="0" t="0" r="0" b="3810"/>
            <wp:wrapSquare wrapText="bothSides"/>
            <wp:docPr id="1295285600" name="Picture 4" descr="A black strap with a square buck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85600" name="Picture 4" descr="A black strap with a square buckle  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120130" cy="1101090"/>
                    </a:xfrm>
                    <a:prstGeom prst="rect">
                      <a:avLst/>
                    </a:prstGeom>
                  </pic:spPr>
                </pic:pic>
              </a:graphicData>
            </a:graphic>
          </wp:anchor>
        </w:drawing>
      </w:r>
    </w:p>
    <w:p w14:paraId="61FA5291" w14:textId="77777777" w:rsidR="00A14195" w:rsidRPr="00A14195" w:rsidRDefault="00A14195" w:rsidP="00A14195">
      <w:pPr>
        <w:tabs>
          <w:tab w:val="left" w:pos="709"/>
        </w:tabs>
        <w:suppressAutoHyphens/>
        <w:autoSpaceDE w:val="0"/>
        <w:ind w:firstLine="567"/>
        <w:textAlignment w:val="baseline"/>
        <w:rPr>
          <w:rFonts w:eastAsia="Calibri"/>
          <w:b/>
          <w:bCs/>
          <w:kern w:val="2"/>
          <w:sz w:val="24"/>
          <w:szCs w:val="24"/>
          <w:lang w:eastAsia="zh-CN"/>
        </w:rPr>
      </w:pPr>
      <w:r w:rsidRPr="00A14195">
        <w:rPr>
          <w:rFonts w:eastAsia="Calibri"/>
          <w:b/>
          <w:bCs/>
          <w:kern w:val="2"/>
          <w:sz w:val="24"/>
          <w:szCs w:val="24"/>
          <w:lang w:eastAsia="zh-CN"/>
        </w:rPr>
        <w:tab/>
      </w:r>
    </w:p>
    <w:p w14:paraId="5B3E70F2" w14:textId="77777777" w:rsidR="00A14195" w:rsidRPr="00A14195" w:rsidRDefault="00A14195" w:rsidP="00A14195">
      <w:pPr>
        <w:tabs>
          <w:tab w:val="left" w:pos="709"/>
        </w:tabs>
        <w:suppressAutoHyphens/>
        <w:autoSpaceDE w:val="0"/>
        <w:ind w:firstLine="567"/>
        <w:textAlignment w:val="baseline"/>
        <w:rPr>
          <w:rFonts w:eastAsia="Calibri"/>
          <w:kern w:val="2"/>
          <w:sz w:val="24"/>
          <w:szCs w:val="24"/>
          <w:lang w:val="en-US" w:eastAsia="zh-CN"/>
        </w:rPr>
      </w:pPr>
    </w:p>
    <w:p w14:paraId="057FDFD1"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15B9F79F"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r w:rsidRPr="00A14195">
        <w:rPr>
          <w:rFonts w:eastAsia="Calibri"/>
          <w:b/>
          <w:bCs/>
          <w:noProof/>
          <w:kern w:val="2"/>
          <w:sz w:val="24"/>
          <w:szCs w:val="24"/>
          <w:lang w:eastAsia="zh-CN"/>
        </w:rPr>
        <w:drawing>
          <wp:anchor distT="0" distB="0" distL="114300" distR="114300" simplePos="0" relativeHeight="251663360" behindDoc="0" locked="0" layoutInCell="1" allowOverlap="1" wp14:anchorId="7DD9C1F8" wp14:editId="25F332B1">
            <wp:simplePos x="0" y="0"/>
            <wp:positionH relativeFrom="page">
              <wp:align>center</wp:align>
            </wp:positionH>
            <wp:positionV relativeFrom="paragraph">
              <wp:posOffset>5715</wp:posOffset>
            </wp:positionV>
            <wp:extent cx="2466975" cy="782955"/>
            <wp:effectExtent l="0" t="0" r="9525" b="0"/>
            <wp:wrapSquare wrapText="bothSides"/>
            <wp:docPr id="966250797" name="Picture 1" descr="A black rectangular object with a black circ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50797" name="Picture 1" descr="A black rectangular object with a black circle  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6975" cy="782955"/>
                    </a:xfrm>
                    <a:prstGeom prst="rect">
                      <a:avLst/>
                    </a:prstGeom>
                  </pic:spPr>
                </pic:pic>
              </a:graphicData>
            </a:graphic>
            <wp14:sizeRelH relativeFrom="margin">
              <wp14:pctWidth>0</wp14:pctWidth>
            </wp14:sizeRelH>
            <wp14:sizeRelV relativeFrom="margin">
              <wp14:pctHeight>0</wp14:pctHeight>
            </wp14:sizeRelV>
          </wp:anchor>
        </w:drawing>
      </w:r>
    </w:p>
    <w:p w14:paraId="1A5D4610"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0755893D"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777EB030"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523A2922"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5CDF7319" w14:textId="77777777" w:rsidR="001778AB" w:rsidRDefault="001778AB" w:rsidP="002C3060">
      <w:pPr>
        <w:rPr>
          <w:rFonts w:eastAsia="Aptos"/>
          <w:sz w:val="24"/>
          <w:szCs w:val="24"/>
        </w:rPr>
      </w:pPr>
    </w:p>
    <w:p w14:paraId="1B21E43D" w14:textId="77777777" w:rsidR="001778AB" w:rsidRDefault="001778AB" w:rsidP="00337C0B">
      <w:pPr>
        <w:jc w:val="right"/>
        <w:rPr>
          <w:rFonts w:eastAsia="Aptos"/>
          <w:sz w:val="24"/>
          <w:szCs w:val="24"/>
        </w:rPr>
      </w:pPr>
    </w:p>
    <w:p w14:paraId="229A6A9A" w14:textId="77777777" w:rsidR="001778AB" w:rsidRDefault="001778AB" w:rsidP="00337C0B">
      <w:pPr>
        <w:jc w:val="right"/>
        <w:rPr>
          <w:rFonts w:eastAsia="Aptos"/>
          <w:sz w:val="24"/>
          <w:szCs w:val="24"/>
        </w:rPr>
      </w:pPr>
    </w:p>
    <w:p w14:paraId="0BBD5C87" w14:textId="77777777" w:rsidR="001778AB" w:rsidRDefault="001778AB" w:rsidP="00337C0B">
      <w:pPr>
        <w:jc w:val="right"/>
        <w:rPr>
          <w:rFonts w:eastAsia="Aptos"/>
          <w:sz w:val="24"/>
          <w:szCs w:val="24"/>
        </w:rPr>
      </w:pPr>
    </w:p>
    <w:p w14:paraId="1EAE6531" w14:textId="77777777" w:rsidR="00F735B5" w:rsidRDefault="00F735B5" w:rsidP="00337C0B">
      <w:pPr>
        <w:jc w:val="right"/>
        <w:rPr>
          <w:rFonts w:eastAsia="Aptos"/>
          <w:sz w:val="24"/>
          <w:szCs w:val="24"/>
        </w:rPr>
      </w:pPr>
    </w:p>
    <w:p w14:paraId="7FCB4B97" w14:textId="77777777" w:rsidR="001778AB" w:rsidRPr="00CA1C71" w:rsidRDefault="001778AB" w:rsidP="00337C0B">
      <w:pPr>
        <w:jc w:val="right"/>
        <w:rPr>
          <w:rFonts w:eastAsia="Aptos"/>
          <w:sz w:val="24"/>
          <w:szCs w:val="24"/>
        </w:rPr>
      </w:pPr>
    </w:p>
    <w:p w14:paraId="6A12F546" w14:textId="77777777" w:rsidR="00D52F39" w:rsidRDefault="00D52F39" w:rsidP="00337C0B">
      <w:pPr>
        <w:pStyle w:val="Header"/>
        <w:tabs>
          <w:tab w:val="clear" w:pos="4153"/>
          <w:tab w:val="clear" w:pos="8306"/>
          <w:tab w:val="left" w:pos="720"/>
        </w:tabs>
        <w:jc w:val="right"/>
        <w:rPr>
          <w:sz w:val="24"/>
        </w:rPr>
      </w:pPr>
    </w:p>
    <w:p w14:paraId="0B0A92AB" w14:textId="77777777" w:rsidR="002279CD" w:rsidRDefault="002279CD" w:rsidP="001778AB">
      <w:pPr>
        <w:jc w:val="right"/>
        <w:rPr>
          <w:rFonts w:eastAsia="Aptos"/>
          <w:sz w:val="24"/>
          <w:szCs w:val="24"/>
        </w:rPr>
      </w:pPr>
    </w:p>
    <w:p w14:paraId="2119B489" w14:textId="77777777" w:rsidR="00221399" w:rsidRDefault="00221399" w:rsidP="001778AB">
      <w:pPr>
        <w:jc w:val="right"/>
        <w:rPr>
          <w:rFonts w:eastAsia="Aptos"/>
          <w:sz w:val="24"/>
          <w:szCs w:val="24"/>
        </w:rPr>
      </w:pPr>
    </w:p>
    <w:p w14:paraId="2930ED5D" w14:textId="5DD3CAD8" w:rsidR="001778AB" w:rsidRPr="00CA1C71" w:rsidRDefault="001778AB" w:rsidP="001778AB">
      <w:pPr>
        <w:jc w:val="right"/>
        <w:rPr>
          <w:rFonts w:eastAsia="Aptos"/>
          <w:sz w:val="24"/>
          <w:szCs w:val="24"/>
        </w:rPr>
      </w:pPr>
      <w:r w:rsidRPr="00CA1C71">
        <w:rPr>
          <w:rFonts w:eastAsia="Aptos"/>
          <w:sz w:val="24"/>
          <w:szCs w:val="24"/>
        </w:rPr>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77777777" w:rsidR="001778AB" w:rsidRPr="007C7C93" w:rsidRDefault="001778AB" w:rsidP="001778AB">
      <w:pPr>
        <w:ind w:right="-178"/>
        <w:jc w:val="center"/>
        <w:rPr>
          <w:rFonts w:eastAsia="Calibri"/>
          <w:i/>
          <w:iCs/>
        </w:rPr>
      </w:pPr>
      <w:r w:rsidRPr="007C7C93">
        <w:rPr>
          <w:rFonts w:eastAsia="Calibri"/>
          <w:i/>
          <w:iCs/>
        </w:rPr>
        <w:t>(Teikėjo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CD2327" w:rsidRDefault="001778AB" w:rsidP="001778AB">
      <w:pPr>
        <w:jc w:val="center"/>
        <w:rPr>
          <w:rFonts w:eastAsia="Calibri"/>
          <w:b/>
          <w:sz w:val="24"/>
          <w:szCs w:val="24"/>
        </w:rPr>
      </w:pPr>
      <w:r w:rsidRPr="00CD2327">
        <w:rPr>
          <w:rFonts w:eastAsia="Calibri"/>
          <w:b/>
          <w:sz w:val="24"/>
          <w:szCs w:val="24"/>
        </w:rPr>
        <w:t>PASIŪLYMAS</w:t>
      </w:r>
    </w:p>
    <w:p w14:paraId="10295405" w14:textId="7AC1E855" w:rsidR="001778AB" w:rsidRPr="00CD2327" w:rsidRDefault="001778AB" w:rsidP="001778AB">
      <w:pPr>
        <w:autoSpaceDE w:val="0"/>
        <w:autoSpaceDN w:val="0"/>
        <w:adjustRightInd w:val="0"/>
        <w:jc w:val="center"/>
        <w:rPr>
          <w:rFonts w:eastAsia="Calibri"/>
          <w:b/>
          <w:bCs/>
          <w:sz w:val="24"/>
          <w:szCs w:val="24"/>
        </w:rPr>
      </w:pPr>
      <w:r>
        <w:rPr>
          <w:rFonts w:eastAsia="Calibri"/>
          <w:b/>
          <w:bCs/>
          <w:sz w:val="24"/>
          <w:szCs w:val="24"/>
        </w:rPr>
        <w:t xml:space="preserve">MUITINĖS PAREIGŪNŲ </w:t>
      </w:r>
      <w:r w:rsidR="00AE67E9">
        <w:rPr>
          <w:rFonts w:eastAsia="Calibri"/>
          <w:b/>
          <w:bCs/>
          <w:sz w:val="24"/>
          <w:szCs w:val="24"/>
        </w:rPr>
        <w:t xml:space="preserve">TARNYBINĖS UNIFORMOS DIRŽŲ </w:t>
      </w:r>
      <w:r w:rsidRPr="00CD2327">
        <w:rPr>
          <w:rFonts w:eastAsia="Calibri"/>
          <w:b/>
          <w:sz w:val="24"/>
          <w:szCs w:val="24"/>
        </w:rPr>
        <w:t xml:space="preserve">VIEŠAJAM </w:t>
      </w:r>
      <w:r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77777777" w:rsidR="001778AB" w:rsidRPr="007C7C93" w:rsidRDefault="001778AB" w:rsidP="001778AB">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EC78449" w14:textId="77777777" w:rsidR="001778AB" w:rsidRPr="007C7C93" w:rsidRDefault="001778AB" w:rsidP="001778AB">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7777777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410"/>
      </w:tblGrid>
      <w:tr w:rsidR="001778AB" w:rsidRPr="00CD2327" w14:paraId="076AD523" w14:textId="77777777" w:rsidTr="00074E33">
        <w:tc>
          <w:tcPr>
            <w:tcW w:w="7655" w:type="dxa"/>
            <w:tcBorders>
              <w:top w:val="single" w:sz="4" w:space="0" w:color="auto"/>
              <w:left w:val="single" w:sz="4" w:space="0" w:color="auto"/>
              <w:bottom w:val="single" w:sz="4" w:space="0" w:color="auto"/>
              <w:right w:val="single" w:sz="4" w:space="0" w:color="auto"/>
            </w:tcBorders>
            <w:hideMark/>
          </w:tcPr>
          <w:p w14:paraId="7D02D370" w14:textId="77777777" w:rsidR="001778AB" w:rsidRPr="00CD2327" w:rsidRDefault="001778AB" w:rsidP="00F964BF">
            <w:pPr>
              <w:jc w:val="both"/>
              <w:rPr>
                <w:rFonts w:eastAsia="Calibri"/>
                <w:sz w:val="24"/>
                <w:szCs w:val="24"/>
              </w:rPr>
            </w:pPr>
            <w:r w:rsidRPr="00CD2327">
              <w:rPr>
                <w:rFonts w:eastAsia="Calibri"/>
                <w:sz w:val="24"/>
                <w:szCs w:val="24"/>
              </w:rPr>
              <w:t>1.1. Teikėjo arba teikėjų grupės narių pavadinimas (-ai)</w:t>
            </w:r>
          </w:p>
        </w:tc>
        <w:tc>
          <w:tcPr>
            <w:tcW w:w="2410"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074E33">
        <w:tc>
          <w:tcPr>
            <w:tcW w:w="7655" w:type="dxa"/>
            <w:tcBorders>
              <w:top w:val="single" w:sz="4" w:space="0" w:color="auto"/>
              <w:left w:val="single" w:sz="4" w:space="0" w:color="auto"/>
              <w:bottom w:val="single" w:sz="4" w:space="0" w:color="auto"/>
              <w:right w:val="single" w:sz="4" w:space="0" w:color="auto"/>
            </w:tcBorders>
          </w:tcPr>
          <w:p w14:paraId="287F5CC8" w14:textId="77777777" w:rsidR="001778AB" w:rsidRPr="00CD2327" w:rsidRDefault="001778AB" w:rsidP="00F964BF">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2410"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074E33">
        <w:tc>
          <w:tcPr>
            <w:tcW w:w="7655" w:type="dxa"/>
            <w:tcBorders>
              <w:top w:val="single" w:sz="4" w:space="0" w:color="auto"/>
              <w:left w:val="single" w:sz="4" w:space="0" w:color="auto"/>
              <w:bottom w:val="single" w:sz="4" w:space="0" w:color="auto"/>
              <w:right w:val="single" w:sz="4" w:space="0" w:color="auto"/>
            </w:tcBorders>
          </w:tcPr>
          <w:p w14:paraId="1D333D84" w14:textId="77777777" w:rsidR="001778AB" w:rsidRPr="00CD2327" w:rsidRDefault="001778AB" w:rsidP="00F964BF">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51CB9FEF" w14:textId="77777777" w:rsidR="001778AB" w:rsidRPr="00CD2327" w:rsidRDefault="001778AB" w:rsidP="00F964BF">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2410"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074E33">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C704887"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A9B4D97" w14:textId="77777777" w:rsidR="001778AB" w:rsidRPr="00CD2327" w:rsidRDefault="001778AB" w:rsidP="001778AB">
            <w:pPr>
              <w:numPr>
                <w:ilvl w:val="0"/>
                <w:numId w:val="1"/>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12FC7EF0" w14:textId="77777777"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2410"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074E33">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410"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322"/>
        <w:gridCol w:w="5601"/>
      </w:tblGrid>
      <w:tr w:rsidR="001778AB" w:rsidRPr="00191467" w14:paraId="434A1E83" w14:textId="77777777" w:rsidTr="001A6D4E">
        <w:tc>
          <w:tcPr>
            <w:tcW w:w="709"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1A6D4E">
        <w:tc>
          <w:tcPr>
            <w:tcW w:w="709" w:type="dxa"/>
            <w:shd w:val="clear" w:color="auto" w:fill="auto"/>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shd w:val="clear" w:color="auto" w:fill="auto"/>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1A6D4E">
        <w:trPr>
          <w:trHeight w:val="147"/>
        </w:trPr>
        <w:tc>
          <w:tcPr>
            <w:tcW w:w="709" w:type="dxa"/>
            <w:shd w:val="clear" w:color="auto" w:fill="auto"/>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shd w:val="clear" w:color="auto" w:fill="auto"/>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Pr="00191467" w:rsidRDefault="001778AB"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261"/>
        <w:gridCol w:w="1275"/>
        <w:gridCol w:w="2127"/>
        <w:gridCol w:w="2971"/>
      </w:tblGrid>
      <w:tr w:rsidR="00FD538B" w:rsidRPr="00CD2327" w14:paraId="5EE70604" w14:textId="77777777" w:rsidTr="00E345F6">
        <w:tc>
          <w:tcPr>
            <w:tcW w:w="709"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E345F6">
        <w:tc>
          <w:tcPr>
            <w:tcW w:w="709"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shd w:val="clear" w:color="auto" w:fill="auto"/>
          </w:tcPr>
          <w:p w14:paraId="7E0C0751" w14:textId="77777777" w:rsidR="00FD538B" w:rsidRPr="00CD2327" w:rsidRDefault="00FD538B" w:rsidP="00C2151E">
            <w:pPr>
              <w:rPr>
                <w:rFonts w:eastAsia="Calibri"/>
                <w:sz w:val="24"/>
                <w:szCs w:val="24"/>
              </w:rPr>
            </w:pPr>
          </w:p>
        </w:tc>
        <w:tc>
          <w:tcPr>
            <w:tcW w:w="1275"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E345F6">
        <w:tc>
          <w:tcPr>
            <w:tcW w:w="709"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shd w:val="clear" w:color="auto" w:fill="auto"/>
          </w:tcPr>
          <w:p w14:paraId="0DCDB6CD" w14:textId="77777777" w:rsidR="00FD538B" w:rsidRPr="00CD2327" w:rsidRDefault="00FD538B" w:rsidP="00C2151E">
            <w:pPr>
              <w:rPr>
                <w:rFonts w:eastAsia="Calibri"/>
                <w:sz w:val="24"/>
                <w:szCs w:val="24"/>
              </w:rPr>
            </w:pPr>
          </w:p>
        </w:tc>
        <w:tc>
          <w:tcPr>
            <w:tcW w:w="1275"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7B14A1D7"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suteikti paslaugas,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6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993"/>
        <w:gridCol w:w="1020"/>
        <w:gridCol w:w="1389"/>
        <w:gridCol w:w="1446"/>
      </w:tblGrid>
      <w:tr w:rsidR="001A6D4E" w:rsidRPr="001A6D4E" w14:paraId="6AB4EFFA" w14:textId="77777777" w:rsidTr="00970F44">
        <w:tc>
          <w:tcPr>
            <w:tcW w:w="709" w:type="dxa"/>
            <w:shd w:val="clear" w:color="auto" w:fill="D9E2F3" w:themeFill="accent1" w:themeFillTint="33"/>
          </w:tcPr>
          <w:p w14:paraId="0CC2EE93" w14:textId="77777777" w:rsidR="001A6D4E" w:rsidRPr="001A6D4E" w:rsidRDefault="001A6D4E" w:rsidP="001A6D4E">
            <w:pPr>
              <w:rPr>
                <w:sz w:val="24"/>
                <w:szCs w:val="24"/>
              </w:rPr>
            </w:pPr>
            <w:bookmarkStart w:id="58" w:name="_Hlk143500348"/>
            <w:r w:rsidRPr="001A6D4E">
              <w:rPr>
                <w:sz w:val="24"/>
                <w:szCs w:val="24"/>
              </w:rPr>
              <w:t>Eil. Nr.</w:t>
            </w:r>
          </w:p>
        </w:tc>
        <w:tc>
          <w:tcPr>
            <w:tcW w:w="5103" w:type="dxa"/>
            <w:shd w:val="clear" w:color="auto" w:fill="D9E2F3" w:themeFill="accent1" w:themeFillTint="33"/>
            <w:vAlign w:val="center"/>
          </w:tcPr>
          <w:p w14:paraId="2D47397F" w14:textId="65A9D5F3" w:rsidR="001A6D4E" w:rsidRPr="000B4CD9" w:rsidRDefault="001A6D4E" w:rsidP="001A6D4E">
            <w:pPr>
              <w:jc w:val="center"/>
              <w:rPr>
                <w:bCs/>
                <w:sz w:val="24"/>
                <w:szCs w:val="24"/>
              </w:rPr>
            </w:pPr>
            <w:r w:rsidRPr="000B4CD9">
              <w:rPr>
                <w:bCs/>
                <w:sz w:val="24"/>
                <w:szCs w:val="24"/>
              </w:rPr>
              <w:t>P</w:t>
            </w:r>
            <w:r w:rsidR="005060A6" w:rsidRPr="000B4CD9">
              <w:rPr>
                <w:bCs/>
                <w:sz w:val="24"/>
                <w:szCs w:val="24"/>
              </w:rPr>
              <w:t>rekės</w:t>
            </w:r>
            <w:r w:rsidRPr="000B4CD9">
              <w:rPr>
                <w:bCs/>
                <w:sz w:val="24"/>
                <w:szCs w:val="24"/>
              </w:rPr>
              <w:t xml:space="preserve"> pavadinimas</w:t>
            </w:r>
          </w:p>
          <w:p w14:paraId="20758A8A" w14:textId="77777777" w:rsidR="001A6D4E" w:rsidRPr="000B4CD9" w:rsidRDefault="001A6D4E" w:rsidP="001A6D4E">
            <w:pPr>
              <w:jc w:val="center"/>
              <w:rPr>
                <w:bCs/>
                <w:i/>
                <w:sz w:val="24"/>
                <w:szCs w:val="24"/>
              </w:rPr>
            </w:pPr>
          </w:p>
        </w:tc>
        <w:tc>
          <w:tcPr>
            <w:tcW w:w="993" w:type="dxa"/>
            <w:shd w:val="clear" w:color="auto" w:fill="D9E2F3" w:themeFill="accent1" w:themeFillTint="33"/>
          </w:tcPr>
          <w:p w14:paraId="58509BF6" w14:textId="77777777" w:rsidR="001A6D4E" w:rsidRPr="000B4CD9" w:rsidRDefault="001A6D4E" w:rsidP="001A6D4E">
            <w:pPr>
              <w:spacing w:before="40" w:after="60"/>
              <w:jc w:val="center"/>
              <w:rPr>
                <w:bCs/>
                <w:sz w:val="24"/>
                <w:szCs w:val="24"/>
                <w:lang w:eastAsia="pl-PL"/>
              </w:rPr>
            </w:pPr>
            <w:r w:rsidRPr="000B4CD9">
              <w:rPr>
                <w:bCs/>
                <w:sz w:val="24"/>
                <w:szCs w:val="24"/>
                <w:lang w:eastAsia="pl-PL"/>
              </w:rPr>
              <w:t>Mato vnt.</w:t>
            </w:r>
          </w:p>
        </w:tc>
        <w:tc>
          <w:tcPr>
            <w:tcW w:w="1020" w:type="dxa"/>
            <w:shd w:val="clear" w:color="auto" w:fill="D9E2F3" w:themeFill="accent1" w:themeFillTint="33"/>
            <w:vAlign w:val="center"/>
          </w:tcPr>
          <w:p w14:paraId="277BFF51" w14:textId="77777777" w:rsidR="001A6D4E" w:rsidRPr="000B4CD9" w:rsidRDefault="001A6D4E" w:rsidP="001A6D4E">
            <w:pPr>
              <w:spacing w:before="40" w:after="60"/>
              <w:jc w:val="center"/>
              <w:rPr>
                <w:bCs/>
                <w:sz w:val="24"/>
                <w:szCs w:val="24"/>
                <w:lang w:eastAsia="pl-PL"/>
              </w:rPr>
            </w:pPr>
            <w:r w:rsidRPr="000B4CD9">
              <w:rPr>
                <w:bCs/>
                <w:sz w:val="24"/>
                <w:szCs w:val="24"/>
                <w:lang w:eastAsia="pl-PL"/>
              </w:rPr>
              <w:t xml:space="preserve">Maksimalus kiekis </w:t>
            </w:r>
          </w:p>
        </w:tc>
        <w:tc>
          <w:tcPr>
            <w:tcW w:w="1389" w:type="dxa"/>
            <w:shd w:val="clear" w:color="auto" w:fill="D9E2F3" w:themeFill="accent1" w:themeFillTint="33"/>
          </w:tcPr>
          <w:p w14:paraId="5AFE7CD3" w14:textId="77777777" w:rsidR="001A6D4E" w:rsidRPr="000B4CD9" w:rsidRDefault="001A6D4E" w:rsidP="001A6D4E">
            <w:pPr>
              <w:spacing w:before="40" w:after="60"/>
              <w:ind w:left="23"/>
              <w:jc w:val="center"/>
              <w:rPr>
                <w:bCs/>
                <w:sz w:val="24"/>
                <w:szCs w:val="24"/>
                <w:lang w:eastAsia="pl-PL"/>
              </w:rPr>
            </w:pPr>
            <w:r w:rsidRPr="000B4CD9">
              <w:rPr>
                <w:bCs/>
                <w:sz w:val="24"/>
                <w:szCs w:val="24"/>
                <w:lang w:eastAsia="pl-PL"/>
              </w:rPr>
              <w:t xml:space="preserve">Vieneto kaina, Eur, be PVM, </w:t>
            </w:r>
          </w:p>
        </w:tc>
        <w:tc>
          <w:tcPr>
            <w:tcW w:w="1446" w:type="dxa"/>
            <w:shd w:val="clear" w:color="auto" w:fill="D9E2F3" w:themeFill="accent1" w:themeFillTint="33"/>
          </w:tcPr>
          <w:p w14:paraId="70077F8B" w14:textId="77777777" w:rsidR="001A6D4E" w:rsidRPr="000B4CD9" w:rsidRDefault="001A6D4E" w:rsidP="001A6D4E">
            <w:pPr>
              <w:spacing w:before="40" w:after="60"/>
              <w:ind w:left="23"/>
              <w:jc w:val="center"/>
              <w:rPr>
                <w:bCs/>
                <w:sz w:val="24"/>
                <w:szCs w:val="24"/>
                <w:lang w:eastAsia="pl-PL"/>
              </w:rPr>
            </w:pPr>
            <w:r w:rsidRPr="000B4CD9">
              <w:rPr>
                <w:bCs/>
                <w:sz w:val="24"/>
                <w:szCs w:val="24"/>
                <w:lang w:eastAsia="pl-PL"/>
              </w:rPr>
              <w:t xml:space="preserve">Suma Eur be PVM, </w:t>
            </w:r>
          </w:p>
        </w:tc>
      </w:tr>
      <w:tr w:rsidR="001A6D4E" w:rsidRPr="001A6D4E" w:rsidDel="00E85927" w14:paraId="446D08E1" w14:textId="77777777" w:rsidTr="001A6D4E">
        <w:tc>
          <w:tcPr>
            <w:tcW w:w="709" w:type="dxa"/>
            <w:shd w:val="clear" w:color="auto" w:fill="auto"/>
            <w:vAlign w:val="center"/>
          </w:tcPr>
          <w:p w14:paraId="3A674D05" w14:textId="77777777" w:rsidR="001A6D4E" w:rsidRPr="001A6D4E" w:rsidRDefault="001A6D4E" w:rsidP="001A6D4E">
            <w:pPr>
              <w:tabs>
                <w:tab w:val="left" w:pos="589"/>
              </w:tabs>
              <w:contextualSpacing/>
              <w:jc w:val="both"/>
              <w:rPr>
                <w:sz w:val="24"/>
                <w:szCs w:val="24"/>
                <w:lang w:eastAsia="ar-SA"/>
              </w:rPr>
            </w:pPr>
            <w:r w:rsidRPr="001A6D4E">
              <w:rPr>
                <w:sz w:val="24"/>
                <w:szCs w:val="24"/>
                <w:lang w:eastAsia="ar-SA"/>
              </w:rPr>
              <w:t>1</w:t>
            </w:r>
          </w:p>
        </w:tc>
        <w:tc>
          <w:tcPr>
            <w:tcW w:w="5103" w:type="dxa"/>
            <w:shd w:val="clear" w:color="auto" w:fill="auto"/>
          </w:tcPr>
          <w:p w14:paraId="280294AE" w14:textId="77777777" w:rsidR="001A6D4E" w:rsidRPr="001A6D4E" w:rsidRDefault="001A6D4E" w:rsidP="001A6D4E">
            <w:pPr>
              <w:tabs>
                <w:tab w:val="num" w:pos="3030"/>
                <w:tab w:val="num" w:pos="5488"/>
              </w:tabs>
              <w:ind w:firstLine="319"/>
              <w:jc w:val="center"/>
              <w:rPr>
                <w:sz w:val="24"/>
                <w:szCs w:val="24"/>
              </w:rPr>
            </w:pPr>
            <w:r w:rsidRPr="001A6D4E">
              <w:rPr>
                <w:sz w:val="24"/>
                <w:szCs w:val="24"/>
              </w:rPr>
              <w:t>2</w:t>
            </w:r>
          </w:p>
        </w:tc>
        <w:tc>
          <w:tcPr>
            <w:tcW w:w="993" w:type="dxa"/>
          </w:tcPr>
          <w:p w14:paraId="060EA537" w14:textId="77777777" w:rsidR="001A6D4E" w:rsidRPr="001A6D4E" w:rsidRDefault="001A6D4E" w:rsidP="001A6D4E">
            <w:pPr>
              <w:jc w:val="center"/>
              <w:rPr>
                <w:sz w:val="24"/>
                <w:szCs w:val="24"/>
              </w:rPr>
            </w:pPr>
            <w:r w:rsidRPr="001A6D4E">
              <w:rPr>
                <w:sz w:val="24"/>
                <w:szCs w:val="24"/>
              </w:rPr>
              <w:t>3</w:t>
            </w:r>
          </w:p>
        </w:tc>
        <w:tc>
          <w:tcPr>
            <w:tcW w:w="1020" w:type="dxa"/>
            <w:shd w:val="clear" w:color="auto" w:fill="auto"/>
          </w:tcPr>
          <w:p w14:paraId="7AE4E5D3" w14:textId="77777777" w:rsidR="001A6D4E" w:rsidRPr="001A6D4E" w:rsidRDefault="001A6D4E" w:rsidP="001A6D4E">
            <w:pPr>
              <w:jc w:val="center"/>
              <w:rPr>
                <w:sz w:val="24"/>
                <w:szCs w:val="24"/>
              </w:rPr>
            </w:pPr>
            <w:r w:rsidRPr="001A6D4E">
              <w:rPr>
                <w:sz w:val="24"/>
                <w:szCs w:val="24"/>
              </w:rPr>
              <w:t>4</w:t>
            </w:r>
          </w:p>
        </w:tc>
        <w:tc>
          <w:tcPr>
            <w:tcW w:w="1389" w:type="dxa"/>
          </w:tcPr>
          <w:p w14:paraId="3A51CE5B" w14:textId="77777777" w:rsidR="001A6D4E" w:rsidRPr="001A6D4E" w:rsidRDefault="001A6D4E" w:rsidP="001A6D4E">
            <w:pPr>
              <w:jc w:val="center"/>
              <w:rPr>
                <w:sz w:val="24"/>
                <w:szCs w:val="24"/>
              </w:rPr>
            </w:pPr>
            <w:r w:rsidRPr="001A6D4E">
              <w:rPr>
                <w:sz w:val="24"/>
                <w:szCs w:val="24"/>
              </w:rPr>
              <w:t>5</w:t>
            </w:r>
          </w:p>
        </w:tc>
        <w:tc>
          <w:tcPr>
            <w:tcW w:w="1446" w:type="dxa"/>
          </w:tcPr>
          <w:p w14:paraId="6F6658E4" w14:textId="77777777" w:rsidR="001A6D4E" w:rsidRPr="001A6D4E" w:rsidDel="00E85927" w:rsidRDefault="001A6D4E" w:rsidP="001A6D4E">
            <w:pPr>
              <w:jc w:val="center"/>
              <w:rPr>
                <w:sz w:val="24"/>
                <w:szCs w:val="24"/>
                <w:lang w:val="en-US"/>
              </w:rPr>
            </w:pPr>
            <w:r w:rsidRPr="001A6D4E">
              <w:rPr>
                <w:sz w:val="24"/>
                <w:szCs w:val="24"/>
                <w:lang w:val="en-US"/>
              </w:rPr>
              <w:t>6=4x5</w:t>
            </w:r>
          </w:p>
        </w:tc>
      </w:tr>
      <w:bookmarkEnd w:id="58"/>
      <w:tr w:rsidR="001A6D4E" w:rsidRPr="001A6D4E" w:rsidDel="00E85927" w14:paraId="127E4736" w14:textId="77777777" w:rsidTr="001A6D4E">
        <w:tc>
          <w:tcPr>
            <w:tcW w:w="709" w:type="dxa"/>
            <w:shd w:val="clear" w:color="auto" w:fill="auto"/>
            <w:vAlign w:val="center"/>
          </w:tcPr>
          <w:p w14:paraId="25FA88DD" w14:textId="77777777" w:rsidR="001A6D4E" w:rsidRPr="001A6D4E" w:rsidRDefault="001A6D4E" w:rsidP="001A6D4E">
            <w:pPr>
              <w:tabs>
                <w:tab w:val="left" w:pos="306"/>
              </w:tabs>
              <w:contextualSpacing/>
              <w:rPr>
                <w:sz w:val="24"/>
                <w:szCs w:val="24"/>
                <w:lang w:eastAsia="ar-SA"/>
              </w:rPr>
            </w:pPr>
            <w:r w:rsidRPr="001A6D4E">
              <w:rPr>
                <w:sz w:val="24"/>
                <w:szCs w:val="24"/>
                <w:lang w:eastAsia="ar-SA"/>
              </w:rPr>
              <w:t>1.</w:t>
            </w:r>
          </w:p>
        </w:tc>
        <w:tc>
          <w:tcPr>
            <w:tcW w:w="5103" w:type="dxa"/>
            <w:shd w:val="clear" w:color="auto" w:fill="auto"/>
          </w:tcPr>
          <w:p w14:paraId="17615A0F" w14:textId="64D8FA3A" w:rsidR="001A6D4E" w:rsidRPr="001A6D4E" w:rsidRDefault="001A6D4E" w:rsidP="001A6D4E">
            <w:pPr>
              <w:tabs>
                <w:tab w:val="num" w:pos="3030"/>
                <w:tab w:val="num" w:pos="5488"/>
              </w:tabs>
              <w:rPr>
                <w:b/>
                <w:bCs/>
                <w:sz w:val="24"/>
                <w:szCs w:val="24"/>
              </w:rPr>
            </w:pPr>
            <w:r w:rsidRPr="001A6D4E">
              <w:rPr>
                <w:b/>
                <w:bCs/>
                <w:sz w:val="24"/>
                <w:szCs w:val="24"/>
                <w:lang w:eastAsia="en-GB"/>
              </w:rPr>
              <w:t xml:space="preserve">Muitinės pareigūnų tarnybinės uniformos </w:t>
            </w:r>
            <w:r w:rsidR="00D97BB5" w:rsidRPr="00D97BB5">
              <w:rPr>
                <w:b/>
                <w:bCs/>
                <w:sz w:val="24"/>
                <w:szCs w:val="24"/>
                <w:lang w:eastAsia="en-GB"/>
              </w:rPr>
              <w:t>diržai</w:t>
            </w:r>
            <w:r w:rsidR="00BB5C5A">
              <w:rPr>
                <w:b/>
                <w:bCs/>
                <w:sz w:val="24"/>
                <w:szCs w:val="24"/>
                <w:lang w:eastAsia="en-GB"/>
              </w:rPr>
              <w:t xml:space="preserve"> (tekstiliniai)</w:t>
            </w:r>
          </w:p>
        </w:tc>
        <w:tc>
          <w:tcPr>
            <w:tcW w:w="993" w:type="dxa"/>
          </w:tcPr>
          <w:p w14:paraId="0CC8A7C7" w14:textId="77777777" w:rsidR="001A6D4E" w:rsidRPr="001A6D4E" w:rsidRDefault="001A6D4E" w:rsidP="001A6D4E">
            <w:pPr>
              <w:jc w:val="center"/>
              <w:rPr>
                <w:sz w:val="24"/>
                <w:szCs w:val="24"/>
              </w:rPr>
            </w:pPr>
            <w:r w:rsidRPr="001A6D4E">
              <w:rPr>
                <w:sz w:val="24"/>
                <w:szCs w:val="24"/>
              </w:rPr>
              <w:t>Vnt.</w:t>
            </w:r>
          </w:p>
        </w:tc>
        <w:tc>
          <w:tcPr>
            <w:tcW w:w="1020" w:type="dxa"/>
            <w:tcBorders>
              <w:top w:val="single" w:sz="4" w:space="0" w:color="000000"/>
              <w:left w:val="single" w:sz="4" w:space="0" w:color="000000"/>
              <w:bottom w:val="single" w:sz="4" w:space="0" w:color="000000"/>
              <w:right w:val="single" w:sz="4" w:space="0" w:color="000000"/>
            </w:tcBorders>
          </w:tcPr>
          <w:p w14:paraId="08D924DC" w14:textId="74795919" w:rsidR="001A6D4E" w:rsidRPr="001A6D4E" w:rsidRDefault="00D97BB5" w:rsidP="001A6D4E">
            <w:pPr>
              <w:jc w:val="center"/>
              <w:rPr>
                <w:sz w:val="24"/>
                <w:szCs w:val="24"/>
              </w:rPr>
            </w:pPr>
            <w:r>
              <w:rPr>
                <w:sz w:val="24"/>
                <w:szCs w:val="24"/>
              </w:rPr>
              <w:t>2 5</w:t>
            </w:r>
            <w:r w:rsidR="001A6D4E" w:rsidRPr="001A6D4E">
              <w:rPr>
                <w:sz w:val="24"/>
                <w:szCs w:val="24"/>
              </w:rPr>
              <w:t>00</w:t>
            </w:r>
          </w:p>
        </w:tc>
        <w:tc>
          <w:tcPr>
            <w:tcW w:w="1389" w:type="dxa"/>
          </w:tcPr>
          <w:p w14:paraId="0D67BBCE" w14:textId="77777777" w:rsidR="001A6D4E" w:rsidRPr="001A6D4E" w:rsidRDefault="001A6D4E" w:rsidP="001A6D4E">
            <w:pPr>
              <w:jc w:val="center"/>
              <w:rPr>
                <w:sz w:val="24"/>
                <w:szCs w:val="24"/>
              </w:rPr>
            </w:pPr>
          </w:p>
        </w:tc>
        <w:tc>
          <w:tcPr>
            <w:tcW w:w="1446" w:type="dxa"/>
          </w:tcPr>
          <w:p w14:paraId="5F9C83EF" w14:textId="77777777" w:rsidR="001A6D4E" w:rsidRPr="001A6D4E" w:rsidDel="00E85927" w:rsidRDefault="001A6D4E" w:rsidP="001A6D4E">
            <w:pPr>
              <w:jc w:val="center"/>
              <w:rPr>
                <w:sz w:val="24"/>
                <w:szCs w:val="24"/>
              </w:rPr>
            </w:pPr>
          </w:p>
        </w:tc>
      </w:tr>
      <w:tr w:rsidR="001A6D4E" w:rsidRPr="001A6D4E" w:rsidDel="00E85927" w14:paraId="6A9191CA" w14:textId="77777777" w:rsidTr="001A6D4E">
        <w:tc>
          <w:tcPr>
            <w:tcW w:w="709" w:type="dxa"/>
          </w:tcPr>
          <w:p w14:paraId="117E9EDD"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1446"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1A6D4E">
        <w:tc>
          <w:tcPr>
            <w:tcW w:w="709" w:type="dxa"/>
          </w:tcPr>
          <w:p w14:paraId="6D92EE76"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1446"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1A6D4E">
        <w:tc>
          <w:tcPr>
            <w:tcW w:w="709" w:type="dxa"/>
          </w:tcPr>
          <w:p w14:paraId="645ED9C1"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1446"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1A6D4E">
        <w:tc>
          <w:tcPr>
            <w:tcW w:w="709" w:type="dxa"/>
          </w:tcPr>
          <w:p w14:paraId="1369460A" w14:textId="77777777" w:rsidR="001A6D4E" w:rsidRPr="001A6D4E" w:rsidRDefault="001A6D4E" w:rsidP="001A6D4E">
            <w:pPr>
              <w:shd w:val="clear" w:color="auto" w:fill="FFFFFF"/>
              <w:jc w:val="center"/>
              <w:rPr>
                <w:b/>
                <w:bCs/>
                <w:color w:val="000000"/>
                <w:sz w:val="24"/>
                <w:szCs w:val="24"/>
              </w:rPr>
            </w:pPr>
          </w:p>
        </w:tc>
        <w:tc>
          <w:tcPr>
            <w:tcW w:w="8505" w:type="dxa"/>
            <w:gridSpan w:val="4"/>
            <w:shd w:val="clear" w:color="auto" w:fill="auto"/>
          </w:tcPr>
          <w:p w14:paraId="48B096B1" w14:textId="77777777"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1446"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7777777"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P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B0C1290" w14:textId="77777777" w:rsidR="001778AB" w:rsidRDefault="001778AB" w:rsidP="00337C0B">
      <w:pPr>
        <w:pStyle w:val="Header"/>
        <w:tabs>
          <w:tab w:val="clear" w:pos="4153"/>
          <w:tab w:val="clear" w:pos="8306"/>
          <w:tab w:val="left" w:pos="720"/>
        </w:tabs>
        <w:jc w:val="right"/>
        <w:rPr>
          <w:sz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48B86E5D" w14:textId="77777777" w:rsidR="006A5F21" w:rsidRPr="00CD2327"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6A5F21" w:rsidRPr="00CD2327" w14:paraId="4D097A03" w14:textId="77777777" w:rsidTr="00C2151E">
        <w:trPr>
          <w:trHeight w:val="186"/>
        </w:trPr>
        <w:tc>
          <w:tcPr>
            <w:tcW w:w="3888" w:type="dxa"/>
            <w:tcBorders>
              <w:top w:val="single" w:sz="4" w:space="0" w:color="auto"/>
              <w:left w:val="nil"/>
              <w:bottom w:val="nil"/>
              <w:right w:val="nil"/>
            </w:tcBorders>
          </w:tcPr>
          <w:p w14:paraId="3FD74486"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406CA3DE" w14:textId="77777777" w:rsidR="006A5F21" w:rsidRPr="00CD2327" w:rsidRDefault="006A5F21"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6A5F21" w:rsidRPr="00CD2327" w:rsidRDefault="006A5F21"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70D7A4EB" w14:textId="77777777" w:rsidR="006A5F21" w:rsidRPr="00CD2327" w:rsidRDefault="006A5F21"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6A5F21" w:rsidRPr="00CD2327" w:rsidRDefault="006A5F21" w:rsidP="00C2151E">
            <w:pPr>
              <w:jc w:val="center"/>
              <w:rPr>
                <w:rFonts w:eastAsia="Calibri"/>
                <w:i/>
                <w:color w:val="808080"/>
                <w:sz w:val="24"/>
                <w:szCs w:val="24"/>
                <w:vertAlign w:val="superscript"/>
              </w:rPr>
            </w:pPr>
          </w:p>
        </w:tc>
      </w:tr>
    </w:tbl>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77777777" w:rsidR="001B2664" w:rsidRPr="00CA1C71"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608F69FE" w14:textId="77777777" w:rsidR="00D51245" w:rsidRPr="00D51245" w:rsidRDefault="00D51245" w:rsidP="00D51245">
      <w:pPr>
        <w:widowControl w:val="0"/>
        <w:pBdr>
          <w:top w:val="nil"/>
          <w:left w:val="nil"/>
          <w:bottom w:val="nil"/>
          <w:right w:val="nil"/>
          <w:between w:val="nil"/>
        </w:pBdr>
        <w:tabs>
          <w:tab w:val="left" w:pos="567"/>
          <w:tab w:val="left" w:pos="851"/>
        </w:tabs>
        <w:jc w:val="center"/>
        <w:rPr>
          <w:b/>
          <w:bCs/>
          <w:caps/>
          <w:kern w:val="2"/>
          <w:sz w:val="24"/>
          <w:szCs w:val="24"/>
        </w:rPr>
      </w:pPr>
    </w:p>
    <w:p w14:paraId="78E22E81" w14:textId="77777777" w:rsidR="00D51245" w:rsidRPr="00D51245" w:rsidRDefault="00D51245" w:rsidP="00D51245">
      <w:pPr>
        <w:widowControl w:val="0"/>
        <w:pBdr>
          <w:top w:val="nil"/>
          <w:left w:val="nil"/>
          <w:bottom w:val="nil"/>
          <w:right w:val="nil"/>
          <w:between w:val="nil"/>
        </w:pBdr>
        <w:tabs>
          <w:tab w:val="left" w:pos="567"/>
          <w:tab w:val="left" w:pos="851"/>
        </w:tabs>
        <w:jc w:val="center"/>
        <w:rPr>
          <w:b/>
          <w:caps/>
          <w:sz w:val="24"/>
          <w:szCs w:val="24"/>
        </w:rPr>
      </w:pPr>
      <w:r w:rsidRPr="00D51245">
        <w:rPr>
          <w:b/>
          <w:caps/>
          <w:sz w:val="24"/>
          <w:szCs w:val="24"/>
        </w:rPr>
        <w:t xml:space="preserve">Prekių (MUITINĖS PAREIGŪNŲ TARNYBINĖS UNIFORMOS diržų (tekstilinių) pirkimo-pardavimo sutarties </w:t>
      </w:r>
    </w:p>
    <w:p w14:paraId="181F0706" w14:textId="77777777" w:rsidR="00D51245" w:rsidRPr="00D51245" w:rsidRDefault="00D51245" w:rsidP="00D51245">
      <w:pPr>
        <w:widowControl w:val="0"/>
        <w:pBdr>
          <w:top w:val="nil"/>
          <w:left w:val="nil"/>
          <w:bottom w:val="nil"/>
          <w:right w:val="nil"/>
          <w:between w:val="nil"/>
        </w:pBdr>
        <w:tabs>
          <w:tab w:val="left" w:pos="567"/>
          <w:tab w:val="left" w:pos="851"/>
        </w:tabs>
        <w:jc w:val="center"/>
        <w:rPr>
          <w:caps/>
          <w:sz w:val="24"/>
          <w:szCs w:val="24"/>
        </w:rPr>
      </w:pPr>
      <w:r w:rsidRPr="00D51245">
        <w:rPr>
          <w:b/>
          <w:bCs/>
          <w:caps/>
          <w:sz w:val="24"/>
          <w:szCs w:val="24"/>
        </w:rPr>
        <w:t>Specialiosios</w:t>
      </w:r>
      <w:r w:rsidRPr="00D51245">
        <w:rPr>
          <w:b/>
          <w:caps/>
          <w:sz w:val="24"/>
          <w:szCs w:val="24"/>
        </w:rPr>
        <w:t xml:space="preserve"> sąlygos</w:t>
      </w:r>
      <w:r w:rsidRPr="00D51245">
        <w:rPr>
          <w:caps/>
          <w:sz w:val="24"/>
          <w:szCs w:val="24"/>
        </w:rPr>
        <w:t xml:space="preserve"> </w:t>
      </w:r>
    </w:p>
    <w:p w14:paraId="795D23E7" w14:textId="77777777" w:rsidR="00D51245" w:rsidRPr="00D51245" w:rsidRDefault="00D51245" w:rsidP="00D51245">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1245" w:rsidRPr="00D51245" w14:paraId="6F1F10DA" w14:textId="77777777" w:rsidTr="008505E7">
        <w:tc>
          <w:tcPr>
            <w:tcW w:w="2448" w:type="dxa"/>
          </w:tcPr>
          <w:p w14:paraId="05375400" w14:textId="77777777" w:rsidR="00D51245" w:rsidRPr="00D51245" w:rsidRDefault="00D51245" w:rsidP="00D51245">
            <w:pPr>
              <w:jc w:val="both"/>
              <w:rPr>
                <w:b/>
                <w:bCs/>
                <w:kern w:val="2"/>
                <w:sz w:val="24"/>
                <w:szCs w:val="24"/>
              </w:rPr>
            </w:pPr>
            <w:r w:rsidRPr="00D51245">
              <w:rPr>
                <w:b/>
                <w:bCs/>
                <w:kern w:val="2"/>
                <w:sz w:val="24"/>
                <w:szCs w:val="24"/>
              </w:rPr>
              <w:t>Sutarties pavadinimas</w:t>
            </w:r>
          </w:p>
        </w:tc>
        <w:tc>
          <w:tcPr>
            <w:tcW w:w="7110" w:type="dxa"/>
            <w:gridSpan w:val="3"/>
          </w:tcPr>
          <w:p w14:paraId="369E39E0" w14:textId="77777777" w:rsidR="00D51245" w:rsidRPr="00D51245" w:rsidRDefault="00D51245" w:rsidP="00D51245">
            <w:pPr>
              <w:jc w:val="both"/>
              <w:rPr>
                <w:kern w:val="2"/>
                <w:sz w:val="24"/>
                <w:szCs w:val="24"/>
              </w:rPr>
            </w:pPr>
            <w:r w:rsidRPr="00D51245">
              <w:rPr>
                <w:kern w:val="2"/>
                <w:sz w:val="24"/>
                <w:szCs w:val="24"/>
              </w:rPr>
              <w:t>Muitinės pareigūnų tarnybinės uniformos diržų (tekstilinių) viešojo pirkimo-pardavimo sutartis</w:t>
            </w:r>
          </w:p>
        </w:tc>
      </w:tr>
      <w:tr w:rsidR="00D51245" w:rsidRPr="00D51245" w14:paraId="7E9FE84D" w14:textId="77777777" w:rsidTr="008505E7">
        <w:tc>
          <w:tcPr>
            <w:tcW w:w="2448" w:type="dxa"/>
          </w:tcPr>
          <w:p w14:paraId="15D66A2B" w14:textId="77777777" w:rsidR="00D51245" w:rsidRPr="00D51245" w:rsidRDefault="00D51245" w:rsidP="00D51245">
            <w:pPr>
              <w:jc w:val="both"/>
              <w:rPr>
                <w:b/>
                <w:bCs/>
                <w:kern w:val="2"/>
                <w:sz w:val="24"/>
                <w:szCs w:val="24"/>
              </w:rPr>
            </w:pPr>
            <w:r w:rsidRPr="00D51245">
              <w:rPr>
                <w:b/>
                <w:bCs/>
                <w:kern w:val="2"/>
                <w:sz w:val="24"/>
                <w:szCs w:val="24"/>
              </w:rPr>
              <w:t>Sutarties data</w:t>
            </w:r>
          </w:p>
        </w:tc>
        <w:tc>
          <w:tcPr>
            <w:tcW w:w="2177" w:type="dxa"/>
          </w:tcPr>
          <w:p w14:paraId="5DB3A78B" w14:textId="77777777" w:rsidR="00D51245" w:rsidRPr="00D51245" w:rsidRDefault="00D51245" w:rsidP="00D51245">
            <w:pPr>
              <w:jc w:val="both"/>
              <w:rPr>
                <w:kern w:val="2"/>
                <w:sz w:val="24"/>
                <w:szCs w:val="24"/>
              </w:rPr>
            </w:pPr>
          </w:p>
        </w:tc>
        <w:tc>
          <w:tcPr>
            <w:tcW w:w="2362" w:type="dxa"/>
          </w:tcPr>
          <w:p w14:paraId="502F7AFA" w14:textId="77777777" w:rsidR="00D51245" w:rsidRPr="00D51245" w:rsidRDefault="00D51245" w:rsidP="00D51245">
            <w:pPr>
              <w:jc w:val="both"/>
              <w:rPr>
                <w:b/>
                <w:bCs/>
                <w:kern w:val="2"/>
                <w:sz w:val="24"/>
                <w:szCs w:val="24"/>
              </w:rPr>
            </w:pPr>
            <w:r w:rsidRPr="00D51245">
              <w:rPr>
                <w:b/>
                <w:bCs/>
                <w:kern w:val="2"/>
                <w:sz w:val="24"/>
                <w:szCs w:val="24"/>
              </w:rPr>
              <w:t>Sutarties numeris</w:t>
            </w:r>
          </w:p>
        </w:tc>
        <w:tc>
          <w:tcPr>
            <w:tcW w:w="2571" w:type="dxa"/>
          </w:tcPr>
          <w:p w14:paraId="488DAFD9" w14:textId="77777777" w:rsidR="00D51245" w:rsidRPr="00D51245" w:rsidRDefault="00D51245" w:rsidP="00D51245">
            <w:pPr>
              <w:jc w:val="both"/>
              <w:rPr>
                <w:kern w:val="2"/>
                <w:sz w:val="24"/>
                <w:szCs w:val="24"/>
              </w:rPr>
            </w:pPr>
            <w:r w:rsidRPr="00D51245">
              <w:rPr>
                <w:kern w:val="2"/>
                <w:sz w:val="24"/>
                <w:szCs w:val="24"/>
              </w:rPr>
              <w:t>11BE-</w:t>
            </w:r>
          </w:p>
        </w:tc>
      </w:tr>
    </w:tbl>
    <w:p w14:paraId="579FD552" w14:textId="77777777" w:rsidR="00D51245" w:rsidRPr="00D51245" w:rsidRDefault="00D51245" w:rsidP="00D512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1245" w:rsidRPr="00D51245" w14:paraId="689F0A7B" w14:textId="77777777" w:rsidTr="008505E7">
        <w:tc>
          <w:tcPr>
            <w:tcW w:w="9558" w:type="dxa"/>
            <w:gridSpan w:val="3"/>
          </w:tcPr>
          <w:p w14:paraId="29C794AA" w14:textId="77777777" w:rsidR="00D51245" w:rsidRPr="00D51245" w:rsidRDefault="00D51245" w:rsidP="00D51245">
            <w:pPr>
              <w:jc w:val="center"/>
              <w:rPr>
                <w:b/>
                <w:bCs/>
                <w:kern w:val="2"/>
                <w:sz w:val="24"/>
                <w:szCs w:val="24"/>
              </w:rPr>
            </w:pPr>
            <w:r w:rsidRPr="00D51245">
              <w:rPr>
                <w:b/>
                <w:bCs/>
                <w:kern w:val="2"/>
                <w:sz w:val="24"/>
                <w:szCs w:val="24"/>
              </w:rPr>
              <w:t>1. SUTARTIES ŠALYS</w:t>
            </w:r>
          </w:p>
        </w:tc>
      </w:tr>
      <w:tr w:rsidR="00D51245" w:rsidRPr="00D51245" w14:paraId="09B75CC6" w14:textId="77777777" w:rsidTr="008505E7">
        <w:tc>
          <w:tcPr>
            <w:tcW w:w="2808" w:type="dxa"/>
            <w:vMerge w:val="restart"/>
          </w:tcPr>
          <w:p w14:paraId="386210E3" w14:textId="77777777" w:rsidR="00D51245" w:rsidRPr="00D51245" w:rsidRDefault="00D51245" w:rsidP="00D51245">
            <w:pPr>
              <w:jc w:val="center"/>
              <w:rPr>
                <w:b/>
                <w:bCs/>
                <w:kern w:val="2"/>
                <w:sz w:val="24"/>
                <w:szCs w:val="24"/>
              </w:rPr>
            </w:pPr>
          </w:p>
          <w:p w14:paraId="252EA623" w14:textId="77777777" w:rsidR="00D51245" w:rsidRPr="00D51245" w:rsidRDefault="00D51245" w:rsidP="00D51245">
            <w:pPr>
              <w:jc w:val="center"/>
              <w:rPr>
                <w:b/>
                <w:bCs/>
                <w:kern w:val="2"/>
                <w:sz w:val="24"/>
                <w:szCs w:val="24"/>
              </w:rPr>
            </w:pPr>
          </w:p>
          <w:p w14:paraId="09A8661C" w14:textId="77777777" w:rsidR="00D51245" w:rsidRPr="00D51245" w:rsidRDefault="00D51245" w:rsidP="00D51245">
            <w:pPr>
              <w:jc w:val="center"/>
              <w:rPr>
                <w:b/>
                <w:bCs/>
                <w:kern w:val="2"/>
                <w:sz w:val="24"/>
                <w:szCs w:val="24"/>
              </w:rPr>
            </w:pPr>
          </w:p>
          <w:p w14:paraId="1C61E809" w14:textId="77777777" w:rsidR="00D51245" w:rsidRPr="00D51245" w:rsidRDefault="00D51245" w:rsidP="00D51245">
            <w:pPr>
              <w:rPr>
                <w:b/>
                <w:bCs/>
                <w:kern w:val="2"/>
                <w:sz w:val="24"/>
                <w:szCs w:val="24"/>
              </w:rPr>
            </w:pPr>
          </w:p>
          <w:p w14:paraId="730F6D05" w14:textId="77777777" w:rsidR="00D51245" w:rsidRPr="00D51245" w:rsidRDefault="00D51245" w:rsidP="00D51245">
            <w:pPr>
              <w:rPr>
                <w:b/>
                <w:bCs/>
                <w:kern w:val="2"/>
                <w:sz w:val="24"/>
                <w:szCs w:val="24"/>
              </w:rPr>
            </w:pPr>
            <w:r w:rsidRPr="00D51245">
              <w:rPr>
                <w:b/>
                <w:bCs/>
                <w:kern w:val="2"/>
                <w:sz w:val="24"/>
                <w:szCs w:val="24"/>
              </w:rPr>
              <w:t>1.1. Pirkėjas</w:t>
            </w:r>
          </w:p>
        </w:tc>
        <w:tc>
          <w:tcPr>
            <w:tcW w:w="3240" w:type="dxa"/>
          </w:tcPr>
          <w:p w14:paraId="31D64B28" w14:textId="77777777" w:rsidR="00D51245" w:rsidRPr="00D51245" w:rsidRDefault="00D51245" w:rsidP="00D51245">
            <w:pPr>
              <w:rPr>
                <w:kern w:val="2"/>
                <w:sz w:val="24"/>
                <w:szCs w:val="24"/>
              </w:rPr>
            </w:pPr>
            <w:r w:rsidRPr="00D51245">
              <w:rPr>
                <w:kern w:val="2"/>
                <w:sz w:val="24"/>
                <w:szCs w:val="24"/>
              </w:rPr>
              <w:t>1.1.1. Pavadinimas</w:t>
            </w:r>
          </w:p>
        </w:tc>
        <w:tc>
          <w:tcPr>
            <w:tcW w:w="3510" w:type="dxa"/>
          </w:tcPr>
          <w:p w14:paraId="050E1E91" w14:textId="77777777" w:rsidR="00D51245" w:rsidRPr="00D51245" w:rsidRDefault="00D51245" w:rsidP="00D51245">
            <w:pPr>
              <w:jc w:val="center"/>
              <w:rPr>
                <w:kern w:val="2"/>
                <w:sz w:val="24"/>
                <w:szCs w:val="24"/>
              </w:rPr>
            </w:pPr>
            <w:r w:rsidRPr="00D51245">
              <w:rPr>
                <w:kern w:val="2"/>
                <w:sz w:val="24"/>
                <w:szCs w:val="24"/>
              </w:rPr>
              <w:t>Muitinės departamentas prie Lietuvos Respublikos finansų ministerijos (toliau  - Muitinės departamentas)</w:t>
            </w:r>
          </w:p>
        </w:tc>
      </w:tr>
      <w:tr w:rsidR="00D51245" w:rsidRPr="00D51245" w14:paraId="0C7C72FA" w14:textId="77777777" w:rsidTr="008505E7">
        <w:tc>
          <w:tcPr>
            <w:tcW w:w="2808" w:type="dxa"/>
            <w:vMerge/>
          </w:tcPr>
          <w:p w14:paraId="5A6EBEF7" w14:textId="77777777" w:rsidR="00D51245" w:rsidRPr="00D51245" w:rsidRDefault="00D51245" w:rsidP="00D51245">
            <w:pPr>
              <w:rPr>
                <w:kern w:val="2"/>
                <w:sz w:val="24"/>
                <w:szCs w:val="24"/>
              </w:rPr>
            </w:pPr>
          </w:p>
        </w:tc>
        <w:tc>
          <w:tcPr>
            <w:tcW w:w="3240" w:type="dxa"/>
          </w:tcPr>
          <w:p w14:paraId="65A0FBEB" w14:textId="77777777" w:rsidR="00D51245" w:rsidRPr="00D51245" w:rsidRDefault="00D51245" w:rsidP="00D51245">
            <w:pPr>
              <w:rPr>
                <w:kern w:val="2"/>
                <w:sz w:val="24"/>
                <w:szCs w:val="24"/>
              </w:rPr>
            </w:pPr>
            <w:r w:rsidRPr="00D51245">
              <w:rPr>
                <w:kern w:val="2"/>
                <w:sz w:val="24"/>
                <w:szCs w:val="24"/>
              </w:rPr>
              <w:t>1.1.2. Juridinio asmens kodas</w:t>
            </w:r>
          </w:p>
        </w:tc>
        <w:tc>
          <w:tcPr>
            <w:tcW w:w="3510" w:type="dxa"/>
          </w:tcPr>
          <w:p w14:paraId="6BED5FAD" w14:textId="77777777" w:rsidR="00D51245" w:rsidRPr="00D51245" w:rsidRDefault="00D51245" w:rsidP="00D51245">
            <w:pPr>
              <w:jc w:val="center"/>
              <w:rPr>
                <w:kern w:val="2"/>
                <w:sz w:val="24"/>
                <w:szCs w:val="24"/>
              </w:rPr>
            </w:pPr>
            <w:r w:rsidRPr="00D51245">
              <w:rPr>
                <w:sz w:val="24"/>
                <w:szCs w:val="24"/>
              </w:rPr>
              <w:t>188656838</w:t>
            </w:r>
          </w:p>
        </w:tc>
      </w:tr>
      <w:tr w:rsidR="00D51245" w:rsidRPr="00D51245" w14:paraId="59851D21" w14:textId="77777777" w:rsidTr="008505E7">
        <w:tc>
          <w:tcPr>
            <w:tcW w:w="2808" w:type="dxa"/>
            <w:vMerge/>
          </w:tcPr>
          <w:p w14:paraId="1D538F81" w14:textId="77777777" w:rsidR="00D51245" w:rsidRPr="00D51245" w:rsidRDefault="00D51245" w:rsidP="00D51245">
            <w:pPr>
              <w:rPr>
                <w:kern w:val="2"/>
                <w:sz w:val="24"/>
                <w:szCs w:val="24"/>
              </w:rPr>
            </w:pPr>
          </w:p>
        </w:tc>
        <w:tc>
          <w:tcPr>
            <w:tcW w:w="3240" w:type="dxa"/>
          </w:tcPr>
          <w:p w14:paraId="29B5018F" w14:textId="77777777" w:rsidR="00D51245" w:rsidRPr="00D51245" w:rsidRDefault="00D51245" w:rsidP="00D51245">
            <w:pPr>
              <w:rPr>
                <w:kern w:val="2"/>
                <w:sz w:val="24"/>
                <w:szCs w:val="24"/>
              </w:rPr>
            </w:pPr>
            <w:r w:rsidRPr="00D51245">
              <w:rPr>
                <w:kern w:val="2"/>
                <w:sz w:val="24"/>
                <w:szCs w:val="24"/>
              </w:rPr>
              <w:t>1.1.3. Adresas</w:t>
            </w:r>
          </w:p>
        </w:tc>
        <w:tc>
          <w:tcPr>
            <w:tcW w:w="3510" w:type="dxa"/>
          </w:tcPr>
          <w:p w14:paraId="20099F8C" w14:textId="77777777" w:rsidR="00D51245" w:rsidRPr="00D51245" w:rsidRDefault="00D51245" w:rsidP="00D51245">
            <w:pPr>
              <w:jc w:val="center"/>
              <w:rPr>
                <w:sz w:val="24"/>
                <w:szCs w:val="24"/>
              </w:rPr>
            </w:pPr>
            <w:r w:rsidRPr="00D51245">
              <w:rPr>
                <w:sz w:val="24"/>
                <w:szCs w:val="24"/>
              </w:rPr>
              <w:t>A. Jakšto g. 1, LT-01105 Vilnius</w:t>
            </w:r>
          </w:p>
          <w:p w14:paraId="2C3A741C" w14:textId="77777777" w:rsidR="00D51245" w:rsidRPr="00D51245" w:rsidRDefault="00D51245" w:rsidP="00D51245">
            <w:pPr>
              <w:jc w:val="center"/>
              <w:rPr>
                <w:kern w:val="2"/>
                <w:sz w:val="24"/>
                <w:szCs w:val="24"/>
              </w:rPr>
            </w:pPr>
          </w:p>
        </w:tc>
      </w:tr>
      <w:tr w:rsidR="00D51245" w:rsidRPr="00D51245" w14:paraId="0FEDB52A" w14:textId="77777777" w:rsidTr="008505E7">
        <w:tc>
          <w:tcPr>
            <w:tcW w:w="2808" w:type="dxa"/>
            <w:vMerge/>
          </w:tcPr>
          <w:p w14:paraId="62BB555A" w14:textId="77777777" w:rsidR="00D51245" w:rsidRPr="00D51245" w:rsidRDefault="00D51245" w:rsidP="00D51245">
            <w:pPr>
              <w:rPr>
                <w:kern w:val="2"/>
                <w:sz w:val="24"/>
                <w:szCs w:val="24"/>
              </w:rPr>
            </w:pPr>
          </w:p>
        </w:tc>
        <w:tc>
          <w:tcPr>
            <w:tcW w:w="3240" w:type="dxa"/>
          </w:tcPr>
          <w:p w14:paraId="47C639C8" w14:textId="77777777" w:rsidR="00D51245" w:rsidRPr="00D51245" w:rsidRDefault="00D51245" w:rsidP="00D51245">
            <w:pPr>
              <w:rPr>
                <w:kern w:val="2"/>
                <w:sz w:val="24"/>
                <w:szCs w:val="24"/>
              </w:rPr>
            </w:pPr>
            <w:r w:rsidRPr="00D51245">
              <w:rPr>
                <w:kern w:val="2"/>
                <w:sz w:val="24"/>
                <w:szCs w:val="24"/>
              </w:rPr>
              <w:t>1.1.4. PVM mokėtojo kodas</w:t>
            </w:r>
          </w:p>
        </w:tc>
        <w:tc>
          <w:tcPr>
            <w:tcW w:w="3510" w:type="dxa"/>
          </w:tcPr>
          <w:p w14:paraId="1AA39090" w14:textId="77777777" w:rsidR="00D51245" w:rsidRPr="00D51245" w:rsidRDefault="00D51245" w:rsidP="00D51245">
            <w:pPr>
              <w:jc w:val="center"/>
              <w:rPr>
                <w:kern w:val="2"/>
                <w:sz w:val="24"/>
                <w:szCs w:val="24"/>
              </w:rPr>
            </w:pPr>
            <w:r w:rsidRPr="00D51245">
              <w:rPr>
                <w:sz w:val="24"/>
                <w:szCs w:val="24"/>
              </w:rPr>
              <w:t>LT886568314</w:t>
            </w:r>
          </w:p>
        </w:tc>
      </w:tr>
      <w:tr w:rsidR="00D51245" w:rsidRPr="00D51245" w14:paraId="2DE94942" w14:textId="77777777" w:rsidTr="008505E7">
        <w:tc>
          <w:tcPr>
            <w:tcW w:w="2808" w:type="dxa"/>
            <w:vMerge/>
          </w:tcPr>
          <w:p w14:paraId="2D4BBF5C" w14:textId="77777777" w:rsidR="00D51245" w:rsidRPr="00D51245" w:rsidRDefault="00D51245" w:rsidP="00D51245">
            <w:pPr>
              <w:rPr>
                <w:kern w:val="2"/>
                <w:sz w:val="24"/>
                <w:szCs w:val="24"/>
              </w:rPr>
            </w:pPr>
          </w:p>
        </w:tc>
        <w:tc>
          <w:tcPr>
            <w:tcW w:w="3240" w:type="dxa"/>
          </w:tcPr>
          <w:p w14:paraId="4DF9019D" w14:textId="77777777" w:rsidR="00D51245" w:rsidRPr="00D51245" w:rsidRDefault="00D51245" w:rsidP="00D51245">
            <w:pPr>
              <w:rPr>
                <w:kern w:val="2"/>
                <w:sz w:val="24"/>
                <w:szCs w:val="24"/>
              </w:rPr>
            </w:pPr>
            <w:r w:rsidRPr="00D51245">
              <w:rPr>
                <w:kern w:val="2"/>
                <w:sz w:val="24"/>
                <w:szCs w:val="24"/>
              </w:rPr>
              <w:t>1.1.5. Atsiskaitomoji sąskaita</w:t>
            </w:r>
          </w:p>
        </w:tc>
        <w:tc>
          <w:tcPr>
            <w:tcW w:w="3510" w:type="dxa"/>
          </w:tcPr>
          <w:p w14:paraId="64BFD207" w14:textId="77777777" w:rsidR="00D51245" w:rsidRPr="00D51245" w:rsidRDefault="00D51245" w:rsidP="00D51245">
            <w:pPr>
              <w:jc w:val="center"/>
              <w:rPr>
                <w:kern w:val="2"/>
                <w:sz w:val="24"/>
                <w:szCs w:val="24"/>
              </w:rPr>
            </w:pPr>
            <w:r w:rsidRPr="00D51245">
              <w:rPr>
                <w:bCs/>
                <w:sz w:val="24"/>
                <w:szCs w:val="24"/>
              </w:rPr>
              <w:t>LT144040063610000196</w:t>
            </w:r>
          </w:p>
        </w:tc>
      </w:tr>
      <w:tr w:rsidR="00D51245" w:rsidRPr="00D51245" w14:paraId="74038B36" w14:textId="77777777" w:rsidTr="008505E7">
        <w:tc>
          <w:tcPr>
            <w:tcW w:w="2808" w:type="dxa"/>
            <w:vMerge/>
          </w:tcPr>
          <w:p w14:paraId="69AC4656" w14:textId="77777777" w:rsidR="00D51245" w:rsidRPr="00D51245" w:rsidRDefault="00D51245" w:rsidP="00D51245">
            <w:pPr>
              <w:rPr>
                <w:kern w:val="2"/>
                <w:sz w:val="24"/>
                <w:szCs w:val="24"/>
              </w:rPr>
            </w:pPr>
          </w:p>
        </w:tc>
        <w:tc>
          <w:tcPr>
            <w:tcW w:w="3240" w:type="dxa"/>
          </w:tcPr>
          <w:p w14:paraId="11133786" w14:textId="77777777" w:rsidR="00D51245" w:rsidRPr="00D51245" w:rsidRDefault="00D51245" w:rsidP="00D51245">
            <w:pPr>
              <w:rPr>
                <w:kern w:val="2"/>
                <w:sz w:val="24"/>
                <w:szCs w:val="24"/>
              </w:rPr>
            </w:pPr>
            <w:r w:rsidRPr="00D51245">
              <w:rPr>
                <w:kern w:val="2"/>
                <w:sz w:val="24"/>
                <w:szCs w:val="24"/>
              </w:rPr>
              <w:t>1.1.6. Bankas, banko kodas</w:t>
            </w:r>
          </w:p>
        </w:tc>
        <w:tc>
          <w:tcPr>
            <w:tcW w:w="3510" w:type="dxa"/>
          </w:tcPr>
          <w:p w14:paraId="2945C0D6" w14:textId="77777777" w:rsidR="00D51245" w:rsidRPr="00D51245" w:rsidRDefault="00D51245" w:rsidP="00D51245">
            <w:pPr>
              <w:jc w:val="center"/>
              <w:rPr>
                <w:kern w:val="2"/>
                <w:sz w:val="24"/>
                <w:szCs w:val="24"/>
              </w:rPr>
            </w:pPr>
            <w:r w:rsidRPr="00D51245">
              <w:rPr>
                <w:sz w:val="24"/>
                <w:szCs w:val="24"/>
              </w:rPr>
              <w:t>Valstybės iždas</w:t>
            </w:r>
          </w:p>
        </w:tc>
      </w:tr>
      <w:tr w:rsidR="00D51245" w:rsidRPr="00D51245" w14:paraId="339DBADE" w14:textId="77777777" w:rsidTr="008505E7">
        <w:tc>
          <w:tcPr>
            <w:tcW w:w="2808" w:type="dxa"/>
            <w:vMerge/>
          </w:tcPr>
          <w:p w14:paraId="47007CAB" w14:textId="77777777" w:rsidR="00D51245" w:rsidRPr="00D51245" w:rsidRDefault="00D51245" w:rsidP="00D51245">
            <w:pPr>
              <w:rPr>
                <w:kern w:val="2"/>
                <w:sz w:val="24"/>
                <w:szCs w:val="24"/>
              </w:rPr>
            </w:pPr>
          </w:p>
        </w:tc>
        <w:tc>
          <w:tcPr>
            <w:tcW w:w="3240" w:type="dxa"/>
          </w:tcPr>
          <w:p w14:paraId="78BB953E" w14:textId="77777777" w:rsidR="00D51245" w:rsidRPr="00D51245" w:rsidRDefault="00D51245" w:rsidP="00D51245">
            <w:pPr>
              <w:rPr>
                <w:kern w:val="2"/>
                <w:sz w:val="24"/>
                <w:szCs w:val="24"/>
              </w:rPr>
            </w:pPr>
            <w:r w:rsidRPr="00D51245">
              <w:rPr>
                <w:kern w:val="2"/>
                <w:sz w:val="24"/>
                <w:szCs w:val="24"/>
              </w:rPr>
              <w:t>1.1.7. Telefonas</w:t>
            </w:r>
          </w:p>
        </w:tc>
        <w:tc>
          <w:tcPr>
            <w:tcW w:w="3510" w:type="dxa"/>
          </w:tcPr>
          <w:p w14:paraId="4F5965A8" w14:textId="77777777" w:rsidR="00D51245" w:rsidRPr="00D51245" w:rsidRDefault="00D51245" w:rsidP="00D51245">
            <w:pPr>
              <w:jc w:val="center"/>
              <w:rPr>
                <w:kern w:val="2"/>
                <w:sz w:val="24"/>
                <w:szCs w:val="24"/>
              </w:rPr>
            </w:pPr>
            <w:r w:rsidRPr="00D51245">
              <w:rPr>
                <w:sz w:val="24"/>
                <w:szCs w:val="24"/>
              </w:rPr>
              <w:t>+370 5 266 6111</w:t>
            </w:r>
          </w:p>
        </w:tc>
      </w:tr>
      <w:tr w:rsidR="00D51245" w:rsidRPr="00D51245" w14:paraId="1593CB85" w14:textId="77777777" w:rsidTr="008505E7">
        <w:tc>
          <w:tcPr>
            <w:tcW w:w="2808" w:type="dxa"/>
            <w:vMerge/>
          </w:tcPr>
          <w:p w14:paraId="4516B283" w14:textId="77777777" w:rsidR="00D51245" w:rsidRPr="00D51245" w:rsidRDefault="00D51245" w:rsidP="00D51245">
            <w:pPr>
              <w:rPr>
                <w:kern w:val="2"/>
                <w:sz w:val="24"/>
                <w:szCs w:val="24"/>
              </w:rPr>
            </w:pPr>
          </w:p>
        </w:tc>
        <w:tc>
          <w:tcPr>
            <w:tcW w:w="3240" w:type="dxa"/>
          </w:tcPr>
          <w:p w14:paraId="12CB1998" w14:textId="77777777" w:rsidR="00D51245" w:rsidRPr="00D51245" w:rsidRDefault="00D51245" w:rsidP="00D51245">
            <w:pPr>
              <w:rPr>
                <w:kern w:val="2"/>
                <w:sz w:val="24"/>
                <w:szCs w:val="24"/>
              </w:rPr>
            </w:pPr>
            <w:r w:rsidRPr="00D51245">
              <w:rPr>
                <w:kern w:val="2"/>
                <w:sz w:val="24"/>
                <w:szCs w:val="24"/>
              </w:rPr>
              <w:t>1.1.8. El. paštas</w:t>
            </w:r>
          </w:p>
        </w:tc>
        <w:tc>
          <w:tcPr>
            <w:tcW w:w="3510" w:type="dxa"/>
          </w:tcPr>
          <w:p w14:paraId="14A19312" w14:textId="77777777" w:rsidR="00D51245" w:rsidRPr="00D51245" w:rsidRDefault="00D51245" w:rsidP="00D51245">
            <w:pPr>
              <w:jc w:val="center"/>
              <w:rPr>
                <w:kern w:val="2"/>
                <w:sz w:val="24"/>
                <w:szCs w:val="24"/>
              </w:rPr>
            </w:pPr>
            <w:r w:rsidRPr="00D51245">
              <w:rPr>
                <w:sz w:val="24"/>
                <w:szCs w:val="24"/>
              </w:rPr>
              <w:t>muitine@lrmuitine.lt</w:t>
            </w:r>
          </w:p>
        </w:tc>
      </w:tr>
      <w:tr w:rsidR="00D51245" w:rsidRPr="00D51245" w14:paraId="336A7796" w14:textId="77777777" w:rsidTr="008505E7">
        <w:tc>
          <w:tcPr>
            <w:tcW w:w="2808" w:type="dxa"/>
            <w:vMerge/>
          </w:tcPr>
          <w:p w14:paraId="61F366B6" w14:textId="77777777" w:rsidR="00D51245" w:rsidRPr="00D51245" w:rsidRDefault="00D51245" w:rsidP="00D51245">
            <w:pPr>
              <w:rPr>
                <w:kern w:val="2"/>
                <w:sz w:val="24"/>
                <w:szCs w:val="24"/>
              </w:rPr>
            </w:pPr>
          </w:p>
        </w:tc>
        <w:tc>
          <w:tcPr>
            <w:tcW w:w="3240" w:type="dxa"/>
          </w:tcPr>
          <w:p w14:paraId="51B83333" w14:textId="77777777" w:rsidR="00D51245" w:rsidRPr="00D51245" w:rsidRDefault="00D51245" w:rsidP="00D51245">
            <w:pPr>
              <w:rPr>
                <w:kern w:val="2"/>
                <w:sz w:val="24"/>
                <w:szCs w:val="24"/>
              </w:rPr>
            </w:pPr>
            <w:r w:rsidRPr="00D51245">
              <w:rPr>
                <w:kern w:val="2"/>
                <w:sz w:val="24"/>
                <w:szCs w:val="24"/>
              </w:rPr>
              <w:t>1.1.9. Šalies atstovas</w:t>
            </w:r>
          </w:p>
        </w:tc>
        <w:tc>
          <w:tcPr>
            <w:tcW w:w="3510" w:type="dxa"/>
          </w:tcPr>
          <w:p w14:paraId="229118A0" w14:textId="77777777" w:rsidR="00D51245" w:rsidRPr="00D51245" w:rsidRDefault="00D51245" w:rsidP="00D51245">
            <w:pPr>
              <w:jc w:val="center"/>
              <w:rPr>
                <w:kern w:val="2"/>
                <w:sz w:val="24"/>
                <w:szCs w:val="24"/>
              </w:rPr>
            </w:pPr>
            <w:r w:rsidRPr="00D51245">
              <w:rPr>
                <w:sz w:val="24"/>
                <w:szCs w:val="24"/>
              </w:rPr>
              <w:t>Generalinis direktorius Darius Žvironas</w:t>
            </w:r>
          </w:p>
        </w:tc>
      </w:tr>
      <w:tr w:rsidR="00D51245" w:rsidRPr="00D51245" w14:paraId="101C1FFD" w14:textId="77777777" w:rsidTr="008505E7">
        <w:tc>
          <w:tcPr>
            <w:tcW w:w="2808" w:type="dxa"/>
            <w:vMerge/>
          </w:tcPr>
          <w:p w14:paraId="167A7795" w14:textId="77777777" w:rsidR="00D51245" w:rsidRPr="00D51245" w:rsidRDefault="00D51245" w:rsidP="00D51245">
            <w:pPr>
              <w:rPr>
                <w:kern w:val="2"/>
                <w:sz w:val="24"/>
                <w:szCs w:val="24"/>
              </w:rPr>
            </w:pPr>
          </w:p>
        </w:tc>
        <w:tc>
          <w:tcPr>
            <w:tcW w:w="3240" w:type="dxa"/>
          </w:tcPr>
          <w:p w14:paraId="734A4A8B" w14:textId="77777777" w:rsidR="00D51245" w:rsidRPr="00D51245" w:rsidRDefault="00D51245" w:rsidP="00D51245">
            <w:pPr>
              <w:rPr>
                <w:kern w:val="2"/>
                <w:sz w:val="24"/>
                <w:szCs w:val="24"/>
              </w:rPr>
            </w:pPr>
            <w:r w:rsidRPr="00D51245">
              <w:rPr>
                <w:kern w:val="2"/>
                <w:sz w:val="24"/>
                <w:szCs w:val="24"/>
              </w:rPr>
              <w:t>1.1.10. Atstovavimo pagrindas</w:t>
            </w:r>
          </w:p>
        </w:tc>
        <w:tc>
          <w:tcPr>
            <w:tcW w:w="3510" w:type="dxa"/>
          </w:tcPr>
          <w:p w14:paraId="041AB847" w14:textId="77777777" w:rsidR="00D51245" w:rsidRPr="00D51245" w:rsidRDefault="00D51245" w:rsidP="00D51245">
            <w:pPr>
              <w:jc w:val="center"/>
              <w:rPr>
                <w:kern w:val="2"/>
                <w:sz w:val="24"/>
                <w:szCs w:val="24"/>
              </w:rPr>
            </w:pPr>
            <w:r w:rsidRPr="00D51245">
              <w:rPr>
                <w:sz w:val="24"/>
                <w:szCs w:val="24"/>
              </w:rPr>
              <w:t>Veikiantis pagal Muitinės departamento prie Lietuvos Respublikos finansų ministerijos nuostatus</w:t>
            </w:r>
          </w:p>
        </w:tc>
      </w:tr>
      <w:tr w:rsidR="00D51245" w:rsidRPr="00D51245" w14:paraId="379F77EF" w14:textId="77777777" w:rsidTr="008505E7">
        <w:tc>
          <w:tcPr>
            <w:tcW w:w="2808" w:type="dxa"/>
            <w:vMerge w:val="restart"/>
          </w:tcPr>
          <w:p w14:paraId="2203D61F" w14:textId="77777777" w:rsidR="00D51245" w:rsidRPr="00D51245" w:rsidRDefault="00D51245" w:rsidP="00D51245">
            <w:pPr>
              <w:rPr>
                <w:b/>
                <w:bCs/>
                <w:kern w:val="2"/>
                <w:sz w:val="24"/>
                <w:szCs w:val="24"/>
              </w:rPr>
            </w:pPr>
          </w:p>
          <w:p w14:paraId="083A395C" w14:textId="77777777" w:rsidR="00D51245" w:rsidRPr="00D51245" w:rsidRDefault="00D51245" w:rsidP="00D51245">
            <w:pPr>
              <w:rPr>
                <w:b/>
                <w:bCs/>
                <w:kern w:val="2"/>
                <w:sz w:val="24"/>
                <w:szCs w:val="24"/>
              </w:rPr>
            </w:pPr>
          </w:p>
          <w:p w14:paraId="3CB72695" w14:textId="77777777" w:rsidR="00D51245" w:rsidRPr="00D51245" w:rsidRDefault="00D51245" w:rsidP="00D51245">
            <w:pPr>
              <w:rPr>
                <w:b/>
                <w:bCs/>
                <w:kern w:val="2"/>
                <w:sz w:val="24"/>
                <w:szCs w:val="24"/>
              </w:rPr>
            </w:pPr>
          </w:p>
          <w:p w14:paraId="595009C1" w14:textId="77777777" w:rsidR="00D51245" w:rsidRPr="00D51245" w:rsidRDefault="00D51245" w:rsidP="00D51245">
            <w:pPr>
              <w:rPr>
                <w:b/>
                <w:bCs/>
                <w:kern w:val="2"/>
                <w:sz w:val="24"/>
                <w:szCs w:val="24"/>
              </w:rPr>
            </w:pPr>
            <w:r w:rsidRPr="00D51245">
              <w:rPr>
                <w:b/>
                <w:bCs/>
                <w:kern w:val="2"/>
                <w:sz w:val="24"/>
                <w:szCs w:val="24"/>
              </w:rPr>
              <w:t>1.2. Tiekėjas</w:t>
            </w:r>
          </w:p>
          <w:p w14:paraId="6E9312F8" w14:textId="77777777" w:rsidR="00D51245" w:rsidRPr="00D51245" w:rsidRDefault="00D51245" w:rsidP="00D51245">
            <w:pPr>
              <w:rPr>
                <w:b/>
                <w:bCs/>
                <w:kern w:val="2"/>
                <w:sz w:val="24"/>
                <w:szCs w:val="24"/>
              </w:rPr>
            </w:pPr>
          </w:p>
        </w:tc>
        <w:tc>
          <w:tcPr>
            <w:tcW w:w="3240" w:type="dxa"/>
          </w:tcPr>
          <w:p w14:paraId="1B4B967A" w14:textId="77777777" w:rsidR="00D51245" w:rsidRPr="00D51245" w:rsidRDefault="00D51245" w:rsidP="00D51245">
            <w:pPr>
              <w:rPr>
                <w:kern w:val="2"/>
                <w:sz w:val="24"/>
                <w:szCs w:val="24"/>
              </w:rPr>
            </w:pPr>
            <w:r w:rsidRPr="00D51245">
              <w:rPr>
                <w:kern w:val="2"/>
                <w:sz w:val="24"/>
                <w:szCs w:val="24"/>
              </w:rPr>
              <w:t>1.2.1. Pavadinimas</w:t>
            </w:r>
          </w:p>
        </w:tc>
        <w:tc>
          <w:tcPr>
            <w:tcW w:w="3510" w:type="dxa"/>
          </w:tcPr>
          <w:p w14:paraId="3DD88CD4" w14:textId="77777777" w:rsidR="00D51245" w:rsidRPr="00D51245" w:rsidRDefault="00D51245" w:rsidP="00D51245">
            <w:pPr>
              <w:jc w:val="center"/>
              <w:rPr>
                <w:kern w:val="2"/>
                <w:sz w:val="24"/>
                <w:szCs w:val="24"/>
              </w:rPr>
            </w:pPr>
          </w:p>
        </w:tc>
      </w:tr>
      <w:tr w:rsidR="00D51245" w:rsidRPr="00D51245" w14:paraId="025AA8D8" w14:textId="77777777" w:rsidTr="008505E7">
        <w:tc>
          <w:tcPr>
            <w:tcW w:w="2808" w:type="dxa"/>
            <w:vMerge/>
          </w:tcPr>
          <w:p w14:paraId="7BC8DA45" w14:textId="77777777" w:rsidR="00D51245" w:rsidRPr="00D51245" w:rsidRDefault="00D51245" w:rsidP="00D51245">
            <w:pPr>
              <w:rPr>
                <w:b/>
                <w:bCs/>
                <w:kern w:val="2"/>
                <w:sz w:val="24"/>
                <w:szCs w:val="24"/>
              </w:rPr>
            </w:pPr>
          </w:p>
        </w:tc>
        <w:tc>
          <w:tcPr>
            <w:tcW w:w="3240" w:type="dxa"/>
          </w:tcPr>
          <w:p w14:paraId="636A9016" w14:textId="77777777" w:rsidR="00D51245" w:rsidRPr="00D51245" w:rsidRDefault="00D51245" w:rsidP="00D51245">
            <w:pPr>
              <w:rPr>
                <w:kern w:val="2"/>
                <w:sz w:val="24"/>
                <w:szCs w:val="24"/>
              </w:rPr>
            </w:pPr>
            <w:r w:rsidRPr="00D51245">
              <w:rPr>
                <w:kern w:val="2"/>
                <w:sz w:val="24"/>
                <w:szCs w:val="24"/>
              </w:rPr>
              <w:t>1.2.2. Juridinio asmens kodas</w:t>
            </w:r>
          </w:p>
        </w:tc>
        <w:tc>
          <w:tcPr>
            <w:tcW w:w="3510" w:type="dxa"/>
          </w:tcPr>
          <w:p w14:paraId="0A268220" w14:textId="77777777" w:rsidR="00D51245" w:rsidRPr="00D51245" w:rsidRDefault="00D51245" w:rsidP="00D51245">
            <w:pPr>
              <w:jc w:val="center"/>
              <w:rPr>
                <w:kern w:val="2"/>
                <w:sz w:val="24"/>
                <w:szCs w:val="24"/>
              </w:rPr>
            </w:pPr>
          </w:p>
        </w:tc>
      </w:tr>
      <w:tr w:rsidR="00D51245" w:rsidRPr="00D51245" w14:paraId="123DAC06" w14:textId="77777777" w:rsidTr="008505E7">
        <w:tc>
          <w:tcPr>
            <w:tcW w:w="2808" w:type="dxa"/>
            <w:vMerge/>
          </w:tcPr>
          <w:p w14:paraId="6B0C282E" w14:textId="77777777" w:rsidR="00D51245" w:rsidRPr="00D51245" w:rsidRDefault="00D51245" w:rsidP="00D51245">
            <w:pPr>
              <w:rPr>
                <w:b/>
                <w:bCs/>
                <w:kern w:val="2"/>
                <w:sz w:val="24"/>
                <w:szCs w:val="24"/>
              </w:rPr>
            </w:pPr>
          </w:p>
        </w:tc>
        <w:tc>
          <w:tcPr>
            <w:tcW w:w="3240" w:type="dxa"/>
          </w:tcPr>
          <w:p w14:paraId="4C6E5204" w14:textId="77777777" w:rsidR="00D51245" w:rsidRPr="00D51245" w:rsidRDefault="00D51245" w:rsidP="00D51245">
            <w:pPr>
              <w:rPr>
                <w:kern w:val="2"/>
                <w:sz w:val="24"/>
                <w:szCs w:val="24"/>
              </w:rPr>
            </w:pPr>
            <w:r w:rsidRPr="00D51245">
              <w:rPr>
                <w:kern w:val="2"/>
                <w:sz w:val="24"/>
                <w:szCs w:val="24"/>
              </w:rPr>
              <w:t>1.2.3. Adresas</w:t>
            </w:r>
          </w:p>
        </w:tc>
        <w:tc>
          <w:tcPr>
            <w:tcW w:w="3510" w:type="dxa"/>
          </w:tcPr>
          <w:p w14:paraId="3F4D4430" w14:textId="77777777" w:rsidR="00D51245" w:rsidRPr="00D51245" w:rsidRDefault="00D51245" w:rsidP="00D51245">
            <w:pPr>
              <w:jc w:val="center"/>
              <w:rPr>
                <w:kern w:val="2"/>
                <w:sz w:val="24"/>
                <w:szCs w:val="24"/>
              </w:rPr>
            </w:pPr>
          </w:p>
        </w:tc>
      </w:tr>
      <w:tr w:rsidR="00D51245" w:rsidRPr="00D51245" w14:paraId="699AD2D4" w14:textId="77777777" w:rsidTr="008505E7">
        <w:tc>
          <w:tcPr>
            <w:tcW w:w="2808" w:type="dxa"/>
            <w:vMerge/>
          </w:tcPr>
          <w:p w14:paraId="62FD19B3" w14:textId="77777777" w:rsidR="00D51245" w:rsidRPr="00D51245" w:rsidRDefault="00D51245" w:rsidP="00D51245">
            <w:pPr>
              <w:rPr>
                <w:b/>
                <w:bCs/>
                <w:kern w:val="2"/>
                <w:sz w:val="24"/>
                <w:szCs w:val="24"/>
              </w:rPr>
            </w:pPr>
          </w:p>
        </w:tc>
        <w:tc>
          <w:tcPr>
            <w:tcW w:w="3240" w:type="dxa"/>
          </w:tcPr>
          <w:p w14:paraId="22CFD8B9" w14:textId="77777777" w:rsidR="00D51245" w:rsidRPr="00D51245" w:rsidRDefault="00D51245" w:rsidP="00D51245">
            <w:pPr>
              <w:rPr>
                <w:kern w:val="2"/>
                <w:sz w:val="24"/>
                <w:szCs w:val="24"/>
              </w:rPr>
            </w:pPr>
            <w:r w:rsidRPr="00D51245">
              <w:rPr>
                <w:kern w:val="2"/>
                <w:sz w:val="24"/>
                <w:szCs w:val="24"/>
              </w:rPr>
              <w:t>1.2.4. PVM mokėtojo kodas</w:t>
            </w:r>
          </w:p>
        </w:tc>
        <w:tc>
          <w:tcPr>
            <w:tcW w:w="3510" w:type="dxa"/>
          </w:tcPr>
          <w:p w14:paraId="1AB9EBE1" w14:textId="77777777" w:rsidR="00D51245" w:rsidRPr="00D51245" w:rsidRDefault="00D51245" w:rsidP="00D51245">
            <w:pPr>
              <w:jc w:val="center"/>
              <w:rPr>
                <w:kern w:val="2"/>
                <w:sz w:val="24"/>
                <w:szCs w:val="24"/>
              </w:rPr>
            </w:pPr>
          </w:p>
        </w:tc>
      </w:tr>
      <w:tr w:rsidR="00D51245" w:rsidRPr="00D51245" w14:paraId="23B0460A" w14:textId="77777777" w:rsidTr="008505E7">
        <w:tc>
          <w:tcPr>
            <w:tcW w:w="2808" w:type="dxa"/>
            <w:vMerge/>
          </w:tcPr>
          <w:p w14:paraId="739702C7" w14:textId="77777777" w:rsidR="00D51245" w:rsidRPr="00D51245" w:rsidRDefault="00D51245" w:rsidP="00D51245">
            <w:pPr>
              <w:rPr>
                <w:b/>
                <w:bCs/>
                <w:kern w:val="2"/>
                <w:sz w:val="24"/>
                <w:szCs w:val="24"/>
              </w:rPr>
            </w:pPr>
          </w:p>
        </w:tc>
        <w:tc>
          <w:tcPr>
            <w:tcW w:w="3240" w:type="dxa"/>
          </w:tcPr>
          <w:p w14:paraId="03527E7D" w14:textId="77777777" w:rsidR="00D51245" w:rsidRPr="00D51245" w:rsidRDefault="00D51245" w:rsidP="00D51245">
            <w:pPr>
              <w:rPr>
                <w:kern w:val="2"/>
                <w:sz w:val="24"/>
                <w:szCs w:val="24"/>
              </w:rPr>
            </w:pPr>
            <w:r w:rsidRPr="00D51245">
              <w:rPr>
                <w:kern w:val="2"/>
                <w:sz w:val="24"/>
                <w:szCs w:val="24"/>
              </w:rPr>
              <w:t>1.2.5. Atsiskaitomoji sąskaita</w:t>
            </w:r>
          </w:p>
        </w:tc>
        <w:tc>
          <w:tcPr>
            <w:tcW w:w="3510" w:type="dxa"/>
          </w:tcPr>
          <w:p w14:paraId="0ECB2DFF" w14:textId="77777777" w:rsidR="00D51245" w:rsidRPr="00D51245" w:rsidRDefault="00D51245" w:rsidP="00D51245">
            <w:pPr>
              <w:jc w:val="center"/>
              <w:rPr>
                <w:kern w:val="2"/>
                <w:sz w:val="24"/>
                <w:szCs w:val="24"/>
              </w:rPr>
            </w:pPr>
          </w:p>
        </w:tc>
      </w:tr>
      <w:tr w:rsidR="00D51245" w:rsidRPr="00D51245" w14:paraId="4F60C22A" w14:textId="77777777" w:rsidTr="008505E7">
        <w:tc>
          <w:tcPr>
            <w:tcW w:w="2808" w:type="dxa"/>
            <w:vMerge/>
          </w:tcPr>
          <w:p w14:paraId="3C7BB32B" w14:textId="77777777" w:rsidR="00D51245" w:rsidRPr="00D51245" w:rsidRDefault="00D51245" w:rsidP="00D51245">
            <w:pPr>
              <w:rPr>
                <w:b/>
                <w:bCs/>
                <w:kern w:val="2"/>
                <w:sz w:val="24"/>
                <w:szCs w:val="24"/>
              </w:rPr>
            </w:pPr>
          </w:p>
        </w:tc>
        <w:tc>
          <w:tcPr>
            <w:tcW w:w="3240" w:type="dxa"/>
          </w:tcPr>
          <w:p w14:paraId="709541AC" w14:textId="77777777" w:rsidR="00D51245" w:rsidRPr="00D51245" w:rsidRDefault="00D51245" w:rsidP="00D51245">
            <w:pPr>
              <w:rPr>
                <w:kern w:val="2"/>
                <w:sz w:val="24"/>
                <w:szCs w:val="24"/>
              </w:rPr>
            </w:pPr>
            <w:r w:rsidRPr="00D51245">
              <w:rPr>
                <w:kern w:val="2"/>
                <w:sz w:val="24"/>
                <w:szCs w:val="24"/>
              </w:rPr>
              <w:t>1.2.6. Bankas, banko kodas</w:t>
            </w:r>
          </w:p>
        </w:tc>
        <w:tc>
          <w:tcPr>
            <w:tcW w:w="3510" w:type="dxa"/>
          </w:tcPr>
          <w:p w14:paraId="29056782" w14:textId="77777777" w:rsidR="00D51245" w:rsidRPr="00D51245" w:rsidRDefault="00D51245" w:rsidP="00D51245">
            <w:pPr>
              <w:jc w:val="center"/>
              <w:rPr>
                <w:kern w:val="2"/>
                <w:sz w:val="24"/>
                <w:szCs w:val="24"/>
              </w:rPr>
            </w:pPr>
          </w:p>
        </w:tc>
      </w:tr>
      <w:tr w:rsidR="00D51245" w:rsidRPr="00D51245" w14:paraId="37CF81E9" w14:textId="77777777" w:rsidTr="008505E7">
        <w:tc>
          <w:tcPr>
            <w:tcW w:w="2808" w:type="dxa"/>
            <w:vMerge/>
          </w:tcPr>
          <w:p w14:paraId="4E059A3A" w14:textId="77777777" w:rsidR="00D51245" w:rsidRPr="00D51245" w:rsidRDefault="00D51245" w:rsidP="00D51245">
            <w:pPr>
              <w:rPr>
                <w:b/>
                <w:bCs/>
                <w:kern w:val="2"/>
                <w:sz w:val="24"/>
                <w:szCs w:val="24"/>
              </w:rPr>
            </w:pPr>
          </w:p>
        </w:tc>
        <w:tc>
          <w:tcPr>
            <w:tcW w:w="3240" w:type="dxa"/>
          </w:tcPr>
          <w:p w14:paraId="47FA7C29" w14:textId="77777777" w:rsidR="00D51245" w:rsidRPr="00D51245" w:rsidRDefault="00D51245" w:rsidP="00D51245">
            <w:pPr>
              <w:rPr>
                <w:kern w:val="2"/>
                <w:sz w:val="24"/>
                <w:szCs w:val="24"/>
              </w:rPr>
            </w:pPr>
            <w:r w:rsidRPr="00D51245">
              <w:rPr>
                <w:kern w:val="2"/>
                <w:sz w:val="24"/>
                <w:szCs w:val="24"/>
              </w:rPr>
              <w:t>1.2.7. Telefonas</w:t>
            </w:r>
          </w:p>
        </w:tc>
        <w:tc>
          <w:tcPr>
            <w:tcW w:w="3510" w:type="dxa"/>
          </w:tcPr>
          <w:p w14:paraId="6F7A099B" w14:textId="77777777" w:rsidR="00D51245" w:rsidRPr="00D51245" w:rsidRDefault="00D51245" w:rsidP="00D51245">
            <w:pPr>
              <w:jc w:val="center"/>
              <w:rPr>
                <w:kern w:val="2"/>
                <w:sz w:val="24"/>
                <w:szCs w:val="24"/>
              </w:rPr>
            </w:pPr>
          </w:p>
        </w:tc>
      </w:tr>
      <w:tr w:rsidR="00D51245" w:rsidRPr="00D51245" w14:paraId="7E5059A7" w14:textId="77777777" w:rsidTr="008505E7">
        <w:tc>
          <w:tcPr>
            <w:tcW w:w="2808" w:type="dxa"/>
            <w:vMerge/>
          </w:tcPr>
          <w:p w14:paraId="2EB79233" w14:textId="77777777" w:rsidR="00D51245" w:rsidRPr="00D51245" w:rsidRDefault="00D51245" w:rsidP="00D51245">
            <w:pPr>
              <w:rPr>
                <w:b/>
                <w:bCs/>
                <w:kern w:val="2"/>
                <w:sz w:val="24"/>
                <w:szCs w:val="24"/>
              </w:rPr>
            </w:pPr>
          </w:p>
        </w:tc>
        <w:tc>
          <w:tcPr>
            <w:tcW w:w="3240" w:type="dxa"/>
          </w:tcPr>
          <w:p w14:paraId="53707E1A" w14:textId="77777777" w:rsidR="00D51245" w:rsidRPr="00D51245" w:rsidRDefault="00D51245" w:rsidP="00D51245">
            <w:pPr>
              <w:rPr>
                <w:kern w:val="2"/>
                <w:sz w:val="24"/>
                <w:szCs w:val="24"/>
              </w:rPr>
            </w:pPr>
            <w:r w:rsidRPr="00D51245">
              <w:rPr>
                <w:kern w:val="2"/>
                <w:sz w:val="24"/>
                <w:szCs w:val="24"/>
              </w:rPr>
              <w:t>1.2.8. El. paštas</w:t>
            </w:r>
          </w:p>
        </w:tc>
        <w:tc>
          <w:tcPr>
            <w:tcW w:w="3510" w:type="dxa"/>
          </w:tcPr>
          <w:p w14:paraId="1DA2818A" w14:textId="77777777" w:rsidR="00D51245" w:rsidRPr="00D51245" w:rsidRDefault="00D51245" w:rsidP="00D51245">
            <w:pPr>
              <w:jc w:val="center"/>
              <w:rPr>
                <w:kern w:val="2"/>
                <w:sz w:val="24"/>
                <w:szCs w:val="24"/>
              </w:rPr>
            </w:pPr>
          </w:p>
        </w:tc>
      </w:tr>
      <w:tr w:rsidR="00D51245" w:rsidRPr="00D51245" w14:paraId="11A12E07" w14:textId="77777777" w:rsidTr="008505E7">
        <w:tc>
          <w:tcPr>
            <w:tcW w:w="2808" w:type="dxa"/>
            <w:vMerge/>
          </w:tcPr>
          <w:p w14:paraId="6B8C69A8" w14:textId="77777777" w:rsidR="00D51245" w:rsidRPr="00D51245" w:rsidRDefault="00D51245" w:rsidP="00D51245">
            <w:pPr>
              <w:rPr>
                <w:b/>
                <w:bCs/>
                <w:kern w:val="2"/>
                <w:sz w:val="24"/>
                <w:szCs w:val="24"/>
              </w:rPr>
            </w:pPr>
          </w:p>
        </w:tc>
        <w:tc>
          <w:tcPr>
            <w:tcW w:w="3240" w:type="dxa"/>
          </w:tcPr>
          <w:p w14:paraId="04BE33F7" w14:textId="77777777" w:rsidR="00D51245" w:rsidRPr="00D51245" w:rsidRDefault="00D51245" w:rsidP="00D51245">
            <w:pPr>
              <w:rPr>
                <w:kern w:val="2"/>
                <w:sz w:val="24"/>
                <w:szCs w:val="24"/>
              </w:rPr>
            </w:pPr>
            <w:r w:rsidRPr="00D51245">
              <w:rPr>
                <w:kern w:val="2"/>
                <w:sz w:val="24"/>
                <w:szCs w:val="24"/>
              </w:rPr>
              <w:t>1.2.9. Šalies atstovas</w:t>
            </w:r>
          </w:p>
        </w:tc>
        <w:tc>
          <w:tcPr>
            <w:tcW w:w="3510" w:type="dxa"/>
          </w:tcPr>
          <w:p w14:paraId="0FDC4DCB" w14:textId="77777777" w:rsidR="00D51245" w:rsidRPr="00D51245" w:rsidRDefault="00D51245" w:rsidP="00D51245">
            <w:pPr>
              <w:jc w:val="center"/>
              <w:rPr>
                <w:kern w:val="2"/>
                <w:sz w:val="24"/>
                <w:szCs w:val="24"/>
              </w:rPr>
            </w:pPr>
          </w:p>
        </w:tc>
      </w:tr>
      <w:tr w:rsidR="00D51245" w:rsidRPr="00D51245" w14:paraId="5A0CD49C" w14:textId="77777777" w:rsidTr="008505E7">
        <w:tc>
          <w:tcPr>
            <w:tcW w:w="2808" w:type="dxa"/>
            <w:vMerge/>
          </w:tcPr>
          <w:p w14:paraId="6F6F8EBE" w14:textId="77777777" w:rsidR="00D51245" w:rsidRPr="00D51245" w:rsidRDefault="00D51245" w:rsidP="00D51245">
            <w:pPr>
              <w:rPr>
                <w:b/>
                <w:bCs/>
                <w:kern w:val="2"/>
                <w:sz w:val="24"/>
                <w:szCs w:val="24"/>
              </w:rPr>
            </w:pPr>
          </w:p>
        </w:tc>
        <w:tc>
          <w:tcPr>
            <w:tcW w:w="3240" w:type="dxa"/>
          </w:tcPr>
          <w:p w14:paraId="25C404D0" w14:textId="77777777" w:rsidR="00D51245" w:rsidRPr="00D51245" w:rsidRDefault="00D51245" w:rsidP="00D51245">
            <w:pPr>
              <w:rPr>
                <w:kern w:val="2"/>
                <w:sz w:val="24"/>
                <w:szCs w:val="24"/>
              </w:rPr>
            </w:pPr>
            <w:r w:rsidRPr="00D51245">
              <w:rPr>
                <w:kern w:val="2"/>
                <w:sz w:val="24"/>
                <w:szCs w:val="24"/>
              </w:rPr>
              <w:t>1.2.10. Atstovavimo pagrindas</w:t>
            </w:r>
          </w:p>
        </w:tc>
        <w:tc>
          <w:tcPr>
            <w:tcW w:w="3510" w:type="dxa"/>
          </w:tcPr>
          <w:p w14:paraId="6BF967B7" w14:textId="77777777" w:rsidR="00D51245" w:rsidRPr="00D51245" w:rsidRDefault="00D51245" w:rsidP="00D51245">
            <w:pPr>
              <w:jc w:val="center"/>
              <w:rPr>
                <w:kern w:val="2"/>
                <w:sz w:val="24"/>
                <w:szCs w:val="24"/>
              </w:rPr>
            </w:pPr>
          </w:p>
        </w:tc>
      </w:tr>
    </w:tbl>
    <w:p w14:paraId="39454BB3" w14:textId="77777777" w:rsidR="00D51245" w:rsidRPr="00D51245" w:rsidRDefault="00D51245" w:rsidP="00D51245">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51245" w:rsidRPr="00D51245" w14:paraId="6F7F257C" w14:textId="77777777" w:rsidTr="008505E7">
        <w:trPr>
          <w:trHeight w:val="300"/>
        </w:trPr>
        <w:tc>
          <w:tcPr>
            <w:tcW w:w="9535" w:type="dxa"/>
            <w:gridSpan w:val="4"/>
          </w:tcPr>
          <w:p w14:paraId="3275E280" w14:textId="77777777" w:rsidR="00D51245" w:rsidRPr="00D51245" w:rsidRDefault="00D51245" w:rsidP="00D51245">
            <w:pPr>
              <w:jc w:val="center"/>
              <w:rPr>
                <w:b/>
                <w:bCs/>
                <w:kern w:val="2"/>
                <w:sz w:val="24"/>
                <w:szCs w:val="24"/>
              </w:rPr>
            </w:pPr>
            <w:r w:rsidRPr="00D51245">
              <w:rPr>
                <w:b/>
                <w:bCs/>
                <w:kern w:val="2"/>
                <w:sz w:val="24"/>
                <w:szCs w:val="24"/>
              </w:rPr>
              <w:t>2. ATSAKINGI ASMENYS</w:t>
            </w:r>
          </w:p>
        </w:tc>
      </w:tr>
      <w:tr w:rsidR="00D51245" w:rsidRPr="00D51245" w14:paraId="30760783" w14:textId="77777777" w:rsidTr="008505E7">
        <w:trPr>
          <w:trHeight w:val="300"/>
        </w:trPr>
        <w:tc>
          <w:tcPr>
            <w:tcW w:w="2704" w:type="dxa"/>
            <w:gridSpan w:val="2"/>
          </w:tcPr>
          <w:p w14:paraId="7BCDEFD8" w14:textId="77777777" w:rsidR="00D51245" w:rsidRPr="00D51245" w:rsidRDefault="00D51245" w:rsidP="00D51245">
            <w:pPr>
              <w:rPr>
                <w:b/>
                <w:bCs/>
                <w:kern w:val="2"/>
                <w:sz w:val="24"/>
                <w:szCs w:val="24"/>
              </w:rPr>
            </w:pPr>
            <w:r w:rsidRPr="00D51245">
              <w:rPr>
                <w:b/>
                <w:bCs/>
                <w:kern w:val="2"/>
                <w:sz w:val="24"/>
                <w:szCs w:val="24"/>
              </w:rPr>
              <w:t>2.1. Pirkėjo kontaktiniai asmenys, atsakingi už Sutarties vykdymą, Prekių priėmimą, Sąskaitų per informacinę sistemą „E. sąskaita“ priėmimą</w:t>
            </w:r>
          </w:p>
        </w:tc>
        <w:tc>
          <w:tcPr>
            <w:tcW w:w="6831" w:type="dxa"/>
            <w:gridSpan w:val="2"/>
          </w:tcPr>
          <w:p w14:paraId="26771D98" w14:textId="77777777" w:rsidR="00D51245" w:rsidRPr="00D51245" w:rsidRDefault="00D51245" w:rsidP="00D51245">
            <w:pPr>
              <w:jc w:val="both"/>
              <w:rPr>
                <w:kern w:val="2"/>
                <w:sz w:val="24"/>
                <w:szCs w:val="24"/>
              </w:rPr>
            </w:pPr>
            <w:r w:rsidRPr="00D51245">
              <w:rPr>
                <w:kern w:val="2"/>
                <w:sz w:val="24"/>
                <w:szCs w:val="24"/>
              </w:rPr>
              <w:t xml:space="preserve">1. Pirkėjo atstovas, atsakingas už Sutarties vykdymą: Muitinės departamento prie Lietuvos Respublikos finansų ministerijos Turto valdymo skyriaus vyresnioji patarėja Lina Sartanavičienė, mob. tel. +370 603 76561, el. paštas: </w:t>
            </w:r>
            <w:hyperlink r:id="rId17" w:history="1">
              <w:r w:rsidRPr="00D51245">
                <w:rPr>
                  <w:color w:val="0000FF"/>
                  <w:kern w:val="2"/>
                  <w:sz w:val="24"/>
                  <w:szCs w:val="24"/>
                  <w:u w:val="single"/>
                </w:rPr>
                <w:t>l</w:t>
              </w:r>
              <w:r w:rsidRPr="00D51245">
                <w:rPr>
                  <w:color w:val="0000FF"/>
                  <w:sz w:val="24"/>
                  <w:u w:val="single"/>
                </w:rPr>
                <w:t>ina.sartanaviciene</w:t>
              </w:r>
              <w:r w:rsidRPr="00D51245">
                <w:rPr>
                  <w:color w:val="0000FF"/>
                  <w:kern w:val="2"/>
                  <w:sz w:val="24"/>
                  <w:szCs w:val="24"/>
                  <w:u w:val="single"/>
                </w:rPr>
                <w:t>@lrmuitine.lt</w:t>
              </w:r>
            </w:hyperlink>
            <w:r w:rsidRPr="00D51245">
              <w:rPr>
                <w:kern w:val="2"/>
                <w:sz w:val="24"/>
                <w:szCs w:val="24"/>
              </w:rPr>
              <w:t>, jo nesant – jį pavaduojantis Pirkėjo darbuotojas.</w:t>
            </w:r>
          </w:p>
          <w:p w14:paraId="42B707E4" w14:textId="77777777" w:rsidR="00D51245" w:rsidRPr="00D51245" w:rsidRDefault="00D51245" w:rsidP="00D51245">
            <w:pPr>
              <w:jc w:val="both"/>
              <w:rPr>
                <w:color w:val="000000"/>
                <w:kern w:val="2"/>
                <w:sz w:val="24"/>
                <w:szCs w:val="24"/>
              </w:rPr>
            </w:pPr>
            <w:r w:rsidRPr="00D51245">
              <w:rPr>
                <w:kern w:val="2"/>
                <w:sz w:val="24"/>
                <w:szCs w:val="24"/>
              </w:rPr>
              <w:t xml:space="preserve">2. Pirkėjo atstovas, atsakingas už Prekių priėmimą: </w:t>
            </w:r>
            <w:r w:rsidRPr="00D51245">
              <w:rPr>
                <w:color w:val="000000"/>
                <w:kern w:val="2"/>
                <w:sz w:val="24"/>
                <w:szCs w:val="24"/>
                <w:highlight w:val="yellow"/>
              </w:rPr>
              <w:t>[_]</w:t>
            </w:r>
          </w:p>
          <w:p w14:paraId="02B68E19" w14:textId="77777777" w:rsidR="00D51245" w:rsidRPr="00D51245" w:rsidRDefault="00D51245" w:rsidP="00D51245">
            <w:pPr>
              <w:jc w:val="both"/>
              <w:rPr>
                <w:color w:val="4472C4"/>
                <w:kern w:val="2"/>
                <w:sz w:val="24"/>
                <w:szCs w:val="24"/>
              </w:rPr>
            </w:pPr>
            <w:r w:rsidRPr="00D51245">
              <w:rPr>
                <w:kern w:val="2"/>
                <w:sz w:val="24"/>
                <w:szCs w:val="24"/>
              </w:rPr>
              <w:t xml:space="preserve">3. Pirkėjo atstovas, atsakingas už sąskaitų per informacinę sistemą SABIS priėmimą: </w:t>
            </w:r>
            <w:r w:rsidRPr="00D51245">
              <w:rPr>
                <w:color w:val="000000"/>
                <w:kern w:val="2"/>
                <w:sz w:val="24"/>
                <w:szCs w:val="24"/>
                <w:highlight w:val="yellow"/>
              </w:rPr>
              <w:t>[_]</w:t>
            </w:r>
          </w:p>
        </w:tc>
      </w:tr>
      <w:tr w:rsidR="00D51245" w:rsidRPr="00D51245" w14:paraId="164E33DB" w14:textId="77777777" w:rsidTr="008505E7">
        <w:trPr>
          <w:trHeight w:val="300"/>
        </w:trPr>
        <w:tc>
          <w:tcPr>
            <w:tcW w:w="2704" w:type="dxa"/>
            <w:gridSpan w:val="2"/>
          </w:tcPr>
          <w:p w14:paraId="3B0AE96F" w14:textId="77777777" w:rsidR="00D51245" w:rsidRPr="00D51245" w:rsidRDefault="00D51245" w:rsidP="00D51245">
            <w:pPr>
              <w:rPr>
                <w:b/>
                <w:bCs/>
                <w:kern w:val="2"/>
                <w:sz w:val="24"/>
                <w:szCs w:val="24"/>
              </w:rPr>
            </w:pPr>
            <w:r w:rsidRPr="00D51245">
              <w:rPr>
                <w:b/>
                <w:bCs/>
                <w:kern w:val="2"/>
                <w:sz w:val="24"/>
                <w:szCs w:val="24"/>
              </w:rPr>
              <w:t xml:space="preserve">2.2. Tiekėjo kontaktiniai asmenys, </w:t>
            </w:r>
            <w:r w:rsidRPr="00D51245">
              <w:rPr>
                <w:b/>
                <w:bCs/>
                <w:kern w:val="2"/>
                <w:sz w:val="24"/>
                <w:szCs w:val="24"/>
              </w:rPr>
              <w:lastRenderedPageBreak/>
              <w:t>atsakingi už Sutarties vykdymą</w:t>
            </w:r>
          </w:p>
        </w:tc>
        <w:tc>
          <w:tcPr>
            <w:tcW w:w="6831" w:type="dxa"/>
            <w:gridSpan w:val="2"/>
          </w:tcPr>
          <w:p w14:paraId="2CAA24B0" w14:textId="77777777" w:rsidR="00D51245" w:rsidRPr="00D51245" w:rsidRDefault="00D51245" w:rsidP="00D51245">
            <w:pPr>
              <w:rPr>
                <w:color w:val="4472C4"/>
                <w:kern w:val="2"/>
                <w:sz w:val="24"/>
                <w:szCs w:val="24"/>
              </w:rPr>
            </w:pPr>
            <w:r w:rsidRPr="00D51245">
              <w:rPr>
                <w:color w:val="4472C4"/>
                <w:kern w:val="2"/>
                <w:sz w:val="24"/>
                <w:szCs w:val="24"/>
              </w:rPr>
              <w:lastRenderedPageBreak/>
              <w:t>(nurodyti padalinį / skyrių, pareigas, vardą, pavardę, tel., el. paštą)</w:t>
            </w:r>
          </w:p>
        </w:tc>
      </w:tr>
      <w:tr w:rsidR="00D51245" w:rsidRPr="00D51245" w14:paraId="08096AF4" w14:textId="77777777" w:rsidTr="008505E7">
        <w:trPr>
          <w:trHeight w:val="300"/>
        </w:trPr>
        <w:tc>
          <w:tcPr>
            <w:tcW w:w="9535" w:type="dxa"/>
            <w:gridSpan w:val="4"/>
          </w:tcPr>
          <w:p w14:paraId="512809B6" w14:textId="77777777" w:rsidR="00D51245" w:rsidRPr="00D51245" w:rsidRDefault="00D51245" w:rsidP="00D51245">
            <w:pPr>
              <w:jc w:val="center"/>
              <w:rPr>
                <w:b/>
                <w:bCs/>
                <w:kern w:val="2"/>
                <w:sz w:val="24"/>
                <w:szCs w:val="24"/>
              </w:rPr>
            </w:pPr>
            <w:r w:rsidRPr="00D51245">
              <w:rPr>
                <w:b/>
                <w:bCs/>
                <w:kern w:val="2"/>
                <w:sz w:val="24"/>
                <w:szCs w:val="24"/>
              </w:rPr>
              <w:t>3. SUTARTIES DALYKAS</w:t>
            </w:r>
          </w:p>
        </w:tc>
      </w:tr>
      <w:tr w:rsidR="00D51245" w:rsidRPr="00D51245" w14:paraId="1B047B1C" w14:textId="77777777" w:rsidTr="008505E7">
        <w:trPr>
          <w:trHeight w:val="300"/>
        </w:trPr>
        <w:tc>
          <w:tcPr>
            <w:tcW w:w="2704" w:type="dxa"/>
            <w:gridSpan w:val="2"/>
          </w:tcPr>
          <w:p w14:paraId="6C58D254" w14:textId="77777777" w:rsidR="00D51245" w:rsidRPr="00D51245" w:rsidRDefault="00D51245" w:rsidP="00D51245">
            <w:pPr>
              <w:rPr>
                <w:b/>
                <w:bCs/>
                <w:kern w:val="2"/>
                <w:sz w:val="24"/>
                <w:szCs w:val="24"/>
              </w:rPr>
            </w:pPr>
            <w:r w:rsidRPr="00D51245">
              <w:rPr>
                <w:b/>
                <w:bCs/>
                <w:kern w:val="2"/>
                <w:sz w:val="24"/>
                <w:szCs w:val="24"/>
              </w:rPr>
              <w:t xml:space="preserve">3.1. Sutarties dalykas </w:t>
            </w:r>
          </w:p>
        </w:tc>
        <w:tc>
          <w:tcPr>
            <w:tcW w:w="6831" w:type="dxa"/>
            <w:gridSpan w:val="2"/>
          </w:tcPr>
          <w:p w14:paraId="2689C97E" w14:textId="77777777" w:rsidR="00D51245" w:rsidRPr="00D51245" w:rsidRDefault="00D51245" w:rsidP="00D51245">
            <w:pPr>
              <w:jc w:val="both"/>
              <w:rPr>
                <w:color w:val="000000"/>
                <w:kern w:val="2"/>
                <w:sz w:val="24"/>
                <w:szCs w:val="24"/>
              </w:rPr>
            </w:pPr>
            <w:r w:rsidRPr="00D51245">
              <w:rPr>
                <w:kern w:val="2"/>
                <w:sz w:val="24"/>
                <w:szCs w:val="24"/>
              </w:rPr>
              <w:t xml:space="preserve">Tiekėjas įsipareigoja Sutartyje numatytomis sąlygomis perduoti Pirkėjui diržus (tekstilinius), įskaitant jų pristatymą </w:t>
            </w:r>
            <w:r w:rsidRPr="00D51245">
              <w:rPr>
                <w:color w:val="000000"/>
                <w:kern w:val="2"/>
                <w:sz w:val="24"/>
                <w:szCs w:val="24"/>
              </w:rPr>
              <w:t>(toliau – Prekės).</w:t>
            </w:r>
          </w:p>
          <w:p w14:paraId="0F03ACAF" w14:textId="77777777" w:rsidR="00D51245" w:rsidRPr="00D51245" w:rsidRDefault="00D51245" w:rsidP="00D51245">
            <w:pPr>
              <w:jc w:val="both"/>
              <w:rPr>
                <w:color w:val="000000"/>
                <w:kern w:val="2"/>
                <w:sz w:val="24"/>
                <w:szCs w:val="24"/>
              </w:rPr>
            </w:pPr>
            <w:r w:rsidRPr="00D51245">
              <w:rPr>
                <w:color w:val="000000"/>
                <w:kern w:val="2"/>
                <w:sz w:val="24"/>
                <w:szCs w:val="24"/>
              </w:rPr>
              <w:t>Išsamus Prekių aprašymas ir kiti reikalavimai tiekiamoms Prekėms nustatyti Sutarties priede Nr. 1 „</w:t>
            </w:r>
            <w:r w:rsidRPr="00D51245">
              <w:rPr>
                <w:kern w:val="2"/>
                <w:sz w:val="24"/>
                <w:szCs w:val="24"/>
              </w:rPr>
              <w:t>Muitinės pareigūnų tarnybinės uniformos diržų (tekstilinių) t</w:t>
            </w:r>
            <w:r w:rsidRPr="00D51245">
              <w:rPr>
                <w:color w:val="000000"/>
                <w:kern w:val="2"/>
                <w:sz w:val="24"/>
                <w:szCs w:val="24"/>
              </w:rPr>
              <w:t>echninė specifikacija“ (toliau – Techninė specifikacija) ir Sutarties priede Nr. 3 „Pasiūlymas“.</w:t>
            </w:r>
          </w:p>
        </w:tc>
      </w:tr>
      <w:tr w:rsidR="00D51245" w:rsidRPr="00D51245" w14:paraId="1BE3F1B9" w14:textId="77777777" w:rsidTr="008505E7">
        <w:trPr>
          <w:trHeight w:val="300"/>
        </w:trPr>
        <w:tc>
          <w:tcPr>
            <w:tcW w:w="2704" w:type="dxa"/>
            <w:gridSpan w:val="2"/>
          </w:tcPr>
          <w:p w14:paraId="15F3AA3B" w14:textId="77777777" w:rsidR="00D51245" w:rsidRPr="00D51245" w:rsidRDefault="00D51245" w:rsidP="00D51245">
            <w:pPr>
              <w:rPr>
                <w:b/>
                <w:bCs/>
                <w:kern w:val="2"/>
                <w:sz w:val="24"/>
                <w:szCs w:val="24"/>
              </w:rPr>
            </w:pPr>
            <w:r w:rsidRPr="00D51245">
              <w:rPr>
                <w:b/>
                <w:bCs/>
                <w:kern w:val="2"/>
                <w:sz w:val="24"/>
                <w:szCs w:val="24"/>
              </w:rPr>
              <w:t>3.2. Pirkimo numeris</w:t>
            </w:r>
          </w:p>
        </w:tc>
        <w:tc>
          <w:tcPr>
            <w:tcW w:w="6831" w:type="dxa"/>
            <w:gridSpan w:val="2"/>
          </w:tcPr>
          <w:p w14:paraId="3FD650BB" w14:textId="77777777" w:rsidR="00D51245" w:rsidRPr="00D51245" w:rsidRDefault="00D51245" w:rsidP="00D51245">
            <w:pPr>
              <w:rPr>
                <w:kern w:val="2"/>
                <w:sz w:val="24"/>
                <w:szCs w:val="24"/>
              </w:rPr>
            </w:pPr>
          </w:p>
        </w:tc>
      </w:tr>
      <w:tr w:rsidR="00D51245" w:rsidRPr="00D51245" w14:paraId="2C72E29F" w14:textId="77777777" w:rsidTr="008505E7">
        <w:trPr>
          <w:trHeight w:val="300"/>
        </w:trPr>
        <w:tc>
          <w:tcPr>
            <w:tcW w:w="2704" w:type="dxa"/>
            <w:gridSpan w:val="2"/>
          </w:tcPr>
          <w:p w14:paraId="12BD0D3E" w14:textId="77777777" w:rsidR="00D51245" w:rsidRPr="00D51245" w:rsidRDefault="00D51245" w:rsidP="00D51245">
            <w:pPr>
              <w:rPr>
                <w:b/>
                <w:bCs/>
                <w:kern w:val="2"/>
                <w:sz w:val="24"/>
                <w:szCs w:val="24"/>
              </w:rPr>
            </w:pPr>
            <w:r w:rsidRPr="00D51245">
              <w:rPr>
                <w:b/>
                <w:bCs/>
                <w:kern w:val="2"/>
                <w:sz w:val="24"/>
                <w:szCs w:val="24"/>
              </w:rPr>
              <w:t>3.3. Informacija apie Europos Sąjungos lėšomis finansuojamą projektą arba kitą projektą</w:t>
            </w:r>
          </w:p>
        </w:tc>
        <w:tc>
          <w:tcPr>
            <w:tcW w:w="6831" w:type="dxa"/>
            <w:gridSpan w:val="2"/>
          </w:tcPr>
          <w:p w14:paraId="79B1BE7D" w14:textId="77777777" w:rsidR="00D51245" w:rsidRPr="00D51245" w:rsidRDefault="00D51245" w:rsidP="00D51245">
            <w:pPr>
              <w:rPr>
                <w:kern w:val="2"/>
                <w:sz w:val="24"/>
                <w:szCs w:val="24"/>
              </w:rPr>
            </w:pPr>
            <w:r w:rsidRPr="00D51245">
              <w:rPr>
                <w:kern w:val="2"/>
                <w:sz w:val="24"/>
                <w:szCs w:val="24"/>
              </w:rPr>
              <w:t>Netaikoma</w:t>
            </w:r>
          </w:p>
          <w:p w14:paraId="32E5BFBE" w14:textId="77777777" w:rsidR="00D51245" w:rsidRPr="00D51245" w:rsidRDefault="00D51245" w:rsidP="00D51245">
            <w:pPr>
              <w:rPr>
                <w:kern w:val="2"/>
                <w:sz w:val="24"/>
                <w:szCs w:val="24"/>
              </w:rPr>
            </w:pPr>
          </w:p>
          <w:p w14:paraId="32F99917" w14:textId="77777777" w:rsidR="00D51245" w:rsidRPr="00D51245" w:rsidRDefault="00D51245" w:rsidP="00D51245">
            <w:pPr>
              <w:rPr>
                <w:kern w:val="2"/>
                <w:sz w:val="24"/>
                <w:szCs w:val="24"/>
              </w:rPr>
            </w:pPr>
          </w:p>
        </w:tc>
      </w:tr>
      <w:tr w:rsidR="00D51245" w:rsidRPr="00D51245" w14:paraId="39D1230E" w14:textId="77777777" w:rsidTr="008505E7">
        <w:trPr>
          <w:trHeight w:val="300"/>
        </w:trPr>
        <w:tc>
          <w:tcPr>
            <w:tcW w:w="9535" w:type="dxa"/>
            <w:gridSpan w:val="4"/>
          </w:tcPr>
          <w:p w14:paraId="4E6CAA61" w14:textId="77777777" w:rsidR="00D51245" w:rsidRPr="00D51245" w:rsidRDefault="00D51245" w:rsidP="00D51245">
            <w:pPr>
              <w:jc w:val="center"/>
              <w:rPr>
                <w:b/>
                <w:bCs/>
                <w:kern w:val="2"/>
                <w:sz w:val="24"/>
                <w:szCs w:val="24"/>
              </w:rPr>
            </w:pPr>
            <w:r w:rsidRPr="00D51245">
              <w:rPr>
                <w:b/>
                <w:bCs/>
                <w:kern w:val="2"/>
                <w:sz w:val="24"/>
                <w:szCs w:val="24"/>
              </w:rPr>
              <w:t>4. PREKIŲ PRISTATYMO TERMINAI IR PREKIŲ PERDAVIMO - PRIĖMIMO TVARKA</w:t>
            </w:r>
          </w:p>
        </w:tc>
      </w:tr>
      <w:tr w:rsidR="00D51245" w:rsidRPr="00D51245" w14:paraId="02AA1F85" w14:textId="77777777" w:rsidTr="008505E7">
        <w:trPr>
          <w:trHeight w:val="915"/>
        </w:trPr>
        <w:tc>
          <w:tcPr>
            <w:tcW w:w="2704" w:type="dxa"/>
            <w:gridSpan w:val="2"/>
          </w:tcPr>
          <w:p w14:paraId="273AA56E" w14:textId="77777777" w:rsidR="00D51245" w:rsidRPr="00D51245" w:rsidRDefault="00D51245" w:rsidP="00D51245">
            <w:pPr>
              <w:rPr>
                <w:b/>
                <w:bCs/>
                <w:kern w:val="2"/>
                <w:sz w:val="24"/>
                <w:szCs w:val="24"/>
              </w:rPr>
            </w:pPr>
            <w:r w:rsidRPr="00D51245">
              <w:rPr>
                <w:b/>
                <w:bCs/>
                <w:kern w:val="2"/>
                <w:sz w:val="24"/>
                <w:szCs w:val="24"/>
              </w:rPr>
              <w:t>4.1. Prekių pristatymo terminas, kai Prekės pristatomos vienu kartu</w:t>
            </w:r>
          </w:p>
        </w:tc>
        <w:tc>
          <w:tcPr>
            <w:tcW w:w="6831" w:type="dxa"/>
            <w:gridSpan w:val="2"/>
          </w:tcPr>
          <w:p w14:paraId="0FE94288" w14:textId="77777777" w:rsidR="00D51245" w:rsidRPr="00D51245" w:rsidRDefault="00D51245" w:rsidP="00D51245">
            <w:pPr>
              <w:textAlignment w:val="baseline"/>
              <w:rPr>
                <w:sz w:val="24"/>
                <w:szCs w:val="24"/>
              </w:rPr>
            </w:pPr>
            <w:r w:rsidRPr="00D51245">
              <w:rPr>
                <w:kern w:val="2"/>
                <w:sz w:val="24"/>
                <w:szCs w:val="24"/>
              </w:rPr>
              <w:t>Netaikoma.</w:t>
            </w:r>
            <w:r w:rsidRPr="00D51245">
              <w:rPr>
                <w:color w:val="4472C4"/>
                <w:sz w:val="24"/>
                <w:szCs w:val="24"/>
              </w:rPr>
              <w:t> </w:t>
            </w:r>
          </w:p>
        </w:tc>
      </w:tr>
      <w:tr w:rsidR="00D51245" w:rsidRPr="00D51245" w14:paraId="48FDDA30" w14:textId="77777777" w:rsidTr="008505E7">
        <w:trPr>
          <w:trHeight w:val="300"/>
        </w:trPr>
        <w:tc>
          <w:tcPr>
            <w:tcW w:w="2704" w:type="dxa"/>
            <w:gridSpan w:val="2"/>
          </w:tcPr>
          <w:p w14:paraId="5387E910" w14:textId="77777777" w:rsidR="00D51245" w:rsidRPr="00D51245" w:rsidRDefault="00D51245" w:rsidP="00D51245">
            <w:pPr>
              <w:rPr>
                <w:b/>
                <w:bCs/>
                <w:kern w:val="2"/>
                <w:sz w:val="24"/>
                <w:szCs w:val="24"/>
              </w:rPr>
            </w:pPr>
            <w:r w:rsidRPr="00D51245">
              <w:rPr>
                <w:b/>
                <w:bCs/>
                <w:kern w:val="2"/>
                <w:sz w:val="24"/>
                <w:szCs w:val="24"/>
              </w:rPr>
              <w:t>4.1. Prekių pristatymo terminai, kai Prekės pristatomos dalimis</w:t>
            </w:r>
          </w:p>
        </w:tc>
        <w:tc>
          <w:tcPr>
            <w:tcW w:w="6831" w:type="dxa"/>
            <w:gridSpan w:val="2"/>
          </w:tcPr>
          <w:p w14:paraId="2004EA0D" w14:textId="77777777" w:rsidR="00D51245" w:rsidRPr="00D51245" w:rsidRDefault="00D51245" w:rsidP="00D51245">
            <w:pPr>
              <w:jc w:val="both"/>
              <w:rPr>
                <w:color w:val="000000"/>
                <w:kern w:val="2"/>
                <w:sz w:val="24"/>
                <w:szCs w:val="24"/>
              </w:rPr>
            </w:pPr>
            <w:r w:rsidRPr="00D51245">
              <w:rPr>
                <w:kern w:val="2"/>
                <w:sz w:val="24"/>
                <w:szCs w:val="24"/>
              </w:rPr>
              <w:t xml:space="preserve">Tiekėjas pagal atskirą užsakymą įsipareigoja pristatyti Prekes ne vėliau kaip per 3 (tris) mėnesius nuo užsakymo pateikimo dienos </w:t>
            </w:r>
            <w:r w:rsidRPr="00D51245">
              <w:rPr>
                <w:color w:val="000000"/>
                <w:kern w:val="2"/>
                <w:sz w:val="24"/>
                <w:szCs w:val="24"/>
              </w:rPr>
              <w:t xml:space="preserve">šiais adresais (adresai tikslinami užsakymo metu): </w:t>
            </w:r>
          </w:p>
          <w:p w14:paraId="7793BA07" w14:textId="77777777" w:rsidR="00D51245" w:rsidRPr="00D51245" w:rsidRDefault="00D51245" w:rsidP="00D51245">
            <w:pPr>
              <w:jc w:val="both"/>
              <w:rPr>
                <w:color w:val="000000"/>
                <w:kern w:val="2"/>
                <w:sz w:val="24"/>
                <w:szCs w:val="24"/>
              </w:rPr>
            </w:pPr>
            <w:r w:rsidRPr="00D51245">
              <w:rPr>
                <w:color w:val="000000"/>
                <w:kern w:val="2"/>
                <w:sz w:val="24"/>
                <w:szCs w:val="24"/>
              </w:rPr>
              <w:t>Vilniaus teritorinė muitinė (toliau – TM) – Naujoji Riovonių g. 3, Vilnius;</w:t>
            </w:r>
          </w:p>
          <w:p w14:paraId="79549F6B" w14:textId="77777777" w:rsidR="00D51245" w:rsidRPr="00D51245" w:rsidRDefault="00D51245" w:rsidP="00D51245">
            <w:pPr>
              <w:jc w:val="both"/>
              <w:rPr>
                <w:kern w:val="2"/>
                <w:sz w:val="24"/>
                <w:szCs w:val="24"/>
              </w:rPr>
            </w:pPr>
            <w:r w:rsidRPr="00D51245">
              <w:rPr>
                <w:kern w:val="2"/>
                <w:sz w:val="24"/>
                <w:szCs w:val="24"/>
              </w:rPr>
              <w:t>Klaipėdos TM – Perkėlos g. 1C, Klaipėda;</w:t>
            </w:r>
          </w:p>
          <w:p w14:paraId="3E74B5E5" w14:textId="77777777" w:rsidR="00D51245" w:rsidRPr="00D51245" w:rsidRDefault="00D51245" w:rsidP="00D51245">
            <w:pPr>
              <w:jc w:val="both"/>
              <w:rPr>
                <w:kern w:val="2"/>
                <w:sz w:val="24"/>
                <w:szCs w:val="24"/>
              </w:rPr>
            </w:pPr>
            <w:r w:rsidRPr="00D51245">
              <w:rPr>
                <w:kern w:val="2"/>
                <w:sz w:val="24"/>
                <w:szCs w:val="24"/>
              </w:rPr>
              <w:t>Kauno TM – Jovarų g. 3, Kaunas;</w:t>
            </w:r>
          </w:p>
          <w:p w14:paraId="1E72ECEF" w14:textId="77777777" w:rsidR="00D51245" w:rsidRPr="00D51245" w:rsidRDefault="00D51245" w:rsidP="00D51245">
            <w:pPr>
              <w:jc w:val="both"/>
              <w:rPr>
                <w:kern w:val="2"/>
                <w:sz w:val="24"/>
                <w:szCs w:val="24"/>
              </w:rPr>
            </w:pPr>
            <w:r w:rsidRPr="00D51245">
              <w:rPr>
                <w:kern w:val="2"/>
                <w:sz w:val="24"/>
                <w:szCs w:val="24"/>
              </w:rPr>
              <w:t>Muitinės kriminalinė tarnyba – Žalgirio g. 127, Vilnius;</w:t>
            </w:r>
          </w:p>
          <w:p w14:paraId="39F83F07" w14:textId="77777777" w:rsidR="00D51245" w:rsidRPr="00D51245" w:rsidRDefault="00D51245" w:rsidP="00D51245">
            <w:pPr>
              <w:jc w:val="both"/>
              <w:rPr>
                <w:kern w:val="2"/>
                <w:sz w:val="24"/>
                <w:szCs w:val="24"/>
              </w:rPr>
            </w:pPr>
            <w:r w:rsidRPr="00D51245">
              <w:rPr>
                <w:kern w:val="2"/>
                <w:sz w:val="24"/>
                <w:szCs w:val="24"/>
              </w:rPr>
              <w:t>Muitinės mokymo centras – Jeruzalės g. 25, Vilnius;</w:t>
            </w:r>
          </w:p>
          <w:p w14:paraId="0396BDD9" w14:textId="77777777" w:rsidR="00D51245" w:rsidRPr="00D51245" w:rsidRDefault="00D51245" w:rsidP="00D51245">
            <w:pPr>
              <w:jc w:val="both"/>
              <w:rPr>
                <w:color w:val="4472C4"/>
                <w:kern w:val="2"/>
                <w:sz w:val="24"/>
                <w:szCs w:val="24"/>
              </w:rPr>
            </w:pPr>
            <w:r w:rsidRPr="00D51245">
              <w:rPr>
                <w:kern w:val="2"/>
                <w:sz w:val="24"/>
                <w:szCs w:val="24"/>
              </w:rPr>
              <w:t>Muitinės departamentas – V. Kudirkos g. 18-3, Vilnius.</w:t>
            </w:r>
          </w:p>
        </w:tc>
      </w:tr>
      <w:tr w:rsidR="00D51245" w:rsidRPr="00D51245" w14:paraId="49F396E1" w14:textId="77777777" w:rsidTr="008505E7">
        <w:trPr>
          <w:trHeight w:val="300"/>
        </w:trPr>
        <w:tc>
          <w:tcPr>
            <w:tcW w:w="2704" w:type="dxa"/>
            <w:gridSpan w:val="2"/>
          </w:tcPr>
          <w:p w14:paraId="4DA851A8" w14:textId="77777777" w:rsidR="00D51245" w:rsidRPr="00D51245" w:rsidRDefault="00D51245" w:rsidP="00D51245">
            <w:pPr>
              <w:rPr>
                <w:b/>
                <w:bCs/>
                <w:kern w:val="2"/>
                <w:sz w:val="24"/>
                <w:szCs w:val="24"/>
              </w:rPr>
            </w:pPr>
            <w:r w:rsidRPr="00D51245">
              <w:rPr>
                <w:b/>
                <w:bCs/>
                <w:kern w:val="2"/>
                <w:sz w:val="24"/>
                <w:szCs w:val="24"/>
              </w:rPr>
              <w:t>4.2. Prekių (ar jų dalies) pristatymo termino pratęsimas</w:t>
            </w:r>
          </w:p>
        </w:tc>
        <w:tc>
          <w:tcPr>
            <w:tcW w:w="6831" w:type="dxa"/>
            <w:gridSpan w:val="2"/>
          </w:tcPr>
          <w:p w14:paraId="4D517B4A" w14:textId="77777777" w:rsidR="00D51245" w:rsidRPr="00D51245" w:rsidRDefault="00D51245" w:rsidP="00D51245">
            <w:pPr>
              <w:jc w:val="both"/>
              <w:rPr>
                <w:kern w:val="2"/>
                <w:sz w:val="24"/>
                <w:szCs w:val="24"/>
              </w:rPr>
            </w:pPr>
            <w:r w:rsidRPr="00D51245">
              <w:rPr>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D51245">
              <w:rPr>
                <w:rFonts w:eastAsia="Calibri"/>
                <w:sz w:val="24"/>
                <w:szCs w:val="24"/>
              </w:rPr>
              <w:t>2 (dvi) darbo dienas</w:t>
            </w:r>
            <w:r w:rsidRPr="00D51245">
              <w:rPr>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D51245">
              <w:rPr>
                <w:rFonts w:eastAsia="Calibri"/>
                <w:sz w:val="24"/>
                <w:szCs w:val="24"/>
              </w:rPr>
              <w:t xml:space="preserve">2 (dviejų) mėnesių </w:t>
            </w:r>
            <w:r w:rsidRPr="00D51245">
              <w:rPr>
                <w:kern w:val="2"/>
                <w:sz w:val="24"/>
                <w:szCs w:val="24"/>
              </w:rPr>
              <w:t>laikotarpiui.</w:t>
            </w:r>
          </w:p>
        </w:tc>
      </w:tr>
      <w:tr w:rsidR="00D51245" w:rsidRPr="00D51245" w14:paraId="6905EA49" w14:textId="77777777" w:rsidTr="008505E7">
        <w:trPr>
          <w:trHeight w:val="300"/>
        </w:trPr>
        <w:tc>
          <w:tcPr>
            <w:tcW w:w="2704" w:type="dxa"/>
            <w:gridSpan w:val="2"/>
          </w:tcPr>
          <w:p w14:paraId="20F01D24" w14:textId="77777777" w:rsidR="00D51245" w:rsidRPr="00D51245" w:rsidRDefault="00D51245" w:rsidP="00D51245">
            <w:pPr>
              <w:rPr>
                <w:b/>
                <w:bCs/>
                <w:kern w:val="2"/>
                <w:sz w:val="24"/>
                <w:szCs w:val="24"/>
              </w:rPr>
            </w:pPr>
            <w:r w:rsidRPr="00D51245">
              <w:rPr>
                <w:b/>
                <w:bCs/>
                <w:kern w:val="2"/>
                <w:sz w:val="24"/>
                <w:szCs w:val="24"/>
              </w:rPr>
              <w:t>4.3. Užsakymų teikimo tvarka</w:t>
            </w:r>
          </w:p>
        </w:tc>
        <w:tc>
          <w:tcPr>
            <w:tcW w:w="6831" w:type="dxa"/>
            <w:gridSpan w:val="2"/>
          </w:tcPr>
          <w:p w14:paraId="369ABB08" w14:textId="77777777" w:rsidR="00D51245" w:rsidRPr="00D51245" w:rsidRDefault="00D51245" w:rsidP="00D51245">
            <w:pPr>
              <w:jc w:val="both"/>
              <w:rPr>
                <w:kern w:val="2"/>
                <w:sz w:val="24"/>
                <w:szCs w:val="24"/>
              </w:rPr>
            </w:pPr>
            <w:r w:rsidRPr="00D51245">
              <w:rPr>
                <w:rFonts w:eastAsia="Calibri"/>
                <w:sz w:val="24"/>
                <w:szCs w:val="24"/>
              </w:rPr>
              <w:t>Pirkėjo užpildytas Prekių užsakymas pagal Sutarties 4 priedą ,,Prekių užsakymo forma‘‘ ir abiejų šalių pasirašytas, teikiamas Tiekėjui nurodytu elektroniniu paštu ir laikomas gautas gavus Tiekėjo patvirtinimą, arba po 24 (dvidešimt keturių) valandų nuo užsakymo pateikimo.</w:t>
            </w:r>
          </w:p>
        </w:tc>
      </w:tr>
      <w:tr w:rsidR="00D51245" w:rsidRPr="00D51245" w14:paraId="01F05F17" w14:textId="77777777" w:rsidTr="008505E7">
        <w:trPr>
          <w:trHeight w:val="300"/>
        </w:trPr>
        <w:tc>
          <w:tcPr>
            <w:tcW w:w="2704" w:type="dxa"/>
            <w:gridSpan w:val="2"/>
          </w:tcPr>
          <w:p w14:paraId="22F9DE32" w14:textId="77777777" w:rsidR="00D51245" w:rsidRPr="00D51245" w:rsidRDefault="00D51245" w:rsidP="00D51245">
            <w:pPr>
              <w:rPr>
                <w:b/>
                <w:bCs/>
                <w:kern w:val="2"/>
                <w:sz w:val="24"/>
                <w:szCs w:val="24"/>
              </w:rPr>
            </w:pPr>
            <w:r w:rsidRPr="00D51245">
              <w:rPr>
                <w:b/>
                <w:bCs/>
                <w:kern w:val="2"/>
                <w:sz w:val="24"/>
                <w:szCs w:val="24"/>
              </w:rPr>
              <w:t>4.4. Dėl Prekių pristatymo dalimis vertės / apimties</w:t>
            </w:r>
          </w:p>
        </w:tc>
        <w:tc>
          <w:tcPr>
            <w:tcW w:w="6831" w:type="dxa"/>
            <w:gridSpan w:val="2"/>
          </w:tcPr>
          <w:p w14:paraId="66CDD850" w14:textId="77777777" w:rsidR="00D51245" w:rsidRPr="00D51245" w:rsidRDefault="00D51245" w:rsidP="00D51245">
            <w:pPr>
              <w:jc w:val="both"/>
              <w:rPr>
                <w:kern w:val="2"/>
                <w:sz w:val="24"/>
                <w:szCs w:val="24"/>
              </w:rPr>
            </w:pPr>
            <w:r w:rsidRPr="00D51245">
              <w:rPr>
                <w:sz w:val="24"/>
                <w:szCs w:val="24"/>
              </w:rPr>
              <w:t xml:space="preserve">Kiekvieno Prekių užsakymo </w:t>
            </w:r>
            <w:r w:rsidRPr="00D51245">
              <w:rPr>
                <w:b/>
                <w:bCs/>
                <w:sz w:val="24"/>
                <w:szCs w:val="24"/>
              </w:rPr>
              <w:t>apimtis (kiekis)</w:t>
            </w:r>
            <w:r w:rsidRPr="00D51245">
              <w:rPr>
                <w:sz w:val="24"/>
                <w:szCs w:val="24"/>
              </w:rPr>
              <w:t xml:space="preserve"> bus nurodomas pateikiant užsakymą.</w:t>
            </w:r>
          </w:p>
        </w:tc>
      </w:tr>
      <w:tr w:rsidR="00D51245" w:rsidRPr="00D51245" w14:paraId="7C6FBC7D" w14:textId="77777777" w:rsidTr="008505E7">
        <w:trPr>
          <w:trHeight w:val="300"/>
        </w:trPr>
        <w:tc>
          <w:tcPr>
            <w:tcW w:w="2704" w:type="dxa"/>
            <w:gridSpan w:val="2"/>
          </w:tcPr>
          <w:p w14:paraId="7D7CA9A7" w14:textId="77777777" w:rsidR="00D51245" w:rsidRPr="00D51245" w:rsidRDefault="00D51245" w:rsidP="00D51245">
            <w:pPr>
              <w:rPr>
                <w:b/>
                <w:bCs/>
                <w:kern w:val="2"/>
                <w:sz w:val="24"/>
                <w:szCs w:val="24"/>
              </w:rPr>
            </w:pPr>
            <w:r w:rsidRPr="00D51245">
              <w:rPr>
                <w:b/>
                <w:bCs/>
                <w:kern w:val="2"/>
                <w:sz w:val="24"/>
                <w:szCs w:val="24"/>
              </w:rPr>
              <w:t xml:space="preserve">4.5. Kartu su Prekėmis pateikiami dokumentai </w:t>
            </w:r>
          </w:p>
        </w:tc>
        <w:tc>
          <w:tcPr>
            <w:tcW w:w="6831" w:type="dxa"/>
            <w:gridSpan w:val="2"/>
          </w:tcPr>
          <w:p w14:paraId="328563A2" w14:textId="77777777" w:rsidR="00D51245" w:rsidRPr="00D51245" w:rsidRDefault="00D51245" w:rsidP="00D51245">
            <w:pPr>
              <w:jc w:val="both"/>
              <w:rPr>
                <w:kern w:val="2"/>
                <w:sz w:val="24"/>
                <w:szCs w:val="24"/>
              </w:rPr>
            </w:pPr>
            <w:r w:rsidRPr="00D51245">
              <w:rPr>
                <w:kern w:val="2"/>
                <w:sz w:val="24"/>
                <w:szCs w:val="24"/>
              </w:rPr>
              <w:t xml:space="preserve">Kartu su Prekėmis pateikiami šie dokumentai: </w:t>
            </w:r>
          </w:p>
          <w:p w14:paraId="424C00EA" w14:textId="77777777" w:rsidR="00D51245" w:rsidRPr="00D51245" w:rsidRDefault="00D51245" w:rsidP="00D51245">
            <w:pPr>
              <w:jc w:val="both"/>
              <w:rPr>
                <w:color w:val="4472C4"/>
                <w:kern w:val="2"/>
                <w:sz w:val="24"/>
                <w:szCs w:val="24"/>
              </w:rPr>
            </w:pPr>
            <w:r w:rsidRPr="00D51245">
              <w:rPr>
                <w:kern w:val="2"/>
                <w:sz w:val="24"/>
                <w:szCs w:val="24"/>
              </w:rPr>
              <w:t>1. Prekių perdavimo–priėmimo aktas;</w:t>
            </w:r>
          </w:p>
          <w:p w14:paraId="78CBDA49" w14:textId="77777777" w:rsidR="00D51245" w:rsidRPr="00D51245" w:rsidRDefault="00D51245" w:rsidP="00D51245">
            <w:pPr>
              <w:jc w:val="both"/>
              <w:rPr>
                <w:kern w:val="2"/>
                <w:sz w:val="24"/>
                <w:szCs w:val="24"/>
              </w:rPr>
            </w:pPr>
            <w:r w:rsidRPr="00D51245">
              <w:rPr>
                <w:kern w:val="2"/>
                <w:sz w:val="24"/>
                <w:szCs w:val="24"/>
              </w:rPr>
              <w:lastRenderedPageBreak/>
              <w:t>2.</w:t>
            </w:r>
            <w:r w:rsidRPr="00D51245">
              <w:rPr>
                <w:kern w:val="2"/>
                <w:sz w:val="24"/>
                <w:shd w:val="clear" w:color="auto" w:fill="FFFFFF"/>
              </w:rPr>
              <w:t xml:space="preserve"> Prekės antrinės pakuotės tinkamumą perdirbti (perdirbamumą) patvirtinantys dokumentai.</w:t>
            </w:r>
          </w:p>
          <w:p w14:paraId="3F821516" w14:textId="77777777" w:rsidR="00D51245" w:rsidRPr="00D51245" w:rsidRDefault="00D51245" w:rsidP="00D51245">
            <w:pPr>
              <w:jc w:val="both"/>
              <w:rPr>
                <w:kern w:val="2"/>
                <w:sz w:val="24"/>
                <w:szCs w:val="24"/>
              </w:rPr>
            </w:pPr>
            <w:r w:rsidRPr="00D51245">
              <w:rPr>
                <w:kern w:val="2"/>
                <w:sz w:val="24"/>
                <w:szCs w:val="24"/>
              </w:rPr>
              <w:t>Tiekėjui nepateikus nurodytų dokumentų, laikoma, kad Prekės neatitinka Sutartyje nustatytų reikalavimų.</w:t>
            </w:r>
          </w:p>
        </w:tc>
      </w:tr>
      <w:tr w:rsidR="00D51245" w:rsidRPr="00D51245" w14:paraId="1F58D634" w14:textId="77777777" w:rsidTr="008505E7">
        <w:trPr>
          <w:trHeight w:val="300"/>
        </w:trPr>
        <w:tc>
          <w:tcPr>
            <w:tcW w:w="9535" w:type="dxa"/>
            <w:gridSpan w:val="4"/>
          </w:tcPr>
          <w:p w14:paraId="659EFCE5" w14:textId="77777777" w:rsidR="00D51245" w:rsidRPr="00D51245" w:rsidRDefault="00D51245" w:rsidP="00D51245">
            <w:pPr>
              <w:jc w:val="center"/>
              <w:rPr>
                <w:b/>
                <w:bCs/>
                <w:kern w:val="2"/>
                <w:sz w:val="24"/>
                <w:szCs w:val="24"/>
              </w:rPr>
            </w:pPr>
            <w:r w:rsidRPr="00D51245">
              <w:rPr>
                <w:b/>
                <w:bCs/>
                <w:kern w:val="2"/>
                <w:sz w:val="24"/>
                <w:szCs w:val="24"/>
              </w:rPr>
              <w:lastRenderedPageBreak/>
              <w:t>5. SUTARTIES KAINA IR ATSISKAITYMO TVARKA</w:t>
            </w:r>
          </w:p>
        </w:tc>
      </w:tr>
      <w:tr w:rsidR="00D51245" w:rsidRPr="00D51245" w14:paraId="1E84007E" w14:textId="77777777" w:rsidTr="008505E7">
        <w:trPr>
          <w:trHeight w:val="300"/>
        </w:trPr>
        <w:tc>
          <w:tcPr>
            <w:tcW w:w="2704" w:type="dxa"/>
            <w:gridSpan w:val="2"/>
          </w:tcPr>
          <w:p w14:paraId="2E1E49C8" w14:textId="77777777" w:rsidR="00D51245" w:rsidRPr="00D51245" w:rsidRDefault="00D51245" w:rsidP="00D51245">
            <w:pPr>
              <w:rPr>
                <w:b/>
                <w:bCs/>
                <w:kern w:val="2"/>
                <w:sz w:val="24"/>
                <w:szCs w:val="24"/>
              </w:rPr>
            </w:pPr>
            <w:r w:rsidRPr="00D51245">
              <w:rPr>
                <w:b/>
                <w:bCs/>
                <w:kern w:val="2"/>
                <w:sz w:val="24"/>
                <w:szCs w:val="24"/>
              </w:rPr>
              <w:t>5.1. Sutarčiai taikomas kainos apskaičiavimo būdas</w:t>
            </w:r>
          </w:p>
        </w:tc>
        <w:tc>
          <w:tcPr>
            <w:tcW w:w="6831" w:type="dxa"/>
            <w:gridSpan w:val="2"/>
          </w:tcPr>
          <w:p w14:paraId="5B013CAB" w14:textId="77777777" w:rsidR="00D51245" w:rsidRPr="00D51245" w:rsidRDefault="00D51245" w:rsidP="00D51245">
            <w:pPr>
              <w:rPr>
                <w:kern w:val="2"/>
                <w:sz w:val="24"/>
                <w:szCs w:val="24"/>
              </w:rPr>
            </w:pPr>
            <w:r w:rsidRPr="00D51245">
              <w:rPr>
                <w:kern w:val="2"/>
                <w:sz w:val="24"/>
                <w:szCs w:val="24"/>
              </w:rPr>
              <w:t>Fiksuoto įkainio kainodara</w:t>
            </w:r>
          </w:p>
          <w:p w14:paraId="5981631B" w14:textId="77777777" w:rsidR="00D51245" w:rsidRPr="00D51245" w:rsidRDefault="00D51245" w:rsidP="00D51245">
            <w:pPr>
              <w:rPr>
                <w:kern w:val="2"/>
                <w:sz w:val="24"/>
                <w:szCs w:val="24"/>
              </w:rPr>
            </w:pPr>
          </w:p>
          <w:p w14:paraId="53C3EDBB" w14:textId="77777777" w:rsidR="00D51245" w:rsidRPr="00D51245" w:rsidRDefault="00D51245" w:rsidP="00D51245">
            <w:pPr>
              <w:rPr>
                <w:color w:val="4472C4"/>
                <w:kern w:val="2"/>
                <w:sz w:val="24"/>
              </w:rPr>
            </w:pPr>
          </w:p>
        </w:tc>
      </w:tr>
      <w:tr w:rsidR="00D51245" w:rsidRPr="00D51245" w14:paraId="1C5BDBA5" w14:textId="77777777" w:rsidTr="008505E7">
        <w:trPr>
          <w:trHeight w:val="300"/>
        </w:trPr>
        <w:tc>
          <w:tcPr>
            <w:tcW w:w="2704" w:type="dxa"/>
            <w:gridSpan w:val="2"/>
          </w:tcPr>
          <w:p w14:paraId="4913A848" w14:textId="77777777" w:rsidR="00D51245" w:rsidRPr="00D51245" w:rsidRDefault="00D51245" w:rsidP="00D51245">
            <w:pPr>
              <w:rPr>
                <w:b/>
                <w:bCs/>
                <w:kern w:val="2"/>
                <w:sz w:val="24"/>
                <w:szCs w:val="24"/>
              </w:rPr>
            </w:pPr>
            <w:r w:rsidRPr="00D51245">
              <w:rPr>
                <w:b/>
                <w:bCs/>
                <w:kern w:val="2"/>
                <w:sz w:val="24"/>
                <w:szCs w:val="24"/>
              </w:rPr>
              <w:t xml:space="preserve">5.2. Pradinės Sutarties vertė ir Sutarties kaina, kai taikoma </w:t>
            </w:r>
            <w:r w:rsidRPr="00D51245">
              <w:rPr>
                <w:b/>
                <w:bCs/>
                <w:kern w:val="2"/>
                <w:sz w:val="24"/>
                <w:szCs w:val="24"/>
                <w:u w:val="single"/>
              </w:rPr>
              <w:t>fiksuoto įkainio</w:t>
            </w:r>
            <w:r w:rsidRPr="00D51245">
              <w:rPr>
                <w:b/>
                <w:bCs/>
                <w:kern w:val="2"/>
                <w:sz w:val="24"/>
                <w:szCs w:val="24"/>
              </w:rPr>
              <w:t xml:space="preserve"> kainodara</w:t>
            </w:r>
          </w:p>
          <w:p w14:paraId="122BA914" w14:textId="77777777" w:rsidR="00D51245" w:rsidRPr="00D51245" w:rsidRDefault="00D51245" w:rsidP="00D51245">
            <w:pPr>
              <w:rPr>
                <w:b/>
                <w:bCs/>
                <w:kern w:val="2"/>
                <w:sz w:val="24"/>
                <w:szCs w:val="24"/>
              </w:rPr>
            </w:pPr>
          </w:p>
          <w:p w14:paraId="30020C5B" w14:textId="77777777" w:rsidR="00D51245" w:rsidRPr="00D51245" w:rsidRDefault="00D51245" w:rsidP="00D51245">
            <w:pPr>
              <w:rPr>
                <w:b/>
                <w:bCs/>
                <w:kern w:val="2"/>
                <w:sz w:val="24"/>
                <w:szCs w:val="24"/>
              </w:rPr>
            </w:pPr>
          </w:p>
          <w:p w14:paraId="59A0B95A" w14:textId="77777777" w:rsidR="00D51245" w:rsidRPr="00D51245" w:rsidRDefault="00D51245" w:rsidP="00D51245">
            <w:pPr>
              <w:rPr>
                <w:b/>
                <w:bCs/>
                <w:kern w:val="2"/>
                <w:sz w:val="24"/>
                <w:szCs w:val="24"/>
              </w:rPr>
            </w:pPr>
          </w:p>
          <w:p w14:paraId="05F397AD" w14:textId="77777777" w:rsidR="00D51245" w:rsidRPr="00D51245" w:rsidRDefault="00D51245" w:rsidP="00D51245">
            <w:pPr>
              <w:rPr>
                <w:b/>
                <w:bCs/>
                <w:kern w:val="2"/>
                <w:sz w:val="24"/>
                <w:szCs w:val="24"/>
              </w:rPr>
            </w:pPr>
          </w:p>
          <w:p w14:paraId="6D0E837D" w14:textId="77777777" w:rsidR="00D51245" w:rsidRPr="00D51245" w:rsidRDefault="00D51245" w:rsidP="00D51245">
            <w:pPr>
              <w:rPr>
                <w:b/>
                <w:bCs/>
                <w:kern w:val="2"/>
                <w:sz w:val="24"/>
                <w:szCs w:val="24"/>
              </w:rPr>
            </w:pPr>
          </w:p>
          <w:p w14:paraId="60D742BA" w14:textId="77777777" w:rsidR="00D51245" w:rsidRPr="00D51245" w:rsidRDefault="00D51245" w:rsidP="00D51245">
            <w:pPr>
              <w:rPr>
                <w:b/>
                <w:bCs/>
                <w:kern w:val="2"/>
                <w:sz w:val="24"/>
                <w:szCs w:val="24"/>
              </w:rPr>
            </w:pPr>
          </w:p>
          <w:p w14:paraId="3D27BE33" w14:textId="77777777" w:rsidR="00D51245" w:rsidRPr="00D51245" w:rsidRDefault="00D51245" w:rsidP="00D51245">
            <w:pPr>
              <w:rPr>
                <w:b/>
                <w:bCs/>
                <w:kern w:val="2"/>
                <w:sz w:val="24"/>
                <w:szCs w:val="24"/>
              </w:rPr>
            </w:pPr>
          </w:p>
          <w:p w14:paraId="38B88232" w14:textId="77777777" w:rsidR="00D51245" w:rsidRPr="00D51245" w:rsidRDefault="00D51245" w:rsidP="00D51245">
            <w:pPr>
              <w:rPr>
                <w:b/>
                <w:bCs/>
                <w:kern w:val="2"/>
                <w:sz w:val="24"/>
                <w:szCs w:val="24"/>
              </w:rPr>
            </w:pPr>
          </w:p>
          <w:p w14:paraId="19677F93" w14:textId="77777777" w:rsidR="00D51245" w:rsidRPr="00D51245" w:rsidRDefault="00D51245" w:rsidP="00D51245">
            <w:pPr>
              <w:rPr>
                <w:b/>
                <w:bCs/>
                <w:kern w:val="2"/>
                <w:sz w:val="24"/>
                <w:szCs w:val="24"/>
              </w:rPr>
            </w:pPr>
          </w:p>
          <w:p w14:paraId="3295E1DA" w14:textId="77777777" w:rsidR="00D51245" w:rsidRPr="00D51245" w:rsidRDefault="00D51245" w:rsidP="00D51245">
            <w:pPr>
              <w:jc w:val="both"/>
              <w:rPr>
                <w:b/>
                <w:bCs/>
                <w:kern w:val="2"/>
                <w:sz w:val="24"/>
                <w:szCs w:val="24"/>
              </w:rPr>
            </w:pPr>
          </w:p>
        </w:tc>
        <w:tc>
          <w:tcPr>
            <w:tcW w:w="6831" w:type="dxa"/>
            <w:gridSpan w:val="2"/>
          </w:tcPr>
          <w:p w14:paraId="3B062B8E" w14:textId="77777777" w:rsidR="00D51245" w:rsidRPr="00D51245" w:rsidRDefault="00D51245" w:rsidP="00D51245">
            <w:pPr>
              <w:jc w:val="both"/>
              <w:rPr>
                <w:kern w:val="2"/>
                <w:sz w:val="24"/>
                <w:szCs w:val="24"/>
              </w:rPr>
            </w:pPr>
            <w:r w:rsidRPr="00D51245">
              <w:rPr>
                <w:kern w:val="2"/>
                <w:sz w:val="24"/>
                <w:szCs w:val="24"/>
              </w:rPr>
              <w:t xml:space="preserve">Pradinės Sutarties vertė yra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be PVM. </w:t>
            </w:r>
          </w:p>
          <w:p w14:paraId="76C1CBBC" w14:textId="77777777" w:rsidR="00D51245" w:rsidRPr="00D51245" w:rsidRDefault="00D51245" w:rsidP="00D51245">
            <w:pPr>
              <w:jc w:val="both"/>
              <w:rPr>
                <w:kern w:val="2"/>
                <w:sz w:val="24"/>
                <w:szCs w:val="24"/>
              </w:rPr>
            </w:pPr>
            <w:r w:rsidRPr="00D51245">
              <w:rPr>
                <w:kern w:val="2"/>
                <w:sz w:val="24"/>
                <w:szCs w:val="24"/>
              </w:rPr>
              <w:t xml:space="preserve">PVM sudaro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w:t>
            </w:r>
          </w:p>
          <w:p w14:paraId="03B1F3BF" w14:textId="77777777" w:rsidR="00D51245" w:rsidRPr="00D51245" w:rsidRDefault="00D51245" w:rsidP="00D51245">
            <w:pPr>
              <w:jc w:val="both"/>
              <w:rPr>
                <w:kern w:val="2"/>
                <w:sz w:val="24"/>
                <w:szCs w:val="24"/>
              </w:rPr>
            </w:pPr>
            <w:r w:rsidRPr="00D51245">
              <w:rPr>
                <w:kern w:val="2"/>
                <w:sz w:val="24"/>
                <w:szCs w:val="24"/>
              </w:rPr>
              <w:t xml:space="preserve">Sutarties kaina yra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Eur su PVM.</w:t>
            </w:r>
          </w:p>
          <w:p w14:paraId="5CE09105" w14:textId="7ADB880D" w:rsidR="00D51245" w:rsidRPr="00D51245" w:rsidRDefault="00D51245" w:rsidP="00D51245">
            <w:pPr>
              <w:jc w:val="both"/>
              <w:rPr>
                <w:kern w:val="2"/>
                <w:sz w:val="24"/>
                <w:szCs w:val="24"/>
              </w:rPr>
            </w:pPr>
            <w:r w:rsidRPr="00D51245">
              <w:rPr>
                <w:kern w:val="2"/>
                <w:sz w:val="24"/>
                <w:szCs w:val="24"/>
              </w:rPr>
              <w:t>Prekės (vien</w:t>
            </w:r>
            <w:r w:rsidR="00237EB5">
              <w:rPr>
                <w:kern w:val="2"/>
                <w:sz w:val="24"/>
                <w:szCs w:val="24"/>
              </w:rPr>
              <w:t>o vnt.</w:t>
            </w:r>
            <w:r w:rsidRPr="00D51245">
              <w:rPr>
                <w:kern w:val="2"/>
                <w:sz w:val="24"/>
                <w:szCs w:val="24"/>
              </w:rPr>
              <w:t xml:space="preserve">) įkainis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be PVM. </w:t>
            </w:r>
          </w:p>
          <w:p w14:paraId="2E285438" w14:textId="77777777" w:rsidR="00D51245" w:rsidRPr="00D51245" w:rsidRDefault="00D51245" w:rsidP="00D51245">
            <w:pPr>
              <w:rPr>
                <w:kern w:val="2"/>
                <w:sz w:val="24"/>
                <w:szCs w:val="24"/>
              </w:rPr>
            </w:pPr>
          </w:p>
          <w:p w14:paraId="5C33B54B" w14:textId="77777777" w:rsidR="00D51245" w:rsidRPr="00D51245" w:rsidRDefault="00D51245" w:rsidP="00D51245">
            <w:pPr>
              <w:jc w:val="both"/>
              <w:rPr>
                <w:color w:val="000000"/>
                <w:kern w:val="2"/>
                <w:sz w:val="24"/>
                <w:szCs w:val="24"/>
              </w:rPr>
            </w:pPr>
            <w:r w:rsidRPr="00D51245">
              <w:rPr>
                <w:color w:val="000000"/>
                <w:kern w:val="2"/>
                <w:sz w:val="24"/>
                <w:szCs w:val="24"/>
              </w:rPr>
              <w:t xml:space="preserve">Šioje Sutartyje Pradinės Sutarties vertė yra lygi Tiekėjo pasiūlymo kainai be PVM, apskaičiuotai sudauginus </w:t>
            </w:r>
            <w:r w:rsidRPr="00D51245">
              <w:rPr>
                <w:b/>
                <w:bCs/>
                <w:color w:val="000000"/>
                <w:kern w:val="2"/>
                <w:sz w:val="24"/>
                <w:szCs w:val="24"/>
              </w:rPr>
              <w:t>maksimalų Prekių kiekį</w:t>
            </w:r>
            <w:r w:rsidRPr="00D51245">
              <w:rPr>
                <w:color w:val="000000"/>
                <w:kern w:val="2"/>
                <w:sz w:val="24"/>
                <w:szCs w:val="24"/>
              </w:rPr>
              <w:t xml:space="preserve"> iš Tiekėjo pasiūlyto įkainio be PVM.</w:t>
            </w:r>
            <w:r w:rsidRPr="00D51245">
              <w:rPr>
                <w:kern w:val="2"/>
                <w:sz w:val="24"/>
                <w:szCs w:val="24"/>
              </w:rPr>
              <w:t xml:space="preserve"> </w:t>
            </w:r>
            <w:r w:rsidRPr="00D51245">
              <w:rPr>
                <w:color w:val="000000"/>
                <w:kern w:val="2"/>
                <w:sz w:val="24"/>
                <w:szCs w:val="24"/>
              </w:rPr>
              <w:t xml:space="preserve">Pirkėjas perka Prekes pagal poreikį Sutartyje nurodytais įkainiais, neviršijant jame nurodyto Prekių maksimalaus kiekio. </w:t>
            </w:r>
          </w:p>
          <w:p w14:paraId="46BEECFD" w14:textId="77777777" w:rsidR="00D51245" w:rsidRPr="00D51245" w:rsidRDefault="00D51245" w:rsidP="00D51245">
            <w:pPr>
              <w:jc w:val="both"/>
              <w:rPr>
                <w:b/>
                <w:bCs/>
                <w:kern w:val="2"/>
                <w:sz w:val="24"/>
                <w:szCs w:val="24"/>
              </w:rPr>
            </w:pPr>
          </w:p>
          <w:p w14:paraId="25969196" w14:textId="77777777" w:rsidR="00D51245" w:rsidRPr="00D51245" w:rsidRDefault="00D51245" w:rsidP="00D51245">
            <w:pPr>
              <w:jc w:val="both"/>
              <w:rPr>
                <w:b/>
                <w:bCs/>
                <w:color w:val="000000"/>
                <w:kern w:val="2"/>
                <w:sz w:val="24"/>
                <w:szCs w:val="24"/>
              </w:rPr>
            </w:pPr>
            <w:r w:rsidRPr="00D51245">
              <w:rPr>
                <w:b/>
                <w:bCs/>
                <w:kern w:val="2"/>
                <w:sz w:val="24"/>
                <w:szCs w:val="24"/>
              </w:rPr>
              <w:t>Pirkėjas neįsipareigoja išpirkti maksimalaus Prekių kiekio ar bet kokios jo dalies.</w:t>
            </w:r>
          </w:p>
        </w:tc>
      </w:tr>
      <w:tr w:rsidR="00D51245" w:rsidRPr="00D51245" w14:paraId="4CBA2427" w14:textId="77777777" w:rsidTr="008505E7">
        <w:trPr>
          <w:trHeight w:val="300"/>
        </w:trPr>
        <w:tc>
          <w:tcPr>
            <w:tcW w:w="2704" w:type="dxa"/>
            <w:gridSpan w:val="2"/>
          </w:tcPr>
          <w:p w14:paraId="0B060C9B" w14:textId="77777777" w:rsidR="00D51245" w:rsidRPr="00D51245" w:rsidRDefault="00D51245" w:rsidP="00D51245">
            <w:pPr>
              <w:rPr>
                <w:kern w:val="2"/>
                <w:sz w:val="24"/>
                <w:szCs w:val="24"/>
              </w:rPr>
            </w:pPr>
            <w:r w:rsidRPr="00D51245">
              <w:rPr>
                <w:b/>
                <w:bCs/>
                <w:kern w:val="2"/>
                <w:sz w:val="24"/>
                <w:szCs w:val="24"/>
              </w:rPr>
              <w:t xml:space="preserve">5.3. Sutarties kainos / įkainių perskaičiavimas taikant </w:t>
            </w:r>
            <w:r w:rsidRPr="00D51245">
              <w:rPr>
                <w:b/>
                <w:bCs/>
                <w:kern w:val="2"/>
                <w:sz w:val="24"/>
                <w:szCs w:val="24"/>
                <w:u w:val="single"/>
              </w:rPr>
              <w:t>peržiūros</w:t>
            </w:r>
            <w:r w:rsidRPr="00D51245">
              <w:rPr>
                <w:b/>
                <w:bCs/>
                <w:kern w:val="2"/>
                <w:sz w:val="24"/>
                <w:szCs w:val="24"/>
              </w:rPr>
              <w:t xml:space="preserve"> taisykles</w:t>
            </w:r>
          </w:p>
        </w:tc>
        <w:tc>
          <w:tcPr>
            <w:tcW w:w="6831" w:type="dxa"/>
            <w:gridSpan w:val="2"/>
          </w:tcPr>
          <w:p w14:paraId="021E4A9D" w14:textId="77777777" w:rsidR="00D51245" w:rsidRPr="00D51245" w:rsidRDefault="00D51245" w:rsidP="00D51245">
            <w:pPr>
              <w:rPr>
                <w:kern w:val="2"/>
                <w:sz w:val="24"/>
                <w:szCs w:val="24"/>
              </w:rPr>
            </w:pPr>
            <w:r w:rsidRPr="00D51245">
              <w:rPr>
                <w:kern w:val="2"/>
                <w:sz w:val="24"/>
                <w:szCs w:val="24"/>
              </w:rPr>
              <w:t>Sutarties įkainiai bus perskaičiuojami:</w:t>
            </w:r>
          </w:p>
          <w:p w14:paraId="5F211444" w14:textId="77777777" w:rsidR="00D51245" w:rsidRPr="00D51245" w:rsidRDefault="00D51245" w:rsidP="00D51245">
            <w:pPr>
              <w:rPr>
                <w:kern w:val="2"/>
                <w:sz w:val="24"/>
                <w:szCs w:val="24"/>
              </w:rPr>
            </w:pPr>
            <w:r w:rsidRPr="00D51245">
              <w:rPr>
                <w:kern w:val="2"/>
                <w:sz w:val="24"/>
                <w:szCs w:val="24"/>
              </w:rPr>
              <w:t>5.3.1. dėl PVM tarifo pasikeitimo;</w:t>
            </w:r>
          </w:p>
          <w:p w14:paraId="13136D7E" w14:textId="77777777" w:rsidR="00D51245" w:rsidRPr="00D51245" w:rsidRDefault="00D51245" w:rsidP="00D51245">
            <w:pPr>
              <w:rPr>
                <w:kern w:val="2"/>
                <w:sz w:val="24"/>
                <w:szCs w:val="24"/>
              </w:rPr>
            </w:pPr>
            <w:r w:rsidRPr="00D51245">
              <w:rPr>
                <w:kern w:val="2"/>
                <w:sz w:val="24"/>
                <w:szCs w:val="24"/>
              </w:rPr>
              <w:t>5.3.3. dėl kainų lygio pokyčio.</w:t>
            </w:r>
          </w:p>
          <w:p w14:paraId="6B5C3DC2" w14:textId="77777777" w:rsidR="00D51245" w:rsidRPr="00D51245" w:rsidRDefault="00D51245" w:rsidP="00D51245">
            <w:pPr>
              <w:rPr>
                <w:color w:val="FF0000"/>
                <w:kern w:val="2"/>
                <w:sz w:val="24"/>
              </w:rPr>
            </w:pPr>
          </w:p>
        </w:tc>
      </w:tr>
      <w:tr w:rsidR="00D51245" w:rsidRPr="00D51245" w14:paraId="210FC3D7" w14:textId="77777777" w:rsidTr="008505E7">
        <w:trPr>
          <w:trHeight w:val="300"/>
        </w:trPr>
        <w:tc>
          <w:tcPr>
            <w:tcW w:w="2704" w:type="dxa"/>
            <w:gridSpan w:val="2"/>
          </w:tcPr>
          <w:p w14:paraId="1C09BC92" w14:textId="77777777" w:rsidR="00D51245" w:rsidRPr="00D51245" w:rsidRDefault="00D51245" w:rsidP="00D51245">
            <w:pPr>
              <w:rPr>
                <w:b/>
                <w:bCs/>
                <w:kern w:val="2"/>
                <w:sz w:val="24"/>
                <w:szCs w:val="24"/>
              </w:rPr>
            </w:pPr>
            <w:r w:rsidRPr="00D51245">
              <w:rPr>
                <w:b/>
                <w:bCs/>
                <w:kern w:val="2"/>
                <w:sz w:val="24"/>
                <w:szCs w:val="24"/>
              </w:rPr>
              <w:t>5.3.1. Sutarties kainos / įkainių peržiūra dėl PVM tarifo pasikeitimo</w:t>
            </w:r>
          </w:p>
        </w:tc>
        <w:tc>
          <w:tcPr>
            <w:tcW w:w="6831" w:type="dxa"/>
            <w:gridSpan w:val="2"/>
          </w:tcPr>
          <w:p w14:paraId="3C93DCB2" w14:textId="77777777" w:rsidR="00D51245" w:rsidRPr="00D51245" w:rsidRDefault="00D51245" w:rsidP="00D51245">
            <w:pPr>
              <w:jc w:val="both"/>
              <w:rPr>
                <w:kern w:val="2"/>
                <w:sz w:val="24"/>
                <w:szCs w:val="24"/>
              </w:rPr>
            </w:pPr>
            <w:r w:rsidRPr="00D51245">
              <w:rPr>
                <w:kern w:val="2"/>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F866039" w14:textId="77777777" w:rsidR="00D51245" w:rsidRPr="00D51245" w:rsidRDefault="00D51245" w:rsidP="00D51245">
            <w:pPr>
              <w:jc w:val="both"/>
              <w:rPr>
                <w:kern w:val="2"/>
                <w:sz w:val="24"/>
                <w:szCs w:val="24"/>
              </w:rPr>
            </w:pPr>
          </w:p>
          <w:p w14:paraId="31263018" w14:textId="77777777" w:rsidR="00D51245" w:rsidRPr="00D51245" w:rsidRDefault="00D51245" w:rsidP="00D51245">
            <w:pPr>
              <w:jc w:val="both"/>
              <w:rPr>
                <w:kern w:val="2"/>
                <w:sz w:val="24"/>
                <w:szCs w:val="24"/>
              </w:rPr>
            </w:pPr>
            <w:r w:rsidRPr="00D51245">
              <w:rPr>
                <w:kern w:val="2"/>
                <w:sz w:val="24"/>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D51245" w:rsidRPr="00D51245" w14:paraId="6A22F9A4" w14:textId="77777777" w:rsidTr="008505E7">
        <w:trPr>
          <w:trHeight w:val="300"/>
        </w:trPr>
        <w:tc>
          <w:tcPr>
            <w:tcW w:w="2704" w:type="dxa"/>
            <w:gridSpan w:val="2"/>
          </w:tcPr>
          <w:p w14:paraId="74D8CEA4" w14:textId="77777777" w:rsidR="00D51245" w:rsidRPr="00D51245" w:rsidRDefault="00D51245" w:rsidP="00D51245">
            <w:pPr>
              <w:rPr>
                <w:kern w:val="2"/>
                <w:sz w:val="24"/>
                <w:szCs w:val="24"/>
              </w:rPr>
            </w:pPr>
            <w:r w:rsidRPr="00D51245">
              <w:rPr>
                <w:b/>
                <w:bCs/>
                <w:kern w:val="2"/>
                <w:sz w:val="24"/>
                <w:szCs w:val="24"/>
              </w:rPr>
              <w:t>5.3.2.</w:t>
            </w:r>
            <w:r w:rsidRPr="00D51245">
              <w:rPr>
                <w:kern w:val="2"/>
                <w:sz w:val="24"/>
                <w:szCs w:val="24"/>
              </w:rPr>
              <w:t xml:space="preserve"> </w:t>
            </w:r>
            <w:r w:rsidRPr="00D51245">
              <w:rPr>
                <w:b/>
                <w:bCs/>
                <w:kern w:val="2"/>
                <w:sz w:val="24"/>
                <w:szCs w:val="24"/>
              </w:rPr>
              <w:t>Sutarties kainos / įkainių peržiūra dėl kitų mokesčių, lemiančių Prekių kainos pokytį, pasikeitimo</w:t>
            </w:r>
          </w:p>
        </w:tc>
        <w:tc>
          <w:tcPr>
            <w:tcW w:w="6831" w:type="dxa"/>
            <w:gridSpan w:val="2"/>
          </w:tcPr>
          <w:p w14:paraId="3C7C6AFB" w14:textId="77777777" w:rsidR="00D51245" w:rsidRPr="00D51245" w:rsidRDefault="00D51245" w:rsidP="00D51245">
            <w:pPr>
              <w:rPr>
                <w:kern w:val="2"/>
                <w:sz w:val="24"/>
                <w:szCs w:val="24"/>
              </w:rPr>
            </w:pPr>
            <w:r w:rsidRPr="00D51245">
              <w:rPr>
                <w:kern w:val="2"/>
                <w:sz w:val="24"/>
                <w:szCs w:val="24"/>
              </w:rPr>
              <w:t>Netaikoma</w:t>
            </w:r>
          </w:p>
          <w:p w14:paraId="0C20ED56" w14:textId="77777777" w:rsidR="00D51245" w:rsidRPr="00D51245" w:rsidRDefault="00D51245" w:rsidP="00D51245">
            <w:pPr>
              <w:rPr>
                <w:kern w:val="2"/>
                <w:sz w:val="24"/>
                <w:szCs w:val="24"/>
              </w:rPr>
            </w:pPr>
          </w:p>
          <w:p w14:paraId="663DC106" w14:textId="77777777" w:rsidR="00D51245" w:rsidRPr="00D51245" w:rsidRDefault="00D51245" w:rsidP="00D51245">
            <w:pPr>
              <w:rPr>
                <w:kern w:val="2"/>
                <w:sz w:val="24"/>
              </w:rPr>
            </w:pPr>
          </w:p>
        </w:tc>
      </w:tr>
      <w:tr w:rsidR="00D51245" w:rsidRPr="00D51245" w14:paraId="04AF9C43" w14:textId="77777777" w:rsidTr="008505E7">
        <w:trPr>
          <w:trHeight w:val="300"/>
        </w:trPr>
        <w:tc>
          <w:tcPr>
            <w:tcW w:w="2704" w:type="dxa"/>
            <w:gridSpan w:val="2"/>
          </w:tcPr>
          <w:p w14:paraId="5ACFE916" w14:textId="77777777" w:rsidR="00D51245" w:rsidRPr="00D51245" w:rsidRDefault="00D51245" w:rsidP="00D51245">
            <w:pPr>
              <w:rPr>
                <w:b/>
                <w:bCs/>
                <w:kern w:val="2"/>
                <w:sz w:val="24"/>
                <w:szCs w:val="24"/>
              </w:rPr>
            </w:pPr>
            <w:r w:rsidRPr="00D51245">
              <w:rPr>
                <w:b/>
                <w:bCs/>
                <w:kern w:val="2"/>
                <w:sz w:val="24"/>
                <w:szCs w:val="24"/>
              </w:rPr>
              <w:t>5.3.3. Sutarties kainos / įkainių peržiūra dėl kainų lygio pokyčio</w:t>
            </w:r>
          </w:p>
          <w:p w14:paraId="752DC908" w14:textId="77777777" w:rsidR="00D51245" w:rsidRPr="00D51245" w:rsidRDefault="00D51245" w:rsidP="00D51245">
            <w:pPr>
              <w:rPr>
                <w:color w:val="4472C4"/>
                <w:kern w:val="2"/>
                <w:sz w:val="24"/>
                <w:szCs w:val="24"/>
              </w:rPr>
            </w:pPr>
          </w:p>
          <w:p w14:paraId="78862227" w14:textId="77777777" w:rsidR="00D51245" w:rsidRPr="00D51245" w:rsidRDefault="00D51245" w:rsidP="00D51245">
            <w:pPr>
              <w:rPr>
                <w:b/>
                <w:bCs/>
                <w:kern w:val="2"/>
                <w:sz w:val="24"/>
                <w:szCs w:val="24"/>
              </w:rPr>
            </w:pPr>
          </w:p>
        </w:tc>
        <w:tc>
          <w:tcPr>
            <w:tcW w:w="6831" w:type="dxa"/>
            <w:gridSpan w:val="2"/>
          </w:tcPr>
          <w:p w14:paraId="4CD921E3" w14:textId="77777777" w:rsidR="00D51245" w:rsidRPr="00D51245" w:rsidRDefault="00D51245" w:rsidP="00D51245">
            <w:pPr>
              <w:jc w:val="both"/>
              <w:rPr>
                <w:kern w:val="2"/>
                <w:sz w:val="24"/>
                <w:szCs w:val="24"/>
              </w:rPr>
            </w:pPr>
            <w:r w:rsidRPr="00D51245">
              <w:rPr>
                <w:color w:val="000000"/>
                <w:kern w:val="2"/>
                <w:sz w:val="24"/>
                <w:szCs w:val="24"/>
              </w:rPr>
              <w:t>5.3.3.1 Bet</w:t>
            </w:r>
            <w:r w:rsidRPr="00D51245">
              <w:rPr>
                <w:kern w:val="2"/>
                <w:sz w:val="24"/>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punkte, viršija 5 (penkis) procentus.</w:t>
            </w:r>
          </w:p>
          <w:p w14:paraId="40F5D4B6"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5.3.3.2. Sutarties </w:t>
            </w:r>
            <w:r w:rsidRPr="00D51245">
              <w:rPr>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1EE1C64" w14:textId="77777777" w:rsidR="00D51245" w:rsidRPr="00D51245" w:rsidRDefault="00D51245" w:rsidP="00D51245">
            <w:pPr>
              <w:jc w:val="both"/>
              <w:rPr>
                <w:kern w:val="2"/>
                <w:sz w:val="24"/>
                <w:szCs w:val="24"/>
                <w:shd w:val="clear" w:color="auto" w:fill="FFFFFF"/>
              </w:rPr>
            </w:pPr>
            <w:r w:rsidRPr="00D51245">
              <w:rPr>
                <w:kern w:val="2"/>
                <w:sz w:val="24"/>
                <w:szCs w:val="24"/>
              </w:rPr>
              <w:lastRenderedPageBreak/>
              <w:t xml:space="preserve">5.3.3.3. </w:t>
            </w:r>
            <w:r w:rsidRPr="00D51245">
              <w:rPr>
                <w:kern w:val="2"/>
                <w:sz w:val="24"/>
                <w:szCs w:val="24"/>
                <w:shd w:val="clear" w:color="auto" w:fill="FFFFFF"/>
              </w:rPr>
              <w:t>Jeigu Prekių tiekimas vėluoja dėl Tiekėjo kaltės, uždelstų pristatyti Prekių įkainiai nėra perskaičiuojami dėl kainų lygio kilimo (negali būti didinami).</w:t>
            </w:r>
          </w:p>
          <w:p w14:paraId="16C3ECBE"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5.3.3.4. Atlikdamos Sutarties įkainių peržiūrą </w:t>
            </w:r>
            <w:r w:rsidRPr="00D51245">
              <w:rPr>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55DE247" w14:textId="77777777" w:rsidR="00D51245" w:rsidRPr="00D51245" w:rsidRDefault="00D51245" w:rsidP="00D51245">
            <w:pPr>
              <w:jc w:val="both"/>
              <w:rPr>
                <w:kern w:val="2"/>
                <w:sz w:val="24"/>
                <w:szCs w:val="24"/>
                <w:shd w:val="clear" w:color="auto" w:fill="FFFFFF"/>
              </w:rPr>
            </w:pPr>
            <w:r w:rsidRPr="00D51245">
              <w:rPr>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DBEB2E8" w14:textId="77777777" w:rsidR="00D51245" w:rsidRPr="00D51245" w:rsidRDefault="00D51245" w:rsidP="00D51245">
            <w:pPr>
              <w:jc w:val="both"/>
              <w:rPr>
                <w:kern w:val="2"/>
                <w:sz w:val="24"/>
                <w:szCs w:val="24"/>
                <w:shd w:val="clear" w:color="auto" w:fill="FFFFFF"/>
              </w:rPr>
            </w:pPr>
            <w:r w:rsidRPr="00D51245">
              <w:rPr>
                <w:kern w:val="2"/>
                <w:sz w:val="24"/>
                <w:szCs w:val="24"/>
                <w:shd w:val="clear" w:color="auto" w:fill="FFFFFF"/>
              </w:rPr>
              <w:t>5.3.3.6. Nauji Sutarties įkainiai apskaičiuojami pagal žemiau pateiktą formulę:</w:t>
            </w:r>
          </w:p>
          <w:p w14:paraId="07E24487" w14:textId="77777777" w:rsidR="00D51245" w:rsidRPr="00D51245" w:rsidRDefault="00EF2C8C" w:rsidP="00D51245">
            <w:pPr>
              <w:jc w:val="both"/>
              <w:textAlignment w:val="baseline"/>
              <w:rPr>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=a+</m:t>
              </m:r>
              <m:d>
                <m:dPr>
                  <m:ctrlPr>
                    <w:rPr>
                      <w:rFonts w:ascii="Cambria Math" w:hAnsi="Cambria Math" w:cs="Calibri"/>
                      <w:sz w:val="24"/>
                      <w:szCs w:val="24"/>
                    </w:rPr>
                  </m:ctrlPr>
                </m:dPr>
                <m:e>
                  <m:f>
                    <m:fPr>
                      <m:ctrlPr>
                        <w:rPr>
                          <w:rFonts w:ascii="Cambria Math" w:hAnsi="Cambria Math" w:cs="Calibri"/>
                          <w:sz w:val="24"/>
                          <w:szCs w:val="24"/>
                        </w:rPr>
                      </m:ctrlPr>
                    </m:fPr>
                    <m:num>
                      <m:r>
                        <m:rPr>
                          <m:sty m:val="p"/>
                        </m:rPr>
                        <w:rPr>
                          <w:rFonts w:ascii="Cambria Math" w:hAnsi="Cambria Math" w:cs="Calibri"/>
                          <w:sz w:val="24"/>
                          <w:szCs w:val="24"/>
                        </w:rPr>
                        <m:t>k</m:t>
                      </m:r>
                    </m:num>
                    <m:den>
                      <m:r>
                        <m:rPr>
                          <m:sty m:val="p"/>
                        </m:rPr>
                        <w:rPr>
                          <w:rFonts w:ascii="Cambria Math" w:hAnsi="Cambria Math" w:cs="Calibri"/>
                          <w:sz w:val="24"/>
                          <w:szCs w:val="24"/>
                        </w:rPr>
                        <m:t>100</m:t>
                      </m:r>
                    </m:den>
                  </m:f>
                  <m:r>
                    <m:rPr>
                      <m:sty m:val="p"/>
                    </m:rPr>
                    <w:rPr>
                      <w:rFonts w:ascii="Cambria Math" w:hAnsi="Cambria Math" w:cs="Calibri"/>
                      <w:sz w:val="24"/>
                      <w:szCs w:val="24"/>
                    </w:rPr>
                    <m:t>×a</m:t>
                  </m:r>
                </m:e>
              </m:d>
            </m:oMath>
            <w:r w:rsidR="00D51245" w:rsidRPr="00D51245">
              <w:rPr>
                <w:kern w:val="2"/>
                <w:sz w:val="24"/>
                <w:szCs w:val="24"/>
              </w:rPr>
              <w:t>, kur a – įkainis (Eur be PVM)) (jei peržiūra jau buvo atlikta, tai po paskutinio perskaičiavimo) </w:t>
            </w:r>
          </w:p>
          <w:p w14:paraId="0E6BA525" w14:textId="77777777" w:rsidR="00D51245" w:rsidRPr="00D51245" w:rsidRDefault="00D51245" w:rsidP="00D51245">
            <w:pPr>
              <w:jc w:val="both"/>
              <w:textAlignment w:val="baseline"/>
              <w:rPr>
                <w:kern w:val="2"/>
                <w:sz w:val="24"/>
                <w:szCs w:val="24"/>
              </w:rPr>
            </w:pPr>
            <w:r w:rsidRPr="00D51245">
              <w:rPr>
                <w:kern w:val="2"/>
                <w:sz w:val="24"/>
                <w:szCs w:val="24"/>
              </w:rPr>
              <w:t>a</w:t>
            </w:r>
            <w:r w:rsidRPr="00D51245">
              <w:rPr>
                <w:kern w:val="2"/>
                <w:sz w:val="24"/>
                <w:szCs w:val="24"/>
                <w:vertAlign w:val="subscript"/>
              </w:rPr>
              <w:t>1</w:t>
            </w:r>
            <w:r w:rsidRPr="00D51245">
              <w:rPr>
                <w:kern w:val="2"/>
                <w:sz w:val="24"/>
                <w:szCs w:val="24"/>
              </w:rPr>
              <w:t xml:space="preserve"> – perskaičiuotas (pakeistas) įkainis (Eur be PVM) </w:t>
            </w:r>
          </w:p>
          <w:p w14:paraId="52AB3576" w14:textId="77777777" w:rsidR="00D51245" w:rsidRPr="00D51245" w:rsidRDefault="00D51245" w:rsidP="00D51245">
            <w:pPr>
              <w:jc w:val="both"/>
              <w:textAlignment w:val="baseline"/>
              <w:rPr>
                <w:kern w:val="2"/>
                <w:sz w:val="24"/>
                <w:szCs w:val="24"/>
              </w:rPr>
            </w:pPr>
            <w:r w:rsidRPr="00D51245">
              <w:rPr>
                <w:kern w:val="2"/>
                <w:sz w:val="24"/>
                <w:szCs w:val="24"/>
              </w:rPr>
              <w:t>k – pagal vartotojų kainų indeksą „Vartojimo prekės ir paslaugos“ apskaičiuotas Vartojimo prekių ir paslaugų kainų pokytis (padidėjimas arba sumažėjimas) (%). „k“ reikšmė skaičiuojama pagal formulę:</w:t>
            </w:r>
          </w:p>
          <w:p w14:paraId="0D2ED27A" w14:textId="77777777" w:rsidR="00D51245" w:rsidRPr="00D51245" w:rsidRDefault="00D51245" w:rsidP="00D51245">
            <w:pPr>
              <w:jc w:val="both"/>
              <w:textAlignment w:val="baseline"/>
              <w:rPr>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D51245">
              <w:rPr>
                <w:kern w:val="2"/>
                <w:sz w:val="24"/>
                <w:szCs w:val="24"/>
              </w:rPr>
              <w:t>, (proc.) kur</w:t>
            </w:r>
          </w:p>
          <w:p w14:paraId="584D474B" w14:textId="77777777" w:rsidR="00D51245" w:rsidRPr="00D51245" w:rsidRDefault="00D51245" w:rsidP="00D51245">
            <w:pPr>
              <w:jc w:val="both"/>
              <w:textAlignment w:val="baseline"/>
              <w:rPr>
                <w:kern w:val="2"/>
                <w:sz w:val="24"/>
                <w:szCs w:val="24"/>
              </w:rPr>
            </w:pPr>
            <w:r w:rsidRPr="00D51245">
              <w:rPr>
                <w:kern w:val="2"/>
                <w:sz w:val="24"/>
                <w:szCs w:val="24"/>
              </w:rPr>
              <w:t>Ind</w:t>
            </w:r>
            <w:r w:rsidRPr="00D51245">
              <w:rPr>
                <w:kern w:val="2"/>
                <w:sz w:val="24"/>
                <w:szCs w:val="24"/>
                <w:vertAlign w:val="subscript"/>
              </w:rPr>
              <w:t>naujausias</w:t>
            </w:r>
            <w:r w:rsidRPr="00D51245">
              <w:rPr>
                <w:kern w:val="2"/>
                <w:sz w:val="24"/>
                <w:szCs w:val="24"/>
              </w:rPr>
              <w:t xml:space="preserve"> – kreipimosi dėl įkainių peržiūros išsiuntimo kitai šaliai dieną paskelbtas naujausias vartojimo prekių ir paslaugų indeksas „Vartojimo prekės ir paslaugos“.</w:t>
            </w:r>
          </w:p>
          <w:p w14:paraId="27B4F232" w14:textId="77777777" w:rsidR="00D51245" w:rsidRPr="00D51245" w:rsidRDefault="00D51245" w:rsidP="00D51245">
            <w:pPr>
              <w:jc w:val="both"/>
              <w:rPr>
                <w:kern w:val="2"/>
                <w:sz w:val="24"/>
                <w:szCs w:val="24"/>
              </w:rPr>
            </w:pPr>
            <w:r w:rsidRPr="00D51245">
              <w:rPr>
                <w:kern w:val="2"/>
                <w:sz w:val="24"/>
                <w:szCs w:val="24"/>
              </w:rPr>
              <w:t>Ind</w:t>
            </w:r>
            <w:r w:rsidRPr="00D51245">
              <w:rPr>
                <w:kern w:val="2"/>
                <w:sz w:val="24"/>
                <w:szCs w:val="24"/>
                <w:vertAlign w:val="subscript"/>
              </w:rPr>
              <w:t>pradžia</w:t>
            </w:r>
            <w:r w:rsidRPr="00D51245">
              <w:rPr>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C3BDB"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5.3.3.7. </w:t>
            </w:r>
            <w:r w:rsidRPr="00D51245">
              <w:rPr>
                <w:kern w:val="2"/>
                <w:sz w:val="24"/>
                <w:szCs w:val="24"/>
                <w:shd w:val="clear" w:color="auto" w:fill="FFFFFF"/>
              </w:rPr>
              <w:t xml:space="preserve">Skaičiavimams indeksų reikšmės imamos </w:t>
            </w:r>
            <w:r w:rsidRPr="00D51245">
              <w:rPr>
                <w:b/>
                <w:bCs/>
                <w:kern w:val="2"/>
                <w:sz w:val="24"/>
                <w:szCs w:val="24"/>
                <w:shd w:val="clear" w:color="auto" w:fill="FFFFFF"/>
              </w:rPr>
              <w:t>keturių</w:t>
            </w:r>
            <w:r w:rsidRPr="00D51245">
              <w:rPr>
                <w:kern w:val="2"/>
                <w:sz w:val="24"/>
                <w:szCs w:val="24"/>
                <w:shd w:val="clear" w:color="auto" w:fill="FFFFFF"/>
              </w:rPr>
              <w:t xml:space="preserve"> skaitmenų po kablelio tikslumu. Apskaičiuotas pokytis (k) tolimesniems skaičiavimams naudojamas suapvalinus iki </w:t>
            </w:r>
            <w:r w:rsidRPr="00D51245">
              <w:rPr>
                <w:b/>
                <w:bCs/>
                <w:kern w:val="2"/>
                <w:sz w:val="24"/>
                <w:szCs w:val="24"/>
                <w:shd w:val="clear" w:color="auto" w:fill="FFFFFF"/>
              </w:rPr>
              <w:t>vieno</w:t>
            </w:r>
            <w:r w:rsidRPr="00D51245">
              <w:rPr>
                <w:kern w:val="2"/>
                <w:sz w:val="24"/>
                <w:szCs w:val="24"/>
                <w:shd w:val="clear" w:color="auto" w:fill="FFFFFF"/>
              </w:rPr>
              <w:t xml:space="preserve"> skaitmens po kablelio, o apskaičiuotas įkainis „a</w:t>
            </w:r>
            <w:r w:rsidRPr="00D51245">
              <w:rPr>
                <w:kern w:val="2"/>
                <w:sz w:val="24"/>
                <w:szCs w:val="24"/>
                <w:shd w:val="clear" w:color="auto" w:fill="FFFFFF"/>
                <w:vertAlign w:val="subscript"/>
              </w:rPr>
              <w:t>1</w:t>
            </w:r>
            <w:r w:rsidRPr="00D51245">
              <w:rPr>
                <w:kern w:val="2"/>
                <w:sz w:val="24"/>
                <w:szCs w:val="24"/>
                <w:shd w:val="clear" w:color="auto" w:fill="FFFFFF"/>
              </w:rPr>
              <w:t xml:space="preserve">“ suapvalinamas iki </w:t>
            </w:r>
            <w:r w:rsidRPr="00D51245">
              <w:rPr>
                <w:b/>
                <w:bCs/>
                <w:kern w:val="2"/>
                <w:sz w:val="24"/>
                <w:szCs w:val="24"/>
                <w:shd w:val="clear" w:color="auto" w:fill="FFFFFF"/>
              </w:rPr>
              <w:t xml:space="preserve">dviejų </w:t>
            </w:r>
            <w:r w:rsidRPr="00D51245">
              <w:rPr>
                <w:kern w:val="2"/>
                <w:sz w:val="24"/>
                <w:szCs w:val="24"/>
                <w:shd w:val="clear" w:color="auto" w:fill="FFFFFF"/>
              </w:rPr>
              <w:t>skaitmenų po kablelio.</w:t>
            </w:r>
          </w:p>
          <w:p w14:paraId="47513CA4" w14:textId="77777777" w:rsidR="00D51245" w:rsidRPr="00D51245" w:rsidRDefault="00D51245" w:rsidP="00D51245">
            <w:pPr>
              <w:jc w:val="both"/>
              <w:rPr>
                <w:color w:val="000000"/>
                <w:kern w:val="2"/>
                <w:sz w:val="24"/>
                <w:szCs w:val="24"/>
                <w:shd w:val="clear" w:color="auto" w:fill="FFFFFF"/>
              </w:rPr>
            </w:pPr>
            <w:r w:rsidRPr="00D51245">
              <w:rPr>
                <w:kern w:val="2"/>
                <w:sz w:val="24"/>
                <w:szCs w:val="24"/>
                <w:shd w:val="clear" w:color="auto" w:fill="FFFFFF"/>
              </w:rPr>
              <w:t xml:space="preserve">5.3.3.8. Šalis, siekianti Sutarties įkainių peržiūros, privalo </w:t>
            </w:r>
            <w:r w:rsidRPr="00D51245">
              <w:rPr>
                <w:color w:val="000000"/>
                <w:kern w:val="2"/>
                <w:sz w:val="24"/>
                <w:szCs w:val="24"/>
                <w:shd w:val="clear" w:color="auto" w:fill="FFFFFF"/>
              </w:rPr>
              <w:t xml:space="preserve">raštu kreiptis į kitą Šalį ir prašyme pateikti visą reikalingą informaciją: Sutarties pavadinimą, numerį, datą, neperduotų ir neapmokėtų </w:t>
            </w:r>
            <w:r w:rsidRPr="00D51245">
              <w:rPr>
                <w:kern w:val="2"/>
                <w:sz w:val="24"/>
                <w:szCs w:val="24"/>
                <w:shd w:val="clear" w:color="auto" w:fill="FFFFFF"/>
              </w:rPr>
              <w:t>Pr</w:t>
            </w:r>
            <w:r w:rsidRPr="00D51245">
              <w:rPr>
                <w:color w:val="000000"/>
                <w:kern w:val="2"/>
                <w:sz w:val="24"/>
                <w:szCs w:val="24"/>
                <w:shd w:val="clear" w:color="auto" w:fill="FFFFFF"/>
              </w:rPr>
              <w:t>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129031A1" w14:textId="77777777" w:rsidR="00D51245" w:rsidRPr="00D51245" w:rsidRDefault="00D51245" w:rsidP="00D51245">
            <w:pPr>
              <w:jc w:val="both"/>
              <w:rPr>
                <w:color w:val="000000"/>
                <w:kern w:val="2"/>
                <w:sz w:val="24"/>
                <w:szCs w:val="24"/>
                <w:shd w:val="clear" w:color="auto" w:fill="FFFFFF"/>
              </w:rPr>
            </w:pPr>
            <w:r w:rsidRPr="00D51245">
              <w:rPr>
                <w:color w:val="000000"/>
                <w:kern w:val="2"/>
                <w:sz w:val="24"/>
                <w:szCs w:val="24"/>
                <w:shd w:val="clear" w:color="auto" w:fill="FFFFFF"/>
              </w:rPr>
              <w:t>5</w:t>
            </w:r>
            <w:r w:rsidRPr="00D51245">
              <w:rPr>
                <w:kern w:val="2"/>
                <w:sz w:val="24"/>
                <w:szCs w:val="24"/>
              </w:rPr>
              <w:t xml:space="preserve">.3.3.9. </w:t>
            </w:r>
            <w:r w:rsidRPr="00D51245">
              <w:rPr>
                <w:color w:val="000000"/>
                <w:kern w:val="2"/>
                <w:sz w:val="24"/>
                <w:szCs w:val="24"/>
                <w:shd w:val="clear" w:color="auto" w:fill="FFFFFF"/>
              </w:rPr>
              <w:t xml:space="preserve">Susitarimas turi būti sudarytas per </w:t>
            </w:r>
            <w:r w:rsidRPr="00D51245">
              <w:rPr>
                <w:sz w:val="24"/>
                <w:szCs w:val="24"/>
                <w:shd w:val="clear" w:color="auto" w:fill="FFFFFF"/>
              </w:rPr>
              <w:t xml:space="preserve">10 (dešimt) darbo dienų </w:t>
            </w:r>
            <w:r w:rsidRPr="00D51245">
              <w:rPr>
                <w:color w:val="000000"/>
                <w:kern w:val="2"/>
                <w:sz w:val="24"/>
                <w:szCs w:val="24"/>
                <w:shd w:val="clear" w:color="auto" w:fill="FFFFFF"/>
              </w:rPr>
              <w:t>nuo Šalies pateikto tinkamo prašymo perskaičiuoti S</w:t>
            </w:r>
            <w:r w:rsidRPr="00D51245">
              <w:rPr>
                <w:kern w:val="2"/>
                <w:sz w:val="24"/>
                <w:szCs w:val="24"/>
              </w:rPr>
              <w:t xml:space="preserve">utarties </w:t>
            </w:r>
            <w:r w:rsidRPr="00D51245">
              <w:rPr>
                <w:kern w:val="2"/>
                <w:sz w:val="24"/>
                <w:szCs w:val="24"/>
                <w:shd w:val="clear" w:color="auto" w:fill="FFFFFF"/>
              </w:rPr>
              <w:t>įkainius</w:t>
            </w:r>
            <w:r w:rsidRPr="00D51245">
              <w:rPr>
                <w:color w:val="FF0000"/>
                <w:kern w:val="2"/>
                <w:sz w:val="24"/>
                <w:szCs w:val="24"/>
                <w:shd w:val="clear" w:color="auto" w:fill="FFFFFF"/>
              </w:rPr>
              <w:t xml:space="preserve"> </w:t>
            </w:r>
            <w:r w:rsidRPr="00D51245">
              <w:rPr>
                <w:color w:val="000000"/>
                <w:kern w:val="2"/>
                <w:sz w:val="24"/>
                <w:szCs w:val="24"/>
                <w:shd w:val="clear" w:color="auto" w:fill="FFFFFF"/>
              </w:rPr>
              <w:t>gavimo dienos.</w:t>
            </w:r>
          </w:p>
          <w:p w14:paraId="40CC9CFE" w14:textId="77777777" w:rsidR="00D51245" w:rsidRPr="00D51245" w:rsidRDefault="00D51245" w:rsidP="00D51245">
            <w:pPr>
              <w:jc w:val="both"/>
              <w:rPr>
                <w:color w:val="4472C4"/>
                <w:kern w:val="2"/>
                <w:sz w:val="24"/>
                <w:szCs w:val="24"/>
              </w:rPr>
            </w:pPr>
            <w:r w:rsidRPr="00D51245">
              <w:rPr>
                <w:color w:val="000000"/>
                <w:kern w:val="2"/>
                <w:sz w:val="24"/>
                <w:szCs w:val="24"/>
                <w:shd w:val="clear" w:color="auto" w:fill="FFFFFF"/>
              </w:rPr>
              <w:t xml:space="preserve">5.3.3.10. </w:t>
            </w:r>
            <w:r w:rsidRPr="00D51245">
              <w:rPr>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51245" w:rsidRPr="00D51245" w14:paraId="3B9EA82E" w14:textId="77777777" w:rsidTr="008505E7">
        <w:trPr>
          <w:trHeight w:val="300"/>
        </w:trPr>
        <w:tc>
          <w:tcPr>
            <w:tcW w:w="2704" w:type="dxa"/>
            <w:gridSpan w:val="2"/>
          </w:tcPr>
          <w:p w14:paraId="600A5D9A" w14:textId="77777777" w:rsidR="00D51245" w:rsidRPr="00D51245" w:rsidRDefault="00D51245" w:rsidP="00D51245">
            <w:pPr>
              <w:rPr>
                <w:b/>
                <w:bCs/>
                <w:kern w:val="2"/>
                <w:sz w:val="24"/>
                <w:szCs w:val="24"/>
              </w:rPr>
            </w:pPr>
            <w:r w:rsidRPr="00D51245">
              <w:rPr>
                <w:b/>
                <w:bCs/>
                <w:kern w:val="2"/>
                <w:sz w:val="24"/>
                <w:szCs w:val="24"/>
              </w:rPr>
              <w:lastRenderedPageBreak/>
              <w:t xml:space="preserve">5.3.4. Sutarties kainos / įkainių peržiūra dėl </w:t>
            </w:r>
            <w:r w:rsidRPr="00D51245">
              <w:rPr>
                <w:b/>
                <w:bCs/>
                <w:kern w:val="2"/>
                <w:sz w:val="24"/>
                <w:szCs w:val="24"/>
              </w:rPr>
              <w:lastRenderedPageBreak/>
              <w:t>kainų lygio pokyčio pagal Prekių grupių kainų pokyčius</w:t>
            </w:r>
          </w:p>
        </w:tc>
        <w:tc>
          <w:tcPr>
            <w:tcW w:w="6831" w:type="dxa"/>
            <w:gridSpan w:val="2"/>
          </w:tcPr>
          <w:p w14:paraId="08B5BDAE" w14:textId="77777777" w:rsidR="00D51245" w:rsidRPr="00D51245" w:rsidRDefault="00D51245" w:rsidP="00D51245">
            <w:pPr>
              <w:rPr>
                <w:kern w:val="2"/>
                <w:sz w:val="24"/>
                <w:szCs w:val="24"/>
              </w:rPr>
            </w:pPr>
            <w:r w:rsidRPr="00D51245">
              <w:rPr>
                <w:kern w:val="2"/>
                <w:sz w:val="24"/>
                <w:szCs w:val="24"/>
              </w:rPr>
              <w:lastRenderedPageBreak/>
              <w:t>Netaikoma</w:t>
            </w:r>
          </w:p>
          <w:p w14:paraId="3F3A82CB" w14:textId="77777777" w:rsidR="00D51245" w:rsidRPr="00D51245" w:rsidRDefault="00D51245" w:rsidP="00D51245">
            <w:pPr>
              <w:rPr>
                <w:kern w:val="2"/>
                <w:sz w:val="24"/>
                <w:szCs w:val="24"/>
              </w:rPr>
            </w:pPr>
          </w:p>
          <w:p w14:paraId="42B883A2" w14:textId="77777777" w:rsidR="00D51245" w:rsidRPr="00D51245" w:rsidRDefault="00D51245" w:rsidP="00D51245">
            <w:pPr>
              <w:rPr>
                <w:kern w:val="2"/>
                <w:sz w:val="24"/>
                <w:szCs w:val="24"/>
              </w:rPr>
            </w:pPr>
          </w:p>
        </w:tc>
      </w:tr>
      <w:tr w:rsidR="00D51245" w:rsidRPr="00D51245" w14:paraId="5ECFE63C" w14:textId="77777777" w:rsidTr="008505E7">
        <w:trPr>
          <w:trHeight w:val="300"/>
        </w:trPr>
        <w:tc>
          <w:tcPr>
            <w:tcW w:w="2704" w:type="dxa"/>
            <w:gridSpan w:val="2"/>
          </w:tcPr>
          <w:p w14:paraId="50A6CDBE" w14:textId="77777777" w:rsidR="00D51245" w:rsidRPr="00D51245" w:rsidRDefault="00D51245" w:rsidP="00D51245">
            <w:pPr>
              <w:rPr>
                <w:b/>
                <w:bCs/>
                <w:kern w:val="2"/>
                <w:sz w:val="24"/>
                <w:szCs w:val="24"/>
              </w:rPr>
            </w:pPr>
            <w:r w:rsidRPr="00D51245">
              <w:rPr>
                <w:b/>
                <w:bCs/>
                <w:kern w:val="2"/>
                <w:sz w:val="24"/>
                <w:szCs w:val="24"/>
              </w:rPr>
              <w:lastRenderedPageBreak/>
              <w:t xml:space="preserve">5.4. Sutarties kainos / įkainių apskaičiavimas taikant </w:t>
            </w:r>
            <w:r w:rsidRPr="00D51245">
              <w:rPr>
                <w:b/>
                <w:bCs/>
                <w:kern w:val="2"/>
                <w:sz w:val="24"/>
                <w:szCs w:val="24"/>
                <w:u w:val="single"/>
              </w:rPr>
              <w:t>kiekio (apimties)</w:t>
            </w:r>
            <w:r w:rsidRPr="00D51245">
              <w:rPr>
                <w:b/>
                <w:bCs/>
                <w:kern w:val="2"/>
                <w:sz w:val="24"/>
                <w:szCs w:val="24"/>
              </w:rPr>
              <w:t xml:space="preserve"> keitimo taisykles</w:t>
            </w:r>
          </w:p>
        </w:tc>
        <w:tc>
          <w:tcPr>
            <w:tcW w:w="6831" w:type="dxa"/>
            <w:gridSpan w:val="2"/>
          </w:tcPr>
          <w:p w14:paraId="2A2FD47B" w14:textId="77777777" w:rsidR="00D51245" w:rsidRPr="00D51245" w:rsidRDefault="00D51245" w:rsidP="00D51245">
            <w:pPr>
              <w:rPr>
                <w:kern w:val="2"/>
                <w:sz w:val="24"/>
                <w:szCs w:val="24"/>
              </w:rPr>
            </w:pPr>
            <w:r w:rsidRPr="00D51245">
              <w:rPr>
                <w:kern w:val="2"/>
                <w:sz w:val="24"/>
                <w:szCs w:val="24"/>
              </w:rPr>
              <w:t>Netaikoma</w:t>
            </w:r>
          </w:p>
          <w:p w14:paraId="07F74017" w14:textId="77777777" w:rsidR="00D51245" w:rsidRPr="00D51245" w:rsidRDefault="00D51245" w:rsidP="00D51245">
            <w:pPr>
              <w:rPr>
                <w:kern w:val="2"/>
                <w:sz w:val="24"/>
                <w:szCs w:val="24"/>
              </w:rPr>
            </w:pPr>
          </w:p>
          <w:p w14:paraId="336257D2" w14:textId="77777777" w:rsidR="00D51245" w:rsidRPr="00D51245" w:rsidRDefault="00D51245" w:rsidP="00D51245">
            <w:pPr>
              <w:rPr>
                <w:kern w:val="2"/>
                <w:sz w:val="24"/>
                <w:szCs w:val="24"/>
              </w:rPr>
            </w:pPr>
          </w:p>
        </w:tc>
      </w:tr>
      <w:tr w:rsidR="00D51245" w:rsidRPr="00D51245" w14:paraId="5EACAD3C" w14:textId="77777777" w:rsidTr="008505E7">
        <w:trPr>
          <w:trHeight w:val="300"/>
        </w:trPr>
        <w:tc>
          <w:tcPr>
            <w:tcW w:w="2704" w:type="dxa"/>
            <w:gridSpan w:val="2"/>
          </w:tcPr>
          <w:p w14:paraId="68C0688E" w14:textId="77777777" w:rsidR="00D51245" w:rsidRPr="00D51245" w:rsidRDefault="00D51245" w:rsidP="00D51245">
            <w:pPr>
              <w:rPr>
                <w:b/>
                <w:bCs/>
                <w:kern w:val="2"/>
                <w:sz w:val="24"/>
                <w:szCs w:val="24"/>
              </w:rPr>
            </w:pPr>
            <w:r w:rsidRPr="00D51245">
              <w:rPr>
                <w:b/>
                <w:bCs/>
                <w:kern w:val="2"/>
                <w:sz w:val="24"/>
                <w:szCs w:val="24"/>
              </w:rPr>
              <w:t>5.5. Atsiskaitymo su Tiekėju terminas ir tvarka</w:t>
            </w:r>
          </w:p>
        </w:tc>
        <w:tc>
          <w:tcPr>
            <w:tcW w:w="6831" w:type="dxa"/>
            <w:gridSpan w:val="2"/>
          </w:tcPr>
          <w:p w14:paraId="38780AD8" w14:textId="77777777" w:rsidR="00D51245" w:rsidRPr="00D51245" w:rsidRDefault="00D51245" w:rsidP="00D51245">
            <w:pPr>
              <w:jc w:val="both"/>
              <w:rPr>
                <w:kern w:val="2"/>
                <w:sz w:val="24"/>
                <w:szCs w:val="24"/>
              </w:rPr>
            </w:pPr>
            <w:r w:rsidRPr="00D51245">
              <w:rPr>
                <w:kern w:val="2"/>
                <w:sz w:val="24"/>
                <w:szCs w:val="24"/>
              </w:rPr>
              <w:t xml:space="preserve">Pirkėjas atsiskaito su Tiekėju ne vėliau kaip per 30 (trisdešimt) kalendorinių dienų nuo </w:t>
            </w:r>
            <w:r w:rsidRPr="00D51245">
              <w:rPr>
                <w:sz w:val="24"/>
                <w:szCs w:val="24"/>
                <w:shd w:val="clear" w:color="auto" w:fill="FFFFFF"/>
              </w:rPr>
              <w:t xml:space="preserve">Prekių perdavimo-priėmimo akto pasirašymo ir </w:t>
            </w:r>
            <w:r w:rsidRPr="00D51245">
              <w:rPr>
                <w:kern w:val="2"/>
                <w:sz w:val="24"/>
                <w:szCs w:val="24"/>
              </w:rPr>
              <w:t>Sąskaitos gavimo dienos.</w:t>
            </w:r>
          </w:p>
          <w:p w14:paraId="7044D296" w14:textId="77777777" w:rsidR="00D51245" w:rsidRPr="00D51245" w:rsidRDefault="00D51245" w:rsidP="00D51245">
            <w:pPr>
              <w:rPr>
                <w:kern w:val="2"/>
                <w:sz w:val="24"/>
                <w:szCs w:val="24"/>
              </w:rPr>
            </w:pPr>
          </w:p>
          <w:p w14:paraId="1B4FC7B2" w14:textId="77777777" w:rsidR="00D51245" w:rsidRPr="00D51245" w:rsidRDefault="00D51245" w:rsidP="00D51245">
            <w:pPr>
              <w:jc w:val="both"/>
              <w:rPr>
                <w:color w:val="000000"/>
                <w:kern w:val="2"/>
                <w:sz w:val="24"/>
                <w:szCs w:val="24"/>
                <w:shd w:val="clear" w:color="auto" w:fill="FFFFFF"/>
              </w:rPr>
            </w:pPr>
            <w:r w:rsidRPr="00D51245">
              <w:rPr>
                <w:color w:val="000000"/>
                <w:kern w:val="2"/>
                <w:sz w:val="24"/>
                <w:szCs w:val="24"/>
                <w:shd w:val="clear" w:color="auto" w:fill="FFFFFF"/>
              </w:rPr>
              <w:t>Apmokėjimo sąlygos</w:t>
            </w:r>
            <w:r w:rsidRPr="00D51245">
              <w:rPr>
                <w:color w:val="4472C4"/>
                <w:kern w:val="2"/>
                <w:sz w:val="24"/>
                <w:szCs w:val="24"/>
                <w:shd w:val="clear" w:color="auto" w:fill="FFFFFF"/>
              </w:rPr>
              <w:t>:</w:t>
            </w:r>
            <w:r w:rsidRPr="00D51245">
              <w:rPr>
                <w:color w:val="000000"/>
                <w:kern w:val="2"/>
                <w:sz w:val="24"/>
                <w:szCs w:val="24"/>
                <w:shd w:val="clear" w:color="auto" w:fill="FFFFFF"/>
              </w:rPr>
              <w:t xml:space="preserve"> </w:t>
            </w:r>
            <w:r w:rsidRPr="00D51245">
              <w:rPr>
                <w:kern w:val="2"/>
                <w:sz w:val="24"/>
                <w:szCs w:val="24"/>
                <w:shd w:val="clear" w:color="auto" w:fill="FFFFFF"/>
              </w:rPr>
              <w:t xml:space="preserve">įvykdžius užsakymą, mokama už konkretų kiekį / apimtį pagal nustatytus įkainius. </w:t>
            </w:r>
          </w:p>
        </w:tc>
      </w:tr>
      <w:tr w:rsidR="00D51245" w:rsidRPr="00D51245" w14:paraId="304578FB" w14:textId="77777777" w:rsidTr="008505E7">
        <w:trPr>
          <w:trHeight w:val="300"/>
        </w:trPr>
        <w:tc>
          <w:tcPr>
            <w:tcW w:w="2704" w:type="dxa"/>
            <w:gridSpan w:val="2"/>
          </w:tcPr>
          <w:p w14:paraId="217ED222" w14:textId="77777777" w:rsidR="00D51245" w:rsidRPr="00D51245" w:rsidRDefault="00D51245" w:rsidP="00D51245">
            <w:pPr>
              <w:rPr>
                <w:b/>
                <w:bCs/>
                <w:kern w:val="2"/>
                <w:sz w:val="24"/>
                <w:szCs w:val="24"/>
              </w:rPr>
            </w:pPr>
            <w:r w:rsidRPr="00D51245">
              <w:rPr>
                <w:b/>
                <w:bCs/>
                <w:kern w:val="2"/>
                <w:sz w:val="24"/>
                <w:szCs w:val="24"/>
              </w:rPr>
              <w:t>5.6. Avansas</w:t>
            </w:r>
          </w:p>
        </w:tc>
        <w:tc>
          <w:tcPr>
            <w:tcW w:w="6831" w:type="dxa"/>
            <w:gridSpan w:val="2"/>
          </w:tcPr>
          <w:p w14:paraId="19501515" w14:textId="77777777" w:rsidR="00D51245" w:rsidRPr="00D51245" w:rsidRDefault="00D51245" w:rsidP="00D51245">
            <w:pPr>
              <w:rPr>
                <w:color w:val="000000"/>
                <w:kern w:val="2"/>
                <w:sz w:val="24"/>
                <w:szCs w:val="24"/>
                <w:shd w:val="clear" w:color="auto" w:fill="FFFFFF"/>
              </w:rPr>
            </w:pPr>
            <w:r w:rsidRPr="00D51245">
              <w:rPr>
                <w:kern w:val="2"/>
                <w:sz w:val="24"/>
                <w:szCs w:val="24"/>
              </w:rPr>
              <w:t>Netaikoma</w:t>
            </w:r>
          </w:p>
        </w:tc>
      </w:tr>
      <w:tr w:rsidR="00D51245" w:rsidRPr="00D51245" w14:paraId="72A6FCF2" w14:textId="77777777" w:rsidTr="008505E7">
        <w:trPr>
          <w:trHeight w:val="300"/>
        </w:trPr>
        <w:tc>
          <w:tcPr>
            <w:tcW w:w="2704" w:type="dxa"/>
            <w:gridSpan w:val="2"/>
          </w:tcPr>
          <w:p w14:paraId="743F116B" w14:textId="77777777" w:rsidR="00D51245" w:rsidRPr="00D51245" w:rsidRDefault="00D51245" w:rsidP="00D51245">
            <w:pPr>
              <w:rPr>
                <w:b/>
                <w:bCs/>
                <w:kern w:val="2"/>
                <w:sz w:val="24"/>
                <w:szCs w:val="24"/>
              </w:rPr>
            </w:pPr>
            <w:r w:rsidRPr="00D51245">
              <w:rPr>
                <w:b/>
                <w:bCs/>
                <w:kern w:val="2"/>
                <w:sz w:val="24"/>
                <w:szCs w:val="24"/>
              </w:rPr>
              <w:t>5.7. Avanso užtikrinimas</w:t>
            </w:r>
          </w:p>
        </w:tc>
        <w:tc>
          <w:tcPr>
            <w:tcW w:w="6831" w:type="dxa"/>
            <w:gridSpan w:val="2"/>
          </w:tcPr>
          <w:p w14:paraId="328C26B7" w14:textId="77777777" w:rsidR="00D51245" w:rsidRPr="00D51245" w:rsidRDefault="00D51245" w:rsidP="00D51245">
            <w:pPr>
              <w:rPr>
                <w:kern w:val="2"/>
                <w:sz w:val="24"/>
                <w:szCs w:val="24"/>
              </w:rPr>
            </w:pPr>
            <w:r w:rsidRPr="00D51245">
              <w:rPr>
                <w:kern w:val="2"/>
                <w:sz w:val="24"/>
                <w:szCs w:val="24"/>
              </w:rPr>
              <w:t>Netaikoma</w:t>
            </w:r>
          </w:p>
          <w:p w14:paraId="45B6033C" w14:textId="77777777" w:rsidR="00D51245" w:rsidRPr="00D51245" w:rsidRDefault="00D51245" w:rsidP="00D51245">
            <w:pPr>
              <w:rPr>
                <w:kern w:val="2"/>
                <w:sz w:val="24"/>
                <w:szCs w:val="24"/>
              </w:rPr>
            </w:pPr>
            <w:r w:rsidRPr="00D51245">
              <w:rPr>
                <w:color w:val="000000"/>
                <w:kern w:val="2"/>
                <w:sz w:val="24"/>
                <w:szCs w:val="24"/>
                <w:shd w:val="clear" w:color="auto" w:fill="FFFFFF"/>
              </w:rPr>
              <w:t xml:space="preserve"> </w:t>
            </w:r>
          </w:p>
        </w:tc>
      </w:tr>
      <w:tr w:rsidR="00D51245" w:rsidRPr="00D51245" w14:paraId="1A3A430C" w14:textId="77777777" w:rsidTr="008505E7">
        <w:trPr>
          <w:trHeight w:val="300"/>
        </w:trPr>
        <w:tc>
          <w:tcPr>
            <w:tcW w:w="9535" w:type="dxa"/>
            <w:gridSpan w:val="4"/>
          </w:tcPr>
          <w:p w14:paraId="0B42BC30" w14:textId="77777777" w:rsidR="00D51245" w:rsidRPr="00D51245" w:rsidRDefault="00D51245" w:rsidP="00D51245">
            <w:pPr>
              <w:jc w:val="center"/>
              <w:rPr>
                <w:b/>
                <w:bCs/>
                <w:kern w:val="2"/>
                <w:sz w:val="24"/>
                <w:szCs w:val="24"/>
              </w:rPr>
            </w:pPr>
            <w:r w:rsidRPr="00D51245">
              <w:rPr>
                <w:b/>
                <w:bCs/>
                <w:kern w:val="2"/>
                <w:sz w:val="24"/>
                <w:szCs w:val="24"/>
              </w:rPr>
              <w:t>6. PREKIŲ KOKYBĖ IR GARANTINIAI ĮSIPAREIGOJIMAI</w:t>
            </w:r>
          </w:p>
        </w:tc>
      </w:tr>
      <w:tr w:rsidR="00D51245" w:rsidRPr="00D51245" w14:paraId="3688D13E" w14:textId="77777777" w:rsidTr="008505E7">
        <w:trPr>
          <w:trHeight w:val="300"/>
        </w:trPr>
        <w:tc>
          <w:tcPr>
            <w:tcW w:w="2704" w:type="dxa"/>
            <w:gridSpan w:val="2"/>
          </w:tcPr>
          <w:p w14:paraId="482AF362" w14:textId="77777777" w:rsidR="00D51245" w:rsidRPr="00D51245" w:rsidRDefault="00D51245" w:rsidP="00D51245">
            <w:pPr>
              <w:rPr>
                <w:b/>
                <w:bCs/>
                <w:kern w:val="2"/>
                <w:sz w:val="24"/>
                <w:szCs w:val="24"/>
              </w:rPr>
            </w:pPr>
            <w:r w:rsidRPr="00D51245">
              <w:rPr>
                <w:b/>
                <w:bCs/>
                <w:kern w:val="2"/>
                <w:sz w:val="24"/>
                <w:szCs w:val="24"/>
              </w:rPr>
              <w:t>6.1. Garantinis terminas</w:t>
            </w:r>
          </w:p>
        </w:tc>
        <w:tc>
          <w:tcPr>
            <w:tcW w:w="6831" w:type="dxa"/>
            <w:gridSpan w:val="2"/>
          </w:tcPr>
          <w:p w14:paraId="32C7D024" w14:textId="77777777" w:rsidR="00D51245" w:rsidRPr="00D51245" w:rsidRDefault="00D51245" w:rsidP="00D51245">
            <w:pPr>
              <w:jc w:val="both"/>
              <w:rPr>
                <w:kern w:val="2"/>
                <w:sz w:val="24"/>
                <w:szCs w:val="24"/>
              </w:rPr>
            </w:pPr>
            <w:r w:rsidRPr="00D51245">
              <w:rPr>
                <w:kern w:val="2"/>
                <w:sz w:val="24"/>
                <w:szCs w:val="24"/>
              </w:rPr>
              <w:t xml:space="preserve">Prekėms nustatomas Tiekėjo pasiūlytas arba Prekių gamintojo taikomas Garantinis terminas, tačiau bet kokiu atveju </w:t>
            </w:r>
            <w:r w:rsidRPr="00D51245">
              <w:rPr>
                <w:b/>
                <w:bCs/>
                <w:kern w:val="2"/>
                <w:sz w:val="24"/>
                <w:szCs w:val="24"/>
              </w:rPr>
              <w:t>ne trumpesnis kaip</w:t>
            </w:r>
            <w:r w:rsidRPr="00D51245">
              <w:rPr>
                <w:kern w:val="2"/>
                <w:sz w:val="24"/>
                <w:szCs w:val="24"/>
              </w:rPr>
              <w:t xml:space="preserve"> 24 (dvidešimt keturi) mėnesiai. Garantinis terminas </w:t>
            </w:r>
            <w:r w:rsidRPr="00D51245">
              <w:rPr>
                <w:sz w:val="24"/>
                <w:szCs w:val="24"/>
                <w:shd w:val="clear" w:color="auto" w:fill="FFFFFF"/>
              </w:rPr>
              <w:t>skaičiuojamas nuo Prekių eksploatacijos</w:t>
            </w:r>
            <w:r w:rsidRPr="00D51245">
              <w:rPr>
                <w:sz w:val="24"/>
                <w:szCs w:val="24"/>
              </w:rPr>
              <w:t xml:space="preserve"> dienos (pagal pareigūnui išduotos uniformos išdavimo dokumentą).</w:t>
            </w:r>
          </w:p>
        </w:tc>
      </w:tr>
      <w:tr w:rsidR="00D51245" w:rsidRPr="00D51245" w14:paraId="65171288" w14:textId="77777777" w:rsidTr="008505E7">
        <w:trPr>
          <w:trHeight w:val="300"/>
        </w:trPr>
        <w:tc>
          <w:tcPr>
            <w:tcW w:w="2704" w:type="dxa"/>
            <w:gridSpan w:val="2"/>
          </w:tcPr>
          <w:p w14:paraId="39CFFB09" w14:textId="77777777" w:rsidR="00D51245" w:rsidRPr="00D51245" w:rsidRDefault="00D51245" w:rsidP="00D51245">
            <w:pPr>
              <w:rPr>
                <w:b/>
                <w:bCs/>
                <w:kern w:val="2"/>
                <w:sz w:val="24"/>
                <w:szCs w:val="24"/>
              </w:rPr>
            </w:pPr>
            <w:r w:rsidRPr="00D51245">
              <w:rPr>
                <w:b/>
                <w:bCs/>
                <w:kern w:val="2"/>
                <w:sz w:val="24"/>
                <w:szCs w:val="24"/>
              </w:rPr>
              <w:t>6.2. Garantinė priežiūra</w:t>
            </w:r>
          </w:p>
        </w:tc>
        <w:tc>
          <w:tcPr>
            <w:tcW w:w="6831" w:type="dxa"/>
            <w:gridSpan w:val="2"/>
          </w:tcPr>
          <w:p w14:paraId="7ADE54FE" w14:textId="77777777" w:rsidR="00D51245" w:rsidRPr="00D51245" w:rsidRDefault="00D51245" w:rsidP="00D51245">
            <w:pPr>
              <w:jc w:val="both"/>
              <w:rPr>
                <w:color w:val="4472C4"/>
                <w:kern w:val="2"/>
                <w:sz w:val="24"/>
                <w:szCs w:val="24"/>
              </w:rPr>
            </w:pPr>
            <w:r w:rsidRPr="00D51245">
              <w:rPr>
                <w:kern w:val="2"/>
                <w:sz w:val="24"/>
                <w:szCs w:val="24"/>
              </w:rPr>
              <w:t>Tiekėjas privalo pašalinti trūkumus (pakeisti Prekę su trūkumais į naują Prekę) ne vėliau kaip per 10 (dešimt) darbo dienų nuo defekto nustatymo akto surašymo dienos.</w:t>
            </w:r>
          </w:p>
          <w:p w14:paraId="3E6F947A" w14:textId="77777777" w:rsidR="00D51245" w:rsidRPr="00D51245" w:rsidRDefault="00D51245" w:rsidP="00D51245">
            <w:pPr>
              <w:rPr>
                <w:color w:val="4472C4"/>
                <w:kern w:val="2"/>
                <w:sz w:val="24"/>
                <w:szCs w:val="24"/>
              </w:rPr>
            </w:pPr>
          </w:p>
          <w:p w14:paraId="599FDE11" w14:textId="77777777" w:rsidR="00D51245" w:rsidRPr="00D51245" w:rsidRDefault="00D51245" w:rsidP="00D51245">
            <w:pPr>
              <w:jc w:val="both"/>
              <w:rPr>
                <w:kern w:val="2"/>
                <w:sz w:val="24"/>
                <w:szCs w:val="24"/>
              </w:rPr>
            </w:pPr>
            <w:r w:rsidRPr="00D51245">
              <w:rPr>
                <w:kern w:val="2"/>
                <w:sz w:val="24"/>
                <w:szCs w:val="24"/>
              </w:rPr>
              <w:t>Prekių trūkumų nustatymo bei šalinimo tvarka nustatyta Bendrųjų sąlygų 7 skyriuje.</w:t>
            </w:r>
          </w:p>
        </w:tc>
      </w:tr>
      <w:tr w:rsidR="00D51245" w:rsidRPr="00D51245" w14:paraId="06F7C214" w14:textId="77777777" w:rsidTr="008505E7">
        <w:trPr>
          <w:trHeight w:val="300"/>
        </w:trPr>
        <w:tc>
          <w:tcPr>
            <w:tcW w:w="2704" w:type="dxa"/>
            <w:gridSpan w:val="2"/>
          </w:tcPr>
          <w:p w14:paraId="412EDBE0" w14:textId="77777777" w:rsidR="00D51245" w:rsidRPr="00D51245" w:rsidRDefault="00D51245" w:rsidP="00D51245">
            <w:pPr>
              <w:rPr>
                <w:b/>
                <w:bCs/>
                <w:kern w:val="2"/>
                <w:sz w:val="24"/>
                <w:szCs w:val="24"/>
              </w:rPr>
            </w:pPr>
            <w:r w:rsidRPr="00D51245">
              <w:rPr>
                <w:b/>
                <w:bCs/>
                <w:sz w:val="24"/>
                <w:szCs w:val="24"/>
              </w:rPr>
              <w:t>6.3. Prekių kokybė</w:t>
            </w:r>
          </w:p>
        </w:tc>
        <w:tc>
          <w:tcPr>
            <w:tcW w:w="6831" w:type="dxa"/>
            <w:gridSpan w:val="2"/>
          </w:tcPr>
          <w:p w14:paraId="3DB5EC81" w14:textId="77777777" w:rsidR="00D51245" w:rsidRPr="00D51245" w:rsidRDefault="00D51245" w:rsidP="00D51245">
            <w:pPr>
              <w:jc w:val="both"/>
              <w:rPr>
                <w:sz w:val="24"/>
                <w:szCs w:val="24"/>
              </w:rPr>
            </w:pPr>
            <w:r w:rsidRPr="00D51245">
              <w:rPr>
                <w:sz w:val="24"/>
                <w:szCs w:val="24"/>
              </w:rPr>
              <w:t>6.3.1. Pirkėjas turi teisę, o Tiekėjas įsipareigoja sudaryti sąlygas Pirkėjo atstovams vykdyti Prekių kokybės kontrolę gamybos eigoje, tikrinti medžiagas ir žaliavas.</w:t>
            </w:r>
          </w:p>
          <w:p w14:paraId="073ED953" w14:textId="77777777" w:rsidR="00D51245" w:rsidRPr="00D51245" w:rsidRDefault="00D51245" w:rsidP="00D51245">
            <w:pPr>
              <w:jc w:val="both"/>
              <w:rPr>
                <w:sz w:val="24"/>
                <w:szCs w:val="24"/>
              </w:rPr>
            </w:pPr>
            <w:r w:rsidRPr="00D51245">
              <w:rPr>
                <w:sz w:val="24"/>
                <w:szCs w:val="24"/>
              </w:rPr>
              <w:t>6.3.2. Prekių tikrinimo metu Pirkėjui pastebėjus, kad visos Prekės neatitinka Sutartyje ir jos prieduose nustatytų reikalavimų ar pavyzdžio (etalono), dalyvaujant arba nedalyvaujant Tiekėjo atstovui, surašomas defekto nustatymo aktas, Prekės nepriimamos ir visa tos Prekių partijos siunta grąžinama Tiekėjui. Šiuo atveju laikoma, kad Prekės nebuvo pristatytos.</w:t>
            </w:r>
          </w:p>
          <w:p w14:paraId="1123EB12" w14:textId="77777777" w:rsidR="00D51245" w:rsidRPr="00D51245" w:rsidRDefault="00D51245" w:rsidP="00D51245">
            <w:pPr>
              <w:jc w:val="both"/>
              <w:rPr>
                <w:sz w:val="24"/>
                <w:szCs w:val="24"/>
              </w:rPr>
            </w:pPr>
            <w:r w:rsidRPr="00D51245">
              <w:rPr>
                <w:sz w:val="24"/>
                <w:szCs w:val="24"/>
              </w:rPr>
              <w:t>6.3.3.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29FDC192" w14:textId="77777777" w:rsidR="00D51245" w:rsidRPr="00D51245" w:rsidRDefault="00D51245" w:rsidP="00D51245">
            <w:pPr>
              <w:jc w:val="both"/>
              <w:rPr>
                <w:kern w:val="2"/>
                <w:sz w:val="24"/>
                <w:szCs w:val="24"/>
              </w:rPr>
            </w:pPr>
            <w:r w:rsidRPr="00D51245">
              <w:rPr>
                <w:sz w:val="24"/>
                <w:szCs w:val="24"/>
              </w:rPr>
              <w:t>6.3.4. Jeigu, patikrinus 5 procentus Prekių, su defektais randama mažiau kaip pusė Prekių, Prekių siunta priimama, o Prekės su defektais grąžinamos pataisyti arba keičiamos naujomis. Tiekėjas įsipareigoja Prekes su defektais pataisyti arba pakeisti naujomis per 10 (dešimt) darbo dienų nuo defekto nustatymo akto surašymo ir Pirkėjo raštiško pranešimo Tiekėjui elektroniniu paštu išsiuntimo dienos.</w:t>
            </w:r>
          </w:p>
        </w:tc>
      </w:tr>
      <w:tr w:rsidR="00D51245" w:rsidRPr="00D51245" w14:paraId="64A2CB59" w14:textId="77777777" w:rsidTr="008505E7">
        <w:trPr>
          <w:trHeight w:val="300"/>
        </w:trPr>
        <w:tc>
          <w:tcPr>
            <w:tcW w:w="9535" w:type="dxa"/>
            <w:gridSpan w:val="4"/>
          </w:tcPr>
          <w:p w14:paraId="69DD2A0B" w14:textId="77777777" w:rsidR="00D51245" w:rsidRPr="00D51245" w:rsidRDefault="00D51245" w:rsidP="00D51245">
            <w:pPr>
              <w:jc w:val="center"/>
              <w:rPr>
                <w:b/>
                <w:bCs/>
                <w:kern w:val="2"/>
                <w:sz w:val="24"/>
                <w:szCs w:val="24"/>
              </w:rPr>
            </w:pPr>
            <w:r w:rsidRPr="00D51245">
              <w:rPr>
                <w:b/>
                <w:bCs/>
                <w:kern w:val="2"/>
                <w:sz w:val="24"/>
                <w:szCs w:val="24"/>
              </w:rPr>
              <w:t>7. SUTARTIES VYKDYMUI PASITELKIAMI SUBTIEKĖJAI</w:t>
            </w:r>
          </w:p>
        </w:tc>
      </w:tr>
      <w:tr w:rsidR="00D51245" w:rsidRPr="00D51245" w14:paraId="6307FE88" w14:textId="77777777" w:rsidTr="008505E7">
        <w:trPr>
          <w:trHeight w:val="300"/>
        </w:trPr>
        <w:tc>
          <w:tcPr>
            <w:tcW w:w="2704" w:type="dxa"/>
            <w:gridSpan w:val="2"/>
          </w:tcPr>
          <w:p w14:paraId="54600FFD" w14:textId="77777777" w:rsidR="00D51245" w:rsidRPr="00D51245" w:rsidRDefault="00D51245" w:rsidP="00D51245">
            <w:pPr>
              <w:rPr>
                <w:b/>
                <w:bCs/>
                <w:kern w:val="2"/>
                <w:sz w:val="24"/>
                <w:szCs w:val="24"/>
              </w:rPr>
            </w:pPr>
            <w:r w:rsidRPr="00D51245">
              <w:rPr>
                <w:b/>
                <w:bCs/>
                <w:kern w:val="2"/>
                <w:sz w:val="24"/>
                <w:szCs w:val="24"/>
              </w:rPr>
              <w:lastRenderedPageBreak/>
              <w:t>Sutarties vykdymui pasitelkiami subtiekėjai ir (ar) specialistai</w:t>
            </w:r>
          </w:p>
        </w:tc>
        <w:tc>
          <w:tcPr>
            <w:tcW w:w="6831" w:type="dxa"/>
            <w:gridSpan w:val="2"/>
          </w:tcPr>
          <w:p w14:paraId="04524404" w14:textId="77777777" w:rsidR="00D51245" w:rsidRPr="00D51245" w:rsidRDefault="00D51245" w:rsidP="00D51245">
            <w:pPr>
              <w:rPr>
                <w:b/>
                <w:bCs/>
                <w:kern w:val="2"/>
                <w:sz w:val="24"/>
                <w:szCs w:val="24"/>
              </w:rPr>
            </w:pPr>
            <w:r w:rsidRPr="00D51245">
              <w:rPr>
                <w:kern w:val="2"/>
                <w:sz w:val="24"/>
                <w:szCs w:val="24"/>
              </w:rPr>
              <w:t>Sutarties vykdymui pasitelkiami subtiekėjai yra nurodyti Sutarties priede Nr. 3 „Pasiūlymas“.</w:t>
            </w:r>
          </w:p>
        </w:tc>
      </w:tr>
      <w:tr w:rsidR="00D51245" w:rsidRPr="00D51245" w14:paraId="0E91C13E" w14:textId="77777777" w:rsidTr="008505E7">
        <w:trPr>
          <w:trHeight w:val="300"/>
        </w:trPr>
        <w:tc>
          <w:tcPr>
            <w:tcW w:w="9535" w:type="dxa"/>
            <w:gridSpan w:val="4"/>
          </w:tcPr>
          <w:p w14:paraId="44BC8045" w14:textId="77777777" w:rsidR="00D51245" w:rsidRPr="00D51245" w:rsidRDefault="00D51245" w:rsidP="00D51245">
            <w:pPr>
              <w:jc w:val="center"/>
              <w:rPr>
                <w:b/>
                <w:bCs/>
                <w:kern w:val="2"/>
                <w:sz w:val="24"/>
                <w:szCs w:val="24"/>
              </w:rPr>
            </w:pPr>
            <w:r w:rsidRPr="00D51245">
              <w:rPr>
                <w:b/>
                <w:bCs/>
                <w:kern w:val="2"/>
                <w:sz w:val="24"/>
                <w:szCs w:val="24"/>
              </w:rPr>
              <w:t>8. PRIEVOLIŲ PAGAL SUTARTĮ ĮVYKDYMO UŽTIKRINIMAS</w:t>
            </w:r>
          </w:p>
        </w:tc>
      </w:tr>
      <w:tr w:rsidR="00D51245" w:rsidRPr="00D51245" w14:paraId="24EC1578" w14:textId="77777777" w:rsidTr="008505E7">
        <w:trPr>
          <w:trHeight w:val="300"/>
        </w:trPr>
        <w:tc>
          <w:tcPr>
            <w:tcW w:w="2704" w:type="dxa"/>
            <w:gridSpan w:val="2"/>
          </w:tcPr>
          <w:p w14:paraId="08AF29C4" w14:textId="77777777" w:rsidR="00D51245" w:rsidRPr="00D51245" w:rsidRDefault="00D51245" w:rsidP="00D51245">
            <w:pPr>
              <w:rPr>
                <w:b/>
                <w:bCs/>
                <w:kern w:val="2"/>
                <w:sz w:val="24"/>
                <w:szCs w:val="24"/>
              </w:rPr>
            </w:pPr>
            <w:r w:rsidRPr="00D51245">
              <w:rPr>
                <w:b/>
                <w:bCs/>
                <w:kern w:val="2"/>
                <w:sz w:val="24"/>
                <w:szCs w:val="24"/>
              </w:rPr>
              <w:t>8.1. Prievolių pagal Sutartį įvykdymo užtikrinimas</w:t>
            </w:r>
          </w:p>
        </w:tc>
        <w:tc>
          <w:tcPr>
            <w:tcW w:w="6831" w:type="dxa"/>
            <w:gridSpan w:val="2"/>
          </w:tcPr>
          <w:p w14:paraId="42E1E732" w14:textId="77777777" w:rsidR="00D51245" w:rsidRPr="00D51245" w:rsidRDefault="00D51245" w:rsidP="00D51245">
            <w:pPr>
              <w:rPr>
                <w:kern w:val="2"/>
                <w:sz w:val="24"/>
                <w:szCs w:val="24"/>
              </w:rPr>
            </w:pPr>
            <w:r w:rsidRPr="00D51245">
              <w:rPr>
                <w:kern w:val="2"/>
                <w:sz w:val="24"/>
                <w:szCs w:val="24"/>
              </w:rPr>
              <w:t>Prievolių pagal Sutartį įvykdymas užtikrinamas:</w:t>
            </w:r>
          </w:p>
          <w:p w14:paraId="6F6F3C55" w14:textId="77777777" w:rsidR="00D51245" w:rsidRPr="00D51245" w:rsidRDefault="00D51245" w:rsidP="00D51245">
            <w:pPr>
              <w:rPr>
                <w:kern w:val="2"/>
                <w:sz w:val="24"/>
                <w:szCs w:val="24"/>
              </w:rPr>
            </w:pPr>
            <w:r w:rsidRPr="00D51245">
              <w:rPr>
                <w:kern w:val="2"/>
                <w:sz w:val="24"/>
                <w:szCs w:val="24"/>
              </w:rPr>
              <w:t>Netesybomis (delspinigiais, bauda).</w:t>
            </w:r>
          </w:p>
          <w:p w14:paraId="196A7A8C" w14:textId="77777777" w:rsidR="00D51245" w:rsidRPr="00D51245" w:rsidRDefault="00D51245" w:rsidP="00D51245">
            <w:pPr>
              <w:rPr>
                <w:kern w:val="2"/>
                <w:sz w:val="24"/>
                <w:szCs w:val="24"/>
              </w:rPr>
            </w:pPr>
          </w:p>
        </w:tc>
      </w:tr>
      <w:tr w:rsidR="00D51245" w:rsidRPr="00D51245" w14:paraId="4C106D1D" w14:textId="77777777" w:rsidTr="008505E7">
        <w:trPr>
          <w:trHeight w:val="300"/>
        </w:trPr>
        <w:tc>
          <w:tcPr>
            <w:tcW w:w="2704" w:type="dxa"/>
            <w:gridSpan w:val="2"/>
          </w:tcPr>
          <w:p w14:paraId="10005073" w14:textId="77777777" w:rsidR="00D51245" w:rsidRPr="00D51245" w:rsidRDefault="00D51245" w:rsidP="00D51245">
            <w:pPr>
              <w:rPr>
                <w:b/>
                <w:bCs/>
                <w:kern w:val="2"/>
                <w:sz w:val="24"/>
                <w:szCs w:val="24"/>
              </w:rPr>
            </w:pPr>
            <w:r w:rsidRPr="00D51245">
              <w:rPr>
                <w:b/>
                <w:bCs/>
                <w:kern w:val="2"/>
                <w:sz w:val="24"/>
                <w:szCs w:val="24"/>
              </w:rPr>
              <w:t xml:space="preserve">8.2. Sutarties įvykdymo užtikrinimo pateikimas </w:t>
            </w:r>
          </w:p>
        </w:tc>
        <w:tc>
          <w:tcPr>
            <w:tcW w:w="6831" w:type="dxa"/>
            <w:gridSpan w:val="2"/>
          </w:tcPr>
          <w:p w14:paraId="771AF390" w14:textId="77777777" w:rsidR="00D51245" w:rsidRPr="00D51245" w:rsidRDefault="00D51245" w:rsidP="00D51245">
            <w:pPr>
              <w:rPr>
                <w:kern w:val="2"/>
                <w:sz w:val="24"/>
                <w:szCs w:val="24"/>
              </w:rPr>
            </w:pPr>
            <w:r w:rsidRPr="00D51245">
              <w:rPr>
                <w:kern w:val="2"/>
                <w:sz w:val="24"/>
                <w:szCs w:val="24"/>
              </w:rPr>
              <w:t>Netaikoma</w:t>
            </w:r>
          </w:p>
          <w:p w14:paraId="5FFEC675" w14:textId="77777777" w:rsidR="00D51245" w:rsidRPr="00D51245" w:rsidRDefault="00D51245" w:rsidP="00D51245">
            <w:pPr>
              <w:rPr>
                <w:kern w:val="2"/>
                <w:sz w:val="24"/>
                <w:szCs w:val="24"/>
              </w:rPr>
            </w:pPr>
          </w:p>
        </w:tc>
      </w:tr>
      <w:tr w:rsidR="00D51245" w:rsidRPr="00D51245" w14:paraId="2D3B6FFC" w14:textId="77777777" w:rsidTr="008505E7">
        <w:trPr>
          <w:trHeight w:val="300"/>
        </w:trPr>
        <w:tc>
          <w:tcPr>
            <w:tcW w:w="9535" w:type="dxa"/>
            <w:gridSpan w:val="4"/>
          </w:tcPr>
          <w:p w14:paraId="2D36DFFB" w14:textId="77777777" w:rsidR="00D51245" w:rsidRPr="00D51245" w:rsidRDefault="00D51245" w:rsidP="00D51245">
            <w:pPr>
              <w:jc w:val="center"/>
              <w:rPr>
                <w:b/>
                <w:bCs/>
                <w:kern w:val="2"/>
                <w:sz w:val="24"/>
                <w:szCs w:val="24"/>
              </w:rPr>
            </w:pPr>
            <w:r w:rsidRPr="00D51245">
              <w:rPr>
                <w:b/>
                <w:bCs/>
                <w:kern w:val="2"/>
                <w:sz w:val="24"/>
                <w:szCs w:val="24"/>
              </w:rPr>
              <w:t>9. ŠALIŲ ATSAKOMYBĖ</w:t>
            </w:r>
            <w:r w:rsidRPr="00D51245">
              <w:rPr>
                <w:b/>
                <w:bCs/>
                <w:kern w:val="2"/>
                <w:sz w:val="24"/>
                <w:szCs w:val="24"/>
              </w:rPr>
              <w:tab/>
            </w:r>
          </w:p>
        </w:tc>
      </w:tr>
      <w:tr w:rsidR="00D51245" w:rsidRPr="00D51245" w14:paraId="50AB528C" w14:textId="77777777" w:rsidTr="008505E7">
        <w:trPr>
          <w:trHeight w:val="300"/>
        </w:trPr>
        <w:tc>
          <w:tcPr>
            <w:tcW w:w="2704" w:type="dxa"/>
            <w:gridSpan w:val="2"/>
          </w:tcPr>
          <w:p w14:paraId="5C43DB2E" w14:textId="77777777" w:rsidR="00D51245" w:rsidRPr="00D51245" w:rsidRDefault="00D51245" w:rsidP="00D51245">
            <w:pPr>
              <w:rPr>
                <w:b/>
                <w:bCs/>
                <w:kern w:val="2"/>
                <w:sz w:val="24"/>
                <w:szCs w:val="24"/>
              </w:rPr>
            </w:pPr>
            <w:r w:rsidRPr="00D51245">
              <w:rPr>
                <w:b/>
                <w:bCs/>
                <w:kern w:val="2"/>
                <w:sz w:val="24"/>
                <w:szCs w:val="24"/>
              </w:rPr>
              <w:t>9.1. Pirkėjui taikomos netesybos už mokėjimų pagal Sutartį vėlavimą</w:t>
            </w:r>
          </w:p>
        </w:tc>
        <w:tc>
          <w:tcPr>
            <w:tcW w:w="6831" w:type="dxa"/>
            <w:gridSpan w:val="2"/>
          </w:tcPr>
          <w:p w14:paraId="323C5C3D" w14:textId="77777777" w:rsidR="00D51245" w:rsidRPr="00D51245" w:rsidRDefault="00D51245" w:rsidP="00D51245">
            <w:pPr>
              <w:jc w:val="both"/>
              <w:rPr>
                <w:kern w:val="2"/>
                <w:sz w:val="24"/>
                <w:szCs w:val="24"/>
              </w:rPr>
            </w:pPr>
            <w:r w:rsidRPr="00D51245">
              <w:rPr>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D51245" w:rsidRPr="00D51245" w14:paraId="74E02928" w14:textId="77777777" w:rsidTr="008505E7">
        <w:trPr>
          <w:trHeight w:val="300"/>
        </w:trPr>
        <w:tc>
          <w:tcPr>
            <w:tcW w:w="2704" w:type="dxa"/>
            <w:gridSpan w:val="2"/>
          </w:tcPr>
          <w:p w14:paraId="578A9C26" w14:textId="77777777" w:rsidR="00D51245" w:rsidRPr="00D51245" w:rsidRDefault="00D51245" w:rsidP="00D51245">
            <w:pPr>
              <w:rPr>
                <w:b/>
                <w:bCs/>
                <w:kern w:val="2"/>
                <w:sz w:val="24"/>
                <w:szCs w:val="24"/>
              </w:rPr>
            </w:pPr>
            <w:r w:rsidRPr="00D51245">
              <w:rPr>
                <w:b/>
                <w:bCs/>
                <w:kern w:val="2"/>
                <w:sz w:val="24"/>
                <w:szCs w:val="24"/>
              </w:rPr>
              <w:t>9.2. Tiekėjui taikomos netesybos</w:t>
            </w:r>
          </w:p>
        </w:tc>
        <w:tc>
          <w:tcPr>
            <w:tcW w:w="6831" w:type="dxa"/>
            <w:gridSpan w:val="2"/>
          </w:tcPr>
          <w:p w14:paraId="7B954F18" w14:textId="77777777" w:rsidR="00D51245" w:rsidRPr="00D51245" w:rsidRDefault="00D51245" w:rsidP="00D51245">
            <w:pPr>
              <w:jc w:val="both"/>
              <w:rPr>
                <w:kern w:val="2"/>
                <w:sz w:val="24"/>
                <w:szCs w:val="24"/>
              </w:rPr>
            </w:pPr>
            <w:r w:rsidRPr="00D51245">
              <w:rPr>
                <w:kern w:val="2"/>
                <w:sz w:val="24"/>
                <w:szCs w:val="24"/>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A083E23" w14:textId="77777777" w:rsidR="00D51245" w:rsidRPr="00D51245" w:rsidRDefault="00D51245" w:rsidP="00D51245">
            <w:pPr>
              <w:jc w:val="both"/>
              <w:rPr>
                <w:kern w:val="2"/>
                <w:sz w:val="24"/>
                <w:szCs w:val="24"/>
              </w:rPr>
            </w:pPr>
          </w:p>
          <w:p w14:paraId="19448648" w14:textId="77777777" w:rsidR="00D51245" w:rsidRPr="00D51245" w:rsidRDefault="00D51245" w:rsidP="00D51245">
            <w:pPr>
              <w:jc w:val="both"/>
              <w:rPr>
                <w:b/>
                <w:bCs/>
                <w:kern w:val="2"/>
                <w:sz w:val="24"/>
                <w:szCs w:val="24"/>
              </w:rPr>
            </w:pPr>
            <w:r w:rsidRPr="00D51245">
              <w:rPr>
                <w:kern w:val="2"/>
                <w:sz w:val="24"/>
                <w:szCs w:val="24"/>
              </w:rPr>
              <w:t>9.2.2.</w:t>
            </w:r>
            <w:r w:rsidRPr="00D51245">
              <w:rPr>
                <w:kern w:val="2"/>
                <w:sz w:val="24"/>
                <w:szCs w:val="24"/>
                <w:lang w:val="en-US"/>
              </w:rPr>
              <w:t xml:space="preserve"> </w:t>
            </w:r>
            <w:r w:rsidRPr="00D51245">
              <w:rPr>
                <w:kern w:val="2"/>
                <w:sz w:val="24"/>
                <w:szCs w:val="24"/>
              </w:rPr>
              <w:t xml:space="preserve">Tiekėjas privalo sumokėti Pirkėjui netesybas per 10 (dešimt) darbo dienų nuo Pirkėjo pareikalavimo. </w:t>
            </w:r>
          </w:p>
        </w:tc>
      </w:tr>
      <w:tr w:rsidR="00D51245" w:rsidRPr="00D51245" w14:paraId="45B0C2AB" w14:textId="77777777" w:rsidTr="008505E7">
        <w:trPr>
          <w:trHeight w:val="300"/>
        </w:trPr>
        <w:tc>
          <w:tcPr>
            <w:tcW w:w="2704" w:type="dxa"/>
            <w:gridSpan w:val="2"/>
          </w:tcPr>
          <w:p w14:paraId="5697DBCA" w14:textId="77777777" w:rsidR="00D51245" w:rsidRPr="00D51245" w:rsidRDefault="00D51245" w:rsidP="00D51245">
            <w:pPr>
              <w:rPr>
                <w:b/>
                <w:bCs/>
                <w:kern w:val="2"/>
                <w:sz w:val="24"/>
                <w:szCs w:val="24"/>
              </w:rPr>
            </w:pPr>
            <w:r w:rsidRPr="00D51245">
              <w:rPr>
                <w:b/>
                <w:bCs/>
                <w:kern w:val="2"/>
                <w:sz w:val="24"/>
                <w:szCs w:val="24"/>
              </w:rPr>
              <w:t>9.3. Tiekėjui / Pirkėjui taikoma bauda nutraukus Sutartį dėl esminio Sutarties pažeidimo</w:t>
            </w:r>
          </w:p>
        </w:tc>
        <w:tc>
          <w:tcPr>
            <w:tcW w:w="6831" w:type="dxa"/>
            <w:gridSpan w:val="2"/>
          </w:tcPr>
          <w:p w14:paraId="1AD7C2C1" w14:textId="77777777" w:rsidR="00D51245" w:rsidRPr="00D51245" w:rsidRDefault="00D51245" w:rsidP="00D51245">
            <w:pPr>
              <w:jc w:val="both"/>
              <w:rPr>
                <w:kern w:val="2"/>
                <w:sz w:val="24"/>
                <w:szCs w:val="24"/>
              </w:rPr>
            </w:pPr>
            <w:r w:rsidRPr="00D51245">
              <w:rPr>
                <w:kern w:val="2"/>
                <w:sz w:val="24"/>
                <w:szCs w:val="24"/>
              </w:rPr>
              <w:t xml:space="preserve">Nutraukus Sutartį dėl esminio Sutarties pažeidimo, nustatyto Sutarties Specialiosiose sąlygose, </w:t>
            </w:r>
            <w:r w:rsidRPr="00D51245">
              <w:rPr>
                <w:sz w:val="24"/>
                <w:szCs w:val="24"/>
              </w:rPr>
              <w:t>Tiekėjas Pirkėjui sumoka 5 (penkių) procentų</w:t>
            </w:r>
            <w:r w:rsidRPr="00D51245">
              <w:rPr>
                <w:kern w:val="2"/>
                <w:sz w:val="24"/>
                <w:szCs w:val="24"/>
              </w:rPr>
              <w:t xml:space="preserve"> dydžio baudą nuo Pradinės Sutarties vertės be PVM, nurodytos Specialiųjų sąlygų 5.2 punkte. </w:t>
            </w:r>
          </w:p>
          <w:p w14:paraId="62572EF1" w14:textId="77777777" w:rsidR="00D51245" w:rsidRPr="00D51245" w:rsidRDefault="00D51245" w:rsidP="00D51245">
            <w:pPr>
              <w:rPr>
                <w:kern w:val="2"/>
                <w:sz w:val="24"/>
                <w:szCs w:val="24"/>
              </w:rPr>
            </w:pPr>
          </w:p>
        </w:tc>
      </w:tr>
      <w:tr w:rsidR="00D51245" w:rsidRPr="00D51245" w14:paraId="34440622" w14:textId="77777777" w:rsidTr="008505E7">
        <w:trPr>
          <w:trHeight w:val="300"/>
        </w:trPr>
        <w:tc>
          <w:tcPr>
            <w:tcW w:w="2704" w:type="dxa"/>
            <w:gridSpan w:val="2"/>
          </w:tcPr>
          <w:p w14:paraId="29290246" w14:textId="77777777" w:rsidR="00D51245" w:rsidRPr="00D51245" w:rsidRDefault="00D51245" w:rsidP="00D51245">
            <w:pPr>
              <w:rPr>
                <w:b/>
                <w:bCs/>
                <w:kern w:val="2"/>
                <w:sz w:val="24"/>
                <w:szCs w:val="24"/>
              </w:rPr>
            </w:pPr>
            <w:r w:rsidRPr="00D51245">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548FD57" w14:textId="77777777" w:rsidR="00D51245" w:rsidRPr="00D51245" w:rsidRDefault="00D51245" w:rsidP="00D51245">
            <w:pPr>
              <w:jc w:val="both"/>
              <w:rPr>
                <w:color w:val="000000"/>
                <w:kern w:val="2"/>
                <w:sz w:val="24"/>
                <w:szCs w:val="24"/>
              </w:rPr>
            </w:pPr>
            <w:r w:rsidRPr="00D51245">
              <w:rPr>
                <w:color w:val="000000"/>
                <w:kern w:val="2"/>
                <w:sz w:val="24"/>
                <w:szCs w:val="24"/>
              </w:rPr>
              <w:t>500,00 eurų (penki šimtai Eur, 00 ct.) dydžio bauda.</w:t>
            </w:r>
          </w:p>
          <w:p w14:paraId="7C2BB823" w14:textId="77777777" w:rsidR="00D51245" w:rsidRPr="00D51245" w:rsidRDefault="00D51245" w:rsidP="00D51245">
            <w:pPr>
              <w:rPr>
                <w:kern w:val="2"/>
                <w:sz w:val="24"/>
                <w:szCs w:val="24"/>
              </w:rPr>
            </w:pPr>
          </w:p>
        </w:tc>
      </w:tr>
      <w:tr w:rsidR="00D51245" w:rsidRPr="00D51245" w14:paraId="2D1A0CE4" w14:textId="77777777" w:rsidTr="008505E7">
        <w:trPr>
          <w:trHeight w:val="300"/>
        </w:trPr>
        <w:tc>
          <w:tcPr>
            <w:tcW w:w="2704" w:type="dxa"/>
            <w:gridSpan w:val="2"/>
          </w:tcPr>
          <w:p w14:paraId="30AC2417" w14:textId="77777777" w:rsidR="00D51245" w:rsidRPr="00D51245" w:rsidRDefault="00D51245" w:rsidP="00D51245">
            <w:pPr>
              <w:rPr>
                <w:b/>
                <w:bCs/>
                <w:kern w:val="2"/>
                <w:sz w:val="24"/>
                <w:szCs w:val="24"/>
              </w:rPr>
            </w:pPr>
            <w:r w:rsidRPr="00D51245">
              <w:rPr>
                <w:b/>
                <w:bCs/>
                <w:kern w:val="2"/>
                <w:sz w:val="24"/>
                <w:szCs w:val="24"/>
              </w:rPr>
              <w:t>9.5. Tiekėjui taikomos baudos dėl aplinkosauginių ir (arba) socialinių kriterijų nesilaikymo</w:t>
            </w:r>
          </w:p>
        </w:tc>
        <w:tc>
          <w:tcPr>
            <w:tcW w:w="6831" w:type="dxa"/>
            <w:gridSpan w:val="2"/>
          </w:tcPr>
          <w:p w14:paraId="56F142BF" w14:textId="77777777" w:rsidR="00D51245" w:rsidRPr="00D51245" w:rsidRDefault="00D51245" w:rsidP="00D51245">
            <w:pPr>
              <w:jc w:val="both"/>
              <w:rPr>
                <w:color w:val="000000"/>
                <w:kern w:val="2"/>
                <w:sz w:val="24"/>
                <w:szCs w:val="24"/>
              </w:rPr>
            </w:pPr>
            <w:r w:rsidRPr="00D51245">
              <w:rPr>
                <w:color w:val="000000"/>
                <w:kern w:val="2"/>
                <w:sz w:val="24"/>
                <w:szCs w:val="24"/>
              </w:rPr>
              <w:t>500,00 eurų (penki šimtai Eur, 00 ct.) dydžio bauda.</w:t>
            </w:r>
          </w:p>
          <w:p w14:paraId="009A82AA" w14:textId="77777777" w:rsidR="00D51245" w:rsidRPr="00D51245" w:rsidRDefault="00D51245" w:rsidP="00D51245">
            <w:pPr>
              <w:rPr>
                <w:kern w:val="2"/>
                <w:sz w:val="24"/>
                <w:szCs w:val="24"/>
              </w:rPr>
            </w:pPr>
          </w:p>
          <w:p w14:paraId="42936F1A" w14:textId="77777777" w:rsidR="00D51245" w:rsidRPr="00D51245" w:rsidRDefault="00D51245" w:rsidP="00D51245">
            <w:pPr>
              <w:rPr>
                <w:color w:val="4472C4"/>
                <w:kern w:val="2"/>
                <w:sz w:val="24"/>
                <w:szCs w:val="24"/>
              </w:rPr>
            </w:pPr>
          </w:p>
        </w:tc>
      </w:tr>
      <w:tr w:rsidR="00D51245" w:rsidRPr="00D51245" w14:paraId="53E864C7" w14:textId="77777777" w:rsidTr="008505E7">
        <w:trPr>
          <w:trHeight w:val="300"/>
        </w:trPr>
        <w:tc>
          <w:tcPr>
            <w:tcW w:w="2704" w:type="dxa"/>
            <w:gridSpan w:val="2"/>
          </w:tcPr>
          <w:p w14:paraId="5B6D60F7" w14:textId="77777777" w:rsidR="00D51245" w:rsidRPr="00D51245" w:rsidRDefault="00D51245" w:rsidP="00D51245">
            <w:pPr>
              <w:rPr>
                <w:b/>
                <w:bCs/>
                <w:kern w:val="2"/>
                <w:sz w:val="24"/>
                <w:szCs w:val="24"/>
              </w:rPr>
            </w:pPr>
            <w:r w:rsidRPr="00D51245">
              <w:rPr>
                <w:b/>
                <w:bCs/>
                <w:kern w:val="2"/>
                <w:sz w:val="24"/>
                <w:szCs w:val="24"/>
              </w:rPr>
              <w:t>9.6. Tiekėjui / Pirkėjui taikoma bauda dėl konfidencialumo reikalavimų nesilaikymo</w:t>
            </w:r>
          </w:p>
        </w:tc>
        <w:tc>
          <w:tcPr>
            <w:tcW w:w="6831" w:type="dxa"/>
            <w:gridSpan w:val="2"/>
          </w:tcPr>
          <w:p w14:paraId="0E2DD147" w14:textId="77777777" w:rsidR="00D51245" w:rsidRPr="00D51245" w:rsidRDefault="00D51245" w:rsidP="00D51245">
            <w:pPr>
              <w:rPr>
                <w:kern w:val="2"/>
                <w:sz w:val="24"/>
                <w:szCs w:val="24"/>
              </w:rPr>
            </w:pPr>
            <w:r w:rsidRPr="00D51245">
              <w:rPr>
                <w:kern w:val="2"/>
                <w:sz w:val="24"/>
                <w:szCs w:val="24"/>
              </w:rPr>
              <w:t>Netaikoma</w:t>
            </w:r>
          </w:p>
          <w:p w14:paraId="0EC259B4" w14:textId="77777777" w:rsidR="00D51245" w:rsidRPr="00D51245" w:rsidRDefault="00D51245" w:rsidP="00D51245">
            <w:pPr>
              <w:rPr>
                <w:color w:val="4472C4"/>
                <w:kern w:val="2"/>
                <w:sz w:val="24"/>
                <w:szCs w:val="24"/>
              </w:rPr>
            </w:pPr>
          </w:p>
          <w:p w14:paraId="50F7F7C0" w14:textId="77777777" w:rsidR="00D51245" w:rsidRPr="00D51245" w:rsidRDefault="00D51245" w:rsidP="00D51245">
            <w:pPr>
              <w:rPr>
                <w:color w:val="4472C4"/>
                <w:kern w:val="2"/>
                <w:sz w:val="24"/>
                <w:szCs w:val="24"/>
              </w:rPr>
            </w:pPr>
          </w:p>
        </w:tc>
      </w:tr>
      <w:tr w:rsidR="00D51245" w:rsidRPr="00D51245" w14:paraId="694B6F28" w14:textId="77777777" w:rsidTr="008505E7">
        <w:trPr>
          <w:trHeight w:val="300"/>
        </w:trPr>
        <w:tc>
          <w:tcPr>
            <w:tcW w:w="2704" w:type="dxa"/>
            <w:gridSpan w:val="2"/>
          </w:tcPr>
          <w:p w14:paraId="156F12F1" w14:textId="77777777" w:rsidR="00D51245" w:rsidRPr="00D51245" w:rsidRDefault="00D51245" w:rsidP="00D51245">
            <w:pPr>
              <w:rPr>
                <w:b/>
                <w:bCs/>
                <w:kern w:val="2"/>
                <w:sz w:val="24"/>
                <w:szCs w:val="24"/>
              </w:rPr>
            </w:pPr>
            <w:r w:rsidRPr="00D51245">
              <w:rPr>
                <w:b/>
                <w:bCs/>
                <w:kern w:val="2"/>
                <w:sz w:val="24"/>
                <w:szCs w:val="24"/>
              </w:rPr>
              <w:t xml:space="preserve">9.7. Tiekėjui taikomos netesybos dėl pirkimo dokumentuose nustatytų kokybinių </w:t>
            </w:r>
            <w:r w:rsidRPr="00D51245">
              <w:rPr>
                <w:b/>
                <w:bCs/>
                <w:kern w:val="2"/>
                <w:sz w:val="24"/>
                <w:szCs w:val="24"/>
              </w:rPr>
              <w:lastRenderedPageBreak/>
              <w:t>kriterijų nepasiekimo Sutarties vykdymo metu</w:t>
            </w:r>
          </w:p>
        </w:tc>
        <w:tc>
          <w:tcPr>
            <w:tcW w:w="6831" w:type="dxa"/>
            <w:gridSpan w:val="2"/>
          </w:tcPr>
          <w:p w14:paraId="61366990" w14:textId="77777777" w:rsidR="00D51245" w:rsidRPr="00D51245" w:rsidRDefault="00D51245" w:rsidP="00D51245">
            <w:pPr>
              <w:jc w:val="both"/>
              <w:rPr>
                <w:kern w:val="2"/>
                <w:sz w:val="24"/>
                <w:szCs w:val="24"/>
              </w:rPr>
            </w:pPr>
            <w:r w:rsidRPr="00D51245">
              <w:rPr>
                <w:sz w:val="24"/>
                <w:szCs w:val="24"/>
              </w:rPr>
              <w:lastRenderedPageBreak/>
              <w:t>Netaikoma</w:t>
            </w:r>
          </w:p>
          <w:p w14:paraId="7F7C941F" w14:textId="77777777" w:rsidR="00D51245" w:rsidRPr="00D51245" w:rsidRDefault="00D51245" w:rsidP="00D51245">
            <w:pPr>
              <w:rPr>
                <w:color w:val="4472C4"/>
                <w:kern w:val="2"/>
                <w:sz w:val="24"/>
                <w:szCs w:val="24"/>
              </w:rPr>
            </w:pPr>
          </w:p>
        </w:tc>
      </w:tr>
      <w:tr w:rsidR="00D51245" w:rsidRPr="00D51245" w14:paraId="2481904E" w14:textId="77777777" w:rsidTr="008505E7">
        <w:trPr>
          <w:trHeight w:val="300"/>
        </w:trPr>
        <w:tc>
          <w:tcPr>
            <w:tcW w:w="2704" w:type="dxa"/>
            <w:gridSpan w:val="2"/>
          </w:tcPr>
          <w:p w14:paraId="0DF44227" w14:textId="77777777" w:rsidR="00D51245" w:rsidRPr="00D51245" w:rsidRDefault="00D51245" w:rsidP="00D51245">
            <w:pPr>
              <w:rPr>
                <w:b/>
                <w:bCs/>
                <w:kern w:val="2"/>
                <w:sz w:val="24"/>
                <w:szCs w:val="24"/>
              </w:rPr>
            </w:pPr>
            <w:r w:rsidRPr="00D51245">
              <w:rPr>
                <w:b/>
                <w:bCs/>
                <w:kern w:val="2"/>
                <w:sz w:val="24"/>
                <w:szCs w:val="24"/>
              </w:rPr>
              <w:t>9.8. Tiekėjui taikomos netesybos dėl Sutarties įvykdymo užtikrinimo nepratęsimo</w:t>
            </w:r>
          </w:p>
        </w:tc>
        <w:tc>
          <w:tcPr>
            <w:tcW w:w="6831" w:type="dxa"/>
            <w:gridSpan w:val="2"/>
          </w:tcPr>
          <w:p w14:paraId="6E9A85DE" w14:textId="77777777" w:rsidR="00D51245" w:rsidRPr="00D51245" w:rsidRDefault="00D51245" w:rsidP="00D51245">
            <w:pPr>
              <w:rPr>
                <w:kern w:val="2"/>
                <w:sz w:val="24"/>
                <w:szCs w:val="24"/>
              </w:rPr>
            </w:pPr>
            <w:r w:rsidRPr="00D51245">
              <w:rPr>
                <w:kern w:val="2"/>
                <w:sz w:val="24"/>
                <w:szCs w:val="24"/>
              </w:rPr>
              <w:t>Netaikoma</w:t>
            </w:r>
          </w:p>
          <w:p w14:paraId="390E7C3A" w14:textId="77777777" w:rsidR="00D51245" w:rsidRPr="00D51245" w:rsidRDefault="00D51245" w:rsidP="00D51245">
            <w:pPr>
              <w:rPr>
                <w:color w:val="4472C4"/>
                <w:kern w:val="2"/>
                <w:sz w:val="24"/>
                <w:szCs w:val="24"/>
              </w:rPr>
            </w:pPr>
          </w:p>
          <w:p w14:paraId="7BC08A2B" w14:textId="77777777" w:rsidR="00D51245" w:rsidRPr="00D51245" w:rsidRDefault="00D51245" w:rsidP="00D51245">
            <w:pPr>
              <w:rPr>
                <w:color w:val="4472C4"/>
                <w:kern w:val="2"/>
                <w:sz w:val="24"/>
                <w:szCs w:val="24"/>
              </w:rPr>
            </w:pPr>
          </w:p>
        </w:tc>
      </w:tr>
      <w:tr w:rsidR="00D51245" w:rsidRPr="00D51245" w14:paraId="04F0589F" w14:textId="77777777" w:rsidTr="008505E7">
        <w:trPr>
          <w:trHeight w:val="300"/>
        </w:trPr>
        <w:tc>
          <w:tcPr>
            <w:tcW w:w="2704" w:type="dxa"/>
            <w:gridSpan w:val="2"/>
          </w:tcPr>
          <w:p w14:paraId="1989BD68" w14:textId="77777777" w:rsidR="00D51245" w:rsidRPr="00D51245" w:rsidRDefault="00D51245" w:rsidP="00D51245">
            <w:pPr>
              <w:rPr>
                <w:b/>
                <w:bCs/>
                <w:kern w:val="2"/>
                <w:sz w:val="24"/>
                <w:szCs w:val="24"/>
                <w:lang w:val="en-US"/>
              </w:rPr>
            </w:pPr>
            <w:r w:rsidRPr="00D51245">
              <w:rPr>
                <w:b/>
                <w:bCs/>
                <w:kern w:val="2"/>
                <w:sz w:val="24"/>
                <w:szCs w:val="24"/>
                <w:lang w:val="en-US"/>
              </w:rPr>
              <w:t xml:space="preserve">9.9. </w:t>
            </w:r>
            <w:r w:rsidRPr="00D51245">
              <w:rPr>
                <w:b/>
                <w:bCs/>
                <w:kern w:val="2"/>
                <w:sz w:val="24"/>
                <w:szCs w:val="24"/>
              </w:rPr>
              <w:t>Kitos netesybos</w:t>
            </w:r>
          </w:p>
        </w:tc>
        <w:tc>
          <w:tcPr>
            <w:tcW w:w="6831" w:type="dxa"/>
            <w:gridSpan w:val="2"/>
          </w:tcPr>
          <w:p w14:paraId="5433F3AE" w14:textId="77777777" w:rsidR="00D51245" w:rsidRPr="00D51245" w:rsidRDefault="00D51245" w:rsidP="00D51245">
            <w:pPr>
              <w:rPr>
                <w:kern w:val="2"/>
                <w:sz w:val="24"/>
                <w:szCs w:val="24"/>
              </w:rPr>
            </w:pPr>
            <w:r w:rsidRPr="00D51245">
              <w:rPr>
                <w:kern w:val="2"/>
                <w:sz w:val="24"/>
                <w:szCs w:val="24"/>
              </w:rPr>
              <w:t>Netaikoma</w:t>
            </w:r>
          </w:p>
          <w:p w14:paraId="68183D30" w14:textId="77777777" w:rsidR="00D51245" w:rsidRPr="00D51245" w:rsidRDefault="00D51245" w:rsidP="00D51245">
            <w:pPr>
              <w:rPr>
                <w:color w:val="4472C4"/>
                <w:kern w:val="2"/>
                <w:sz w:val="24"/>
                <w:szCs w:val="24"/>
              </w:rPr>
            </w:pPr>
          </w:p>
        </w:tc>
      </w:tr>
      <w:tr w:rsidR="00D51245" w:rsidRPr="00D51245" w14:paraId="5C65A097" w14:textId="77777777" w:rsidTr="008505E7">
        <w:trPr>
          <w:trHeight w:val="300"/>
        </w:trPr>
        <w:tc>
          <w:tcPr>
            <w:tcW w:w="9535" w:type="dxa"/>
            <w:gridSpan w:val="4"/>
          </w:tcPr>
          <w:p w14:paraId="13847ABF" w14:textId="77777777" w:rsidR="00D51245" w:rsidRPr="00D51245" w:rsidRDefault="00D51245" w:rsidP="00D51245">
            <w:pPr>
              <w:jc w:val="center"/>
              <w:rPr>
                <w:b/>
                <w:bCs/>
                <w:kern w:val="2"/>
                <w:sz w:val="24"/>
                <w:szCs w:val="24"/>
              </w:rPr>
            </w:pPr>
            <w:r w:rsidRPr="00D51245">
              <w:rPr>
                <w:b/>
                <w:bCs/>
                <w:kern w:val="2"/>
                <w:sz w:val="24"/>
                <w:szCs w:val="24"/>
              </w:rPr>
              <w:t>10. SUTARTIES GALIOJIMAS IR KEITIMAS</w:t>
            </w:r>
          </w:p>
        </w:tc>
      </w:tr>
      <w:tr w:rsidR="00D51245" w:rsidRPr="00D51245" w14:paraId="3CF4DE17" w14:textId="77777777" w:rsidTr="008505E7">
        <w:trPr>
          <w:trHeight w:val="300"/>
        </w:trPr>
        <w:tc>
          <w:tcPr>
            <w:tcW w:w="2704" w:type="dxa"/>
            <w:gridSpan w:val="2"/>
          </w:tcPr>
          <w:p w14:paraId="41CEAB54" w14:textId="77777777" w:rsidR="00D51245" w:rsidRPr="00D51245" w:rsidRDefault="00D51245" w:rsidP="00D51245">
            <w:pPr>
              <w:rPr>
                <w:b/>
                <w:bCs/>
                <w:kern w:val="2"/>
                <w:sz w:val="24"/>
                <w:szCs w:val="24"/>
              </w:rPr>
            </w:pPr>
            <w:r w:rsidRPr="00D51245">
              <w:rPr>
                <w:b/>
                <w:bCs/>
                <w:kern w:val="2"/>
                <w:sz w:val="24"/>
                <w:szCs w:val="24"/>
              </w:rPr>
              <w:t>10.1. Sutarties sudarymas ir įsigaliojimas</w:t>
            </w:r>
          </w:p>
        </w:tc>
        <w:tc>
          <w:tcPr>
            <w:tcW w:w="6831" w:type="dxa"/>
            <w:gridSpan w:val="2"/>
          </w:tcPr>
          <w:p w14:paraId="308F93A0" w14:textId="77777777" w:rsidR="00D51245" w:rsidRPr="00D51245" w:rsidRDefault="00D51245" w:rsidP="00D51245">
            <w:pPr>
              <w:jc w:val="both"/>
              <w:rPr>
                <w:kern w:val="2"/>
                <w:sz w:val="24"/>
                <w:szCs w:val="24"/>
              </w:rPr>
            </w:pPr>
            <w:r w:rsidRPr="00D51245">
              <w:rPr>
                <w:kern w:val="2"/>
                <w:sz w:val="24"/>
                <w:szCs w:val="24"/>
              </w:rPr>
              <w:t>Ši Sutartis laikoma sudaryta ir įsigalioja nuo Sutarties pasirašymo dienos (antrosios Šalies pasirašymo dieną).</w:t>
            </w:r>
          </w:p>
          <w:p w14:paraId="0F1F405D" w14:textId="77777777" w:rsidR="00D51245" w:rsidRPr="00D51245" w:rsidRDefault="00D51245" w:rsidP="00D51245">
            <w:pPr>
              <w:jc w:val="both"/>
              <w:rPr>
                <w:color w:val="4472C4"/>
                <w:kern w:val="2"/>
                <w:sz w:val="24"/>
                <w:szCs w:val="24"/>
              </w:rPr>
            </w:pPr>
            <w:r w:rsidRPr="00D51245">
              <w:rPr>
                <w:color w:val="000000"/>
                <w:kern w:val="2"/>
                <w:sz w:val="24"/>
                <w:szCs w:val="24"/>
              </w:rPr>
              <w:t xml:space="preserve">Sutartis galioja iki visiško prievolių įvykdymo (kol bus išnaudota Pradinės Sutarties vertė, bet jos terminas negali būti ilgesnis kaip </w:t>
            </w:r>
            <w:r w:rsidRPr="00D51245">
              <w:rPr>
                <w:color w:val="000000"/>
                <w:sz w:val="24"/>
                <w:szCs w:val="24"/>
              </w:rPr>
              <w:t>37 (trisdešimt septyni) mėnesiai.</w:t>
            </w:r>
            <w:r w:rsidRPr="00D51245">
              <w:rPr>
                <w:color w:val="4472C4"/>
                <w:sz w:val="24"/>
                <w:szCs w:val="24"/>
              </w:rPr>
              <w:t xml:space="preserve"> </w:t>
            </w:r>
          </w:p>
        </w:tc>
      </w:tr>
      <w:tr w:rsidR="00D51245" w:rsidRPr="00D51245" w14:paraId="7437C0EF" w14:textId="77777777" w:rsidTr="008505E7">
        <w:trPr>
          <w:trHeight w:val="300"/>
        </w:trPr>
        <w:tc>
          <w:tcPr>
            <w:tcW w:w="2704" w:type="dxa"/>
            <w:gridSpan w:val="2"/>
          </w:tcPr>
          <w:p w14:paraId="18F8FBF0" w14:textId="77777777" w:rsidR="00D51245" w:rsidRPr="00D51245" w:rsidRDefault="00D51245" w:rsidP="00D51245">
            <w:pPr>
              <w:rPr>
                <w:b/>
                <w:bCs/>
                <w:kern w:val="2"/>
                <w:sz w:val="24"/>
                <w:szCs w:val="24"/>
              </w:rPr>
            </w:pPr>
            <w:r w:rsidRPr="00D51245">
              <w:rPr>
                <w:b/>
                <w:bCs/>
                <w:kern w:val="2"/>
                <w:sz w:val="24"/>
                <w:szCs w:val="24"/>
              </w:rPr>
              <w:t>10.2. Sutarties galiojimo termino pratęsimas</w:t>
            </w:r>
          </w:p>
        </w:tc>
        <w:tc>
          <w:tcPr>
            <w:tcW w:w="6831" w:type="dxa"/>
            <w:gridSpan w:val="2"/>
          </w:tcPr>
          <w:p w14:paraId="22E5E907" w14:textId="77777777" w:rsidR="00D51245" w:rsidRPr="00D51245" w:rsidRDefault="00D51245" w:rsidP="00D51245">
            <w:pPr>
              <w:rPr>
                <w:kern w:val="2"/>
                <w:sz w:val="24"/>
                <w:szCs w:val="24"/>
              </w:rPr>
            </w:pPr>
            <w:r w:rsidRPr="00D51245">
              <w:rPr>
                <w:kern w:val="2"/>
                <w:sz w:val="24"/>
                <w:szCs w:val="24"/>
              </w:rPr>
              <w:t>Netaikoma</w:t>
            </w:r>
          </w:p>
          <w:p w14:paraId="692965EA" w14:textId="77777777" w:rsidR="00D51245" w:rsidRPr="00D51245" w:rsidRDefault="00D51245" w:rsidP="00D51245">
            <w:pPr>
              <w:rPr>
                <w:kern w:val="2"/>
                <w:sz w:val="24"/>
                <w:szCs w:val="24"/>
              </w:rPr>
            </w:pPr>
          </w:p>
        </w:tc>
      </w:tr>
      <w:tr w:rsidR="00D51245" w:rsidRPr="00D51245" w14:paraId="619ADF34" w14:textId="77777777" w:rsidTr="008505E7">
        <w:trPr>
          <w:trHeight w:val="300"/>
        </w:trPr>
        <w:tc>
          <w:tcPr>
            <w:tcW w:w="9535" w:type="dxa"/>
            <w:gridSpan w:val="4"/>
          </w:tcPr>
          <w:p w14:paraId="19F1857D" w14:textId="77777777" w:rsidR="00D51245" w:rsidRPr="00D51245" w:rsidRDefault="00D51245" w:rsidP="00D51245">
            <w:pPr>
              <w:jc w:val="center"/>
              <w:rPr>
                <w:b/>
                <w:bCs/>
                <w:kern w:val="2"/>
                <w:sz w:val="24"/>
                <w:szCs w:val="24"/>
              </w:rPr>
            </w:pPr>
            <w:r w:rsidRPr="00D51245">
              <w:rPr>
                <w:b/>
                <w:bCs/>
                <w:kern w:val="2"/>
                <w:sz w:val="24"/>
                <w:szCs w:val="24"/>
              </w:rPr>
              <w:t>11. SUTARTIES NUTRAUKIMAS</w:t>
            </w:r>
          </w:p>
        </w:tc>
      </w:tr>
      <w:tr w:rsidR="00D51245" w:rsidRPr="00D51245" w14:paraId="52D047CA" w14:textId="77777777" w:rsidTr="008505E7">
        <w:trPr>
          <w:trHeight w:val="300"/>
        </w:trPr>
        <w:tc>
          <w:tcPr>
            <w:tcW w:w="2532" w:type="dxa"/>
          </w:tcPr>
          <w:p w14:paraId="0D71C315" w14:textId="77777777" w:rsidR="00D51245" w:rsidRPr="00D51245" w:rsidRDefault="00D51245" w:rsidP="00D51245">
            <w:pPr>
              <w:rPr>
                <w:b/>
                <w:bCs/>
                <w:kern w:val="2"/>
                <w:sz w:val="24"/>
                <w:szCs w:val="24"/>
              </w:rPr>
            </w:pPr>
            <w:r w:rsidRPr="00D51245">
              <w:rPr>
                <w:b/>
                <w:bCs/>
                <w:kern w:val="2"/>
                <w:sz w:val="24"/>
                <w:szCs w:val="24"/>
              </w:rPr>
              <w:t>11.1. Sutarties nutraukimo pagrindai</w:t>
            </w:r>
          </w:p>
        </w:tc>
        <w:tc>
          <w:tcPr>
            <w:tcW w:w="7003" w:type="dxa"/>
            <w:gridSpan w:val="3"/>
          </w:tcPr>
          <w:p w14:paraId="6055B366" w14:textId="77777777" w:rsidR="00D51245" w:rsidRPr="00D51245" w:rsidRDefault="00D51245" w:rsidP="00D51245">
            <w:pPr>
              <w:jc w:val="both"/>
              <w:rPr>
                <w:color w:val="4472C4"/>
                <w:kern w:val="2"/>
                <w:sz w:val="24"/>
                <w:szCs w:val="24"/>
              </w:rPr>
            </w:pPr>
            <w:r w:rsidRPr="00D51245">
              <w:rPr>
                <w:kern w:val="2"/>
                <w:sz w:val="24"/>
                <w:szCs w:val="24"/>
              </w:rPr>
              <w:t>Sutartis gali būti nutraukiama rašytiniu Šalių susitarimu arba vienašališkai, Bendrosiose sąlygose nustatyta tvarka.</w:t>
            </w:r>
          </w:p>
        </w:tc>
      </w:tr>
      <w:tr w:rsidR="00D51245" w:rsidRPr="00D51245" w14:paraId="606131DD" w14:textId="77777777" w:rsidTr="008505E7">
        <w:trPr>
          <w:trHeight w:val="300"/>
        </w:trPr>
        <w:tc>
          <w:tcPr>
            <w:tcW w:w="2532" w:type="dxa"/>
          </w:tcPr>
          <w:p w14:paraId="1B5EF444" w14:textId="77777777" w:rsidR="00D51245" w:rsidRPr="00D51245" w:rsidRDefault="00D51245" w:rsidP="00D51245">
            <w:pPr>
              <w:rPr>
                <w:b/>
                <w:bCs/>
                <w:kern w:val="2"/>
                <w:sz w:val="24"/>
                <w:szCs w:val="24"/>
              </w:rPr>
            </w:pPr>
            <w:r w:rsidRPr="00D51245">
              <w:rPr>
                <w:b/>
                <w:bCs/>
                <w:kern w:val="2"/>
                <w:sz w:val="24"/>
                <w:szCs w:val="24"/>
              </w:rPr>
              <w:t>11.2. Esminiai Sutarties pažeidimai</w:t>
            </w:r>
          </w:p>
          <w:p w14:paraId="24CD8D0D" w14:textId="77777777" w:rsidR="00D51245" w:rsidRPr="00D51245" w:rsidRDefault="00D51245" w:rsidP="00D51245">
            <w:pPr>
              <w:rPr>
                <w:b/>
                <w:bCs/>
                <w:kern w:val="2"/>
                <w:sz w:val="24"/>
                <w:szCs w:val="24"/>
              </w:rPr>
            </w:pPr>
          </w:p>
        </w:tc>
        <w:tc>
          <w:tcPr>
            <w:tcW w:w="7003" w:type="dxa"/>
            <w:gridSpan w:val="3"/>
          </w:tcPr>
          <w:p w14:paraId="7CA8F5F9" w14:textId="77777777" w:rsidR="00D51245" w:rsidRPr="00D51245" w:rsidRDefault="00D51245" w:rsidP="00D51245">
            <w:pPr>
              <w:jc w:val="both"/>
              <w:rPr>
                <w:kern w:val="2"/>
                <w:sz w:val="24"/>
                <w:szCs w:val="24"/>
              </w:rPr>
            </w:pPr>
            <w:r w:rsidRPr="00D51245">
              <w:rPr>
                <w:kern w:val="2"/>
                <w:sz w:val="24"/>
                <w:szCs w:val="24"/>
              </w:rPr>
              <w:t>11.2.1. jeigu Tiekėjas nevykdo prisiimtų įsipareigojimų už Sutartyje nustatytus Sutarties įkainius;</w:t>
            </w:r>
          </w:p>
          <w:p w14:paraId="78F151E2" w14:textId="77777777" w:rsidR="00D51245" w:rsidRPr="00D51245" w:rsidRDefault="00D51245" w:rsidP="00D51245">
            <w:pPr>
              <w:jc w:val="both"/>
              <w:rPr>
                <w:kern w:val="2"/>
                <w:sz w:val="24"/>
                <w:szCs w:val="24"/>
              </w:rPr>
            </w:pPr>
            <w:r w:rsidRPr="00D51245">
              <w:rPr>
                <w:kern w:val="2"/>
                <w:sz w:val="24"/>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5CDF31D4" w14:textId="77777777" w:rsidR="00D51245" w:rsidRPr="00D51245" w:rsidRDefault="00D51245" w:rsidP="00D51245">
            <w:pPr>
              <w:spacing w:line="257" w:lineRule="auto"/>
              <w:jc w:val="both"/>
              <w:rPr>
                <w:rFonts w:eastAsia="Arial"/>
                <w:kern w:val="2"/>
                <w:sz w:val="24"/>
                <w:szCs w:val="24"/>
                <w:lang w:val="lt"/>
              </w:rPr>
            </w:pPr>
            <w:r w:rsidRPr="00D51245">
              <w:rPr>
                <w:rFonts w:eastAsia="Arial"/>
                <w:kern w:val="2"/>
                <w:sz w:val="24"/>
                <w:szCs w:val="24"/>
                <w:lang w:val="lt"/>
              </w:rPr>
              <w:t>11.2.3. jeigu Tiekėjas nesilaiko Sutartyje nustatytų Prekių tiekimo terminų 2 (du) kartus iš eilės arba vėluoja pristatyti Prekes daugiau nei 2 (du) mėnesius nei Sutartyje nustatytas Prekių pristatymo terminas;</w:t>
            </w:r>
          </w:p>
          <w:p w14:paraId="79876D0D" w14:textId="77777777" w:rsidR="00D51245" w:rsidRPr="00D51245" w:rsidRDefault="00D51245" w:rsidP="00D51245">
            <w:pPr>
              <w:tabs>
                <w:tab w:val="left" w:pos="567"/>
                <w:tab w:val="left" w:pos="851"/>
                <w:tab w:val="left" w:pos="992"/>
                <w:tab w:val="left" w:pos="1134"/>
              </w:tabs>
              <w:spacing w:line="257" w:lineRule="auto"/>
              <w:jc w:val="both"/>
              <w:rPr>
                <w:rFonts w:eastAsia="Arial"/>
                <w:kern w:val="2"/>
                <w:sz w:val="24"/>
                <w:szCs w:val="24"/>
                <w:lang w:val="lt"/>
              </w:rPr>
            </w:pPr>
            <w:r w:rsidRPr="00D51245">
              <w:rPr>
                <w:rFonts w:eastAsia="Arial"/>
                <w:kern w:val="2"/>
                <w:sz w:val="24"/>
                <w:szCs w:val="24"/>
                <w:lang w:val="lt"/>
              </w:rPr>
              <w:t>11.2.4. jeigu Tiekėjas pažeidžia Prekių pristatymo terminus ir priskaičiuotų netesybų už vėlavimą suma viršija 20 (dvidešimt) proc. Pradinės sutarties vertės;</w:t>
            </w:r>
          </w:p>
          <w:p w14:paraId="5B6F8029" w14:textId="77777777" w:rsidR="00D51245" w:rsidRPr="00D51245" w:rsidRDefault="00D51245" w:rsidP="00D51245">
            <w:pPr>
              <w:tabs>
                <w:tab w:val="left" w:pos="567"/>
                <w:tab w:val="left" w:pos="851"/>
                <w:tab w:val="left" w:pos="992"/>
                <w:tab w:val="left" w:pos="1134"/>
              </w:tabs>
              <w:spacing w:line="257" w:lineRule="auto"/>
              <w:jc w:val="both"/>
              <w:rPr>
                <w:rFonts w:eastAsia="Arial"/>
                <w:kern w:val="2"/>
                <w:sz w:val="24"/>
                <w:szCs w:val="24"/>
                <w:lang w:val="lt"/>
              </w:rPr>
            </w:pPr>
            <w:r w:rsidRPr="00D51245">
              <w:rPr>
                <w:rFonts w:eastAsia="Arial"/>
                <w:kern w:val="2"/>
                <w:sz w:val="24"/>
                <w:szCs w:val="24"/>
                <w:lang w:val="lt"/>
              </w:rPr>
              <w:t>11.2.5. Tiekėjas daugiau kaip 2 (du) kartus pristato Prekes, kurios neatitinka Sutartyje ir (ar) Įstatymuose nustatytų reikalavimų Prekėms;</w:t>
            </w:r>
          </w:p>
          <w:p w14:paraId="5F948939" w14:textId="77777777" w:rsidR="00D51245" w:rsidRPr="00D51245" w:rsidRDefault="00D51245" w:rsidP="00D51245">
            <w:pPr>
              <w:spacing w:line="257" w:lineRule="auto"/>
              <w:jc w:val="both"/>
              <w:rPr>
                <w:rFonts w:eastAsia="Arial"/>
                <w:color w:val="FF0000"/>
                <w:kern w:val="2"/>
                <w:sz w:val="24"/>
                <w:szCs w:val="24"/>
              </w:rPr>
            </w:pPr>
            <w:r w:rsidRPr="00D51245">
              <w:rPr>
                <w:rFonts w:eastAsia="Arial"/>
                <w:kern w:val="2"/>
                <w:sz w:val="24"/>
                <w:szCs w:val="24"/>
                <w:lang w:val="lt"/>
              </w:rPr>
              <w:t>11.2.6. Tiekėjas pažeidžia Bendrųjų sąlygų nuostatas dėl Sutarties vykdymui pasitelkiamų naujų subtiekėjų / esamų subtiekėjų keitimo.</w:t>
            </w:r>
          </w:p>
        </w:tc>
      </w:tr>
      <w:tr w:rsidR="00D51245" w:rsidRPr="00D51245" w14:paraId="49C671A9" w14:textId="77777777" w:rsidTr="008505E7">
        <w:trPr>
          <w:trHeight w:val="300"/>
        </w:trPr>
        <w:tc>
          <w:tcPr>
            <w:tcW w:w="9535" w:type="dxa"/>
            <w:gridSpan w:val="4"/>
          </w:tcPr>
          <w:p w14:paraId="0BC2C32E" w14:textId="77777777" w:rsidR="00D51245" w:rsidRPr="00D51245" w:rsidRDefault="00D51245" w:rsidP="00D51245">
            <w:pPr>
              <w:jc w:val="center"/>
              <w:rPr>
                <w:kern w:val="2"/>
                <w:sz w:val="24"/>
                <w:szCs w:val="24"/>
              </w:rPr>
            </w:pPr>
            <w:r w:rsidRPr="00D51245">
              <w:rPr>
                <w:b/>
                <w:bCs/>
                <w:kern w:val="2"/>
                <w:sz w:val="24"/>
                <w:szCs w:val="24"/>
              </w:rPr>
              <w:t xml:space="preserve">12. APLINKOSAUGINIAI IR SOCIALINIAI KRITERIJAI </w:t>
            </w:r>
            <w:r w:rsidRPr="00D51245">
              <w:rPr>
                <w:kern w:val="2"/>
                <w:sz w:val="24"/>
                <w:szCs w:val="24"/>
              </w:rPr>
              <w:t>(taikoma, jeigu aplinkosauginiai ir (arba) socialiniai kriterijai nustatomi kaip Sutarties vykdymo sąlygos)</w:t>
            </w:r>
          </w:p>
        </w:tc>
      </w:tr>
      <w:tr w:rsidR="00D51245" w:rsidRPr="00D51245" w14:paraId="1F513E3B" w14:textId="77777777" w:rsidTr="008505E7">
        <w:trPr>
          <w:trHeight w:val="300"/>
        </w:trPr>
        <w:tc>
          <w:tcPr>
            <w:tcW w:w="2532" w:type="dxa"/>
          </w:tcPr>
          <w:p w14:paraId="5D0331D7" w14:textId="77777777" w:rsidR="00D51245" w:rsidRPr="00D51245" w:rsidRDefault="00D51245" w:rsidP="00D51245">
            <w:pPr>
              <w:rPr>
                <w:b/>
                <w:bCs/>
                <w:kern w:val="2"/>
                <w:sz w:val="24"/>
                <w:szCs w:val="24"/>
              </w:rPr>
            </w:pPr>
            <w:r w:rsidRPr="00D51245">
              <w:rPr>
                <w:b/>
                <w:bCs/>
                <w:kern w:val="2"/>
                <w:sz w:val="24"/>
                <w:szCs w:val="24"/>
              </w:rPr>
              <w:t>12.1. Aplinkosauginių kriterijų nustatymo teisinis pagrindas</w:t>
            </w:r>
          </w:p>
        </w:tc>
        <w:tc>
          <w:tcPr>
            <w:tcW w:w="7003" w:type="dxa"/>
            <w:gridSpan w:val="3"/>
          </w:tcPr>
          <w:p w14:paraId="5E9BEFF4" w14:textId="77777777" w:rsidR="00D51245" w:rsidRPr="00D51245" w:rsidRDefault="00D51245" w:rsidP="00D51245">
            <w:pPr>
              <w:widowControl w:val="0"/>
              <w:numPr>
                <w:ilvl w:val="0"/>
                <w:numId w:val="3"/>
              </w:numPr>
              <w:tabs>
                <w:tab w:val="left" w:pos="567"/>
              </w:tabs>
              <w:ind w:left="0" w:hanging="357"/>
              <w:contextualSpacing/>
              <w:jc w:val="both"/>
              <w:rPr>
                <w:rFonts w:cs="Mangal"/>
                <w:b/>
                <w:bCs/>
                <w:kern w:val="2"/>
                <w:sz w:val="24"/>
                <w:szCs w:val="24"/>
                <w:lang w:eastAsia="zh-CN" w:bidi="hi-IN"/>
              </w:rPr>
            </w:pPr>
            <w:r w:rsidRPr="00D51245">
              <w:rPr>
                <w:rFonts w:cs="Mangal"/>
                <w:color w:val="000000"/>
                <w:kern w:val="2"/>
                <w:sz w:val="24"/>
                <w:szCs w:val="24"/>
                <w:shd w:val="clear" w:color="auto" w:fill="FFFFFF"/>
                <w:lang w:eastAsia="zh-CN" w:bidi="hi-IN"/>
              </w:rPr>
              <w:t xml:space="preserve">Aplinkosauginiai kriterijai Prekėms nustatomi vadovaujantis </w:t>
            </w:r>
            <w:r w:rsidRPr="00D51245">
              <w:rPr>
                <w:kern w:val="2"/>
                <w:sz w:val="24"/>
                <w:szCs w:val="24"/>
                <w:lang w:eastAsia="zh-CN" w:bidi="hi-IN"/>
              </w:rPr>
              <w:t>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tc>
      </w:tr>
      <w:tr w:rsidR="00D51245" w:rsidRPr="00D51245" w14:paraId="188C66F5" w14:textId="77777777" w:rsidTr="008505E7">
        <w:trPr>
          <w:trHeight w:val="300"/>
        </w:trPr>
        <w:tc>
          <w:tcPr>
            <w:tcW w:w="2532" w:type="dxa"/>
          </w:tcPr>
          <w:p w14:paraId="0ACD2811" w14:textId="77777777" w:rsidR="00D51245" w:rsidRPr="00D51245" w:rsidRDefault="00D51245" w:rsidP="00D51245">
            <w:pPr>
              <w:rPr>
                <w:b/>
                <w:bCs/>
                <w:kern w:val="2"/>
                <w:sz w:val="24"/>
                <w:szCs w:val="24"/>
              </w:rPr>
            </w:pPr>
            <w:r w:rsidRPr="00D51245">
              <w:rPr>
                <w:b/>
                <w:bCs/>
                <w:kern w:val="2"/>
                <w:sz w:val="24"/>
                <w:szCs w:val="24"/>
              </w:rPr>
              <w:t xml:space="preserve">12.2. </w:t>
            </w:r>
            <w:r w:rsidRPr="00D51245">
              <w:rPr>
                <w:b/>
                <w:bCs/>
                <w:color w:val="000000"/>
                <w:kern w:val="2"/>
                <w:sz w:val="24"/>
                <w:szCs w:val="24"/>
                <w:shd w:val="clear" w:color="auto" w:fill="FFFFFF"/>
              </w:rPr>
              <w:t xml:space="preserve">Su Prekių pakuotėmis susiję </w:t>
            </w:r>
            <w:r w:rsidRPr="00D51245">
              <w:rPr>
                <w:b/>
                <w:bCs/>
                <w:color w:val="000000"/>
                <w:kern w:val="2"/>
                <w:sz w:val="24"/>
                <w:szCs w:val="24"/>
                <w:shd w:val="clear" w:color="auto" w:fill="FFFFFF"/>
              </w:rPr>
              <w:lastRenderedPageBreak/>
              <w:t>aplinkosauginiai kriterijai</w:t>
            </w:r>
            <w:r w:rsidRPr="00D51245">
              <w:rPr>
                <w:b/>
                <w:bCs/>
                <w:kern w:val="2"/>
                <w:sz w:val="24"/>
                <w:szCs w:val="24"/>
              </w:rPr>
              <w:t xml:space="preserve"> </w:t>
            </w:r>
          </w:p>
        </w:tc>
        <w:tc>
          <w:tcPr>
            <w:tcW w:w="7003" w:type="dxa"/>
            <w:gridSpan w:val="3"/>
          </w:tcPr>
          <w:p w14:paraId="7B86C45A" w14:textId="77777777" w:rsidR="00D51245" w:rsidRPr="00D51245" w:rsidRDefault="00D51245" w:rsidP="00D51245">
            <w:pPr>
              <w:numPr>
                <w:ilvl w:val="0"/>
                <w:numId w:val="3"/>
              </w:numPr>
              <w:tabs>
                <w:tab w:val="left" w:pos="1134"/>
              </w:tabs>
              <w:ind w:left="-6" w:hanging="357"/>
              <w:contextualSpacing/>
              <w:jc w:val="both"/>
              <w:rPr>
                <w:rFonts w:cs="Mangal"/>
                <w:b/>
                <w:bCs/>
                <w:i/>
                <w:kern w:val="2"/>
                <w:sz w:val="24"/>
                <w:szCs w:val="24"/>
                <w:lang w:eastAsia="zh-CN" w:bidi="hi-IN"/>
              </w:rPr>
            </w:pPr>
            <w:r w:rsidRPr="00D51245">
              <w:rPr>
                <w:rFonts w:cs="Mangal"/>
                <w:kern w:val="2"/>
                <w:sz w:val="24"/>
                <w:szCs w:val="24"/>
                <w:lang w:eastAsia="zh-CN" w:bidi="en-US"/>
              </w:rPr>
              <w:lastRenderedPageBreak/>
              <w:t>Gaminiai pakuojami į pakuotes,</w:t>
            </w:r>
            <w:r w:rsidRPr="00D51245">
              <w:rPr>
                <w:rFonts w:ascii="Arial" w:hAnsi="Arial" w:cs="Arial"/>
                <w:kern w:val="2"/>
                <w:szCs w:val="24"/>
                <w:lang w:eastAsia="zh-CN"/>
              </w:rPr>
              <w:t xml:space="preserve"> </w:t>
            </w:r>
            <w:r w:rsidRPr="00D51245">
              <w:rPr>
                <w:kern w:val="2"/>
                <w:sz w:val="24"/>
                <w:szCs w:val="24"/>
                <w:lang w:eastAsia="zh-CN"/>
              </w:rPr>
              <w:t>kurios</w:t>
            </w:r>
            <w:r w:rsidRPr="00D51245">
              <w:rPr>
                <w:rFonts w:cs="Mangal"/>
                <w:kern w:val="2"/>
                <w:sz w:val="24"/>
                <w:szCs w:val="24"/>
                <w:lang w:eastAsia="zh-CN" w:bidi="en-US"/>
              </w:rPr>
              <w:t xml:space="preserve"> turi būti laikytinos perdirbamosiomis pakuotėmis pagal Lietuvos Respublikos mokesčio </w:t>
            </w:r>
            <w:r w:rsidRPr="00D51245">
              <w:rPr>
                <w:rFonts w:cs="Mangal"/>
                <w:kern w:val="2"/>
                <w:sz w:val="24"/>
                <w:szCs w:val="24"/>
                <w:lang w:eastAsia="zh-CN" w:bidi="en-US"/>
              </w:rPr>
              <w:lastRenderedPageBreak/>
              <w:t>už aplinkos teršimą įstatymo nuostatas ir (ar) turi būti vienalytės (homogeniškos) pakuotės, pagamintos iš vienos rūšies medžiagos.</w:t>
            </w:r>
          </w:p>
          <w:p w14:paraId="7C27A907" w14:textId="77777777" w:rsidR="00D51245" w:rsidRPr="00D51245" w:rsidRDefault="00D51245" w:rsidP="00D51245">
            <w:pPr>
              <w:autoSpaceDE w:val="0"/>
              <w:autoSpaceDN w:val="0"/>
              <w:adjustRightInd w:val="0"/>
              <w:jc w:val="both"/>
              <w:rPr>
                <w:color w:val="008080"/>
                <w:sz w:val="24"/>
                <w:szCs w:val="24"/>
              </w:rPr>
            </w:pPr>
            <w:r w:rsidRPr="00D51245">
              <w:rPr>
                <w:kern w:val="2"/>
                <w:sz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51245">
              <w:rPr>
                <w:kern w:val="2"/>
                <w:sz w:val="24"/>
              </w:rPr>
              <w:t>, kuriuos Tiekėjas privalo ištaisyti, kitu atveju Tiekėjui taikoma Specialiųjų sąlygų 9.5 punkte nurodyto dydžio bauda</w:t>
            </w:r>
            <w:r w:rsidRPr="00D51245">
              <w:rPr>
                <w:kern w:val="2"/>
                <w:sz w:val="24"/>
                <w:shd w:val="clear" w:color="auto" w:fill="FFFFFF"/>
              </w:rPr>
              <w:t>. </w:t>
            </w:r>
            <w:r w:rsidRPr="00D51245">
              <w:rPr>
                <w:kern w:val="2"/>
                <w:sz w:val="24"/>
              </w:rPr>
              <w:t xml:space="preserve"> </w:t>
            </w:r>
          </w:p>
        </w:tc>
      </w:tr>
      <w:tr w:rsidR="00D51245" w:rsidRPr="00D51245" w14:paraId="56D6BBAB" w14:textId="77777777" w:rsidTr="008505E7">
        <w:trPr>
          <w:trHeight w:val="300"/>
        </w:trPr>
        <w:tc>
          <w:tcPr>
            <w:tcW w:w="2532" w:type="dxa"/>
          </w:tcPr>
          <w:p w14:paraId="5D5690C1" w14:textId="77777777" w:rsidR="00D51245" w:rsidRPr="00D51245" w:rsidRDefault="00D51245" w:rsidP="00D51245">
            <w:pPr>
              <w:rPr>
                <w:b/>
                <w:bCs/>
                <w:kern w:val="2"/>
                <w:sz w:val="24"/>
                <w:szCs w:val="24"/>
              </w:rPr>
            </w:pPr>
            <w:r w:rsidRPr="00D51245">
              <w:rPr>
                <w:b/>
                <w:bCs/>
                <w:kern w:val="2"/>
                <w:sz w:val="24"/>
                <w:szCs w:val="24"/>
              </w:rPr>
              <w:lastRenderedPageBreak/>
              <w:t xml:space="preserve">12.3. </w:t>
            </w:r>
            <w:r w:rsidRPr="00D51245">
              <w:rPr>
                <w:b/>
                <w:bCs/>
                <w:kern w:val="2"/>
                <w:sz w:val="24"/>
                <w:szCs w:val="24"/>
                <w:shd w:val="clear" w:color="auto" w:fill="FFFFFF"/>
              </w:rPr>
              <w:t>Su Prekių pristatymu susiję aplinkosauginiai kriterijai</w:t>
            </w:r>
            <w:r w:rsidRPr="00D51245">
              <w:rPr>
                <w:color w:val="008080"/>
                <w:kern w:val="2"/>
                <w:sz w:val="24"/>
                <w:szCs w:val="24"/>
                <w:u w:val="single"/>
                <w:shd w:val="clear" w:color="auto" w:fill="FFFFFF"/>
              </w:rPr>
              <w:t xml:space="preserve"> </w:t>
            </w:r>
          </w:p>
        </w:tc>
        <w:tc>
          <w:tcPr>
            <w:tcW w:w="7003" w:type="dxa"/>
            <w:gridSpan w:val="3"/>
          </w:tcPr>
          <w:p w14:paraId="5CFC2E74" w14:textId="77777777" w:rsidR="00D51245" w:rsidRPr="00D51245" w:rsidRDefault="00D51245" w:rsidP="00D51245">
            <w:pPr>
              <w:rPr>
                <w:kern w:val="2"/>
                <w:sz w:val="24"/>
                <w:szCs w:val="24"/>
              </w:rPr>
            </w:pPr>
            <w:r w:rsidRPr="00D51245">
              <w:rPr>
                <w:kern w:val="2"/>
                <w:sz w:val="24"/>
                <w:szCs w:val="24"/>
              </w:rPr>
              <w:t>Netaikoma</w:t>
            </w:r>
          </w:p>
          <w:p w14:paraId="518EF906" w14:textId="77777777" w:rsidR="00D51245" w:rsidRPr="00D51245" w:rsidRDefault="00D51245" w:rsidP="00D51245">
            <w:pPr>
              <w:rPr>
                <w:kern w:val="2"/>
                <w:sz w:val="24"/>
                <w:szCs w:val="24"/>
              </w:rPr>
            </w:pPr>
          </w:p>
          <w:p w14:paraId="74F42FB2" w14:textId="77777777" w:rsidR="00D51245" w:rsidRPr="00D51245" w:rsidRDefault="00D51245" w:rsidP="00D51245">
            <w:pPr>
              <w:rPr>
                <w:sz w:val="24"/>
                <w:szCs w:val="24"/>
              </w:rPr>
            </w:pPr>
          </w:p>
        </w:tc>
      </w:tr>
      <w:tr w:rsidR="00D51245" w:rsidRPr="00D51245" w14:paraId="6E3BB201" w14:textId="77777777" w:rsidTr="008505E7">
        <w:trPr>
          <w:trHeight w:val="300"/>
        </w:trPr>
        <w:tc>
          <w:tcPr>
            <w:tcW w:w="2532" w:type="dxa"/>
          </w:tcPr>
          <w:p w14:paraId="06EA80A4" w14:textId="77777777" w:rsidR="00D51245" w:rsidRPr="00D51245" w:rsidRDefault="00D51245" w:rsidP="00D51245">
            <w:pPr>
              <w:rPr>
                <w:b/>
                <w:bCs/>
                <w:kern w:val="2"/>
                <w:sz w:val="24"/>
                <w:szCs w:val="24"/>
              </w:rPr>
            </w:pPr>
            <w:r w:rsidRPr="00D51245">
              <w:rPr>
                <w:b/>
                <w:bCs/>
                <w:kern w:val="2"/>
                <w:sz w:val="24"/>
                <w:szCs w:val="24"/>
              </w:rPr>
              <w:t xml:space="preserve">12.4. </w:t>
            </w:r>
            <w:r w:rsidRPr="00D51245">
              <w:rPr>
                <w:b/>
                <w:bCs/>
                <w:kern w:val="2"/>
                <w:sz w:val="24"/>
                <w:szCs w:val="24"/>
                <w:shd w:val="clear" w:color="auto" w:fill="FFFFFF"/>
              </w:rPr>
              <w:t>Su Prekėmis susijusių paslaugų (pavyzdžiui, montavimo, apmokymo ir kitos parengimui naudoti skirtos paslaugos) teikimu susiję aplinkosauginiai k</w:t>
            </w:r>
            <w:r w:rsidRPr="00D51245">
              <w:rPr>
                <w:b/>
                <w:kern w:val="2"/>
                <w:sz w:val="24"/>
                <w:szCs w:val="24"/>
                <w:shd w:val="clear" w:color="auto" w:fill="FFFFFF"/>
              </w:rPr>
              <w:t>riterijai</w:t>
            </w:r>
          </w:p>
        </w:tc>
        <w:tc>
          <w:tcPr>
            <w:tcW w:w="7003" w:type="dxa"/>
            <w:gridSpan w:val="3"/>
          </w:tcPr>
          <w:p w14:paraId="6D55CE2B" w14:textId="77777777" w:rsidR="00D51245" w:rsidRPr="00D51245" w:rsidRDefault="00D51245" w:rsidP="00D51245">
            <w:pPr>
              <w:rPr>
                <w:kern w:val="2"/>
                <w:sz w:val="24"/>
                <w:szCs w:val="24"/>
              </w:rPr>
            </w:pPr>
            <w:r w:rsidRPr="00D51245">
              <w:rPr>
                <w:kern w:val="2"/>
                <w:sz w:val="24"/>
                <w:szCs w:val="24"/>
              </w:rPr>
              <w:t>Netaikoma</w:t>
            </w:r>
          </w:p>
          <w:p w14:paraId="0FD3497A" w14:textId="77777777" w:rsidR="00D51245" w:rsidRPr="00D51245" w:rsidRDefault="00D51245" w:rsidP="00D51245">
            <w:pPr>
              <w:rPr>
                <w:kern w:val="2"/>
                <w:sz w:val="24"/>
                <w:szCs w:val="24"/>
              </w:rPr>
            </w:pPr>
          </w:p>
          <w:p w14:paraId="37B6788E" w14:textId="77777777" w:rsidR="00D51245" w:rsidRPr="00D51245" w:rsidRDefault="00D51245" w:rsidP="00D51245">
            <w:pPr>
              <w:rPr>
                <w:kern w:val="2"/>
                <w:sz w:val="24"/>
                <w:szCs w:val="24"/>
              </w:rPr>
            </w:pPr>
          </w:p>
        </w:tc>
      </w:tr>
      <w:tr w:rsidR="00D51245" w:rsidRPr="00D51245" w14:paraId="031B93AE" w14:textId="77777777" w:rsidTr="008505E7">
        <w:trPr>
          <w:trHeight w:val="300"/>
        </w:trPr>
        <w:tc>
          <w:tcPr>
            <w:tcW w:w="2532" w:type="dxa"/>
          </w:tcPr>
          <w:p w14:paraId="0328C914" w14:textId="77777777" w:rsidR="00D51245" w:rsidRPr="00D51245" w:rsidRDefault="00D51245" w:rsidP="00D51245">
            <w:pPr>
              <w:rPr>
                <w:b/>
                <w:bCs/>
                <w:kern w:val="2"/>
                <w:sz w:val="24"/>
                <w:szCs w:val="24"/>
              </w:rPr>
            </w:pPr>
            <w:r w:rsidRPr="00D51245">
              <w:rPr>
                <w:b/>
                <w:bCs/>
                <w:kern w:val="2"/>
                <w:sz w:val="24"/>
                <w:szCs w:val="24"/>
              </w:rPr>
              <w:t>12.5. Su perkamomis Prekėmis susiję socialiniai kriterijai</w:t>
            </w:r>
          </w:p>
        </w:tc>
        <w:tc>
          <w:tcPr>
            <w:tcW w:w="7003" w:type="dxa"/>
            <w:gridSpan w:val="3"/>
          </w:tcPr>
          <w:p w14:paraId="4EB6A95B" w14:textId="77777777" w:rsidR="00D51245" w:rsidRPr="00D51245" w:rsidRDefault="00D51245" w:rsidP="00D51245">
            <w:pPr>
              <w:rPr>
                <w:color w:val="000000"/>
                <w:kern w:val="2"/>
                <w:sz w:val="24"/>
                <w:szCs w:val="24"/>
                <w:shd w:val="clear" w:color="auto" w:fill="FFFFFF"/>
              </w:rPr>
            </w:pPr>
            <w:r w:rsidRPr="00D51245">
              <w:rPr>
                <w:color w:val="000000"/>
                <w:kern w:val="2"/>
                <w:sz w:val="24"/>
                <w:szCs w:val="24"/>
                <w:shd w:val="clear" w:color="auto" w:fill="FFFFFF"/>
              </w:rPr>
              <w:t>Netaikoma</w:t>
            </w:r>
          </w:p>
          <w:p w14:paraId="508BDE87" w14:textId="77777777" w:rsidR="00D51245" w:rsidRPr="00D51245" w:rsidRDefault="00D51245" w:rsidP="00D51245">
            <w:pPr>
              <w:rPr>
                <w:color w:val="000000"/>
                <w:kern w:val="2"/>
                <w:sz w:val="24"/>
                <w:szCs w:val="24"/>
                <w:shd w:val="clear" w:color="auto" w:fill="FFFFFF"/>
              </w:rPr>
            </w:pPr>
          </w:p>
          <w:p w14:paraId="20E4C30D" w14:textId="77777777" w:rsidR="00D51245" w:rsidRPr="00D51245" w:rsidRDefault="00D51245" w:rsidP="00D51245">
            <w:pPr>
              <w:rPr>
                <w:color w:val="0070C0"/>
                <w:kern w:val="2"/>
                <w:sz w:val="24"/>
                <w:szCs w:val="24"/>
              </w:rPr>
            </w:pPr>
          </w:p>
        </w:tc>
      </w:tr>
      <w:tr w:rsidR="00D51245" w:rsidRPr="00D51245" w14:paraId="51FD996E" w14:textId="77777777" w:rsidTr="008505E7">
        <w:trPr>
          <w:trHeight w:val="300"/>
        </w:trPr>
        <w:tc>
          <w:tcPr>
            <w:tcW w:w="9535" w:type="dxa"/>
            <w:gridSpan w:val="4"/>
          </w:tcPr>
          <w:p w14:paraId="53FD3867" w14:textId="77777777" w:rsidR="00D51245" w:rsidRPr="00D51245" w:rsidRDefault="00D51245" w:rsidP="00D51245">
            <w:pPr>
              <w:jc w:val="center"/>
              <w:rPr>
                <w:b/>
                <w:bCs/>
                <w:kern w:val="2"/>
                <w:sz w:val="24"/>
                <w:szCs w:val="24"/>
              </w:rPr>
            </w:pPr>
            <w:r w:rsidRPr="00D51245">
              <w:rPr>
                <w:b/>
                <w:bCs/>
                <w:kern w:val="2"/>
                <w:sz w:val="24"/>
                <w:szCs w:val="24"/>
              </w:rPr>
              <w:t xml:space="preserve">13. BENDRŲJŲ SĄLYGŲ PAKEITIMAI IR PAPILDYMAI </w:t>
            </w:r>
          </w:p>
          <w:p w14:paraId="3469981E" w14:textId="77777777" w:rsidR="00D51245" w:rsidRPr="00D51245" w:rsidRDefault="00D51245" w:rsidP="00D51245">
            <w:pPr>
              <w:jc w:val="center"/>
              <w:rPr>
                <w:kern w:val="2"/>
                <w:sz w:val="24"/>
                <w:szCs w:val="24"/>
              </w:rPr>
            </w:pPr>
            <w:r w:rsidRPr="00D51245">
              <w:rPr>
                <w:kern w:val="2"/>
                <w:sz w:val="24"/>
                <w:szCs w:val="24"/>
              </w:rPr>
              <w:t xml:space="preserve">(jeigu būtina dėl konkretaus Sutarties dalyko specifikos) </w:t>
            </w:r>
          </w:p>
        </w:tc>
      </w:tr>
      <w:tr w:rsidR="00D51245" w:rsidRPr="00D51245" w14:paraId="7A01BAFD" w14:textId="77777777" w:rsidTr="008505E7">
        <w:trPr>
          <w:trHeight w:val="300"/>
        </w:trPr>
        <w:tc>
          <w:tcPr>
            <w:tcW w:w="2532" w:type="dxa"/>
          </w:tcPr>
          <w:p w14:paraId="08F3E555" w14:textId="77777777" w:rsidR="00D51245" w:rsidRPr="00D51245" w:rsidRDefault="00D51245" w:rsidP="00D51245">
            <w:pPr>
              <w:rPr>
                <w:b/>
                <w:bCs/>
                <w:kern w:val="2"/>
                <w:sz w:val="24"/>
                <w:szCs w:val="24"/>
              </w:rPr>
            </w:pPr>
            <w:r w:rsidRPr="00D51245">
              <w:rPr>
                <w:b/>
                <w:bCs/>
                <w:kern w:val="2"/>
                <w:sz w:val="24"/>
                <w:szCs w:val="24"/>
              </w:rPr>
              <w:t xml:space="preserve">13.1. </w:t>
            </w:r>
          </w:p>
        </w:tc>
        <w:tc>
          <w:tcPr>
            <w:tcW w:w="7003" w:type="dxa"/>
            <w:gridSpan w:val="3"/>
          </w:tcPr>
          <w:p w14:paraId="0FB1B597" w14:textId="77777777" w:rsidR="00D51245" w:rsidRPr="00D51245" w:rsidRDefault="00D51245" w:rsidP="00D51245">
            <w:pPr>
              <w:jc w:val="both"/>
              <w:rPr>
                <w:color w:val="4472C4"/>
                <w:kern w:val="2"/>
                <w:sz w:val="24"/>
                <w:szCs w:val="24"/>
              </w:rPr>
            </w:pPr>
            <w:r w:rsidRPr="00D51245">
              <w:rPr>
                <w:color w:val="4472C4"/>
                <w:kern w:val="2"/>
                <w:sz w:val="24"/>
                <w:szCs w:val="24"/>
              </w:rPr>
              <w:t>(pildyti jei keičiamas Sutarties Bendrųjų sąlygų punktas, jį išdėstant nauja redakcija):</w:t>
            </w:r>
          </w:p>
          <w:p w14:paraId="2F900ED0" w14:textId="77777777" w:rsidR="00D51245" w:rsidRPr="00D51245" w:rsidRDefault="00D51245" w:rsidP="00D51245">
            <w:pPr>
              <w:jc w:val="both"/>
              <w:rPr>
                <w:kern w:val="2"/>
                <w:sz w:val="24"/>
                <w:szCs w:val="24"/>
              </w:rPr>
            </w:pPr>
            <w:r w:rsidRPr="00D51245">
              <w:rPr>
                <w:kern w:val="2"/>
                <w:sz w:val="24"/>
                <w:szCs w:val="24"/>
              </w:rPr>
              <w:t xml:space="preserve">Šalys susitaria pakeisti nurodytus Sutarties Bendrųjų sąlygų punktus ir išdėstyti juos nauja redakcija: </w:t>
            </w:r>
          </w:p>
          <w:p w14:paraId="44951ACD" w14:textId="77777777" w:rsidR="00D51245" w:rsidRPr="00D51245" w:rsidRDefault="00D51245" w:rsidP="00D51245">
            <w:pPr>
              <w:jc w:val="both"/>
              <w:rPr>
                <w:color w:val="000000"/>
                <w:sz w:val="24"/>
              </w:rPr>
            </w:pPr>
            <w:r w:rsidRPr="00D51245">
              <w:rPr>
                <w:kern w:val="2"/>
                <w:sz w:val="24"/>
                <w:szCs w:val="24"/>
              </w:rPr>
              <w:t xml:space="preserve">„12.2.1.1. </w:t>
            </w:r>
            <w:r w:rsidRPr="00D51245">
              <w:rPr>
                <w:color w:val="000000"/>
                <w:sz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321120" w14:textId="77777777" w:rsidR="00D51245" w:rsidRPr="00D51245" w:rsidRDefault="00D51245" w:rsidP="00D51245">
            <w:pPr>
              <w:jc w:val="both"/>
              <w:rPr>
                <w:color w:val="000000"/>
                <w:sz w:val="24"/>
              </w:rPr>
            </w:pPr>
            <w:r w:rsidRPr="00D51245">
              <w:rPr>
                <w:color w:val="000000"/>
                <w:sz w:val="24"/>
              </w:rPr>
              <w:t>12.2.1.2. Europos elektroninių sąskaitų faktūrų standarto neatitinkančią elektroninę sąskaitą faktūrą Tiekėjas gali teikti tik naudodamasis Sąskaitų administravimo bendrosios informacinės sistemos (toliau – SABIS priemonėmis.</w:t>
            </w:r>
          </w:p>
          <w:p w14:paraId="46C7CC9F" w14:textId="77777777" w:rsidR="00D51245" w:rsidRPr="00D51245" w:rsidRDefault="00D51245" w:rsidP="00D51245">
            <w:pPr>
              <w:jc w:val="both"/>
              <w:rPr>
                <w:kern w:val="2"/>
                <w:sz w:val="24"/>
                <w:szCs w:val="24"/>
              </w:rPr>
            </w:pPr>
            <w:r w:rsidRPr="00D51245">
              <w:rPr>
                <w:kern w:val="2"/>
                <w:sz w:val="24"/>
                <w:szCs w:val="24"/>
              </w:rPr>
              <w:t xml:space="preserve">12.2.2. </w:t>
            </w:r>
            <w:r w:rsidRPr="00D51245">
              <w:rPr>
                <w:color w:val="000000"/>
                <w:sz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D51245" w:rsidRPr="00D51245" w14:paraId="45E9385C" w14:textId="77777777" w:rsidTr="008505E7">
        <w:trPr>
          <w:trHeight w:val="300"/>
        </w:trPr>
        <w:tc>
          <w:tcPr>
            <w:tcW w:w="2532" w:type="dxa"/>
          </w:tcPr>
          <w:p w14:paraId="2F6F63D6" w14:textId="77777777" w:rsidR="00D51245" w:rsidRPr="00D51245" w:rsidRDefault="00D51245" w:rsidP="00D51245">
            <w:pPr>
              <w:rPr>
                <w:b/>
                <w:bCs/>
                <w:kern w:val="2"/>
                <w:sz w:val="24"/>
                <w:szCs w:val="24"/>
              </w:rPr>
            </w:pPr>
            <w:r w:rsidRPr="00D51245">
              <w:rPr>
                <w:b/>
                <w:bCs/>
                <w:kern w:val="2"/>
                <w:sz w:val="24"/>
                <w:szCs w:val="24"/>
              </w:rPr>
              <w:t>13.2.</w:t>
            </w:r>
          </w:p>
        </w:tc>
        <w:tc>
          <w:tcPr>
            <w:tcW w:w="7003" w:type="dxa"/>
            <w:gridSpan w:val="3"/>
          </w:tcPr>
          <w:p w14:paraId="5F55E02F" w14:textId="77777777" w:rsidR="00D51245" w:rsidRPr="00D51245" w:rsidRDefault="00D51245" w:rsidP="00D51245">
            <w:pPr>
              <w:rPr>
                <w:color w:val="4472C4"/>
                <w:kern w:val="2"/>
                <w:sz w:val="24"/>
                <w:szCs w:val="24"/>
              </w:rPr>
            </w:pPr>
            <w:r w:rsidRPr="00D51245">
              <w:rPr>
                <w:color w:val="4472C4"/>
                <w:kern w:val="2"/>
                <w:sz w:val="24"/>
                <w:szCs w:val="24"/>
              </w:rPr>
              <w:t>(pildyti jei papildomos Sutarties Bendrosios sąlygos naujomis nuostatomis):</w:t>
            </w:r>
          </w:p>
          <w:p w14:paraId="7C8643F0" w14:textId="77777777" w:rsidR="00D51245" w:rsidRPr="00D51245" w:rsidRDefault="00D51245" w:rsidP="00D51245">
            <w:pPr>
              <w:rPr>
                <w:kern w:val="2"/>
                <w:sz w:val="24"/>
                <w:szCs w:val="24"/>
              </w:rPr>
            </w:pPr>
            <w:r w:rsidRPr="00D51245">
              <w:rPr>
                <w:kern w:val="2"/>
                <w:sz w:val="24"/>
                <w:szCs w:val="24"/>
              </w:rPr>
              <w:t>Šalys susitaria papildyti Sutarties Bendrąsias sąlygas nurodytu punktu, tačiau kitų punktų numeracijos nekeisti: ________.</w:t>
            </w:r>
          </w:p>
        </w:tc>
      </w:tr>
      <w:tr w:rsidR="00D51245" w:rsidRPr="00D51245" w14:paraId="576C840E" w14:textId="77777777" w:rsidTr="008505E7">
        <w:trPr>
          <w:trHeight w:val="300"/>
        </w:trPr>
        <w:tc>
          <w:tcPr>
            <w:tcW w:w="2532" w:type="dxa"/>
          </w:tcPr>
          <w:p w14:paraId="1F240A19" w14:textId="77777777" w:rsidR="00D51245" w:rsidRPr="00D51245" w:rsidRDefault="00D51245" w:rsidP="00D51245">
            <w:pPr>
              <w:rPr>
                <w:b/>
                <w:bCs/>
                <w:kern w:val="2"/>
                <w:sz w:val="24"/>
                <w:szCs w:val="24"/>
              </w:rPr>
            </w:pPr>
            <w:r w:rsidRPr="00D51245">
              <w:rPr>
                <w:b/>
                <w:bCs/>
                <w:kern w:val="2"/>
                <w:sz w:val="24"/>
                <w:szCs w:val="24"/>
              </w:rPr>
              <w:t>13.3.</w:t>
            </w:r>
          </w:p>
        </w:tc>
        <w:tc>
          <w:tcPr>
            <w:tcW w:w="7003" w:type="dxa"/>
            <w:gridSpan w:val="3"/>
          </w:tcPr>
          <w:p w14:paraId="44A43168" w14:textId="77777777" w:rsidR="00D51245" w:rsidRPr="00D51245" w:rsidRDefault="00D51245" w:rsidP="00D51245">
            <w:pPr>
              <w:rPr>
                <w:color w:val="4472C4"/>
                <w:kern w:val="2"/>
                <w:sz w:val="24"/>
                <w:szCs w:val="24"/>
              </w:rPr>
            </w:pPr>
            <w:r w:rsidRPr="00D51245">
              <w:rPr>
                <w:color w:val="4472C4"/>
                <w:kern w:val="2"/>
                <w:sz w:val="24"/>
                <w:szCs w:val="24"/>
              </w:rPr>
              <w:t>(pildyti jei išbraukiamas Sutarties Bendrųjų sąlygų atitinkamas punktas:</w:t>
            </w:r>
          </w:p>
          <w:p w14:paraId="6A0831D4" w14:textId="77777777" w:rsidR="00D51245" w:rsidRPr="00D51245" w:rsidRDefault="00D51245" w:rsidP="00D51245">
            <w:pPr>
              <w:rPr>
                <w:kern w:val="2"/>
                <w:sz w:val="24"/>
                <w:szCs w:val="24"/>
              </w:rPr>
            </w:pPr>
            <w:r w:rsidRPr="00D51245">
              <w:rPr>
                <w:kern w:val="2"/>
                <w:sz w:val="24"/>
                <w:szCs w:val="24"/>
              </w:rPr>
              <w:lastRenderedPageBreak/>
              <w:t>Šalys susitaria išbraukti nurodytą Sutarties Bendrųjų sąlygų punktą, tačiau kitų punktų numeracijos nekeisti: _____.</w:t>
            </w:r>
          </w:p>
        </w:tc>
      </w:tr>
      <w:tr w:rsidR="00D51245" w:rsidRPr="00D51245" w14:paraId="6D0D35AD" w14:textId="77777777" w:rsidTr="008505E7">
        <w:trPr>
          <w:trHeight w:val="300"/>
        </w:trPr>
        <w:tc>
          <w:tcPr>
            <w:tcW w:w="2532" w:type="dxa"/>
          </w:tcPr>
          <w:p w14:paraId="7912F874" w14:textId="77777777" w:rsidR="00D51245" w:rsidRPr="00D51245" w:rsidRDefault="00D51245" w:rsidP="00D51245">
            <w:pPr>
              <w:rPr>
                <w:b/>
                <w:bCs/>
                <w:kern w:val="2"/>
                <w:sz w:val="24"/>
                <w:szCs w:val="24"/>
              </w:rPr>
            </w:pPr>
            <w:r w:rsidRPr="00D51245">
              <w:rPr>
                <w:b/>
                <w:bCs/>
                <w:kern w:val="2"/>
                <w:sz w:val="24"/>
                <w:szCs w:val="24"/>
              </w:rPr>
              <w:lastRenderedPageBreak/>
              <w:t>13.4.</w:t>
            </w:r>
          </w:p>
        </w:tc>
        <w:tc>
          <w:tcPr>
            <w:tcW w:w="7003" w:type="dxa"/>
            <w:gridSpan w:val="3"/>
          </w:tcPr>
          <w:p w14:paraId="67D28581" w14:textId="77777777" w:rsidR="00D51245" w:rsidRPr="00D51245" w:rsidRDefault="00D51245" w:rsidP="00D51245">
            <w:pPr>
              <w:rPr>
                <w:color w:val="4472C4"/>
                <w:kern w:val="2"/>
                <w:sz w:val="24"/>
                <w:szCs w:val="24"/>
              </w:rPr>
            </w:pPr>
            <w:r w:rsidRPr="00D51245">
              <w:rPr>
                <w:color w:val="4472C4"/>
                <w:kern w:val="2"/>
                <w:sz w:val="24"/>
                <w:szCs w:val="24"/>
              </w:rPr>
              <w:t>(pildyti jei nustatomos kitokios nei Sutarties Bendrosiose sąlygose nustatytos nuostatos dėl Prekių intelektinės nuosavybės):</w:t>
            </w:r>
          </w:p>
          <w:p w14:paraId="1258A060" w14:textId="77777777" w:rsidR="00D51245" w:rsidRPr="00D51245" w:rsidRDefault="00D51245" w:rsidP="00D51245">
            <w:pPr>
              <w:rPr>
                <w:color w:val="0070C0"/>
                <w:kern w:val="2"/>
                <w:sz w:val="24"/>
                <w:szCs w:val="24"/>
              </w:rPr>
            </w:pPr>
          </w:p>
        </w:tc>
      </w:tr>
      <w:tr w:rsidR="00D51245" w:rsidRPr="00D51245" w14:paraId="3067A968" w14:textId="77777777" w:rsidTr="008505E7">
        <w:trPr>
          <w:trHeight w:val="300"/>
        </w:trPr>
        <w:tc>
          <w:tcPr>
            <w:tcW w:w="2532" w:type="dxa"/>
          </w:tcPr>
          <w:p w14:paraId="2ED10D88" w14:textId="77777777" w:rsidR="00D51245" w:rsidRPr="00D51245" w:rsidRDefault="00D51245" w:rsidP="00D51245">
            <w:pPr>
              <w:rPr>
                <w:b/>
                <w:bCs/>
                <w:kern w:val="2"/>
                <w:sz w:val="24"/>
                <w:szCs w:val="24"/>
              </w:rPr>
            </w:pPr>
            <w:r w:rsidRPr="00D51245">
              <w:rPr>
                <w:b/>
                <w:bCs/>
                <w:kern w:val="2"/>
                <w:sz w:val="24"/>
                <w:szCs w:val="24"/>
              </w:rPr>
              <w:t>13.5.</w:t>
            </w:r>
          </w:p>
        </w:tc>
        <w:tc>
          <w:tcPr>
            <w:tcW w:w="7003" w:type="dxa"/>
            <w:gridSpan w:val="3"/>
          </w:tcPr>
          <w:p w14:paraId="2500F299" w14:textId="77777777" w:rsidR="00D51245" w:rsidRPr="00D51245" w:rsidRDefault="00D51245" w:rsidP="00D51245">
            <w:pPr>
              <w:rPr>
                <w:kern w:val="2"/>
                <w:sz w:val="24"/>
                <w:szCs w:val="24"/>
              </w:rPr>
            </w:pPr>
            <w:r w:rsidRPr="00D51245">
              <w:rPr>
                <w:kern w:val="2"/>
                <w:sz w:val="24"/>
                <w:szCs w:val="24"/>
              </w:rPr>
              <w:t>Sutarties Bendrosiose sąlygose nurodytos alternatyvios nuostatos (su prierašu „jei taikoma“ ir pan.) taikomos tik tokiu atveju, jeigu jos konkrečiai aprašomos Sutarties Specialiosiose sąlygose.</w:t>
            </w:r>
          </w:p>
        </w:tc>
      </w:tr>
      <w:tr w:rsidR="00D51245" w:rsidRPr="00D51245" w14:paraId="4961545F" w14:textId="77777777" w:rsidTr="008505E7">
        <w:trPr>
          <w:trHeight w:val="300"/>
        </w:trPr>
        <w:tc>
          <w:tcPr>
            <w:tcW w:w="9535" w:type="dxa"/>
            <w:gridSpan w:val="4"/>
          </w:tcPr>
          <w:p w14:paraId="13DABBBF" w14:textId="77777777" w:rsidR="00D51245" w:rsidRPr="00D51245" w:rsidRDefault="00D51245" w:rsidP="00D51245">
            <w:pPr>
              <w:jc w:val="center"/>
              <w:rPr>
                <w:b/>
                <w:bCs/>
                <w:kern w:val="2"/>
                <w:sz w:val="24"/>
                <w:szCs w:val="24"/>
              </w:rPr>
            </w:pPr>
            <w:r w:rsidRPr="00D51245">
              <w:rPr>
                <w:b/>
                <w:bCs/>
                <w:kern w:val="2"/>
                <w:sz w:val="24"/>
                <w:szCs w:val="24"/>
              </w:rPr>
              <w:t>14. SUTARTIES PRIEDAI</w:t>
            </w:r>
          </w:p>
        </w:tc>
      </w:tr>
      <w:tr w:rsidR="00D51245" w:rsidRPr="00D51245" w14:paraId="14508F01" w14:textId="77777777" w:rsidTr="008505E7">
        <w:trPr>
          <w:trHeight w:val="300"/>
        </w:trPr>
        <w:tc>
          <w:tcPr>
            <w:tcW w:w="2532" w:type="dxa"/>
          </w:tcPr>
          <w:p w14:paraId="35EE8D04" w14:textId="77777777" w:rsidR="00D51245" w:rsidRPr="00D51245" w:rsidRDefault="00D51245" w:rsidP="00D51245">
            <w:pPr>
              <w:jc w:val="center"/>
              <w:rPr>
                <w:b/>
                <w:bCs/>
                <w:kern w:val="2"/>
                <w:sz w:val="24"/>
                <w:szCs w:val="24"/>
              </w:rPr>
            </w:pPr>
            <w:r w:rsidRPr="00D51245">
              <w:rPr>
                <w:b/>
                <w:bCs/>
                <w:kern w:val="2"/>
                <w:sz w:val="24"/>
                <w:szCs w:val="24"/>
              </w:rPr>
              <w:t>14.1. Priedas Nr. 1</w:t>
            </w:r>
          </w:p>
        </w:tc>
        <w:tc>
          <w:tcPr>
            <w:tcW w:w="7003" w:type="dxa"/>
            <w:gridSpan w:val="3"/>
          </w:tcPr>
          <w:p w14:paraId="1BA49764" w14:textId="77777777" w:rsidR="00D51245" w:rsidRPr="00D51245" w:rsidRDefault="00D51245" w:rsidP="00D51245">
            <w:pPr>
              <w:jc w:val="both"/>
              <w:rPr>
                <w:kern w:val="2"/>
                <w:sz w:val="24"/>
                <w:szCs w:val="24"/>
              </w:rPr>
            </w:pPr>
            <w:r w:rsidRPr="00D51245">
              <w:rPr>
                <w:kern w:val="2"/>
                <w:sz w:val="24"/>
                <w:szCs w:val="24"/>
              </w:rPr>
              <w:t>Muitinės pareigūnų tarnybinės uniformos diržų (tekstilinių) techninė specifikacija.</w:t>
            </w:r>
          </w:p>
        </w:tc>
      </w:tr>
      <w:tr w:rsidR="00D51245" w:rsidRPr="00D51245" w14:paraId="70AC6D0D" w14:textId="77777777" w:rsidTr="008505E7">
        <w:trPr>
          <w:trHeight w:val="300"/>
        </w:trPr>
        <w:tc>
          <w:tcPr>
            <w:tcW w:w="2532" w:type="dxa"/>
          </w:tcPr>
          <w:p w14:paraId="718ACB43" w14:textId="77777777" w:rsidR="00D51245" w:rsidRPr="00D51245" w:rsidRDefault="00D51245" w:rsidP="00D51245">
            <w:pPr>
              <w:jc w:val="center"/>
              <w:rPr>
                <w:b/>
                <w:bCs/>
                <w:kern w:val="2"/>
                <w:sz w:val="24"/>
                <w:szCs w:val="24"/>
              </w:rPr>
            </w:pPr>
            <w:r w:rsidRPr="00D51245">
              <w:rPr>
                <w:b/>
                <w:bCs/>
                <w:kern w:val="2"/>
                <w:sz w:val="24"/>
                <w:szCs w:val="24"/>
              </w:rPr>
              <w:t>14.2. Priedas Nr. 2</w:t>
            </w:r>
          </w:p>
        </w:tc>
        <w:tc>
          <w:tcPr>
            <w:tcW w:w="7003" w:type="dxa"/>
            <w:gridSpan w:val="3"/>
          </w:tcPr>
          <w:p w14:paraId="74A4C87E" w14:textId="77777777" w:rsidR="00D51245" w:rsidRPr="00D51245" w:rsidRDefault="00D51245" w:rsidP="00D51245">
            <w:pPr>
              <w:jc w:val="both"/>
              <w:rPr>
                <w:kern w:val="2"/>
                <w:sz w:val="24"/>
                <w:szCs w:val="24"/>
              </w:rPr>
            </w:pPr>
            <w:r w:rsidRPr="00D51245">
              <w:rPr>
                <w:kern w:val="2"/>
                <w:sz w:val="24"/>
                <w:szCs w:val="24"/>
              </w:rPr>
              <w:t>Prekių perdavimo-priėmimo akto forma.</w:t>
            </w:r>
          </w:p>
        </w:tc>
      </w:tr>
      <w:tr w:rsidR="00D51245" w:rsidRPr="00D51245" w14:paraId="3B9D98FA" w14:textId="77777777" w:rsidTr="008505E7">
        <w:trPr>
          <w:trHeight w:val="300"/>
        </w:trPr>
        <w:tc>
          <w:tcPr>
            <w:tcW w:w="2532" w:type="dxa"/>
          </w:tcPr>
          <w:p w14:paraId="21E07F7D" w14:textId="77777777" w:rsidR="00D51245" w:rsidRPr="00D51245" w:rsidRDefault="00D51245" w:rsidP="00D51245">
            <w:pPr>
              <w:jc w:val="center"/>
              <w:rPr>
                <w:b/>
                <w:bCs/>
                <w:kern w:val="2"/>
                <w:sz w:val="24"/>
                <w:szCs w:val="24"/>
              </w:rPr>
            </w:pPr>
            <w:r w:rsidRPr="00D51245">
              <w:rPr>
                <w:b/>
                <w:bCs/>
                <w:kern w:val="2"/>
                <w:sz w:val="24"/>
                <w:szCs w:val="24"/>
              </w:rPr>
              <w:t>14.3. Priedas Nr. 3</w:t>
            </w:r>
          </w:p>
        </w:tc>
        <w:tc>
          <w:tcPr>
            <w:tcW w:w="7003" w:type="dxa"/>
            <w:gridSpan w:val="3"/>
          </w:tcPr>
          <w:p w14:paraId="3C87AA50" w14:textId="77777777" w:rsidR="00D51245" w:rsidRPr="00D51245" w:rsidRDefault="00D51245" w:rsidP="00D51245">
            <w:pPr>
              <w:jc w:val="both"/>
              <w:rPr>
                <w:kern w:val="2"/>
                <w:sz w:val="24"/>
                <w:szCs w:val="24"/>
              </w:rPr>
            </w:pPr>
            <w:r w:rsidRPr="00D51245">
              <w:rPr>
                <w:kern w:val="2"/>
                <w:sz w:val="24"/>
                <w:szCs w:val="24"/>
              </w:rPr>
              <w:t>Pasiūlymas.</w:t>
            </w:r>
          </w:p>
        </w:tc>
      </w:tr>
      <w:tr w:rsidR="00D51245" w:rsidRPr="00D51245" w14:paraId="7D670050" w14:textId="77777777" w:rsidTr="008505E7">
        <w:trPr>
          <w:trHeight w:val="300"/>
        </w:trPr>
        <w:tc>
          <w:tcPr>
            <w:tcW w:w="2532" w:type="dxa"/>
          </w:tcPr>
          <w:p w14:paraId="28028776" w14:textId="77777777" w:rsidR="00D51245" w:rsidRPr="00D51245" w:rsidRDefault="00D51245" w:rsidP="00D51245">
            <w:pPr>
              <w:jc w:val="center"/>
              <w:rPr>
                <w:b/>
                <w:bCs/>
                <w:kern w:val="2"/>
                <w:sz w:val="24"/>
                <w:szCs w:val="24"/>
              </w:rPr>
            </w:pPr>
            <w:r w:rsidRPr="00D51245">
              <w:rPr>
                <w:b/>
                <w:bCs/>
                <w:kern w:val="2"/>
                <w:sz w:val="24"/>
                <w:szCs w:val="24"/>
              </w:rPr>
              <w:t>14.4. Priedas Nr. 4</w:t>
            </w:r>
          </w:p>
        </w:tc>
        <w:tc>
          <w:tcPr>
            <w:tcW w:w="7003" w:type="dxa"/>
            <w:gridSpan w:val="3"/>
          </w:tcPr>
          <w:p w14:paraId="04138F24" w14:textId="77777777" w:rsidR="00D51245" w:rsidRPr="00D51245" w:rsidRDefault="00D51245" w:rsidP="00D51245">
            <w:pPr>
              <w:jc w:val="both"/>
              <w:rPr>
                <w:kern w:val="2"/>
                <w:sz w:val="24"/>
                <w:szCs w:val="24"/>
              </w:rPr>
            </w:pPr>
            <w:r w:rsidRPr="00D51245">
              <w:rPr>
                <w:kern w:val="2"/>
                <w:sz w:val="24"/>
                <w:szCs w:val="24"/>
              </w:rPr>
              <w:t>Prekių užsakymo forma.</w:t>
            </w:r>
          </w:p>
        </w:tc>
      </w:tr>
      <w:tr w:rsidR="00D51245" w:rsidRPr="00D51245" w14:paraId="098A670A" w14:textId="77777777" w:rsidTr="008505E7">
        <w:trPr>
          <w:trHeight w:val="300"/>
        </w:trPr>
        <w:tc>
          <w:tcPr>
            <w:tcW w:w="2532" w:type="dxa"/>
          </w:tcPr>
          <w:p w14:paraId="7383EBA7" w14:textId="77777777" w:rsidR="00D51245" w:rsidRPr="00D51245" w:rsidRDefault="00D51245" w:rsidP="00D51245">
            <w:pPr>
              <w:jc w:val="center"/>
              <w:rPr>
                <w:b/>
                <w:bCs/>
                <w:kern w:val="2"/>
                <w:sz w:val="24"/>
                <w:szCs w:val="24"/>
              </w:rPr>
            </w:pPr>
            <w:r w:rsidRPr="00D51245">
              <w:rPr>
                <w:b/>
                <w:bCs/>
                <w:kern w:val="2"/>
                <w:sz w:val="24"/>
                <w:szCs w:val="24"/>
              </w:rPr>
              <w:t>14.5. Priedas Nr. 5</w:t>
            </w:r>
          </w:p>
        </w:tc>
        <w:tc>
          <w:tcPr>
            <w:tcW w:w="7003" w:type="dxa"/>
            <w:gridSpan w:val="3"/>
          </w:tcPr>
          <w:p w14:paraId="26F469C5" w14:textId="77777777" w:rsidR="00D51245" w:rsidRPr="00D51245" w:rsidRDefault="00D51245" w:rsidP="00D51245">
            <w:pPr>
              <w:jc w:val="both"/>
              <w:rPr>
                <w:b/>
                <w:bCs/>
                <w:kern w:val="2"/>
                <w:sz w:val="24"/>
                <w:szCs w:val="24"/>
              </w:rPr>
            </w:pPr>
          </w:p>
        </w:tc>
      </w:tr>
      <w:tr w:rsidR="00D51245" w:rsidRPr="00D51245" w14:paraId="0D1D2565" w14:textId="77777777" w:rsidTr="008505E7">
        <w:tc>
          <w:tcPr>
            <w:tcW w:w="9535" w:type="dxa"/>
            <w:gridSpan w:val="4"/>
          </w:tcPr>
          <w:p w14:paraId="1D9F8E27" w14:textId="77777777" w:rsidR="00D51245" w:rsidRPr="00D51245" w:rsidRDefault="00D51245" w:rsidP="00D51245">
            <w:pPr>
              <w:jc w:val="center"/>
              <w:rPr>
                <w:b/>
                <w:bCs/>
                <w:kern w:val="2"/>
                <w:sz w:val="24"/>
                <w:szCs w:val="24"/>
              </w:rPr>
            </w:pPr>
            <w:r w:rsidRPr="00D51245">
              <w:rPr>
                <w:b/>
                <w:bCs/>
                <w:kern w:val="2"/>
                <w:sz w:val="24"/>
                <w:szCs w:val="24"/>
              </w:rPr>
              <w:t>15. ŠALIŲ ATSTOVŲ PARAŠAI</w:t>
            </w:r>
          </w:p>
        </w:tc>
      </w:tr>
      <w:tr w:rsidR="00D51245" w:rsidRPr="00D51245" w14:paraId="75EE75F5" w14:textId="77777777" w:rsidTr="008505E7">
        <w:tc>
          <w:tcPr>
            <w:tcW w:w="4788" w:type="dxa"/>
            <w:gridSpan w:val="3"/>
          </w:tcPr>
          <w:p w14:paraId="32304226" w14:textId="77777777" w:rsidR="00D51245" w:rsidRPr="00D51245" w:rsidRDefault="00D51245" w:rsidP="00D51245">
            <w:pPr>
              <w:jc w:val="center"/>
              <w:rPr>
                <w:b/>
                <w:bCs/>
                <w:kern w:val="2"/>
                <w:sz w:val="24"/>
                <w:szCs w:val="24"/>
              </w:rPr>
            </w:pPr>
            <w:r w:rsidRPr="00D51245">
              <w:rPr>
                <w:b/>
                <w:bCs/>
                <w:kern w:val="2"/>
                <w:sz w:val="24"/>
                <w:szCs w:val="24"/>
              </w:rPr>
              <w:t>PIRKĖJAS</w:t>
            </w:r>
          </w:p>
        </w:tc>
        <w:tc>
          <w:tcPr>
            <w:tcW w:w="4747" w:type="dxa"/>
          </w:tcPr>
          <w:p w14:paraId="006676F6" w14:textId="77777777" w:rsidR="00D51245" w:rsidRPr="00D51245" w:rsidRDefault="00D51245" w:rsidP="00D51245">
            <w:pPr>
              <w:jc w:val="center"/>
              <w:rPr>
                <w:b/>
                <w:bCs/>
                <w:kern w:val="2"/>
                <w:sz w:val="24"/>
                <w:szCs w:val="24"/>
              </w:rPr>
            </w:pPr>
            <w:r w:rsidRPr="00D51245">
              <w:rPr>
                <w:b/>
                <w:bCs/>
                <w:kern w:val="2"/>
                <w:sz w:val="24"/>
                <w:szCs w:val="24"/>
              </w:rPr>
              <w:t>TIEKĖJAS</w:t>
            </w:r>
          </w:p>
        </w:tc>
      </w:tr>
      <w:tr w:rsidR="00D51245" w:rsidRPr="00D51245" w14:paraId="21F2B020" w14:textId="77777777" w:rsidTr="008505E7">
        <w:tc>
          <w:tcPr>
            <w:tcW w:w="4788" w:type="dxa"/>
            <w:gridSpan w:val="3"/>
          </w:tcPr>
          <w:p w14:paraId="583039DB" w14:textId="77777777" w:rsidR="00D51245" w:rsidRPr="00D51245" w:rsidRDefault="00D51245" w:rsidP="00D51245">
            <w:pPr>
              <w:jc w:val="center"/>
              <w:rPr>
                <w:color w:val="4472C4"/>
                <w:kern w:val="2"/>
                <w:sz w:val="24"/>
                <w:szCs w:val="24"/>
              </w:rPr>
            </w:pPr>
            <w:r w:rsidRPr="00D51245">
              <w:rPr>
                <w:color w:val="4472C4"/>
                <w:kern w:val="2"/>
                <w:sz w:val="24"/>
                <w:szCs w:val="24"/>
              </w:rPr>
              <w:t>(nurodomos atstovo pareigos, vardas, pavardė)</w:t>
            </w:r>
          </w:p>
        </w:tc>
        <w:tc>
          <w:tcPr>
            <w:tcW w:w="4747" w:type="dxa"/>
          </w:tcPr>
          <w:p w14:paraId="4D28668B" w14:textId="77777777" w:rsidR="00D51245" w:rsidRPr="00D51245" w:rsidRDefault="00D51245" w:rsidP="00D51245">
            <w:pPr>
              <w:jc w:val="center"/>
              <w:rPr>
                <w:b/>
                <w:bCs/>
                <w:kern w:val="2"/>
                <w:sz w:val="24"/>
                <w:szCs w:val="24"/>
              </w:rPr>
            </w:pPr>
            <w:r w:rsidRPr="00D51245">
              <w:rPr>
                <w:color w:val="4472C4"/>
                <w:kern w:val="2"/>
                <w:sz w:val="24"/>
                <w:szCs w:val="24"/>
              </w:rPr>
              <w:t>(nurodomos atstovo pareigos, vardas, pavardė)</w:t>
            </w:r>
          </w:p>
        </w:tc>
      </w:tr>
      <w:tr w:rsidR="00D51245" w:rsidRPr="00D51245" w14:paraId="3E3EBEBC" w14:textId="77777777" w:rsidTr="008505E7">
        <w:tc>
          <w:tcPr>
            <w:tcW w:w="4788" w:type="dxa"/>
            <w:gridSpan w:val="3"/>
          </w:tcPr>
          <w:p w14:paraId="765B75FE" w14:textId="77777777" w:rsidR="00D51245" w:rsidRPr="00D51245" w:rsidRDefault="00D51245" w:rsidP="00D51245">
            <w:pPr>
              <w:jc w:val="center"/>
              <w:rPr>
                <w:b/>
                <w:bCs/>
                <w:color w:val="4472C4"/>
                <w:kern w:val="2"/>
                <w:sz w:val="24"/>
                <w:szCs w:val="24"/>
              </w:rPr>
            </w:pPr>
          </w:p>
          <w:p w14:paraId="2DCA7E38" w14:textId="77777777" w:rsidR="00D51245" w:rsidRPr="00D51245" w:rsidRDefault="00D51245" w:rsidP="00D51245">
            <w:pPr>
              <w:jc w:val="center"/>
              <w:rPr>
                <w:b/>
                <w:bCs/>
                <w:color w:val="4472C4"/>
                <w:kern w:val="2"/>
                <w:sz w:val="24"/>
                <w:szCs w:val="24"/>
              </w:rPr>
            </w:pPr>
            <w:r w:rsidRPr="00D51245">
              <w:rPr>
                <w:b/>
                <w:bCs/>
                <w:color w:val="4472C4"/>
                <w:kern w:val="2"/>
                <w:sz w:val="24"/>
                <w:szCs w:val="24"/>
              </w:rPr>
              <w:t>(parašas)</w:t>
            </w:r>
          </w:p>
          <w:p w14:paraId="4C590861" w14:textId="77777777" w:rsidR="00D51245" w:rsidRPr="00D51245" w:rsidRDefault="00D51245" w:rsidP="00D51245">
            <w:pPr>
              <w:jc w:val="center"/>
              <w:rPr>
                <w:b/>
                <w:bCs/>
                <w:color w:val="4472C4"/>
                <w:kern w:val="2"/>
                <w:sz w:val="24"/>
                <w:szCs w:val="24"/>
              </w:rPr>
            </w:pPr>
          </w:p>
          <w:p w14:paraId="0EA34982" w14:textId="77777777" w:rsidR="00D51245" w:rsidRPr="00D51245" w:rsidRDefault="00D51245" w:rsidP="00D51245">
            <w:pPr>
              <w:jc w:val="center"/>
              <w:rPr>
                <w:b/>
                <w:bCs/>
                <w:color w:val="4472C4"/>
                <w:kern w:val="2"/>
                <w:sz w:val="24"/>
                <w:szCs w:val="24"/>
              </w:rPr>
            </w:pPr>
          </w:p>
        </w:tc>
        <w:tc>
          <w:tcPr>
            <w:tcW w:w="4747" w:type="dxa"/>
          </w:tcPr>
          <w:p w14:paraId="2947B2A8" w14:textId="77777777" w:rsidR="00D51245" w:rsidRPr="00D51245" w:rsidRDefault="00D51245" w:rsidP="00D51245">
            <w:pPr>
              <w:jc w:val="center"/>
              <w:rPr>
                <w:b/>
                <w:bCs/>
                <w:color w:val="4472C4"/>
                <w:kern w:val="2"/>
                <w:sz w:val="24"/>
                <w:szCs w:val="24"/>
              </w:rPr>
            </w:pPr>
          </w:p>
          <w:p w14:paraId="3E9D93E0" w14:textId="77777777" w:rsidR="00D51245" w:rsidRPr="00D51245" w:rsidRDefault="00D51245" w:rsidP="00D51245">
            <w:pPr>
              <w:jc w:val="center"/>
              <w:rPr>
                <w:b/>
                <w:bCs/>
                <w:color w:val="4472C4"/>
                <w:kern w:val="2"/>
                <w:sz w:val="24"/>
                <w:szCs w:val="24"/>
              </w:rPr>
            </w:pPr>
            <w:r w:rsidRPr="00D51245">
              <w:rPr>
                <w:b/>
                <w:bCs/>
                <w:color w:val="4472C4"/>
                <w:kern w:val="2"/>
                <w:sz w:val="24"/>
                <w:szCs w:val="24"/>
              </w:rPr>
              <w:t>(parašas)</w:t>
            </w:r>
          </w:p>
        </w:tc>
      </w:tr>
    </w:tbl>
    <w:p w14:paraId="0827FB48" w14:textId="77777777" w:rsidR="00D51245" w:rsidRPr="00D51245" w:rsidRDefault="00D51245" w:rsidP="00D51245">
      <w:pPr>
        <w:jc w:val="center"/>
        <w:rPr>
          <w:color w:val="000000"/>
          <w:sz w:val="24"/>
          <w:szCs w:val="24"/>
        </w:rPr>
      </w:pPr>
      <w:r w:rsidRPr="00D51245">
        <w:rPr>
          <w:color w:val="000000"/>
          <w:sz w:val="24"/>
          <w:szCs w:val="24"/>
        </w:rPr>
        <w:t>_______________</w:t>
      </w:r>
    </w:p>
    <w:p w14:paraId="00DFA97D" w14:textId="77777777" w:rsidR="00D51245" w:rsidRPr="00D51245" w:rsidRDefault="00D51245" w:rsidP="00D51245">
      <w:pPr>
        <w:spacing w:line="276" w:lineRule="auto"/>
        <w:jc w:val="right"/>
        <w:rPr>
          <w:sz w:val="24"/>
          <w:szCs w:val="24"/>
        </w:rPr>
      </w:pPr>
    </w:p>
    <w:p w14:paraId="1F75D9F5" w14:textId="77777777" w:rsidR="00D51245" w:rsidRPr="00D51245" w:rsidRDefault="00D51245" w:rsidP="00D51245">
      <w:pPr>
        <w:spacing w:line="276" w:lineRule="auto"/>
        <w:jc w:val="right"/>
        <w:rPr>
          <w:sz w:val="24"/>
          <w:szCs w:val="24"/>
        </w:rPr>
      </w:pPr>
    </w:p>
    <w:p w14:paraId="073752AB" w14:textId="77777777" w:rsidR="00D51245" w:rsidRPr="00D51245" w:rsidRDefault="00D51245" w:rsidP="00D51245">
      <w:pPr>
        <w:spacing w:line="276" w:lineRule="auto"/>
        <w:jc w:val="right"/>
        <w:rPr>
          <w:sz w:val="24"/>
          <w:szCs w:val="24"/>
        </w:rPr>
      </w:pPr>
    </w:p>
    <w:p w14:paraId="706B0DBF" w14:textId="77777777" w:rsidR="00D51245" w:rsidRPr="00D51245" w:rsidRDefault="00D51245" w:rsidP="00D51245">
      <w:pPr>
        <w:spacing w:line="276" w:lineRule="auto"/>
        <w:jc w:val="right"/>
        <w:rPr>
          <w:sz w:val="24"/>
          <w:szCs w:val="24"/>
        </w:rPr>
      </w:pPr>
    </w:p>
    <w:p w14:paraId="55FB539B" w14:textId="77777777" w:rsidR="00D51245" w:rsidRPr="00D51245" w:rsidRDefault="00D51245" w:rsidP="00D51245">
      <w:pPr>
        <w:spacing w:line="276" w:lineRule="auto"/>
        <w:jc w:val="right"/>
        <w:rPr>
          <w:sz w:val="24"/>
          <w:szCs w:val="24"/>
        </w:rPr>
      </w:pPr>
    </w:p>
    <w:p w14:paraId="25C3433E" w14:textId="77777777" w:rsidR="00D51245" w:rsidRPr="00D51245" w:rsidRDefault="00D51245" w:rsidP="00D51245">
      <w:pPr>
        <w:spacing w:line="276" w:lineRule="auto"/>
        <w:jc w:val="right"/>
        <w:rPr>
          <w:sz w:val="24"/>
          <w:szCs w:val="24"/>
        </w:rPr>
      </w:pPr>
    </w:p>
    <w:p w14:paraId="4EF76482" w14:textId="77777777" w:rsidR="00D51245" w:rsidRPr="00D51245" w:rsidRDefault="00D51245" w:rsidP="00D51245">
      <w:pPr>
        <w:spacing w:line="276" w:lineRule="auto"/>
        <w:jc w:val="right"/>
        <w:rPr>
          <w:sz w:val="24"/>
          <w:szCs w:val="24"/>
        </w:rPr>
      </w:pPr>
    </w:p>
    <w:p w14:paraId="03D7B7E8" w14:textId="77777777" w:rsidR="00D51245" w:rsidRPr="00D51245" w:rsidRDefault="00D51245" w:rsidP="00D51245">
      <w:pPr>
        <w:spacing w:line="276" w:lineRule="auto"/>
        <w:jc w:val="right"/>
        <w:rPr>
          <w:sz w:val="24"/>
          <w:szCs w:val="24"/>
        </w:rPr>
      </w:pPr>
    </w:p>
    <w:p w14:paraId="05B6E93F" w14:textId="77777777" w:rsidR="00D51245" w:rsidRPr="00D51245" w:rsidRDefault="00D51245" w:rsidP="00D51245">
      <w:pPr>
        <w:spacing w:line="276" w:lineRule="auto"/>
        <w:jc w:val="right"/>
        <w:rPr>
          <w:sz w:val="24"/>
          <w:szCs w:val="24"/>
        </w:rPr>
      </w:pPr>
    </w:p>
    <w:p w14:paraId="551EBE92" w14:textId="77777777" w:rsidR="00D51245" w:rsidRPr="00D51245" w:rsidRDefault="00D51245" w:rsidP="00D51245">
      <w:pPr>
        <w:spacing w:line="276" w:lineRule="auto"/>
        <w:jc w:val="right"/>
        <w:rPr>
          <w:sz w:val="24"/>
          <w:szCs w:val="24"/>
        </w:rPr>
      </w:pPr>
    </w:p>
    <w:p w14:paraId="1781D915" w14:textId="77777777" w:rsidR="00D51245" w:rsidRPr="00D51245" w:rsidRDefault="00D51245" w:rsidP="00D51245">
      <w:pPr>
        <w:spacing w:line="276" w:lineRule="auto"/>
        <w:jc w:val="right"/>
        <w:rPr>
          <w:sz w:val="24"/>
          <w:szCs w:val="24"/>
        </w:rPr>
      </w:pPr>
    </w:p>
    <w:p w14:paraId="6B71BFA3" w14:textId="77777777" w:rsidR="00D51245" w:rsidRPr="00D51245" w:rsidRDefault="00D51245" w:rsidP="00D51245">
      <w:pPr>
        <w:spacing w:line="276" w:lineRule="auto"/>
        <w:jc w:val="right"/>
        <w:rPr>
          <w:sz w:val="24"/>
          <w:szCs w:val="24"/>
        </w:rPr>
      </w:pPr>
    </w:p>
    <w:p w14:paraId="05D1B539" w14:textId="77777777" w:rsidR="00D51245" w:rsidRPr="00D51245" w:rsidRDefault="00D51245" w:rsidP="00D51245">
      <w:pPr>
        <w:spacing w:line="276" w:lineRule="auto"/>
        <w:jc w:val="right"/>
        <w:rPr>
          <w:sz w:val="24"/>
          <w:szCs w:val="24"/>
        </w:rPr>
      </w:pPr>
    </w:p>
    <w:p w14:paraId="5921F97D" w14:textId="77777777" w:rsidR="00D51245" w:rsidRPr="00D51245" w:rsidRDefault="00D51245" w:rsidP="00D51245">
      <w:pPr>
        <w:spacing w:line="276" w:lineRule="auto"/>
        <w:jc w:val="right"/>
        <w:rPr>
          <w:sz w:val="24"/>
          <w:szCs w:val="24"/>
        </w:rPr>
      </w:pPr>
    </w:p>
    <w:p w14:paraId="076D0994" w14:textId="77777777" w:rsidR="00D51245" w:rsidRPr="00D51245" w:rsidRDefault="00D51245" w:rsidP="00D51245">
      <w:pPr>
        <w:spacing w:line="276" w:lineRule="auto"/>
        <w:jc w:val="right"/>
        <w:rPr>
          <w:sz w:val="24"/>
          <w:szCs w:val="24"/>
        </w:rPr>
      </w:pPr>
    </w:p>
    <w:p w14:paraId="7D152C15" w14:textId="77777777" w:rsidR="00D51245" w:rsidRPr="00D51245" w:rsidRDefault="00D51245" w:rsidP="00D51245">
      <w:pPr>
        <w:spacing w:line="276" w:lineRule="auto"/>
        <w:jc w:val="right"/>
        <w:rPr>
          <w:sz w:val="24"/>
          <w:szCs w:val="24"/>
        </w:rPr>
      </w:pPr>
    </w:p>
    <w:p w14:paraId="3049201C" w14:textId="77777777" w:rsidR="00D51245" w:rsidRPr="00D51245" w:rsidRDefault="00D51245" w:rsidP="00D51245">
      <w:pPr>
        <w:spacing w:line="276" w:lineRule="auto"/>
        <w:jc w:val="right"/>
        <w:rPr>
          <w:sz w:val="24"/>
          <w:szCs w:val="24"/>
        </w:rPr>
      </w:pPr>
    </w:p>
    <w:p w14:paraId="00619D08" w14:textId="77777777" w:rsidR="00D51245" w:rsidRPr="00D51245" w:rsidRDefault="00D51245" w:rsidP="00D51245">
      <w:pPr>
        <w:spacing w:line="276" w:lineRule="auto"/>
        <w:jc w:val="right"/>
        <w:rPr>
          <w:sz w:val="24"/>
          <w:szCs w:val="24"/>
        </w:rPr>
      </w:pPr>
    </w:p>
    <w:p w14:paraId="3BD1DAA1" w14:textId="77777777" w:rsidR="00D51245" w:rsidRPr="00D51245" w:rsidRDefault="00D51245" w:rsidP="00D51245">
      <w:pPr>
        <w:spacing w:line="276" w:lineRule="auto"/>
        <w:jc w:val="right"/>
        <w:rPr>
          <w:sz w:val="24"/>
          <w:szCs w:val="24"/>
        </w:rPr>
      </w:pPr>
    </w:p>
    <w:p w14:paraId="7CBD1818" w14:textId="77777777" w:rsidR="00D51245" w:rsidRPr="00D51245" w:rsidRDefault="00D51245" w:rsidP="00D51245">
      <w:pPr>
        <w:spacing w:line="276" w:lineRule="auto"/>
        <w:jc w:val="right"/>
        <w:rPr>
          <w:sz w:val="24"/>
          <w:szCs w:val="24"/>
        </w:rPr>
      </w:pPr>
    </w:p>
    <w:p w14:paraId="7D52557D" w14:textId="77777777" w:rsidR="00D51245" w:rsidRPr="00D51245" w:rsidRDefault="00D51245" w:rsidP="00D51245">
      <w:pPr>
        <w:spacing w:line="276" w:lineRule="auto"/>
        <w:jc w:val="right"/>
        <w:rPr>
          <w:sz w:val="24"/>
          <w:szCs w:val="24"/>
        </w:rPr>
      </w:pPr>
    </w:p>
    <w:p w14:paraId="5AA69784" w14:textId="77777777" w:rsidR="00D51245" w:rsidRPr="00D51245" w:rsidRDefault="00D51245" w:rsidP="00D51245">
      <w:pPr>
        <w:spacing w:line="276" w:lineRule="auto"/>
        <w:jc w:val="right"/>
        <w:rPr>
          <w:sz w:val="24"/>
          <w:szCs w:val="24"/>
        </w:rPr>
      </w:pPr>
    </w:p>
    <w:p w14:paraId="440F8D93" w14:textId="77777777" w:rsidR="00D51245" w:rsidRPr="00D51245" w:rsidRDefault="00D51245" w:rsidP="00D51245">
      <w:pPr>
        <w:spacing w:line="276" w:lineRule="auto"/>
        <w:jc w:val="right"/>
        <w:rPr>
          <w:sz w:val="24"/>
          <w:szCs w:val="24"/>
        </w:rPr>
      </w:pPr>
    </w:p>
    <w:p w14:paraId="23B72C73" w14:textId="77777777" w:rsidR="00D51245" w:rsidRPr="00D51245" w:rsidRDefault="00D51245" w:rsidP="00D51245">
      <w:pPr>
        <w:spacing w:line="276" w:lineRule="auto"/>
        <w:jc w:val="right"/>
        <w:rPr>
          <w:sz w:val="24"/>
          <w:szCs w:val="24"/>
        </w:rPr>
      </w:pPr>
    </w:p>
    <w:p w14:paraId="45310EC5" w14:textId="77777777" w:rsidR="00D51245" w:rsidRPr="00D51245" w:rsidRDefault="00D51245" w:rsidP="00D51245">
      <w:pPr>
        <w:spacing w:line="276" w:lineRule="auto"/>
        <w:jc w:val="right"/>
        <w:rPr>
          <w:sz w:val="24"/>
          <w:szCs w:val="24"/>
        </w:rPr>
      </w:pPr>
    </w:p>
    <w:p w14:paraId="061070FD" w14:textId="77777777" w:rsidR="00D51245" w:rsidRPr="00D51245" w:rsidRDefault="00D51245" w:rsidP="00D51245">
      <w:pPr>
        <w:spacing w:line="276" w:lineRule="auto"/>
        <w:jc w:val="right"/>
        <w:rPr>
          <w:sz w:val="24"/>
          <w:szCs w:val="24"/>
        </w:rPr>
      </w:pPr>
    </w:p>
    <w:p w14:paraId="3FCB5015" w14:textId="77777777" w:rsidR="00D51245" w:rsidRPr="00D51245" w:rsidRDefault="00D51245" w:rsidP="00D51245">
      <w:pPr>
        <w:spacing w:line="276" w:lineRule="auto"/>
        <w:jc w:val="right"/>
        <w:rPr>
          <w:sz w:val="24"/>
          <w:szCs w:val="24"/>
        </w:rPr>
      </w:pPr>
    </w:p>
    <w:p w14:paraId="75CC1BFA" w14:textId="77777777" w:rsidR="00D51245" w:rsidRPr="00D51245" w:rsidRDefault="00D51245" w:rsidP="00D51245">
      <w:pPr>
        <w:spacing w:line="276" w:lineRule="auto"/>
        <w:jc w:val="right"/>
        <w:rPr>
          <w:sz w:val="24"/>
          <w:szCs w:val="24"/>
        </w:rPr>
      </w:pPr>
    </w:p>
    <w:p w14:paraId="325A4AAB" w14:textId="77777777" w:rsidR="00D51245" w:rsidRPr="00D51245" w:rsidRDefault="00D51245" w:rsidP="00D51245">
      <w:pPr>
        <w:spacing w:line="276" w:lineRule="auto"/>
        <w:jc w:val="right"/>
        <w:rPr>
          <w:i/>
          <w:sz w:val="24"/>
          <w:szCs w:val="24"/>
        </w:rPr>
      </w:pPr>
      <w:r w:rsidRPr="00D51245">
        <w:rPr>
          <w:sz w:val="24"/>
          <w:szCs w:val="24"/>
        </w:rPr>
        <w:t>Sutarties 2 priedas</w:t>
      </w:r>
    </w:p>
    <w:p w14:paraId="4CEF5DE8" w14:textId="77777777" w:rsidR="00D51245" w:rsidRPr="00D51245" w:rsidRDefault="00D51245" w:rsidP="00D51245">
      <w:pPr>
        <w:autoSpaceDE w:val="0"/>
        <w:autoSpaceDN w:val="0"/>
        <w:jc w:val="center"/>
        <w:rPr>
          <w:b/>
          <w:bCs/>
          <w:sz w:val="24"/>
          <w:szCs w:val="24"/>
          <w:lang w:eastAsia="lt-LT"/>
        </w:rPr>
      </w:pPr>
    </w:p>
    <w:p w14:paraId="15F27AAE" w14:textId="77777777" w:rsidR="00D51245" w:rsidRPr="00D51245" w:rsidRDefault="00D51245" w:rsidP="00D51245">
      <w:pPr>
        <w:autoSpaceDE w:val="0"/>
        <w:autoSpaceDN w:val="0"/>
        <w:jc w:val="center"/>
        <w:rPr>
          <w:sz w:val="24"/>
          <w:szCs w:val="24"/>
          <w:lang w:eastAsia="lt-LT"/>
        </w:rPr>
      </w:pPr>
      <w:r w:rsidRPr="00D51245">
        <w:rPr>
          <w:b/>
          <w:bCs/>
          <w:sz w:val="24"/>
          <w:szCs w:val="24"/>
          <w:lang w:eastAsia="lt-LT"/>
        </w:rPr>
        <w:t>PREKIŲ PERDAVIMO–PRIĖMIMO AKTAS Nr.__________</w:t>
      </w:r>
    </w:p>
    <w:p w14:paraId="1259202F" w14:textId="77777777" w:rsidR="00D51245" w:rsidRPr="00D51245" w:rsidRDefault="00D51245" w:rsidP="00D51245">
      <w:pPr>
        <w:autoSpaceDE w:val="0"/>
        <w:autoSpaceDN w:val="0"/>
        <w:jc w:val="center"/>
        <w:rPr>
          <w:sz w:val="24"/>
          <w:szCs w:val="24"/>
          <w:lang w:eastAsia="lt-LT"/>
        </w:rPr>
      </w:pPr>
      <w:r w:rsidRPr="00D51245">
        <w:rPr>
          <w:sz w:val="24"/>
          <w:szCs w:val="24"/>
          <w:lang w:eastAsia="lt-LT"/>
        </w:rPr>
        <w:t>_______________</w:t>
      </w:r>
    </w:p>
    <w:p w14:paraId="00345CAE" w14:textId="77777777" w:rsidR="00D51245" w:rsidRPr="00D51245" w:rsidRDefault="00D51245" w:rsidP="00D51245">
      <w:pPr>
        <w:autoSpaceDE w:val="0"/>
        <w:autoSpaceDN w:val="0"/>
        <w:jc w:val="center"/>
        <w:rPr>
          <w:sz w:val="22"/>
          <w:szCs w:val="22"/>
          <w:lang w:eastAsia="lt-LT"/>
        </w:rPr>
      </w:pPr>
      <w:r w:rsidRPr="00D51245">
        <w:rPr>
          <w:i/>
          <w:iCs/>
          <w:sz w:val="24"/>
          <w:lang w:eastAsia="lt-LT"/>
        </w:rPr>
        <w:t>(data)</w:t>
      </w:r>
    </w:p>
    <w:p w14:paraId="73D43C20" w14:textId="77777777" w:rsidR="00D51245" w:rsidRPr="00D51245" w:rsidRDefault="00D51245" w:rsidP="00D51245">
      <w:pPr>
        <w:autoSpaceDE w:val="0"/>
        <w:autoSpaceDN w:val="0"/>
        <w:jc w:val="center"/>
        <w:rPr>
          <w:sz w:val="24"/>
          <w:szCs w:val="24"/>
          <w:lang w:eastAsia="lt-LT"/>
        </w:rPr>
      </w:pPr>
      <w:r w:rsidRPr="00D51245">
        <w:rPr>
          <w:i/>
          <w:iCs/>
          <w:sz w:val="24"/>
          <w:szCs w:val="24"/>
          <w:lang w:eastAsia="lt-LT"/>
        </w:rPr>
        <w:t>______________</w:t>
      </w:r>
    </w:p>
    <w:p w14:paraId="30138B51" w14:textId="77777777" w:rsidR="00D51245" w:rsidRPr="00D51245" w:rsidRDefault="00D51245" w:rsidP="00D51245">
      <w:pPr>
        <w:autoSpaceDE w:val="0"/>
        <w:autoSpaceDN w:val="0"/>
        <w:jc w:val="center"/>
        <w:rPr>
          <w:sz w:val="22"/>
          <w:szCs w:val="22"/>
          <w:lang w:eastAsia="lt-LT"/>
        </w:rPr>
      </w:pPr>
      <w:r w:rsidRPr="00D51245">
        <w:rPr>
          <w:i/>
          <w:iCs/>
          <w:sz w:val="24"/>
          <w:lang w:eastAsia="lt-LT"/>
        </w:rPr>
        <w:t>(sudarymo vieta)</w:t>
      </w:r>
    </w:p>
    <w:p w14:paraId="78D475AB" w14:textId="77777777" w:rsidR="00D51245" w:rsidRPr="00D51245" w:rsidRDefault="00D51245" w:rsidP="00D51245">
      <w:pPr>
        <w:autoSpaceDE w:val="0"/>
        <w:autoSpaceDN w:val="0"/>
        <w:jc w:val="center"/>
        <w:rPr>
          <w:sz w:val="24"/>
          <w:lang w:eastAsia="lt-LT"/>
        </w:rPr>
      </w:pPr>
    </w:p>
    <w:tbl>
      <w:tblPr>
        <w:tblW w:w="9525" w:type="dxa"/>
        <w:tblInd w:w="109" w:type="dxa"/>
        <w:tblCellMar>
          <w:left w:w="0" w:type="dxa"/>
          <w:right w:w="0" w:type="dxa"/>
        </w:tblCellMar>
        <w:tblLook w:val="04A0" w:firstRow="1" w:lastRow="0" w:firstColumn="1" w:lastColumn="0" w:noHBand="0" w:noVBand="1"/>
      </w:tblPr>
      <w:tblGrid>
        <w:gridCol w:w="9525"/>
      </w:tblGrid>
      <w:tr w:rsidR="00D51245" w:rsidRPr="00D51245" w14:paraId="36EFEC09" w14:textId="77777777" w:rsidTr="008505E7">
        <w:trPr>
          <w:trHeight w:val="344"/>
        </w:trPr>
        <w:tc>
          <w:tcPr>
            <w:tcW w:w="9522"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09B319C2" w14:textId="77777777" w:rsidR="00D51245" w:rsidRPr="00D51245" w:rsidRDefault="00D51245" w:rsidP="00D51245">
            <w:pPr>
              <w:autoSpaceDE w:val="0"/>
              <w:autoSpaceDN w:val="0"/>
              <w:spacing w:line="20" w:lineRule="atLeast"/>
              <w:rPr>
                <w:b/>
                <w:bCs/>
                <w:sz w:val="24"/>
                <w:lang w:eastAsia="lt-LT"/>
              </w:rPr>
            </w:pPr>
            <w:r w:rsidRPr="00D51245">
              <w:rPr>
                <w:b/>
                <w:bCs/>
                <w:sz w:val="24"/>
                <w:lang w:eastAsia="lt-LT"/>
              </w:rPr>
              <w:t>Pirkėjas:</w:t>
            </w:r>
          </w:p>
        </w:tc>
      </w:tr>
      <w:tr w:rsidR="00D51245" w:rsidRPr="00D51245" w14:paraId="22FE9099" w14:textId="77777777" w:rsidTr="008505E7">
        <w:trPr>
          <w:trHeight w:val="570"/>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D3EF6D4" w14:textId="77777777" w:rsidR="00D51245" w:rsidRPr="00D51245" w:rsidRDefault="00D51245" w:rsidP="00D51245">
            <w:pPr>
              <w:autoSpaceDE w:val="0"/>
              <w:autoSpaceDN w:val="0"/>
              <w:spacing w:line="20" w:lineRule="atLeast"/>
              <w:rPr>
                <w:b/>
                <w:bCs/>
                <w:sz w:val="24"/>
                <w:lang w:eastAsia="lt-LT"/>
              </w:rPr>
            </w:pPr>
            <w:r w:rsidRPr="00D51245">
              <w:rPr>
                <w:b/>
                <w:bCs/>
                <w:sz w:val="24"/>
                <w:lang w:eastAsia="lt-LT"/>
              </w:rPr>
              <w:t>Tiekėjas:</w:t>
            </w:r>
          </w:p>
          <w:p w14:paraId="638FE985" w14:textId="77777777" w:rsidR="00D51245" w:rsidRPr="00D51245" w:rsidRDefault="00D51245" w:rsidP="00D51245">
            <w:pPr>
              <w:autoSpaceDE w:val="0"/>
              <w:autoSpaceDN w:val="0"/>
              <w:spacing w:line="20" w:lineRule="atLeast"/>
              <w:jc w:val="both"/>
              <w:rPr>
                <w:sz w:val="24"/>
                <w:lang w:eastAsia="lt-LT"/>
              </w:rPr>
            </w:pPr>
            <w:r w:rsidRPr="00D51245">
              <w:rPr>
                <w:color w:val="000000"/>
                <w:sz w:val="24"/>
                <w:lang w:eastAsia="lt-LT"/>
              </w:rPr>
              <w:t xml:space="preserve">(jei tai tiekėjų grupė, nurodyti: </w:t>
            </w:r>
            <w:r w:rsidRPr="00D51245">
              <w:rPr>
                <w:i/>
                <w:iCs/>
                <w:color w:val="000000"/>
                <w:sz w:val="24"/>
                <w:lang w:eastAsia="lt-LT"/>
              </w:rPr>
              <w:t>(jungtinės veiklos sutarties pagrindu veikianti tiekėjų grupė, sudaryta iš: (nurodyti visų ūkio subjektų pavadinimus), atstovaujamas atsakingojo partnerio (nurodyti atsakingojo partnerio pavadinimą)</w:t>
            </w:r>
            <w:r w:rsidRPr="00D51245">
              <w:rPr>
                <w:color w:val="000000"/>
                <w:sz w:val="24"/>
                <w:lang w:eastAsia="lt-LT"/>
              </w:rPr>
              <w:t xml:space="preserve">  </w:t>
            </w:r>
          </w:p>
        </w:tc>
      </w:tr>
      <w:tr w:rsidR="00D51245" w:rsidRPr="00D51245" w14:paraId="1F206F91" w14:textId="77777777" w:rsidTr="008505E7">
        <w:trPr>
          <w:trHeight w:val="318"/>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AFE0C09" w14:textId="77777777" w:rsidR="00D51245" w:rsidRPr="00D51245" w:rsidRDefault="00D51245" w:rsidP="00D51245">
            <w:pPr>
              <w:autoSpaceDE w:val="0"/>
              <w:autoSpaceDN w:val="0"/>
              <w:spacing w:line="20" w:lineRule="atLeast"/>
              <w:rPr>
                <w:sz w:val="24"/>
                <w:lang w:eastAsia="lt-LT"/>
              </w:rPr>
            </w:pPr>
            <w:r w:rsidRPr="00D51245">
              <w:rPr>
                <w:b/>
                <w:bCs/>
                <w:color w:val="000000"/>
                <w:sz w:val="24"/>
                <w:lang w:eastAsia="lt-LT"/>
              </w:rPr>
              <w:t>Sutarties Nr.:</w:t>
            </w:r>
          </w:p>
        </w:tc>
      </w:tr>
      <w:tr w:rsidR="00D51245" w:rsidRPr="00D51245" w14:paraId="482471E4" w14:textId="77777777" w:rsidTr="008505E7">
        <w:trPr>
          <w:trHeight w:val="382"/>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A64CD4A" w14:textId="77777777" w:rsidR="00D51245" w:rsidRPr="00D51245" w:rsidRDefault="00D51245" w:rsidP="00D51245">
            <w:pPr>
              <w:autoSpaceDE w:val="0"/>
              <w:autoSpaceDN w:val="0"/>
              <w:spacing w:line="20" w:lineRule="atLeast"/>
              <w:rPr>
                <w:sz w:val="24"/>
                <w:lang w:eastAsia="lt-LT"/>
              </w:rPr>
            </w:pPr>
            <w:r w:rsidRPr="00D51245">
              <w:rPr>
                <w:b/>
                <w:bCs/>
                <w:color w:val="000000"/>
                <w:sz w:val="24"/>
                <w:lang w:eastAsia="lt-LT"/>
              </w:rPr>
              <w:t>Sutarties pavadinimas:</w:t>
            </w:r>
          </w:p>
        </w:tc>
      </w:tr>
    </w:tbl>
    <w:p w14:paraId="393201C8" w14:textId="77777777" w:rsidR="00D51245" w:rsidRPr="00D51245" w:rsidRDefault="00D51245" w:rsidP="00D51245">
      <w:pPr>
        <w:autoSpaceDN w:val="0"/>
        <w:jc w:val="both"/>
        <w:textAlignment w:val="baseline"/>
        <w:rPr>
          <w:sz w:val="23"/>
          <w:szCs w:val="23"/>
          <w:lang w:eastAsia="lt-LT"/>
        </w:rPr>
      </w:pPr>
      <w:r w:rsidRPr="00D51245">
        <w:rPr>
          <w:b/>
          <w:bCs/>
          <w:sz w:val="23"/>
          <w:szCs w:val="23"/>
        </w:rPr>
        <w:t>Tiekėjas</w:t>
      </w:r>
      <w:r w:rsidRPr="00D51245">
        <w:rPr>
          <w:sz w:val="23"/>
          <w:szCs w:val="23"/>
        </w:rPr>
        <w:t xml:space="preserve"> šiuo Prekių perdavimo–priėmimo aktu patvirtina, kad jis pristatė</w:t>
      </w:r>
      <w:r w:rsidRPr="00D51245">
        <w:rPr>
          <w:sz w:val="24"/>
        </w:rPr>
        <w:t xml:space="preserve"> </w:t>
      </w:r>
      <w:r w:rsidRPr="00D51245">
        <w:rPr>
          <w:i/>
          <w:iCs/>
          <w:sz w:val="24"/>
        </w:rPr>
        <w:t>(įrašoma prekių pristatymo data)</w:t>
      </w:r>
      <w:r w:rsidRPr="00D51245">
        <w:rPr>
          <w:sz w:val="24"/>
        </w:rPr>
        <w:t xml:space="preserve"> </w:t>
      </w:r>
      <w:r w:rsidRPr="00D51245">
        <w:rPr>
          <w:sz w:val="23"/>
          <w:szCs w:val="23"/>
        </w:rPr>
        <w:t>ir Pirkėjui perduoda šias Prekes: ____________________________</w:t>
      </w:r>
      <w:r w:rsidRPr="00D51245">
        <w:rPr>
          <w:sz w:val="23"/>
          <w:szCs w:val="23"/>
          <w:lang w:eastAsia="lt-LT"/>
        </w:rPr>
        <w:t>____________________________, nurodytas Sutartyje.</w:t>
      </w:r>
    </w:p>
    <w:p w14:paraId="4E7B3A36" w14:textId="77777777" w:rsidR="00D51245" w:rsidRPr="00D51245" w:rsidRDefault="00D51245" w:rsidP="00D51245">
      <w:pPr>
        <w:autoSpaceDN w:val="0"/>
        <w:spacing w:line="20" w:lineRule="atLeast"/>
        <w:jc w:val="both"/>
        <w:textAlignment w:val="baseline"/>
        <w:rPr>
          <w:b/>
          <w:bCs/>
          <w:sz w:val="23"/>
          <w:szCs w:val="23"/>
        </w:rPr>
      </w:pPr>
      <w:r w:rsidRPr="00D51245">
        <w:rPr>
          <w:b/>
          <w:bCs/>
          <w:sz w:val="23"/>
          <w:szCs w:val="23"/>
        </w:rPr>
        <w:t xml:space="preserve">Pirkėjas: </w:t>
      </w:r>
      <w:bookmarkStart w:id="59" w:name="__Fieldmark__1450_640946939"/>
      <w:bookmarkEnd w:id="59"/>
    </w:p>
    <w:p w14:paraId="6874FA50" w14:textId="77777777" w:rsidR="00D51245" w:rsidRPr="00D51245" w:rsidRDefault="00D51245" w:rsidP="00D51245">
      <w:pPr>
        <w:autoSpaceDN w:val="0"/>
        <w:spacing w:line="20" w:lineRule="atLeast"/>
        <w:jc w:val="both"/>
        <w:textAlignment w:val="baseline"/>
        <w:rPr>
          <w:sz w:val="22"/>
          <w:szCs w:val="22"/>
        </w:rPr>
      </w:pPr>
      <w:r w:rsidRPr="00D51245">
        <w:rPr>
          <w:sz w:val="23"/>
          <w:szCs w:val="23"/>
        </w:rPr>
        <w:t>Priima ir patvirtina, kad: visos Prekės pristatytos laiku ir atitinka Sutartyje ir jos prieduose nustatytus reikalavimus; yra pateikti visi reikalingi dokumentai</w:t>
      </w:r>
      <w:r w:rsidRPr="00D51245">
        <w:rPr>
          <w:sz w:val="24"/>
        </w:rPr>
        <w:t xml:space="preserve"> (</w:t>
      </w:r>
      <w:r w:rsidRPr="00D51245">
        <w:rPr>
          <w:i/>
          <w:iCs/>
          <w:sz w:val="24"/>
        </w:rPr>
        <w:t>sertifikatai, naudojimo ir priežiūros instrukcijos, kt.</w:t>
      </w:r>
      <w:r w:rsidRPr="00D51245">
        <w:rPr>
          <w:sz w:val="24"/>
        </w:rPr>
        <w:t xml:space="preserve">),  </w:t>
      </w:r>
      <w:r w:rsidRPr="00D51245">
        <w:rPr>
          <w:i/>
          <w:iCs/>
          <w:sz w:val="24"/>
        </w:rPr>
        <w:t>jei tokie dokumentai turėjo būti pateikti tarpinio Prekių perdavimo–priėmimo momentu.</w:t>
      </w:r>
      <w:r w:rsidRPr="00D51245">
        <w:rPr>
          <w:sz w:val="24"/>
        </w:rPr>
        <w:t xml:space="preserve"> </w:t>
      </w:r>
      <w:r w:rsidRPr="00D51245">
        <w:rPr>
          <w:i/>
          <w:iCs/>
          <w:sz w:val="24"/>
        </w:rPr>
        <w:t>Laikantis Sutarties nuostatų, buvo pateikti garantiniai pažymėjimai (pasai</w:t>
      </w:r>
      <w:r w:rsidRPr="00D51245">
        <w:rPr>
          <w:sz w:val="24"/>
        </w:rPr>
        <w:t>).</w:t>
      </w:r>
    </w:p>
    <w:p w14:paraId="6AB3C0F4" w14:textId="77777777" w:rsidR="00D51245" w:rsidRPr="00D51245" w:rsidRDefault="00D51245" w:rsidP="00D51245">
      <w:pPr>
        <w:autoSpaceDN w:val="0"/>
        <w:spacing w:line="20" w:lineRule="atLeast"/>
        <w:jc w:val="both"/>
        <w:textAlignment w:val="baseline"/>
        <w:rPr>
          <w:sz w:val="24"/>
        </w:rPr>
      </w:pPr>
      <w:r w:rsidRPr="00D51245">
        <w:rPr>
          <w:sz w:val="23"/>
          <w:szCs w:val="23"/>
        </w:rPr>
        <w:t xml:space="preserve">Prekės buvo pristatytos </w:t>
      </w:r>
      <w:r w:rsidRPr="00D51245">
        <w:rPr>
          <w:i/>
          <w:iCs/>
          <w:sz w:val="23"/>
          <w:szCs w:val="23"/>
        </w:rPr>
        <w:t>ir kiti Tiekėjo įsipareigojimai</w:t>
      </w:r>
      <w:r w:rsidRPr="00D51245">
        <w:rPr>
          <w:sz w:val="23"/>
          <w:szCs w:val="23"/>
        </w:rPr>
        <w:t xml:space="preserve"> </w:t>
      </w:r>
      <w:r w:rsidRPr="00D51245">
        <w:rPr>
          <w:i/>
          <w:iCs/>
          <w:sz w:val="23"/>
          <w:szCs w:val="23"/>
        </w:rPr>
        <w:t xml:space="preserve">įvykdyti </w:t>
      </w:r>
      <w:r w:rsidRPr="00D51245">
        <w:rPr>
          <w:sz w:val="23"/>
          <w:szCs w:val="23"/>
        </w:rPr>
        <w:t>praleidus Sutartyje nustatytą terminą:</w:t>
      </w:r>
      <w:r w:rsidRPr="00D51245">
        <w:rPr>
          <w:i/>
          <w:iCs/>
          <w:sz w:val="24"/>
        </w:rPr>
        <w:t xml:space="preserve"> ______________________________________________________________________________</w:t>
      </w:r>
    </w:p>
    <w:p w14:paraId="0CFE2E14" w14:textId="77777777" w:rsidR="00D51245" w:rsidRPr="00D51245" w:rsidRDefault="00D51245" w:rsidP="00D51245">
      <w:pPr>
        <w:autoSpaceDN w:val="0"/>
        <w:spacing w:line="20" w:lineRule="atLeast"/>
        <w:jc w:val="center"/>
        <w:textAlignment w:val="baseline"/>
        <w:rPr>
          <w:sz w:val="24"/>
        </w:rPr>
      </w:pPr>
      <w:bookmarkStart w:id="60" w:name="__Fieldmark__1477_640946939"/>
      <w:bookmarkEnd w:id="60"/>
    </w:p>
    <w:p w14:paraId="0E3A7C27" w14:textId="77777777" w:rsidR="00D51245" w:rsidRPr="00D51245" w:rsidRDefault="00D51245" w:rsidP="00D51245">
      <w:pPr>
        <w:autoSpaceDN w:val="0"/>
        <w:spacing w:line="20" w:lineRule="atLeast"/>
        <w:textAlignment w:val="baseline"/>
        <w:rPr>
          <w:sz w:val="24"/>
        </w:rPr>
      </w:pPr>
      <w:r w:rsidRPr="00D51245">
        <w:rPr>
          <w:sz w:val="23"/>
          <w:szCs w:val="23"/>
        </w:rPr>
        <w:t>Nepriima visų ar dalies Prekių dėl šių perdavimo–priėmimo metu nustatytų Prekių trūkumų (neatitikimų):</w:t>
      </w:r>
      <w:r w:rsidRPr="00D51245">
        <w:rPr>
          <w:sz w:val="24"/>
        </w:rPr>
        <w:t xml:space="preserve"> </w:t>
      </w:r>
      <w:r w:rsidRPr="00D51245">
        <w:rPr>
          <w:i/>
          <w:iCs/>
          <w:sz w:val="24"/>
        </w:rPr>
        <w:t>(jei nepriimama dalis prekių, nurodoma kurios) _______________________________</w:t>
      </w:r>
    </w:p>
    <w:p w14:paraId="74B99132" w14:textId="77777777" w:rsidR="00D51245" w:rsidRPr="00D51245" w:rsidRDefault="00D51245" w:rsidP="00D51245">
      <w:pPr>
        <w:autoSpaceDN w:val="0"/>
        <w:spacing w:line="20" w:lineRule="atLeast"/>
        <w:jc w:val="both"/>
        <w:textAlignment w:val="baseline"/>
        <w:rPr>
          <w:sz w:val="24"/>
        </w:rPr>
      </w:pPr>
      <w:r w:rsidRPr="00D51245">
        <w:rPr>
          <w:sz w:val="24"/>
        </w:rPr>
        <w:t>______________________________________________________________________________</w:t>
      </w:r>
    </w:p>
    <w:p w14:paraId="0E0431BD" w14:textId="77777777" w:rsidR="00D51245" w:rsidRPr="00D51245" w:rsidRDefault="00D51245" w:rsidP="00D51245">
      <w:pPr>
        <w:autoSpaceDE w:val="0"/>
        <w:autoSpaceDN w:val="0"/>
        <w:spacing w:line="20" w:lineRule="atLeast"/>
        <w:jc w:val="center"/>
        <w:rPr>
          <w:sz w:val="24"/>
          <w:lang w:eastAsia="lt-LT"/>
        </w:rPr>
      </w:pPr>
      <w:r w:rsidRPr="00D51245">
        <w:rPr>
          <w:i/>
          <w:iCs/>
          <w:sz w:val="24"/>
          <w:lang w:eastAsia="lt-LT"/>
        </w:rPr>
        <w:t>(jeigu visi trūkumai netelpa šiame akte, jie pateikiami atskirame dokumente (priede), kuris bus laikomas sudedamąja šio akto dalimi)</w:t>
      </w:r>
    </w:p>
    <w:p w14:paraId="51F4DBD4"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 xml:space="preserve">Tiekėjas įpareigojamas </w:t>
      </w:r>
      <w:r w:rsidRPr="00D51245">
        <w:rPr>
          <w:i/>
          <w:iCs/>
          <w:sz w:val="23"/>
          <w:szCs w:val="23"/>
          <w:lang w:eastAsia="lt-LT"/>
        </w:rPr>
        <w:t>iki (per)</w:t>
      </w:r>
      <w:r w:rsidRPr="00D51245">
        <w:rPr>
          <w:sz w:val="23"/>
          <w:szCs w:val="23"/>
          <w:lang w:eastAsia="lt-LT"/>
        </w:rPr>
        <w:t xml:space="preserve"> _______________________________ darbo dienas pašalinti visus šiame akte ir jo prieduose nurodytus trūkumus/neatitikimus.</w:t>
      </w:r>
    </w:p>
    <w:p w14:paraId="39A22863"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 xml:space="preserve">Tiekėjas įpareigojamas </w:t>
      </w:r>
      <w:r w:rsidRPr="00D51245">
        <w:rPr>
          <w:i/>
          <w:iCs/>
          <w:sz w:val="23"/>
          <w:szCs w:val="23"/>
          <w:lang w:eastAsia="lt-LT"/>
        </w:rPr>
        <w:t>iki (per)</w:t>
      </w:r>
      <w:r w:rsidRPr="00D51245">
        <w:rPr>
          <w:sz w:val="23"/>
          <w:szCs w:val="23"/>
          <w:lang w:eastAsia="lt-LT"/>
        </w:rPr>
        <w:t xml:space="preserve"> __________________________________ savo sąskaita ir priemonėmis atsiimti Sutarties reikalavimų neatitinkančias Prekes.</w:t>
      </w:r>
    </w:p>
    <w:p w14:paraId="1CF425AC"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Šis aktas pasirašytas dviem vienodą teisinę galią turinčiais egzemplioriais, po vieną kiekvienai Šaliai.</w:t>
      </w:r>
    </w:p>
    <w:tbl>
      <w:tblPr>
        <w:tblW w:w="9949" w:type="dxa"/>
        <w:tblInd w:w="108" w:type="dxa"/>
        <w:tblCellMar>
          <w:left w:w="0" w:type="dxa"/>
          <w:right w:w="0" w:type="dxa"/>
        </w:tblCellMar>
        <w:tblLook w:val="04A0" w:firstRow="1" w:lastRow="0" w:firstColumn="1" w:lastColumn="0" w:noHBand="0" w:noVBand="1"/>
      </w:tblPr>
      <w:tblGrid>
        <w:gridCol w:w="5129"/>
        <w:gridCol w:w="4820"/>
      </w:tblGrid>
      <w:tr w:rsidR="00D51245" w:rsidRPr="00D51245" w14:paraId="3B31718E" w14:textId="77777777" w:rsidTr="008505E7">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D560ACE" w14:textId="77777777" w:rsidR="00D51245" w:rsidRPr="00D51245" w:rsidRDefault="00D51245" w:rsidP="00D51245">
            <w:pPr>
              <w:jc w:val="center"/>
              <w:rPr>
                <w:color w:val="000000"/>
                <w:sz w:val="22"/>
                <w:szCs w:val="22"/>
              </w:rPr>
            </w:pPr>
            <w:r w:rsidRPr="00D51245">
              <w:rPr>
                <w:color w:val="000000"/>
                <w:sz w:val="24"/>
              </w:rPr>
              <w:t>Perdavė</w:t>
            </w:r>
          </w:p>
        </w:tc>
        <w:tc>
          <w:tcPr>
            <w:tcW w:w="4820" w:type="dxa"/>
            <w:tcBorders>
              <w:top w:val="single" w:sz="8" w:space="0" w:color="000000"/>
              <w:left w:val="nil"/>
              <w:bottom w:val="nil"/>
              <w:right w:val="single" w:sz="8" w:space="0" w:color="000000"/>
            </w:tcBorders>
            <w:tcMar>
              <w:top w:w="0" w:type="dxa"/>
              <w:left w:w="108" w:type="dxa"/>
              <w:bottom w:w="0" w:type="dxa"/>
              <w:right w:w="108" w:type="dxa"/>
            </w:tcMar>
            <w:hideMark/>
          </w:tcPr>
          <w:p w14:paraId="48E95A13" w14:textId="77777777" w:rsidR="00D51245" w:rsidRPr="00D51245" w:rsidRDefault="00D51245" w:rsidP="00D51245">
            <w:pPr>
              <w:jc w:val="center"/>
              <w:rPr>
                <w:color w:val="000000"/>
                <w:sz w:val="24"/>
              </w:rPr>
            </w:pPr>
            <w:r w:rsidRPr="00D51245">
              <w:rPr>
                <w:color w:val="000000"/>
                <w:sz w:val="24"/>
              </w:rPr>
              <w:t>Priėmė</w:t>
            </w:r>
          </w:p>
        </w:tc>
      </w:tr>
      <w:tr w:rsidR="00D51245" w:rsidRPr="00D51245" w14:paraId="396C35FC" w14:textId="77777777" w:rsidTr="008505E7">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DE2894" w14:textId="77777777" w:rsidR="00D51245" w:rsidRPr="00D51245" w:rsidRDefault="00D51245" w:rsidP="00D51245">
            <w:pPr>
              <w:jc w:val="center"/>
              <w:rPr>
                <w:color w:val="000000"/>
                <w:sz w:val="24"/>
              </w:rPr>
            </w:pPr>
            <w:r w:rsidRPr="00D51245">
              <w:rPr>
                <w:color w:val="000000"/>
                <w:sz w:val="24"/>
              </w:rPr>
              <w:t>Tiekėjo atstovas</w:t>
            </w:r>
          </w:p>
        </w:tc>
        <w:tc>
          <w:tcPr>
            <w:tcW w:w="4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C7A75B" w14:textId="77777777" w:rsidR="00D51245" w:rsidRPr="00D51245" w:rsidRDefault="00D51245" w:rsidP="00D51245">
            <w:pPr>
              <w:jc w:val="center"/>
              <w:rPr>
                <w:color w:val="000000"/>
                <w:sz w:val="24"/>
              </w:rPr>
            </w:pPr>
            <w:r w:rsidRPr="00D51245">
              <w:rPr>
                <w:color w:val="000000"/>
                <w:sz w:val="24"/>
              </w:rPr>
              <w:t>Pirkėjo atstovas</w:t>
            </w:r>
          </w:p>
        </w:tc>
      </w:tr>
      <w:tr w:rsidR="00D51245" w:rsidRPr="00D51245" w14:paraId="0B129937" w14:textId="77777777" w:rsidTr="008505E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075FDBEB" w14:textId="77777777" w:rsidR="00D51245" w:rsidRPr="00D51245" w:rsidRDefault="00D51245" w:rsidP="00D51245">
            <w:pPr>
              <w:rPr>
                <w:color w:val="000000"/>
              </w:rPr>
            </w:pPr>
            <w:r w:rsidRPr="00D51245">
              <w:rPr>
                <w:color w:val="000000"/>
              </w:rPr>
              <w:t xml:space="preserve">(Data) </w:t>
            </w:r>
          </w:p>
        </w:tc>
        <w:tc>
          <w:tcPr>
            <w:tcW w:w="4820" w:type="dxa"/>
            <w:tcBorders>
              <w:top w:val="nil"/>
              <w:left w:val="nil"/>
              <w:bottom w:val="nil"/>
              <w:right w:val="single" w:sz="8" w:space="0" w:color="000000"/>
            </w:tcBorders>
            <w:tcMar>
              <w:top w:w="0" w:type="dxa"/>
              <w:left w:w="108" w:type="dxa"/>
              <w:bottom w:w="0" w:type="dxa"/>
              <w:right w:w="108" w:type="dxa"/>
            </w:tcMar>
            <w:hideMark/>
          </w:tcPr>
          <w:p w14:paraId="038471E9" w14:textId="77777777" w:rsidR="00D51245" w:rsidRPr="00D51245" w:rsidRDefault="00D51245" w:rsidP="00D51245">
            <w:pPr>
              <w:rPr>
                <w:color w:val="000000"/>
              </w:rPr>
            </w:pPr>
            <w:r w:rsidRPr="00D51245">
              <w:rPr>
                <w:color w:val="000000"/>
              </w:rPr>
              <w:t>(Data)</w:t>
            </w:r>
          </w:p>
        </w:tc>
      </w:tr>
      <w:tr w:rsidR="00D51245" w:rsidRPr="00D51245" w14:paraId="0D88EABF" w14:textId="77777777" w:rsidTr="008505E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638C94D7" w14:textId="77777777" w:rsidR="00D51245" w:rsidRPr="00D51245" w:rsidRDefault="00D51245" w:rsidP="00D51245">
            <w:pPr>
              <w:rPr>
                <w:color w:val="000000"/>
              </w:rPr>
            </w:pPr>
            <w:r w:rsidRPr="00D51245">
              <w:rPr>
                <w:color w:val="000000"/>
              </w:rPr>
              <w:t xml:space="preserve">(Parašas) </w:t>
            </w:r>
          </w:p>
        </w:tc>
        <w:tc>
          <w:tcPr>
            <w:tcW w:w="4820" w:type="dxa"/>
            <w:tcBorders>
              <w:top w:val="nil"/>
              <w:left w:val="nil"/>
              <w:bottom w:val="nil"/>
              <w:right w:val="single" w:sz="8" w:space="0" w:color="000000"/>
            </w:tcBorders>
            <w:tcMar>
              <w:top w:w="0" w:type="dxa"/>
              <w:left w:w="108" w:type="dxa"/>
              <w:bottom w:w="0" w:type="dxa"/>
              <w:right w:w="108" w:type="dxa"/>
            </w:tcMar>
            <w:hideMark/>
          </w:tcPr>
          <w:p w14:paraId="2336EF59" w14:textId="77777777" w:rsidR="00D51245" w:rsidRPr="00D51245" w:rsidRDefault="00D51245" w:rsidP="00D51245">
            <w:pPr>
              <w:rPr>
                <w:color w:val="000000"/>
              </w:rPr>
            </w:pPr>
            <w:r w:rsidRPr="00D51245">
              <w:rPr>
                <w:color w:val="000000"/>
              </w:rPr>
              <w:t xml:space="preserve">(Parašas) </w:t>
            </w:r>
          </w:p>
        </w:tc>
      </w:tr>
      <w:tr w:rsidR="00D51245" w:rsidRPr="00D51245" w14:paraId="1E6A895C" w14:textId="77777777" w:rsidTr="008505E7">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8A26AD1" w14:textId="77777777" w:rsidR="00D51245" w:rsidRPr="00D51245" w:rsidRDefault="00D51245" w:rsidP="00D51245">
            <w:pPr>
              <w:rPr>
                <w:color w:val="000000"/>
              </w:rPr>
            </w:pPr>
            <w:r w:rsidRPr="00D51245">
              <w:rPr>
                <w:color w:val="000000"/>
              </w:rPr>
              <w:t xml:space="preserve">(Vardas, pavardė) </w:t>
            </w:r>
          </w:p>
        </w:tc>
        <w:tc>
          <w:tcPr>
            <w:tcW w:w="4820" w:type="dxa"/>
            <w:tcBorders>
              <w:top w:val="nil"/>
              <w:left w:val="nil"/>
              <w:bottom w:val="nil"/>
              <w:right w:val="single" w:sz="8" w:space="0" w:color="000000"/>
            </w:tcBorders>
            <w:tcMar>
              <w:top w:w="0" w:type="dxa"/>
              <w:left w:w="108" w:type="dxa"/>
              <w:bottom w:w="0" w:type="dxa"/>
              <w:right w:w="108" w:type="dxa"/>
            </w:tcMar>
            <w:hideMark/>
          </w:tcPr>
          <w:p w14:paraId="69E8AE10" w14:textId="77777777" w:rsidR="00D51245" w:rsidRPr="00D51245" w:rsidRDefault="00D51245" w:rsidP="00D51245">
            <w:pPr>
              <w:rPr>
                <w:color w:val="000000"/>
              </w:rPr>
            </w:pPr>
            <w:r w:rsidRPr="00D51245">
              <w:rPr>
                <w:color w:val="000000"/>
              </w:rPr>
              <w:t xml:space="preserve">(Vardas, pavardė) </w:t>
            </w:r>
          </w:p>
        </w:tc>
      </w:tr>
      <w:tr w:rsidR="00D51245" w:rsidRPr="00D51245" w14:paraId="4A376530" w14:textId="77777777" w:rsidTr="008505E7">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245753" w14:textId="77777777" w:rsidR="00D51245" w:rsidRPr="00D51245" w:rsidRDefault="00D51245" w:rsidP="00D51245">
            <w:pPr>
              <w:rPr>
                <w:color w:val="000000"/>
              </w:rPr>
            </w:pPr>
            <w:r w:rsidRPr="00D51245">
              <w:rPr>
                <w:color w:val="000000"/>
              </w:rPr>
              <w:t xml:space="preserve">(Pareigos) </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14:paraId="2537013E" w14:textId="77777777" w:rsidR="00D51245" w:rsidRPr="00D51245" w:rsidRDefault="00D51245" w:rsidP="00D51245">
            <w:pPr>
              <w:rPr>
                <w:color w:val="000000"/>
              </w:rPr>
            </w:pPr>
            <w:r w:rsidRPr="00D51245">
              <w:rPr>
                <w:color w:val="000000"/>
              </w:rPr>
              <w:t xml:space="preserve">(Pareigos) </w:t>
            </w:r>
          </w:p>
        </w:tc>
      </w:tr>
    </w:tbl>
    <w:p w14:paraId="4A31CF15" w14:textId="77777777" w:rsidR="00D51245" w:rsidRPr="00D51245" w:rsidRDefault="00D51245" w:rsidP="00D51245">
      <w:pPr>
        <w:autoSpaceDE w:val="0"/>
        <w:autoSpaceDN w:val="0"/>
        <w:spacing w:line="20" w:lineRule="atLeast"/>
        <w:rPr>
          <w:rFonts w:eastAsia="Calibri"/>
          <w:sz w:val="24"/>
          <w:szCs w:val="24"/>
          <w:lang w:eastAsia="lt-LT"/>
          <w14:ligatures w14:val="standardContextual"/>
        </w:rPr>
      </w:pPr>
    </w:p>
    <w:p w14:paraId="73E24100" w14:textId="77777777" w:rsidR="00D51245" w:rsidRDefault="00D51245" w:rsidP="00D51245">
      <w:pPr>
        <w:spacing w:line="276" w:lineRule="auto"/>
        <w:jc w:val="right"/>
        <w:rPr>
          <w:sz w:val="24"/>
          <w:szCs w:val="24"/>
        </w:rPr>
      </w:pPr>
    </w:p>
    <w:p w14:paraId="29026B43" w14:textId="77777777" w:rsidR="00237EB5" w:rsidRDefault="00237EB5" w:rsidP="00D51245">
      <w:pPr>
        <w:spacing w:line="276" w:lineRule="auto"/>
        <w:jc w:val="right"/>
        <w:rPr>
          <w:sz w:val="24"/>
          <w:szCs w:val="24"/>
        </w:rPr>
      </w:pPr>
    </w:p>
    <w:p w14:paraId="287DB4C2" w14:textId="77777777" w:rsidR="00237EB5" w:rsidRDefault="00237EB5" w:rsidP="00D51245">
      <w:pPr>
        <w:spacing w:line="276" w:lineRule="auto"/>
        <w:jc w:val="right"/>
        <w:rPr>
          <w:sz w:val="24"/>
          <w:szCs w:val="24"/>
        </w:rPr>
      </w:pPr>
    </w:p>
    <w:p w14:paraId="11D61FF2" w14:textId="77777777" w:rsidR="00237EB5" w:rsidRDefault="00237EB5" w:rsidP="00D51245">
      <w:pPr>
        <w:spacing w:line="276" w:lineRule="auto"/>
        <w:jc w:val="right"/>
        <w:rPr>
          <w:sz w:val="24"/>
          <w:szCs w:val="24"/>
        </w:rPr>
      </w:pPr>
    </w:p>
    <w:p w14:paraId="76CD68CB" w14:textId="77777777" w:rsidR="00237EB5" w:rsidRDefault="00237EB5" w:rsidP="00D51245">
      <w:pPr>
        <w:spacing w:line="276" w:lineRule="auto"/>
        <w:jc w:val="right"/>
        <w:rPr>
          <w:sz w:val="24"/>
          <w:szCs w:val="24"/>
        </w:rPr>
      </w:pPr>
    </w:p>
    <w:p w14:paraId="6CD731D6" w14:textId="77777777" w:rsidR="00237EB5" w:rsidRDefault="00237EB5" w:rsidP="00D51245">
      <w:pPr>
        <w:spacing w:line="276" w:lineRule="auto"/>
        <w:jc w:val="right"/>
        <w:rPr>
          <w:sz w:val="24"/>
          <w:szCs w:val="24"/>
        </w:rPr>
      </w:pPr>
    </w:p>
    <w:p w14:paraId="0E8C17D7" w14:textId="77777777" w:rsidR="00237EB5" w:rsidRPr="00D51245" w:rsidRDefault="00237EB5" w:rsidP="00D51245">
      <w:pPr>
        <w:spacing w:line="276" w:lineRule="auto"/>
        <w:jc w:val="right"/>
        <w:rPr>
          <w:sz w:val="24"/>
          <w:szCs w:val="24"/>
        </w:rPr>
      </w:pPr>
    </w:p>
    <w:p w14:paraId="49E49E2D" w14:textId="77777777" w:rsidR="00D51245" w:rsidRPr="00D51245" w:rsidRDefault="00D51245" w:rsidP="00D51245">
      <w:pPr>
        <w:spacing w:line="276" w:lineRule="auto"/>
        <w:jc w:val="right"/>
        <w:rPr>
          <w:i/>
          <w:sz w:val="24"/>
          <w:szCs w:val="24"/>
        </w:rPr>
      </w:pPr>
      <w:r w:rsidRPr="00D51245">
        <w:rPr>
          <w:sz w:val="24"/>
          <w:szCs w:val="24"/>
        </w:rPr>
        <w:lastRenderedPageBreak/>
        <w:t>Sutarties 4 priedas</w:t>
      </w:r>
    </w:p>
    <w:p w14:paraId="629503E1" w14:textId="77777777" w:rsidR="00D51245" w:rsidRPr="00D51245" w:rsidRDefault="00D51245" w:rsidP="00D51245">
      <w:pPr>
        <w:spacing w:line="276" w:lineRule="auto"/>
        <w:jc w:val="center"/>
        <w:outlineLvl w:val="1"/>
        <w:rPr>
          <w:i/>
          <w:sz w:val="24"/>
          <w:szCs w:val="24"/>
          <w:lang w:eastAsia="lt-LT"/>
        </w:rPr>
      </w:pPr>
      <w:r w:rsidRPr="00D51245">
        <w:rPr>
          <w:i/>
          <w:sz w:val="24"/>
          <w:szCs w:val="24"/>
          <w:lang w:eastAsia="lt-LT"/>
        </w:rPr>
        <w:t xml:space="preserve">   </w:t>
      </w:r>
    </w:p>
    <w:p w14:paraId="09C2BF49" w14:textId="77777777" w:rsidR="00D51245" w:rsidRPr="00D51245" w:rsidRDefault="00D51245" w:rsidP="00D51245">
      <w:pPr>
        <w:suppressAutoHyphens/>
        <w:jc w:val="center"/>
        <w:rPr>
          <w:color w:val="00000A"/>
          <w:sz w:val="21"/>
          <w:szCs w:val="21"/>
          <w:lang w:eastAsia="lt-LT"/>
        </w:rPr>
      </w:pPr>
      <w:r w:rsidRPr="00D51245">
        <w:rPr>
          <w:b/>
          <w:bCs/>
          <w:color w:val="00000A"/>
          <w:sz w:val="21"/>
          <w:szCs w:val="21"/>
          <w:lang w:eastAsia="lt-LT"/>
        </w:rPr>
        <w:t>PREKIŲ UŽSAKYMO FORMA</w:t>
      </w:r>
    </w:p>
    <w:p w14:paraId="0F310041" w14:textId="77777777" w:rsidR="00D51245" w:rsidRPr="00D51245" w:rsidRDefault="00D51245" w:rsidP="00D51245">
      <w:pPr>
        <w:suppressAutoHyphens/>
        <w:jc w:val="center"/>
        <w:rPr>
          <w:color w:val="00000A"/>
          <w:sz w:val="21"/>
          <w:szCs w:val="21"/>
          <w:lang w:eastAsia="lt-LT"/>
        </w:rPr>
      </w:pPr>
    </w:p>
    <w:p w14:paraId="65E381F2" w14:textId="77777777" w:rsidR="00D51245" w:rsidRPr="00D51245" w:rsidRDefault="00D51245" w:rsidP="00D51245">
      <w:pPr>
        <w:suppressAutoHyphens/>
        <w:jc w:val="center"/>
        <w:rPr>
          <w:color w:val="00000A"/>
          <w:sz w:val="21"/>
          <w:szCs w:val="21"/>
          <w:lang w:eastAsia="lt-LT"/>
        </w:rPr>
      </w:pPr>
      <w:r w:rsidRPr="00D51245">
        <w:rPr>
          <w:color w:val="00000A"/>
          <w:sz w:val="21"/>
          <w:szCs w:val="21"/>
          <w:lang w:eastAsia="lt-LT"/>
        </w:rPr>
        <w:t xml:space="preserve">Nr. </w:t>
      </w:r>
    </w:p>
    <w:p w14:paraId="63FD13ED" w14:textId="77777777" w:rsidR="00D51245" w:rsidRPr="00D51245" w:rsidRDefault="00D51245" w:rsidP="00D51245">
      <w:pPr>
        <w:suppressAutoHyphens/>
        <w:jc w:val="center"/>
        <w:rPr>
          <w:color w:val="00000A"/>
          <w:sz w:val="21"/>
          <w:szCs w:val="21"/>
          <w:lang w:eastAsia="lt-LT"/>
        </w:rPr>
      </w:pPr>
      <w:r w:rsidRPr="00D51245">
        <w:rPr>
          <w:color w:val="00000A"/>
          <w:sz w:val="21"/>
          <w:szCs w:val="21"/>
          <w:lang w:eastAsia="lt-LT"/>
        </w:rPr>
        <w:t>Vilnius</w:t>
      </w:r>
    </w:p>
    <w:p w14:paraId="7EF26454" w14:textId="77777777" w:rsidR="00D51245" w:rsidRPr="00D51245" w:rsidRDefault="00D51245" w:rsidP="00D51245">
      <w:pPr>
        <w:suppressAutoHyphens/>
        <w:jc w:val="center"/>
        <w:rPr>
          <w:color w:val="00000A"/>
          <w:sz w:val="21"/>
          <w:szCs w:val="21"/>
          <w:lang w:eastAsia="lt-LT"/>
        </w:rPr>
      </w:pPr>
    </w:p>
    <w:p w14:paraId="33FFE6AC" w14:textId="77777777" w:rsidR="00D51245" w:rsidRPr="00D51245" w:rsidRDefault="00D51245" w:rsidP="00D51245">
      <w:pPr>
        <w:suppressAutoHyphens/>
        <w:jc w:val="both"/>
        <w:rPr>
          <w:color w:val="00000A"/>
          <w:sz w:val="21"/>
          <w:szCs w:val="21"/>
          <w:lang w:eastAsia="lt-LT"/>
        </w:rPr>
      </w:pPr>
      <w:r w:rsidRPr="00D51245">
        <w:rPr>
          <w:color w:val="00000A"/>
          <w:sz w:val="21"/>
          <w:szCs w:val="21"/>
          <w:lang w:eastAsia="lt-LT"/>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7B412D92" w14:textId="77777777" w:rsidR="00D51245" w:rsidRPr="00D51245" w:rsidRDefault="00D51245" w:rsidP="00D51245">
      <w:pPr>
        <w:suppressAutoHyphens/>
        <w:jc w:val="both"/>
        <w:rPr>
          <w:color w:val="00000A"/>
          <w:sz w:val="21"/>
          <w:szCs w:val="21"/>
          <w:lang w:eastAsia="lt-LT"/>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526"/>
        <w:gridCol w:w="851"/>
        <w:gridCol w:w="1829"/>
        <w:gridCol w:w="2438"/>
      </w:tblGrid>
      <w:tr w:rsidR="00D51245" w:rsidRPr="00D51245" w14:paraId="1977D5FC" w14:textId="77777777" w:rsidTr="00237EB5">
        <w:tc>
          <w:tcPr>
            <w:tcW w:w="4526" w:type="dxa"/>
            <w:tcBorders>
              <w:top w:val="single" w:sz="8" w:space="0" w:color="00000A"/>
              <w:left w:val="single" w:sz="8" w:space="0" w:color="00000A"/>
              <w:bottom w:val="single" w:sz="8" w:space="0" w:color="00000A"/>
              <w:right w:val="nil"/>
            </w:tcBorders>
            <w:vAlign w:val="center"/>
            <w:hideMark/>
          </w:tcPr>
          <w:p w14:paraId="0E7E391F"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Prekės pavadinimas</w:t>
            </w:r>
          </w:p>
        </w:tc>
        <w:tc>
          <w:tcPr>
            <w:tcW w:w="851" w:type="dxa"/>
            <w:tcBorders>
              <w:top w:val="single" w:sz="8" w:space="0" w:color="00000A"/>
              <w:left w:val="single" w:sz="8" w:space="0" w:color="00000A"/>
              <w:bottom w:val="single" w:sz="8" w:space="0" w:color="00000A"/>
              <w:right w:val="nil"/>
            </w:tcBorders>
            <w:vAlign w:val="center"/>
            <w:hideMark/>
          </w:tcPr>
          <w:p w14:paraId="1B621023"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Kiekis</w:t>
            </w:r>
          </w:p>
          <w:p w14:paraId="1C11D932"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vnt.</w:t>
            </w:r>
          </w:p>
        </w:tc>
        <w:tc>
          <w:tcPr>
            <w:tcW w:w="1829" w:type="dxa"/>
            <w:tcBorders>
              <w:top w:val="single" w:sz="8" w:space="0" w:color="00000A"/>
              <w:left w:val="single" w:sz="8" w:space="0" w:color="00000A"/>
              <w:bottom w:val="single" w:sz="8" w:space="0" w:color="00000A"/>
              <w:right w:val="nil"/>
            </w:tcBorders>
            <w:hideMark/>
          </w:tcPr>
          <w:p w14:paraId="73C61BC4" w14:textId="66AD5D4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Vieneto</w:t>
            </w:r>
          </w:p>
          <w:p w14:paraId="12242EC8"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kaina € be PVM</w:t>
            </w:r>
          </w:p>
        </w:tc>
        <w:tc>
          <w:tcPr>
            <w:tcW w:w="2438"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11237CCF"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Suma € be PVM</w:t>
            </w:r>
          </w:p>
        </w:tc>
      </w:tr>
      <w:tr w:rsidR="00D51245" w:rsidRPr="00D51245" w14:paraId="5488748D"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2558F4A6" w14:textId="1D805E24" w:rsidR="00D51245" w:rsidRPr="00D51245" w:rsidRDefault="00237EB5" w:rsidP="00D51245">
            <w:pPr>
              <w:widowControl w:val="0"/>
              <w:suppressAutoHyphens/>
              <w:rPr>
                <w:i/>
                <w:color w:val="00000A"/>
                <w:sz w:val="21"/>
                <w:szCs w:val="21"/>
                <w:lang w:eastAsia="lt-LT"/>
              </w:rPr>
            </w:pPr>
            <w:r>
              <w:rPr>
                <w:i/>
                <w:color w:val="00000A"/>
                <w:sz w:val="21"/>
                <w:szCs w:val="21"/>
                <w:lang w:eastAsia="lt-LT"/>
              </w:rPr>
              <w:t>Muitinės pareigūnų tarnybinės uniformos diržai</w:t>
            </w: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0AE3E73"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1829" w:type="dxa"/>
            <w:tcBorders>
              <w:top w:val="nil"/>
              <w:left w:val="single" w:sz="8" w:space="0" w:color="00000A"/>
              <w:bottom w:val="single" w:sz="8" w:space="0" w:color="00000A"/>
              <w:right w:val="nil"/>
            </w:tcBorders>
            <w:tcMar>
              <w:top w:w="0" w:type="dxa"/>
              <w:left w:w="28" w:type="dxa"/>
              <w:bottom w:w="28" w:type="dxa"/>
              <w:right w:w="0" w:type="dxa"/>
            </w:tcMar>
            <w:hideMark/>
          </w:tcPr>
          <w:p w14:paraId="179E99D2"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3A7FD12D"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4F807D36"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11EC30D3" w14:textId="77777777" w:rsidR="00D51245" w:rsidRPr="00D51245" w:rsidRDefault="00D51245" w:rsidP="00D51245">
            <w:pPr>
              <w:widowControl w:val="0"/>
              <w:suppressAutoHyphens/>
              <w:rPr>
                <w:i/>
                <w:color w:val="00000A"/>
                <w:sz w:val="21"/>
                <w:szCs w:val="21"/>
                <w:lang w:eastAsia="lt-LT"/>
              </w:rPr>
            </w:pP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2D19BBD6"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1829" w:type="dxa"/>
            <w:tcBorders>
              <w:top w:val="nil"/>
              <w:left w:val="single" w:sz="8" w:space="0" w:color="00000A"/>
              <w:bottom w:val="single" w:sz="8" w:space="0" w:color="00000A"/>
              <w:right w:val="nil"/>
            </w:tcBorders>
            <w:tcMar>
              <w:top w:w="0" w:type="dxa"/>
              <w:left w:w="28" w:type="dxa"/>
              <w:bottom w:w="28" w:type="dxa"/>
              <w:right w:w="0" w:type="dxa"/>
            </w:tcMar>
            <w:hideMark/>
          </w:tcPr>
          <w:p w14:paraId="4F47C886"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FE496F9"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237EB5" w:rsidRPr="00D51245" w14:paraId="2F5CDF48"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44FEBBC3" w14:textId="77777777" w:rsidR="00237EB5" w:rsidRPr="00D51245" w:rsidRDefault="00237EB5" w:rsidP="00D51245">
            <w:pPr>
              <w:widowControl w:val="0"/>
              <w:suppressAutoHyphens/>
              <w:rPr>
                <w:i/>
                <w:color w:val="00000A"/>
                <w:sz w:val="21"/>
                <w:szCs w:val="21"/>
                <w:lang w:eastAsia="lt-LT"/>
              </w:rPr>
            </w:pP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tcPr>
          <w:p w14:paraId="7B75FFF4" w14:textId="77777777" w:rsidR="00237EB5" w:rsidRPr="00D51245" w:rsidRDefault="00237EB5" w:rsidP="00D51245">
            <w:pPr>
              <w:widowControl w:val="0"/>
              <w:suppressAutoHyphens/>
              <w:rPr>
                <w:color w:val="00000A"/>
                <w:sz w:val="21"/>
                <w:szCs w:val="21"/>
                <w:lang w:eastAsia="lt-LT"/>
              </w:rPr>
            </w:pPr>
          </w:p>
        </w:tc>
        <w:tc>
          <w:tcPr>
            <w:tcW w:w="1829" w:type="dxa"/>
            <w:tcBorders>
              <w:top w:val="nil"/>
              <w:left w:val="single" w:sz="8" w:space="0" w:color="00000A"/>
              <w:bottom w:val="single" w:sz="8" w:space="0" w:color="00000A"/>
              <w:right w:val="nil"/>
            </w:tcBorders>
            <w:tcMar>
              <w:top w:w="0" w:type="dxa"/>
              <w:left w:w="28" w:type="dxa"/>
              <w:bottom w:w="28" w:type="dxa"/>
              <w:right w:w="0" w:type="dxa"/>
            </w:tcMar>
          </w:tcPr>
          <w:p w14:paraId="78E924DB" w14:textId="77777777" w:rsidR="00237EB5" w:rsidRPr="00D51245" w:rsidRDefault="00237EB5" w:rsidP="00D51245">
            <w:pPr>
              <w:widowControl w:val="0"/>
              <w:suppressAutoHyphens/>
              <w:rPr>
                <w:color w:val="00000A"/>
                <w:sz w:val="21"/>
                <w:szCs w:val="21"/>
                <w:lang w:eastAsia="lt-LT"/>
              </w:rPr>
            </w:pP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tcPr>
          <w:p w14:paraId="2337D115" w14:textId="77777777" w:rsidR="00237EB5" w:rsidRPr="00D51245" w:rsidRDefault="00237EB5" w:rsidP="00D51245">
            <w:pPr>
              <w:widowControl w:val="0"/>
              <w:suppressAutoHyphens/>
              <w:rPr>
                <w:color w:val="00000A"/>
                <w:sz w:val="21"/>
                <w:szCs w:val="21"/>
                <w:lang w:eastAsia="lt-LT"/>
              </w:rPr>
            </w:pPr>
          </w:p>
        </w:tc>
      </w:tr>
      <w:tr w:rsidR="00D51245" w:rsidRPr="00D51245" w14:paraId="4567C07E"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0F5067A6"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Iš viso be PVM:</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AA4F56B"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04019EDC"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8508B93"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PVM 21 proc.:</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5074C2A"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39715C6D"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4D3808DB"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Iš viso su PVM:</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79B89677"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bl>
    <w:p w14:paraId="4CF38B8D" w14:textId="77777777" w:rsidR="00D51245" w:rsidRPr="00D51245" w:rsidRDefault="00D51245" w:rsidP="00D51245">
      <w:pPr>
        <w:suppressAutoHyphens/>
        <w:rPr>
          <w:color w:val="00000A"/>
          <w:sz w:val="21"/>
          <w:szCs w:val="21"/>
          <w:lang w:eastAsia="lt-LT"/>
        </w:rPr>
      </w:pPr>
    </w:p>
    <w:p w14:paraId="363D84C7" w14:textId="77777777" w:rsidR="00D51245" w:rsidRPr="00D51245" w:rsidRDefault="00D51245" w:rsidP="00D51245">
      <w:pPr>
        <w:numPr>
          <w:ilvl w:val="0"/>
          <w:numId w:val="8"/>
        </w:numPr>
        <w:suppressAutoHyphens/>
        <w:spacing w:after="160" w:line="276" w:lineRule="auto"/>
        <w:contextualSpacing/>
        <w:rPr>
          <w:color w:val="00000A"/>
          <w:sz w:val="21"/>
          <w:szCs w:val="21"/>
          <w:lang w:eastAsia="lt-LT"/>
        </w:rPr>
      </w:pPr>
      <w:r w:rsidRPr="00D51245">
        <w:rPr>
          <w:color w:val="00000A"/>
          <w:sz w:val="21"/>
          <w:szCs w:val="21"/>
          <w:lang w:eastAsia="lt-LT"/>
        </w:rPr>
        <w:t>Visa užsakymo suma be PVM yra ________________ € (suma žodžiais €). PVM nuo šios sumos yra ________________ € (suma žodžiais €). Kaina su PVM yra ________________ € (suma žodžiais €).</w:t>
      </w:r>
    </w:p>
    <w:p w14:paraId="711B96FD" w14:textId="77777777" w:rsidR="00D51245" w:rsidRPr="00D51245" w:rsidRDefault="00D51245" w:rsidP="00D51245">
      <w:pPr>
        <w:suppressAutoHyphens/>
        <w:rPr>
          <w:color w:val="00000A"/>
          <w:sz w:val="21"/>
          <w:szCs w:val="21"/>
          <w:lang w:eastAsia="lt-LT"/>
        </w:rPr>
      </w:pPr>
    </w:p>
    <w:p w14:paraId="4A7C59CD" w14:textId="77777777" w:rsidR="00D51245" w:rsidRPr="00D51245" w:rsidRDefault="00D51245" w:rsidP="00D51245">
      <w:pPr>
        <w:widowControl w:val="0"/>
        <w:numPr>
          <w:ilvl w:val="0"/>
          <w:numId w:val="8"/>
        </w:numPr>
        <w:shd w:val="clear" w:color="auto" w:fill="FFFFFF"/>
        <w:suppressAutoHyphens/>
        <w:spacing w:after="160" w:line="276" w:lineRule="auto"/>
        <w:contextualSpacing/>
        <w:jc w:val="both"/>
        <w:textAlignment w:val="baseline"/>
        <w:rPr>
          <w:rFonts w:eastAsia="SimSun"/>
          <w:sz w:val="21"/>
          <w:szCs w:val="21"/>
          <w:lang w:eastAsia="zh-CN" w:bidi="hi-IN"/>
        </w:rPr>
      </w:pPr>
      <w:r w:rsidRPr="00D51245">
        <w:rPr>
          <w:rFonts w:eastAsia="SimSun"/>
          <w:sz w:val="21"/>
          <w:szCs w:val="21"/>
          <w:lang w:eastAsia="zh-CN" w:bidi="hi-IN"/>
        </w:rPr>
        <w:t xml:space="preserve">Neužsakytų Prekių preliminarus likutis pagal Sutartį: </w:t>
      </w:r>
    </w:p>
    <w:p w14:paraId="1F8DEAE9" w14:textId="77777777" w:rsidR="00D51245" w:rsidRPr="00D51245" w:rsidRDefault="00D51245" w:rsidP="00D51245">
      <w:pPr>
        <w:widowControl w:val="0"/>
        <w:shd w:val="clear" w:color="auto" w:fill="FFFFFF"/>
        <w:suppressAutoHyphens/>
        <w:jc w:val="both"/>
        <w:textAlignment w:val="baseline"/>
        <w:rPr>
          <w:rFonts w:eastAsia="SimSun"/>
          <w:sz w:val="21"/>
          <w:szCs w:val="21"/>
          <w:lang w:eastAsia="zh-CN" w:bidi="hi-IN"/>
        </w:rPr>
      </w:pPr>
    </w:p>
    <w:tbl>
      <w:tblPr>
        <w:tblStyle w:val="TableGrid21"/>
        <w:tblW w:w="5000" w:type="pct"/>
        <w:tblInd w:w="0" w:type="dxa"/>
        <w:tblLook w:val="04A0" w:firstRow="1" w:lastRow="0" w:firstColumn="1" w:lastColumn="0" w:noHBand="0" w:noVBand="1"/>
      </w:tblPr>
      <w:tblGrid>
        <w:gridCol w:w="3211"/>
        <w:gridCol w:w="3209"/>
        <w:gridCol w:w="3209"/>
      </w:tblGrid>
      <w:tr w:rsidR="00D51245" w:rsidRPr="00D51245" w14:paraId="4B67B8B9" w14:textId="77777777" w:rsidTr="008505E7">
        <w:tc>
          <w:tcPr>
            <w:tcW w:w="3210" w:type="dxa"/>
            <w:tcBorders>
              <w:top w:val="single" w:sz="4" w:space="0" w:color="auto"/>
              <w:left w:val="single" w:sz="4" w:space="0" w:color="auto"/>
              <w:bottom w:val="single" w:sz="4" w:space="0" w:color="auto"/>
              <w:right w:val="single" w:sz="4" w:space="0" w:color="auto"/>
            </w:tcBorders>
            <w:hideMark/>
          </w:tcPr>
          <w:p w14:paraId="2279B387"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Prekės pavadinimas</w:t>
            </w:r>
          </w:p>
        </w:tc>
        <w:tc>
          <w:tcPr>
            <w:tcW w:w="3209" w:type="dxa"/>
            <w:tcBorders>
              <w:top w:val="single" w:sz="4" w:space="0" w:color="auto"/>
              <w:left w:val="single" w:sz="4" w:space="0" w:color="auto"/>
              <w:bottom w:val="single" w:sz="4" w:space="0" w:color="auto"/>
              <w:right w:val="single" w:sz="4" w:space="0" w:color="auto"/>
            </w:tcBorders>
            <w:hideMark/>
          </w:tcPr>
          <w:p w14:paraId="31E91570"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Maksimalus prekių likutis pagal sutartį iki šio užsakymo pateikimo</w:t>
            </w:r>
          </w:p>
        </w:tc>
        <w:tc>
          <w:tcPr>
            <w:tcW w:w="3209" w:type="dxa"/>
            <w:tcBorders>
              <w:top w:val="single" w:sz="4" w:space="0" w:color="auto"/>
              <w:left w:val="single" w:sz="4" w:space="0" w:color="auto"/>
              <w:bottom w:val="single" w:sz="4" w:space="0" w:color="auto"/>
              <w:right w:val="single" w:sz="4" w:space="0" w:color="auto"/>
            </w:tcBorders>
            <w:hideMark/>
          </w:tcPr>
          <w:p w14:paraId="55E849E5"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Maksimalus prekių likutis pagal sutartį po šio užsakymo pateikimo</w:t>
            </w:r>
          </w:p>
        </w:tc>
      </w:tr>
      <w:tr w:rsidR="00D51245" w:rsidRPr="00D51245" w14:paraId="2DAFD409" w14:textId="77777777" w:rsidTr="008505E7">
        <w:tc>
          <w:tcPr>
            <w:tcW w:w="3210" w:type="dxa"/>
            <w:tcBorders>
              <w:top w:val="single" w:sz="4" w:space="0" w:color="auto"/>
              <w:left w:val="single" w:sz="4" w:space="0" w:color="auto"/>
              <w:bottom w:val="single" w:sz="4" w:space="0" w:color="auto"/>
              <w:right w:val="single" w:sz="4" w:space="0" w:color="auto"/>
            </w:tcBorders>
            <w:vAlign w:val="center"/>
            <w:hideMark/>
          </w:tcPr>
          <w:p w14:paraId="65266593" w14:textId="060E11C3" w:rsidR="00D51245" w:rsidRPr="00D51245" w:rsidRDefault="00237EB5" w:rsidP="00D51245">
            <w:pPr>
              <w:widowControl w:val="0"/>
              <w:spacing w:after="160" w:line="276" w:lineRule="auto"/>
              <w:jc w:val="both"/>
              <w:textAlignment w:val="baseline"/>
              <w:rPr>
                <w:rFonts w:eastAsia="Calibri"/>
                <w:i/>
                <w:iCs/>
                <w:sz w:val="21"/>
                <w:szCs w:val="21"/>
                <w:lang w:eastAsia="lt-LT"/>
              </w:rPr>
            </w:pPr>
            <w:r>
              <w:rPr>
                <w:i/>
                <w:color w:val="00000A"/>
                <w:sz w:val="21"/>
                <w:szCs w:val="21"/>
                <w:lang w:eastAsia="lt-LT"/>
              </w:rPr>
              <w:t>Muitinės pareigūnų tarnybinės uniformos diržai</w:t>
            </w:r>
          </w:p>
        </w:tc>
        <w:tc>
          <w:tcPr>
            <w:tcW w:w="3209" w:type="dxa"/>
            <w:tcBorders>
              <w:top w:val="single" w:sz="4" w:space="0" w:color="auto"/>
              <w:left w:val="single" w:sz="4" w:space="0" w:color="auto"/>
              <w:bottom w:val="single" w:sz="4" w:space="0" w:color="auto"/>
              <w:right w:val="single" w:sz="4" w:space="0" w:color="auto"/>
            </w:tcBorders>
          </w:tcPr>
          <w:p w14:paraId="0D13A67A" w14:textId="77777777" w:rsidR="00D51245" w:rsidRPr="00D51245" w:rsidRDefault="00D51245" w:rsidP="00D51245">
            <w:pPr>
              <w:widowControl w:val="0"/>
              <w:spacing w:after="160" w:line="276" w:lineRule="auto"/>
              <w:jc w:val="both"/>
              <w:textAlignment w:val="baseline"/>
              <w:rPr>
                <w:rFonts w:eastAsia="Calibri"/>
                <w:sz w:val="21"/>
                <w:szCs w:val="21"/>
                <w:lang w:eastAsia="lt-LT"/>
              </w:rPr>
            </w:pPr>
          </w:p>
        </w:tc>
        <w:tc>
          <w:tcPr>
            <w:tcW w:w="3209" w:type="dxa"/>
            <w:tcBorders>
              <w:top w:val="single" w:sz="4" w:space="0" w:color="auto"/>
              <w:left w:val="single" w:sz="4" w:space="0" w:color="auto"/>
              <w:bottom w:val="single" w:sz="4" w:space="0" w:color="auto"/>
              <w:right w:val="single" w:sz="4" w:space="0" w:color="auto"/>
            </w:tcBorders>
          </w:tcPr>
          <w:p w14:paraId="45E64347" w14:textId="77777777" w:rsidR="00D51245" w:rsidRPr="00D51245" w:rsidRDefault="00D51245" w:rsidP="00D51245">
            <w:pPr>
              <w:widowControl w:val="0"/>
              <w:spacing w:after="160" w:line="276" w:lineRule="auto"/>
              <w:jc w:val="both"/>
              <w:textAlignment w:val="baseline"/>
              <w:rPr>
                <w:rFonts w:eastAsia="Calibri"/>
                <w:sz w:val="21"/>
                <w:szCs w:val="21"/>
                <w:lang w:eastAsia="lt-LT"/>
              </w:rPr>
            </w:pPr>
          </w:p>
        </w:tc>
      </w:tr>
    </w:tbl>
    <w:p w14:paraId="4D661D8F" w14:textId="77777777" w:rsidR="00D51245" w:rsidRPr="00D51245" w:rsidRDefault="00D51245" w:rsidP="00D51245">
      <w:pPr>
        <w:keepNext/>
        <w:widowControl w:val="0"/>
        <w:shd w:val="clear" w:color="auto" w:fill="FFFFFF"/>
        <w:suppressAutoHyphens/>
        <w:jc w:val="both"/>
        <w:textAlignment w:val="baseline"/>
        <w:rPr>
          <w:rFonts w:eastAsia="SimSun"/>
          <w:sz w:val="21"/>
          <w:szCs w:val="21"/>
          <w:lang w:eastAsia="lt-LT" w:bidi="hi-IN"/>
        </w:rPr>
      </w:pPr>
    </w:p>
    <w:p w14:paraId="6188CAF1" w14:textId="77777777" w:rsidR="00D51245" w:rsidRPr="00D51245" w:rsidRDefault="00D51245" w:rsidP="00D51245">
      <w:pPr>
        <w:keepNext/>
        <w:widowControl w:val="0"/>
        <w:shd w:val="clear" w:color="auto" w:fill="FFFFFF"/>
        <w:suppressAutoHyphens/>
        <w:jc w:val="both"/>
        <w:textAlignment w:val="baseline"/>
        <w:rPr>
          <w:rFonts w:eastAsia="SimSun"/>
          <w:sz w:val="21"/>
          <w:szCs w:val="21"/>
          <w:lang w:eastAsia="lt-LT" w:bidi="hi-IN"/>
        </w:rPr>
      </w:pPr>
      <w:r w:rsidRPr="00D51245">
        <w:rPr>
          <w:rFonts w:eastAsia="SimSun"/>
          <w:sz w:val="21"/>
          <w:szCs w:val="21"/>
          <w:lang w:eastAsia="lt-LT" w:bidi="hi-IN"/>
        </w:rPr>
        <w:t>3. Kiekiai pagal dydžius nurodomi šiame užsakyme arba pateikiami atskiru rašytiniu pranešimu. Pristatymo terminas pradedamas skaičiuoti nuo kiekių pagal dydžius pateikimo Tiekėjui dienos.</w:t>
      </w:r>
    </w:p>
    <w:p w14:paraId="57DE7124" w14:textId="77777777" w:rsidR="00D51245" w:rsidRPr="00D51245" w:rsidRDefault="00D51245" w:rsidP="00D51245">
      <w:pPr>
        <w:suppressAutoHyphens/>
        <w:rPr>
          <w:color w:val="00000A"/>
          <w:sz w:val="21"/>
          <w:szCs w:val="21"/>
          <w:lang w:eastAsia="lt-LT"/>
        </w:rPr>
      </w:pPr>
    </w:p>
    <w:p w14:paraId="0BA75A02" w14:textId="77777777" w:rsidR="00D51245" w:rsidRPr="00D51245" w:rsidRDefault="00D51245" w:rsidP="00D51245">
      <w:pPr>
        <w:suppressAutoHyphens/>
        <w:rPr>
          <w:color w:val="00000A"/>
          <w:sz w:val="21"/>
          <w:szCs w:val="21"/>
          <w:lang w:eastAsia="lt-LT"/>
        </w:rPr>
      </w:pPr>
    </w:p>
    <w:p w14:paraId="2E34AFBB" w14:textId="77777777" w:rsidR="00D51245" w:rsidRPr="00D51245" w:rsidRDefault="00D51245" w:rsidP="00D51245">
      <w:pPr>
        <w:suppressAutoHyphens/>
        <w:jc w:val="center"/>
        <w:rPr>
          <w:color w:val="00000A"/>
          <w:sz w:val="21"/>
          <w:szCs w:val="21"/>
          <w:lang w:eastAsia="lt-LT"/>
        </w:rPr>
      </w:pPr>
      <w:r w:rsidRPr="00D51245">
        <w:rPr>
          <w:b/>
          <w:bCs/>
          <w:color w:val="00000A"/>
          <w:sz w:val="21"/>
          <w:szCs w:val="21"/>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D51245" w:rsidRPr="00D51245" w14:paraId="796B85A9" w14:textId="77777777" w:rsidTr="008505E7">
        <w:tc>
          <w:tcPr>
            <w:tcW w:w="4409" w:type="dxa"/>
            <w:shd w:val="clear" w:color="auto" w:fill="FFFFFF"/>
          </w:tcPr>
          <w:p w14:paraId="36466AD5" w14:textId="77777777" w:rsidR="00D51245" w:rsidRPr="00D51245" w:rsidRDefault="00D51245" w:rsidP="00D51245">
            <w:pPr>
              <w:widowControl w:val="0"/>
              <w:suppressAutoHyphens/>
              <w:rPr>
                <w:b/>
                <w:bCs/>
                <w:color w:val="00000A"/>
                <w:sz w:val="21"/>
                <w:szCs w:val="21"/>
                <w:lang w:eastAsia="lt-LT"/>
              </w:rPr>
            </w:pPr>
            <w:r w:rsidRPr="00D51245">
              <w:rPr>
                <w:rFonts w:ascii="Calibri" w:hAnsi="Calibri"/>
                <w:sz w:val="21"/>
                <w:szCs w:val="21"/>
                <w:lang w:eastAsia="lt-LT"/>
              </w:rPr>
              <w:br w:type="page"/>
            </w:r>
          </w:p>
          <w:p w14:paraId="467D354F" w14:textId="77777777" w:rsidR="00D51245" w:rsidRPr="00D51245" w:rsidRDefault="00D51245" w:rsidP="00D51245">
            <w:pPr>
              <w:widowControl w:val="0"/>
              <w:suppressAutoHyphens/>
              <w:rPr>
                <w:color w:val="00000A"/>
                <w:sz w:val="21"/>
                <w:szCs w:val="21"/>
                <w:lang w:eastAsia="lt-LT"/>
              </w:rPr>
            </w:pPr>
            <w:r w:rsidRPr="00D51245">
              <w:rPr>
                <w:b/>
                <w:bCs/>
                <w:color w:val="00000A"/>
                <w:sz w:val="21"/>
                <w:szCs w:val="21"/>
                <w:lang w:eastAsia="lt-LT"/>
              </w:rPr>
              <w:t>Pirkėjas:</w:t>
            </w:r>
          </w:p>
          <w:p w14:paraId="4C72FFED"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826" w:type="dxa"/>
            <w:shd w:val="clear" w:color="auto" w:fill="FFFFFF"/>
            <w:hideMark/>
          </w:tcPr>
          <w:p w14:paraId="72D0F3F9"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4410" w:type="dxa"/>
            <w:shd w:val="clear" w:color="auto" w:fill="FFFFFF"/>
          </w:tcPr>
          <w:p w14:paraId="552C7F3B" w14:textId="77777777" w:rsidR="00D51245" w:rsidRPr="00D51245" w:rsidRDefault="00D51245" w:rsidP="00D51245">
            <w:pPr>
              <w:widowControl w:val="0"/>
              <w:suppressAutoHyphens/>
              <w:rPr>
                <w:b/>
                <w:bCs/>
                <w:color w:val="00000A"/>
                <w:sz w:val="21"/>
                <w:szCs w:val="21"/>
                <w:lang w:eastAsia="lt-LT"/>
              </w:rPr>
            </w:pPr>
          </w:p>
          <w:p w14:paraId="2719EA4E" w14:textId="77777777" w:rsidR="00D51245" w:rsidRPr="00D51245" w:rsidRDefault="00D51245" w:rsidP="00D51245">
            <w:pPr>
              <w:widowControl w:val="0"/>
              <w:suppressAutoHyphens/>
              <w:rPr>
                <w:color w:val="00000A"/>
                <w:sz w:val="21"/>
                <w:szCs w:val="21"/>
                <w:lang w:eastAsia="lt-LT"/>
              </w:rPr>
            </w:pPr>
            <w:r w:rsidRPr="00D51245">
              <w:rPr>
                <w:b/>
                <w:bCs/>
                <w:color w:val="00000A"/>
                <w:sz w:val="21"/>
                <w:szCs w:val="21"/>
                <w:lang w:eastAsia="lt-LT"/>
              </w:rPr>
              <w:t>Tiekėjas:</w:t>
            </w:r>
          </w:p>
          <w:p w14:paraId="283E6D15"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7DEB81B0"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4EDB2C95"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494A1C7B" w14:textId="77777777" w:rsidR="00D51245" w:rsidRPr="00D51245" w:rsidRDefault="00D51245" w:rsidP="00D51245">
            <w:pPr>
              <w:widowControl w:val="0"/>
              <w:suppressAutoHyphens/>
              <w:rPr>
                <w:color w:val="00000A"/>
                <w:sz w:val="21"/>
                <w:szCs w:val="21"/>
                <w:lang w:eastAsia="lt-LT"/>
              </w:rPr>
            </w:pPr>
          </w:p>
          <w:p w14:paraId="3B33780B" w14:textId="77777777" w:rsidR="00D51245" w:rsidRDefault="00D51245" w:rsidP="00D51245">
            <w:pPr>
              <w:widowControl w:val="0"/>
              <w:suppressAutoHyphens/>
              <w:rPr>
                <w:color w:val="00000A"/>
                <w:sz w:val="21"/>
                <w:szCs w:val="21"/>
                <w:lang w:eastAsia="lt-LT"/>
              </w:rPr>
            </w:pPr>
          </w:p>
          <w:p w14:paraId="1C7A07C9" w14:textId="77777777" w:rsidR="00237EB5" w:rsidRDefault="00237EB5" w:rsidP="00D51245">
            <w:pPr>
              <w:widowControl w:val="0"/>
              <w:suppressAutoHyphens/>
              <w:rPr>
                <w:color w:val="00000A"/>
                <w:sz w:val="21"/>
                <w:szCs w:val="21"/>
                <w:lang w:eastAsia="lt-LT"/>
              </w:rPr>
            </w:pPr>
          </w:p>
          <w:p w14:paraId="0084266F" w14:textId="77777777" w:rsidR="00237EB5" w:rsidRDefault="00237EB5" w:rsidP="00D51245">
            <w:pPr>
              <w:widowControl w:val="0"/>
              <w:suppressAutoHyphens/>
              <w:rPr>
                <w:color w:val="00000A"/>
                <w:sz w:val="21"/>
                <w:szCs w:val="21"/>
                <w:lang w:eastAsia="lt-LT"/>
              </w:rPr>
            </w:pPr>
          </w:p>
          <w:p w14:paraId="213B8168" w14:textId="77777777" w:rsidR="00237EB5" w:rsidRDefault="00237EB5" w:rsidP="00D51245">
            <w:pPr>
              <w:widowControl w:val="0"/>
              <w:suppressAutoHyphens/>
              <w:rPr>
                <w:color w:val="00000A"/>
                <w:sz w:val="21"/>
                <w:szCs w:val="21"/>
                <w:lang w:eastAsia="lt-LT"/>
              </w:rPr>
            </w:pPr>
          </w:p>
          <w:p w14:paraId="6F0B4269" w14:textId="77777777" w:rsidR="00237EB5" w:rsidRDefault="00237EB5" w:rsidP="00D51245">
            <w:pPr>
              <w:widowControl w:val="0"/>
              <w:suppressAutoHyphens/>
              <w:rPr>
                <w:color w:val="00000A"/>
                <w:sz w:val="21"/>
                <w:szCs w:val="21"/>
                <w:lang w:eastAsia="lt-LT"/>
              </w:rPr>
            </w:pPr>
          </w:p>
          <w:p w14:paraId="72742613" w14:textId="77777777" w:rsidR="00237EB5" w:rsidRDefault="00237EB5" w:rsidP="00D51245">
            <w:pPr>
              <w:widowControl w:val="0"/>
              <w:suppressAutoHyphens/>
              <w:rPr>
                <w:color w:val="00000A"/>
                <w:sz w:val="21"/>
                <w:szCs w:val="21"/>
                <w:lang w:eastAsia="lt-LT"/>
              </w:rPr>
            </w:pPr>
          </w:p>
          <w:p w14:paraId="41346963" w14:textId="77777777" w:rsidR="00237EB5" w:rsidRDefault="00237EB5" w:rsidP="00D51245">
            <w:pPr>
              <w:widowControl w:val="0"/>
              <w:suppressAutoHyphens/>
              <w:rPr>
                <w:color w:val="00000A"/>
                <w:sz w:val="21"/>
                <w:szCs w:val="21"/>
                <w:lang w:eastAsia="lt-LT"/>
              </w:rPr>
            </w:pPr>
          </w:p>
          <w:p w14:paraId="49644594" w14:textId="77777777" w:rsidR="00237EB5" w:rsidRDefault="00237EB5" w:rsidP="00D51245">
            <w:pPr>
              <w:widowControl w:val="0"/>
              <w:suppressAutoHyphens/>
              <w:rPr>
                <w:color w:val="00000A"/>
                <w:sz w:val="21"/>
                <w:szCs w:val="21"/>
                <w:lang w:eastAsia="lt-LT"/>
              </w:rPr>
            </w:pPr>
          </w:p>
          <w:p w14:paraId="4C89F8DC" w14:textId="77777777" w:rsidR="00237EB5" w:rsidRDefault="00237EB5" w:rsidP="00D51245">
            <w:pPr>
              <w:widowControl w:val="0"/>
              <w:suppressAutoHyphens/>
              <w:rPr>
                <w:color w:val="00000A"/>
                <w:sz w:val="21"/>
                <w:szCs w:val="21"/>
                <w:lang w:eastAsia="lt-LT"/>
              </w:rPr>
            </w:pPr>
          </w:p>
          <w:p w14:paraId="42D0C011" w14:textId="77777777" w:rsidR="00237EB5" w:rsidRDefault="00237EB5" w:rsidP="00D51245">
            <w:pPr>
              <w:widowControl w:val="0"/>
              <w:suppressAutoHyphens/>
              <w:rPr>
                <w:color w:val="00000A"/>
                <w:sz w:val="21"/>
                <w:szCs w:val="21"/>
                <w:lang w:eastAsia="lt-LT"/>
              </w:rPr>
            </w:pPr>
          </w:p>
          <w:p w14:paraId="0AEF0A75" w14:textId="77777777" w:rsidR="00237EB5" w:rsidRPr="00D51245" w:rsidRDefault="00237EB5" w:rsidP="00D51245">
            <w:pPr>
              <w:widowControl w:val="0"/>
              <w:suppressAutoHyphens/>
              <w:rPr>
                <w:color w:val="00000A"/>
                <w:sz w:val="21"/>
                <w:szCs w:val="21"/>
                <w:lang w:eastAsia="lt-LT"/>
              </w:rPr>
            </w:pPr>
          </w:p>
          <w:p w14:paraId="40912446" w14:textId="77777777" w:rsidR="00D51245" w:rsidRPr="00D51245" w:rsidRDefault="00D51245" w:rsidP="00D51245">
            <w:pPr>
              <w:widowControl w:val="0"/>
              <w:suppressAutoHyphens/>
              <w:rPr>
                <w:color w:val="00000A"/>
                <w:sz w:val="21"/>
                <w:szCs w:val="21"/>
                <w:lang w:eastAsia="lt-LT"/>
              </w:rPr>
            </w:pPr>
          </w:p>
          <w:p w14:paraId="1B2968F3" w14:textId="77777777" w:rsidR="00D51245" w:rsidRPr="00D51245" w:rsidRDefault="00D51245" w:rsidP="00D51245">
            <w:pPr>
              <w:widowControl w:val="0"/>
              <w:suppressAutoHyphens/>
              <w:rPr>
                <w:color w:val="00000A"/>
                <w:sz w:val="21"/>
                <w:szCs w:val="21"/>
                <w:lang w:eastAsia="lt-LT"/>
              </w:rPr>
            </w:pPr>
          </w:p>
          <w:p w14:paraId="1EABEBC0" w14:textId="77777777" w:rsidR="00D51245" w:rsidRPr="00D51245" w:rsidRDefault="00D51245" w:rsidP="00D51245">
            <w:pPr>
              <w:widowControl w:val="0"/>
              <w:suppressAutoHyphens/>
              <w:rPr>
                <w:color w:val="00000A"/>
                <w:sz w:val="21"/>
                <w:szCs w:val="21"/>
                <w:lang w:eastAsia="lt-LT"/>
              </w:rPr>
            </w:pPr>
          </w:p>
          <w:p w14:paraId="447FE470" w14:textId="77777777" w:rsidR="00D51245" w:rsidRPr="00D51245" w:rsidRDefault="00D51245" w:rsidP="00D51245">
            <w:pPr>
              <w:widowControl w:val="0"/>
              <w:suppressAutoHyphens/>
              <w:rPr>
                <w:color w:val="00000A"/>
                <w:sz w:val="21"/>
                <w:szCs w:val="21"/>
                <w:lang w:eastAsia="lt-LT"/>
              </w:rPr>
            </w:pPr>
          </w:p>
        </w:tc>
      </w:tr>
    </w:tbl>
    <w:p w14:paraId="2CF39098" w14:textId="77777777" w:rsidR="00D51245" w:rsidRPr="00D51245" w:rsidRDefault="00D51245" w:rsidP="00D51245">
      <w:pPr>
        <w:spacing w:line="257" w:lineRule="atLeast"/>
        <w:jc w:val="center"/>
        <w:rPr>
          <w:b/>
          <w:bCs/>
          <w:caps/>
          <w:color w:val="000000"/>
          <w:sz w:val="24"/>
          <w:szCs w:val="24"/>
          <w:lang w:eastAsia="lt-LT"/>
        </w:rPr>
      </w:pPr>
    </w:p>
    <w:p w14:paraId="16FED5C9" w14:textId="77777777" w:rsidR="00D51245" w:rsidRPr="00D51245" w:rsidRDefault="00D51245" w:rsidP="00D51245">
      <w:pPr>
        <w:spacing w:line="257" w:lineRule="atLeast"/>
        <w:jc w:val="center"/>
        <w:rPr>
          <w:color w:val="000000"/>
          <w:sz w:val="24"/>
          <w:szCs w:val="24"/>
          <w:lang w:eastAsia="lt-LT"/>
        </w:rPr>
      </w:pPr>
      <w:r w:rsidRPr="00D51245">
        <w:rPr>
          <w:b/>
          <w:bCs/>
          <w:caps/>
          <w:color w:val="000000"/>
          <w:sz w:val="24"/>
          <w:szCs w:val="24"/>
          <w:lang w:eastAsia="lt-LT"/>
        </w:rPr>
        <w:lastRenderedPageBreak/>
        <w:t>Prekių pirkimo</w:t>
      </w:r>
      <w:r w:rsidRPr="00D51245">
        <w:rPr>
          <w:color w:val="000000"/>
          <w:sz w:val="24"/>
          <w:szCs w:val="24"/>
          <w:lang w:eastAsia="lt-LT"/>
        </w:rPr>
        <w:t>–</w:t>
      </w:r>
      <w:r w:rsidRPr="00D51245">
        <w:rPr>
          <w:b/>
          <w:bCs/>
          <w:caps/>
          <w:color w:val="000000"/>
          <w:sz w:val="24"/>
          <w:szCs w:val="24"/>
          <w:lang w:eastAsia="lt-LT"/>
        </w:rPr>
        <w:t>pardavimo sutarties Bendrosios sąlygos</w:t>
      </w:r>
    </w:p>
    <w:p w14:paraId="495C4D32" w14:textId="77777777" w:rsidR="00D51245" w:rsidRPr="00D51245" w:rsidRDefault="00D51245" w:rsidP="00D51245">
      <w:pPr>
        <w:spacing w:line="257" w:lineRule="atLeast"/>
        <w:jc w:val="center"/>
        <w:rPr>
          <w:color w:val="000000"/>
          <w:sz w:val="24"/>
          <w:szCs w:val="24"/>
          <w:lang w:eastAsia="lt-LT"/>
        </w:rPr>
      </w:pPr>
      <w:r w:rsidRPr="00D51245">
        <w:rPr>
          <w:color w:val="000000"/>
          <w:sz w:val="24"/>
          <w:szCs w:val="24"/>
          <w:lang w:eastAsia="lt-LT"/>
        </w:rPr>
        <w:t> </w:t>
      </w:r>
    </w:p>
    <w:p w14:paraId="750A5472" w14:textId="77777777" w:rsidR="00D51245" w:rsidRPr="00D51245" w:rsidRDefault="00D51245" w:rsidP="00D51245">
      <w:pPr>
        <w:spacing w:line="257" w:lineRule="atLeast"/>
        <w:jc w:val="center"/>
        <w:rPr>
          <w:color w:val="000000"/>
          <w:sz w:val="24"/>
          <w:szCs w:val="24"/>
          <w:lang w:eastAsia="lt-LT"/>
        </w:rPr>
      </w:pPr>
      <w:bookmarkStart w:id="61" w:name="part_0aca58a66e50428e96c50d21feb81775"/>
      <w:bookmarkEnd w:id="61"/>
      <w:r w:rsidRPr="00D51245">
        <w:rPr>
          <w:b/>
          <w:bCs/>
          <w:caps/>
          <w:color w:val="000000"/>
          <w:sz w:val="24"/>
          <w:szCs w:val="24"/>
          <w:lang w:eastAsia="lt-LT"/>
        </w:rPr>
        <w:t>1.    Pagrindinės sąvokos ir Sutarties aiškinimas</w:t>
      </w:r>
    </w:p>
    <w:p w14:paraId="28569F17"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1E21EAA2" w14:textId="77777777" w:rsidR="00D51245" w:rsidRPr="00D51245" w:rsidRDefault="00D51245" w:rsidP="00D51245">
      <w:pPr>
        <w:spacing w:line="257" w:lineRule="atLeast"/>
        <w:jc w:val="center"/>
        <w:rPr>
          <w:color w:val="000000"/>
          <w:sz w:val="24"/>
          <w:szCs w:val="24"/>
          <w:lang w:eastAsia="lt-LT"/>
        </w:rPr>
      </w:pPr>
      <w:bookmarkStart w:id="62" w:name="part_446d8d9610a444e58c234dc7d7e28582"/>
      <w:bookmarkEnd w:id="62"/>
      <w:r w:rsidRPr="00D51245">
        <w:rPr>
          <w:b/>
          <w:bCs/>
          <w:color w:val="000000"/>
          <w:sz w:val="24"/>
          <w:szCs w:val="24"/>
          <w:lang w:eastAsia="lt-LT"/>
        </w:rPr>
        <w:t>1.1. Sąvokos</w:t>
      </w:r>
    </w:p>
    <w:p w14:paraId="163301F3"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DDE8A7D" w14:textId="77777777" w:rsidR="00D51245" w:rsidRPr="00D51245" w:rsidRDefault="00D51245" w:rsidP="00D51245">
      <w:pPr>
        <w:spacing w:line="257" w:lineRule="atLeast"/>
        <w:jc w:val="both"/>
        <w:rPr>
          <w:color w:val="000000"/>
          <w:sz w:val="24"/>
          <w:szCs w:val="24"/>
          <w:lang w:eastAsia="lt-LT"/>
        </w:rPr>
      </w:pPr>
      <w:bookmarkStart w:id="63" w:name="part_4dbd3d8914444fabbc1b7ee8ca648bd1"/>
      <w:bookmarkEnd w:id="63"/>
      <w:r w:rsidRPr="00D51245">
        <w:rPr>
          <w:color w:val="000000"/>
          <w:sz w:val="24"/>
          <w:szCs w:val="24"/>
          <w:lang w:eastAsia="lt-LT"/>
        </w:rPr>
        <w:t>1.1.1. Šioje Sutartyje didžiąja raide rašomos sąvokos turi paskiau nurodytas reikšmes:</w:t>
      </w:r>
    </w:p>
    <w:p w14:paraId="1D73B4A1" w14:textId="77777777" w:rsidR="00D51245" w:rsidRPr="00D51245" w:rsidRDefault="00D51245" w:rsidP="00D51245">
      <w:pPr>
        <w:spacing w:line="257" w:lineRule="atLeast"/>
        <w:jc w:val="both"/>
        <w:rPr>
          <w:color w:val="000000"/>
          <w:sz w:val="24"/>
          <w:szCs w:val="24"/>
          <w:lang w:eastAsia="lt-LT"/>
        </w:rPr>
      </w:pPr>
      <w:bookmarkStart w:id="64" w:name="part_0e271d38839f402bba94379d63070e29"/>
      <w:bookmarkEnd w:id="64"/>
      <w:r w:rsidRPr="00D51245">
        <w:rPr>
          <w:color w:val="000000"/>
          <w:sz w:val="24"/>
          <w:szCs w:val="24"/>
          <w:lang w:eastAsia="lt-LT"/>
        </w:rPr>
        <w:t>1.1.1.1.  </w:t>
      </w:r>
      <w:r w:rsidRPr="00D51245">
        <w:rPr>
          <w:b/>
          <w:bCs/>
          <w:color w:val="000000"/>
          <w:sz w:val="24"/>
          <w:szCs w:val="24"/>
          <w:lang w:eastAsia="lt-LT"/>
        </w:rPr>
        <w:t>Bendrosios sąlygos</w:t>
      </w:r>
      <w:r w:rsidRPr="00D51245">
        <w:rPr>
          <w:color w:val="000000"/>
          <w:sz w:val="24"/>
          <w:szCs w:val="24"/>
          <w:lang w:eastAsia="lt-LT"/>
        </w:rPr>
        <w:t> – ši Sutarties dalis, kuri vadinasi „Prekių pirkimo–pardavimo sutarties Bendrosios sąlygos“;</w:t>
      </w:r>
    </w:p>
    <w:p w14:paraId="7AE54872" w14:textId="77777777" w:rsidR="00D51245" w:rsidRPr="00D51245" w:rsidRDefault="00D51245" w:rsidP="00D51245">
      <w:pPr>
        <w:spacing w:line="257" w:lineRule="atLeast"/>
        <w:jc w:val="both"/>
        <w:rPr>
          <w:color w:val="000000"/>
          <w:sz w:val="24"/>
          <w:szCs w:val="24"/>
          <w:lang w:eastAsia="lt-LT"/>
        </w:rPr>
      </w:pPr>
      <w:bookmarkStart w:id="65" w:name="part_2ef035eace0e4748893cbf0ae3e88bc9"/>
      <w:bookmarkEnd w:id="65"/>
      <w:r w:rsidRPr="00D51245">
        <w:rPr>
          <w:color w:val="000000"/>
          <w:sz w:val="24"/>
          <w:szCs w:val="24"/>
          <w:lang w:eastAsia="lt-LT"/>
        </w:rPr>
        <w:t>1.1.1.2.  </w:t>
      </w:r>
      <w:r w:rsidRPr="00D51245">
        <w:rPr>
          <w:b/>
          <w:bCs/>
          <w:color w:val="000000"/>
          <w:sz w:val="24"/>
          <w:szCs w:val="24"/>
          <w:lang w:eastAsia="lt-LT"/>
        </w:rPr>
        <w:t>Pirkėjas</w:t>
      </w:r>
      <w:r w:rsidRPr="00D51245">
        <w:rPr>
          <w:color w:val="000000"/>
          <w:sz w:val="24"/>
          <w:szCs w:val="24"/>
          <w:lang w:eastAsia="lt-LT"/>
        </w:rPr>
        <w:t> – asmuo, kuris Specialiosiose sąlygose yra įvardytas kaip Pirkėjas, įsigyjantis Specialiosiose sąlygose ir Sutarties prieduose nurodytas Prekes;</w:t>
      </w:r>
    </w:p>
    <w:p w14:paraId="491933F3" w14:textId="77777777" w:rsidR="00D51245" w:rsidRPr="00D51245" w:rsidRDefault="00D51245" w:rsidP="00D51245">
      <w:pPr>
        <w:spacing w:line="257" w:lineRule="atLeast"/>
        <w:jc w:val="both"/>
        <w:rPr>
          <w:color w:val="000000"/>
          <w:sz w:val="24"/>
          <w:szCs w:val="24"/>
          <w:lang w:eastAsia="lt-LT"/>
        </w:rPr>
      </w:pPr>
      <w:bookmarkStart w:id="66" w:name="part_81a79ec2ee1445c8b9f38b5d7d8a09bd"/>
      <w:bookmarkEnd w:id="66"/>
      <w:r w:rsidRPr="00D51245">
        <w:rPr>
          <w:color w:val="000000"/>
          <w:sz w:val="24"/>
          <w:szCs w:val="24"/>
          <w:lang w:eastAsia="lt-LT"/>
        </w:rPr>
        <w:t>1.1.1.3.  </w:t>
      </w:r>
      <w:r w:rsidRPr="00D51245">
        <w:rPr>
          <w:b/>
          <w:bCs/>
          <w:color w:val="000000"/>
          <w:sz w:val="24"/>
          <w:szCs w:val="24"/>
          <w:lang w:eastAsia="lt-LT"/>
        </w:rPr>
        <w:t>Pradinės sutarties vertė </w:t>
      </w:r>
      <w:r w:rsidRPr="00D51245">
        <w:rPr>
          <w:color w:val="000000"/>
          <w:sz w:val="24"/>
          <w:szCs w:val="24"/>
          <w:lang w:eastAsia="lt-LT"/>
        </w:rPr>
        <w:t>– Specialiosiose sąlygose nurodyta</w:t>
      </w:r>
      <w:r w:rsidRPr="00D51245">
        <w:rPr>
          <w:b/>
          <w:bCs/>
          <w:color w:val="000000"/>
          <w:sz w:val="24"/>
          <w:szCs w:val="24"/>
          <w:lang w:eastAsia="lt-LT"/>
        </w:rPr>
        <w:t> </w:t>
      </w:r>
      <w:r w:rsidRPr="00D51245">
        <w:rPr>
          <w:color w:val="000000"/>
          <w:sz w:val="24"/>
          <w:szCs w:val="24"/>
          <w:lang w:eastAsia="lt-LT"/>
        </w:rPr>
        <w:t>vertė (be PVM);</w:t>
      </w:r>
    </w:p>
    <w:p w14:paraId="66EAD8E7" w14:textId="77777777" w:rsidR="00D51245" w:rsidRPr="00D51245" w:rsidRDefault="00D51245" w:rsidP="00D51245">
      <w:pPr>
        <w:spacing w:line="257" w:lineRule="atLeast"/>
        <w:jc w:val="both"/>
        <w:rPr>
          <w:color w:val="000000"/>
          <w:sz w:val="24"/>
          <w:szCs w:val="24"/>
          <w:lang w:eastAsia="lt-LT"/>
        </w:rPr>
      </w:pPr>
      <w:bookmarkStart w:id="67" w:name="part_287168fe677547c58231ed456bcfe799"/>
      <w:bookmarkEnd w:id="67"/>
      <w:r w:rsidRPr="00D51245">
        <w:rPr>
          <w:color w:val="000000"/>
          <w:sz w:val="24"/>
          <w:szCs w:val="24"/>
          <w:lang w:eastAsia="lt-LT"/>
        </w:rPr>
        <w:t>1.1.1.4.  </w:t>
      </w:r>
      <w:r w:rsidRPr="00D51245">
        <w:rPr>
          <w:b/>
          <w:bCs/>
          <w:color w:val="000000"/>
          <w:sz w:val="24"/>
          <w:szCs w:val="24"/>
          <w:lang w:eastAsia="lt-LT"/>
        </w:rPr>
        <w:t>Prekės</w:t>
      </w:r>
      <w:r w:rsidRPr="00D51245">
        <w:rPr>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8FF7C6" w14:textId="77777777" w:rsidR="00D51245" w:rsidRPr="00D51245" w:rsidRDefault="00D51245" w:rsidP="00D51245">
      <w:pPr>
        <w:spacing w:line="257" w:lineRule="atLeast"/>
        <w:jc w:val="both"/>
        <w:rPr>
          <w:color w:val="000000"/>
          <w:sz w:val="24"/>
          <w:szCs w:val="24"/>
          <w:lang w:eastAsia="lt-LT"/>
        </w:rPr>
      </w:pPr>
      <w:bookmarkStart w:id="68" w:name="part_c863b15c88004c39a1fe804c808d89c5"/>
      <w:bookmarkEnd w:id="68"/>
      <w:r w:rsidRPr="00D51245">
        <w:rPr>
          <w:color w:val="000000"/>
          <w:sz w:val="24"/>
          <w:szCs w:val="24"/>
          <w:lang w:eastAsia="lt-LT"/>
        </w:rPr>
        <w:t>1.1.1.5.  </w:t>
      </w:r>
      <w:r w:rsidRPr="00D51245">
        <w:rPr>
          <w:b/>
          <w:bCs/>
          <w:color w:val="000000"/>
          <w:sz w:val="24"/>
          <w:szCs w:val="24"/>
          <w:lang w:eastAsia="lt-LT"/>
        </w:rPr>
        <w:t>Prekių perdavimo–priėmimo aktas </w:t>
      </w:r>
      <w:r w:rsidRPr="00D51245">
        <w:rPr>
          <w:color w:val="000000"/>
          <w:sz w:val="24"/>
          <w:szCs w:val="24"/>
          <w:lang w:eastAsia="lt-LT"/>
        </w:rPr>
        <w:t>– dokumentas,</w:t>
      </w:r>
      <w:r w:rsidRPr="00D51245">
        <w:rPr>
          <w:b/>
          <w:bCs/>
          <w:color w:val="000000"/>
          <w:sz w:val="24"/>
          <w:szCs w:val="24"/>
          <w:lang w:eastAsia="lt-LT"/>
        </w:rPr>
        <w:t> </w:t>
      </w:r>
      <w:r w:rsidRPr="00D51245">
        <w:rPr>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21494F" w14:textId="77777777" w:rsidR="00D51245" w:rsidRPr="00D51245" w:rsidRDefault="00D51245" w:rsidP="00D51245">
      <w:pPr>
        <w:spacing w:line="257" w:lineRule="atLeast"/>
        <w:jc w:val="both"/>
        <w:rPr>
          <w:color w:val="000000"/>
          <w:sz w:val="24"/>
          <w:szCs w:val="24"/>
          <w:lang w:eastAsia="lt-LT"/>
        </w:rPr>
      </w:pPr>
      <w:bookmarkStart w:id="69" w:name="part_902ec6a02a0140ca931cf7cab542b3ea"/>
      <w:bookmarkEnd w:id="69"/>
      <w:r w:rsidRPr="00D51245">
        <w:rPr>
          <w:color w:val="000000"/>
          <w:sz w:val="24"/>
          <w:szCs w:val="24"/>
          <w:lang w:eastAsia="lt-LT"/>
        </w:rPr>
        <w:t>1.1.1.6.  </w:t>
      </w:r>
      <w:r w:rsidRPr="00D51245">
        <w:rPr>
          <w:b/>
          <w:bCs/>
          <w:color w:val="000000"/>
          <w:sz w:val="24"/>
          <w:szCs w:val="24"/>
          <w:lang w:eastAsia="lt-LT"/>
        </w:rPr>
        <w:t>Prekių trūkumai</w:t>
      </w:r>
      <w:r w:rsidRPr="00D51245">
        <w:rPr>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06487E" w14:textId="77777777" w:rsidR="00D51245" w:rsidRPr="00D51245" w:rsidRDefault="00D51245" w:rsidP="00D51245">
      <w:pPr>
        <w:spacing w:line="257" w:lineRule="atLeast"/>
        <w:jc w:val="both"/>
        <w:rPr>
          <w:color w:val="000000"/>
          <w:sz w:val="24"/>
          <w:szCs w:val="24"/>
          <w:lang w:eastAsia="lt-LT"/>
        </w:rPr>
      </w:pPr>
      <w:bookmarkStart w:id="70" w:name="part_39387b81b9a04a359ab8068e13f5514f"/>
      <w:bookmarkEnd w:id="70"/>
      <w:r w:rsidRPr="00D51245">
        <w:rPr>
          <w:color w:val="000000"/>
          <w:sz w:val="24"/>
          <w:szCs w:val="24"/>
          <w:lang w:eastAsia="lt-LT"/>
        </w:rPr>
        <w:t>1.1.1.7.  </w:t>
      </w:r>
      <w:r w:rsidRPr="00D51245">
        <w:rPr>
          <w:b/>
          <w:bCs/>
          <w:color w:val="000000"/>
          <w:sz w:val="24"/>
          <w:szCs w:val="24"/>
          <w:lang w:eastAsia="lt-LT"/>
        </w:rPr>
        <w:t>Sąskaita </w:t>
      </w:r>
      <w:r w:rsidRPr="00D51245">
        <w:rPr>
          <w:color w:val="000000"/>
          <w:sz w:val="24"/>
          <w:szCs w:val="24"/>
          <w:lang w:eastAsia="lt-LT"/>
        </w:rPr>
        <w:t>–</w:t>
      </w:r>
      <w:r w:rsidRPr="00D51245">
        <w:rPr>
          <w:b/>
          <w:bCs/>
          <w:color w:val="000000"/>
          <w:sz w:val="24"/>
          <w:szCs w:val="24"/>
          <w:lang w:eastAsia="lt-LT"/>
        </w:rPr>
        <w:t> </w:t>
      </w:r>
      <w:r w:rsidRPr="00D51245">
        <w:rPr>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180016" w14:textId="77777777" w:rsidR="00D51245" w:rsidRPr="00D51245" w:rsidRDefault="00D51245" w:rsidP="00D51245">
      <w:pPr>
        <w:spacing w:line="257" w:lineRule="atLeast"/>
        <w:jc w:val="both"/>
        <w:rPr>
          <w:color w:val="000000"/>
          <w:sz w:val="24"/>
          <w:szCs w:val="24"/>
          <w:lang w:eastAsia="lt-LT"/>
        </w:rPr>
      </w:pPr>
      <w:bookmarkStart w:id="71" w:name="part_4351563eb12f493c9a6e08eedb149bef"/>
      <w:bookmarkEnd w:id="71"/>
      <w:r w:rsidRPr="00D51245">
        <w:rPr>
          <w:color w:val="000000"/>
          <w:sz w:val="24"/>
          <w:szCs w:val="24"/>
          <w:lang w:eastAsia="lt-LT"/>
        </w:rPr>
        <w:t>1.1.1.8.  </w:t>
      </w:r>
      <w:r w:rsidRPr="00D51245">
        <w:rPr>
          <w:b/>
          <w:bCs/>
          <w:color w:val="000000"/>
          <w:sz w:val="24"/>
          <w:szCs w:val="24"/>
          <w:lang w:eastAsia="lt-LT"/>
        </w:rPr>
        <w:t>Specialiosios sąlygos</w:t>
      </w:r>
      <w:r w:rsidRPr="00D51245">
        <w:rPr>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C81EA3" w14:textId="77777777" w:rsidR="00D51245" w:rsidRPr="00D51245" w:rsidRDefault="00D51245" w:rsidP="00D51245">
      <w:pPr>
        <w:spacing w:line="257" w:lineRule="atLeast"/>
        <w:jc w:val="both"/>
        <w:rPr>
          <w:color w:val="000000"/>
          <w:sz w:val="24"/>
          <w:szCs w:val="24"/>
          <w:lang w:eastAsia="lt-LT"/>
        </w:rPr>
      </w:pPr>
      <w:bookmarkStart w:id="72" w:name="part_796971788c69409fb707633bc67bfc4c"/>
      <w:bookmarkEnd w:id="72"/>
      <w:r w:rsidRPr="00D51245">
        <w:rPr>
          <w:color w:val="000000"/>
          <w:sz w:val="24"/>
          <w:szCs w:val="24"/>
          <w:lang w:eastAsia="lt-LT"/>
        </w:rPr>
        <w:t>1.1.1.9.  </w:t>
      </w:r>
      <w:r w:rsidRPr="00D51245">
        <w:rPr>
          <w:b/>
          <w:bCs/>
          <w:color w:val="000000"/>
          <w:sz w:val="24"/>
          <w:szCs w:val="24"/>
          <w:lang w:eastAsia="lt-LT"/>
        </w:rPr>
        <w:t>Susitarimas </w:t>
      </w:r>
      <w:r w:rsidRPr="00D51245">
        <w:rPr>
          <w:color w:val="000000"/>
          <w:sz w:val="24"/>
          <w:szCs w:val="24"/>
          <w:lang w:eastAsia="lt-LT"/>
        </w:rPr>
        <w:t>– tai dokumentas, kurį Šalys sudaro keisdamos Sutarties sąlygas VPĮ leidžiama apimtimi;</w:t>
      </w:r>
    </w:p>
    <w:p w14:paraId="634C3A77" w14:textId="77777777" w:rsidR="00D51245" w:rsidRPr="00D51245" w:rsidRDefault="00D51245" w:rsidP="00D51245">
      <w:pPr>
        <w:spacing w:line="257" w:lineRule="atLeast"/>
        <w:jc w:val="both"/>
        <w:rPr>
          <w:color w:val="000000"/>
          <w:sz w:val="24"/>
          <w:szCs w:val="24"/>
          <w:lang w:eastAsia="lt-LT"/>
        </w:rPr>
      </w:pPr>
      <w:bookmarkStart w:id="73" w:name="part_ec2a2af337e1421caee5b8b918087054"/>
      <w:bookmarkEnd w:id="73"/>
      <w:r w:rsidRPr="00D51245">
        <w:rPr>
          <w:color w:val="000000"/>
          <w:sz w:val="24"/>
          <w:szCs w:val="24"/>
          <w:lang w:eastAsia="lt-LT"/>
        </w:rPr>
        <w:t>1.1.1.10. </w:t>
      </w:r>
      <w:r w:rsidRPr="00D51245">
        <w:rPr>
          <w:b/>
          <w:bCs/>
          <w:color w:val="000000"/>
          <w:sz w:val="24"/>
          <w:szCs w:val="24"/>
          <w:lang w:eastAsia="lt-LT"/>
        </w:rPr>
        <w:t>Sutarties kaina</w:t>
      </w:r>
      <w:r w:rsidRPr="00D51245">
        <w:rPr>
          <w:color w:val="000000"/>
          <w:sz w:val="24"/>
          <w:szCs w:val="24"/>
          <w:lang w:eastAsia="lt-LT"/>
        </w:rPr>
        <w:t> – pagal Sutartį Tiekėjui mokėtina galutinė suma, įskaitant visus privalomus mokesčius ir išlaidas;</w:t>
      </w:r>
    </w:p>
    <w:p w14:paraId="7E6BCC9B" w14:textId="77777777" w:rsidR="00D51245" w:rsidRPr="00D51245" w:rsidRDefault="00D51245" w:rsidP="00D51245">
      <w:pPr>
        <w:spacing w:line="257" w:lineRule="atLeast"/>
        <w:jc w:val="both"/>
        <w:rPr>
          <w:color w:val="000000"/>
          <w:sz w:val="24"/>
          <w:szCs w:val="24"/>
          <w:lang w:eastAsia="lt-LT"/>
        </w:rPr>
      </w:pPr>
      <w:bookmarkStart w:id="74" w:name="part_c485742336c543c1b91775b398f4ef94"/>
      <w:bookmarkEnd w:id="74"/>
      <w:r w:rsidRPr="00D51245">
        <w:rPr>
          <w:color w:val="000000"/>
          <w:sz w:val="24"/>
          <w:szCs w:val="24"/>
          <w:lang w:eastAsia="lt-LT"/>
        </w:rPr>
        <w:t>1.1.1.11. </w:t>
      </w:r>
      <w:r w:rsidRPr="00D51245">
        <w:rPr>
          <w:b/>
          <w:bCs/>
          <w:color w:val="000000"/>
          <w:sz w:val="24"/>
          <w:szCs w:val="24"/>
          <w:lang w:eastAsia="lt-LT"/>
        </w:rPr>
        <w:t>Sutarties sąlygos </w:t>
      </w:r>
      <w:r w:rsidRPr="00D51245">
        <w:rPr>
          <w:color w:val="000000"/>
          <w:sz w:val="24"/>
          <w:szCs w:val="24"/>
          <w:lang w:eastAsia="lt-LT"/>
        </w:rPr>
        <w:t>– Bendrosios sąlygos ir Specialiosios sąlygos kartu;</w:t>
      </w:r>
    </w:p>
    <w:p w14:paraId="08954D4C" w14:textId="77777777" w:rsidR="00D51245" w:rsidRPr="00D51245" w:rsidRDefault="00D51245" w:rsidP="00D51245">
      <w:pPr>
        <w:spacing w:line="257" w:lineRule="atLeast"/>
        <w:jc w:val="both"/>
        <w:rPr>
          <w:color w:val="000000"/>
          <w:sz w:val="24"/>
          <w:szCs w:val="24"/>
          <w:lang w:eastAsia="lt-LT"/>
        </w:rPr>
      </w:pPr>
      <w:bookmarkStart w:id="75" w:name="part_a038e0cc75b743d8873fa5a25a82a4a1"/>
      <w:bookmarkEnd w:id="75"/>
      <w:r w:rsidRPr="00D51245">
        <w:rPr>
          <w:color w:val="000000"/>
          <w:sz w:val="24"/>
          <w:szCs w:val="24"/>
          <w:lang w:eastAsia="lt-LT"/>
        </w:rPr>
        <w:t>1.1.1.12. </w:t>
      </w:r>
      <w:r w:rsidRPr="00D51245">
        <w:rPr>
          <w:b/>
          <w:bCs/>
          <w:color w:val="000000"/>
          <w:sz w:val="24"/>
          <w:szCs w:val="24"/>
          <w:lang w:eastAsia="lt-LT"/>
        </w:rPr>
        <w:t>Sutartis </w:t>
      </w:r>
      <w:r w:rsidRPr="00D51245">
        <w:rPr>
          <w:color w:val="000000"/>
          <w:sz w:val="24"/>
          <w:szCs w:val="24"/>
          <w:lang w:eastAsia="lt-LT"/>
        </w:rPr>
        <w:t>– Prekių pirkimo–pardavimo sutartis, kurią sudaro Sutarties sąlygos, Specialiosiose sąlygose išvardyti priedai ir Susitarimai;</w:t>
      </w:r>
    </w:p>
    <w:p w14:paraId="62C3212B" w14:textId="77777777" w:rsidR="00D51245" w:rsidRPr="00D51245" w:rsidRDefault="00D51245" w:rsidP="00D51245">
      <w:pPr>
        <w:spacing w:line="257" w:lineRule="atLeast"/>
        <w:jc w:val="both"/>
        <w:rPr>
          <w:color w:val="000000"/>
          <w:sz w:val="24"/>
          <w:szCs w:val="24"/>
          <w:lang w:eastAsia="lt-LT"/>
        </w:rPr>
      </w:pPr>
      <w:bookmarkStart w:id="76" w:name="part_e66bd054561c4660ab09a7a1b441934e"/>
      <w:bookmarkEnd w:id="76"/>
      <w:r w:rsidRPr="00D51245">
        <w:rPr>
          <w:color w:val="000000"/>
          <w:sz w:val="24"/>
          <w:szCs w:val="24"/>
          <w:lang w:eastAsia="lt-LT"/>
        </w:rPr>
        <w:t>1.1.1.13. </w:t>
      </w:r>
      <w:r w:rsidRPr="00D51245">
        <w:rPr>
          <w:b/>
          <w:bCs/>
          <w:color w:val="000000"/>
          <w:sz w:val="24"/>
          <w:szCs w:val="24"/>
          <w:lang w:eastAsia="lt-LT"/>
        </w:rPr>
        <w:t>Šalis</w:t>
      </w:r>
      <w:r w:rsidRPr="00D51245">
        <w:rPr>
          <w:color w:val="000000"/>
          <w:sz w:val="24"/>
          <w:szCs w:val="24"/>
          <w:lang w:eastAsia="lt-LT"/>
        </w:rPr>
        <w:t> – Pirkėjas arba Tiekėjas, kiekvienas atskirai, priklausomai nuo konteksto;</w:t>
      </w:r>
    </w:p>
    <w:p w14:paraId="72DC502D" w14:textId="77777777" w:rsidR="00D51245" w:rsidRPr="00D51245" w:rsidRDefault="00D51245" w:rsidP="00D51245">
      <w:pPr>
        <w:spacing w:line="257" w:lineRule="atLeast"/>
        <w:jc w:val="both"/>
        <w:rPr>
          <w:color w:val="000000"/>
          <w:sz w:val="24"/>
          <w:szCs w:val="24"/>
          <w:lang w:eastAsia="lt-LT"/>
        </w:rPr>
      </w:pPr>
      <w:bookmarkStart w:id="77" w:name="part_25c48089716a46ccb64fe6ca89b561db"/>
      <w:bookmarkEnd w:id="77"/>
      <w:r w:rsidRPr="00D51245">
        <w:rPr>
          <w:color w:val="000000"/>
          <w:sz w:val="24"/>
          <w:szCs w:val="24"/>
          <w:lang w:eastAsia="lt-LT"/>
        </w:rPr>
        <w:t>1.1.1.14. </w:t>
      </w:r>
      <w:r w:rsidRPr="00D51245">
        <w:rPr>
          <w:b/>
          <w:bCs/>
          <w:color w:val="000000"/>
          <w:sz w:val="24"/>
          <w:szCs w:val="24"/>
          <w:lang w:eastAsia="lt-LT"/>
        </w:rPr>
        <w:t>Šalys</w:t>
      </w:r>
      <w:r w:rsidRPr="00D51245">
        <w:rPr>
          <w:color w:val="000000"/>
          <w:sz w:val="24"/>
          <w:szCs w:val="24"/>
          <w:lang w:eastAsia="lt-LT"/>
        </w:rPr>
        <w:t> – Pirkėjas ir Tiekėjas kartu;</w:t>
      </w:r>
    </w:p>
    <w:p w14:paraId="08FCBB39" w14:textId="77777777" w:rsidR="00D51245" w:rsidRPr="00D51245" w:rsidRDefault="00D51245" w:rsidP="00D51245">
      <w:pPr>
        <w:spacing w:line="257" w:lineRule="atLeast"/>
        <w:jc w:val="both"/>
        <w:rPr>
          <w:color w:val="000000"/>
          <w:sz w:val="24"/>
          <w:szCs w:val="24"/>
          <w:lang w:eastAsia="lt-LT"/>
        </w:rPr>
      </w:pPr>
      <w:bookmarkStart w:id="78" w:name="part_5cfc5d9636844c68af601a910dd1fc8c"/>
      <w:bookmarkEnd w:id="78"/>
      <w:r w:rsidRPr="00D51245">
        <w:rPr>
          <w:color w:val="000000"/>
          <w:sz w:val="24"/>
          <w:szCs w:val="24"/>
          <w:lang w:eastAsia="lt-LT"/>
        </w:rPr>
        <w:t>1.1.1.15. </w:t>
      </w:r>
      <w:r w:rsidRPr="00D51245">
        <w:rPr>
          <w:b/>
          <w:bCs/>
          <w:color w:val="000000"/>
          <w:sz w:val="24"/>
          <w:szCs w:val="24"/>
          <w:lang w:eastAsia="lt-LT"/>
        </w:rPr>
        <w:t>Tiekėjas</w:t>
      </w:r>
      <w:r w:rsidRPr="00D51245">
        <w:rPr>
          <w:color w:val="000000"/>
          <w:sz w:val="24"/>
          <w:szCs w:val="24"/>
          <w:lang w:eastAsia="lt-LT"/>
        </w:rPr>
        <w:t> – asmuo, kuris Specialiosiose sąlygose yra įvardytas kaip Tiekėjas, tiekiantis Specialiosiose sąlygose nurodytas Prekes;</w:t>
      </w:r>
    </w:p>
    <w:p w14:paraId="62A72A55" w14:textId="77777777" w:rsidR="00D51245" w:rsidRPr="00D51245" w:rsidRDefault="00D51245" w:rsidP="00D51245">
      <w:pPr>
        <w:spacing w:line="257" w:lineRule="atLeast"/>
        <w:jc w:val="both"/>
        <w:rPr>
          <w:color w:val="000000"/>
          <w:sz w:val="24"/>
          <w:szCs w:val="24"/>
          <w:lang w:eastAsia="lt-LT"/>
        </w:rPr>
      </w:pPr>
      <w:bookmarkStart w:id="79" w:name="part_a650dfee2c6a4731bbfb923dedd73656"/>
      <w:bookmarkEnd w:id="79"/>
      <w:r w:rsidRPr="00D51245">
        <w:rPr>
          <w:color w:val="000000"/>
          <w:sz w:val="24"/>
          <w:szCs w:val="24"/>
          <w:lang w:eastAsia="lt-LT"/>
        </w:rPr>
        <w:t>1.1.1.16. </w:t>
      </w:r>
      <w:r w:rsidRPr="00D51245">
        <w:rPr>
          <w:b/>
          <w:bCs/>
          <w:color w:val="000000"/>
          <w:sz w:val="24"/>
          <w:szCs w:val="24"/>
          <w:lang w:eastAsia="lt-LT"/>
        </w:rPr>
        <w:t>VPĮ </w:t>
      </w:r>
      <w:r w:rsidRPr="00D51245">
        <w:rPr>
          <w:color w:val="000000"/>
          <w:sz w:val="24"/>
          <w:szCs w:val="24"/>
          <w:lang w:eastAsia="lt-LT"/>
        </w:rPr>
        <w:t>– Lietuvos Respublikos viešųjų pirkimų įstatymas.</w:t>
      </w:r>
    </w:p>
    <w:p w14:paraId="420FFAA9" w14:textId="77777777" w:rsidR="00D51245" w:rsidRPr="00D51245" w:rsidRDefault="00D51245" w:rsidP="00D51245">
      <w:pPr>
        <w:spacing w:line="257" w:lineRule="atLeast"/>
        <w:jc w:val="both"/>
        <w:rPr>
          <w:color w:val="000000"/>
          <w:sz w:val="24"/>
          <w:szCs w:val="24"/>
          <w:lang w:eastAsia="lt-LT"/>
        </w:rPr>
      </w:pPr>
      <w:bookmarkStart w:id="80" w:name="part_0723ff3dbb0e4736a6fce1b937dc2b98"/>
      <w:bookmarkEnd w:id="80"/>
      <w:r w:rsidRPr="00D51245">
        <w:rPr>
          <w:color w:val="000000"/>
          <w:sz w:val="24"/>
          <w:szCs w:val="24"/>
          <w:lang w:eastAsia="lt-LT"/>
        </w:rPr>
        <w:t>1.1.1.17. Kitų Sutartyje didžiąja raide rašomų sąvokų reikšmės yra nurodytos Sutarties tekste.</w:t>
      </w:r>
    </w:p>
    <w:p w14:paraId="7A1001EE" w14:textId="77777777" w:rsidR="00D51245" w:rsidRPr="00D51245" w:rsidRDefault="00D51245" w:rsidP="00D51245">
      <w:pPr>
        <w:spacing w:line="257" w:lineRule="atLeast"/>
        <w:jc w:val="both"/>
        <w:rPr>
          <w:color w:val="000000"/>
          <w:sz w:val="24"/>
          <w:szCs w:val="24"/>
          <w:lang w:eastAsia="lt-LT"/>
        </w:rPr>
      </w:pPr>
      <w:bookmarkStart w:id="81" w:name="part_ed3e3666098d4cd7b7f224afddf6bed7"/>
      <w:bookmarkEnd w:id="81"/>
      <w:r w:rsidRPr="00D51245">
        <w:rPr>
          <w:color w:val="000000"/>
          <w:sz w:val="24"/>
          <w:szCs w:val="24"/>
          <w:lang w:eastAsia="lt-LT"/>
        </w:rPr>
        <w:t>1.1.1.18. Sutartyje neapibrėžtos sąvokos suprantamos ir aiškinamos taip, kaip jas apibrėžia VPĮ ir kiti įstatymai bei teisės aktai, galiojantys Sutarties sudarymo ir vykdymo metu.</w:t>
      </w:r>
    </w:p>
    <w:p w14:paraId="5326EDD0" w14:textId="77777777" w:rsidR="00D51245" w:rsidRPr="00D51245" w:rsidRDefault="00D51245" w:rsidP="00D51245">
      <w:pPr>
        <w:spacing w:line="257" w:lineRule="atLeast"/>
        <w:jc w:val="both"/>
        <w:rPr>
          <w:color w:val="000000"/>
          <w:sz w:val="24"/>
          <w:szCs w:val="24"/>
          <w:lang w:eastAsia="lt-LT"/>
        </w:rPr>
      </w:pPr>
      <w:bookmarkStart w:id="82" w:name="part_894592df969944cd90ca84a81569ea8f"/>
      <w:bookmarkEnd w:id="82"/>
      <w:r w:rsidRPr="00D51245">
        <w:rPr>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177E2333"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lastRenderedPageBreak/>
        <w:t> </w:t>
      </w:r>
    </w:p>
    <w:p w14:paraId="5D191ED0" w14:textId="77777777" w:rsidR="00D51245" w:rsidRPr="00D51245" w:rsidRDefault="00D51245" w:rsidP="00D51245">
      <w:pPr>
        <w:spacing w:line="257" w:lineRule="atLeast"/>
        <w:jc w:val="center"/>
        <w:rPr>
          <w:color w:val="000000"/>
          <w:sz w:val="24"/>
          <w:szCs w:val="24"/>
          <w:lang w:eastAsia="lt-LT"/>
        </w:rPr>
      </w:pPr>
      <w:bookmarkStart w:id="83" w:name="part_45ad96a5be9247e1b0565bc1474d4afd"/>
      <w:bookmarkEnd w:id="83"/>
      <w:r w:rsidRPr="00D51245">
        <w:rPr>
          <w:b/>
          <w:bCs/>
          <w:color w:val="000000"/>
          <w:sz w:val="24"/>
          <w:szCs w:val="24"/>
          <w:lang w:eastAsia="lt-LT"/>
        </w:rPr>
        <w:t>1.2.    Sutarties aiškinimas</w:t>
      </w:r>
    </w:p>
    <w:p w14:paraId="27BFEFC0"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095D5898" w14:textId="77777777" w:rsidR="00D51245" w:rsidRPr="00D51245" w:rsidRDefault="00D51245" w:rsidP="00D51245">
      <w:pPr>
        <w:spacing w:line="257" w:lineRule="atLeast"/>
        <w:jc w:val="both"/>
        <w:rPr>
          <w:color w:val="000000"/>
          <w:sz w:val="24"/>
          <w:szCs w:val="24"/>
          <w:lang w:eastAsia="lt-LT"/>
        </w:rPr>
      </w:pPr>
      <w:bookmarkStart w:id="84" w:name="part_d61c00177d1d43f5805b56594b9d6722"/>
      <w:bookmarkEnd w:id="84"/>
      <w:r w:rsidRPr="00D51245">
        <w:rPr>
          <w:color w:val="000000"/>
          <w:sz w:val="24"/>
          <w:szCs w:val="24"/>
          <w:lang w:eastAsia="lt-LT"/>
        </w:rPr>
        <w:t>1.2.1. Sutartis yra sudaryta ir turi būti aiškinama pagal Lietuvos Respublikos teisės aktus.</w:t>
      </w:r>
    </w:p>
    <w:p w14:paraId="5D1C6967" w14:textId="77777777" w:rsidR="00D51245" w:rsidRPr="00D51245" w:rsidRDefault="00D51245" w:rsidP="00D51245">
      <w:pPr>
        <w:spacing w:line="257" w:lineRule="atLeast"/>
        <w:jc w:val="both"/>
        <w:rPr>
          <w:color w:val="000000"/>
          <w:sz w:val="24"/>
          <w:szCs w:val="24"/>
          <w:lang w:eastAsia="lt-LT"/>
        </w:rPr>
      </w:pPr>
      <w:bookmarkStart w:id="85" w:name="part_91b61d274d154c36a9a6fd4eea0e648c"/>
      <w:bookmarkEnd w:id="85"/>
      <w:r w:rsidRPr="00D51245">
        <w:rPr>
          <w:color w:val="000000"/>
          <w:sz w:val="24"/>
          <w:szCs w:val="24"/>
          <w:lang w:eastAsia="lt-LT"/>
        </w:rPr>
        <w:t>1.2.2. Jei Bendrosios sąlygos ir (ar) Specialiosios sąlygos prieštarauja VPĮ ir kitų teisės aktų reikalavimams, taikomos VPĮ ir kitų teisės aktų nuostatos.</w:t>
      </w:r>
    </w:p>
    <w:p w14:paraId="26047860" w14:textId="77777777" w:rsidR="00D51245" w:rsidRPr="00D51245" w:rsidRDefault="00D51245" w:rsidP="00D51245">
      <w:pPr>
        <w:spacing w:line="257" w:lineRule="atLeast"/>
        <w:jc w:val="both"/>
        <w:rPr>
          <w:color w:val="000000"/>
          <w:sz w:val="24"/>
          <w:szCs w:val="24"/>
          <w:lang w:eastAsia="lt-LT"/>
        </w:rPr>
      </w:pPr>
      <w:bookmarkStart w:id="86" w:name="part_6f55083f24404fcba138d423fb22634f"/>
      <w:bookmarkEnd w:id="86"/>
      <w:r w:rsidRPr="00D51245">
        <w:rPr>
          <w:color w:val="000000"/>
          <w:sz w:val="24"/>
          <w:szCs w:val="24"/>
          <w:lang w:eastAsia="lt-LT"/>
        </w:rPr>
        <w:t>1.2.3. Diena Sutartyje reiškia kalendorinę dieną.</w:t>
      </w:r>
    </w:p>
    <w:p w14:paraId="148ABA31" w14:textId="77777777" w:rsidR="00D51245" w:rsidRPr="00D51245" w:rsidRDefault="00D51245" w:rsidP="00D51245">
      <w:pPr>
        <w:spacing w:line="257" w:lineRule="atLeast"/>
        <w:jc w:val="both"/>
        <w:rPr>
          <w:color w:val="000000"/>
          <w:sz w:val="24"/>
          <w:szCs w:val="24"/>
          <w:lang w:eastAsia="lt-LT"/>
        </w:rPr>
      </w:pPr>
      <w:bookmarkStart w:id="87" w:name="part_f28213aeb5e348029d62ba9549b5fdf3"/>
      <w:bookmarkEnd w:id="87"/>
      <w:r w:rsidRPr="00D51245">
        <w:rPr>
          <w:color w:val="000000"/>
          <w:sz w:val="24"/>
          <w:szCs w:val="24"/>
          <w:lang w:eastAsia="lt-LT"/>
        </w:rPr>
        <w:t>1.2.4. Darbo diena Sutartyje reiškia bet kurią dieną, išskyrus šeštadienį, sekmadienį ir švenčių dienas Lietuvoje, nurodytas Lietuvos Respublikos darbo kodekse.</w:t>
      </w:r>
    </w:p>
    <w:p w14:paraId="2915AFEF" w14:textId="77777777" w:rsidR="00D51245" w:rsidRPr="00D51245" w:rsidRDefault="00D51245" w:rsidP="00D51245">
      <w:pPr>
        <w:spacing w:line="257" w:lineRule="atLeast"/>
        <w:jc w:val="both"/>
        <w:rPr>
          <w:color w:val="000000"/>
          <w:sz w:val="24"/>
          <w:szCs w:val="24"/>
          <w:lang w:eastAsia="lt-LT"/>
        </w:rPr>
      </w:pPr>
      <w:bookmarkStart w:id="88" w:name="part_4473e28ac76e4cfcb1a2f4e0ecffe4c4"/>
      <w:bookmarkEnd w:id="88"/>
      <w:r w:rsidRPr="00D51245">
        <w:rPr>
          <w:color w:val="000000"/>
          <w:sz w:val="24"/>
          <w:szCs w:val="24"/>
          <w:lang w:eastAsia="lt-LT"/>
        </w:rPr>
        <w:t>1.2.5. Terminai pagal Sutartį yra skaičiuojami metais, mėnesiais, savaitėmis, darbo dienomis, kalendorinėmis dienomis ir valandomis.</w:t>
      </w:r>
    </w:p>
    <w:p w14:paraId="400B3E43" w14:textId="77777777" w:rsidR="00D51245" w:rsidRPr="00D51245" w:rsidRDefault="00D51245" w:rsidP="00D51245">
      <w:pPr>
        <w:spacing w:line="257" w:lineRule="atLeast"/>
        <w:jc w:val="both"/>
        <w:rPr>
          <w:color w:val="000000"/>
          <w:sz w:val="24"/>
          <w:szCs w:val="24"/>
          <w:lang w:eastAsia="lt-LT"/>
        </w:rPr>
      </w:pPr>
      <w:bookmarkStart w:id="89" w:name="part_1df36e9144e74fbd86d011190f06e8cc"/>
      <w:bookmarkEnd w:id="89"/>
      <w:r w:rsidRPr="00D51245">
        <w:rPr>
          <w:color w:val="000000"/>
          <w:sz w:val="24"/>
          <w:szCs w:val="24"/>
          <w:lang w:eastAsia="lt-LT"/>
        </w:rPr>
        <w:t>1.2.6. Kvalifikacija, rėmimasis kitų ūkio subjektų pajėgumais, Prekių apimtis, peržiūra suprantami taip, kaip nustatyta VPĮ bei jį įgyvendinančiuose teisės aktuose.</w:t>
      </w:r>
    </w:p>
    <w:p w14:paraId="0A607366" w14:textId="77777777" w:rsidR="00D51245" w:rsidRPr="00D51245" w:rsidRDefault="00D51245" w:rsidP="00D51245">
      <w:pPr>
        <w:spacing w:line="257" w:lineRule="atLeast"/>
        <w:jc w:val="both"/>
        <w:rPr>
          <w:color w:val="000000"/>
          <w:sz w:val="24"/>
          <w:szCs w:val="24"/>
          <w:lang w:eastAsia="lt-LT"/>
        </w:rPr>
      </w:pPr>
      <w:bookmarkStart w:id="90" w:name="part_9557e735c0ff4dd888233ed137297bf0"/>
      <w:bookmarkEnd w:id="90"/>
      <w:r w:rsidRPr="00D51245">
        <w:rPr>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37C87A" w14:textId="77777777" w:rsidR="00D51245" w:rsidRPr="00D51245" w:rsidRDefault="00D51245" w:rsidP="00D51245">
      <w:pPr>
        <w:spacing w:line="257" w:lineRule="atLeast"/>
        <w:jc w:val="both"/>
        <w:rPr>
          <w:color w:val="000000"/>
          <w:sz w:val="24"/>
          <w:szCs w:val="24"/>
          <w:lang w:eastAsia="lt-LT"/>
        </w:rPr>
      </w:pPr>
      <w:bookmarkStart w:id="91" w:name="part_0e65faabc0a645c4833ce7d2dcd25dd5"/>
      <w:bookmarkEnd w:id="91"/>
      <w:r w:rsidRPr="00D51245">
        <w:rPr>
          <w:color w:val="000000"/>
          <w:sz w:val="24"/>
          <w:szCs w:val="24"/>
          <w:lang w:eastAsia="lt-LT"/>
        </w:rPr>
        <w:t>1.2.8. Informuoti, pranešti, įspėti arba atsakyti reiškia pateikti informaciją, pranešimą, įspėjimą arba atsakymą Bendrosiose ir (ar) Specialiosiose sąlygose nustatyta tvarka.</w:t>
      </w:r>
    </w:p>
    <w:p w14:paraId="4412C18B" w14:textId="77777777" w:rsidR="00D51245" w:rsidRPr="00D51245" w:rsidRDefault="00D51245" w:rsidP="00D51245">
      <w:pPr>
        <w:spacing w:line="257" w:lineRule="atLeast"/>
        <w:jc w:val="both"/>
        <w:rPr>
          <w:color w:val="000000"/>
          <w:sz w:val="24"/>
          <w:szCs w:val="24"/>
          <w:lang w:eastAsia="lt-LT"/>
        </w:rPr>
      </w:pPr>
      <w:bookmarkStart w:id="92" w:name="part_a2ed1d44d3554a54ba3fa672f501fc55"/>
      <w:bookmarkEnd w:id="92"/>
      <w:r w:rsidRPr="00D51245">
        <w:rPr>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1E97C771" w14:textId="77777777" w:rsidR="00D51245" w:rsidRPr="00D51245" w:rsidRDefault="00D51245" w:rsidP="00D51245">
      <w:pPr>
        <w:spacing w:line="257" w:lineRule="atLeast"/>
        <w:jc w:val="both"/>
        <w:rPr>
          <w:color w:val="000000"/>
          <w:sz w:val="24"/>
          <w:szCs w:val="24"/>
          <w:lang w:eastAsia="lt-LT"/>
        </w:rPr>
      </w:pPr>
      <w:bookmarkStart w:id="93" w:name="part_42dd6360991b4e429501a25c4cd25e0b"/>
      <w:bookmarkEnd w:id="93"/>
      <w:r w:rsidRPr="00D51245">
        <w:rPr>
          <w:color w:val="000000"/>
          <w:sz w:val="24"/>
          <w:szCs w:val="24"/>
          <w:lang w:eastAsia="lt-LT"/>
        </w:rPr>
        <w:t>1.2.10.   </w:t>
      </w:r>
      <w:r w:rsidRPr="00D51245">
        <w:rPr>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CAFAA4" w14:textId="77777777" w:rsidR="00D51245" w:rsidRPr="00D51245" w:rsidRDefault="00D51245" w:rsidP="00D51245">
      <w:pPr>
        <w:spacing w:line="257" w:lineRule="atLeast"/>
        <w:jc w:val="both"/>
        <w:rPr>
          <w:color w:val="000000"/>
          <w:sz w:val="24"/>
          <w:szCs w:val="24"/>
          <w:lang w:eastAsia="lt-LT"/>
        </w:rPr>
      </w:pPr>
      <w:bookmarkStart w:id="94" w:name="part_0667364a05704a0b8e735d1c5c6347c5"/>
      <w:bookmarkEnd w:id="94"/>
      <w:r w:rsidRPr="00D51245">
        <w:rPr>
          <w:color w:val="000000"/>
          <w:sz w:val="24"/>
          <w:szCs w:val="24"/>
          <w:lang w:eastAsia="lt-LT"/>
        </w:rPr>
        <w:t>1.2.11.   </w:t>
      </w:r>
      <w:r w:rsidRPr="00D51245">
        <w:rPr>
          <w:color w:val="000000"/>
          <w:sz w:val="24"/>
          <w:szCs w:val="24"/>
          <w:shd w:val="clear" w:color="auto" w:fill="FFFFFF"/>
          <w:lang w:eastAsia="lt-LT"/>
        </w:rPr>
        <w:t>Jeigu Sutartyje nurodyta reikšmė skaičiais ir žodžiais skiriasi, vadovaujamasi žodžiais nurodyta reikšme.</w:t>
      </w:r>
    </w:p>
    <w:p w14:paraId="68FE2F15" w14:textId="77777777" w:rsidR="00D51245" w:rsidRPr="00D51245" w:rsidRDefault="00D51245" w:rsidP="00D51245">
      <w:pPr>
        <w:spacing w:line="257" w:lineRule="atLeast"/>
        <w:jc w:val="both"/>
        <w:rPr>
          <w:color w:val="000000"/>
          <w:sz w:val="24"/>
          <w:szCs w:val="24"/>
          <w:lang w:eastAsia="lt-LT"/>
        </w:rPr>
      </w:pPr>
      <w:bookmarkStart w:id="95" w:name="part_cba0ccac0b1c43ce9a321c946b5882a9"/>
      <w:bookmarkEnd w:id="95"/>
      <w:r w:rsidRPr="00D51245">
        <w:rPr>
          <w:color w:val="000000"/>
          <w:sz w:val="24"/>
          <w:szCs w:val="24"/>
          <w:lang w:eastAsia="lt-LT"/>
        </w:rPr>
        <w:t>1.2.12.   </w:t>
      </w:r>
      <w:r w:rsidRPr="00D51245">
        <w:rPr>
          <w:color w:val="000000"/>
          <w:sz w:val="24"/>
          <w:szCs w:val="24"/>
          <w:shd w:val="clear" w:color="auto" w:fill="FFFFFF"/>
          <w:lang w:eastAsia="lt-LT"/>
        </w:rPr>
        <w:t>Jei pateikiamos nuorodos į teisės aktus, turi būti taikomos aktualios teisės aktų redakcijos, jeigu nenurodyta kitaip.</w:t>
      </w:r>
    </w:p>
    <w:p w14:paraId="7A6119B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A252AB8" w14:textId="77777777" w:rsidR="00D51245" w:rsidRPr="00D51245" w:rsidRDefault="00D51245" w:rsidP="00D51245">
      <w:pPr>
        <w:spacing w:line="257" w:lineRule="atLeast"/>
        <w:jc w:val="center"/>
        <w:rPr>
          <w:color w:val="000000"/>
          <w:sz w:val="24"/>
          <w:szCs w:val="24"/>
          <w:lang w:eastAsia="lt-LT"/>
        </w:rPr>
      </w:pPr>
      <w:bookmarkStart w:id="96" w:name="part_d7edcd48d106495b8e59f0f87a962685"/>
      <w:bookmarkEnd w:id="96"/>
      <w:r w:rsidRPr="00D51245">
        <w:rPr>
          <w:b/>
          <w:bCs/>
          <w:color w:val="000000"/>
          <w:sz w:val="24"/>
          <w:szCs w:val="24"/>
          <w:lang w:eastAsia="lt-LT"/>
        </w:rPr>
        <w:t>1.3. Dokumentų viršenybė</w:t>
      </w:r>
    </w:p>
    <w:p w14:paraId="7EE4C48F"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9559B8F" w14:textId="77777777" w:rsidR="00D51245" w:rsidRPr="00D51245" w:rsidRDefault="00D51245" w:rsidP="00D51245">
      <w:pPr>
        <w:spacing w:line="257" w:lineRule="atLeast"/>
        <w:jc w:val="both"/>
        <w:rPr>
          <w:color w:val="000000"/>
          <w:sz w:val="24"/>
          <w:szCs w:val="24"/>
          <w:lang w:eastAsia="lt-LT"/>
        </w:rPr>
      </w:pPr>
      <w:bookmarkStart w:id="97" w:name="part_8c0f6fa78e004ecf92fbb0f73301a4f9"/>
      <w:bookmarkEnd w:id="97"/>
      <w:r w:rsidRPr="00D51245">
        <w:rPr>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43D8F4B" w14:textId="77777777" w:rsidR="00D51245" w:rsidRPr="00D51245" w:rsidRDefault="00D51245" w:rsidP="00D51245">
      <w:pPr>
        <w:spacing w:line="276" w:lineRule="atLeast"/>
        <w:jc w:val="both"/>
        <w:rPr>
          <w:color w:val="000000"/>
          <w:sz w:val="24"/>
          <w:szCs w:val="24"/>
          <w:lang w:eastAsia="lt-LT"/>
        </w:rPr>
      </w:pPr>
      <w:bookmarkStart w:id="98" w:name="part_8826590104f14f83b6cedb7e97a5572f"/>
      <w:bookmarkEnd w:id="98"/>
      <w:r w:rsidRPr="00D51245">
        <w:rPr>
          <w:color w:val="000000"/>
          <w:sz w:val="24"/>
          <w:szCs w:val="24"/>
          <w:lang w:eastAsia="lt-LT"/>
        </w:rPr>
        <w:t>1.3.1.1. Techninė specifikacija;</w:t>
      </w:r>
    </w:p>
    <w:p w14:paraId="58AF21FC" w14:textId="77777777" w:rsidR="00D51245" w:rsidRPr="00D51245" w:rsidRDefault="00D51245" w:rsidP="00D51245">
      <w:pPr>
        <w:spacing w:line="276" w:lineRule="atLeast"/>
        <w:jc w:val="both"/>
        <w:rPr>
          <w:color w:val="000000"/>
          <w:sz w:val="24"/>
          <w:szCs w:val="24"/>
          <w:lang w:eastAsia="lt-LT"/>
        </w:rPr>
      </w:pPr>
      <w:bookmarkStart w:id="99" w:name="part_9a5720f15e6e450db18f2e3c3f3f0522"/>
      <w:bookmarkEnd w:id="99"/>
      <w:r w:rsidRPr="00D51245">
        <w:rPr>
          <w:color w:val="000000"/>
          <w:sz w:val="24"/>
          <w:szCs w:val="24"/>
          <w:lang w:eastAsia="lt-LT"/>
        </w:rPr>
        <w:t>1.3.1.2. Specialiosios sąlygos;</w:t>
      </w:r>
    </w:p>
    <w:p w14:paraId="51B7B669" w14:textId="77777777" w:rsidR="00D51245" w:rsidRPr="00D51245" w:rsidRDefault="00D51245" w:rsidP="00D51245">
      <w:pPr>
        <w:spacing w:line="276" w:lineRule="atLeast"/>
        <w:jc w:val="both"/>
        <w:rPr>
          <w:color w:val="000000"/>
          <w:sz w:val="24"/>
          <w:szCs w:val="24"/>
          <w:lang w:eastAsia="lt-LT"/>
        </w:rPr>
      </w:pPr>
      <w:bookmarkStart w:id="100" w:name="part_707bfe8d0c144f6fb3c44c49d7780e6d"/>
      <w:bookmarkEnd w:id="100"/>
      <w:r w:rsidRPr="00D51245">
        <w:rPr>
          <w:color w:val="000000"/>
          <w:sz w:val="24"/>
          <w:szCs w:val="24"/>
          <w:lang w:eastAsia="lt-LT"/>
        </w:rPr>
        <w:t>1.3.1.3. Bendrosios sąlygos;</w:t>
      </w:r>
    </w:p>
    <w:p w14:paraId="0FDDA946" w14:textId="77777777" w:rsidR="00D51245" w:rsidRPr="00D51245" w:rsidRDefault="00D51245" w:rsidP="00D51245">
      <w:pPr>
        <w:spacing w:line="276" w:lineRule="atLeast"/>
        <w:jc w:val="both"/>
        <w:rPr>
          <w:color w:val="000000"/>
          <w:sz w:val="24"/>
          <w:szCs w:val="24"/>
          <w:lang w:eastAsia="lt-LT"/>
        </w:rPr>
      </w:pPr>
      <w:bookmarkStart w:id="101" w:name="part_2ef0678e8db0452491fcc490d3cb71cd"/>
      <w:bookmarkEnd w:id="101"/>
      <w:r w:rsidRPr="00D51245">
        <w:rPr>
          <w:color w:val="000000"/>
          <w:sz w:val="24"/>
          <w:szCs w:val="24"/>
          <w:lang w:eastAsia="lt-LT"/>
        </w:rPr>
        <w:t>1.3.1.4. Pirkimo dokumentai (išskyrus techninę specifikaciją);</w:t>
      </w:r>
    </w:p>
    <w:p w14:paraId="45B38EB6" w14:textId="77777777" w:rsidR="00D51245" w:rsidRPr="00D51245" w:rsidRDefault="00D51245" w:rsidP="00D51245">
      <w:pPr>
        <w:spacing w:line="276" w:lineRule="atLeast"/>
        <w:jc w:val="both"/>
        <w:rPr>
          <w:color w:val="000000"/>
          <w:sz w:val="24"/>
          <w:szCs w:val="24"/>
          <w:lang w:eastAsia="lt-LT"/>
        </w:rPr>
      </w:pPr>
      <w:bookmarkStart w:id="102" w:name="part_37bdb2fbe59b42fab2072c5e4bb7df4e"/>
      <w:bookmarkEnd w:id="102"/>
      <w:r w:rsidRPr="00D51245">
        <w:rPr>
          <w:color w:val="000000"/>
          <w:sz w:val="24"/>
          <w:szCs w:val="24"/>
          <w:lang w:eastAsia="lt-LT"/>
        </w:rPr>
        <w:t>1.3.1.5. Pasiūlymas;</w:t>
      </w:r>
    </w:p>
    <w:p w14:paraId="1476C35F" w14:textId="77777777" w:rsidR="00D51245" w:rsidRPr="00D51245" w:rsidRDefault="00D51245" w:rsidP="00D51245">
      <w:pPr>
        <w:spacing w:line="276" w:lineRule="atLeast"/>
        <w:jc w:val="both"/>
        <w:rPr>
          <w:color w:val="000000"/>
          <w:sz w:val="24"/>
          <w:szCs w:val="24"/>
          <w:lang w:eastAsia="lt-LT"/>
        </w:rPr>
      </w:pPr>
      <w:bookmarkStart w:id="103" w:name="part_0596c23fe61f40e5a18fde0f1f91c373"/>
      <w:bookmarkEnd w:id="103"/>
      <w:r w:rsidRPr="00D51245">
        <w:rPr>
          <w:color w:val="000000"/>
          <w:sz w:val="24"/>
          <w:szCs w:val="24"/>
          <w:lang w:eastAsia="lt-LT"/>
        </w:rPr>
        <w:t>1.3.1.6. Kiti Specialiosiose sąlygose išvardinti priedai.</w:t>
      </w:r>
    </w:p>
    <w:p w14:paraId="2B31D287" w14:textId="77777777" w:rsidR="00D51245" w:rsidRPr="00D51245" w:rsidRDefault="00D51245" w:rsidP="00D51245">
      <w:pPr>
        <w:spacing w:line="257" w:lineRule="atLeast"/>
        <w:jc w:val="both"/>
        <w:rPr>
          <w:color w:val="000000"/>
          <w:sz w:val="24"/>
          <w:szCs w:val="24"/>
          <w:lang w:eastAsia="lt-LT"/>
        </w:rPr>
      </w:pPr>
      <w:bookmarkStart w:id="104" w:name="part_469f5d40c6894f748a008c9b86d57ab6"/>
      <w:bookmarkEnd w:id="104"/>
      <w:r w:rsidRPr="00D51245">
        <w:rPr>
          <w:color w:val="000000"/>
          <w:sz w:val="24"/>
          <w:szCs w:val="24"/>
          <w:lang w:eastAsia="lt-LT"/>
        </w:rPr>
        <w:t>1.3.2. Tuo atveju, kai Šalių Susitarimu yra keičiamos Sutarties sąlygos, naujai sutartos Sutarties sąlygos turi viršenybę prieš pakeistąsias.</w:t>
      </w:r>
    </w:p>
    <w:p w14:paraId="316655AB" w14:textId="77777777" w:rsidR="00D51245" w:rsidRPr="00D51245" w:rsidRDefault="00D51245" w:rsidP="00D51245">
      <w:pPr>
        <w:spacing w:line="257" w:lineRule="atLeast"/>
        <w:jc w:val="both"/>
        <w:rPr>
          <w:color w:val="000000"/>
          <w:sz w:val="24"/>
          <w:szCs w:val="24"/>
          <w:lang w:eastAsia="lt-LT"/>
        </w:rPr>
      </w:pPr>
      <w:bookmarkStart w:id="105" w:name="part_1ad838d56da24728b26b8646c0d54f19"/>
      <w:bookmarkEnd w:id="105"/>
      <w:r w:rsidRPr="00D51245">
        <w:rPr>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3DF145AE" w14:textId="77777777" w:rsidR="00D51245" w:rsidRPr="00D51245" w:rsidRDefault="00D51245" w:rsidP="00D51245">
      <w:pPr>
        <w:spacing w:line="257" w:lineRule="atLeast"/>
        <w:jc w:val="both"/>
        <w:rPr>
          <w:color w:val="000000"/>
          <w:sz w:val="24"/>
          <w:szCs w:val="24"/>
          <w:lang w:eastAsia="lt-LT"/>
        </w:rPr>
      </w:pPr>
      <w:bookmarkStart w:id="106" w:name="part_b23c1226612e45cbb23579249cc95e5c"/>
      <w:bookmarkEnd w:id="106"/>
      <w:r w:rsidRPr="00D51245">
        <w:rPr>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1245">
        <w:rPr>
          <w:color w:val="000000"/>
          <w:sz w:val="24"/>
          <w:szCs w:val="24"/>
          <w:vertAlign w:val="superscript"/>
          <w:lang w:eastAsia="lt-LT"/>
        </w:rPr>
        <w:t>1</w:t>
      </w:r>
      <w:r w:rsidRPr="00D51245">
        <w:rPr>
          <w:color w:val="000000"/>
          <w:sz w:val="24"/>
          <w:szCs w:val="24"/>
          <w:lang w:eastAsia="lt-LT"/>
        </w:rPr>
        <w:t>).</w:t>
      </w:r>
    </w:p>
    <w:p w14:paraId="6C0B05C4"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DE91D12" w14:textId="77777777" w:rsidR="00D51245" w:rsidRPr="00D51245" w:rsidRDefault="00D51245" w:rsidP="00D51245">
      <w:pPr>
        <w:spacing w:line="257" w:lineRule="atLeast"/>
        <w:jc w:val="center"/>
        <w:rPr>
          <w:color w:val="000000"/>
          <w:sz w:val="24"/>
          <w:szCs w:val="24"/>
          <w:lang w:eastAsia="lt-LT"/>
        </w:rPr>
      </w:pPr>
      <w:bookmarkStart w:id="107" w:name="part_630dc59410ea4d018c249015972e9995"/>
      <w:bookmarkEnd w:id="107"/>
      <w:r w:rsidRPr="00D51245">
        <w:rPr>
          <w:b/>
          <w:bCs/>
          <w:caps/>
          <w:color w:val="000000"/>
          <w:sz w:val="24"/>
          <w:szCs w:val="24"/>
          <w:lang w:eastAsia="lt-LT"/>
        </w:rPr>
        <w:t>2.  Sutarties dalykas</w:t>
      </w:r>
    </w:p>
    <w:p w14:paraId="730D38E4"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5D4C7EAF" w14:textId="77777777" w:rsidR="00D51245" w:rsidRPr="00D51245" w:rsidRDefault="00D51245" w:rsidP="00D51245">
      <w:pPr>
        <w:spacing w:line="257" w:lineRule="atLeast"/>
        <w:jc w:val="both"/>
        <w:rPr>
          <w:color w:val="000000"/>
          <w:sz w:val="24"/>
          <w:szCs w:val="24"/>
          <w:lang w:eastAsia="lt-LT"/>
        </w:rPr>
      </w:pPr>
      <w:bookmarkStart w:id="108" w:name="part_1c3ae81aed584b558deafcaeab13c24f"/>
      <w:bookmarkEnd w:id="108"/>
      <w:r w:rsidRPr="00D51245">
        <w:rPr>
          <w:color w:val="000000"/>
          <w:sz w:val="24"/>
          <w:szCs w:val="24"/>
          <w:lang w:eastAsia="lt-LT"/>
        </w:rPr>
        <w:t xml:space="preserve">2.1. Tiekėjas įsipareigoja Sutartyje nustatytomis sąlygomis ir tvarka perduoti Pirkėjui Prekes, atitinkančias Sutartyje nustatytus reikalavimus, o Pirkėjas įsipareigoja priimti Sutarties sąlygas </w:t>
      </w:r>
      <w:r w:rsidRPr="00D51245">
        <w:rPr>
          <w:color w:val="000000"/>
          <w:sz w:val="24"/>
          <w:szCs w:val="24"/>
          <w:lang w:eastAsia="lt-LT"/>
        </w:rPr>
        <w:lastRenderedPageBreak/>
        <w:t>atitinkančias ir tinkamai patiektas Prekes bei sumokėti Tiekėjui Sutartyje nurodytą kainą Sutartyje nustatytomis sąlygomis ir tvarka.</w:t>
      </w:r>
    </w:p>
    <w:p w14:paraId="5AA4E327" w14:textId="77777777" w:rsidR="00D51245" w:rsidRPr="00D51245" w:rsidRDefault="00D51245" w:rsidP="00D51245">
      <w:pPr>
        <w:spacing w:line="257" w:lineRule="atLeast"/>
        <w:jc w:val="both"/>
        <w:rPr>
          <w:color w:val="000000"/>
          <w:sz w:val="24"/>
          <w:szCs w:val="24"/>
          <w:lang w:eastAsia="lt-LT"/>
        </w:rPr>
      </w:pPr>
      <w:bookmarkStart w:id="109" w:name="part_24409e4ec9c7473c92b0459f21cbdcae"/>
      <w:bookmarkEnd w:id="109"/>
      <w:r w:rsidRPr="00D51245">
        <w:rPr>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AB385F" w14:textId="77777777" w:rsidR="00D51245" w:rsidRPr="00D51245" w:rsidRDefault="00D51245" w:rsidP="00D51245">
      <w:pPr>
        <w:spacing w:line="257" w:lineRule="atLeast"/>
        <w:jc w:val="both"/>
        <w:rPr>
          <w:color w:val="000000"/>
          <w:sz w:val="24"/>
          <w:szCs w:val="24"/>
          <w:lang w:eastAsia="lt-LT"/>
        </w:rPr>
      </w:pPr>
      <w:bookmarkStart w:id="110" w:name="part_bf2b477ee3004ec6a0cf90489a96c7d9"/>
      <w:bookmarkEnd w:id="110"/>
      <w:r w:rsidRPr="00D51245">
        <w:rPr>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9E48E2"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C5F0508" w14:textId="77777777" w:rsidR="00D51245" w:rsidRPr="00D51245" w:rsidRDefault="00D51245" w:rsidP="00D51245">
      <w:pPr>
        <w:spacing w:line="257" w:lineRule="atLeast"/>
        <w:jc w:val="center"/>
        <w:rPr>
          <w:color w:val="000000"/>
          <w:sz w:val="24"/>
          <w:szCs w:val="24"/>
          <w:lang w:eastAsia="lt-LT"/>
        </w:rPr>
      </w:pPr>
      <w:bookmarkStart w:id="111" w:name="part_90113202f3e24cdab3822d5f14c6ddcc"/>
      <w:bookmarkEnd w:id="111"/>
      <w:r w:rsidRPr="00D51245">
        <w:rPr>
          <w:b/>
          <w:bCs/>
          <w:caps/>
          <w:color w:val="000000"/>
          <w:sz w:val="24"/>
          <w:szCs w:val="24"/>
          <w:lang w:eastAsia="lt-LT"/>
        </w:rPr>
        <w:t>3.  TIEKĖJAS ir kiti Sutarties vykdymui pasitelkiami asmenys</w:t>
      </w:r>
    </w:p>
    <w:p w14:paraId="2450E949"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4F126624" w14:textId="77777777" w:rsidR="00D51245" w:rsidRPr="00D51245" w:rsidRDefault="00D51245" w:rsidP="00D51245">
      <w:pPr>
        <w:spacing w:line="257" w:lineRule="atLeast"/>
        <w:jc w:val="center"/>
        <w:rPr>
          <w:color w:val="000000"/>
          <w:sz w:val="24"/>
          <w:szCs w:val="24"/>
          <w:lang w:eastAsia="lt-LT"/>
        </w:rPr>
      </w:pPr>
      <w:bookmarkStart w:id="112" w:name="part_144f3b804ffe4b04911dc573964fbb33"/>
      <w:bookmarkEnd w:id="112"/>
      <w:r w:rsidRPr="00D51245">
        <w:rPr>
          <w:b/>
          <w:bCs/>
          <w:color w:val="000000"/>
          <w:sz w:val="24"/>
          <w:szCs w:val="24"/>
          <w:lang w:eastAsia="lt-LT"/>
        </w:rPr>
        <w:t>3.1. Kvalifikacija ir kiti Tiekėjo pasiūlymu prisiimti įsipareigojimai</w:t>
      </w:r>
    </w:p>
    <w:p w14:paraId="0FE55E0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6D54078E" w14:textId="77777777" w:rsidR="00D51245" w:rsidRPr="00D51245" w:rsidRDefault="00D51245" w:rsidP="00D51245">
      <w:pPr>
        <w:spacing w:line="257" w:lineRule="atLeast"/>
        <w:jc w:val="both"/>
        <w:rPr>
          <w:color w:val="000000"/>
          <w:sz w:val="24"/>
          <w:szCs w:val="24"/>
          <w:lang w:eastAsia="lt-LT"/>
        </w:rPr>
      </w:pPr>
      <w:bookmarkStart w:id="113" w:name="part_651a50a5c11e40c69bd16ca01a7098d2"/>
      <w:bookmarkEnd w:id="113"/>
      <w:r w:rsidRPr="00D51245">
        <w:rPr>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BB2BF75" w14:textId="77777777" w:rsidR="00D51245" w:rsidRPr="00D51245" w:rsidRDefault="00D51245" w:rsidP="00D51245">
      <w:pPr>
        <w:spacing w:line="257" w:lineRule="atLeast"/>
        <w:jc w:val="both"/>
        <w:rPr>
          <w:color w:val="000000"/>
          <w:sz w:val="24"/>
          <w:szCs w:val="24"/>
          <w:lang w:eastAsia="lt-LT"/>
        </w:rPr>
      </w:pPr>
      <w:bookmarkStart w:id="114" w:name="part_3d30b092144144729048476418667d38"/>
      <w:bookmarkEnd w:id="114"/>
      <w:r w:rsidRPr="00D51245">
        <w:rPr>
          <w:color w:val="000000"/>
          <w:sz w:val="24"/>
          <w:szCs w:val="24"/>
          <w:lang w:eastAsia="lt-LT"/>
        </w:rPr>
        <w:t>3.1.1.1.  turėtų teisę verstis ta veikla, kuri yra reikalinga Sutarčiai įvykdyti;</w:t>
      </w:r>
    </w:p>
    <w:p w14:paraId="2367C27F" w14:textId="77777777" w:rsidR="00D51245" w:rsidRPr="00D51245" w:rsidRDefault="00D51245" w:rsidP="00D51245">
      <w:pPr>
        <w:spacing w:line="257" w:lineRule="atLeast"/>
        <w:jc w:val="both"/>
        <w:rPr>
          <w:color w:val="000000"/>
          <w:sz w:val="24"/>
          <w:szCs w:val="24"/>
          <w:lang w:eastAsia="lt-LT"/>
        </w:rPr>
      </w:pPr>
      <w:bookmarkStart w:id="115" w:name="part_eea468b00d614f989d5ed8c439c09caa"/>
      <w:bookmarkEnd w:id="115"/>
      <w:r w:rsidRPr="00D51245">
        <w:rPr>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5E9D578E" w14:textId="77777777" w:rsidR="00D51245" w:rsidRPr="00D51245" w:rsidRDefault="00D51245" w:rsidP="00D51245">
      <w:pPr>
        <w:spacing w:line="257" w:lineRule="atLeast"/>
        <w:jc w:val="both"/>
        <w:rPr>
          <w:color w:val="000000"/>
          <w:sz w:val="24"/>
          <w:szCs w:val="24"/>
          <w:lang w:eastAsia="lt-LT"/>
        </w:rPr>
      </w:pPr>
      <w:bookmarkStart w:id="116" w:name="part_fbb6cf7e64c24d708247efa32f400266"/>
      <w:bookmarkEnd w:id="116"/>
      <w:r w:rsidRPr="00D51245">
        <w:rPr>
          <w:color w:val="000000"/>
          <w:sz w:val="24"/>
          <w:szCs w:val="24"/>
          <w:lang w:eastAsia="lt-LT"/>
        </w:rPr>
        <w:t>3.1.1.3.  laikytųsi Tiekėjo pasiūlyme nurodytų įsipareigojimų, įskaitant, bet neapsiribojant – atitiktų pirkimo dokumentuose nustatytus kokybinių kriterijų reikšmes ir parametrus;</w:t>
      </w:r>
    </w:p>
    <w:p w14:paraId="5534BF1F" w14:textId="77777777" w:rsidR="00D51245" w:rsidRPr="00D51245" w:rsidRDefault="00D51245" w:rsidP="00D51245">
      <w:pPr>
        <w:spacing w:line="257" w:lineRule="atLeast"/>
        <w:jc w:val="both"/>
        <w:rPr>
          <w:color w:val="000000"/>
          <w:sz w:val="24"/>
          <w:szCs w:val="24"/>
          <w:lang w:eastAsia="lt-LT"/>
        </w:rPr>
      </w:pPr>
      <w:bookmarkStart w:id="117" w:name="part_10148fbcc9b34cc19eccfef0ee2e8a52"/>
      <w:bookmarkEnd w:id="117"/>
      <w:r w:rsidRPr="00D51245">
        <w:rPr>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6394EE9D" w14:textId="77777777" w:rsidR="00D51245" w:rsidRPr="00D51245" w:rsidRDefault="00D51245" w:rsidP="00D51245">
      <w:pPr>
        <w:spacing w:line="257" w:lineRule="atLeast"/>
        <w:jc w:val="both"/>
        <w:rPr>
          <w:color w:val="000000"/>
          <w:sz w:val="24"/>
          <w:szCs w:val="24"/>
          <w:lang w:eastAsia="lt-LT"/>
        </w:rPr>
      </w:pPr>
      <w:bookmarkStart w:id="118" w:name="part_5ad8bd89a6fb434db623e8bb18ecdbc6"/>
      <w:bookmarkEnd w:id="118"/>
      <w:r w:rsidRPr="00D51245">
        <w:rPr>
          <w:color w:val="000000"/>
          <w:sz w:val="24"/>
          <w:szCs w:val="24"/>
          <w:lang w:eastAsia="lt-LT"/>
        </w:rPr>
        <w:t>3.1.1.5. </w:t>
      </w:r>
      <w:r w:rsidRPr="00D51245">
        <w:rPr>
          <w:color w:val="000000"/>
          <w:sz w:val="24"/>
          <w:szCs w:val="24"/>
          <w:shd w:val="clear" w:color="auto" w:fill="FFFFFF"/>
          <w:lang w:eastAsia="lt-LT"/>
        </w:rPr>
        <w:t>atitiktų nacionalinio saugumo interesus bei kilmės reikalavimus, jei tokie reikalavimai buvo numatyti pirkimo dokumentuose</w:t>
      </w:r>
      <w:r w:rsidRPr="00D51245">
        <w:rPr>
          <w:color w:val="000000"/>
          <w:sz w:val="24"/>
          <w:szCs w:val="24"/>
          <w:lang w:eastAsia="lt-LT"/>
        </w:rPr>
        <w:t>.</w:t>
      </w:r>
    </w:p>
    <w:p w14:paraId="6392DB85" w14:textId="77777777" w:rsidR="00D51245" w:rsidRPr="00D51245" w:rsidRDefault="00D51245" w:rsidP="00D51245">
      <w:pPr>
        <w:spacing w:line="257" w:lineRule="atLeast"/>
        <w:jc w:val="both"/>
        <w:rPr>
          <w:color w:val="000000"/>
          <w:sz w:val="24"/>
          <w:szCs w:val="24"/>
          <w:lang w:eastAsia="lt-LT"/>
        </w:rPr>
      </w:pPr>
      <w:bookmarkStart w:id="119" w:name="part_b15bf7599b11418f9e538eb4d47e2762"/>
      <w:bookmarkEnd w:id="119"/>
      <w:r w:rsidRPr="00D51245">
        <w:rPr>
          <w:color w:val="000000"/>
          <w:sz w:val="24"/>
          <w:szCs w:val="24"/>
          <w:lang w:eastAsia="lt-LT"/>
        </w:rPr>
        <w:t>3.1.2. Tuo atveju, kai Tiekėjas yra jungtinės veiklos partneriai, jie Pirkėjui už Sutarties vykdymą atsako solidariai. </w:t>
      </w:r>
      <w:r w:rsidRPr="00D51245">
        <w:rPr>
          <w:color w:val="000000"/>
          <w:sz w:val="24"/>
          <w:szCs w:val="24"/>
          <w:shd w:val="clear" w:color="auto" w:fill="FFFFFF"/>
          <w:lang w:eastAsia="lt-LT"/>
        </w:rPr>
        <w:t>Jeigu Tiekėjas remiasi </w:t>
      </w:r>
      <w:r w:rsidRPr="00D51245">
        <w:rPr>
          <w:color w:val="000000"/>
          <w:sz w:val="24"/>
          <w:szCs w:val="24"/>
          <w:lang w:eastAsia="lt-LT"/>
        </w:rPr>
        <w:t>ūkio </w:t>
      </w:r>
      <w:r w:rsidRPr="00D51245">
        <w:rPr>
          <w:color w:val="000000"/>
          <w:sz w:val="24"/>
          <w:szCs w:val="24"/>
          <w:shd w:val="clear" w:color="auto" w:fill="FFFFFF"/>
          <w:lang w:eastAsia="lt-LT"/>
        </w:rPr>
        <w:t>subjektų pajėgumais, siekdamas atitikti finansinio ir ekonominio pajėgumo reikalavimus, Tiekėjas su tokiais </w:t>
      </w:r>
      <w:r w:rsidRPr="00D51245">
        <w:rPr>
          <w:color w:val="000000"/>
          <w:sz w:val="24"/>
          <w:szCs w:val="24"/>
          <w:lang w:eastAsia="lt-LT"/>
        </w:rPr>
        <w:t>ūkio </w:t>
      </w:r>
      <w:r w:rsidRPr="00D51245">
        <w:rPr>
          <w:color w:val="000000"/>
          <w:sz w:val="24"/>
          <w:szCs w:val="24"/>
          <w:shd w:val="clear" w:color="auto" w:fill="FFFFFF"/>
          <w:lang w:eastAsia="lt-LT"/>
        </w:rPr>
        <w:t>subjektais už Sutarties vykdymą atsako solidariai (jeigu to buvo reikalaujama pirkimo dokumentuose).</w:t>
      </w:r>
    </w:p>
    <w:p w14:paraId="13FC5908" w14:textId="77777777" w:rsidR="00D51245" w:rsidRPr="00D51245" w:rsidRDefault="00D51245" w:rsidP="00D51245">
      <w:pPr>
        <w:spacing w:line="257" w:lineRule="atLeast"/>
        <w:jc w:val="both"/>
        <w:rPr>
          <w:color w:val="000000"/>
          <w:sz w:val="24"/>
          <w:szCs w:val="24"/>
          <w:lang w:eastAsia="lt-LT"/>
        </w:rPr>
      </w:pPr>
      <w:bookmarkStart w:id="120" w:name="part_f7dd04038acf47ba91654fe458a784ce"/>
      <w:bookmarkEnd w:id="120"/>
      <w:r w:rsidRPr="00D51245">
        <w:rPr>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F047F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705DA8B" w14:textId="77777777" w:rsidR="00D51245" w:rsidRPr="00D51245" w:rsidRDefault="00D51245" w:rsidP="00D51245">
      <w:pPr>
        <w:spacing w:line="257" w:lineRule="atLeast"/>
        <w:jc w:val="center"/>
        <w:rPr>
          <w:color w:val="000000"/>
          <w:sz w:val="24"/>
          <w:szCs w:val="24"/>
          <w:lang w:eastAsia="lt-LT"/>
        </w:rPr>
      </w:pPr>
      <w:bookmarkStart w:id="121" w:name="part_62d4bfe29afb4ee59532254f3477eead"/>
      <w:bookmarkEnd w:id="121"/>
      <w:r w:rsidRPr="00D51245">
        <w:rPr>
          <w:b/>
          <w:bCs/>
          <w:color w:val="000000"/>
          <w:sz w:val="24"/>
          <w:szCs w:val="24"/>
          <w:lang w:eastAsia="lt-LT"/>
        </w:rPr>
        <w:t>3.2.</w:t>
      </w:r>
      <w:r w:rsidRPr="00D51245">
        <w:rPr>
          <w:color w:val="000000"/>
          <w:sz w:val="24"/>
          <w:szCs w:val="24"/>
          <w:lang w:eastAsia="lt-LT"/>
        </w:rPr>
        <w:t>    </w:t>
      </w:r>
      <w:r w:rsidRPr="00D51245">
        <w:rPr>
          <w:b/>
          <w:bCs/>
          <w:color w:val="000000"/>
          <w:sz w:val="24"/>
          <w:szCs w:val="24"/>
          <w:lang w:eastAsia="lt-LT"/>
        </w:rPr>
        <w:t>Subtiekėjų bei specialistų pasitelkimas ir keitimas</w:t>
      </w:r>
    </w:p>
    <w:p w14:paraId="669E0473"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571D9694" w14:textId="77777777" w:rsidR="00D51245" w:rsidRPr="00D51245" w:rsidRDefault="00D51245" w:rsidP="00D51245">
      <w:pPr>
        <w:spacing w:line="257" w:lineRule="atLeast"/>
        <w:jc w:val="both"/>
        <w:rPr>
          <w:color w:val="000000"/>
          <w:sz w:val="24"/>
          <w:szCs w:val="24"/>
          <w:lang w:eastAsia="lt-LT"/>
        </w:rPr>
      </w:pPr>
      <w:bookmarkStart w:id="122" w:name="part_cbbaa99111db4afebbb94a45e4bd8ef1"/>
      <w:bookmarkEnd w:id="122"/>
      <w:r w:rsidRPr="00D51245">
        <w:rPr>
          <w:color w:val="000000"/>
          <w:sz w:val="24"/>
          <w:szCs w:val="24"/>
          <w:lang w:eastAsia="lt-LT"/>
        </w:rPr>
        <w:t>3.2.1. </w:t>
      </w:r>
      <w:r w:rsidRPr="00D51245">
        <w:rPr>
          <w:color w:val="000000"/>
          <w:sz w:val="24"/>
          <w:szCs w:val="24"/>
          <w:shd w:val="clear" w:color="auto" w:fill="FFFFFF"/>
          <w:lang w:eastAsia="lt-LT"/>
        </w:rPr>
        <w:t>Tiekėjas įsipareigoja užtikrinti, kad Sutartį vykdys pirkime pasiūlyti ir kvalifikaci</w:t>
      </w:r>
      <w:r w:rsidRPr="00D51245">
        <w:rPr>
          <w:color w:val="000000"/>
          <w:sz w:val="24"/>
          <w:szCs w:val="24"/>
          <w:lang w:eastAsia="lt-LT"/>
        </w:rPr>
        <w:t>jos</w:t>
      </w:r>
      <w:r w:rsidRPr="00D51245">
        <w:rPr>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51245">
        <w:rPr>
          <w:color w:val="000000"/>
          <w:sz w:val="24"/>
          <w:szCs w:val="24"/>
          <w:lang w:eastAsia="lt-LT"/>
        </w:rPr>
        <w:t>ir specialistų </w:t>
      </w:r>
      <w:r w:rsidRPr="00D51245">
        <w:rPr>
          <w:color w:val="000000"/>
          <w:sz w:val="24"/>
          <w:szCs w:val="24"/>
          <w:shd w:val="clear" w:color="auto" w:fill="FFFFFF"/>
          <w:lang w:eastAsia="lt-LT"/>
        </w:rPr>
        <w:t>veiksmus ar neveikimą. </w:t>
      </w:r>
    </w:p>
    <w:p w14:paraId="25268DB3" w14:textId="77777777" w:rsidR="00D51245" w:rsidRPr="00D51245" w:rsidRDefault="00D51245" w:rsidP="00D51245">
      <w:pPr>
        <w:spacing w:line="264" w:lineRule="atLeast"/>
        <w:jc w:val="both"/>
        <w:rPr>
          <w:color w:val="000000"/>
          <w:sz w:val="24"/>
          <w:szCs w:val="24"/>
          <w:lang w:eastAsia="lt-LT"/>
        </w:rPr>
      </w:pPr>
      <w:bookmarkStart w:id="123" w:name="part_be68d9fc58ad4da6b195947604d570c5"/>
      <w:bookmarkEnd w:id="123"/>
      <w:r w:rsidRPr="00D51245">
        <w:rPr>
          <w:color w:val="000000"/>
          <w:sz w:val="24"/>
          <w:szCs w:val="24"/>
          <w:lang w:eastAsia="lt-LT"/>
        </w:rPr>
        <w:t>3.2.2. </w:t>
      </w:r>
      <w:r w:rsidRPr="00D51245">
        <w:rPr>
          <w:color w:val="000000"/>
          <w:sz w:val="24"/>
          <w:szCs w:val="24"/>
          <w:shd w:val="clear" w:color="auto" w:fill="FFFFFF"/>
          <w:lang w:eastAsia="lt-LT"/>
        </w:rPr>
        <w:t>Sutarties vykdymui pasitelkiami subtiekėjai ir (ar) specialistai (jeigu tokie pasitelkiami) nurodomi Specialiosiose sąlygose. </w:t>
      </w:r>
    </w:p>
    <w:p w14:paraId="5316CF03" w14:textId="77777777" w:rsidR="00D51245" w:rsidRPr="00D51245" w:rsidRDefault="00D51245" w:rsidP="00D51245">
      <w:pPr>
        <w:spacing w:line="257" w:lineRule="atLeast"/>
        <w:jc w:val="both"/>
        <w:rPr>
          <w:color w:val="000000"/>
          <w:sz w:val="24"/>
          <w:szCs w:val="24"/>
          <w:lang w:eastAsia="lt-LT"/>
        </w:rPr>
      </w:pPr>
      <w:bookmarkStart w:id="124" w:name="part_4085a7eb59b8430b9f41b2998b0922e7"/>
      <w:bookmarkEnd w:id="124"/>
      <w:r w:rsidRPr="00D51245">
        <w:rPr>
          <w:color w:val="000000"/>
          <w:sz w:val="24"/>
          <w:szCs w:val="24"/>
          <w:lang w:eastAsia="lt-LT"/>
        </w:rPr>
        <w:t>3.2.3.   </w:t>
      </w:r>
      <w:r w:rsidRPr="00D51245">
        <w:rPr>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51245">
        <w:rPr>
          <w:color w:val="000000"/>
          <w:sz w:val="24"/>
          <w:szCs w:val="24"/>
          <w:lang w:eastAsia="lt-LT"/>
        </w:rPr>
        <w:t>bei naujų subtiekėjų pasitelkimą</w:t>
      </w:r>
      <w:r w:rsidRPr="00D51245">
        <w:rPr>
          <w:color w:val="000000"/>
          <w:sz w:val="24"/>
          <w:szCs w:val="24"/>
          <w:shd w:val="clear" w:color="auto" w:fill="FFFFFF"/>
          <w:lang w:eastAsia="lt-LT"/>
        </w:rPr>
        <w:t> visu Sutarties vykdymo metu. </w:t>
      </w:r>
      <w:r w:rsidRPr="00D51245">
        <w:rPr>
          <w:color w:val="000000"/>
          <w:sz w:val="24"/>
          <w:szCs w:val="24"/>
          <w:lang w:eastAsia="lt-LT"/>
        </w:rPr>
        <w:t xml:space="preserve">Pirkėjas (jeigu buvo taikoma pirkimo dokumentuose) turi patikrinti, ar </w:t>
      </w:r>
      <w:r w:rsidRPr="00D51245">
        <w:rPr>
          <w:color w:val="000000"/>
          <w:sz w:val="24"/>
          <w:szCs w:val="24"/>
          <w:lang w:eastAsia="lt-LT"/>
        </w:rPr>
        <w:lastRenderedPageBreak/>
        <w:t>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D108EC4" w14:textId="77777777" w:rsidR="00D51245" w:rsidRPr="00D51245" w:rsidRDefault="00D51245" w:rsidP="00D51245">
      <w:pPr>
        <w:spacing w:line="264" w:lineRule="atLeast"/>
        <w:jc w:val="both"/>
        <w:rPr>
          <w:color w:val="000000"/>
          <w:sz w:val="24"/>
          <w:szCs w:val="24"/>
          <w:lang w:eastAsia="lt-LT"/>
        </w:rPr>
      </w:pPr>
      <w:bookmarkStart w:id="125" w:name="part_be242872486a4fe2904c757731516486"/>
      <w:bookmarkEnd w:id="125"/>
      <w:r w:rsidRPr="00D51245">
        <w:rPr>
          <w:color w:val="000000"/>
          <w:sz w:val="24"/>
          <w:szCs w:val="24"/>
          <w:lang w:eastAsia="lt-LT"/>
        </w:rPr>
        <w:t>3.2.4. </w:t>
      </w:r>
      <w:r w:rsidRPr="00D51245">
        <w:rPr>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6F41C586" w14:textId="77777777" w:rsidR="00D51245" w:rsidRPr="00D51245" w:rsidRDefault="00D51245" w:rsidP="00D51245">
      <w:pPr>
        <w:spacing w:line="257" w:lineRule="atLeast"/>
        <w:jc w:val="both"/>
        <w:rPr>
          <w:color w:val="000000"/>
          <w:sz w:val="24"/>
          <w:szCs w:val="24"/>
          <w:lang w:eastAsia="lt-LT"/>
        </w:rPr>
      </w:pPr>
      <w:bookmarkStart w:id="126" w:name="part_0898228ee5fb496d87e0c5ee70507bdb"/>
      <w:bookmarkEnd w:id="126"/>
      <w:r w:rsidRPr="00D51245">
        <w:rPr>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439B18" w14:textId="77777777" w:rsidR="00D51245" w:rsidRPr="00D51245" w:rsidRDefault="00D51245" w:rsidP="00D51245">
      <w:pPr>
        <w:spacing w:line="257" w:lineRule="atLeast"/>
        <w:jc w:val="both"/>
        <w:rPr>
          <w:color w:val="000000"/>
          <w:sz w:val="24"/>
          <w:szCs w:val="24"/>
          <w:lang w:eastAsia="lt-LT"/>
        </w:rPr>
      </w:pPr>
      <w:bookmarkStart w:id="127" w:name="part_561f09f7423f428b900c51e8d48b0ee2"/>
      <w:bookmarkEnd w:id="127"/>
      <w:r w:rsidRPr="00D51245">
        <w:rPr>
          <w:color w:val="000000"/>
          <w:sz w:val="24"/>
          <w:szCs w:val="24"/>
          <w:lang w:eastAsia="lt-LT"/>
        </w:rPr>
        <w:t>3.2.6. </w:t>
      </w:r>
      <w:r w:rsidRPr="00D51245">
        <w:rPr>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41A1B379" w14:textId="77777777" w:rsidR="00D51245" w:rsidRPr="00D51245" w:rsidRDefault="00D51245" w:rsidP="00D51245">
      <w:pPr>
        <w:spacing w:line="257" w:lineRule="atLeast"/>
        <w:jc w:val="both"/>
        <w:rPr>
          <w:color w:val="000000"/>
          <w:sz w:val="24"/>
          <w:szCs w:val="24"/>
          <w:lang w:eastAsia="lt-LT"/>
        </w:rPr>
      </w:pPr>
      <w:bookmarkStart w:id="128" w:name="part_e974b02aacfd447ea385c83d9d9aafe9"/>
      <w:bookmarkEnd w:id="128"/>
      <w:r w:rsidRPr="00D51245">
        <w:rPr>
          <w:color w:val="000000"/>
          <w:sz w:val="24"/>
          <w:szCs w:val="24"/>
          <w:lang w:eastAsia="lt-LT"/>
        </w:rPr>
        <w:t>3.2.6.1.  </w:t>
      </w:r>
      <w:r w:rsidRPr="00D51245">
        <w:rPr>
          <w:color w:val="000000"/>
          <w:sz w:val="24"/>
          <w:szCs w:val="24"/>
          <w:shd w:val="clear" w:color="auto" w:fill="FFFFFF"/>
          <w:lang w:eastAsia="lt-LT"/>
        </w:rPr>
        <w:t>kai subtiekėjui </w:t>
      </w:r>
      <w:r w:rsidRPr="00D51245">
        <w:rPr>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51245">
        <w:rPr>
          <w:color w:val="000000"/>
          <w:sz w:val="24"/>
          <w:szCs w:val="24"/>
          <w:shd w:val="clear" w:color="auto" w:fill="FFFFFF"/>
          <w:lang w:eastAsia="lt-LT"/>
        </w:rPr>
        <w:t>; </w:t>
      </w:r>
    </w:p>
    <w:p w14:paraId="736EF4EE" w14:textId="77777777" w:rsidR="00D51245" w:rsidRPr="00D51245" w:rsidRDefault="00D51245" w:rsidP="00D51245">
      <w:pPr>
        <w:spacing w:line="257" w:lineRule="atLeast"/>
        <w:jc w:val="both"/>
        <w:rPr>
          <w:color w:val="000000"/>
          <w:sz w:val="24"/>
          <w:szCs w:val="24"/>
          <w:lang w:eastAsia="lt-LT"/>
        </w:rPr>
      </w:pPr>
      <w:bookmarkStart w:id="129" w:name="part_14136bcf2b7f495c82bbc858510e3db1"/>
      <w:bookmarkEnd w:id="129"/>
      <w:r w:rsidRPr="00D51245">
        <w:rPr>
          <w:color w:val="000000"/>
          <w:sz w:val="24"/>
          <w:szCs w:val="24"/>
          <w:lang w:eastAsia="lt-LT"/>
        </w:rPr>
        <w:t>3.2.6.2.  </w:t>
      </w:r>
      <w:r w:rsidRPr="00D51245">
        <w:rPr>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02B755B6" w14:textId="77777777" w:rsidR="00D51245" w:rsidRPr="00D51245" w:rsidRDefault="00D51245" w:rsidP="00D51245">
      <w:pPr>
        <w:spacing w:line="257" w:lineRule="atLeast"/>
        <w:jc w:val="both"/>
        <w:rPr>
          <w:color w:val="000000"/>
          <w:sz w:val="24"/>
          <w:szCs w:val="24"/>
          <w:lang w:eastAsia="lt-LT"/>
        </w:rPr>
      </w:pPr>
      <w:bookmarkStart w:id="130" w:name="part_beeb5dfd635a4e64acbe3222b07f50a7"/>
      <w:bookmarkEnd w:id="130"/>
      <w:r w:rsidRPr="00D51245">
        <w:rPr>
          <w:color w:val="000000"/>
          <w:sz w:val="24"/>
          <w:szCs w:val="24"/>
          <w:lang w:eastAsia="lt-LT"/>
        </w:rPr>
        <w:t>3.2.6.3.  </w:t>
      </w:r>
      <w:r w:rsidRPr="00D51245">
        <w:rPr>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5FD559" w14:textId="77777777" w:rsidR="00D51245" w:rsidRPr="00D51245" w:rsidRDefault="00D51245" w:rsidP="00D51245">
      <w:pPr>
        <w:spacing w:line="257" w:lineRule="atLeast"/>
        <w:jc w:val="both"/>
        <w:rPr>
          <w:color w:val="000000"/>
          <w:sz w:val="24"/>
          <w:szCs w:val="24"/>
          <w:lang w:eastAsia="lt-LT"/>
        </w:rPr>
      </w:pPr>
      <w:bookmarkStart w:id="131" w:name="part_7721480452d540af93fb622c609430a6"/>
      <w:bookmarkEnd w:id="131"/>
      <w:r w:rsidRPr="00D51245">
        <w:rPr>
          <w:color w:val="000000"/>
          <w:sz w:val="24"/>
          <w:szCs w:val="24"/>
          <w:lang w:eastAsia="lt-LT"/>
        </w:rPr>
        <w:t>3.2.7. </w:t>
      </w:r>
      <w:r w:rsidRPr="00D51245">
        <w:rPr>
          <w:color w:val="000000"/>
          <w:sz w:val="24"/>
          <w:szCs w:val="24"/>
          <w:shd w:val="clear" w:color="auto" w:fill="FFFFFF"/>
          <w:lang w:eastAsia="lt-LT"/>
        </w:rPr>
        <w:t>Tiekėjo (ar subtiekėjų) specialista</w:t>
      </w:r>
      <w:r w:rsidRPr="00D51245">
        <w:rPr>
          <w:color w:val="000000"/>
          <w:sz w:val="24"/>
          <w:szCs w:val="24"/>
          <w:lang w:eastAsia="lt-LT"/>
        </w:rPr>
        <w:t>s</w:t>
      </w:r>
      <w:r w:rsidRPr="00D51245">
        <w:rPr>
          <w:color w:val="000000"/>
          <w:sz w:val="24"/>
          <w:szCs w:val="24"/>
          <w:shd w:val="clear" w:color="auto" w:fill="FFFFFF"/>
          <w:lang w:eastAsia="lt-LT"/>
        </w:rPr>
        <w:t>, vykdysiant</w:t>
      </w:r>
      <w:r w:rsidRPr="00D51245">
        <w:rPr>
          <w:color w:val="000000"/>
          <w:sz w:val="24"/>
          <w:szCs w:val="24"/>
          <w:lang w:eastAsia="lt-LT"/>
        </w:rPr>
        <w:t>i</w:t>
      </w:r>
      <w:r w:rsidRPr="00D51245">
        <w:rPr>
          <w:color w:val="000000"/>
          <w:sz w:val="24"/>
          <w:szCs w:val="24"/>
          <w:shd w:val="clear" w:color="auto" w:fill="FFFFFF"/>
          <w:lang w:eastAsia="lt-LT"/>
        </w:rPr>
        <w:t>s Sutartį, gali būti pakeisti šiais atvejais: </w:t>
      </w:r>
    </w:p>
    <w:p w14:paraId="4D8893F2" w14:textId="77777777" w:rsidR="00D51245" w:rsidRPr="00D51245" w:rsidRDefault="00D51245" w:rsidP="00D51245">
      <w:pPr>
        <w:spacing w:line="257" w:lineRule="atLeast"/>
        <w:jc w:val="both"/>
        <w:rPr>
          <w:color w:val="000000"/>
          <w:sz w:val="24"/>
          <w:szCs w:val="24"/>
          <w:lang w:eastAsia="lt-LT"/>
        </w:rPr>
      </w:pPr>
      <w:bookmarkStart w:id="132" w:name="part_2785f703d048423192b72f5e9eb43447"/>
      <w:bookmarkEnd w:id="132"/>
      <w:r w:rsidRPr="00D51245">
        <w:rPr>
          <w:color w:val="000000"/>
          <w:sz w:val="24"/>
          <w:szCs w:val="24"/>
          <w:lang w:eastAsia="lt-LT"/>
        </w:rPr>
        <w:t>3.2.7.1.  </w:t>
      </w:r>
      <w:r w:rsidRPr="00D51245">
        <w:rPr>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A088E1" w14:textId="77777777" w:rsidR="00D51245" w:rsidRPr="00D51245" w:rsidRDefault="00D51245" w:rsidP="00D51245">
      <w:pPr>
        <w:spacing w:line="257" w:lineRule="atLeast"/>
        <w:jc w:val="both"/>
        <w:rPr>
          <w:color w:val="000000"/>
          <w:sz w:val="24"/>
          <w:szCs w:val="24"/>
          <w:lang w:eastAsia="lt-LT"/>
        </w:rPr>
      </w:pPr>
      <w:bookmarkStart w:id="133" w:name="part_cfff1cf8985946ffb3f40e1fe955bf69"/>
      <w:bookmarkEnd w:id="133"/>
      <w:r w:rsidRPr="00D51245">
        <w:rPr>
          <w:color w:val="000000"/>
          <w:sz w:val="24"/>
          <w:szCs w:val="24"/>
          <w:lang w:eastAsia="lt-LT"/>
        </w:rPr>
        <w:t>3.2.7.2.  </w:t>
      </w:r>
      <w:r w:rsidRPr="00D51245">
        <w:rPr>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28AFCAAD" w14:textId="77777777" w:rsidR="00D51245" w:rsidRPr="00D51245" w:rsidRDefault="00D51245" w:rsidP="00D51245">
      <w:pPr>
        <w:spacing w:line="257" w:lineRule="atLeast"/>
        <w:jc w:val="both"/>
        <w:rPr>
          <w:color w:val="000000"/>
          <w:sz w:val="24"/>
          <w:szCs w:val="24"/>
          <w:lang w:eastAsia="lt-LT"/>
        </w:rPr>
      </w:pPr>
      <w:bookmarkStart w:id="134" w:name="part_fb6b55b9e36c408180d0a10d72434407"/>
      <w:bookmarkEnd w:id="134"/>
      <w:r w:rsidRPr="00D51245">
        <w:rPr>
          <w:color w:val="000000"/>
          <w:sz w:val="24"/>
          <w:szCs w:val="24"/>
          <w:lang w:eastAsia="lt-LT"/>
        </w:rPr>
        <w:t>3.2.7.3.  </w:t>
      </w:r>
      <w:r w:rsidRPr="00D51245">
        <w:rPr>
          <w:color w:val="000000"/>
          <w:sz w:val="24"/>
          <w:szCs w:val="24"/>
          <w:shd w:val="clear" w:color="auto" w:fill="FFFFFF"/>
          <w:lang w:eastAsia="lt-LT"/>
        </w:rPr>
        <w:t>Naujas specialistas</w:t>
      </w:r>
      <w:r w:rsidRPr="00D51245">
        <w:rPr>
          <w:color w:val="000000"/>
          <w:sz w:val="24"/>
          <w:szCs w:val="24"/>
          <w:lang w:eastAsia="lt-LT"/>
        </w:rPr>
        <w:t> </w:t>
      </w:r>
      <w:r w:rsidRPr="00D51245">
        <w:rPr>
          <w:color w:val="000000"/>
          <w:sz w:val="24"/>
          <w:szCs w:val="24"/>
          <w:shd w:val="clear" w:color="auto" w:fill="FFFFFF"/>
          <w:lang w:eastAsia="lt-LT"/>
        </w:rPr>
        <w:t>turi turėti ne žemesnę nei pirkimo dokumentuose specialistui keliamą kvalifikaciją</w:t>
      </w:r>
      <w:r w:rsidRPr="00D51245">
        <w:rPr>
          <w:color w:val="000000"/>
          <w:sz w:val="24"/>
          <w:szCs w:val="24"/>
          <w:lang w:eastAsia="lt-LT"/>
        </w:rPr>
        <w:t>, Tiekėjo pasiūlyme nurodytą keičiamo specialisto kvalifikaciją pirkimo dokumentuose nustatytiems kokybiniams kriterijams pagrįsti ir </w:t>
      </w:r>
      <w:r w:rsidRPr="00D51245">
        <w:rPr>
          <w:color w:val="000000"/>
          <w:sz w:val="24"/>
          <w:szCs w:val="24"/>
          <w:shd w:val="clear" w:color="auto" w:fill="FFFFFF"/>
          <w:lang w:eastAsia="lt-LT"/>
        </w:rPr>
        <w:t>nacionalinio saugumo interesus bei kilmės reikalavimus, nurodytus pirkimo dokumentuose</w:t>
      </w:r>
      <w:r w:rsidRPr="00D51245">
        <w:rPr>
          <w:color w:val="000000"/>
          <w:sz w:val="24"/>
          <w:szCs w:val="24"/>
          <w:lang w:eastAsia="lt-LT"/>
        </w:rPr>
        <w:t> (jei taikoma)</w:t>
      </w:r>
      <w:r w:rsidRPr="00D51245">
        <w:rPr>
          <w:color w:val="000000"/>
          <w:sz w:val="24"/>
          <w:szCs w:val="24"/>
          <w:shd w:val="clear" w:color="auto" w:fill="FFFFFF"/>
          <w:lang w:eastAsia="lt-LT"/>
        </w:rPr>
        <w:t>.</w:t>
      </w:r>
    </w:p>
    <w:p w14:paraId="7AFF0564" w14:textId="77777777" w:rsidR="00D51245" w:rsidRPr="00D51245" w:rsidRDefault="00D51245" w:rsidP="00D51245">
      <w:pPr>
        <w:spacing w:line="257" w:lineRule="atLeast"/>
        <w:jc w:val="both"/>
        <w:rPr>
          <w:color w:val="000000"/>
          <w:sz w:val="24"/>
          <w:szCs w:val="24"/>
          <w:lang w:eastAsia="lt-LT"/>
        </w:rPr>
      </w:pPr>
      <w:bookmarkStart w:id="135" w:name="part_fb4bad4fe05240aca737254314a4ba78"/>
      <w:bookmarkEnd w:id="135"/>
      <w:r w:rsidRPr="00D51245">
        <w:rPr>
          <w:color w:val="000000"/>
          <w:sz w:val="24"/>
          <w:szCs w:val="24"/>
          <w:lang w:eastAsia="lt-LT"/>
        </w:rPr>
        <w:t>3.2.8. </w:t>
      </w:r>
      <w:r w:rsidRPr="00D51245">
        <w:rPr>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47ED686" w14:textId="77777777" w:rsidR="00D51245" w:rsidRPr="00D51245" w:rsidRDefault="00D51245" w:rsidP="00D51245">
      <w:pPr>
        <w:spacing w:line="257" w:lineRule="atLeast"/>
        <w:jc w:val="both"/>
        <w:rPr>
          <w:color w:val="000000"/>
          <w:sz w:val="24"/>
          <w:szCs w:val="24"/>
          <w:lang w:eastAsia="lt-LT"/>
        </w:rPr>
      </w:pPr>
      <w:bookmarkStart w:id="136" w:name="part_7ca41910afaf40e9b733eefe3ec1c97f"/>
      <w:bookmarkEnd w:id="136"/>
      <w:r w:rsidRPr="00D51245">
        <w:rPr>
          <w:color w:val="000000"/>
          <w:sz w:val="24"/>
          <w:szCs w:val="24"/>
          <w:lang w:eastAsia="lt-LT"/>
        </w:rPr>
        <w:t>3.2.8.1.  </w:t>
      </w:r>
      <w:r w:rsidRPr="00D51245">
        <w:rPr>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0F89CA3" w14:textId="77777777" w:rsidR="00D51245" w:rsidRPr="00D51245" w:rsidRDefault="00D51245" w:rsidP="00D51245">
      <w:pPr>
        <w:spacing w:line="257" w:lineRule="atLeast"/>
        <w:jc w:val="both"/>
        <w:rPr>
          <w:color w:val="000000"/>
          <w:sz w:val="24"/>
          <w:szCs w:val="24"/>
          <w:lang w:eastAsia="lt-LT"/>
        </w:rPr>
      </w:pPr>
      <w:bookmarkStart w:id="137" w:name="part_19853ae5e6af45d7aa44c9c903ae4a63"/>
      <w:bookmarkEnd w:id="137"/>
      <w:r w:rsidRPr="00D51245">
        <w:rPr>
          <w:color w:val="000000"/>
          <w:sz w:val="24"/>
          <w:szCs w:val="24"/>
          <w:lang w:eastAsia="lt-LT"/>
        </w:rPr>
        <w:t>3.2.8.2.  naujo subtiekėjo ar specialisto kvalifikaciją, pašalinimo pagrindų nebuvimą ir atitiktį </w:t>
      </w:r>
      <w:r w:rsidRPr="00D51245">
        <w:rPr>
          <w:color w:val="000000"/>
          <w:sz w:val="24"/>
          <w:szCs w:val="24"/>
          <w:shd w:val="clear" w:color="auto" w:fill="FFFFFF"/>
          <w:lang w:eastAsia="lt-LT"/>
        </w:rPr>
        <w:t>nacionalinio saugumo interesams bei kilmės reikalavimams</w:t>
      </w:r>
      <w:r w:rsidRPr="00D51245">
        <w:rPr>
          <w:color w:val="000000"/>
          <w:sz w:val="24"/>
          <w:szCs w:val="24"/>
          <w:lang w:eastAsia="lt-LT"/>
        </w:rPr>
        <w:t> įrodančius dokumentus pagal Sutarties reikalavimus.</w:t>
      </w:r>
    </w:p>
    <w:p w14:paraId="4C9DD768" w14:textId="77777777" w:rsidR="00D51245" w:rsidRPr="00D51245" w:rsidRDefault="00D51245" w:rsidP="00D51245">
      <w:pPr>
        <w:spacing w:line="257" w:lineRule="atLeast"/>
        <w:jc w:val="both"/>
        <w:rPr>
          <w:color w:val="000000"/>
          <w:sz w:val="24"/>
          <w:szCs w:val="24"/>
          <w:lang w:eastAsia="lt-LT"/>
        </w:rPr>
      </w:pPr>
      <w:bookmarkStart w:id="138" w:name="part_85fa84721030441cb1a21cd595ed88ce"/>
      <w:bookmarkEnd w:id="138"/>
      <w:r w:rsidRPr="00D51245">
        <w:rPr>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E5D817A" w14:textId="77777777" w:rsidR="00D51245" w:rsidRPr="00D51245" w:rsidRDefault="00D51245" w:rsidP="00D51245">
      <w:pPr>
        <w:spacing w:line="257" w:lineRule="atLeast"/>
        <w:jc w:val="both"/>
        <w:rPr>
          <w:color w:val="000000"/>
          <w:sz w:val="24"/>
          <w:szCs w:val="24"/>
          <w:lang w:eastAsia="lt-LT"/>
        </w:rPr>
      </w:pPr>
      <w:bookmarkStart w:id="139" w:name="part_5d7eface054f403daaaccfd74fe58aef"/>
      <w:bookmarkEnd w:id="139"/>
      <w:r w:rsidRPr="00D51245">
        <w:rPr>
          <w:color w:val="000000"/>
          <w:sz w:val="24"/>
          <w:szCs w:val="24"/>
          <w:lang w:eastAsia="lt-LT"/>
        </w:rPr>
        <w:t>3.2.10.   </w:t>
      </w:r>
      <w:r w:rsidRPr="00D51245">
        <w:rPr>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443D1736" w14:textId="77777777" w:rsidR="00D51245" w:rsidRPr="00D51245" w:rsidRDefault="00D51245" w:rsidP="00D51245">
      <w:pPr>
        <w:spacing w:line="257" w:lineRule="atLeast"/>
        <w:jc w:val="both"/>
        <w:rPr>
          <w:color w:val="000000"/>
          <w:sz w:val="24"/>
          <w:szCs w:val="24"/>
          <w:lang w:eastAsia="lt-LT"/>
        </w:rPr>
      </w:pPr>
      <w:bookmarkStart w:id="140" w:name="part_f4f38adc09c6466fbe273afb3dd9d59a"/>
      <w:bookmarkEnd w:id="140"/>
      <w:r w:rsidRPr="00D51245">
        <w:rPr>
          <w:color w:val="000000"/>
          <w:sz w:val="24"/>
          <w:szCs w:val="24"/>
          <w:lang w:eastAsia="lt-LT"/>
        </w:rPr>
        <w:lastRenderedPageBreak/>
        <w:t>3.2.11.   Tiekėjas privalo pakeisti subtiekėją ar specialistą, jei paaiškėja, kad jis neatitinka jam pirkimo dokumentuose keliamų reikalavimų.</w:t>
      </w:r>
    </w:p>
    <w:p w14:paraId="76B0500D" w14:textId="77777777" w:rsidR="00D51245" w:rsidRPr="00D51245" w:rsidRDefault="00D51245" w:rsidP="00D51245">
      <w:pPr>
        <w:spacing w:line="257" w:lineRule="atLeast"/>
        <w:jc w:val="both"/>
        <w:rPr>
          <w:color w:val="000000"/>
          <w:sz w:val="24"/>
          <w:szCs w:val="24"/>
          <w:lang w:eastAsia="lt-LT"/>
        </w:rPr>
      </w:pPr>
      <w:bookmarkStart w:id="141" w:name="part_d90b27fd94624533b884a31cc6cc0b3a"/>
      <w:bookmarkEnd w:id="141"/>
      <w:r w:rsidRPr="00D51245">
        <w:rPr>
          <w:color w:val="000000"/>
          <w:sz w:val="24"/>
          <w:szCs w:val="24"/>
          <w:lang w:eastAsia="lt-LT"/>
        </w:rPr>
        <w:t>3.2.12.   </w:t>
      </w:r>
      <w:r w:rsidRPr="00D51245">
        <w:rPr>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51245">
        <w:rPr>
          <w:color w:val="D13438"/>
          <w:sz w:val="24"/>
          <w:szCs w:val="24"/>
          <w:shd w:val="clear" w:color="auto" w:fill="FFFFFF"/>
          <w:lang w:eastAsia="lt-LT"/>
        </w:rPr>
        <w:t> </w:t>
      </w:r>
      <w:r w:rsidRPr="00D51245">
        <w:rPr>
          <w:color w:val="000000"/>
          <w:sz w:val="24"/>
          <w:szCs w:val="24"/>
          <w:shd w:val="clear" w:color="auto" w:fill="FFFFFF"/>
          <w:lang w:eastAsia="lt-LT"/>
        </w:rPr>
        <w:t>ar specialistai, neatitinkantys pirkimo dokumentuose nustatytų kvalifikacijos reikalavimų</w:t>
      </w:r>
      <w:r w:rsidRPr="00D51245">
        <w:rPr>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51245">
        <w:rPr>
          <w:color w:val="000000"/>
          <w:sz w:val="24"/>
          <w:szCs w:val="24"/>
          <w:shd w:val="clear" w:color="auto" w:fill="FFFFFF"/>
          <w:lang w:eastAsia="lt-LT"/>
        </w:rPr>
        <w:t>, Tiekėjui taikoma Specialiosiose sąlygose nustatyto dydžio bauda.</w:t>
      </w:r>
    </w:p>
    <w:p w14:paraId="64FBEFF7"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031D0A4" w14:textId="77777777" w:rsidR="00D51245" w:rsidRPr="00D51245" w:rsidRDefault="00D51245" w:rsidP="00D51245">
      <w:pPr>
        <w:spacing w:line="257" w:lineRule="atLeast"/>
        <w:jc w:val="center"/>
        <w:rPr>
          <w:color w:val="000000"/>
          <w:sz w:val="24"/>
          <w:szCs w:val="24"/>
          <w:lang w:eastAsia="lt-LT"/>
        </w:rPr>
      </w:pPr>
      <w:bookmarkStart w:id="142" w:name="part_26c80d6f81204022af41722e9247b5fb"/>
      <w:bookmarkEnd w:id="142"/>
      <w:r w:rsidRPr="00D51245">
        <w:rPr>
          <w:b/>
          <w:bCs/>
          <w:color w:val="000000"/>
          <w:sz w:val="24"/>
          <w:szCs w:val="24"/>
          <w:lang w:eastAsia="lt-LT"/>
        </w:rPr>
        <w:t>3.3. Jungtinės veiklos partnerių keitimas</w:t>
      </w:r>
    </w:p>
    <w:p w14:paraId="021DEB5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0DB02B6" w14:textId="77777777" w:rsidR="00D51245" w:rsidRPr="00D51245" w:rsidRDefault="00D51245" w:rsidP="00D51245">
      <w:pPr>
        <w:spacing w:line="257" w:lineRule="atLeast"/>
        <w:jc w:val="both"/>
        <w:rPr>
          <w:color w:val="000000"/>
          <w:sz w:val="24"/>
          <w:szCs w:val="24"/>
          <w:lang w:eastAsia="lt-LT"/>
        </w:rPr>
      </w:pPr>
      <w:bookmarkStart w:id="143" w:name="part_0e3c3532b5874595a58882403ad7467d"/>
      <w:bookmarkEnd w:id="143"/>
      <w:r w:rsidRPr="00D51245">
        <w:rPr>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03D53C" w14:textId="77777777" w:rsidR="00D51245" w:rsidRPr="00D51245" w:rsidRDefault="00D51245" w:rsidP="00D51245">
      <w:pPr>
        <w:spacing w:line="257" w:lineRule="atLeast"/>
        <w:jc w:val="both"/>
        <w:rPr>
          <w:color w:val="000000"/>
          <w:sz w:val="24"/>
          <w:szCs w:val="24"/>
          <w:lang w:eastAsia="lt-LT"/>
        </w:rPr>
      </w:pPr>
      <w:bookmarkStart w:id="144" w:name="part_175dce27c4984e3785c5fd2e1307ebbb"/>
      <w:bookmarkEnd w:id="144"/>
      <w:r w:rsidRPr="00D51245">
        <w:rPr>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7185CD4" w14:textId="77777777" w:rsidR="00D51245" w:rsidRPr="00D51245" w:rsidRDefault="00D51245" w:rsidP="00D51245">
      <w:pPr>
        <w:spacing w:line="257" w:lineRule="atLeast"/>
        <w:jc w:val="both"/>
        <w:rPr>
          <w:color w:val="000000"/>
          <w:sz w:val="24"/>
          <w:szCs w:val="24"/>
          <w:lang w:eastAsia="lt-LT"/>
        </w:rPr>
      </w:pPr>
      <w:bookmarkStart w:id="145" w:name="part_255985860cba4e24a9f1312bd04e486d"/>
      <w:bookmarkEnd w:id="145"/>
      <w:r w:rsidRPr="00D51245">
        <w:rPr>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CADF893" w14:textId="77777777" w:rsidR="00D51245" w:rsidRPr="00D51245" w:rsidRDefault="00D51245" w:rsidP="00D51245">
      <w:pPr>
        <w:spacing w:line="257" w:lineRule="atLeast"/>
        <w:jc w:val="both"/>
        <w:rPr>
          <w:color w:val="000000"/>
          <w:sz w:val="24"/>
          <w:szCs w:val="24"/>
          <w:lang w:eastAsia="lt-LT"/>
        </w:rPr>
      </w:pPr>
      <w:bookmarkStart w:id="146" w:name="part_0c3298d1639a4ac9b3b249096cefd2eb"/>
      <w:bookmarkEnd w:id="146"/>
      <w:r w:rsidRPr="00D51245">
        <w:rPr>
          <w:color w:val="000000"/>
          <w:sz w:val="24"/>
          <w:szCs w:val="24"/>
          <w:shd w:val="clear" w:color="auto" w:fill="FFFFFF"/>
          <w:lang w:eastAsia="lt-LT"/>
        </w:rPr>
        <w:t>3.3.3.1. prašymą pakeisti Tiekėjo sudėtį ir įrodymus, pagrindžiančius bent vieną partnerio atsisakymo ar keitimo aplinkybę, nurodytą Sutartyje;</w:t>
      </w:r>
    </w:p>
    <w:p w14:paraId="5925E4C9" w14:textId="77777777" w:rsidR="00D51245" w:rsidRPr="00D51245" w:rsidRDefault="00D51245" w:rsidP="00D51245">
      <w:pPr>
        <w:spacing w:line="257" w:lineRule="atLeast"/>
        <w:jc w:val="both"/>
        <w:rPr>
          <w:color w:val="000000"/>
          <w:sz w:val="24"/>
          <w:szCs w:val="24"/>
          <w:lang w:eastAsia="lt-LT"/>
        </w:rPr>
      </w:pPr>
      <w:bookmarkStart w:id="147" w:name="part_ac660840151d42eab6ae83f17551f989"/>
      <w:bookmarkEnd w:id="147"/>
      <w:r w:rsidRPr="00D51245">
        <w:rPr>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DC6D481" w14:textId="77777777" w:rsidR="00D51245" w:rsidRPr="00D51245" w:rsidRDefault="00D51245" w:rsidP="00D51245">
      <w:pPr>
        <w:spacing w:line="257" w:lineRule="atLeast"/>
        <w:jc w:val="both"/>
        <w:rPr>
          <w:color w:val="000000"/>
          <w:sz w:val="24"/>
          <w:szCs w:val="24"/>
          <w:lang w:eastAsia="lt-LT"/>
        </w:rPr>
      </w:pPr>
      <w:bookmarkStart w:id="148" w:name="part_aeef7574d1fc44f695fde88f641b16b0"/>
      <w:bookmarkEnd w:id="148"/>
      <w:r w:rsidRPr="00D51245">
        <w:rPr>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1245">
        <w:rPr>
          <w:color w:val="000000"/>
          <w:sz w:val="24"/>
          <w:szCs w:val="24"/>
          <w:lang w:eastAsia="lt-LT"/>
        </w:rPr>
        <w:t>nacionalinio saugumo interesams bei kilmės reikalavimams</w:t>
      </w:r>
      <w:r w:rsidRPr="00D51245">
        <w:rPr>
          <w:color w:val="000000"/>
          <w:sz w:val="24"/>
          <w:szCs w:val="24"/>
          <w:shd w:val="clear" w:color="auto" w:fill="FFFFFF"/>
          <w:lang w:eastAsia="lt-LT"/>
        </w:rPr>
        <w:t> (jei taikoma).</w:t>
      </w:r>
    </w:p>
    <w:p w14:paraId="6FD31866" w14:textId="77777777" w:rsidR="00D51245" w:rsidRPr="00D51245" w:rsidRDefault="00D51245" w:rsidP="00D51245">
      <w:pPr>
        <w:spacing w:line="257" w:lineRule="atLeast"/>
        <w:jc w:val="both"/>
        <w:rPr>
          <w:color w:val="000000"/>
          <w:sz w:val="24"/>
          <w:szCs w:val="24"/>
          <w:lang w:eastAsia="lt-LT"/>
        </w:rPr>
      </w:pPr>
      <w:bookmarkStart w:id="149" w:name="part_99f4d78073d1499f9bb15b81a7565aad"/>
      <w:bookmarkEnd w:id="149"/>
      <w:r w:rsidRPr="00D51245">
        <w:rPr>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05C0276"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4D710A8" w14:textId="77777777" w:rsidR="00D51245" w:rsidRPr="00D51245" w:rsidRDefault="00D51245" w:rsidP="00D51245">
      <w:pPr>
        <w:spacing w:line="257" w:lineRule="atLeast"/>
        <w:jc w:val="center"/>
        <w:rPr>
          <w:color w:val="000000"/>
          <w:sz w:val="24"/>
          <w:szCs w:val="24"/>
          <w:lang w:eastAsia="lt-LT"/>
        </w:rPr>
      </w:pPr>
      <w:bookmarkStart w:id="150" w:name="part_d8b49a918ab44623846a6a7752751f47"/>
      <w:bookmarkEnd w:id="150"/>
      <w:r w:rsidRPr="00D51245">
        <w:rPr>
          <w:b/>
          <w:bCs/>
          <w:color w:val="000000"/>
          <w:sz w:val="24"/>
          <w:szCs w:val="24"/>
          <w:lang w:eastAsia="lt-LT"/>
        </w:rPr>
        <w:t>3.4.    Susitarimai dėl tiesioginio atsiskaitymo su subtiekėjais</w:t>
      </w:r>
    </w:p>
    <w:p w14:paraId="39A6C1D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4D663F06" w14:textId="77777777" w:rsidR="00D51245" w:rsidRPr="00D51245" w:rsidRDefault="00D51245" w:rsidP="00D51245">
      <w:pPr>
        <w:spacing w:line="257" w:lineRule="atLeast"/>
        <w:jc w:val="both"/>
        <w:rPr>
          <w:color w:val="000000"/>
          <w:sz w:val="24"/>
          <w:szCs w:val="24"/>
          <w:lang w:eastAsia="lt-LT"/>
        </w:rPr>
      </w:pPr>
      <w:bookmarkStart w:id="151" w:name="part_be897e665bdc4ac6932e5e23ecf5bfa2"/>
      <w:bookmarkEnd w:id="151"/>
      <w:r w:rsidRPr="00D51245">
        <w:rPr>
          <w:color w:val="000000"/>
          <w:sz w:val="24"/>
          <w:szCs w:val="24"/>
          <w:lang w:eastAsia="lt-LT"/>
        </w:rPr>
        <w:t>3.4.1. </w:t>
      </w:r>
      <w:r w:rsidRPr="00D51245">
        <w:rPr>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668CA9AF" w14:textId="77777777" w:rsidR="00D51245" w:rsidRPr="00D51245" w:rsidRDefault="00D51245" w:rsidP="00D51245">
      <w:pPr>
        <w:spacing w:line="257" w:lineRule="atLeast"/>
        <w:jc w:val="both"/>
        <w:rPr>
          <w:color w:val="000000"/>
          <w:sz w:val="24"/>
          <w:szCs w:val="24"/>
          <w:lang w:eastAsia="lt-LT"/>
        </w:rPr>
      </w:pPr>
      <w:bookmarkStart w:id="152" w:name="part_4c47cfdb3d154e5abb47b4f87ee5ccd6"/>
      <w:bookmarkEnd w:id="152"/>
      <w:r w:rsidRPr="00D51245">
        <w:rPr>
          <w:color w:val="000000"/>
          <w:sz w:val="24"/>
          <w:szCs w:val="24"/>
          <w:lang w:eastAsia="lt-LT"/>
        </w:rPr>
        <w:t>3.4.1.1.  </w:t>
      </w:r>
      <w:r w:rsidRPr="00D51245">
        <w:rPr>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51245">
        <w:rPr>
          <w:b/>
          <w:bCs/>
          <w:color w:val="5C5D5D"/>
          <w:sz w:val="24"/>
          <w:szCs w:val="24"/>
          <w:lang w:eastAsia="lt-LT"/>
        </w:rPr>
        <w:t> </w:t>
      </w:r>
      <w:r w:rsidRPr="00D51245">
        <w:rPr>
          <w:color w:val="000000"/>
          <w:sz w:val="24"/>
          <w:szCs w:val="24"/>
          <w:shd w:val="clear" w:color="auto" w:fill="FFFFFF"/>
          <w:lang w:eastAsia="lt-LT"/>
        </w:rPr>
        <w:t>naujų subtiekėjų pasitelkimą visu Sutarties vykdymo metu;</w:t>
      </w:r>
    </w:p>
    <w:p w14:paraId="3D569CFB" w14:textId="77777777" w:rsidR="00D51245" w:rsidRPr="00D51245" w:rsidRDefault="00D51245" w:rsidP="00D51245">
      <w:pPr>
        <w:spacing w:line="257" w:lineRule="atLeast"/>
        <w:jc w:val="both"/>
        <w:rPr>
          <w:color w:val="000000"/>
          <w:sz w:val="24"/>
          <w:szCs w:val="24"/>
          <w:lang w:eastAsia="lt-LT"/>
        </w:rPr>
      </w:pPr>
      <w:bookmarkStart w:id="153" w:name="part_3a30656014a947a7b8bc557fd32924d2"/>
      <w:bookmarkEnd w:id="153"/>
      <w:r w:rsidRPr="00D51245">
        <w:rPr>
          <w:color w:val="000000"/>
          <w:sz w:val="24"/>
          <w:szCs w:val="24"/>
          <w:lang w:eastAsia="lt-LT"/>
        </w:rPr>
        <w:lastRenderedPageBreak/>
        <w:t>3.4.1.2.  </w:t>
      </w:r>
      <w:r w:rsidRPr="00D51245">
        <w:rPr>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ED10D12" w14:textId="77777777" w:rsidR="00D51245" w:rsidRPr="00D51245" w:rsidRDefault="00D51245" w:rsidP="00D51245">
      <w:pPr>
        <w:spacing w:line="257" w:lineRule="atLeast"/>
        <w:jc w:val="both"/>
        <w:rPr>
          <w:color w:val="000000"/>
          <w:sz w:val="24"/>
          <w:szCs w:val="24"/>
          <w:lang w:eastAsia="lt-LT"/>
        </w:rPr>
      </w:pPr>
      <w:bookmarkStart w:id="154" w:name="part_5463eb57d484452ea12bce83a4489b94"/>
      <w:bookmarkEnd w:id="154"/>
      <w:r w:rsidRPr="00D51245">
        <w:rPr>
          <w:color w:val="000000"/>
          <w:sz w:val="24"/>
          <w:szCs w:val="24"/>
          <w:lang w:eastAsia="lt-LT"/>
        </w:rPr>
        <w:t>3.4.1.3.  </w:t>
      </w:r>
      <w:r w:rsidRPr="00D51245">
        <w:rPr>
          <w:color w:val="000000"/>
          <w:sz w:val="24"/>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EF34BE" w14:textId="77777777" w:rsidR="00D51245" w:rsidRPr="00D51245" w:rsidRDefault="00D51245" w:rsidP="00D51245">
      <w:pPr>
        <w:spacing w:line="257" w:lineRule="atLeast"/>
        <w:jc w:val="both"/>
        <w:rPr>
          <w:color w:val="000000"/>
          <w:sz w:val="24"/>
          <w:szCs w:val="24"/>
          <w:lang w:eastAsia="lt-LT"/>
        </w:rPr>
      </w:pPr>
      <w:bookmarkStart w:id="155" w:name="part_48ab2dcca85243809c5046bef412820d"/>
      <w:bookmarkEnd w:id="155"/>
      <w:r w:rsidRPr="00D51245">
        <w:rPr>
          <w:color w:val="000000"/>
          <w:sz w:val="24"/>
          <w:szCs w:val="24"/>
          <w:lang w:eastAsia="lt-LT"/>
        </w:rPr>
        <w:t>3.4.1.4.  </w:t>
      </w:r>
      <w:r w:rsidRPr="00D51245">
        <w:rPr>
          <w:color w:val="000000"/>
          <w:sz w:val="24"/>
          <w:szCs w:val="24"/>
          <w:shd w:val="clear" w:color="auto" w:fill="FFFFFF"/>
          <w:lang w:eastAsia="lt-LT"/>
        </w:rPr>
        <w:t>tiesioginio atsiskaitymo su subtiekėjais galimybė nekeičia Tiekėjo atsakomybės dėl Sutarties įvykdymo.</w:t>
      </w:r>
    </w:p>
    <w:p w14:paraId="17C748A0"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339CF4E" w14:textId="77777777" w:rsidR="00D51245" w:rsidRPr="00D51245" w:rsidRDefault="00D51245" w:rsidP="00D51245">
      <w:pPr>
        <w:spacing w:line="257" w:lineRule="atLeast"/>
        <w:jc w:val="center"/>
        <w:rPr>
          <w:color w:val="000000"/>
          <w:sz w:val="24"/>
          <w:szCs w:val="24"/>
          <w:lang w:eastAsia="lt-LT"/>
        </w:rPr>
      </w:pPr>
      <w:bookmarkStart w:id="156" w:name="part_4d040cf0ea764ce997ef5f3e38023570"/>
      <w:bookmarkEnd w:id="156"/>
      <w:r w:rsidRPr="00D51245">
        <w:rPr>
          <w:b/>
          <w:bCs/>
          <w:caps/>
          <w:color w:val="000000"/>
          <w:sz w:val="24"/>
          <w:szCs w:val="24"/>
          <w:lang w:eastAsia="lt-LT"/>
        </w:rPr>
        <w:t>4.   Šalių bendradarbiavimas</w:t>
      </w:r>
    </w:p>
    <w:p w14:paraId="6BD2D17A" w14:textId="77777777" w:rsidR="00D51245" w:rsidRPr="00D51245" w:rsidRDefault="00D51245" w:rsidP="00D51245">
      <w:pPr>
        <w:spacing w:line="257" w:lineRule="atLeast"/>
        <w:jc w:val="both"/>
        <w:rPr>
          <w:color w:val="000000"/>
          <w:sz w:val="24"/>
          <w:szCs w:val="24"/>
          <w:lang w:eastAsia="lt-LT"/>
        </w:rPr>
      </w:pPr>
      <w:r w:rsidRPr="00D51245">
        <w:rPr>
          <w:b/>
          <w:bCs/>
          <w:caps/>
          <w:smallCaps/>
          <w:color w:val="000000"/>
          <w:sz w:val="24"/>
          <w:szCs w:val="24"/>
          <w:lang w:eastAsia="lt-LT"/>
        </w:rPr>
        <w:t> </w:t>
      </w:r>
    </w:p>
    <w:p w14:paraId="11BB35FA" w14:textId="77777777" w:rsidR="00D51245" w:rsidRPr="00D51245" w:rsidRDefault="00D51245" w:rsidP="00D51245">
      <w:pPr>
        <w:spacing w:line="257" w:lineRule="atLeast"/>
        <w:jc w:val="center"/>
        <w:rPr>
          <w:color w:val="000000"/>
          <w:sz w:val="24"/>
          <w:szCs w:val="24"/>
          <w:lang w:eastAsia="lt-LT"/>
        </w:rPr>
      </w:pPr>
      <w:bookmarkStart w:id="157" w:name="part_ed09428f2bfd45c1bbdaec96e5ac3272"/>
      <w:bookmarkEnd w:id="157"/>
      <w:r w:rsidRPr="00D51245">
        <w:rPr>
          <w:b/>
          <w:bCs/>
          <w:color w:val="000000"/>
          <w:sz w:val="24"/>
          <w:szCs w:val="24"/>
          <w:lang w:eastAsia="lt-LT"/>
        </w:rPr>
        <w:t>4.1.    Šalių bendradarbiavimo pareiga</w:t>
      </w:r>
    </w:p>
    <w:p w14:paraId="561266A6"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t> </w:t>
      </w:r>
    </w:p>
    <w:p w14:paraId="1AF8DC4D" w14:textId="77777777" w:rsidR="00D51245" w:rsidRPr="00D51245" w:rsidRDefault="00D51245" w:rsidP="00D51245">
      <w:pPr>
        <w:spacing w:line="257" w:lineRule="atLeast"/>
        <w:jc w:val="both"/>
        <w:rPr>
          <w:color w:val="000000"/>
          <w:sz w:val="24"/>
          <w:szCs w:val="24"/>
          <w:lang w:eastAsia="lt-LT"/>
        </w:rPr>
      </w:pPr>
      <w:bookmarkStart w:id="158" w:name="part_7f2890c3605e488f964bea21a26c6d64"/>
      <w:bookmarkEnd w:id="158"/>
      <w:r w:rsidRPr="00D51245">
        <w:rPr>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284253" w14:textId="77777777" w:rsidR="00D51245" w:rsidRPr="00D51245" w:rsidRDefault="00D51245" w:rsidP="00D51245">
      <w:pPr>
        <w:spacing w:line="257" w:lineRule="atLeast"/>
        <w:jc w:val="both"/>
        <w:rPr>
          <w:color w:val="000000"/>
          <w:sz w:val="24"/>
          <w:szCs w:val="24"/>
          <w:lang w:eastAsia="lt-LT"/>
        </w:rPr>
      </w:pPr>
      <w:bookmarkStart w:id="159" w:name="part_d4a008074a194a49ae5ee2bc78796c69"/>
      <w:bookmarkEnd w:id="159"/>
      <w:r w:rsidRPr="00D51245">
        <w:rPr>
          <w:color w:val="000000"/>
          <w:sz w:val="24"/>
          <w:szCs w:val="24"/>
          <w:lang w:eastAsia="lt-LT"/>
        </w:rPr>
        <w:t>4.1.2. Šalys įsipareigoja užtikrinti, kad viena kitai teiks dokumentus ir (ar) kitą informaciją, kurie yra būtini Šalių tinkamam įsipareigojimų įvykdymui pagal Sutartį.</w:t>
      </w:r>
    </w:p>
    <w:p w14:paraId="1B854784" w14:textId="77777777" w:rsidR="00D51245" w:rsidRPr="00D51245" w:rsidRDefault="00D51245" w:rsidP="00D51245">
      <w:pPr>
        <w:spacing w:line="257" w:lineRule="atLeast"/>
        <w:jc w:val="both"/>
        <w:rPr>
          <w:color w:val="000000"/>
          <w:sz w:val="24"/>
          <w:szCs w:val="24"/>
          <w:lang w:eastAsia="lt-LT"/>
        </w:rPr>
      </w:pPr>
      <w:bookmarkStart w:id="160" w:name="part_4aa70d3fcfe040a784dc4766a620a621"/>
      <w:bookmarkEnd w:id="160"/>
      <w:r w:rsidRPr="00D51245">
        <w:rPr>
          <w:color w:val="000000"/>
          <w:sz w:val="24"/>
          <w:szCs w:val="24"/>
          <w:lang w:eastAsia="lt-LT"/>
        </w:rPr>
        <w:t>4.1.3. </w:t>
      </w:r>
      <w:r w:rsidRPr="00D51245">
        <w:rPr>
          <w:color w:val="000000"/>
          <w:sz w:val="24"/>
          <w:szCs w:val="24"/>
          <w:shd w:val="clear" w:color="auto" w:fill="FFFFFF"/>
          <w:lang w:eastAsia="lt-LT"/>
        </w:rPr>
        <w:t>Jeigu Šalis susiduria su </w:t>
      </w:r>
      <w:r w:rsidRPr="00D51245">
        <w:rPr>
          <w:color w:val="000000"/>
          <w:sz w:val="24"/>
          <w:szCs w:val="24"/>
          <w:lang w:eastAsia="lt-LT"/>
        </w:rPr>
        <w:t>S</w:t>
      </w:r>
      <w:r w:rsidRPr="00D51245">
        <w:rPr>
          <w:color w:val="000000"/>
          <w:sz w:val="24"/>
          <w:szCs w:val="24"/>
          <w:shd w:val="clear" w:color="auto" w:fill="FFFFFF"/>
          <w:lang w:eastAsia="lt-LT"/>
        </w:rPr>
        <w:t>utarties vykdymo kliūtimi, ji turi nedelsdama, bet ne vėliau kaip per 5 (penkias) darbo dienas, įspėti kitą Šalį apie tokia</w:t>
      </w:r>
      <w:r w:rsidRPr="00D51245">
        <w:rPr>
          <w:color w:val="000000"/>
          <w:sz w:val="24"/>
          <w:szCs w:val="24"/>
          <w:lang w:eastAsia="lt-LT"/>
        </w:rPr>
        <w:t>s</w:t>
      </w:r>
      <w:r w:rsidRPr="00D51245">
        <w:rPr>
          <w:color w:val="000000"/>
          <w:sz w:val="24"/>
          <w:szCs w:val="24"/>
          <w:shd w:val="clear" w:color="auto" w:fill="FFFFFF"/>
          <w:lang w:eastAsia="lt-LT"/>
        </w:rPr>
        <w:t> kliūtis</w:t>
      </w:r>
      <w:r w:rsidRPr="00D51245">
        <w:rPr>
          <w:color w:val="000000"/>
          <w:sz w:val="24"/>
          <w:szCs w:val="24"/>
          <w:lang w:eastAsia="lt-LT"/>
        </w:rPr>
        <w:t> ir imtis visų nuo jos priklausančių protingų priemonių toms kliūtims pašalinti.</w:t>
      </w:r>
    </w:p>
    <w:p w14:paraId="631552D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418E62A" w14:textId="77777777" w:rsidR="00D51245" w:rsidRPr="00D51245" w:rsidRDefault="00D51245" w:rsidP="00D51245">
      <w:pPr>
        <w:spacing w:line="257" w:lineRule="atLeast"/>
        <w:jc w:val="center"/>
        <w:rPr>
          <w:color w:val="000000"/>
          <w:sz w:val="24"/>
          <w:szCs w:val="24"/>
          <w:lang w:eastAsia="lt-LT"/>
        </w:rPr>
      </w:pPr>
      <w:bookmarkStart w:id="161" w:name="part_bd8e0f0b18b84b27a0670744cb2887a3"/>
      <w:bookmarkEnd w:id="161"/>
      <w:r w:rsidRPr="00D51245">
        <w:rPr>
          <w:b/>
          <w:bCs/>
          <w:color w:val="000000"/>
          <w:sz w:val="24"/>
          <w:szCs w:val="24"/>
          <w:lang w:eastAsia="lt-LT"/>
        </w:rPr>
        <w:t>4.2.    Kontaktiniai asmenys</w:t>
      </w:r>
    </w:p>
    <w:p w14:paraId="0A42B918"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CC38D69" w14:textId="77777777" w:rsidR="00D51245" w:rsidRPr="00D51245" w:rsidRDefault="00D51245" w:rsidP="00D51245">
      <w:pPr>
        <w:spacing w:line="257" w:lineRule="atLeast"/>
        <w:jc w:val="both"/>
        <w:rPr>
          <w:color w:val="000000"/>
          <w:sz w:val="24"/>
          <w:szCs w:val="24"/>
          <w:lang w:eastAsia="lt-LT"/>
        </w:rPr>
      </w:pPr>
      <w:bookmarkStart w:id="162" w:name="part_f0d570ed244344258c7f9d93b54ae3d5"/>
      <w:bookmarkEnd w:id="162"/>
      <w:r w:rsidRPr="00D51245">
        <w:rPr>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14B7C2" w14:textId="77777777" w:rsidR="00D51245" w:rsidRPr="00D51245" w:rsidRDefault="00D51245" w:rsidP="00D51245">
      <w:pPr>
        <w:spacing w:line="257" w:lineRule="atLeast"/>
        <w:jc w:val="both"/>
        <w:rPr>
          <w:color w:val="000000"/>
          <w:sz w:val="24"/>
          <w:szCs w:val="24"/>
          <w:lang w:eastAsia="lt-LT"/>
        </w:rPr>
      </w:pPr>
      <w:bookmarkStart w:id="163" w:name="part_f87463f71368495191bddd9107f55ba1"/>
      <w:bookmarkEnd w:id="163"/>
      <w:r w:rsidRPr="00D51245">
        <w:rPr>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DA534F" w14:textId="77777777" w:rsidR="00D51245" w:rsidRPr="00D51245" w:rsidRDefault="00D51245" w:rsidP="00D51245">
      <w:pPr>
        <w:spacing w:line="257" w:lineRule="atLeast"/>
        <w:jc w:val="both"/>
        <w:rPr>
          <w:color w:val="000000"/>
          <w:sz w:val="24"/>
          <w:szCs w:val="24"/>
          <w:lang w:eastAsia="lt-LT"/>
        </w:rPr>
      </w:pPr>
      <w:bookmarkStart w:id="164" w:name="part_4fd45aad798b4fb5b1f8a3e6e709e557"/>
      <w:bookmarkEnd w:id="164"/>
      <w:r w:rsidRPr="00D51245">
        <w:rPr>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BAE2A1"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0C9507BE" w14:textId="77777777" w:rsidR="00D51245" w:rsidRPr="00D51245" w:rsidRDefault="00D51245" w:rsidP="00D51245">
      <w:pPr>
        <w:spacing w:line="257" w:lineRule="atLeast"/>
        <w:jc w:val="center"/>
        <w:rPr>
          <w:color w:val="000000"/>
          <w:sz w:val="24"/>
          <w:szCs w:val="24"/>
          <w:lang w:eastAsia="lt-LT"/>
        </w:rPr>
      </w:pPr>
      <w:bookmarkStart w:id="165" w:name="part_b7e4771fff7c4bfeb7baa3c28620c23f"/>
      <w:bookmarkEnd w:id="165"/>
      <w:r w:rsidRPr="00D51245">
        <w:rPr>
          <w:b/>
          <w:bCs/>
          <w:caps/>
          <w:color w:val="000000"/>
          <w:sz w:val="24"/>
          <w:szCs w:val="24"/>
          <w:lang w:eastAsia="lt-LT"/>
        </w:rPr>
        <w:t>5.  SUTARTIES VYKDYMO METU PATEIKIAMI dokumentai</w:t>
      </w:r>
    </w:p>
    <w:p w14:paraId="4C56C1E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75A0932" w14:textId="77777777" w:rsidR="00D51245" w:rsidRPr="00D51245" w:rsidRDefault="00D51245" w:rsidP="00D51245">
      <w:pPr>
        <w:spacing w:line="257" w:lineRule="atLeast"/>
        <w:jc w:val="both"/>
        <w:rPr>
          <w:color w:val="000000"/>
          <w:sz w:val="24"/>
          <w:szCs w:val="24"/>
          <w:lang w:eastAsia="lt-LT"/>
        </w:rPr>
      </w:pPr>
      <w:bookmarkStart w:id="166" w:name="part_7957026a8bd640d18a96125a75ddecde"/>
      <w:bookmarkEnd w:id="166"/>
      <w:r w:rsidRPr="00D51245">
        <w:rPr>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141F9F2E" w14:textId="77777777" w:rsidR="00D51245" w:rsidRPr="00D51245" w:rsidRDefault="00D51245" w:rsidP="00D51245">
      <w:pPr>
        <w:spacing w:line="257" w:lineRule="atLeast"/>
        <w:jc w:val="both"/>
        <w:rPr>
          <w:color w:val="000000"/>
          <w:sz w:val="24"/>
          <w:szCs w:val="24"/>
          <w:lang w:eastAsia="lt-LT"/>
        </w:rPr>
      </w:pPr>
      <w:bookmarkStart w:id="167" w:name="part_fd42ff21567a4920b9143f861beb8392"/>
      <w:bookmarkEnd w:id="167"/>
      <w:r w:rsidRPr="00D51245">
        <w:rPr>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2A5D4A" w14:textId="77777777" w:rsidR="00D51245" w:rsidRPr="00D51245" w:rsidRDefault="00D51245" w:rsidP="00D51245">
      <w:pPr>
        <w:spacing w:line="257" w:lineRule="atLeast"/>
        <w:jc w:val="both"/>
        <w:rPr>
          <w:color w:val="000000"/>
          <w:sz w:val="24"/>
          <w:szCs w:val="24"/>
          <w:lang w:eastAsia="lt-LT"/>
        </w:rPr>
      </w:pPr>
      <w:bookmarkStart w:id="168" w:name="part_1ec5f5768ec8445bb346a538278db7fa"/>
      <w:bookmarkEnd w:id="168"/>
      <w:r w:rsidRPr="00D51245">
        <w:rPr>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20498E7E"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0EC2A80" w14:textId="77777777" w:rsidR="00D51245" w:rsidRPr="00D51245" w:rsidRDefault="00D51245" w:rsidP="00D51245">
      <w:pPr>
        <w:spacing w:line="257" w:lineRule="atLeast"/>
        <w:jc w:val="center"/>
        <w:rPr>
          <w:color w:val="000000"/>
          <w:sz w:val="24"/>
          <w:szCs w:val="24"/>
          <w:lang w:eastAsia="lt-LT"/>
        </w:rPr>
      </w:pPr>
      <w:bookmarkStart w:id="169" w:name="part_9836d2a4d22945bc9919e0d7f93d436c"/>
      <w:bookmarkEnd w:id="169"/>
      <w:r w:rsidRPr="00D51245">
        <w:rPr>
          <w:b/>
          <w:bCs/>
          <w:caps/>
          <w:color w:val="000000"/>
          <w:sz w:val="24"/>
          <w:szCs w:val="24"/>
          <w:lang w:eastAsia="lt-LT"/>
        </w:rPr>
        <w:t>6.    PREKIŲ TIEKIMO PABAIGA IR PREKIŲ priėmimas</w:t>
      </w:r>
    </w:p>
    <w:p w14:paraId="3F274937"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61309F37" w14:textId="77777777" w:rsidR="00D51245" w:rsidRPr="00D51245" w:rsidRDefault="00D51245" w:rsidP="00D51245">
      <w:pPr>
        <w:spacing w:line="257" w:lineRule="atLeast"/>
        <w:jc w:val="center"/>
        <w:rPr>
          <w:color w:val="000000"/>
          <w:sz w:val="24"/>
          <w:szCs w:val="24"/>
          <w:lang w:eastAsia="lt-LT"/>
        </w:rPr>
      </w:pPr>
      <w:bookmarkStart w:id="170" w:name="part_43e186f9db064ff6a7250d31570a122c"/>
      <w:bookmarkEnd w:id="170"/>
      <w:r w:rsidRPr="00D51245">
        <w:rPr>
          <w:b/>
          <w:bCs/>
          <w:color w:val="000000"/>
          <w:sz w:val="24"/>
          <w:szCs w:val="24"/>
          <w:lang w:eastAsia="lt-LT"/>
        </w:rPr>
        <w:t>6.1.    Prekių tiekimo pabaiga</w:t>
      </w:r>
    </w:p>
    <w:p w14:paraId="2158F1D3"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lastRenderedPageBreak/>
        <w:t> </w:t>
      </w:r>
    </w:p>
    <w:p w14:paraId="6C41F441" w14:textId="77777777" w:rsidR="00D51245" w:rsidRPr="00D51245" w:rsidRDefault="00D51245" w:rsidP="00D51245">
      <w:pPr>
        <w:spacing w:line="257" w:lineRule="atLeast"/>
        <w:jc w:val="both"/>
        <w:rPr>
          <w:color w:val="000000"/>
          <w:sz w:val="24"/>
          <w:szCs w:val="24"/>
          <w:lang w:eastAsia="lt-LT"/>
        </w:rPr>
      </w:pPr>
      <w:bookmarkStart w:id="171" w:name="part_d874081c57f34ef8b97a2cdaff3f703b"/>
      <w:bookmarkEnd w:id="171"/>
      <w:r w:rsidRPr="00D51245">
        <w:rPr>
          <w:color w:val="000000"/>
          <w:sz w:val="24"/>
          <w:szCs w:val="24"/>
          <w:lang w:eastAsia="lt-LT"/>
        </w:rPr>
        <w:t>6.1.1. Prekių tiekimas laikomas užbaigtu, kai yra įvykdytos visos šios sąlygos:</w:t>
      </w:r>
    </w:p>
    <w:p w14:paraId="39446231" w14:textId="77777777" w:rsidR="00D51245" w:rsidRPr="00D51245" w:rsidRDefault="00D51245" w:rsidP="00D51245">
      <w:pPr>
        <w:spacing w:line="257" w:lineRule="atLeast"/>
        <w:jc w:val="both"/>
        <w:rPr>
          <w:color w:val="000000"/>
          <w:sz w:val="24"/>
          <w:szCs w:val="24"/>
          <w:lang w:eastAsia="lt-LT"/>
        </w:rPr>
      </w:pPr>
      <w:bookmarkStart w:id="172" w:name="part_af528b0d09e84dd098de2b7d74c174c4"/>
      <w:bookmarkEnd w:id="172"/>
      <w:r w:rsidRPr="00D51245">
        <w:rPr>
          <w:color w:val="000000"/>
          <w:sz w:val="24"/>
          <w:szCs w:val="24"/>
          <w:lang w:eastAsia="lt-LT"/>
        </w:rPr>
        <w:t>6.1.1.1.  Tiekėjas pristatė visas Prekes pagal Sutarties ir įstatymų bei kitų teisės aktų reikalavimus (ir kai suteiktos visos su Prekėmis susijusios paslaugos, jei to reikalaujama),</w:t>
      </w:r>
    </w:p>
    <w:p w14:paraId="0F77BFF4" w14:textId="77777777" w:rsidR="00D51245" w:rsidRPr="00D51245" w:rsidRDefault="00D51245" w:rsidP="00D51245">
      <w:pPr>
        <w:spacing w:line="257" w:lineRule="atLeast"/>
        <w:jc w:val="both"/>
        <w:rPr>
          <w:color w:val="000000"/>
          <w:sz w:val="24"/>
          <w:szCs w:val="24"/>
          <w:lang w:eastAsia="lt-LT"/>
        </w:rPr>
      </w:pPr>
      <w:bookmarkStart w:id="173" w:name="part_b1993987324f454b8f133ef3abd1c22c"/>
      <w:bookmarkEnd w:id="173"/>
      <w:r w:rsidRPr="00D51245">
        <w:rPr>
          <w:color w:val="000000"/>
          <w:sz w:val="24"/>
          <w:szCs w:val="24"/>
          <w:lang w:eastAsia="lt-LT"/>
        </w:rPr>
        <w:t>6.1.1.2.  Tiekėjas perdavė Pirkėjui visą reikalingą dokumentaciją, įskaitant naudojimo instrukcijas ir garantijas (jei to reikalaujama),</w:t>
      </w:r>
    </w:p>
    <w:p w14:paraId="000BB86E" w14:textId="77777777" w:rsidR="00D51245" w:rsidRPr="00D51245" w:rsidRDefault="00D51245" w:rsidP="00D51245">
      <w:pPr>
        <w:spacing w:line="257" w:lineRule="atLeast"/>
        <w:jc w:val="both"/>
        <w:rPr>
          <w:color w:val="000000"/>
          <w:sz w:val="24"/>
          <w:szCs w:val="24"/>
          <w:lang w:eastAsia="lt-LT"/>
        </w:rPr>
      </w:pPr>
      <w:bookmarkStart w:id="174" w:name="part_0a2a201d3c844eb989f8eb7940823e9c"/>
      <w:bookmarkEnd w:id="174"/>
      <w:r w:rsidRPr="00D51245">
        <w:rPr>
          <w:color w:val="000000"/>
          <w:sz w:val="24"/>
          <w:szCs w:val="24"/>
          <w:lang w:eastAsia="lt-LT"/>
        </w:rPr>
        <w:t>6.1.1.3.  Tiekėjas apmokė Pirkėjo personalą, kaip naudoti Prekes (jeigu to reikalaujama),</w:t>
      </w:r>
    </w:p>
    <w:p w14:paraId="5CAEFDB2" w14:textId="77777777" w:rsidR="00D51245" w:rsidRPr="00D51245" w:rsidRDefault="00D51245" w:rsidP="00D51245">
      <w:pPr>
        <w:spacing w:line="257" w:lineRule="atLeast"/>
        <w:jc w:val="both"/>
        <w:rPr>
          <w:color w:val="000000"/>
          <w:sz w:val="24"/>
          <w:szCs w:val="24"/>
          <w:lang w:eastAsia="lt-LT"/>
        </w:rPr>
      </w:pPr>
      <w:bookmarkStart w:id="175" w:name="part_936d58c3a9284668b7bc5609a2861fd3"/>
      <w:bookmarkEnd w:id="175"/>
      <w:r w:rsidRPr="00D51245">
        <w:rPr>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047762C" w14:textId="77777777" w:rsidR="00D51245" w:rsidRPr="00D51245" w:rsidRDefault="00D51245" w:rsidP="00D51245">
      <w:pPr>
        <w:spacing w:line="257" w:lineRule="atLeast"/>
        <w:jc w:val="both"/>
        <w:rPr>
          <w:color w:val="000000"/>
          <w:sz w:val="24"/>
          <w:szCs w:val="24"/>
          <w:lang w:eastAsia="lt-LT"/>
        </w:rPr>
      </w:pPr>
      <w:bookmarkStart w:id="176" w:name="part_55a6416c3d4f4449ae59ba5ca8e10cd2"/>
      <w:bookmarkEnd w:id="176"/>
      <w:r w:rsidRPr="00D51245">
        <w:rPr>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8D5BA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1A024EE5" w14:textId="77777777" w:rsidR="00D51245" w:rsidRPr="00D51245" w:rsidRDefault="00D51245" w:rsidP="00D51245">
      <w:pPr>
        <w:spacing w:line="257" w:lineRule="atLeast"/>
        <w:jc w:val="center"/>
        <w:rPr>
          <w:color w:val="000000"/>
          <w:sz w:val="24"/>
          <w:szCs w:val="24"/>
          <w:lang w:eastAsia="lt-LT"/>
        </w:rPr>
      </w:pPr>
      <w:bookmarkStart w:id="177" w:name="part_69d5977eaafe4aa78e15627705cad3e3"/>
      <w:bookmarkEnd w:id="177"/>
      <w:r w:rsidRPr="00D51245">
        <w:rPr>
          <w:b/>
          <w:bCs/>
          <w:color w:val="000000"/>
          <w:sz w:val="24"/>
          <w:szCs w:val="24"/>
          <w:lang w:eastAsia="lt-LT"/>
        </w:rPr>
        <w:t>6.2.    Prekių perdavimas–priėmimas</w:t>
      </w:r>
    </w:p>
    <w:p w14:paraId="65995B44"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474F22C2" w14:textId="77777777" w:rsidR="00D51245" w:rsidRPr="00D51245" w:rsidRDefault="00D51245" w:rsidP="00D51245">
      <w:pPr>
        <w:spacing w:line="257" w:lineRule="atLeast"/>
        <w:jc w:val="both"/>
        <w:rPr>
          <w:color w:val="000000"/>
          <w:sz w:val="24"/>
          <w:szCs w:val="24"/>
          <w:lang w:eastAsia="lt-LT"/>
        </w:rPr>
      </w:pPr>
      <w:bookmarkStart w:id="178" w:name="part_00f4a0f6c83b410485d0fc74e1fa532f"/>
      <w:bookmarkEnd w:id="178"/>
      <w:r w:rsidRPr="00D51245">
        <w:rPr>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F54B43" w14:textId="77777777" w:rsidR="00D51245" w:rsidRPr="00D51245" w:rsidRDefault="00D51245" w:rsidP="00D51245">
      <w:pPr>
        <w:spacing w:line="257" w:lineRule="atLeast"/>
        <w:jc w:val="both"/>
        <w:rPr>
          <w:color w:val="000000"/>
          <w:sz w:val="24"/>
          <w:szCs w:val="24"/>
          <w:lang w:eastAsia="lt-LT"/>
        </w:rPr>
      </w:pPr>
      <w:bookmarkStart w:id="179" w:name="part_920aa1c8ed3b40c09aaf58d99345d635"/>
      <w:bookmarkEnd w:id="179"/>
      <w:r w:rsidRPr="00D51245">
        <w:rPr>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A551A8F" w14:textId="77777777" w:rsidR="00D51245" w:rsidRPr="00D51245" w:rsidRDefault="00D51245" w:rsidP="00D51245">
      <w:pPr>
        <w:spacing w:line="257" w:lineRule="atLeast"/>
        <w:jc w:val="both"/>
        <w:rPr>
          <w:color w:val="000000"/>
          <w:sz w:val="24"/>
          <w:szCs w:val="24"/>
          <w:lang w:eastAsia="lt-LT"/>
        </w:rPr>
      </w:pPr>
      <w:bookmarkStart w:id="180" w:name="part_3f22d34aa6f64bc793de378c7a0a947e"/>
      <w:bookmarkEnd w:id="180"/>
      <w:r w:rsidRPr="00D51245">
        <w:rPr>
          <w:color w:val="000000"/>
          <w:sz w:val="24"/>
          <w:szCs w:val="24"/>
          <w:lang w:eastAsia="lt-LT"/>
        </w:rPr>
        <w:t>6.2.3. Tiekėjui pristačius Prekes, Pirkėjas atlieka jų patikrinimą ir privalo:</w:t>
      </w:r>
    </w:p>
    <w:p w14:paraId="2DE8DC42" w14:textId="77777777" w:rsidR="00D51245" w:rsidRPr="00D51245" w:rsidRDefault="00D51245" w:rsidP="00D51245">
      <w:pPr>
        <w:spacing w:line="257" w:lineRule="atLeast"/>
        <w:jc w:val="both"/>
        <w:rPr>
          <w:color w:val="000000"/>
          <w:sz w:val="24"/>
          <w:szCs w:val="24"/>
          <w:lang w:eastAsia="lt-LT"/>
        </w:rPr>
      </w:pPr>
      <w:bookmarkStart w:id="181" w:name="part_2be526eabae04ca08b845fcbb0e3f90b"/>
      <w:bookmarkEnd w:id="181"/>
      <w:r w:rsidRPr="00D51245">
        <w:rPr>
          <w:color w:val="000000"/>
          <w:sz w:val="24"/>
          <w:szCs w:val="24"/>
          <w:lang w:eastAsia="lt-LT"/>
        </w:rPr>
        <w:t>6.2.3.1.  ne vėliau kaip per 5 (penkias) darbo dienas nuo faktinio Prekių perdavimo priimti Prekes, pasirašydamas Prekių perdavimo–priėmimo aktą; arba</w:t>
      </w:r>
    </w:p>
    <w:p w14:paraId="595690A3" w14:textId="77777777" w:rsidR="00D51245" w:rsidRPr="00D51245" w:rsidRDefault="00D51245" w:rsidP="00D51245">
      <w:pPr>
        <w:spacing w:line="257" w:lineRule="atLeast"/>
        <w:jc w:val="both"/>
        <w:rPr>
          <w:color w:val="000000"/>
          <w:sz w:val="24"/>
          <w:szCs w:val="24"/>
          <w:lang w:eastAsia="lt-LT"/>
        </w:rPr>
      </w:pPr>
      <w:bookmarkStart w:id="182" w:name="part_71a2823f5a964d3181b455cda41c7bba"/>
      <w:bookmarkEnd w:id="182"/>
      <w:r w:rsidRPr="00D51245">
        <w:rPr>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51245">
        <w:rPr>
          <w:b/>
          <w:bCs/>
          <w:color w:val="000000"/>
          <w:sz w:val="24"/>
          <w:szCs w:val="24"/>
          <w:lang w:eastAsia="lt-LT"/>
        </w:rPr>
        <w:t>Defektų aktas</w:t>
      </w:r>
      <w:r w:rsidRPr="00D51245">
        <w:rPr>
          <w:color w:val="000000"/>
          <w:sz w:val="24"/>
          <w:szCs w:val="24"/>
          <w:lang w:eastAsia="lt-LT"/>
        </w:rPr>
        <w:t>); arba</w:t>
      </w:r>
    </w:p>
    <w:p w14:paraId="68F7B40D" w14:textId="77777777" w:rsidR="00D51245" w:rsidRPr="00D51245" w:rsidRDefault="00D51245" w:rsidP="00D51245">
      <w:pPr>
        <w:spacing w:line="257" w:lineRule="atLeast"/>
        <w:jc w:val="both"/>
        <w:rPr>
          <w:color w:val="000000"/>
          <w:sz w:val="24"/>
          <w:szCs w:val="24"/>
          <w:lang w:eastAsia="lt-LT"/>
        </w:rPr>
      </w:pPr>
      <w:bookmarkStart w:id="183" w:name="part_2d9209eefe9d43e9932c4ca193f1fd5f"/>
      <w:bookmarkEnd w:id="183"/>
      <w:r w:rsidRPr="00D51245">
        <w:rPr>
          <w:color w:val="000000"/>
          <w:sz w:val="24"/>
          <w:szCs w:val="24"/>
          <w:lang w:eastAsia="lt-LT"/>
        </w:rPr>
        <w:t>6.2.3.3.  atsisakyti priimti Prekes ar jų dalį ir įteikti (arba išsiųsti) Defektų aktą Tiekėjui dėl netinkamų Prekių ar jų dalies. </w:t>
      </w:r>
    </w:p>
    <w:p w14:paraId="01C333B6" w14:textId="77777777" w:rsidR="00D51245" w:rsidRPr="00D51245" w:rsidRDefault="00D51245" w:rsidP="00D51245">
      <w:pPr>
        <w:spacing w:line="257" w:lineRule="atLeast"/>
        <w:jc w:val="both"/>
        <w:rPr>
          <w:color w:val="000000"/>
          <w:sz w:val="24"/>
          <w:szCs w:val="24"/>
          <w:lang w:eastAsia="lt-LT"/>
        </w:rPr>
      </w:pPr>
      <w:bookmarkStart w:id="184" w:name="part_69922e11ab534b4b91524ff7a8462565"/>
      <w:bookmarkEnd w:id="184"/>
      <w:r w:rsidRPr="00D51245">
        <w:rPr>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38A3908E" w14:textId="77777777" w:rsidR="00D51245" w:rsidRPr="00D51245" w:rsidRDefault="00D51245" w:rsidP="00D51245">
      <w:pPr>
        <w:spacing w:line="257" w:lineRule="atLeast"/>
        <w:jc w:val="both"/>
        <w:rPr>
          <w:color w:val="000000"/>
          <w:sz w:val="24"/>
          <w:szCs w:val="24"/>
          <w:lang w:eastAsia="lt-LT"/>
        </w:rPr>
      </w:pPr>
      <w:bookmarkStart w:id="185" w:name="part_7a5a710899564710b96814f33c74bead"/>
      <w:bookmarkEnd w:id="185"/>
      <w:r w:rsidRPr="00D51245">
        <w:rPr>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ED5D58" w14:textId="77777777" w:rsidR="00D51245" w:rsidRPr="00D51245" w:rsidRDefault="00D51245" w:rsidP="00D51245">
      <w:pPr>
        <w:spacing w:line="257" w:lineRule="atLeast"/>
        <w:jc w:val="both"/>
        <w:rPr>
          <w:color w:val="000000"/>
          <w:sz w:val="24"/>
          <w:szCs w:val="24"/>
          <w:lang w:eastAsia="lt-LT"/>
        </w:rPr>
      </w:pPr>
      <w:bookmarkStart w:id="186" w:name="part_93cf0926f2d4429ba7c379809bb38c09"/>
      <w:bookmarkEnd w:id="186"/>
      <w:r w:rsidRPr="00D51245">
        <w:rPr>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22EDEF" w14:textId="77777777" w:rsidR="00D51245" w:rsidRPr="00D51245" w:rsidRDefault="00D51245" w:rsidP="00D51245">
      <w:pPr>
        <w:spacing w:line="257" w:lineRule="atLeast"/>
        <w:jc w:val="both"/>
        <w:rPr>
          <w:color w:val="000000"/>
          <w:sz w:val="24"/>
          <w:szCs w:val="24"/>
          <w:lang w:eastAsia="lt-LT"/>
        </w:rPr>
      </w:pPr>
      <w:bookmarkStart w:id="187" w:name="part_8bf7a5c5cdb5418a85caeeeac6c3f65e"/>
      <w:bookmarkEnd w:id="187"/>
      <w:r w:rsidRPr="00D51245">
        <w:rPr>
          <w:color w:val="000000"/>
          <w:sz w:val="24"/>
          <w:szCs w:val="24"/>
          <w:lang w:eastAsia="lt-LT"/>
        </w:rPr>
        <w:t>6.2.7. Jeigu Pirkėjas per 5 (penkias) darbo dienas nepateikia (neišsiunčia) Tiekėjui  Defektų akto, laikoma, kad Pirkėjas Prekes priėmė ir joms pretenzijų neturi.</w:t>
      </w:r>
    </w:p>
    <w:p w14:paraId="0D0EB222" w14:textId="77777777" w:rsidR="00D51245" w:rsidRPr="00D51245" w:rsidRDefault="00D51245" w:rsidP="00D51245">
      <w:pPr>
        <w:spacing w:line="257" w:lineRule="atLeast"/>
        <w:jc w:val="both"/>
        <w:rPr>
          <w:color w:val="000000"/>
          <w:sz w:val="24"/>
          <w:szCs w:val="24"/>
          <w:lang w:eastAsia="lt-LT"/>
        </w:rPr>
      </w:pPr>
      <w:bookmarkStart w:id="188" w:name="part_2a7d1fa9e1af43a493dae0de5c75f717"/>
      <w:bookmarkEnd w:id="188"/>
      <w:r w:rsidRPr="00D51245">
        <w:rPr>
          <w:color w:val="000000"/>
          <w:sz w:val="24"/>
          <w:szCs w:val="24"/>
          <w:lang w:eastAsia="lt-LT"/>
        </w:rPr>
        <w:t>6.2.8. Prekių praradimo ar sugadinimo ar atsitiktinio žuvimo rizika Pirkėjui iš Tiekėjo pereina nuo faktinio Prekių priėmimo momento.</w:t>
      </w:r>
    </w:p>
    <w:p w14:paraId="07D480B2" w14:textId="77777777" w:rsidR="00D51245" w:rsidRPr="00D51245" w:rsidRDefault="00D51245" w:rsidP="00D51245">
      <w:pPr>
        <w:spacing w:line="257" w:lineRule="atLeast"/>
        <w:jc w:val="both"/>
        <w:rPr>
          <w:color w:val="000000"/>
          <w:sz w:val="24"/>
          <w:szCs w:val="24"/>
          <w:lang w:eastAsia="lt-LT"/>
        </w:rPr>
      </w:pPr>
      <w:bookmarkStart w:id="189" w:name="part_2cdc40a63be847a3b606eb834fe14dac"/>
      <w:bookmarkEnd w:id="189"/>
      <w:r w:rsidRPr="00D51245">
        <w:rPr>
          <w:color w:val="000000"/>
          <w:sz w:val="24"/>
          <w:szCs w:val="24"/>
          <w:lang w:eastAsia="lt-LT"/>
        </w:rPr>
        <w:t>6.2.9. Pirkėjas turi teisę naudotis Prekėmis tik po Prekių perdavimo-priėmimo akto pasirašymo.</w:t>
      </w:r>
    </w:p>
    <w:p w14:paraId="7E59E4EF" w14:textId="77777777" w:rsidR="00D51245" w:rsidRPr="00D51245" w:rsidRDefault="00D51245" w:rsidP="00D51245">
      <w:pPr>
        <w:spacing w:line="257" w:lineRule="atLeast"/>
        <w:jc w:val="both"/>
        <w:rPr>
          <w:color w:val="000000"/>
          <w:sz w:val="24"/>
          <w:szCs w:val="24"/>
          <w:lang w:eastAsia="lt-LT"/>
        </w:rPr>
      </w:pPr>
      <w:bookmarkStart w:id="190" w:name="part_621cb616df5043a39e8eb8fe48fe6671"/>
      <w:bookmarkEnd w:id="190"/>
      <w:r w:rsidRPr="00D51245">
        <w:rPr>
          <w:color w:val="000000"/>
          <w:sz w:val="24"/>
          <w:szCs w:val="24"/>
          <w:lang w:eastAsia="lt-LT"/>
        </w:rPr>
        <w:t xml:space="preserve">6.2.10. Jeigu Tiekėjas Prekes pristatė per Specialiosiose sąlygose nustatytą Prekių pristatymo terminą, tačiau jos turi trūkumų ir Tiekėjas šių trūkumų neištaiso iki Specialiosiose sąlygose nurodyto </w:t>
      </w:r>
      <w:r w:rsidRPr="00D51245">
        <w:rPr>
          <w:color w:val="000000"/>
          <w:sz w:val="24"/>
          <w:szCs w:val="24"/>
          <w:lang w:eastAsia="lt-LT"/>
        </w:rPr>
        <w:lastRenderedPageBreak/>
        <w:t>Prekių pristatymo termino pabaigos, Tiekėjui iki tinkamų Prekių pristatymo dienos taikomos Specialiosiose sąlygose nurodyto dydžio netesybos.</w:t>
      </w:r>
    </w:p>
    <w:p w14:paraId="59B08E7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556964A" w14:textId="77777777" w:rsidR="00D51245" w:rsidRPr="00D51245" w:rsidRDefault="00D51245" w:rsidP="00D51245">
      <w:pPr>
        <w:spacing w:line="257" w:lineRule="atLeast"/>
        <w:jc w:val="center"/>
        <w:rPr>
          <w:color w:val="000000"/>
          <w:sz w:val="24"/>
          <w:szCs w:val="24"/>
          <w:lang w:eastAsia="lt-LT"/>
        </w:rPr>
      </w:pPr>
      <w:bookmarkStart w:id="191" w:name="part_d926cab131524bb79231cf8d10e01ad1"/>
      <w:bookmarkEnd w:id="191"/>
      <w:r w:rsidRPr="00D51245">
        <w:rPr>
          <w:b/>
          <w:bCs/>
          <w:caps/>
          <w:color w:val="000000"/>
          <w:sz w:val="24"/>
          <w:szCs w:val="24"/>
          <w:lang w:eastAsia="lt-LT"/>
        </w:rPr>
        <w:t>7.  Tiekėjo garantiniai įsipareigojimai</w:t>
      </w:r>
    </w:p>
    <w:p w14:paraId="45D08906"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6C25737C" w14:textId="77777777" w:rsidR="00D51245" w:rsidRPr="00D51245" w:rsidRDefault="00D51245" w:rsidP="00D51245">
      <w:pPr>
        <w:spacing w:line="257" w:lineRule="atLeast"/>
        <w:jc w:val="center"/>
        <w:rPr>
          <w:color w:val="000000"/>
          <w:sz w:val="24"/>
          <w:szCs w:val="24"/>
          <w:lang w:eastAsia="lt-LT"/>
        </w:rPr>
      </w:pPr>
      <w:bookmarkStart w:id="192" w:name="part_24c10111fe54452aa748c5fbb3a336b9"/>
      <w:bookmarkEnd w:id="192"/>
      <w:r w:rsidRPr="00D51245">
        <w:rPr>
          <w:b/>
          <w:bCs/>
          <w:color w:val="000000"/>
          <w:sz w:val="24"/>
          <w:szCs w:val="24"/>
          <w:lang w:eastAsia="lt-LT"/>
        </w:rPr>
        <w:t>7.1.    Garantiniai terminai (jei taikoma)</w:t>
      </w:r>
    </w:p>
    <w:p w14:paraId="73CC40BF"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t> </w:t>
      </w:r>
    </w:p>
    <w:p w14:paraId="7DDCE462" w14:textId="77777777" w:rsidR="00D51245" w:rsidRPr="00D51245" w:rsidRDefault="00D51245" w:rsidP="00D51245">
      <w:pPr>
        <w:spacing w:line="257" w:lineRule="atLeast"/>
        <w:jc w:val="both"/>
        <w:rPr>
          <w:color w:val="000000"/>
          <w:sz w:val="24"/>
          <w:szCs w:val="24"/>
          <w:lang w:eastAsia="lt-LT"/>
        </w:rPr>
      </w:pPr>
      <w:bookmarkStart w:id="193" w:name="part_539205e4a9a7481fa7349c70e54bd4f3"/>
      <w:bookmarkEnd w:id="193"/>
      <w:r w:rsidRPr="00D51245">
        <w:rPr>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326D54" w14:textId="77777777" w:rsidR="00D51245" w:rsidRPr="00D51245" w:rsidRDefault="00D51245" w:rsidP="00D51245">
      <w:pPr>
        <w:spacing w:line="257" w:lineRule="atLeast"/>
        <w:jc w:val="both"/>
        <w:rPr>
          <w:color w:val="000000"/>
          <w:sz w:val="24"/>
          <w:szCs w:val="24"/>
          <w:lang w:eastAsia="lt-LT"/>
        </w:rPr>
      </w:pPr>
      <w:bookmarkStart w:id="194" w:name="part_2fc9602ff1c240dbb39f86ef35e217a0"/>
      <w:bookmarkEnd w:id="194"/>
      <w:r w:rsidRPr="00D51245">
        <w:rPr>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98EE62" w14:textId="77777777" w:rsidR="00D51245" w:rsidRPr="00D51245" w:rsidRDefault="00D51245" w:rsidP="00D51245">
      <w:pPr>
        <w:spacing w:line="257" w:lineRule="atLeast"/>
        <w:jc w:val="both"/>
        <w:rPr>
          <w:color w:val="000000"/>
          <w:sz w:val="24"/>
          <w:szCs w:val="24"/>
          <w:lang w:eastAsia="lt-LT"/>
        </w:rPr>
      </w:pPr>
      <w:bookmarkStart w:id="195" w:name="part_8525466d78454a59b084a9218d476896"/>
      <w:bookmarkEnd w:id="195"/>
      <w:r w:rsidRPr="00D51245">
        <w:rPr>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FDE84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FC52BAF" w14:textId="77777777" w:rsidR="00D51245" w:rsidRPr="00D51245" w:rsidRDefault="00D51245" w:rsidP="00D51245">
      <w:pPr>
        <w:spacing w:line="257" w:lineRule="atLeast"/>
        <w:jc w:val="center"/>
        <w:rPr>
          <w:color w:val="000000"/>
          <w:sz w:val="24"/>
          <w:szCs w:val="24"/>
          <w:lang w:eastAsia="lt-LT"/>
        </w:rPr>
      </w:pPr>
      <w:bookmarkStart w:id="196" w:name="part_7f58a2eb64c04eb5b5de4d57e0714f93"/>
      <w:bookmarkEnd w:id="196"/>
      <w:r w:rsidRPr="00D51245">
        <w:rPr>
          <w:b/>
          <w:bCs/>
          <w:color w:val="000000"/>
          <w:sz w:val="24"/>
          <w:szCs w:val="24"/>
          <w:lang w:eastAsia="lt-LT"/>
        </w:rPr>
        <w:t>7.2.    Pretenzijos dėl Prekių trūkumų</w:t>
      </w:r>
    </w:p>
    <w:p w14:paraId="0A29B97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DBC9205" w14:textId="77777777" w:rsidR="00D51245" w:rsidRPr="00D51245" w:rsidRDefault="00D51245" w:rsidP="00D51245">
      <w:pPr>
        <w:spacing w:line="257" w:lineRule="atLeast"/>
        <w:jc w:val="both"/>
        <w:rPr>
          <w:color w:val="000000"/>
          <w:sz w:val="24"/>
          <w:szCs w:val="24"/>
          <w:lang w:eastAsia="lt-LT"/>
        </w:rPr>
      </w:pPr>
      <w:bookmarkStart w:id="197" w:name="part_ac227239a6014768ad7df1bd176a8f2e"/>
      <w:bookmarkEnd w:id="197"/>
      <w:r w:rsidRPr="00D51245">
        <w:rPr>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3AC5D3" w14:textId="77777777" w:rsidR="00D51245" w:rsidRPr="00D51245" w:rsidRDefault="00D51245" w:rsidP="00D51245">
      <w:pPr>
        <w:spacing w:line="257" w:lineRule="atLeast"/>
        <w:jc w:val="both"/>
        <w:rPr>
          <w:color w:val="000000"/>
          <w:sz w:val="24"/>
          <w:szCs w:val="24"/>
          <w:lang w:eastAsia="lt-LT"/>
        </w:rPr>
      </w:pPr>
      <w:bookmarkStart w:id="198" w:name="part_084ae080aed34b38ad449c4d6d7cbe65"/>
      <w:bookmarkEnd w:id="198"/>
      <w:r w:rsidRPr="00D51245">
        <w:rPr>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C3FACE" w14:textId="77777777" w:rsidR="00D51245" w:rsidRPr="00D51245" w:rsidRDefault="00D51245" w:rsidP="00D51245">
      <w:pPr>
        <w:spacing w:line="257" w:lineRule="atLeast"/>
        <w:jc w:val="both"/>
        <w:rPr>
          <w:color w:val="000000"/>
          <w:sz w:val="24"/>
          <w:szCs w:val="24"/>
          <w:lang w:eastAsia="lt-LT"/>
        </w:rPr>
      </w:pPr>
      <w:bookmarkStart w:id="199" w:name="part_18e3c2d66ce649868e878fbe7ba9febd"/>
      <w:bookmarkEnd w:id="199"/>
      <w:r w:rsidRPr="00D51245">
        <w:rPr>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47991CC" w14:textId="77777777" w:rsidR="00D51245" w:rsidRPr="00D51245" w:rsidRDefault="00D51245" w:rsidP="00D51245">
      <w:pPr>
        <w:spacing w:line="257" w:lineRule="atLeast"/>
        <w:jc w:val="both"/>
        <w:rPr>
          <w:color w:val="000000"/>
          <w:sz w:val="24"/>
          <w:szCs w:val="24"/>
          <w:lang w:eastAsia="lt-LT"/>
        </w:rPr>
      </w:pPr>
      <w:bookmarkStart w:id="200" w:name="part_654940aaa0b94528b50ffa9c3c10dc76"/>
      <w:bookmarkEnd w:id="200"/>
      <w:r w:rsidRPr="00D51245">
        <w:rPr>
          <w:color w:val="000000"/>
          <w:sz w:val="24"/>
          <w:szCs w:val="24"/>
          <w:lang w:eastAsia="lt-LT"/>
        </w:rPr>
        <w:t>7.2.3.1. jei Prekės atitinka Sutartyje nurodytus reikalavimus – Pirkėjas;</w:t>
      </w:r>
    </w:p>
    <w:p w14:paraId="16DAF43D" w14:textId="77777777" w:rsidR="00D51245" w:rsidRPr="00D51245" w:rsidRDefault="00D51245" w:rsidP="00D51245">
      <w:pPr>
        <w:spacing w:line="257" w:lineRule="atLeast"/>
        <w:jc w:val="both"/>
        <w:rPr>
          <w:color w:val="000000"/>
          <w:sz w:val="24"/>
          <w:szCs w:val="24"/>
          <w:lang w:eastAsia="lt-LT"/>
        </w:rPr>
      </w:pPr>
      <w:bookmarkStart w:id="201" w:name="part_ac1c508a499d49978f0c12ed638c90ac"/>
      <w:bookmarkEnd w:id="201"/>
      <w:r w:rsidRPr="00D51245">
        <w:rPr>
          <w:color w:val="000000"/>
          <w:sz w:val="24"/>
          <w:szCs w:val="24"/>
          <w:lang w:eastAsia="lt-LT"/>
        </w:rPr>
        <w:t>7.2.3.2. jei Prekės neatitinka Sutartyje nurodytų reikalavimų – Tiekėjas.</w:t>
      </w:r>
    </w:p>
    <w:p w14:paraId="68D87351"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2CCDC3E" w14:textId="77777777" w:rsidR="00D51245" w:rsidRPr="00D51245" w:rsidRDefault="00D51245" w:rsidP="00D51245">
      <w:pPr>
        <w:spacing w:line="257" w:lineRule="atLeast"/>
        <w:jc w:val="center"/>
        <w:rPr>
          <w:color w:val="000000"/>
          <w:sz w:val="24"/>
          <w:szCs w:val="24"/>
          <w:lang w:eastAsia="lt-LT"/>
        </w:rPr>
      </w:pPr>
      <w:bookmarkStart w:id="202" w:name="part_b10b6350d7644e9a97b11870a2cd4b5b"/>
      <w:bookmarkEnd w:id="202"/>
      <w:r w:rsidRPr="00D51245">
        <w:rPr>
          <w:b/>
          <w:bCs/>
          <w:color w:val="000000"/>
          <w:sz w:val="24"/>
          <w:szCs w:val="24"/>
          <w:lang w:eastAsia="lt-LT"/>
        </w:rPr>
        <w:t>7.3.    Prekių trūkumų šalinimas</w:t>
      </w:r>
    </w:p>
    <w:p w14:paraId="182A0CFE"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0413747" w14:textId="77777777" w:rsidR="00D51245" w:rsidRPr="00D51245" w:rsidRDefault="00D51245" w:rsidP="00D51245">
      <w:pPr>
        <w:spacing w:line="257" w:lineRule="atLeast"/>
        <w:jc w:val="both"/>
        <w:rPr>
          <w:color w:val="000000"/>
          <w:sz w:val="24"/>
          <w:szCs w:val="24"/>
          <w:lang w:eastAsia="lt-LT"/>
        </w:rPr>
      </w:pPr>
      <w:bookmarkStart w:id="203" w:name="part_ed1b1baccc2446fea34d68db2bb8630c"/>
      <w:bookmarkEnd w:id="203"/>
      <w:r w:rsidRPr="00D51245">
        <w:rPr>
          <w:color w:val="000000"/>
          <w:sz w:val="24"/>
          <w:szCs w:val="24"/>
          <w:lang w:eastAsia="lt-LT"/>
        </w:rPr>
        <w:t>7.3.1. Tiekėjas privalo pašalinti Prekių trūkumus, sutaisydamas Prekes ar jų dalį arba pakeisdamas Prekę nauja Preke ar jos dalimi.</w:t>
      </w:r>
    </w:p>
    <w:p w14:paraId="00F271D1" w14:textId="77777777" w:rsidR="00D51245" w:rsidRPr="00D51245" w:rsidRDefault="00D51245" w:rsidP="00D51245">
      <w:pPr>
        <w:spacing w:line="257" w:lineRule="atLeast"/>
        <w:jc w:val="both"/>
        <w:rPr>
          <w:color w:val="000000"/>
          <w:sz w:val="24"/>
          <w:szCs w:val="24"/>
          <w:lang w:eastAsia="lt-LT"/>
        </w:rPr>
      </w:pPr>
      <w:bookmarkStart w:id="204" w:name="part_9fcb0e5c4f7348cb87989ff0364cba41"/>
      <w:bookmarkEnd w:id="204"/>
      <w:r w:rsidRPr="00D51245">
        <w:rPr>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051C4A" w14:textId="77777777" w:rsidR="00D51245" w:rsidRPr="00D51245" w:rsidRDefault="00D51245" w:rsidP="00D51245">
      <w:pPr>
        <w:spacing w:line="257" w:lineRule="atLeast"/>
        <w:jc w:val="both"/>
        <w:rPr>
          <w:color w:val="000000"/>
          <w:sz w:val="24"/>
          <w:szCs w:val="24"/>
          <w:lang w:eastAsia="lt-LT"/>
        </w:rPr>
      </w:pPr>
      <w:bookmarkStart w:id="205" w:name="part_781eafa8a9254819b2de4dacabb3a0d3"/>
      <w:bookmarkEnd w:id="205"/>
      <w:r w:rsidRPr="00D51245">
        <w:rPr>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0F1B3A06" w14:textId="77777777" w:rsidR="00D51245" w:rsidRPr="00D51245" w:rsidRDefault="00D51245" w:rsidP="00D51245">
      <w:pPr>
        <w:spacing w:line="257" w:lineRule="atLeast"/>
        <w:jc w:val="both"/>
        <w:rPr>
          <w:color w:val="000000"/>
          <w:sz w:val="24"/>
          <w:szCs w:val="24"/>
          <w:lang w:eastAsia="lt-LT"/>
        </w:rPr>
      </w:pPr>
      <w:bookmarkStart w:id="206" w:name="part_4defddc3d53a404aaa26c63ec9e1c02d"/>
      <w:bookmarkEnd w:id="206"/>
      <w:r w:rsidRPr="00D51245">
        <w:rPr>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228DAFDB" w14:textId="77777777" w:rsidR="00D51245" w:rsidRPr="00D51245" w:rsidRDefault="00D51245" w:rsidP="00D51245">
      <w:pPr>
        <w:spacing w:line="257" w:lineRule="atLeast"/>
        <w:jc w:val="both"/>
        <w:rPr>
          <w:color w:val="000000"/>
          <w:sz w:val="24"/>
          <w:szCs w:val="24"/>
          <w:lang w:eastAsia="lt-LT"/>
        </w:rPr>
      </w:pPr>
      <w:bookmarkStart w:id="207" w:name="part_2314aaf3fe7b4044bfd3ffc2689d8c41"/>
      <w:bookmarkEnd w:id="207"/>
      <w:r w:rsidRPr="00D51245">
        <w:rPr>
          <w:color w:val="000000"/>
          <w:sz w:val="24"/>
          <w:szCs w:val="24"/>
          <w:lang w:eastAsia="lt-LT"/>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D51245">
        <w:rPr>
          <w:color w:val="000000"/>
          <w:sz w:val="24"/>
          <w:szCs w:val="24"/>
          <w:lang w:eastAsia="lt-LT"/>
        </w:rPr>
        <w:lastRenderedPageBreak/>
        <w:t>pašalinimo. Tokie bandymai atliekami pagal anksčiau atliktų bandymų sąlygas, išskyrus tai, kad jie visais atvejais turi būti atliekami Tiekėjo rizika ir sąskaita.</w:t>
      </w:r>
    </w:p>
    <w:p w14:paraId="30A01676" w14:textId="77777777" w:rsidR="00D51245" w:rsidRPr="00D51245" w:rsidRDefault="00D51245" w:rsidP="00D51245">
      <w:pPr>
        <w:spacing w:line="257" w:lineRule="atLeast"/>
        <w:jc w:val="both"/>
        <w:rPr>
          <w:color w:val="000000"/>
          <w:sz w:val="24"/>
          <w:szCs w:val="24"/>
          <w:lang w:eastAsia="lt-LT"/>
        </w:rPr>
      </w:pPr>
      <w:bookmarkStart w:id="208" w:name="part_9b59f66f35dd48e18fa00ba8faee0c51"/>
      <w:bookmarkEnd w:id="208"/>
      <w:r w:rsidRPr="00D51245">
        <w:rPr>
          <w:color w:val="000000"/>
          <w:sz w:val="24"/>
          <w:szCs w:val="24"/>
          <w:lang w:eastAsia="lt-LT"/>
        </w:rPr>
        <w:t>7.3.6. Tiekėjas, pašalinęs visus Prekių trūkumus, privalo apie tai informuoti Pirkėją.</w:t>
      </w:r>
    </w:p>
    <w:p w14:paraId="088A85A9" w14:textId="77777777" w:rsidR="00D51245" w:rsidRPr="00D51245" w:rsidRDefault="00D51245" w:rsidP="00D51245">
      <w:pPr>
        <w:spacing w:line="257" w:lineRule="atLeast"/>
        <w:jc w:val="both"/>
        <w:rPr>
          <w:color w:val="000000"/>
          <w:sz w:val="24"/>
          <w:szCs w:val="24"/>
          <w:lang w:eastAsia="lt-LT"/>
        </w:rPr>
      </w:pPr>
      <w:bookmarkStart w:id="209" w:name="part_2674246d5e1f4d21bc48740a2781f87e"/>
      <w:bookmarkEnd w:id="209"/>
      <w:r w:rsidRPr="00D51245">
        <w:rPr>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536613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23D2784" w14:textId="77777777" w:rsidR="00D51245" w:rsidRPr="00D51245" w:rsidRDefault="00D51245" w:rsidP="00D51245">
      <w:pPr>
        <w:spacing w:line="257" w:lineRule="atLeast"/>
        <w:jc w:val="center"/>
        <w:rPr>
          <w:color w:val="000000"/>
          <w:sz w:val="24"/>
          <w:szCs w:val="24"/>
          <w:lang w:eastAsia="lt-LT"/>
        </w:rPr>
      </w:pPr>
      <w:bookmarkStart w:id="210" w:name="part_d49f83c7e7d640c7ac76b66cc318ee6a"/>
      <w:bookmarkEnd w:id="210"/>
      <w:r w:rsidRPr="00D51245">
        <w:rPr>
          <w:b/>
          <w:bCs/>
          <w:color w:val="000000"/>
          <w:sz w:val="24"/>
          <w:szCs w:val="24"/>
          <w:lang w:eastAsia="lt-LT"/>
        </w:rPr>
        <w:t>7.4.    Pirkėjo teisės, Tiekėjui nepašalinus Prekių trūkumų</w:t>
      </w:r>
    </w:p>
    <w:p w14:paraId="0F21E24D"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1F3544E" w14:textId="77777777" w:rsidR="00D51245" w:rsidRPr="00D51245" w:rsidRDefault="00D51245" w:rsidP="00D51245">
      <w:pPr>
        <w:spacing w:line="257" w:lineRule="atLeast"/>
        <w:jc w:val="both"/>
        <w:rPr>
          <w:color w:val="000000"/>
          <w:sz w:val="24"/>
          <w:szCs w:val="24"/>
          <w:lang w:eastAsia="lt-LT"/>
        </w:rPr>
      </w:pPr>
      <w:bookmarkStart w:id="211" w:name="part_cbc99dac3e534c04a73486088554e57f"/>
      <w:bookmarkEnd w:id="211"/>
      <w:r w:rsidRPr="00D51245">
        <w:rPr>
          <w:color w:val="000000"/>
          <w:sz w:val="24"/>
          <w:szCs w:val="24"/>
          <w:lang w:eastAsia="lt-LT"/>
        </w:rPr>
        <w:t>7.4.1. Jeigu Tiekėjas atsisako pašalinti arba nepašalina Prekių trūkumų per Pirkėjo nustatytus protingus terminus, Pirkėjas turi teisę:</w:t>
      </w:r>
    </w:p>
    <w:p w14:paraId="0EF5EDE2" w14:textId="77777777" w:rsidR="00D51245" w:rsidRPr="00D51245" w:rsidRDefault="00D51245" w:rsidP="00D51245">
      <w:pPr>
        <w:spacing w:line="257" w:lineRule="atLeast"/>
        <w:jc w:val="both"/>
        <w:rPr>
          <w:color w:val="000000"/>
          <w:sz w:val="24"/>
          <w:szCs w:val="24"/>
          <w:lang w:eastAsia="lt-LT"/>
        </w:rPr>
      </w:pPr>
      <w:bookmarkStart w:id="212" w:name="part_9881f7de06ec47b89efb211b5e26ab42"/>
      <w:bookmarkEnd w:id="212"/>
      <w:r w:rsidRPr="00D51245">
        <w:rPr>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BB3BDC3" w14:textId="77777777" w:rsidR="00D51245" w:rsidRPr="00D51245" w:rsidRDefault="00D51245" w:rsidP="00D51245">
      <w:pPr>
        <w:spacing w:line="257" w:lineRule="atLeast"/>
        <w:jc w:val="both"/>
        <w:rPr>
          <w:color w:val="000000"/>
          <w:sz w:val="24"/>
          <w:szCs w:val="24"/>
          <w:lang w:eastAsia="lt-LT"/>
        </w:rPr>
      </w:pPr>
      <w:bookmarkStart w:id="213" w:name="part_a3e00fededb645edbc69fd228e4f2d21"/>
      <w:bookmarkEnd w:id="213"/>
      <w:r w:rsidRPr="00D51245">
        <w:rPr>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0983A055" w14:textId="77777777" w:rsidR="00D51245" w:rsidRPr="00D51245" w:rsidRDefault="00D51245" w:rsidP="00D51245">
      <w:pPr>
        <w:spacing w:line="257" w:lineRule="atLeast"/>
        <w:jc w:val="both"/>
        <w:rPr>
          <w:color w:val="000000"/>
          <w:sz w:val="24"/>
          <w:szCs w:val="24"/>
          <w:lang w:eastAsia="lt-LT"/>
        </w:rPr>
      </w:pPr>
      <w:bookmarkStart w:id="214" w:name="part_154738bc3ee849c7a99d3e80d3264722"/>
      <w:bookmarkEnd w:id="214"/>
      <w:r w:rsidRPr="00D51245">
        <w:rPr>
          <w:color w:val="000000"/>
          <w:sz w:val="24"/>
          <w:szCs w:val="24"/>
          <w:lang w:eastAsia="lt-LT"/>
        </w:rPr>
        <w:t>7.4.1.3. grąžinti Prekes Tiekėjui ir nemokėti už tokias Prekes ar reikalauti grąžinti už Prekes sumokėtą sumą bei nutraukti Sutartį.</w:t>
      </w:r>
    </w:p>
    <w:p w14:paraId="19AAA317" w14:textId="77777777" w:rsidR="00D51245" w:rsidRPr="00D51245" w:rsidRDefault="00D51245" w:rsidP="00D51245">
      <w:pPr>
        <w:spacing w:line="257" w:lineRule="atLeast"/>
        <w:jc w:val="both"/>
        <w:rPr>
          <w:color w:val="000000"/>
          <w:sz w:val="24"/>
          <w:szCs w:val="24"/>
          <w:lang w:eastAsia="lt-LT"/>
        </w:rPr>
      </w:pPr>
      <w:bookmarkStart w:id="215" w:name="part_ad96eaf15a9b4efeafbf02c564577937"/>
      <w:bookmarkEnd w:id="215"/>
      <w:r w:rsidRPr="00D51245">
        <w:rPr>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3F6466" w14:textId="77777777" w:rsidR="00D51245" w:rsidRPr="00D51245" w:rsidRDefault="00D51245" w:rsidP="00D51245">
      <w:pPr>
        <w:spacing w:line="257" w:lineRule="atLeast"/>
        <w:jc w:val="both"/>
        <w:rPr>
          <w:color w:val="000000"/>
          <w:sz w:val="24"/>
          <w:szCs w:val="24"/>
          <w:lang w:eastAsia="lt-LT"/>
        </w:rPr>
      </w:pPr>
      <w:bookmarkStart w:id="216" w:name="part_2047f712077e4c93bc975fe876f5b99f"/>
      <w:bookmarkEnd w:id="216"/>
      <w:r w:rsidRPr="00D51245">
        <w:rPr>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14FB7BFE" w14:textId="77777777" w:rsidR="00D51245" w:rsidRPr="00D51245" w:rsidRDefault="00D51245" w:rsidP="00D51245">
      <w:pPr>
        <w:spacing w:line="257" w:lineRule="atLeast"/>
        <w:jc w:val="both"/>
        <w:rPr>
          <w:color w:val="000000"/>
          <w:sz w:val="24"/>
          <w:szCs w:val="24"/>
          <w:lang w:eastAsia="lt-LT"/>
        </w:rPr>
      </w:pPr>
      <w:bookmarkStart w:id="217" w:name="part_8c00bded43fb489b9b0d8c12214a260b"/>
      <w:bookmarkEnd w:id="217"/>
      <w:r w:rsidRPr="00D51245">
        <w:rPr>
          <w:color w:val="000000"/>
          <w:sz w:val="24"/>
          <w:szCs w:val="24"/>
          <w:lang w:eastAsia="lt-LT"/>
        </w:rPr>
        <w:t>7.4.4. Už vėlavimą pašalinti Prekių trūkumus Pirkėjas privalo reikalauti Tiekėjo sumokėti Specialiosiose sąlygose nustatyto dydžio netesybas.</w:t>
      </w:r>
    </w:p>
    <w:p w14:paraId="0ED07813"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E9B183D" w14:textId="77777777" w:rsidR="00D51245" w:rsidRPr="00D51245" w:rsidRDefault="00D51245" w:rsidP="00D51245">
      <w:pPr>
        <w:spacing w:line="257" w:lineRule="atLeast"/>
        <w:jc w:val="center"/>
        <w:rPr>
          <w:color w:val="000000"/>
          <w:sz w:val="24"/>
          <w:szCs w:val="24"/>
          <w:lang w:eastAsia="lt-LT"/>
        </w:rPr>
      </w:pPr>
      <w:bookmarkStart w:id="218" w:name="part_8cc5d4969bef46c08de52e316b7459f1"/>
      <w:bookmarkEnd w:id="218"/>
      <w:r w:rsidRPr="00D51245">
        <w:rPr>
          <w:b/>
          <w:bCs/>
          <w:caps/>
          <w:color w:val="000000"/>
          <w:sz w:val="24"/>
          <w:szCs w:val="24"/>
          <w:lang w:eastAsia="lt-LT"/>
        </w:rPr>
        <w:t>8.  PRISTATYMO terminai</w:t>
      </w:r>
    </w:p>
    <w:p w14:paraId="4EFDC3DC"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784FB7BE" w14:textId="77777777" w:rsidR="00D51245" w:rsidRPr="00D51245" w:rsidRDefault="00D51245" w:rsidP="00D51245">
      <w:pPr>
        <w:spacing w:line="257" w:lineRule="atLeast"/>
        <w:jc w:val="center"/>
        <w:rPr>
          <w:color w:val="000000"/>
          <w:sz w:val="24"/>
          <w:szCs w:val="24"/>
          <w:lang w:eastAsia="lt-LT"/>
        </w:rPr>
      </w:pPr>
      <w:bookmarkStart w:id="219" w:name="part_bcca979c42554edd82a9b0305482e30c"/>
      <w:bookmarkEnd w:id="219"/>
      <w:r w:rsidRPr="00D51245">
        <w:rPr>
          <w:b/>
          <w:bCs/>
          <w:color w:val="000000"/>
          <w:sz w:val="24"/>
          <w:szCs w:val="24"/>
          <w:lang w:eastAsia="lt-LT"/>
        </w:rPr>
        <w:t>8.1.    Pristatymo terminai ir Prekių tiekimo grafikas</w:t>
      </w:r>
    </w:p>
    <w:p w14:paraId="2548F8A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B77BF42" w14:textId="77777777" w:rsidR="00D51245" w:rsidRPr="00D51245" w:rsidRDefault="00D51245" w:rsidP="00D51245">
      <w:pPr>
        <w:spacing w:line="257" w:lineRule="atLeast"/>
        <w:jc w:val="both"/>
        <w:rPr>
          <w:color w:val="000000"/>
          <w:sz w:val="24"/>
          <w:szCs w:val="24"/>
          <w:lang w:eastAsia="lt-LT"/>
        </w:rPr>
      </w:pPr>
      <w:bookmarkStart w:id="220" w:name="part_3675fd95b5c744dd806eedfceb4b75c0"/>
      <w:bookmarkEnd w:id="220"/>
      <w:r w:rsidRPr="00D51245">
        <w:rPr>
          <w:color w:val="000000"/>
          <w:sz w:val="24"/>
          <w:szCs w:val="24"/>
          <w:lang w:eastAsia="lt-LT"/>
        </w:rPr>
        <w:t>8.1.1. Tiekėjas privalo pristatyti Prekes laikydamasis terminų, nurodytų Specialiosiose sąlygose.</w:t>
      </w:r>
    </w:p>
    <w:p w14:paraId="3BF147B4" w14:textId="77777777" w:rsidR="00D51245" w:rsidRPr="00D51245" w:rsidRDefault="00D51245" w:rsidP="00D51245">
      <w:pPr>
        <w:spacing w:line="257" w:lineRule="atLeast"/>
        <w:jc w:val="both"/>
        <w:rPr>
          <w:color w:val="000000"/>
          <w:sz w:val="24"/>
          <w:szCs w:val="24"/>
          <w:lang w:eastAsia="lt-LT"/>
        </w:rPr>
      </w:pPr>
      <w:bookmarkStart w:id="221" w:name="part_19a974d524ce44bdbf56f1ccea663b5b"/>
      <w:bookmarkEnd w:id="221"/>
      <w:r w:rsidRPr="00D51245">
        <w:rPr>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51245">
        <w:rPr>
          <w:b/>
          <w:bCs/>
          <w:color w:val="000000"/>
          <w:sz w:val="24"/>
          <w:szCs w:val="24"/>
          <w:lang w:eastAsia="lt-LT"/>
        </w:rPr>
        <w:t>Grafikas</w:t>
      </w:r>
      <w:r w:rsidRPr="00D51245">
        <w:rPr>
          <w:color w:val="000000"/>
          <w:sz w:val="24"/>
          <w:szCs w:val="24"/>
          <w:lang w:eastAsia="lt-LT"/>
        </w:rPr>
        <w:t>).</w:t>
      </w:r>
    </w:p>
    <w:p w14:paraId="3258A0A1" w14:textId="77777777" w:rsidR="00D51245" w:rsidRPr="00D51245" w:rsidRDefault="00D51245" w:rsidP="00D51245">
      <w:pPr>
        <w:spacing w:line="257" w:lineRule="atLeast"/>
        <w:jc w:val="both"/>
        <w:rPr>
          <w:color w:val="000000"/>
          <w:sz w:val="24"/>
          <w:szCs w:val="24"/>
          <w:lang w:eastAsia="lt-LT"/>
        </w:rPr>
      </w:pPr>
      <w:bookmarkStart w:id="222" w:name="part_4e3e2ff4d9e545428c4b8bceeda84f99"/>
      <w:bookmarkEnd w:id="222"/>
      <w:r w:rsidRPr="00D51245">
        <w:rPr>
          <w:color w:val="000000"/>
          <w:sz w:val="24"/>
          <w:szCs w:val="24"/>
          <w:lang w:eastAsia="lt-LT"/>
        </w:rPr>
        <w:t>8.1.3. Jei aktualu, Grafike turi būti pažymėta, kurios Prekės gali būti pristatomos lygiagrečiai, o kurios gali būti pristatomos tik numatytu eiliškumu.</w:t>
      </w:r>
    </w:p>
    <w:p w14:paraId="0D170AF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80C94B3" w14:textId="77777777" w:rsidR="00D51245" w:rsidRPr="00D51245" w:rsidRDefault="00D51245" w:rsidP="00D51245">
      <w:pPr>
        <w:spacing w:line="257" w:lineRule="atLeast"/>
        <w:jc w:val="center"/>
        <w:rPr>
          <w:color w:val="000000"/>
          <w:sz w:val="24"/>
          <w:szCs w:val="24"/>
          <w:lang w:eastAsia="lt-LT"/>
        </w:rPr>
      </w:pPr>
      <w:bookmarkStart w:id="223" w:name="part_75521828e29546bf9777931e47b2b6bb"/>
      <w:bookmarkEnd w:id="223"/>
      <w:r w:rsidRPr="00D51245">
        <w:rPr>
          <w:b/>
          <w:bCs/>
          <w:color w:val="000000"/>
          <w:sz w:val="24"/>
          <w:szCs w:val="24"/>
          <w:lang w:eastAsia="lt-LT"/>
        </w:rPr>
        <w:t>8.2.    Netesybos už Prekių pristatymo vėlavimą</w:t>
      </w:r>
    </w:p>
    <w:p w14:paraId="25B1713E"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35225AD" w14:textId="77777777" w:rsidR="00D51245" w:rsidRPr="00D51245" w:rsidRDefault="00D51245" w:rsidP="00D51245">
      <w:pPr>
        <w:spacing w:line="257" w:lineRule="atLeast"/>
        <w:jc w:val="both"/>
        <w:rPr>
          <w:color w:val="000000"/>
          <w:sz w:val="24"/>
          <w:szCs w:val="24"/>
          <w:lang w:eastAsia="lt-LT"/>
        </w:rPr>
      </w:pPr>
      <w:bookmarkStart w:id="224" w:name="part_54dcb3e1ad3943359be1ae5c68d3600d"/>
      <w:bookmarkEnd w:id="224"/>
      <w:r w:rsidRPr="00D51245">
        <w:rPr>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217C22A2" w14:textId="77777777" w:rsidR="00D51245" w:rsidRPr="00D51245" w:rsidRDefault="00D51245" w:rsidP="00D51245">
      <w:pPr>
        <w:spacing w:line="257" w:lineRule="atLeast"/>
        <w:jc w:val="both"/>
        <w:rPr>
          <w:color w:val="000000"/>
          <w:sz w:val="24"/>
          <w:szCs w:val="24"/>
          <w:lang w:eastAsia="lt-LT"/>
        </w:rPr>
      </w:pPr>
      <w:bookmarkStart w:id="225" w:name="part_d1f9893cde984e7b81dfc14c2b090d90"/>
      <w:bookmarkEnd w:id="225"/>
      <w:r w:rsidRPr="00D51245">
        <w:rPr>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24970F3" w14:textId="77777777" w:rsidR="00D51245" w:rsidRPr="00D51245" w:rsidRDefault="00D51245" w:rsidP="00D51245">
      <w:pPr>
        <w:spacing w:line="257" w:lineRule="atLeast"/>
        <w:jc w:val="both"/>
        <w:rPr>
          <w:color w:val="000000"/>
          <w:sz w:val="24"/>
          <w:szCs w:val="24"/>
          <w:lang w:eastAsia="lt-LT"/>
        </w:rPr>
      </w:pPr>
      <w:bookmarkStart w:id="226" w:name="part_f649e49a431e4ee080613c16c50ab7cd"/>
      <w:bookmarkEnd w:id="226"/>
      <w:r w:rsidRPr="00D51245">
        <w:rPr>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7EFAC9" w14:textId="77777777" w:rsidR="00D51245" w:rsidRPr="00D51245" w:rsidRDefault="00D51245" w:rsidP="00D51245">
      <w:pPr>
        <w:spacing w:line="257" w:lineRule="atLeast"/>
        <w:jc w:val="both"/>
        <w:rPr>
          <w:color w:val="000000"/>
          <w:sz w:val="24"/>
          <w:szCs w:val="24"/>
          <w:lang w:eastAsia="lt-LT"/>
        </w:rPr>
      </w:pPr>
      <w:r w:rsidRPr="00D51245">
        <w:rPr>
          <w:i/>
          <w:iCs/>
          <w:color w:val="000000"/>
          <w:sz w:val="24"/>
          <w:szCs w:val="24"/>
          <w:lang w:eastAsia="lt-LT"/>
        </w:rPr>
        <w:t> </w:t>
      </w:r>
    </w:p>
    <w:p w14:paraId="1067C910" w14:textId="77777777" w:rsidR="00D51245" w:rsidRPr="00D51245" w:rsidRDefault="00D51245" w:rsidP="00D51245">
      <w:pPr>
        <w:spacing w:line="257" w:lineRule="atLeast"/>
        <w:jc w:val="center"/>
        <w:rPr>
          <w:color w:val="000000"/>
          <w:sz w:val="24"/>
          <w:szCs w:val="24"/>
          <w:lang w:eastAsia="lt-LT"/>
        </w:rPr>
      </w:pPr>
      <w:bookmarkStart w:id="227" w:name="part_ed4abe76dffc4f0eaa2f1346d4aea810"/>
      <w:bookmarkEnd w:id="227"/>
      <w:r w:rsidRPr="00D51245">
        <w:rPr>
          <w:b/>
          <w:bCs/>
          <w:caps/>
          <w:color w:val="000000"/>
          <w:sz w:val="24"/>
          <w:szCs w:val="24"/>
          <w:lang w:eastAsia="lt-LT"/>
        </w:rPr>
        <w:t>9.  Prievolių pagal Sutartį įvykdymo užtikrinimo būdai</w:t>
      </w:r>
    </w:p>
    <w:p w14:paraId="78992EB2"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27A1523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DC8D1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121E1F53" w14:textId="77777777" w:rsidR="00D51245" w:rsidRPr="00D51245" w:rsidRDefault="00D51245" w:rsidP="00D51245">
      <w:pPr>
        <w:spacing w:line="257" w:lineRule="atLeast"/>
        <w:jc w:val="center"/>
        <w:rPr>
          <w:color w:val="000000"/>
          <w:sz w:val="24"/>
          <w:szCs w:val="24"/>
          <w:lang w:eastAsia="lt-LT"/>
        </w:rPr>
      </w:pPr>
      <w:bookmarkStart w:id="228" w:name="part_f8ebb9cfab7f4e11b49bf49dbd4d40ab"/>
      <w:bookmarkEnd w:id="228"/>
      <w:r w:rsidRPr="00D51245">
        <w:rPr>
          <w:b/>
          <w:bCs/>
          <w:caps/>
          <w:color w:val="000000"/>
          <w:sz w:val="24"/>
          <w:szCs w:val="24"/>
          <w:lang w:eastAsia="lt-LT"/>
        </w:rPr>
        <w:t>10.  Sutarties įvykdymo užtikrinimas (JEI TAIKOMA)</w:t>
      </w:r>
    </w:p>
    <w:p w14:paraId="28A476D0"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486EE43A" w14:textId="77777777" w:rsidR="00D51245" w:rsidRPr="00D51245" w:rsidRDefault="00D51245" w:rsidP="00D51245">
      <w:pPr>
        <w:spacing w:line="257" w:lineRule="atLeast"/>
        <w:jc w:val="both"/>
        <w:rPr>
          <w:color w:val="000000"/>
          <w:sz w:val="24"/>
          <w:szCs w:val="24"/>
          <w:lang w:eastAsia="lt-LT"/>
        </w:rPr>
      </w:pPr>
      <w:bookmarkStart w:id="229" w:name="part_c4bf71e0a13347bb9d73f37111460f21"/>
      <w:bookmarkEnd w:id="229"/>
      <w:r w:rsidRPr="00D51245">
        <w:rPr>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3656A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Pastaba.</w:t>
      </w:r>
      <w:r w:rsidRPr="00D51245">
        <w:rPr>
          <w:color w:val="000000"/>
          <w:sz w:val="24"/>
          <w:szCs w:val="24"/>
          <w:lang w:eastAsia="lt-LT"/>
        </w:rPr>
        <w:t> </w:t>
      </w:r>
      <w:r w:rsidRPr="00D51245">
        <w:rPr>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A7B08A" w14:textId="77777777" w:rsidR="00D51245" w:rsidRPr="00D51245" w:rsidRDefault="00D51245" w:rsidP="00D51245">
      <w:pPr>
        <w:spacing w:line="257" w:lineRule="atLeast"/>
        <w:jc w:val="both"/>
        <w:rPr>
          <w:color w:val="000000"/>
          <w:sz w:val="24"/>
          <w:szCs w:val="24"/>
          <w:lang w:eastAsia="lt-LT"/>
        </w:rPr>
      </w:pPr>
      <w:bookmarkStart w:id="230" w:name="part_c09b80e91487460892fc4e3987cad62d"/>
      <w:bookmarkEnd w:id="230"/>
      <w:r w:rsidRPr="00D51245">
        <w:rPr>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51245">
        <w:rPr>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51245">
        <w:rPr>
          <w:color w:val="000000"/>
          <w:sz w:val="24"/>
          <w:szCs w:val="24"/>
          <w:shd w:val="clear" w:color="auto" w:fill="FFFFFF"/>
          <w:lang w:eastAsia="lt-LT"/>
        </w:rPr>
        <w:t>), atitinkantį Bendrųjų sąlygų 10 skyriuje nurodytas sąlygas, per Specialiosiose sąlygose nustatytą terminą (toliau – </w:t>
      </w:r>
      <w:r w:rsidRPr="00D51245">
        <w:rPr>
          <w:b/>
          <w:bCs/>
          <w:color w:val="000000"/>
          <w:sz w:val="24"/>
          <w:szCs w:val="24"/>
          <w:shd w:val="clear" w:color="auto" w:fill="FFFFFF"/>
          <w:lang w:eastAsia="lt-LT"/>
        </w:rPr>
        <w:t>Sutarties įvykdymo užtikrinimas</w:t>
      </w:r>
      <w:r w:rsidRPr="00D51245">
        <w:rPr>
          <w:color w:val="000000"/>
          <w:sz w:val="24"/>
          <w:szCs w:val="24"/>
          <w:shd w:val="clear" w:color="auto" w:fill="FFFFFF"/>
          <w:lang w:eastAsia="lt-LT"/>
        </w:rPr>
        <w:t>).</w:t>
      </w:r>
    </w:p>
    <w:p w14:paraId="482C96D8" w14:textId="77777777" w:rsidR="00D51245" w:rsidRPr="00D51245" w:rsidRDefault="00D51245" w:rsidP="00D51245">
      <w:pPr>
        <w:spacing w:line="257" w:lineRule="atLeast"/>
        <w:jc w:val="both"/>
        <w:textAlignment w:val="baseline"/>
        <w:rPr>
          <w:color w:val="000000"/>
          <w:sz w:val="24"/>
          <w:szCs w:val="24"/>
          <w:lang w:eastAsia="lt-LT"/>
        </w:rPr>
      </w:pPr>
      <w:bookmarkStart w:id="231" w:name="part_52e4a7b2e0364f58bd75adf447726ff3"/>
      <w:bookmarkEnd w:id="231"/>
      <w:r w:rsidRPr="00D51245">
        <w:rPr>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A3A7EB" w14:textId="77777777" w:rsidR="00D51245" w:rsidRPr="00D51245" w:rsidRDefault="00D51245" w:rsidP="00D51245">
      <w:pPr>
        <w:spacing w:line="257" w:lineRule="atLeast"/>
        <w:jc w:val="both"/>
        <w:textAlignment w:val="baseline"/>
        <w:rPr>
          <w:color w:val="000000"/>
          <w:sz w:val="24"/>
          <w:szCs w:val="24"/>
          <w:lang w:eastAsia="lt-LT"/>
        </w:rPr>
      </w:pPr>
      <w:bookmarkStart w:id="232" w:name="part_6c0bdb1c2ca045019b2cfbdc72e0763c"/>
      <w:bookmarkEnd w:id="232"/>
      <w:r w:rsidRPr="00D51245">
        <w:rPr>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6DDF34" w14:textId="77777777" w:rsidR="00D51245" w:rsidRPr="00D51245" w:rsidRDefault="00D51245" w:rsidP="00D51245">
      <w:pPr>
        <w:spacing w:line="257" w:lineRule="atLeast"/>
        <w:jc w:val="both"/>
        <w:textAlignment w:val="baseline"/>
        <w:rPr>
          <w:color w:val="000000"/>
          <w:sz w:val="24"/>
          <w:szCs w:val="24"/>
          <w:lang w:eastAsia="lt-LT"/>
        </w:rPr>
      </w:pPr>
      <w:bookmarkStart w:id="233" w:name="part_6537cded94db4c62a56f0c6fa1409d48"/>
      <w:bookmarkEnd w:id="233"/>
      <w:r w:rsidRPr="00D51245">
        <w:rPr>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18990B" w14:textId="77777777" w:rsidR="00D51245" w:rsidRPr="00D51245" w:rsidRDefault="00D51245" w:rsidP="00D51245">
      <w:pPr>
        <w:spacing w:line="257" w:lineRule="atLeast"/>
        <w:jc w:val="both"/>
        <w:textAlignment w:val="baseline"/>
        <w:rPr>
          <w:color w:val="000000"/>
          <w:sz w:val="24"/>
          <w:szCs w:val="24"/>
          <w:lang w:eastAsia="lt-LT"/>
        </w:rPr>
      </w:pPr>
      <w:bookmarkStart w:id="234" w:name="part_573b757aab854745b04b45eafced8002"/>
      <w:bookmarkEnd w:id="234"/>
      <w:r w:rsidRPr="00D51245">
        <w:rPr>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B41BF3" w14:textId="77777777" w:rsidR="00D51245" w:rsidRPr="00D51245" w:rsidRDefault="00D51245" w:rsidP="00D51245">
      <w:pPr>
        <w:spacing w:line="257" w:lineRule="atLeast"/>
        <w:jc w:val="both"/>
        <w:textAlignment w:val="baseline"/>
        <w:rPr>
          <w:color w:val="000000"/>
          <w:sz w:val="24"/>
          <w:szCs w:val="24"/>
          <w:lang w:eastAsia="lt-LT"/>
        </w:rPr>
      </w:pPr>
      <w:bookmarkStart w:id="235" w:name="part_5482040495f04243a31dad247297d688"/>
      <w:bookmarkEnd w:id="235"/>
      <w:r w:rsidRPr="00D51245">
        <w:rPr>
          <w:color w:val="000000"/>
          <w:sz w:val="24"/>
          <w:szCs w:val="24"/>
          <w:lang w:eastAsia="lt-LT"/>
        </w:rPr>
        <w:t>10.7. Sutarties įvykdymo užtikrinimas turi įsigalioti ne vėliau negu jo pateikimo Pirkėjui dieną. </w:t>
      </w:r>
    </w:p>
    <w:p w14:paraId="02A13B22" w14:textId="77777777" w:rsidR="00D51245" w:rsidRPr="00D51245" w:rsidRDefault="00D51245" w:rsidP="00D51245">
      <w:pPr>
        <w:spacing w:line="257" w:lineRule="atLeast"/>
        <w:jc w:val="both"/>
        <w:textAlignment w:val="baseline"/>
        <w:rPr>
          <w:color w:val="000000"/>
          <w:sz w:val="24"/>
          <w:szCs w:val="24"/>
          <w:lang w:eastAsia="lt-LT"/>
        </w:rPr>
      </w:pPr>
      <w:bookmarkStart w:id="236" w:name="part_23f57b60af624d9eb659171e94f04e91"/>
      <w:bookmarkEnd w:id="236"/>
      <w:r w:rsidRPr="00D51245">
        <w:rPr>
          <w:color w:val="000000"/>
          <w:sz w:val="24"/>
          <w:szCs w:val="24"/>
          <w:lang w:eastAsia="lt-LT"/>
        </w:rPr>
        <w:t>10.8. Sutarties įvykdymo užtikrinimo suma turi būti nurodoma ir išmokama eurais. </w:t>
      </w:r>
    </w:p>
    <w:p w14:paraId="7E663295" w14:textId="77777777" w:rsidR="00D51245" w:rsidRPr="00D51245" w:rsidRDefault="00D51245" w:rsidP="00D51245">
      <w:pPr>
        <w:spacing w:line="257" w:lineRule="atLeast"/>
        <w:jc w:val="both"/>
        <w:textAlignment w:val="baseline"/>
        <w:rPr>
          <w:color w:val="000000"/>
          <w:sz w:val="24"/>
          <w:szCs w:val="24"/>
          <w:lang w:eastAsia="lt-LT"/>
        </w:rPr>
      </w:pPr>
      <w:bookmarkStart w:id="237" w:name="part_6b2469244a124a9bad93c36272e453a7"/>
      <w:bookmarkEnd w:id="237"/>
      <w:r w:rsidRPr="00D51245">
        <w:rPr>
          <w:color w:val="000000"/>
          <w:sz w:val="24"/>
          <w:szCs w:val="24"/>
          <w:lang w:eastAsia="lt-LT"/>
        </w:rPr>
        <w:t>10.9. Sutarties įvykdymo užtikrinimas turi būti surašytas lietuvių arba kita kalba (esant Pirkėjo prašymui, turi būti pateiktas vertimas į lietuvių kalbą). </w:t>
      </w:r>
    </w:p>
    <w:p w14:paraId="31AF76EB" w14:textId="77777777" w:rsidR="00D51245" w:rsidRPr="00D51245" w:rsidRDefault="00D51245" w:rsidP="00D51245">
      <w:pPr>
        <w:spacing w:line="257" w:lineRule="atLeast"/>
        <w:jc w:val="both"/>
        <w:textAlignment w:val="baseline"/>
        <w:rPr>
          <w:color w:val="000000"/>
          <w:sz w:val="24"/>
          <w:szCs w:val="24"/>
          <w:lang w:eastAsia="lt-LT"/>
        </w:rPr>
      </w:pPr>
      <w:bookmarkStart w:id="238" w:name="part_bff60bd02bba4499b09e7095f4db3021"/>
      <w:bookmarkEnd w:id="238"/>
      <w:r w:rsidRPr="00D51245">
        <w:rPr>
          <w:color w:val="000000"/>
          <w:sz w:val="24"/>
          <w:szCs w:val="24"/>
          <w:lang w:eastAsia="lt-LT"/>
        </w:rPr>
        <w:t>10.10. Sutarties įvykdymo užtikrinime nurodytas jo galiojimo terminas turi būti ne trumpesnis nei Sutarties galiojimo terminas. </w:t>
      </w:r>
    </w:p>
    <w:p w14:paraId="3371D86F" w14:textId="77777777" w:rsidR="00D51245" w:rsidRPr="00D51245" w:rsidRDefault="00D51245" w:rsidP="00D51245">
      <w:pPr>
        <w:spacing w:line="257" w:lineRule="atLeast"/>
        <w:jc w:val="both"/>
        <w:textAlignment w:val="baseline"/>
        <w:rPr>
          <w:color w:val="000000"/>
          <w:sz w:val="24"/>
          <w:szCs w:val="24"/>
          <w:lang w:eastAsia="lt-LT"/>
        </w:rPr>
      </w:pPr>
      <w:bookmarkStart w:id="239" w:name="part_c09828b127ee464b93cda0418427a0c9"/>
      <w:bookmarkEnd w:id="239"/>
      <w:r w:rsidRPr="00D51245">
        <w:rPr>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88E39B" w14:textId="77777777" w:rsidR="00D51245" w:rsidRPr="00D51245" w:rsidRDefault="00D51245" w:rsidP="00D51245">
      <w:pPr>
        <w:spacing w:line="257" w:lineRule="atLeast"/>
        <w:jc w:val="both"/>
        <w:textAlignment w:val="baseline"/>
        <w:rPr>
          <w:color w:val="000000"/>
          <w:sz w:val="24"/>
          <w:szCs w:val="24"/>
          <w:lang w:eastAsia="lt-LT"/>
        </w:rPr>
      </w:pPr>
      <w:bookmarkStart w:id="240" w:name="part_99e867755032455a9cff83393036909a"/>
      <w:bookmarkEnd w:id="240"/>
      <w:r w:rsidRPr="00D51245">
        <w:rPr>
          <w:color w:val="000000"/>
          <w:sz w:val="24"/>
          <w:szCs w:val="24"/>
          <w:lang w:eastAsia="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D51245">
        <w:rPr>
          <w:color w:val="000000"/>
          <w:sz w:val="24"/>
          <w:szCs w:val="24"/>
          <w:lang w:eastAsia="lt-LT"/>
        </w:rPr>
        <w:lastRenderedPageBreak/>
        <w:t>galiojimo laikotarpį ir ne vėliau kaip iki Sutarties įvykdymo užtikrinimo galiojimo termino pabaigos privalo Pirkėjui pateikti naują arba pratęstą Sutarties įvykdymo užtikrinimą.</w:t>
      </w:r>
    </w:p>
    <w:p w14:paraId="6B907D82" w14:textId="77777777" w:rsidR="00D51245" w:rsidRPr="00D51245" w:rsidRDefault="00D51245" w:rsidP="00D51245">
      <w:pPr>
        <w:spacing w:line="257" w:lineRule="atLeast"/>
        <w:jc w:val="both"/>
        <w:textAlignment w:val="baseline"/>
        <w:rPr>
          <w:color w:val="000000"/>
          <w:sz w:val="24"/>
          <w:szCs w:val="24"/>
          <w:lang w:eastAsia="lt-LT"/>
        </w:rPr>
      </w:pPr>
      <w:bookmarkStart w:id="241" w:name="part_6dcb58dc08854693968aff8f73ab0017"/>
      <w:bookmarkEnd w:id="241"/>
      <w:r w:rsidRPr="00D51245">
        <w:rPr>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2BDA04" w14:textId="77777777" w:rsidR="00D51245" w:rsidRPr="00D51245" w:rsidRDefault="00D51245" w:rsidP="00D51245">
      <w:pPr>
        <w:spacing w:line="257" w:lineRule="atLeast"/>
        <w:jc w:val="both"/>
        <w:rPr>
          <w:color w:val="000000"/>
          <w:sz w:val="24"/>
          <w:szCs w:val="24"/>
          <w:lang w:eastAsia="lt-LT"/>
        </w:rPr>
      </w:pPr>
      <w:bookmarkStart w:id="242" w:name="part_0a25206412474a4bbf44c79515a1be16"/>
      <w:bookmarkEnd w:id="242"/>
      <w:r w:rsidRPr="00D51245">
        <w:rPr>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57939C" w14:textId="77777777" w:rsidR="00D51245" w:rsidRPr="00D51245" w:rsidRDefault="00D51245" w:rsidP="00D51245">
      <w:pPr>
        <w:spacing w:line="257" w:lineRule="atLeast"/>
        <w:jc w:val="both"/>
        <w:textAlignment w:val="baseline"/>
        <w:rPr>
          <w:color w:val="000000"/>
          <w:sz w:val="24"/>
          <w:szCs w:val="24"/>
          <w:lang w:eastAsia="lt-LT"/>
        </w:rPr>
      </w:pPr>
      <w:bookmarkStart w:id="243" w:name="part_73f193929275476697fbc659ee2ffef2"/>
      <w:bookmarkEnd w:id="243"/>
      <w:r w:rsidRPr="00D51245">
        <w:rPr>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C69E6F" w14:textId="77777777" w:rsidR="00D51245" w:rsidRPr="00D51245" w:rsidRDefault="00D51245" w:rsidP="00D51245">
      <w:pPr>
        <w:spacing w:line="257" w:lineRule="atLeast"/>
        <w:jc w:val="both"/>
        <w:textAlignment w:val="baseline"/>
        <w:rPr>
          <w:color w:val="000000"/>
          <w:sz w:val="24"/>
          <w:szCs w:val="24"/>
          <w:lang w:eastAsia="lt-LT"/>
        </w:rPr>
      </w:pPr>
      <w:bookmarkStart w:id="244" w:name="part_8386d1c839604490978a759fa8cd0e41"/>
      <w:bookmarkEnd w:id="244"/>
      <w:r w:rsidRPr="00D51245">
        <w:rPr>
          <w:color w:val="000000"/>
          <w:sz w:val="24"/>
          <w:szCs w:val="24"/>
          <w:lang w:eastAsia="lt-LT"/>
        </w:rPr>
        <w:t>10.16. Pirkėjas gali pasinaudoti Sutarties įvykdymo užtikrinimu, esant bet kuriai iš žemiau nurodytų aplinkybių:  </w:t>
      </w:r>
    </w:p>
    <w:p w14:paraId="6AB91590" w14:textId="77777777" w:rsidR="00D51245" w:rsidRPr="00D51245" w:rsidRDefault="00D51245" w:rsidP="00D51245">
      <w:pPr>
        <w:spacing w:line="257" w:lineRule="atLeast"/>
        <w:jc w:val="both"/>
        <w:textAlignment w:val="baseline"/>
        <w:rPr>
          <w:color w:val="000000"/>
          <w:sz w:val="24"/>
          <w:szCs w:val="24"/>
          <w:lang w:eastAsia="lt-LT"/>
        </w:rPr>
      </w:pPr>
      <w:bookmarkStart w:id="245" w:name="part_6a4092053ad24f90ab91354c79bcd602"/>
      <w:bookmarkEnd w:id="245"/>
      <w:r w:rsidRPr="00D51245">
        <w:rPr>
          <w:color w:val="000000"/>
          <w:sz w:val="24"/>
          <w:szCs w:val="24"/>
          <w:lang w:eastAsia="lt-LT"/>
        </w:rPr>
        <w:t>10.16.1. Tiekėjas neįvykdė, nevykdo arba netinkamai vykdo savo įsipareigojimus pagal Sutartį;  </w:t>
      </w:r>
    </w:p>
    <w:p w14:paraId="597D1E49" w14:textId="77777777" w:rsidR="00D51245" w:rsidRPr="00D51245" w:rsidRDefault="00D51245" w:rsidP="00D51245">
      <w:pPr>
        <w:spacing w:line="257" w:lineRule="atLeast"/>
        <w:jc w:val="both"/>
        <w:textAlignment w:val="baseline"/>
        <w:rPr>
          <w:color w:val="000000"/>
          <w:sz w:val="24"/>
          <w:szCs w:val="24"/>
          <w:lang w:eastAsia="lt-LT"/>
        </w:rPr>
      </w:pPr>
      <w:bookmarkStart w:id="246" w:name="part_e00fe693219e4e6b902e80dd837aa291"/>
      <w:bookmarkEnd w:id="246"/>
      <w:r w:rsidRPr="00D51245">
        <w:rPr>
          <w:color w:val="000000"/>
          <w:sz w:val="24"/>
          <w:szCs w:val="24"/>
          <w:lang w:eastAsia="lt-LT"/>
        </w:rPr>
        <w:t>10.16.2. Tiekėjas per protingai nustatytą laikotarpį neįvykdo Pirkėjo nurodymo ištaisyti Prekių trūkumus;  </w:t>
      </w:r>
    </w:p>
    <w:p w14:paraId="2FFFC2B8" w14:textId="77777777" w:rsidR="00D51245" w:rsidRPr="00D51245" w:rsidRDefault="00D51245" w:rsidP="00D51245">
      <w:pPr>
        <w:spacing w:line="257" w:lineRule="atLeast"/>
        <w:jc w:val="both"/>
        <w:textAlignment w:val="baseline"/>
        <w:rPr>
          <w:color w:val="000000"/>
          <w:sz w:val="24"/>
          <w:szCs w:val="24"/>
          <w:lang w:eastAsia="lt-LT"/>
        </w:rPr>
      </w:pPr>
      <w:bookmarkStart w:id="247" w:name="part_17e55675b4024b56b54f2dc3516d031d"/>
      <w:bookmarkEnd w:id="247"/>
      <w:r w:rsidRPr="00D51245">
        <w:rPr>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DDCB6A" w14:textId="77777777" w:rsidR="00D51245" w:rsidRPr="00D51245" w:rsidRDefault="00D51245" w:rsidP="00D51245">
      <w:pPr>
        <w:spacing w:line="257" w:lineRule="atLeast"/>
        <w:jc w:val="both"/>
        <w:textAlignment w:val="baseline"/>
        <w:rPr>
          <w:color w:val="000000"/>
          <w:sz w:val="24"/>
          <w:szCs w:val="24"/>
          <w:lang w:eastAsia="lt-LT"/>
        </w:rPr>
      </w:pPr>
      <w:bookmarkStart w:id="248" w:name="part_fca8937bd292487180f445fc4e772862"/>
      <w:bookmarkEnd w:id="248"/>
      <w:r w:rsidRPr="00D51245">
        <w:rPr>
          <w:color w:val="000000"/>
          <w:sz w:val="24"/>
          <w:szCs w:val="24"/>
          <w:lang w:eastAsia="lt-LT"/>
        </w:rPr>
        <w:t>10.16.4. Tiekėjas be pateisinamos priežasties (ne Sutartyje nustatytais atvejais) vienašališkai nutraukia Sutartį. </w:t>
      </w:r>
    </w:p>
    <w:p w14:paraId="34D14852"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5BD04F13" w14:textId="77777777" w:rsidR="00D51245" w:rsidRPr="00D51245" w:rsidRDefault="00D51245" w:rsidP="00D51245">
      <w:pPr>
        <w:spacing w:line="257" w:lineRule="atLeast"/>
        <w:jc w:val="center"/>
        <w:rPr>
          <w:color w:val="000000"/>
          <w:sz w:val="24"/>
          <w:szCs w:val="24"/>
          <w:lang w:eastAsia="lt-LT"/>
        </w:rPr>
      </w:pPr>
      <w:bookmarkStart w:id="249" w:name="part_c243a62643194f789e8bb17df65a45df"/>
      <w:bookmarkEnd w:id="249"/>
      <w:r w:rsidRPr="00D51245">
        <w:rPr>
          <w:b/>
          <w:bCs/>
          <w:caps/>
          <w:color w:val="000000"/>
          <w:sz w:val="24"/>
          <w:szCs w:val="24"/>
          <w:lang w:eastAsia="lt-LT"/>
        </w:rPr>
        <w:t>11.     SUTARTIES KAINA IR JOS PERSKAIČIAVIMAS</w:t>
      </w:r>
    </w:p>
    <w:p w14:paraId="6176823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A6E4A8E" w14:textId="77777777" w:rsidR="00D51245" w:rsidRPr="00D51245" w:rsidRDefault="00D51245" w:rsidP="00D51245">
      <w:pPr>
        <w:spacing w:line="257" w:lineRule="atLeast"/>
        <w:jc w:val="both"/>
        <w:rPr>
          <w:color w:val="000000"/>
          <w:sz w:val="24"/>
          <w:szCs w:val="24"/>
          <w:lang w:eastAsia="lt-LT"/>
        </w:rPr>
      </w:pPr>
      <w:bookmarkStart w:id="250" w:name="part_00b37702bc7a4007a7f498e73fa13abc"/>
      <w:bookmarkEnd w:id="250"/>
      <w:r w:rsidRPr="00D51245">
        <w:rPr>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EE382" w14:textId="77777777" w:rsidR="00D51245" w:rsidRPr="00D51245" w:rsidRDefault="00D51245" w:rsidP="00D51245">
      <w:pPr>
        <w:spacing w:line="257" w:lineRule="atLeast"/>
        <w:jc w:val="both"/>
        <w:rPr>
          <w:color w:val="000000"/>
          <w:sz w:val="24"/>
          <w:szCs w:val="24"/>
          <w:lang w:eastAsia="lt-LT"/>
        </w:rPr>
      </w:pPr>
      <w:bookmarkStart w:id="251" w:name="part_d37d82bc460c4984adc10f802045113b"/>
      <w:bookmarkEnd w:id="251"/>
      <w:r w:rsidRPr="00D51245">
        <w:rPr>
          <w:color w:val="000000"/>
          <w:sz w:val="24"/>
          <w:szCs w:val="24"/>
          <w:lang w:eastAsia="lt-LT"/>
        </w:rPr>
        <w:t>11.2. Pradinės sutarties vertė yra nurodyta Specialiosiose sąlygose.</w:t>
      </w:r>
    </w:p>
    <w:p w14:paraId="65DAB55C" w14:textId="77777777" w:rsidR="00D51245" w:rsidRPr="00D51245" w:rsidRDefault="00D51245" w:rsidP="00D51245">
      <w:pPr>
        <w:spacing w:line="257" w:lineRule="atLeast"/>
        <w:jc w:val="both"/>
        <w:rPr>
          <w:color w:val="000000"/>
          <w:sz w:val="24"/>
          <w:szCs w:val="24"/>
          <w:lang w:eastAsia="lt-LT"/>
        </w:rPr>
      </w:pPr>
      <w:bookmarkStart w:id="252" w:name="part_963fa04b15fa479488ffe54a42ec7840"/>
      <w:bookmarkEnd w:id="252"/>
      <w:r w:rsidRPr="00D51245">
        <w:rPr>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C8109" w14:textId="77777777" w:rsidR="00D51245" w:rsidRPr="00D51245" w:rsidRDefault="00D51245" w:rsidP="00D51245">
      <w:pPr>
        <w:spacing w:line="257" w:lineRule="atLeast"/>
        <w:jc w:val="both"/>
        <w:rPr>
          <w:color w:val="000000"/>
          <w:sz w:val="24"/>
          <w:szCs w:val="24"/>
          <w:lang w:eastAsia="lt-LT"/>
        </w:rPr>
      </w:pPr>
      <w:bookmarkStart w:id="253" w:name="part_eec62f66f91149a085f7ce1e5e0fa9e2"/>
      <w:bookmarkEnd w:id="253"/>
      <w:r w:rsidRPr="00D51245">
        <w:rPr>
          <w:color w:val="000000"/>
          <w:sz w:val="24"/>
          <w:szCs w:val="24"/>
          <w:lang w:eastAsia="lt-LT"/>
        </w:rPr>
        <w:t>11.4. Sutarties kainos peržiūra atliekama Specialiosiose sąlygose nustatyta tvarka.</w:t>
      </w:r>
    </w:p>
    <w:p w14:paraId="679EFE5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990927E" w14:textId="77777777" w:rsidR="00D51245" w:rsidRPr="00D51245" w:rsidRDefault="00D51245" w:rsidP="00D51245">
      <w:pPr>
        <w:spacing w:line="257" w:lineRule="atLeast"/>
        <w:jc w:val="center"/>
        <w:rPr>
          <w:color w:val="000000"/>
          <w:sz w:val="24"/>
          <w:szCs w:val="24"/>
          <w:lang w:eastAsia="lt-LT"/>
        </w:rPr>
      </w:pPr>
      <w:bookmarkStart w:id="254" w:name="part_7309caea5c364145a476135a4a7d84a4"/>
      <w:bookmarkEnd w:id="254"/>
      <w:r w:rsidRPr="00D51245">
        <w:rPr>
          <w:b/>
          <w:bCs/>
          <w:caps/>
          <w:color w:val="000000"/>
          <w:sz w:val="24"/>
          <w:szCs w:val="24"/>
          <w:lang w:eastAsia="lt-LT"/>
        </w:rPr>
        <w:t>12.     ATSISKAITYMO TVARKA</w:t>
      </w:r>
    </w:p>
    <w:p w14:paraId="1A50D6C6" w14:textId="77777777" w:rsidR="00D51245" w:rsidRPr="00D51245" w:rsidRDefault="00D51245" w:rsidP="00D51245">
      <w:pPr>
        <w:spacing w:line="257" w:lineRule="atLeast"/>
        <w:jc w:val="center"/>
        <w:rPr>
          <w:color w:val="000000"/>
          <w:sz w:val="24"/>
          <w:szCs w:val="24"/>
          <w:lang w:eastAsia="lt-LT"/>
        </w:rPr>
      </w:pPr>
      <w:r w:rsidRPr="00D51245">
        <w:rPr>
          <w:b/>
          <w:bCs/>
          <w:caps/>
          <w:color w:val="000000"/>
          <w:sz w:val="24"/>
          <w:szCs w:val="24"/>
          <w:lang w:eastAsia="lt-LT"/>
        </w:rPr>
        <w:t> </w:t>
      </w:r>
    </w:p>
    <w:p w14:paraId="2A4C2C18" w14:textId="77777777" w:rsidR="00D51245" w:rsidRPr="00D51245" w:rsidRDefault="00D51245" w:rsidP="00D51245">
      <w:pPr>
        <w:spacing w:line="257" w:lineRule="atLeast"/>
        <w:jc w:val="center"/>
        <w:rPr>
          <w:color w:val="000000"/>
          <w:sz w:val="24"/>
          <w:szCs w:val="24"/>
          <w:lang w:eastAsia="lt-LT"/>
        </w:rPr>
      </w:pPr>
      <w:bookmarkStart w:id="255" w:name="part_c6edbac96f0c4e788b53ca0423f5c904"/>
      <w:bookmarkEnd w:id="255"/>
      <w:r w:rsidRPr="00D51245">
        <w:rPr>
          <w:b/>
          <w:bCs/>
          <w:color w:val="000000"/>
          <w:sz w:val="24"/>
          <w:szCs w:val="24"/>
          <w:lang w:eastAsia="lt-LT"/>
        </w:rPr>
        <w:t>12.1.  Išankstinis mokėjimas (avansas) (jei taikoma)</w:t>
      </w:r>
    </w:p>
    <w:p w14:paraId="4744571B"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3CE7E1A" w14:textId="77777777" w:rsidR="00D51245" w:rsidRPr="00D51245" w:rsidRDefault="00D51245" w:rsidP="00D51245">
      <w:pPr>
        <w:spacing w:line="257" w:lineRule="atLeast"/>
        <w:jc w:val="both"/>
        <w:textAlignment w:val="baseline"/>
        <w:rPr>
          <w:color w:val="000000"/>
          <w:sz w:val="24"/>
          <w:szCs w:val="24"/>
          <w:lang w:eastAsia="lt-LT"/>
        </w:rPr>
      </w:pPr>
      <w:bookmarkStart w:id="256" w:name="part_e6254d938ca14e5bb6ff52cae5d98d21"/>
      <w:bookmarkEnd w:id="256"/>
      <w:r w:rsidRPr="00D51245">
        <w:rPr>
          <w:color w:val="000000"/>
          <w:sz w:val="24"/>
          <w:szCs w:val="24"/>
          <w:lang w:eastAsia="lt-LT"/>
        </w:rPr>
        <w:t>12.1.1. Bendrųjų sąlygų 12.1 poskyrio sąlygos taikomos tuo atveju, jei Specialiosiose sąlygose yra nurodyta, kad Tiekėjui mokamas išankstinis mokėjimas (avansas) (toliau – avansas). </w:t>
      </w:r>
    </w:p>
    <w:p w14:paraId="43C87660" w14:textId="77777777" w:rsidR="00D51245" w:rsidRPr="00D51245" w:rsidRDefault="00D51245" w:rsidP="00D51245">
      <w:pPr>
        <w:spacing w:line="257" w:lineRule="atLeast"/>
        <w:jc w:val="both"/>
        <w:textAlignment w:val="baseline"/>
        <w:rPr>
          <w:color w:val="000000"/>
          <w:sz w:val="24"/>
          <w:szCs w:val="24"/>
          <w:lang w:eastAsia="lt-LT"/>
        </w:rPr>
      </w:pPr>
      <w:bookmarkStart w:id="257" w:name="part_5aca485be1cd47d8978d7f83b9fc4c64"/>
      <w:bookmarkEnd w:id="257"/>
      <w:r w:rsidRPr="00D51245">
        <w:rPr>
          <w:color w:val="000000"/>
          <w:sz w:val="24"/>
          <w:szCs w:val="24"/>
          <w:lang w:eastAsia="lt-LT"/>
        </w:rPr>
        <w:t>12.1.2. Pirkėjas sumoka Tiekėjui avansą – ne daugiau kaip Specialiosiose sąlygose nurodytas avanso dydis.</w:t>
      </w:r>
    </w:p>
    <w:p w14:paraId="7C720CED" w14:textId="77777777" w:rsidR="00D51245" w:rsidRPr="00D51245" w:rsidRDefault="00D51245" w:rsidP="00D51245">
      <w:pPr>
        <w:spacing w:line="257" w:lineRule="atLeast"/>
        <w:jc w:val="both"/>
        <w:textAlignment w:val="baseline"/>
        <w:rPr>
          <w:color w:val="000000"/>
          <w:sz w:val="24"/>
          <w:szCs w:val="24"/>
          <w:lang w:eastAsia="lt-LT"/>
        </w:rPr>
      </w:pPr>
      <w:bookmarkStart w:id="258" w:name="part_537ddfc62aab4ba6939ed010f8001a23"/>
      <w:bookmarkEnd w:id="258"/>
      <w:r w:rsidRPr="00D51245">
        <w:rPr>
          <w:color w:val="000000"/>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51245">
        <w:rPr>
          <w:color w:val="000000"/>
          <w:sz w:val="24"/>
          <w:szCs w:val="24"/>
          <w:lang w:eastAsia="lt-LT"/>
        </w:rPr>
        <w:lastRenderedPageBreak/>
        <w:t>užtikrinimą ne mažesnei kaip Specialiosiose sąlygose prašomo avanso dydžio sumai (toliau – </w:t>
      </w:r>
      <w:r w:rsidRPr="00D51245">
        <w:rPr>
          <w:b/>
          <w:bCs/>
          <w:color w:val="000000"/>
          <w:sz w:val="24"/>
          <w:szCs w:val="24"/>
          <w:lang w:eastAsia="lt-LT"/>
        </w:rPr>
        <w:t>Avanso užtikrinimas</w:t>
      </w:r>
      <w:r w:rsidRPr="00D51245">
        <w:rPr>
          <w:color w:val="000000"/>
          <w:sz w:val="24"/>
          <w:szCs w:val="24"/>
          <w:lang w:eastAsia="lt-LT"/>
        </w:rPr>
        <w:t>). </w:t>
      </w:r>
    </w:p>
    <w:p w14:paraId="3E66C7F3" w14:textId="77777777" w:rsidR="00D51245" w:rsidRPr="00D51245" w:rsidRDefault="00D51245" w:rsidP="00D51245">
      <w:pPr>
        <w:spacing w:line="257" w:lineRule="atLeast"/>
        <w:jc w:val="both"/>
        <w:textAlignment w:val="baseline"/>
        <w:rPr>
          <w:color w:val="000000"/>
          <w:sz w:val="24"/>
          <w:szCs w:val="24"/>
          <w:lang w:eastAsia="lt-LT"/>
        </w:rPr>
      </w:pPr>
      <w:r w:rsidRPr="00D51245">
        <w:rPr>
          <w:b/>
          <w:bCs/>
          <w:color w:val="000000"/>
          <w:sz w:val="24"/>
          <w:szCs w:val="24"/>
          <w:lang w:eastAsia="lt-LT"/>
        </w:rPr>
        <w:t>Pastaba.</w:t>
      </w:r>
      <w:r w:rsidRPr="00D51245">
        <w:rPr>
          <w:color w:val="000000"/>
          <w:sz w:val="24"/>
          <w:szCs w:val="24"/>
          <w:lang w:eastAsia="lt-LT"/>
        </w:rPr>
        <w:t> </w:t>
      </w:r>
      <w:r w:rsidRPr="00D51245">
        <w:rPr>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1245">
        <w:rPr>
          <w:color w:val="000000"/>
          <w:sz w:val="24"/>
          <w:szCs w:val="24"/>
          <w:lang w:eastAsia="lt-LT"/>
        </w:rPr>
        <w:t> </w:t>
      </w:r>
      <w:r w:rsidRPr="00D51245">
        <w:rPr>
          <w:color w:val="000000"/>
          <w:sz w:val="24"/>
          <w:szCs w:val="24"/>
          <w:shd w:val="clear" w:color="auto" w:fill="FFFFFF"/>
          <w:lang w:eastAsia="lt-LT"/>
        </w:rPr>
        <w:t>įstatymų bei kitų teisės aktų</w:t>
      </w:r>
      <w:r w:rsidRPr="00D51245">
        <w:rPr>
          <w:color w:val="000000"/>
          <w:sz w:val="24"/>
          <w:szCs w:val="24"/>
          <w:lang w:eastAsia="lt-LT"/>
        </w:rPr>
        <w:t> </w:t>
      </w:r>
      <w:r w:rsidRPr="00D51245">
        <w:rPr>
          <w:color w:val="000000"/>
          <w:sz w:val="24"/>
          <w:szCs w:val="24"/>
          <w:shd w:val="clear" w:color="auto" w:fill="FFFFFF"/>
          <w:lang w:eastAsia="lt-LT"/>
        </w:rPr>
        <w:t>nuostatas.</w:t>
      </w:r>
    </w:p>
    <w:p w14:paraId="081185D4" w14:textId="77777777" w:rsidR="00D51245" w:rsidRPr="00D51245" w:rsidRDefault="00D51245" w:rsidP="00D51245">
      <w:pPr>
        <w:spacing w:line="257" w:lineRule="atLeast"/>
        <w:jc w:val="both"/>
        <w:textAlignment w:val="baseline"/>
        <w:rPr>
          <w:color w:val="000000"/>
          <w:sz w:val="24"/>
          <w:szCs w:val="24"/>
          <w:lang w:eastAsia="lt-LT"/>
        </w:rPr>
      </w:pPr>
      <w:bookmarkStart w:id="259" w:name="part_190bf5c9e7104d59a5bbf9053b89a192"/>
      <w:bookmarkEnd w:id="259"/>
      <w:r w:rsidRPr="00D51245">
        <w:rPr>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347D39C" w14:textId="77777777" w:rsidR="00D51245" w:rsidRPr="00D51245" w:rsidRDefault="00D51245" w:rsidP="00D51245">
      <w:pPr>
        <w:spacing w:line="257" w:lineRule="atLeast"/>
        <w:jc w:val="both"/>
        <w:textAlignment w:val="baseline"/>
        <w:rPr>
          <w:color w:val="000000"/>
          <w:sz w:val="24"/>
          <w:szCs w:val="24"/>
          <w:lang w:eastAsia="lt-LT"/>
        </w:rPr>
      </w:pPr>
      <w:bookmarkStart w:id="260" w:name="part_6a929eb6182745f2a4365f45f08c06d4"/>
      <w:bookmarkEnd w:id="260"/>
      <w:r w:rsidRPr="00D51245">
        <w:rPr>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8DC6FD" w14:textId="77777777" w:rsidR="00D51245" w:rsidRPr="00D51245" w:rsidRDefault="00D51245" w:rsidP="00D51245">
      <w:pPr>
        <w:spacing w:line="257" w:lineRule="atLeast"/>
        <w:jc w:val="both"/>
        <w:textAlignment w:val="baseline"/>
        <w:rPr>
          <w:color w:val="000000"/>
          <w:sz w:val="24"/>
          <w:szCs w:val="24"/>
          <w:lang w:eastAsia="lt-LT"/>
        </w:rPr>
      </w:pPr>
      <w:bookmarkStart w:id="261" w:name="part_81a3a510952f43c99a64797afeae234e"/>
      <w:bookmarkEnd w:id="261"/>
      <w:r w:rsidRPr="00D51245">
        <w:rPr>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179E0A" w14:textId="77777777" w:rsidR="00D51245" w:rsidRPr="00D51245" w:rsidRDefault="00D51245" w:rsidP="00D51245">
      <w:pPr>
        <w:spacing w:line="257" w:lineRule="atLeast"/>
        <w:jc w:val="both"/>
        <w:textAlignment w:val="baseline"/>
        <w:rPr>
          <w:color w:val="000000"/>
          <w:sz w:val="24"/>
          <w:szCs w:val="24"/>
          <w:lang w:eastAsia="lt-LT"/>
        </w:rPr>
      </w:pPr>
      <w:bookmarkStart w:id="262" w:name="part_63fb44954f2d4b9e8d14abb04f612425"/>
      <w:bookmarkEnd w:id="262"/>
      <w:r w:rsidRPr="00D51245">
        <w:rPr>
          <w:color w:val="000000"/>
          <w:sz w:val="24"/>
          <w:szCs w:val="24"/>
          <w:lang w:eastAsia="lt-LT"/>
        </w:rPr>
        <w:t>12.1.7. Avanso užtikrinimo suma turi būti nurodoma ir išmokama eurais. </w:t>
      </w:r>
    </w:p>
    <w:p w14:paraId="5416E66F" w14:textId="77777777" w:rsidR="00D51245" w:rsidRPr="00D51245" w:rsidRDefault="00D51245" w:rsidP="00D51245">
      <w:pPr>
        <w:spacing w:line="257" w:lineRule="atLeast"/>
        <w:jc w:val="both"/>
        <w:textAlignment w:val="baseline"/>
        <w:rPr>
          <w:color w:val="000000"/>
          <w:sz w:val="24"/>
          <w:szCs w:val="24"/>
          <w:lang w:eastAsia="lt-LT"/>
        </w:rPr>
      </w:pPr>
      <w:bookmarkStart w:id="263" w:name="part_c7c6aff7d3f640bb90ac889e5df351a9"/>
      <w:bookmarkEnd w:id="263"/>
      <w:r w:rsidRPr="00D51245">
        <w:rPr>
          <w:color w:val="000000"/>
          <w:sz w:val="24"/>
          <w:szCs w:val="24"/>
          <w:lang w:eastAsia="lt-LT"/>
        </w:rPr>
        <w:t>12.1.8. Avanso užtikrinimas turi būti surašytas lietuvių arba kita kalba (esant Pirkėjo prašymui, turi būti pateiktas vertimas į lietuvių kalbą). </w:t>
      </w:r>
    </w:p>
    <w:p w14:paraId="0D931375" w14:textId="77777777" w:rsidR="00D51245" w:rsidRPr="00D51245" w:rsidRDefault="00D51245" w:rsidP="00D51245">
      <w:pPr>
        <w:spacing w:line="257" w:lineRule="atLeast"/>
        <w:jc w:val="both"/>
        <w:textAlignment w:val="baseline"/>
        <w:rPr>
          <w:color w:val="000000"/>
          <w:sz w:val="24"/>
          <w:szCs w:val="24"/>
          <w:lang w:eastAsia="lt-LT"/>
        </w:rPr>
      </w:pPr>
      <w:bookmarkStart w:id="264" w:name="part_3f11ca3118c0410dbfd52ebd95786ff0"/>
      <w:bookmarkEnd w:id="264"/>
      <w:r w:rsidRPr="00D51245">
        <w:rPr>
          <w:color w:val="000000"/>
          <w:sz w:val="24"/>
          <w:szCs w:val="24"/>
          <w:lang w:eastAsia="lt-LT"/>
        </w:rPr>
        <w:t>12.1.9. Avanso užtikrinimas, neatitinkantis šiame Sutarties poskyryje nustatytų reikalavimų, nebus priimamas. </w:t>
      </w:r>
    </w:p>
    <w:p w14:paraId="5E5E2EE4" w14:textId="77777777" w:rsidR="00D51245" w:rsidRPr="00D51245" w:rsidRDefault="00D51245" w:rsidP="00D51245">
      <w:pPr>
        <w:spacing w:line="257" w:lineRule="atLeast"/>
        <w:jc w:val="both"/>
        <w:textAlignment w:val="baseline"/>
        <w:rPr>
          <w:color w:val="000000"/>
          <w:sz w:val="24"/>
          <w:szCs w:val="24"/>
          <w:lang w:eastAsia="lt-LT"/>
        </w:rPr>
      </w:pPr>
      <w:bookmarkStart w:id="265" w:name="part_38222b942b3c4ef3a74f14ecb0367b59"/>
      <w:bookmarkEnd w:id="265"/>
      <w:r w:rsidRPr="00D51245">
        <w:rPr>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39D44B" w14:textId="77777777" w:rsidR="00D51245" w:rsidRPr="00D51245" w:rsidRDefault="00D51245" w:rsidP="00D51245">
      <w:pPr>
        <w:spacing w:line="257" w:lineRule="atLeast"/>
        <w:jc w:val="both"/>
        <w:textAlignment w:val="baseline"/>
        <w:rPr>
          <w:color w:val="000000"/>
          <w:sz w:val="24"/>
          <w:szCs w:val="24"/>
          <w:lang w:eastAsia="lt-LT"/>
        </w:rPr>
      </w:pPr>
      <w:bookmarkStart w:id="266" w:name="part_1bd3404d77e4430bbeb7ed1bd76c5b35"/>
      <w:bookmarkEnd w:id="266"/>
      <w:r w:rsidRPr="00D51245">
        <w:rPr>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B921790" w14:textId="77777777" w:rsidR="00D51245" w:rsidRPr="00D51245" w:rsidRDefault="00D51245" w:rsidP="00D51245">
      <w:pPr>
        <w:spacing w:line="257" w:lineRule="atLeast"/>
        <w:jc w:val="both"/>
        <w:textAlignment w:val="baseline"/>
        <w:rPr>
          <w:color w:val="000000"/>
          <w:sz w:val="24"/>
          <w:szCs w:val="24"/>
          <w:lang w:eastAsia="lt-LT"/>
        </w:rPr>
      </w:pPr>
      <w:bookmarkStart w:id="267" w:name="part_0029c02db3c84831b5fd0baf43393207"/>
      <w:bookmarkEnd w:id="267"/>
      <w:r w:rsidRPr="00D51245">
        <w:rPr>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9ED2BE"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0E079E5D" w14:textId="77777777" w:rsidR="00D51245" w:rsidRPr="00D51245" w:rsidRDefault="00D51245" w:rsidP="00D51245">
      <w:pPr>
        <w:spacing w:line="257" w:lineRule="atLeast"/>
        <w:jc w:val="center"/>
        <w:rPr>
          <w:color w:val="000000"/>
          <w:sz w:val="24"/>
          <w:szCs w:val="24"/>
          <w:lang w:eastAsia="lt-LT"/>
        </w:rPr>
      </w:pPr>
      <w:bookmarkStart w:id="268" w:name="part_bfa74a56e3b741829bac99d06a6771da"/>
      <w:bookmarkEnd w:id="268"/>
      <w:r w:rsidRPr="00D51245">
        <w:rPr>
          <w:b/>
          <w:bCs/>
          <w:color w:val="000000"/>
          <w:sz w:val="24"/>
          <w:szCs w:val="24"/>
          <w:lang w:eastAsia="lt-LT"/>
        </w:rPr>
        <w:t>12.2.  Mokėjimų tvarka</w:t>
      </w:r>
    </w:p>
    <w:p w14:paraId="5553195F"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0012534" w14:textId="77777777" w:rsidR="00D51245" w:rsidRPr="00D51245" w:rsidRDefault="00D51245" w:rsidP="00D51245">
      <w:pPr>
        <w:spacing w:line="257" w:lineRule="atLeast"/>
        <w:jc w:val="both"/>
        <w:rPr>
          <w:color w:val="000000"/>
          <w:sz w:val="24"/>
          <w:szCs w:val="24"/>
          <w:lang w:eastAsia="lt-LT"/>
        </w:rPr>
      </w:pPr>
      <w:bookmarkStart w:id="269" w:name="part_b4cd4228187943e3b070d8cbcc9ac2b2"/>
      <w:bookmarkEnd w:id="269"/>
      <w:r w:rsidRPr="00D51245">
        <w:rPr>
          <w:color w:val="000000"/>
          <w:sz w:val="24"/>
          <w:szCs w:val="24"/>
          <w:lang w:eastAsia="lt-LT"/>
        </w:rPr>
        <w:t>12.2.1.   Tiekėjas išrašo Sąskaitą tik Šalims pasirašius Prekių perdavimo–priėmimo aktą, jeigu kitaip nenumatyta Specialiosiose sąlygose:</w:t>
      </w:r>
    </w:p>
    <w:p w14:paraId="76FD37F8" w14:textId="77777777" w:rsidR="00D51245" w:rsidRPr="00D51245" w:rsidRDefault="00D51245" w:rsidP="00D51245">
      <w:pPr>
        <w:spacing w:line="257" w:lineRule="atLeast"/>
        <w:jc w:val="both"/>
        <w:rPr>
          <w:color w:val="000000"/>
          <w:sz w:val="24"/>
          <w:szCs w:val="24"/>
          <w:lang w:eastAsia="lt-LT"/>
        </w:rPr>
      </w:pPr>
      <w:bookmarkStart w:id="270" w:name="part_4b533fd0c73e42b08b88020b62ef67b6"/>
      <w:bookmarkEnd w:id="270"/>
      <w:r w:rsidRPr="00D51245">
        <w:rPr>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51245">
        <w:rPr>
          <w:color w:val="0563C1"/>
          <w:sz w:val="24"/>
          <w:szCs w:val="24"/>
          <w:u w:val="single"/>
          <w:lang w:eastAsia="lt-LT"/>
        </w:rPr>
        <w:t>2014/55/ES</w:t>
      </w:r>
      <w:r w:rsidRPr="00D51245">
        <w:rPr>
          <w:color w:val="000000"/>
          <w:sz w:val="24"/>
          <w:szCs w:val="24"/>
          <w:lang w:eastAsia="lt-LT"/>
        </w:rPr>
        <w:t> (toliau – </w:t>
      </w:r>
      <w:r w:rsidRPr="00D51245">
        <w:rPr>
          <w:b/>
          <w:bCs/>
          <w:color w:val="000000"/>
          <w:sz w:val="24"/>
          <w:szCs w:val="24"/>
          <w:lang w:eastAsia="lt-LT"/>
        </w:rPr>
        <w:t>Europos elektroninių sąskaitų faktūrų</w:t>
      </w:r>
      <w:r w:rsidRPr="00D51245">
        <w:rPr>
          <w:color w:val="000000"/>
          <w:sz w:val="24"/>
          <w:szCs w:val="24"/>
          <w:lang w:eastAsia="lt-LT"/>
        </w:rPr>
        <w:t> </w:t>
      </w:r>
      <w:r w:rsidRPr="00D51245">
        <w:rPr>
          <w:b/>
          <w:bCs/>
          <w:color w:val="000000"/>
          <w:sz w:val="24"/>
          <w:szCs w:val="24"/>
          <w:lang w:eastAsia="lt-LT"/>
        </w:rPr>
        <w:t>standartas</w:t>
      </w:r>
      <w:r w:rsidRPr="00D51245">
        <w:rPr>
          <w:color w:val="000000"/>
          <w:sz w:val="24"/>
          <w:szCs w:val="24"/>
          <w:lang w:eastAsia="lt-LT"/>
        </w:rPr>
        <w:t>), Tiekėjas gali pateikti per informacinę sistemą „E. sąskaita“ (</w:t>
      </w:r>
      <w:r w:rsidRPr="00D51245">
        <w:rPr>
          <w:color w:val="0000FF"/>
          <w:sz w:val="24"/>
          <w:szCs w:val="24"/>
          <w:u w:val="single"/>
          <w:lang w:eastAsia="lt-LT"/>
        </w:rPr>
        <w:t>www.esaskaita.eu</w:t>
      </w:r>
      <w:r w:rsidRPr="00D51245">
        <w:rPr>
          <w:color w:val="000000"/>
          <w:sz w:val="24"/>
          <w:szCs w:val="24"/>
          <w:lang w:eastAsia="lt-LT"/>
        </w:rPr>
        <w:t>) arba per kitą savo pasirinktą informacinę sistemą;</w:t>
      </w:r>
    </w:p>
    <w:p w14:paraId="6B591D80" w14:textId="77777777" w:rsidR="00D51245" w:rsidRPr="00D51245" w:rsidRDefault="00D51245" w:rsidP="00D51245">
      <w:pPr>
        <w:spacing w:line="257" w:lineRule="atLeast"/>
        <w:jc w:val="both"/>
        <w:rPr>
          <w:color w:val="000000"/>
          <w:sz w:val="24"/>
          <w:szCs w:val="24"/>
          <w:lang w:eastAsia="lt-LT"/>
        </w:rPr>
      </w:pPr>
      <w:bookmarkStart w:id="271" w:name="part_0a0da1d5ef5c48389da63acb61f47e3a"/>
      <w:bookmarkEnd w:id="271"/>
      <w:r w:rsidRPr="00D51245">
        <w:rPr>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D51245">
        <w:rPr>
          <w:color w:val="0000FF"/>
          <w:sz w:val="24"/>
          <w:szCs w:val="24"/>
          <w:u w:val="single"/>
          <w:lang w:eastAsia="lt-LT"/>
        </w:rPr>
        <w:t>www.esaskaita.eu</w:t>
      </w:r>
      <w:r w:rsidRPr="00D51245">
        <w:rPr>
          <w:color w:val="000000"/>
          <w:sz w:val="24"/>
          <w:szCs w:val="24"/>
          <w:lang w:eastAsia="lt-LT"/>
        </w:rPr>
        <w:t>).</w:t>
      </w:r>
    </w:p>
    <w:p w14:paraId="54CDB3CE" w14:textId="77777777" w:rsidR="00D51245" w:rsidRPr="00D51245" w:rsidRDefault="00D51245" w:rsidP="00D51245">
      <w:pPr>
        <w:spacing w:line="257" w:lineRule="atLeast"/>
        <w:jc w:val="both"/>
        <w:rPr>
          <w:color w:val="000000"/>
          <w:sz w:val="24"/>
          <w:szCs w:val="24"/>
          <w:lang w:eastAsia="lt-LT"/>
        </w:rPr>
      </w:pPr>
      <w:bookmarkStart w:id="272" w:name="part_44a1d195b56b4d74a5fb8a833330bbe9"/>
      <w:bookmarkEnd w:id="272"/>
      <w:r w:rsidRPr="00D51245">
        <w:rPr>
          <w:color w:val="000000"/>
          <w:sz w:val="24"/>
          <w:szCs w:val="24"/>
          <w:lang w:eastAsia="lt-LT"/>
        </w:rPr>
        <w:t>12.2.2.   Pirkėjas elektronines sąskaitas faktūras priima ir apdoroja naudodamasis informacinės sistemos „E. sąskaita“ priemonėmis, išskyrus VPĮ nustatytus išimtinius atvejus.</w:t>
      </w:r>
    </w:p>
    <w:p w14:paraId="7277CCDC" w14:textId="77777777" w:rsidR="00D51245" w:rsidRPr="00D51245" w:rsidRDefault="00D51245" w:rsidP="00D51245">
      <w:pPr>
        <w:spacing w:line="257" w:lineRule="atLeast"/>
        <w:jc w:val="both"/>
        <w:rPr>
          <w:color w:val="000000"/>
          <w:sz w:val="24"/>
          <w:szCs w:val="24"/>
          <w:lang w:eastAsia="lt-LT"/>
        </w:rPr>
      </w:pPr>
      <w:bookmarkStart w:id="273" w:name="part_e934354ba2644b43b5ff67c104bd060e"/>
      <w:bookmarkEnd w:id="273"/>
      <w:r w:rsidRPr="00D51245">
        <w:rPr>
          <w:color w:val="000000"/>
          <w:sz w:val="24"/>
          <w:szCs w:val="24"/>
          <w:lang w:eastAsia="lt-LT"/>
        </w:rPr>
        <w:t>12.2.3.   Išankstinio mokėjimo sąskaitas (jeigu Specialiosiose sąlygose yra numatytas avanso mokėjimas) Tiekėjas privalo pateikti šiame Sutarties poskyryje nustatyta tvarka.</w:t>
      </w:r>
    </w:p>
    <w:p w14:paraId="78FB0AC1" w14:textId="77777777" w:rsidR="00D51245" w:rsidRPr="00D51245" w:rsidRDefault="00D51245" w:rsidP="00D51245">
      <w:pPr>
        <w:spacing w:line="257" w:lineRule="atLeast"/>
        <w:jc w:val="both"/>
        <w:rPr>
          <w:color w:val="000000"/>
          <w:sz w:val="24"/>
          <w:szCs w:val="24"/>
          <w:lang w:eastAsia="lt-LT"/>
        </w:rPr>
      </w:pPr>
      <w:bookmarkStart w:id="274" w:name="part_68628f20972b43468ec4f2f92458dce7"/>
      <w:bookmarkEnd w:id="274"/>
      <w:r w:rsidRPr="00D51245">
        <w:rPr>
          <w:color w:val="000000"/>
          <w:sz w:val="24"/>
          <w:szCs w:val="24"/>
          <w:lang w:eastAsia="lt-LT"/>
        </w:rPr>
        <w:t>12.2.4.   Pirkėjas atlieka mokėjimus už Prekes Specialiosiose sąlygose nustatytais terminais.</w:t>
      </w:r>
    </w:p>
    <w:p w14:paraId="51D8919D" w14:textId="77777777" w:rsidR="00D51245" w:rsidRPr="00D51245" w:rsidRDefault="00D51245" w:rsidP="00D51245">
      <w:pPr>
        <w:spacing w:line="257" w:lineRule="atLeast"/>
        <w:jc w:val="both"/>
        <w:rPr>
          <w:color w:val="000000"/>
          <w:sz w:val="24"/>
          <w:szCs w:val="24"/>
          <w:lang w:eastAsia="lt-LT"/>
        </w:rPr>
      </w:pPr>
      <w:bookmarkStart w:id="275" w:name="part_68a87921fdd4459db747caffdae95828"/>
      <w:bookmarkEnd w:id="275"/>
      <w:r w:rsidRPr="00D51245">
        <w:rPr>
          <w:color w:val="000000"/>
          <w:sz w:val="24"/>
          <w:szCs w:val="24"/>
          <w:lang w:eastAsia="lt-LT"/>
        </w:rPr>
        <w:lastRenderedPageBreak/>
        <w:t>12.2.5.   Už mokėjimų pagal Sutartį vėlavimus, Pirkėjui taikomos netesybos Specialiosiose sąlygose nustatyta tvarka.</w:t>
      </w:r>
    </w:p>
    <w:p w14:paraId="7C57057B" w14:textId="77777777" w:rsidR="00D51245" w:rsidRPr="00D51245" w:rsidRDefault="00D51245" w:rsidP="00D51245">
      <w:pPr>
        <w:spacing w:line="257" w:lineRule="atLeast"/>
        <w:jc w:val="both"/>
        <w:rPr>
          <w:color w:val="000000"/>
          <w:sz w:val="24"/>
          <w:szCs w:val="24"/>
          <w:lang w:eastAsia="lt-LT"/>
        </w:rPr>
      </w:pPr>
      <w:bookmarkStart w:id="276" w:name="part_88db164c8d8d441d84f879d3a203a0eb"/>
      <w:bookmarkEnd w:id="276"/>
      <w:r w:rsidRPr="00D51245">
        <w:rPr>
          <w:color w:val="000000"/>
          <w:sz w:val="24"/>
          <w:szCs w:val="24"/>
          <w:lang w:eastAsia="lt-LT"/>
        </w:rPr>
        <w:t>12.2.6.   Jei Prekės pristatomos dalimis, aukščiau nurodyta atsiskaitymo tvarka galioja kiekvienai tokiai daliai, jei Specialiosiose sąlygose nenustatyta kitaip.</w:t>
      </w:r>
    </w:p>
    <w:p w14:paraId="317A2A88" w14:textId="77777777" w:rsidR="00D51245" w:rsidRPr="00D51245" w:rsidRDefault="00D51245" w:rsidP="00D51245">
      <w:pPr>
        <w:spacing w:line="257" w:lineRule="atLeast"/>
        <w:jc w:val="both"/>
        <w:rPr>
          <w:color w:val="000000"/>
          <w:sz w:val="24"/>
          <w:szCs w:val="24"/>
          <w:lang w:eastAsia="lt-LT"/>
        </w:rPr>
      </w:pPr>
      <w:bookmarkStart w:id="277" w:name="part_9c0b1f4512584426b9e3b0c76f219221"/>
      <w:bookmarkEnd w:id="277"/>
      <w:r w:rsidRPr="00D51245">
        <w:rPr>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BE7E25"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4FA2A02" w14:textId="77777777" w:rsidR="00D51245" w:rsidRPr="00D51245" w:rsidRDefault="00D51245" w:rsidP="00D51245">
      <w:pPr>
        <w:spacing w:line="257" w:lineRule="atLeast"/>
        <w:jc w:val="center"/>
        <w:rPr>
          <w:color w:val="000000"/>
          <w:sz w:val="24"/>
          <w:szCs w:val="24"/>
          <w:lang w:eastAsia="lt-LT"/>
        </w:rPr>
      </w:pPr>
      <w:bookmarkStart w:id="278" w:name="part_d9561aa090a84edf8a9569a80ce15656"/>
      <w:bookmarkEnd w:id="278"/>
      <w:r w:rsidRPr="00D51245">
        <w:rPr>
          <w:b/>
          <w:bCs/>
          <w:color w:val="000000"/>
          <w:sz w:val="24"/>
          <w:szCs w:val="24"/>
          <w:lang w:eastAsia="lt-LT"/>
        </w:rPr>
        <w:t>12.3.  Kiti atsiskaitymo klausimai</w:t>
      </w:r>
    </w:p>
    <w:p w14:paraId="4C2A5D07"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03FA844" w14:textId="77777777" w:rsidR="00D51245" w:rsidRPr="00D51245" w:rsidRDefault="00D51245" w:rsidP="00D51245">
      <w:pPr>
        <w:spacing w:line="257" w:lineRule="atLeast"/>
        <w:jc w:val="both"/>
        <w:rPr>
          <w:color w:val="000000"/>
          <w:sz w:val="24"/>
          <w:szCs w:val="24"/>
          <w:lang w:eastAsia="lt-LT"/>
        </w:rPr>
      </w:pPr>
      <w:bookmarkStart w:id="279" w:name="part_e08fcb6fd55a4983acf9af7ef9c5ce20"/>
      <w:bookmarkEnd w:id="279"/>
      <w:r w:rsidRPr="00D51245">
        <w:rPr>
          <w:color w:val="000000"/>
          <w:sz w:val="24"/>
          <w:szCs w:val="24"/>
          <w:lang w:eastAsia="lt-LT"/>
        </w:rPr>
        <w:t>12.3.1.   Pirkėjas privalo pervesti mokėjimus Tiekėjui į Tiekėjo banko sąskaitą, nurodytą Specialiosiose sąlygose.</w:t>
      </w:r>
    </w:p>
    <w:p w14:paraId="7527008E" w14:textId="77777777" w:rsidR="00D51245" w:rsidRPr="00D51245" w:rsidRDefault="00D51245" w:rsidP="00D51245">
      <w:pPr>
        <w:spacing w:line="257" w:lineRule="atLeast"/>
        <w:jc w:val="both"/>
        <w:rPr>
          <w:color w:val="000000"/>
          <w:sz w:val="24"/>
          <w:szCs w:val="24"/>
          <w:lang w:eastAsia="lt-LT"/>
        </w:rPr>
      </w:pPr>
      <w:bookmarkStart w:id="280" w:name="part_3a9aaac2e8b1447790272c1a0eeaae22"/>
      <w:bookmarkEnd w:id="280"/>
      <w:r w:rsidRPr="00D51245">
        <w:rPr>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4D4F34" w14:textId="77777777" w:rsidR="00D51245" w:rsidRPr="00D51245" w:rsidRDefault="00D51245" w:rsidP="00D51245">
      <w:pPr>
        <w:spacing w:line="257" w:lineRule="atLeast"/>
        <w:jc w:val="both"/>
        <w:rPr>
          <w:color w:val="000000"/>
          <w:sz w:val="24"/>
          <w:szCs w:val="24"/>
          <w:lang w:eastAsia="lt-LT"/>
        </w:rPr>
      </w:pPr>
      <w:bookmarkStart w:id="281" w:name="part_854a7e65f8db483e97c811ffa9a30ed7"/>
      <w:bookmarkEnd w:id="281"/>
      <w:r w:rsidRPr="00D51245">
        <w:rPr>
          <w:color w:val="000000"/>
          <w:sz w:val="24"/>
          <w:szCs w:val="24"/>
          <w:lang w:eastAsia="lt-LT"/>
        </w:rPr>
        <w:t>12.3.3.   Visi mokėjimai pagal Sutartį atliekami eurais.</w:t>
      </w:r>
    </w:p>
    <w:p w14:paraId="54E47566" w14:textId="77777777" w:rsidR="00D51245" w:rsidRPr="00D51245" w:rsidRDefault="00D51245" w:rsidP="00D51245">
      <w:pPr>
        <w:spacing w:line="257" w:lineRule="atLeast"/>
        <w:jc w:val="both"/>
        <w:rPr>
          <w:color w:val="000000"/>
          <w:sz w:val="24"/>
          <w:szCs w:val="24"/>
          <w:lang w:eastAsia="lt-LT"/>
        </w:rPr>
      </w:pPr>
      <w:bookmarkStart w:id="282" w:name="part_ad77fdac8f2b472289c100214a4ab1bb"/>
      <w:bookmarkEnd w:id="282"/>
      <w:r w:rsidRPr="00D51245">
        <w:rPr>
          <w:color w:val="000000"/>
          <w:sz w:val="24"/>
          <w:szCs w:val="24"/>
          <w:lang w:eastAsia="lt-LT"/>
        </w:rPr>
        <w:t>12.3.4.   Už pavėluotus mokėjimus pagal Sutartį mokančioji Šalis privalo sumokėti kitai Šaliai Specialiosiose sąlygose nurodyto dydžio netesybas.</w:t>
      </w:r>
    </w:p>
    <w:p w14:paraId="5B78BF77"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2562A46" w14:textId="77777777" w:rsidR="00D51245" w:rsidRPr="00D51245" w:rsidRDefault="00D51245" w:rsidP="00D51245">
      <w:pPr>
        <w:spacing w:line="257" w:lineRule="atLeast"/>
        <w:jc w:val="center"/>
        <w:rPr>
          <w:color w:val="000000"/>
          <w:sz w:val="24"/>
          <w:szCs w:val="24"/>
          <w:lang w:eastAsia="lt-LT"/>
        </w:rPr>
      </w:pPr>
      <w:bookmarkStart w:id="283" w:name="part_c93bdf8d52ca4278b2f53dd8113d12c5"/>
      <w:bookmarkEnd w:id="283"/>
      <w:r w:rsidRPr="00D51245">
        <w:rPr>
          <w:b/>
          <w:bCs/>
          <w:caps/>
          <w:color w:val="000000"/>
          <w:sz w:val="24"/>
          <w:szCs w:val="24"/>
          <w:lang w:eastAsia="lt-LT"/>
        </w:rPr>
        <w:t>13.  Konfidenciali informacija</w:t>
      </w:r>
    </w:p>
    <w:p w14:paraId="7EA0846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6F05A1B0" w14:textId="77777777" w:rsidR="00D51245" w:rsidRPr="00D51245" w:rsidRDefault="00D51245" w:rsidP="00D51245">
      <w:pPr>
        <w:spacing w:line="257" w:lineRule="atLeast"/>
        <w:jc w:val="both"/>
        <w:rPr>
          <w:color w:val="000000"/>
          <w:sz w:val="24"/>
          <w:szCs w:val="24"/>
          <w:lang w:eastAsia="lt-LT"/>
        </w:rPr>
      </w:pPr>
      <w:bookmarkStart w:id="284" w:name="part_61fd70a8a6664132b3350d936e1a21e5"/>
      <w:bookmarkEnd w:id="284"/>
      <w:r w:rsidRPr="00D51245">
        <w:rPr>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18D772" w14:textId="77777777" w:rsidR="00D51245" w:rsidRPr="00D51245" w:rsidRDefault="00D51245" w:rsidP="00D51245">
      <w:pPr>
        <w:spacing w:line="257" w:lineRule="atLeast"/>
        <w:jc w:val="both"/>
        <w:rPr>
          <w:color w:val="000000"/>
          <w:sz w:val="24"/>
          <w:szCs w:val="24"/>
          <w:lang w:eastAsia="lt-LT"/>
        </w:rPr>
      </w:pPr>
      <w:bookmarkStart w:id="285" w:name="part_0b057206de9940a79e426d526d4ff1d8"/>
      <w:bookmarkEnd w:id="285"/>
      <w:r w:rsidRPr="00D51245">
        <w:rPr>
          <w:color w:val="000000"/>
          <w:sz w:val="24"/>
          <w:szCs w:val="24"/>
          <w:lang w:eastAsia="lt-LT"/>
        </w:rPr>
        <w:t>13.2.  Šalis turi teisę atskleisti kitos Šalies konfidencialią informaciją šiais atvejais:</w:t>
      </w:r>
    </w:p>
    <w:p w14:paraId="420E09A7" w14:textId="77777777" w:rsidR="00D51245" w:rsidRPr="00D51245" w:rsidRDefault="00D51245" w:rsidP="00D51245">
      <w:pPr>
        <w:spacing w:line="257" w:lineRule="atLeast"/>
        <w:jc w:val="both"/>
        <w:rPr>
          <w:color w:val="000000"/>
          <w:sz w:val="24"/>
          <w:szCs w:val="24"/>
          <w:lang w:eastAsia="lt-LT"/>
        </w:rPr>
      </w:pPr>
      <w:bookmarkStart w:id="286" w:name="part_53fbb52773414f9c9b52da4acf3966ba"/>
      <w:bookmarkEnd w:id="286"/>
      <w:r w:rsidRPr="00D51245">
        <w:rPr>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953252" w14:textId="77777777" w:rsidR="00D51245" w:rsidRPr="00D51245" w:rsidRDefault="00D51245" w:rsidP="00D51245">
      <w:pPr>
        <w:spacing w:line="257" w:lineRule="atLeast"/>
        <w:jc w:val="both"/>
        <w:rPr>
          <w:color w:val="000000"/>
          <w:sz w:val="24"/>
          <w:szCs w:val="24"/>
          <w:lang w:eastAsia="lt-LT"/>
        </w:rPr>
      </w:pPr>
      <w:bookmarkStart w:id="287" w:name="part_2298f6d2b7f54e1e8c54f2447a9d43a0"/>
      <w:bookmarkEnd w:id="287"/>
      <w:r w:rsidRPr="00D51245">
        <w:rPr>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9B847CA" w14:textId="77777777" w:rsidR="00D51245" w:rsidRPr="00D51245" w:rsidRDefault="00D51245" w:rsidP="00D51245">
      <w:pPr>
        <w:spacing w:line="257" w:lineRule="atLeast"/>
        <w:jc w:val="both"/>
        <w:rPr>
          <w:color w:val="000000"/>
          <w:sz w:val="24"/>
          <w:szCs w:val="24"/>
          <w:lang w:eastAsia="lt-LT"/>
        </w:rPr>
      </w:pPr>
      <w:bookmarkStart w:id="288" w:name="part_0bcf3a8ffc6c460491923a7f3c6c7334"/>
      <w:bookmarkEnd w:id="288"/>
      <w:r w:rsidRPr="00D51245">
        <w:rPr>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A6B53E" w14:textId="77777777" w:rsidR="00D51245" w:rsidRPr="00D51245" w:rsidRDefault="00D51245" w:rsidP="00D51245">
      <w:pPr>
        <w:spacing w:line="257" w:lineRule="atLeast"/>
        <w:jc w:val="both"/>
        <w:rPr>
          <w:color w:val="000000"/>
          <w:sz w:val="24"/>
          <w:szCs w:val="24"/>
          <w:lang w:eastAsia="lt-LT"/>
        </w:rPr>
      </w:pPr>
      <w:bookmarkStart w:id="289" w:name="part_32b2c249e6944678957805393e93f8ff"/>
      <w:bookmarkEnd w:id="289"/>
      <w:r w:rsidRPr="00D51245">
        <w:rPr>
          <w:color w:val="000000"/>
          <w:sz w:val="24"/>
          <w:szCs w:val="24"/>
          <w:lang w:eastAsia="lt-LT"/>
        </w:rPr>
        <w:t>13.4.  Šalis atsako:</w:t>
      </w:r>
    </w:p>
    <w:p w14:paraId="7F8419CF" w14:textId="77777777" w:rsidR="00D51245" w:rsidRPr="00D51245" w:rsidRDefault="00D51245" w:rsidP="00D51245">
      <w:pPr>
        <w:spacing w:line="257" w:lineRule="atLeast"/>
        <w:jc w:val="both"/>
        <w:rPr>
          <w:color w:val="000000"/>
          <w:sz w:val="24"/>
          <w:szCs w:val="24"/>
          <w:lang w:eastAsia="lt-LT"/>
        </w:rPr>
      </w:pPr>
      <w:bookmarkStart w:id="290" w:name="part_5bc455d878134aea8f437f7b73ac4368"/>
      <w:bookmarkEnd w:id="290"/>
      <w:r w:rsidRPr="00D51245">
        <w:rPr>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9DF1802" w14:textId="77777777" w:rsidR="00D51245" w:rsidRPr="00D51245" w:rsidRDefault="00D51245" w:rsidP="00D51245">
      <w:pPr>
        <w:spacing w:line="257" w:lineRule="atLeast"/>
        <w:jc w:val="both"/>
        <w:rPr>
          <w:color w:val="000000"/>
          <w:sz w:val="24"/>
          <w:szCs w:val="24"/>
          <w:lang w:eastAsia="lt-LT"/>
        </w:rPr>
      </w:pPr>
      <w:bookmarkStart w:id="291" w:name="part_89703ac8c5b0446d80b331aac6398952"/>
      <w:bookmarkEnd w:id="291"/>
      <w:r w:rsidRPr="00D51245">
        <w:rPr>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4EA8B74D" w14:textId="77777777" w:rsidR="00D51245" w:rsidRPr="00D51245" w:rsidRDefault="00D51245" w:rsidP="00D51245">
      <w:pPr>
        <w:spacing w:line="257" w:lineRule="atLeast"/>
        <w:jc w:val="both"/>
        <w:rPr>
          <w:color w:val="000000"/>
          <w:sz w:val="24"/>
          <w:szCs w:val="24"/>
          <w:lang w:eastAsia="lt-LT"/>
        </w:rPr>
      </w:pPr>
      <w:bookmarkStart w:id="292" w:name="part_441729603aa74b1a96669508650e91c7"/>
      <w:bookmarkEnd w:id="292"/>
      <w:r w:rsidRPr="00D51245">
        <w:rPr>
          <w:color w:val="000000"/>
          <w:sz w:val="24"/>
          <w:szCs w:val="24"/>
          <w:lang w:eastAsia="lt-LT"/>
        </w:rPr>
        <w:t>13.5.  Šalis nepagrįstai atskleidusi kitos Šalies konfidencialią informaciją privalo sumokėti kitai Šaliai Specialiosiose sąlygose nurodyto dydžio baudą.</w:t>
      </w:r>
    </w:p>
    <w:p w14:paraId="398CF61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FCA9B03" w14:textId="77777777" w:rsidR="00D51245" w:rsidRPr="00D51245" w:rsidRDefault="00D51245" w:rsidP="00D51245">
      <w:pPr>
        <w:spacing w:line="257" w:lineRule="atLeast"/>
        <w:jc w:val="center"/>
        <w:rPr>
          <w:color w:val="000000"/>
          <w:sz w:val="24"/>
          <w:szCs w:val="24"/>
          <w:lang w:eastAsia="lt-LT"/>
        </w:rPr>
      </w:pPr>
      <w:bookmarkStart w:id="293" w:name="part_0349dceb84bf483dbf95d00c34404dfd"/>
      <w:bookmarkEnd w:id="293"/>
      <w:r w:rsidRPr="00D51245">
        <w:rPr>
          <w:b/>
          <w:bCs/>
          <w:caps/>
          <w:color w:val="000000"/>
          <w:sz w:val="24"/>
          <w:szCs w:val="24"/>
          <w:lang w:eastAsia="lt-LT"/>
        </w:rPr>
        <w:t>14.  Asmens duomenų apsauga</w:t>
      </w:r>
    </w:p>
    <w:p w14:paraId="4AA9B22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6B2584B8" w14:textId="77777777" w:rsidR="00D51245" w:rsidRPr="00D51245" w:rsidRDefault="00D51245" w:rsidP="00D51245">
      <w:pPr>
        <w:spacing w:line="257" w:lineRule="atLeast"/>
        <w:jc w:val="both"/>
        <w:rPr>
          <w:color w:val="000000"/>
          <w:sz w:val="24"/>
          <w:szCs w:val="24"/>
          <w:lang w:eastAsia="lt-LT"/>
        </w:rPr>
      </w:pPr>
      <w:bookmarkStart w:id="294" w:name="part_2a02832f44ab40d6844ee305c26d4a31"/>
      <w:bookmarkEnd w:id="294"/>
      <w:r w:rsidRPr="00D51245">
        <w:rPr>
          <w:color w:val="000000"/>
          <w:sz w:val="24"/>
          <w:szCs w:val="24"/>
          <w:lang w:eastAsia="lt-LT"/>
        </w:rPr>
        <w:t xml:space="preserve">14.1.  Šalys įsipareigoja užtikrinti asmens duomenų saugumą bei asmens duomenų tvarkymą vykdyti teisėtai, vadovaujantis 2016 m. balandžio 27 d. priimto Europos Parlamento ir Tarybos </w:t>
      </w:r>
      <w:r w:rsidRPr="00D51245">
        <w:rPr>
          <w:color w:val="000000"/>
          <w:sz w:val="24"/>
          <w:szCs w:val="24"/>
          <w:lang w:eastAsia="lt-LT"/>
        </w:rPr>
        <w:lastRenderedPageBreak/>
        <w:t>reglamento </w:t>
      </w:r>
      <w:r w:rsidRPr="00D51245">
        <w:rPr>
          <w:color w:val="0563C1"/>
          <w:sz w:val="24"/>
          <w:szCs w:val="24"/>
          <w:u w:val="single"/>
          <w:lang w:eastAsia="lt-LT"/>
        </w:rPr>
        <w:t>(ES) 2016/679</w:t>
      </w:r>
      <w:r w:rsidRPr="00D51245">
        <w:rPr>
          <w:color w:val="000000"/>
          <w:sz w:val="24"/>
          <w:szCs w:val="24"/>
          <w:lang w:eastAsia="lt-LT"/>
        </w:rPr>
        <w:t> dėl fizinių asmenų apsaugos tvarkant asmens duomenis ir dėl laisvo tokių duomenų judėjimo ir kuriuo panaikinama Direktyva </w:t>
      </w:r>
      <w:r w:rsidRPr="00D51245">
        <w:rPr>
          <w:color w:val="0563C1"/>
          <w:sz w:val="24"/>
          <w:szCs w:val="24"/>
          <w:u w:val="single"/>
          <w:lang w:eastAsia="lt-LT"/>
        </w:rPr>
        <w:t>95/46/EB</w:t>
      </w:r>
      <w:r w:rsidRPr="00D51245">
        <w:rPr>
          <w:color w:val="000000"/>
          <w:sz w:val="24"/>
          <w:szCs w:val="24"/>
          <w:lang w:eastAsia="lt-LT"/>
        </w:rPr>
        <w:t> (Bendrasis duomenų apsaugos reglamentas) ir kitų teisės aktų, reglamentuojančių asmens duomenų tvarkymą, nuostatomis.</w:t>
      </w:r>
    </w:p>
    <w:p w14:paraId="19618A45" w14:textId="77777777" w:rsidR="00D51245" w:rsidRPr="00D51245" w:rsidRDefault="00D51245" w:rsidP="00D51245">
      <w:pPr>
        <w:spacing w:line="257" w:lineRule="atLeast"/>
        <w:jc w:val="both"/>
        <w:rPr>
          <w:color w:val="000000"/>
          <w:sz w:val="24"/>
          <w:szCs w:val="24"/>
          <w:lang w:eastAsia="lt-LT"/>
        </w:rPr>
      </w:pPr>
      <w:bookmarkStart w:id="295" w:name="part_efcf2289ac124501be1817d02c0f316e"/>
      <w:bookmarkEnd w:id="295"/>
      <w:r w:rsidRPr="00D51245">
        <w:rPr>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02439F"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7E8FA56" w14:textId="77777777" w:rsidR="00D51245" w:rsidRPr="00D51245" w:rsidRDefault="00D51245" w:rsidP="00D51245">
      <w:pPr>
        <w:spacing w:line="257" w:lineRule="atLeast"/>
        <w:jc w:val="center"/>
        <w:rPr>
          <w:color w:val="000000"/>
          <w:sz w:val="24"/>
          <w:szCs w:val="24"/>
          <w:lang w:eastAsia="lt-LT"/>
        </w:rPr>
      </w:pPr>
      <w:bookmarkStart w:id="296" w:name="part_7cea0cfb81564512a67d6a84f49fb00e"/>
      <w:bookmarkEnd w:id="296"/>
      <w:r w:rsidRPr="00D51245">
        <w:rPr>
          <w:b/>
          <w:bCs/>
          <w:caps/>
          <w:color w:val="000000"/>
          <w:sz w:val="24"/>
          <w:szCs w:val="24"/>
          <w:lang w:eastAsia="lt-LT"/>
        </w:rPr>
        <w:t>15.  INTELEKTINĖ NUOSAVYBĖ</w:t>
      </w:r>
    </w:p>
    <w:p w14:paraId="4FD88B56" w14:textId="77777777" w:rsidR="00D51245" w:rsidRPr="00D51245" w:rsidRDefault="00D51245" w:rsidP="00D51245">
      <w:pPr>
        <w:spacing w:line="257" w:lineRule="atLeast"/>
        <w:jc w:val="both"/>
        <w:rPr>
          <w:color w:val="000000"/>
          <w:sz w:val="24"/>
          <w:szCs w:val="24"/>
          <w:lang w:eastAsia="lt-LT"/>
        </w:rPr>
      </w:pPr>
      <w:r w:rsidRPr="00D51245">
        <w:rPr>
          <w:caps/>
          <w:color w:val="000000"/>
          <w:sz w:val="24"/>
          <w:szCs w:val="24"/>
          <w:lang w:eastAsia="lt-LT"/>
        </w:rPr>
        <w:t> </w:t>
      </w:r>
    </w:p>
    <w:p w14:paraId="416630C4" w14:textId="77777777" w:rsidR="00D51245" w:rsidRPr="00D51245" w:rsidRDefault="00D51245" w:rsidP="00D51245">
      <w:pPr>
        <w:spacing w:line="257" w:lineRule="atLeast"/>
        <w:jc w:val="both"/>
        <w:textAlignment w:val="baseline"/>
        <w:rPr>
          <w:color w:val="000000"/>
          <w:sz w:val="24"/>
          <w:szCs w:val="24"/>
          <w:lang w:eastAsia="lt-LT"/>
        </w:rPr>
      </w:pPr>
      <w:bookmarkStart w:id="297" w:name="part_12edb23232c3463496cbb10412f0f6b0"/>
      <w:bookmarkEnd w:id="297"/>
      <w:r w:rsidRPr="00D51245">
        <w:rPr>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69B6D5" w14:textId="77777777" w:rsidR="00D51245" w:rsidRPr="00D51245" w:rsidRDefault="00D51245" w:rsidP="00D51245">
      <w:pPr>
        <w:spacing w:line="257" w:lineRule="atLeast"/>
        <w:jc w:val="both"/>
        <w:textAlignment w:val="baseline"/>
        <w:rPr>
          <w:color w:val="000000"/>
          <w:sz w:val="24"/>
          <w:szCs w:val="24"/>
          <w:lang w:eastAsia="lt-LT"/>
        </w:rPr>
      </w:pPr>
      <w:bookmarkStart w:id="298" w:name="part_1b9b76efd8d0445c9c56bb24ebd7d34f"/>
      <w:bookmarkEnd w:id="298"/>
      <w:r w:rsidRPr="00D51245">
        <w:rPr>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97C4DF" w14:textId="77777777" w:rsidR="00D51245" w:rsidRPr="00D51245" w:rsidRDefault="00D51245" w:rsidP="00D51245">
      <w:pPr>
        <w:spacing w:line="257" w:lineRule="atLeast"/>
        <w:jc w:val="both"/>
        <w:textAlignment w:val="baseline"/>
        <w:rPr>
          <w:color w:val="000000"/>
          <w:sz w:val="24"/>
          <w:szCs w:val="24"/>
          <w:lang w:eastAsia="lt-LT"/>
        </w:rPr>
      </w:pPr>
      <w:bookmarkStart w:id="299" w:name="part_f3ec9bddd3814a4b91c0aa9e9bab8c5a"/>
      <w:bookmarkEnd w:id="299"/>
      <w:r w:rsidRPr="00D51245">
        <w:rPr>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688165"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4338C620" w14:textId="77777777" w:rsidR="00D51245" w:rsidRPr="00D51245" w:rsidRDefault="00D51245" w:rsidP="00D51245">
      <w:pPr>
        <w:spacing w:line="257" w:lineRule="atLeast"/>
        <w:jc w:val="center"/>
        <w:rPr>
          <w:color w:val="000000"/>
          <w:sz w:val="24"/>
          <w:szCs w:val="24"/>
          <w:lang w:eastAsia="lt-LT"/>
        </w:rPr>
      </w:pPr>
      <w:bookmarkStart w:id="300" w:name="part_5d3f1393fe484945a06edfe0588f65a6"/>
      <w:bookmarkEnd w:id="300"/>
      <w:r w:rsidRPr="00D51245">
        <w:rPr>
          <w:b/>
          <w:bCs/>
          <w:caps/>
          <w:color w:val="000000"/>
          <w:sz w:val="24"/>
          <w:szCs w:val="24"/>
          <w:lang w:eastAsia="lt-LT"/>
        </w:rPr>
        <w:t>16.  Pareiškimai ir garantijos</w:t>
      </w:r>
    </w:p>
    <w:p w14:paraId="74158992"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94B9EF8" w14:textId="77777777" w:rsidR="00D51245" w:rsidRPr="00D51245" w:rsidRDefault="00D51245" w:rsidP="00D51245">
      <w:pPr>
        <w:spacing w:line="257" w:lineRule="atLeast"/>
        <w:jc w:val="both"/>
        <w:rPr>
          <w:color w:val="000000"/>
          <w:sz w:val="24"/>
          <w:szCs w:val="24"/>
          <w:lang w:eastAsia="lt-LT"/>
        </w:rPr>
      </w:pPr>
      <w:bookmarkStart w:id="301" w:name="part_dccb91c5291d4b568b4cec4b3b64ba85"/>
      <w:bookmarkEnd w:id="301"/>
      <w:r w:rsidRPr="00D51245">
        <w:rPr>
          <w:color w:val="000000"/>
          <w:sz w:val="24"/>
          <w:szCs w:val="24"/>
          <w:lang w:eastAsia="lt-LT"/>
        </w:rPr>
        <w:t>16.1. Kiekviena iš Šalių pareiškia ir garantuoja kitai Šaliai, kad:</w:t>
      </w:r>
    </w:p>
    <w:p w14:paraId="651E96E3" w14:textId="77777777" w:rsidR="00D51245" w:rsidRPr="00D51245" w:rsidRDefault="00D51245" w:rsidP="00D51245">
      <w:pPr>
        <w:spacing w:line="257" w:lineRule="atLeast"/>
        <w:jc w:val="both"/>
        <w:rPr>
          <w:color w:val="000000"/>
          <w:sz w:val="24"/>
          <w:szCs w:val="24"/>
          <w:lang w:eastAsia="lt-LT"/>
        </w:rPr>
      </w:pPr>
      <w:bookmarkStart w:id="302" w:name="part_7f25f6c58258486eba0d25e18c99c106"/>
      <w:bookmarkEnd w:id="302"/>
      <w:r w:rsidRPr="00D51245">
        <w:rPr>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618F79F9" w14:textId="77777777" w:rsidR="00D51245" w:rsidRPr="00D51245" w:rsidRDefault="00D51245" w:rsidP="00D51245">
      <w:pPr>
        <w:spacing w:line="257" w:lineRule="atLeast"/>
        <w:jc w:val="both"/>
        <w:rPr>
          <w:color w:val="000000"/>
          <w:sz w:val="24"/>
          <w:szCs w:val="24"/>
          <w:lang w:eastAsia="lt-LT"/>
        </w:rPr>
      </w:pPr>
      <w:bookmarkStart w:id="303" w:name="part_391911bfb3b94b0286158a6c07f25511"/>
      <w:bookmarkEnd w:id="303"/>
      <w:r w:rsidRPr="00D51245">
        <w:rPr>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473ACB" w14:textId="77777777" w:rsidR="00D51245" w:rsidRPr="00D51245" w:rsidRDefault="00D51245" w:rsidP="00D51245">
      <w:pPr>
        <w:spacing w:line="257" w:lineRule="atLeast"/>
        <w:jc w:val="both"/>
        <w:rPr>
          <w:color w:val="000000"/>
          <w:sz w:val="24"/>
          <w:szCs w:val="24"/>
          <w:lang w:eastAsia="lt-LT"/>
        </w:rPr>
      </w:pPr>
      <w:bookmarkStart w:id="304" w:name="part_549b97630bdf485c9f1ed21f87374ba2"/>
      <w:bookmarkEnd w:id="304"/>
      <w:r w:rsidRPr="00D51245">
        <w:rPr>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A768D2" w14:textId="77777777" w:rsidR="00D51245" w:rsidRPr="00D51245" w:rsidRDefault="00D51245" w:rsidP="00D51245">
      <w:pPr>
        <w:spacing w:line="257" w:lineRule="atLeast"/>
        <w:jc w:val="both"/>
        <w:rPr>
          <w:color w:val="000000"/>
          <w:sz w:val="24"/>
          <w:szCs w:val="24"/>
          <w:lang w:eastAsia="lt-LT"/>
        </w:rPr>
      </w:pPr>
      <w:bookmarkStart w:id="305" w:name="part_33af460a296f4333b2bda489147b75ef"/>
      <w:bookmarkEnd w:id="305"/>
      <w:r w:rsidRPr="00D51245">
        <w:rPr>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6D096C" w14:textId="77777777" w:rsidR="00D51245" w:rsidRPr="00D51245" w:rsidRDefault="00D51245" w:rsidP="00D51245">
      <w:pPr>
        <w:spacing w:line="257" w:lineRule="atLeast"/>
        <w:jc w:val="both"/>
        <w:rPr>
          <w:color w:val="000000"/>
          <w:sz w:val="24"/>
          <w:szCs w:val="24"/>
          <w:lang w:eastAsia="lt-LT"/>
        </w:rPr>
      </w:pPr>
      <w:bookmarkStart w:id="306" w:name="part_12ab65e979b8470eb9313a512e38198b"/>
      <w:bookmarkEnd w:id="306"/>
      <w:r w:rsidRPr="00D51245">
        <w:rPr>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0F3280" w14:textId="77777777" w:rsidR="00D51245" w:rsidRPr="00D51245" w:rsidRDefault="00D51245" w:rsidP="00D51245">
      <w:pPr>
        <w:spacing w:line="257" w:lineRule="atLeast"/>
        <w:jc w:val="both"/>
        <w:rPr>
          <w:color w:val="000000"/>
          <w:sz w:val="24"/>
          <w:szCs w:val="24"/>
          <w:lang w:eastAsia="lt-LT"/>
        </w:rPr>
      </w:pPr>
      <w:bookmarkStart w:id="307" w:name="part_c6af3093c91345f583e17093031c83cc"/>
      <w:bookmarkEnd w:id="307"/>
      <w:r w:rsidRPr="00D51245">
        <w:rPr>
          <w:color w:val="000000"/>
          <w:sz w:val="24"/>
          <w:szCs w:val="24"/>
          <w:lang w:eastAsia="lt-LT"/>
        </w:rPr>
        <w:t>16.1.6. visi Šalies pareiškimai ir garantijos yra išsamūs ir nepalieka nutylėtų jokių aplinkybių, kurios darytų šiuos pareiškimus ar garantijas neteisingais.</w:t>
      </w:r>
    </w:p>
    <w:p w14:paraId="0011302C" w14:textId="77777777" w:rsidR="00D51245" w:rsidRPr="00D51245" w:rsidRDefault="00D51245" w:rsidP="00D51245">
      <w:pPr>
        <w:spacing w:line="257" w:lineRule="atLeast"/>
        <w:jc w:val="both"/>
        <w:rPr>
          <w:color w:val="000000"/>
          <w:sz w:val="24"/>
          <w:szCs w:val="24"/>
          <w:lang w:eastAsia="lt-LT"/>
        </w:rPr>
      </w:pPr>
      <w:bookmarkStart w:id="308" w:name="part_e531128b7a6c43259231b918e334e5ff"/>
      <w:bookmarkEnd w:id="308"/>
      <w:r w:rsidRPr="00D51245">
        <w:rPr>
          <w:color w:val="000000"/>
          <w:sz w:val="24"/>
          <w:szCs w:val="24"/>
          <w:lang w:eastAsia="lt-LT"/>
        </w:rPr>
        <w:t xml:space="preserve">16.2. Tiekėjas papildomai pareiškia ir garantuoja Pirkėjui, kad Tiekėjas, subtiekėjai, jungtinės veiklos partneriai ir specialistai turi galiojančius ir teisėtus visus įstatymuose bei kituose teisės </w:t>
      </w:r>
      <w:r w:rsidRPr="00D51245">
        <w:rPr>
          <w:color w:val="000000"/>
          <w:sz w:val="24"/>
          <w:szCs w:val="24"/>
          <w:lang w:eastAsia="lt-LT"/>
        </w:rPr>
        <w:lastRenderedPageBreak/>
        <w:t>aktuose numatytus leidimus, licencijas, atestatus, teisės pripažinimo dokumentus, reikalingus vykdant Sutartį.</w:t>
      </w:r>
    </w:p>
    <w:p w14:paraId="2E71A907" w14:textId="77777777" w:rsidR="00D51245" w:rsidRPr="00D51245" w:rsidRDefault="00D51245" w:rsidP="00D51245">
      <w:pPr>
        <w:spacing w:line="257" w:lineRule="atLeast"/>
        <w:jc w:val="both"/>
        <w:rPr>
          <w:color w:val="000000"/>
          <w:sz w:val="24"/>
          <w:szCs w:val="24"/>
          <w:lang w:eastAsia="lt-LT"/>
        </w:rPr>
      </w:pPr>
      <w:bookmarkStart w:id="309" w:name="part_458b31c2b1404422b708175fd7f1af2d"/>
      <w:bookmarkEnd w:id="309"/>
      <w:r w:rsidRPr="00D51245">
        <w:rPr>
          <w:color w:val="000000"/>
          <w:sz w:val="24"/>
          <w:szCs w:val="24"/>
          <w:shd w:val="clear" w:color="auto" w:fill="FFFFFF"/>
          <w:lang w:eastAsia="lt-LT"/>
        </w:rPr>
        <w:t>16.3. </w:t>
      </w:r>
      <w:r w:rsidRPr="00D51245">
        <w:rPr>
          <w:color w:val="000000"/>
          <w:sz w:val="24"/>
          <w:szCs w:val="24"/>
          <w:lang w:eastAsia="lt-LT"/>
        </w:rPr>
        <w:t>Tiekėjas pareiškia, kad parduodamų Prekių disponavimo, valdymo ir naudojimosi teisės nėra apribotos </w:t>
      </w:r>
      <w:r w:rsidRPr="00D51245">
        <w:rPr>
          <w:color w:val="000000"/>
          <w:sz w:val="24"/>
          <w:szCs w:val="24"/>
          <w:shd w:val="clear" w:color="auto" w:fill="FFFFFF"/>
          <w:lang w:eastAsia="lt-LT"/>
        </w:rPr>
        <w:t>ir jokie tretieji asmenys neturi pretenzijų į Sutartimi perduodamas Prekes (įkeitimai, areštai ar pan.).</w:t>
      </w:r>
    </w:p>
    <w:p w14:paraId="596E4F5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7E7270E" w14:textId="77777777" w:rsidR="00D51245" w:rsidRPr="00D51245" w:rsidRDefault="00D51245" w:rsidP="00D51245">
      <w:pPr>
        <w:spacing w:line="257" w:lineRule="atLeast"/>
        <w:jc w:val="center"/>
        <w:rPr>
          <w:color w:val="000000"/>
          <w:sz w:val="24"/>
          <w:szCs w:val="24"/>
          <w:lang w:eastAsia="lt-LT"/>
        </w:rPr>
      </w:pPr>
      <w:bookmarkStart w:id="310" w:name="part_00bc1b0c794d44fdbd191e635099dd9e"/>
      <w:bookmarkEnd w:id="310"/>
      <w:r w:rsidRPr="00D51245">
        <w:rPr>
          <w:b/>
          <w:bCs/>
          <w:caps/>
          <w:color w:val="000000"/>
          <w:sz w:val="24"/>
          <w:szCs w:val="24"/>
          <w:lang w:eastAsia="lt-LT"/>
        </w:rPr>
        <w:t>17.  Bendrieji atsakomybės klausimai</w:t>
      </w:r>
    </w:p>
    <w:p w14:paraId="79D22B7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0EDB275D" w14:textId="77777777" w:rsidR="00D51245" w:rsidRPr="00D51245" w:rsidRDefault="00D51245" w:rsidP="00D51245">
      <w:pPr>
        <w:spacing w:line="257" w:lineRule="atLeast"/>
        <w:jc w:val="both"/>
        <w:rPr>
          <w:color w:val="000000"/>
          <w:sz w:val="24"/>
          <w:szCs w:val="24"/>
          <w:lang w:eastAsia="lt-LT"/>
        </w:rPr>
      </w:pPr>
      <w:bookmarkStart w:id="311" w:name="part_ea96dfd1475c4c499c7ce06be267bce4"/>
      <w:bookmarkEnd w:id="311"/>
      <w:r w:rsidRPr="00D51245">
        <w:rPr>
          <w:color w:val="000000"/>
          <w:sz w:val="24"/>
          <w:szCs w:val="24"/>
          <w:lang w:eastAsia="lt-LT"/>
        </w:rPr>
        <w:t>17.1. Netesybų už vėlavimą ar pareigų pagal Sutartį pažeidimą sumokėjimas neatleidžia Šalies nuo Sutartyje numatytų jos pareigų vykdymo.</w:t>
      </w:r>
    </w:p>
    <w:p w14:paraId="0881E33F" w14:textId="77777777" w:rsidR="00D51245" w:rsidRPr="00D51245" w:rsidRDefault="00D51245" w:rsidP="00D51245">
      <w:pPr>
        <w:spacing w:line="257" w:lineRule="atLeast"/>
        <w:jc w:val="both"/>
        <w:rPr>
          <w:color w:val="000000"/>
          <w:sz w:val="24"/>
          <w:szCs w:val="24"/>
          <w:lang w:eastAsia="lt-LT"/>
        </w:rPr>
      </w:pPr>
      <w:bookmarkStart w:id="312" w:name="part_a11418743e2b4d3298cca6ec5c290ee2"/>
      <w:bookmarkEnd w:id="312"/>
      <w:r w:rsidRPr="00D51245">
        <w:rPr>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51245">
        <w:rPr>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9F78DCC" w14:textId="77777777" w:rsidR="00D51245" w:rsidRPr="00D51245" w:rsidRDefault="00D51245" w:rsidP="00D51245">
      <w:pPr>
        <w:spacing w:line="257" w:lineRule="atLeast"/>
        <w:jc w:val="both"/>
        <w:rPr>
          <w:color w:val="000000"/>
          <w:sz w:val="24"/>
          <w:szCs w:val="24"/>
          <w:lang w:eastAsia="lt-LT"/>
        </w:rPr>
      </w:pPr>
      <w:bookmarkStart w:id="313" w:name="part_5231dbfb1dc5447b916618d3c25e9fc8"/>
      <w:bookmarkEnd w:id="313"/>
      <w:r w:rsidRPr="00D51245">
        <w:rPr>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07C7DE" w14:textId="77777777" w:rsidR="00D51245" w:rsidRPr="00D51245" w:rsidRDefault="00D51245" w:rsidP="00D51245">
      <w:pPr>
        <w:spacing w:line="257" w:lineRule="atLeast"/>
        <w:jc w:val="both"/>
        <w:rPr>
          <w:color w:val="000000"/>
          <w:sz w:val="24"/>
          <w:szCs w:val="24"/>
          <w:lang w:eastAsia="lt-LT"/>
        </w:rPr>
      </w:pPr>
      <w:bookmarkStart w:id="314" w:name="part_acf5a3997d064987a757c9e576f2ea5e"/>
      <w:bookmarkEnd w:id="314"/>
      <w:r w:rsidRPr="00D51245">
        <w:rPr>
          <w:color w:val="000000"/>
          <w:sz w:val="24"/>
          <w:szCs w:val="24"/>
          <w:lang w:eastAsia="lt-LT"/>
        </w:rPr>
        <w:t>17.4. Šioje Sutartyje numatytos teisių gynybos priemonės neapriboja Šalių teisės pasinaudoti kitomis teisėtomis teisių gynybos priemonėmis.</w:t>
      </w:r>
    </w:p>
    <w:p w14:paraId="2A8B53C3" w14:textId="77777777" w:rsidR="00D51245" w:rsidRPr="00D51245" w:rsidRDefault="00D51245" w:rsidP="00D51245">
      <w:pPr>
        <w:spacing w:line="257" w:lineRule="atLeast"/>
        <w:jc w:val="both"/>
        <w:rPr>
          <w:color w:val="000000"/>
          <w:sz w:val="24"/>
          <w:szCs w:val="24"/>
          <w:lang w:eastAsia="lt-LT"/>
        </w:rPr>
      </w:pPr>
      <w:bookmarkStart w:id="315" w:name="part_eb78b4fc534f4a4880f192558ede0983"/>
      <w:bookmarkEnd w:id="315"/>
      <w:r w:rsidRPr="00D51245">
        <w:rPr>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91796" w14:textId="77777777" w:rsidR="00D51245" w:rsidRPr="00D51245" w:rsidRDefault="00D51245" w:rsidP="00D51245">
      <w:pPr>
        <w:spacing w:line="257" w:lineRule="atLeast"/>
        <w:jc w:val="both"/>
        <w:rPr>
          <w:color w:val="000000"/>
          <w:sz w:val="24"/>
          <w:szCs w:val="24"/>
          <w:lang w:eastAsia="lt-LT"/>
        </w:rPr>
      </w:pPr>
      <w:bookmarkStart w:id="316" w:name="part_04866c4c3de8456088563842aba89e9c"/>
      <w:bookmarkEnd w:id="316"/>
      <w:r w:rsidRPr="00D51245">
        <w:rPr>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AAB4B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6E4183E" w14:textId="77777777" w:rsidR="00D51245" w:rsidRPr="00D51245" w:rsidRDefault="00D51245" w:rsidP="00D51245">
      <w:pPr>
        <w:spacing w:line="257" w:lineRule="atLeast"/>
        <w:jc w:val="center"/>
        <w:rPr>
          <w:color w:val="000000"/>
          <w:sz w:val="24"/>
          <w:szCs w:val="24"/>
          <w:lang w:eastAsia="lt-LT"/>
        </w:rPr>
      </w:pPr>
      <w:bookmarkStart w:id="317" w:name="part_84ed0289c5ba4eaf807ac1519747098d"/>
      <w:bookmarkEnd w:id="317"/>
      <w:r w:rsidRPr="00D51245">
        <w:rPr>
          <w:b/>
          <w:bCs/>
          <w:caps/>
          <w:color w:val="000000"/>
          <w:sz w:val="24"/>
          <w:szCs w:val="24"/>
          <w:lang w:eastAsia="lt-LT"/>
        </w:rPr>
        <w:t>18.  Nenugalima jėga (FORCE MAJEURE)</w:t>
      </w:r>
    </w:p>
    <w:p w14:paraId="1782BFBE"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E029EDD" w14:textId="77777777" w:rsidR="00D51245" w:rsidRPr="00D51245" w:rsidRDefault="00D51245" w:rsidP="00D51245">
      <w:pPr>
        <w:spacing w:line="257" w:lineRule="atLeast"/>
        <w:jc w:val="both"/>
        <w:rPr>
          <w:color w:val="000000"/>
          <w:sz w:val="24"/>
          <w:szCs w:val="24"/>
          <w:lang w:eastAsia="lt-LT"/>
        </w:rPr>
      </w:pPr>
      <w:bookmarkStart w:id="318" w:name="part_37691bceb3904de1b0eea1e01e9fcb0c"/>
      <w:bookmarkEnd w:id="318"/>
      <w:r w:rsidRPr="00D51245">
        <w:rPr>
          <w:color w:val="000000"/>
          <w:sz w:val="24"/>
          <w:szCs w:val="24"/>
          <w:lang w:eastAsia="lt-LT"/>
        </w:rPr>
        <w:t>18.1.</w:t>
      </w:r>
      <w:r w:rsidRPr="00D51245">
        <w:rPr>
          <w:b/>
          <w:bCs/>
          <w:color w:val="000000"/>
          <w:sz w:val="24"/>
          <w:szCs w:val="24"/>
          <w:lang w:eastAsia="lt-LT"/>
        </w:rPr>
        <w:t>  </w:t>
      </w:r>
      <w:r w:rsidRPr="00D51245">
        <w:rPr>
          <w:color w:val="000000"/>
          <w:sz w:val="24"/>
          <w:szCs w:val="24"/>
          <w:lang w:eastAsia="lt-LT"/>
        </w:rPr>
        <w:t>Atsakomybė pagal Sutartį netaikoma, taip pat Šalys gali būti visiškai ar iš dalies atleistos nuo civilinės atsakomybės šiais pagrindais:</w:t>
      </w:r>
    </w:p>
    <w:p w14:paraId="159538AA" w14:textId="77777777" w:rsidR="00D51245" w:rsidRPr="00D51245" w:rsidRDefault="00D51245" w:rsidP="00D51245">
      <w:pPr>
        <w:spacing w:line="257" w:lineRule="atLeast"/>
        <w:jc w:val="both"/>
        <w:rPr>
          <w:color w:val="000000"/>
          <w:sz w:val="24"/>
          <w:szCs w:val="24"/>
          <w:lang w:eastAsia="lt-LT"/>
        </w:rPr>
      </w:pPr>
      <w:bookmarkStart w:id="319" w:name="part_5d384a3a9a474ad8853c55d5dad77681"/>
      <w:bookmarkEnd w:id="319"/>
      <w:r w:rsidRPr="00D51245">
        <w:rPr>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AB83F6" w14:textId="77777777" w:rsidR="00D51245" w:rsidRPr="00D51245" w:rsidRDefault="00D51245" w:rsidP="00D51245">
      <w:pPr>
        <w:spacing w:line="257" w:lineRule="atLeast"/>
        <w:jc w:val="both"/>
        <w:rPr>
          <w:color w:val="000000"/>
          <w:sz w:val="24"/>
          <w:szCs w:val="24"/>
          <w:lang w:eastAsia="lt-LT"/>
        </w:rPr>
      </w:pPr>
      <w:bookmarkStart w:id="320" w:name="part_49da970caa0f401eac6fb363fe4067db"/>
      <w:bookmarkEnd w:id="320"/>
      <w:r w:rsidRPr="00D51245">
        <w:rPr>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F242AC" w14:textId="77777777" w:rsidR="00D51245" w:rsidRPr="00D51245" w:rsidRDefault="00D51245" w:rsidP="00D51245">
      <w:pPr>
        <w:spacing w:line="257" w:lineRule="atLeast"/>
        <w:jc w:val="both"/>
        <w:rPr>
          <w:color w:val="000000"/>
          <w:sz w:val="24"/>
          <w:szCs w:val="24"/>
          <w:lang w:eastAsia="lt-LT"/>
        </w:rPr>
      </w:pPr>
      <w:bookmarkStart w:id="321" w:name="part_8408038109614adba5e530c90d7ce474"/>
      <w:bookmarkEnd w:id="321"/>
      <w:r w:rsidRPr="00D51245">
        <w:rPr>
          <w:color w:val="000000"/>
          <w:sz w:val="24"/>
          <w:szCs w:val="24"/>
          <w:lang w:eastAsia="lt-LT"/>
        </w:rPr>
        <w:t>18.2.</w:t>
      </w:r>
      <w:r w:rsidRPr="00D51245">
        <w:rPr>
          <w:b/>
          <w:bCs/>
          <w:color w:val="000000"/>
          <w:sz w:val="24"/>
          <w:szCs w:val="24"/>
          <w:lang w:eastAsia="lt-LT"/>
        </w:rPr>
        <w:t>  </w:t>
      </w:r>
      <w:r w:rsidRPr="00D51245">
        <w:rPr>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F46CD8" w14:textId="77777777" w:rsidR="00D51245" w:rsidRPr="00D51245" w:rsidRDefault="00D51245" w:rsidP="00D51245">
      <w:pPr>
        <w:spacing w:line="257" w:lineRule="atLeast"/>
        <w:jc w:val="both"/>
        <w:rPr>
          <w:color w:val="000000"/>
          <w:sz w:val="24"/>
          <w:szCs w:val="24"/>
          <w:lang w:eastAsia="lt-LT"/>
        </w:rPr>
      </w:pPr>
      <w:bookmarkStart w:id="322" w:name="part_31076b6b2ef04558bbb6d0a6d998ae2b"/>
      <w:bookmarkEnd w:id="322"/>
      <w:r w:rsidRPr="00D51245">
        <w:rPr>
          <w:color w:val="000000"/>
          <w:sz w:val="24"/>
          <w:szCs w:val="24"/>
          <w:lang w:eastAsia="lt-LT"/>
        </w:rPr>
        <w:t>18.3.</w:t>
      </w:r>
      <w:r w:rsidRPr="00D51245">
        <w:rPr>
          <w:b/>
          <w:bCs/>
          <w:color w:val="000000"/>
          <w:sz w:val="24"/>
          <w:szCs w:val="24"/>
          <w:lang w:eastAsia="lt-LT"/>
        </w:rPr>
        <w:t>  </w:t>
      </w:r>
      <w:r w:rsidRPr="00D51245">
        <w:rPr>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006253" w14:textId="77777777" w:rsidR="00D51245" w:rsidRPr="00D51245" w:rsidRDefault="00D51245" w:rsidP="00D51245">
      <w:pPr>
        <w:spacing w:line="257" w:lineRule="atLeast"/>
        <w:jc w:val="both"/>
        <w:rPr>
          <w:color w:val="000000"/>
          <w:sz w:val="24"/>
          <w:szCs w:val="24"/>
          <w:lang w:eastAsia="lt-LT"/>
        </w:rPr>
      </w:pPr>
      <w:bookmarkStart w:id="323" w:name="part_fb98fb3631c440c7b8ec351c4af72a9b"/>
      <w:bookmarkEnd w:id="323"/>
      <w:r w:rsidRPr="00D51245">
        <w:rPr>
          <w:color w:val="000000"/>
          <w:sz w:val="24"/>
          <w:szCs w:val="24"/>
          <w:lang w:eastAsia="lt-LT"/>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C8EB6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5FBEC25" w14:textId="77777777" w:rsidR="00D51245" w:rsidRPr="00D51245" w:rsidRDefault="00D51245" w:rsidP="00D51245">
      <w:pPr>
        <w:spacing w:line="257" w:lineRule="atLeast"/>
        <w:jc w:val="center"/>
        <w:rPr>
          <w:color w:val="000000"/>
          <w:sz w:val="24"/>
          <w:szCs w:val="24"/>
          <w:lang w:eastAsia="lt-LT"/>
        </w:rPr>
      </w:pPr>
      <w:bookmarkStart w:id="324" w:name="part_8bac9062154547e19ff1c35377bf56bc"/>
      <w:bookmarkEnd w:id="324"/>
      <w:r w:rsidRPr="00D51245">
        <w:rPr>
          <w:b/>
          <w:bCs/>
          <w:caps/>
          <w:color w:val="000000"/>
          <w:sz w:val="24"/>
          <w:szCs w:val="24"/>
          <w:lang w:eastAsia="lt-LT"/>
        </w:rPr>
        <w:t>19.  Sutarties nuostatų negaliojimas</w:t>
      </w:r>
    </w:p>
    <w:p w14:paraId="4C9F087B"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C1523A3" w14:textId="77777777" w:rsidR="00D51245" w:rsidRPr="00D51245" w:rsidRDefault="00D51245" w:rsidP="00D51245">
      <w:pPr>
        <w:spacing w:line="257" w:lineRule="atLeast"/>
        <w:jc w:val="both"/>
        <w:rPr>
          <w:color w:val="000000"/>
          <w:sz w:val="24"/>
          <w:szCs w:val="24"/>
          <w:lang w:eastAsia="lt-LT"/>
        </w:rPr>
      </w:pPr>
      <w:bookmarkStart w:id="325" w:name="part_cfa09262727845a9867db9b5be8594af"/>
      <w:bookmarkEnd w:id="325"/>
      <w:r w:rsidRPr="00D51245">
        <w:rPr>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04EC99" w14:textId="77777777" w:rsidR="00D51245" w:rsidRPr="00D51245" w:rsidRDefault="00D51245" w:rsidP="00D51245">
      <w:pPr>
        <w:spacing w:line="257" w:lineRule="atLeast"/>
        <w:jc w:val="both"/>
        <w:rPr>
          <w:color w:val="000000"/>
          <w:sz w:val="24"/>
          <w:szCs w:val="24"/>
          <w:lang w:eastAsia="lt-LT"/>
        </w:rPr>
      </w:pPr>
      <w:bookmarkStart w:id="326" w:name="part_91c7ae78fb6b42cd9abf3afcd0274f09"/>
      <w:bookmarkEnd w:id="326"/>
      <w:r w:rsidRPr="00D51245">
        <w:rPr>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56EE4"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FABFB58" w14:textId="77777777" w:rsidR="00D51245" w:rsidRPr="00D51245" w:rsidRDefault="00D51245" w:rsidP="00D51245">
      <w:pPr>
        <w:spacing w:line="257" w:lineRule="atLeast"/>
        <w:jc w:val="center"/>
        <w:rPr>
          <w:color w:val="000000"/>
          <w:sz w:val="24"/>
          <w:szCs w:val="24"/>
          <w:lang w:eastAsia="lt-LT"/>
        </w:rPr>
      </w:pPr>
      <w:bookmarkStart w:id="327" w:name="part_e52f95f6504747a3b07098f2455b1f4b"/>
      <w:bookmarkEnd w:id="327"/>
      <w:r w:rsidRPr="00D51245">
        <w:rPr>
          <w:b/>
          <w:bCs/>
          <w:caps/>
          <w:color w:val="000000"/>
          <w:sz w:val="24"/>
          <w:szCs w:val="24"/>
          <w:lang w:eastAsia="lt-LT"/>
        </w:rPr>
        <w:t>20.  Sutarties pakeitimai</w:t>
      </w:r>
    </w:p>
    <w:p w14:paraId="73D622A0"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8FB5526" w14:textId="77777777" w:rsidR="00D51245" w:rsidRPr="00D51245" w:rsidRDefault="00D51245" w:rsidP="00D51245">
      <w:pPr>
        <w:spacing w:line="257" w:lineRule="atLeast"/>
        <w:jc w:val="both"/>
        <w:rPr>
          <w:color w:val="000000"/>
          <w:sz w:val="24"/>
          <w:szCs w:val="24"/>
          <w:lang w:eastAsia="lt-LT"/>
        </w:rPr>
      </w:pPr>
      <w:bookmarkStart w:id="328" w:name="part_c37dfccace7249878852e7f014ff915e"/>
      <w:bookmarkEnd w:id="328"/>
      <w:r w:rsidRPr="00D51245">
        <w:rPr>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5CFE8AEA" w14:textId="77777777" w:rsidR="00D51245" w:rsidRPr="00D51245" w:rsidRDefault="00D51245" w:rsidP="00D51245">
      <w:pPr>
        <w:spacing w:line="257" w:lineRule="atLeast"/>
        <w:jc w:val="both"/>
        <w:rPr>
          <w:color w:val="000000"/>
          <w:sz w:val="24"/>
          <w:szCs w:val="24"/>
          <w:lang w:eastAsia="lt-LT"/>
        </w:rPr>
      </w:pPr>
      <w:bookmarkStart w:id="329" w:name="part_14330020fed34f73a0bbaae92f56dbf3"/>
      <w:bookmarkEnd w:id="329"/>
      <w:r w:rsidRPr="00D51245">
        <w:rPr>
          <w:color w:val="000000"/>
          <w:sz w:val="24"/>
          <w:szCs w:val="24"/>
          <w:lang w:eastAsia="lt-LT"/>
        </w:rPr>
        <w:t>20.2. Sutarties pakeitimai įforminami Šalims sudarant Susitarimą.</w:t>
      </w:r>
    </w:p>
    <w:p w14:paraId="2C241371" w14:textId="77777777" w:rsidR="00D51245" w:rsidRPr="00D51245" w:rsidRDefault="00D51245" w:rsidP="00D51245">
      <w:pPr>
        <w:spacing w:line="257" w:lineRule="atLeast"/>
        <w:jc w:val="both"/>
        <w:rPr>
          <w:color w:val="000000"/>
          <w:sz w:val="24"/>
          <w:szCs w:val="24"/>
          <w:lang w:eastAsia="lt-LT"/>
        </w:rPr>
      </w:pPr>
      <w:bookmarkStart w:id="330" w:name="part_a3f5a1ccd8dd4fcd823a0bf8dc04c2d7"/>
      <w:bookmarkEnd w:id="330"/>
      <w:r w:rsidRPr="00D51245">
        <w:rPr>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0AA71F" w14:textId="77777777" w:rsidR="00D51245" w:rsidRPr="00D51245" w:rsidRDefault="00D51245" w:rsidP="00D51245">
      <w:pPr>
        <w:spacing w:line="257" w:lineRule="atLeast"/>
        <w:jc w:val="both"/>
        <w:rPr>
          <w:color w:val="000000"/>
          <w:sz w:val="24"/>
          <w:szCs w:val="24"/>
          <w:lang w:eastAsia="lt-LT"/>
        </w:rPr>
      </w:pPr>
      <w:bookmarkStart w:id="331" w:name="part_7036060255f84160b5b7ddb3c9b9de5d"/>
      <w:bookmarkEnd w:id="331"/>
      <w:r w:rsidRPr="00D51245">
        <w:rPr>
          <w:color w:val="000000"/>
          <w:sz w:val="24"/>
          <w:szCs w:val="24"/>
          <w:lang w:eastAsia="lt-LT"/>
        </w:rPr>
        <w:t>20.4. Susitarimai įsigalioja nuo jų sudarymo, jei Susitarime nenurodyta kitaip. Susitarimą Pirkėjas privalo paviešinti VPĮ 33 ir 86 straipsniuose nustatyta tvarka.</w:t>
      </w:r>
    </w:p>
    <w:p w14:paraId="56BA3EA1" w14:textId="77777777" w:rsidR="00D51245" w:rsidRPr="00D51245" w:rsidRDefault="00D51245" w:rsidP="00D51245">
      <w:pPr>
        <w:spacing w:line="257" w:lineRule="atLeast"/>
        <w:jc w:val="both"/>
        <w:rPr>
          <w:color w:val="000000"/>
          <w:sz w:val="24"/>
          <w:szCs w:val="24"/>
          <w:lang w:eastAsia="lt-LT"/>
        </w:rPr>
      </w:pPr>
      <w:bookmarkStart w:id="332" w:name="part_cf3bdae0c8e344aaa7ab72b6f97e6510"/>
      <w:bookmarkEnd w:id="332"/>
      <w:r w:rsidRPr="00D51245">
        <w:rPr>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195C2"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1DB0333" w14:textId="77777777" w:rsidR="00D51245" w:rsidRPr="00D51245" w:rsidRDefault="00D51245" w:rsidP="00D51245">
      <w:pPr>
        <w:spacing w:line="257" w:lineRule="atLeast"/>
        <w:jc w:val="center"/>
        <w:rPr>
          <w:color w:val="000000"/>
          <w:sz w:val="24"/>
          <w:szCs w:val="24"/>
          <w:lang w:eastAsia="lt-LT"/>
        </w:rPr>
      </w:pPr>
      <w:bookmarkStart w:id="333" w:name="part_7b0f9e3d42f14ad68b1abfde58c12a3f"/>
      <w:bookmarkEnd w:id="333"/>
      <w:r w:rsidRPr="00D51245">
        <w:rPr>
          <w:b/>
          <w:bCs/>
          <w:caps/>
          <w:color w:val="000000"/>
          <w:sz w:val="24"/>
          <w:szCs w:val="24"/>
          <w:lang w:eastAsia="lt-LT"/>
        </w:rPr>
        <w:t>21.  Sutarties sUSTABDYMAS</w:t>
      </w:r>
    </w:p>
    <w:p w14:paraId="5A169F8E"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30F3F73C" w14:textId="77777777" w:rsidR="00D51245" w:rsidRPr="00D51245" w:rsidRDefault="00D51245" w:rsidP="00D51245">
      <w:pPr>
        <w:spacing w:line="257" w:lineRule="atLeast"/>
        <w:jc w:val="both"/>
        <w:textAlignment w:val="baseline"/>
        <w:rPr>
          <w:color w:val="000000"/>
          <w:sz w:val="24"/>
          <w:szCs w:val="24"/>
          <w:lang w:eastAsia="lt-LT"/>
        </w:rPr>
      </w:pPr>
      <w:bookmarkStart w:id="334" w:name="part_ce0a576b1c6e43d89ba35605865e1af9"/>
      <w:bookmarkEnd w:id="334"/>
      <w:r w:rsidRPr="00D51245">
        <w:rPr>
          <w:color w:val="000000"/>
          <w:sz w:val="24"/>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607AD0" w14:textId="77777777" w:rsidR="00D51245" w:rsidRPr="00D51245" w:rsidRDefault="00D51245" w:rsidP="00D51245">
      <w:pPr>
        <w:spacing w:line="257" w:lineRule="atLeast"/>
        <w:jc w:val="both"/>
        <w:textAlignment w:val="baseline"/>
        <w:rPr>
          <w:color w:val="000000"/>
          <w:sz w:val="24"/>
          <w:szCs w:val="24"/>
          <w:lang w:eastAsia="lt-LT"/>
        </w:rPr>
      </w:pPr>
      <w:bookmarkStart w:id="335" w:name="part_298a311e48dc452ea0b36f1afc5f3eb7"/>
      <w:bookmarkEnd w:id="335"/>
      <w:r w:rsidRPr="00D51245">
        <w:rPr>
          <w:color w:val="000000"/>
          <w:sz w:val="24"/>
          <w:szCs w:val="24"/>
          <w:lang w:eastAsia="lt-LT"/>
        </w:rPr>
        <w:t>21.2. Prekių (jų dalies) tiekimas gali būti stabdomas esant bent vienai iš šių aplinkybių: </w:t>
      </w:r>
    </w:p>
    <w:p w14:paraId="02543204" w14:textId="77777777" w:rsidR="00D51245" w:rsidRPr="00D51245" w:rsidRDefault="00D51245" w:rsidP="00D51245">
      <w:pPr>
        <w:spacing w:line="257" w:lineRule="atLeast"/>
        <w:jc w:val="both"/>
        <w:textAlignment w:val="baseline"/>
        <w:rPr>
          <w:color w:val="000000"/>
          <w:sz w:val="24"/>
          <w:szCs w:val="24"/>
          <w:lang w:eastAsia="lt-LT"/>
        </w:rPr>
      </w:pPr>
      <w:bookmarkStart w:id="336" w:name="part_09c0118c78ea4034b225fedd69812f90"/>
      <w:bookmarkEnd w:id="336"/>
      <w:r w:rsidRPr="00D51245">
        <w:rPr>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F7C9F" w14:textId="77777777" w:rsidR="00D51245" w:rsidRPr="00D51245" w:rsidRDefault="00D51245" w:rsidP="00D51245">
      <w:pPr>
        <w:spacing w:line="257" w:lineRule="atLeast"/>
        <w:jc w:val="both"/>
        <w:textAlignment w:val="baseline"/>
        <w:rPr>
          <w:color w:val="000000"/>
          <w:sz w:val="24"/>
          <w:szCs w:val="24"/>
          <w:lang w:eastAsia="lt-LT"/>
        </w:rPr>
      </w:pPr>
      <w:bookmarkStart w:id="337" w:name="part_89440bace89e4bfba214a997ceefe81d"/>
      <w:bookmarkEnd w:id="337"/>
      <w:r w:rsidRPr="00D51245">
        <w:rPr>
          <w:color w:val="000000"/>
          <w:sz w:val="24"/>
          <w:szCs w:val="24"/>
          <w:lang w:eastAsia="lt-LT"/>
        </w:rPr>
        <w:t>21.2.2. Pirkėjas Sutartyje nurodyta tvarka negali priimti Prekių (pavyzdžiui, nebaigta įrengti patalpa, kurioje turi būti įmontuojamos Prekės), o Tiekėjas dėl to negali vykdyti Sutarties; </w:t>
      </w:r>
    </w:p>
    <w:p w14:paraId="342CD04F" w14:textId="77777777" w:rsidR="00D51245" w:rsidRPr="00D51245" w:rsidRDefault="00D51245" w:rsidP="00D51245">
      <w:pPr>
        <w:spacing w:line="257" w:lineRule="atLeast"/>
        <w:jc w:val="both"/>
        <w:textAlignment w:val="baseline"/>
        <w:rPr>
          <w:color w:val="000000"/>
          <w:sz w:val="24"/>
          <w:szCs w:val="24"/>
          <w:lang w:eastAsia="lt-LT"/>
        </w:rPr>
      </w:pPr>
      <w:bookmarkStart w:id="338" w:name="part_fe52b5159efd4939838b848f85e9ea9b"/>
      <w:bookmarkEnd w:id="338"/>
      <w:r w:rsidRPr="00D51245">
        <w:rPr>
          <w:color w:val="000000"/>
          <w:sz w:val="24"/>
          <w:szCs w:val="24"/>
          <w:lang w:eastAsia="lt-LT"/>
        </w:rPr>
        <w:t>21.2.3. dėl nenumatytų prekių, paslaugų ir (ar) darbų, susijusių su perkamu objektu, kurių poreikis paaiškėjo tik vykdant Sutartį; </w:t>
      </w:r>
    </w:p>
    <w:p w14:paraId="36402A83" w14:textId="77777777" w:rsidR="00D51245" w:rsidRPr="00D51245" w:rsidRDefault="00D51245" w:rsidP="00D51245">
      <w:pPr>
        <w:spacing w:line="257" w:lineRule="atLeast"/>
        <w:jc w:val="both"/>
        <w:textAlignment w:val="baseline"/>
        <w:rPr>
          <w:color w:val="000000"/>
          <w:sz w:val="24"/>
          <w:szCs w:val="24"/>
          <w:lang w:eastAsia="lt-LT"/>
        </w:rPr>
      </w:pPr>
      <w:bookmarkStart w:id="339" w:name="part_84f9056801c64e11b4ed9140364256f0"/>
      <w:bookmarkEnd w:id="339"/>
      <w:r w:rsidRPr="00D51245">
        <w:rPr>
          <w:color w:val="000000"/>
          <w:sz w:val="24"/>
          <w:szCs w:val="24"/>
          <w:lang w:eastAsia="lt-LT"/>
        </w:rPr>
        <w:t>21.2.4. ne dėl Pirkėjo kaltės vėluoja kitos Pirkėjo pirkimo sutarties, turinčios tiesioginės įtakos šiai Sutarčiai, vykdymas;  </w:t>
      </w:r>
    </w:p>
    <w:p w14:paraId="56ABA5D3" w14:textId="77777777" w:rsidR="00D51245" w:rsidRPr="00D51245" w:rsidRDefault="00D51245" w:rsidP="00D51245">
      <w:pPr>
        <w:spacing w:line="257" w:lineRule="atLeast"/>
        <w:jc w:val="both"/>
        <w:textAlignment w:val="baseline"/>
        <w:rPr>
          <w:color w:val="000000"/>
          <w:sz w:val="24"/>
          <w:szCs w:val="24"/>
          <w:lang w:eastAsia="lt-LT"/>
        </w:rPr>
      </w:pPr>
      <w:bookmarkStart w:id="340" w:name="part_3a30d4bcd0274cdd82e5a2a7f7fc4b8b"/>
      <w:bookmarkEnd w:id="340"/>
      <w:r w:rsidRPr="00D51245">
        <w:rPr>
          <w:color w:val="000000"/>
          <w:sz w:val="24"/>
          <w:szCs w:val="24"/>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14:paraId="12057F60" w14:textId="77777777" w:rsidR="00D51245" w:rsidRPr="00D51245" w:rsidRDefault="00D51245" w:rsidP="00D51245">
      <w:pPr>
        <w:spacing w:line="257" w:lineRule="atLeast"/>
        <w:jc w:val="both"/>
        <w:textAlignment w:val="baseline"/>
        <w:rPr>
          <w:color w:val="000000"/>
          <w:sz w:val="24"/>
          <w:szCs w:val="24"/>
          <w:lang w:eastAsia="lt-LT"/>
        </w:rPr>
      </w:pPr>
      <w:bookmarkStart w:id="341" w:name="part_a6676d356d734e81a71d2a213370e988"/>
      <w:bookmarkEnd w:id="341"/>
      <w:r w:rsidRPr="00D51245">
        <w:rPr>
          <w:color w:val="000000"/>
          <w:sz w:val="24"/>
          <w:szCs w:val="24"/>
          <w:lang w:eastAsia="lt-LT"/>
        </w:rPr>
        <w:t>21.2.6. pasikeitus galiojančiam teisės aktui ar įsigaliojus naujam teisės aktui, kuris turi įtakos šios Sutarties vykdymui; </w:t>
      </w:r>
    </w:p>
    <w:p w14:paraId="77F432AE" w14:textId="77777777" w:rsidR="00D51245" w:rsidRPr="00D51245" w:rsidRDefault="00D51245" w:rsidP="00D51245">
      <w:pPr>
        <w:spacing w:line="257" w:lineRule="atLeast"/>
        <w:jc w:val="both"/>
        <w:textAlignment w:val="baseline"/>
        <w:rPr>
          <w:color w:val="000000"/>
          <w:sz w:val="24"/>
          <w:szCs w:val="24"/>
          <w:lang w:eastAsia="lt-LT"/>
        </w:rPr>
      </w:pPr>
      <w:bookmarkStart w:id="342" w:name="part_a818ad17feb74ad092df9d84443cf75e"/>
      <w:bookmarkEnd w:id="342"/>
      <w:r w:rsidRPr="00D51245">
        <w:rPr>
          <w:color w:val="000000"/>
          <w:sz w:val="24"/>
          <w:szCs w:val="24"/>
          <w:lang w:eastAsia="lt-LT"/>
        </w:rPr>
        <w:t>21.2.7. sutartinių įsipareigojimų stabdymo būtinybė atsirado dėl sustabdyto / perskirstyto / negauto ir panašiai Pirkėjo Prekių pirkimui skirto finansavimo arba finansavimo trūkumo; </w:t>
      </w:r>
    </w:p>
    <w:p w14:paraId="6E492EE0" w14:textId="77777777" w:rsidR="00D51245" w:rsidRPr="00D51245" w:rsidRDefault="00D51245" w:rsidP="00D51245">
      <w:pPr>
        <w:spacing w:line="257" w:lineRule="atLeast"/>
        <w:jc w:val="both"/>
        <w:textAlignment w:val="baseline"/>
        <w:rPr>
          <w:color w:val="000000"/>
          <w:sz w:val="24"/>
          <w:szCs w:val="24"/>
          <w:lang w:eastAsia="lt-LT"/>
        </w:rPr>
      </w:pPr>
      <w:bookmarkStart w:id="343" w:name="part_71adc62644ec4294ae7e0a3fd7705f53"/>
      <w:bookmarkEnd w:id="343"/>
      <w:r w:rsidRPr="00D51245">
        <w:rPr>
          <w:color w:val="000000"/>
          <w:sz w:val="24"/>
          <w:szCs w:val="24"/>
          <w:lang w:eastAsia="lt-LT"/>
        </w:rPr>
        <w:t>21.2.8. dėl teisminių (arbitražinių) ginčų su Pirkėju ar trečiaisiais asmenimis, kurių dalykas yra tiesiogiai susijęs su Sutarties vykdymu. </w:t>
      </w:r>
    </w:p>
    <w:p w14:paraId="08983659" w14:textId="77777777" w:rsidR="00D51245" w:rsidRPr="00D51245" w:rsidRDefault="00D51245" w:rsidP="00D51245">
      <w:pPr>
        <w:spacing w:line="257" w:lineRule="atLeast"/>
        <w:jc w:val="both"/>
        <w:textAlignment w:val="baseline"/>
        <w:rPr>
          <w:color w:val="000000"/>
          <w:sz w:val="24"/>
          <w:szCs w:val="24"/>
          <w:lang w:eastAsia="lt-LT"/>
        </w:rPr>
      </w:pPr>
      <w:bookmarkStart w:id="344" w:name="part_a500fd3f658e4365b41faeda48e53cf9"/>
      <w:bookmarkEnd w:id="344"/>
      <w:r w:rsidRPr="00D51245">
        <w:rPr>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269A842" w14:textId="77777777" w:rsidR="00D51245" w:rsidRPr="00D51245" w:rsidRDefault="00D51245" w:rsidP="00D51245">
      <w:pPr>
        <w:spacing w:line="257" w:lineRule="atLeast"/>
        <w:jc w:val="both"/>
        <w:textAlignment w:val="baseline"/>
        <w:rPr>
          <w:color w:val="000000"/>
          <w:sz w:val="24"/>
          <w:szCs w:val="24"/>
          <w:lang w:eastAsia="lt-LT"/>
        </w:rPr>
      </w:pPr>
      <w:bookmarkStart w:id="345" w:name="part_633809059b5a4ff6952af4ed164f789e"/>
      <w:bookmarkEnd w:id="345"/>
      <w:r w:rsidRPr="00D51245">
        <w:rPr>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A68C119" w14:textId="77777777" w:rsidR="00D51245" w:rsidRPr="00D51245" w:rsidRDefault="00D51245" w:rsidP="00D51245">
      <w:pPr>
        <w:spacing w:line="257" w:lineRule="atLeast"/>
        <w:jc w:val="both"/>
        <w:textAlignment w:val="baseline"/>
        <w:rPr>
          <w:color w:val="000000"/>
          <w:sz w:val="24"/>
          <w:szCs w:val="24"/>
          <w:lang w:eastAsia="lt-LT"/>
        </w:rPr>
      </w:pPr>
      <w:bookmarkStart w:id="346" w:name="part_483e1dd945f246799d0fa0656cd447a6"/>
      <w:bookmarkEnd w:id="346"/>
      <w:r w:rsidRPr="00D51245">
        <w:rPr>
          <w:color w:val="000000"/>
          <w:sz w:val="24"/>
          <w:szCs w:val="24"/>
          <w:lang w:eastAsia="lt-LT"/>
        </w:rPr>
        <w:t>21.5. Sutartinių įsipareigojimų vykdymas gali būti stabdomas tik Sutarties galiojimo laikotarpiu tokia tvarka:</w:t>
      </w:r>
    </w:p>
    <w:p w14:paraId="5FC49CBE" w14:textId="77777777" w:rsidR="00D51245" w:rsidRPr="00D51245" w:rsidRDefault="00D51245" w:rsidP="00D51245">
      <w:pPr>
        <w:spacing w:line="264" w:lineRule="atLeast"/>
        <w:jc w:val="both"/>
        <w:textAlignment w:val="baseline"/>
        <w:rPr>
          <w:color w:val="000000"/>
          <w:sz w:val="24"/>
          <w:szCs w:val="24"/>
          <w:lang w:eastAsia="lt-LT"/>
        </w:rPr>
      </w:pPr>
      <w:bookmarkStart w:id="347" w:name="part_e1d9f5497e2b4b8fac0f14c0d5441376"/>
      <w:bookmarkEnd w:id="347"/>
      <w:r w:rsidRPr="00D51245">
        <w:rPr>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BE1BDD" w14:textId="77777777" w:rsidR="00D51245" w:rsidRPr="00D51245" w:rsidRDefault="00D51245" w:rsidP="00D51245">
      <w:pPr>
        <w:spacing w:line="264" w:lineRule="atLeast"/>
        <w:jc w:val="both"/>
        <w:rPr>
          <w:color w:val="000000"/>
          <w:sz w:val="24"/>
          <w:szCs w:val="24"/>
          <w:lang w:eastAsia="lt-LT"/>
        </w:rPr>
      </w:pPr>
      <w:bookmarkStart w:id="348" w:name="part_0c29870313ec4b8e9159c25696039f5b"/>
      <w:bookmarkEnd w:id="348"/>
      <w:r w:rsidRPr="00D51245">
        <w:rPr>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A3E8" w14:textId="77777777" w:rsidR="00D51245" w:rsidRPr="00D51245" w:rsidRDefault="00D51245" w:rsidP="00D51245">
      <w:pPr>
        <w:spacing w:line="264" w:lineRule="atLeast"/>
        <w:jc w:val="both"/>
        <w:rPr>
          <w:color w:val="000000"/>
          <w:sz w:val="24"/>
          <w:szCs w:val="24"/>
          <w:lang w:eastAsia="lt-LT"/>
        </w:rPr>
      </w:pPr>
      <w:bookmarkStart w:id="349" w:name="part_ebd2788b705046149fed4a6909a8851e"/>
      <w:bookmarkEnd w:id="349"/>
      <w:r w:rsidRPr="00D51245">
        <w:rPr>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7FE515" w14:textId="77777777" w:rsidR="00D51245" w:rsidRPr="00D51245" w:rsidRDefault="00D51245" w:rsidP="00D51245">
      <w:pPr>
        <w:spacing w:line="264" w:lineRule="atLeast"/>
        <w:jc w:val="both"/>
        <w:rPr>
          <w:color w:val="000000"/>
          <w:sz w:val="24"/>
          <w:szCs w:val="24"/>
          <w:lang w:eastAsia="lt-LT"/>
        </w:rPr>
      </w:pPr>
      <w:bookmarkStart w:id="350" w:name="part_e70536bc9e7f448ca32e84c110e2744e"/>
      <w:bookmarkEnd w:id="350"/>
      <w:r w:rsidRPr="00D51245">
        <w:rPr>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41C64" w14:textId="77777777" w:rsidR="00D51245" w:rsidRPr="00D51245" w:rsidRDefault="00D51245" w:rsidP="00D51245">
      <w:pPr>
        <w:spacing w:line="264" w:lineRule="atLeast"/>
        <w:jc w:val="both"/>
        <w:rPr>
          <w:color w:val="000000"/>
          <w:sz w:val="24"/>
          <w:szCs w:val="24"/>
          <w:lang w:eastAsia="lt-LT"/>
        </w:rPr>
      </w:pPr>
      <w:bookmarkStart w:id="351" w:name="part_529fc201055c492aa2aec8333e131a21"/>
      <w:bookmarkEnd w:id="351"/>
      <w:r w:rsidRPr="00D51245">
        <w:rPr>
          <w:color w:val="000000"/>
          <w:sz w:val="24"/>
          <w:szCs w:val="24"/>
          <w:lang w:eastAsia="lt-LT"/>
        </w:rPr>
        <w:t>21.7. Sutartinių įsipareigojimų vykdymas stabdomas ne ilgesniam kaip konkrečios, pagrįstos aplinkybės egzistavimo laikotarpiui.</w:t>
      </w:r>
    </w:p>
    <w:p w14:paraId="0841DFEE" w14:textId="77777777" w:rsidR="00D51245" w:rsidRPr="00D51245" w:rsidRDefault="00D51245" w:rsidP="00D51245">
      <w:pPr>
        <w:spacing w:line="257" w:lineRule="atLeast"/>
        <w:jc w:val="both"/>
        <w:textAlignment w:val="baseline"/>
        <w:rPr>
          <w:color w:val="000000"/>
          <w:sz w:val="24"/>
          <w:szCs w:val="24"/>
          <w:lang w:eastAsia="lt-LT"/>
        </w:rPr>
      </w:pPr>
      <w:bookmarkStart w:id="352" w:name="part_d59e96d451a74e99b5f4e53964697169"/>
      <w:bookmarkEnd w:id="352"/>
      <w:r w:rsidRPr="00D51245">
        <w:rPr>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385865" w14:textId="77777777" w:rsidR="00D51245" w:rsidRPr="00D51245" w:rsidRDefault="00D51245" w:rsidP="00D51245">
      <w:pPr>
        <w:spacing w:line="257" w:lineRule="atLeast"/>
        <w:jc w:val="both"/>
        <w:textAlignment w:val="baseline"/>
        <w:rPr>
          <w:color w:val="000000"/>
          <w:sz w:val="24"/>
          <w:szCs w:val="24"/>
          <w:lang w:eastAsia="lt-LT"/>
        </w:rPr>
      </w:pPr>
      <w:bookmarkStart w:id="353" w:name="part_1562589c8c774e55b369607136bcbb1f"/>
      <w:bookmarkEnd w:id="353"/>
      <w:r w:rsidRPr="00D51245">
        <w:rPr>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6A3F79B" w14:textId="77777777" w:rsidR="00D51245" w:rsidRPr="00D51245" w:rsidRDefault="00D51245" w:rsidP="00D51245">
      <w:pPr>
        <w:spacing w:line="257" w:lineRule="atLeast"/>
        <w:jc w:val="both"/>
        <w:textAlignment w:val="baseline"/>
        <w:rPr>
          <w:color w:val="000000"/>
          <w:sz w:val="24"/>
          <w:szCs w:val="24"/>
          <w:lang w:eastAsia="lt-LT"/>
        </w:rPr>
      </w:pPr>
      <w:bookmarkStart w:id="354" w:name="part_8652c492428945d791973cd6350d83ea"/>
      <w:bookmarkEnd w:id="354"/>
      <w:r w:rsidRPr="00D51245">
        <w:rPr>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B5EB1C6" w14:textId="77777777" w:rsidR="00D51245" w:rsidRPr="00D51245" w:rsidRDefault="00D51245" w:rsidP="00D51245">
      <w:pPr>
        <w:spacing w:line="257" w:lineRule="atLeast"/>
        <w:jc w:val="both"/>
        <w:textAlignment w:val="baseline"/>
        <w:rPr>
          <w:color w:val="000000"/>
          <w:sz w:val="24"/>
          <w:szCs w:val="24"/>
          <w:lang w:eastAsia="lt-LT"/>
        </w:rPr>
      </w:pPr>
      <w:bookmarkStart w:id="355" w:name="part_f75400b376aa49b1abb489376ffee67d"/>
      <w:bookmarkEnd w:id="355"/>
      <w:r w:rsidRPr="00D51245">
        <w:rPr>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BC1AB9" w14:textId="6440D78A" w:rsidR="00D51245" w:rsidRPr="00D51245" w:rsidRDefault="00D51245" w:rsidP="002F4D8A">
      <w:pPr>
        <w:spacing w:line="257" w:lineRule="atLeast"/>
        <w:jc w:val="center"/>
        <w:textAlignment w:val="baseline"/>
        <w:rPr>
          <w:color w:val="000000"/>
          <w:sz w:val="24"/>
          <w:szCs w:val="24"/>
          <w:lang w:eastAsia="lt-LT"/>
        </w:rPr>
      </w:pPr>
      <w:bookmarkStart w:id="356" w:name="part_a2c5701c6fd04db9a56b689761ecfe8d"/>
      <w:bookmarkEnd w:id="356"/>
      <w:r w:rsidRPr="00D51245">
        <w:rPr>
          <w:b/>
          <w:bCs/>
          <w:caps/>
          <w:color w:val="000000"/>
          <w:sz w:val="24"/>
          <w:szCs w:val="24"/>
          <w:lang w:eastAsia="lt-LT"/>
        </w:rPr>
        <w:lastRenderedPageBreak/>
        <w:t>22.  Sutarties nutraukimas</w:t>
      </w:r>
    </w:p>
    <w:p w14:paraId="4859E7AD"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3C19A1B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Sutartis gali būti nutraukiama VPĮ 90 straipsnyje ir Sutartyje numatytais atvejais, įskaitant galimybę nutraukti Sutartį Šalių susitarimu.</w:t>
      </w:r>
    </w:p>
    <w:p w14:paraId="3E5E3A28"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FE9E55A" w14:textId="77777777" w:rsidR="00D51245" w:rsidRPr="00D51245" w:rsidRDefault="00D51245" w:rsidP="00D51245">
      <w:pPr>
        <w:spacing w:line="257" w:lineRule="atLeast"/>
        <w:jc w:val="center"/>
        <w:rPr>
          <w:color w:val="000000"/>
          <w:sz w:val="24"/>
          <w:szCs w:val="24"/>
          <w:lang w:eastAsia="lt-LT"/>
        </w:rPr>
      </w:pPr>
      <w:bookmarkStart w:id="357" w:name="part_e8ae325a94f44e2ebeca460c4d8bcf41"/>
      <w:bookmarkEnd w:id="357"/>
      <w:r w:rsidRPr="00D51245">
        <w:rPr>
          <w:b/>
          <w:bCs/>
          <w:color w:val="000000"/>
          <w:sz w:val="24"/>
          <w:szCs w:val="24"/>
          <w:lang w:eastAsia="lt-LT"/>
        </w:rPr>
        <w:t>22.1.  Pretenzijos dėl Sutarties pažeidimų</w:t>
      </w:r>
    </w:p>
    <w:p w14:paraId="0B1078D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1F8FDCB" w14:textId="77777777" w:rsidR="00D51245" w:rsidRPr="00D51245" w:rsidRDefault="00D51245" w:rsidP="00D51245">
      <w:pPr>
        <w:spacing w:line="257" w:lineRule="atLeast"/>
        <w:jc w:val="both"/>
        <w:textAlignment w:val="baseline"/>
        <w:rPr>
          <w:color w:val="000000"/>
          <w:sz w:val="24"/>
          <w:szCs w:val="24"/>
          <w:lang w:eastAsia="lt-LT"/>
        </w:rPr>
      </w:pPr>
      <w:bookmarkStart w:id="358" w:name="part_74106829db8f4899abc596029e4f5d68"/>
      <w:bookmarkEnd w:id="358"/>
      <w:r w:rsidRPr="00D51245">
        <w:rPr>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2D09DF" w14:textId="77777777" w:rsidR="00D51245" w:rsidRPr="00D51245" w:rsidRDefault="00D51245" w:rsidP="00D51245">
      <w:pPr>
        <w:spacing w:line="257" w:lineRule="atLeast"/>
        <w:jc w:val="both"/>
        <w:textAlignment w:val="baseline"/>
        <w:rPr>
          <w:color w:val="000000"/>
          <w:sz w:val="24"/>
          <w:szCs w:val="24"/>
          <w:lang w:eastAsia="lt-LT"/>
        </w:rPr>
      </w:pPr>
      <w:bookmarkStart w:id="359" w:name="part_75d07c6fefde4a33abd58218f423414b"/>
      <w:bookmarkEnd w:id="359"/>
      <w:r w:rsidRPr="00D51245">
        <w:rPr>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1245">
        <w:rPr>
          <w:b/>
          <w:bCs/>
          <w:color w:val="000000"/>
          <w:sz w:val="24"/>
          <w:szCs w:val="24"/>
          <w:lang w:eastAsia="lt-LT"/>
        </w:rPr>
        <w:t> </w:t>
      </w:r>
      <w:r w:rsidRPr="00D51245">
        <w:rPr>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12E08189"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49D63039" w14:textId="77777777" w:rsidR="00D51245" w:rsidRPr="00D51245" w:rsidRDefault="00D51245" w:rsidP="00D51245">
      <w:pPr>
        <w:spacing w:line="257" w:lineRule="atLeast"/>
        <w:jc w:val="center"/>
        <w:rPr>
          <w:color w:val="000000"/>
          <w:sz w:val="24"/>
          <w:szCs w:val="24"/>
          <w:lang w:eastAsia="lt-LT"/>
        </w:rPr>
      </w:pPr>
      <w:bookmarkStart w:id="360" w:name="part_1adc3019d12348e393792204a9cf2bae"/>
      <w:bookmarkEnd w:id="360"/>
      <w:r w:rsidRPr="00D51245">
        <w:rPr>
          <w:b/>
          <w:bCs/>
          <w:color w:val="000000"/>
          <w:sz w:val="24"/>
          <w:szCs w:val="24"/>
          <w:lang w:eastAsia="lt-LT"/>
        </w:rPr>
        <w:t>22.2.  Sutarties nutraukimas Pirkėjo iniciatyva</w:t>
      </w:r>
    </w:p>
    <w:p w14:paraId="3904D12D"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08D9765B" w14:textId="77777777" w:rsidR="00D51245" w:rsidRPr="00D51245" w:rsidRDefault="00D51245" w:rsidP="00D51245">
      <w:pPr>
        <w:spacing w:line="257" w:lineRule="atLeast"/>
        <w:jc w:val="both"/>
        <w:textAlignment w:val="baseline"/>
        <w:rPr>
          <w:color w:val="000000"/>
          <w:sz w:val="24"/>
          <w:szCs w:val="24"/>
          <w:lang w:eastAsia="lt-LT"/>
        </w:rPr>
      </w:pPr>
      <w:bookmarkStart w:id="361" w:name="part_f516e10b00d84e1d8f280fb70db2bb4e"/>
      <w:bookmarkEnd w:id="361"/>
      <w:r w:rsidRPr="00D51245">
        <w:rPr>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9E2DB8" w14:textId="77777777" w:rsidR="00D51245" w:rsidRPr="00D51245" w:rsidRDefault="00D51245" w:rsidP="00D51245">
      <w:pPr>
        <w:spacing w:line="257" w:lineRule="atLeast"/>
        <w:jc w:val="both"/>
        <w:textAlignment w:val="baseline"/>
        <w:rPr>
          <w:color w:val="000000"/>
          <w:sz w:val="24"/>
          <w:szCs w:val="24"/>
          <w:lang w:eastAsia="lt-LT"/>
        </w:rPr>
      </w:pPr>
      <w:bookmarkStart w:id="362" w:name="part_f903c1a7ab87464a98223a3b8db915bc"/>
      <w:bookmarkEnd w:id="362"/>
      <w:r w:rsidRPr="00D51245">
        <w:rPr>
          <w:color w:val="000000"/>
          <w:sz w:val="24"/>
          <w:szCs w:val="24"/>
          <w:lang w:eastAsia="lt-LT"/>
        </w:rPr>
        <w:t>22.2.2. Pirkėjas turi teisę vienašališkai nutraukti Sutartį ar jos dalį raštu įspėjęs Tiekėją prieš ne trumpesnį nei 10 (dešimties) dienų terminą, jeigu: </w:t>
      </w:r>
    </w:p>
    <w:p w14:paraId="644CA935" w14:textId="77777777" w:rsidR="00D51245" w:rsidRPr="00D51245" w:rsidRDefault="00D51245" w:rsidP="00D51245">
      <w:pPr>
        <w:spacing w:line="257" w:lineRule="atLeast"/>
        <w:jc w:val="both"/>
        <w:textAlignment w:val="baseline"/>
        <w:rPr>
          <w:color w:val="000000"/>
          <w:sz w:val="24"/>
          <w:szCs w:val="24"/>
          <w:lang w:eastAsia="lt-LT"/>
        </w:rPr>
      </w:pPr>
      <w:bookmarkStart w:id="363" w:name="part_5ccd48ddf20b4c7da078f2d2ed8c9c01"/>
      <w:bookmarkEnd w:id="363"/>
      <w:r w:rsidRPr="00D51245">
        <w:rPr>
          <w:color w:val="000000"/>
          <w:sz w:val="24"/>
          <w:szCs w:val="24"/>
          <w:lang w:eastAsia="lt-LT"/>
        </w:rPr>
        <w:t>22.2.2.1. Tiekėjui yra iškelta bankroto byla, pradėtas bankroto procesas ne teismo tvarka, jis tampa nemokus arba yra nemokumo tikimybė, sustabdo ūkinę veiklą ar susidaro</w:t>
      </w:r>
      <w:r w:rsidRPr="00D51245">
        <w:rPr>
          <w:b/>
          <w:bCs/>
          <w:color w:val="5C5D5D"/>
          <w:sz w:val="24"/>
          <w:szCs w:val="24"/>
          <w:lang w:eastAsia="lt-LT"/>
        </w:rPr>
        <w:t> </w:t>
      </w:r>
      <w:r w:rsidRPr="00D51245">
        <w:rPr>
          <w:color w:val="000000"/>
          <w:sz w:val="24"/>
          <w:szCs w:val="24"/>
          <w:lang w:eastAsia="lt-LT"/>
        </w:rPr>
        <w:t>įstatymuose ir kituose teisės aktuose nustatyta tvarka analogiška situacija</w:t>
      </w:r>
      <w:r w:rsidRPr="00D51245">
        <w:rPr>
          <w:color w:val="000000"/>
          <w:sz w:val="24"/>
          <w:szCs w:val="24"/>
          <w:shd w:val="clear" w:color="auto" w:fill="FFFFFF"/>
          <w:lang w:eastAsia="lt-LT"/>
        </w:rPr>
        <w:t>;</w:t>
      </w:r>
      <w:r w:rsidRPr="00D51245">
        <w:rPr>
          <w:color w:val="000000"/>
          <w:sz w:val="24"/>
          <w:szCs w:val="24"/>
          <w:lang w:eastAsia="lt-LT"/>
        </w:rPr>
        <w:t> </w:t>
      </w:r>
    </w:p>
    <w:p w14:paraId="6C044D63" w14:textId="77777777" w:rsidR="00D51245" w:rsidRPr="00D51245" w:rsidRDefault="00D51245" w:rsidP="00D51245">
      <w:pPr>
        <w:spacing w:line="257" w:lineRule="atLeast"/>
        <w:jc w:val="both"/>
        <w:rPr>
          <w:color w:val="000000"/>
          <w:sz w:val="24"/>
          <w:szCs w:val="24"/>
          <w:lang w:eastAsia="lt-LT"/>
        </w:rPr>
      </w:pPr>
      <w:bookmarkStart w:id="364" w:name="part_97223f15829a42b98ee1463f1475114f"/>
      <w:bookmarkEnd w:id="364"/>
      <w:r w:rsidRPr="00D51245">
        <w:rPr>
          <w:color w:val="000000"/>
          <w:sz w:val="24"/>
          <w:szCs w:val="24"/>
          <w:lang w:eastAsia="lt-LT"/>
        </w:rPr>
        <w:t>22.2.2.2. Tiekėjo padėtis pasikeičia ir jis atitinka pirkimo dokumentuose nustatytą pašalinimo pagrindą, kuris taikomas ir Sutarties galiojimo metu;</w:t>
      </w:r>
    </w:p>
    <w:p w14:paraId="7C19C7D2" w14:textId="77777777" w:rsidR="00D51245" w:rsidRPr="00D51245" w:rsidRDefault="00D51245" w:rsidP="00D51245">
      <w:pPr>
        <w:spacing w:line="257" w:lineRule="atLeast"/>
        <w:jc w:val="both"/>
        <w:textAlignment w:val="baseline"/>
        <w:rPr>
          <w:color w:val="000000"/>
          <w:sz w:val="24"/>
          <w:szCs w:val="24"/>
          <w:lang w:eastAsia="lt-LT"/>
        </w:rPr>
      </w:pPr>
      <w:bookmarkStart w:id="365" w:name="part_1b7bddcca159478786fab5db33d9b961"/>
      <w:bookmarkEnd w:id="365"/>
      <w:r w:rsidRPr="00D51245">
        <w:rPr>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0413C30C" w14:textId="77777777" w:rsidR="00D51245" w:rsidRPr="00D51245" w:rsidRDefault="00D51245" w:rsidP="00D51245">
      <w:pPr>
        <w:spacing w:line="257" w:lineRule="atLeast"/>
        <w:jc w:val="both"/>
        <w:textAlignment w:val="baseline"/>
        <w:rPr>
          <w:color w:val="000000"/>
          <w:sz w:val="24"/>
          <w:szCs w:val="24"/>
          <w:lang w:eastAsia="lt-LT"/>
        </w:rPr>
      </w:pPr>
      <w:bookmarkStart w:id="366" w:name="part_edb9a2d757104f5893aeacad5e016645"/>
      <w:bookmarkEnd w:id="366"/>
      <w:r w:rsidRPr="00D51245">
        <w:rPr>
          <w:color w:val="000000"/>
          <w:sz w:val="24"/>
          <w:szCs w:val="24"/>
          <w:lang w:eastAsia="lt-LT"/>
        </w:rPr>
        <w:t>22.2.2.4. Pirkėjas nusprendžia nebevykdyti veiklos, kurios vykdymui Sutartimi įsigyjamos Prekės ir Sutarties poreikis išnyksta; </w:t>
      </w:r>
    </w:p>
    <w:p w14:paraId="052E4B4D" w14:textId="77777777" w:rsidR="00D51245" w:rsidRPr="00D51245" w:rsidRDefault="00D51245" w:rsidP="00D51245">
      <w:pPr>
        <w:spacing w:line="257" w:lineRule="atLeast"/>
        <w:jc w:val="both"/>
        <w:textAlignment w:val="baseline"/>
        <w:rPr>
          <w:color w:val="000000"/>
          <w:sz w:val="24"/>
          <w:szCs w:val="24"/>
          <w:lang w:eastAsia="lt-LT"/>
        </w:rPr>
      </w:pPr>
      <w:bookmarkStart w:id="367" w:name="part_f008cf78219b4f4a89cf7c9a8e8c9322"/>
      <w:bookmarkEnd w:id="367"/>
      <w:r w:rsidRPr="00D51245">
        <w:rPr>
          <w:color w:val="000000"/>
          <w:sz w:val="24"/>
          <w:szCs w:val="24"/>
          <w:lang w:eastAsia="lt-LT"/>
        </w:rPr>
        <w:t>22.2.2.5. Pirkėjo valdymo organas priima sprendimą, dėl kurio Sutarties poreikis išnyksta; </w:t>
      </w:r>
    </w:p>
    <w:p w14:paraId="5C0B7554" w14:textId="77777777" w:rsidR="00D51245" w:rsidRPr="00D51245" w:rsidRDefault="00D51245" w:rsidP="00D51245">
      <w:pPr>
        <w:spacing w:line="257" w:lineRule="atLeast"/>
        <w:jc w:val="both"/>
        <w:textAlignment w:val="baseline"/>
        <w:rPr>
          <w:color w:val="000000"/>
          <w:sz w:val="24"/>
          <w:szCs w:val="24"/>
          <w:lang w:eastAsia="lt-LT"/>
        </w:rPr>
      </w:pPr>
      <w:bookmarkStart w:id="368" w:name="part_356c89d2b96342b9ac7ca61c8006e7fe"/>
      <w:bookmarkEnd w:id="368"/>
      <w:r w:rsidRPr="00D51245">
        <w:rPr>
          <w:color w:val="000000"/>
          <w:sz w:val="24"/>
          <w:szCs w:val="24"/>
          <w:lang w:eastAsia="lt-LT"/>
        </w:rPr>
        <w:t>22.2.2.6. pasikeičia (pablogėja) Pirkėjo finansinė padėtis ar Pirkėjas negauna / netenka finansavimo ir dėl šios priežasties nusprendžia nutraukti Sutartį; </w:t>
      </w:r>
    </w:p>
    <w:p w14:paraId="3EA105BC" w14:textId="77777777" w:rsidR="00D51245" w:rsidRPr="00D51245" w:rsidRDefault="00D51245" w:rsidP="00D51245">
      <w:pPr>
        <w:spacing w:line="257" w:lineRule="atLeast"/>
        <w:jc w:val="both"/>
        <w:textAlignment w:val="baseline"/>
        <w:rPr>
          <w:color w:val="000000"/>
          <w:sz w:val="24"/>
          <w:szCs w:val="24"/>
          <w:lang w:eastAsia="lt-LT"/>
        </w:rPr>
      </w:pPr>
      <w:bookmarkStart w:id="369" w:name="part_209a75e01d9245b3aca223ad5c3c5fec"/>
      <w:bookmarkEnd w:id="369"/>
      <w:r w:rsidRPr="00D51245">
        <w:rPr>
          <w:color w:val="000000"/>
          <w:sz w:val="24"/>
          <w:szCs w:val="24"/>
          <w:lang w:eastAsia="lt-LT"/>
        </w:rPr>
        <w:t>22.2.2.7. keičiasi Pirkėjo organizacinė struktūra – juridinis statusas, pobūdis ar valdymo struktūra ir tai gali turėti įtakos tinkamam Sutarties įvykdymui arba Sutarties poreikiui; </w:t>
      </w:r>
    </w:p>
    <w:p w14:paraId="4265DE8E" w14:textId="77777777" w:rsidR="00D51245" w:rsidRPr="00D51245" w:rsidRDefault="00D51245" w:rsidP="00D51245">
      <w:pPr>
        <w:spacing w:line="257" w:lineRule="atLeast"/>
        <w:jc w:val="both"/>
        <w:textAlignment w:val="baseline"/>
        <w:rPr>
          <w:color w:val="000000"/>
          <w:sz w:val="24"/>
          <w:szCs w:val="24"/>
          <w:lang w:eastAsia="lt-LT"/>
        </w:rPr>
      </w:pPr>
      <w:bookmarkStart w:id="370" w:name="part_85a36abfded74553abd0b10add72e757"/>
      <w:bookmarkEnd w:id="370"/>
      <w:r w:rsidRPr="00D51245">
        <w:rPr>
          <w:color w:val="000000"/>
          <w:sz w:val="24"/>
          <w:szCs w:val="24"/>
          <w:lang w:eastAsia="lt-LT"/>
        </w:rPr>
        <w:t>22.2.2.8. nebelieka perkamų Prekių poreikio; </w:t>
      </w:r>
    </w:p>
    <w:p w14:paraId="5917BE95" w14:textId="77777777" w:rsidR="00D51245" w:rsidRPr="00D51245" w:rsidRDefault="00D51245" w:rsidP="00D51245">
      <w:pPr>
        <w:spacing w:line="257" w:lineRule="atLeast"/>
        <w:jc w:val="both"/>
        <w:textAlignment w:val="baseline"/>
        <w:rPr>
          <w:color w:val="000000"/>
          <w:sz w:val="24"/>
          <w:szCs w:val="24"/>
          <w:lang w:eastAsia="lt-LT"/>
        </w:rPr>
      </w:pPr>
      <w:bookmarkStart w:id="371" w:name="part_f748bcf2bccc44a8b06f20698b2c9968"/>
      <w:bookmarkEnd w:id="371"/>
      <w:r w:rsidRPr="00D51245">
        <w:rPr>
          <w:color w:val="000000"/>
          <w:sz w:val="24"/>
          <w:szCs w:val="24"/>
          <w:lang w:eastAsia="lt-LT"/>
        </w:rPr>
        <w:t>22.2.2.9. Pirkėjas iš pirkimų priežiūrą atliekančių institucijų gauna nurodymą / rekomendaciją nutraukti Sutartį;</w:t>
      </w:r>
    </w:p>
    <w:p w14:paraId="7EF74187" w14:textId="77777777" w:rsidR="00D51245" w:rsidRPr="00D51245" w:rsidRDefault="00D51245" w:rsidP="00D51245">
      <w:pPr>
        <w:spacing w:line="257" w:lineRule="atLeast"/>
        <w:jc w:val="both"/>
        <w:textAlignment w:val="baseline"/>
        <w:rPr>
          <w:color w:val="000000"/>
          <w:sz w:val="24"/>
          <w:szCs w:val="24"/>
          <w:lang w:eastAsia="lt-LT"/>
        </w:rPr>
      </w:pPr>
      <w:bookmarkStart w:id="372" w:name="part_790a68ca3b7842e7be04b8396ea38a0c"/>
      <w:bookmarkEnd w:id="372"/>
      <w:r w:rsidRPr="00D51245">
        <w:rPr>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99CB5B" w14:textId="77777777" w:rsidR="00D51245" w:rsidRPr="00D51245" w:rsidRDefault="00D51245" w:rsidP="00D51245">
      <w:pPr>
        <w:spacing w:line="257" w:lineRule="atLeast"/>
        <w:jc w:val="both"/>
        <w:textAlignment w:val="baseline"/>
        <w:rPr>
          <w:color w:val="000000"/>
          <w:sz w:val="24"/>
          <w:szCs w:val="24"/>
          <w:lang w:eastAsia="lt-LT"/>
        </w:rPr>
      </w:pPr>
      <w:bookmarkStart w:id="373" w:name="part_b895c993d309446280ac23d4c4c6b3af"/>
      <w:bookmarkEnd w:id="373"/>
      <w:r w:rsidRPr="00D51245">
        <w:rPr>
          <w:color w:val="000000"/>
          <w:sz w:val="24"/>
          <w:szCs w:val="24"/>
          <w:lang w:eastAsia="lt-LT"/>
        </w:rPr>
        <w:t>22.2.2.11. Tiekėjas atsisako pašalinti arba nepašalina Prekių trūkumų per Pirkėjo nustatytus protingus terminus;</w:t>
      </w:r>
    </w:p>
    <w:p w14:paraId="1D1B50E1" w14:textId="77777777" w:rsidR="00D51245" w:rsidRPr="00D51245" w:rsidRDefault="00D51245" w:rsidP="00D51245">
      <w:pPr>
        <w:spacing w:line="257" w:lineRule="atLeast"/>
        <w:jc w:val="both"/>
        <w:textAlignment w:val="baseline"/>
        <w:rPr>
          <w:color w:val="000000"/>
          <w:sz w:val="24"/>
          <w:szCs w:val="24"/>
          <w:lang w:eastAsia="lt-LT"/>
        </w:rPr>
      </w:pPr>
      <w:bookmarkStart w:id="374" w:name="part_7bde14bfbf2441d791b8e711c8f8ddf3"/>
      <w:bookmarkEnd w:id="374"/>
      <w:r w:rsidRPr="00D51245">
        <w:rPr>
          <w:color w:val="000000"/>
          <w:sz w:val="24"/>
          <w:szCs w:val="24"/>
          <w:lang w:eastAsia="lt-LT"/>
        </w:rPr>
        <w:t>22.2.2.12. Tiekėjas pažeidžia Sutartį arba įstatymus bei kitus teisės aktus ir per Pirkėjo rašytinėje pretenzijoje nurodytą terminą neištaiso pažeidimo.</w:t>
      </w:r>
    </w:p>
    <w:p w14:paraId="3BFA9417" w14:textId="77777777" w:rsidR="00D51245" w:rsidRPr="00D51245" w:rsidRDefault="00D51245" w:rsidP="00D51245">
      <w:pPr>
        <w:spacing w:line="257" w:lineRule="atLeast"/>
        <w:jc w:val="both"/>
        <w:textAlignment w:val="baseline"/>
        <w:rPr>
          <w:color w:val="000000"/>
          <w:sz w:val="24"/>
          <w:szCs w:val="24"/>
          <w:lang w:eastAsia="lt-LT"/>
        </w:rPr>
      </w:pPr>
      <w:bookmarkStart w:id="375" w:name="part_a263119254d942f489788567ed00e7c5"/>
      <w:bookmarkEnd w:id="375"/>
      <w:r w:rsidRPr="00D51245">
        <w:rPr>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1013B8" w14:textId="77777777" w:rsidR="00D51245" w:rsidRPr="00D51245" w:rsidRDefault="00D51245" w:rsidP="00D51245">
      <w:pPr>
        <w:spacing w:line="257" w:lineRule="atLeast"/>
        <w:jc w:val="both"/>
        <w:textAlignment w:val="baseline"/>
        <w:rPr>
          <w:color w:val="000000"/>
          <w:sz w:val="24"/>
          <w:szCs w:val="24"/>
          <w:lang w:eastAsia="lt-LT"/>
        </w:rPr>
      </w:pPr>
      <w:bookmarkStart w:id="376" w:name="part_11b5f45ece72456aab71665d5fef239c"/>
      <w:bookmarkEnd w:id="376"/>
      <w:r w:rsidRPr="00D51245">
        <w:rPr>
          <w:color w:val="000000"/>
          <w:sz w:val="24"/>
          <w:szCs w:val="24"/>
          <w:lang w:eastAsia="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D139C2" w14:textId="77777777" w:rsidR="00D51245" w:rsidRPr="00D51245" w:rsidRDefault="00D51245" w:rsidP="00D51245">
      <w:pPr>
        <w:spacing w:line="257" w:lineRule="atLeast"/>
        <w:jc w:val="both"/>
        <w:textAlignment w:val="baseline"/>
        <w:rPr>
          <w:color w:val="000000"/>
          <w:sz w:val="24"/>
          <w:szCs w:val="24"/>
          <w:lang w:eastAsia="lt-LT"/>
        </w:rPr>
      </w:pPr>
      <w:bookmarkStart w:id="377" w:name="part_de604d3a70c54dd5ad194664adc38477"/>
      <w:bookmarkEnd w:id="377"/>
      <w:r w:rsidRPr="00D51245">
        <w:rPr>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A19EFF" w14:textId="77777777" w:rsidR="00D51245" w:rsidRPr="00D51245" w:rsidRDefault="00D51245" w:rsidP="00D51245">
      <w:pPr>
        <w:spacing w:line="257" w:lineRule="atLeast"/>
        <w:jc w:val="both"/>
        <w:textAlignment w:val="baseline"/>
        <w:rPr>
          <w:color w:val="000000"/>
          <w:sz w:val="24"/>
          <w:szCs w:val="24"/>
          <w:lang w:eastAsia="lt-LT"/>
        </w:rPr>
      </w:pPr>
      <w:bookmarkStart w:id="378" w:name="part_6ab8d938d27449d2b305d15cd9c291ca"/>
      <w:bookmarkEnd w:id="378"/>
      <w:r w:rsidRPr="00D51245">
        <w:rPr>
          <w:color w:val="000000"/>
          <w:sz w:val="24"/>
          <w:szCs w:val="24"/>
          <w:lang w:eastAsia="lt-LT"/>
        </w:rPr>
        <w:t>22.2.6. Pirkėjas turi teisę vienašališkai nutraukti Sutartį ir kitais Specialiosiose sąlygose (jei taikoma) ir įstatymuose bei kituose teisės aktuose įtvirtintais atvejais. </w:t>
      </w:r>
    </w:p>
    <w:p w14:paraId="225D561C" w14:textId="77777777" w:rsidR="00D51245" w:rsidRPr="00D51245" w:rsidRDefault="00D51245" w:rsidP="00D51245">
      <w:pPr>
        <w:spacing w:line="257" w:lineRule="atLeast"/>
        <w:jc w:val="both"/>
        <w:textAlignment w:val="baseline"/>
        <w:rPr>
          <w:color w:val="000000"/>
          <w:sz w:val="24"/>
          <w:szCs w:val="24"/>
          <w:lang w:eastAsia="lt-LT"/>
        </w:rPr>
      </w:pPr>
      <w:bookmarkStart w:id="379" w:name="part_f45fedb9bd0b4fb98ac70cadbf95ca83"/>
      <w:bookmarkEnd w:id="379"/>
      <w:r w:rsidRPr="00D51245">
        <w:rPr>
          <w:color w:val="000000"/>
          <w:sz w:val="24"/>
          <w:szCs w:val="24"/>
          <w:lang w:eastAsia="lt-LT"/>
        </w:rPr>
        <w:t>22.2.7. Sutartis laikoma nutraukta kitą dieną po to, kai pasibaigia įspėjimo apie Sutarties nutraukimą terminas.  </w:t>
      </w:r>
    </w:p>
    <w:p w14:paraId="71BD2FDC" w14:textId="77777777" w:rsidR="00D51245" w:rsidRPr="00D51245" w:rsidRDefault="00D51245" w:rsidP="00D51245">
      <w:pPr>
        <w:spacing w:line="257" w:lineRule="atLeast"/>
        <w:jc w:val="both"/>
        <w:textAlignment w:val="baseline"/>
        <w:rPr>
          <w:color w:val="000000"/>
          <w:sz w:val="24"/>
          <w:szCs w:val="24"/>
          <w:lang w:eastAsia="lt-LT"/>
        </w:rPr>
      </w:pPr>
      <w:bookmarkStart w:id="380" w:name="part_014a836e0f8441e9be6c2180b8b7a912"/>
      <w:bookmarkEnd w:id="380"/>
      <w:r w:rsidRPr="00D51245">
        <w:rPr>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E1F3E7"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54568476" w14:textId="77777777" w:rsidR="00D51245" w:rsidRPr="00D51245" w:rsidRDefault="00D51245" w:rsidP="00D51245">
      <w:pPr>
        <w:spacing w:line="257" w:lineRule="atLeast"/>
        <w:jc w:val="center"/>
        <w:rPr>
          <w:color w:val="000000"/>
          <w:sz w:val="24"/>
          <w:szCs w:val="24"/>
          <w:lang w:eastAsia="lt-LT"/>
        </w:rPr>
      </w:pPr>
      <w:bookmarkStart w:id="381" w:name="part_ac406206a9024e8880d0a211020535f7"/>
      <w:bookmarkEnd w:id="381"/>
      <w:r w:rsidRPr="00D51245">
        <w:rPr>
          <w:b/>
          <w:bCs/>
          <w:color w:val="000000"/>
          <w:sz w:val="24"/>
          <w:szCs w:val="24"/>
          <w:lang w:eastAsia="lt-LT"/>
        </w:rPr>
        <w:t>22.3.  Sutarties nutraukimas Tiekėjo iniciatyva</w:t>
      </w:r>
    </w:p>
    <w:p w14:paraId="16248EC5"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385D544" w14:textId="77777777" w:rsidR="00D51245" w:rsidRPr="00D51245" w:rsidRDefault="00D51245" w:rsidP="00D51245">
      <w:pPr>
        <w:spacing w:line="257" w:lineRule="atLeast"/>
        <w:jc w:val="both"/>
        <w:textAlignment w:val="baseline"/>
        <w:rPr>
          <w:color w:val="000000"/>
          <w:sz w:val="24"/>
          <w:szCs w:val="24"/>
          <w:lang w:eastAsia="lt-LT"/>
        </w:rPr>
      </w:pPr>
      <w:bookmarkStart w:id="382" w:name="part_dde94d2b61584f27b736d19d04fc8380"/>
      <w:bookmarkEnd w:id="382"/>
      <w:r w:rsidRPr="00D51245">
        <w:rPr>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533FF0" w14:textId="77777777" w:rsidR="00D51245" w:rsidRPr="00D51245" w:rsidRDefault="00D51245" w:rsidP="00D51245">
      <w:pPr>
        <w:spacing w:line="257" w:lineRule="atLeast"/>
        <w:jc w:val="both"/>
        <w:textAlignment w:val="baseline"/>
        <w:rPr>
          <w:color w:val="000000"/>
          <w:sz w:val="24"/>
          <w:szCs w:val="24"/>
          <w:lang w:eastAsia="lt-LT"/>
        </w:rPr>
      </w:pPr>
      <w:bookmarkStart w:id="383" w:name="part_02f28e9ae7224bc7844036f09241fc30"/>
      <w:bookmarkEnd w:id="383"/>
      <w:r w:rsidRPr="00D51245">
        <w:rPr>
          <w:color w:val="000000"/>
          <w:sz w:val="24"/>
          <w:szCs w:val="24"/>
          <w:lang w:eastAsia="lt-LT"/>
        </w:rPr>
        <w:t>22.3.2. Tiekėjas turi teisę vienašališkai nutraukti Sutartį, įspėjęs Pirkėją raštu prieš ne trumpesnį nei 10 (dešimties) dienų terminą, jeigu:</w:t>
      </w:r>
    </w:p>
    <w:p w14:paraId="64C8906F" w14:textId="77777777" w:rsidR="00D51245" w:rsidRPr="00D51245" w:rsidRDefault="00D51245" w:rsidP="00D51245">
      <w:pPr>
        <w:spacing w:line="257" w:lineRule="atLeast"/>
        <w:jc w:val="both"/>
        <w:textAlignment w:val="baseline"/>
        <w:rPr>
          <w:color w:val="000000"/>
          <w:sz w:val="24"/>
          <w:szCs w:val="24"/>
          <w:lang w:eastAsia="lt-LT"/>
        </w:rPr>
      </w:pPr>
      <w:bookmarkStart w:id="384" w:name="part_31d34e9cb9f744d5bfaf46d05488b0b7"/>
      <w:bookmarkEnd w:id="384"/>
      <w:r w:rsidRPr="00D51245">
        <w:rPr>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59DFA4" w14:textId="77777777" w:rsidR="00D51245" w:rsidRPr="00D51245" w:rsidRDefault="00D51245" w:rsidP="00D51245">
      <w:pPr>
        <w:spacing w:line="257" w:lineRule="atLeast"/>
        <w:jc w:val="both"/>
        <w:textAlignment w:val="baseline"/>
        <w:rPr>
          <w:color w:val="000000"/>
          <w:sz w:val="24"/>
          <w:szCs w:val="24"/>
          <w:lang w:eastAsia="lt-LT"/>
        </w:rPr>
      </w:pPr>
      <w:bookmarkStart w:id="385" w:name="part_e7c2a6c01c1c4bc699523d5f2e4efd2a"/>
      <w:bookmarkEnd w:id="385"/>
      <w:r w:rsidRPr="00D51245">
        <w:rPr>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7BE5974D" w14:textId="77777777" w:rsidR="00D51245" w:rsidRPr="00D51245" w:rsidRDefault="00D51245" w:rsidP="00D51245">
      <w:pPr>
        <w:spacing w:line="257" w:lineRule="atLeast"/>
        <w:jc w:val="both"/>
        <w:textAlignment w:val="baseline"/>
        <w:rPr>
          <w:color w:val="000000"/>
          <w:sz w:val="24"/>
          <w:szCs w:val="24"/>
          <w:lang w:eastAsia="lt-LT"/>
        </w:rPr>
      </w:pPr>
      <w:bookmarkStart w:id="386" w:name="part_22f7aa6198a847d1aca593b9da22f97d"/>
      <w:bookmarkEnd w:id="386"/>
      <w:r w:rsidRPr="00D51245">
        <w:rPr>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31EA6793" w14:textId="77777777" w:rsidR="00D51245" w:rsidRPr="00D51245" w:rsidRDefault="00D51245" w:rsidP="00D51245">
      <w:pPr>
        <w:spacing w:line="257" w:lineRule="atLeast"/>
        <w:jc w:val="both"/>
        <w:textAlignment w:val="baseline"/>
        <w:rPr>
          <w:color w:val="000000"/>
          <w:sz w:val="24"/>
          <w:szCs w:val="24"/>
          <w:lang w:eastAsia="lt-LT"/>
        </w:rPr>
      </w:pPr>
      <w:bookmarkStart w:id="387" w:name="part_3a748e8546c340bb8150732bd3959104"/>
      <w:bookmarkEnd w:id="387"/>
      <w:r w:rsidRPr="00D51245">
        <w:rPr>
          <w:color w:val="000000"/>
          <w:sz w:val="24"/>
          <w:szCs w:val="24"/>
          <w:lang w:eastAsia="lt-LT"/>
        </w:rPr>
        <w:t>22.3.4. Tiekėjas turi teisę vienašališkai nutraukti Sutartį ir kitais įstatymuose bei kituose teisės aktuose įtvirtintais atvejais. </w:t>
      </w:r>
    </w:p>
    <w:p w14:paraId="08943CF6" w14:textId="77777777" w:rsidR="00D51245" w:rsidRPr="00D51245" w:rsidRDefault="00D51245" w:rsidP="00D51245">
      <w:pPr>
        <w:spacing w:line="257" w:lineRule="atLeast"/>
        <w:jc w:val="both"/>
        <w:textAlignment w:val="baseline"/>
        <w:rPr>
          <w:color w:val="000000"/>
          <w:sz w:val="24"/>
          <w:szCs w:val="24"/>
          <w:lang w:eastAsia="lt-LT"/>
        </w:rPr>
      </w:pPr>
      <w:bookmarkStart w:id="388" w:name="part_e064a682d66e46aa83b3b3b8db3f32e4"/>
      <w:bookmarkEnd w:id="388"/>
      <w:r w:rsidRPr="00D51245">
        <w:rPr>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9F35294" w14:textId="77777777" w:rsidR="00D51245" w:rsidRPr="00D51245" w:rsidRDefault="00D51245" w:rsidP="00D51245">
      <w:pPr>
        <w:spacing w:line="257" w:lineRule="atLeast"/>
        <w:jc w:val="both"/>
        <w:textAlignment w:val="baseline"/>
        <w:rPr>
          <w:color w:val="000000"/>
          <w:sz w:val="24"/>
          <w:szCs w:val="24"/>
          <w:lang w:eastAsia="lt-LT"/>
        </w:rPr>
      </w:pPr>
      <w:bookmarkStart w:id="389" w:name="part_bb2946930a5243dea17af0a60528ef55"/>
      <w:bookmarkEnd w:id="389"/>
      <w:r w:rsidRPr="00D51245">
        <w:rPr>
          <w:color w:val="000000"/>
          <w:sz w:val="24"/>
          <w:szCs w:val="24"/>
          <w:lang w:eastAsia="lt-LT"/>
        </w:rPr>
        <w:t>22.3.6. Sutartis laikoma nutraukta kitą dieną po to, kai pasibaigia įspėjimo apie Sutarties nutraukimą terminas. </w:t>
      </w:r>
    </w:p>
    <w:p w14:paraId="46B3CDDC" w14:textId="77777777" w:rsidR="00D51245" w:rsidRPr="00D51245" w:rsidRDefault="00D51245" w:rsidP="00D51245">
      <w:pPr>
        <w:spacing w:line="257" w:lineRule="atLeast"/>
        <w:jc w:val="both"/>
        <w:textAlignment w:val="baseline"/>
        <w:rPr>
          <w:color w:val="000000"/>
          <w:sz w:val="24"/>
          <w:szCs w:val="24"/>
          <w:lang w:eastAsia="lt-LT"/>
        </w:rPr>
      </w:pPr>
      <w:bookmarkStart w:id="390" w:name="part_e21fd68b0faa42f09d2b9d066ba96270"/>
      <w:bookmarkEnd w:id="390"/>
      <w:r w:rsidRPr="00D51245">
        <w:rPr>
          <w:color w:val="000000"/>
          <w:sz w:val="24"/>
          <w:szCs w:val="24"/>
          <w:lang w:eastAsia="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w:t>
      </w:r>
      <w:r w:rsidRPr="00D51245">
        <w:rPr>
          <w:color w:val="000000"/>
          <w:sz w:val="24"/>
          <w:szCs w:val="24"/>
          <w:lang w:eastAsia="lt-LT"/>
        </w:rPr>
        <w:lastRenderedPageBreak/>
        <w:t>pašalintą pažeidimą arba išnykusias aplinkybes, dėl kurių buvo inicijuota Sutarties nutraukimo procedūra, Tiekėją. </w:t>
      </w:r>
    </w:p>
    <w:p w14:paraId="7AED3F72"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7AA7E009" w14:textId="77777777" w:rsidR="00D51245" w:rsidRPr="00D51245" w:rsidRDefault="00D51245" w:rsidP="00D51245">
      <w:pPr>
        <w:spacing w:line="257" w:lineRule="atLeast"/>
        <w:jc w:val="center"/>
        <w:rPr>
          <w:color w:val="000000"/>
          <w:sz w:val="24"/>
          <w:szCs w:val="24"/>
          <w:lang w:eastAsia="lt-LT"/>
        </w:rPr>
      </w:pPr>
      <w:bookmarkStart w:id="391" w:name="part_35c76df8f4f74feca35e43f93c99ab50"/>
      <w:bookmarkEnd w:id="391"/>
      <w:r w:rsidRPr="00D51245">
        <w:rPr>
          <w:b/>
          <w:bCs/>
          <w:color w:val="000000"/>
          <w:sz w:val="24"/>
          <w:szCs w:val="24"/>
          <w:lang w:eastAsia="lt-LT"/>
        </w:rPr>
        <w:t>22.4.  Šalių teisės ir pareigos Sutarties nutraukimo atveju</w:t>
      </w:r>
    </w:p>
    <w:p w14:paraId="154AC19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6FF09ABC" w14:textId="77777777" w:rsidR="00D51245" w:rsidRPr="00D51245" w:rsidRDefault="00D51245" w:rsidP="00D51245">
      <w:pPr>
        <w:spacing w:line="257" w:lineRule="atLeast"/>
        <w:jc w:val="both"/>
        <w:textAlignment w:val="baseline"/>
        <w:rPr>
          <w:color w:val="000000"/>
          <w:sz w:val="24"/>
          <w:szCs w:val="24"/>
          <w:lang w:eastAsia="lt-LT"/>
        </w:rPr>
      </w:pPr>
      <w:bookmarkStart w:id="392" w:name="part_bd5fc7ef1a364eb2a5d79df2bd6c1ed0"/>
      <w:bookmarkEnd w:id="392"/>
      <w:r w:rsidRPr="00D51245">
        <w:rPr>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7C6D0DF0" w14:textId="77777777" w:rsidR="00D51245" w:rsidRPr="00D51245" w:rsidRDefault="00D51245" w:rsidP="00D51245">
      <w:pPr>
        <w:spacing w:line="257" w:lineRule="atLeast"/>
        <w:jc w:val="both"/>
        <w:textAlignment w:val="baseline"/>
        <w:rPr>
          <w:color w:val="000000"/>
          <w:sz w:val="24"/>
          <w:szCs w:val="24"/>
          <w:lang w:eastAsia="lt-LT"/>
        </w:rPr>
      </w:pPr>
      <w:bookmarkStart w:id="393" w:name="part_c08e37afbd2a4ec6bc544d867ad4f7a9"/>
      <w:bookmarkEnd w:id="393"/>
      <w:r w:rsidRPr="00D51245">
        <w:rPr>
          <w:color w:val="000000"/>
          <w:sz w:val="24"/>
          <w:szCs w:val="24"/>
          <w:lang w:eastAsia="lt-LT"/>
        </w:rPr>
        <w:t>22.4.2. Nutraukus Sutartį, Šalys privalo: </w:t>
      </w:r>
    </w:p>
    <w:p w14:paraId="7EBCA2E6" w14:textId="77777777" w:rsidR="00D51245" w:rsidRPr="00D51245" w:rsidRDefault="00D51245" w:rsidP="00D51245">
      <w:pPr>
        <w:spacing w:line="257" w:lineRule="atLeast"/>
        <w:jc w:val="both"/>
        <w:textAlignment w:val="baseline"/>
        <w:rPr>
          <w:color w:val="000000"/>
          <w:sz w:val="24"/>
          <w:szCs w:val="24"/>
          <w:lang w:eastAsia="lt-LT"/>
        </w:rPr>
      </w:pPr>
      <w:bookmarkStart w:id="394" w:name="part_144ed4c035f74c9b8ba4ad63c59a8c15"/>
      <w:bookmarkEnd w:id="394"/>
      <w:r w:rsidRPr="00D51245">
        <w:rPr>
          <w:color w:val="000000"/>
          <w:sz w:val="24"/>
          <w:szCs w:val="24"/>
          <w:lang w:eastAsia="lt-LT"/>
        </w:rPr>
        <w:t>22.4.2.1. įsitikinti, jog iki Sutarties nutraukimo dienos pristatytos Prekės ir kiti atlikti veiksmai atitinka Sutarties reikalavimus ir Šalys dėl to viena kitai nebereikš pretenzijų; </w:t>
      </w:r>
    </w:p>
    <w:p w14:paraId="25C2555B" w14:textId="77777777" w:rsidR="00D51245" w:rsidRPr="00D51245" w:rsidRDefault="00D51245" w:rsidP="00D51245">
      <w:pPr>
        <w:spacing w:line="257" w:lineRule="atLeast"/>
        <w:jc w:val="both"/>
        <w:textAlignment w:val="baseline"/>
        <w:rPr>
          <w:color w:val="000000"/>
          <w:sz w:val="24"/>
          <w:szCs w:val="24"/>
          <w:lang w:eastAsia="lt-LT"/>
        </w:rPr>
      </w:pPr>
      <w:bookmarkStart w:id="395" w:name="part_6f26d51518ec41fea2286fb05426c468"/>
      <w:bookmarkEnd w:id="395"/>
      <w:r w:rsidRPr="00D51245">
        <w:rPr>
          <w:color w:val="000000"/>
          <w:sz w:val="24"/>
          <w:szCs w:val="24"/>
          <w:lang w:eastAsia="lt-LT"/>
        </w:rPr>
        <w:t>22.4.2.2. atsiskaityti už iki Sutarties nutraukimo pristatytas Prekes, atitinkančias Sutarties reikalavimus; </w:t>
      </w:r>
    </w:p>
    <w:p w14:paraId="2B514B04" w14:textId="77777777" w:rsidR="00D51245" w:rsidRPr="00D51245" w:rsidRDefault="00D51245" w:rsidP="00D51245">
      <w:pPr>
        <w:spacing w:line="257" w:lineRule="atLeast"/>
        <w:jc w:val="both"/>
        <w:textAlignment w:val="baseline"/>
        <w:rPr>
          <w:color w:val="000000"/>
          <w:sz w:val="24"/>
          <w:szCs w:val="24"/>
          <w:lang w:eastAsia="lt-LT"/>
        </w:rPr>
      </w:pPr>
      <w:bookmarkStart w:id="396" w:name="part_7e498387e5a3483d8f8d66c00040cea2"/>
      <w:bookmarkEnd w:id="396"/>
      <w:r w:rsidRPr="00D51245">
        <w:rPr>
          <w:color w:val="000000"/>
          <w:sz w:val="24"/>
          <w:szCs w:val="24"/>
          <w:lang w:eastAsia="lt-LT"/>
        </w:rPr>
        <w:t>22.4.2.3. per 10 (dešimt) dienų nuo pranešimo apie Sutarties nutraukimą gavimo dienos ar Susitarimo dėl Sutarties nutraukimo sudarymo dienos</w:t>
      </w:r>
      <w:r w:rsidRPr="00D51245">
        <w:rPr>
          <w:b/>
          <w:bCs/>
          <w:color w:val="5C5D5D"/>
          <w:sz w:val="24"/>
          <w:szCs w:val="24"/>
          <w:lang w:eastAsia="lt-LT"/>
        </w:rPr>
        <w:t> </w:t>
      </w:r>
      <w:r w:rsidRPr="00D51245">
        <w:rPr>
          <w:color w:val="000000"/>
          <w:sz w:val="24"/>
          <w:szCs w:val="24"/>
          <w:lang w:eastAsia="lt-LT"/>
        </w:rPr>
        <w:t>perduoti viena kitai visus dokumentus, kuriuos buvo būtina perduoti pagal Sutarties nuostatas. </w:t>
      </w:r>
    </w:p>
    <w:p w14:paraId="68B7B2D1"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6A53D803" w14:textId="77777777" w:rsidR="00D51245" w:rsidRPr="00D51245" w:rsidRDefault="00D51245" w:rsidP="00D51245">
      <w:pPr>
        <w:spacing w:line="257" w:lineRule="atLeast"/>
        <w:jc w:val="center"/>
        <w:rPr>
          <w:color w:val="000000"/>
          <w:sz w:val="24"/>
          <w:szCs w:val="24"/>
          <w:lang w:eastAsia="lt-LT"/>
        </w:rPr>
      </w:pPr>
      <w:bookmarkStart w:id="397" w:name="part_8618f9a499e646d28111277753a11400"/>
      <w:bookmarkEnd w:id="397"/>
      <w:r w:rsidRPr="00D51245">
        <w:rPr>
          <w:b/>
          <w:bCs/>
          <w:caps/>
          <w:color w:val="000000"/>
          <w:sz w:val="24"/>
          <w:szCs w:val="24"/>
          <w:lang w:eastAsia="lt-LT"/>
        </w:rPr>
        <w:t>23.  PREKIŲ MODELIO AR GAMINTOJO KEITIMAS</w:t>
      </w:r>
    </w:p>
    <w:p w14:paraId="2D92CDF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3F5807B" w14:textId="77777777" w:rsidR="00D51245" w:rsidRPr="00D51245" w:rsidRDefault="00D51245" w:rsidP="00D51245">
      <w:pPr>
        <w:spacing w:line="257" w:lineRule="atLeast"/>
        <w:jc w:val="both"/>
        <w:rPr>
          <w:color w:val="000000"/>
          <w:sz w:val="24"/>
          <w:szCs w:val="24"/>
          <w:lang w:eastAsia="lt-LT"/>
        </w:rPr>
      </w:pPr>
      <w:bookmarkStart w:id="398" w:name="part_b69eb48c0a2442eda39c5ff13d8d592a"/>
      <w:bookmarkEnd w:id="398"/>
      <w:r w:rsidRPr="00D51245">
        <w:rPr>
          <w:caps/>
          <w:color w:val="000000"/>
          <w:sz w:val="24"/>
          <w:szCs w:val="24"/>
          <w:lang w:eastAsia="lt-LT"/>
        </w:rPr>
        <w:t>23.1. </w:t>
      </w:r>
      <w:r w:rsidRPr="00D51245">
        <w:rPr>
          <w:color w:val="000000"/>
          <w:sz w:val="24"/>
          <w:szCs w:val="24"/>
          <w:lang w:eastAsia="lt-LT"/>
        </w:rPr>
        <w:t>Tiekėjas turi teisę keisti Prekių modelį ar gamintoją, jei yra visos toliau nurodytos sąlygos:</w:t>
      </w:r>
    </w:p>
    <w:p w14:paraId="2C4EEE83" w14:textId="77777777" w:rsidR="00D51245" w:rsidRPr="00D51245" w:rsidRDefault="00D51245" w:rsidP="00D51245">
      <w:pPr>
        <w:spacing w:line="257" w:lineRule="atLeast"/>
        <w:jc w:val="both"/>
        <w:rPr>
          <w:color w:val="000000"/>
          <w:sz w:val="24"/>
          <w:szCs w:val="24"/>
          <w:lang w:eastAsia="lt-LT"/>
        </w:rPr>
      </w:pPr>
      <w:bookmarkStart w:id="399" w:name="part_0bf52926795d4d3aa61eb15f6a8db972"/>
      <w:bookmarkEnd w:id="399"/>
      <w:r w:rsidRPr="00D51245">
        <w:rPr>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1245">
        <w:rPr>
          <w:color w:val="000000"/>
          <w:sz w:val="24"/>
          <w:szCs w:val="24"/>
          <w:vertAlign w:val="superscript"/>
          <w:lang w:eastAsia="lt-LT"/>
        </w:rPr>
        <w:t>1 </w:t>
      </w:r>
      <w:r w:rsidRPr="00D51245">
        <w:rPr>
          <w:color w:val="000000"/>
          <w:sz w:val="24"/>
          <w:szCs w:val="24"/>
          <w:lang w:eastAsia="lt-LT"/>
        </w:rPr>
        <w:t>dalies nuostatų;</w:t>
      </w:r>
    </w:p>
    <w:p w14:paraId="6B20ECEE" w14:textId="77777777" w:rsidR="00D51245" w:rsidRPr="00D51245" w:rsidRDefault="00D51245" w:rsidP="00D51245">
      <w:pPr>
        <w:spacing w:line="257" w:lineRule="atLeast"/>
        <w:jc w:val="both"/>
        <w:rPr>
          <w:color w:val="000000"/>
          <w:sz w:val="24"/>
          <w:szCs w:val="24"/>
          <w:lang w:eastAsia="lt-LT"/>
        </w:rPr>
      </w:pPr>
      <w:bookmarkStart w:id="400" w:name="part_9edd7af572c64b9eacf346adf572b301"/>
      <w:bookmarkEnd w:id="400"/>
      <w:r w:rsidRPr="00D51245">
        <w:rPr>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E6264" w14:textId="77777777" w:rsidR="00D51245" w:rsidRPr="00D51245" w:rsidRDefault="00D51245" w:rsidP="00D51245">
      <w:pPr>
        <w:spacing w:line="257" w:lineRule="atLeast"/>
        <w:jc w:val="both"/>
        <w:rPr>
          <w:color w:val="000000"/>
          <w:sz w:val="24"/>
          <w:szCs w:val="24"/>
          <w:lang w:eastAsia="lt-LT"/>
        </w:rPr>
      </w:pPr>
      <w:bookmarkStart w:id="401" w:name="part_b533d3b36f2b43318a82bc9424b14342"/>
      <w:bookmarkEnd w:id="401"/>
      <w:r w:rsidRPr="00D51245">
        <w:rPr>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1245">
        <w:rPr>
          <w:color w:val="000000"/>
          <w:sz w:val="24"/>
          <w:szCs w:val="24"/>
          <w:shd w:val="clear" w:color="auto" w:fill="FFFFFF"/>
          <w:lang w:eastAsia="lt-LT"/>
        </w:rPr>
        <w:t>ir lygiavertiškumo ar geresnės kokybės nei šiuo metu tiekiamos Prekės</w:t>
      </w:r>
      <w:r w:rsidRPr="00D51245">
        <w:rPr>
          <w:color w:val="000000"/>
          <w:sz w:val="24"/>
          <w:szCs w:val="24"/>
          <w:lang w:eastAsia="lt-LT"/>
        </w:rPr>
        <w:t>;</w:t>
      </w:r>
    </w:p>
    <w:p w14:paraId="338180F4" w14:textId="77777777" w:rsidR="00D51245" w:rsidRPr="00D51245" w:rsidRDefault="00D51245" w:rsidP="00D51245">
      <w:pPr>
        <w:spacing w:line="257" w:lineRule="atLeast"/>
        <w:jc w:val="both"/>
        <w:rPr>
          <w:color w:val="000000"/>
          <w:sz w:val="24"/>
          <w:szCs w:val="24"/>
          <w:lang w:eastAsia="lt-LT"/>
        </w:rPr>
      </w:pPr>
      <w:bookmarkStart w:id="402" w:name="part_d3def91269534a218adc044a60d3858d"/>
      <w:bookmarkEnd w:id="402"/>
      <w:r w:rsidRPr="00D51245">
        <w:rPr>
          <w:color w:val="000000"/>
          <w:sz w:val="24"/>
          <w:szCs w:val="24"/>
          <w:lang w:eastAsia="lt-LT"/>
        </w:rPr>
        <w:t>23.1.4. Šalys sudarė rašytinį susitarimą prie Sutarties dėl Prekių keitimo.</w:t>
      </w:r>
    </w:p>
    <w:p w14:paraId="0A3CD654" w14:textId="77777777" w:rsidR="00D51245" w:rsidRPr="00D51245" w:rsidRDefault="00D51245" w:rsidP="00D51245">
      <w:pPr>
        <w:spacing w:line="257" w:lineRule="atLeast"/>
        <w:jc w:val="both"/>
        <w:rPr>
          <w:color w:val="000000"/>
          <w:sz w:val="24"/>
          <w:szCs w:val="24"/>
          <w:lang w:eastAsia="lt-LT"/>
        </w:rPr>
      </w:pPr>
      <w:bookmarkStart w:id="403" w:name="part_9a2538b48eab4ba28d1a52a86ae11187"/>
      <w:bookmarkEnd w:id="403"/>
      <w:r w:rsidRPr="00D51245">
        <w:rPr>
          <w:color w:val="000000"/>
          <w:sz w:val="24"/>
          <w:szCs w:val="24"/>
          <w:lang w:eastAsia="lt-LT"/>
        </w:rPr>
        <w:t>23.2. Šiame Bendrųjų sąlygų skyriuje nurodytu atveju Prekės turi būti pristatytos už ne didesnę nei pasiūlyme nurodytą kainą.</w:t>
      </w:r>
    </w:p>
    <w:p w14:paraId="5AF70525"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18D31DC" w14:textId="77777777" w:rsidR="00D51245" w:rsidRPr="00D51245" w:rsidRDefault="00D51245" w:rsidP="00D51245">
      <w:pPr>
        <w:spacing w:line="257" w:lineRule="atLeast"/>
        <w:jc w:val="center"/>
        <w:rPr>
          <w:color w:val="000000"/>
          <w:sz w:val="24"/>
          <w:szCs w:val="24"/>
          <w:lang w:eastAsia="lt-LT"/>
        </w:rPr>
      </w:pPr>
      <w:bookmarkStart w:id="404" w:name="part_c250ac8ea732435d99f67711adc094f0"/>
      <w:bookmarkEnd w:id="404"/>
      <w:r w:rsidRPr="00D51245">
        <w:rPr>
          <w:b/>
          <w:bCs/>
          <w:caps/>
          <w:color w:val="000000"/>
          <w:sz w:val="24"/>
          <w:szCs w:val="24"/>
          <w:lang w:eastAsia="lt-LT"/>
        </w:rPr>
        <w:t>24. Bendravimo tvarka ir kalba</w:t>
      </w:r>
    </w:p>
    <w:p w14:paraId="30BEA176"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1C44EBDC" w14:textId="77777777" w:rsidR="00D51245" w:rsidRPr="00D51245" w:rsidRDefault="00D51245" w:rsidP="00D51245">
      <w:pPr>
        <w:spacing w:line="257" w:lineRule="atLeast"/>
        <w:jc w:val="both"/>
        <w:rPr>
          <w:color w:val="000000"/>
          <w:sz w:val="24"/>
          <w:szCs w:val="24"/>
          <w:lang w:eastAsia="lt-LT"/>
        </w:rPr>
      </w:pPr>
      <w:bookmarkStart w:id="405" w:name="part_d767e0f6f1e54e86856c19f54351c60a"/>
      <w:bookmarkEnd w:id="405"/>
      <w:r w:rsidRPr="00D51245">
        <w:rPr>
          <w:color w:val="000000"/>
          <w:sz w:val="24"/>
          <w:szCs w:val="24"/>
          <w:lang w:eastAsia="lt-LT"/>
        </w:rPr>
        <w:t>24.1.  Sutartis sudaroma lietuvių kalba. Jeigu Sutartis ar kuris nors ją sudarantis dokumentas sudaromas kita kalba arba išverčiamas į kitą kalbą, visais atvejais </w:t>
      </w:r>
      <w:r w:rsidRPr="00D51245">
        <w:rPr>
          <w:color w:val="000000"/>
          <w:sz w:val="24"/>
          <w:szCs w:val="24"/>
          <w:shd w:val="clear" w:color="auto" w:fill="FFFFFF"/>
          <w:lang w:eastAsia="lt-LT"/>
        </w:rPr>
        <w:t>autentišku laikomas tik lietuvių kalba parengtas Sutarties tekstas (jei yra neatitikimų, pirmenybė teikiama lietuvių kalba parengtam tekstui).</w:t>
      </w:r>
    </w:p>
    <w:p w14:paraId="1B190F0C" w14:textId="77777777" w:rsidR="00D51245" w:rsidRPr="00D51245" w:rsidRDefault="00D51245" w:rsidP="00D51245">
      <w:pPr>
        <w:spacing w:line="257" w:lineRule="atLeast"/>
        <w:jc w:val="both"/>
        <w:rPr>
          <w:color w:val="000000"/>
          <w:sz w:val="24"/>
          <w:szCs w:val="24"/>
          <w:lang w:eastAsia="lt-LT"/>
        </w:rPr>
      </w:pPr>
      <w:bookmarkStart w:id="406" w:name="part_a17b32d11af84db791ec82dde93cfe02"/>
      <w:bookmarkEnd w:id="406"/>
      <w:r w:rsidRPr="00D51245">
        <w:rPr>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62F4B6" w14:textId="77777777" w:rsidR="00D51245" w:rsidRPr="00D51245" w:rsidRDefault="00D51245" w:rsidP="00D51245">
      <w:pPr>
        <w:spacing w:line="257" w:lineRule="atLeast"/>
        <w:jc w:val="both"/>
        <w:rPr>
          <w:color w:val="000000"/>
          <w:sz w:val="24"/>
          <w:szCs w:val="24"/>
          <w:lang w:eastAsia="lt-LT"/>
        </w:rPr>
      </w:pPr>
      <w:bookmarkStart w:id="407" w:name="part_4f6fa3f6751140f6bceb9d9f940b7b23"/>
      <w:bookmarkEnd w:id="407"/>
      <w:r w:rsidRPr="00D51245">
        <w:rPr>
          <w:color w:val="000000"/>
          <w:sz w:val="24"/>
          <w:szCs w:val="24"/>
          <w:lang w:eastAsia="lt-LT"/>
        </w:rPr>
        <w:t>24.3. Jeigu pranešimas yra įteikiamas asmeniškai arba siunčiamas paštu ar per kurjerį, jis turi būti įteikiamas pasirašytinai ir laikomas gautu gavimo patvirtinime nurodytą dieną.</w:t>
      </w:r>
    </w:p>
    <w:p w14:paraId="0E52AA2F" w14:textId="77777777" w:rsidR="00D51245" w:rsidRPr="00D51245" w:rsidRDefault="00D51245" w:rsidP="00D51245">
      <w:pPr>
        <w:spacing w:line="257" w:lineRule="atLeast"/>
        <w:jc w:val="both"/>
        <w:rPr>
          <w:color w:val="000000"/>
          <w:sz w:val="24"/>
          <w:szCs w:val="24"/>
          <w:lang w:eastAsia="lt-LT"/>
        </w:rPr>
      </w:pPr>
      <w:bookmarkStart w:id="408" w:name="part_ba27b372997f4b95a3e9db8445d2163d"/>
      <w:bookmarkEnd w:id="408"/>
      <w:r w:rsidRPr="00D51245">
        <w:rPr>
          <w:color w:val="000000"/>
          <w:sz w:val="24"/>
          <w:szCs w:val="24"/>
          <w:lang w:eastAsia="lt-LT"/>
        </w:rPr>
        <w:t>24.4. Jeigu pranešimas siunčiamas el. paštu, laikoma, kad Šalis jį gavo kitą darbo dieną.</w:t>
      </w:r>
    </w:p>
    <w:p w14:paraId="14578C2B" w14:textId="77777777" w:rsidR="00D51245" w:rsidRPr="00D51245" w:rsidRDefault="00D51245" w:rsidP="00D51245">
      <w:pPr>
        <w:spacing w:line="257" w:lineRule="atLeast"/>
        <w:jc w:val="both"/>
        <w:rPr>
          <w:color w:val="000000"/>
          <w:sz w:val="24"/>
          <w:szCs w:val="24"/>
          <w:lang w:eastAsia="lt-LT"/>
        </w:rPr>
      </w:pPr>
      <w:bookmarkStart w:id="409" w:name="part_7905db5a9c784fbb91eb4a303116b2a5"/>
      <w:bookmarkEnd w:id="409"/>
      <w:r w:rsidRPr="00D51245">
        <w:rPr>
          <w:color w:val="000000"/>
          <w:sz w:val="24"/>
          <w:szCs w:val="24"/>
          <w:lang w:eastAsia="lt-LT"/>
        </w:rPr>
        <w:t>24.5. Jeigu pranešimas siunčiamas keliais skirtingais būdais, laikoma, kad gavėjas jį gavo tada, kai jis gavo pirmesnįjį pranešimą.</w:t>
      </w:r>
    </w:p>
    <w:p w14:paraId="7DA8FED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745B1A2" w14:textId="77777777" w:rsidR="00D51245" w:rsidRPr="00D51245" w:rsidRDefault="00D51245" w:rsidP="00D51245">
      <w:pPr>
        <w:spacing w:line="257" w:lineRule="atLeast"/>
        <w:jc w:val="center"/>
        <w:rPr>
          <w:color w:val="000000"/>
          <w:sz w:val="24"/>
          <w:szCs w:val="24"/>
          <w:lang w:eastAsia="lt-LT"/>
        </w:rPr>
      </w:pPr>
      <w:bookmarkStart w:id="410" w:name="part_f56c558d69ec4b13964d275b9f880324"/>
      <w:bookmarkEnd w:id="410"/>
      <w:r w:rsidRPr="00D51245">
        <w:rPr>
          <w:b/>
          <w:bCs/>
          <w:caps/>
          <w:color w:val="000000"/>
          <w:sz w:val="24"/>
          <w:szCs w:val="24"/>
          <w:lang w:eastAsia="lt-LT"/>
        </w:rPr>
        <w:lastRenderedPageBreak/>
        <w:t>25. Pretenzijos ir ginčų sprendimas</w:t>
      </w:r>
    </w:p>
    <w:p w14:paraId="27BC75C9"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3FF6302" w14:textId="77777777" w:rsidR="00D51245" w:rsidRPr="00D51245" w:rsidRDefault="00D51245" w:rsidP="00D51245">
      <w:pPr>
        <w:spacing w:line="257" w:lineRule="atLeast"/>
        <w:jc w:val="both"/>
        <w:rPr>
          <w:color w:val="000000"/>
          <w:sz w:val="24"/>
          <w:szCs w:val="24"/>
          <w:lang w:eastAsia="lt-LT"/>
        </w:rPr>
      </w:pPr>
      <w:bookmarkStart w:id="411" w:name="part_92d02ccb38844c6e818c7f09f1f5a735"/>
      <w:bookmarkEnd w:id="411"/>
      <w:r w:rsidRPr="00D51245">
        <w:rPr>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77860609" w14:textId="77777777" w:rsidR="00D51245" w:rsidRPr="00D51245" w:rsidRDefault="00D51245" w:rsidP="00D51245">
      <w:pPr>
        <w:spacing w:line="257" w:lineRule="atLeast"/>
        <w:jc w:val="both"/>
        <w:rPr>
          <w:color w:val="000000"/>
          <w:sz w:val="24"/>
          <w:szCs w:val="24"/>
          <w:lang w:eastAsia="lt-LT"/>
        </w:rPr>
      </w:pPr>
      <w:bookmarkStart w:id="412" w:name="part_cb0c8b77b8c646fa891d39f0bb23609b"/>
      <w:bookmarkEnd w:id="412"/>
      <w:r w:rsidRPr="00D51245">
        <w:rPr>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27DF4" w14:textId="77777777" w:rsidR="00D51245" w:rsidRPr="00D51245" w:rsidRDefault="00D51245" w:rsidP="00D51245">
      <w:pPr>
        <w:spacing w:line="257" w:lineRule="atLeast"/>
        <w:jc w:val="both"/>
        <w:rPr>
          <w:color w:val="000000"/>
          <w:sz w:val="24"/>
          <w:szCs w:val="24"/>
          <w:lang w:eastAsia="lt-LT"/>
        </w:rPr>
      </w:pPr>
      <w:bookmarkStart w:id="413" w:name="part_c48dcfe486ec453590d408769137d2c7"/>
      <w:bookmarkEnd w:id="413"/>
      <w:r w:rsidRPr="00D51245">
        <w:rPr>
          <w:color w:val="000000"/>
          <w:sz w:val="24"/>
          <w:szCs w:val="24"/>
          <w:lang w:eastAsia="lt-LT"/>
        </w:rPr>
        <w:t>25.3. Kilę ginčai nesudaro pagrindo Šalims atsisakyti vykdyti savo prievoles pagal Sutartį.</w:t>
      </w:r>
    </w:p>
    <w:p w14:paraId="53C6EF0D" w14:textId="77777777" w:rsidR="00D51245" w:rsidRPr="00D51245" w:rsidRDefault="00D51245" w:rsidP="00D51245">
      <w:pPr>
        <w:jc w:val="both"/>
        <w:rPr>
          <w:color w:val="000000"/>
          <w:sz w:val="24"/>
          <w:szCs w:val="24"/>
          <w:lang w:eastAsia="lt-LT"/>
        </w:rPr>
      </w:pPr>
      <w:r w:rsidRPr="00D51245">
        <w:rPr>
          <w:color w:val="000000"/>
          <w:sz w:val="24"/>
          <w:szCs w:val="24"/>
          <w:lang w:eastAsia="lt-LT"/>
        </w:rPr>
        <w:t> </w:t>
      </w:r>
    </w:p>
    <w:p w14:paraId="11CDB7D7" w14:textId="77777777" w:rsidR="00D51245" w:rsidRPr="00D51245" w:rsidRDefault="00D51245" w:rsidP="00D51245">
      <w:pPr>
        <w:jc w:val="both"/>
        <w:rPr>
          <w:color w:val="000000"/>
          <w:sz w:val="24"/>
          <w:szCs w:val="24"/>
          <w:lang w:eastAsia="lt-LT"/>
        </w:rPr>
      </w:pPr>
      <w:r w:rsidRPr="00D51245">
        <w:rPr>
          <w:b/>
          <w:bCs/>
          <w:color w:val="000000"/>
          <w:sz w:val="24"/>
          <w:szCs w:val="24"/>
          <w:lang w:eastAsia="lt-LT"/>
        </w:rPr>
        <w:t> </w:t>
      </w:r>
    </w:p>
    <w:p w14:paraId="1C127F16" w14:textId="77777777" w:rsidR="00D51245" w:rsidRPr="00D51245" w:rsidRDefault="00D51245" w:rsidP="00D51245">
      <w:pPr>
        <w:jc w:val="both"/>
        <w:rPr>
          <w:color w:val="000000"/>
          <w:sz w:val="24"/>
          <w:szCs w:val="24"/>
          <w:lang w:eastAsia="lt-LT"/>
        </w:rPr>
      </w:pPr>
      <w:r w:rsidRPr="00D51245">
        <w:rPr>
          <w:b/>
          <w:bCs/>
          <w:color w:val="000000"/>
          <w:sz w:val="24"/>
          <w:szCs w:val="24"/>
          <w:lang w:eastAsia="lt-LT"/>
        </w:rPr>
        <w:t> </w:t>
      </w:r>
    </w:p>
    <w:p w14:paraId="0CA22984" w14:textId="77777777" w:rsidR="00D51245" w:rsidRPr="00D51245" w:rsidRDefault="00D51245" w:rsidP="00D51245">
      <w:pPr>
        <w:rPr>
          <w:sz w:val="24"/>
        </w:rPr>
      </w:pPr>
    </w:p>
    <w:p w14:paraId="441F5B1C" w14:textId="77777777" w:rsidR="00D51245" w:rsidRPr="00D51245" w:rsidRDefault="00D51245" w:rsidP="00D51245">
      <w:pPr>
        <w:rPr>
          <w:sz w:val="24"/>
          <w:szCs w:val="24"/>
        </w:rPr>
      </w:pPr>
    </w:p>
    <w:p w14:paraId="1DE14D67" w14:textId="47D2A6E3" w:rsidR="00D74249" w:rsidRPr="00080C76" w:rsidRDefault="00D74249" w:rsidP="00080C76">
      <w:pPr>
        <w:jc w:val="center"/>
        <w:rPr>
          <w:b/>
          <w:bCs/>
          <w:sz w:val="24"/>
          <w:szCs w:val="24"/>
        </w:rPr>
      </w:pPr>
    </w:p>
    <w:sectPr w:rsidR="00D74249" w:rsidRPr="00080C76" w:rsidSect="00395294">
      <w:headerReference w:type="even" r:id="rId18"/>
      <w:headerReference w:type="default" r:id="rId19"/>
      <w:headerReference w:type="first" r:id="rId20"/>
      <w:footerReference w:type="first" r:id="rId21"/>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5C4F" w14:textId="77777777" w:rsidR="00F549D8" w:rsidRDefault="00F549D8" w:rsidP="00D52F39">
      <w:r>
        <w:separator/>
      </w:r>
    </w:p>
  </w:endnote>
  <w:endnote w:type="continuationSeparator" w:id="0">
    <w:p w14:paraId="71B570B7" w14:textId="77777777" w:rsidR="00F549D8" w:rsidRDefault="00F549D8"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6AAC" w14:textId="77777777" w:rsidR="00F549D8" w:rsidRDefault="00F549D8" w:rsidP="00D52F39">
      <w:r>
        <w:separator/>
      </w:r>
    </w:p>
  </w:footnote>
  <w:footnote w:type="continuationSeparator" w:id="0">
    <w:p w14:paraId="655A0680" w14:textId="77777777" w:rsidR="00F549D8" w:rsidRDefault="00F549D8"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7"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8"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414A6"/>
    <w:rsid w:val="000522AF"/>
    <w:rsid w:val="00061B77"/>
    <w:rsid w:val="000647BA"/>
    <w:rsid w:val="00074E33"/>
    <w:rsid w:val="00080C76"/>
    <w:rsid w:val="000810B7"/>
    <w:rsid w:val="00086779"/>
    <w:rsid w:val="00091E2D"/>
    <w:rsid w:val="00094976"/>
    <w:rsid w:val="000B4CD9"/>
    <w:rsid w:val="000E2324"/>
    <w:rsid w:val="0010781D"/>
    <w:rsid w:val="00120E9D"/>
    <w:rsid w:val="0015001B"/>
    <w:rsid w:val="0016794E"/>
    <w:rsid w:val="00176546"/>
    <w:rsid w:val="001778AB"/>
    <w:rsid w:val="00192350"/>
    <w:rsid w:val="001A6D4E"/>
    <w:rsid w:val="001B2664"/>
    <w:rsid w:val="001B69F3"/>
    <w:rsid w:val="001C0A9C"/>
    <w:rsid w:val="001D63BC"/>
    <w:rsid w:val="001D7810"/>
    <w:rsid w:val="001E2DBA"/>
    <w:rsid w:val="00211046"/>
    <w:rsid w:val="00221399"/>
    <w:rsid w:val="002279CD"/>
    <w:rsid w:val="00237EB5"/>
    <w:rsid w:val="00242A3B"/>
    <w:rsid w:val="00264139"/>
    <w:rsid w:val="00276112"/>
    <w:rsid w:val="00297D43"/>
    <w:rsid w:val="002B02BE"/>
    <w:rsid w:val="002B53F2"/>
    <w:rsid w:val="002C3060"/>
    <w:rsid w:val="002D7886"/>
    <w:rsid w:val="002F0CE6"/>
    <w:rsid w:val="002F4D8A"/>
    <w:rsid w:val="00316262"/>
    <w:rsid w:val="003261CA"/>
    <w:rsid w:val="00337872"/>
    <w:rsid w:val="00337C0B"/>
    <w:rsid w:val="003645C3"/>
    <w:rsid w:val="003663BD"/>
    <w:rsid w:val="00374168"/>
    <w:rsid w:val="00384135"/>
    <w:rsid w:val="00395294"/>
    <w:rsid w:val="003A399C"/>
    <w:rsid w:val="003A759A"/>
    <w:rsid w:val="003C761E"/>
    <w:rsid w:val="003C7F69"/>
    <w:rsid w:val="003D11FE"/>
    <w:rsid w:val="003E65CF"/>
    <w:rsid w:val="00432468"/>
    <w:rsid w:val="00440550"/>
    <w:rsid w:val="004410F2"/>
    <w:rsid w:val="004528BF"/>
    <w:rsid w:val="00474D3F"/>
    <w:rsid w:val="004E649F"/>
    <w:rsid w:val="004F007F"/>
    <w:rsid w:val="004F3EEE"/>
    <w:rsid w:val="005060A6"/>
    <w:rsid w:val="0053425B"/>
    <w:rsid w:val="005708BE"/>
    <w:rsid w:val="005962D9"/>
    <w:rsid w:val="005966F4"/>
    <w:rsid w:val="005D345D"/>
    <w:rsid w:val="005E67BF"/>
    <w:rsid w:val="005F48C2"/>
    <w:rsid w:val="005F6511"/>
    <w:rsid w:val="0062355F"/>
    <w:rsid w:val="006527AA"/>
    <w:rsid w:val="006576C2"/>
    <w:rsid w:val="00661C4B"/>
    <w:rsid w:val="00674CB9"/>
    <w:rsid w:val="00695B06"/>
    <w:rsid w:val="00696251"/>
    <w:rsid w:val="00697EFF"/>
    <w:rsid w:val="006A5F21"/>
    <w:rsid w:val="006C226D"/>
    <w:rsid w:val="006D6075"/>
    <w:rsid w:val="006D68EE"/>
    <w:rsid w:val="006F1A9C"/>
    <w:rsid w:val="00703DD6"/>
    <w:rsid w:val="00710274"/>
    <w:rsid w:val="00713DD1"/>
    <w:rsid w:val="00724D44"/>
    <w:rsid w:val="00730CEE"/>
    <w:rsid w:val="00742C6C"/>
    <w:rsid w:val="00744CCC"/>
    <w:rsid w:val="00754C83"/>
    <w:rsid w:val="00774329"/>
    <w:rsid w:val="007A7F0D"/>
    <w:rsid w:val="007E0774"/>
    <w:rsid w:val="008340B7"/>
    <w:rsid w:val="00842DD4"/>
    <w:rsid w:val="0086693C"/>
    <w:rsid w:val="00870320"/>
    <w:rsid w:val="008A4481"/>
    <w:rsid w:val="008D1624"/>
    <w:rsid w:val="008D18F5"/>
    <w:rsid w:val="008F7E7C"/>
    <w:rsid w:val="00906057"/>
    <w:rsid w:val="00910462"/>
    <w:rsid w:val="0091421B"/>
    <w:rsid w:val="0091693A"/>
    <w:rsid w:val="0092196A"/>
    <w:rsid w:val="00931844"/>
    <w:rsid w:val="00944760"/>
    <w:rsid w:val="00970F44"/>
    <w:rsid w:val="009753E3"/>
    <w:rsid w:val="0099374A"/>
    <w:rsid w:val="0099787F"/>
    <w:rsid w:val="009A1817"/>
    <w:rsid w:val="009A4A79"/>
    <w:rsid w:val="009B1310"/>
    <w:rsid w:val="009B28DA"/>
    <w:rsid w:val="009B63F8"/>
    <w:rsid w:val="009E5415"/>
    <w:rsid w:val="009F450C"/>
    <w:rsid w:val="009F4C45"/>
    <w:rsid w:val="00A03D06"/>
    <w:rsid w:val="00A14195"/>
    <w:rsid w:val="00A53308"/>
    <w:rsid w:val="00A57400"/>
    <w:rsid w:val="00A6244C"/>
    <w:rsid w:val="00A918E0"/>
    <w:rsid w:val="00A9772C"/>
    <w:rsid w:val="00AB513A"/>
    <w:rsid w:val="00AC0AA5"/>
    <w:rsid w:val="00AC4C40"/>
    <w:rsid w:val="00AC5A87"/>
    <w:rsid w:val="00AE67E9"/>
    <w:rsid w:val="00AF656C"/>
    <w:rsid w:val="00B01A1F"/>
    <w:rsid w:val="00B0391A"/>
    <w:rsid w:val="00B07A9F"/>
    <w:rsid w:val="00B26A39"/>
    <w:rsid w:val="00B37FED"/>
    <w:rsid w:val="00B50548"/>
    <w:rsid w:val="00B82619"/>
    <w:rsid w:val="00B8422D"/>
    <w:rsid w:val="00B94918"/>
    <w:rsid w:val="00BA36EB"/>
    <w:rsid w:val="00BA7877"/>
    <w:rsid w:val="00BB3A73"/>
    <w:rsid w:val="00BB5C5A"/>
    <w:rsid w:val="00BE4F71"/>
    <w:rsid w:val="00C22253"/>
    <w:rsid w:val="00C23324"/>
    <w:rsid w:val="00C26DF5"/>
    <w:rsid w:val="00C279A4"/>
    <w:rsid w:val="00C45D40"/>
    <w:rsid w:val="00C84ED3"/>
    <w:rsid w:val="00C97616"/>
    <w:rsid w:val="00CA324D"/>
    <w:rsid w:val="00CB664C"/>
    <w:rsid w:val="00CC436A"/>
    <w:rsid w:val="00CD573E"/>
    <w:rsid w:val="00CD6B37"/>
    <w:rsid w:val="00CE0A68"/>
    <w:rsid w:val="00D01FE1"/>
    <w:rsid w:val="00D14E1C"/>
    <w:rsid w:val="00D1675D"/>
    <w:rsid w:val="00D51245"/>
    <w:rsid w:val="00D52F39"/>
    <w:rsid w:val="00D55481"/>
    <w:rsid w:val="00D56E45"/>
    <w:rsid w:val="00D74249"/>
    <w:rsid w:val="00D75B95"/>
    <w:rsid w:val="00D80E02"/>
    <w:rsid w:val="00D93FF5"/>
    <w:rsid w:val="00D9778D"/>
    <w:rsid w:val="00D97BB5"/>
    <w:rsid w:val="00DB5431"/>
    <w:rsid w:val="00DE69F6"/>
    <w:rsid w:val="00DF6E51"/>
    <w:rsid w:val="00DF7637"/>
    <w:rsid w:val="00E00D96"/>
    <w:rsid w:val="00E07FAF"/>
    <w:rsid w:val="00E134F2"/>
    <w:rsid w:val="00E345F6"/>
    <w:rsid w:val="00E5194F"/>
    <w:rsid w:val="00E83847"/>
    <w:rsid w:val="00E917E7"/>
    <w:rsid w:val="00E96E44"/>
    <w:rsid w:val="00EB45EB"/>
    <w:rsid w:val="00EB6528"/>
    <w:rsid w:val="00EC116A"/>
    <w:rsid w:val="00ED2322"/>
    <w:rsid w:val="00EE1B0D"/>
    <w:rsid w:val="00EE1FE5"/>
    <w:rsid w:val="00EF2C8C"/>
    <w:rsid w:val="00EF45F3"/>
    <w:rsid w:val="00F02862"/>
    <w:rsid w:val="00F1568B"/>
    <w:rsid w:val="00F27C18"/>
    <w:rsid w:val="00F47373"/>
    <w:rsid w:val="00F549D8"/>
    <w:rsid w:val="00F57272"/>
    <w:rsid w:val="00F6666D"/>
    <w:rsid w:val="00F735B5"/>
    <w:rsid w:val="00F82B4D"/>
    <w:rsid w:val="00FB3F26"/>
    <w:rsid w:val="00FD538B"/>
    <w:rsid w:val="00FD6E60"/>
    <w:rsid w:val="00FE0097"/>
    <w:rsid w:val="00FE1441"/>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mailto:lina.sartanaviciene@lrmuitine.lt"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48</Pages>
  <Words>101521</Words>
  <Characters>57868</Characters>
  <Application>Microsoft Office Word</Application>
  <DocSecurity>0</DocSecurity>
  <Lines>482</Lines>
  <Paragraphs>318</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161</cp:revision>
  <dcterms:created xsi:type="dcterms:W3CDTF">2025-03-31T11:13:00Z</dcterms:created>
  <dcterms:modified xsi:type="dcterms:W3CDTF">2025-04-28T07:57:00Z</dcterms:modified>
</cp:coreProperties>
</file>