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1838A58D" w:rsidR="00A65463" w:rsidRPr="00DD6BB4" w:rsidRDefault="0063069F" w:rsidP="001204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DYZELINO TIK IŠ ATSINAUJINANČIŲ ŽALIAVŲ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7A7143C4" w14:textId="77777777" w:rsidR="0063069F" w:rsidRDefault="0063069F" w:rsidP="0012047A">
      <w:pPr>
        <w:spacing w:after="0" w:line="240" w:lineRule="auto"/>
        <w:jc w:val="center"/>
        <w:rPr>
          <w:rFonts w:ascii="Times New Roman" w:eastAsia="Times New Roman" w:hAnsi="Times New Roman" w:cs="Times New Roman"/>
          <w:b/>
          <w:i/>
          <w:color w:val="FF0000"/>
          <w:sz w:val="24"/>
          <w:szCs w:val="24"/>
        </w:rPr>
      </w:pPr>
    </w:p>
    <w:p w14:paraId="25222424" w14:textId="7894AB01"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1E685F"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1E685F"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6641A086"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63069F">
        <w:rPr>
          <w:rFonts w:ascii="Times New Roman" w:eastAsia="Times New Roman" w:hAnsi="Times New Roman" w:cs="Times New Roman"/>
          <w:sz w:val="24"/>
          <w:szCs w:val="24"/>
        </w:rPr>
        <w:t>numatomas teikti paslaugas/tiekti prekes (</w:t>
      </w:r>
      <w:r w:rsidRPr="0063069F">
        <w:rPr>
          <w:rFonts w:ascii="Times New Roman" w:eastAsia="Times New Roman" w:hAnsi="Times New Roman" w:cs="Times New Roman"/>
          <w:i/>
          <w:iCs/>
          <w:sz w:val="24"/>
          <w:szCs w:val="24"/>
        </w:rPr>
        <w:t xml:space="preserve">pildoma, kai Pasiūlymą teikia jungtinei veiklai susivienijusi </w:t>
      </w:r>
      <w:r w:rsidRPr="00BB37A7">
        <w:rPr>
          <w:rFonts w:ascii="Times New Roman" w:eastAsia="Times New Roman" w:hAnsi="Times New Roman" w:cs="Times New Roman"/>
          <w:i/>
          <w:iCs/>
          <w:sz w:val="24"/>
          <w:szCs w:val="24"/>
        </w:rPr>
        <w:t>tiekėjų grupė</w:t>
      </w:r>
      <w:r w:rsidRPr="00BB37A7">
        <w:rPr>
          <w:rFonts w:ascii="Times New Roman" w:eastAsia="Times New Roman" w:hAnsi="Times New Roman" w:cs="Times New Roman"/>
          <w:sz w:val="24"/>
          <w:szCs w:val="24"/>
        </w:rPr>
        <w:t>).</w:t>
      </w:r>
    </w:p>
    <w:tbl>
      <w:tblPr>
        <w:tblStyle w:val="TableGrid"/>
        <w:tblW w:w="9705" w:type="dxa"/>
        <w:tblLook w:val="04A0" w:firstRow="1" w:lastRow="0" w:firstColumn="1" w:lastColumn="0" w:noHBand="0" w:noVBand="1"/>
      </w:tblPr>
      <w:tblGrid>
        <w:gridCol w:w="837"/>
        <w:gridCol w:w="3865"/>
        <w:gridCol w:w="5003"/>
      </w:tblGrid>
      <w:tr w:rsidR="0063069F" w:rsidRPr="00BB37A7" w14:paraId="4E570768" w14:textId="77777777" w:rsidTr="0063069F">
        <w:trPr>
          <w:trHeight w:val="622"/>
        </w:trPr>
        <w:tc>
          <w:tcPr>
            <w:tcW w:w="837" w:type="dxa"/>
            <w:shd w:val="clear" w:color="auto" w:fill="D5DCE4" w:themeFill="text2" w:themeFillTint="33"/>
            <w:vAlign w:val="center"/>
          </w:tcPr>
          <w:p w14:paraId="471003D6" w14:textId="77777777" w:rsidR="0063069F" w:rsidRPr="00BB37A7" w:rsidRDefault="0063069F"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63069F" w:rsidRPr="00BB37A7" w:rsidRDefault="0063069F"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3865" w:type="dxa"/>
            <w:shd w:val="clear" w:color="auto" w:fill="D5DCE4" w:themeFill="text2" w:themeFillTint="33"/>
            <w:vAlign w:val="center"/>
          </w:tcPr>
          <w:p w14:paraId="02590633" w14:textId="77777777" w:rsidR="0063069F" w:rsidRPr="00BB37A7" w:rsidRDefault="0063069F"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5003" w:type="dxa"/>
            <w:shd w:val="clear" w:color="auto" w:fill="D5DCE4" w:themeFill="text2" w:themeFillTint="33"/>
            <w:vAlign w:val="center"/>
          </w:tcPr>
          <w:p w14:paraId="2C4F7B37" w14:textId="77777777" w:rsidR="0063069F" w:rsidRPr="00BB37A7" w:rsidRDefault="0063069F"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r>
      <w:tr w:rsidR="0063069F" w:rsidRPr="00BB37A7" w14:paraId="1FEA6C8E" w14:textId="77777777" w:rsidTr="0063069F">
        <w:trPr>
          <w:trHeight w:val="390"/>
        </w:trPr>
        <w:tc>
          <w:tcPr>
            <w:tcW w:w="837" w:type="dxa"/>
          </w:tcPr>
          <w:p w14:paraId="7BC3FCB7" w14:textId="77777777" w:rsidR="0063069F" w:rsidRPr="00BB37A7" w:rsidRDefault="0063069F" w:rsidP="001200A8">
            <w:pPr>
              <w:spacing w:before="60" w:after="60" w:line="240" w:lineRule="auto"/>
              <w:ind w:right="284"/>
              <w:rPr>
                <w:rFonts w:ascii="Times New Roman" w:eastAsia="Times New Roman" w:hAnsi="Times New Roman" w:cs="Times New Roman"/>
                <w:sz w:val="24"/>
                <w:szCs w:val="24"/>
              </w:rPr>
            </w:pPr>
          </w:p>
        </w:tc>
        <w:tc>
          <w:tcPr>
            <w:tcW w:w="3865" w:type="dxa"/>
          </w:tcPr>
          <w:p w14:paraId="28C30233" w14:textId="77777777" w:rsidR="0063069F" w:rsidRPr="00BB37A7" w:rsidRDefault="0063069F" w:rsidP="001200A8">
            <w:pPr>
              <w:spacing w:before="60" w:after="60" w:line="240" w:lineRule="auto"/>
              <w:ind w:right="284"/>
              <w:rPr>
                <w:rFonts w:ascii="Times New Roman" w:eastAsia="Times New Roman" w:hAnsi="Times New Roman" w:cs="Times New Roman"/>
                <w:sz w:val="24"/>
                <w:szCs w:val="24"/>
              </w:rPr>
            </w:pPr>
          </w:p>
        </w:tc>
        <w:tc>
          <w:tcPr>
            <w:tcW w:w="5003" w:type="dxa"/>
          </w:tcPr>
          <w:p w14:paraId="5C3832F8" w14:textId="77777777" w:rsidR="0063069F" w:rsidRPr="00BB37A7" w:rsidRDefault="0063069F"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275650" w:rsidRDefault="00275650" w:rsidP="00275650">
      <w:pPr>
        <w:pStyle w:val="FootnoteText"/>
        <w:jc w:val="both"/>
      </w:pPr>
      <w:r w:rsidRPr="119D7C2B">
        <w:rPr>
          <w:b/>
          <w:bCs/>
          <w:u w:val="single"/>
        </w:rPr>
        <w:t xml:space="preserve">Kartu su </w:t>
      </w:r>
      <w:r w:rsidR="0F577252" w:rsidRPr="119D7C2B">
        <w:rPr>
          <w:b/>
          <w:bCs/>
          <w:u w:val="single"/>
        </w:rPr>
        <w:t>P</w:t>
      </w:r>
      <w:r w:rsidRPr="119D7C2B">
        <w:rPr>
          <w:b/>
          <w:bCs/>
          <w:u w:val="single"/>
        </w:rPr>
        <w:t>asiūlymu turi būti pateikti</w:t>
      </w:r>
      <w:r>
        <w:t xml:space="preserve"> kiekvieno tiekėjų grupės nario EBVPD</w:t>
      </w:r>
      <w:r w:rsidR="56506F60">
        <w:t xml:space="preserve"> ir </w:t>
      </w:r>
      <w: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575BE261" w14:textId="5535D6CE" w:rsidR="0086049A" w:rsidRPr="00DD6BB4" w:rsidRDefault="0086049A" w:rsidP="0063069F">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lastRenderedPageBreak/>
        <w:t>INFORMACIJA APIE SUBTIEKĖJUS</w:t>
      </w:r>
      <w:bookmarkEnd w:id="0"/>
    </w:p>
    <w:p w14:paraId="51D927D4" w14:textId="77777777" w:rsidR="0012047A" w:rsidRPr="00DD6BB4" w:rsidRDefault="0012047A" w:rsidP="0063069F">
      <w:pPr>
        <w:keepNext/>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63069F">
      <w:pPr>
        <w:keepNext/>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225568D9" w:rsidR="00D637A4" w:rsidRPr="00DD6BB4" w:rsidRDefault="00D637A4" w:rsidP="00D637A4">
      <w:pPr>
        <w:pStyle w:val="FootnoteText"/>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694877">
        <w:rPr>
          <w:sz w:val="24"/>
          <w:szCs w:val="24"/>
        </w:rPr>
        <w:t>9).</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15054220"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418D1B61">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FootnoteReference"/>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FootnoteReference"/>
                <w:rFonts w:ascii="Times New Roman" w:hAnsi="Times New Roman" w:cs="Times New Roman"/>
                <w:sz w:val="24"/>
                <w:szCs w:val="24"/>
              </w:rPr>
              <w:footnoteReference w:id="8"/>
            </w:r>
          </w:p>
        </w:tc>
      </w:tr>
      <w:tr w:rsidR="00A37DBF" w:rsidRPr="00DD6BB4" w14:paraId="61CB62B9" w14:textId="77777777" w:rsidTr="418D1B61">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03A02167" w14:textId="46FCE48B" w:rsidR="00A37DBF" w:rsidRPr="00DD6BB4" w:rsidRDefault="00A37DBF" w:rsidP="0012047A">
            <w:pPr>
              <w:spacing w:after="0" w:line="240" w:lineRule="auto"/>
              <w:rPr>
                <w:rFonts w:ascii="Times New Roman" w:hAnsi="Times New Roman" w:cs="Times New Roman"/>
                <w:i/>
                <w:iCs/>
                <w:sz w:val="24"/>
                <w:szCs w:val="24"/>
              </w:rPr>
            </w:pPr>
          </w:p>
        </w:tc>
        <w:tc>
          <w:tcPr>
            <w:tcW w:w="1701"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7D4B903D" w14:textId="77777777" w:rsidTr="418D1B61">
        <w:trPr>
          <w:trHeight w:val="205"/>
        </w:trPr>
        <w:tc>
          <w:tcPr>
            <w:tcW w:w="557" w:type="dxa"/>
          </w:tcPr>
          <w:p w14:paraId="52972F5F"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2.</w:t>
            </w:r>
          </w:p>
        </w:tc>
        <w:tc>
          <w:tcPr>
            <w:tcW w:w="1984" w:type="dxa"/>
            <w:tcMar>
              <w:top w:w="0" w:type="dxa"/>
              <w:left w:w="108" w:type="dxa"/>
              <w:bottom w:w="0" w:type="dxa"/>
              <w:right w:w="108" w:type="dxa"/>
            </w:tcMar>
          </w:tcPr>
          <w:p w14:paraId="0D0120AA" w14:textId="77777777" w:rsidR="00A37DBF" w:rsidRPr="00DD6BB4" w:rsidRDefault="00A37DBF" w:rsidP="0012047A">
            <w:pPr>
              <w:spacing w:after="0" w:line="240" w:lineRule="auto"/>
              <w:rPr>
                <w:rFonts w:ascii="Times New Roman" w:hAnsi="Times New Roman" w:cs="Times New Roman"/>
                <w:sz w:val="24"/>
                <w:szCs w:val="24"/>
              </w:rPr>
            </w:pPr>
          </w:p>
        </w:tc>
        <w:tc>
          <w:tcPr>
            <w:tcW w:w="1701" w:type="dxa"/>
          </w:tcPr>
          <w:p w14:paraId="7F4EC25E"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B837B3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E1B02E9"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3E39DE55" w14:textId="77777777" w:rsidTr="418D1B61">
        <w:trPr>
          <w:trHeight w:val="205"/>
        </w:trPr>
        <w:tc>
          <w:tcPr>
            <w:tcW w:w="557" w:type="dxa"/>
          </w:tcPr>
          <w:p w14:paraId="56E96E11"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w:t>
            </w:r>
          </w:p>
        </w:tc>
        <w:tc>
          <w:tcPr>
            <w:tcW w:w="1984" w:type="dxa"/>
            <w:tcMar>
              <w:top w:w="0" w:type="dxa"/>
              <w:left w:w="108" w:type="dxa"/>
              <w:bottom w:w="0" w:type="dxa"/>
              <w:right w:w="108" w:type="dxa"/>
            </w:tcMar>
          </w:tcPr>
          <w:p w14:paraId="54307065" w14:textId="77777777" w:rsidR="00A37DBF" w:rsidRPr="00DD6BB4" w:rsidRDefault="00A37DBF" w:rsidP="0012047A">
            <w:pPr>
              <w:spacing w:after="0" w:line="240" w:lineRule="auto"/>
              <w:rPr>
                <w:rFonts w:ascii="Times New Roman" w:hAnsi="Times New Roman" w:cs="Times New Roman"/>
                <w:sz w:val="24"/>
                <w:szCs w:val="24"/>
              </w:rPr>
            </w:pPr>
          </w:p>
        </w:tc>
        <w:tc>
          <w:tcPr>
            <w:tcW w:w="1701" w:type="dxa"/>
          </w:tcPr>
          <w:p w14:paraId="6154B3F2"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9884247"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B635ED5" w14:textId="77777777" w:rsidR="00A37DBF" w:rsidRPr="00DD6BB4" w:rsidRDefault="00A37DBF" w:rsidP="0012047A">
            <w:pPr>
              <w:spacing w:after="0" w:line="240" w:lineRule="auto"/>
              <w:rPr>
                <w:rFonts w:ascii="Times New Roman" w:hAnsi="Times New Roman" w:cs="Times New Roman"/>
                <w:sz w:val="24"/>
                <w:szCs w:val="24"/>
              </w:rPr>
            </w:pPr>
          </w:p>
        </w:tc>
      </w:tr>
      <w:tr w:rsidR="00A37DBF" w:rsidRPr="00DD6BB4" w14:paraId="70BF6625" w14:textId="77777777" w:rsidTr="418D1B61">
        <w:trPr>
          <w:trHeight w:val="205"/>
        </w:trPr>
        <w:tc>
          <w:tcPr>
            <w:tcW w:w="557" w:type="dxa"/>
          </w:tcPr>
          <w:p w14:paraId="4D132B42"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Mar>
              <w:top w:w="0" w:type="dxa"/>
              <w:left w:w="108" w:type="dxa"/>
              <w:bottom w:w="0" w:type="dxa"/>
              <w:right w:w="108" w:type="dxa"/>
            </w:tcMar>
          </w:tcPr>
          <w:p w14:paraId="736F6EA5" w14:textId="77777777" w:rsidR="00A37DBF" w:rsidRPr="00DD6BB4" w:rsidRDefault="00A37DBF" w:rsidP="0012047A">
            <w:pPr>
              <w:spacing w:after="0" w:line="240" w:lineRule="auto"/>
              <w:rPr>
                <w:rFonts w:ascii="Times New Roman" w:hAnsi="Times New Roman" w:cs="Times New Roman"/>
                <w:sz w:val="24"/>
                <w:szCs w:val="24"/>
              </w:rPr>
            </w:pPr>
          </w:p>
        </w:tc>
        <w:tc>
          <w:tcPr>
            <w:tcW w:w="1701" w:type="dxa"/>
          </w:tcPr>
          <w:p w14:paraId="14F4B0D2"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0A302BF4"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7512E3F0" w14:textId="77777777" w:rsidR="00A37DBF" w:rsidRPr="00DD6BB4" w:rsidRDefault="00A37DBF" w:rsidP="0012047A">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Heading1"/>
        <w:spacing w:before="0" w:after="0" w:line="240" w:lineRule="auto"/>
        <w:ind w:left="720"/>
        <w:rPr>
          <w:b/>
          <w:bCs/>
          <w:color w:val="00B0F0"/>
          <w:sz w:val="24"/>
        </w:rPr>
      </w:pPr>
    </w:p>
    <w:p w14:paraId="05993219" w14:textId="432A9510" w:rsidR="00152887"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6B697AE" w14:textId="77777777" w:rsidR="0083039C" w:rsidRPr="00DD6BB4" w:rsidRDefault="0083039C" w:rsidP="0083039C">
      <w:pPr>
        <w:pStyle w:val="ListParagraph"/>
        <w:spacing w:after="0" w:line="240" w:lineRule="auto"/>
        <w:contextualSpacing w:val="0"/>
        <w:rPr>
          <w:rFonts w:ascii="Times New Roman" w:hAnsi="Times New Roman" w:cs="Times New Roman"/>
          <w:b/>
          <w:color w:val="00B0F0"/>
          <w:sz w:val="24"/>
          <w:szCs w:val="24"/>
        </w:rPr>
      </w:pPr>
    </w:p>
    <w:p w14:paraId="2DC94EC9" w14:textId="5E1277FD" w:rsidR="005E6B50" w:rsidRPr="00DD6BB4" w:rsidRDefault="00694877"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4C5FC380" w:rsidR="00A00CB1" w:rsidRPr="00DD6BB4" w:rsidRDefault="00694877" w:rsidP="0012047A">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18663285" w14:textId="3BB0B023" w:rsidR="00D46CD4" w:rsidRPr="00694877" w:rsidRDefault="00694877"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r w:rsidR="00A877D5">
        <w:rPr>
          <w:rFonts w:ascii="Times New Roman" w:hAnsi="Times New Roman" w:cs="Times New Roman"/>
          <w:sz w:val="24"/>
          <w:szCs w:val="24"/>
        </w:rPr>
        <w:t>, k</w:t>
      </w:r>
      <w:r w:rsidR="00A877D5" w:rsidRPr="00DD6BB4">
        <w:rPr>
          <w:rFonts w:ascii="Times New Roman" w:eastAsia="Times New Roman" w:hAnsi="Times New Roman" w:cs="Times New Roman"/>
          <w:sz w:val="24"/>
          <w:szCs w:val="24"/>
        </w:rPr>
        <w:t>ainos pasiūlyme nurodomos suapvalintos, paliekant du skaitmenis po kablelio</w:t>
      </w:r>
      <w:r w:rsidRPr="00694877">
        <w:rPr>
          <w:rFonts w:ascii="Times New Roman" w:hAnsi="Times New Roman" w:cs="Times New Roman"/>
          <w:sz w:val="24"/>
          <w:szCs w:val="24"/>
        </w:rPr>
        <w:t>:</w:t>
      </w:r>
    </w:p>
    <w:p w14:paraId="5F1C3927" w14:textId="77777777" w:rsidR="00694877" w:rsidRPr="00DD6BB4" w:rsidRDefault="00694877"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6"/>
        <w:gridCol w:w="3999"/>
        <w:gridCol w:w="1701"/>
        <w:gridCol w:w="1559"/>
        <w:gridCol w:w="1555"/>
      </w:tblGrid>
      <w:tr w:rsidR="007A608C" w:rsidRPr="00DC6716" w14:paraId="1B8CBB34" w14:textId="77777777" w:rsidTr="00930E34">
        <w:trPr>
          <w:trHeight w:val="1076"/>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B527103" w14:textId="77777777" w:rsidR="007A608C" w:rsidRPr="00DC6716" w:rsidRDefault="007A608C" w:rsidP="002530F1">
            <w:pPr>
              <w:spacing w:after="0" w:line="240" w:lineRule="auto"/>
              <w:contextualSpacing/>
              <w:jc w:val="center"/>
              <w:rPr>
                <w:rFonts w:ascii="Times New Roman" w:hAnsi="Times New Roman" w:cs="Times New Roman"/>
                <w:b/>
              </w:rPr>
            </w:pPr>
            <w:r w:rsidRPr="00DC6716">
              <w:rPr>
                <w:rFonts w:ascii="Times New Roman" w:hAnsi="Times New Roman" w:cs="Times New Roman"/>
                <w:b/>
              </w:rPr>
              <w:t>Eil. Nr.</w:t>
            </w:r>
          </w:p>
        </w:tc>
        <w:tc>
          <w:tcPr>
            <w:tcW w:w="3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4C66074" w14:textId="77777777" w:rsidR="007A608C" w:rsidRPr="00DC6716" w:rsidRDefault="007A608C" w:rsidP="002530F1">
            <w:pPr>
              <w:spacing w:after="0" w:line="240" w:lineRule="auto"/>
              <w:contextualSpacing/>
              <w:jc w:val="center"/>
              <w:rPr>
                <w:rFonts w:ascii="Times New Roman" w:hAnsi="Times New Roman" w:cs="Times New Roman"/>
                <w:b/>
              </w:rPr>
            </w:pPr>
            <w:r w:rsidRPr="00DC6716">
              <w:rPr>
                <w:rFonts w:ascii="Times New Roman" w:hAnsi="Times New Roman" w:cs="Times New Roman"/>
                <w:b/>
                <w:iCs/>
              </w:rPr>
              <w:t>Pirkimo objektas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96EE5E2" w14:textId="06CD65E4" w:rsidR="007A608C" w:rsidRPr="00DC6716" w:rsidRDefault="007A608C" w:rsidP="002530F1">
            <w:pPr>
              <w:spacing w:after="0" w:line="240" w:lineRule="auto"/>
              <w:contextualSpacing/>
              <w:jc w:val="center"/>
              <w:rPr>
                <w:rFonts w:ascii="Times New Roman" w:hAnsi="Times New Roman" w:cs="Times New Roman"/>
                <w:b/>
              </w:rPr>
            </w:pPr>
            <w:r>
              <w:rPr>
                <w:rFonts w:ascii="Times New Roman" w:hAnsi="Times New Roman" w:cs="Times New Roman"/>
                <w:b/>
              </w:rPr>
              <w:t>Perkamas</w:t>
            </w:r>
            <w:r w:rsidRPr="00DC6716">
              <w:rPr>
                <w:rFonts w:ascii="Times New Roman" w:hAnsi="Times New Roman" w:cs="Times New Roman"/>
                <w:b/>
              </w:rPr>
              <w:t xml:space="preserve"> kiekis</w:t>
            </w:r>
          </w:p>
        </w:tc>
        <w:tc>
          <w:tcPr>
            <w:tcW w:w="1559" w:type="dxa"/>
            <w:shd w:val="clear" w:color="auto" w:fill="D5DCE4" w:themeFill="text2" w:themeFillTint="33"/>
            <w:vAlign w:val="center"/>
          </w:tcPr>
          <w:p w14:paraId="3E75DB3B" w14:textId="77777777" w:rsidR="007A608C" w:rsidRPr="00DC6716" w:rsidRDefault="007A608C" w:rsidP="002530F1">
            <w:pPr>
              <w:spacing w:after="0" w:line="240" w:lineRule="auto"/>
              <w:contextualSpacing/>
              <w:jc w:val="center"/>
              <w:rPr>
                <w:rFonts w:ascii="Times New Roman" w:hAnsi="Times New Roman" w:cs="Times New Roman"/>
                <w:b/>
              </w:rPr>
            </w:pPr>
            <w:r w:rsidRPr="00DC6716">
              <w:rPr>
                <w:rFonts w:ascii="Times New Roman" w:hAnsi="Times New Roman" w:cs="Times New Roman"/>
                <w:b/>
              </w:rPr>
              <w:t>1 mato vieneto įkainis, EUR be PVM</w:t>
            </w:r>
          </w:p>
        </w:tc>
        <w:tc>
          <w:tcPr>
            <w:tcW w:w="1555" w:type="dxa"/>
            <w:shd w:val="clear" w:color="auto" w:fill="D5DCE4" w:themeFill="text2" w:themeFillTint="33"/>
            <w:vAlign w:val="center"/>
          </w:tcPr>
          <w:p w14:paraId="4A682EE4" w14:textId="77777777" w:rsidR="007A608C" w:rsidRPr="00DC6716" w:rsidRDefault="007A608C" w:rsidP="002530F1">
            <w:pPr>
              <w:spacing w:after="0" w:line="240" w:lineRule="auto"/>
              <w:contextualSpacing/>
              <w:jc w:val="center"/>
              <w:rPr>
                <w:rFonts w:ascii="Times New Roman" w:hAnsi="Times New Roman" w:cs="Times New Roman"/>
                <w:b/>
              </w:rPr>
            </w:pPr>
            <w:r w:rsidRPr="00DC6716">
              <w:rPr>
                <w:rFonts w:ascii="Times New Roman" w:hAnsi="Times New Roman" w:cs="Times New Roman"/>
                <w:b/>
              </w:rPr>
              <w:t xml:space="preserve">Kaina </w:t>
            </w:r>
            <w:r w:rsidRPr="00DC6716">
              <w:rPr>
                <w:rFonts w:ascii="Times New Roman" w:eastAsia="Trebuchet MS" w:hAnsi="Times New Roman" w:cs="Times New Roman"/>
                <w:b/>
              </w:rPr>
              <w:t xml:space="preserve">EUR be </w:t>
            </w:r>
            <w:r w:rsidRPr="00DC6716">
              <w:rPr>
                <w:rFonts w:ascii="Times New Roman" w:hAnsi="Times New Roman" w:cs="Times New Roman"/>
                <w:b/>
              </w:rPr>
              <w:t>PVM</w:t>
            </w:r>
            <w:r w:rsidRPr="00DC6716">
              <w:rPr>
                <w:rStyle w:val="FootnoteReference"/>
                <w:rFonts w:ascii="Times New Roman" w:hAnsi="Times New Roman" w:cs="Times New Roman"/>
                <w:b/>
              </w:rPr>
              <w:footnoteReference w:id="9"/>
            </w:r>
          </w:p>
          <w:p w14:paraId="19DBAD1C" w14:textId="77777777" w:rsidR="007A608C" w:rsidRPr="00DC6716" w:rsidRDefault="007A608C" w:rsidP="002530F1">
            <w:pPr>
              <w:spacing w:after="0" w:line="240" w:lineRule="auto"/>
              <w:contextualSpacing/>
              <w:jc w:val="center"/>
              <w:rPr>
                <w:rFonts w:ascii="Times New Roman" w:hAnsi="Times New Roman" w:cs="Times New Roman"/>
                <w:b/>
                <w:i/>
                <w:iCs/>
              </w:rPr>
            </w:pPr>
            <w:r w:rsidRPr="00DC6716">
              <w:rPr>
                <w:rFonts w:ascii="Times New Roman" w:hAnsi="Times New Roman" w:cs="Times New Roman"/>
                <w:b/>
                <w:i/>
                <w:iCs/>
              </w:rPr>
              <w:t>(3x4)</w:t>
            </w:r>
          </w:p>
        </w:tc>
      </w:tr>
      <w:tr w:rsidR="007A608C" w:rsidRPr="00B36047" w14:paraId="0D347D89" w14:textId="77777777" w:rsidTr="00930E34">
        <w:trPr>
          <w:trHeight w:val="158"/>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67DEE" w14:textId="77777777" w:rsidR="007A608C" w:rsidRPr="00B36047" w:rsidRDefault="007A608C" w:rsidP="002530F1">
            <w:pPr>
              <w:spacing w:after="0" w:line="240" w:lineRule="auto"/>
              <w:contextualSpacing/>
              <w:jc w:val="center"/>
              <w:rPr>
                <w:rFonts w:ascii="Times New Roman" w:hAnsi="Times New Roman" w:cs="Times New Roman"/>
                <w:i/>
                <w:iCs/>
              </w:rPr>
            </w:pPr>
            <w:r w:rsidRPr="00B36047">
              <w:rPr>
                <w:rFonts w:ascii="Times New Roman" w:hAnsi="Times New Roman" w:cs="Times New Roman"/>
                <w:i/>
                <w:iCs/>
              </w:rPr>
              <w:t>1</w:t>
            </w:r>
          </w:p>
        </w:tc>
        <w:tc>
          <w:tcPr>
            <w:tcW w:w="3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9C43E" w14:textId="77777777" w:rsidR="007A608C" w:rsidRPr="00B36047" w:rsidRDefault="007A608C" w:rsidP="002530F1">
            <w:pPr>
              <w:spacing w:after="0" w:line="240" w:lineRule="auto"/>
              <w:contextualSpacing/>
              <w:jc w:val="center"/>
              <w:rPr>
                <w:rFonts w:ascii="Times New Roman" w:hAnsi="Times New Roman" w:cs="Times New Roman"/>
                <w:i/>
                <w:iCs/>
              </w:rPr>
            </w:pPr>
            <w:r w:rsidRPr="00B36047">
              <w:rPr>
                <w:rFonts w:ascii="Times New Roman" w:hAnsi="Times New Roman" w:cs="Times New Roman"/>
                <w:i/>
                <w:iCs/>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A3B85" w14:textId="77777777" w:rsidR="007A608C" w:rsidRPr="00B36047" w:rsidRDefault="007A608C" w:rsidP="002530F1">
            <w:pPr>
              <w:spacing w:after="0" w:line="240" w:lineRule="auto"/>
              <w:contextualSpacing/>
              <w:jc w:val="center"/>
              <w:rPr>
                <w:rFonts w:ascii="Times New Roman" w:hAnsi="Times New Roman" w:cs="Times New Roman"/>
                <w:i/>
                <w:iCs/>
              </w:rPr>
            </w:pPr>
            <w:r w:rsidRPr="00B36047">
              <w:rPr>
                <w:rFonts w:ascii="Times New Roman" w:hAnsi="Times New Roman" w:cs="Times New Roman"/>
                <w:i/>
                <w:iCs/>
              </w:rPr>
              <w:t>3</w:t>
            </w:r>
          </w:p>
        </w:tc>
        <w:tc>
          <w:tcPr>
            <w:tcW w:w="1559" w:type="dxa"/>
            <w:vAlign w:val="center"/>
          </w:tcPr>
          <w:p w14:paraId="45CA16C0" w14:textId="77777777" w:rsidR="007A608C" w:rsidRPr="00B36047" w:rsidRDefault="007A608C" w:rsidP="002530F1">
            <w:pPr>
              <w:spacing w:after="0" w:line="240" w:lineRule="auto"/>
              <w:contextualSpacing/>
              <w:jc w:val="center"/>
              <w:rPr>
                <w:rFonts w:ascii="Times New Roman" w:hAnsi="Times New Roman" w:cs="Times New Roman"/>
                <w:i/>
                <w:iCs/>
              </w:rPr>
            </w:pPr>
            <w:r w:rsidRPr="00B36047">
              <w:rPr>
                <w:rFonts w:ascii="Times New Roman" w:hAnsi="Times New Roman" w:cs="Times New Roman"/>
                <w:i/>
                <w:iCs/>
              </w:rPr>
              <w:t>4</w:t>
            </w:r>
          </w:p>
        </w:tc>
        <w:tc>
          <w:tcPr>
            <w:tcW w:w="1555" w:type="dxa"/>
            <w:vAlign w:val="center"/>
          </w:tcPr>
          <w:p w14:paraId="74D79322" w14:textId="77777777" w:rsidR="007A608C" w:rsidRPr="00B36047" w:rsidRDefault="007A608C" w:rsidP="002530F1">
            <w:pPr>
              <w:spacing w:after="0" w:line="240" w:lineRule="auto"/>
              <w:contextualSpacing/>
              <w:jc w:val="center"/>
              <w:rPr>
                <w:rFonts w:ascii="Times New Roman" w:hAnsi="Times New Roman" w:cs="Times New Roman"/>
                <w:i/>
                <w:iCs/>
              </w:rPr>
            </w:pPr>
            <w:r w:rsidRPr="00B36047">
              <w:rPr>
                <w:rFonts w:ascii="Times New Roman" w:hAnsi="Times New Roman" w:cs="Times New Roman"/>
                <w:i/>
                <w:iCs/>
              </w:rPr>
              <w:t>5</w:t>
            </w:r>
          </w:p>
        </w:tc>
      </w:tr>
      <w:tr w:rsidR="007A608C" w:rsidRPr="00B36047" w14:paraId="0F2C98F2" w14:textId="77777777" w:rsidTr="00930E34">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09FC0" w14:textId="77777777" w:rsidR="007A608C" w:rsidRPr="00B36047" w:rsidRDefault="007A608C" w:rsidP="007A608C">
            <w:pPr>
              <w:pStyle w:val="ListParagraph"/>
              <w:numPr>
                <w:ilvl w:val="0"/>
                <w:numId w:val="8"/>
              </w:numPr>
              <w:spacing w:after="0" w:line="240" w:lineRule="auto"/>
              <w:jc w:val="center"/>
              <w:rPr>
                <w:rFonts w:ascii="Times New Roman" w:hAnsi="Times New Roman" w:cs="Times New Roman"/>
                <w:b/>
              </w:rPr>
            </w:pPr>
          </w:p>
        </w:tc>
        <w:tc>
          <w:tcPr>
            <w:tcW w:w="3999" w:type="dxa"/>
            <w:tcBorders>
              <w:top w:val="single" w:sz="6" w:space="0" w:color="auto"/>
              <w:left w:val="single" w:sz="6" w:space="0" w:color="auto"/>
              <w:bottom w:val="single" w:sz="6" w:space="0" w:color="auto"/>
              <w:right w:val="single" w:sz="6" w:space="0" w:color="auto"/>
            </w:tcBorders>
            <w:shd w:val="clear" w:color="auto" w:fill="auto"/>
            <w:vAlign w:val="center"/>
          </w:tcPr>
          <w:p w14:paraId="45BD5E51" w14:textId="5CDBB5AE" w:rsidR="007A608C" w:rsidRPr="007A608C" w:rsidRDefault="007A608C" w:rsidP="002530F1">
            <w:pPr>
              <w:spacing w:after="0" w:line="240" w:lineRule="auto"/>
              <w:contextualSpacing/>
              <w:jc w:val="both"/>
              <w:rPr>
                <w:rFonts w:ascii="Times New Roman" w:hAnsi="Times New Roman" w:cs="Times New Roman"/>
                <w:b/>
              </w:rPr>
            </w:pPr>
            <w:r w:rsidRPr="007A608C">
              <w:rPr>
                <w:rStyle w:val="normaltextrun"/>
                <w:rFonts w:ascii="Times New Roman" w:hAnsi="Times New Roman" w:cs="Times New Roman"/>
              </w:rPr>
              <w:t>Dyzelinas tik iš atsinaujinančių žaliavų</w:t>
            </w:r>
            <w:r w:rsidRPr="007A608C">
              <w:rPr>
                <w:rStyle w:val="eop"/>
                <w:rFonts w:ascii="Times New Roman" w:hAnsi="Times New Roman" w:cs="Times New Roman"/>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833E7" w14:textId="76433BFF" w:rsidR="007A608C" w:rsidRPr="00B36047" w:rsidRDefault="001A69DF" w:rsidP="002530F1">
            <w:pPr>
              <w:spacing w:line="240" w:lineRule="auto"/>
              <w:contextualSpacing/>
              <w:jc w:val="center"/>
              <w:rPr>
                <w:rFonts w:ascii="Times New Roman" w:hAnsi="Times New Roman" w:cs="Times New Roman"/>
              </w:rPr>
            </w:pPr>
            <w:r>
              <w:rPr>
                <w:rFonts w:ascii="Times New Roman" w:hAnsi="Times New Roman" w:cs="Times New Roman"/>
              </w:rPr>
              <w:t>78 000 ltr</w:t>
            </w:r>
            <w:r w:rsidR="007A608C" w:rsidRPr="00B36047">
              <w:rPr>
                <w:rFonts w:ascii="Times New Roman" w:hAnsi="Times New Roman" w:cs="Times New Roman"/>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BDCAA" w14:textId="77777777" w:rsidR="007A608C" w:rsidRPr="00B36047" w:rsidRDefault="007A608C" w:rsidP="002530F1">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D44FE" w14:textId="77777777" w:rsidR="007A608C" w:rsidRPr="00B36047" w:rsidRDefault="007A608C" w:rsidP="002530F1">
            <w:pPr>
              <w:spacing w:after="0" w:line="240" w:lineRule="auto"/>
              <w:ind w:firstLine="41"/>
              <w:contextualSpacing/>
              <w:jc w:val="right"/>
              <w:rPr>
                <w:rFonts w:ascii="Times New Roman" w:hAnsi="Times New Roman" w:cs="Times New Roman"/>
              </w:rPr>
            </w:pPr>
          </w:p>
        </w:tc>
      </w:tr>
      <w:tr w:rsidR="007A608C" w:rsidRPr="00B36047" w14:paraId="61885ED0" w14:textId="77777777" w:rsidTr="00930E34">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ADC811" w14:textId="77777777" w:rsidR="007A608C" w:rsidRPr="00B36047" w:rsidRDefault="007A608C" w:rsidP="002530F1">
            <w:pPr>
              <w:spacing w:after="0" w:line="240" w:lineRule="auto"/>
              <w:ind w:firstLine="41"/>
              <w:contextualSpacing/>
              <w:jc w:val="right"/>
              <w:rPr>
                <w:rFonts w:ascii="Times New Roman" w:hAnsi="Times New Roman" w:cs="Times New Roman"/>
              </w:rPr>
            </w:pPr>
            <w:r w:rsidRPr="007C3307">
              <w:rPr>
                <w:rFonts w:ascii="Times New Roman" w:hAnsi="Times New Roman" w:cs="Times New Roman"/>
                <w:b/>
              </w:rPr>
              <w:t xml:space="preserve">Bendra pasiūlymo kaina, </w:t>
            </w:r>
            <w:r w:rsidRPr="007C3307">
              <w:rPr>
                <w:rFonts w:ascii="Times New Roman" w:hAnsi="Times New Roman" w:cs="Times New Roman"/>
                <w:b/>
                <w:iCs/>
              </w:rPr>
              <w:t>EUR</w:t>
            </w:r>
            <w:r w:rsidRPr="007C3307">
              <w:rPr>
                <w:rFonts w:ascii="Times New Roman" w:hAnsi="Times New Roman" w:cs="Times New Roman"/>
                <w:b/>
              </w:rPr>
              <w:t xml:space="preserve"> be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0EA46" w14:textId="77777777" w:rsidR="007A608C" w:rsidRPr="00B36047" w:rsidRDefault="007A608C" w:rsidP="002530F1">
            <w:pPr>
              <w:spacing w:after="0" w:line="240" w:lineRule="auto"/>
              <w:ind w:firstLine="41"/>
              <w:contextualSpacing/>
              <w:jc w:val="center"/>
              <w:rPr>
                <w:rFonts w:ascii="Times New Roman" w:hAnsi="Times New Roman" w:cs="Times New Roman"/>
              </w:rPr>
            </w:pPr>
          </w:p>
        </w:tc>
      </w:tr>
      <w:tr w:rsidR="007A608C" w:rsidRPr="00B36047" w14:paraId="4A2E3456" w14:textId="77777777" w:rsidTr="00930E34">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AA342B" w14:textId="77777777" w:rsidR="007A608C" w:rsidRPr="007C3307" w:rsidRDefault="007A608C" w:rsidP="002530F1">
            <w:pPr>
              <w:spacing w:after="0" w:line="240" w:lineRule="auto"/>
              <w:contextualSpacing/>
              <w:jc w:val="right"/>
              <w:rPr>
                <w:rFonts w:ascii="Times New Roman" w:hAnsi="Times New Roman" w:cs="Times New Roman"/>
                <w:b/>
                <w:i/>
                <w:iCs/>
                <w:lang w:val="en-US"/>
              </w:rPr>
            </w:pPr>
            <w:r w:rsidRPr="007C3307">
              <w:rPr>
                <w:rFonts w:ascii="Times New Roman" w:hAnsi="Times New Roman" w:cs="Times New Roman"/>
                <w:b/>
              </w:rPr>
              <w:t xml:space="preserve">PVM (__ %) </w:t>
            </w:r>
          </w:p>
          <w:p w14:paraId="67A030F5" w14:textId="77777777" w:rsidR="007A608C" w:rsidRPr="00B36047" w:rsidRDefault="007A608C" w:rsidP="002530F1">
            <w:pPr>
              <w:spacing w:after="0" w:line="240" w:lineRule="auto"/>
              <w:contextualSpacing/>
              <w:jc w:val="right"/>
              <w:rPr>
                <w:rFonts w:ascii="Times New Roman" w:hAnsi="Times New Roman" w:cs="Times New Roman"/>
              </w:rPr>
            </w:pPr>
            <w:r w:rsidRPr="007C3307">
              <w:rPr>
                <w:rFonts w:ascii="Times New Roman" w:eastAsia="Trebuchet MS" w:hAnsi="Times New Roman" w:cs="Times New Roman"/>
                <w:bCs/>
                <w:i/>
                <w:iCs/>
                <w:color w:val="FF0000"/>
              </w:rPr>
              <w:t>(Nurodyti)</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310F5" w14:textId="77777777" w:rsidR="007A608C" w:rsidRPr="00B36047" w:rsidRDefault="007A608C" w:rsidP="002530F1">
            <w:pPr>
              <w:spacing w:after="0" w:line="240" w:lineRule="auto"/>
              <w:ind w:firstLine="41"/>
              <w:contextualSpacing/>
              <w:jc w:val="center"/>
              <w:rPr>
                <w:rFonts w:ascii="Times New Roman" w:hAnsi="Times New Roman" w:cs="Times New Roman"/>
              </w:rPr>
            </w:pPr>
          </w:p>
        </w:tc>
      </w:tr>
      <w:tr w:rsidR="007A608C" w:rsidRPr="00B36047" w14:paraId="4FB3C760" w14:textId="77777777" w:rsidTr="00930E34">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9A9CF5" w14:textId="77777777" w:rsidR="007A608C" w:rsidRPr="00B36047" w:rsidRDefault="007A608C" w:rsidP="002530F1">
            <w:pPr>
              <w:spacing w:after="0" w:line="240" w:lineRule="auto"/>
              <w:contextualSpacing/>
              <w:jc w:val="right"/>
              <w:rPr>
                <w:rFonts w:ascii="Times New Roman" w:hAnsi="Times New Roman" w:cs="Times New Roman"/>
              </w:rPr>
            </w:pPr>
            <w:r w:rsidRPr="007C3307">
              <w:rPr>
                <w:rFonts w:ascii="Times New Roman" w:hAnsi="Times New Roman" w:cs="Times New Roman"/>
                <w:b/>
              </w:rPr>
              <w:t xml:space="preserve">Bendra pasiūlymo kaina, </w:t>
            </w:r>
            <w:r w:rsidRPr="007C3307">
              <w:rPr>
                <w:rFonts w:ascii="Times New Roman" w:hAnsi="Times New Roman" w:cs="Times New Roman"/>
                <w:b/>
                <w:iCs/>
              </w:rPr>
              <w:t>EUR</w:t>
            </w:r>
            <w:r w:rsidRPr="007C3307">
              <w:rPr>
                <w:rFonts w:ascii="Times New Roman" w:hAnsi="Times New Roman" w:cs="Times New Roman"/>
                <w:b/>
              </w:rPr>
              <w:t xml:space="preserve"> su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45B69" w14:textId="77777777" w:rsidR="007A608C" w:rsidRPr="00B36047" w:rsidRDefault="007A608C" w:rsidP="002530F1">
            <w:pPr>
              <w:spacing w:after="0" w:line="240" w:lineRule="auto"/>
              <w:ind w:firstLine="41"/>
              <w:contextualSpacing/>
              <w:jc w:val="center"/>
              <w:rPr>
                <w:rFonts w:ascii="Times New Roman" w:hAnsi="Times New Roman" w:cs="Times New Roman"/>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631E99F" w14:textId="401A64B0" w:rsidR="002B515F" w:rsidRPr="00DD6BB4" w:rsidRDefault="002B515F" w:rsidP="0083039C">
      <w:pPr>
        <w:keepNext/>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lastRenderedPageBreak/>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6378"/>
      </w:tblGrid>
      <w:tr w:rsidR="002B515F" w:rsidRPr="00DD6BB4" w14:paraId="34B660D4" w14:textId="77777777" w:rsidTr="00A21447">
        <w:trPr>
          <w:trHeight w:val="689"/>
        </w:trPr>
        <w:tc>
          <w:tcPr>
            <w:tcW w:w="3261"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6378" w:type="dxa"/>
            <w:shd w:val="clear" w:color="auto" w:fill="D5DCE4" w:themeFill="text2" w:themeFillTint="33"/>
            <w:vAlign w:val="center"/>
          </w:tcPr>
          <w:p w14:paraId="23C76D3C"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A21447" w:rsidRPr="00DD6BB4" w14:paraId="282FAC00" w14:textId="77777777" w:rsidTr="00A21447">
        <w:trPr>
          <w:trHeight w:val="371"/>
        </w:trPr>
        <w:tc>
          <w:tcPr>
            <w:tcW w:w="3261" w:type="dxa"/>
            <w:vAlign w:val="center"/>
          </w:tcPr>
          <w:p w14:paraId="53AD6A2C" w14:textId="5BEFF78B" w:rsidR="00A21447" w:rsidRPr="00DD6BB4" w:rsidRDefault="00A21447" w:rsidP="00A21447">
            <w:pPr>
              <w:spacing w:after="0" w:line="240" w:lineRule="auto"/>
              <w:jc w:val="both"/>
              <w:rPr>
                <w:rFonts w:ascii="Times New Roman" w:hAnsi="Times New Roman" w:cs="Times New Roman"/>
                <w:color w:val="000000" w:themeColor="text1"/>
                <w:sz w:val="24"/>
                <w:szCs w:val="24"/>
                <w:lang w:val="en-US"/>
              </w:rPr>
            </w:pPr>
            <w:r w:rsidRPr="77D177DC">
              <w:rPr>
                <w:rFonts w:ascii="Times New Roman" w:hAnsi="Times New Roman" w:cs="Times New Roman"/>
              </w:rPr>
              <w:t>Darbuotojų socialinės gerovės skatinimas (T) </w:t>
            </w:r>
          </w:p>
        </w:tc>
        <w:tc>
          <w:tcPr>
            <w:tcW w:w="6378" w:type="dxa"/>
            <w:vAlign w:val="center"/>
          </w:tcPr>
          <w:p w14:paraId="1C82A527" w14:textId="77777777" w:rsidR="00A21447" w:rsidRPr="00430906" w:rsidRDefault="00A21447" w:rsidP="00A21447">
            <w:pPr>
              <w:spacing w:after="0" w:line="240" w:lineRule="auto"/>
              <w:jc w:val="both"/>
              <w:rPr>
                <w:rFonts w:ascii="Times New Roman" w:hAnsi="Times New Roman" w:cs="Times New Roman"/>
                <w:bCs/>
                <w:i/>
                <w:color w:val="FF0000"/>
              </w:rPr>
            </w:pPr>
            <w:r w:rsidRPr="00430906">
              <w:rPr>
                <w:rFonts w:ascii="Times New Roman" w:hAnsi="Times New Roman" w:cs="Times New Roman"/>
                <w:bCs/>
                <w:i/>
                <w:color w:val="FF0000"/>
              </w:rPr>
              <w:t>Pasirinkti taikomą:</w:t>
            </w:r>
          </w:p>
          <w:p w14:paraId="5B0682C9" w14:textId="2682BCA5" w:rsidR="00A21447" w:rsidRPr="00430906" w:rsidRDefault="001E685F" w:rsidP="00A21447">
            <w:pPr>
              <w:spacing w:after="0" w:line="240" w:lineRule="auto"/>
              <w:ind w:left="313" w:hanging="313"/>
              <w:jc w:val="both"/>
              <w:rPr>
                <w:rFonts w:ascii="Times New Roman" w:hAnsi="Times New Roman" w:cs="Times New Roman"/>
              </w:rPr>
            </w:pPr>
            <w:sdt>
              <w:sdtPr>
                <w:rPr>
                  <w:rFonts w:ascii="Times New Roman" w:hAnsi="Times New Roman" w:cs="Times New Roman"/>
                </w:rPr>
                <w:id w:val="-2082439368"/>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Tiekėjas neturi patvirtinto etikos (elgesio) kodekso, atitinkančio T parametro reikalavimus.</w:t>
            </w:r>
          </w:p>
          <w:p w14:paraId="23D44D03" w14:textId="71310B86" w:rsidR="00A21447" w:rsidRDefault="001E685F" w:rsidP="00A21447">
            <w:pPr>
              <w:spacing w:after="0" w:line="240" w:lineRule="auto"/>
              <w:jc w:val="both"/>
              <w:rPr>
                <w:rFonts w:ascii="Times New Roman" w:hAnsi="Times New Roman" w:cs="Times New Roman"/>
              </w:rPr>
            </w:pPr>
            <w:sdt>
              <w:sdtPr>
                <w:rPr>
                  <w:rFonts w:ascii="Times New Roman" w:hAnsi="Times New Roman" w:cs="Times New Roman"/>
                </w:rPr>
                <w:id w:val="-266849105"/>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Tiekėjas turi patvirtintą etikos (elgesio) kodeksą, atitinkantį T parametro reikalavimus.</w:t>
            </w:r>
            <w:r w:rsidR="00A21447">
              <w:rPr>
                <w:rFonts w:ascii="Times New Roman" w:hAnsi="Times New Roman" w:cs="Times New Roman"/>
              </w:rPr>
              <w:t xml:space="preserve"> J</w:t>
            </w:r>
            <w:r w:rsidR="00A21447" w:rsidRPr="00C46FDB">
              <w:rPr>
                <w:rFonts w:ascii="Times New Roman" w:hAnsi="Times New Roman" w:cs="Times New Roman"/>
              </w:rPr>
              <w:t xml:space="preserve">ame nustatytos elgesio normos, orientuotos į socialinės gerovės skatinimą </w:t>
            </w:r>
            <w:r w:rsidR="00A21447">
              <w:rPr>
                <w:rFonts w:ascii="Times New Roman" w:hAnsi="Times New Roman" w:cs="Times New Roman"/>
              </w:rPr>
              <w:t>šiose (</w:t>
            </w:r>
            <w:r w:rsidR="00A21447" w:rsidRPr="00B37008">
              <w:rPr>
                <w:rFonts w:ascii="Times New Roman" w:hAnsi="Times New Roman" w:cs="Times New Roman"/>
                <w:b/>
                <w:bCs/>
              </w:rPr>
              <w:t>bent 3 (trijose)</w:t>
            </w:r>
            <w:r w:rsidR="00A21447">
              <w:rPr>
                <w:rFonts w:ascii="Times New Roman" w:hAnsi="Times New Roman" w:cs="Times New Roman"/>
              </w:rPr>
              <w:t>)</w:t>
            </w:r>
            <w:r w:rsidR="00A21447" w:rsidRPr="00C46FDB">
              <w:rPr>
                <w:rFonts w:ascii="Times New Roman" w:hAnsi="Times New Roman" w:cs="Times New Roman"/>
              </w:rPr>
              <w:t xml:space="preserve"> socialin</w:t>
            </w:r>
            <w:r w:rsidR="00A21447">
              <w:rPr>
                <w:rFonts w:ascii="Times New Roman" w:hAnsi="Times New Roman" w:cs="Times New Roman"/>
              </w:rPr>
              <w:t>ėse</w:t>
            </w:r>
            <w:r w:rsidR="00A21447" w:rsidRPr="00C46FDB">
              <w:rPr>
                <w:rFonts w:ascii="Times New Roman" w:hAnsi="Times New Roman" w:cs="Times New Roman"/>
              </w:rPr>
              <w:t xml:space="preserve"> sri</w:t>
            </w:r>
            <w:r w:rsidR="00A21447">
              <w:rPr>
                <w:rFonts w:ascii="Times New Roman" w:hAnsi="Times New Roman" w:cs="Times New Roman"/>
              </w:rPr>
              <w:t>tyse</w:t>
            </w:r>
            <w:r w:rsidR="00A21447" w:rsidRPr="00C46FDB">
              <w:rPr>
                <w:rFonts w:ascii="Times New Roman" w:hAnsi="Times New Roman" w:cs="Times New Roman"/>
              </w:rPr>
              <w:t>:</w:t>
            </w:r>
          </w:p>
          <w:p w14:paraId="229B2676" w14:textId="209BAB61" w:rsidR="00A21447" w:rsidRDefault="001E685F" w:rsidP="00A21447">
            <w:pPr>
              <w:spacing w:after="0" w:line="240" w:lineRule="auto"/>
              <w:ind w:left="606"/>
              <w:jc w:val="both"/>
              <w:rPr>
                <w:rFonts w:ascii="Times New Roman" w:hAnsi="Times New Roman" w:cs="Times New Roman"/>
              </w:rPr>
            </w:pPr>
            <w:sdt>
              <w:sdtPr>
                <w:rPr>
                  <w:rFonts w:ascii="Times New Roman" w:hAnsi="Times New Roman" w:cs="Times New Roman"/>
                </w:rPr>
                <w:id w:val="732278981"/>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w:t>
            </w:r>
            <w:r w:rsidR="00A21447" w:rsidRPr="00C46FDB">
              <w:rPr>
                <w:rFonts w:ascii="Times New Roman" w:hAnsi="Times New Roman" w:cs="Times New Roman"/>
              </w:rPr>
              <w:t>darbo sąlygos</w:t>
            </w:r>
            <w:r w:rsidR="00A21447">
              <w:rPr>
                <w:rFonts w:ascii="Times New Roman" w:hAnsi="Times New Roman" w:cs="Times New Roman"/>
              </w:rPr>
              <w:t>;</w:t>
            </w:r>
          </w:p>
          <w:p w14:paraId="351F4373" w14:textId="7F3E502E" w:rsidR="00A21447" w:rsidRDefault="001E685F" w:rsidP="00A21447">
            <w:pPr>
              <w:spacing w:after="0" w:line="240" w:lineRule="auto"/>
              <w:ind w:left="606"/>
              <w:jc w:val="both"/>
              <w:rPr>
                <w:rFonts w:ascii="Times New Roman" w:hAnsi="Times New Roman" w:cs="Times New Roman"/>
              </w:rPr>
            </w:pPr>
            <w:sdt>
              <w:sdtPr>
                <w:rPr>
                  <w:rFonts w:ascii="Times New Roman" w:hAnsi="Times New Roman" w:cs="Times New Roman"/>
                </w:rPr>
                <w:id w:val="-1841920230"/>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w:t>
            </w:r>
            <w:r w:rsidR="00A21447" w:rsidRPr="00C46FDB">
              <w:rPr>
                <w:rFonts w:ascii="Times New Roman" w:hAnsi="Times New Roman" w:cs="Times New Roman"/>
              </w:rPr>
              <w:t>darbuotojų sauga ir sveikata</w:t>
            </w:r>
            <w:r w:rsidR="00A21447">
              <w:rPr>
                <w:rFonts w:ascii="Times New Roman" w:hAnsi="Times New Roman" w:cs="Times New Roman"/>
              </w:rPr>
              <w:t>;</w:t>
            </w:r>
          </w:p>
          <w:p w14:paraId="0B6B70AB" w14:textId="68AFC71F" w:rsidR="00A21447" w:rsidRDefault="001E685F" w:rsidP="00A21447">
            <w:pPr>
              <w:spacing w:after="0" w:line="240" w:lineRule="auto"/>
              <w:ind w:left="606"/>
              <w:jc w:val="both"/>
              <w:rPr>
                <w:rFonts w:ascii="Times New Roman" w:hAnsi="Times New Roman" w:cs="Times New Roman"/>
              </w:rPr>
            </w:pPr>
            <w:sdt>
              <w:sdtPr>
                <w:rPr>
                  <w:rFonts w:ascii="Times New Roman" w:hAnsi="Times New Roman" w:cs="Times New Roman"/>
                </w:rPr>
                <w:id w:val="1141464708"/>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w:t>
            </w:r>
            <w:r w:rsidR="00A21447" w:rsidRPr="00C46FDB">
              <w:rPr>
                <w:rFonts w:ascii="Times New Roman" w:hAnsi="Times New Roman" w:cs="Times New Roman"/>
              </w:rPr>
              <w:t>darbuotojų teisės</w:t>
            </w:r>
            <w:r w:rsidR="00A21447">
              <w:rPr>
                <w:rFonts w:ascii="Times New Roman" w:hAnsi="Times New Roman" w:cs="Times New Roman"/>
              </w:rPr>
              <w:t>;</w:t>
            </w:r>
          </w:p>
          <w:p w14:paraId="33CDF416" w14:textId="1E08BE28" w:rsidR="00A21447" w:rsidRDefault="001E685F" w:rsidP="00A21447">
            <w:pPr>
              <w:spacing w:after="0" w:line="240" w:lineRule="auto"/>
              <w:ind w:left="606"/>
              <w:jc w:val="both"/>
              <w:rPr>
                <w:rFonts w:ascii="Times New Roman" w:hAnsi="Times New Roman" w:cs="Times New Roman"/>
              </w:rPr>
            </w:pPr>
            <w:sdt>
              <w:sdtPr>
                <w:rPr>
                  <w:rFonts w:ascii="Times New Roman" w:hAnsi="Times New Roman" w:cs="Times New Roman"/>
                </w:rPr>
                <w:id w:val="-899362440"/>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00C46FDB">
              <w:rPr>
                <w:rFonts w:ascii="Times New Roman" w:hAnsi="Times New Roman" w:cs="Times New Roman"/>
              </w:rPr>
              <w:t xml:space="preserve"> žmogaus teisės</w:t>
            </w:r>
            <w:r w:rsidR="00A21447">
              <w:rPr>
                <w:rFonts w:ascii="Times New Roman" w:hAnsi="Times New Roman" w:cs="Times New Roman"/>
              </w:rPr>
              <w:t>;</w:t>
            </w:r>
          </w:p>
          <w:p w14:paraId="7F19D105" w14:textId="419AB9BB" w:rsidR="00A21447" w:rsidRDefault="001E685F" w:rsidP="00A21447">
            <w:pPr>
              <w:spacing w:after="0" w:line="240" w:lineRule="auto"/>
              <w:ind w:left="606"/>
              <w:jc w:val="both"/>
              <w:rPr>
                <w:rFonts w:ascii="Times New Roman" w:hAnsi="Times New Roman" w:cs="Times New Roman"/>
              </w:rPr>
            </w:pPr>
            <w:sdt>
              <w:sdtPr>
                <w:rPr>
                  <w:rFonts w:ascii="Times New Roman" w:hAnsi="Times New Roman" w:cs="Times New Roman"/>
                </w:rPr>
                <w:id w:val="1834333994"/>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w:t>
            </w:r>
            <w:r w:rsidR="00A21447" w:rsidRPr="00C46FDB">
              <w:rPr>
                <w:rFonts w:ascii="Times New Roman" w:hAnsi="Times New Roman" w:cs="Times New Roman"/>
              </w:rPr>
              <w:t>verslo etika ir valdysena</w:t>
            </w:r>
            <w:r w:rsidR="00A21447">
              <w:rPr>
                <w:rFonts w:ascii="Times New Roman" w:hAnsi="Times New Roman" w:cs="Times New Roman"/>
              </w:rPr>
              <w:t>;</w:t>
            </w:r>
          </w:p>
          <w:p w14:paraId="3ECF0CED" w14:textId="3BDE87F5" w:rsidR="00A21447" w:rsidRPr="00DD6BB4" w:rsidRDefault="001E685F" w:rsidP="00A21447">
            <w:pPr>
              <w:spacing w:after="0" w:line="240" w:lineRule="auto"/>
              <w:ind w:firstLine="595"/>
              <w:rPr>
                <w:rFonts w:ascii="Times New Roman" w:hAnsi="Times New Roman" w:cs="Times New Roman"/>
                <w:sz w:val="24"/>
                <w:szCs w:val="24"/>
              </w:rPr>
            </w:pPr>
            <w:sdt>
              <w:sdtPr>
                <w:rPr>
                  <w:rFonts w:ascii="Times New Roman" w:hAnsi="Times New Roman" w:cs="Times New Roman"/>
                </w:rPr>
                <w:id w:val="124984718"/>
                <w14:checkbox>
                  <w14:checked w14:val="0"/>
                  <w14:checkedState w14:val="2612" w14:font="MS Gothic"/>
                  <w14:uncheckedState w14:val="2610" w14:font="MS Gothic"/>
                </w14:checkbox>
              </w:sdtPr>
              <w:sdtEndPr/>
              <w:sdtContent>
                <w:r w:rsidR="00A21447">
                  <w:rPr>
                    <w:rFonts w:ascii="MS Gothic" w:eastAsia="MS Gothic" w:hAnsi="MS Gothic" w:cs="Times New Roman" w:hint="eastAsia"/>
                  </w:rPr>
                  <w:t>☐</w:t>
                </w:r>
              </w:sdtContent>
            </w:sdt>
            <w:r w:rsidR="00A21447" w:rsidRPr="77D177DC">
              <w:rPr>
                <w:rFonts w:ascii="Times New Roman" w:hAnsi="Times New Roman" w:cs="Times New Roman"/>
              </w:rPr>
              <w:t xml:space="preserve"> </w:t>
            </w:r>
            <w:r w:rsidR="00A21447" w:rsidRPr="00C46FDB">
              <w:rPr>
                <w:rFonts w:ascii="Times New Roman" w:hAnsi="Times New Roman" w:cs="Times New Roman"/>
              </w:rPr>
              <w:t>korupcijos prevencija.</w:t>
            </w:r>
          </w:p>
        </w:tc>
      </w:tr>
    </w:tbl>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166518C5" w:rsidR="00A701AE" w:rsidRPr="00DD6BB4" w:rsidRDefault="00A21447" w:rsidP="0012047A">
      <w:pPr>
        <w:pStyle w:val="Heading1"/>
        <w:spacing w:before="0" w:after="0" w:line="240" w:lineRule="auto"/>
        <w:rPr>
          <w:b/>
          <w:bCs/>
          <w:color w:val="00B0F0"/>
          <w:sz w:val="24"/>
        </w:rPr>
      </w:pPr>
      <w:r>
        <w:rPr>
          <w:b/>
          <w:bCs/>
          <w:color w:val="00B0F0"/>
          <w:sz w:val="24"/>
        </w:rPr>
        <w:t>5</w:t>
      </w:r>
      <w:r w:rsidR="00A701AE" w:rsidRPr="00DD6BB4">
        <w:rPr>
          <w:b/>
          <w:bCs/>
          <w:color w:val="00B0F0"/>
          <w:sz w:val="24"/>
        </w:rPr>
        <w:t>.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0518961" w14:textId="77777777" w:rsidR="00A21447" w:rsidRPr="00DD6BB4" w:rsidRDefault="00A21447" w:rsidP="00A21447">
      <w:pPr>
        <w:pStyle w:val="ListParagraph"/>
        <w:tabs>
          <w:tab w:val="left" w:pos="567"/>
        </w:tabs>
        <w:spacing w:after="0" w:line="240" w:lineRule="auto"/>
        <w:ind w:left="360"/>
        <w:contextualSpacing w:val="0"/>
        <w:jc w:val="both"/>
        <w:rPr>
          <w:rFonts w:ascii="Times New Roman" w:hAnsi="Times New Roman" w:cs="Times New Roman"/>
          <w:sz w:val="24"/>
          <w:szCs w:val="24"/>
        </w:rPr>
      </w:pP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0F66" w14:textId="77777777" w:rsidR="00B97217" w:rsidRDefault="00B97217" w:rsidP="00222B8B">
      <w:pPr>
        <w:spacing w:after="0" w:line="240" w:lineRule="auto"/>
      </w:pPr>
      <w:r>
        <w:separator/>
      </w:r>
    </w:p>
  </w:endnote>
  <w:endnote w:type="continuationSeparator" w:id="0">
    <w:p w14:paraId="2CAEE79D" w14:textId="77777777" w:rsidR="00B97217" w:rsidRDefault="00B97217" w:rsidP="00222B8B">
      <w:pPr>
        <w:spacing w:after="0" w:line="240" w:lineRule="auto"/>
      </w:pPr>
      <w:r>
        <w:continuationSeparator/>
      </w:r>
    </w:p>
  </w:endnote>
  <w:endnote w:type="continuationNotice" w:id="1">
    <w:p w14:paraId="6D1BFB31" w14:textId="77777777" w:rsidR="00B97217" w:rsidRDefault="00B97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8E3E" w14:textId="77777777" w:rsidR="00B97217" w:rsidRDefault="00B97217" w:rsidP="00222B8B">
      <w:pPr>
        <w:spacing w:after="0" w:line="240" w:lineRule="auto"/>
      </w:pPr>
      <w:r>
        <w:separator/>
      </w:r>
    </w:p>
  </w:footnote>
  <w:footnote w:type="continuationSeparator" w:id="0">
    <w:p w14:paraId="3642671E" w14:textId="77777777" w:rsidR="00B97217" w:rsidRDefault="00B97217" w:rsidP="00222B8B">
      <w:pPr>
        <w:spacing w:after="0" w:line="240" w:lineRule="auto"/>
      </w:pPr>
      <w:r>
        <w:continuationSeparator/>
      </w:r>
    </w:p>
  </w:footnote>
  <w:footnote w:type="continuationNotice" w:id="1">
    <w:p w14:paraId="78C5E898" w14:textId="77777777" w:rsidR="00B97217" w:rsidRDefault="00B97217">
      <w:pPr>
        <w:spacing w:after="0" w:line="240" w:lineRule="auto"/>
      </w:pPr>
    </w:p>
  </w:footnote>
  <w:footnote w:id="2">
    <w:p w14:paraId="6D813822" w14:textId="77777777" w:rsidR="007E0F30" w:rsidRPr="00704319" w:rsidRDefault="007E0F30" w:rsidP="007E0F30">
      <w:pPr>
        <w:pStyle w:val="FootnoteText"/>
      </w:pPr>
      <w:r w:rsidRPr="00704319">
        <w:rPr>
          <w:rStyle w:val="FootnoteReference"/>
        </w:rPr>
        <w:footnoteRef/>
      </w:r>
      <w:r w:rsidRPr="00704319">
        <w:t xml:space="preserve"> Jeigu dalyvauja jungtinei veiklai susivienijusių tiekėjų grupė, surašomi visų partnerių pavadinimai.</w:t>
      </w:r>
    </w:p>
  </w:footnote>
  <w:footnote w:id="3">
    <w:p w14:paraId="39592C35" w14:textId="1586C501" w:rsidR="00AD29B0" w:rsidRPr="00704319" w:rsidRDefault="00AD29B0" w:rsidP="001200A8">
      <w:pPr>
        <w:pStyle w:val="FootnoteText"/>
        <w:jc w:val="both"/>
      </w:pPr>
      <w:r w:rsidRPr="00704319">
        <w:rPr>
          <w:rStyle w:val="FootnoteReference"/>
        </w:rPr>
        <w:footnoteRef/>
      </w:r>
      <w:r w:rsidRPr="00704319">
        <w:t xml:space="preserve"> Jeigu dalyvauja jungtinei veiklai susivienijusių tiekėjų grupė, surašomi visų partnerių kodai (tuo atveju, jei Pa</w:t>
      </w:r>
      <w:r w:rsidR="00C42470" w:rsidRPr="00704319">
        <w:t>siūlymą</w:t>
      </w:r>
      <w:r w:rsidRPr="00704319">
        <w:t xml:space="preserve"> pateikią fizinis asmuo - verslo pažymėjimo Nr. ar pan.).</w:t>
      </w:r>
    </w:p>
  </w:footnote>
  <w:footnote w:id="4">
    <w:p w14:paraId="69781B5F" w14:textId="77777777" w:rsidR="00AD29B0" w:rsidRPr="00704319" w:rsidRDefault="00AD29B0">
      <w:pPr>
        <w:pStyle w:val="FootnoteText"/>
      </w:pPr>
      <w:r w:rsidRPr="00704319">
        <w:rPr>
          <w:rStyle w:val="FootnoteReference"/>
        </w:rPr>
        <w:footnoteRef/>
      </w:r>
      <w:r w:rsidRPr="00704319">
        <w:t xml:space="preserve"> Jeigu dalyvauja jungtinei veiklai susivienijusių tiekėjų grupė, surašomi visų partnerių adresai.</w:t>
      </w:r>
    </w:p>
  </w:footnote>
  <w:footnote w:id="5">
    <w:p w14:paraId="0E2154CA" w14:textId="77777777" w:rsidR="00AD29B0" w:rsidRPr="0063069F" w:rsidRDefault="00AD29B0">
      <w:pPr>
        <w:pStyle w:val="FootnoteText"/>
        <w:rPr>
          <w:rFonts w:ascii="Trebuchet MS" w:hAnsi="Trebuchet MS"/>
          <w:sz w:val="18"/>
          <w:szCs w:val="18"/>
        </w:rPr>
      </w:pPr>
      <w:r w:rsidRPr="00704319">
        <w:rPr>
          <w:rStyle w:val="FootnoteReference"/>
        </w:rPr>
        <w:footnoteRef/>
      </w:r>
      <w:r w:rsidRPr="00704319">
        <w:t xml:space="preserve"> Jeigu dalyvauja jungtinei veiklai susivienijusių tiekėjų grupė, surašomi visų partnerių PVM mokėtojo kodai.</w:t>
      </w:r>
    </w:p>
  </w:footnote>
  <w:footnote w:id="6">
    <w:p w14:paraId="0E4EE06B" w14:textId="76BB67BE" w:rsidR="00BA5D2D" w:rsidRPr="0063069F" w:rsidRDefault="00BA5D2D">
      <w:pPr>
        <w:pStyle w:val="FootnoteText"/>
        <w:rPr>
          <w:sz w:val="18"/>
          <w:szCs w:val="18"/>
        </w:rPr>
      </w:pPr>
      <w:r w:rsidRPr="0063069F">
        <w:rPr>
          <w:rStyle w:val="FootnoteReference"/>
          <w:sz w:val="18"/>
          <w:szCs w:val="18"/>
        </w:rPr>
        <w:footnoteRef/>
      </w:r>
      <w:r w:rsidRPr="0063069F">
        <w:rPr>
          <w:sz w:val="18"/>
          <w:szCs w:val="18"/>
        </w:rPr>
        <w:t xml:space="preserve"> </w:t>
      </w:r>
      <w:r w:rsidR="001067F4" w:rsidRPr="0063069F">
        <w:rPr>
          <w:sz w:val="18"/>
          <w:szCs w:val="18"/>
        </w:rPr>
        <w:t>Jeigu subtiekėjas yra fizinis asmuo, nurodoma 1) nuolatinė gyvenamoji vieta ir 2) pilietybė.</w:t>
      </w:r>
    </w:p>
  </w:footnote>
  <w:footnote w:id="7">
    <w:p w14:paraId="7C4023FC" w14:textId="7E5BE241" w:rsidR="004C7A22" w:rsidRPr="00DD6BB4" w:rsidRDefault="004C7A22" w:rsidP="004C7A22">
      <w:pPr>
        <w:pStyle w:val="FootnoteText"/>
        <w:jc w:val="both"/>
      </w:pPr>
      <w:r w:rsidRPr="00DD6BB4">
        <w:rPr>
          <w:rStyle w:val="FootnoteReference"/>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FootnoteText"/>
        <w:rPr>
          <w:rFonts w:ascii="Arial" w:hAnsi="Arial" w:cs="Arial"/>
          <w:sz w:val="16"/>
          <w:szCs w:val="16"/>
        </w:rPr>
      </w:pPr>
      <w:r w:rsidRPr="00DD6BB4">
        <w:rPr>
          <w:rStyle w:val="FootnoteReference"/>
        </w:rPr>
        <w:footnoteRef/>
      </w:r>
      <w:r w:rsidRPr="00DD6BB4">
        <w:t xml:space="preserve"> </w:t>
      </w:r>
      <w:r w:rsidR="003612E4" w:rsidRPr="00DD6BB4">
        <w:t>J</w:t>
      </w:r>
      <w:r w:rsidRPr="00DD6BB4">
        <w:t>eigu gamintojas ar jį kontroliuojantis asmuo yra fizinis asmuo – nuolat gyvenantis ar turintis pilietybę.</w:t>
      </w:r>
    </w:p>
  </w:footnote>
  <w:footnote w:id="9">
    <w:p w14:paraId="3EF48E02" w14:textId="77777777" w:rsidR="007A608C" w:rsidRPr="00DD6BB4" w:rsidRDefault="007A608C" w:rsidP="007A608C">
      <w:pPr>
        <w:pStyle w:val="FootnoteText"/>
      </w:pPr>
      <w:r w:rsidRPr="00DD6BB4">
        <w:rPr>
          <w:rStyle w:val="FootnoteReference"/>
        </w:rPr>
        <w:footnoteRef/>
      </w:r>
      <w:r w:rsidRPr="00DD6BB4">
        <w:t xml:space="preserve"> 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8DF0D97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710DB"/>
    <w:rsid w:val="000734A1"/>
    <w:rsid w:val="000762A2"/>
    <w:rsid w:val="000951E5"/>
    <w:rsid w:val="000B3343"/>
    <w:rsid w:val="000B39CC"/>
    <w:rsid w:val="000D16DF"/>
    <w:rsid w:val="000F164B"/>
    <w:rsid w:val="000F2AF7"/>
    <w:rsid w:val="00104278"/>
    <w:rsid w:val="001067F4"/>
    <w:rsid w:val="001102EF"/>
    <w:rsid w:val="001200A8"/>
    <w:rsid w:val="0012047A"/>
    <w:rsid w:val="00125D26"/>
    <w:rsid w:val="00136CD4"/>
    <w:rsid w:val="00141175"/>
    <w:rsid w:val="00143079"/>
    <w:rsid w:val="00152887"/>
    <w:rsid w:val="00194E7C"/>
    <w:rsid w:val="001A69DF"/>
    <w:rsid w:val="001D1EFA"/>
    <w:rsid w:val="001E12DF"/>
    <w:rsid w:val="001E2521"/>
    <w:rsid w:val="001E31AE"/>
    <w:rsid w:val="001E685F"/>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D7EAE"/>
    <w:rsid w:val="003E0E98"/>
    <w:rsid w:val="003F30E7"/>
    <w:rsid w:val="00416D4C"/>
    <w:rsid w:val="00443F3D"/>
    <w:rsid w:val="00446368"/>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A1885"/>
    <w:rsid w:val="005A7DF1"/>
    <w:rsid w:val="005B64F1"/>
    <w:rsid w:val="005C18E0"/>
    <w:rsid w:val="005C4103"/>
    <w:rsid w:val="005D7073"/>
    <w:rsid w:val="005E1620"/>
    <w:rsid w:val="005E6797"/>
    <w:rsid w:val="005E6B50"/>
    <w:rsid w:val="005F024D"/>
    <w:rsid w:val="005F0FF6"/>
    <w:rsid w:val="006126CB"/>
    <w:rsid w:val="0061753C"/>
    <w:rsid w:val="00624A9D"/>
    <w:rsid w:val="0063069F"/>
    <w:rsid w:val="00643A8D"/>
    <w:rsid w:val="00644E66"/>
    <w:rsid w:val="00651C9F"/>
    <w:rsid w:val="006537D5"/>
    <w:rsid w:val="006901D0"/>
    <w:rsid w:val="00690D1B"/>
    <w:rsid w:val="006924CA"/>
    <w:rsid w:val="00694877"/>
    <w:rsid w:val="006959BE"/>
    <w:rsid w:val="006A0042"/>
    <w:rsid w:val="006F41A9"/>
    <w:rsid w:val="00700250"/>
    <w:rsid w:val="00704319"/>
    <w:rsid w:val="00707FAE"/>
    <w:rsid w:val="00710864"/>
    <w:rsid w:val="007133CA"/>
    <w:rsid w:val="00725A9B"/>
    <w:rsid w:val="00726592"/>
    <w:rsid w:val="00727C0E"/>
    <w:rsid w:val="007356A1"/>
    <w:rsid w:val="007577CB"/>
    <w:rsid w:val="00775C21"/>
    <w:rsid w:val="00784DF0"/>
    <w:rsid w:val="00791452"/>
    <w:rsid w:val="0079624A"/>
    <w:rsid w:val="00797007"/>
    <w:rsid w:val="007A0AF7"/>
    <w:rsid w:val="007A608C"/>
    <w:rsid w:val="007B4CD2"/>
    <w:rsid w:val="007E0F30"/>
    <w:rsid w:val="0083039C"/>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0E34"/>
    <w:rsid w:val="009312C8"/>
    <w:rsid w:val="00946A55"/>
    <w:rsid w:val="009633ED"/>
    <w:rsid w:val="00966633"/>
    <w:rsid w:val="00985F69"/>
    <w:rsid w:val="009A6CE4"/>
    <w:rsid w:val="009D738A"/>
    <w:rsid w:val="009E3B97"/>
    <w:rsid w:val="009E4F27"/>
    <w:rsid w:val="009E5178"/>
    <w:rsid w:val="00A00CB1"/>
    <w:rsid w:val="00A02753"/>
    <w:rsid w:val="00A13377"/>
    <w:rsid w:val="00A14A54"/>
    <w:rsid w:val="00A21447"/>
    <w:rsid w:val="00A22AAE"/>
    <w:rsid w:val="00A2551D"/>
    <w:rsid w:val="00A37DBF"/>
    <w:rsid w:val="00A51DCC"/>
    <w:rsid w:val="00A64258"/>
    <w:rsid w:val="00A65463"/>
    <w:rsid w:val="00A701AE"/>
    <w:rsid w:val="00A808F1"/>
    <w:rsid w:val="00A822F5"/>
    <w:rsid w:val="00A877D5"/>
    <w:rsid w:val="00AA72DA"/>
    <w:rsid w:val="00AB7139"/>
    <w:rsid w:val="00AD29B0"/>
    <w:rsid w:val="00AE1E2A"/>
    <w:rsid w:val="00AE6929"/>
    <w:rsid w:val="00AF253B"/>
    <w:rsid w:val="00B36AD4"/>
    <w:rsid w:val="00B5321B"/>
    <w:rsid w:val="00B74421"/>
    <w:rsid w:val="00B74FFD"/>
    <w:rsid w:val="00B8287A"/>
    <w:rsid w:val="00B8343B"/>
    <w:rsid w:val="00B87081"/>
    <w:rsid w:val="00B91594"/>
    <w:rsid w:val="00B94162"/>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6D21"/>
    <w:rsid w:val="00EC065E"/>
    <w:rsid w:val="00F051B5"/>
    <w:rsid w:val="00F1319A"/>
    <w:rsid w:val="00F236A9"/>
    <w:rsid w:val="00F40C79"/>
    <w:rsid w:val="00F50A0E"/>
    <w:rsid w:val="00F51D9B"/>
    <w:rsid w:val="00F74C27"/>
    <w:rsid w:val="00F87BFB"/>
    <w:rsid w:val="00FB1500"/>
    <w:rsid w:val="00FB32AA"/>
    <w:rsid w:val="00FB35B1"/>
    <w:rsid w:val="00FB5A1D"/>
    <w:rsid w:val="00FE4B5C"/>
    <w:rsid w:val="00FE60A7"/>
    <w:rsid w:val="0120BCAA"/>
    <w:rsid w:val="0F577252"/>
    <w:rsid w:val="119D7C2B"/>
    <w:rsid w:val="1EE863B0"/>
    <w:rsid w:val="24572FD6"/>
    <w:rsid w:val="26B5D676"/>
    <w:rsid w:val="26DCDCB1"/>
    <w:rsid w:val="2AFA6288"/>
    <w:rsid w:val="2B1520BA"/>
    <w:rsid w:val="2CA609BA"/>
    <w:rsid w:val="2E567A0C"/>
    <w:rsid w:val="2ED9BB28"/>
    <w:rsid w:val="38252094"/>
    <w:rsid w:val="38FB03C6"/>
    <w:rsid w:val="3AA12040"/>
    <w:rsid w:val="3AADDD42"/>
    <w:rsid w:val="3E1FEEEF"/>
    <w:rsid w:val="3E987F40"/>
    <w:rsid w:val="418D1B61"/>
    <w:rsid w:val="42B90D9A"/>
    <w:rsid w:val="42E9AD89"/>
    <w:rsid w:val="453E71DA"/>
    <w:rsid w:val="4C071363"/>
    <w:rsid w:val="4D5F9687"/>
    <w:rsid w:val="500E2173"/>
    <w:rsid w:val="531456AB"/>
    <w:rsid w:val="56506F60"/>
    <w:rsid w:val="5895DB76"/>
    <w:rsid w:val="5B60A457"/>
    <w:rsid w:val="5E1D970C"/>
    <w:rsid w:val="5FD61280"/>
    <w:rsid w:val="60EBAC11"/>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2552</Words>
  <Characters>1456</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2025-04-28T10:56:00Z</dcterms:created>
  <dcterms:modified xsi:type="dcterms:W3CDTF">2025-04-28T10:56:00Z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2025-04-28T10:56:40Z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df6d86b8-e47d-42d3-94ca-08ce5a9022c0</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