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F9B062" w14:textId="6188942F" w:rsidR="00027B83" w:rsidRPr="0066375C" w:rsidRDefault="00521203">
      <w:pPr>
        <w:spacing w:line="276" w:lineRule="auto"/>
        <w:rPr>
          <w:rFonts w:ascii="Trebuchet MS" w:hAnsi="Trebuchet MS"/>
          <w:b/>
          <w:caps/>
          <w:sz w:val="22"/>
          <w:szCs w:val="22"/>
        </w:rPr>
      </w:pPr>
      <w:r>
        <w:rPr>
          <w:rFonts w:ascii="Trebuchet MS" w:hAnsi="Trebuchet MS"/>
          <w:b/>
          <w:caps/>
          <w:sz w:val="22"/>
          <w:szCs w:val="22"/>
        </w:rPr>
        <w:tab/>
      </w:r>
      <w:r>
        <w:rPr>
          <w:rFonts w:ascii="Trebuchet MS" w:hAnsi="Trebuchet MS"/>
          <w:b/>
          <w:caps/>
          <w:sz w:val="22"/>
          <w:szCs w:val="22"/>
        </w:rPr>
        <w:tab/>
      </w:r>
      <w:r>
        <w:rPr>
          <w:rFonts w:ascii="Trebuchet MS" w:hAnsi="Trebuchet MS"/>
          <w:b/>
          <w:caps/>
          <w:sz w:val="22"/>
          <w:szCs w:val="22"/>
        </w:rPr>
        <w:tab/>
      </w:r>
      <w:r>
        <w:rPr>
          <w:rFonts w:ascii="Trebuchet MS" w:hAnsi="Trebuchet MS"/>
          <w:b/>
          <w:caps/>
          <w:sz w:val="22"/>
          <w:szCs w:val="22"/>
        </w:rPr>
        <w:tab/>
        <w:t>KONK</w:t>
      </w:r>
      <w:r w:rsidR="00A15162">
        <w:rPr>
          <w:rFonts w:ascii="Trebuchet MS" w:hAnsi="Trebuchet MS"/>
          <w:b/>
          <w:caps/>
          <w:sz w:val="22"/>
          <w:szCs w:val="22"/>
        </w:rPr>
        <w:t>U</w:t>
      </w:r>
      <w:r>
        <w:rPr>
          <w:rFonts w:ascii="Trebuchet MS" w:hAnsi="Trebuchet MS"/>
          <w:b/>
          <w:caps/>
          <w:sz w:val="22"/>
          <w:szCs w:val="22"/>
        </w:rPr>
        <w:t>RSO DOKUMENTŲ 3 PRIEDAS (2 DALIS)</w:t>
      </w:r>
    </w:p>
    <w:p w14:paraId="05F04824" w14:textId="77777777" w:rsidR="00027B83" w:rsidRPr="008C7705" w:rsidRDefault="000B0897" w:rsidP="008C7705">
      <w:pPr>
        <w:spacing w:line="276" w:lineRule="auto"/>
        <w:ind w:left="5245"/>
        <w:rPr>
          <w:rFonts w:ascii="Trebuchet MS" w:hAnsi="Trebuchet MS"/>
          <w:bCs/>
          <w:caps/>
          <w:sz w:val="18"/>
          <w:szCs w:val="18"/>
        </w:rPr>
      </w:pPr>
      <w:r w:rsidRPr="008C7705">
        <w:rPr>
          <w:rFonts w:ascii="Trebuchet MS" w:hAnsi="Trebuchet MS"/>
          <w:bCs/>
          <w:caps/>
          <w:sz w:val="18"/>
          <w:szCs w:val="18"/>
        </w:rPr>
        <w:t>PATVIRTINTA</w:t>
      </w:r>
    </w:p>
    <w:p w14:paraId="6E0C4AD1" w14:textId="77777777" w:rsidR="00027B83" w:rsidRPr="008C7705" w:rsidRDefault="000B0897" w:rsidP="008C7705">
      <w:pPr>
        <w:spacing w:line="276" w:lineRule="auto"/>
        <w:ind w:left="5529" w:hanging="284"/>
        <w:rPr>
          <w:rFonts w:ascii="Trebuchet MS" w:hAnsi="Trebuchet MS"/>
          <w:bCs/>
          <w:caps/>
          <w:sz w:val="18"/>
          <w:szCs w:val="18"/>
        </w:rPr>
      </w:pPr>
      <w:r w:rsidRPr="008C7705">
        <w:rPr>
          <w:rFonts w:ascii="Trebuchet MS" w:hAnsi="Trebuchet MS"/>
          <w:bCs/>
          <w:sz w:val="18"/>
          <w:szCs w:val="18"/>
        </w:rPr>
        <w:t xml:space="preserve">Viešųjų pirkimų tarnybos direktoriaus </w:t>
      </w:r>
    </w:p>
    <w:p w14:paraId="689F3309" w14:textId="77777777" w:rsidR="00027B83" w:rsidRPr="008C7705" w:rsidRDefault="000B0897" w:rsidP="008C7705">
      <w:pPr>
        <w:spacing w:line="276" w:lineRule="auto"/>
        <w:ind w:left="5245"/>
        <w:rPr>
          <w:rFonts w:ascii="Trebuchet MS" w:hAnsi="Trebuchet MS"/>
          <w:bCs/>
          <w:caps/>
          <w:sz w:val="18"/>
          <w:szCs w:val="18"/>
        </w:rPr>
      </w:pPr>
      <w:r w:rsidRPr="008C7705">
        <w:rPr>
          <w:rFonts w:ascii="Trebuchet MS" w:hAnsi="Trebuchet MS"/>
          <w:bCs/>
          <w:sz w:val="18"/>
          <w:szCs w:val="18"/>
        </w:rPr>
        <w:t>2024 m. gruodžio 30 d. įsakymu Nr. 1S-209</w:t>
      </w:r>
    </w:p>
    <w:p w14:paraId="3E75CBA4" w14:textId="77777777" w:rsidR="00027B83" w:rsidRPr="0066375C" w:rsidRDefault="00027B83">
      <w:pPr>
        <w:tabs>
          <w:tab w:val="left" w:pos="5400"/>
        </w:tabs>
        <w:ind w:firstLine="62"/>
        <w:textAlignment w:val="center"/>
        <w:rPr>
          <w:rFonts w:ascii="Trebuchet MS" w:hAnsi="Trebuchet MS"/>
          <w:sz w:val="22"/>
          <w:szCs w:val="22"/>
        </w:rPr>
      </w:pPr>
    </w:p>
    <w:p w14:paraId="48123795" w14:textId="77777777" w:rsidR="00027B83" w:rsidRPr="0066375C" w:rsidRDefault="00027B83">
      <w:pPr>
        <w:tabs>
          <w:tab w:val="left" w:pos="5400"/>
        </w:tabs>
        <w:textAlignment w:val="center"/>
        <w:rPr>
          <w:rFonts w:ascii="Trebuchet MS" w:hAnsi="Trebuchet MS"/>
          <w:sz w:val="22"/>
          <w:szCs w:val="22"/>
        </w:rPr>
      </w:pPr>
    </w:p>
    <w:p w14:paraId="7DEB2345" w14:textId="77777777" w:rsidR="00027B83" w:rsidRPr="0013567A" w:rsidRDefault="000B0897" w:rsidP="0013567A">
      <w:pPr>
        <w:widowControl w:val="0"/>
        <w:pBdr>
          <w:top w:val="nil"/>
          <w:left w:val="nil"/>
          <w:bottom w:val="nil"/>
          <w:right w:val="nil"/>
          <w:between w:val="nil"/>
        </w:pBdr>
        <w:tabs>
          <w:tab w:val="left" w:pos="567"/>
          <w:tab w:val="left" w:pos="851"/>
        </w:tabs>
        <w:spacing w:after="240"/>
        <w:jc w:val="center"/>
        <w:rPr>
          <w:rFonts w:ascii="Trebuchet MS" w:hAnsi="Trebuchet MS"/>
          <w:b/>
          <w:bCs/>
          <w:caps/>
          <w:sz w:val="22"/>
          <w:szCs w:val="22"/>
        </w:rPr>
      </w:pPr>
      <w:r w:rsidRPr="0066375C">
        <w:rPr>
          <w:rFonts w:ascii="Trebuchet MS" w:hAnsi="Trebuchet MS"/>
          <w:b/>
          <w:bCs/>
          <w:caps/>
          <w:sz w:val="22"/>
          <w:szCs w:val="22"/>
        </w:rPr>
        <w:t>paslaugų pirkimo-pardavimo sutarties Specialiosios sąlygos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027B83" w:rsidRPr="0066375C" w14:paraId="6D8CB8C6" w14:textId="77777777" w:rsidTr="006A73B9">
        <w:tc>
          <w:tcPr>
            <w:tcW w:w="2448" w:type="dxa"/>
          </w:tcPr>
          <w:p w14:paraId="40B50D98" w14:textId="77777777" w:rsidR="00027B83" w:rsidRPr="0066375C" w:rsidRDefault="000B0897">
            <w:pPr>
              <w:jc w:val="both"/>
              <w:rPr>
                <w:rFonts w:ascii="Trebuchet MS" w:hAnsi="Trebuchet MS"/>
                <w:b/>
                <w:kern w:val="2"/>
                <w:sz w:val="22"/>
                <w:szCs w:val="22"/>
              </w:rPr>
            </w:pPr>
            <w:r w:rsidRPr="0066375C">
              <w:rPr>
                <w:rFonts w:ascii="Trebuchet MS" w:hAnsi="Trebuchet MS"/>
                <w:b/>
                <w:kern w:val="2"/>
                <w:sz w:val="22"/>
                <w:szCs w:val="22"/>
              </w:rPr>
              <w:t>Sutarties pavadinimas</w:t>
            </w:r>
          </w:p>
        </w:tc>
        <w:tc>
          <w:tcPr>
            <w:tcW w:w="7328" w:type="dxa"/>
            <w:gridSpan w:val="3"/>
          </w:tcPr>
          <w:p w14:paraId="7CD7600C" w14:textId="77777777" w:rsidR="00027B83" w:rsidRPr="00E35800" w:rsidRDefault="008C7705">
            <w:pPr>
              <w:jc w:val="both"/>
              <w:rPr>
                <w:rFonts w:ascii="Trebuchet MS" w:hAnsi="Trebuchet MS"/>
                <w:b/>
                <w:kern w:val="2"/>
                <w:sz w:val="22"/>
                <w:szCs w:val="22"/>
              </w:rPr>
            </w:pPr>
            <w:r w:rsidRPr="00E35800">
              <w:rPr>
                <w:rFonts w:ascii="Trebuchet MS" w:hAnsi="Trebuchet MS"/>
                <w:b/>
                <w:sz w:val="22"/>
                <w:szCs w:val="22"/>
              </w:rPr>
              <w:t>Debesijos paslaug</w:t>
            </w:r>
            <w:r w:rsidR="00E35800" w:rsidRPr="00E35800">
              <w:rPr>
                <w:rFonts w:ascii="Trebuchet MS" w:hAnsi="Trebuchet MS"/>
                <w:b/>
                <w:sz w:val="22"/>
                <w:szCs w:val="22"/>
              </w:rPr>
              <w:t>os</w:t>
            </w:r>
            <w:r w:rsidRPr="00E35800">
              <w:rPr>
                <w:rFonts w:ascii="Trebuchet MS" w:hAnsi="Trebuchet MS"/>
                <w:b/>
                <w:sz w:val="22"/>
                <w:szCs w:val="22"/>
              </w:rPr>
              <w:t xml:space="preserve"> skirt</w:t>
            </w:r>
            <w:r w:rsidR="00E35800" w:rsidRPr="00E35800">
              <w:rPr>
                <w:rFonts w:ascii="Trebuchet MS" w:hAnsi="Trebuchet MS"/>
                <w:b/>
                <w:sz w:val="22"/>
                <w:szCs w:val="22"/>
              </w:rPr>
              <w:t>os</w:t>
            </w:r>
            <w:r w:rsidRPr="00E35800">
              <w:rPr>
                <w:rFonts w:ascii="Trebuchet MS" w:hAnsi="Trebuchet MS"/>
                <w:b/>
                <w:sz w:val="22"/>
                <w:szCs w:val="22"/>
              </w:rPr>
              <w:t xml:space="preserve"> užtikrinti informacinių sistemų </w:t>
            </w:r>
            <w:r w:rsidR="00E35800" w:rsidRPr="00E35800">
              <w:rPr>
                <w:rFonts w:ascii="Trebuchet MS" w:hAnsi="Trebuchet MS"/>
                <w:b/>
                <w:sz w:val="22"/>
                <w:szCs w:val="22"/>
              </w:rPr>
              <w:t>nepertraukiamą</w:t>
            </w:r>
            <w:r w:rsidRPr="00E35800">
              <w:rPr>
                <w:rFonts w:ascii="Trebuchet MS" w:hAnsi="Trebuchet MS"/>
                <w:b/>
                <w:sz w:val="22"/>
                <w:szCs w:val="22"/>
              </w:rPr>
              <w:t xml:space="preserve"> veikimą</w:t>
            </w:r>
            <w:r w:rsidR="00E35800" w:rsidRPr="00E35800">
              <w:rPr>
                <w:rFonts w:ascii="Trebuchet MS" w:hAnsi="Trebuchet MS"/>
                <w:b/>
                <w:sz w:val="22"/>
                <w:szCs w:val="22"/>
              </w:rPr>
              <w:t>.</w:t>
            </w:r>
          </w:p>
        </w:tc>
      </w:tr>
      <w:tr w:rsidR="00027B83" w:rsidRPr="0066375C" w14:paraId="1AE1CEC0" w14:textId="77777777" w:rsidTr="006A73B9">
        <w:tc>
          <w:tcPr>
            <w:tcW w:w="2448" w:type="dxa"/>
          </w:tcPr>
          <w:p w14:paraId="4A996D0E" w14:textId="77777777" w:rsidR="00027B83" w:rsidRPr="0066375C" w:rsidRDefault="000B0897">
            <w:pPr>
              <w:jc w:val="both"/>
              <w:rPr>
                <w:rFonts w:ascii="Trebuchet MS" w:hAnsi="Trebuchet MS"/>
                <w:b/>
                <w:kern w:val="2"/>
                <w:sz w:val="22"/>
                <w:szCs w:val="22"/>
              </w:rPr>
            </w:pPr>
            <w:r w:rsidRPr="0066375C">
              <w:rPr>
                <w:rFonts w:ascii="Trebuchet MS" w:hAnsi="Trebuchet MS"/>
                <w:b/>
                <w:kern w:val="2"/>
                <w:sz w:val="22"/>
                <w:szCs w:val="22"/>
              </w:rPr>
              <w:t>Sutarties data</w:t>
            </w:r>
          </w:p>
        </w:tc>
        <w:tc>
          <w:tcPr>
            <w:tcW w:w="2177" w:type="dxa"/>
          </w:tcPr>
          <w:p w14:paraId="7AF985ED" w14:textId="77777777" w:rsidR="00027B83" w:rsidRPr="0066375C" w:rsidRDefault="00027B83">
            <w:pPr>
              <w:jc w:val="both"/>
              <w:rPr>
                <w:rFonts w:ascii="Trebuchet MS" w:hAnsi="Trebuchet MS"/>
                <w:kern w:val="2"/>
                <w:sz w:val="22"/>
                <w:szCs w:val="22"/>
              </w:rPr>
            </w:pPr>
          </w:p>
        </w:tc>
        <w:tc>
          <w:tcPr>
            <w:tcW w:w="2362" w:type="dxa"/>
          </w:tcPr>
          <w:p w14:paraId="5193DF1D" w14:textId="77777777" w:rsidR="00027B83" w:rsidRPr="0066375C" w:rsidRDefault="000B0897">
            <w:pPr>
              <w:jc w:val="both"/>
              <w:rPr>
                <w:rFonts w:ascii="Trebuchet MS" w:hAnsi="Trebuchet MS"/>
                <w:b/>
                <w:kern w:val="2"/>
                <w:sz w:val="22"/>
                <w:szCs w:val="22"/>
              </w:rPr>
            </w:pPr>
            <w:r w:rsidRPr="0066375C">
              <w:rPr>
                <w:rFonts w:ascii="Trebuchet MS" w:hAnsi="Trebuchet MS"/>
                <w:b/>
                <w:kern w:val="2"/>
                <w:sz w:val="22"/>
                <w:szCs w:val="22"/>
              </w:rPr>
              <w:t>Sutarties numeris</w:t>
            </w:r>
          </w:p>
        </w:tc>
        <w:tc>
          <w:tcPr>
            <w:tcW w:w="2789" w:type="dxa"/>
          </w:tcPr>
          <w:p w14:paraId="30E34BDB" w14:textId="77777777" w:rsidR="00027B83" w:rsidRPr="0066375C" w:rsidRDefault="00027B83">
            <w:pPr>
              <w:jc w:val="both"/>
              <w:rPr>
                <w:rFonts w:ascii="Trebuchet MS" w:hAnsi="Trebuchet MS"/>
                <w:kern w:val="2"/>
                <w:sz w:val="22"/>
                <w:szCs w:val="22"/>
              </w:rPr>
            </w:pPr>
          </w:p>
        </w:tc>
      </w:tr>
    </w:tbl>
    <w:p w14:paraId="63C56C72" w14:textId="77777777" w:rsidR="00027B83" w:rsidRPr="0066375C" w:rsidRDefault="00027B83">
      <w:pPr>
        <w:jc w:val="both"/>
        <w:rPr>
          <w:rFonts w:ascii="Trebuchet MS" w:hAnsi="Trebuchet MS"/>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027B83" w:rsidRPr="0066375C" w14:paraId="14C8E4C6" w14:textId="77777777" w:rsidTr="006A73B9">
        <w:tc>
          <w:tcPr>
            <w:tcW w:w="9776" w:type="dxa"/>
            <w:gridSpan w:val="3"/>
          </w:tcPr>
          <w:p w14:paraId="27DE434F" w14:textId="77777777" w:rsidR="00027B83" w:rsidRPr="0066375C" w:rsidRDefault="000B0897">
            <w:pPr>
              <w:jc w:val="center"/>
              <w:rPr>
                <w:rFonts w:ascii="Trebuchet MS" w:hAnsi="Trebuchet MS"/>
                <w:b/>
                <w:kern w:val="2"/>
                <w:sz w:val="22"/>
                <w:szCs w:val="22"/>
              </w:rPr>
            </w:pPr>
            <w:r w:rsidRPr="0066375C">
              <w:rPr>
                <w:rFonts w:ascii="Trebuchet MS" w:hAnsi="Trebuchet MS"/>
                <w:b/>
                <w:kern w:val="2"/>
                <w:sz w:val="22"/>
                <w:szCs w:val="22"/>
              </w:rPr>
              <w:t>1. SUTARTIES ŠALYS</w:t>
            </w:r>
          </w:p>
        </w:tc>
      </w:tr>
      <w:tr w:rsidR="00027B83" w:rsidRPr="0066375C" w14:paraId="330D312F" w14:textId="77777777" w:rsidTr="006A73B9">
        <w:tc>
          <w:tcPr>
            <w:tcW w:w="2808" w:type="dxa"/>
            <w:vMerge w:val="restart"/>
          </w:tcPr>
          <w:p w14:paraId="79FD46CF" w14:textId="77777777" w:rsidR="00027B83" w:rsidRPr="0066375C" w:rsidRDefault="00027B83">
            <w:pPr>
              <w:jc w:val="center"/>
              <w:rPr>
                <w:rFonts w:ascii="Trebuchet MS" w:hAnsi="Trebuchet MS"/>
                <w:b/>
                <w:kern w:val="2"/>
                <w:sz w:val="22"/>
                <w:szCs w:val="22"/>
              </w:rPr>
            </w:pPr>
          </w:p>
          <w:p w14:paraId="04926CF6" w14:textId="77777777" w:rsidR="00027B83" w:rsidRPr="0066375C" w:rsidRDefault="00027B83">
            <w:pPr>
              <w:jc w:val="center"/>
              <w:rPr>
                <w:rFonts w:ascii="Trebuchet MS" w:hAnsi="Trebuchet MS"/>
                <w:b/>
                <w:kern w:val="2"/>
                <w:sz w:val="22"/>
                <w:szCs w:val="22"/>
              </w:rPr>
            </w:pPr>
          </w:p>
          <w:p w14:paraId="006AD34A" w14:textId="77777777" w:rsidR="00027B83" w:rsidRPr="0066375C" w:rsidRDefault="00027B83">
            <w:pPr>
              <w:jc w:val="center"/>
              <w:rPr>
                <w:rFonts w:ascii="Trebuchet MS" w:hAnsi="Trebuchet MS"/>
                <w:b/>
                <w:kern w:val="2"/>
                <w:sz w:val="22"/>
                <w:szCs w:val="22"/>
              </w:rPr>
            </w:pPr>
          </w:p>
          <w:p w14:paraId="1D388105" w14:textId="77777777" w:rsidR="00027B83" w:rsidRPr="0066375C" w:rsidRDefault="00027B83">
            <w:pPr>
              <w:rPr>
                <w:rFonts w:ascii="Trebuchet MS" w:hAnsi="Trebuchet MS"/>
                <w:b/>
                <w:kern w:val="2"/>
                <w:sz w:val="22"/>
                <w:szCs w:val="22"/>
              </w:rPr>
            </w:pPr>
          </w:p>
          <w:p w14:paraId="1BBA6D11"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1.1. Pirkėjas</w:t>
            </w:r>
          </w:p>
        </w:tc>
        <w:tc>
          <w:tcPr>
            <w:tcW w:w="3240" w:type="dxa"/>
          </w:tcPr>
          <w:p w14:paraId="59F6F8C2"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1.1.1. Pavadinimas</w:t>
            </w:r>
          </w:p>
        </w:tc>
        <w:tc>
          <w:tcPr>
            <w:tcW w:w="3728" w:type="dxa"/>
          </w:tcPr>
          <w:p w14:paraId="72B208EC" w14:textId="77777777" w:rsidR="00027B83" w:rsidRPr="0066375C" w:rsidRDefault="00E35800">
            <w:pPr>
              <w:jc w:val="center"/>
              <w:rPr>
                <w:rFonts w:ascii="Trebuchet MS" w:hAnsi="Trebuchet MS"/>
                <w:kern w:val="2"/>
                <w:sz w:val="22"/>
                <w:szCs w:val="22"/>
              </w:rPr>
            </w:pPr>
            <w:r w:rsidRPr="004311AA">
              <w:rPr>
                <w:rFonts w:ascii="Trebuchet MS" w:hAnsi="Trebuchet MS"/>
                <w:kern w:val="2"/>
                <w:sz w:val="22"/>
                <w:szCs w:val="22"/>
              </w:rPr>
              <w:t>Valstybinė mokesčių inspekcija prie Lietuvos Respublikos finansų ministerijos</w:t>
            </w:r>
          </w:p>
        </w:tc>
      </w:tr>
      <w:tr w:rsidR="00027B83" w:rsidRPr="0066375C" w14:paraId="35DD8ED4" w14:textId="77777777" w:rsidTr="006A73B9">
        <w:tc>
          <w:tcPr>
            <w:tcW w:w="2808" w:type="dxa"/>
            <w:vMerge/>
          </w:tcPr>
          <w:p w14:paraId="1C249DD6" w14:textId="77777777" w:rsidR="00027B83" w:rsidRPr="0066375C" w:rsidRDefault="00027B83">
            <w:pPr>
              <w:rPr>
                <w:rFonts w:ascii="Trebuchet MS" w:hAnsi="Trebuchet MS"/>
                <w:kern w:val="2"/>
                <w:sz w:val="22"/>
                <w:szCs w:val="22"/>
              </w:rPr>
            </w:pPr>
          </w:p>
        </w:tc>
        <w:tc>
          <w:tcPr>
            <w:tcW w:w="3240" w:type="dxa"/>
          </w:tcPr>
          <w:p w14:paraId="43C7D257"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1.1.2. Juridinio asmens kodas</w:t>
            </w:r>
          </w:p>
        </w:tc>
        <w:tc>
          <w:tcPr>
            <w:tcW w:w="3728" w:type="dxa"/>
          </w:tcPr>
          <w:p w14:paraId="63DD24E7" w14:textId="77777777" w:rsidR="00027B83" w:rsidRPr="0066375C" w:rsidRDefault="00E35800">
            <w:pPr>
              <w:jc w:val="center"/>
              <w:rPr>
                <w:rFonts w:ascii="Trebuchet MS" w:hAnsi="Trebuchet MS"/>
                <w:kern w:val="2"/>
                <w:sz w:val="22"/>
                <w:szCs w:val="22"/>
              </w:rPr>
            </w:pPr>
            <w:r w:rsidRPr="004311AA">
              <w:rPr>
                <w:rFonts w:ascii="Trebuchet MS" w:hAnsi="Trebuchet MS"/>
                <w:sz w:val="22"/>
                <w:szCs w:val="22"/>
              </w:rPr>
              <w:t>188659752</w:t>
            </w:r>
          </w:p>
        </w:tc>
      </w:tr>
      <w:tr w:rsidR="00027B83" w:rsidRPr="0066375C" w14:paraId="5670F435" w14:textId="77777777" w:rsidTr="006A73B9">
        <w:tc>
          <w:tcPr>
            <w:tcW w:w="2808" w:type="dxa"/>
            <w:vMerge/>
          </w:tcPr>
          <w:p w14:paraId="0FBD3DD9" w14:textId="77777777" w:rsidR="00027B83" w:rsidRPr="0066375C" w:rsidRDefault="00027B83">
            <w:pPr>
              <w:rPr>
                <w:rFonts w:ascii="Trebuchet MS" w:hAnsi="Trebuchet MS"/>
                <w:kern w:val="2"/>
                <w:sz w:val="22"/>
                <w:szCs w:val="22"/>
              </w:rPr>
            </w:pPr>
          </w:p>
        </w:tc>
        <w:tc>
          <w:tcPr>
            <w:tcW w:w="3240" w:type="dxa"/>
          </w:tcPr>
          <w:p w14:paraId="69FA77B6"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1.1.3. Adresas</w:t>
            </w:r>
          </w:p>
        </w:tc>
        <w:tc>
          <w:tcPr>
            <w:tcW w:w="3728" w:type="dxa"/>
          </w:tcPr>
          <w:p w14:paraId="48CF5EB4" w14:textId="77777777" w:rsidR="00027B83" w:rsidRPr="0066375C" w:rsidRDefault="00E35800">
            <w:pPr>
              <w:jc w:val="center"/>
              <w:rPr>
                <w:rFonts w:ascii="Trebuchet MS" w:hAnsi="Trebuchet MS"/>
                <w:kern w:val="2"/>
                <w:sz w:val="22"/>
                <w:szCs w:val="22"/>
              </w:rPr>
            </w:pPr>
            <w:r w:rsidRPr="004311AA">
              <w:rPr>
                <w:rFonts w:ascii="Trebuchet MS" w:hAnsi="Trebuchet MS"/>
                <w:sz w:val="22"/>
                <w:szCs w:val="22"/>
              </w:rPr>
              <w:t>Vasario 16-sios g. 14, LT-01</w:t>
            </w:r>
            <w:r>
              <w:rPr>
                <w:rFonts w:ascii="Trebuchet MS" w:hAnsi="Trebuchet MS"/>
                <w:sz w:val="22"/>
                <w:szCs w:val="22"/>
              </w:rPr>
              <w:t>107</w:t>
            </w:r>
            <w:r w:rsidRPr="004311AA">
              <w:rPr>
                <w:rFonts w:ascii="Trebuchet MS" w:hAnsi="Trebuchet MS"/>
                <w:sz w:val="22"/>
                <w:szCs w:val="22"/>
              </w:rPr>
              <w:t>, Vilnius</w:t>
            </w:r>
          </w:p>
        </w:tc>
      </w:tr>
      <w:tr w:rsidR="00027B83" w:rsidRPr="0066375C" w14:paraId="379E2725" w14:textId="77777777" w:rsidTr="006A73B9">
        <w:tc>
          <w:tcPr>
            <w:tcW w:w="2808" w:type="dxa"/>
            <w:vMerge/>
          </w:tcPr>
          <w:p w14:paraId="465586C5" w14:textId="77777777" w:rsidR="00027B83" w:rsidRPr="0066375C" w:rsidRDefault="00027B83">
            <w:pPr>
              <w:rPr>
                <w:rFonts w:ascii="Trebuchet MS" w:hAnsi="Trebuchet MS"/>
                <w:kern w:val="2"/>
                <w:sz w:val="22"/>
                <w:szCs w:val="22"/>
              </w:rPr>
            </w:pPr>
          </w:p>
        </w:tc>
        <w:tc>
          <w:tcPr>
            <w:tcW w:w="3240" w:type="dxa"/>
          </w:tcPr>
          <w:p w14:paraId="5A201486"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1.1.4. PVM mokėtojo kodas</w:t>
            </w:r>
          </w:p>
        </w:tc>
        <w:tc>
          <w:tcPr>
            <w:tcW w:w="3728" w:type="dxa"/>
          </w:tcPr>
          <w:p w14:paraId="1BC0342B" w14:textId="77777777" w:rsidR="00027B83" w:rsidRPr="0066375C" w:rsidRDefault="00E35800">
            <w:pPr>
              <w:jc w:val="center"/>
              <w:rPr>
                <w:rFonts w:ascii="Trebuchet MS" w:hAnsi="Trebuchet MS"/>
                <w:kern w:val="2"/>
                <w:sz w:val="22"/>
                <w:szCs w:val="22"/>
              </w:rPr>
            </w:pPr>
            <w:r>
              <w:rPr>
                <w:rFonts w:ascii="Trebuchet MS" w:hAnsi="Trebuchet MS"/>
                <w:kern w:val="2"/>
                <w:sz w:val="22"/>
                <w:szCs w:val="22"/>
              </w:rPr>
              <w:t>-</w:t>
            </w:r>
          </w:p>
        </w:tc>
      </w:tr>
      <w:tr w:rsidR="00027B83" w:rsidRPr="0066375C" w14:paraId="59858AA1" w14:textId="77777777" w:rsidTr="006A73B9">
        <w:tc>
          <w:tcPr>
            <w:tcW w:w="2808" w:type="dxa"/>
            <w:vMerge/>
          </w:tcPr>
          <w:p w14:paraId="495081E5" w14:textId="77777777" w:rsidR="00027B83" w:rsidRPr="0066375C" w:rsidRDefault="00027B83">
            <w:pPr>
              <w:rPr>
                <w:rFonts w:ascii="Trebuchet MS" w:hAnsi="Trebuchet MS"/>
                <w:kern w:val="2"/>
                <w:sz w:val="22"/>
                <w:szCs w:val="22"/>
              </w:rPr>
            </w:pPr>
          </w:p>
        </w:tc>
        <w:tc>
          <w:tcPr>
            <w:tcW w:w="3240" w:type="dxa"/>
          </w:tcPr>
          <w:p w14:paraId="309404A9"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1.1.5. Atsiskaitomoji sąskaita</w:t>
            </w:r>
          </w:p>
        </w:tc>
        <w:tc>
          <w:tcPr>
            <w:tcW w:w="3728" w:type="dxa"/>
          </w:tcPr>
          <w:p w14:paraId="39839266" w14:textId="77777777" w:rsidR="00E35800" w:rsidRPr="004311AA" w:rsidRDefault="00E35800" w:rsidP="00E35800">
            <w:pPr>
              <w:shd w:val="clear" w:color="auto" w:fill="FFFFFF"/>
              <w:autoSpaceDE w:val="0"/>
              <w:autoSpaceDN w:val="0"/>
              <w:adjustRightInd w:val="0"/>
              <w:ind w:firstLine="1"/>
              <w:jc w:val="center"/>
              <w:rPr>
                <w:rFonts w:ascii="Trebuchet MS" w:hAnsi="Trebuchet MS"/>
                <w:sz w:val="22"/>
                <w:szCs w:val="22"/>
              </w:rPr>
            </w:pPr>
            <w:r w:rsidRPr="004311AA">
              <w:rPr>
                <w:rFonts w:ascii="Trebuchet MS" w:hAnsi="Trebuchet MS"/>
                <w:sz w:val="22"/>
                <w:szCs w:val="22"/>
              </w:rPr>
              <w:t>LT704 040 0636 1000 0158</w:t>
            </w:r>
          </w:p>
          <w:p w14:paraId="07942614" w14:textId="77777777" w:rsidR="00027B83" w:rsidRPr="0066375C" w:rsidRDefault="00E35800" w:rsidP="00E35800">
            <w:pPr>
              <w:jc w:val="center"/>
              <w:rPr>
                <w:rFonts w:ascii="Trebuchet MS" w:hAnsi="Trebuchet MS"/>
                <w:kern w:val="2"/>
                <w:sz w:val="22"/>
                <w:szCs w:val="22"/>
              </w:rPr>
            </w:pPr>
            <w:r w:rsidRPr="004311AA">
              <w:rPr>
                <w:rFonts w:ascii="Trebuchet MS" w:hAnsi="Trebuchet MS"/>
                <w:sz w:val="22"/>
                <w:szCs w:val="22"/>
              </w:rPr>
              <w:t>Lietuvos Respublikos finansų ministerija</w:t>
            </w:r>
          </w:p>
        </w:tc>
      </w:tr>
      <w:tr w:rsidR="00027B83" w:rsidRPr="0066375C" w14:paraId="4AA49672" w14:textId="77777777" w:rsidTr="006A73B9">
        <w:tc>
          <w:tcPr>
            <w:tcW w:w="2808" w:type="dxa"/>
            <w:vMerge/>
          </w:tcPr>
          <w:p w14:paraId="7324399F" w14:textId="77777777" w:rsidR="00027B83" w:rsidRPr="0066375C" w:rsidRDefault="00027B83">
            <w:pPr>
              <w:rPr>
                <w:rFonts w:ascii="Trebuchet MS" w:hAnsi="Trebuchet MS"/>
                <w:kern w:val="2"/>
                <w:sz w:val="22"/>
                <w:szCs w:val="22"/>
              </w:rPr>
            </w:pPr>
          </w:p>
        </w:tc>
        <w:tc>
          <w:tcPr>
            <w:tcW w:w="3240" w:type="dxa"/>
          </w:tcPr>
          <w:p w14:paraId="4FC3819F"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1.1.6. Bankas, banko kodas</w:t>
            </w:r>
          </w:p>
        </w:tc>
        <w:tc>
          <w:tcPr>
            <w:tcW w:w="3728" w:type="dxa"/>
          </w:tcPr>
          <w:p w14:paraId="1A508A27" w14:textId="77777777" w:rsidR="00E35800" w:rsidRPr="004311AA" w:rsidRDefault="00E35800" w:rsidP="00E35800">
            <w:pPr>
              <w:shd w:val="clear" w:color="auto" w:fill="FFFFFF"/>
              <w:autoSpaceDE w:val="0"/>
              <w:autoSpaceDN w:val="0"/>
              <w:adjustRightInd w:val="0"/>
              <w:ind w:firstLine="1"/>
              <w:jc w:val="center"/>
              <w:rPr>
                <w:rFonts w:ascii="Trebuchet MS" w:hAnsi="Trebuchet MS"/>
                <w:sz w:val="22"/>
                <w:szCs w:val="22"/>
              </w:rPr>
            </w:pPr>
            <w:r w:rsidRPr="004311AA">
              <w:rPr>
                <w:rFonts w:ascii="Trebuchet MS" w:hAnsi="Trebuchet MS"/>
                <w:sz w:val="22"/>
                <w:szCs w:val="22"/>
              </w:rPr>
              <w:t>Finansų įstaigos kodas 40400</w:t>
            </w:r>
          </w:p>
          <w:p w14:paraId="1ED0C865" w14:textId="77777777" w:rsidR="00027B83" w:rsidRPr="0066375C" w:rsidRDefault="00E35800" w:rsidP="00E35800">
            <w:pPr>
              <w:jc w:val="center"/>
              <w:rPr>
                <w:rFonts w:ascii="Trebuchet MS" w:hAnsi="Trebuchet MS"/>
                <w:kern w:val="2"/>
                <w:sz w:val="22"/>
                <w:szCs w:val="22"/>
              </w:rPr>
            </w:pPr>
            <w:r w:rsidRPr="004311AA">
              <w:rPr>
                <w:rFonts w:ascii="Trebuchet MS" w:hAnsi="Trebuchet MS"/>
                <w:sz w:val="22"/>
                <w:szCs w:val="22"/>
              </w:rPr>
              <w:t>SWIFT BIC kodas: MFRLLT22XXX</w:t>
            </w:r>
          </w:p>
        </w:tc>
      </w:tr>
      <w:tr w:rsidR="00027B83" w:rsidRPr="0066375C" w14:paraId="05D3305D" w14:textId="77777777" w:rsidTr="006A73B9">
        <w:tc>
          <w:tcPr>
            <w:tcW w:w="2808" w:type="dxa"/>
            <w:vMerge/>
          </w:tcPr>
          <w:p w14:paraId="272C5F65" w14:textId="77777777" w:rsidR="00027B83" w:rsidRPr="0066375C" w:rsidRDefault="00027B83">
            <w:pPr>
              <w:rPr>
                <w:rFonts w:ascii="Trebuchet MS" w:hAnsi="Trebuchet MS"/>
                <w:kern w:val="2"/>
                <w:sz w:val="22"/>
                <w:szCs w:val="22"/>
              </w:rPr>
            </w:pPr>
          </w:p>
        </w:tc>
        <w:tc>
          <w:tcPr>
            <w:tcW w:w="3240" w:type="dxa"/>
          </w:tcPr>
          <w:p w14:paraId="6C546035"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1.1.7. Telefonas</w:t>
            </w:r>
          </w:p>
        </w:tc>
        <w:tc>
          <w:tcPr>
            <w:tcW w:w="3728" w:type="dxa"/>
          </w:tcPr>
          <w:p w14:paraId="7BFBCC22" w14:textId="77777777" w:rsidR="00027B83" w:rsidRPr="0066375C" w:rsidRDefault="00E35800">
            <w:pPr>
              <w:jc w:val="center"/>
              <w:rPr>
                <w:rFonts w:ascii="Trebuchet MS" w:hAnsi="Trebuchet MS"/>
                <w:kern w:val="2"/>
                <w:sz w:val="22"/>
                <w:szCs w:val="22"/>
              </w:rPr>
            </w:pPr>
            <w:r>
              <w:rPr>
                <w:rFonts w:ascii="Trebuchet MS" w:hAnsi="Trebuchet MS"/>
                <w:sz w:val="22"/>
                <w:szCs w:val="22"/>
              </w:rPr>
              <w:t>+370 5</w:t>
            </w:r>
            <w:r w:rsidRPr="004311AA">
              <w:rPr>
                <w:rFonts w:ascii="Trebuchet MS" w:hAnsi="Trebuchet MS"/>
                <w:sz w:val="22"/>
                <w:szCs w:val="22"/>
              </w:rPr>
              <w:t xml:space="preserve"> 2687800</w:t>
            </w:r>
          </w:p>
        </w:tc>
      </w:tr>
      <w:tr w:rsidR="00027B83" w:rsidRPr="0066375C" w14:paraId="14C48C2B" w14:textId="77777777" w:rsidTr="006A73B9">
        <w:tc>
          <w:tcPr>
            <w:tcW w:w="2808" w:type="dxa"/>
            <w:vMerge/>
          </w:tcPr>
          <w:p w14:paraId="11F30494" w14:textId="77777777" w:rsidR="00027B83" w:rsidRPr="0066375C" w:rsidRDefault="00027B83">
            <w:pPr>
              <w:rPr>
                <w:rFonts w:ascii="Trebuchet MS" w:hAnsi="Trebuchet MS"/>
                <w:kern w:val="2"/>
                <w:sz w:val="22"/>
                <w:szCs w:val="22"/>
              </w:rPr>
            </w:pPr>
          </w:p>
        </w:tc>
        <w:tc>
          <w:tcPr>
            <w:tcW w:w="3240" w:type="dxa"/>
          </w:tcPr>
          <w:p w14:paraId="33035C5C"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1.1.8. El. paštas</w:t>
            </w:r>
          </w:p>
        </w:tc>
        <w:tc>
          <w:tcPr>
            <w:tcW w:w="3728" w:type="dxa"/>
          </w:tcPr>
          <w:p w14:paraId="22FB10E9" w14:textId="77777777" w:rsidR="00027B83" w:rsidRPr="0066375C" w:rsidRDefault="007D0EF3">
            <w:pPr>
              <w:jc w:val="center"/>
              <w:rPr>
                <w:rFonts w:ascii="Trebuchet MS" w:hAnsi="Trebuchet MS"/>
                <w:kern w:val="2"/>
                <w:sz w:val="22"/>
                <w:szCs w:val="22"/>
              </w:rPr>
            </w:pPr>
            <w:hyperlink r:id="rId11" w:history="1">
              <w:r w:rsidR="00E35800" w:rsidRPr="00794064">
                <w:rPr>
                  <w:rStyle w:val="Hipersaitas"/>
                  <w:rFonts w:ascii="Trebuchet MS" w:hAnsi="Trebuchet MS"/>
                  <w:sz w:val="22"/>
                  <w:szCs w:val="22"/>
                </w:rPr>
                <w:t>vmi@vmi.lt</w:t>
              </w:r>
            </w:hyperlink>
          </w:p>
        </w:tc>
      </w:tr>
      <w:tr w:rsidR="00027B83" w:rsidRPr="0066375C" w14:paraId="7855792F" w14:textId="77777777" w:rsidTr="006A73B9">
        <w:tc>
          <w:tcPr>
            <w:tcW w:w="2808" w:type="dxa"/>
            <w:vMerge/>
          </w:tcPr>
          <w:p w14:paraId="53421913" w14:textId="77777777" w:rsidR="00027B83" w:rsidRPr="0066375C" w:rsidRDefault="00027B83">
            <w:pPr>
              <w:rPr>
                <w:rFonts w:ascii="Trebuchet MS" w:hAnsi="Trebuchet MS"/>
                <w:kern w:val="2"/>
                <w:sz w:val="22"/>
                <w:szCs w:val="22"/>
              </w:rPr>
            </w:pPr>
          </w:p>
        </w:tc>
        <w:tc>
          <w:tcPr>
            <w:tcW w:w="3240" w:type="dxa"/>
          </w:tcPr>
          <w:p w14:paraId="29C8C45F"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1.1.9. Šalies atstovas</w:t>
            </w:r>
          </w:p>
        </w:tc>
        <w:tc>
          <w:tcPr>
            <w:tcW w:w="3728" w:type="dxa"/>
          </w:tcPr>
          <w:p w14:paraId="16223B85" w14:textId="77777777" w:rsidR="00D17909" w:rsidRPr="00D17909" w:rsidRDefault="00D17909" w:rsidP="00D17909">
            <w:pPr>
              <w:jc w:val="center"/>
              <w:rPr>
                <w:rFonts w:ascii="Trebuchet MS" w:hAnsi="Trebuchet MS"/>
                <w:kern w:val="2"/>
                <w:sz w:val="22"/>
                <w:szCs w:val="22"/>
              </w:rPr>
            </w:pPr>
            <w:r w:rsidRPr="00D17909">
              <w:rPr>
                <w:rFonts w:ascii="Trebuchet MS" w:hAnsi="Trebuchet MS"/>
                <w:kern w:val="2"/>
                <w:sz w:val="22"/>
                <w:szCs w:val="22"/>
              </w:rPr>
              <w:t>Viršininko pavaduotojas</w:t>
            </w:r>
          </w:p>
          <w:p w14:paraId="3A5209F9" w14:textId="77777777" w:rsidR="00027B83" w:rsidRPr="0066375C" w:rsidRDefault="00D17909" w:rsidP="00D17909">
            <w:pPr>
              <w:jc w:val="center"/>
              <w:rPr>
                <w:rFonts w:ascii="Trebuchet MS" w:hAnsi="Trebuchet MS"/>
                <w:kern w:val="2"/>
                <w:sz w:val="22"/>
                <w:szCs w:val="22"/>
              </w:rPr>
            </w:pPr>
            <w:r w:rsidRPr="00D17909">
              <w:rPr>
                <w:rFonts w:ascii="Trebuchet MS" w:hAnsi="Trebuchet MS"/>
                <w:kern w:val="2"/>
                <w:sz w:val="22"/>
                <w:szCs w:val="22"/>
              </w:rPr>
              <w:t>Martynas Endrijaitis</w:t>
            </w:r>
          </w:p>
        </w:tc>
      </w:tr>
      <w:tr w:rsidR="00027B83" w:rsidRPr="0066375C" w14:paraId="34D7B73D" w14:textId="77777777" w:rsidTr="006A73B9">
        <w:tc>
          <w:tcPr>
            <w:tcW w:w="2808" w:type="dxa"/>
            <w:vMerge/>
          </w:tcPr>
          <w:p w14:paraId="0216F737" w14:textId="77777777" w:rsidR="00027B83" w:rsidRPr="0066375C" w:rsidRDefault="00027B83">
            <w:pPr>
              <w:rPr>
                <w:rFonts w:ascii="Trebuchet MS" w:hAnsi="Trebuchet MS"/>
                <w:kern w:val="2"/>
                <w:sz w:val="22"/>
                <w:szCs w:val="22"/>
              </w:rPr>
            </w:pPr>
          </w:p>
        </w:tc>
        <w:tc>
          <w:tcPr>
            <w:tcW w:w="3240" w:type="dxa"/>
          </w:tcPr>
          <w:p w14:paraId="4616A543"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1.1.10. Atstovavimo pagrindas</w:t>
            </w:r>
          </w:p>
        </w:tc>
        <w:tc>
          <w:tcPr>
            <w:tcW w:w="3728" w:type="dxa"/>
          </w:tcPr>
          <w:p w14:paraId="6DCEE297" w14:textId="77777777" w:rsidR="00027B83" w:rsidRPr="0066375C" w:rsidRDefault="00D17909">
            <w:pPr>
              <w:jc w:val="center"/>
              <w:rPr>
                <w:rFonts w:ascii="Trebuchet MS" w:hAnsi="Trebuchet MS"/>
                <w:kern w:val="2"/>
                <w:sz w:val="22"/>
                <w:szCs w:val="22"/>
              </w:rPr>
            </w:pPr>
            <w:r w:rsidRPr="00D17909">
              <w:rPr>
                <w:rFonts w:ascii="Trebuchet MS" w:hAnsi="Trebuchet MS"/>
                <w:kern w:val="2"/>
                <w:sz w:val="22"/>
                <w:szCs w:val="22"/>
              </w:rPr>
              <w:t>Valstybinės mokesčių inspekcijos prie Lietuvos Respublikos finansų ministerijos viršininko 2025 m. kovo 28 d. įsakymas Nr. V-119 „Dėl įgaliojimų suteikimo“</w:t>
            </w:r>
          </w:p>
        </w:tc>
      </w:tr>
      <w:tr w:rsidR="00027B83" w:rsidRPr="0066375C" w14:paraId="620719A9" w14:textId="77777777" w:rsidTr="006A73B9">
        <w:tc>
          <w:tcPr>
            <w:tcW w:w="2808" w:type="dxa"/>
            <w:vMerge w:val="restart"/>
          </w:tcPr>
          <w:p w14:paraId="529D66B7" w14:textId="77777777" w:rsidR="00027B83" w:rsidRPr="0066375C" w:rsidRDefault="00027B83">
            <w:pPr>
              <w:rPr>
                <w:rFonts w:ascii="Trebuchet MS" w:hAnsi="Trebuchet MS"/>
                <w:b/>
                <w:kern w:val="2"/>
                <w:sz w:val="22"/>
                <w:szCs w:val="22"/>
              </w:rPr>
            </w:pPr>
          </w:p>
          <w:p w14:paraId="7B7A6639" w14:textId="77777777" w:rsidR="00027B83" w:rsidRPr="0066375C" w:rsidRDefault="00027B83">
            <w:pPr>
              <w:rPr>
                <w:rFonts w:ascii="Trebuchet MS" w:hAnsi="Trebuchet MS"/>
                <w:b/>
                <w:kern w:val="2"/>
                <w:sz w:val="22"/>
                <w:szCs w:val="22"/>
              </w:rPr>
            </w:pPr>
          </w:p>
          <w:p w14:paraId="21B0A08E" w14:textId="77777777" w:rsidR="00027B83" w:rsidRPr="0066375C" w:rsidRDefault="00027B83">
            <w:pPr>
              <w:rPr>
                <w:rFonts w:ascii="Trebuchet MS" w:hAnsi="Trebuchet MS"/>
                <w:b/>
                <w:kern w:val="2"/>
                <w:sz w:val="22"/>
                <w:szCs w:val="22"/>
              </w:rPr>
            </w:pPr>
          </w:p>
          <w:p w14:paraId="100C2734"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1.2. Tiekėjas</w:t>
            </w:r>
          </w:p>
          <w:p w14:paraId="3D48B189" w14:textId="77777777" w:rsidR="00027B83" w:rsidRPr="0066375C" w:rsidRDefault="000B0897">
            <w:pPr>
              <w:rPr>
                <w:rFonts w:ascii="Trebuchet MS" w:hAnsi="Trebuchet MS"/>
                <w:color w:val="4472C4"/>
                <w:kern w:val="2"/>
                <w:sz w:val="22"/>
                <w:szCs w:val="22"/>
              </w:rPr>
            </w:pPr>
            <w:r w:rsidRPr="0066375C">
              <w:rPr>
                <w:rFonts w:ascii="Trebuchet MS" w:hAnsi="Trebuchet MS"/>
                <w:color w:val="4472C4"/>
                <w:kern w:val="2"/>
                <w:sz w:val="22"/>
                <w:szCs w:val="22"/>
              </w:rPr>
              <w:t>(jei Tiekėjas yra fizinis asmuo, skiltys atitinkamai pakoreguojamos.</w:t>
            </w:r>
          </w:p>
          <w:p w14:paraId="28CF9EBA" w14:textId="77777777" w:rsidR="00027B83" w:rsidRPr="00D17909" w:rsidRDefault="000B0897">
            <w:pPr>
              <w:rPr>
                <w:rFonts w:ascii="Trebuchet MS" w:hAnsi="Trebuchet MS"/>
                <w:color w:val="4472C4"/>
                <w:kern w:val="2"/>
                <w:sz w:val="22"/>
                <w:szCs w:val="22"/>
              </w:rPr>
            </w:pPr>
            <w:r w:rsidRPr="0066375C">
              <w:rPr>
                <w:rFonts w:ascii="Trebuchet MS" w:hAnsi="Trebuchet MS"/>
                <w:color w:val="4472C4"/>
                <w:kern w:val="2"/>
                <w:sz w:val="22"/>
                <w:szCs w:val="22"/>
              </w:rPr>
              <w:t>Jei Tiekėjas yra tiekėjų grupė, skiltys pildomos įterpiant kiekvieno grupės nario informaciją)</w:t>
            </w:r>
          </w:p>
        </w:tc>
        <w:tc>
          <w:tcPr>
            <w:tcW w:w="3240" w:type="dxa"/>
          </w:tcPr>
          <w:p w14:paraId="400903C3"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1.2.1. Pavadinimas</w:t>
            </w:r>
          </w:p>
        </w:tc>
        <w:tc>
          <w:tcPr>
            <w:tcW w:w="3728" w:type="dxa"/>
          </w:tcPr>
          <w:p w14:paraId="34E2208A" w14:textId="77777777" w:rsidR="00027B83" w:rsidRPr="0066375C" w:rsidRDefault="00027B83">
            <w:pPr>
              <w:jc w:val="center"/>
              <w:rPr>
                <w:rFonts w:ascii="Trebuchet MS" w:hAnsi="Trebuchet MS"/>
                <w:kern w:val="2"/>
                <w:sz w:val="22"/>
                <w:szCs w:val="22"/>
              </w:rPr>
            </w:pPr>
          </w:p>
        </w:tc>
      </w:tr>
      <w:tr w:rsidR="00027B83" w:rsidRPr="0066375C" w14:paraId="6AE07094" w14:textId="77777777" w:rsidTr="006A73B9">
        <w:tc>
          <w:tcPr>
            <w:tcW w:w="2808" w:type="dxa"/>
            <w:vMerge/>
          </w:tcPr>
          <w:p w14:paraId="457045D5" w14:textId="77777777" w:rsidR="00027B83" w:rsidRPr="0066375C" w:rsidRDefault="00027B83">
            <w:pPr>
              <w:rPr>
                <w:rFonts w:ascii="Trebuchet MS" w:hAnsi="Trebuchet MS"/>
                <w:b/>
                <w:kern w:val="2"/>
                <w:sz w:val="22"/>
                <w:szCs w:val="22"/>
              </w:rPr>
            </w:pPr>
          </w:p>
        </w:tc>
        <w:tc>
          <w:tcPr>
            <w:tcW w:w="3240" w:type="dxa"/>
          </w:tcPr>
          <w:p w14:paraId="7F33C342"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1.2.2. Juridinio asmens kodas</w:t>
            </w:r>
          </w:p>
        </w:tc>
        <w:tc>
          <w:tcPr>
            <w:tcW w:w="3728" w:type="dxa"/>
          </w:tcPr>
          <w:p w14:paraId="7FD6B4BB" w14:textId="77777777" w:rsidR="00027B83" w:rsidRPr="0066375C" w:rsidRDefault="00027B83">
            <w:pPr>
              <w:jc w:val="center"/>
              <w:rPr>
                <w:rFonts w:ascii="Trebuchet MS" w:hAnsi="Trebuchet MS"/>
                <w:kern w:val="2"/>
                <w:sz w:val="22"/>
                <w:szCs w:val="22"/>
              </w:rPr>
            </w:pPr>
          </w:p>
        </w:tc>
      </w:tr>
      <w:tr w:rsidR="00027B83" w:rsidRPr="0066375C" w14:paraId="75BA1E19" w14:textId="77777777" w:rsidTr="006A73B9">
        <w:tc>
          <w:tcPr>
            <w:tcW w:w="2808" w:type="dxa"/>
            <w:vMerge/>
          </w:tcPr>
          <w:p w14:paraId="3F4BC757" w14:textId="77777777" w:rsidR="00027B83" w:rsidRPr="0066375C" w:rsidRDefault="00027B83">
            <w:pPr>
              <w:rPr>
                <w:rFonts w:ascii="Trebuchet MS" w:hAnsi="Trebuchet MS"/>
                <w:b/>
                <w:kern w:val="2"/>
                <w:sz w:val="22"/>
                <w:szCs w:val="22"/>
              </w:rPr>
            </w:pPr>
          </w:p>
        </w:tc>
        <w:tc>
          <w:tcPr>
            <w:tcW w:w="3240" w:type="dxa"/>
          </w:tcPr>
          <w:p w14:paraId="592B2BE5"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1.2.3. Adresas</w:t>
            </w:r>
          </w:p>
        </w:tc>
        <w:tc>
          <w:tcPr>
            <w:tcW w:w="3728" w:type="dxa"/>
          </w:tcPr>
          <w:p w14:paraId="683FE17B" w14:textId="77777777" w:rsidR="00027B83" w:rsidRPr="0066375C" w:rsidRDefault="00027B83">
            <w:pPr>
              <w:jc w:val="center"/>
              <w:rPr>
                <w:rFonts w:ascii="Trebuchet MS" w:hAnsi="Trebuchet MS"/>
                <w:kern w:val="2"/>
                <w:sz w:val="22"/>
                <w:szCs w:val="22"/>
              </w:rPr>
            </w:pPr>
          </w:p>
        </w:tc>
      </w:tr>
      <w:tr w:rsidR="00027B83" w:rsidRPr="0066375C" w14:paraId="73CC8E4B" w14:textId="77777777" w:rsidTr="006A73B9">
        <w:tc>
          <w:tcPr>
            <w:tcW w:w="2808" w:type="dxa"/>
            <w:vMerge/>
          </w:tcPr>
          <w:p w14:paraId="00218CF0" w14:textId="77777777" w:rsidR="00027B83" w:rsidRPr="0066375C" w:rsidRDefault="00027B83">
            <w:pPr>
              <w:rPr>
                <w:rFonts w:ascii="Trebuchet MS" w:hAnsi="Trebuchet MS"/>
                <w:b/>
                <w:kern w:val="2"/>
                <w:sz w:val="22"/>
                <w:szCs w:val="22"/>
              </w:rPr>
            </w:pPr>
          </w:p>
        </w:tc>
        <w:tc>
          <w:tcPr>
            <w:tcW w:w="3240" w:type="dxa"/>
          </w:tcPr>
          <w:p w14:paraId="22287D60"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1.2.4. PVM mokėtojo kodas</w:t>
            </w:r>
          </w:p>
        </w:tc>
        <w:tc>
          <w:tcPr>
            <w:tcW w:w="3728" w:type="dxa"/>
          </w:tcPr>
          <w:p w14:paraId="065E8979" w14:textId="77777777" w:rsidR="00027B83" w:rsidRPr="0066375C" w:rsidRDefault="00027B83">
            <w:pPr>
              <w:jc w:val="center"/>
              <w:rPr>
                <w:rFonts w:ascii="Trebuchet MS" w:hAnsi="Trebuchet MS"/>
                <w:kern w:val="2"/>
                <w:sz w:val="22"/>
                <w:szCs w:val="22"/>
              </w:rPr>
            </w:pPr>
          </w:p>
        </w:tc>
      </w:tr>
      <w:tr w:rsidR="00027B83" w:rsidRPr="0066375C" w14:paraId="3818C28B" w14:textId="77777777" w:rsidTr="006A73B9">
        <w:tc>
          <w:tcPr>
            <w:tcW w:w="2808" w:type="dxa"/>
            <w:vMerge/>
          </w:tcPr>
          <w:p w14:paraId="097BBAF3" w14:textId="77777777" w:rsidR="00027B83" w:rsidRPr="0066375C" w:rsidRDefault="00027B83">
            <w:pPr>
              <w:rPr>
                <w:rFonts w:ascii="Trebuchet MS" w:hAnsi="Trebuchet MS"/>
                <w:b/>
                <w:kern w:val="2"/>
                <w:sz w:val="22"/>
                <w:szCs w:val="22"/>
              </w:rPr>
            </w:pPr>
          </w:p>
        </w:tc>
        <w:tc>
          <w:tcPr>
            <w:tcW w:w="3240" w:type="dxa"/>
          </w:tcPr>
          <w:p w14:paraId="6ABFBEBD"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1.2.5. Atsiskaitomoji sąskaita</w:t>
            </w:r>
          </w:p>
        </w:tc>
        <w:tc>
          <w:tcPr>
            <w:tcW w:w="3728" w:type="dxa"/>
          </w:tcPr>
          <w:p w14:paraId="590536EB" w14:textId="77777777" w:rsidR="00027B83" w:rsidRPr="0066375C" w:rsidRDefault="00027B83">
            <w:pPr>
              <w:jc w:val="center"/>
              <w:rPr>
                <w:rFonts w:ascii="Trebuchet MS" w:hAnsi="Trebuchet MS"/>
                <w:kern w:val="2"/>
                <w:sz w:val="22"/>
                <w:szCs w:val="22"/>
              </w:rPr>
            </w:pPr>
          </w:p>
        </w:tc>
      </w:tr>
      <w:tr w:rsidR="00027B83" w:rsidRPr="0066375C" w14:paraId="1AD320FD" w14:textId="77777777" w:rsidTr="006A73B9">
        <w:tc>
          <w:tcPr>
            <w:tcW w:w="2808" w:type="dxa"/>
            <w:vMerge/>
          </w:tcPr>
          <w:p w14:paraId="28EC1AED" w14:textId="77777777" w:rsidR="00027B83" w:rsidRPr="0066375C" w:rsidRDefault="00027B83">
            <w:pPr>
              <w:rPr>
                <w:rFonts w:ascii="Trebuchet MS" w:hAnsi="Trebuchet MS"/>
                <w:b/>
                <w:kern w:val="2"/>
                <w:sz w:val="22"/>
                <w:szCs w:val="22"/>
              </w:rPr>
            </w:pPr>
          </w:p>
        </w:tc>
        <w:tc>
          <w:tcPr>
            <w:tcW w:w="3240" w:type="dxa"/>
          </w:tcPr>
          <w:p w14:paraId="04D1B411"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1.2.6. Bankas, banko kodas</w:t>
            </w:r>
          </w:p>
        </w:tc>
        <w:tc>
          <w:tcPr>
            <w:tcW w:w="3728" w:type="dxa"/>
          </w:tcPr>
          <w:p w14:paraId="7BF5ABF7" w14:textId="77777777" w:rsidR="00027B83" w:rsidRPr="0066375C" w:rsidRDefault="00027B83">
            <w:pPr>
              <w:jc w:val="center"/>
              <w:rPr>
                <w:rFonts w:ascii="Trebuchet MS" w:hAnsi="Trebuchet MS"/>
                <w:kern w:val="2"/>
                <w:sz w:val="22"/>
                <w:szCs w:val="22"/>
              </w:rPr>
            </w:pPr>
          </w:p>
        </w:tc>
      </w:tr>
      <w:tr w:rsidR="00027B83" w:rsidRPr="0066375C" w14:paraId="0E186D6E" w14:textId="77777777" w:rsidTr="006A73B9">
        <w:tc>
          <w:tcPr>
            <w:tcW w:w="2808" w:type="dxa"/>
            <w:vMerge/>
          </w:tcPr>
          <w:p w14:paraId="30A53FEF" w14:textId="77777777" w:rsidR="00027B83" w:rsidRPr="0066375C" w:rsidRDefault="00027B83">
            <w:pPr>
              <w:rPr>
                <w:rFonts w:ascii="Trebuchet MS" w:hAnsi="Trebuchet MS"/>
                <w:b/>
                <w:kern w:val="2"/>
                <w:sz w:val="22"/>
                <w:szCs w:val="22"/>
              </w:rPr>
            </w:pPr>
          </w:p>
        </w:tc>
        <w:tc>
          <w:tcPr>
            <w:tcW w:w="3240" w:type="dxa"/>
          </w:tcPr>
          <w:p w14:paraId="4E928C3D"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1.2.7. Telefonas</w:t>
            </w:r>
          </w:p>
        </w:tc>
        <w:tc>
          <w:tcPr>
            <w:tcW w:w="3728" w:type="dxa"/>
          </w:tcPr>
          <w:p w14:paraId="671AE6E3" w14:textId="77777777" w:rsidR="00027B83" w:rsidRPr="0066375C" w:rsidRDefault="00027B83">
            <w:pPr>
              <w:jc w:val="center"/>
              <w:rPr>
                <w:rFonts w:ascii="Trebuchet MS" w:hAnsi="Trebuchet MS"/>
                <w:kern w:val="2"/>
                <w:sz w:val="22"/>
                <w:szCs w:val="22"/>
              </w:rPr>
            </w:pPr>
          </w:p>
        </w:tc>
      </w:tr>
      <w:tr w:rsidR="00027B83" w:rsidRPr="0066375C" w14:paraId="5A04BAE9" w14:textId="77777777" w:rsidTr="006A73B9">
        <w:tc>
          <w:tcPr>
            <w:tcW w:w="2808" w:type="dxa"/>
            <w:vMerge/>
          </w:tcPr>
          <w:p w14:paraId="5A2ADC11" w14:textId="77777777" w:rsidR="00027B83" w:rsidRPr="0066375C" w:rsidRDefault="00027B83">
            <w:pPr>
              <w:rPr>
                <w:rFonts w:ascii="Trebuchet MS" w:hAnsi="Trebuchet MS"/>
                <w:b/>
                <w:kern w:val="2"/>
                <w:sz w:val="22"/>
                <w:szCs w:val="22"/>
              </w:rPr>
            </w:pPr>
          </w:p>
        </w:tc>
        <w:tc>
          <w:tcPr>
            <w:tcW w:w="3240" w:type="dxa"/>
          </w:tcPr>
          <w:p w14:paraId="3949607A"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1.2.8. El. paštas</w:t>
            </w:r>
          </w:p>
        </w:tc>
        <w:tc>
          <w:tcPr>
            <w:tcW w:w="3728" w:type="dxa"/>
          </w:tcPr>
          <w:p w14:paraId="4F06FC2A" w14:textId="77777777" w:rsidR="00027B83" w:rsidRPr="0066375C" w:rsidRDefault="00027B83">
            <w:pPr>
              <w:jc w:val="center"/>
              <w:rPr>
                <w:rFonts w:ascii="Trebuchet MS" w:hAnsi="Trebuchet MS"/>
                <w:kern w:val="2"/>
                <w:sz w:val="22"/>
                <w:szCs w:val="22"/>
              </w:rPr>
            </w:pPr>
          </w:p>
        </w:tc>
      </w:tr>
      <w:tr w:rsidR="00027B83" w:rsidRPr="0066375C" w14:paraId="6D583F70" w14:textId="77777777" w:rsidTr="006A73B9">
        <w:tc>
          <w:tcPr>
            <w:tcW w:w="2808" w:type="dxa"/>
            <w:vMerge/>
          </w:tcPr>
          <w:p w14:paraId="02836CD1" w14:textId="77777777" w:rsidR="00027B83" w:rsidRPr="0066375C" w:rsidRDefault="00027B83">
            <w:pPr>
              <w:rPr>
                <w:rFonts w:ascii="Trebuchet MS" w:hAnsi="Trebuchet MS"/>
                <w:b/>
                <w:kern w:val="2"/>
                <w:sz w:val="22"/>
                <w:szCs w:val="22"/>
              </w:rPr>
            </w:pPr>
          </w:p>
        </w:tc>
        <w:tc>
          <w:tcPr>
            <w:tcW w:w="3240" w:type="dxa"/>
          </w:tcPr>
          <w:p w14:paraId="06F23E2F"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1.2.9. Šalies atstovas</w:t>
            </w:r>
          </w:p>
        </w:tc>
        <w:tc>
          <w:tcPr>
            <w:tcW w:w="3728" w:type="dxa"/>
          </w:tcPr>
          <w:p w14:paraId="164843A8" w14:textId="77777777" w:rsidR="00027B83" w:rsidRPr="0066375C" w:rsidRDefault="00027B83">
            <w:pPr>
              <w:jc w:val="center"/>
              <w:rPr>
                <w:rFonts w:ascii="Trebuchet MS" w:hAnsi="Trebuchet MS"/>
                <w:kern w:val="2"/>
                <w:sz w:val="22"/>
                <w:szCs w:val="22"/>
              </w:rPr>
            </w:pPr>
          </w:p>
        </w:tc>
      </w:tr>
      <w:tr w:rsidR="00027B83" w:rsidRPr="0066375C" w14:paraId="188A08C2" w14:textId="77777777" w:rsidTr="006A73B9">
        <w:tc>
          <w:tcPr>
            <w:tcW w:w="2808" w:type="dxa"/>
            <w:vMerge/>
          </w:tcPr>
          <w:p w14:paraId="6D869E37" w14:textId="77777777" w:rsidR="00027B83" w:rsidRPr="0066375C" w:rsidRDefault="00027B83">
            <w:pPr>
              <w:rPr>
                <w:rFonts w:ascii="Trebuchet MS" w:hAnsi="Trebuchet MS"/>
                <w:b/>
                <w:kern w:val="2"/>
                <w:sz w:val="22"/>
                <w:szCs w:val="22"/>
              </w:rPr>
            </w:pPr>
          </w:p>
        </w:tc>
        <w:tc>
          <w:tcPr>
            <w:tcW w:w="3240" w:type="dxa"/>
          </w:tcPr>
          <w:p w14:paraId="60708336"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1.2.10. Atstovavimo pagrindas</w:t>
            </w:r>
          </w:p>
        </w:tc>
        <w:tc>
          <w:tcPr>
            <w:tcW w:w="3728" w:type="dxa"/>
          </w:tcPr>
          <w:p w14:paraId="5766A9B9" w14:textId="77777777" w:rsidR="00027B83" w:rsidRPr="0066375C" w:rsidRDefault="00027B83">
            <w:pPr>
              <w:jc w:val="center"/>
              <w:rPr>
                <w:rFonts w:ascii="Trebuchet MS" w:hAnsi="Trebuchet MS"/>
                <w:kern w:val="2"/>
                <w:sz w:val="22"/>
                <w:szCs w:val="22"/>
              </w:rPr>
            </w:pPr>
          </w:p>
        </w:tc>
      </w:tr>
    </w:tbl>
    <w:p w14:paraId="027EB932" w14:textId="77777777" w:rsidR="00027B83" w:rsidRPr="0066375C" w:rsidRDefault="00027B83">
      <w:pPr>
        <w:jc w:val="both"/>
        <w:rPr>
          <w:rFonts w:ascii="Trebuchet MS" w:hAnsi="Trebuchet MS"/>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552"/>
      </w:tblGrid>
      <w:tr w:rsidR="00027B83" w:rsidRPr="0066375C" w14:paraId="7C06510D" w14:textId="77777777" w:rsidTr="006F2C74">
        <w:trPr>
          <w:trHeight w:val="300"/>
        </w:trPr>
        <w:tc>
          <w:tcPr>
            <w:tcW w:w="9776" w:type="dxa"/>
            <w:gridSpan w:val="4"/>
          </w:tcPr>
          <w:p w14:paraId="529367EA" w14:textId="77777777" w:rsidR="00027B83" w:rsidRPr="0066375C" w:rsidRDefault="000B0897">
            <w:pPr>
              <w:jc w:val="center"/>
              <w:rPr>
                <w:rFonts w:ascii="Trebuchet MS" w:hAnsi="Trebuchet MS"/>
                <w:b/>
                <w:kern w:val="2"/>
                <w:sz w:val="22"/>
                <w:szCs w:val="22"/>
              </w:rPr>
            </w:pPr>
            <w:r w:rsidRPr="0066375C">
              <w:rPr>
                <w:rFonts w:ascii="Trebuchet MS" w:hAnsi="Trebuchet MS"/>
                <w:b/>
                <w:kern w:val="2"/>
                <w:sz w:val="22"/>
                <w:szCs w:val="22"/>
              </w:rPr>
              <w:t>2. ATSAKINGI ASMENYS</w:t>
            </w:r>
          </w:p>
        </w:tc>
      </w:tr>
      <w:tr w:rsidR="00027B83" w:rsidRPr="0066375C" w14:paraId="283F7462" w14:textId="77777777" w:rsidTr="006F2C74">
        <w:trPr>
          <w:trHeight w:val="300"/>
        </w:trPr>
        <w:tc>
          <w:tcPr>
            <w:tcW w:w="3094" w:type="dxa"/>
            <w:gridSpan w:val="2"/>
          </w:tcPr>
          <w:p w14:paraId="196056C9"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 xml:space="preserve">2.1. Pirkėjo kontaktiniai asmenys, atsakingi už Sutarties vykdymą, </w:t>
            </w:r>
            <w:r w:rsidRPr="0066375C">
              <w:rPr>
                <w:rFonts w:ascii="Trebuchet MS" w:hAnsi="Trebuchet MS"/>
                <w:b/>
                <w:sz w:val="22"/>
                <w:szCs w:val="22"/>
              </w:rPr>
              <w:t>Paslaugų</w:t>
            </w:r>
            <w:r w:rsidRPr="0066375C">
              <w:rPr>
                <w:rFonts w:ascii="Trebuchet MS" w:hAnsi="Trebuchet MS"/>
                <w:b/>
                <w:kern w:val="2"/>
                <w:sz w:val="22"/>
                <w:szCs w:val="22"/>
              </w:rPr>
              <w:t xml:space="preserve"> priėmimą, Sąskaitų per informacinę sistemą SABIS priėmimą</w:t>
            </w:r>
          </w:p>
        </w:tc>
        <w:tc>
          <w:tcPr>
            <w:tcW w:w="6682" w:type="dxa"/>
            <w:gridSpan w:val="2"/>
          </w:tcPr>
          <w:p w14:paraId="1FEE28A0" w14:textId="77777777" w:rsidR="00E35800" w:rsidRDefault="00E35800" w:rsidP="00E35800">
            <w:pPr>
              <w:jc w:val="both"/>
              <w:rPr>
                <w:rFonts w:ascii="Trebuchet MS" w:hAnsi="Trebuchet MS"/>
                <w:kern w:val="2"/>
                <w:sz w:val="22"/>
                <w:szCs w:val="22"/>
                <w:lang w:val="en-US"/>
              </w:rPr>
            </w:pPr>
            <w:r>
              <w:rPr>
                <w:rFonts w:ascii="Trebuchet MS" w:hAnsi="Trebuchet MS"/>
                <w:kern w:val="2"/>
                <w:sz w:val="22"/>
                <w:szCs w:val="22"/>
              </w:rPr>
              <w:t xml:space="preserve">Informacinių išteklių valdymo departamento Informacinių išteklių administravimo skyriaus vedėjas Raimondas Puodžiūnas +370 5 2687860, </w:t>
            </w:r>
            <w:hyperlink r:id="rId12" w:history="1">
              <w:r w:rsidRPr="00794064">
                <w:rPr>
                  <w:rStyle w:val="Hipersaitas"/>
                  <w:rFonts w:ascii="Trebuchet MS" w:hAnsi="Trebuchet MS"/>
                  <w:kern w:val="2"/>
                  <w:sz w:val="22"/>
                  <w:szCs w:val="22"/>
                </w:rPr>
                <w:t>raimondas.puodziunas</w:t>
              </w:r>
              <w:r w:rsidRPr="00794064">
                <w:rPr>
                  <w:rStyle w:val="Hipersaitas"/>
                  <w:rFonts w:ascii="Trebuchet MS" w:hAnsi="Trebuchet MS"/>
                  <w:kern w:val="2"/>
                  <w:sz w:val="22"/>
                  <w:szCs w:val="22"/>
                  <w:lang w:val="en-US"/>
                </w:rPr>
                <w:t>@</w:t>
              </w:r>
              <w:proofErr w:type="spellStart"/>
              <w:r w:rsidRPr="00794064">
                <w:rPr>
                  <w:rStyle w:val="Hipersaitas"/>
                  <w:rFonts w:ascii="Trebuchet MS" w:hAnsi="Trebuchet MS"/>
                  <w:kern w:val="2"/>
                  <w:sz w:val="22"/>
                  <w:szCs w:val="22"/>
                  <w:lang w:val="en-US"/>
                </w:rPr>
                <w:t>vmi.lt</w:t>
              </w:r>
              <w:proofErr w:type="spellEnd"/>
            </w:hyperlink>
            <w:r>
              <w:rPr>
                <w:rFonts w:ascii="Trebuchet MS" w:hAnsi="Trebuchet MS"/>
                <w:kern w:val="2"/>
                <w:sz w:val="22"/>
                <w:szCs w:val="22"/>
                <w:lang w:val="en-US"/>
              </w:rPr>
              <w:t xml:space="preserve"> </w:t>
            </w:r>
          </w:p>
          <w:p w14:paraId="0E99402B" w14:textId="77777777" w:rsidR="00027B83" w:rsidRPr="0066375C" w:rsidRDefault="00E35800" w:rsidP="00E35800">
            <w:pPr>
              <w:rPr>
                <w:rFonts w:ascii="Trebuchet MS" w:hAnsi="Trebuchet MS"/>
                <w:color w:val="4472C4"/>
                <w:kern w:val="2"/>
                <w:sz w:val="22"/>
                <w:szCs w:val="22"/>
              </w:rPr>
            </w:pPr>
            <w:r>
              <w:rPr>
                <w:rFonts w:ascii="Trebuchet MS" w:hAnsi="Trebuchet MS"/>
                <w:kern w:val="2"/>
                <w:sz w:val="22"/>
                <w:szCs w:val="22"/>
              </w:rPr>
              <w:t xml:space="preserve">Informacinių išteklių valdymo departamento Informacinių išteklių administravimo skyriaus patarėjas Nerijus Mačiulevičius +370 5 2687991 </w:t>
            </w:r>
            <w:hyperlink r:id="rId13" w:history="1">
              <w:r w:rsidRPr="00794064">
                <w:rPr>
                  <w:rStyle w:val="Hipersaitas"/>
                  <w:rFonts w:ascii="Trebuchet MS" w:hAnsi="Trebuchet MS"/>
                  <w:kern w:val="2"/>
                  <w:sz w:val="22"/>
                  <w:szCs w:val="22"/>
                </w:rPr>
                <w:t>nerijus.maciulevicius</w:t>
              </w:r>
              <w:r w:rsidRPr="00794064">
                <w:rPr>
                  <w:rStyle w:val="Hipersaitas"/>
                  <w:rFonts w:ascii="Trebuchet MS" w:hAnsi="Trebuchet MS"/>
                  <w:kern w:val="2"/>
                  <w:sz w:val="22"/>
                  <w:szCs w:val="22"/>
                  <w:lang w:val="en-US"/>
                </w:rPr>
                <w:t>@</w:t>
              </w:r>
              <w:proofErr w:type="spellStart"/>
              <w:r w:rsidRPr="00794064">
                <w:rPr>
                  <w:rStyle w:val="Hipersaitas"/>
                  <w:rFonts w:ascii="Trebuchet MS" w:hAnsi="Trebuchet MS"/>
                  <w:kern w:val="2"/>
                  <w:sz w:val="22"/>
                  <w:szCs w:val="22"/>
                </w:rPr>
                <w:t>vmi.lt</w:t>
              </w:r>
              <w:proofErr w:type="spellEnd"/>
            </w:hyperlink>
          </w:p>
        </w:tc>
      </w:tr>
      <w:tr w:rsidR="00027B83" w:rsidRPr="0066375C" w14:paraId="46D0A674" w14:textId="77777777" w:rsidTr="006F2C74">
        <w:trPr>
          <w:trHeight w:val="300"/>
        </w:trPr>
        <w:tc>
          <w:tcPr>
            <w:tcW w:w="3094" w:type="dxa"/>
            <w:gridSpan w:val="2"/>
          </w:tcPr>
          <w:p w14:paraId="2560A760"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lastRenderedPageBreak/>
              <w:t>2.2. Tiekėjo kontaktiniai asmenys, atsakingi už Sutarties vykdymą</w:t>
            </w:r>
          </w:p>
        </w:tc>
        <w:tc>
          <w:tcPr>
            <w:tcW w:w="6682" w:type="dxa"/>
            <w:gridSpan w:val="2"/>
          </w:tcPr>
          <w:p w14:paraId="0801C434" w14:textId="77777777" w:rsidR="00027B83" w:rsidRPr="0066375C" w:rsidRDefault="000B0897">
            <w:pPr>
              <w:rPr>
                <w:rFonts w:ascii="Trebuchet MS" w:hAnsi="Trebuchet MS"/>
                <w:color w:val="4472C4"/>
                <w:kern w:val="2"/>
                <w:sz w:val="22"/>
                <w:szCs w:val="22"/>
              </w:rPr>
            </w:pPr>
            <w:r w:rsidRPr="0066375C">
              <w:rPr>
                <w:rFonts w:ascii="Trebuchet MS" w:hAnsi="Trebuchet MS"/>
                <w:color w:val="4472C4"/>
                <w:kern w:val="2"/>
                <w:sz w:val="22"/>
                <w:szCs w:val="22"/>
              </w:rPr>
              <w:t>(nurodyti padalinį / skyrių, pareigas, vardą, pavardę, tel., el. paštą)</w:t>
            </w:r>
          </w:p>
        </w:tc>
      </w:tr>
      <w:tr w:rsidR="00027B83" w:rsidRPr="0066375C" w14:paraId="6FC63A0F" w14:textId="77777777" w:rsidTr="006F2C74">
        <w:trPr>
          <w:trHeight w:val="300"/>
        </w:trPr>
        <w:tc>
          <w:tcPr>
            <w:tcW w:w="9776" w:type="dxa"/>
            <w:gridSpan w:val="4"/>
          </w:tcPr>
          <w:p w14:paraId="4D8E8662" w14:textId="77777777" w:rsidR="00027B83" w:rsidRPr="0066375C" w:rsidRDefault="000B0897">
            <w:pPr>
              <w:jc w:val="center"/>
              <w:rPr>
                <w:rFonts w:ascii="Trebuchet MS" w:hAnsi="Trebuchet MS"/>
                <w:b/>
                <w:kern w:val="2"/>
                <w:sz w:val="22"/>
                <w:szCs w:val="22"/>
              </w:rPr>
            </w:pPr>
            <w:r w:rsidRPr="0066375C">
              <w:rPr>
                <w:rFonts w:ascii="Trebuchet MS" w:hAnsi="Trebuchet MS"/>
                <w:b/>
                <w:kern w:val="2"/>
                <w:sz w:val="22"/>
                <w:szCs w:val="22"/>
              </w:rPr>
              <w:t>3. SUTARTIES DALYKAS</w:t>
            </w:r>
          </w:p>
        </w:tc>
      </w:tr>
      <w:tr w:rsidR="00027B83" w:rsidRPr="0066375C" w14:paraId="3659E4C2" w14:textId="77777777" w:rsidTr="006F2C74">
        <w:trPr>
          <w:trHeight w:val="300"/>
        </w:trPr>
        <w:tc>
          <w:tcPr>
            <w:tcW w:w="3094" w:type="dxa"/>
            <w:gridSpan w:val="2"/>
          </w:tcPr>
          <w:p w14:paraId="22AE5733"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3.1. Sutarties dalykas</w:t>
            </w:r>
          </w:p>
        </w:tc>
        <w:tc>
          <w:tcPr>
            <w:tcW w:w="6682" w:type="dxa"/>
            <w:gridSpan w:val="2"/>
          </w:tcPr>
          <w:p w14:paraId="1553FBD9" w14:textId="43B13752" w:rsidR="00CD1C10" w:rsidRDefault="00A83E45" w:rsidP="00A83E45">
            <w:pPr>
              <w:tabs>
                <w:tab w:val="left" w:pos="342"/>
              </w:tabs>
              <w:jc w:val="both"/>
              <w:rPr>
                <w:rFonts w:ascii="Trebuchet MS" w:hAnsi="Trebuchet MS"/>
                <w:kern w:val="2"/>
                <w:sz w:val="22"/>
                <w:szCs w:val="22"/>
              </w:rPr>
            </w:pPr>
            <w:r>
              <w:rPr>
                <w:rFonts w:ascii="Trebuchet MS" w:hAnsi="Trebuchet MS"/>
                <w:kern w:val="2"/>
                <w:sz w:val="22"/>
                <w:szCs w:val="22"/>
              </w:rPr>
              <w:t xml:space="preserve">3.1.1. </w:t>
            </w:r>
            <w:r w:rsidR="000B0897" w:rsidRPr="0066375C">
              <w:rPr>
                <w:rFonts w:ascii="Trebuchet MS" w:hAnsi="Trebuchet MS"/>
                <w:kern w:val="2"/>
                <w:sz w:val="22"/>
                <w:szCs w:val="22"/>
              </w:rPr>
              <w:t xml:space="preserve">Tiekėjas įsipareigoja Sutartyje numatytomis sąlygomis suteikti </w:t>
            </w:r>
            <w:r w:rsidR="000B0897" w:rsidRPr="00B90511">
              <w:rPr>
                <w:rFonts w:ascii="Trebuchet MS" w:hAnsi="Trebuchet MS"/>
                <w:kern w:val="2"/>
                <w:sz w:val="22"/>
                <w:szCs w:val="22"/>
              </w:rPr>
              <w:t xml:space="preserve">Pirkėjui </w:t>
            </w:r>
            <w:r w:rsidR="00441CA0" w:rsidRPr="004B0C6C">
              <w:rPr>
                <w:rFonts w:ascii="Trebuchet MS" w:hAnsi="Trebuchet MS"/>
                <w:kern w:val="2"/>
                <w:sz w:val="22"/>
                <w:szCs w:val="22"/>
              </w:rPr>
              <w:t>k</w:t>
            </w:r>
            <w:r w:rsidR="00CD1C10" w:rsidRPr="004B0C6C">
              <w:rPr>
                <w:rFonts w:ascii="Trebuchet MS" w:hAnsi="Trebuchet MS"/>
                <w:kern w:val="2"/>
                <w:sz w:val="22"/>
                <w:szCs w:val="22"/>
              </w:rPr>
              <w:t>ompiuteri</w:t>
            </w:r>
            <w:r w:rsidR="007948A7" w:rsidRPr="004B0C6C">
              <w:rPr>
                <w:rFonts w:ascii="Trebuchet MS" w:hAnsi="Trebuchet MS"/>
                <w:kern w:val="2"/>
                <w:sz w:val="22"/>
                <w:szCs w:val="22"/>
              </w:rPr>
              <w:t>nės infrastruktūros paslaugą</w:t>
            </w:r>
            <w:r w:rsidR="00CD1C10" w:rsidRPr="004B0C6C">
              <w:rPr>
                <w:rFonts w:ascii="Trebuchet MS" w:hAnsi="Trebuchet MS"/>
                <w:kern w:val="2"/>
                <w:sz w:val="22"/>
                <w:szCs w:val="22"/>
              </w:rPr>
              <w:t xml:space="preserve"> skirt</w:t>
            </w:r>
            <w:r w:rsidR="00BA4BAA" w:rsidRPr="004B0C6C">
              <w:rPr>
                <w:rFonts w:ascii="Trebuchet MS" w:hAnsi="Trebuchet MS"/>
                <w:kern w:val="2"/>
                <w:sz w:val="22"/>
                <w:szCs w:val="22"/>
              </w:rPr>
              <w:t>ą</w:t>
            </w:r>
            <w:r w:rsidR="00CD1C10" w:rsidRPr="004B0C6C">
              <w:rPr>
                <w:rFonts w:ascii="Trebuchet MS" w:hAnsi="Trebuchet MS"/>
                <w:kern w:val="2"/>
                <w:sz w:val="22"/>
                <w:szCs w:val="22"/>
              </w:rPr>
              <w:t xml:space="preserve"> informacinių sistemų nepe</w:t>
            </w:r>
            <w:r w:rsidR="007948A7" w:rsidRPr="004B0C6C">
              <w:rPr>
                <w:rFonts w:ascii="Trebuchet MS" w:hAnsi="Trebuchet MS"/>
                <w:kern w:val="2"/>
                <w:sz w:val="22"/>
                <w:szCs w:val="22"/>
              </w:rPr>
              <w:t>rtraukiamam veikimui užtikrinti. Pagal Sutartį p</w:t>
            </w:r>
            <w:r w:rsidR="00CD1C10" w:rsidRPr="004B0C6C">
              <w:rPr>
                <w:rFonts w:ascii="Trebuchet MS" w:hAnsi="Trebuchet MS"/>
                <w:kern w:val="2"/>
                <w:sz w:val="22"/>
                <w:szCs w:val="22"/>
              </w:rPr>
              <w:t xml:space="preserve">erkama specializuotos integralios sistemos paslauga, skirta Pirkėjo turimoms ir valstybės informacinių sistemų veikimui užtikrinti naudojamoms </w:t>
            </w:r>
            <w:proofErr w:type="spellStart"/>
            <w:r w:rsidR="00CD1C10" w:rsidRPr="004B0C6C">
              <w:rPr>
                <w:rFonts w:ascii="Trebuchet MS" w:hAnsi="Trebuchet MS"/>
                <w:kern w:val="2"/>
                <w:sz w:val="22"/>
                <w:szCs w:val="22"/>
              </w:rPr>
              <w:t>Oracle</w:t>
            </w:r>
            <w:proofErr w:type="spellEnd"/>
            <w:r w:rsidR="00CD1C10" w:rsidRPr="004B0C6C">
              <w:rPr>
                <w:rFonts w:ascii="Trebuchet MS" w:hAnsi="Trebuchet MS"/>
                <w:kern w:val="2"/>
                <w:sz w:val="22"/>
                <w:szCs w:val="22"/>
              </w:rPr>
              <w:t xml:space="preserve"> duomenų bazėms. Paslauga turi užtikrinanti aukštą patikimumą, apjungianti visą jos veikimui pagal paskirtį užtikrinti aparatinę ir programinę įrangą skirtą duomenų bazių apdorojimui</w:t>
            </w:r>
            <w:r w:rsidR="00990BA6">
              <w:rPr>
                <w:rFonts w:ascii="Trebuchet MS" w:hAnsi="Trebuchet MS"/>
                <w:kern w:val="2"/>
                <w:sz w:val="22"/>
                <w:szCs w:val="22"/>
              </w:rPr>
              <w:t xml:space="preserve"> </w:t>
            </w:r>
            <w:r w:rsidR="00990BA6" w:rsidRPr="0066375C">
              <w:rPr>
                <w:rFonts w:ascii="Trebuchet MS" w:hAnsi="Trebuchet MS"/>
                <w:color w:val="000000"/>
                <w:kern w:val="2"/>
                <w:sz w:val="22"/>
                <w:szCs w:val="22"/>
              </w:rPr>
              <w:t>(toliau – Paslaug</w:t>
            </w:r>
            <w:r w:rsidR="00087150">
              <w:rPr>
                <w:rFonts w:ascii="Trebuchet MS" w:hAnsi="Trebuchet MS"/>
                <w:color w:val="000000"/>
                <w:kern w:val="2"/>
                <w:sz w:val="22"/>
                <w:szCs w:val="22"/>
              </w:rPr>
              <w:t>a</w:t>
            </w:r>
            <w:r w:rsidR="00990BA6" w:rsidRPr="0066375C">
              <w:rPr>
                <w:rFonts w:ascii="Trebuchet MS" w:hAnsi="Trebuchet MS"/>
                <w:color w:val="000000"/>
                <w:kern w:val="2"/>
                <w:sz w:val="22"/>
                <w:szCs w:val="22"/>
              </w:rPr>
              <w:t>)</w:t>
            </w:r>
            <w:r w:rsidR="00990BA6">
              <w:rPr>
                <w:rFonts w:ascii="Trebuchet MS" w:hAnsi="Trebuchet MS"/>
                <w:color w:val="000000"/>
                <w:kern w:val="2"/>
                <w:sz w:val="22"/>
                <w:szCs w:val="22"/>
              </w:rPr>
              <w:t>.</w:t>
            </w:r>
          </w:p>
          <w:p w14:paraId="51F16FC6" w14:textId="582CA48A" w:rsidR="00027B83" w:rsidRPr="0066375C" w:rsidRDefault="00A83E45" w:rsidP="00A83E45">
            <w:pPr>
              <w:tabs>
                <w:tab w:val="left" w:pos="342"/>
              </w:tabs>
              <w:jc w:val="both"/>
              <w:rPr>
                <w:rFonts w:ascii="Trebuchet MS" w:hAnsi="Trebuchet MS"/>
                <w:color w:val="000000"/>
                <w:kern w:val="2"/>
                <w:sz w:val="22"/>
                <w:szCs w:val="22"/>
              </w:rPr>
            </w:pPr>
            <w:r>
              <w:rPr>
                <w:rFonts w:ascii="Trebuchet MS" w:hAnsi="Trebuchet MS"/>
                <w:color w:val="000000"/>
                <w:kern w:val="2"/>
                <w:sz w:val="22"/>
                <w:szCs w:val="22"/>
              </w:rPr>
              <w:t xml:space="preserve">3.1.2. </w:t>
            </w:r>
            <w:r w:rsidR="000B0897" w:rsidRPr="0066375C">
              <w:rPr>
                <w:rFonts w:ascii="Trebuchet MS" w:hAnsi="Trebuchet MS"/>
                <w:color w:val="000000"/>
                <w:kern w:val="2"/>
                <w:sz w:val="22"/>
                <w:szCs w:val="22"/>
              </w:rPr>
              <w:t xml:space="preserve">Išsamus </w:t>
            </w:r>
            <w:r w:rsidR="000B0897" w:rsidRPr="0066375C">
              <w:rPr>
                <w:rFonts w:ascii="Trebuchet MS" w:hAnsi="Trebuchet MS"/>
                <w:color w:val="000000"/>
                <w:sz w:val="22"/>
                <w:szCs w:val="22"/>
              </w:rPr>
              <w:t>Paslaug</w:t>
            </w:r>
            <w:r w:rsidR="00087150">
              <w:rPr>
                <w:rFonts w:ascii="Trebuchet MS" w:hAnsi="Trebuchet MS"/>
                <w:color w:val="000000"/>
                <w:sz w:val="22"/>
                <w:szCs w:val="22"/>
              </w:rPr>
              <w:t>os</w:t>
            </w:r>
            <w:r w:rsidR="000B0897" w:rsidRPr="0066375C">
              <w:rPr>
                <w:rFonts w:ascii="Trebuchet MS" w:hAnsi="Trebuchet MS"/>
                <w:color w:val="000000"/>
                <w:kern w:val="2"/>
                <w:sz w:val="22"/>
                <w:szCs w:val="22"/>
              </w:rPr>
              <w:t xml:space="preserve"> aprašymas ir kiti reikalavimai teikiamoms </w:t>
            </w:r>
            <w:r w:rsidR="000B0897" w:rsidRPr="0066375C">
              <w:rPr>
                <w:rFonts w:ascii="Trebuchet MS" w:hAnsi="Trebuchet MS"/>
                <w:color w:val="000000"/>
                <w:sz w:val="22"/>
                <w:szCs w:val="22"/>
              </w:rPr>
              <w:t>Paslaugoms</w:t>
            </w:r>
            <w:r w:rsidR="000B0897" w:rsidRPr="0066375C">
              <w:rPr>
                <w:rFonts w:ascii="Trebuchet MS" w:hAnsi="Trebuchet MS"/>
                <w:color w:val="000000"/>
                <w:kern w:val="2"/>
                <w:sz w:val="22"/>
                <w:szCs w:val="22"/>
              </w:rPr>
              <w:t xml:space="preserve"> nustatyti Sutarties priede Nr</w:t>
            </w:r>
            <w:r w:rsidR="000B0897" w:rsidRPr="00CB435F">
              <w:rPr>
                <w:rFonts w:ascii="Trebuchet MS" w:hAnsi="Trebuchet MS"/>
                <w:color w:val="000000"/>
                <w:kern w:val="2"/>
                <w:sz w:val="22"/>
                <w:szCs w:val="22"/>
              </w:rPr>
              <w:t>. [</w:t>
            </w:r>
            <w:r w:rsidR="00CB435F" w:rsidRPr="00CB435F">
              <w:rPr>
                <w:rFonts w:ascii="Trebuchet MS" w:hAnsi="Trebuchet MS"/>
                <w:color w:val="000000"/>
                <w:kern w:val="2"/>
                <w:sz w:val="22"/>
                <w:szCs w:val="22"/>
              </w:rPr>
              <w:t>1</w:t>
            </w:r>
            <w:r w:rsidR="000B0897" w:rsidRPr="00CB435F">
              <w:rPr>
                <w:rFonts w:ascii="Trebuchet MS" w:hAnsi="Trebuchet MS"/>
                <w:color w:val="000000"/>
                <w:kern w:val="2"/>
                <w:sz w:val="22"/>
                <w:szCs w:val="22"/>
              </w:rPr>
              <w:t>] „Techninė specifikacija“ (toliau – Techninė specifikacija) ir Sutarties priede Nr. [</w:t>
            </w:r>
            <w:r w:rsidR="00CB435F" w:rsidRPr="00CB435F">
              <w:rPr>
                <w:rFonts w:ascii="Trebuchet MS" w:hAnsi="Trebuchet MS"/>
                <w:color w:val="000000"/>
                <w:kern w:val="2"/>
                <w:sz w:val="22"/>
                <w:szCs w:val="22"/>
              </w:rPr>
              <w:t>2</w:t>
            </w:r>
            <w:r w:rsidR="000B0897" w:rsidRPr="00CB435F">
              <w:rPr>
                <w:rFonts w:ascii="Trebuchet MS" w:hAnsi="Trebuchet MS"/>
                <w:color w:val="000000"/>
                <w:kern w:val="2"/>
                <w:sz w:val="22"/>
                <w:szCs w:val="22"/>
              </w:rPr>
              <w:t>] „Pasiūlymas“.</w:t>
            </w:r>
          </w:p>
        </w:tc>
      </w:tr>
      <w:tr w:rsidR="00027B83" w:rsidRPr="0066375C" w14:paraId="0D597FE5" w14:textId="77777777" w:rsidTr="006F2C74">
        <w:trPr>
          <w:trHeight w:val="300"/>
        </w:trPr>
        <w:tc>
          <w:tcPr>
            <w:tcW w:w="3094" w:type="dxa"/>
            <w:gridSpan w:val="2"/>
          </w:tcPr>
          <w:p w14:paraId="31A9BA8C"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3.</w:t>
            </w:r>
            <w:r w:rsidRPr="00441CA0">
              <w:rPr>
                <w:rFonts w:ascii="Trebuchet MS" w:hAnsi="Trebuchet MS"/>
                <w:b/>
                <w:kern w:val="2"/>
                <w:sz w:val="22"/>
                <w:szCs w:val="22"/>
              </w:rPr>
              <w:t>2. Pirkimo pavadinimas ir numeris</w:t>
            </w:r>
          </w:p>
        </w:tc>
        <w:tc>
          <w:tcPr>
            <w:tcW w:w="6682" w:type="dxa"/>
            <w:gridSpan w:val="2"/>
          </w:tcPr>
          <w:p w14:paraId="57665F0E" w14:textId="6AA45DEA" w:rsidR="00027B83" w:rsidRPr="0066375C" w:rsidRDefault="00441CA0" w:rsidP="007D0EF3">
            <w:pPr>
              <w:rPr>
                <w:rFonts w:ascii="Trebuchet MS" w:hAnsi="Trebuchet MS"/>
                <w:kern w:val="2"/>
                <w:sz w:val="22"/>
                <w:szCs w:val="22"/>
              </w:rPr>
            </w:pPr>
            <w:r w:rsidRPr="00441CA0">
              <w:rPr>
                <w:rFonts w:ascii="Trebuchet MS" w:hAnsi="Trebuchet MS"/>
                <w:kern w:val="2"/>
                <w:sz w:val="22"/>
                <w:szCs w:val="22"/>
              </w:rPr>
              <w:t>„</w:t>
            </w:r>
            <w:r w:rsidRPr="00441CA0">
              <w:rPr>
                <w:rFonts w:ascii="Trebuchet MS" w:hAnsi="Trebuchet MS"/>
                <w:bCs/>
                <w:kern w:val="2"/>
                <w:sz w:val="22"/>
                <w:szCs w:val="22"/>
              </w:rPr>
              <w:t>Debesijos paslaugų skirtų užtikrinti informacinių sistemų nepertraukiamą veikimą</w:t>
            </w:r>
            <w:r w:rsidRPr="00441CA0">
              <w:rPr>
                <w:rFonts w:ascii="Trebuchet MS" w:hAnsi="Trebuchet MS"/>
                <w:kern w:val="2"/>
                <w:sz w:val="22"/>
                <w:szCs w:val="22"/>
              </w:rPr>
              <w:t xml:space="preserve"> </w:t>
            </w:r>
            <w:r w:rsidRPr="00441CA0">
              <w:rPr>
                <w:rFonts w:ascii="Trebuchet MS" w:hAnsi="Trebuchet MS"/>
                <w:bCs/>
                <w:kern w:val="2"/>
                <w:sz w:val="22"/>
                <w:szCs w:val="22"/>
              </w:rPr>
              <w:t>viešasis pirkimas</w:t>
            </w:r>
            <w:r w:rsidRPr="00441CA0">
              <w:rPr>
                <w:rFonts w:ascii="Trebuchet MS" w:hAnsi="Trebuchet MS"/>
                <w:kern w:val="2"/>
                <w:sz w:val="22"/>
                <w:szCs w:val="22"/>
              </w:rPr>
              <w:t>“</w:t>
            </w:r>
            <w:r>
              <w:rPr>
                <w:rFonts w:ascii="Trebuchet MS" w:hAnsi="Trebuchet MS"/>
                <w:kern w:val="2"/>
                <w:sz w:val="22"/>
                <w:szCs w:val="22"/>
              </w:rPr>
              <w:t xml:space="preserve">, </w:t>
            </w:r>
            <w:r w:rsidRPr="0056142C">
              <w:rPr>
                <w:rFonts w:ascii="Trebuchet MS" w:hAnsi="Trebuchet MS"/>
                <w:kern w:val="2"/>
                <w:sz w:val="22"/>
                <w:szCs w:val="22"/>
              </w:rPr>
              <w:t>Nr.</w:t>
            </w:r>
            <w:r>
              <w:rPr>
                <w:rFonts w:ascii="Trebuchet MS" w:hAnsi="Trebuchet MS"/>
                <w:kern w:val="2"/>
                <w:sz w:val="22"/>
                <w:szCs w:val="22"/>
              </w:rPr>
              <w:t xml:space="preserve"> </w:t>
            </w:r>
            <w:r w:rsidR="007D0EF3" w:rsidRPr="007D0EF3">
              <w:rPr>
                <w:rFonts w:ascii="Trebuchet MS" w:hAnsi="Trebuchet MS"/>
                <w:kern w:val="2"/>
                <w:sz w:val="22"/>
                <w:szCs w:val="22"/>
              </w:rPr>
              <w:t>2409197</w:t>
            </w:r>
            <w:bookmarkStart w:id="0" w:name="_GoBack"/>
            <w:bookmarkEnd w:id="0"/>
          </w:p>
        </w:tc>
      </w:tr>
      <w:tr w:rsidR="00027B83" w:rsidRPr="0066375C" w14:paraId="020A5C33" w14:textId="77777777" w:rsidTr="006F2C74">
        <w:trPr>
          <w:trHeight w:val="300"/>
        </w:trPr>
        <w:tc>
          <w:tcPr>
            <w:tcW w:w="3094" w:type="dxa"/>
            <w:gridSpan w:val="2"/>
          </w:tcPr>
          <w:p w14:paraId="3D8C2592"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3.3. Informacija apie Europos Sąjungos lėšomis finansuojamą projektą arba kitą projektą</w:t>
            </w:r>
          </w:p>
        </w:tc>
        <w:tc>
          <w:tcPr>
            <w:tcW w:w="6682" w:type="dxa"/>
            <w:gridSpan w:val="2"/>
          </w:tcPr>
          <w:p w14:paraId="448A206A"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Netaikoma</w:t>
            </w:r>
          </w:p>
        </w:tc>
      </w:tr>
      <w:tr w:rsidR="00027B83" w:rsidRPr="0066375C" w14:paraId="5CFEEFF9" w14:textId="77777777" w:rsidTr="006F2C74">
        <w:trPr>
          <w:trHeight w:val="300"/>
        </w:trPr>
        <w:tc>
          <w:tcPr>
            <w:tcW w:w="9776" w:type="dxa"/>
            <w:gridSpan w:val="4"/>
          </w:tcPr>
          <w:p w14:paraId="627FD443" w14:textId="77777777" w:rsidR="00027B83" w:rsidRPr="0066375C" w:rsidRDefault="000B0897">
            <w:pPr>
              <w:jc w:val="center"/>
              <w:rPr>
                <w:rFonts w:ascii="Trebuchet MS" w:hAnsi="Trebuchet MS"/>
                <w:b/>
                <w:kern w:val="2"/>
                <w:sz w:val="22"/>
                <w:szCs w:val="22"/>
              </w:rPr>
            </w:pPr>
            <w:r w:rsidRPr="0066375C">
              <w:rPr>
                <w:rFonts w:ascii="Trebuchet MS" w:hAnsi="Trebuchet MS"/>
                <w:b/>
                <w:kern w:val="2"/>
                <w:sz w:val="22"/>
                <w:szCs w:val="22"/>
              </w:rPr>
              <w:t xml:space="preserve">4. PASLAUGŲ SUTEIKIMO TERMINAI IR PASLAUGŲ PERDAVIMO </w:t>
            </w:r>
            <w:r w:rsidRPr="0066375C">
              <w:rPr>
                <w:rFonts w:ascii="Trebuchet MS" w:hAnsi="Trebuchet MS"/>
                <w:color w:val="000000"/>
                <w:kern w:val="2"/>
                <w:sz w:val="22"/>
                <w:szCs w:val="22"/>
              </w:rPr>
              <w:t>–</w:t>
            </w:r>
            <w:r w:rsidRPr="0066375C">
              <w:rPr>
                <w:rFonts w:ascii="Trebuchet MS" w:hAnsi="Trebuchet MS"/>
                <w:b/>
                <w:kern w:val="2"/>
                <w:sz w:val="22"/>
                <w:szCs w:val="22"/>
              </w:rPr>
              <w:t xml:space="preserve"> PRIĖMIMO TVARKA</w:t>
            </w:r>
          </w:p>
        </w:tc>
      </w:tr>
      <w:tr w:rsidR="00027B83" w:rsidRPr="0066375C" w14:paraId="67E74605" w14:textId="77777777" w:rsidTr="006F2C74">
        <w:trPr>
          <w:trHeight w:val="300"/>
        </w:trPr>
        <w:tc>
          <w:tcPr>
            <w:tcW w:w="3094" w:type="dxa"/>
            <w:gridSpan w:val="2"/>
          </w:tcPr>
          <w:p w14:paraId="3B4907F0" w14:textId="77777777" w:rsidR="00027B83" w:rsidRPr="000A320A" w:rsidRDefault="000B0897" w:rsidP="000A320A">
            <w:pPr>
              <w:rPr>
                <w:rFonts w:ascii="Trebuchet MS" w:hAnsi="Trebuchet MS"/>
                <w:b/>
                <w:kern w:val="2"/>
                <w:sz w:val="22"/>
                <w:szCs w:val="22"/>
              </w:rPr>
            </w:pPr>
            <w:r w:rsidRPr="0066375C">
              <w:rPr>
                <w:rFonts w:ascii="Trebuchet MS" w:hAnsi="Trebuchet MS"/>
                <w:b/>
                <w:kern w:val="2"/>
                <w:sz w:val="22"/>
                <w:szCs w:val="22"/>
              </w:rPr>
              <w:t xml:space="preserve">4.1. </w:t>
            </w:r>
            <w:r w:rsidRPr="0066375C">
              <w:rPr>
                <w:rFonts w:ascii="Trebuchet MS" w:hAnsi="Trebuchet MS"/>
                <w:b/>
                <w:sz w:val="22"/>
                <w:szCs w:val="22"/>
              </w:rPr>
              <w:t>Paslaugų</w:t>
            </w:r>
            <w:r w:rsidRPr="0066375C">
              <w:rPr>
                <w:rFonts w:ascii="Trebuchet MS" w:hAnsi="Trebuchet MS"/>
                <w:b/>
                <w:kern w:val="2"/>
                <w:sz w:val="22"/>
                <w:szCs w:val="22"/>
              </w:rPr>
              <w:t xml:space="preserve"> </w:t>
            </w:r>
            <w:r w:rsidRPr="0066375C">
              <w:rPr>
                <w:rFonts w:ascii="Trebuchet MS" w:hAnsi="Trebuchet MS"/>
                <w:b/>
                <w:sz w:val="22"/>
                <w:szCs w:val="22"/>
              </w:rPr>
              <w:t>suteikimo</w:t>
            </w:r>
            <w:r w:rsidRPr="0066375C">
              <w:rPr>
                <w:rFonts w:ascii="Trebuchet MS" w:hAnsi="Trebuchet MS"/>
                <w:b/>
                <w:kern w:val="2"/>
                <w:sz w:val="22"/>
                <w:szCs w:val="22"/>
              </w:rPr>
              <w:t xml:space="preserve"> terminas, kai </w:t>
            </w:r>
            <w:r w:rsidRPr="0066375C">
              <w:rPr>
                <w:rFonts w:ascii="Trebuchet MS" w:hAnsi="Trebuchet MS"/>
                <w:b/>
                <w:sz w:val="22"/>
                <w:szCs w:val="22"/>
              </w:rPr>
              <w:t>Paslaugos yra vienkartinio pobūdžio, teikiamos periodiškai arba pagal Pirkėjo Užsakymą</w:t>
            </w:r>
          </w:p>
        </w:tc>
        <w:tc>
          <w:tcPr>
            <w:tcW w:w="6682" w:type="dxa"/>
            <w:gridSpan w:val="2"/>
          </w:tcPr>
          <w:p w14:paraId="7BC24BEA" w14:textId="77777777" w:rsidR="00027B83" w:rsidRPr="000A320A" w:rsidRDefault="000B0897">
            <w:pPr>
              <w:rPr>
                <w:rFonts w:ascii="Trebuchet MS" w:hAnsi="Trebuchet MS"/>
                <w:sz w:val="22"/>
                <w:szCs w:val="22"/>
              </w:rPr>
            </w:pPr>
            <w:r w:rsidRPr="000A320A">
              <w:rPr>
                <w:rFonts w:ascii="Trebuchet MS" w:hAnsi="Trebuchet MS"/>
                <w:sz w:val="22"/>
                <w:szCs w:val="22"/>
              </w:rPr>
              <w:t xml:space="preserve">Tiekėjas Paslaugas įsipareigoja suteikti </w:t>
            </w:r>
            <w:r w:rsidRPr="000A320A">
              <w:rPr>
                <w:rFonts w:ascii="Trebuchet MS" w:hAnsi="Trebuchet MS"/>
                <w:b/>
                <w:sz w:val="22"/>
                <w:szCs w:val="22"/>
              </w:rPr>
              <w:t>ne vėliau kaip per</w:t>
            </w:r>
            <w:r w:rsidRPr="000A320A">
              <w:rPr>
                <w:rFonts w:ascii="Trebuchet MS" w:hAnsi="Trebuchet MS"/>
                <w:sz w:val="22"/>
                <w:szCs w:val="22"/>
              </w:rPr>
              <w:t xml:space="preserve"> </w:t>
            </w:r>
            <w:r w:rsidR="000A320A" w:rsidRPr="000A320A">
              <w:rPr>
                <w:rFonts w:ascii="Trebuchet MS" w:hAnsi="Trebuchet MS"/>
                <w:sz w:val="22"/>
                <w:szCs w:val="22"/>
              </w:rPr>
              <w:t xml:space="preserve">5 </w:t>
            </w:r>
            <w:r w:rsidR="000A320A" w:rsidRPr="000A320A">
              <w:rPr>
                <w:rFonts w:ascii="Trebuchet MS" w:hAnsi="Trebuchet MS"/>
                <w:b/>
                <w:bCs/>
                <w:sz w:val="22"/>
                <w:szCs w:val="22"/>
              </w:rPr>
              <w:t>dienas</w:t>
            </w:r>
            <w:r w:rsidRPr="000A320A">
              <w:rPr>
                <w:rFonts w:ascii="Trebuchet MS" w:hAnsi="Trebuchet MS"/>
                <w:sz w:val="22"/>
                <w:szCs w:val="22"/>
              </w:rPr>
              <w:t xml:space="preserve"> nuo Užsakymo pateikimo dienos.</w:t>
            </w:r>
          </w:p>
        </w:tc>
      </w:tr>
      <w:tr w:rsidR="00027B83" w:rsidRPr="0066375C" w14:paraId="6699CAF8" w14:textId="77777777" w:rsidTr="006F2C74">
        <w:trPr>
          <w:trHeight w:val="300"/>
        </w:trPr>
        <w:tc>
          <w:tcPr>
            <w:tcW w:w="3094" w:type="dxa"/>
            <w:gridSpan w:val="2"/>
          </w:tcPr>
          <w:p w14:paraId="2E760AF4" w14:textId="77777777" w:rsidR="00027B83" w:rsidRPr="0066375C" w:rsidRDefault="000B0897">
            <w:pPr>
              <w:rPr>
                <w:rFonts w:ascii="Trebuchet MS" w:hAnsi="Trebuchet MS"/>
                <w:b/>
                <w:sz w:val="22"/>
                <w:szCs w:val="22"/>
              </w:rPr>
            </w:pPr>
            <w:r w:rsidRPr="0066375C">
              <w:rPr>
                <w:rFonts w:ascii="Trebuchet MS" w:hAnsi="Trebuchet MS"/>
                <w:b/>
                <w:kern w:val="2"/>
                <w:sz w:val="22"/>
                <w:szCs w:val="22"/>
              </w:rPr>
              <w:t xml:space="preserve">4.1. </w:t>
            </w:r>
            <w:r w:rsidRPr="0066375C">
              <w:rPr>
                <w:rFonts w:ascii="Trebuchet MS" w:hAnsi="Trebuchet MS"/>
                <w:b/>
                <w:sz w:val="22"/>
                <w:szCs w:val="22"/>
              </w:rPr>
              <w:t>Paslaugų</w:t>
            </w:r>
            <w:r w:rsidRPr="0066375C">
              <w:rPr>
                <w:rFonts w:ascii="Trebuchet MS" w:hAnsi="Trebuchet MS"/>
                <w:b/>
                <w:kern w:val="2"/>
                <w:sz w:val="22"/>
                <w:szCs w:val="22"/>
              </w:rPr>
              <w:t xml:space="preserve"> </w:t>
            </w:r>
            <w:r w:rsidRPr="0066375C">
              <w:rPr>
                <w:rFonts w:ascii="Trebuchet MS" w:hAnsi="Trebuchet MS"/>
                <w:b/>
                <w:sz w:val="22"/>
                <w:szCs w:val="22"/>
              </w:rPr>
              <w:t>suteikimo</w:t>
            </w:r>
            <w:r w:rsidRPr="0066375C">
              <w:rPr>
                <w:rFonts w:ascii="Trebuchet MS" w:hAnsi="Trebuchet MS"/>
                <w:b/>
                <w:kern w:val="2"/>
                <w:sz w:val="22"/>
                <w:szCs w:val="22"/>
              </w:rPr>
              <w:t xml:space="preserve"> terminai, kai </w:t>
            </w:r>
            <w:r w:rsidRPr="0066375C">
              <w:rPr>
                <w:rFonts w:ascii="Trebuchet MS" w:hAnsi="Trebuchet MS"/>
                <w:b/>
                <w:sz w:val="22"/>
                <w:szCs w:val="22"/>
              </w:rPr>
              <w:t>Paslaugos</w:t>
            </w:r>
            <w:r w:rsidRPr="0066375C">
              <w:rPr>
                <w:rFonts w:ascii="Trebuchet MS" w:hAnsi="Trebuchet MS"/>
                <w:b/>
                <w:kern w:val="2"/>
                <w:sz w:val="22"/>
                <w:szCs w:val="22"/>
              </w:rPr>
              <w:t xml:space="preserve"> </w:t>
            </w:r>
            <w:r w:rsidRPr="0066375C">
              <w:rPr>
                <w:rFonts w:ascii="Trebuchet MS" w:hAnsi="Trebuchet MS"/>
                <w:b/>
                <w:sz w:val="22"/>
                <w:szCs w:val="22"/>
              </w:rPr>
              <w:t>teikiamos</w:t>
            </w:r>
            <w:r w:rsidRPr="0066375C">
              <w:rPr>
                <w:rFonts w:ascii="Trebuchet MS" w:hAnsi="Trebuchet MS"/>
                <w:b/>
                <w:kern w:val="2"/>
                <w:sz w:val="22"/>
                <w:szCs w:val="22"/>
              </w:rPr>
              <w:t xml:space="preserve"> </w:t>
            </w:r>
            <w:r w:rsidRPr="0066375C">
              <w:rPr>
                <w:rFonts w:ascii="Trebuchet MS" w:hAnsi="Trebuchet MS"/>
                <w:b/>
                <w:sz w:val="22"/>
                <w:szCs w:val="22"/>
              </w:rPr>
              <w:t>etapais</w:t>
            </w:r>
          </w:p>
        </w:tc>
        <w:tc>
          <w:tcPr>
            <w:tcW w:w="6682" w:type="dxa"/>
            <w:gridSpan w:val="2"/>
          </w:tcPr>
          <w:p w14:paraId="018F0404" w14:textId="77777777" w:rsidR="00027B83" w:rsidRPr="0066375C" w:rsidRDefault="00AD0CB6">
            <w:pPr>
              <w:rPr>
                <w:rFonts w:ascii="Trebuchet MS" w:hAnsi="Trebuchet MS"/>
                <w:kern w:val="2"/>
                <w:sz w:val="22"/>
                <w:szCs w:val="22"/>
              </w:rPr>
            </w:pPr>
            <w:r w:rsidRPr="0066375C">
              <w:rPr>
                <w:rFonts w:ascii="Trebuchet MS" w:hAnsi="Trebuchet MS"/>
                <w:kern w:val="2"/>
                <w:sz w:val="22"/>
                <w:szCs w:val="22"/>
              </w:rPr>
              <w:t>Netaikoma</w:t>
            </w:r>
          </w:p>
        </w:tc>
      </w:tr>
      <w:tr w:rsidR="00027B83" w:rsidRPr="0066375C" w14:paraId="5DBBB7A2" w14:textId="77777777" w:rsidTr="006F2C74">
        <w:trPr>
          <w:trHeight w:val="300"/>
        </w:trPr>
        <w:tc>
          <w:tcPr>
            <w:tcW w:w="3094" w:type="dxa"/>
            <w:gridSpan w:val="2"/>
          </w:tcPr>
          <w:p w14:paraId="350C6ACE"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4.2. Paslaugų / jų dalies / etapo / periodo suteikimo termino pratęsimas</w:t>
            </w:r>
          </w:p>
        </w:tc>
        <w:tc>
          <w:tcPr>
            <w:tcW w:w="6682" w:type="dxa"/>
            <w:gridSpan w:val="2"/>
          </w:tcPr>
          <w:p w14:paraId="386A368E" w14:textId="77777777" w:rsidR="00027B83" w:rsidRPr="00AD0CB6" w:rsidRDefault="000B0897">
            <w:pPr>
              <w:rPr>
                <w:rFonts w:ascii="Trebuchet MS" w:hAnsi="Trebuchet MS"/>
                <w:kern w:val="2"/>
                <w:sz w:val="22"/>
                <w:szCs w:val="22"/>
              </w:rPr>
            </w:pPr>
            <w:r w:rsidRPr="0066375C">
              <w:rPr>
                <w:rFonts w:ascii="Trebuchet MS" w:hAnsi="Trebuchet MS"/>
                <w:kern w:val="2"/>
                <w:sz w:val="22"/>
                <w:szCs w:val="22"/>
              </w:rPr>
              <w:t>Netaikoma</w:t>
            </w:r>
          </w:p>
        </w:tc>
      </w:tr>
      <w:tr w:rsidR="00027B83" w:rsidRPr="0066375C" w14:paraId="643B8BA4" w14:textId="77777777" w:rsidTr="006F2C74">
        <w:trPr>
          <w:trHeight w:val="300"/>
        </w:trPr>
        <w:tc>
          <w:tcPr>
            <w:tcW w:w="3094" w:type="dxa"/>
            <w:gridSpan w:val="2"/>
          </w:tcPr>
          <w:p w14:paraId="058097B9"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4.3. Užsakymų teikimo tvarka</w:t>
            </w:r>
          </w:p>
        </w:tc>
        <w:tc>
          <w:tcPr>
            <w:tcW w:w="6682" w:type="dxa"/>
            <w:gridSpan w:val="2"/>
          </w:tcPr>
          <w:p w14:paraId="31494DD4" w14:textId="77777777" w:rsidR="00027B83" w:rsidRPr="0066375C" w:rsidRDefault="000B0897">
            <w:pPr>
              <w:rPr>
                <w:rFonts w:ascii="Trebuchet MS" w:hAnsi="Trebuchet MS"/>
                <w:sz w:val="22"/>
                <w:szCs w:val="22"/>
              </w:rPr>
            </w:pPr>
            <w:r w:rsidRPr="00AD0CB6">
              <w:rPr>
                <w:rFonts w:ascii="Trebuchet MS" w:hAnsi="Trebuchet MS"/>
                <w:kern w:val="2"/>
                <w:sz w:val="22"/>
                <w:szCs w:val="22"/>
              </w:rPr>
              <w:t xml:space="preserve">Užsakymai teikiami Tiekėjo </w:t>
            </w:r>
            <w:r w:rsidR="00AD0CB6" w:rsidRPr="00AD0CB6">
              <w:rPr>
                <w:rFonts w:ascii="Trebuchet MS" w:hAnsi="Trebuchet MS"/>
                <w:kern w:val="2"/>
                <w:sz w:val="22"/>
                <w:szCs w:val="22"/>
              </w:rPr>
              <w:t xml:space="preserve">šios sutarties punkte 2.2 </w:t>
            </w:r>
            <w:r w:rsidRPr="00AD0CB6">
              <w:rPr>
                <w:rFonts w:ascii="Trebuchet MS" w:hAnsi="Trebuchet MS"/>
                <w:kern w:val="2"/>
                <w:sz w:val="22"/>
                <w:szCs w:val="22"/>
              </w:rPr>
              <w:t>nurodytu elektroniniu paštu ir laikomi gautais po 24 (dvidešimt keturių) valandų nuo Užsakymo pateikimo.</w:t>
            </w:r>
          </w:p>
        </w:tc>
      </w:tr>
      <w:tr w:rsidR="00027B83" w:rsidRPr="0066375C" w14:paraId="278B4459" w14:textId="77777777" w:rsidTr="006F2C74">
        <w:trPr>
          <w:trHeight w:val="863"/>
        </w:trPr>
        <w:tc>
          <w:tcPr>
            <w:tcW w:w="3094" w:type="dxa"/>
            <w:gridSpan w:val="2"/>
            <w:tcBorders>
              <w:top w:val="single" w:sz="4" w:space="0" w:color="auto"/>
              <w:left w:val="single" w:sz="4" w:space="0" w:color="auto"/>
              <w:bottom w:val="single" w:sz="4" w:space="0" w:color="auto"/>
              <w:right w:val="single" w:sz="4" w:space="0" w:color="auto"/>
            </w:tcBorders>
          </w:tcPr>
          <w:p w14:paraId="5B68F34F"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4.4. Dėl minimalios Užsakymo vertės ar apimties</w:t>
            </w:r>
          </w:p>
        </w:tc>
        <w:tc>
          <w:tcPr>
            <w:tcW w:w="6682" w:type="dxa"/>
            <w:gridSpan w:val="2"/>
            <w:tcBorders>
              <w:top w:val="single" w:sz="4" w:space="0" w:color="auto"/>
              <w:left w:val="single" w:sz="4" w:space="0" w:color="auto"/>
              <w:bottom w:val="single" w:sz="4" w:space="0" w:color="auto"/>
              <w:right w:val="single" w:sz="4" w:space="0" w:color="auto"/>
            </w:tcBorders>
          </w:tcPr>
          <w:p w14:paraId="644B0AA5"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Netaikoma</w:t>
            </w:r>
          </w:p>
          <w:p w14:paraId="2DE439D4" w14:textId="77777777" w:rsidR="00027B83" w:rsidRPr="0066375C" w:rsidRDefault="00027B83">
            <w:pPr>
              <w:rPr>
                <w:rFonts w:ascii="Trebuchet MS" w:hAnsi="Trebuchet MS"/>
                <w:sz w:val="22"/>
                <w:szCs w:val="22"/>
              </w:rPr>
            </w:pPr>
          </w:p>
        </w:tc>
      </w:tr>
      <w:tr w:rsidR="00027B83" w:rsidRPr="0066375C" w14:paraId="0CA2BC30" w14:textId="77777777" w:rsidTr="006F2C74">
        <w:trPr>
          <w:trHeight w:val="300"/>
        </w:trPr>
        <w:tc>
          <w:tcPr>
            <w:tcW w:w="3094" w:type="dxa"/>
            <w:gridSpan w:val="2"/>
          </w:tcPr>
          <w:p w14:paraId="24C9C501"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4.5. Pateikiami dokumentai</w:t>
            </w:r>
          </w:p>
        </w:tc>
        <w:tc>
          <w:tcPr>
            <w:tcW w:w="6682" w:type="dxa"/>
            <w:gridSpan w:val="2"/>
          </w:tcPr>
          <w:p w14:paraId="6B977374" w14:textId="77777777" w:rsidR="00A76065" w:rsidRPr="0066375C" w:rsidRDefault="00A76065" w:rsidP="00A76065">
            <w:pPr>
              <w:rPr>
                <w:rFonts w:ascii="Trebuchet MS" w:hAnsi="Trebuchet MS"/>
                <w:kern w:val="2"/>
                <w:sz w:val="22"/>
                <w:szCs w:val="22"/>
              </w:rPr>
            </w:pPr>
            <w:r w:rsidRPr="0066375C">
              <w:rPr>
                <w:rFonts w:ascii="Trebuchet MS" w:hAnsi="Trebuchet MS"/>
                <w:kern w:val="2"/>
                <w:sz w:val="22"/>
                <w:szCs w:val="22"/>
              </w:rPr>
              <w:t>Netaikoma</w:t>
            </w:r>
          </w:p>
          <w:p w14:paraId="2C351CE8" w14:textId="77777777" w:rsidR="00027B83" w:rsidRPr="0066375C" w:rsidRDefault="00027B83">
            <w:pPr>
              <w:rPr>
                <w:rFonts w:ascii="Trebuchet MS" w:hAnsi="Trebuchet MS"/>
                <w:sz w:val="22"/>
                <w:szCs w:val="22"/>
              </w:rPr>
            </w:pPr>
          </w:p>
        </w:tc>
      </w:tr>
      <w:tr w:rsidR="00027B83" w:rsidRPr="0066375C" w14:paraId="39D6328D" w14:textId="77777777" w:rsidTr="006F2C74">
        <w:trPr>
          <w:trHeight w:val="300"/>
        </w:trPr>
        <w:tc>
          <w:tcPr>
            <w:tcW w:w="9776" w:type="dxa"/>
            <w:gridSpan w:val="4"/>
          </w:tcPr>
          <w:p w14:paraId="5A1A30FD" w14:textId="77777777" w:rsidR="00027B83" w:rsidRPr="0066375C" w:rsidRDefault="000B0897">
            <w:pPr>
              <w:jc w:val="center"/>
              <w:rPr>
                <w:rFonts w:ascii="Trebuchet MS" w:hAnsi="Trebuchet MS"/>
                <w:b/>
                <w:kern w:val="2"/>
                <w:sz w:val="22"/>
                <w:szCs w:val="22"/>
              </w:rPr>
            </w:pPr>
            <w:r w:rsidRPr="0066375C">
              <w:rPr>
                <w:rFonts w:ascii="Trebuchet MS" w:hAnsi="Trebuchet MS"/>
                <w:b/>
                <w:kern w:val="2"/>
                <w:sz w:val="22"/>
                <w:szCs w:val="22"/>
              </w:rPr>
              <w:t>5. SUTARTIES KAINA IR ATSISKAITYMO TVARKA</w:t>
            </w:r>
          </w:p>
        </w:tc>
      </w:tr>
      <w:tr w:rsidR="00027B83" w:rsidRPr="0066375C" w14:paraId="42453B1B" w14:textId="77777777" w:rsidTr="006F2C74">
        <w:trPr>
          <w:trHeight w:val="300"/>
        </w:trPr>
        <w:tc>
          <w:tcPr>
            <w:tcW w:w="3094" w:type="dxa"/>
            <w:gridSpan w:val="2"/>
          </w:tcPr>
          <w:p w14:paraId="695E207D"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5.1. Sutarčiai taikomas kainos apskaičiavimo būdas</w:t>
            </w:r>
          </w:p>
        </w:tc>
        <w:tc>
          <w:tcPr>
            <w:tcW w:w="6682" w:type="dxa"/>
            <w:gridSpan w:val="2"/>
          </w:tcPr>
          <w:p w14:paraId="5B11505F" w14:textId="77777777" w:rsidR="00027B83" w:rsidRPr="00A83E45" w:rsidRDefault="000B0897">
            <w:pPr>
              <w:rPr>
                <w:rFonts w:ascii="Trebuchet MS" w:hAnsi="Trebuchet MS"/>
                <w:kern w:val="2"/>
                <w:sz w:val="22"/>
                <w:szCs w:val="22"/>
              </w:rPr>
            </w:pPr>
            <w:r w:rsidRPr="0066375C">
              <w:rPr>
                <w:rFonts w:ascii="Trebuchet MS" w:hAnsi="Trebuchet MS"/>
                <w:kern w:val="2"/>
                <w:sz w:val="22"/>
                <w:szCs w:val="22"/>
              </w:rPr>
              <w:t>Fiksuotos kainos kainodara</w:t>
            </w:r>
          </w:p>
        </w:tc>
      </w:tr>
      <w:tr w:rsidR="00027B83" w:rsidRPr="0066375C" w14:paraId="2C8B723A" w14:textId="77777777" w:rsidTr="006F2C74">
        <w:trPr>
          <w:trHeight w:val="300"/>
        </w:trPr>
        <w:tc>
          <w:tcPr>
            <w:tcW w:w="3094" w:type="dxa"/>
            <w:gridSpan w:val="2"/>
          </w:tcPr>
          <w:p w14:paraId="74F9588A" w14:textId="77777777" w:rsidR="00027B83" w:rsidRPr="0066375C" w:rsidRDefault="000B0897" w:rsidP="00A83E45">
            <w:pPr>
              <w:rPr>
                <w:rFonts w:ascii="Trebuchet MS" w:hAnsi="Trebuchet MS"/>
                <w:b/>
                <w:kern w:val="2"/>
                <w:sz w:val="22"/>
                <w:szCs w:val="22"/>
              </w:rPr>
            </w:pPr>
            <w:r w:rsidRPr="0066375C">
              <w:rPr>
                <w:rFonts w:ascii="Trebuchet MS" w:hAnsi="Trebuchet MS"/>
                <w:b/>
                <w:kern w:val="2"/>
                <w:sz w:val="22"/>
                <w:szCs w:val="22"/>
              </w:rPr>
              <w:t xml:space="preserve">5.2. Pradinės Sutarties vertė ir Sutarties kaina, kai taikoma </w:t>
            </w:r>
            <w:r w:rsidRPr="0066375C">
              <w:rPr>
                <w:rFonts w:ascii="Trebuchet MS" w:hAnsi="Trebuchet MS"/>
                <w:b/>
                <w:kern w:val="2"/>
                <w:sz w:val="22"/>
                <w:szCs w:val="22"/>
                <w:u w:val="single"/>
              </w:rPr>
              <w:t>fiksuotos kainos</w:t>
            </w:r>
            <w:r w:rsidRPr="0066375C">
              <w:rPr>
                <w:rFonts w:ascii="Trebuchet MS" w:hAnsi="Trebuchet MS"/>
                <w:b/>
                <w:kern w:val="2"/>
                <w:sz w:val="22"/>
                <w:szCs w:val="22"/>
              </w:rPr>
              <w:t xml:space="preserve"> kainodara</w:t>
            </w:r>
          </w:p>
        </w:tc>
        <w:tc>
          <w:tcPr>
            <w:tcW w:w="6682" w:type="dxa"/>
            <w:gridSpan w:val="2"/>
          </w:tcPr>
          <w:p w14:paraId="1CC6AF41" w14:textId="77777777" w:rsidR="00027B83" w:rsidRPr="0066375C" w:rsidRDefault="000B0897">
            <w:pPr>
              <w:rPr>
                <w:rFonts w:ascii="Trebuchet MS" w:hAnsi="Trebuchet MS"/>
                <w:sz w:val="22"/>
                <w:szCs w:val="22"/>
              </w:rPr>
            </w:pPr>
            <w:r w:rsidRPr="0066375C">
              <w:rPr>
                <w:rFonts w:ascii="Trebuchet MS" w:hAnsi="Trebuchet MS"/>
                <w:kern w:val="2"/>
                <w:sz w:val="22"/>
                <w:szCs w:val="22"/>
              </w:rPr>
              <w:t xml:space="preserve">Pradinės Sutarties vertė yra </w:t>
            </w:r>
            <w:r w:rsidRPr="0066375C">
              <w:rPr>
                <w:rFonts w:ascii="Trebuchet MS" w:hAnsi="Trebuchet MS"/>
                <w:color w:val="4472C4"/>
                <w:kern w:val="2"/>
                <w:sz w:val="22"/>
                <w:szCs w:val="22"/>
              </w:rPr>
              <w:t>(nurodyti sumą skaičiais)</w:t>
            </w:r>
            <w:r w:rsidRPr="0066375C">
              <w:rPr>
                <w:rFonts w:ascii="Trebuchet MS" w:hAnsi="Trebuchet MS"/>
                <w:kern w:val="2"/>
                <w:sz w:val="22"/>
                <w:szCs w:val="22"/>
              </w:rPr>
              <w:t xml:space="preserve"> </w:t>
            </w:r>
            <w:proofErr w:type="spellStart"/>
            <w:r w:rsidRPr="0066375C">
              <w:rPr>
                <w:rFonts w:ascii="Trebuchet MS" w:hAnsi="Trebuchet MS"/>
                <w:kern w:val="2"/>
                <w:sz w:val="22"/>
                <w:szCs w:val="22"/>
              </w:rPr>
              <w:t>Eur</w:t>
            </w:r>
            <w:proofErr w:type="spellEnd"/>
            <w:r w:rsidRPr="0066375C">
              <w:rPr>
                <w:rFonts w:ascii="Trebuchet MS" w:hAnsi="Trebuchet MS"/>
                <w:kern w:val="2"/>
                <w:sz w:val="22"/>
                <w:szCs w:val="22"/>
              </w:rPr>
              <w:t xml:space="preserve"> </w:t>
            </w:r>
            <w:r w:rsidRPr="0066375C">
              <w:rPr>
                <w:rFonts w:ascii="Trebuchet MS" w:hAnsi="Trebuchet MS"/>
                <w:color w:val="4472C4"/>
                <w:kern w:val="2"/>
                <w:sz w:val="22"/>
                <w:szCs w:val="22"/>
              </w:rPr>
              <w:t>(nurodyti sumą žodžiais)</w:t>
            </w:r>
            <w:r w:rsidRPr="0066375C">
              <w:rPr>
                <w:rFonts w:ascii="Trebuchet MS" w:hAnsi="Trebuchet MS"/>
                <w:kern w:val="2"/>
                <w:sz w:val="22"/>
                <w:szCs w:val="22"/>
              </w:rPr>
              <w:t xml:space="preserve"> be PVM.</w:t>
            </w:r>
          </w:p>
          <w:p w14:paraId="0D3E13AD" w14:textId="77777777" w:rsidR="00027B83" w:rsidRPr="0066375C" w:rsidRDefault="000B0897">
            <w:pPr>
              <w:rPr>
                <w:rFonts w:ascii="Trebuchet MS" w:hAnsi="Trebuchet MS"/>
                <w:sz w:val="22"/>
                <w:szCs w:val="22"/>
              </w:rPr>
            </w:pPr>
            <w:r w:rsidRPr="0066375C">
              <w:rPr>
                <w:rFonts w:ascii="Trebuchet MS" w:hAnsi="Trebuchet MS"/>
                <w:kern w:val="2"/>
                <w:sz w:val="22"/>
                <w:szCs w:val="22"/>
              </w:rPr>
              <w:t xml:space="preserve">PVM sudaro </w:t>
            </w:r>
            <w:r w:rsidRPr="0066375C">
              <w:rPr>
                <w:rFonts w:ascii="Trebuchet MS" w:hAnsi="Trebuchet MS"/>
                <w:color w:val="4472C4"/>
                <w:kern w:val="2"/>
                <w:sz w:val="22"/>
                <w:szCs w:val="22"/>
              </w:rPr>
              <w:t>(nurodyti sumą skaičiais)</w:t>
            </w:r>
            <w:r w:rsidRPr="0066375C">
              <w:rPr>
                <w:rFonts w:ascii="Trebuchet MS" w:hAnsi="Trebuchet MS"/>
                <w:kern w:val="2"/>
                <w:sz w:val="22"/>
                <w:szCs w:val="22"/>
              </w:rPr>
              <w:t xml:space="preserve"> </w:t>
            </w:r>
            <w:proofErr w:type="spellStart"/>
            <w:r w:rsidRPr="0066375C">
              <w:rPr>
                <w:rFonts w:ascii="Trebuchet MS" w:hAnsi="Trebuchet MS"/>
                <w:kern w:val="2"/>
                <w:sz w:val="22"/>
                <w:szCs w:val="22"/>
              </w:rPr>
              <w:t>Eur</w:t>
            </w:r>
            <w:proofErr w:type="spellEnd"/>
            <w:r w:rsidRPr="0066375C">
              <w:rPr>
                <w:rFonts w:ascii="Trebuchet MS" w:hAnsi="Trebuchet MS"/>
                <w:kern w:val="2"/>
                <w:sz w:val="22"/>
                <w:szCs w:val="22"/>
              </w:rPr>
              <w:t xml:space="preserve"> </w:t>
            </w:r>
            <w:r w:rsidRPr="0066375C">
              <w:rPr>
                <w:rFonts w:ascii="Trebuchet MS" w:hAnsi="Trebuchet MS"/>
                <w:color w:val="4472C4"/>
                <w:kern w:val="2"/>
                <w:sz w:val="22"/>
                <w:szCs w:val="22"/>
              </w:rPr>
              <w:t>(nurodyti sumą žodžiais)</w:t>
            </w:r>
            <w:r w:rsidRPr="0066375C">
              <w:rPr>
                <w:rFonts w:ascii="Trebuchet MS" w:hAnsi="Trebuchet MS"/>
                <w:kern w:val="2"/>
                <w:sz w:val="22"/>
                <w:szCs w:val="22"/>
              </w:rPr>
              <w:t>.</w:t>
            </w:r>
          </w:p>
          <w:p w14:paraId="21859D21" w14:textId="77777777" w:rsidR="00027B83" w:rsidRPr="0066375C" w:rsidRDefault="000B0897">
            <w:pPr>
              <w:rPr>
                <w:rFonts w:ascii="Trebuchet MS" w:hAnsi="Trebuchet MS"/>
                <w:sz w:val="22"/>
                <w:szCs w:val="22"/>
              </w:rPr>
            </w:pPr>
            <w:r w:rsidRPr="0066375C">
              <w:rPr>
                <w:rFonts w:ascii="Trebuchet MS" w:hAnsi="Trebuchet MS"/>
                <w:kern w:val="2"/>
                <w:sz w:val="22"/>
                <w:szCs w:val="22"/>
              </w:rPr>
              <w:t xml:space="preserve">Sutarties kaina yra </w:t>
            </w:r>
            <w:r w:rsidRPr="0066375C">
              <w:rPr>
                <w:rFonts w:ascii="Trebuchet MS" w:hAnsi="Trebuchet MS"/>
                <w:color w:val="4472C4"/>
                <w:kern w:val="2"/>
                <w:sz w:val="22"/>
                <w:szCs w:val="22"/>
              </w:rPr>
              <w:t>(nurodyti sumą skaičiais)</w:t>
            </w:r>
            <w:r w:rsidRPr="0066375C">
              <w:rPr>
                <w:rFonts w:ascii="Trebuchet MS" w:hAnsi="Trebuchet MS"/>
                <w:kern w:val="2"/>
                <w:sz w:val="22"/>
                <w:szCs w:val="22"/>
              </w:rPr>
              <w:t xml:space="preserve"> </w:t>
            </w:r>
            <w:proofErr w:type="spellStart"/>
            <w:r w:rsidRPr="0066375C">
              <w:rPr>
                <w:rFonts w:ascii="Trebuchet MS" w:hAnsi="Trebuchet MS"/>
                <w:kern w:val="2"/>
                <w:sz w:val="22"/>
                <w:szCs w:val="22"/>
              </w:rPr>
              <w:t>Eur</w:t>
            </w:r>
            <w:proofErr w:type="spellEnd"/>
            <w:r w:rsidRPr="0066375C">
              <w:rPr>
                <w:rFonts w:ascii="Trebuchet MS" w:hAnsi="Trebuchet MS"/>
                <w:kern w:val="2"/>
                <w:sz w:val="22"/>
                <w:szCs w:val="22"/>
              </w:rPr>
              <w:t xml:space="preserve"> </w:t>
            </w:r>
            <w:r w:rsidRPr="0066375C">
              <w:rPr>
                <w:rFonts w:ascii="Trebuchet MS" w:hAnsi="Trebuchet MS"/>
                <w:color w:val="4472C4"/>
                <w:kern w:val="2"/>
                <w:sz w:val="22"/>
                <w:szCs w:val="22"/>
              </w:rPr>
              <w:t>(nurodyti sumą žodžiais)</w:t>
            </w:r>
            <w:r w:rsidRPr="0066375C">
              <w:rPr>
                <w:rFonts w:ascii="Trebuchet MS" w:hAnsi="Trebuchet MS"/>
                <w:kern w:val="2"/>
                <w:sz w:val="22"/>
                <w:szCs w:val="22"/>
              </w:rPr>
              <w:t xml:space="preserve"> su PVM.</w:t>
            </w:r>
          </w:p>
          <w:p w14:paraId="1DE9C731" w14:textId="77777777" w:rsidR="00027B83" w:rsidRPr="0066375C" w:rsidRDefault="000B0897">
            <w:pPr>
              <w:rPr>
                <w:rFonts w:ascii="Trebuchet MS" w:hAnsi="Trebuchet MS"/>
                <w:color w:val="FF0000"/>
                <w:kern w:val="2"/>
                <w:sz w:val="22"/>
                <w:szCs w:val="22"/>
              </w:rPr>
            </w:pPr>
            <w:r w:rsidRPr="0066375C">
              <w:rPr>
                <w:rFonts w:ascii="Trebuchet MS" w:hAnsi="Trebuchet MS"/>
                <w:kern w:val="2"/>
                <w:sz w:val="22"/>
                <w:szCs w:val="22"/>
              </w:rPr>
              <w:lastRenderedPageBreak/>
              <w:t>Šioje Sutartyje P</w:t>
            </w:r>
            <w:r w:rsidRPr="0066375C">
              <w:rPr>
                <w:rFonts w:ascii="Trebuchet MS" w:hAnsi="Trebuchet MS"/>
                <w:color w:val="000000"/>
                <w:kern w:val="2"/>
                <w:sz w:val="22"/>
                <w:szCs w:val="22"/>
              </w:rPr>
              <w:t>radinės Sutarties vertė yra lygi Tiekėjo pasiūlymo kainai be PVM, nurodytai už visą pirkimo dokumentuose ir Sutartyje nurodytą Paslaugų kiekį ir (ar) apimtį</w:t>
            </w:r>
            <w:r w:rsidRPr="0066375C">
              <w:rPr>
                <w:rFonts w:ascii="Trebuchet MS" w:hAnsi="Trebuchet MS"/>
                <w:kern w:val="2"/>
                <w:sz w:val="22"/>
                <w:szCs w:val="22"/>
              </w:rPr>
              <w:t>.</w:t>
            </w:r>
          </w:p>
        </w:tc>
      </w:tr>
      <w:tr w:rsidR="00027B83" w:rsidRPr="0066375C" w14:paraId="7285489E" w14:textId="77777777" w:rsidTr="006F2C74">
        <w:trPr>
          <w:trHeight w:val="300"/>
        </w:trPr>
        <w:tc>
          <w:tcPr>
            <w:tcW w:w="3094" w:type="dxa"/>
            <w:gridSpan w:val="2"/>
          </w:tcPr>
          <w:p w14:paraId="7CA9E339" w14:textId="77777777" w:rsidR="00027B83" w:rsidRPr="00A83E45" w:rsidRDefault="000B0897">
            <w:pPr>
              <w:rPr>
                <w:rFonts w:ascii="Trebuchet MS" w:hAnsi="Trebuchet MS"/>
                <w:b/>
                <w:kern w:val="2"/>
                <w:sz w:val="22"/>
                <w:szCs w:val="22"/>
              </w:rPr>
            </w:pPr>
            <w:r w:rsidRPr="0066375C">
              <w:rPr>
                <w:rFonts w:ascii="Trebuchet MS" w:hAnsi="Trebuchet MS"/>
                <w:b/>
                <w:kern w:val="2"/>
                <w:sz w:val="22"/>
                <w:szCs w:val="22"/>
              </w:rPr>
              <w:lastRenderedPageBreak/>
              <w:t xml:space="preserve">5.3. Sutarties kainos / įkainių perskaičiavimas taikant </w:t>
            </w:r>
            <w:r w:rsidRPr="0066375C">
              <w:rPr>
                <w:rFonts w:ascii="Trebuchet MS" w:hAnsi="Trebuchet MS"/>
                <w:b/>
                <w:kern w:val="2"/>
                <w:sz w:val="22"/>
                <w:szCs w:val="22"/>
                <w:u w:val="single"/>
              </w:rPr>
              <w:t>peržiūros</w:t>
            </w:r>
            <w:r w:rsidRPr="0066375C">
              <w:rPr>
                <w:rFonts w:ascii="Trebuchet MS" w:hAnsi="Trebuchet MS"/>
                <w:b/>
                <w:kern w:val="2"/>
                <w:sz w:val="22"/>
                <w:szCs w:val="22"/>
              </w:rPr>
              <w:t xml:space="preserve"> taisykles</w:t>
            </w:r>
          </w:p>
        </w:tc>
        <w:tc>
          <w:tcPr>
            <w:tcW w:w="6682" w:type="dxa"/>
            <w:gridSpan w:val="2"/>
          </w:tcPr>
          <w:p w14:paraId="1C7EFED7" w14:textId="10A25790" w:rsidR="00027B83" w:rsidRPr="00A83E45" w:rsidRDefault="000B0897">
            <w:pPr>
              <w:rPr>
                <w:rFonts w:ascii="Trebuchet MS" w:hAnsi="Trebuchet MS"/>
                <w:sz w:val="22"/>
                <w:szCs w:val="22"/>
              </w:rPr>
            </w:pPr>
            <w:r w:rsidRPr="00A83E45">
              <w:rPr>
                <w:rFonts w:ascii="Trebuchet MS" w:hAnsi="Trebuchet MS"/>
                <w:kern w:val="2"/>
                <w:sz w:val="22"/>
                <w:szCs w:val="22"/>
              </w:rPr>
              <w:t>Sutarties kaina bus perskaičiuojam</w:t>
            </w:r>
            <w:r w:rsidR="00217557">
              <w:rPr>
                <w:rFonts w:ascii="Trebuchet MS" w:hAnsi="Trebuchet MS"/>
                <w:kern w:val="2"/>
                <w:sz w:val="22"/>
                <w:szCs w:val="22"/>
              </w:rPr>
              <w:t>a</w:t>
            </w:r>
            <w:r w:rsidRPr="00A83E45">
              <w:rPr>
                <w:rFonts w:ascii="Trebuchet MS" w:hAnsi="Trebuchet MS"/>
                <w:kern w:val="2"/>
                <w:sz w:val="22"/>
                <w:szCs w:val="22"/>
              </w:rPr>
              <w:t>:</w:t>
            </w:r>
          </w:p>
          <w:p w14:paraId="4F033EC5" w14:textId="77777777" w:rsidR="00027B83" w:rsidRDefault="000B0897">
            <w:pPr>
              <w:rPr>
                <w:rFonts w:ascii="Trebuchet MS" w:hAnsi="Trebuchet MS"/>
                <w:kern w:val="2"/>
                <w:sz w:val="22"/>
                <w:szCs w:val="22"/>
              </w:rPr>
            </w:pPr>
            <w:r w:rsidRPr="00A83E45">
              <w:rPr>
                <w:rFonts w:ascii="Trebuchet MS" w:hAnsi="Trebuchet MS"/>
                <w:kern w:val="2"/>
                <w:sz w:val="22"/>
                <w:szCs w:val="22"/>
              </w:rPr>
              <w:t>5.3.1. dėl PVM tarifo pasikeitimo;</w:t>
            </w:r>
          </w:p>
          <w:p w14:paraId="4A8BDC0A" w14:textId="77777777" w:rsidR="00217557" w:rsidRPr="0066375C" w:rsidRDefault="00217557">
            <w:pPr>
              <w:rPr>
                <w:rFonts w:ascii="Trebuchet MS" w:hAnsi="Trebuchet MS"/>
                <w:color w:val="FF0000"/>
                <w:kern w:val="2"/>
                <w:sz w:val="22"/>
                <w:szCs w:val="22"/>
              </w:rPr>
            </w:pPr>
            <w:r w:rsidRPr="00401CA8">
              <w:rPr>
                <w:rFonts w:ascii="Trebuchet MS" w:hAnsi="Trebuchet MS"/>
                <w:kern w:val="2"/>
                <w:sz w:val="22"/>
                <w:szCs w:val="22"/>
              </w:rPr>
              <w:t>5.3.2. dėl kainų lygio pokyčio.</w:t>
            </w:r>
          </w:p>
        </w:tc>
      </w:tr>
      <w:tr w:rsidR="00027B83" w:rsidRPr="0066375C" w14:paraId="181BEAEE" w14:textId="77777777" w:rsidTr="006F2C74">
        <w:trPr>
          <w:trHeight w:val="300"/>
        </w:trPr>
        <w:tc>
          <w:tcPr>
            <w:tcW w:w="3094" w:type="dxa"/>
            <w:gridSpan w:val="2"/>
          </w:tcPr>
          <w:p w14:paraId="7E3FBF32"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5.3.1. Sutarties kainos / įkainių peržiūra dėl PVM tarifo pasikeitimo</w:t>
            </w:r>
          </w:p>
        </w:tc>
        <w:tc>
          <w:tcPr>
            <w:tcW w:w="6682" w:type="dxa"/>
            <w:gridSpan w:val="2"/>
          </w:tcPr>
          <w:p w14:paraId="6E96CD48" w14:textId="77777777" w:rsidR="00027B83" w:rsidRPr="00A83E45" w:rsidRDefault="00A83E45" w:rsidP="00A83E45">
            <w:pPr>
              <w:jc w:val="both"/>
              <w:rPr>
                <w:rFonts w:ascii="Trebuchet MS" w:hAnsi="Trebuchet MS"/>
                <w:sz w:val="22"/>
                <w:szCs w:val="22"/>
              </w:rPr>
            </w:pPr>
            <w:r>
              <w:rPr>
                <w:rFonts w:ascii="Trebuchet MS" w:hAnsi="Trebuchet MS"/>
                <w:kern w:val="2"/>
                <w:sz w:val="22"/>
                <w:szCs w:val="22"/>
              </w:rPr>
              <w:t xml:space="preserve">5.3.1.1. </w:t>
            </w:r>
            <w:r w:rsidR="000B0897" w:rsidRPr="0066375C">
              <w:rPr>
                <w:rFonts w:ascii="Trebuchet MS" w:hAnsi="Trebuchet MS"/>
                <w:kern w:val="2"/>
                <w:sz w:val="22"/>
                <w:szCs w:val="22"/>
              </w:rPr>
              <w:t>Jeigu Sutarties vykdymo metu pasikeičia PVM mokėjimą reglamentuojantys teisės aktai, darantys tiesioginę įtaką Tiekėjo t</w:t>
            </w:r>
            <w:r w:rsidR="000B0897" w:rsidRPr="0066375C">
              <w:rPr>
                <w:rFonts w:ascii="Trebuchet MS" w:hAnsi="Trebuchet MS"/>
                <w:sz w:val="22"/>
                <w:szCs w:val="22"/>
              </w:rPr>
              <w:t>ei</w:t>
            </w:r>
            <w:r w:rsidR="000B0897" w:rsidRPr="0066375C">
              <w:rPr>
                <w:rFonts w:ascii="Trebuchet MS" w:hAnsi="Trebuchet MS"/>
                <w:kern w:val="2"/>
                <w:sz w:val="22"/>
                <w:szCs w:val="22"/>
              </w:rPr>
              <w:t>kiamų P</w:t>
            </w:r>
            <w:r w:rsidR="000B0897" w:rsidRPr="0066375C">
              <w:rPr>
                <w:rFonts w:ascii="Trebuchet MS" w:hAnsi="Trebuchet MS"/>
                <w:sz w:val="22"/>
                <w:szCs w:val="22"/>
              </w:rPr>
              <w:t>aslaugų</w:t>
            </w:r>
            <w:r w:rsidR="000B0897" w:rsidRPr="0066375C">
              <w:rPr>
                <w:rFonts w:ascii="Trebuchet MS" w:hAnsi="Trebuchet MS"/>
                <w:kern w:val="2"/>
                <w:sz w:val="22"/>
                <w:szCs w:val="22"/>
              </w:rPr>
              <w:t xml:space="preserve"> Sutartyje nurodytai kainai, Sutarties kaina perskaičiuojami nekeičiant P</w:t>
            </w:r>
            <w:r w:rsidR="000B0897" w:rsidRPr="0066375C">
              <w:rPr>
                <w:rFonts w:ascii="Trebuchet MS" w:hAnsi="Trebuchet MS"/>
                <w:sz w:val="22"/>
                <w:szCs w:val="22"/>
              </w:rPr>
              <w:t>aslaugų</w:t>
            </w:r>
            <w:r w:rsidR="000B0897" w:rsidRPr="0066375C">
              <w:rPr>
                <w:rFonts w:ascii="Trebuchet MS" w:hAnsi="Trebuchet MS"/>
                <w:kern w:val="2"/>
                <w:sz w:val="22"/>
                <w:szCs w:val="22"/>
              </w:rPr>
              <w:t xml:space="preserve"> kainos be PVM.</w:t>
            </w:r>
          </w:p>
          <w:p w14:paraId="2A4E478E" w14:textId="77777777" w:rsidR="00027B83" w:rsidRPr="0066375C" w:rsidRDefault="00A83E45" w:rsidP="00A83E45">
            <w:pPr>
              <w:jc w:val="both"/>
              <w:rPr>
                <w:rFonts w:ascii="Trebuchet MS" w:hAnsi="Trebuchet MS"/>
                <w:sz w:val="22"/>
                <w:szCs w:val="22"/>
              </w:rPr>
            </w:pPr>
            <w:r>
              <w:rPr>
                <w:rFonts w:ascii="Trebuchet MS" w:hAnsi="Trebuchet MS"/>
                <w:kern w:val="2"/>
                <w:sz w:val="22"/>
                <w:szCs w:val="22"/>
              </w:rPr>
              <w:t xml:space="preserve">5.3.1.2. </w:t>
            </w:r>
            <w:r w:rsidR="000B0897" w:rsidRPr="0066375C">
              <w:rPr>
                <w:rFonts w:ascii="Trebuchet MS" w:hAnsi="Trebuchet MS"/>
                <w:kern w:val="2"/>
                <w:sz w:val="22"/>
                <w:szCs w:val="22"/>
              </w:rPr>
              <w:t>Perskaičiuota Sutarties kaina įforminama Susitarimu ir turi būti taikoma nuo naujo PVM įvedimo datos (nepriklausomai nuo to, kada pasirašytas Susitarimas).</w:t>
            </w:r>
          </w:p>
        </w:tc>
      </w:tr>
      <w:tr w:rsidR="00027B83" w:rsidRPr="0066375C" w14:paraId="574EBDAD" w14:textId="77777777" w:rsidTr="006F2C74">
        <w:trPr>
          <w:trHeight w:val="300"/>
        </w:trPr>
        <w:tc>
          <w:tcPr>
            <w:tcW w:w="3094" w:type="dxa"/>
            <w:gridSpan w:val="2"/>
          </w:tcPr>
          <w:p w14:paraId="021065DC" w14:textId="77777777" w:rsidR="00027B83" w:rsidRPr="0066375C" w:rsidRDefault="000B0897">
            <w:pPr>
              <w:rPr>
                <w:rFonts w:ascii="Trebuchet MS" w:hAnsi="Trebuchet MS"/>
                <w:sz w:val="22"/>
                <w:szCs w:val="22"/>
              </w:rPr>
            </w:pPr>
            <w:r w:rsidRPr="0066375C">
              <w:rPr>
                <w:rFonts w:ascii="Trebuchet MS" w:hAnsi="Trebuchet MS"/>
                <w:b/>
                <w:bCs/>
                <w:kern w:val="2"/>
                <w:sz w:val="22"/>
                <w:szCs w:val="22"/>
              </w:rPr>
              <w:t>5.3.2.</w:t>
            </w:r>
            <w:r w:rsidRPr="0066375C">
              <w:rPr>
                <w:rFonts w:ascii="Trebuchet MS" w:hAnsi="Trebuchet MS"/>
                <w:kern w:val="2"/>
                <w:sz w:val="22"/>
                <w:szCs w:val="22"/>
              </w:rPr>
              <w:t xml:space="preserve"> </w:t>
            </w:r>
            <w:r w:rsidRPr="0066375C">
              <w:rPr>
                <w:rFonts w:ascii="Trebuchet MS" w:hAnsi="Trebuchet MS"/>
                <w:b/>
                <w:bCs/>
                <w:kern w:val="2"/>
                <w:sz w:val="22"/>
                <w:szCs w:val="22"/>
              </w:rPr>
              <w:t>Sutarties kainos / įkainių peržiūra dėl kitų mokesčių, lemiančių Paslaugų kainos / įkainių pokytį, pasikeitimo</w:t>
            </w:r>
          </w:p>
        </w:tc>
        <w:tc>
          <w:tcPr>
            <w:tcW w:w="6682" w:type="dxa"/>
            <w:gridSpan w:val="2"/>
          </w:tcPr>
          <w:p w14:paraId="4A2061A4" w14:textId="77777777" w:rsidR="00027B83" w:rsidRPr="00D85D47" w:rsidRDefault="000B0897">
            <w:pPr>
              <w:rPr>
                <w:rFonts w:ascii="Trebuchet MS" w:hAnsi="Trebuchet MS"/>
                <w:kern w:val="2"/>
                <w:sz w:val="22"/>
                <w:szCs w:val="22"/>
              </w:rPr>
            </w:pPr>
            <w:r w:rsidRPr="0066375C">
              <w:rPr>
                <w:rFonts w:ascii="Trebuchet MS" w:hAnsi="Trebuchet MS"/>
                <w:kern w:val="2"/>
                <w:sz w:val="22"/>
                <w:szCs w:val="22"/>
              </w:rPr>
              <w:t>Netaikoma</w:t>
            </w:r>
          </w:p>
        </w:tc>
      </w:tr>
      <w:tr w:rsidR="00027B83" w:rsidRPr="0066375C" w14:paraId="0818A83E" w14:textId="77777777" w:rsidTr="006F2C74">
        <w:trPr>
          <w:trHeight w:val="300"/>
        </w:trPr>
        <w:tc>
          <w:tcPr>
            <w:tcW w:w="3094" w:type="dxa"/>
            <w:gridSpan w:val="2"/>
          </w:tcPr>
          <w:p w14:paraId="02CF7250"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5.3.3. Sutarties kainos / įkainių peržiūra dėl kainų lygio pokyčio</w:t>
            </w:r>
          </w:p>
        </w:tc>
        <w:tc>
          <w:tcPr>
            <w:tcW w:w="6682" w:type="dxa"/>
            <w:gridSpan w:val="2"/>
          </w:tcPr>
          <w:p w14:paraId="78A3F2FD" w14:textId="5AFE43BE" w:rsidR="000F6F8B" w:rsidRPr="009C2D75" w:rsidRDefault="000F6F8B" w:rsidP="000F6F8B">
            <w:pPr>
              <w:jc w:val="both"/>
              <w:rPr>
                <w:rFonts w:ascii="Trebuchet MS" w:hAnsi="Trebuchet MS"/>
                <w:sz w:val="22"/>
                <w:szCs w:val="22"/>
              </w:rPr>
            </w:pPr>
            <w:r w:rsidRPr="000F6F8B">
              <w:rPr>
                <w:rFonts w:ascii="Trebuchet MS" w:hAnsi="Trebuchet MS"/>
                <w:color w:val="000000"/>
                <w:sz w:val="22"/>
                <w:szCs w:val="22"/>
              </w:rPr>
              <w:t xml:space="preserve">5.3.3.1. </w:t>
            </w:r>
            <w:r w:rsidRPr="009C2D75">
              <w:rPr>
                <w:rFonts w:ascii="Trebuchet MS" w:hAnsi="Trebuchet MS"/>
                <w:sz w:val="22"/>
                <w:szCs w:val="22"/>
              </w:rPr>
              <w:t>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w:t>
            </w:r>
            <w:r w:rsidRPr="009C2D75">
              <w:rPr>
                <w:rFonts w:ascii="Arial" w:hAnsi="Arial" w:cs="Arial"/>
                <w:sz w:val="22"/>
                <w:szCs w:val="22"/>
              </w:rPr>
              <w:t> </w:t>
            </w:r>
            <w:r w:rsidRPr="009C2D75">
              <w:rPr>
                <w:rFonts w:ascii="Trebuchet MS" w:hAnsi="Trebuchet MS"/>
                <w:sz w:val="22"/>
                <w:szCs w:val="22"/>
              </w:rPr>
              <w:t>5.3.3.6 punkte, vir</w:t>
            </w:r>
            <w:r w:rsidRPr="009C2D75">
              <w:rPr>
                <w:rFonts w:ascii="Trebuchet MS" w:hAnsi="Trebuchet MS" w:cs="Trebuchet MS"/>
                <w:sz w:val="22"/>
                <w:szCs w:val="22"/>
              </w:rPr>
              <w:t>š</w:t>
            </w:r>
            <w:r w:rsidRPr="009C2D75">
              <w:rPr>
                <w:rFonts w:ascii="Trebuchet MS" w:hAnsi="Trebuchet MS"/>
                <w:sz w:val="22"/>
                <w:szCs w:val="22"/>
              </w:rPr>
              <w:t xml:space="preserve">ija 5 procentus. Sutarties kainos peržiūra atliekama ne rečiau kaip kas </w:t>
            </w:r>
            <w:r w:rsidR="00C05BBA" w:rsidRPr="009C2D75">
              <w:rPr>
                <w:rFonts w:ascii="Trebuchet MS" w:hAnsi="Trebuchet MS"/>
                <w:sz w:val="22"/>
                <w:szCs w:val="22"/>
              </w:rPr>
              <w:t>6</w:t>
            </w:r>
            <w:r w:rsidRPr="009C2D75">
              <w:rPr>
                <w:rFonts w:ascii="Trebuchet MS" w:hAnsi="Trebuchet MS"/>
                <w:sz w:val="22"/>
                <w:szCs w:val="22"/>
              </w:rPr>
              <w:t xml:space="preserve"> mėnesiai.</w:t>
            </w:r>
          </w:p>
          <w:p w14:paraId="44ADDADB" w14:textId="4598255D" w:rsidR="000F6F8B" w:rsidRPr="009C2D75" w:rsidRDefault="000F6F8B" w:rsidP="000F6F8B">
            <w:pPr>
              <w:jc w:val="both"/>
              <w:rPr>
                <w:rFonts w:ascii="Trebuchet MS" w:hAnsi="Trebuchet MS"/>
                <w:kern w:val="2"/>
                <w:sz w:val="22"/>
                <w:szCs w:val="22"/>
                <w:shd w:val="clear" w:color="auto" w:fill="FFFFFF"/>
              </w:rPr>
            </w:pPr>
            <w:r w:rsidRPr="009C2D75">
              <w:rPr>
                <w:rFonts w:ascii="Trebuchet MS" w:hAnsi="Trebuchet MS"/>
                <w:kern w:val="2"/>
                <w:sz w:val="22"/>
                <w:szCs w:val="22"/>
              </w:rPr>
              <w:t>5.3.3.2. Sutarties k</w:t>
            </w:r>
            <w:r w:rsidRPr="009C2D75">
              <w:rPr>
                <w:rFonts w:ascii="Trebuchet MS" w:hAnsi="Trebuchet MS"/>
                <w:kern w:val="2"/>
                <w:sz w:val="22"/>
                <w:szCs w:val="22"/>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5CB1E2A4" w14:textId="78DE4C27" w:rsidR="000F6F8B" w:rsidRPr="009C2D75" w:rsidRDefault="000F6F8B" w:rsidP="000F6F8B">
            <w:pPr>
              <w:jc w:val="both"/>
              <w:rPr>
                <w:rFonts w:ascii="Trebuchet MS" w:hAnsi="Trebuchet MS"/>
                <w:kern w:val="2"/>
                <w:sz w:val="22"/>
                <w:szCs w:val="22"/>
                <w:shd w:val="clear" w:color="auto" w:fill="FFFFFF"/>
              </w:rPr>
            </w:pPr>
            <w:r w:rsidRPr="009C2D75">
              <w:rPr>
                <w:rFonts w:ascii="Trebuchet MS" w:hAnsi="Trebuchet MS"/>
                <w:kern w:val="2"/>
                <w:sz w:val="22"/>
                <w:szCs w:val="22"/>
              </w:rPr>
              <w:t xml:space="preserve">5.3.3.3. </w:t>
            </w:r>
            <w:r w:rsidRPr="009C2D75">
              <w:rPr>
                <w:rFonts w:ascii="Trebuchet MS" w:hAnsi="Trebuchet MS"/>
                <w:kern w:val="2"/>
                <w:sz w:val="22"/>
                <w:szCs w:val="22"/>
                <w:shd w:val="clear" w:color="auto" w:fill="FFFFFF"/>
              </w:rPr>
              <w:t>Jeigu P</w:t>
            </w:r>
            <w:r w:rsidRPr="009C2D75">
              <w:rPr>
                <w:rFonts w:ascii="Trebuchet MS" w:hAnsi="Trebuchet MS"/>
                <w:sz w:val="22"/>
                <w:szCs w:val="22"/>
              </w:rPr>
              <w:t>aslaugų teikimas</w:t>
            </w:r>
            <w:r w:rsidRPr="009C2D75">
              <w:rPr>
                <w:rFonts w:ascii="Trebuchet MS" w:hAnsi="Trebuchet MS"/>
                <w:kern w:val="2"/>
                <w:sz w:val="22"/>
                <w:szCs w:val="22"/>
                <w:shd w:val="clear" w:color="auto" w:fill="FFFFFF"/>
              </w:rPr>
              <w:t xml:space="preserve"> vėluoja dėl Tiekėjo kaltės, uždelstų suteikti P</w:t>
            </w:r>
            <w:r w:rsidRPr="009C2D75">
              <w:rPr>
                <w:rFonts w:ascii="Trebuchet MS" w:hAnsi="Trebuchet MS"/>
                <w:sz w:val="22"/>
                <w:szCs w:val="22"/>
              </w:rPr>
              <w:t>aslaugų</w:t>
            </w:r>
            <w:r w:rsidRPr="009C2D75">
              <w:rPr>
                <w:rFonts w:ascii="Trebuchet MS" w:hAnsi="Trebuchet MS"/>
                <w:kern w:val="2"/>
                <w:sz w:val="22"/>
                <w:szCs w:val="22"/>
                <w:shd w:val="clear" w:color="auto" w:fill="FFFFFF"/>
              </w:rPr>
              <w:t xml:space="preserve"> kaina nėra perskaičiuojami dėl kainų lygio kilimo (gali būti mažinami, tačiau negali būti didinami).</w:t>
            </w:r>
          </w:p>
          <w:p w14:paraId="2F509AAD" w14:textId="2E8D6FF4" w:rsidR="000F6F8B" w:rsidRPr="009C2D75" w:rsidRDefault="000F6F8B" w:rsidP="000F6F8B">
            <w:pPr>
              <w:jc w:val="both"/>
              <w:rPr>
                <w:rFonts w:ascii="Trebuchet MS" w:hAnsi="Trebuchet MS"/>
                <w:kern w:val="2"/>
                <w:sz w:val="22"/>
                <w:szCs w:val="22"/>
                <w:shd w:val="clear" w:color="auto" w:fill="FFFFFF"/>
              </w:rPr>
            </w:pPr>
            <w:r w:rsidRPr="009C2D75">
              <w:rPr>
                <w:rFonts w:ascii="Trebuchet MS" w:hAnsi="Trebuchet MS"/>
                <w:kern w:val="2"/>
                <w:sz w:val="22"/>
                <w:szCs w:val="22"/>
              </w:rPr>
              <w:t xml:space="preserve">5.3.3.4. Atlikdamos Sutarties kainos peržiūrą </w:t>
            </w:r>
            <w:r w:rsidRPr="009C2D75">
              <w:rPr>
                <w:rFonts w:ascii="Trebuchet MS" w:hAnsi="Trebuchet MS"/>
                <w:kern w:val="2"/>
                <w:sz w:val="22"/>
                <w:szCs w:val="22"/>
                <w:shd w:val="clear" w:color="auto" w:fill="FFFFFF"/>
              </w:rPr>
              <w:t>Šalys vadovaujasi Valstybės duomenų agentūros viešai Oficialiosios statistikos portale paskelbtais Ro</w:t>
            </w:r>
            <w:r w:rsidR="005C1FD3" w:rsidRPr="009C2D75">
              <w:rPr>
                <w:rFonts w:ascii="Trebuchet MS" w:hAnsi="Trebuchet MS"/>
                <w:kern w:val="2"/>
                <w:sz w:val="22"/>
                <w:szCs w:val="22"/>
                <w:shd w:val="clear" w:color="auto" w:fill="FFFFFF"/>
              </w:rPr>
              <w:t>diklių duomenų bazės duomenimis</w:t>
            </w:r>
            <w:r w:rsidRPr="009C2D75">
              <w:rPr>
                <w:rFonts w:ascii="Trebuchet MS" w:hAnsi="Trebuchet MS"/>
                <w:kern w:val="2"/>
                <w:sz w:val="22"/>
                <w:szCs w:val="22"/>
                <w:shd w:val="clear" w:color="auto" w:fill="FFFFFF"/>
              </w:rPr>
              <w:t>. Iš kitos Šalies nereikalaujama pateikti oficialaus Valstybės duomenų agentūros ar kitos institucijos išduoto dokumento ar patvirtinimo.</w:t>
            </w:r>
          </w:p>
          <w:p w14:paraId="424AA44E" w14:textId="2E39278D" w:rsidR="000F6F8B" w:rsidRPr="009C2D75" w:rsidRDefault="000F6F8B" w:rsidP="000F6F8B">
            <w:pPr>
              <w:jc w:val="both"/>
              <w:rPr>
                <w:rFonts w:ascii="Trebuchet MS" w:hAnsi="Trebuchet MS"/>
                <w:kern w:val="2"/>
                <w:sz w:val="22"/>
                <w:szCs w:val="22"/>
                <w:shd w:val="clear" w:color="auto" w:fill="FFFFFF"/>
              </w:rPr>
            </w:pPr>
            <w:r w:rsidRPr="009C2D75">
              <w:rPr>
                <w:rFonts w:ascii="Trebuchet MS" w:hAnsi="Trebuchet MS"/>
                <w:kern w:val="2"/>
                <w:sz w:val="22"/>
                <w:szCs w:val="22"/>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005C1FD3" w:rsidRPr="009C2D75">
              <w:rPr>
                <w:rFonts w:ascii="Trebuchet MS" w:hAnsi="Trebuchet MS"/>
                <w:kern w:val="2"/>
                <w:sz w:val="22"/>
                <w:szCs w:val="22"/>
                <w:shd w:val="clear" w:color="auto" w:fill="FFFFFF"/>
              </w:rPr>
              <w:t>kainą</w:t>
            </w:r>
            <w:r w:rsidRPr="009C2D75">
              <w:rPr>
                <w:rFonts w:ascii="Trebuchet MS" w:hAnsi="Trebuchet MS"/>
                <w:kern w:val="2"/>
                <w:sz w:val="22"/>
                <w:szCs w:val="22"/>
                <w:shd w:val="clear" w:color="auto" w:fill="FFFFFF"/>
              </w:rPr>
              <w:t>, perskaičiuotą Pradinės Sutarties vertę.</w:t>
            </w:r>
          </w:p>
          <w:p w14:paraId="448E2CC9" w14:textId="683F76E0" w:rsidR="000F6F8B" w:rsidRPr="009C2D75" w:rsidRDefault="000F6F8B" w:rsidP="000F6F8B">
            <w:pPr>
              <w:jc w:val="both"/>
              <w:rPr>
                <w:rFonts w:ascii="Trebuchet MS" w:hAnsi="Trebuchet MS"/>
                <w:sz w:val="22"/>
                <w:szCs w:val="22"/>
              </w:rPr>
            </w:pPr>
            <w:r w:rsidRPr="009C2D75">
              <w:rPr>
                <w:rFonts w:ascii="Trebuchet MS" w:hAnsi="Trebuchet MS"/>
                <w:kern w:val="2"/>
                <w:sz w:val="22"/>
                <w:szCs w:val="22"/>
                <w:shd w:val="clear" w:color="auto" w:fill="FFFFFF"/>
              </w:rPr>
              <w:t>5.3.3.6. Nauja Sutarties kaina apskaičiuojam</w:t>
            </w:r>
            <w:r w:rsidR="005C1FD3" w:rsidRPr="009C2D75">
              <w:rPr>
                <w:rFonts w:ascii="Trebuchet MS" w:hAnsi="Trebuchet MS"/>
                <w:kern w:val="2"/>
                <w:sz w:val="22"/>
                <w:szCs w:val="22"/>
                <w:shd w:val="clear" w:color="auto" w:fill="FFFFFF"/>
              </w:rPr>
              <w:t>a</w:t>
            </w:r>
            <w:r w:rsidRPr="009C2D75">
              <w:rPr>
                <w:rFonts w:ascii="Trebuchet MS" w:hAnsi="Trebuchet MS"/>
                <w:kern w:val="2"/>
                <w:sz w:val="22"/>
                <w:szCs w:val="22"/>
                <w:shd w:val="clear" w:color="auto" w:fill="FFFFFF"/>
              </w:rPr>
              <w:t xml:space="preserve"> pagal žemiau pateiktą formulę:</w:t>
            </w:r>
          </w:p>
          <w:p w14:paraId="1D58FCCE" w14:textId="77777777" w:rsidR="000F6F8B" w:rsidRPr="009C2D75" w:rsidRDefault="000F6F8B" w:rsidP="000F6F8B">
            <w:pPr>
              <w:jc w:val="both"/>
              <w:rPr>
                <w:rFonts w:ascii="Trebuchet MS" w:hAnsi="Trebuchet MS"/>
                <w:sz w:val="22"/>
                <w:szCs w:val="22"/>
              </w:rPr>
            </w:pPr>
          </w:p>
          <w:p w14:paraId="79E71FE2" w14:textId="4FF3E856" w:rsidR="000F6F8B" w:rsidRPr="009C2D75" w:rsidRDefault="007D0EF3" w:rsidP="000F6F8B">
            <w:pPr>
              <w:jc w:val="both"/>
              <w:textAlignment w:val="baseline"/>
              <w:rPr>
                <w:rFonts w:ascii="Trebuchet MS" w:hAnsi="Trebuchet M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0F6F8B" w:rsidRPr="009C2D75">
              <w:rPr>
                <w:rFonts w:ascii="Trebuchet MS" w:hAnsi="Trebuchet MS"/>
                <w:kern w:val="2"/>
                <w:sz w:val="22"/>
                <w:szCs w:val="22"/>
              </w:rPr>
              <w:t>, kur a – kaina (Eur be PVM) (jei peržiūra jau buvo atlikta, tai po paskutinio perskaičiavimo)</w:t>
            </w:r>
          </w:p>
          <w:p w14:paraId="32BF1205" w14:textId="494215C7" w:rsidR="000F6F8B" w:rsidRPr="009C2D75" w:rsidRDefault="000F6F8B" w:rsidP="000F6F8B">
            <w:pPr>
              <w:jc w:val="both"/>
              <w:textAlignment w:val="baseline"/>
              <w:rPr>
                <w:rFonts w:ascii="Trebuchet MS" w:hAnsi="Trebuchet MS"/>
                <w:sz w:val="22"/>
                <w:szCs w:val="22"/>
              </w:rPr>
            </w:pPr>
            <w:r w:rsidRPr="009C2D75">
              <w:rPr>
                <w:rFonts w:ascii="Trebuchet MS" w:hAnsi="Trebuchet MS"/>
                <w:kern w:val="2"/>
                <w:sz w:val="22"/>
                <w:szCs w:val="22"/>
              </w:rPr>
              <w:t>a</w:t>
            </w:r>
            <w:r w:rsidRPr="009C2D75">
              <w:rPr>
                <w:rFonts w:ascii="Trebuchet MS" w:hAnsi="Trebuchet MS"/>
                <w:kern w:val="2"/>
                <w:sz w:val="22"/>
                <w:szCs w:val="22"/>
                <w:vertAlign w:val="subscript"/>
              </w:rPr>
              <w:t>1</w:t>
            </w:r>
            <w:r w:rsidRPr="009C2D75">
              <w:rPr>
                <w:rFonts w:ascii="Trebuchet MS" w:hAnsi="Trebuchet MS"/>
                <w:kern w:val="2"/>
                <w:sz w:val="22"/>
                <w:szCs w:val="22"/>
              </w:rPr>
              <w:t xml:space="preserve"> – perskaičiuota (pakeista) kaina (</w:t>
            </w:r>
            <w:proofErr w:type="spellStart"/>
            <w:r w:rsidRPr="009C2D75">
              <w:rPr>
                <w:rFonts w:ascii="Trebuchet MS" w:hAnsi="Trebuchet MS"/>
                <w:kern w:val="2"/>
                <w:sz w:val="22"/>
                <w:szCs w:val="22"/>
              </w:rPr>
              <w:t>Eur</w:t>
            </w:r>
            <w:proofErr w:type="spellEnd"/>
            <w:r w:rsidRPr="009C2D75">
              <w:rPr>
                <w:rFonts w:ascii="Trebuchet MS" w:hAnsi="Trebuchet MS"/>
                <w:kern w:val="2"/>
                <w:sz w:val="22"/>
                <w:szCs w:val="22"/>
              </w:rPr>
              <w:t xml:space="preserve"> be PVM)</w:t>
            </w:r>
          </w:p>
          <w:p w14:paraId="67231977" w14:textId="46CAFDA9" w:rsidR="000F6F8B" w:rsidRPr="009C2D75" w:rsidRDefault="000F6F8B" w:rsidP="000F6F8B">
            <w:pPr>
              <w:jc w:val="both"/>
              <w:textAlignment w:val="baseline"/>
              <w:rPr>
                <w:rFonts w:ascii="Trebuchet MS" w:hAnsi="Trebuchet MS"/>
                <w:sz w:val="22"/>
                <w:szCs w:val="22"/>
              </w:rPr>
            </w:pPr>
            <w:r w:rsidRPr="009C2D75">
              <w:rPr>
                <w:rFonts w:ascii="Trebuchet MS" w:hAnsi="Trebuchet MS"/>
                <w:kern w:val="2"/>
                <w:sz w:val="22"/>
                <w:szCs w:val="22"/>
              </w:rPr>
              <w:t xml:space="preserve">k – pagal </w:t>
            </w:r>
            <w:r w:rsidR="005C1FD3" w:rsidRPr="009C2D75">
              <w:rPr>
                <w:rFonts w:ascii="Trebuchet MS" w:hAnsi="Trebuchet MS"/>
                <w:kern w:val="2"/>
                <w:sz w:val="22"/>
                <w:szCs w:val="22"/>
              </w:rPr>
              <w:t xml:space="preserve">Ūkio subjektams suteiktų paslaugų kainų indeksą (J62 Kompiuterių programavimo, konsultacinė ir susijusi veikla) </w:t>
            </w:r>
            <w:r w:rsidRPr="009C2D75">
              <w:rPr>
                <w:rFonts w:ascii="Trebuchet MS" w:hAnsi="Trebuchet MS"/>
                <w:kern w:val="2"/>
                <w:sz w:val="22"/>
                <w:szCs w:val="22"/>
              </w:rPr>
              <w:t xml:space="preserve">apskaičiuotas </w:t>
            </w:r>
            <w:r w:rsidR="005C1FD3" w:rsidRPr="009C2D75">
              <w:rPr>
                <w:rFonts w:ascii="Trebuchet MS" w:hAnsi="Trebuchet MS"/>
                <w:kern w:val="2"/>
                <w:sz w:val="22"/>
                <w:szCs w:val="22"/>
              </w:rPr>
              <w:t xml:space="preserve">Ūkio subjektams suteiktų paslaugų </w:t>
            </w:r>
            <w:r w:rsidRPr="009C2D75">
              <w:rPr>
                <w:rFonts w:ascii="Trebuchet MS" w:hAnsi="Trebuchet MS"/>
                <w:kern w:val="2"/>
                <w:sz w:val="22"/>
                <w:szCs w:val="22"/>
              </w:rPr>
              <w:t xml:space="preserve">kainų pokytis </w:t>
            </w:r>
            <w:r w:rsidRPr="009C2D75">
              <w:rPr>
                <w:rFonts w:ascii="Trebuchet MS" w:hAnsi="Trebuchet MS"/>
                <w:kern w:val="2"/>
                <w:sz w:val="22"/>
                <w:szCs w:val="22"/>
              </w:rPr>
              <w:lastRenderedPageBreak/>
              <w:t>(padidėjimas arba sumažėjimas) (%). „k“ rei</w:t>
            </w:r>
            <w:r w:rsidR="005C1FD3" w:rsidRPr="009C2D75">
              <w:rPr>
                <w:rFonts w:ascii="Trebuchet MS" w:hAnsi="Trebuchet MS"/>
                <w:kern w:val="2"/>
                <w:sz w:val="22"/>
                <w:szCs w:val="22"/>
              </w:rPr>
              <w:t>kšmė skaičiuojama pagal formulę</w:t>
            </w:r>
            <w:r w:rsidRPr="009C2D75">
              <w:rPr>
                <w:rFonts w:ascii="Trebuchet MS" w:hAnsi="Trebuchet MS"/>
                <w:kern w:val="2"/>
                <w:sz w:val="22"/>
                <w:szCs w:val="22"/>
              </w:rPr>
              <w:t>:</w:t>
            </w:r>
          </w:p>
          <w:p w14:paraId="4894C74B" w14:textId="77777777" w:rsidR="000F6F8B" w:rsidRPr="009C2D75" w:rsidRDefault="000F6F8B" w:rsidP="000F6F8B">
            <w:pPr>
              <w:jc w:val="both"/>
              <w:textAlignment w:val="baseline"/>
              <w:rPr>
                <w:rFonts w:ascii="Trebuchet MS" w:hAnsi="Trebuchet M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9C2D75">
              <w:rPr>
                <w:rFonts w:ascii="Trebuchet MS" w:hAnsi="Trebuchet MS"/>
                <w:kern w:val="2"/>
                <w:sz w:val="22"/>
                <w:szCs w:val="22"/>
              </w:rPr>
              <w:t>, (proc.) kur</w:t>
            </w:r>
          </w:p>
          <w:p w14:paraId="0EAE52A7" w14:textId="4FAB4801" w:rsidR="000F6F8B" w:rsidRPr="009C2D75" w:rsidRDefault="000F6F8B" w:rsidP="000F6F8B">
            <w:pPr>
              <w:jc w:val="both"/>
              <w:textAlignment w:val="baseline"/>
              <w:rPr>
                <w:rFonts w:ascii="Trebuchet MS" w:hAnsi="Trebuchet MS"/>
                <w:sz w:val="22"/>
                <w:szCs w:val="22"/>
              </w:rPr>
            </w:pPr>
            <w:proofErr w:type="spellStart"/>
            <w:r w:rsidRPr="009C2D75">
              <w:rPr>
                <w:rFonts w:ascii="Trebuchet MS" w:hAnsi="Trebuchet MS"/>
                <w:kern w:val="2"/>
                <w:sz w:val="22"/>
                <w:szCs w:val="22"/>
              </w:rPr>
              <w:t>Ind</w:t>
            </w:r>
            <w:r w:rsidRPr="009C2D75">
              <w:rPr>
                <w:rFonts w:ascii="Trebuchet MS" w:hAnsi="Trebuchet MS"/>
                <w:kern w:val="2"/>
                <w:sz w:val="22"/>
                <w:szCs w:val="22"/>
                <w:vertAlign w:val="subscript"/>
              </w:rPr>
              <w:t>naujausias</w:t>
            </w:r>
            <w:proofErr w:type="spellEnd"/>
            <w:r w:rsidRPr="009C2D75">
              <w:rPr>
                <w:rFonts w:ascii="Trebuchet MS" w:hAnsi="Trebuchet MS"/>
                <w:kern w:val="2"/>
                <w:sz w:val="22"/>
                <w:szCs w:val="22"/>
              </w:rPr>
              <w:t xml:space="preserve"> – kreipimosi dėl kainos peržiūros išsiuntimo kitai Šaliai dieną paskelbtas naujausias </w:t>
            </w:r>
            <w:r w:rsidR="005C1FD3" w:rsidRPr="009C2D75">
              <w:rPr>
                <w:rFonts w:ascii="Trebuchet MS" w:hAnsi="Trebuchet MS"/>
                <w:kern w:val="2"/>
                <w:sz w:val="22"/>
                <w:szCs w:val="22"/>
              </w:rPr>
              <w:t>Ūkio subjektams suteiktų paslaugų kainų indeksas (J62 Kompiuterių programavimo, konsultacinė ir susijusi veikla)</w:t>
            </w:r>
            <w:r w:rsidRPr="009C2D75">
              <w:rPr>
                <w:rFonts w:ascii="Trebuchet MS" w:hAnsi="Trebuchet MS"/>
                <w:kern w:val="2"/>
                <w:sz w:val="22"/>
                <w:szCs w:val="22"/>
              </w:rPr>
              <w:t>.</w:t>
            </w:r>
          </w:p>
          <w:p w14:paraId="50A5924E" w14:textId="4330EA4A" w:rsidR="000F6F8B" w:rsidRPr="009C2D75" w:rsidRDefault="000F6F8B" w:rsidP="000F6F8B">
            <w:pPr>
              <w:jc w:val="both"/>
              <w:rPr>
                <w:rFonts w:ascii="Trebuchet MS" w:hAnsi="Trebuchet MS"/>
                <w:sz w:val="22"/>
                <w:szCs w:val="22"/>
              </w:rPr>
            </w:pPr>
            <w:proofErr w:type="spellStart"/>
            <w:r w:rsidRPr="009C2D75">
              <w:rPr>
                <w:rFonts w:ascii="Trebuchet MS" w:hAnsi="Trebuchet MS"/>
                <w:kern w:val="2"/>
                <w:sz w:val="22"/>
                <w:szCs w:val="22"/>
              </w:rPr>
              <w:t>Ind</w:t>
            </w:r>
            <w:r w:rsidRPr="009C2D75">
              <w:rPr>
                <w:rFonts w:ascii="Trebuchet MS" w:hAnsi="Trebuchet MS"/>
                <w:kern w:val="2"/>
                <w:sz w:val="22"/>
                <w:szCs w:val="22"/>
                <w:vertAlign w:val="subscript"/>
              </w:rPr>
              <w:t>pradžia</w:t>
            </w:r>
            <w:proofErr w:type="spellEnd"/>
            <w:r w:rsidRPr="009C2D75">
              <w:rPr>
                <w:rFonts w:ascii="Trebuchet MS" w:hAnsi="Trebuchet MS"/>
                <w:kern w:val="2"/>
                <w:sz w:val="22"/>
                <w:szCs w:val="22"/>
              </w:rPr>
              <w:t xml:space="preserve"> – laikotarpio pradžios datos (</w:t>
            </w:r>
            <w:r w:rsidR="005C1FD3" w:rsidRPr="009C2D75">
              <w:rPr>
                <w:rFonts w:ascii="Trebuchet MS" w:hAnsi="Trebuchet MS"/>
                <w:kern w:val="2"/>
                <w:sz w:val="22"/>
                <w:szCs w:val="22"/>
              </w:rPr>
              <w:t>metų ketvirčio</w:t>
            </w:r>
            <w:r w:rsidRPr="009C2D75">
              <w:rPr>
                <w:rFonts w:ascii="Trebuchet MS" w:hAnsi="Trebuchet MS"/>
                <w:kern w:val="2"/>
                <w:sz w:val="22"/>
                <w:szCs w:val="22"/>
              </w:rPr>
              <w:t>)</w:t>
            </w:r>
            <w:r w:rsidR="005C1FD3" w:rsidRPr="009C2D75">
              <w:rPr>
                <w:rFonts w:ascii="Trebuchet MS" w:hAnsi="Trebuchet MS" w:cstheme="minorHAnsi"/>
                <w:sz w:val="22"/>
                <w:szCs w:val="22"/>
              </w:rPr>
              <w:t xml:space="preserve"> </w:t>
            </w:r>
            <w:r w:rsidR="005C1FD3" w:rsidRPr="009C2D75">
              <w:rPr>
                <w:rFonts w:ascii="Trebuchet MS" w:hAnsi="Trebuchet MS"/>
                <w:kern w:val="2"/>
                <w:sz w:val="22"/>
                <w:szCs w:val="22"/>
              </w:rPr>
              <w:t>Ūkio subjektams suteiktų paslaugų kainų indeksas (J62 Kompiuterių programavimo, konsultacinė ir susijusi veikla)</w:t>
            </w:r>
            <w:r w:rsidRPr="009C2D75">
              <w:rPr>
                <w:rFonts w:ascii="Trebuchet MS" w:hAnsi="Trebuchet MS"/>
                <w:kern w:val="2"/>
                <w:sz w:val="22"/>
                <w:szCs w:val="22"/>
              </w:rPr>
              <w:t xml:space="preserve">. Pirmojo perskaičiavimo atveju laikotarpio pradžia yra Sutarties įsigaliojimo dienos </w:t>
            </w:r>
            <w:r w:rsidR="005C1FD3" w:rsidRPr="009C2D75">
              <w:rPr>
                <w:rFonts w:ascii="Trebuchet MS" w:hAnsi="Trebuchet MS"/>
                <w:kern w:val="2"/>
                <w:sz w:val="22"/>
                <w:szCs w:val="22"/>
              </w:rPr>
              <w:t>metų ketvirtis</w:t>
            </w:r>
            <w:r w:rsidRPr="009C2D75">
              <w:rPr>
                <w:rFonts w:ascii="Trebuchet MS" w:hAnsi="Trebuchet MS"/>
                <w:kern w:val="2"/>
                <w:sz w:val="22"/>
                <w:szCs w:val="22"/>
              </w:rPr>
              <w:t>. Antrojo ir vėlesnių perskaičiavimų atveju laikotarpio pradžia (</w:t>
            </w:r>
            <w:r w:rsidR="005C1FD3" w:rsidRPr="009C2D75">
              <w:rPr>
                <w:rFonts w:ascii="Trebuchet MS" w:hAnsi="Trebuchet MS"/>
                <w:kern w:val="2"/>
                <w:sz w:val="22"/>
                <w:szCs w:val="22"/>
              </w:rPr>
              <w:t>metų ketvirtis)</w:t>
            </w:r>
            <w:r w:rsidRPr="009C2D75">
              <w:rPr>
                <w:rFonts w:ascii="Trebuchet MS" w:hAnsi="Trebuchet MS"/>
                <w:kern w:val="2"/>
                <w:sz w:val="22"/>
                <w:szCs w:val="22"/>
              </w:rPr>
              <w:t xml:space="preserve"> yra paskutinio perskaičiavimo metu naudotos paskelbto atitinkamo indekso reikšmės mėnuo.</w:t>
            </w:r>
          </w:p>
          <w:p w14:paraId="7AEA98AB" w14:textId="19FA5B30" w:rsidR="000F6F8B" w:rsidRPr="009C2D75" w:rsidRDefault="000F6F8B" w:rsidP="000F6F8B">
            <w:pPr>
              <w:jc w:val="both"/>
              <w:rPr>
                <w:rFonts w:ascii="Trebuchet MS" w:hAnsi="Trebuchet MS"/>
                <w:kern w:val="2"/>
                <w:sz w:val="22"/>
                <w:szCs w:val="22"/>
                <w:shd w:val="clear" w:color="auto" w:fill="FFFFFF"/>
              </w:rPr>
            </w:pPr>
            <w:r w:rsidRPr="009C2D75">
              <w:rPr>
                <w:rFonts w:ascii="Trebuchet MS" w:hAnsi="Trebuchet MS"/>
                <w:kern w:val="2"/>
                <w:sz w:val="22"/>
                <w:szCs w:val="22"/>
              </w:rPr>
              <w:t xml:space="preserve">5.3.3.7. </w:t>
            </w:r>
            <w:r w:rsidRPr="009C2D75">
              <w:rPr>
                <w:rFonts w:ascii="Trebuchet MS" w:hAnsi="Trebuchet MS"/>
                <w:kern w:val="2"/>
                <w:sz w:val="22"/>
                <w:szCs w:val="22"/>
                <w:shd w:val="clear" w:color="auto" w:fill="FFFFFF"/>
              </w:rPr>
              <w:t xml:space="preserve">Skaičiavimams indeksų reikšmės imamos </w:t>
            </w:r>
            <w:r w:rsidRPr="009C2D75">
              <w:rPr>
                <w:rFonts w:ascii="Trebuchet MS" w:hAnsi="Trebuchet MS"/>
                <w:b/>
                <w:kern w:val="2"/>
                <w:sz w:val="22"/>
                <w:szCs w:val="22"/>
                <w:shd w:val="clear" w:color="auto" w:fill="FFFFFF"/>
              </w:rPr>
              <w:t>keturių</w:t>
            </w:r>
            <w:r w:rsidRPr="009C2D75">
              <w:rPr>
                <w:rFonts w:ascii="Trebuchet MS" w:hAnsi="Trebuchet MS"/>
                <w:kern w:val="2"/>
                <w:sz w:val="22"/>
                <w:szCs w:val="22"/>
                <w:shd w:val="clear" w:color="auto" w:fill="FFFFFF"/>
              </w:rPr>
              <w:t xml:space="preserve"> skaitmenų po kablelio tikslumu. Apskaičiuotas pokytis (k) tolimesniems skaičiavimams naudojamas suapvalinus iki </w:t>
            </w:r>
            <w:r w:rsidRPr="009C2D75">
              <w:rPr>
                <w:rFonts w:ascii="Trebuchet MS" w:hAnsi="Trebuchet MS"/>
                <w:b/>
                <w:kern w:val="2"/>
                <w:sz w:val="22"/>
                <w:szCs w:val="22"/>
                <w:shd w:val="clear" w:color="auto" w:fill="FFFFFF"/>
              </w:rPr>
              <w:t>vieno</w:t>
            </w:r>
            <w:r w:rsidRPr="009C2D75">
              <w:rPr>
                <w:rFonts w:ascii="Trebuchet MS" w:hAnsi="Trebuchet MS"/>
                <w:kern w:val="2"/>
                <w:sz w:val="22"/>
                <w:szCs w:val="22"/>
                <w:shd w:val="clear" w:color="auto" w:fill="FFFFFF"/>
              </w:rPr>
              <w:t xml:space="preserve"> skaitmens po kablelio, o apskaičiuotas įkainis „a</w:t>
            </w:r>
            <w:r w:rsidRPr="009C2D75">
              <w:rPr>
                <w:rFonts w:ascii="Trebuchet MS" w:hAnsi="Trebuchet MS"/>
                <w:kern w:val="2"/>
                <w:sz w:val="22"/>
                <w:szCs w:val="22"/>
                <w:shd w:val="clear" w:color="auto" w:fill="FFFFFF"/>
                <w:vertAlign w:val="subscript"/>
              </w:rPr>
              <w:t>1</w:t>
            </w:r>
            <w:r w:rsidRPr="009C2D75">
              <w:rPr>
                <w:rFonts w:ascii="Trebuchet MS" w:hAnsi="Trebuchet MS"/>
                <w:kern w:val="2"/>
                <w:sz w:val="22"/>
                <w:szCs w:val="22"/>
                <w:shd w:val="clear" w:color="auto" w:fill="FFFFFF"/>
              </w:rPr>
              <w:t xml:space="preserve">“ suapvalinamas iki </w:t>
            </w:r>
            <w:r w:rsidRPr="009C2D75">
              <w:rPr>
                <w:rFonts w:ascii="Trebuchet MS" w:hAnsi="Trebuchet MS"/>
                <w:b/>
                <w:kern w:val="2"/>
                <w:sz w:val="22"/>
                <w:szCs w:val="22"/>
                <w:shd w:val="clear" w:color="auto" w:fill="FFFFFF"/>
              </w:rPr>
              <w:t>dviejų</w:t>
            </w:r>
            <w:r w:rsidRPr="009C2D75">
              <w:rPr>
                <w:rFonts w:ascii="Trebuchet MS" w:hAnsi="Trebuchet MS"/>
                <w:kern w:val="2"/>
                <w:sz w:val="22"/>
                <w:szCs w:val="22"/>
                <w:shd w:val="clear" w:color="auto" w:fill="FFFFFF"/>
              </w:rPr>
              <w:t xml:space="preserve"> skaitmenų po kablelio.</w:t>
            </w:r>
          </w:p>
          <w:p w14:paraId="14EFCC43" w14:textId="2450C0E5" w:rsidR="000F6F8B" w:rsidRPr="009C2D75" w:rsidRDefault="000F6F8B" w:rsidP="000F6F8B">
            <w:pPr>
              <w:jc w:val="both"/>
              <w:rPr>
                <w:rFonts w:ascii="Trebuchet MS" w:hAnsi="Trebuchet MS"/>
                <w:kern w:val="2"/>
                <w:sz w:val="22"/>
                <w:szCs w:val="22"/>
                <w:shd w:val="clear" w:color="auto" w:fill="FFFFFF"/>
              </w:rPr>
            </w:pPr>
            <w:r w:rsidRPr="009C2D75">
              <w:rPr>
                <w:rFonts w:ascii="Trebuchet MS" w:hAnsi="Trebuchet MS"/>
                <w:kern w:val="2"/>
                <w:sz w:val="22"/>
                <w:szCs w:val="22"/>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9C2D75">
              <w:rPr>
                <w:rFonts w:ascii="Trebuchet MS" w:hAnsi="Trebuchet MS"/>
                <w:kern w:val="2"/>
                <w:sz w:val="22"/>
                <w:szCs w:val="22"/>
                <w:bdr w:val="none" w:sz="0" w:space="0" w:color="auto" w:frame="1"/>
              </w:rPr>
              <w:t>kitus oficialius šaltinių duomenis</w:t>
            </w:r>
            <w:r w:rsidRPr="009C2D75">
              <w:rPr>
                <w:rFonts w:ascii="Trebuchet MS" w:hAnsi="Trebuchet MS"/>
                <w:kern w:val="2"/>
                <w:sz w:val="22"/>
                <w:szCs w:val="22"/>
                <w:shd w:val="clear" w:color="auto" w:fill="FFFFFF"/>
              </w:rPr>
              <w:t>, kita svarbi informacija. Prašyme Šalis neturi teisės nurodyti kito indekso ar prašyti perskaičiavimo pagal kitą indeksą nei nurodytas šioje procedūroje.</w:t>
            </w:r>
          </w:p>
          <w:p w14:paraId="4E7BEECC" w14:textId="73BB6AD8" w:rsidR="000F6F8B" w:rsidRPr="009C2D75" w:rsidRDefault="000F6F8B" w:rsidP="000F6F8B">
            <w:pPr>
              <w:jc w:val="both"/>
              <w:rPr>
                <w:rFonts w:ascii="Trebuchet MS" w:hAnsi="Trebuchet MS"/>
                <w:kern w:val="2"/>
                <w:sz w:val="22"/>
                <w:szCs w:val="22"/>
                <w:shd w:val="clear" w:color="auto" w:fill="FFFFFF"/>
              </w:rPr>
            </w:pPr>
            <w:r w:rsidRPr="009C2D75">
              <w:rPr>
                <w:rFonts w:ascii="Trebuchet MS" w:hAnsi="Trebuchet MS"/>
                <w:kern w:val="2"/>
                <w:sz w:val="22"/>
                <w:szCs w:val="22"/>
                <w:shd w:val="clear" w:color="auto" w:fill="FFFFFF"/>
              </w:rPr>
              <w:t>5</w:t>
            </w:r>
            <w:r w:rsidRPr="009C2D75">
              <w:rPr>
                <w:rFonts w:ascii="Trebuchet MS" w:hAnsi="Trebuchet MS"/>
                <w:kern w:val="2"/>
                <w:sz w:val="22"/>
                <w:szCs w:val="22"/>
              </w:rPr>
              <w:t xml:space="preserve">.3.3.9. </w:t>
            </w:r>
            <w:r w:rsidRPr="009C2D75">
              <w:rPr>
                <w:rFonts w:ascii="Trebuchet MS" w:hAnsi="Trebuchet MS"/>
                <w:kern w:val="2"/>
                <w:sz w:val="22"/>
                <w:szCs w:val="22"/>
                <w:shd w:val="clear" w:color="auto" w:fill="FFFFFF"/>
              </w:rPr>
              <w:t xml:space="preserve">Susitarimas turi būti sudarytas per </w:t>
            </w:r>
            <w:r w:rsidR="009C2D75" w:rsidRPr="009C2D75">
              <w:rPr>
                <w:rFonts w:ascii="Trebuchet MS" w:hAnsi="Trebuchet MS"/>
                <w:kern w:val="2"/>
                <w:sz w:val="22"/>
                <w:szCs w:val="22"/>
                <w:shd w:val="clear" w:color="auto" w:fill="FFFFFF"/>
              </w:rPr>
              <w:t>5 darbo dienas</w:t>
            </w:r>
            <w:r w:rsidRPr="009C2D75">
              <w:rPr>
                <w:rFonts w:ascii="Trebuchet MS" w:hAnsi="Trebuchet MS"/>
                <w:kern w:val="2"/>
                <w:sz w:val="22"/>
                <w:szCs w:val="22"/>
                <w:shd w:val="clear" w:color="auto" w:fill="FFFFFF"/>
              </w:rPr>
              <w:t xml:space="preserve"> nuo Šalies pateikto tinkamo prašymo perskaičiuoti S</w:t>
            </w:r>
            <w:r w:rsidRPr="009C2D75">
              <w:rPr>
                <w:rFonts w:ascii="Trebuchet MS" w:hAnsi="Trebuchet MS"/>
                <w:kern w:val="2"/>
                <w:sz w:val="22"/>
                <w:szCs w:val="22"/>
              </w:rPr>
              <w:t xml:space="preserve">utarties </w:t>
            </w:r>
            <w:r w:rsidRPr="009C2D75">
              <w:rPr>
                <w:rFonts w:ascii="Trebuchet MS" w:hAnsi="Trebuchet MS"/>
                <w:kern w:val="2"/>
                <w:sz w:val="22"/>
                <w:szCs w:val="22"/>
                <w:shd w:val="clear" w:color="auto" w:fill="FFFFFF"/>
              </w:rPr>
              <w:t>kainą  gavimo dienos.</w:t>
            </w:r>
          </w:p>
          <w:p w14:paraId="6B612015" w14:textId="50E5CB00" w:rsidR="00C27B1E" w:rsidRPr="00FF135F" w:rsidRDefault="000F6F8B" w:rsidP="000F6F8B">
            <w:pPr>
              <w:jc w:val="both"/>
              <w:rPr>
                <w:rFonts w:ascii="Trebuchet MS" w:hAnsi="Trebuchet MS"/>
                <w:kern w:val="2"/>
                <w:sz w:val="22"/>
                <w:szCs w:val="22"/>
                <w:bdr w:val="none" w:sz="0" w:space="0" w:color="auto" w:frame="1"/>
              </w:rPr>
            </w:pPr>
            <w:r w:rsidRPr="009C2D75">
              <w:rPr>
                <w:rFonts w:ascii="Trebuchet MS" w:hAnsi="Trebuchet MS"/>
                <w:kern w:val="2"/>
                <w:sz w:val="22"/>
                <w:szCs w:val="22"/>
                <w:shd w:val="clear" w:color="auto" w:fill="FFFFFF"/>
              </w:rPr>
              <w:t xml:space="preserve">5.3.3.10. </w:t>
            </w:r>
            <w:r w:rsidRPr="009C2D75">
              <w:rPr>
                <w:rFonts w:ascii="Trebuchet MS" w:hAnsi="Trebuchet MS"/>
                <w:kern w:val="2"/>
                <w:sz w:val="22"/>
                <w:szCs w:val="22"/>
                <w:bdr w:val="none" w:sz="0" w:space="0" w:color="auto" w:frame="1"/>
              </w:rPr>
              <w:t>Susitarimu Šalys neturi teisės keisti procedūroje nurodytos tvarkos ar kitų Sutarties nuostatų, išskyrus, jei keitimas atliekamas pagal VPĮ nuostatas.</w:t>
            </w:r>
          </w:p>
        </w:tc>
      </w:tr>
      <w:tr w:rsidR="00027B83" w:rsidRPr="0066375C" w14:paraId="79BE26FD" w14:textId="77777777" w:rsidTr="006F2C74">
        <w:trPr>
          <w:trHeight w:val="300"/>
        </w:trPr>
        <w:tc>
          <w:tcPr>
            <w:tcW w:w="3094" w:type="dxa"/>
            <w:gridSpan w:val="2"/>
          </w:tcPr>
          <w:p w14:paraId="34FAF837"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lastRenderedPageBreak/>
              <w:t xml:space="preserve">5.3.4. Sutarties kainos / įkainių peržiūra dėl kainų lygio pokyčio pagal </w:t>
            </w:r>
            <w:r w:rsidRPr="0066375C">
              <w:rPr>
                <w:rFonts w:ascii="Trebuchet MS" w:hAnsi="Trebuchet MS"/>
                <w:b/>
                <w:bCs/>
                <w:kern w:val="2"/>
                <w:sz w:val="22"/>
                <w:szCs w:val="22"/>
              </w:rPr>
              <w:t>Paslaugų</w:t>
            </w:r>
            <w:r w:rsidRPr="0066375C">
              <w:rPr>
                <w:rFonts w:ascii="Trebuchet MS" w:hAnsi="Trebuchet MS"/>
                <w:b/>
                <w:kern w:val="2"/>
                <w:sz w:val="22"/>
                <w:szCs w:val="22"/>
              </w:rPr>
              <w:t xml:space="preserve"> grupių kainų pokyčius</w:t>
            </w:r>
          </w:p>
        </w:tc>
        <w:tc>
          <w:tcPr>
            <w:tcW w:w="6682" w:type="dxa"/>
            <w:gridSpan w:val="2"/>
          </w:tcPr>
          <w:p w14:paraId="1B111778" w14:textId="77777777" w:rsidR="00027B83" w:rsidRPr="00D85D47" w:rsidRDefault="000B0897">
            <w:pPr>
              <w:rPr>
                <w:rFonts w:ascii="Trebuchet MS" w:hAnsi="Trebuchet MS"/>
                <w:kern w:val="2"/>
                <w:sz w:val="22"/>
                <w:szCs w:val="22"/>
              </w:rPr>
            </w:pPr>
            <w:r w:rsidRPr="0066375C">
              <w:rPr>
                <w:rFonts w:ascii="Trebuchet MS" w:hAnsi="Trebuchet MS"/>
                <w:kern w:val="2"/>
                <w:sz w:val="22"/>
                <w:szCs w:val="22"/>
              </w:rPr>
              <w:t>Netaikoma</w:t>
            </w:r>
          </w:p>
        </w:tc>
      </w:tr>
      <w:tr w:rsidR="00027B83" w:rsidRPr="0066375C" w14:paraId="4CA86C38" w14:textId="77777777" w:rsidTr="006F2C74">
        <w:trPr>
          <w:trHeight w:val="300"/>
        </w:trPr>
        <w:tc>
          <w:tcPr>
            <w:tcW w:w="3094" w:type="dxa"/>
            <w:gridSpan w:val="2"/>
          </w:tcPr>
          <w:p w14:paraId="0EEAB44B" w14:textId="77777777" w:rsidR="00027B83" w:rsidRPr="0066375C" w:rsidRDefault="000B0897">
            <w:pPr>
              <w:rPr>
                <w:rFonts w:ascii="Trebuchet MS" w:hAnsi="Trebuchet MS"/>
                <w:b/>
                <w:bCs/>
                <w:kern w:val="2"/>
                <w:sz w:val="22"/>
                <w:szCs w:val="22"/>
              </w:rPr>
            </w:pPr>
            <w:r w:rsidRPr="0066375C">
              <w:rPr>
                <w:rFonts w:ascii="Trebuchet MS" w:hAnsi="Trebuchet MS"/>
                <w:b/>
                <w:bCs/>
                <w:kern w:val="2"/>
                <w:sz w:val="22"/>
                <w:szCs w:val="22"/>
              </w:rPr>
              <w:t xml:space="preserve">5.4. Sutarties kainos / įkainių apskaičiavimas taikant </w:t>
            </w:r>
            <w:r w:rsidRPr="0066375C">
              <w:rPr>
                <w:rFonts w:ascii="Trebuchet MS" w:hAnsi="Trebuchet MS"/>
                <w:b/>
                <w:bCs/>
                <w:kern w:val="2"/>
                <w:sz w:val="22"/>
                <w:szCs w:val="22"/>
                <w:u w:val="single"/>
              </w:rPr>
              <w:t>kiekio (apimties)</w:t>
            </w:r>
            <w:r w:rsidRPr="0066375C">
              <w:rPr>
                <w:rFonts w:ascii="Trebuchet MS" w:hAnsi="Trebuchet MS"/>
                <w:b/>
                <w:bCs/>
                <w:kern w:val="2"/>
                <w:sz w:val="22"/>
                <w:szCs w:val="22"/>
              </w:rPr>
              <w:t xml:space="preserve"> keitimo taisykles</w:t>
            </w:r>
          </w:p>
        </w:tc>
        <w:tc>
          <w:tcPr>
            <w:tcW w:w="6682" w:type="dxa"/>
            <w:gridSpan w:val="2"/>
          </w:tcPr>
          <w:p w14:paraId="5D1368CD" w14:textId="77777777" w:rsidR="00027B83" w:rsidRPr="00D85D47" w:rsidRDefault="000B0897">
            <w:pPr>
              <w:rPr>
                <w:rFonts w:ascii="Trebuchet MS" w:hAnsi="Trebuchet MS"/>
                <w:kern w:val="2"/>
                <w:sz w:val="22"/>
                <w:szCs w:val="22"/>
              </w:rPr>
            </w:pPr>
            <w:r w:rsidRPr="0066375C">
              <w:rPr>
                <w:rFonts w:ascii="Trebuchet MS" w:hAnsi="Trebuchet MS"/>
                <w:kern w:val="2"/>
                <w:sz w:val="22"/>
                <w:szCs w:val="22"/>
              </w:rPr>
              <w:t>Netaikoma</w:t>
            </w:r>
          </w:p>
        </w:tc>
      </w:tr>
      <w:tr w:rsidR="00027B83" w:rsidRPr="0066375C" w14:paraId="14454B34" w14:textId="77777777" w:rsidTr="006F2C74">
        <w:trPr>
          <w:trHeight w:val="300"/>
        </w:trPr>
        <w:tc>
          <w:tcPr>
            <w:tcW w:w="3094" w:type="dxa"/>
            <w:gridSpan w:val="2"/>
          </w:tcPr>
          <w:p w14:paraId="744C81D3"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5.5. Atsiskaitymo su Tiekėju terminas ir tvarka</w:t>
            </w:r>
          </w:p>
        </w:tc>
        <w:tc>
          <w:tcPr>
            <w:tcW w:w="6682" w:type="dxa"/>
            <w:gridSpan w:val="2"/>
          </w:tcPr>
          <w:p w14:paraId="361D618E" w14:textId="68970BA0" w:rsidR="00027B83" w:rsidRDefault="008C7752" w:rsidP="008C7752">
            <w:pPr>
              <w:jc w:val="both"/>
              <w:rPr>
                <w:rFonts w:ascii="Trebuchet MS" w:hAnsi="Trebuchet MS"/>
                <w:iCs/>
                <w:sz w:val="22"/>
                <w:szCs w:val="22"/>
              </w:rPr>
            </w:pPr>
            <w:r>
              <w:rPr>
                <w:rFonts w:ascii="Trebuchet MS" w:hAnsi="Trebuchet MS"/>
                <w:kern w:val="2"/>
                <w:sz w:val="22"/>
                <w:szCs w:val="22"/>
              </w:rPr>
              <w:t xml:space="preserve">5.5.1. </w:t>
            </w:r>
            <w:r w:rsidRPr="000B081F">
              <w:rPr>
                <w:rFonts w:ascii="Trebuchet MS" w:hAnsi="Trebuchet MS"/>
                <w:kern w:val="2"/>
                <w:sz w:val="22"/>
                <w:szCs w:val="22"/>
              </w:rPr>
              <w:t xml:space="preserve">Pirkėjas atsiskaito su Tiekėju ne vėliau kaip per </w:t>
            </w:r>
            <w:r w:rsidRPr="00974D52">
              <w:rPr>
                <w:rFonts w:ascii="Trebuchet MS" w:hAnsi="Trebuchet MS"/>
                <w:iCs/>
                <w:sz w:val="22"/>
                <w:szCs w:val="22"/>
              </w:rPr>
              <w:t xml:space="preserve">30 kalendorinių dienų nuo </w:t>
            </w:r>
            <w:r w:rsidR="0092626A">
              <w:rPr>
                <w:rFonts w:ascii="Trebuchet MS" w:hAnsi="Trebuchet MS"/>
                <w:iCs/>
                <w:sz w:val="22"/>
                <w:szCs w:val="22"/>
              </w:rPr>
              <w:t xml:space="preserve">Pirkėjo </w:t>
            </w:r>
            <w:r>
              <w:rPr>
                <w:rFonts w:ascii="Trebuchet MS" w:hAnsi="Trebuchet MS"/>
                <w:iCs/>
                <w:sz w:val="22"/>
                <w:szCs w:val="22"/>
              </w:rPr>
              <w:t xml:space="preserve">elektroninės </w:t>
            </w:r>
            <w:r w:rsidRPr="00974D52">
              <w:rPr>
                <w:rFonts w:ascii="Trebuchet MS" w:hAnsi="Trebuchet MS"/>
                <w:iCs/>
                <w:sz w:val="22"/>
                <w:szCs w:val="22"/>
              </w:rPr>
              <w:t xml:space="preserve">PVM sąskaitos faktūros patvirtinimo </w:t>
            </w:r>
            <w:r>
              <w:rPr>
                <w:rFonts w:ascii="Trebuchet MS" w:hAnsi="Trebuchet MS"/>
                <w:iCs/>
                <w:sz w:val="22"/>
                <w:szCs w:val="22"/>
              </w:rPr>
              <w:t xml:space="preserve">SABIS </w:t>
            </w:r>
            <w:r w:rsidRPr="00974D52">
              <w:rPr>
                <w:rFonts w:ascii="Trebuchet MS" w:hAnsi="Trebuchet MS"/>
                <w:iCs/>
                <w:sz w:val="22"/>
                <w:szCs w:val="22"/>
              </w:rPr>
              <w:t>informacinėje sistemoje.</w:t>
            </w:r>
            <w:r>
              <w:rPr>
                <w:rFonts w:ascii="Trebuchet MS" w:hAnsi="Trebuchet MS"/>
                <w:iCs/>
                <w:sz w:val="22"/>
                <w:szCs w:val="22"/>
              </w:rPr>
              <w:t xml:space="preserve"> Pagrindas patvirtinti </w:t>
            </w:r>
            <w:r w:rsidRPr="00974D52">
              <w:rPr>
                <w:rFonts w:ascii="Trebuchet MS" w:hAnsi="Trebuchet MS"/>
                <w:iCs/>
                <w:sz w:val="22"/>
                <w:szCs w:val="22"/>
              </w:rPr>
              <w:t>PVM sąskait</w:t>
            </w:r>
            <w:r>
              <w:rPr>
                <w:rFonts w:ascii="Trebuchet MS" w:hAnsi="Trebuchet MS"/>
                <w:iCs/>
                <w:sz w:val="22"/>
                <w:szCs w:val="22"/>
              </w:rPr>
              <w:t>ą</w:t>
            </w:r>
            <w:r w:rsidRPr="00974D52">
              <w:rPr>
                <w:rFonts w:ascii="Trebuchet MS" w:hAnsi="Trebuchet MS"/>
                <w:iCs/>
                <w:sz w:val="22"/>
                <w:szCs w:val="22"/>
              </w:rPr>
              <w:t xml:space="preserve"> faktūr</w:t>
            </w:r>
            <w:r>
              <w:rPr>
                <w:rFonts w:ascii="Trebuchet MS" w:hAnsi="Trebuchet MS"/>
                <w:iCs/>
                <w:sz w:val="22"/>
                <w:szCs w:val="22"/>
              </w:rPr>
              <w:t xml:space="preserve">ą atsiranda kai Tiekėjas tinkamai </w:t>
            </w:r>
            <w:r w:rsidR="00856D1F">
              <w:rPr>
                <w:rFonts w:ascii="Trebuchet MS" w:hAnsi="Trebuchet MS"/>
                <w:iCs/>
                <w:sz w:val="22"/>
                <w:szCs w:val="22"/>
              </w:rPr>
              <w:t>atlieka Paslauga</w:t>
            </w:r>
            <w:r>
              <w:rPr>
                <w:rFonts w:ascii="Trebuchet MS" w:hAnsi="Trebuchet MS"/>
                <w:iCs/>
                <w:sz w:val="22"/>
                <w:szCs w:val="22"/>
              </w:rPr>
              <w:t>, Sutartyje nustatytomis sąlygomis.</w:t>
            </w:r>
          </w:p>
          <w:p w14:paraId="20345FA0" w14:textId="472D8D4C" w:rsidR="00027B83" w:rsidRPr="008C7752" w:rsidRDefault="008C7752" w:rsidP="008C7752">
            <w:pPr>
              <w:jc w:val="both"/>
              <w:rPr>
                <w:rFonts w:ascii="Trebuchet MS" w:hAnsi="Trebuchet MS"/>
                <w:kern w:val="2"/>
                <w:sz w:val="22"/>
                <w:szCs w:val="22"/>
              </w:rPr>
            </w:pPr>
            <w:r>
              <w:rPr>
                <w:rFonts w:ascii="Trebuchet MS" w:hAnsi="Trebuchet MS"/>
                <w:iCs/>
                <w:sz w:val="22"/>
                <w:szCs w:val="22"/>
              </w:rPr>
              <w:t xml:space="preserve">5.5.2. </w:t>
            </w:r>
            <w:r w:rsidRPr="008C7752">
              <w:rPr>
                <w:rFonts w:ascii="Trebuchet MS" w:hAnsi="Trebuchet MS"/>
                <w:sz w:val="22"/>
                <w:szCs w:val="22"/>
              </w:rPr>
              <w:t xml:space="preserve">Apmokėjimas už Paslaugas atliekamas dalimis − kalendoriniam ketvirčiui pasibaigus, už per šį laikotarpį tinkamai </w:t>
            </w:r>
            <w:r w:rsidRPr="008C7752">
              <w:rPr>
                <w:rFonts w:ascii="Trebuchet MS" w:hAnsi="Trebuchet MS"/>
                <w:sz w:val="22"/>
                <w:szCs w:val="22"/>
              </w:rPr>
              <w:lastRenderedPageBreak/>
              <w:t xml:space="preserve">atliktą </w:t>
            </w:r>
            <w:r w:rsidR="00217557">
              <w:rPr>
                <w:rFonts w:ascii="Trebuchet MS" w:hAnsi="Trebuchet MS"/>
                <w:sz w:val="22"/>
                <w:szCs w:val="22"/>
              </w:rPr>
              <w:t>Paslaugos</w:t>
            </w:r>
            <w:r w:rsidR="00217557" w:rsidRPr="008C7752">
              <w:rPr>
                <w:rFonts w:ascii="Trebuchet MS" w:hAnsi="Trebuchet MS"/>
                <w:sz w:val="22"/>
                <w:szCs w:val="22"/>
              </w:rPr>
              <w:t xml:space="preserve"> </w:t>
            </w:r>
            <w:r w:rsidRPr="008C7752">
              <w:rPr>
                <w:rFonts w:ascii="Trebuchet MS" w:hAnsi="Trebuchet MS"/>
                <w:sz w:val="22"/>
                <w:szCs w:val="22"/>
              </w:rPr>
              <w:t xml:space="preserve">dalį sumokama ¼ (vienas ketvirtadalis) </w:t>
            </w:r>
            <w:r w:rsidR="00217557">
              <w:rPr>
                <w:rFonts w:ascii="Trebuchet MS" w:hAnsi="Trebuchet MS"/>
                <w:sz w:val="22"/>
                <w:szCs w:val="22"/>
              </w:rPr>
              <w:t>Paslaugos</w:t>
            </w:r>
            <w:r w:rsidR="00217557" w:rsidRPr="008C7752">
              <w:rPr>
                <w:rFonts w:ascii="Trebuchet MS" w:hAnsi="Trebuchet MS"/>
                <w:sz w:val="22"/>
                <w:szCs w:val="22"/>
              </w:rPr>
              <w:t xml:space="preserve"> </w:t>
            </w:r>
            <w:r w:rsidRPr="008C7752">
              <w:rPr>
                <w:rFonts w:ascii="Trebuchet MS" w:hAnsi="Trebuchet MS"/>
                <w:sz w:val="22"/>
                <w:szCs w:val="22"/>
              </w:rPr>
              <w:t>metinės kainos.</w:t>
            </w:r>
          </w:p>
        </w:tc>
      </w:tr>
      <w:tr w:rsidR="00027B83" w:rsidRPr="0066375C" w14:paraId="2340B698" w14:textId="77777777" w:rsidTr="006F2C74">
        <w:trPr>
          <w:trHeight w:val="300"/>
        </w:trPr>
        <w:tc>
          <w:tcPr>
            <w:tcW w:w="3094" w:type="dxa"/>
            <w:gridSpan w:val="2"/>
          </w:tcPr>
          <w:p w14:paraId="4162C7B5"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lastRenderedPageBreak/>
              <w:t>5.6. Avansas</w:t>
            </w:r>
          </w:p>
        </w:tc>
        <w:tc>
          <w:tcPr>
            <w:tcW w:w="6682" w:type="dxa"/>
            <w:gridSpan w:val="2"/>
          </w:tcPr>
          <w:p w14:paraId="05943EFA" w14:textId="77777777" w:rsidR="00027B83" w:rsidRPr="000C765D" w:rsidRDefault="000B0897" w:rsidP="000C765D">
            <w:pPr>
              <w:rPr>
                <w:rFonts w:ascii="Trebuchet MS" w:hAnsi="Trebuchet MS"/>
                <w:kern w:val="2"/>
                <w:sz w:val="22"/>
                <w:szCs w:val="22"/>
              </w:rPr>
            </w:pPr>
            <w:r w:rsidRPr="0066375C">
              <w:rPr>
                <w:rFonts w:ascii="Trebuchet MS" w:hAnsi="Trebuchet MS"/>
                <w:kern w:val="2"/>
                <w:sz w:val="22"/>
                <w:szCs w:val="22"/>
              </w:rPr>
              <w:t>Netaikoma</w:t>
            </w:r>
          </w:p>
        </w:tc>
      </w:tr>
      <w:tr w:rsidR="00027B83" w:rsidRPr="0066375C" w14:paraId="03DA5E1F" w14:textId="77777777" w:rsidTr="006F2C74">
        <w:trPr>
          <w:trHeight w:val="300"/>
        </w:trPr>
        <w:tc>
          <w:tcPr>
            <w:tcW w:w="3094" w:type="dxa"/>
            <w:gridSpan w:val="2"/>
          </w:tcPr>
          <w:p w14:paraId="04A99A6C"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5.7. Avanso užtikrinimas</w:t>
            </w:r>
          </w:p>
        </w:tc>
        <w:tc>
          <w:tcPr>
            <w:tcW w:w="6682" w:type="dxa"/>
            <w:gridSpan w:val="2"/>
          </w:tcPr>
          <w:p w14:paraId="7995D35C"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Netaikoma</w:t>
            </w:r>
            <w:r w:rsidRPr="0066375C">
              <w:rPr>
                <w:rFonts w:ascii="Trebuchet MS" w:hAnsi="Trebuchet MS"/>
                <w:color w:val="000000"/>
                <w:kern w:val="2"/>
                <w:sz w:val="22"/>
                <w:szCs w:val="22"/>
                <w:shd w:val="clear" w:color="auto" w:fill="FFFFFF"/>
              </w:rPr>
              <w:t xml:space="preserve"> </w:t>
            </w:r>
          </w:p>
        </w:tc>
      </w:tr>
      <w:tr w:rsidR="00027B83" w:rsidRPr="0066375C" w14:paraId="62ECEF81" w14:textId="77777777" w:rsidTr="006F2C74">
        <w:trPr>
          <w:trHeight w:val="300"/>
        </w:trPr>
        <w:tc>
          <w:tcPr>
            <w:tcW w:w="9776" w:type="dxa"/>
            <w:gridSpan w:val="4"/>
          </w:tcPr>
          <w:p w14:paraId="6B597BBD" w14:textId="77777777" w:rsidR="00027B83" w:rsidRPr="0066375C" w:rsidRDefault="000B0897">
            <w:pPr>
              <w:jc w:val="center"/>
              <w:rPr>
                <w:rFonts w:ascii="Trebuchet MS" w:hAnsi="Trebuchet MS"/>
                <w:b/>
                <w:kern w:val="2"/>
                <w:sz w:val="22"/>
                <w:szCs w:val="22"/>
              </w:rPr>
            </w:pPr>
            <w:r w:rsidRPr="0066375C">
              <w:rPr>
                <w:rFonts w:ascii="Trebuchet MS" w:hAnsi="Trebuchet MS"/>
                <w:b/>
                <w:kern w:val="2"/>
                <w:sz w:val="22"/>
                <w:szCs w:val="22"/>
              </w:rPr>
              <w:t>6. PASLAUGŲ KOKYBĖ IR GARANTINIAI ĮSIPAREIGOJIMAI</w:t>
            </w:r>
          </w:p>
        </w:tc>
      </w:tr>
      <w:tr w:rsidR="00027B83" w:rsidRPr="0066375C" w14:paraId="07EDFF06" w14:textId="77777777" w:rsidTr="006F2C74">
        <w:trPr>
          <w:trHeight w:val="300"/>
        </w:trPr>
        <w:tc>
          <w:tcPr>
            <w:tcW w:w="3094" w:type="dxa"/>
            <w:gridSpan w:val="2"/>
          </w:tcPr>
          <w:p w14:paraId="36AD0CCB"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6.1. Garantinis terminas</w:t>
            </w:r>
          </w:p>
        </w:tc>
        <w:tc>
          <w:tcPr>
            <w:tcW w:w="6682" w:type="dxa"/>
            <w:gridSpan w:val="2"/>
          </w:tcPr>
          <w:p w14:paraId="27D094ED" w14:textId="77777777" w:rsidR="00027B83" w:rsidRPr="00F66FC9" w:rsidRDefault="000B0897">
            <w:pPr>
              <w:rPr>
                <w:rFonts w:ascii="Trebuchet MS" w:hAnsi="Trebuchet MS"/>
                <w:kern w:val="2"/>
                <w:sz w:val="22"/>
                <w:szCs w:val="22"/>
              </w:rPr>
            </w:pPr>
            <w:r w:rsidRPr="0066375C">
              <w:rPr>
                <w:rFonts w:ascii="Trebuchet MS" w:hAnsi="Trebuchet MS"/>
                <w:kern w:val="2"/>
                <w:sz w:val="22"/>
                <w:szCs w:val="22"/>
              </w:rPr>
              <w:t>Netaikoma</w:t>
            </w:r>
          </w:p>
        </w:tc>
      </w:tr>
      <w:tr w:rsidR="00027B83" w:rsidRPr="0066375C" w14:paraId="0E9D89B0" w14:textId="77777777" w:rsidTr="006F2C74">
        <w:trPr>
          <w:trHeight w:val="300"/>
        </w:trPr>
        <w:tc>
          <w:tcPr>
            <w:tcW w:w="3094" w:type="dxa"/>
            <w:gridSpan w:val="2"/>
          </w:tcPr>
          <w:p w14:paraId="505D4220" w14:textId="77777777" w:rsidR="00027B83" w:rsidRPr="0066375C" w:rsidRDefault="000B0897">
            <w:pPr>
              <w:rPr>
                <w:rFonts w:ascii="Trebuchet MS" w:hAnsi="Trebuchet MS"/>
                <w:b/>
                <w:kern w:val="2"/>
                <w:sz w:val="22"/>
                <w:szCs w:val="22"/>
              </w:rPr>
            </w:pPr>
            <w:r w:rsidRPr="0066375C">
              <w:rPr>
                <w:rFonts w:ascii="Trebuchet MS" w:hAnsi="Trebuchet MS"/>
                <w:b/>
                <w:sz w:val="22"/>
                <w:szCs w:val="22"/>
              </w:rPr>
              <w:t>6.2. Terminas Paslaugų trūkumams pašalinti</w:t>
            </w:r>
          </w:p>
        </w:tc>
        <w:tc>
          <w:tcPr>
            <w:tcW w:w="6682" w:type="dxa"/>
            <w:gridSpan w:val="2"/>
          </w:tcPr>
          <w:p w14:paraId="24BEA144" w14:textId="406703E1" w:rsidR="00027B83" w:rsidRPr="0066375C" w:rsidRDefault="00F66FC9">
            <w:pPr>
              <w:rPr>
                <w:rFonts w:ascii="Trebuchet MS" w:hAnsi="Trebuchet MS"/>
                <w:kern w:val="2"/>
                <w:sz w:val="22"/>
                <w:szCs w:val="22"/>
              </w:rPr>
            </w:pPr>
            <w:r>
              <w:rPr>
                <w:rFonts w:ascii="Trebuchet MS" w:hAnsi="Trebuchet MS"/>
                <w:kern w:val="2"/>
                <w:sz w:val="22"/>
                <w:szCs w:val="22"/>
              </w:rPr>
              <w:t>B</w:t>
            </w:r>
            <w:r w:rsidR="000B0897" w:rsidRPr="0066375C">
              <w:rPr>
                <w:rFonts w:ascii="Trebuchet MS" w:hAnsi="Trebuchet MS"/>
                <w:kern w:val="2"/>
                <w:sz w:val="22"/>
                <w:szCs w:val="22"/>
              </w:rPr>
              <w:t>et kuriuo Sutarties galiojimo metu nustačius Paslaug</w:t>
            </w:r>
            <w:r w:rsidR="00217557">
              <w:rPr>
                <w:rFonts w:ascii="Trebuchet MS" w:hAnsi="Trebuchet MS"/>
                <w:kern w:val="2"/>
                <w:sz w:val="22"/>
                <w:szCs w:val="22"/>
              </w:rPr>
              <w:t>os</w:t>
            </w:r>
            <w:r w:rsidR="000B0897" w:rsidRPr="0066375C">
              <w:rPr>
                <w:rFonts w:ascii="Trebuchet MS" w:hAnsi="Trebuchet MS"/>
                <w:kern w:val="2"/>
                <w:sz w:val="22"/>
                <w:szCs w:val="22"/>
              </w:rPr>
              <w:t xml:space="preserve"> trūkumų, Tiekėjas turi </w:t>
            </w:r>
            <w:r w:rsidR="000B0897" w:rsidRPr="0066375C">
              <w:rPr>
                <w:rFonts w:ascii="Trebuchet MS" w:hAnsi="Trebuchet MS"/>
                <w:b/>
                <w:kern w:val="2"/>
                <w:sz w:val="22"/>
                <w:szCs w:val="22"/>
              </w:rPr>
              <w:t>ne vėliau kaip</w:t>
            </w:r>
            <w:r w:rsidR="000B0897" w:rsidRPr="0066375C">
              <w:rPr>
                <w:rFonts w:ascii="Trebuchet MS" w:hAnsi="Trebuchet MS"/>
                <w:kern w:val="2"/>
                <w:sz w:val="22"/>
                <w:szCs w:val="22"/>
              </w:rPr>
              <w:t xml:space="preserve"> per </w:t>
            </w:r>
            <w:r w:rsidRPr="00F66FC9">
              <w:rPr>
                <w:rFonts w:ascii="Trebuchet MS" w:hAnsi="Trebuchet MS"/>
                <w:kern w:val="2"/>
                <w:sz w:val="22"/>
                <w:szCs w:val="22"/>
              </w:rPr>
              <w:t>3 (tris) dienas</w:t>
            </w:r>
            <w:r w:rsidR="000B0897" w:rsidRPr="00F66FC9">
              <w:rPr>
                <w:rFonts w:ascii="Trebuchet MS" w:hAnsi="Trebuchet MS"/>
                <w:kern w:val="2"/>
                <w:sz w:val="22"/>
                <w:szCs w:val="22"/>
              </w:rPr>
              <w:t xml:space="preserve"> </w:t>
            </w:r>
            <w:r w:rsidR="000B0897" w:rsidRPr="0066375C">
              <w:rPr>
                <w:rFonts w:ascii="Trebuchet MS" w:hAnsi="Trebuchet MS"/>
                <w:kern w:val="2"/>
                <w:sz w:val="22"/>
                <w:szCs w:val="22"/>
              </w:rPr>
              <w:t>nuo rašytinės pretenzijos gavimo dienos pašalinti Paslaug</w:t>
            </w:r>
            <w:r w:rsidR="00217557">
              <w:rPr>
                <w:rFonts w:ascii="Trebuchet MS" w:hAnsi="Trebuchet MS"/>
                <w:kern w:val="2"/>
                <w:sz w:val="22"/>
                <w:szCs w:val="22"/>
              </w:rPr>
              <w:t>os</w:t>
            </w:r>
            <w:r w:rsidR="000B0897" w:rsidRPr="0066375C">
              <w:rPr>
                <w:rFonts w:ascii="Trebuchet MS" w:hAnsi="Trebuchet MS"/>
                <w:kern w:val="2"/>
                <w:sz w:val="22"/>
                <w:szCs w:val="22"/>
              </w:rPr>
              <w:t xml:space="preserve"> trūkumus.</w:t>
            </w:r>
          </w:p>
          <w:p w14:paraId="403D66CC" w14:textId="77777777" w:rsidR="00027B83" w:rsidRPr="0066375C" w:rsidRDefault="00027B83">
            <w:pPr>
              <w:rPr>
                <w:rFonts w:ascii="Trebuchet MS" w:hAnsi="Trebuchet MS"/>
                <w:kern w:val="2"/>
                <w:sz w:val="22"/>
                <w:szCs w:val="22"/>
              </w:rPr>
            </w:pPr>
          </w:p>
        </w:tc>
      </w:tr>
      <w:tr w:rsidR="00027B83" w:rsidRPr="0066375C" w14:paraId="5AC64E93" w14:textId="77777777" w:rsidTr="006F2C74">
        <w:trPr>
          <w:trHeight w:val="300"/>
        </w:trPr>
        <w:tc>
          <w:tcPr>
            <w:tcW w:w="3094" w:type="dxa"/>
            <w:gridSpan w:val="2"/>
          </w:tcPr>
          <w:p w14:paraId="4CB7D5CA" w14:textId="77777777" w:rsidR="00027B83" w:rsidRPr="0066375C" w:rsidRDefault="000B0897">
            <w:pPr>
              <w:rPr>
                <w:rFonts w:ascii="Trebuchet MS" w:hAnsi="Trebuchet MS"/>
                <w:b/>
                <w:sz w:val="22"/>
                <w:szCs w:val="22"/>
              </w:rPr>
            </w:pPr>
            <w:r w:rsidRPr="0066375C">
              <w:rPr>
                <w:rFonts w:ascii="Trebuchet MS" w:hAnsi="Trebuchet MS"/>
                <w:b/>
                <w:sz w:val="22"/>
                <w:szCs w:val="22"/>
              </w:rPr>
              <w:t xml:space="preserve">6.3. Kokybinių kriterijų įgyvendinimo </w:t>
            </w:r>
            <w:r w:rsidRPr="0066375C">
              <w:rPr>
                <w:rFonts w:ascii="Trebuchet MS" w:hAnsi="Trebuchet MS"/>
                <w:b/>
                <w:bCs/>
                <w:sz w:val="22"/>
                <w:szCs w:val="22"/>
              </w:rPr>
              <w:t xml:space="preserve">ir </w:t>
            </w:r>
            <w:r w:rsidRPr="0066375C">
              <w:rPr>
                <w:rFonts w:ascii="Trebuchet MS" w:hAnsi="Trebuchet MS"/>
                <w:b/>
                <w:sz w:val="22"/>
                <w:szCs w:val="22"/>
              </w:rPr>
              <w:t>tikrinimo tvarka</w:t>
            </w:r>
          </w:p>
        </w:tc>
        <w:tc>
          <w:tcPr>
            <w:tcW w:w="6682" w:type="dxa"/>
            <w:gridSpan w:val="2"/>
          </w:tcPr>
          <w:p w14:paraId="439190B5" w14:textId="77777777" w:rsidR="00F66FC9" w:rsidRPr="0066375C" w:rsidRDefault="000B0897" w:rsidP="00F66FC9">
            <w:pPr>
              <w:rPr>
                <w:rFonts w:ascii="Trebuchet MS" w:hAnsi="Trebuchet MS"/>
                <w:kern w:val="2"/>
                <w:sz w:val="22"/>
                <w:szCs w:val="22"/>
              </w:rPr>
            </w:pPr>
            <w:r w:rsidRPr="0066375C">
              <w:rPr>
                <w:rFonts w:ascii="Trebuchet MS" w:hAnsi="Trebuchet MS"/>
                <w:kern w:val="2"/>
                <w:sz w:val="22"/>
                <w:szCs w:val="22"/>
              </w:rPr>
              <w:t>Netaikoma</w:t>
            </w:r>
          </w:p>
          <w:p w14:paraId="42693FED" w14:textId="77777777" w:rsidR="00027B83" w:rsidRPr="0066375C" w:rsidRDefault="00027B83">
            <w:pPr>
              <w:rPr>
                <w:rFonts w:ascii="Trebuchet MS" w:hAnsi="Trebuchet MS"/>
                <w:kern w:val="2"/>
                <w:sz w:val="22"/>
                <w:szCs w:val="22"/>
              </w:rPr>
            </w:pPr>
          </w:p>
        </w:tc>
      </w:tr>
      <w:tr w:rsidR="00027B83" w:rsidRPr="0066375C" w14:paraId="028E016B" w14:textId="77777777" w:rsidTr="006F2C74">
        <w:trPr>
          <w:trHeight w:val="300"/>
        </w:trPr>
        <w:tc>
          <w:tcPr>
            <w:tcW w:w="9776" w:type="dxa"/>
            <w:gridSpan w:val="4"/>
          </w:tcPr>
          <w:p w14:paraId="04C13153" w14:textId="77777777" w:rsidR="00027B83" w:rsidRPr="0066375C" w:rsidRDefault="000B0897">
            <w:pPr>
              <w:jc w:val="center"/>
              <w:rPr>
                <w:rFonts w:ascii="Trebuchet MS" w:hAnsi="Trebuchet MS"/>
                <w:b/>
                <w:kern w:val="2"/>
                <w:sz w:val="22"/>
                <w:szCs w:val="22"/>
              </w:rPr>
            </w:pPr>
            <w:r w:rsidRPr="0066375C">
              <w:rPr>
                <w:rFonts w:ascii="Trebuchet MS" w:hAnsi="Trebuchet MS"/>
                <w:b/>
                <w:kern w:val="2"/>
                <w:sz w:val="22"/>
                <w:szCs w:val="22"/>
              </w:rPr>
              <w:t>7. SUTARTIES VYKDYMUI PASITELKIAMI SUBTIEKĖJAI IR (AR) SPECIALISTAI</w:t>
            </w:r>
          </w:p>
        </w:tc>
      </w:tr>
      <w:tr w:rsidR="00027B83" w:rsidRPr="0066375C" w14:paraId="0A69FB2C" w14:textId="77777777" w:rsidTr="006F2C74">
        <w:trPr>
          <w:trHeight w:val="300"/>
        </w:trPr>
        <w:tc>
          <w:tcPr>
            <w:tcW w:w="3094" w:type="dxa"/>
            <w:gridSpan w:val="2"/>
          </w:tcPr>
          <w:p w14:paraId="1CD90532" w14:textId="77777777" w:rsidR="00027B83" w:rsidRPr="0066375C" w:rsidRDefault="000B0897">
            <w:pPr>
              <w:rPr>
                <w:rFonts w:ascii="Trebuchet MS" w:hAnsi="Trebuchet MS"/>
                <w:b/>
                <w:bCs/>
                <w:kern w:val="2"/>
                <w:sz w:val="22"/>
                <w:szCs w:val="22"/>
              </w:rPr>
            </w:pPr>
            <w:r w:rsidRPr="0066375C">
              <w:rPr>
                <w:rFonts w:ascii="Trebuchet MS" w:hAnsi="Trebuchet MS"/>
                <w:b/>
                <w:bCs/>
                <w:kern w:val="2"/>
                <w:sz w:val="22"/>
                <w:szCs w:val="22"/>
              </w:rPr>
              <w:t>7.1. Sutarties vykdymui pasitelkiami subtiekėjai ir (ar) specialistai</w:t>
            </w:r>
          </w:p>
        </w:tc>
        <w:tc>
          <w:tcPr>
            <w:tcW w:w="6682" w:type="dxa"/>
            <w:gridSpan w:val="2"/>
          </w:tcPr>
          <w:p w14:paraId="4CA8FFCB" w14:textId="4B0C9578" w:rsidR="00027B83" w:rsidRPr="0066375C" w:rsidRDefault="000B0897" w:rsidP="0056142C">
            <w:pPr>
              <w:rPr>
                <w:rFonts w:ascii="Trebuchet MS" w:hAnsi="Trebuchet MS"/>
                <w:b/>
                <w:kern w:val="2"/>
                <w:sz w:val="22"/>
                <w:szCs w:val="22"/>
              </w:rPr>
            </w:pPr>
            <w:r w:rsidRPr="0066375C">
              <w:rPr>
                <w:rFonts w:ascii="Trebuchet MS" w:hAnsi="Trebuchet MS"/>
                <w:kern w:val="2"/>
                <w:sz w:val="22"/>
                <w:szCs w:val="22"/>
              </w:rPr>
              <w:t>Sutarties vykdymui</w:t>
            </w:r>
            <w:r w:rsidR="002E7E64">
              <w:rPr>
                <w:rFonts w:ascii="Trebuchet MS" w:hAnsi="Trebuchet MS"/>
                <w:kern w:val="2"/>
                <w:sz w:val="22"/>
                <w:szCs w:val="22"/>
              </w:rPr>
              <w:t xml:space="preserve"> gali būti</w:t>
            </w:r>
            <w:r w:rsidRPr="0066375C">
              <w:rPr>
                <w:rFonts w:ascii="Trebuchet MS" w:hAnsi="Trebuchet MS"/>
                <w:kern w:val="2"/>
                <w:sz w:val="22"/>
                <w:szCs w:val="22"/>
              </w:rPr>
              <w:t xml:space="preserve"> pasitelkiami subtiekėjai ir (ar) specialistai yra nurodyti Sutarties priede Nr. </w:t>
            </w:r>
            <w:r w:rsidRPr="0066375C">
              <w:rPr>
                <w:rFonts w:ascii="Trebuchet MS" w:hAnsi="Trebuchet MS"/>
                <w:kern w:val="2"/>
                <w:sz w:val="22"/>
                <w:szCs w:val="22"/>
                <w:highlight w:val="yellow"/>
              </w:rPr>
              <w:t>[</w:t>
            </w:r>
            <w:r w:rsidR="007948A7">
              <w:rPr>
                <w:rFonts w:ascii="Trebuchet MS" w:hAnsi="Trebuchet MS"/>
                <w:kern w:val="2"/>
                <w:sz w:val="22"/>
                <w:szCs w:val="22"/>
                <w:highlight w:val="yellow"/>
                <w:lang w:val="en-US"/>
              </w:rPr>
              <w:t>2</w:t>
            </w:r>
            <w:r w:rsidRPr="0066375C">
              <w:rPr>
                <w:rFonts w:ascii="Trebuchet MS" w:hAnsi="Trebuchet MS"/>
                <w:kern w:val="2"/>
                <w:sz w:val="22"/>
                <w:szCs w:val="22"/>
                <w:highlight w:val="yellow"/>
              </w:rPr>
              <w:t>]</w:t>
            </w:r>
            <w:r w:rsidRPr="0066375C">
              <w:rPr>
                <w:rFonts w:ascii="Trebuchet MS" w:hAnsi="Trebuchet MS"/>
                <w:kern w:val="2"/>
                <w:sz w:val="22"/>
                <w:szCs w:val="22"/>
              </w:rPr>
              <w:t xml:space="preserve"> „</w:t>
            </w:r>
            <w:r w:rsidR="007948A7">
              <w:rPr>
                <w:rFonts w:ascii="Trebuchet MS" w:hAnsi="Trebuchet MS"/>
                <w:kern w:val="2"/>
                <w:sz w:val="22"/>
                <w:szCs w:val="22"/>
              </w:rPr>
              <w:t>Pasiūlymas</w:t>
            </w:r>
            <w:r w:rsidRPr="0066375C">
              <w:rPr>
                <w:rFonts w:ascii="Trebuchet MS" w:hAnsi="Trebuchet MS"/>
                <w:kern w:val="2"/>
                <w:sz w:val="22"/>
                <w:szCs w:val="22"/>
              </w:rPr>
              <w:t>“</w:t>
            </w:r>
          </w:p>
        </w:tc>
      </w:tr>
      <w:tr w:rsidR="00027B83" w:rsidRPr="0066375C" w14:paraId="7DD37D87" w14:textId="77777777" w:rsidTr="006F2C74">
        <w:trPr>
          <w:trHeight w:val="300"/>
        </w:trPr>
        <w:tc>
          <w:tcPr>
            <w:tcW w:w="9776" w:type="dxa"/>
            <w:gridSpan w:val="4"/>
          </w:tcPr>
          <w:p w14:paraId="1ED57418" w14:textId="77777777" w:rsidR="00027B83" w:rsidRPr="0066375C" w:rsidRDefault="000B0897">
            <w:pPr>
              <w:jc w:val="center"/>
              <w:rPr>
                <w:rFonts w:ascii="Trebuchet MS" w:hAnsi="Trebuchet MS"/>
                <w:b/>
                <w:kern w:val="2"/>
                <w:sz w:val="22"/>
                <w:szCs w:val="22"/>
              </w:rPr>
            </w:pPr>
            <w:r w:rsidRPr="0066375C">
              <w:rPr>
                <w:rFonts w:ascii="Trebuchet MS" w:hAnsi="Trebuchet MS"/>
                <w:b/>
                <w:kern w:val="2"/>
                <w:sz w:val="22"/>
                <w:szCs w:val="22"/>
              </w:rPr>
              <w:t>8. PRIEVOLIŲ PAGAL SUTARTĮ ĮVYKDYMO UŽTIKRINIMAS</w:t>
            </w:r>
          </w:p>
        </w:tc>
      </w:tr>
      <w:tr w:rsidR="00027B83" w:rsidRPr="0066375C" w14:paraId="572CC533" w14:textId="77777777" w:rsidTr="006F2C74">
        <w:trPr>
          <w:trHeight w:val="300"/>
        </w:trPr>
        <w:tc>
          <w:tcPr>
            <w:tcW w:w="3094" w:type="dxa"/>
            <w:gridSpan w:val="2"/>
          </w:tcPr>
          <w:p w14:paraId="3583A8D1"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8.1. Prievolių pagal Sutartį įvykdymo užtikrinimas</w:t>
            </w:r>
          </w:p>
        </w:tc>
        <w:tc>
          <w:tcPr>
            <w:tcW w:w="6682" w:type="dxa"/>
            <w:gridSpan w:val="2"/>
          </w:tcPr>
          <w:p w14:paraId="16F02EAC"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Prievolių pagal Sutartį įvykdymas užtikrinamas:</w:t>
            </w:r>
          </w:p>
          <w:p w14:paraId="173B40AC"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Netesybomis (delspinigiais, bauda);</w:t>
            </w:r>
          </w:p>
        </w:tc>
      </w:tr>
      <w:tr w:rsidR="00027B83" w:rsidRPr="0066375C" w14:paraId="37CE0BE5" w14:textId="77777777" w:rsidTr="006F2C74">
        <w:trPr>
          <w:trHeight w:val="300"/>
        </w:trPr>
        <w:tc>
          <w:tcPr>
            <w:tcW w:w="3094" w:type="dxa"/>
            <w:gridSpan w:val="2"/>
          </w:tcPr>
          <w:p w14:paraId="6B9610A3"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8.2 Sutarties įvykdymo užtikrinimo galiojimo terminas</w:t>
            </w:r>
          </w:p>
        </w:tc>
        <w:tc>
          <w:tcPr>
            <w:tcW w:w="6682" w:type="dxa"/>
            <w:gridSpan w:val="2"/>
          </w:tcPr>
          <w:p w14:paraId="7709389E"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Netaikoma</w:t>
            </w:r>
          </w:p>
        </w:tc>
      </w:tr>
      <w:tr w:rsidR="00027B83" w:rsidRPr="0066375C" w14:paraId="3AD262AE" w14:textId="77777777" w:rsidTr="006F2C74">
        <w:trPr>
          <w:trHeight w:val="300"/>
        </w:trPr>
        <w:tc>
          <w:tcPr>
            <w:tcW w:w="3094" w:type="dxa"/>
            <w:gridSpan w:val="2"/>
          </w:tcPr>
          <w:p w14:paraId="76AB2BD3"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8.3. Sutarties įvykdymo užtikrinimo pateikimas</w:t>
            </w:r>
          </w:p>
        </w:tc>
        <w:tc>
          <w:tcPr>
            <w:tcW w:w="6682" w:type="dxa"/>
            <w:gridSpan w:val="2"/>
          </w:tcPr>
          <w:p w14:paraId="1FBD437A" w14:textId="77777777" w:rsidR="00027B83" w:rsidRPr="002E7E64" w:rsidRDefault="000B0897">
            <w:pPr>
              <w:rPr>
                <w:rFonts w:ascii="Trebuchet MS" w:hAnsi="Trebuchet MS"/>
                <w:kern w:val="2"/>
                <w:sz w:val="22"/>
                <w:szCs w:val="22"/>
              </w:rPr>
            </w:pPr>
            <w:r w:rsidRPr="0066375C">
              <w:rPr>
                <w:rFonts w:ascii="Trebuchet MS" w:hAnsi="Trebuchet MS"/>
                <w:kern w:val="2"/>
                <w:sz w:val="22"/>
                <w:szCs w:val="22"/>
              </w:rPr>
              <w:t>Netaikoma</w:t>
            </w:r>
          </w:p>
        </w:tc>
      </w:tr>
      <w:tr w:rsidR="00027B83" w:rsidRPr="0066375C" w14:paraId="609BDBDD" w14:textId="77777777" w:rsidTr="006F2C74">
        <w:trPr>
          <w:trHeight w:val="300"/>
        </w:trPr>
        <w:tc>
          <w:tcPr>
            <w:tcW w:w="9776" w:type="dxa"/>
            <w:gridSpan w:val="4"/>
          </w:tcPr>
          <w:p w14:paraId="3420925D" w14:textId="77777777" w:rsidR="00027B83" w:rsidRPr="0066375C" w:rsidRDefault="000B0897">
            <w:pPr>
              <w:jc w:val="center"/>
              <w:rPr>
                <w:rFonts w:ascii="Trebuchet MS" w:hAnsi="Trebuchet MS"/>
                <w:b/>
                <w:kern w:val="2"/>
                <w:sz w:val="22"/>
                <w:szCs w:val="22"/>
              </w:rPr>
            </w:pPr>
            <w:r w:rsidRPr="0066375C">
              <w:rPr>
                <w:rFonts w:ascii="Trebuchet MS" w:hAnsi="Trebuchet MS"/>
                <w:b/>
                <w:kern w:val="2"/>
                <w:sz w:val="22"/>
                <w:szCs w:val="22"/>
              </w:rPr>
              <w:t>9. ŠALIŲ ATSAKOMYBĖ</w:t>
            </w:r>
          </w:p>
        </w:tc>
      </w:tr>
      <w:tr w:rsidR="00027B83" w:rsidRPr="0066375C" w14:paraId="4E37D407" w14:textId="77777777" w:rsidTr="006F2C74">
        <w:trPr>
          <w:trHeight w:val="300"/>
        </w:trPr>
        <w:tc>
          <w:tcPr>
            <w:tcW w:w="3094" w:type="dxa"/>
            <w:gridSpan w:val="2"/>
          </w:tcPr>
          <w:p w14:paraId="564EA492"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9.1. Pirkėjui taikomos netesybos už mokėjimų pagal Sutartį vėlavimą</w:t>
            </w:r>
          </w:p>
        </w:tc>
        <w:tc>
          <w:tcPr>
            <w:tcW w:w="6682" w:type="dxa"/>
            <w:gridSpan w:val="2"/>
          </w:tcPr>
          <w:p w14:paraId="220C5579" w14:textId="413CB9F4" w:rsidR="00027B83" w:rsidRPr="00545FB0" w:rsidRDefault="000B0897" w:rsidP="00545FB0">
            <w:pPr>
              <w:rPr>
                <w:rFonts w:ascii="Trebuchet MS" w:hAnsi="Trebuchet MS"/>
                <w:color w:val="FF0000"/>
                <w:kern w:val="2"/>
                <w:sz w:val="22"/>
                <w:szCs w:val="22"/>
              </w:rPr>
            </w:pPr>
            <w:r w:rsidRPr="00545FB0">
              <w:rPr>
                <w:rFonts w:ascii="Trebuchet MS" w:hAnsi="Trebuchet MS"/>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w:t>
            </w:r>
            <w:r w:rsidR="00B42ECD">
              <w:rPr>
                <w:rFonts w:ascii="Trebuchet MS" w:hAnsi="Trebuchet MS"/>
                <w:kern w:val="2"/>
                <w:sz w:val="22"/>
                <w:szCs w:val="22"/>
              </w:rPr>
              <w:t>,06</w:t>
            </w:r>
            <w:r w:rsidRPr="00545FB0">
              <w:rPr>
                <w:rFonts w:ascii="Trebuchet MS" w:hAnsi="Trebuchet MS"/>
                <w:kern w:val="2"/>
                <w:sz w:val="22"/>
                <w:szCs w:val="22"/>
              </w:rPr>
              <w:t xml:space="preserve"> (dvi šimtosios) procento dydžio delspinigius nuo neapmokėtos sumos be PVM už kiekvieną vėlavimo </w:t>
            </w:r>
            <w:r w:rsidR="00545FB0">
              <w:rPr>
                <w:rFonts w:ascii="Trebuchet MS" w:hAnsi="Trebuchet MS"/>
                <w:kern w:val="2"/>
                <w:sz w:val="22"/>
                <w:szCs w:val="22"/>
              </w:rPr>
              <w:t>dieną</w:t>
            </w:r>
            <w:r w:rsidRPr="00545FB0">
              <w:rPr>
                <w:rFonts w:ascii="Trebuchet MS" w:hAnsi="Trebuchet MS"/>
                <w:kern w:val="2"/>
                <w:sz w:val="22"/>
                <w:szCs w:val="22"/>
              </w:rPr>
              <w:t>.</w:t>
            </w:r>
            <w:r w:rsidRPr="00545FB0">
              <w:rPr>
                <w:rFonts w:ascii="Arial" w:hAnsi="Arial" w:cs="Arial"/>
                <w:kern w:val="2"/>
                <w:sz w:val="22"/>
                <w:szCs w:val="22"/>
              </w:rPr>
              <w:t> </w:t>
            </w:r>
          </w:p>
        </w:tc>
      </w:tr>
      <w:tr w:rsidR="00027B83" w:rsidRPr="0066375C" w14:paraId="0DC33713" w14:textId="77777777" w:rsidTr="006F2C74">
        <w:trPr>
          <w:trHeight w:val="300"/>
        </w:trPr>
        <w:tc>
          <w:tcPr>
            <w:tcW w:w="3094" w:type="dxa"/>
            <w:gridSpan w:val="2"/>
          </w:tcPr>
          <w:p w14:paraId="4ECDFEE9" w14:textId="77777777" w:rsidR="00027B83" w:rsidRPr="0066375C" w:rsidRDefault="000B0897">
            <w:pPr>
              <w:rPr>
                <w:rFonts w:ascii="Trebuchet MS" w:hAnsi="Trebuchet MS"/>
                <w:b/>
                <w:kern w:val="2"/>
                <w:sz w:val="22"/>
                <w:szCs w:val="22"/>
              </w:rPr>
            </w:pPr>
            <w:r w:rsidRPr="0066375C">
              <w:rPr>
                <w:rFonts w:ascii="Trebuchet MS" w:hAnsi="Trebuchet MS"/>
                <w:b/>
                <w:sz w:val="22"/>
                <w:szCs w:val="22"/>
              </w:rPr>
              <w:t>9.2. Tiekėjui taikomos netesybos</w:t>
            </w:r>
          </w:p>
        </w:tc>
        <w:tc>
          <w:tcPr>
            <w:tcW w:w="6682" w:type="dxa"/>
            <w:gridSpan w:val="2"/>
          </w:tcPr>
          <w:p w14:paraId="4FB91FD6" w14:textId="6B1AD80F" w:rsidR="00027B83" w:rsidRPr="00545FB0" w:rsidRDefault="000B0897" w:rsidP="00545FB0">
            <w:pPr>
              <w:jc w:val="both"/>
              <w:rPr>
                <w:rFonts w:ascii="Trebuchet MS" w:hAnsi="Trebuchet MS"/>
                <w:kern w:val="2"/>
                <w:sz w:val="22"/>
                <w:szCs w:val="22"/>
              </w:rPr>
            </w:pPr>
            <w:r w:rsidRPr="00545FB0">
              <w:rPr>
                <w:rFonts w:ascii="Trebuchet MS" w:hAnsi="Trebuchet MS"/>
                <w:kern w:val="2"/>
                <w:sz w:val="22"/>
                <w:szCs w:val="22"/>
              </w:rPr>
              <w:t>9.2.1. Jeigu Tiekėjas vėluoja suteikti Paslaugas arba nevykdo kitų sutartinių įsipareigojimų, Pirkėjas nuo kitos nei nustatytas terminas dienos Tiekėjui skaičiuoja 0,0</w:t>
            </w:r>
            <w:r w:rsidR="00B42ECD">
              <w:rPr>
                <w:rFonts w:ascii="Trebuchet MS" w:hAnsi="Trebuchet MS"/>
                <w:kern w:val="2"/>
                <w:sz w:val="22"/>
                <w:szCs w:val="22"/>
                <w:lang w:val="en-US"/>
              </w:rPr>
              <w:t>6</w:t>
            </w:r>
            <w:r w:rsidRPr="00545FB0">
              <w:rPr>
                <w:rFonts w:ascii="Trebuchet MS" w:hAnsi="Trebuchet MS"/>
                <w:kern w:val="2"/>
                <w:sz w:val="22"/>
                <w:szCs w:val="22"/>
              </w:rPr>
              <w:t xml:space="preserve"> (dvi šimtosios) procento dydžio delspinigius už kiekvieną uždelstą dieną nuo laiku nesuteiktų Paslaugų ar kitų sutartinių įsipareigojimų nevykdymo kainos be PVM.</w:t>
            </w:r>
          </w:p>
          <w:p w14:paraId="0C0743DD" w14:textId="77777777" w:rsidR="00027B83" w:rsidRPr="0066375C" w:rsidRDefault="000B0897" w:rsidP="00545FB0">
            <w:pPr>
              <w:jc w:val="both"/>
              <w:rPr>
                <w:rFonts w:ascii="Trebuchet MS" w:hAnsi="Trebuchet MS"/>
                <w:b/>
                <w:kern w:val="2"/>
                <w:sz w:val="22"/>
                <w:szCs w:val="22"/>
              </w:rPr>
            </w:pPr>
            <w:r w:rsidRPr="0066375C">
              <w:rPr>
                <w:rFonts w:ascii="Trebuchet MS" w:hAnsi="Trebuchet MS"/>
                <w:color w:val="000000"/>
                <w:kern w:val="2"/>
                <w:sz w:val="22"/>
                <w:szCs w:val="22"/>
              </w:rPr>
              <w:t xml:space="preserve">9.2.2. </w:t>
            </w:r>
            <w:r w:rsidRPr="00545FB0">
              <w:rPr>
                <w:rFonts w:ascii="Trebuchet MS" w:hAnsi="Trebuchet MS"/>
                <w:kern w:val="2"/>
                <w:sz w:val="22"/>
                <w:szCs w:val="22"/>
              </w:rPr>
              <w:t xml:space="preserve">Tiekėjas privalo sumokėti Pirkėjui netesybas per </w:t>
            </w:r>
            <w:r w:rsidR="00545FB0" w:rsidRPr="00545FB0">
              <w:rPr>
                <w:rFonts w:ascii="Trebuchet MS" w:hAnsi="Trebuchet MS"/>
                <w:kern w:val="2"/>
                <w:sz w:val="22"/>
                <w:szCs w:val="22"/>
              </w:rPr>
              <w:t>10 (dešimt)</w:t>
            </w:r>
            <w:r w:rsidRPr="00545FB0">
              <w:rPr>
                <w:rFonts w:ascii="Trebuchet MS" w:hAnsi="Trebuchet MS"/>
                <w:kern w:val="2"/>
                <w:sz w:val="22"/>
                <w:szCs w:val="22"/>
              </w:rPr>
              <w:t xml:space="preserve"> dienų nuo Pirkėjo pareikalavimo, jeigu netesybų suma nėra </w:t>
            </w:r>
            <w:r w:rsidRPr="00545FB0">
              <w:rPr>
                <w:rFonts w:ascii="Trebuchet MS" w:hAnsi="Trebuchet MS"/>
                <w:sz w:val="22"/>
                <w:szCs w:val="22"/>
              </w:rPr>
              <w:t>išskaitoma iš Tiekėjui mokėtinos sumos.</w:t>
            </w:r>
          </w:p>
        </w:tc>
      </w:tr>
      <w:tr w:rsidR="00027B83" w:rsidRPr="0066375C" w14:paraId="15EFBA61" w14:textId="77777777" w:rsidTr="006F2C74">
        <w:trPr>
          <w:trHeight w:val="300"/>
        </w:trPr>
        <w:tc>
          <w:tcPr>
            <w:tcW w:w="3094" w:type="dxa"/>
            <w:gridSpan w:val="2"/>
          </w:tcPr>
          <w:p w14:paraId="152499D0"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9.3. Tiekėjui / Pirkėjui taikoma bauda nutraukus Sutartį dėl esminio Sutarties pažeidimo ar nepagrįstai nutraukus Sutarties vykdymą ne Sutartyje nustatyta tvarka</w:t>
            </w:r>
          </w:p>
        </w:tc>
        <w:tc>
          <w:tcPr>
            <w:tcW w:w="6682" w:type="dxa"/>
            <w:gridSpan w:val="2"/>
          </w:tcPr>
          <w:p w14:paraId="382D8619" w14:textId="77777777" w:rsidR="00027B83" w:rsidRPr="007409A2" w:rsidRDefault="000B0897" w:rsidP="007409A2">
            <w:pPr>
              <w:jc w:val="both"/>
              <w:rPr>
                <w:rFonts w:ascii="Trebuchet MS" w:hAnsi="Trebuchet MS"/>
                <w:sz w:val="22"/>
                <w:szCs w:val="22"/>
              </w:rPr>
            </w:pPr>
            <w:r w:rsidRPr="007409A2">
              <w:rPr>
                <w:rFonts w:ascii="Trebuchet MS" w:hAnsi="Trebuchet MS"/>
                <w:kern w:val="2"/>
                <w:sz w:val="22"/>
                <w:szCs w:val="22"/>
              </w:rPr>
              <w:t xml:space="preserve">9.3.1. Nutraukus Sutartį dėl esminio Sutarties pažeidimo, nustatyto Sutarties Specialiosiose sąlygose, mokama </w:t>
            </w:r>
            <w:r w:rsidR="007409A2" w:rsidRPr="007409A2">
              <w:rPr>
                <w:rFonts w:ascii="Trebuchet MS" w:hAnsi="Trebuchet MS"/>
                <w:kern w:val="2"/>
                <w:sz w:val="22"/>
                <w:szCs w:val="22"/>
              </w:rPr>
              <w:t xml:space="preserve">10 </w:t>
            </w:r>
            <w:r w:rsidRPr="007409A2">
              <w:rPr>
                <w:rFonts w:ascii="Trebuchet MS" w:hAnsi="Trebuchet MS"/>
                <w:kern w:val="2"/>
                <w:sz w:val="22"/>
                <w:szCs w:val="22"/>
              </w:rPr>
              <w:t>(</w:t>
            </w:r>
            <w:r w:rsidR="007409A2" w:rsidRPr="007409A2">
              <w:rPr>
                <w:rFonts w:ascii="Trebuchet MS" w:hAnsi="Trebuchet MS"/>
                <w:kern w:val="2"/>
                <w:sz w:val="22"/>
                <w:szCs w:val="22"/>
              </w:rPr>
              <w:t>dešimt)</w:t>
            </w:r>
            <w:r w:rsidRPr="007409A2">
              <w:rPr>
                <w:rFonts w:ascii="Trebuchet MS" w:hAnsi="Trebuchet MS"/>
                <w:kern w:val="2"/>
                <w:sz w:val="22"/>
                <w:szCs w:val="22"/>
              </w:rPr>
              <w:t xml:space="preserve"> procentų dydžio bauda nuo Pradinės Sutarties vertės, nurodytos Specialiųjų sąlygų 5.2 punkte.</w:t>
            </w:r>
          </w:p>
          <w:p w14:paraId="457E3623" w14:textId="77777777" w:rsidR="00027B83" w:rsidRPr="007409A2" w:rsidRDefault="000B0897" w:rsidP="007409A2">
            <w:pPr>
              <w:jc w:val="both"/>
              <w:rPr>
                <w:rFonts w:ascii="Trebuchet MS" w:hAnsi="Trebuchet MS"/>
                <w:sz w:val="22"/>
                <w:szCs w:val="22"/>
              </w:rPr>
            </w:pPr>
            <w:r w:rsidRPr="007409A2">
              <w:rPr>
                <w:rFonts w:ascii="Trebuchet MS" w:hAnsi="Trebuchet MS"/>
                <w:sz w:val="22"/>
                <w:szCs w:val="22"/>
              </w:rPr>
              <w:t xml:space="preserve">9.3.2. Nepagrįstai nutraukus Sutarties vykdymą ne Sutartyje nustatyta tvarka, mokama </w:t>
            </w:r>
            <w:r w:rsidR="007409A2" w:rsidRPr="007409A2">
              <w:rPr>
                <w:rFonts w:ascii="Trebuchet MS" w:hAnsi="Trebuchet MS"/>
                <w:sz w:val="22"/>
                <w:szCs w:val="22"/>
              </w:rPr>
              <w:t xml:space="preserve">15 </w:t>
            </w:r>
            <w:r w:rsidRPr="007409A2">
              <w:rPr>
                <w:rFonts w:ascii="Trebuchet MS" w:hAnsi="Trebuchet MS"/>
                <w:kern w:val="2"/>
                <w:sz w:val="22"/>
                <w:szCs w:val="22"/>
              </w:rPr>
              <w:t>(</w:t>
            </w:r>
            <w:r w:rsidR="007409A2" w:rsidRPr="007409A2">
              <w:rPr>
                <w:rFonts w:ascii="Trebuchet MS" w:hAnsi="Trebuchet MS"/>
                <w:kern w:val="2"/>
                <w:sz w:val="22"/>
                <w:szCs w:val="22"/>
              </w:rPr>
              <w:t>penkiolika</w:t>
            </w:r>
            <w:r w:rsidRPr="007409A2">
              <w:rPr>
                <w:rFonts w:ascii="Trebuchet MS" w:hAnsi="Trebuchet MS"/>
                <w:kern w:val="2"/>
                <w:sz w:val="22"/>
                <w:szCs w:val="22"/>
              </w:rPr>
              <w:t>) procentų dydžio bauda nuo Pradinės Sutarties vertės, nurodytos Specialiųjų sąlygų 5.2 punkte.</w:t>
            </w:r>
          </w:p>
        </w:tc>
      </w:tr>
      <w:tr w:rsidR="00027B83" w:rsidRPr="0066375C" w14:paraId="36466286" w14:textId="77777777" w:rsidTr="006F2C74">
        <w:trPr>
          <w:trHeight w:val="300"/>
        </w:trPr>
        <w:tc>
          <w:tcPr>
            <w:tcW w:w="3094" w:type="dxa"/>
            <w:gridSpan w:val="2"/>
          </w:tcPr>
          <w:p w14:paraId="28CDD0AA"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lastRenderedPageBreak/>
              <w:t>9.4. Tiekėjui taikoma bauda dėl esamų subtiekėjų ar specialistų pakeitimo / naujų subtiekėjų pasitelkimo nesilaikant Bendrosiose sąlygose nurodytos subtiekėjų ir (ar) specialistų keitimo tvarkos</w:t>
            </w:r>
          </w:p>
        </w:tc>
        <w:tc>
          <w:tcPr>
            <w:tcW w:w="6682" w:type="dxa"/>
            <w:gridSpan w:val="2"/>
          </w:tcPr>
          <w:p w14:paraId="7ACAD0C9" w14:textId="77777777" w:rsidR="00027B83" w:rsidRPr="0066375C" w:rsidRDefault="000B0897">
            <w:pPr>
              <w:rPr>
                <w:rFonts w:ascii="Trebuchet MS" w:hAnsi="Trebuchet MS"/>
                <w:color w:val="000000"/>
                <w:kern w:val="2"/>
                <w:sz w:val="22"/>
                <w:szCs w:val="22"/>
              </w:rPr>
            </w:pPr>
            <w:r w:rsidRPr="0066375C">
              <w:rPr>
                <w:rFonts w:ascii="Trebuchet MS" w:hAnsi="Trebuchet MS"/>
                <w:color w:val="000000"/>
                <w:kern w:val="2"/>
                <w:sz w:val="22"/>
                <w:szCs w:val="22"/>
              </w:rPr>
              <w:t>Netaikoma</w:t>
            </w:r>
          </w:p>
          <w:p w14:paraId="51B8B6B7" w14:textId="77777777" w:rsidR="00027B83" w:rsidRPr="0066375C" w:rsidRDefault="00027B83">
            <w:pPr>
              <w:rPr>
                <w:rFonts w:ascii="Trebuchet MS" w:hAnsi="Trebuchet MS"/>
                <w:kern w:val="2"/>
                <w:sz w:val="22"/>
                <w:szCs w:val="22"/>
              </w:rPr>
            </w:pPr>
          </w:p>
        </w:tc>
      </w:tr>
      <w:tr w:rsidR="00027B83" w:rsidRPr="0066375C" w14:paraId="065502CB" w14:textId="77777777" w:rsidTr="006F2C74">
        <w:trPr>
          <w:trHeight w:val="300"/>
        </w:trPr>
        <w:tc>
          <w:tcPr>
            <w:tcW w:w="3094" w:type="dxa"/>
            <w:gridSpan w:val="2"/>
          </w:tcPr>
          <w:p w14:paraId="453E7291"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9.5. Tiekėjui taikomos baudos dėl aplinkosauginių ir (arba) socialinių kriterijų nesilaikymo</w:t>
            </w:r>
          </w:p>
        </w:tc>
        <w:tc>
          <w:tcPr>
            <w:tcW w:w="6682" w:type="dxa"/>
            <w:gridSpan w:val="2"/>
          </w:tcPr>
          <w:p w14:paraId="07BDEDE2" w14:textId="77777777" w:rsidR="00027B83" w:rsidRPr="0066375C" w:rsidRDefault="000B0897">
            <w:pPr>
              <w:rPr>
                <w:rFonts w:ascii="Trebuchet MS" w:hAnsi="Trebuchet MS"/>
                <w:color w:val="000000"/>
                <w:kern w:val="2"/>
                <w:sz w:val="22"/>
                <w:szCs w:val="22"/>
              </w:rPr>
            </w:pPr>
            <w:r w:rsidRPr="0066375C">
              <w:rPr>
                <w:rFonts w:ascii="Trebuchet MS" w:hAnsi="Trebuchet MS"/>
                <w:color w:val="000000"/>
                <w:kern w:val="2"/>
                <w:sz w:val="22"/>
                <w:szCs w:val="22"/>
              </w:rPr>
              <w:t>Netaikoma</w:t>
            </w:r>
          </w:p>
          <w:p w14:paraId="1C5BBC56" w14:textId="77777777" w:rsidR="00027B83" w:rsidRPr="0066375C" w:rsidRDefault="00027B83">
            <w:pPr>
              <w:rPr>
                <w:rFonts w:ascii="Trebuchet MS" w:hAnsi="Trebuchet MS"/>
                <w:color w:val="4472C4"/>
                <w:kern w:val="2"/>
                <w:sz w:val="22"/>
                <w:szCs w:val="22"/>
              </w:rPr>
            </w:pPr>
          </w:p>
        </w:tc>
      </w:tr>
      <w:tr w:rsidR="00027B83" w:rsidRPr="0066375C" w14:paraId="48337FFA" w14:textId="77777777" w:rsidTr="006F2C74">
        <w:trPr>
          <w:trHeight w:val="300"/>
        </w:trPr>
        <w:tc>
          <w:tcPr>
            <w:tcW w:w="3094" w:type="dxa"/>
            <w:gridSpan w:val="2"/>
          </w:tcPr>
          <w:p w14:paraId="0658C72B"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9.6. Tiekėjui / Pirkėjui taikoma bauda dėl konfidencialumo reikalavimų nesilaikymo</w:t>
            </w:r>
          </w:p>
        </w:tc>
        <w:tc>
          <w:tcPr>
            <w:tcW w:w="6682" w:type="dxa"/>
            <w:gridSpan w:val="2"/>
          </w:tcPr>
          <w:p w14:paraId="16DD708D" w14:textId="77777777" w:rsidR="00027B83" w:rsidRPr="007409A2" w:rsidRDefault="000B0897">
            <w:pPr>
              <w:rPr>
                <w:rFonts w:ascii="Trebuchet MS" w:hAnsi="Trebuchet MS"/>
                <w:kern w:val="2"/>
                <w:sz w:val="22"/>
                <w:szCs w:val="22"/>
              </w:rPr>
            </w:pPr>
            <w:r w:rsidRPr="0066375C">
              <w:rPr>
                <w:rFonts w:ascii="Trebuchet MS" w:hAnsi="Trebuchet MS"/>
                <w:kern w:val="2"/>
                <w:sz w:val="22"/>
                <w:szCs w:val="22"/>
              </w:rPr>
              <w:t>Netaikoma</w:t>
            </w:r>
          </w:p>
        </w:tc>
      </w:tr>
      <w:tr w:rsidR="00027B83" w:rsidRPr="0066375C" w14:paraId="63186967" w14:textId="77777777" w:rsidTr="006F2C74">
        <w:trPr>
          <w:trHeight w:val="300"/>
        </w:trPr>
        <w:tc>
          <w:tcPr>
            <w:tcW w:w="3094" w:type="dxa"/>
            <w:gridSpan w:val="2"/>
          </w:tcPr>
          <w:p w14:paraId="7AC180D8"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 xml:space="preserve">9.7. Tiekėjui taikomos netesybos dėl pirkimo dokumentuose nustatytų kokybinių kriterijų </w:t>
            </w:r>
            <w:proofErr w:type="spellStart"/>
            <w:r w:rsidRPr="0066375C">
              <w:rPr>
                <w:rFonts w:ascii="Trebuchet MS" w:hAnsi="Trebuchet MS"/>
                <w:b/>
                <w:kern w:val="2"/>
                <w:sz w:val="22"/>
                <w:szCs w:val="22"/>
              </w:rPr>
              <w:t>nepasiekimo</w:t>
            </w:r>
            <w:proofErr w:type="spellEnd"/>
            <w:r w:rsidRPr="0066375C">
              <w:rPr>
                <w:rFonts w:ascii="Trebuchet MS" w:hAnsi="Trebuchet MS"/>
                <w:b/>
                <w:kern w:val="2"/>
                <w:sz w:val="22"/>
                <w:szCs w:val="22"/>
              </w:rPr>
              <w:t xml:space="preserve"> Sutarties vykdymo metu</w:t>
            </w:r>
          </w:p>
        </w:tc>
        <w:tc>
          <w:tcPr>
            <w:tcW w:w="6682" w:type="dxa"/>
            <w:gridSpan w:val="2"/>
          </w:tcPr>
          <w:p w14:paraId="6C78D54D" w14:textId="77777777" w:rsidR="007409A2" w:rsidRPr="0066375C" w:rsidRDefault="000B0897" w:rsidP="007409A2">
            <w:pPr>
              <w:rPr>
                <w:rFonts w:ascii="Trebuchet MS" w:hAnsi="Trebuchet MS"/>
                <w:color w:val="4472C4"/>
                <w:kern w:val="2"/>
                <w:sz w:val="22"/>
                <w:szCs w:val="22"/>
              </w:rPr>
            </w:pPr>
            <w:r w:rsidRPr="0066375C">
              <w:rPr>
                <w:rFonts w:ascii="Trebuchet MS" w:hAnsi="Trebuchet MS"/>
                <w:sz w:val="22"/>
                <w:szCs w:val="22"/>
              </w:rPr>
              <w:t>Netaikoma</w:t>
            </w:r>
          </w:p>
          <w:p w14:paraId="729BEE78" w14:textId="77777777" w:rsidR="00027B83" w:rsidRPr="0066375C" w:rsidRDefault="00027B83">
            <w:pPr>
              <w:rPr>
                <w:rFonts w:ascii="Trebuchet MS" w:hAnsi="Trebuchet MS"/>
                <w:color w:val="4472C4"/>
                <w:kern w:val="2"/>
                <w:sz w:val="22"/>
                <w:szCs w:val="22"/>
              </w:rPr>
            </w:pPr>
          </w:p>
        </w:tc>
      </w:tr>
      <w:tr w:rsidR="00027B83" w:rsidRPr="0066375C" w14:paraId="369627C4" w14:textId="77777777" w:rsidTr="006F2C74">
        <w:trPr>
          <w:trHeight w:val="1131"/>
        </w:trPr>
        <w:tc>
          <w:tcPr>
            <w:tcW w:w="3094" w:type="dxa"/>
            <w:gridSpan w:val="2"/>
            <w:tcBorders>
              <w:top w:val="single" w:sz="4" w:space="0" w:color="auto"/>
              <w:left w:val="single" w:sz="4" w:space="0" w:color="auto"/>
              <w:bottom w:val="single" w:sz="4" w:space="0" w:color="auto"/>
              <w:right w:val="single" w:sz="4" w:space="0" w:color="auto"/>
            </w:tcBorders>
          </w:tcPr>
          <w:p w14:paraId="3A907F57"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 xml:space="preserve">9.8. Tiekėjui taikomos netesybos dėl Sutarties įvykdymo užtikrinimo </w:t>
            </w:r>
            <w:r w:rsidRPr="0066375C">
              <w:rPr>
                <w:rFonts w:ascii="Trebuchet MS" w:hAnsi="Trebuchet MS"/>
                <w:b/>
                <w:bCs/>
                <w:sz w:val="22"/>
                <w:szCs w:val="22"/>
              </w:rPr>
              <w:t>nepratęsimo</w:t>
            </w:r>
          </w:p>
        </w:tc>
        <w:tc>
          <w:tcPr>
            <w:tcW w:w="6682" w:type="dxa"/>
            <w:gridSpan w:val="2"/>
            <w:tcBorders>
              <w:top w:val="single" w:sz="4" w:space="0" w:color="auto"/>
              <w:left w:val="single" w:sz="4" w:space="0" w:color="auto"/>
              <w:bottom w:val="single" w:sz="4" w:space="0" w:color="auto"/>
              <w:right w:val="single" w:sz="4" w:space="0" w:color="auto"/>
            </w:tcBorders>
          </w:tcPr>
          <w:p w14:paraId="54720E29" w14:textId="77777777" w:rsidR="00027B83" w:rsidRPr="007409A2" w:rsidRDefault="000B0897">
            <w:pPr>
              <w:rPr>
                <w:rFonts w:ascii="Trebuchet MS" w:hAnsi="Trebuchet MS"/>
                <w:kern w:val="2"/>
                <w:sz w:val="22"/>
                <w:szCs w:val="22"/>
              </w:rPr>
            </w:pPr>
            <w:r w:rsidRPr="0066375C">
              <w:rPr>
                <w:rFonts w:ascii="Trebuchet MS" w:hAnsi="Trebuchet MS"/>
                <w:kern w:val="2"/>
                <w:sz w:val="22"/>
                <w:szCs w:val="22"/>
              </w:rPr>
              <w:t>Netaikoma</w:t>
            </w:r>
          </w:p>
        </w:tc>
      </w:tr>
      <w:tr w:rsidR="00027B83" w:rsidRPr="0066375C" w14:paraId="46C5994A" w14:textId="77777777" w:rsidTr="006F2C74">
        <w:trPr>
          <w:trHeight w:val="300"/>
        </w:trPr>
        <w:tc>
          <w:tcPr>
            <w:tcW w:w="3094" w:type="dxa"/>
            <w:gridSpan w:val="2"/>
          </w:tcPr>
          <w:p w14:paraId="3980611F" w14:textId="77777777" w:rsidR="00027B83" w:rsidRPr="0066375C" w:rsidRDefault="000B0897">
            <w:pPr>
              <w:rPr>
                <w:rFonts w:ascii="Trebuchet MS" w:hAnsi="Trebuchet MS"/>
                <w:b/>
                <w:bCs/>
                <w:kern w:val="2"/>
                <w:sz w:val="22"/>
                <w:szCs w:val="22"/>
              </w:rPr>
            </w:pPr>
            <w:r w:rsidRPr="0066375C">
              <w:rPr>
                <w:rFonts w:ascii="Trebuchet MS" w:hAnsi="Trebuchet MS"/>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682" w:type="dxa"/>
            <w:gridSpan w:val="2"/>
          </w:tcPr>
          <w:p w14:paraId="0D1AB0B7" w14:textId="77777777" w:rsidR="00027B83" w:rsidRPr="0066375C" w:rsidRDefault="007409A2">
            <w:pPr>
              <w:rPr>
                <w:rFonts w:ascii="Trebuchet MS" w:hAnsi="Trebuchet MS"/>
                <w:color w:val="4472C4"/>
                <w:kern w:val="2"/>
                <w:sz w:val="22"/>
                <w:szCs w:val="22"/>
              </w:rPr>
            </w:pPr>
            <w:r>
              <w:rPr>
                <w:rFonts w:ascii="Trebuchet MS" w:hAnsi="Trebuchet MS"/>
                <w:kern w:val="2"/>
                <w:sz w:val="22"/>
                <w:szCs w:val="22"/>
              </w:rPr>
              <w:t>M</w:t>
            </w:r>
            <w:r w:rsidRPr="007409A2">
              <w:rPr>
                <w:rFonts w:ascii="Trebuchet MS" w:hAnsi="Trebuchet MS"/>
                <w:kern w:val="2"/>
                <w:sz w:val="22"/>
                <w:szCs w:val="22"/>
              </w:rPr>
              <w:t xml:space="preserve">okama </w:t>
            </w:r>
            <w:r>
              <w:rPr>
                <w:rFonts w:ascii="Trebuchet MS" w:hAnsi="Trebuchet MS"/>
                <w:kern w:val="2"/>
                <w:sz w:val="22"/>
                <w:szCs w:val="22"/>
              </w:rPr>
              <w:t>5</w:t>
            </w:r>
            <w:r w:rsidRPr="007409A2">
              <w:rPr>
                <w:rFonts w:ascii="Trebuchet MS" w:hAnsi="Trebuchet MS"/>
                <w:kern w:val="2"/>
                <w:sz w:val="22"/>
                <w:szCs w:val="22"/>
              </w:rPr>
              <w:t xml:space="preserve"> (</w:t>
            </w:r>
            <w:r>
              <w:rPr>
                <w:rFonts w:ascii="Trebuchet MS" w:hAnsi="Trebuchet MS"/>
                <w:kern w:val="2"/>
                <w:sz w:val="22"/>
                <w:szCs w:val="22"/>
              </w:rPr>
              <w:t>penki</w:t>
            </w:r>
            <w:r w:rsidRPr="007409A2">
              <w:rPr>
                <w:rFonts w:ascii="Trebuchet MS" w:hAnsi="Trebuchet MS"/>
                <w:kern w:val="2"/>
                <w:sz w:val="22"/>
                <w:szCs w:val="22"/>
              </w:rPr>
              <w:t>) procentų dydžio bauda nuo Pradinės Sutarties vertės, nurodytos Specialiųjų sąlygų 5.2 punkte.</w:t>
            </w:r>
          </w:p>
          <w:p w14:paraId="53FA16C6" w14:textId="77777777" w:rsidR="00027B83" w:rsidRPr="0066375C" w:rsidRDefault="00027B83">
            <w:pPr>
              <w:rPr>
                <w:rFonts w:ascii="Trebuchet MS" w:hAnsi="Trebuchet MS"/>
                <w:sz w:val="22"/>
                <w:szCs w:val="22"/>
              </w:rPr>
            </w:pPr>
          </w:p>
          <w:p w14:paraId="3C488FE8" w14:textId="77777777" w:rsidR="00027B83" w:rsidRPr="0066375C" w:rsidRDefault="00027B83">
            <w:pPr>
              <w:rPr>
                <w:rFonts w:ascii="Trebuchet MS" w:hAnsi="Trebuchet MS"/>
                <w:color w:val="4472C4"/>
                <w:kern w:val="2"/>
                <w:sz w:val="22"/>
                <w:szCs w:val="22"/>
              </w:rPr>
            </w:pPr>
          </w:p>
        </w:tc>
      </w:tr>
      <w:tr w:rsidR="00027B83" w:rsidRPr="0066375C" w14:paraId="09746F50" w14:textId="77777777" w:rsidTr="006F2C74">
        <w:trPr>
          <w:trHeight w:val="300"/>
        </w:trPr>
        <w:tc>
          <w:tcPr>
            <w:tcW w:w="3094" w:type="dxa"/>
            <w:gridSpan w:val="2"/>
          </w:tcPr>
          <w:p w14:paraId="259675D7" w14:textId="77777777" w:rsidR="00027B83" w:rsidRPr="0066375C" w:rsidRDefault="000B0897">
            <w:pPr>
              <w:rPr>
                <w:rFonts w:ascii="Trebuchet MS" w:hAnsi="Trebuchet MS"/>
                <w:b/>
                <w:kern w:val="2"/>
                <w:sz w:val="22"/>
                <w:szCs w:val="22"/>
                <w:lang w:val="en-US"/>
              </w:rPr>
            </w:pPr>
            <w:r w:rsidRPr="0066375C">
              <w:rPr>
                <w:rFonts w:ascii="Trebuchet MS" w:hAnsi="Trebuchet MS"/>
                <w:b/>
                <w:kern w:val="2"/>
                <w:sz w:val="22"/>
                <w:szCs w:val="22"/>
                <w:lang w:val="en-US"/>
              </w:rPr>
              <w:t xml:space="preserve">9.9. </w:t>
            </w:r>
            <w:r w:rsidRPr="0066375C">
              <w:rPr>
                <w:rFonts w:ascii="Trebuchet MS" w:hAnsi="Trebuchet MS"/>
                <w:b/>
                <w:kern w:val="2"/>
                <w:sz w:val="22"/>
                <w:szCs w:val="22"/>
              </w:rPr>
              <w:t>Kitos netesybos</w:t>
            </w:r>
          </w:p>
        </w:tc>
        <w:tc>
          <w:tcPr>
            <w:tcW w:w="6682" w:type="dxa"/>
            <w:gridSpan w:val="2"/>
          </w:tcPr>
          <w:p w14:paraId="1833774C" w14:textId="77777777" w:rsidR="00027B83" w:rsidRPr="0066375C" w:rsidRDefault="007409A2">
            <w:pPr>
              <w:rPr>
                <w:rFonts w:ascii="Trebuchet MS" w:hAnsi="Trebuchet MS"/>
                <w:color w:val="4472C4"/>
                <w:kern w:val="2"/>
                <w:sz w:val="22"/>
                <w:szCs w:val="22"/>
              </w:rPr>
            </w:pPr>
            <w:r w:rsidRPr="0066375C">
              <w:rPr>
                <w:rFonts w:ascii="Trebuchet MS" w:hAnsi="Trebuchet MS"/>
                <w:kern w:val="2"/>
                <w:sz w:val="22"/>
                <w:szCs w:val="22"/>
              </w:rPr>
              <w:t>Netaikoma</w:t>
            </w:r>
          </w:p>
        </w:tc>
      </w:tr>
      <w:tr w:rsidR="00027B83" w:rsidRPr="0066375C" w14:paraId="4E728F81" w14:textId="77777777" w:rsidTr="006F2C74">
        <w:trPr>
          <w:trHeight w:val="300"/>
        </w:trPr>
        <w:tc>
          <w:tcPr>
            <w:tcW w:w="9776" w:type="dxa"/>
            <w:gridSpan w:val="4"/>
          </w:tcPr>
          <w:p w14:paraId="52DEF53A" w14:textId="77777777" w:rsidR="00027B83" w:rsidRPr="0066375C" w:rsidRDefault="000B0897">
            <w:pPr>
              <w:jc w:val="center"/>
              <w:rPr>
                <w:rFonts w:ascii="Trebuchet MS" w:hAnsi="Trebuchet MS"/>
                <w:color w:val="4472C4"/>
                <w:kern w:val="2"/>
                <w:sz w:val="22"/>
                <w:szCs w:val="22"/>
              </w:rPr>
            </w:pPr>
            <w:r w:rsidRPr="0066375C">
              <w:rPr>
                <w:rFonts w:ascii="Trebuchet MS" w:hAnsi="Trebuchet MS"/>
                <w:b/>
                <w:kern w:val="2"/>
                <w:sz w:val="22"/>
                <w:szCs w:val="22"/>
              </w:rPr>
              <w:t>10. ESMINĖS SUTARTIES SĄLYGOS</w:t>
            </w:r>
          </w:p>
        </w:tc>
      </w:tr>
      <w:tr w:rsidR="00027B83" w:rsidRPr="0066375C" w14:paraId="371208E2" w14:textId="77777777" w:rsidTr="006F2C74">
        <w:trPr>
          <w:trHeight w:val="300"/>
        </w:trPr>
        <w:tc>
          <w:tcPr>
            <w:tcW w:w="3094" w:type="dxa"/>
            <w:gridSpan w:val="2"/>
          </w:tcPr>
          <w:p w14:paraId="1BF8351C" w14:textId="77777777" w:rsidR="00027B83" w:rsidRPr="0066375C" w:rsidRDefault="000B0897">
            <w:pPr>
              <w:rPr>
                <w:rFonts w:ascii="Trebuchet MS" w:hAnsi="Trebuchet MS"/>
                <w:b/>
                <w:kern w:val="2"/>
                <w:sz w:val="22"/>
                <w:szCs w:val="22"/>
                <w:lang w:val="en-US"/>
              </w:rPr>
            </w:pPr>
            <w:bookmarkStart w:id="1" w:name="_Hlk196301676"/>
            <w:r w:rsidRPr="0066375C">
              <w:rPr>
                <w:rFonts w:ascii="Trebuchet MS" w:hAnsi="Trebuchet MS"/>
                <w:b/>
                <w:kern w:val="2"/>
                <w:sz w:val="22"/>
                <w:szCs w:val="22"/>
                <w:lang w:val="en-US"/>
              </w:rPr>
              <w:t xml:space="preserve">10.1. </w:t>
            </w:r>
            <w:r w:rsidRPr="0066375C">
              <w:rPr>
                <w:rFonts w:ascii="Trebuchet MS" w:hAnsi="Trebuchet MS"/>
                <w:b/>
                <w:kern w:val="2"/>
                <w:sz w:val="22"/>
                <w:szCs w:val="22"/>
              </w:rPr>
              <w:t>Esminės Sutarties sąlygos</w:t>
            </w:r>
          </w:p>
        </w:tc>
        <w:tc>
          <w:tcPr>
            <w:tcW w:w="6682" w:type="dxa"/>
            <w:gridSpan w:val="2"/>
          </w:tcPr>
          <w:p w14:paraId="1C1A4692" w14:textId="68645E38" w:rsidR="007409A2" w:rsidRPr="007409A2" w:rsidRDefault="00B42ECD" w:rsidP="007409A2">
            <w:pPr>
              <w:jc w:val="both"/>
              <w:rPr>
                <w:rFonts w:ascii="Trebuchet MS" w:hAnsi="Trebuchet MS"/>
                <w:kern w:val="2"/>
                <w:sz w:val="22"/>
                <w:szCs w:val="22"/>
              </w:rPr>
            </w:pPr>
            <w:r>
              <w:rPr>
                <w:rFonts w:ascii="Trebuchet MS" w:hAnsi="Trebuchet MS"/>
                <w:bCs/>
                <w:sz w:val="22"/>
                <w:szCs w:val="22"/>
              </w:rPr>
              <w:t>Netaikoma</w:t>
            </w:r>
          </w:p>
        </w:tc>
      </w:tr>
      <w:bookmarkEnd w:id="1"/>
      <w:tr w:rsidR="00027B83" w:rsidRPr="0066375C" w14:paraId="70B12338" w14:textId="77777777" w:rsidTr="006F2C74">
        <w:trPr>
          <w:trHeight w:val="300"/>
        </w:trPr>
        <w:tc>
          <w:tcPr>
            <w:tcW w:w="9776" w:type="dxa"/>
            <w:gridSpan w:val="4"/>
          </w:tcPr>
          <w:p w14:paraId="49EBA8A2" w14:textId="77777777" w:rsidR="00027B83" w:rsidRPr="0066375C" w:rsidRDefault="000B0897">
            <w:pPr>
              <w:jc w:val="center"/>
              <w:rPr>
                <w:rFonts w:ascii="Trebuchet MS" w:hAnsi="Trebuchet MS"/>
                <w:b/>
                <w:kern w:val="2"/>
                <w:sz w:val="22"/>
                <w:szCs w:val="22"/>
              </w:rPr>
            </w:pPr>
            <w:r w:rsidRPr="0066375C">
              <w:rPr>
                <w:rFonts w:ascii="Trebuchet MS" w:hAnsi="Trebuchet MS"/>
                <w:b/>
                <w:kern w:val="2"/>
                <w:sz w:val="22"/>
                <w:szCs w:val="22"/>
              </w:rPr>
              <w:t>11. SUTARTIES GALIOJIMAS IR KEITIMAS</w:t>
            </w:r>
          </w:p>
        </w:tc>
      </w:tr>
      <w:tr w:rsidR="00027B83" w:rsidRPr="0066375C" w14:paraId="795EBE27" w14:textId="77777777" w:rsidTr="006F2C74">
        <w:trPr>
          <w:trHeight w:val="300"/>
        </w:trPr>
        <w:tc>
          <w:tcPr>
            <w:tcW w:w="3094" w:type="dxa"/>
            <w:gridSpan w:val="2"/>
          </w:tcPr>
          <w:p w14:paraId="56A1096A" w14:textId="77777777" w:rsidR="00027B83" w:rsidRPr="0066375C" w:rsidRDefault="000B0897">
            <w:pPr>
              <w:rPr>
                <w:rFonts w:ascii="Trebuchet MS" w:hAnsi="Trebuchet MS"/>
                <w:b/>
                <w:kern w:val="2"/>
                <w:sz w:val="22"/>
                <w:szCs w:val="22"/>
              </w:rPr>
            </w:pPr>
            <w:r w:rsidRPr="0066375C">
              <w:rPr>
                <w:rFonts w:ascii="Trebuchet MS" w:hAnsi="Trebuchet MS"/>
                <w:b/>
                <w:sz w:val="22"/>
                <w:szCs w:val="22"/>
              </w:rPr>
              <w:t>11.1. Sutarties sudarymas ir įsigaliojimas</w:t>
            </w:r>
          </w:p>
        </w:tc>
        <w:tc>
          <w:tcPr>
            <w:tcW w:w="6682" w:type="dxa"/>
            <w:gridSpan w:val="2"/>
          </w:tcPr>
          <w:p w14:paraId="7AF2FAE6" w14:textId="4CCB3C7F" w:rsidR="00027B83" w:rsidRPr="00F47DB2" w:rsidRDefault="00DF04A8" w:rsidP="00F47DB2">
            <w:pPr>
              <w:jc w:val="both"/>
              <w:rPr>
                <w:rFonts w:ascii="Trebuchet MS" w:hAnsi="Trebuchet MS"/>
                <w:kern w:val="2"/>
                <w:sz w:val="22"/>
                <w:szCs w:val="22"/>
              </w:rPr>
            </w:pPr>
            <w:r>
              <w:rPr>
                <w:rFonts w:ascii="Trebuchet MS" w:hAnsi="Trebuchet MS"/>
                <w:kern w:val="2"/>
                <w:sz w:val="22"/>
                <w:szCs w:val="22"/>
              </w:rPr>
              <w:t xml:space="preserve">11.1.1. </w:t>
            </w:r>
            <w:r w:rsidR="000B0897" w:rsidRPr="00F47DB2">
              <w:rPr>
                <w:rFonts w:ascii="Trebuchet MS" w:hAnsi="Trebuchet MS"/>
                <w:kern w:val="2"/>
                <w:sz w:val="22"/>
                <w:szCs w:val="22"/>
              </w:rPr>
              <w:t xml:space="preserve">Ši Sutartis laikoma sudaryta ir įsigalioja </w:t>
            </w:r>
            <w:r w:rsidR="00B42ECD" w:rsidRPr="00B42ECD">
              <w:rPr>
                <w:rFonts w:ascii="Trebuchet MS" w:hAnsi="Trebuchet MS"/>
                <w:kern w:val="2"/>
                <w:sz w:val="22"/>
                <w:szCs w:val="22"/>
              </w:rPr>
              <w:t xml:space="preserve">nuo </w:t>
            </w:r>
            <w:r w:rsidR="00B42ECD" w:rsidRPr="00B42ECD">
              <w:rPr>
                <w:rFonts w:ascii="Trebuchet MS" w:hAnsi="Trebuchet MS"/>
                <w:iCs/>
                <w:kern w:val="2"/>
                <w:sz w:val="22"/>
                <w:szCs w:val="22"/>
              </w:rPr>
              <w:t>abiejų Šalių pasirašytos Sutarties užregistravimo Pirkėjo informacinėje sistemoje dienos</w:t>
            </w:r>
            <w:r w:rsidR="000B0897" w:rsidRPr="00F47DB2">
              <w:rPr>
                <w:rFonts w:ascii="Trebuchet MS" w:hAnsi="Trebuchet MS"/>
                <w:kern w:val="2"/>
                <w:sz w:val="22"/>
                <w:szCs w:val="22"/>
              </w:rPr>
              <w:t>.</w:t>
            </w:r>
          </w:p>
          <w:p w14:paraId="56905020" w14:textId="77777777" w:rsidR="00027B83" w:rsidRPr="00F47DB2" w:rsidRDefault="00DF04A8" w:rsidP="00F47DB2">
            <w:pPr>
              <w:jc w:val="both"/>
              <w:rPr>
                <w:rFonts w:ascii="Trebuchet MS" w:hAnsi="Trebuchet MS"/>
                <w:kern w:val="2"/>
                <w:sz w:val="22"/>
                <w:szCs w:val="22"/>
              </w:rPr>
            </w:pPr>
            <w:r>
              <w:rPr>
                <w:rFonts w:ascii="Trebuchet MS" w:hAnsi="Trebuchet MS"/>
                <w:kern w:val="2"/>
                <w:sz w:val="22"/>
                <w:szCs w:val="22"/>
              </w:rPr>
              <w:t xml:space="preserve">11.2.1. </w:t>
            </w:r>
            <w:r w:rsidR="000B0897" w:rsidRPr="00F47DB2">
              <w:rPr>
                <w:rFonts w:ascii="Trebuchet MS" w:hAnsi="Trebuchet MS"/>
                <w:kern w:val="2"/>
                <w:sz w:val="22"/>
                <w:szCs w:val="22"/>
              </w:rPr>
              <w:t xml:space="preserve">Sutartis galioja iki visiško prievolių įvykdymo (kol bus išnaudota Pradinės Sutarties vertė, bet jos terminas negali būti ilgesnis kaip </w:t>
            </w:r>
            <w:r w:rsidR="00F47DB2" w:rsidRPr="00F47DB2">
              <w:rPr>
                <w:rFonts w:ascii="Trebuchet MS" w:hAnsi="Trebuchet MS"/>
                <w:kern w:val="2"/>
                <w:sz w:val="22"/>
                <w:szCs w:val="22"/>
              </w:rPr>
              <w:t>12 (dvylika)</w:t>
            </w:r>
            <w:r w:rsidR="000B0897" w:rsidRPr="00F47DB2">
              <w:rPr>
                <w:rFonts w:ascii="Trebuchet MS" w:hAnsi="Trebuchet MS"/>
                <w:kern w:val="2"/>
                <w:sz w:val="22"/>
                <w:szCs w:val="22"/>
              </w:rPr>
              <w:t xml:space="preserve"> mėnesi</w:t>
            </w:r>
            <w:r w:rsidR="00F47DB2" w:rsidRPr="00F47DB2">
              <w:rPr>
                <w:rFonts w:ascii="Trebuchet MS" w:hAnsi="Trebuchet MS"/>
                <w:kern w:val="2"/>
                <w:sz w:val="22"/>
                <w:szCs w:val="22"/>
              </w:rPr>
              <w:t>ų</w:t>
            </w:r>
            <w:r w:rsidR="000B0897" w:rsidRPr="00F47DB2">
              <w:rPr>
                <w:rFonts w:ascii="Trebuchet MS" w:hAnsi="Trebuchet MS"/>
                <w:kern w:val="2"/>
                <w:sz w:val="22"/>
                <w:szCs w:val="22"/>
              </w:rPr>
              <w:t xml:space="preserve"> atsižvelgus į Paslaugų priėmimo ir apmokėjimo už Paslaugas terminus ar kt. aplinkybes).</w:t>
            </w:r>
          </w:p>
        </w:tc>
      </w:tr>
      <w:tr w:rsidR="00027B83" w:rsidRPr="0066375C" w14:paraId="567AD630" w14:textId="77777777" w:rsidTr="006F2C74">
        <w:trPr>
          <w:trHeight w:val="300"/>
        </w:trPr>
        <w:tc>
          <w:tcPr>
            <w:tcW w:w="3094" w:type="dxa"/>
            <w:gridSpan w:val="2"/>
          </w:tcPr>
          <w:p w14:paraId="42B1D8E7"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11.2. Sutarties galiojimo termino pratęsimas</w:t>
            </w:r>
          </w:p>
        </w:tc>
        <w:tc>
          <w:tcPr>
            <w:tcW w:w="6682" w:type="dxa"/>
            <w:gridSpan w:val="2"/>
          </w:tcPr>
          <w:p w14:paraId="3BDADDC6" w14:textId="77777777" w:rsidR="00027B83" w:rsidRPr="0066375C" w:rsidRDefault="00D17909" w:rsidP="00E07355">
            <w:pPr>
              <w:jc w:val="both"/>
              <w:rPr>
                <w:rFonts w:ascii="Trebuchet MS" w:hAnsi="Trebuchet MS"/>
                <w:kern w:val="2"/>
                <w:sz w:val="22"/>
                <w:szCs w:val="22"/>
              </w:rPr>
            </w:pPr>
            <w:r>
              <w:rPr>
                <w:rFonts w:ascii="Trebuchet MS" w:hAnsi="Trebuchet MS"/>
                <w:kern w:val="2"/>
                <w:sz w:val="22"/>
                <w:szCs w:val="22"/>
              </w:rPr>
              <w:t>Netaikoma.</w:t>
            </w:r>
            <w:r w:rsidR="00E07355" w:rsidRPr="00E07355">
              <w:rPr>
                <w:rFonts w:ascii="Trebuchet MS" w:hAnsi="Trebuchet MS"/>
                <w:kern w:val="2"/>
                <w:sz w:val="22"/>
                <w:szCs w:val="22"/>
              </w:rPr>
              <w:t xml:space="preserve"> </w:t>
            </w:r>
          </w:p>
        </w:tc>
      </w:tr>
      <w:tr w:rsidR="00027B83" w:rsidRPr="0066375C" w14:paraId="2A1E49BA" w14:textId="77777777" w:rsidTr="006F2C74">
        <w:trPr>
          <w:trHeight w:val="300"/>
        </w:trPr>
        <w:tc>
          <w:tcPr>
            <w:tcW w:w="9776" w:type="dxa"/>
            <w:gridSpan w:val="4"/>
          </w:tcPr>
          <w:p w14:paraId="4177C06F" w14:textId="77777777" w:rsidR="00027B83" w:rsidRPr="0066375C" w:rsidRDefault="000B0897">
            <w:pPr>
              <w:jc w:val="center"/>
              <w:rPr>
                <w:rFonts w:ascii="Trebuchet MS" w:hAnsi="Trebuchet MS"/>
                <w:b/>
                <w:kern w:val="2"/>
                <w:sz w:val="22"/>
                <w:szCs w:val="22"/>
              </w:rPr>
            </w:pPr>
            <w:r w:rsidRPr="0066375C">
              <w:rPr>
                <w:rFonts w:ascii="Trebuchet MS" w:hAnsi="Trebuchet MS"/>
                <w:b/>
                <w:kern w:val="2"/>
                <w:sz w:val="22"/>
                <w:szCs w:val="22"/>
              </w:rPr>
              <w:t>12. SUTARTIES NUTRAUKIMAS</w:t>
            </w:r>
          </w:p>
        </w:tc>
      </w:tr>
      <w:tr w:rsidR="00027B83" w:rsidRPr="0066375C" w14:paraId="673098C6" w14:textId="77777777" w:rsidTr="006F2C74">
        <w:trPr>
          <w:trHeight w:val="300"/>
        </w:trPr>
        <w:tc>
          <w:tcPr>
            <w:tcW w:w="3058" w:type="dxa"/>
            <w:tcBorders>
              <w:top w:val="single" w:sz="4" w:space="0" w:color="auto"/>
              <w:left w:val="single" w:sz="4" w:space="0" w:color="auto"/>
              <w:bottom w:val="single" w:sz="4" w:space="0" w:color="auto"/>
              <w:right w:val="single" w:sz="4" w:space="0" w:color="auto"/>
            </w:tcBorders>
          </w:tcPr>
          <w:p w14:paraId="66FF3185"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lastRenderedPageBreak/>
              <w:t>12.1. Sutarties nutraukimo pagrindai</w:t>
            </w:r>
          </w:p>
        </w:tc>
        <w:tc>
          <w:tcPr>
            <w:tcW w:w="6718" w:type="dxa"/>
            <w:gridSpan w:val="3"/>
            <w:tcBorders>
              <w:top w:val="single" w:sz="4" w:space="0" w:color="auto"/>
              <w:left w:val="single" w:sz="4" w:space="0" w:color="auto"/>
              <w:bottom w:val="single" w:sz="4" w:space="0" w:color="auto"/>
              <w:right w:val="single" w:sz="4" w:space="0" w:color="auto"/>
            </w:tcBorders>
          </w:tcPr>
          <w:p w14:paraId="2B57ED1F" w14:textId="2FF0B2A9" w:rsidR="00F45171" w:rsidRPr="00F45171" w:rsidRDefault="00F45171" w:rsidP="00F45171">
            <w:pPr>
              <w:jc w:val="both"/>
              <w:rPr>
                <w:rFonts w:ascii="Trebuchet MS" w:hAnsi="Trebuchet MS"/>
                <w:kern w:val="2"/>
                <w:sz w:val="22"/>
                <w:szCs w:val="22"/>
              </w:rPr>
            </w:pPr>
            <w:r>
              <w:rPr>
                <w:rFonts w:ascii="Trebuchet MS" w:hAnsi="Trebuchet MS"/>
                <w:kern w:val="2"/>
                <w:sz w:val="22"/>
                <w:szCs w:val="22"/>
              </w:rPr>
              <w:t xml:space="preserve">12.1.1. </w:t>
            </w:r>
            <w:r w:rsidR="000B0897" w:rsidRPr="0066375C">
              <w:rPr>
                <w:rFonts w:ascii="Trebuchet MS" w:hAnsi="Trebuchet MS"/>
                <w:kern w:val="2"/>
                <w:sz w:val="22"/>
                <w:szCs w:val="22"/>
              </w:rPr>
              <w:t>Sutartis gali būti nutraukiama rašytiniu Šalių susitarimu arba vienašališkai, Bendrosiose sąlygose nustatyta tvarka.</w:t>
            </w:r>
          </w:p>
        </w:tc>
      </w:tr>
      <w:tr w:rsidR="00027B83" w:rsidRPr="0066375C" w14:paraId="5D2738F6" w14:textId="77777777" w:rsidTr="006F2C74">
        <w:trPr>
          <w:trHeight w:val="300"/>
        </w:trPr>
        <w:tc>
          <w:tcPr>
            <w:tcW w:w="3058" w:type="dxa"/>
            <w:tcBorders>
              <w:top w:val="single" w:sz="4" w:space="0" w:color="auto"/>
              <w:left w:val="single" w:sz="4" w:space="0" w:color="auto"/>
              <w:bottom w:val="single" w:sz="4" w:space="0" w:color="auto"/>
              <w:right w:val="single" w:sz="4" w:space="0" w:color="auto"/>
            </w:tcBorders>
          </w:tcPr>
          <w:p w14:paraId="4E61CDF4"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 xml:space="preserve">12.2. Esminiai Sutarties </w:t>
            </w:r>
            <w:r w:rsidRPr="0066375C">
              <w:rPr>
                <w:rFonts w:ascii="Trebuchet MS" w:hAnsi="Trebuchet MS"/>
                <w:b/>
                <w:sz w:val="22"/>
                <w:szCs w:val="22"/>
              </w:rPr>
              <w:t>pažeidimai</w:t>
            </w:r>
          </w:p>
        </w:tc>
        <w:tc>
          <w:tcPr>
            <w:tcW w:w="6718" w:type="dxa"/>
            <w:gridSpan w:val="3"/>
            <w:tcBorders>
              <w:top w:val="single" w:sz="4" w:space="0" w:color="auto"/>
              <w:left w:val="single" w:sz="4" w:space="0" w:color="auto"/>
              <w:bottom w:val="single" w:sz="4" w:space="0" w:color="auto"/>
              <w:right w:val="single" w:sz="4" w:space="0" w:color="auto"/>
            </w:tcBorders>
          </w:tcPr>
          <w:p w14:paraId="1926E44E" w14:textId="5B61E59D" w:rsidR="00027B83" w:rsidRPr="002A3025" w:rsidRDefault="000B0897" w:rsidP="002A3025">
            <w:pPr>
              <w:jc w:val="both"/>
              <w:rPr>
                <w:rFonts w:ascii="Trebuchet MS" w:hAnsi="Trebuchet MS"/>
                <w:kern w:val="2"/>
                <w:sz w:val="22"/>
                <w:szCs w:val="22"/>
              </w:rPr>
            </w:pPr>
            <w:r w:rsidRPr="002A3025">
              <w:rPr>
                <w:rFonts w:ascii="Trebuchet MS" w:hAnsi="Trebuchet MS"/>
                <w:kern w:val="2"/>
                <w:sz w:val="22"/>
                <w:szCs w:val="22"/>
              </w:rPr>
              <w:t>12.2.1. jeigu Tiekėjas nevykdo prisiimtų įsipareigojimų už Suta</w:t>
            </w:r>
            <w:r w:rsidR="00B42ECD">
              <w:rPr>
                <w:rFonts w:ascii="Trebuchet MS" w:hAnsi="Trebuchet MS"/>
                <w:kern w:val="2"/>
                <w:sz w:val="22"/>
                <w:szCs w:val="22"/>
              </w:rPr>
              <w:t>rtyje nustatytą Sutarties kainą.</w:t>
            </w:r>
          </w:p>
          <w:p w14:paraId="041155F0" w14:textId="77777777" w:rsidR="00027B83" w:rsidRPr="002A3025" w:rsidRDefault="000B0897" w:rsidP="002A3025">
            <w:pPr>
              <w:jc w:val="both"/>
              <w:rPr>
                <w:rFonts w:ascii="Trebuchet MS" w:hAnsi="Trebuchet MS"/>
                <w:kern w:val="2"/>
                <w:sz w:val="22"/>
                <w:szCs w:val="22"/>
              </w:rPr>
            </w:pPr>
            <w:r w:rsidRPr="002A3025">
              <w:rPr>
                <w:rFonts w:ascii="Trebuchet MS" w:hAnsi="Trebuchet MS"/>
                <w:sz w:val="22"/>
                <w:szCs w:val="22"/>
              </w:rPr>
              <w:t xml:space="preserve">12.2.2. </w:t>
            </w:r>
            <w:r w:rsidRPr="002A3025">
              <w:rPr>
                <w:rFonts w:ascii="Trebuchet MS" w:eastAsia="Arial" w:hAnsi="Trebuchet MS"/>
                <w:kern w:val="2"/>
                <w:sz w:val="22"/>
                <w:szCs w:val="22"/>
                <w:lang w:val="lt"/>
              </w:rPr>
              <w:t xml:space="preserve">jeigu Tiekėjas nesilaiko Sutartyje nustatytų Paslaugų teikimo terminų 2 (du) kartus iš eilės arba vėluoja suteikti Paslaugas daugiau nei </w:t>
            </w:r>
            <w:r w:rsidR="009C2DDD" w:rsidRPr="002A3025">
              <w:rPr>
                <w:rFonts w:ascii="Trebuchet MS" w:eastAsia="Arial" w:hAnsi="Trebuchet MS"/>
                <w:kern w:val="2"/>
                <w:sz w:val="22"/>
                <w:szCs w:val="22"/>
                <w:lang w:val="lt"/>
              </w:rPr>
              <w:t xml:space="preserve">3 </w:t>
            </w:r>
            <w:r w:rsidRPr="002A3025">
              <w:rPr>
                <w:rFonts w:ascii="Trebuchet MS" w:eastAsia="Arial" w:hAnsi="Trebuchet MS"/>
                <w:kern w:val="2"/>
                <w:sz w:val="22"/>
                <w:szCs w:val="22"/>
                <w:lang w:val="lt"/>
              </w:rPr>
              <w:t>(</w:t>
            </w:r>
            <w:r w:rsidR="009C2DDD" w:rsidRPr="002A3025">
              <w:rPr>
                <w:rFonts w:ascii="Trebuchet MS" w:eastAsia="Arial" w:hAnsi="Trebuchet MS"/>
                <w:kern w:val="2"/>
                <w:sz w:val="22"/>
                <w:szCs w:val="22"/>
                <w:lang w:val="lt"/>
              </w:rPr>
              <w:t>tris</w:t>
            </w:r>
            <w:r w:rsidRPr="002A3025">
              <w:rPr>
                <w:rFonts w:ascii="Trebuchet MS" w:eastAsia="Arial" w:hAnsi="Trebuchet MS"/>
                <w:kern w:val="2"/>
                <w:sz w:val="22"/>
                <w:szCs w:val="22"/>
                <w:lang w:val="lt"/>
              </w:rPr>
              <w:t>)</w:t>
            </w:r>
            <w:r w:rsidR="009C2DDD" w:rsidRPr="002A3025">
              <w:rPr>
                <w:rFonts w:ascii="Trebuchet MS" w:eastAsia="Arial" w:hAnsi="Trebuchet MS"/>
                <w:kern w:val="2"/>
                <w:sz w:val="22"/>
                <w:szCs w:val="22"/>
                <w:lang w:val="lt"/>
              </w:rPr>
              <w:t xml:space="preserve"> dienas</w:t>
            </w:r>
            <w:r w:rsidRPr="002A3025">
              <w:rPr>
                <w:rFonts w:ascii="Trebuchet MS" w:eastAsia="Arial" w:hAnsi="Trebuchet MS"/>
                <w:kern w:val="2"/>
                <w:sz w:val="22"/>
                <w:szCs w:val="22"/>
                <w:lang w:val="lt"/>
              </w:rPr>
              <w:t xml:space="preserve"> nuo Sutartyje nustatyto Paslaugų suteikimo termino;</w:t>
            </w:r>
          </w:p>
          <w:p w14:paraId="281A843F" w14:textId="77777777" w:rsidR="00027B83" w:rsidRPr="002A3025" w:rsidRDefault="000B0897" w:rsidP="002A3025">
            <w:pPr>
              <w:tabs>
                <w:tab w:val="left" w:pos="567"/>
                <w:tab w:val="left" w:pos="851"/>
                <w:tab w:val="left" w:pos="992"/>
                <w:tab w:val="left" w:pos="1134"/>
              </w:tabs>
              <w:spacing w:line="257" w:lineRule="auto"/>
              <w:jc w:val="both"/>
              <w:rPr>
                <w:rFonts w:ascii="Trebuchet MS" w:eastAsia="Arial" w:hAnsi="Trebuchet MS"/>
                <w:kern w:val="2"/>
                <w:sz w:val="22"/>
                <w:szCs w:val="22"/>
                <w:lang w:val="lt"/>
              </w:rPr>
            </w:pPr>
            <w:r w:rsidRPr="002A3025">
              <w:rPr>
                <w:rFonts w:ascii="Trebuchet MS" w:eastAsia="Arial" w:hAnsi="Trebuchet MS"/>
                <w:kern w:val="2"/>
                <w:sz w:val="22"/>
                <w:szCs w:val="22"/>
                <w:lang w:val="lt"/>
              </w:rPr>
              <w:t>12.2.</w:t>
            </w:r>
            <w:r w:rsidR="009C2DDD" w:rsidRPr="002A3025">
              <w:rPr>
                <w:rFonts w:ascii="Trebuchet MS" w:eastAsia="Arial" w:hAnsi="Trebuchet MS"/>
                <w:kern w:val="2"/>
                <w:sz w:val="22"/>
                <w:szCs w:val="22"/>
                <w:lang w:val="lt"/>
              </w:rPr>
              <w:t>3</w:t>
            </w:r>
            <w:r w:rsidRPr="002A3025">
              <w:rPr>
                <w:rFonts w:ascii="Trebuchet MS" w:eastAsia="Arial" w:hAnsi="Trebuchet MS"/>
                <w:kern w:val="2"/>
                <w:sz w:val="22"/>
                <w:szCs w:val="22"/>
                <w:lang w:val="lt"/>
              </w:rPr>
              <w:t>. jeigu Tiekėjas pažeidžia Paslaugų suteikimo terminus ir priskaičiuotų netesybų už vėlavimą suma viršija 20 (dvidešimt) proc. Pradinės sutarties vertės;</w:t>
            </w:r>
          </w:p>
          <w:p w14:paraId="1C50373C" w14:textId="77777777" w:rsidR="00027B83" w:rsidRPr="002A3025" w:rsidRDefault="000B0897" w:rsidP="002A3025">
            <w:pPr>
              <w:tabs>
                <w:tab w:val="left" w:pos="567"/>
                <w:tab w:val="left" w:pos="851"/>
                <w:tab w:val="left" w:pos="992"/>
                <w:tab w:val="left" w:pos="1134"/>
              </w:tabs>
              <w:spacing w:line="257" w:lineRule="auto"/>
              <w:jc w:val="both"/>
              <w:rPr>
                <w:rFonts w:ascii="Trebuchet MS" w:eastAsia="Arial" w:hAnsi="Trebuchet MS"/>
                <w:kern w:val="2"/>
                <w:sz w:val="22"/>
                <w:szCs w:val="22"/>
                <w:lang w:val="lt"/>
              </w:rPr>
            </w:pPr>
            <w:r w:rsidRPr="002A3025">
              <w:rPr>
                <w:rFonts w:ascii="Trebuchet MS" w:eastAsia="Arial" w:hAnsi="Trebuchet MS"/>
                <w:kern w:val="2"/>
                <w:sz w:val="22"/>
                <w:szCs w:val="22"/>
                <w:lang w:val="lt"/>
              </w:rPr>
              <w:t>12.2.</w:t>
            </w:r>
            <w:r w:rsidR="009C2DDD" w:rsidRPr="002A3025">
              <w:rPr>
                <w:rFonts w:ascii="Trebuchet MS" w:eastAsia="Arial" w:hAnsi="Trebuchet MS"/>
                <w:kern w:val="2"/>
                <w:sz w:val="22"/>
                <w:szCs w:val="22"/>
                <w:lang w:val="lt"/>
              </w:rPr>
              <w:t>4</w:t>
            </w:r>
            <w:r w:rsidRPr="002A3025">
              <w:rPr>
                <w:rFonts w:ascii="Trebuchet MS" w:eastAsia="Arial" w:hAnsi="Trebuchet MS"/>
                <w:kern w:val="2"/>
                <w:sz w:val="22"/>
                <w:szCs w:val="22"/>
                <w:lang w:val="lt"/>
              </w:rPr>
              <w:t>. Tiekėjas pažeidžia Paslaugų suteikimo terminus ir dėl Paslaugų suteikimo vėlavimo Paslaugos tampa nebereikalingos;</w:t>
            </w:r>
          </w:p>
          <w:p w14:paraId="2A69C1D9" w14:textId="232FA694" w:rsidR="00027B83" w:rsidRPr="002A3025" w:rsidRDefault="000B0897" w:rsidP="002A3025">
            <w:pPr>
              <w:tabs>
                <w:tab w:val="left" w:pos="567"/>
                <w:tab w:val="left" w:pos="851"/>
                <w:tab w:val="left" w:pos="992"/>
                <w:tab w:val="left" w:pos="1134"/>
              </w:tabs>
              <w:spacing w:line="257" w:lineRule="auto"/>
              <w:jc w:val="both"/>
              <w:rPr>
                <w:rFonts w:ascii="Trebuchet MS" w:eastAsia="Arial" w:hAnsi="Trebuchet MS"/>
                <w:kern w:val="2"/>
                <w:sz w:val="22"/>
                <w:szCs w:val="22"/>
                <w:lang w:val="lt"/>
              </w:rPr>
            </w:pPr>
            <w:r w:rsidRPr="002A3025">
              <w:rPr>
                <w:rFonts w:ascii="Trebuchet MS" w:eastAsia="Arial" w:hAnsi="Trebuchet MS"/>
                <w:kern w:val="2"/>
                <w:sz w:val="22"/>
                <w:szCs w:val="22"/>
                <w:lang w:val="lt"/>
              </w:rPr>
              <w:t>12.2.</w:t>
            </w:r>
            <w:r w:rsidR="009C2DDD" w:rsidRPr="002A3025">
              <w:rPr>
                <w:rFonts w:ascii="Trebuchet MS" w:eastAsia="Arial" w:hAnsi="Trebuchet MS"/>
                <w:kern w:val="2"/>
                <w:sz w:val="22"/>
                <w:szCs w:val="22"/>
                <w:lang w:val="lt"/>
              </w:rPr>
              <w:t>5</w:t>
            </w:r>
            <w:r w:rsidRPr="002A3025">
              <w:rPr>
                <w:rFonts w:ascii="Trebuchet MS" w:eastAsia="Arial" w:hAnsi="Trebuchet MS"/>
                <w:kern w:val="2"/>
                <w:sz w:val="22"/>
                <w:szCs w:val="22"/>
                <w:lang w:val="lt"/>
              </w:rPr>
              <w:t>. Tiekėjas daugiau kaip 2 (du) kartus suteikia Paslaugas, kurios neatitinka Sutartyje ir (ar) įstatymuose n</w:t>
            </w:r>
            <w:r w:rsidR="00B42ECD">
              <w:rPr>
                <w:rFonts w:ascii="Trebuchet MS" w:eastAsia="Arial" w:hAnsi="Trebuchet MS"/>
                <w:kern w:val="2"/>
                <w:sz w:val="22"/>
                <w:szCs w:val="22"/>
                <w:lang w:val="lt"/>
              </w:rPr>
              <w:t>ustatytų reikalavimų Paslaugoms;</w:t>
            </w:r>
          </w:p>
          <w:p w14:paraId="363E70F5" w14:textId="77777777" w:rsidR="00027B83" w:rsidRPr="002A3025" w:rsidRDefault="000B0897" w:rsidP="002A3025">
            <w:pPr>
              <w:tabs>
                <w:tab w:val="left" w:pos="567"/>
                <w:tab w:val="left" w:pos="851"/>
                <w:tab w:val="left" w:pos="992"/>
                <w:tab w:val="left" w:pos="1134"/>
              </w:tabs>
              <w:spacing w:line="257" w:lineRule="auto"/>
              <w:jc w:val="both"/>
              <w:rPr>
                <w:rFonts w:ascii="Trebuchet MS" w:eastAsia="Arial" w:hAnsi="Trebuchet MS"/>
                <w:kern w:val="2"/>
                <w:sz w:val="22"/>
                <w:szCs w:val="22"/>
                <w:lang w:val="lt"/>
              </w:rPr>
            </w:pPr>
            <w:r w:rsidRPr="002A3025">
              <w:rPr>
                <w:rFonts w:ascii="Trebuchet MS" w:eastAsia="Arial" w:hAnsi="Trebuchet MS"/>
                <w:kern w:val="2"/>
                <w:sz w:val="22"/>
                <w:szCs w:val="22"/>
                <w:lang w:val="lt"/>
              </w:rPr>
              <w:t>12.2.</w:t>
            </w:r>
            <w:r w:rsidR="009C2DDD" w:rsidRPr="002A3025">
              <w:rPr>
                <w:rFonts w:ascii="Trebuchet MS" w:eastAsia="Arial" w:hAnsi="Trebuchet MS"/>
                <w:kern w:val="2"/>
                <w:sz w:val="22"/>
                <w:szCs w:val="22"/>
                <w:lang w:val="lt"/>
              </w:rPr>
              <w:t>7</w:t>
            </w:r>
            <w:r w:rsidRPr="002A3025">
              <w:rPr>
                <w:rFonts w:ascii="Trebuchet MS" w:eastAsia="Arial" w:hAnsi="Trebuchet MS"/>
                <w:kern w:val="2"/>
                <w:sz w:val="22"/>
                <w:szCs w:val="22"/>
                <w:lang w:val="lt"/>
              </w:rPr>
              <w:t>. Tiekėjas pažeidžia šios Sutarties nuostatas, reglamentuojančias konkurenciją, intelektinės nuosavybės ar konfidencialios informacijos valdymą;</w:t>
            </w:r>
          </w:p>
          <w:p w14:paraId="16307C8F" w14:textId="55B0A02D" w:rsidR="00027B83" w:rsidRPr="00B42ECD" w:rsidRDefault="000B0897" w:rsidP="002A3025">
            <w:pPr>
              <w:spacing w:line="257" w:lineRule="auto"/>
              <w:jc w:val="both"/>
              <w:rPr>
                <w:rFonts w:ascii="Trebuchet MS" w:eastAsia="Arial" w:hAnsi="Trebuchet MS"/>
                <w:kern w:val="2"/>
                <w:sz w:val="22"/>
                <w:szCs w:val="22"/>
                <w:lang w:val="lt"/>
              </w:rPr>
            </w:pPr>
            <w:r w:rsidRPr="002A3025">
              <w:rPr>
                <w:rFonts w:ascii="Trebuchet MS" w:eastAsia="Arial" w:hAnsi="Trebuchet MS"/>
                <w:kern w:val="2"/>
                <w:sz w:val="22"/>
                <w:szCs w:val="22"/>
                <w:lang w:val="lt"/>
              </w:rPr>
              <w:t>12.2.</w:t>
            </w:r>
            <w:r w:rsidR="009C2DDD" w:rsidRPr="002A3025">
              <w:rPr>
                <w:rFonts w:ascii="Trebuchet MS" w:eastAsia="Arial" w:hAnsi="Trebuchet MS"/>
                <w:kern w:val="2"/>
                <w:sz w:val="22"/>
                <w:szCs w:val="22"/>
                <w:lang w:val="lt"/>
              </w:rPr>
              <w:t>8</w:t>
            </w:r>
            <w:r w:rsidRPr="002A3025">
              <w:rPr>
                <w:rFonts w:ascii="Trebuchet MS" w:eastAsia="Arial" w:hAnsi="Trebuchet MS"/>
                <w:kern w:val="2"/>
                <w:sz w:val="22"/>
                <w:szCs w:val="22"/>
                <w:lang w:val="lt"/>
              </w:rPr>
              <w:t>. Tiekėjas pažeidžia Bendrųjų sąlygų nuostatas dėl Sutarties vykdymui pasitelkiamų naujų subtiekėjų ir (ar) specialistų / esamų subtiek</w:t>
            </w:r>
            <w:r w:rsidR="00B42ECD">
              <w:rPr>
                <w:rFonts w:ascii="Trebuchet MS" w:eastAsia="Arial" w:hAnsi="Trebuchet MS"/>
                <w:kern w:val="2"/>
                <w:sz w:val="22"/>
                <w:szCs w:val="22"/>
                <w:lang w:val="lt"/>
              </w:rPr>
              <w:t>ėjų ir (ar) specialistų keitimo.</w:t>
            </w:r>
          </w:p>
        </w:tc>
      </w:tr>
      <w:tr w:rsidR="00027B83" w:rsidRPr="0066375C" w14:paraId="41CF639E" w14:textId="77777777" w:rsidTr="006F2C74">
        <w:trPr>
          <w:trHeight w:val="300"/>
        </w:trPr>
        <w:tc>
          <w:tcPr>
            <w:tcW w:w="9776" w:type="dxa"/>
            <w:gridSpan w:val="4"/>
          </w:tcPr>
          <w:p w14:paraId="44C12C5A" w14:textId="77777777" w:rsidR="00027B83" w:rsidRPr="0066375C" w:rsidRDefault="000B0897">
            <w:pPr>
              <w:jc w:val="center"/>
              <w:rPr>
                <w:rFonts w:ascii="Trebuchet MS" w:hAnsi="Trebuchet MS"/>
                <w:kern w:val="2"/>
                <w:sz w:val="22"/>
                <w:szCs w:val="22"/>
              </w:rPr>
            </w:pPr>
            <w:r w:rsidRPr="0066375C">
              <w:rPr>
                <w:rFonts w:ascii="Trebuchet MS" w:hAnsi="Trebuchet MS"/>
                <w:b/>
                <w:kern w:val="2"/>
                <w:sz w:val="22"/>
                <w:szCs w:val="22"/>
              </w:rPr>
              <w:t xml:space="preserve">13. APLINKOS APSAUGOS IR SOCIALINIAI KRITERIJAI </w:t>
            </w:r>
          </w:p>
        </w:tc>
      </w:tr>
      <w:tr w:rsidR="00027B83" w:rsidRPr="0066375C" w14:paraId="7A974E81" w14:textId="77777777" w:rsidTr="006F2C74">
        <w:trPr>
          <w:trHeight w:val="300"/>
        </w:trPr>
        <w:tc>
          <w:tcPr>
            <w:tcW w:w="3058" w:type="dxa"/>
          </w:tcPr>
          <w:p w14:paraId="4C2D85F4"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 xml:space="preserve">13.1. Su perkamomis paslaugomis susiję  aplinkos apsaugos kriterijai </w:t>
            </w:r>
          </w:p>
        </w:tc>
        <w:tc>
          <w:tcPr>
            <w:tcW w:w="6718" w:type="dxa"/>
            <w:gridSpan w:val="3"/>
          </w:tcPr>
          <w:p w14:paraId="0978CE84" w14:textId="77777777" w:rsidR="00027B83" w:rsidRPr="005B0E08" w:rsidRDefault="000B0897" w:rsidP="005B0E08">
            <w:pPr>
              <w:rPr>
                <w:rFonts w:ascii="Trebuchet MS" w:hAnsi="Trebuchet MS"/>
                <w:color w:val="000000"/>
                <w:kern w:val="2"/>
                <w:sz w:val="22"/>
                <w:szCs w:val="22"/>
                <w:shd w:val="clear" w:color="auto" w:fill="FFFFFF"/>
              </w:rPr>
            </w:pPr>
            <w:r w:rsidRPr="0066375C">
              <w:rPr>
                <w:rFonts w:ascii="Trebuchet MS" w:hAnsi="Trebuchet MS"/>
                <w:color w:val="000000"/>
                <w:kern w:val="2"/>
                <w:sz w:val="22"/>
                <w:szCs w:val="22"/>
                <w:shd w:val="clear" w:color="auto" w:fill="FFFFFF"/>
              </w:rPr>
              <w:t>Netaikoma</w:t>
            </w:r>
          </w:p>
        </w:tc>
      </w:tr>
      <w:tr w:rsidR="00027B83" w:rsidRPr="0066375C" w14:paraId="37CC6AB6" w14:textId="77777777" w:rsidTr="006F2C74">
        <w:trPr>
          <w:trHeight w:val="300"/>
        </w:trPr>
        <w:tc>
          <w:tcPr>
            <w:tcW w:w="3058" w:type="dxa"/>
          </w:tcPr>
          <w:p w14:paraId="19AB9FAE"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13.2. Su perkamomis Paslaugomis susiję socialiniai kriterijai</w:t>
            </w:r>
          </w:p>
        </w:tc>
        <w:tc>
          <w:tcPr>
            <w:tcW w:w="6718" w:type="dxa"/>
            <w:gridSpan w:val="3"/>
          </w:tcPr>
          <w:p w14:paraId="68199094" w14:textId="77777777" w:rsidR="00027B83" w:rsidRPr="005B0E08" w:rsidRDefault="000B0897">
            <w:pPr>
              <w:rPr>
                <w:rFonts w:ascii="Trebuchet MS" w:hAnsi="Trebuchet MS"/>
                <w:color w:val="000000"/>
                <w:kern w:val="2"/>
                <w:sz w:val="22"/>
                <w:szCs w:val="22"/>
                <w:shd w:val="clear" w:color="auto" w:fill="FFFFFF"/>
              </w:rPr>
            </w:pPr>
            <w:r w:rsidRPr="0066375C">
              <w:rPr>
                <w:rFonts w:ascii="Trebuchet MS" w:hAnsi="Trebuchet MS"/>
                <w:color w:val="000000"/>
                <w:kern w:val="2"/>
                <w:sz w:val="22"/>
                <w:szCs w:val="22"/>
                <w:shd w:val="clear" w:color="auto" w:fill="FFFFFF"/>
              </w:rPr>
              <w:t>Netaikoma</w:t>
            </w:r>
          </w:p>
        </w:tc>
      </w:tr>
      <w:tr w:rsidR="00027B83" w:rsidRPr="0066375C" w14:paraId="3DBB3EB1" w14:textId="77777777" w:rsidTr="006F2C74">
        <w:trPr>
          <w:trHeight w:val="300"/>
        </w:trPr>
        <w:tc>
          <w:tcPr>
            <w:tcW w:w="9776" w:type="dxa"/>
            <w:gridSpan w:val="4"/>
          </w:tcPr>
          <w:p w14:paraId="3826A601" w14:textId="77777777" w:rsidR="00027B83" w:rsidRPr="005B0E08" w:rsidRDefault="000B0897" w:rsidP="005B0E08">
            <w:pPr>
              <w:jc w:val="center"/>
              <w:rPr>
                <w:rFonts w:ascii="Trebuchet MS" w:hAnsi="Trebuchet MS"/>
                <w:b/>
                <w:kern w:val="2"/>
                <w:sz w:val="22"/>
                <w:szCs w:val="22"/>
              </w:rPr>
            </w:pPr>
            <w:r w:rsidRPr="0066375C">
              <w:rPr>
                <w:rFonts w:ascii="Trebuchet MS" w:hAnsi="Trebuchet MS"/>
                <w:b/>
                <w:kern w:val="2"/>
                <w:sz w:val="22"/>
                <w:szCs w:val="22"/>
              </w:rPr>
              <w:t xml:space="preserve">14. BENDRŲJŲ SĄLYGŲ PAKEITIMAI IR PAPILDYMAI </w:t>
            </w:r>
          </w:p>
        </w:tc>
      </w:tr>
      <w:tr w:rsidR="00027B83" w:rsidRPr="0066375C" w14:paraId="1A1588A5" w14:textId="77777777" w:rsidTr="006F2C74">
        <w:trPr>
          <w:trHeight w:val="300"/>
        </w:trPr>
        <w:tc>
          <w:tcPr>
            <w:tcW w:w="3058" w:type="dxa"/>
          </w:tcPr>
          <w:p w14:paraId="5360ED55"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 xml:space="preserve">14.1. </w:t>
            </w:r>
          </w:p>
        </w:tc>
        <w:tc>
          <w:tcPr>
            <w:tcW w:w="6718" w:type="dxa"/>
            <w:gridSpan w:val="3"/>
          </w:tcPr>
          <w:p w14:paraId="487DB856" w14:textId="77777777" w:rsidR="00027B83" w:rsidRPr="0066375C" w:rsidRDefault="005B0E08">
            <w:pPr>
              <w:rPr>
                <w:rFonts w:ascii="Trebuchet MS" w:hAnsi="Trebuchet MS"/>
                <w:kern w:val="2"/>
                <w:sz w:val="22"/>
                <w:szCs w:val="22"/>
              </w:rPr>
            </w:pPr>
            <w:r w:rsidRPr="0066375C">
              <w:rPr>
                <w:rFonts w:ascii="Trebuchet MS" w:hAnsi="Trebuchet MS"/>
                <w:color w:val="000000"/>
                <w:kern w:val="2"/>
                <w:sz w:val="22"/>
                <w:szCs w:val="22"/>
                <w:shd w:val="clear" w:color="auto" w:fill="FFFFFF"/>
              </w:rPr>
              <w:t>Netaikoma</w:t>
            </w:r>
          </w:p>
        </w:tc>
      </w:tr>
      <w:tr w:rsidR="00027B83" w:rsidRPr="0066375C" w14:paraId="61D97183" w14:textId="77777777" w:rsidTr="006F2C74">
        <w:trPr>
          <w:trHeight w:val="300"/>
        </w:trPr>
        <w:tc>
          <w:tcPr>
            <w:tcW w:w="9776" w:type="dxa"/>
            <w:gridSpan w:val="4"/>
          </w:tcPr>
          <w:p w14:paraId="4727EDC5" w14:textId="77777777" w:rsidR="00027B83" w:rsidRPr="0066375C" w:rsidRDefault="000B0897">
            <w:pPr>
              <w:jc w:val="center"/>
              <w:rPr>
                <w:rFonts w:ascii="Trebuchet MS" w:hAnsi="Trebuchet MS"/>
                <w:b/>
                <w:kern w:val="2"/>
                <w:sz w:val="22"/>
                <w:szCs w:val="22"/>
              </w:rPr>
            </w:pPr>
            <w:r w:rsidRPr="0066375C">
              <w:rPr>
                <w:rFonts w:ascii="Trebuchet MS" w:hAnsi="Trebuchet MS"/>
                <w:b/>
                <w:kern w:val="2"/>
                <w:sz w:val="22"/>
                <w:szCs w:val="22"/>
              </w:rPr>
              <w:t>15. SUTARTIES PRIEDAI</w:t>
            </w:r>
          </w:p>
        </w:tc>
      </w:tr>
      <w:tr w:rsidR="00027B83" w:rsidRPr="0066375C" w14:paraId="13C9030E" w14:textId="77777777" w:rsidTr="006F2C74">
        <w:trPr>
          <w:trHeight w:val="300"/>
        </w:trPr>
        <w:tc>
          <w:tcPr>
            <w:tcW w:w="3058" w:type="dxa"/>
          </w:tcPr>
          <w:p w14:paraId="6DE48B59" w14:textId="77777777" w:rsidR="00027B83" w:rsidRPr="0066375C" w:rsidRDefault="000B0897">
            <w:pPr>
              <w:jc w:val="center"/>
              <w:rPr>
                <w:rFonts w:ascii="Trebuchet MS" w:hAnsi="Trebuchet MS"/>
                <w:b/>
                <w:kern w:val="2"/>
                <w:sz w:val="22"/>
                <w:szCs w:val="22"/>
              </w:rPr>
            </w:pPr>
            <w:r w:rsidRPr="0066375C">
              <w:rPr>
                <w:rFonts w:ascii="Trebuchet MS" w:hAnsi="Trebuchet MS"/>
                <w:b/>
                <w:kern w:val="2"/>
                <w:sz w:val="22"/>
                <w:szCs w:val="22"/>
              </w:rPr>
              <w:t>15.1. Priedas Nr. 1</w:t>
            </w:r>
          </w:p>
        </w:tc>
        <w:tc>
          <w:tcPr>
            <w:tcW w:w="6718" w:type="dxa"/>
            <w:gridSpan w:val="3"/>
          </w:tcPr>
          <w:p w14:paraId="73C2D096" w14:textId="77777777" w:rsidR="00027B83" w:rsidRPr="005B0E08" w:rsidRDefault="005B0E08" w:rsidP="005B0E08">
            <w:pPr>
              <w:rPr>
                <w:rFonts w:ascii="Trebuchet MS" w:hAnsi="Trebuchet MS"/>
                <w:b/>
                <w:caps/>
                <w:kern w:val="2"/>
                <w:sz w:val="22"/>
                <w:szCs w:val="22"/>
              </w:rPr>
            </w:pPr>
            <w:r w:rsidRPr="005B0E08">
              <w:rPr>
                <w:rFonts w:ascii="Trebuchet MS" w:hAnsi="Trebuchet MS"/>
                <w:caps/>
                <w:color w:val="000000"/>
                <w:kern w:val="2"/>
                <w:sz w:val="22"/>
                <w:szCs w:val="22"/>
              </w:rPr>
              <w:t>Techninė specifikacija</w:t>
            </w:r>
          </w:p>
        </w:tc>
      </w:tr>
      <w:tr w:rsidR="00027B83" w:rsidRPr="0066375C" w14:paraId="1009F64A" w14:textId="77777777" w:rsidTr="006F2C74">
        <w:trPr>
          <w:trHeight w:val="300"/>
        </w:trPr>
        <w:tc>
          <w:tcPr>
            <w:tcW w:w="3058" w:type="dxa"/>
          </w:tcPr>
          <w:p w14:paraId="2186ED9B" w14:textId="77777777" w:rsidR="00027B83" w:rsidRPr="0066375C" w:rsidRDefault="000B0897">
            <w:pPr>
              <w:jc w:val="center"/>
              <w:rPr>
                <w:rFonts w:ascii="Trebuchet MS" w:hAnsi="Trebuchet MS"/>
                <w:b/>
                <w:kern w:val="2"/>
                <w:sz w:val="22"/>
                <w:szCs w:val="22"/>
              </w:rPr>
            </w:pPr>
            <w:r w:rsidRPr="0066375C">
              <w:rPr>
                <w:rFonts w:ascii="Trebuchet MS" w:hAnsi="Trebuchet MS"/>
                <w:b/>
                <w:kern w:val="2"/>
                <w:sz w:val="22"/>
                <w:szCs w:val="22"/>
              </w:rPr>
              <w:t>15.2. Priedas Nr. 2</w:t>
            </w:r>
          </w:p>
        </w:tc>
        <w:tc>
          <w:tcPr>
            <w:tcW w:w="6718" w:type="dxa"/>
            <w:gridSpan w:val="3"/>
          </w:tcPr>
          <w:p w14:paraId="50560BA7" w14:textId="77777777" w:rsidR="00027B83" w:rsidRPr="005B0E08" w:rsidRDefault="005B0E08" w:rsidP="005B0E08">
            <w:pPr>
              <w:rPr>
                <w:rFonts w:ascii="Trebuchet MS" w:hAnsi="Trebuchet MS"/>
                <w:b/>
                <w:caps/>
                <w:kern w:val="2"/>
                <w:sz w:val="22"/>
                <w:szCs w:val="22"/>
              </w:rPr>
            </w:pPr>
            <w:r w:rsidRPr="005B0E08">
              <w:rPr>
                <w:rFonts w:ascii="Trebuchet MS" w:hAnsi="Trebuchet MS"/>
                <w:caps/>
                <w:color w:val="000000"/>
                <w:kern w:val="2"/>
                <w:sz w:val="22"/>
                <w:szCs w:val="22"/>
              </w:rPr>
              <w:t>Pasiūlymas</w:t>
            </w:r>
          </w:p>
        </w:tc>
      </w:tr>
      <w:tr w:rsidR="00027B83" w:rsidRPr="0066375C" w14:paraId="17C166C8" w14:textId="77777777" w:rsidTr="006F2C74">
        <w:trPr>
          <w:trHeight w:val="300"/>
        </w:trPr>
        <w:tc>
          <w:tcPr>
            <w:tcW w:w="3058" w:type="dxa"/>
          </w:tcPr>
          <w:p w14:paraId="693A2895" w14:textId="77777777" w:rsidR="00027B83" w:rsidRPr="0066375C" w:rsidRDefault="00027B83">
            <w:pPr>
              <w:jc w:val="center"/>
              <w:rPr>
                <w:rFonts w:ascii="Trebuchet MS" w:hAnsi="Trebuchet MS"/>
                <w:b/>
                <w:kern w:val="2"/>
                <w:sz w:val="22"/>
                <w:szCs w:val="22"/>
              </w:rPr>
            </w:pPr>
          </w:p>
        </w:tc>
        <w:tc>
          <w:tcPr>
            <w:tcW w:w="6718" w:type="dxa"/>
            <w:gridSpan w:val="3"/>
          </w:tcPr>
          <w:p w14:paraId="7733C2B4" w14:textId="77777777" w:rsidR="00027B83" w:rsidRPr="005B0E08" w:rsidRDefault="00027B83" w:rsidP="005B0E08">
            <w:pPr>
              <w:rPr>
                <w:rFonts w:ascii="Trebuchet MS" w:hAnsi="Trebuchet MS"/>
                <w:b/>
                <w:caps/>
                <w:kern w:val="2"/>
                <w:sz w:val="22"/>
                <w:szCs w:val="22"/>
              </w:rPr>
            </w:pPr>
          </w:p>
        </w:tc>
      </w:tr>
      <w:tr w:rsidR="00027B83" w:rsidRPr="0066375C" w14:paraId="5C6ECBEA" w14:textId="77777777" w:rsidTr="006F2C74">
        <w:tc>
          <w:tcPr>
            <w:tcW w:w="9776" w:type="dxa"/>
            <w:gridSpan w:val="4"/>
          </w:tcPr>
          <w:p w14:paraId="7190D601" w14:textId="77777777" w:rsidR="00027B83" w:rsidRPr="0066375C" w:rsidRDefault="000B0897">
            <w:pPr>
              <w:jc w:val="center"/>
              <w:rPr>
                <w:rFonts w:ascii="Trebuchet MS" w:hAnsi="Trebuchet MS"/>
                <w:b/>
                <w:kern w:val="2"/>
                <w:sz w:val="22"/>
                <w:szCs w:val="22"/>
              </w:rPr>
            </w:pPr>
            <w:r w:rsidRPr="0066375C">
              <w:rPr>
                <w:rFonts w:ascii="Trebuchet MS" w:hAnsi="Trebuchet MS"/>
                <w:b/>
                <w:kern w:val="2"/>
                <w:sz w:val="22"/>
                <w:szCs w:val="22"/>
              </w:rPr>
              <w:t>16. ŠALIŲ ATSTOVŲ PARAŠAI</w:t>
            </w:r>
          </w:p>
        </w:tc>
      </w:tr>
      <w:tr w:rsidR="00027B83" w:rsidRPr="0066375C" w14:paraId="15E5BB82" w14:textId="77777777" w:rsidTr="006F2C74">
        <w:tc>
          <w:tcPr>
            <w:tcW w:w="5224" w:type="dxa"/>
            <w:gridSpan w:val="3"/>
          </w:tcPr>
          <w:p w14:paraId="2191AB0C" w14:textId="77777777" w:rsidR="00027B83" w:rsidRPr="0066375C" w:rsidRDefault="000B0897">
            <w:pPr>
              <w:jc w:val="center"/>
              <w:rPr>
                <w:rFonts w:ascii="Trebuchet MS" w:hAnsi="Trebuchet MS"/>
                <w:b/>
                <w:kern w:val="2"/>
                <w:sz w:val="22"/>
                <w:szCs w:val="22"/>
              </w:rPr>
            </w:pPr>
            <w:r w:rsidRPr="0066375C">
              <w:rPr>
                <w:rFonts w:ascii="Trebuchet MS" w:hAnsi="Trebuchet MS"/>
                <w:b/>
                <w:kern w:val="2"/>
                <w:sz w:val="22"/>
                <w:szCs w:val="22"/>
              </w:rPr>
              <w:t>PIRKĖJAS</w:t>
            </w:r>
          </w:p>
        </w:tc>
        <w:tc>
          <w:tcPr>
            <w:tcW w:w="4552" w:type="dxa"/>
          </w:tcPr>
          <w:p w14:paraId="6C5BB96F" w14:textId="77777777" w:rsidR="00027B83" w:rsidRPr="0066375C" w:rsidRDefault="000B0897">
            <w:pPr>
              <w:jc w:val="center"/>
              <w:rPr>
                <w:rFonts w:ascii="Trebuchet MS" w:hAnsi="Trebuchet MS"/>
                <w:b/>
                <w:kern w:val="2"/>
                <w:sz w:val="22"/>
                <w:szCs w:val="22"/>
              </w:rPr>
            </w:pPr>
            <w:r w:rsidRPr="0066375C">
              <w:rPr>
                <w:rFonts w:ascii="Trebuchet MS" w:hAnsi="Trebuchet MS"/>
                <w:b/>
                <w:kern w:val="2"/>
                <w:sz w:val="22"/>
                <w:szCs w:val="22"/>
              </w:rPr>
              <w:t>TIEKĖJAS</w:t>
            </w:r>
          </w:p>
        </w:tc>
      </w:tr>
      <w:tr w:rsidR="00027B83" w:rsidRPr="0066375C" w14:paraId="691A274A" w14:textId="77777777" w:rsidTr="006F2C74">
        <w:tc>
          <w:tcPr>
            <w:tcW w:w="5224" w:type="dxa"/>
            <w:gridSpan w:val="3"/>
          </w:tcPr>
          <w:p w14:paraId="29571829" w14:textId="77777777" w:rsidR="00027B83" w:rsidRPr="0066375C" w:rsidRDefault="000B0897">
            <w:pPr>
              <w:jc w:val="center"/>
              <w:rPr>
                <w:rFonts w:ascii="Trebuchet MS" w:hAnsi="Trebuchet MS"/>
                <w:color w:val="4472C4"/>
                <w:kern w:val="2"/>
                <w:sz w:val="22"/>
                <w:szCs w:val="22"/>
              </w:rPr>
            </w:pPr>
            <w:r w:rsidRPr="0066375C">
              <w:rPr>
                <w:rFonts w:ascii="Trebuchet MS" w:hAnsi="Trebuchet MS"/>
                <w:color w:val="4472C4"/>
                <w:kern w:val="2"/>
                <w:sz w:val="22"/>
                <w:szCs w:val="22"/>
              </w:rPr>
              <w:t>(nurodomos atstovo pareigos, vardas, pavardė)</w:t>
            </w:r>
          </w:p>
        </w:tc>
        <w:tc>
          <w:tcPr>
            <w:tcW w:w="4552" w:type="dxa"/>
          </w:tcPr>
          <w:p w14:paraId="0D469DA3" w14:textId="77777777" w:rsidR="00027B83" w:rsidRPr="0066375C" w:rsidRDefault="000B0897">
            <w:pPr>
              <w:jc w:val="center"/>
              <w:rPr>
                <w:rFonts w:ascii="Trebuchet MS" w:hAnsi="Trebuchet MS"/>
                <w:b/>
                <w:kern w:val="2"/>
                <w:sz w:val="22"/>
                <w:szCs w:val="22"/>
              </w:rPr>
            </w:pPr>
            <w:r w:rsidRPr="0066375C">
              <w:rPr>
                <w:rFonts w:ascii="Trebuchet MS" w:hAnsi="Trebuchet MS"/>
                <w:color w:val="4472C4"/>
                <w:kern w:val="2"/>
                <w:sz w:val="22"/>
                <w:szCs w:val="22"/>
              </w:rPr>
              <w:t>(nurodomos atstovo pareigos, vardas, pavardė)</w:t>
            </w:r>
          </w:p>
        </w:tc>
      </w:tr>
      <w:tr w:rsidR="00027B83" w:rsidRPr="0066375C" w14:paraId="5B7D9A62" w14:textId="77777777" w:rsidTr="006F2C74">
        <w:tc>
          <w:tcPr>
            <w:tcW w:w="5224" w:type="dxa"/>
            <w:gridSpan w:val="3"/>
          </w:tcPr>
          <w:p w14:paraId="2B62411D" w14:textId="77777777" w:rsidR="00027B83" w:rsidRPr="0066375C" w:rsidRDefault="00027B83">
            <w:pPr>
              <w:jc w:val="center"/>
              <w:rPr>
                <w:rFonts w:ascii="Trebuchet MS" w:hAnsi="Trebuchet MS"/>
                <w:b/>
                <w:color w:val="4472C4"/>
                <w:kern w:val="2"/>
                <w:sz w:val="22"/>
                <w:szCs w:val="22"/>
              </w:rPr>
            </w:pPr>
          </w:p>
          <w:p w14:paraId="7368B958" w14:textId="77777777" w:rsidR="00027B83" w:rsidRPr="0066375C" w:rsidRDefault="000B0897">
            <w:pPr>
              <w:jc w:val="center"/>
              <w:rPr>
                <w:rFonts w:ascii="Trebuchet MS" w:hAnsi="Trebuchet MS"/>
                <w:b/>
                <w:color w:val="4472C4"/>
                <w:kern w:val="2"/>
                <w:sz w:val="22"/>
                <w:szCs w:val="22"/>
              </w:rPr>
            </w:pPr>
            <w:r w:rsidRPr="0066375C">
              <w:rPr>
                <w:rFonts w:ascii="Trebuchet MS" w:hAnsi="Trebuchet MS"/>
                <w:b/>
                <w:color w:val="4472C4"/>
                <w:kern w:val="2"/>
                <w:sz w:val="22"/>
                <w:szCs w:val="22"/>
              </w:rPr>
              <w:t>(parašas)</w:t>
            </w:r>
          </w:p>
          <w:p w14:paraId="139B4D92" w14:textId="77777777" w:rsidR="00027B83" w:rsidRPr="0066375C" w:rsidRDefault="00027B83">
            <w:pPr>
              <w:jc w:val="center"/>
              <w:rPr>
                <w:rFonts w:ascii="Trebuchet MS" w:hAnsi="Trebuchet MS"/>
                <w:b/>
                <w:color w:val="4472C4"/>
                <w:kern w:val="2"/>
                <w:sz w:val="22"/>
                <w:szCs w:val="22"/>
              </w:rPr>
            </w:pPr>
          </w:p>
          <w:p w14:paraId="47FBA365" w14:textId="77777777" w:rsidR="00027B83" w:rsidRPr="0066375C" w:rsidRDefault="00027B83">
            <w:pPr>
              <w:jc w:val="center"/>
              <w:rPr>
                <w:rFonts w:ascii="Trebuchet MS" w:hAnsi="Trebuchet MS"/>
                <w:b/>
                <w:color w:val="4472C4"/>
                <w:kern w:val="2"/>
                <w:sz w:val="22"/>
                <w:szCs w:val="22"/>
              </w:rPr>
            </w:pPr>
          </w:p>
        </w:tc>
        <w:tc>
          <w:tcPr>
            <w:tcW w:w="4552" w:type="dxa"/>
          </w:tcPr>
          <w:p w14:paraId="1BB82CDD" w14:textId="77777777" w:rsidR="00027B83" w:rsidRPr="0066375C" w:rsidRDefault="00027B83">
            <w:pPr>
              <w:jc w:val="center"/>
              <w:rPr>
                <w:rFonts w:ascii="Trebuchet MS" w:hAnsi="Trebuchet MS"/>
                <w:b/>
                <w:color w:val="4472C4"/>
                <w:kern w:val="2"/>
                <w:sz w:val="22"/>
                <w:szCs w:val="22"/>
              </w:rPr>
            </w:pPr>
          </w:p>
          <w:p w14:paraId="039DE598" w14:textId="77777777" w:rsidR="00027B83" w:rsidRPr="0066375C" w:rsidRDefault="000B0897">
            <w:pPr>
              <w:jc w:val="center"/>
              <w:rPr>
                <w:rFonts w:ascii="Trebuchet MS" w:hAnsi="Trebuchet MS"/>
                <w:b/>
                <w:color w:val="4472C4"/>
                <w:kern w:val="2"/>
                <w:sz w:val="22"/>
                <w:szCs w:val="22"/>
              </w:rPr>
            </w:pPr>
            <w:r w:rsidRPr="0066375C">
              <w:rPr>
                <w:rFonts w:ascii="Trebuchet MS" w:hAnsi="Trebuchet MS"/>
                <w:b/>
                <w:color w:val="4472C4"/>
                <w:kern w:val="2"/>
                <w:sz w:val="22"/>
                <w:szCs w:val="22"/>
              </w:rPr>
              <w:t>(parašas)</w:t>
            </w:r>
          </w:p>
        </w:tc>
      </w:tr>
    </w:tbl>
    <w:p w14:paraId="7C989B35" w14:textId="77777777" w:rsidR="00027B83" w:rsidRPr="0066375C" w:rsidRDefault="00027B83">
      <w:pPr>
        <w:rPr>
          <w:rFonts w:ascii="Trebuchet MS" w:hAnsi="Trebuchet MS"/>
          <w:sz w:val="22"/>
          <w:szCs w:val="22"/>
        </w:rPr>
      </w:pPr>
    </w:p>
    <w:p w14:paraId="058738E4" w14:textId="77777777" w:rsidR="005B0E08" w:rsidRDefault="000B0897">
      <w:pPr>
        <w:tabs>
          <w:tab w:val="left" w:pos="5400"/>
        </w:tabs>
        <w:jc w:val="center"/>
        <w:textAlignment w:val="center"/>
        <w:rPr>
          <w:rFonts w:ascii="Trebuchet MS" w:hAnsi="Trebuchet MS"/>
          <w:b/>
          <w:bCs/>
          <w:sz w:val="22"/>
          <w:szCs w:val="22"/>
        </w:rPr>
      </w:pPr>
      <w:r w:rsidRPr="0066375C">
        <w:rPr>
          <w:rFonts w:ascii="Trebuchet MS" w:hAnsi="Trebuchet MS"/>
          <w:b/>
          <w:bCs/>
          <w:sz w:val="22"/>
          <w:szCs w:val="22"/>
        </w:rPr>
        <w:t>______________</w:t>
      </w:r>
    </w:p>
    <w:p w14:paraId="2F9E4764" w14:textId="77777777" w:rsidR="005B0E08" w:rsidRPr="00FE26FE" w:rsidRDefault="005B0E08" w:rsidP="005B0E08">
      <w:pPr>
        <w:jc w:val="right"/>
        <w:rPr>
          <w:rFonts w:ascii="Trebuchet MS" w:hAnsi="Trebuchet MS"/>
          <w:color w:val="000000"/>
          <w:sz w:val="22"/>
          <w:szCs w:val="22"/>
        </w:rPr>
      </w:pPr>
      <w:r>
        <w:rPr>
          <w:rFonts w:ascii="Trebuchet MS" w:hAnsi="Trebuchet MS"/>
          <w:b/>
          <w:bCs/>
          <w:sz w:val="22"/>
          <w:szCs w:val="22"/>
        </w:rPr>
        <w:br w:type="page"/>
      </w:r>
      <w:r w:rsidR="009F536D">
        <w:rPr>
          <w:rFonts w:ascii="Trebuchet MS" w:hAnsi="Trebuchet MS"/>
          <w:bCs/>
          <w:sz w:val="22"/>
          <w:szCs w:val="22"/>
        </w:rPr>
        <w:lastRenderedPageBreak/>
        <w:t xml:space="preserve">SUTARTIES </w:t>
      </w:r>
    </w:p>
    <w:p w14:paraId="66258285" w14:textId="77777777" w:rsidR="005B0E08" w:rsidRPr="00FE26FE" w:rsidRDefault="005B0E08" w:rsidP="005B0E08">
      <w:pPr>
        <w:jc w:val="right"/>
        <w:rPr>
          <w:rFonts w:ascii="Trebuchet MS" w:hAnsi="Trebuchet MS"/>
          <w:color w:val="000000"/>
          <w:sz w:val="22"/>
          <w:szCs w:val="22"/>
        </w:rPr>
      </w:pPr>
      <w:r>
        <w:rPr>
          <w:rFonts w:ascii="Trebuchet MS" w:hAnsi="Trebuchet MS"/>
          <w:color w:val="000000"/>
          <w:sz w:val="22"/>
          <w:szCs w:val="22"/>
        </w:rPr>
        <w:t xml:space="preserve">1 </w:t>
      </w:r>
      <w:r w:rsidRPr="00FE26FE">
        <w:rPr>
          <w:rFonts w:ascii="Trebuchet MS" w:hAnsi="Trebuchet MS"/>
          <w:color w:val="000000"/>
          <w:sz w:val="22"/>
          <w:szCs w:val="22"/>
        </w:rPr>
        <w:t>priedas</w:t>
      </w:r>
    </w:p>
    <w:p w14:paraId="480D1530" w14:textId="77777777" w:rsidR="005B0E08" w:rsidRDefault="005B0E08" w:rsidP="005B0E08">
      <w:pPr>
        <w:jc w:val="right"/>
        <w:rPr>
          <w:rFonts w:ascii="Trebuchet MS" w:hAnsi="Trebuchet MS"/>
          <w:b/>
          <w:bCs/>
          <w:sz w:val="22"/>
          <w:szCs w:val="22"/>
        </w:rPr>
      </w:pPr>
    </w:p>
    <w:p w14:paraId="38F2A95B" w14:textId="77777777" w:rsidR="00027B83" w:rsidRDefault="005B0E08">
      <w:pPr>
        <w:tabs>
          <w:tab w:val="left" w:pos="5400"/>
        </w:tabs>
        <w:jc w:val="center"/>
        <w:textAlignment w:val="center"/>
        <w:rPr>
          <w:rFonts w:ascii="Trebuchet MS" w:hAnsi="Trebuchet MS"/>
          <w:b/>
          <w:bCs/>
          <w:caps/>
          <w:color w:val="000000"/>
          <w:kern w:val="2"/>
          <w:sz w:val="22"/>
          <w:szCs w:val="22"/>
        </w:rPr>
      </w:pPr>
      <w:r w:rsidRPr="005B0E08">
        <w:rPr>
          <w:rFonts w:ascii="Trebuchet MS" w:hAnsi="Trebuchet MS"/>
          <w:b/>
          <w:bCs/>
          <w:caps/>
          <w:color w:val="000000"/>
          <w:kern w:val="2"/>
          <w:sz w:val="22"/>
          <w:szCs w:val="22"/>
        </w:rPr>
        <w:t>Techninė specifikacija</w:t>
      </w:r>
    </w:p>
    <w:p w14:paraId="5057D682" w14:textId="77777777" w:rsidR="000F2E8B" w:rsidRDefault="000F2E8B">
      <w:pPr>
        <w:tabs>
          <w:tab w:val="left" w:pos="5400"/>
        </w:tabs>
        <w:jc w:val="center"/>
        <w:textAlignment w:val="center"/>
        <w:rPr>
          <w:rFonts w:ascii="Trebuchet MS" w:hAnsi="Trebuchet MS"/>
          <w:b/>
          <w:bCs/>
          <w:caps/>
          <w:color w:val="000000"/>
          <w:kern w:val="2"/>
          <w:sz w:val="22"/>
          <w:szCs w:val="22"/>
        </w:rPr>
      </w:pPr>
    </w:p>
    <w:p w14:paraId="54CD19E2" w14:textId="77777777" w:rsidR="000F2E8B" w:rsidRPr="00FF4358" w:rsidRDefault="000F2E8B" w:rsidP="000F2E8B">
      <w:pPr>
        <w:tabs>
          <w:tab w:val="left" w:pos="4820"/>
          <w:tab w:val="left" w:pos="7229"/>
        </w:tabs>
        <w:spacing w:after="120"/>
        <w:ind w:firstLine="851"/>
        <w:jc w:val="both"/>
        <w:rPr>
          <w:rFonts w:ascii="Trebuchet MS" w:hAnsi="Trebuchet MS"/>
          <w:sz w:val="22"/>
          <w:szCs w:val="22"/>
        </w:rPr>
      </w:pPr>
      <w:r>
        <w:rPr>
          <w:rFonts w:ascii="Trebuchet MS" w:hAnsi="Trebuchet MS"/>
          <w:sz w:val="22"/>
          <w:szCs w:val="22"/>
        </w:rPr>
        <w:t>Paslaugos teikimas prasideda nuo paslaugos teikimui reikalingos kompiuterinės infrastruktūros pristatymo Pirkėjui dienos.</w:t>
      </w:r>
    </w:p>
    <w:p w14:paraId="5B66D914" w14:textId="77777777" w:rsidR="000F2E8B" w:rsidRDefault="000F2E8B" w:rsidP="000F2E8B">
      <w:pPr>
        <w:tabs>
          <w:tab w:val="left" w:pos="5400"/>
        </w:tabs>
        <w:ind w:firstLine="851"/>
        <w:jc w:val="both"/>
        <w:textAlignment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Siūlomas Paslaugos bus naudojamos Pirkėjo Mokesčių apskaitos informacinės sistemos (toliau - MAIS) pagrindinės arba papildomos (rezervinės) duomenų bazių talpinimui. Pirkėjas naudoja jam priklausančią duomenų saugyklą </w:t>
      </w:r>
      <w:proofErr w:type="spellStart"/>
      <w:r>
        <w:rPr>
          <w:rFonts w:ascii="Trebuchet MS" w:eastAsia="Trebuchet MS" w:hAnsi="Trebuchet MS" w:cs="Trebuchet MS"/>
          <w:color w:val="000000"/>
          <w:sz w:val="22"/>
          <w:szCs w:val="22"/>
        </w:rPr>
        <w:t>Oracle</w:t>
      </w:r>
      <w:proofErr w:type="spellEnd"/>
      <w:r>
        <w:rPr>
          <w:rFonts w:ascii="Trebuchet MS" w:eastAsia="Trebuchet MS" w:hAnsi="Trebuchet MS" w:cs="Trebuchet MS"/>
          <w:color w:val="000000"/>
          <w:sz w:val="22"/>
          <w:szCs w:val="22"/>
        </w:rPr>
        <w:t xml:space="preserve"> </w:t>
      </w:r>
      <w:proofErr w:type="spellStart"/>
      <w:r>
        <w:rPr>
          <w:rFonts w:ascii="Trebuchet MS" w:eastAsia="Trebuchet MS" w:hAnsi="Trebuchet MS" w:cs="Trebuchet MS"/>
          <w:color w:val="000000"/>
          <w:sz w:val="22"/>
          <w:szCs w:val="22"/>
        </w:rPr>
        <w:t>Exadata</w:t>
      </w:r>
      <w:proofErr w:type="spellEnd"/>
      <w:r>
        <w:rPr>
          <w:rFonts w:ascii="Trebuchet MS" w:eastAsia="Trebuchet MS" w:hAnsi="Trebuchet MS" w:cs="Trebuchet MS"/>
          <w:color w:val="000000"/>
          <w:sz w:val="22"/>
          <w:szCs w:val="22"/>
        </w:rPr>
        <w:t xml:space="preserve"> </w:t>
      </w:r>
      <w:proofErr w:type="spellStart"/>
      <w:r>
        <w:rPr>
          <w:rFonts w:ascii="Trebuchet MS" w:eastAsia="Trebuchet MS" w:hAnsi="Trebuchet MS" w:cs="Trebuchet MS"/>
          <w:color w:val="000000"/>
          <w:sz w:val="22"/>
          <w:szCs w:val="22"/>
        </w:rPr>
        <w:t>database</w:t>
      </w:r>
      <w:proofErr w:type="spellEnd"/>
      <w:r>
        <w:rPr>
          <w:rFonts w:ascii="Trebuchet MS" w:eastAsia="Trebuchet MS" w:hAnsi="Trebuchet MS" w:cs="Trebuchet MS"/>
          <w:color w:val="000000"/>
          <w:sz w:val="22"/>
          <w:szCs w:val="22"/>
        </w:rPr>
        <w:t xml:space="preserve"> </w:t>
      </w:r>
      <w:proofErr w:type="spellStart"/>
      <w:r>
        <w:rPr>
          <w:rFonts w:ascii="Trebuchet MS" w:eastAsia="Trebuchet MS" w:hAnsi="Trebuchet MS" w:cs="Trebuchet MS"/>
          <w:color w:val="000000"/>
          <w:sz w:val="22"/>
          <w:szCs w:val="22"/>
        </w:rPr>
        <w:t>Machine</w:t>
      </w:r>
      <w:proofErr w:type="spellEnd"/>
      <w:r>
        <w:rPr>
          <w:rFonts w:ascii="Trebuchet MS" w:eastAsia="Trebuchet MS" w:hAnsi="Trebuchet MS" w:cs="Trebuchet MS"/>
          <w:color w:val="000000"/>
          <w:sz w:val="22"/>
          <w:szCs w:val="22"/>
        </w:rPr>
        <w:t xml:space="preserve"> X8-2High </w:t>
      </w:r>
      <w:proofErr w:type="spellStart"/>
      <w:r>
        <w:rPr>
          <w:rFonts w:ascii="Trebuchet MS" w:eastAsia="Trebuchet MS" w:hAnsi="Trebuchet MS" w:cs="Trebuchet MS"/>
          <w:color w:val="000000"/>
          <w:sz w:val="22"/>
          <w:szCs w:val="22"/>
        </w:rPr>
        <w:t>Capacity</w:t>
      </w:r>
      <w:proofErr w:type="spellEnd"/>
      <w:r>
        <w:rPr>
          <w:rFonts w:ascii="Trebuchet MS" w:eastAsia="Trebuchet MS" w:hAnsi="Trebuchet MS" w:cs="Trebuchet MS"/>
          <w:color w:val="000000"/>
          <w:sz w:val="22"/>
          <w:szCs w:val="22"/>
        </w:rPr>
        <w:t xml:space="preserve"> </w:t>
      </w:r>
      <w:proofErr w:type="spellStart"/>
      <w:r>
        <w:rPr>
          <w:rFonts w:ascii="Trebuchet MS" w:eastAsia="Trebuchet MS" w:hAnsi="Trebuchet MS" w:cs="Trebuchet MS"/>
          <w:color w:val="000000"/>
          <w:sz w:val="22"/>
          <w:szCs w:val="22"/>
        </w:rPr>
        <w:t>Rack</w:t>
      </w:r>
      <w:proofErr w:type="spellEnd"/>
      <w:r>
        <w:rPr>
          <w:rFonts w:ascii="Trebuchet MS" w:eastAsia="Trebuchet MS" w:hAnsi="Trebuchet MS" w:cs="Trebuchet MS"/>
          <w:color w:val="000000"/>
          <w:sz w:val="22"/>
          <w:szCs w:val="22"/>
        </w:rPr>
        <w:t xml:space="preserve">, kurioje šiuo metu veikia MAIS duomenų bazė.  </w:t>
      </w:r>
      <w:r w:rsidR="00F40C7D">
        <w:rPr>
          <w:rFonts w:ascii="Trebuchet MS" w:eastAsia="Trebuchet MS" w:hAnsi="Trebuchet MS" w:cs="Trebuchet MS"/>
          <w:color w:val="000000"/>
          <w:sz w:val="22"/>
          <w:szCs w:val="22"/>
        </w:rPr>
        <w:t>Paslauga s</w:t>
      </w:r>
      <w:r>
        <w:rPr>
          <w:rFonts w:ascii="Trebuchet MS" w:eastAsia="Trebuchet MS" w:hAnsi="Trebuchet MS" w:cs="Trebuchet MS"/>
          <w:color w:val="000000"/>
          <w:sz w:val="22"/>
          <w:szCs w:val="22"/>
        </w:rPr>
        <w:t>kirta</w:t>
      </w:r>
      <w:r w:rsidR="00F40C7D">
        <w:rPr>
          <w:rFonts w:ascii="Trebuchet MS" w:eastAsia="Trebuchet MS" w:hAnsi="Trebuchet MS" w:cs="Trebuchet MS"/>
          <w:color w:val="000000"/>
          <w:sz w:val="22"/>
          <w:szCs w:val="22"/>
        </w:rPr>
        <w:t xml:space="preserve"> užtikrinti</w:t>
      </w:r>
      <w:r>
        <w:rPr>
          <w:rFonts w:ascii="Trebuchet MS" w:eastAsia="Trebuchet MS" w:hAnsi="Trebuchet MS" w:cs="Trebuchet MS"/>
          <w:color w:val="000000"/>
          <w:sz w:val="22"/>
          <w:szCs w:val="22"/>
        </w:rPr>
        <w:t xml:space="preserve"> realiu laiku atnaujinamų rezervinių duomenų bazių talpinimui – Rezervinė sistema (</w:t>
      </w:r>
      <w:proofErr w:type="spellStart"/>
      <w:r>
        <w:rPr>
          <w:rFonts w:ascii="Trebuchet MS" w:eastAsia="Trebuchet MS" w:hAnsi="Trebuchet MS" w:cs="Trebuchet MS"/>
          <w:color w:val="000000"/>
          <w:sz w:val="22"/>
          <w:szCs w:val="22"/>
        </w:rPr>
        <w:t>Disaster</w:t>
      </w:r>
      <w:proofErr w:type="spellEnd"/>
      <w:r>
        <w:rPr>
          <w:rFonts w:ascii="Trebuchet MS" w:eastAsia="Trebuchet MS" w:hAnsi="Trebuchet MS" w:cs="Trebuchet MS"/>
          <w:color w:val="000000"/>
          <w:sz w:val="22"/>
          <w:szCs w:val="22"/>
        </w:rPr>
        <w:t xml:space="preserve"> </w:t>
      </w:r>
      <w:proofErr w:type="spellStart"/>
      <w:r>
        <w:rPr>
          <w:rFonts w:ascii="Trebuchet MS" w:eastAsia="Trebuchet MS" w:hAnsi="Trebuchet MS" w:cs="Trebuchet MS"/>
          <w:color w:val="000000"/>
          <w:sz w:val="22"/>
          <w:szCs w:val="22"/>
        </w:rPr>
        <w:t>Recovery</w:t>
      </w:r>
      <w:proofErr w:type="spellEnd"/>
      <w:r>
        <w:rPr>
          <w:rFonts w:ascii="Trebuchet MS" w:eastAsia="Trebuchet MS" w:hAnsi="Trebuchet MS" w:cs="Trebuchet MS"/>
          <w:color w:val="000000"/>
          <w:sz w:val="22"/>
          <w:szCs w:val="22"/>
        </w:rPr>
        <w:t xml:space="preserve"> </w:t>
      </w:r>
      <w:proofErr w:type="spellStart"/>
      <w:r>
        <w:rPr>
          <w:rFonts w:ascii="Trebuchet MS" w:eastAsia="Trebuchet MS" w:hAnsi="Trebuchet MS" w:cs="Trebuchet MS"/>
          <w:color w:val="000000"/>
          <w:sz w:val="22"/>
          <w:szCs w:val="22"/>
        </w:rPr>
        <w:t>Site</w:t>
      </w:r>
      <w:proofErr w:type="spellEnd"/>
      <w:r>
        <w:rPr>
          <w:rFonts w:ascii="Trebuchet MS" w:eastAsia="Trebuchet MS" w:hAnsi="Trebuchet MS" w:cs="Trebuchet MS"/>
          <w:color w:val="000000"/>
          <w:sz w:val="22"/>
          <w:szCs w:val="22"/>
        </w:rPr>
        <w:t>). Siūlomas sprendimas turi užtikrinti automatinį apkrovos perjungimą iš Pagrindinės sistemos į Rezervinę sistemą be duomenų praradimo (RPO=0), įvykus atitinkamam gedimui Pagrindinėje sistemoje, ar planuojant Pagrindinės sistemos atnaujinimo darbus.</w:t>
      </w:r>
      <w:r w:rsidR="00F40C7D">
        <w:rPr>
          <w:rFonts w:ascii="Trebuchet MS" w:eastAsia="Trebuchet MS" w:hAnsi="Trebuchet MS" w:cs="Trebuchet MS"/>
          <w:color w:val="000000"/>
          <w:sz w:val="22"/>
          <w:szCs w:val="22"/>
        </w:rPr>
        <w:t xml:space="preserve"> Atsižvelgiant į Pirkėjo poreikius Paslauga gali būti panaudota kitiems su MAIS susijusiems poreikiams ar nustatyta kitokia duo</w:t>
      </w:r>
      <w:r w:rsidR="000B4CE3">
        <w:rPr>
          <w:rFonts w:ascii="Trebuchet MS" w:eastAsia="Trebuchet MS" w:hAnsi="Trebuchet MS" w:cs="Trebuchet MS"/>
          <w:color w:val="000000"/>
          <w:sz w:val="22"/>
          <w:szCs w:val="22"/>
        </w:rPr>
        <w:t>menų bazių nepertraukiamo veikimo konfigūracija.</w:t>
      </w:r>
    </w:p>
    <w:p w14:paraId="13A2B646" w14:textId="77777777" w:rsidR="006F2C74" w:rsidRDefault="006F2C74" w:rsidP="000F2E8B">
      <w:pPr>
        <w:tabs>
          <w:tab w:val="left" w:pos="5400"/>
        </w:tabs>
        <w:ind w:firstLine="851"/>
        <w:jc w:val="both"/>
        <w:textAlignment w:val="center"/>
        <w:rPr>
          <w:rFonts w:ascii="Trebuchet MS" w:eastAsia="Trebuchet MS" w:hAnsi="Trebuchet MS" w:cs="Trebuchet MS"/>
          <w:color w:val="000000"/>
          <w:sz w:val="22"/>
          <w:szCs w:val="22"/>
        </w:rPr>
      </w:pPr>
    </w:p>
    <w:p w14:paraId="64376562" w14:textId="77777777" w:rsidR="006F2C74" w:rsidRPr="007461AA" w:rsidRDefault="006F2C74" w:rsidP="006F2C74">
      <w:pPr>
        <w:tabs>
          <w:tab w:val="left" w:pos="5400"/>
        </w:tabs>
        <w:spacing w:after="120"/>
        <w:ind w:firstLine="851"/>
        <w:textAlignment w:val="center"/>
        <w:rPr>
          <w:rFonts w:ascii="Trebuchet MS" w:eastAsia="Trebuchet MS" w:hAnsi="Trebuchet MS" w:cs="Trebuchet MS"/>
          <w:b/>
          <w:bCs/>
          <w:color w:val="000000"/>
          <w:sz w:val="22"/>
          <w:szCs w:val="22"/>
        </w:rPr>
      </w:pPr>
      <w:r w:rsidRPr="007461AA">
        <w:rPr>
          <w:rFonts w:ascii="Trebuchet MS" w:eastAsia="Trebuchet MS" w:hAnsi="Trebuchet MS" w:cs="Trebuchet MS"/>
          <w:b/>
          <w:bCs/>
          <w:color w:val="000000"/>
          <w:sz w:val="22"/>
          <w:szCs w:val="22"/>
        </w:rPr>
        <w:t>Techniniai reikalavimai paslaugos kompiuterinei infrastruktūrai:</w:t>
      </w:r>
    </w:p>
    <w:tbl>
      <w:tblPr>
        <w:tblW w:w="1008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0"/>
        <w:gridCol w:w="2268"/>
        <w:gridCol w:w="5405"/>
        <w:gridCol w:w="1701"/>
      </w:tblGrid>
      <w:tr w:rsidR="006F2C74" w14:paraId="2408C9B8" w14:textId="77777777" w:rsidTr="003D741D">
        <w:tc>
          <w:tcPr>
            <w:tcW w:w="710" w:type="dxa"/>
            <w:tcBorders>
              <w:top w:val="single" w:sz="12" w:space="0" w:color="000000"/>
              <w:left w:val="single" w:sz="12" w:space="0" w:color="000000"/>
              <w:bottom w:val="single" w:sz="12" w:space="0" w:color="000000"/>
              <w:right w:val="single" w:sz="4" w:space="0" w:color="000000"/>
            </w:tcBorders>
            <w:vAlign w:val="center"/>
          </w:tcPr>
          <w:p w14:paraId="3C394528" w14:textId="77777777" w:rsidR="006F2C74" w:rsidRDefault="006F2C74" w:rsidP="003D741D">
            <w:pPr>
              <w:jc w:val="center"/>
              <w:rPr>
                <w:rFonts w:ascii="Trebuchet MS" w:eastAsia="Trebuchet MS" w:hAnsi="Trebuchet MS" w:cs="Trebuchet MS"/>
                <w:b/>
                <w:sz w:val="20"/>
              </w:rPr>
            </w:pPr>
            <w:r>
              <w:rPr>
                <w:rFonts w:ascii="Trebuchet MS" w:eastAsia="Trebuchet MS" w:hAnsi="Trebuchet MS" w:cs="Trebuchet MS"/>
                <w:b/>
                <w:sz w:val="20"/>
              </w:rPr>
              <w:t>Eil. Nr.</w:t>
            </w:r>
          </w:p>
        </w:tc>
        <w:tc>
          <w:tcPr>
            <w:tcW w:w="2268" w:type="dxa"/>
            <w:tcBorders>
              <w:top w:val="single" w:sz="12" w:space="0" w:color="000000"/>
              <w:left w:val="single" w:sz="4" w:space="0" w:color="000000"/>
              <w:bottom w:val="single" w:sz="12" w:space="0" w:color="000000"/>
              <w:right w:val="single" w:sz="4" w:space="0" w:color="000000"/>
            </w:tcBorders>
            <w:vAlign w:val="center"/>
          </w:tcPr>
          <w:p w14:paraId="7C1EE03A" w14:textId="77777777" w:rsidR="006F2C74" w:rsidRDefault="006F2C74" w:rsidP="003D741D">
            <w:pPr>
              <w:pBdr>
                <w:top w:val="nil"/>
                <w:left w:val="nil"/>
                <w:bottom w:val="nil"/>
                <w:right w:val="nil"/>
                <w:between w:val="nil"/>
              </w:pBdr>
              <w:jc w:val="center"/>
              <w:rPr>
                <w:rFonts w:ascii="Trebuchet MS" w:eastAsia="Trebuchet MS" w:hAnsi="Trebuchet MS" w:cs="Trebuchet MS"/>
                <w:b/>
                <w:color w:val="000000"/>
                <w:sz w:val="20"/>
              </w:rPr>
            </w:pPr>
            <w:r>
              <w:rPr>
                <w:rFonts w:ascii="Trebuchet MS" w:eastAsia="Trebuchet MS" w:hAnsi="Trebuchet MS" w:cs="Trebuchet MS"/>
                <w:b/>
                <w:color w:val="000000"/>
                <w:sz w:val="20"/>
              </w:rPr>
              <w:t>Parametro pavadinimas</w:t>
            </w:r>
          </w:p>
        </w:tc>
        <w:tc>
          <w:tcPr>
            <w:tcW w:w="5405" w:type="dxa"/>
            <w:tcBorders>
              <w:top w:val="single" w:sz="12" w:space="0" w:color="000000"/>
              <w:left w:val="single" w:sz="4" w:space="0" w:color="000000"/>
              <w:bottom w:val="single" w:sz="12" w:space="0" w:color="000000"/>
              <w:right w:val="single" w:sz="4" w:space="0" w:color="000000"/>
            </w:tcBorders>
            <w:vAlign w:val="center"/>
          </w:tcPr>
          <w:p w14:paraId="478D02F6" w14:textId="77777777" w:rsidR="006F2C74" w:rsidRDefault="006F2C74" w:rsidP="003D741D">
            <w:pPr>
              <w:pBdr>
                <w:top w:val="nil"/>
                <w:left w:val="nil"/>
                <w:bottom w:val="nil"/>
                <w:right w:val="nil"/>
                <w:between w:val="nil"/>
              </w:pBdr>
              <w:jc w:val="center"/>
              <w:rPr>
                <w:rFonts w:ascii="Trebuchet MS" w:eastAsia="Trebuchet MS" w:hAnsi="Trebuchet MS" w:cs="Trebuchet MS"/>
                <w:b/>
                <w:color w:val="000000"/>
                <w:sz w:val="20"/>
              </w:rPr>
            </w:pPr>
            <w:r>
              <w:rPr>
                <w:rFonts w:ascii="Trebuchet MS" w:eastAsia="Trebuchet MS" w:hAnsi="Trebuchet MS" w:cs="Trebuchet MS"/>
                <w:b/>
                <w:color w:val="000000"/>
                <w:sz w:val="20"/>
              </w:rPr>
              <w:t>Reikalaujamos parametrų reikšmės</w:t>
            </w:r>
          </w:p>
        </w:tc>
        <w:tc>
          <w:tcPr>
            <w:tcW w:w="1701" w:type="dxa"/>
            <w:tcBorders>
              <w:top w:val="single" w:sz="12" w:space="0" w:color="000000"/>
              <w:left w:val="single" w:sz="4" w:space="0" w:color="000000"/>
              <w:bottom w:val="single" w:sz="12" w:space="0" w:color="000000"/>
              <w:right w:val="single" w:sz="12" w:space="0" w:color="000000"/>
            </w:tcBorders>
          </w:tcPr>
          <w:p w14:paraId="07B774CE" w14:textId="77777777" w:rsidR="006F2C74" w:rsidRDefault="006F2C74" w:rsidP="003D741D">
            <w:pPr>
              <w:pBdr>
                <w:top w:val="nil"/>
                <w:left w:val="nil"/>
                <w:bottom w:val="nil"/>
                <w:right w:val="nil"/>
                <w:between w:val="nil"/>
              </w:pBdr>
              <w:jc w:val="center"/>
              <w:rPr>
                <w:rFonts w:ascii="Trebuchet MS" w:eastAsia="Trebuchet MS" w:hAnsi="Trebuchet MS" w:cs="Trebuchet MS"/>
                <w:b/>
                <w:color w:val="000000"/>
                <w:sz w:val="20"/>
              </w:rPr>
            </w:pPr>
            <w:r>
              <w:rPr>
                <w:rFonts w:ascii="Trebuchet MS" w:eastAsia="Trebuchet MS" w:hAnsi="Trebuchet MS" w:cs="Trebuchet MS"/>
                <w:b/>
                <w:color w:val="000000"/>
                <w:sz w:val="20"/>
              </w:rPr>
              <w:t>Siūlomos parametrų reikšmės</w:t>
            </w:r>
          </w:p>
        </w:tc>
      </w:tr>
      <w:tr w:rsidR="006F2C74" w14:paraId="1B4D1502" w14:textId="77777777" w:rsidTr="003D741D">
        <w:trPr>
          <w:trHeight w:val="255"/>
        </w:trPr>
        <w:tc>
          <w:tcPr>
            <w:tcW w:w="710" w:type="dxa"/>
            <w:tcBorders>
              <w:top w:val="single" w:sz="12" w:space="0" w:color="000000"/>
              <w:left w:val="single" w:sz="12" w:space="0" w:color="000000"/>
              <w:bottom w:val="single" w:sz="4" w:space="0" w:color="000000"/>
              <w:right w:val="single" w:sz="4" w:space="0" w:color="000000"/>
            </w:tcBorders>
          </w:tcPr>
          <w:p w14:paraId="002F6B3E" w14:textId="77777777" w:rsidR="006F2C74" w:rsidRDefault="006F2C74" w:rsidP="003D741D">
            <w:pPr>
              <w:pBdr>
                <w:top w:val="nil"/>
                <w:left w:val="nil"/>
                <w:bottom w:val="nil"/>
                <w:right w:val="nil"/>
                <w:between w:val="nil"/>
              </w:pBdr>
              <w:jc w:val="center"/>
              <w:rPr>
                <w:rFonts w:ascii="Trebuchet MS" w:eastAsia="Trebuchet MS" w:hAnsi="Trebuchet MS" w:cs="Trebuchet MS"/>
                <w:color w:val="000000"/>
                <w:sz w:val="20"/>
              </w:rPr>
            </w:pPr>
            <w:r>
              <w:rPr>
                <w:rFonts w:ascii="Trebuchet MS" w:eastAsia="Trebuchet MS" w:hAnsi="Trebuchet MS" w:cs="Trebuchet MS"/>
                <w:color w:val="000000"/>
                <w:sz w:val="20"/>
              </w:rPr>
              <w:t>1.</w:t>
            </w:r>
          </w:p>
        </w:tc>
        <w:tc>
          <w:tcPr>
            <w:tcW w:w="2268" w:type="dxa"/>
            <w:tcBorders>
              <w:top w:val="single" w:sz="12" w:space="0" w:color="000000"/>
              <w:left w:val="single" w:sz="4" w:space="0" w:color="000000"/>
              <w:bottom w:val="single" w:sz="4" w:space="0" w:color="000000"/>
              <w:right w:val="single" w:sz="4" w:space="0" w:color="000000"/>
            </w:tcBorders>
            <w:vAlign w:val="center"/>
          </w:tcPr>
          <w:p w14:paraId="3631E35E" w14:textId="77777777" w:rsidR="006F2C74" w:rsidRDefault="006F2C74" w:rsidP="003D741D">
            <w:pPr>
              <w:pBdr>
                <w:top w:val="nil"/>
                <w:left w:val="nil"/>
                <w:bottom w:val="nil"/>
                <w:right w:val="nil"/>
                <w:between w:val="nil"/>
              </w:pBdr>
              <w:rPr>
                <w:rFonts w:ascii="Trebuchet MS" w:eastAsia="Trebuchet MS" w:hAnsi="Trebuchet MS" w:cs="Trebuchet MS"/>
                <w:color w:val="000000"/>
                <w:sz w:val="20"/>
              </w:rPr>
            </w:pPr>
            <w:r>
              <w:rPr>
                <w:rFonts w:ascii="Trebuchet MS" w:eastAsia="Trebuchet MS" w:hAnsi="Trebuchet MS" w:cs="Trebuchet MS"/>
                <w:color w:val="000000"/>
                <w:sz w:val="20"/>
              </w:rPr>
              <w:t>Sistemos modelis</w:t>
            </w:r>
          </w:p>
        </w:tc>
        <w:tc>
          <w:tcPr>
            <w:tcW w:w="5405" w:type="dxa"/>
            <w:tcBorders>
              <w:top w:val="single" w:sz="12" w:space="0" w:color="000000"/>
              <w:left w:val="single" w:sz="4" w:space="0" w:color="000000"/>
              <w:bottom w:val="single" w:sz="4" w:space="0" w:color="000000"/>
              <w:right w:val="single" w:sz="4" w:space="0" w:color="000000"/>
            </w:tcBorders>
            <w:vAlign w:val="center"/>
          </w:tcPr>
          <w:p w14:paraId="32EC6FAF" w14:textId="77777777" w:rsidR="006F2C74" w:rsidRDefault="006F2C74" w:rsidP="003D741D">
            <w:pPr>
              <w:pBdr>
                <w:top w:val="nil"/>
                <w:left w:val="nil"/>
                <w:bottom w:val="nil"/>
                <w:right w:val="nil"/>
                <w:between w:val="nil"/>
              </w:pBdr>
              <w:rPr>
                <w:rFonts w:ascii="Trebuchet MS" w:eastAsia="Trebuchet MS" w:hAnsi="Trebuchet MS" w:cs="Trebuchet MS"/>
                <w:color w:val="000000"/>
                <w:sz w:val="20"/>
              </w:rPr>
            </w:pPr>
            <w:r>
              <w:rPr>
                <w:rFonts w:ascii="Trebuchet MS" w:eastAsia="Trebuchet MS" w:hAnsi="Trebuchet MS" w:cs="Trebuchet MS"/>
                <w:color w:val="000000"/>
                <w:sz w:val="20"/>
              </w:rPr>
              <w:t>Privalo būti nurodytas tikslus siūlomos įrangos modelis.</w:t>
            </w:r>
          </w:p>
        </w:tc>
        <w:tc>
          <w:tcPr>
            <w:tcW w:w="1701" w:type="dxa"/>
            <w:tcBorders>
              <w:top w:val="single" w:sz="12" w:space="0" w:color="000000"/>
              <w:left w:val="single" w:sz="4" w:space="0" w:color="000000"/>
              <w:bottom w:val="single" w:sz="4" w:space="0" w:color="000000"/>
              <w:right w:val="single" w:sz="12" w:space="0" w:color="000000"/>
            </w:tcBorders>
          </w:tcPr>
          <w:p w14:paraId="338548F8" w14:textId="77777777" w:rsidR="006F2C74" w:rsidRDefault="006F2C74" w:rsidP="003D741D">
            <w:pPr>
              <w:pBdr>
                <w:top w:val="nil"/>
                <w:left w:val="nil"/>
                <w:bottom w:val="nil"/>
                <w:right w:val="nil"/>
                <w:between w:val="nil"/>
              </w:pBdr>
              <w:rPr>
                <w:rFonts w:ascii="Trebuchet MS" w:eastAsia="Trebuchet MS" w:hAnsi="Trebuchet MS" w:cs="Trebuchet MS"/>
                <w:color w:val="000000"/>
                <w:sz w:val="20"/>
              </w:rPr>
            </w:pPr>
          </w:p>
        </w:tc>
      </w:tr>
      <w:tr w:rsidR="006F2C74" w14:paraId="3F8D95C9" w14:textId="77777777" w:rsidTr="003D741D">
        <w:trPr>
          <w:trHeight w:val="255"/>
        </w:trPr>
        <w:tc>
          <w:tcPr>
            <w:tcW w:w="710" w:type="dxa"/>
            <w:tcBorders>
              <w:top w:val="single" w:sz="4" w:space="0" w:color="000000"/>
              <w:left w:val="single" w:sz="12" w:space="0" w:color="000000"/>
              <w:bottom w:val="single" w:sz="4" w:space="0" w:color="000000"/>
              <w:right w:val="single" w:sz="4" w:space="0" w:color="000000"/>
            </w:tcBorders>
          </w:tcPr>
          <w:p w14:paraId="772BA911" w14:textId="77777777" w:rsidR="006F2C74" w:rsidRDefault="006F2C74" w:rsidP="003D741D">
            <w:pPr>
              <w:pBdr>
                <w:top w:val="nil"/>
                <w:left w:val="nil"/>
                <w:bottom w:val="nil"/>
                <w:right w:val="nil"/>
                <w:between w:val="nil"/>
              </w:pBdr>
              <w:jc w:val="center"/>
              <w:rPr>
                <w:rFonts w:ascii="Trebuchet MS" w:eastAsia="Trebuchet MS" w:hAnsi="Trebuchet MS" w:cs="Trebuchet MS"/>
                <w:color w:val="000000"/>
                <w:sz w:val="20"/>
              </w:rPr>
            </w:pPr>
            <w:r>
              <w:rPr>
                <w:rFonts w:ascii="Trebuchet MS" w:eastAsia="Trebuchet MS" w:hAnsi="Trebuchet MS" w:cs="Trebuchet MS"/>
                <w:color w:val="000000"/>
                <w:sz w:val="20"/>
              </w:rPr>
              <w:t>2.</w:t>
            </w:r>
          </w:p>
        </w:tc>
        <w:tc>
          <w:tcPr>
            <w:tcW w:w="2268" w:type="dxa"/>
            <w:tcBorders>
              <w:top w:val="single" w:sz="4" w:space="0" w:color="000000"/>
              <w:left w:val="single" w:sz="4" w:space="0" w:color="000000"/>
              <w:bottom w:val="single" w:sz="4" w:space="0" w:color="000000"/>
              <w:right w:val="single" w:sz="4" w:space="0" w:color="000000"/>
            </w:tcBorders>
            <w:vAlign w:val="center"/>
          </w:tcPr>
          <w:p w14:paraId="6101EBFB" w14:textId="77777777" w:rsidR="006F2C74" w:rsidRDefault="006F2C74" w:rsidP="003D741D">
            <w:pPr>
              <w:pBdr>
                <w:top w:val="nil"/>
                <w:left w:val="nil"/>
                <w:bottom w:val="nil"/>
                <w:right w:val="nil"/>
                <w:between w:val="nil"/>
              </w:pBdr>
              <w:rPr>
                <w:rFonts w:ascii="Trebuchet MS" w:eastAsia="Trebuchet MS" w:hAnsi="Trebuchet MS" w:cs="Trebuchet MS"/>
                <w:color w:val="000000"/>
                <w:sz w:val="20"/>
              </w:rPr>
            </w:pPr>
            <w:r>
              <w:rPr>
                <w:rFonts w:ascii="Trebuchet MS" w:eastAsia="Trebuchet MS" w:hAnsi="Trebuchet MS" w:cs="Trebuchet MS"/>
                <w:color w:val="000000"/>
                <w:sz w:val="20"/>
              </w:rPr>
              <w:t>Įmonė gamintoja</w:t>
            </w:r>
          </w:p>
        </w:tc>
        <w:tc>
          <w:tcPr>
            <w:tcW w:w="5405" w:type="dxa"/>
            <w:tcBorders>
              <w:top w:val="single" w:sz="4" w:space="0" w:color="000000"/>
              <w:left w:val="single" w:sz="4" w:space="0" w:color="000000"/>
              <w:bottom w:val="single" w:sz="4" w:space="0" w:color="000000"/>
              <w:right w:val="single" w:sz="4" w:space="0" w:color="000000"/>
            </w:tcBorders>
            <w:vAlign w:val="center"/>
          </w:tcPr>
          <w:p w14:paraId="21C6F14C" w14:textId="77777777" w:rsidR="006F2C74" w:rsidRDefault="006F2C74" w:rsidP="003D741D">
            <w:pPr>
              <w:pBdr>
                <w:top w:val="nil"/>
                <w:left w:val="nil"/>
                <w:bottom w:val="nil"/>
                <w:right w:val="nil"/>
                <w:between w:val="nil"/>
              </w:pBdr>
              <w:rPr>
                <w:rFonts w:ascii="Trebuchet MS" w:eastAsia="Trebuchet MS" w:hAnsi="Trebuchet MS" w:cs="Trebuchet MS"/>
                <w:color w:val="000000"/>
                <w:sz w:val="20"/>
              </w:rPr>
            </w:pPr>
            <w:r>
              <w:rPr>
                <w:rFonts w:ascii="Trebuchet MS" w:eastAsia="Trebuchet MS" w:hAnsi="Trebuchet MS" w:cs="Trebuchet MS"/>
                <w:color w:val="000000"/>
                <w:sz w:val="20"/>
              </w:rPr>
              <w:t>Privalo būti nurodytas gamintojo įmonės pavadinimas.</w:t>
            </w:r>
          </w:p>
        </w:tc>
        <w:tc>
          <w:tcPr>
            <w:tcW w:w="1701" w:type="dxa"/>
            <w:tcBorders>
              <w:top w:val="single" w:sz="4" w:space="0" w:color="000000"/>
              <w:left w:val="single" w:sz="4" w:space="0" w:color="000000"/>
              <w:bottom w:val="single" w:sz="4" w:space="0" w:color="000000"/>
              <w:right w:val="single" w:sz="12" w:space="0" w:color="000000"/>
            </w:tcBorders>
          </w:tcPr>
          <w:p w14:paraId="6823C6C6" w14:textId="77777777" w:rsidR="006F2C74" w:rsidRDefault="006F2C74" w:rsidP="003D741D">
            <w:pPr>
              <w:pBdr>
                <w:top w:val="nil"/>
                <w:left w:val="nil"/>
                <w:bottom w:val="nil"/>
                <w:right w:val="nil"/>
                <w:between w:val="nil"/>
              </w:pBdr>
              <w:rPr>
                <w:rFonts w:ascii="Trebuchet MS" w:eastAsia="Trebuchet MS" w:hAnsi="Trebuchet MS" w:cs="Trebuchet MS"/>
                <w:color w:val="000000"/>
                <w:sz w:val="20"/>
              </w:rPr>
            </w:pPr>
          </w:p>
        </w:tc>
      </w:tr>
      <w:tr w:rsidR="006F2C74" w14:paraId="2E9B35A6" w14:textId="77777777" w:rsidTr="003D741D">
        <w:trPr>
          <w:trHeight w:val="20"/>
        </w:trPr>
        <w:tc>
          <w:tcPr>
            <w:tcW w:w="710" w:type="dxa"/>
            <w:tcBorders>
              <w:top w:val="single" w:sz="4" w:space="0" w:color="000000"/>
              <w:left w:val="single" w:sz="12" w:space="0" w:color="000000"/>
              <w:bottom w:val="single" w:sz="4" w:space="0" w:color="000000"/>
              <w:right w:val="single" w:sz="4" w:space="0" w:color="000000"/>
            </w:tcBorders>
          </w:tcPr>
          <w:p w14:paraId="35B82386" w14:textId="77777777" w:rsidR="006F2C74" w:rsidRDefault="006F2C74" w:rsidP="003D741D">
            <w:pPr>
              <w:pBdr>
                <w:top w:val="nil"/>
                <w:left w:val="nil"/>
                <w:bottom w:val="nil"/>
                <w:right w:val="nil"/>
                <w:between w:val="nil"/>
              </w:pBdr>
              <w:jc w:val="center"/>
              <w:rPr>
                <w:rFonts w:ascii="Trebuchet MS" w:eastAsia="Trebuchet MS" w:hAnsi="Trebuchet MS" w:cs="Trebuchet MS"/>
                <w:color w:val="000000"/>
                <w:sz w:val="20"/>
              </w:rPr>
            </w:pPr>
            <w:r>
              <w:rPr>
                <w:rFonts w:ascii="Trebuchet MS" w:eastAsia="Trebuchet MS" w:hAnsi="Trebuchet MS" w:cs="Trebuchet MS"/>
                <w:color w:val="000000"/>
                <w:sz w:val="20"/>
              </w:rPr>
              <w:t>3.</w:t>
            </w:r>
          </w:p>
        </w:tc>
        <w:tc>
          <w:tcPr>
            <w:tcW w:w="2268" w:type="dxa"/>
            <w:tcBorders>
              <w:top w:val="single" w:sz="4" w:space="0" w:color="000000"/>
              <w:left w:val="single" w:sz="4" w:space="0" w:color="000000"/>
              <w:bottom w:val="single" w:sz="4" w:space="0" w:color="000000"/>
              <w:right w:val="single" w:sz="4" w:space="0" w:color="000000"/>
            </w:tcBorders>
          </w:tcPr>
          <w:p w14:paraId="7437ADE8" w14:textId="77777777" w:rsidR="006F2C74" w:rsidRDefault="006F2C74" w:rsidP="003D741D">
            <w:pPr>
              <w:pBdr>
                <w:top w:val="nil"/>
                <w:left w:val="nil"/>
                <w:bottom w:val="nil"/>
                <w:right w:val="nil"/>
                <w:between w:val="nil"/>
              </w:pBdr>
              <w:rPr>
                <w:rFonts w:ascii="Trebuchet MS" w:eastAsia="Trebuchet MS" w:hAnsi="Trebuchet MS" w:cs="Trebuchet MS"/>
                <w:color w:val="000000"/>
                <w:sz w:val="20"/>
              </w:rPr>
            </w:pPr>
            <w:r>
              <w:rPr>
                <w:rFonts w:ascii="Trebuchet MS" w:eastAsia="Trebuchet MS" w:hAnsi="Trebuchet MS" w:cs="Trebuchet MS"/>
                <w:color w:val="000000"/>
                <w:sz w:val="20"/>
              </w:rPr>
              <w:t>Suderinamumas</w:t>
            </w:r>
          </w:p>
        </w:tc>
        <w:tc>
          <w:tcPr>
            <w:tcW w:w="5405" w:type="dxa"/>
            <w:tcBorders>
              <w:top w:val="single" w:sz="4" w:space="0" w:color="000000"/>
              <w:left w:val="single" w:sz="4" w:space="0" w:color="000000"/>
              <w:bottom w:val="single" w:sz="4" w:space="0" w:color="000000"/>
              <w:right w:val="single" w:sz="4" w:space="0" w:color="000000"/>
            </w:tcBorders>
            <w:vAlign w:val="center"/>
          </w:tcPr>
          <w:p w14:paraId="1717A282" w14:textId="77777777" w:rsidR="006F2C74" w:rsidRDefault="006F2C74" w:rsidP="003D741D">
            <w:pPr>
              <w:pBdr>
                <w:top w:val="nil"/>
                <w:left w:val="nil"/>
                <w:bottom w:val="nil"/>
                <w:right w:val="nil"/>
                <w:between w:val="nil"/>
              </w:pBdr>
              <w:tabs>
                <w:tab w:val="left" w:pos="340"/>
              </w:tabs>
              <w:spacing w:line="276" w:lineRule="auto"/>
              <w:ind w:left="57"/>
              <w:rPr>
                <w:rFonts w:ascii="Trebuchet MS" w:eastAsia="Trebuchet MS" w:hAnsi="Trebuchet MS" w:cs="Trebuchet MS"/>
                <w:color w:val="000000"/>
                <w:sz w:val="20"/>
              </w:rPr>
            </w:pPr>
            <w:r>
              <w:rPr>
                <w:rFonts w:ascii="Trebuchet MS" w:eastAsia="Trebuchet MS" w:hAnsi="Trebuchet MS" w:cs="Trebuchet MS"/>
                <w:color w:val="000000"/>
                <w:sz w:val="20"/>
              </w:rPr>
              <w:t xml:space="preserve">Siūloma paslauga turi užtikrinti pilną suderinamumą su duomenų bazių valdymo </w:t>
            </w:r>
            <w:proofErr w:type="spellStart"/>
            <w:r>
              <w:rPr>
                <w:rFonts w:ascii="Trebuchet MS" w:eastAsia="Trebuchet MS" w:hAnsi="Trebuchet MS" w:cs="Trebuchet MS"/>
                <w:color w:val="000000"/>
                <w:sz w:val="20"/>
              </w:rPr>
              <w:t>sitema</w:t>
            </w:r>
            <w:proofErr w:type="spellEnd"/>
            <w:r>
              <w:rPr>
                <w:rFonts w:ascii="Trebuchet MS" w:eastAsia="Trebuchet MS" w:hAnsi="Trebuchet MS" w:cs="Trebuchet MS"/>
                <w:color w:val="000000"/>
                <w:sz w:val="20"/>
              </w:rPr>
              <w:t xml:space="preserve"> (DBVS) </w:t>
            </w:r>
            <w:proofErr w:type="spellStart"/>
            <w:r>
              <w:rPr>
                <w:rFonts w:ascii="Trebuchet MS" w:eastAsia="Trebuchet MS" w:hAnsi="Trebuchet MS" w:cs="Trebuchet MS"/>
                <w:color w:val="000000"/>
                <w:sz w:val="20"/>
              </w:rPr>
              <w:t>Oracle</w:t>
            </w:r>
            <w:proofErr w:type="spellEnd"/>
            <w:r>
              <w:rPr>
                <w:rFonts w:ascii="Trebuchet MS" w:eastAsia="Trebuchet MS" w:hAnsi="Trebuchet MS" w:cs="Trebuchet MS"/>
                <w:color w:val="000000"/>
                <w:sz w:val="20"/>
              </w:rPr>
              <w:t xml:space="preserve"> </w:t>
            </w:r>
            <w:proofErr w:type="spellStart"/>
            <w:r>
              <w:rPr>
                <w:rFonts w:ascii="Trebuchet MS" w:eastAsia="Trebuchet MS" w:hAnsi="Trebuchet MS" w:cs="Trebuchet MS"/>
                <w:color w:val="000000"/>
                <w:sz w:val="20"/>
              </w:rPr>
              <w:t>Database</w:t>
            </w:r>
            <w:proofErr w:type="spellEnd"/>
            <w:r>
              <w:rPr>
                <w:rFonts w:ascii="Trebuchet MS" w:eastAsia="Trebuchet MS" w:hAnsi="Trebuchet MS" w:cs="Trebuchet MS"/>
                <w:color w:val="000000"/>
                <w:sz w:val="20"/>
              </w:rPr>
              <w:t xml:space="preserve"> </w:t>
            </w:r>
            <w:proofErr w:type="spellStart"/>
            <w:r>
              <w:rPr>
                <w:rFonts w:ascii="Trebuchet MS" w:eastAsia="Trebuchet MS" w:hAnsi="Trebuchet MS" w:cs="Trebuchet MS"/>
                <w:color w:val="000000"/>
                <w:sz w:val="20"/>
              </w:rPr>
              <w:t>Enterprise</w:t>
            </w:r>
            <w:proofErr w:type="spellEnd"/>
            <w:r>
              <w:rPr>
                <w:rFonts w:ascii="Trebuchet MS" w:eastAsia="Trebuchet MS" w:hAnsi="Trebuchet MS" w:cs="Trebuchet MS"/>
                <w:color w:val="000000"/>
                <w:sz w:val="20"/>
              </w:rPr>
              <w:t xml:space="preserve"> Edition 12c – 19c, turi būti pilnai suderinama su dabartinėmis Perkančiosios organizacijos naudojamomis sistemomis </w:t>
            </w:r>
            <w:proofErr w:type="spellStart"/>
            <w:r>
              <w:rPr>
                <w:rFonts w:ascii="Trebuchet MS" w:eastAsia="Trebuchet MS" w:hAnsi="Trebuchet MS" w:cs="Trebuchet MS"/>
                <w:color w:val="000000"/>
                <w:sz w:val="20"/>
              </w:rPr>
              <w:t>Oracle</w:t>
            </w:r>
            <w:proofErr w:type="spellEnd"/>
            <w:r>
              <w:rPr>
                <w:rFonts w:ascii="Trebuchet MS" w:eastAsia="Trebuchet MS" w:hAnsi="Trebuchet MS" w:cs="Trebuchet MS"/>
                <w:color w:val="000000"/>
                <w:sz w:val="20"/>
              </w:rPr>
              <w:t xml:space="preserve"> </w:t>
            </w:r>
            <w:proofErr w:type="spellStart"/>
            <w:r>
              <w:rPr>
                <w:rFonts w:ascii="Trebuchet MS" w:eastAsia="Trebuchet MS" w:hAnsi="Trebuchet MS" w:cs="Trebuchet MS"/>
                <w:color w:val="000000"/>
                <w:sz w:val="20"/>
              </w:rPr>
              <w:t>Exadata</w:t>
            </w:r>
            <w:proofErr w:type="spellEnd"/>
            <w:r>
              <w:rPr>
                <w:rFonts w:ascii="Trebuchet MS" w:eastAsia="Trebuchet MS" w:hAnsi="Trebuchet MS" w:cs="Trebuchet MS"/>
                <w:color w:val="000000"/>
                <w:sz w:val="20"/>
              </w:rPr>
              <w:t xml:space="preserve"> </w:t>
            </w:r>
            <w:proofErr w:type="spellStart"/>
            <w:r>
              <w:rPr>
                <w:rFonts w:ascii="Trebuchet MS" w:eastAsia="Trebuchet MS" w:hAnsi="Trebuchet MS" w:cs="Trebuchet MS"/>
                <w:color w:val="000000"/>
                <w:sz w:val="20"/>
              </w:rPr>
              <w:t>Database</w:t>
            </w:r>
            <w:proofErr w:type="spellEnd"/>
            <w:r>
              <w:rPr>
                <w:rFonts w:ascii="Trebuchet MS" w:eastAsia="Trebuchet MS" w:hAnsi="Trebuchet MS" w:cs="Trebuchet MS"/>
                <w:color w:val="000000"/>
                <w:sz w:val="20"/>
              </w:rPr>
              <w:t xml:space="preserve"> </w:t>
            </w:r>
            <w:proofErr w:type="spellStart"/>
            <w:r>
              <w:rPr>
                <w:rFonts w:ascii="Trebuchet MS" w:eastAsia="Trebuchet MS" w:hAnsi="Trebuchet MS" w:cs="Trebuchet MS"/>
                <w:color w:val="000000"/>
                <w:sz w:val="20"/>
              </w:rPr>
              <w:t>Machine</w:t>
            </w:r>
            <w:proofErr w:type="spellEnd"/>
            <w:r>
              <w:rPr>
                <w:rFonts w:ascii="Trebuchet MS" w:eastAsia="Trebuchet MS" w:hAnsi="Trebuchet MS" w:cs="Trebuchet MS"/>
                <w:color w:val="000000"/>
                <w:sz w:val="20"/>
              </w:rPr>
              <w:t xml:space="preserve"> X4-2 ir X8-2, turi palaikyti DBVS </w:t>
            </w:r>
            <w:proofErr w:type="spellStart"/>
            <w:r>
              <w:rPr>
                <w:rFonts w:ascii="Trebuchet MS" w:eastAsia="Trebuchet MS" w:hAnsi="Trebuchet MS" w:cs="Trebuchet MS"/>
                <w:color w:val="000000"/>
                <w:sz w:val="20"/>
              </w:rPr>
              <w:t>Oracle</w:t>
            </w:r>
            <w:proofErr w:type="spellEnd"/>
            <w:r>
              <w:rPr>
                <w:rFonts w:ascii="Trebuchet MS" w:eastAsia="Trebuchet MS" w:hAnsi="Trebuchet MS" w:cs="Trebuchet MS"/>
                <w:color w:val="000000"/>
                <w:sz w:val="20"/>
              </w:rPr>
              <w:t xml:space="preserve"> </w:t>
            </w:r>
            <w:proofErr w:type="spellStart"/>
            <w:r>
              <w:rPr>
                <w:rFonts w:ascii="Trebuchet MS" w:eastAsia="Trebuchet MS" w:hAnsi="Trebuchet MS" w:cs="Trebuchet MS"/>
                <w:color w:val="000000"/>
                <w:sz w:val="20"/>
              </w:rPr>
              <w:t>Real</w:t>
            </w:r>
            <w:proofErr w:type="spellEnd"/>
            <w:r>
              <w:rPr>
                <w:rFonts w:ascii="Trebuchet MS" w:eastAsia="Trebuchet MS" w:hAnsi="Trebuchet MS" w:cs="Trebuchet MS"/>
                <w:color w:val="000000"/>
                <w:sz w:val="20"/>
              </w:rPr>
              <w:t xml:space="preserve"> </w:t>
            </w:r>
            <w:proofErr w:type="spellStart"/>
            <w:r>
              <w:rPr>
                <w:rFonts w:ascii="Trebuchet MS" w:eastAsia="Trebuchet MS" w:hAnsi="Trebuchet MS" w:cs="Trebuchet MS"/>
                <w:color w:val="000000"/>
                <w:sz w:val="20"/>
              </w:rPr>
              <w:t>Application</w:t>
            </w:r>
            <w:proofErr w:type="spellEnd"/>
            <w:r>
              <w:rPr>
                <w:rFonts w:ascii="Trebuchet MS" w:eastAsia="Trebuchet MS" w:hAnsi="Trebuchet MS" w:cs="Trebuchet MS"/>
                <w:color w:val="000000"/>
                <w:sz w:val="20"/>
              </w:rPr>
              <w:t xml:space="preserve"> </w:t>
            </w:r>
            <w:proofErr w:type="spellStart"/>
            <w:r>
              <w:rPr>
                <w:rFonts w:ascii="Trebuchet MS" w:eastAsia="Trebuchet MS" w:hAnsi="Trebuchet MS" w:cs="Trebuchet MS"/>
                <w:color w:val="000000"/>
                <w:sz w:val="20"/>
              </w:rPr>
              <w:t>Cluster</w:t>
            </w:r>
            <w:proofErr w:type="spellEnd"/>
            <w:r>
              <w:rPr>
                <w:rFonts w:ascii="Trebuchet MS" w:eastAsia="Trebuchet MS" w:hAnsi="Trebuchet MS" w:cs="Trebuchet MS"/>
                <w:color w:val="000000"/>
                <w:sz w:val="20"/>
              </w:rPr>
              <w:t xml:space="preserve"> darbo režimą nereikalaujant papildomų licencijų (licencijos įtrauktos į sprendimą).</w:t>
            </w:r>
          </w:p>
        </w:tc>
        <w:tc>
          <w:tcPr>
            <w:tcW w:w="1701" w:type="dxa"/>
            <w:tcBorders>
              <w:top w:val="single" w:sz="4" w:space="0" w:color="000000"/>
              <w:left w:val="single" w:sz="4" w:space="0" w:color="000000"/>
              <w:bottom w:val="single" w:sz="4" w:space="0" w:color="000000"/>
              <w:right w:val="single" w:sz="12" w:space="0" w:color="000000"/>
            </w:tcBorders>
          </w:tcPr>
          <w:p w14:paraId="00C20735" w14:textId="77777777" w:rsidR="006F2C74" w:rsidRDefault="006F2C74" w:rsidP="003D741D">
            <w:pPr>
              <w:rPr>
                <w:rFonts w:ascii="Trebuchet MS" w:eastAsia="Trebuchet MS" w:hAnsi="Trebuchet MS" w:cs="Trebuchet MS"/>
                <w:sz w:val="20"/>
              </w:rPr>
            </w:pPr>
          </w:p>
        </w:tc>
      </w:tr>
      <w:tr w:rsidR="006F2C74" w14:paraId="7800A5CB" w14:textId="77777777" w:rsidTr="003D741D">
        <w:trPr>
          <w:trHeight w:val="20"/>
        </w:trPr>
        <w:tc>
          <w:tcPr>
            <w:tcW w:w="710" w:type="dxa"/>
            <w:tcBorders>
              <w:top w:val="single" w:sz="4" w:space="0" w:color="000000"/>
              <w:left w:val="single" w:sz="12" w:space="0" w:color="000000"/>
              <w:bottom w:val="single" w:sz="4" w:space="0" w:color="000000"/>
              <w:right w:val="single" w:sz="4" w:space="0" w:color="000000"/>
            </w:tcBorders>
          </w:tcPr>
          <w:p w14:paraId="13660065" w14:textId="77777777" w:rsidR="006F2C74" w:rsidRDefault="006F2C74" w:rsidP="003D741D">
            <w:pPr>
              <w:pBdr>
                <w:top w:val="nil"/>
                <w:left w:val="nil"/>
                <w:bottom w:val="nil"/>
                <w:right w:val="nil"/>
                <w:between w:val="nil"/>
              </w:pBdr>
              <w:jc w:val="center"/>
              <w:rPr>
                <w:rFonts w:ascii="Trebuchet MS" w:eastAsia="Trebuchet MS" w:hAnsi="Trebuchet MS" w:cs="Trebuchet MS"/>
                <w:color w:val="000000"/>
                <w:sz w:val="20"/>
              </w:rPr>
            </w:pPr>
            <w:r>
              <w:rPr>
                <w:rFonts w:ascii="Trebuchet MS" w:eastAsia="Trebuchet MS" w:hAnsi="Trebuchet MS" w:cs="Trebuchet MS"/>
                <w:color w:val="000000"/>
                <w:sz w:val="20"/>
              </w:rPr>
              <w:t>4.</w:t>
            </w:r>
          </w:p>
        </w:tc>
        <w:tc>
          <w:tcPr>
            <w:tcW w:w="2268" w:type="dxa"/>
            <w:tcBorders>
              <w:top w:val="single" w:sz="4" w:space="0" w:color="000000"/>
              <w:left w:val="single" w:sz="4" w:space="0" w:color="000000"/>
              <w:bottom w:val="single" w:sz="4" w:space="0" w:color="000000"/>
              <w:right w:val="single" w:sz="4" w:space="0" w:color="000000"/>
            </w:tcBorders>
          </w:tcPr>
          <w:p w14:paraId="4B29CE90" w14:textId="77777777" w:rsidR="006F2C74" w:rsidRDefault="006F2C74" w:rsidP="003D741D">
            <w:pPr>
              <w:pBdr>
                <w:top w:val="nil"/>
                <w:left w:val="nil"/>
                <w:bottom w:val="nil"/>
                <w:right w:val="nil"/>
                <w:between w:val="nil"/>
              </w:pBdr>
              <w:rPr>
                <w:rFonts w:ascii="Trebuchet MS" w:eastAsia="Trebuchet MS" w:hAnsi="Trebuchet MS" w:cs="Trebuchet MS"/>
                <w:color w:val="000000"/>
                <w:sz w:val="20"/>
              </w:rPr>
            </w:pPr>
            <w:r>
              <w:rPr>
                <w:rFonts w:ascii="Trebuchet MS" w:eastAsia="Trebuchet MS" w:hAnsi="Trebuchet MS" w:cs="Trebuchet MS"/>
                <w:color w:val="000000"/>
                <w:sz w:val="20"/>
              </w:rPr>
              <w:t>Suderinamumas su duomenų bazių valdymo sistemomis</w:t>
            </w:r>
          </w:p>
        </w:tc>
        <w:tc>
          <w:tcPr>
            <w:tcW w:w="5405" w:type="dxa"/>
            <w:tcBorders>
              <w:top w:val="single" w:sz="4" w:space="0" w:color="000000"/>
              <w:left w:val="single" w:sz="4" w:space="0" w:color="000000"/>
              <w:bottom w:val="single" w:sz="4" w:space="0" w:color="000000"/>
              <w:right w:val="single" w:sz="4" w:space="0" w:color="000000"/>
            </w:tcBorders>
            <w:vAlign w:val="center"/>
          </w:tcPr>
          <w:p w14:paraId="1DE63E6C" w14:textId="77777777" w:rsidR="006F2C74" w:rsidRDefault="006F2C74" w:rsidP="003D741D">
            <w:pPr>
              <w:tabs>
                <w:tab w:val="left" w:pos="340"/>
              </w:tabs>
              <w:rPr>
                <w:rFonts w:ascii="Trebuchet MS" w:eastAsia="Trebuchet MS" w:hAnsi="Trebuchet MS" w:cs="Trebuchet MS"/>
                <w:sz w:val="20"/>
              </w:rPr>
            </w:pPr>
            <w:r>
              <w:rPr>
                <w:rFonts w:ascii="Trebuchet MS" w:eastAsia="Trebuchet MS" w:hAnsi="Trebuchet MS" w:cs="Trebuchet MS"/>
                <w:sz w:val="20"/>
              </w:rPr>
              <w:t>Siūloma paslauga turi būti sertifikuota (</w:t>
            </w:r>
            <w:proofErr w:type="spellStart"/>
            <w:r>
              <w:rPr>
                <w:rFonts w:ascii="Trebuchet MS" w:eastAsia="Trebuchet MS" w:hAnsi="Trebuchet MS" w:cs="Trebuchet MS"/>
                <w:sz w:val="20"/>
              </w:rPr>
              <w:t>Oracle</w:t>
            </w:r>
            <w:proofErr w:type="spellEnd"/>
            <w:r>
              <w:rPr>
                <w:rFonts w:ascii="Trebuchet MS" w:eastAsia="Trebuchet MS" w:hAnsi="Trebuchet MS" w:cs="Trebuchet MS"/>
                <w:sz w:val="20"/>
              </w:rPr>
              <w:t xml:space="preserve"> duomenų bazių valdymo programinės įrangos gamintojo) darbui su </w:t>
            </w:r>
            <w:proofErr w:type="spellStart"/>
            <w:r>
              <w:rPr>
                <w:rFonts w:ascii="Trebuchet MS" w:eastAsia="Trebuchet MS" w:hAnsi="Trebuchet MS" w:cs="Trebuchet MS"/>
                <w:sz w:val="20"/>
              </w:rPr>
              <w:t>Oracle</w:t>
            </w:r>
            <w:proofErr w:type="spellEnd"/>
            <w:r>
              <w:rPr>
                <w:rFonts w:ascii="Trebuchet MS" w:eastAsia="Trebuchet MS" w:hAnsi="Trebuchet MS" w:cs="Trebuchet MS"/>
                <w:sz w:val="20"/>
              </w:rPr>
              <w:t xml:space="preserve"> duomenų bazėmis, kurių licencijų perkančiajai organizacijai nereikia papildomai įsigyti ar jau turėti – norint naudoti siūlomą sprendimą pilnu pajėgumu su visais įmanomais </w:t>
            </w:r>
            <w:proofErr w:type="spellStart"/>
            <w:r>
              <w:rPr>
                <w:rFonts w:ascii="Trebuchet MS" w:eastAsia="Trebuchet MS" w:hAnsi="Trebuchet MS" w:cs="Trebuchet MS"/>
                <w:sz w:val="20"/>
              </w:rPr>
              <w:t>funkcionalumais</w:t>
            </w:r>
            <w:proofErr w:type="spellEnd"/>
            <w:r>
              <w:rPr>
                <w:rFonts w:ascii="Trebuchet MS" w:eastAsia="Trebuchet MS" w:hAnsi="Trebuchet MS" w:cs="Trebuchet MS"/>
                <w:sz w:val="20"/>
              </w:rPr>
              <w:t>.</w:t>
            </w:r>
          </w:p>
        </w:tc>
        <w:tc>
          <w:tcPr>
            <w:tcW w:w="1701" w:type="dxa"/>
            <w:tcBorders>
              <w:top w:val="single" w:sz="4" w:space="0" w:color="000000"/>
              <w:left w:val="single" w:sz="4" w:space="0" w:color="000000"/>
              <w:bottom w:val="single" w:sz="4" w:space="0" w:color="000000"/>
              <w:right w:val="single" w:sz="12" w:space="0" w:color="000000"/>
            </w:tcBorders>
          </w:tcPr>
          <w:p w14:paraId="24F577C6" w14:textId="77777777" w:rsidR="006F2C74" w:rsidRDefault="006F2C74" w:rsidP="003D741D">
            <w:pPr>
              <w:pBdr>
                <w:top w:val="nil"/>
                <w:left w:val="nil"/>
                <w:bottom w:val="nil"/>
                <w:right w:val="nil"/>
                <w:between w:val="nil"/>
              </w:pBdr>
              <w:tabs>
                <w:tab w:val="left" w:pos="315"/>
              </w:tabs>
              <w:rPr>
                <w:rFonts w:ascii="Trebuchet MS" w:eastAsia="Trebuchet MS" w:hAnsi="Trebuchet MS" w:cs="Trebuchet MS"/>
                <w:color w:val="000000"/>
                <w:sz w:val="20"/>
              </w:rPr>
            </w:pPr>
          </w:p>
        </w:tc>
      </w:tr>
      <w:tr w:rsidR="006F2C74" w14:paraId="1C2D9169" w14:textId="77777777" w:rsidTr="003D741D">
        <w:trPr>
          <w:trHeight w:val="20"/>
        </w:trPr>
        <w:tc>
          <w:tcPr>
            <w:tcW w:w="710" w:type="dxa"/>
            <w:tcBorders>
              <w:top w:val="single" w:sz="4" w:space="0" w:color="000000"/>
              <w:left w:val="single" w:sz="12" w:space="0" w:color="000000"/>
              <w:bottom w:val="single" w:sz="4" w:space="0" w:color="000000"/>
              <w:right w:val="single" w:sz="4" w:space="0" w:color="000000"/>
            </w:tcBorders>
          </w:tcPr>
          <w:p w14:paraId="4BE545CC" w14:textId="77777777" w:rsidR="006F2C74" w:rsidRDefault="006F2C74" w:rsidP="003D741D">
            <w:pPr>
              <w:pBdr>
                <w:top w:val="nil"/>
                <w:left w:val="nil"/>
                <w:bottom w:val="nil"/>
                <w:right w:val="nil"/>
                <w:between w:val="nil"/>
              </w:pBdr>
              <w:jc w:val="center"/>
              <w:rPr>
                <w:rFonts w:ascii="Trebuchet MS" w:eastAsia="Trebuchet MS" w:hAnsi="Trebuchet MS" w:cs="Trebuchet MS"/>
                <w:color w:val="000000"/>
                <w:sz w:val="20"/>
              </w:rPr>
            </w:pPr>
            <w:r>
              <w:rPr>
                <w:rFonts w:ascii="Trebuchet MS" w:eastAsia="Trebuchet MS" w:hAnsi="Trebuchet MS" w:cs="Trebuchet MS"/>
                <w:color w:val="000000"/>
                <w:sz w:val="20"/>
              </w:rPr>
              <w:t>5.</w:t>
            </w:r>
          </w:p>
        </w:tc>
        <w:tc>
          <w:tcPr>
            <w:tcW w:w="2268" w:type="dxa"/>
            <w:tcBorders>
              <w:top w:val="single" w:sz="4" w:space="0" w:color="000000"/>
              <w:left w:val="single" w:sz="4" w:space="0" w:color="000000"/>
              <w:bottom w:val="single" w:sz="4" w:space="0" w:color="000000"/>
              <w:right w:val="single" w:sz="4" w:space="0" w:color="000000"/>
            </w:tcBorders>
          </w:tcPr>
          <w:p w14:paraId="35B37010" w14:textId="77777777" w:rsidR="006F2C74" w:rsidRDefault="006F2C74" w:rsidP="003D741D">
            <w:pPr>
              <w:pBdr>
                <w:top w:val="nil"/>
                <w:left w:val="nil"/>
                <w:bottom w:val="nil"/>
                <w:right w:val="nil"/>
                <w:between w:val="nil"/>
              </w:pBdr>
              <w:rPr>
                <w:rFonts w:ascii="Trebuchet MS" w:eastAsia="Trebuchet MS" w:hAnsi="Trebuchet MS" w:cs="Trebuchet MS"/>
                <w:color w:val="000000"/>
                <w:sz w:val="20"/>
              </w:rPr>
            </w:pPr>
            <w:r>
              <w:rPr>
                <w:rFonts w:ascii="Trebuchet MS" w:eastAsia="Trebuchet MS" w:hAnsi="Trebuchet MS" w:cs="Trebuchet MS"/>
                <w:color w:val="000000"/>
                <w:sz w:val="20"/>
              </w:rPr>
              <w:t>Sistemos architektūra</w:t>
            </w:r>
          </w:p>
        </w:tc>
        <w:tc>
          <w:tcPr>
            <w:tcW w:w="5405" w:type="dxa"/>
            <w:tcBorders>
              <w:top w:val="single" w:sz="4" w:space="0" w:color="000000"/>
              <w:left w:val="single" w:sz="4" w:space="0" w:color="000000"/>
              <w:bottom w:val="single" w:sz="4" w:space="0" w:color="000000"/>
              <w:right w:val="single" w:sz="4" w:space="0" w:color="000000"/>
            </w:tcBorders>
            <w:vAlign w:val="center"/>
          </w:tcPr>
          <w:p w14:paraId="3FDEDE32" w14:textId="77777777" w:rsidR="006F2C74" w:rsidRDefault="006F2C74" w:rsidP="006F2C74">
            <w:pPr>
              <w:numPr>
                <w:ilvl w:val="0"/>
                <w:numId w:val="2"/>
              </w:numPr>
              <w:pBdr>
                <w:top w:val="nil"/>
                <w:left w:val="nil"/>
                <w:bottom w:val="nil"/>
                <w:right w:val="nil"/>
                <w:between w:val="nil"/>
              </w:pBdr>
              <w:tabs>
                <w:tab w:val="left" w:pos="623"/>
              </w:tabs>
              <w:ind w:left="0" w:firstLine="340"/>
              <w:rPr>
                <w:color w:val="000000"/>
                <w:sz w:val="20"/>
              </w:rPr>
            </w:pPr>
            <w:r>
              <w:rPr>
                <w:rFonts w:ascii="Trebuchet MS" w:eastAsia="Trebuchet MS" w:hAnsi="Trebuchet MS" w:cs="Trebuchet MS"/>
                <w:color w:val="000000"/>
                <w:sz w:val="20"/>
              </w:rPr>
              <w:t>paslauga turi būti integrali sistema apimanti savyje duomenų bazių valdymo serverius, duomenų saugyklą, kompiuterinio tinklo įrangą, programinę įrangą ir kitą būtiną įrangą;</w:t>
            </w:r>
          </w:p>
          <w:p w14:paraId="63FEE979" w14:textId="77777777" w:rsidR="006F2C74" w:rsidRDefault="006F2C74" w:rsidP="006F2C74">
            <w:pPr>
              <w:numPr>
                <w:ilvl w:val="0"/>
                <w:numId w:val="2"/>
              </w:numPr>
              <w:pBdr>
                <w:top w:val="nil"/>
                <w:left w:val="nil"/>
                <w:bottom w:val="nil"/>
                <w:right w:val="nil"/>
                <w:between w:val="nil"/>
              </w:pBdr>
              <w:tabs>
                <w:tab w:val="left" w:pos="623"/>
              </w:tabs>
              <w:ind w:left="0" w:firstLine="340"/>
              <w:rPr>
                <w:color w:val="000000"/>
                <w:sz w:val="20"/>
              </w:rPr>
            </w:pPr>
            <w:r>
              <w:rPr>
                <w:rFonts w:ascii="Trebuchet MS" w:eastAsia="Trebuchet MS" w:hAnsi="Trebuchet MS" w:cs="Trebuchet MS"/>
                <w:color w:val="000000"/>
                <w:sz w:val="20"/>
              </w:rPr>
              <w:t>paslauga turi būti sudaryta iš  aparatinės įrangos komponentų, pritaikytų efektyviam duomenų bazių apdorojimui, gamykloje sumontuotų į spintą, pritaikytą standartiniams duomenų centrams, suderintų tarpusavyje ir veikiančių kaip vientisas sprendimas, mažinantis IT infrastruktūros sąnaudas ir užtikrinantis maksimalų duomenų bazių našumą;</w:t>
            </w:r>
          </w:p>
          <w:p w14:paraId="454FA178" w14:textId="77777777" w:rsidR="006F2C74" w:rsidRDefault="006F2C74" w:rsidP="006F2C74">
            <w:pPr>
              <w:numPr>
                <w:ilvl w:val="0"/>
                <w:numId w:val="2"/>
              </w:numPr>
              <w:pBdr>
                <w:top w:val="nil"/>
                <w:left w:val="nil"/>
                <w:bottom w:val="nil"/>
                <w:right w:val="nil"/>
                <w:between w:val="nil"/>
              </w:pBdr>
              <w:tabs>
                <w:tab w:val="left" w:pos="623"/>
              </w:tabs>
              <w:ind w:left="0" w:firstLine="340"/>
              <w:rPr>
                <w:color w:val="000000"/>
                <w:sz w:val="20"/>
              </w:rPr>
            </w:pPr>
            <w:r>
              <w:rPr>
                <w:rFonts w:ascii="Trebuchet MS" w:eastAsia="Trebuchet MS" w:hAnsi="Trebuchet MS" w:cs="Trebuchet MS"/>
                <w:color w:val="000000"/>
                <w:sz w:val="20"/>
              </w:rPr>
              <w:t xml:space="preserve">visi duomenų bazių serveriai ir duomenų saugyklos moduliai turi dalyvauti duomenų bazių valdymo procese, atlikti duomenų bazių užduotis tokias, kaip SQL užklausų vykdymas, lentelių skanavimas, apjungimas ir t.t.. Visi sprendime dalyvaujantys procesoriai (CPU) turi atitikti </w:t>
            </w:r>
            <w:proofErr w:type="spellStart"/>
            <w:r>
              <w:rPr>
                <w:rFonts w:ascii="Trebuchet MS" w:eastAsia="Trebuchet MS" w:hAnsi="Trebuchet MS" w:cs="Trebuchet MS"/>
                <w:color w:val="000000"/>
                <w:sz w:val="20"/>
              </w:rPr>
              <w:lastRenderedPageBreak/>
              <w:t>Oracle</w:t>
            </w:r>
            <w:proofErr w:type="spellEnd"/>
            <w:r>
              <w:rPr>
                <w:rFonts w:ascii="Trebuchet MS" w:eastAsia="Trebuchet MS" w:hAnsi="Trebuchet MS" w:cs="Trebuchet MS"/>
                <w:color w:val="000000"/>
                <w:sz w:val="20"/>
              </w:rPr>
              <w:t xml:space="preserve"> licencijavimo politikas (nereikia įsigyti/turėti jokių licencijų norint naudoti visus sprendime integruotus resursus);</w:t>
            </w:r>
          </w:p>
          <w:p w14:paraId="1AF2629F" w14:textId="77777777" w:rsidR="006F2C74" w:rsidRDefault="006F2C74" w:rsidP="006F2C74">
            <w:pPr>
              <w:numPr>
                <w:ilvl w:val="0"/>
                <w:numId w:val="2"/>
              </w:numPr>
              <w:pBdr>
                <w:top w:val="nil"/>
                <w:left w:val="nil"/>
                <w:bottom w:val="nil"/>
                <w:right w:val="nil"/>
                <w:between w:val="nil"/>
              </w:pBdr>
              <w:tabs>
                <w:tab w:val="left" w:pos="623"/>
              </w:tabs>
              <w:ind w:left="0" w:firstLine="340"/>
              <w:rPr>
                <w:color w:val="000000"/>
                <w:sz w:val="20"/>
              </w:rPr>
            </w:pPr>
            <w:r>
              <w:rPr>
                <w:rFonts w:ascii="Trebuchet MS" w:eastAsia="Trebuchet MS" w:hAnsi="Trebuchet MS" w:cs="Trebuchet MS"/>
                <w:color w:val="000000"/>
                <w:sz w:val="20"/>
              </w:rPr>
              <w:t>siūloma paslauga turi užtikrinti aukštą patikimumą naudojant „</w:t>
            </w:r>
            <w:proofErr w:type="spellStart"/>
            <w:r>
              <w:rPr>
                <w:rFonts w:ascii="Trebuchet MS" w:eastAsia="Trebuchet MS" w:hAnsi="Trebuchet MS" w:cs="Trebuchet MS"/>
                <w:color w:val="000000"/>
                <w:sz w:val="20"/>
              </w:rPr>
              <w:t>fault-tolerant</w:t>
            </w:r>
            <w:proofErr w:type="spellEnd"/>
            <w:r>
              <w:rPr>
                <w:rFonts w:ascii="Trebuchet MS" w:eastAsia="Trebuchet MS" w:hAnsi="Trebuchet MS" w:cs="Trebuchet MS"/>
                <w:color w:val="000000"/>
                <w:sz w:val="20"/>
              </w:rPr>
              <w:t xml:space="preserve">“ klasterizavimo sprendimus, valdomus pačios DBVS panaudojant </w:t>
            </w:r>
            <w:proofErr w:type="spellStart"/>
            <w:r>
              <w:rPr>
                <w:rFonts w:ascii="Trebuchet MS" w:eastAsia="Trebuchet MS" w:hAnsi="Trebuchet MS" w:cs="Trebuchet MS"/>
                <w:color w:val="000000"/>
                <w:sz w:val="20"/>
              </w:rPr>
              <w:t>Oracle</w:t>
            </w:r>
            <w:proofErr w:type="spellEnd"/>
            <w:r>
              <w:rPr>
                <w:rFonts w:ascii="Trebuchet MS" w:eastAsia="Trebuchet MS" w:hAnsi="Trebuchet MS" w:cs="Trebuchet MS"/>
                <w:color w:val="000000"/>
                <w:sz w:val="20"/>
              </w:rPr>
              <w:t xml:space="preserve"> </w:t>
            </w:r>
            <w:proofErr w:type="spellStart"/>
            <w:r>
              <w:rPr>
                <w:rFonts w:ascii="Trebuchet MS" w:eastAsia="Trebuchet MS" w:hAnsi="Trebuchet MS" w:cs="Trebuchet MS"/>
                <w:color w:val="000000"/>
                <w:sz w:val="20"/>
              </w:rPr>
              <w:t>Real</w:t>
            </w:r>
            <w:proofErr w:type="spellEnd"/>
            <w:r>
              <w:rPr>
                <w:rFonts w:ascii="Trebuchet MS" w:eastAsia="Trebuchet MS" w:hAnsi="Trebuchet MS" w:cs="Trebuchet MS"/>
                <w:color w:val="000000"/>
                <w:sz w:val="20"/>
              </w:rPr>
              <w:t xml:space="preserve"> </w:t>
            </w:r>
            <w:proofErr w:type="spellStart"/>
            <w:r>
              <w:rPr>
                <w:rFonts w:ascii="Trebuchet MS" w:eastAsia="Trebuchet MS" w:hAnsi="Trebuchet MS" w:cs="Trebuchet MS"/>
                <w:color w:val="000000"/>
                <w:sz w:val="20"/>
              </w:rPr>
              <w:t>Application</w:t>
            </w:r>
            <w:proofErr w:type="spellEnd"/>
            <w:r>
              <w:rPr>
                <w:rFonts w:ascii="Trebuchet MS" w:eastAsia="Trebuchet MS" w:hAnsi="Trebuchet MS" w:cs="Trebuchet MS"/>
                <w:color w:val="000000"/>
                <w:sz w:val="20"/>
              </w:rPr>
              <w:t xml:space="preserve"> </w:t>
            </w:r>
            <w:proofErr w:type="spellStart"/>
            <w:r>
              <w:rPr>
                <w:rFonts w:ascii="Trebuchet MS" w:eastAsia="Trebuchet MS" w:hAnsi="Trebuchet MS" w:cs="Trebuchet MS"/>
                <w:color w:val="000000"/>
                <w:sz w:val="20"/>
              </w:rPr>
              <w:t>Clusters</w:t>
            </w:r>
            <w:proofErr w:type="spellEnd"/>
            <w:r>
              <w:rPr>
                <w:rFonts w:ascii="Trebuchet MS" w:eastAsia="Trebuchet MS" w:hAnsi="Trebuchet MS" w:cs="Trebuchet MS"/>
                <w:color w:val="000000"/>
                <w:sz w:val="20"/>
              </w:rPr>
              <w:t xml:space="preserve"> ir </w:t>
            </w:r>
            <w:proofErr w:type="spellStart"/>
            <w:r>
              <w:rPr>
                <w:rFonts w:ascii="Trebuchet MS" w:eastAsia="Trebuchet MS" w:hAnsi="Trebuchet MS" w:cs="Trebuchet MS"/>
                <w:color w:val="000000"/>
                <w:sz w:val="20"/>
              </w:rPr>
              <w:t>Oracle</w:t>
            </w:r>
            <w:proofErr w:type="spellEnd"/>
            <w:r>
              <w:rPr>
                <w:rFonts w:ascii="Trebuchet MS" w:eastAsia="Trebuchet MS" w:hAnsi="Trebuchet MS" w:cs="Trebuchet MS"/>
                <w:color w:val="000000"/>
                <w:sz w:val="20"/>
              </w:rPr>
              <w:t xml:space="preserve"> </w:t>
            </w:r>
            <w:proofErr w:type="spellStart"/>
            <w:r>
              <w:rPr>
                <w:rFonts w:ascii="Trebuchet MS" w:eastAsia="Trebuchet MS" w:hAnsi="Trebuchet MS" w:cs="Trebuchet MS"/>
                <w:color w:val="000000"/>
                <w:sz w:val="20"/>
              </w:rPr>
              <w:t>Active</w:t>
            </w:r>
            <w:proofErr w:type="spellEnd"/>
            <w:r>
              <w:rPr>
                <w:rFonts w:ascii="Trebuchet MS" w:eastAsia="Trebuchet MS" w:hAnsi="Trebuchet MS" w:cs="Trebuchet MS"/>
                <w:color w:val="000000"/>
                <w:sz w:val="20"/>
              </w:rPr>
              <w:t xml:space="preserve"> </w:t>
            </w:r>
            <w:proofErr w:type="spellStart"/>
            <w:r>
              <w:rPr>
                <w:rFonts w:ascii="Trebuchet MS" w:eastAsia="Trebuchet MS" w:hAnsi="Trebuchet MS" w:cs="Trebuchet MS"/>
                <w:color w:val="000000"/>
                <w:sz w:val="20"/>
              </w:rPr>
              <w:t>dataGuard</w:t>
            </w:r>
            <w:proofErr w:type="spellEnd"/>
            <w:r>
              <w:rPr>
                <w:rFonts w:ascii="Trebuchet MS" w:eastAsia="Trebuchet MS" w:hAnsi="Trebuchet MS" w:cs="Trebuchet MS"/>
                <w:color w:val="000000"/>
                <w:sz w:val="20"/>
              </w:rPr>
              <w:t xml:space="preserve"> technologijas (neįsigyjant papildomų licencijų. Visos licencijos įtrauktos į sprendimą).</w:t>
            </w:r>
          </w:p>
        </w:tc>
        <w:tc>
          <w:tcPr>
            <w:tcW w:w="1701" w:type="dxa"/>
            <w:tcBorders>
              <w:top w:val="single" w:sz="4" w:space="0" w:color="000000"/>
              <w:left w:val="single" w:sz="4" w:space="0" w:color="000000"/>
              <w:bottom w:val="single" w:sz="4" w:space="0" w:color="000000"/>
              <w:right w:val="single" w:sz="12" w:space="0" w:color="000000"/>
            </w:tcBorders>
          </w:tcPr>
          <w:p w14:paraId="5FBE220F" w14:textId="77777777" w:rsidR="006F2C74" w:rsidRDefault="006F2C74" w:rsidP="003D741D">
            <w:pPr>
              <w:pBdr>
                <w:top w:val="nil"/>
                <w:left w:val="nil"/>
                <w:bottom w:val="nil"/>
                <w:right w:val="nil"/>
                <w:between w:val="nil"/>
              </w:pBdr>
              <w:tabs>
                <w:tab w:val="left" w:pos="315"/>
              </w:tabs>
              <w:rPr>
                <w:rFonts w:ascii="Trebuchet MS" w:eastAsia="Trebuchet MS" w:hAnsi="Trebuchet MS" w:cs="Trebuchet MS"/>
                <w:color w:val="000000"/>
                <w:sz w:val="20"/>
              </w:rPr>
            </w:pPr>
          </w:p>
        </w:tc>
      </w:tr>
      <w:tr w:rsidR="006F2C74" w14:paraId="7DF7288F" w14:textId="77777777" w:rsidTr="003D741D">
        <w:trPr>
          <w:trHeight w:val="20"/>
        </w:trPr>
        <w:tc>
          <w:tcPr>
            <w:tcW w:w="710" w:type="dxa"/>
            <w:tcBorders>
              <w:top w:val="single" w:sz="4" w:space="0" w:color="000000"/>
              <w:left w:val="single" w:sz="12" w:space="0" w:color="000000"/>
              <w:bottom w:val="single" w:sz="4" w:space="0" w:color="000000"/>
              <w:right w:val="single" w:sz="4" w:space="0" w:color="000000"/>
            </w:tcBorders>
          </w:tcPr>
          <w:p w14:paraId="1B303B91" w14:textId="77777777" w:rsidR="006F2C74" w:rsidRDefault="006F2C74" w:rsidP="003D741D">
            <w:pPr>
              <w:pBdr>
                <w:top w:val="nil"/>
                <w:left w:val="nil"/>
                <w:bottom w:val="nil"/>
                <w:right w:val="nil"/>
                <w:between w:val="nil"/>
              </w:pBdr>
              <w:jc w:val="center"/>
              <w:rPr>
                <w:rFonts w:ascii="Trebuchet MS" w:eastAsia="Trebuchet MS" w:hAnsi="Trebuchet MS" w:cs="Trebuchet MS"/>
                <w:color w:val="000000"/>
                <w:sz w:val="20"/>
              </w:rPr>
            </w:pPr>
            <w:r>
              <w:rPr>
                <w:rFonts w:ascii="Trebuchet MS" w:eastAsia="Trebuchet MS" w:hAnsi="Trebuchet MS" w:cs="Trebuchet MS"/>
                <w:color w:val="000000"/>
                <w:sz w:val="20"/>
              </w:rPr>
              <w:t>6.</w:t>
            </w:r>
          </w:p>
        </w:tc>
        <w:tc>
          <w:tcPr>
            <w:tcW w:w="2268" w:type="dxa"/>
            <w:tcBorders>
              <w:top w:val="single" w:sz="4" w:space="0" w:color="000000"/>
              <w:left w:val="single" w:sz="4" w:space="0" w:color="000000"/>
              <w:bottom w:val="single" w:sz="4" w:space="0" w:color="000000"/>
              <w:right w:val="single" w:sz="4" w:space="0" w:color="000000"/>
            </w:tcBorders>
          </w:tcPr>
          <w:p w14:paraId="2469FC06" w14:textId="77777777" w:rsidR="006F2C74" w:rsidRDefault="006F2C74" w:rsidP="003D741D">
            <w:pPr>
              <w:pBdr>
                <w:top w:val="nil"/>
                <w:left w:val="nil"/>
                <w:bottom w:val="nil"/>
                <w:right w:val="nil"/>
                <w:between w:val="nil"/>
              </w:pBdr>
              <w:rPr>
                <w:rFonts w:ascii="Trebuchet MS" w:eastAsia="Trebuchet MS" w:hAnsi="Trebuchet MS" w:cs="Trebuchet MS"/>
                <w:color w:val="000000"/>
                <w:sz w:val="20"/>
              </w:rPr>
            </w:pPr>
            <w:r>
              <w:rPr>
                <w:rFonts w:ascii="Trebuchet MS" w:eastAsia="Trebuchet MS" w:hAnsi="Trebuchet MS" w:cs="Trebuchet MS"/>
                <w:color w:val="000000"/>
                <w:sz w:val="20"/>
              </w:rPr>
              <w:t>Sistemos patikimumas</w:t>
            </w:r>
          </w:p>
        </w:tc>
        <w:tc>
          <w:tcPr>
            <w:tcW w:w="5405" w:type="dxa"/>
            <w:tcBorders>
              <w:top w:val="single" w:sz="4" w:space="0" w:color="000000"/>
              <w:left w:val="single" w:sz="4" w:space="0" w:color="000000"/>
              <w:bottom w:val="single" w:sz="4" w:space="0" w:color="000000"/>
              <w:right w:val="single" w:sz="4" w:space="0" w:color="000000"/>
            </w:tcBorders>
            <w:vAlign w:val="center"/>
          </w:tcPr>
          <w:p w14:paraId="10F63D90" w14:textId="77777777" w:rsidR="006F2C74" w:rsidRDefault="006F2C74" w:rsidP="006F2C74">
            <w:pPr>
              <w:numPr>
                <w:ilvl w:val="0"/>
                <w:numId w:val="2"/>
              </w:numPr>
              <w:pBdr>
                <w:top w:val="nil"/>
                <w:left w:val="nil"/>
                <w:bottom w:val="nil"/>
                <w:right w:val="nil"/>
                <w:between w:val="nil"/>
              </w:pBdr>
              <w:tabs>
                <w:tab w:val="left" w:pos="623"/>
              </w:tabs>
              <w:ind w:left="0" w:firstLine="340"/>
              <w:rPr>
                <w:color w:val="000000"/>
                <w:sz w:val="20"/>
              </w:rPr>
            </w:pPr>
            <w:r>
              <w:rPr>
                <w:rFonts w:ascii="Trebuchet MS" w:eastAsia="Trebuchet MS" w:hAnsi="Trebuchet MS" w:cs="Trebuchet MS"/>
                <w:color w:val="000000"/>
                <w:sz w:val="20"/>
              </w:rPr>
              <w:t>visi komponentai dalyvaujantys duomenų bazių procesuose turi būti dubliuojami;</w:t>
            </w:r>
          </w:p>
          <w:p w14:paraId="51A46673" w14:textId="77777777" w:rsidR="006F2C74" w:rsidRDefault="006F2C74" w:rsidP="006F2C74">
            <w:pPr>
              <w:numPr>
                <w:ilvl w:val="0"/>
                <w:numId w:val="2"/>
              </w:numPr>
              <w:pBdr>
                <w:top w:val="nil"/>
                <w:left w:val="nil"/>
                <w:bottom w:val="nil"/>
                <w:right w:val="nil"/>
                <w:between w:val="nil"/>
              </w:pBdr>
              <w:tabs>
                <w:tab w:val="left" w:pos="623"/>
              </w:tabs>
              <w:ind w:left="0" w:firstLine="340"/>
              <w:rPr>
                <w:color w:val="000000"/>
                <w:sz w:val="20"/>
              </w:rPr>
            </w:pPr>
            <w:r>
              <w:rPr>
                <w:rFonts w:ascii="Trebuchet MS" w:eastAsia="Trebuchet MS" w:hAnsi="Trebuchet MS" w:cs="Trebuchet MS"/>
                <w:color w:val="000000"/>
                <w:sz w:val="20"/>
              </w:rPr>
              <w:t>sistemos veikimas neturi sutrikti sugedus vienam iš jos komponentų;</w:t>
            </w:r>
          </w:p>
        </w:tc>
        <w:tc>
          <w:tcPr>
            <w:tcW w:w="1701" w:type="dxa"/>
            <w:tcBorders>
              <w:top w:val="single" w:sz="4" w:space="0" w:color="000000"/>
              <w:left w:val="single" w:sz="4" w:space="0" w:color="000000"/>
              <w:bottom w:val="single" w:sz="4" w:space="0" w:color="000000"/>
              <w:right w:val="single" w:sz="12" w:space="0" w:color="000000"/>
            </w:tcBorders>
          </w:tcPr>
          <w:p w14:paraId="2AFB18E7" w14:textId="77777777" w:rsidR="006F2C74" w:rsidRDefault="006F2C74" w:rsidP="003D741D">
            <w:pPr>
              <w:pBdr>
                <w:top w:val="nil"/>
                <w:left w:val="nil"/>
                <w:bottom w:val="nil"/>
                <w:right w:val="nil"/>
                <w:between w:val="nil"/>
              </w:pBdr>
              <w:tabs>
                <w:tab w:val="left" w:pos="315"/>
              </w:tabs>
              <w:rPr>
                <w:rFonts w:ascii="Trebuchet MS" w:eastAsia="Trebuchet MS" w:hAnsi="Trebuchet MS" w:cs="Trebuchet MS"/>
                <w:color w:val="000000"/>
                <w:sz w:val="20"/>
              </w:rPr>
            </w:pPr>
          </w:p>
        </w:tc>
      </w:tr>
      <w:tr w:rsidR="006F2C74" w14:paraId="1A612CFF" w14:textId="77777777" w:rsidTr="003D741D">
        <w:trPr>
          <w:trHeight w:val="20"/>
        </w:trPr>
        <w:tc>
          <w:tcPr>
            <w:tcW w:w="710" w:type="dxa"/>
            <w:tcBorders>
              <w:top w:val="single" w:sz="4" w:space="0" w:color="000000"/>
              <w:left w:val="single" w:sz="12" w:space="0" w:color="000000"/>
              <w:bottom w:val="single" w:sz="4" w:space="0" w:color="000000"/>
              <w:right w:val="single" w:sz="4" w:space="0" w:color="000000"/>
            </w:tcBorders>
          </w:tcPr>
          <w:p w14:paraId="0DDC0391" w14:textId="77777777" w:rsidR="006F2C74" w:rsidRDefault="006F2C74" w:rsidP="003D741D">
            <w:pPr>
              <w:pBdr>
                <w:top w:val="nil"/>
                <w:left w:val="nil"/>
                <w:bottom w:val="nil"/>
                <w:right w:val="nil"/>
                <w:between w:val="nil"/>
              </w:pBdr>
              <w:jc w:val="center"/>
              <w:rPr>
                <w:rFonts w:ascii="Trebuchet MS" w:eastAsia="Trebuchet MS" w:hAnsi="Trebuchet MS" w:cs="Trebuchet MS"/>
                <w:color w:val="000000"/>
                <w:sz w:val="20"/>
              </w:rPr>
            </w:pPr>
            <w:r>
              <w:rPr>
                <w:rFonts w:ascii="Trebuchet MS" w:eastAsia="Trebuchet MS" w:hAnsi="Trebuchet MS" w:cs="Trebuchet MS"/>
                <w:color w:val="000000"/>
                <w:sz w:val="20"/>
              </w:rPr>
              <w:t>7.</w:t>
            </w:r>
          </w:p>
        </w:tc>
        <w:tc>
          <w:tcPr>
            <w:tcW w:w="2268" w:type="dxa"/>
            <w:tcBorders>
              <w:top w:val="single" w:sz="4" w:space="0" w:color="000000"/>
              <w:left w:val="single" w:sz="4" w:space="0" w:color="000000"/>
              <w:bottom w:val="single" w:sz="4" w:space="0" w:color="000000"/>
              <w:right w:val="single" w:sz="4" w:space="0" w:color="000000"/>
            </w:tcBorders>
          </w:tcPr>
          <w:p w14:paraId="4C8190D7" w14:textId="77777777" w:rsidR="006F2C74" w:rsidRDefault="006F2C74" w:rsidP="003D741D">
            <w:pPr>
              <w:pBdr>
                <w:top w:val="nil"/>
                <w:left w:val="nil"/>
                <w:bottom w:val="nil"/>
                <w:right w:val="nil"/>
                <w:between w:val="nil"/>
              </w:pBdr>
              <w:rPr>
                <w:rFonts w:ascii="Trebuchet MS" w:eastAsia="Trebuchet MS" w:hAnsi="Trebuchet MS" w:cs="Trebuchet MS"/>
                <w:color w:val="000000"/>
                <w:sz w:val="20"/>
              </w:rPr>
            </w:pPr>
            <w:r>
              <w:rPr>
                <w:rFonts w:ascii="Trebuchet MS" w:eastAsia="Trebuchet MS" w:hAnsi="Trebuchet MS" w:cs="Trebuchet MS"/>
                <w:color w:val="000000"/>
                <w:sz w:val="20"/>
              </w:rPr>
              <w:t>Sistemos našumas</w:t>
            </w:r>
          </w:p>
        </w:tc>
        <w:tc>
          <w:tcPr>
            <w:tcW w:w="5405" w:type="dxa"/>
            <w:tcBorders>
              <w:top w:val="single" w:sz="4" w:space="0" w:color="000000"/>
              <w:left w:val="single" w:sz="4" w:space="0" w:color="000000"/>
              <w:bottom w:val="single" w:sz="4" w:space="0" w:color="000000"/>
              <w:right w:val="single" w:sz="4" w:space="0" w:color="000000"/>
            </w:tcBorders>
            <w:vAlign w:val="center"/>
          </w:tcPr>
          <w:p w14:paraId="219E66AB" w14:textId="77777777" w:rsidR="006F2C74" w:rsidRDefault="006F2C74" w:rsidP="003D741D">
            <w:pPr>
              <w:tabs>
                <w:tab w:val="left" w:pos="623"/>
              </w:tabs>
              <w:rPr>
                <w:rFonts w:ascii="Trebuchet MS" w:eastAsia="Trebuchet MS" w:hAnsi="Trebuchet MS" w:cs="Trebuchet MS"/>
                <w:sz w:val="20"/>
              </w:rPr>
            </w:pPr>
            <w:r>
              <w:rPr>
                <w:rFonts w:ascii="Trebuchet MS" w:eastAsia="Trebuchet MS" w:hAnsi="Trebuchet MS" w:cs="Trebuchet MS"/>
                <w:sz w:val="20"/>
              </w:rPr>
              <w:t xml:space="preserve">Sistemos našumas įrašomai informacijai, viešai deklaruojamas gamintojo, turi būti ne mažesnis kaip </w:t>
            </w:r>
            <w:r w:rsidR="00394E7C">
              <w:rPr>
                <w:rFonts w:ascii="Trebuchet MS" w:eastAsia="Trebuchet MS" w:hAnsi="Trebuchet MS" w:cs="Trebuchet MS"/>
                <w:sz w:val="20"/>
              </w:rPr>
              <w:t>5</w:t>
            </w:r>
            <w:r>
              <w:rPr>
                <w:rFonts w:ascii="Trebuchet MS" w:eastAsia="Trebuchet MS" w:hAnsi="Trebuchet MS" w:cs="Trebuchet MS"/>
                <w:sz w:val="20"/>
              </w:rPr>
              <w:t>00000 Flash IOPS ir 3500 HDD IOPS naudojant 8K duomenų bazės bloko dydį.</w:t>
            </w:r>
          </w:p>
        </w:tc>
        <w:tc>
          <w:tcPr>
            <w:tcW w:w="1701" w:type="dxa"/>
            <w:tcBorders>
              <w:top w:val="single" w:sz="4" w:space="0" w:color="000000"/>
              <w:left w:val="single" w:sz="4" w:space="0" w:color="000000"/>
              <w:bottom w:val="single" w:sz="4" w:space="0" w:color="000000"/>
              <w:right w:val="single" w:sz="12" w:space="0" w:color="000000"/>
            </w:tcBorders>
          </w:tcPr>
          <w:p w14:paraId="54D56A70" w14:textId="77777777" w:rsidR="006F2C74" w:rsidRDefault="006F2C74" w:rsidP="003D741D">
            <w:pPr>
              <w:pBdr>
                <w:top w:val="nil"/>
                <w:left w:val="nil"/>
                <w:bottom w:val="nil"/>
                <w:right w:val="nil"/>
                <w:between w:val="nil"/>
              </w:pBdr>
              <w:tabs>
                <w:tab w:val="left" w:pos="315"/>
              </w:tabs>
              <w:rPr>
                <w:rFonts w:ascii="Trebuchet MS" w:eastAsia="Trebuchet MS" w:hAnsi="Trebuchet MS" w:cs="Trebuchet MS"/>
                <w:color w:val="000000"/>
                <w:sz w:val="20"/>
              </w:rPr>
            </w:pPr>
          </w:p>
        </w:tc>
      </w:tr>
      <w:tr w:rsidR="006F2C74" w14:paraId="3003726A" w14:textId="77777777" w:rsidTr="003D741D">
        <w:trPr>
          <w:trHeight w:val="20"/>
        </w:trPr>
        <w:tc>
          <w:tcPr>
            <w:tcW w:w="710" w:type="dxa"/>
            <w:tcBorders>
              <w:top w:val="single" w:sz="4" w:space="0" w:color="000000"/>
              <w:left w:val="single" w:sz="12" w:space="0" w:color="000000"/>
              <w:bottom w:val="single" w:sz="4" w:space="0" w:color="000000"/>
              <w:right w:val="single" w:sz="4" w:space="0" w:color="000000"/>
            </w:tcBorders>
          </w:tcPr>
          <w:p w14:paraId="1D07F21A" w14:textId="77777777" w:rsidR="006F2C74" w:rsidRDefault="006F2C74" w:rsidP="003D741D">
            <w:pPr>
              <w:pBdr>
                <w:top w:val="nil"/>
                <w:left w:val="nil"/>
                <w:bottom w:val="nil"/>
                <w:right w:val="nil"/>
                <w:between w:val="nil"/>
              </w:pBdr>
              <w:jc w:val="center"/>
              <w:rPr>
                <w:rFonts w:ascii="Trebuchet MS" w:eastAsia="Trebuchet MS" w:hAnsi="Trebuchet MS" w:cs="Trebuchet MS"/>
                <w:color w:val="000000"/>
                <w:sz w:val="20"/>
              </w:rPr>
            </w:pPr>
            <w:r>
              <w:rPr>
                <w:rFonts w:ascii="Trebuchet MS" w:eastAsia="Trebuchet MS" w:hAnsi="Trebuchet MS" w:cs="Trebuchet MS"/>
                <w:color w:val="000000"/>
                <w:sz w:val="20"/>
              </w:rPr>
              <w:t>8.</w:t>
            </w:r>
          </w:p>
        </w:tc>
        <w:tc>
          <w:tcPr>
            <w:tcW w:w="2268" w:type="dxa"/>
            <w:tcBorders>
              <w:top w:val="single" w:sz="4" w:space="0" w:color="000000"/>
              <w:left w:val="single" w:sz="4" w:space="0" w:color="000000"/>
              <w:bottom w:val="single" w:sz="4" w:space="0" w:color="000000"/>
              <w:right w:val="single" w:sz="4" w:space="0" w:color="000000"/>
            </w:tcBorders>
          </w:tcPr>
          <w:p w14:paraId="54DFA384" w14:textId="77777777" w:rsidR="006F2C74" w:rsidRDefault="006F2C74" w:rsidP="003D741D">
            <w:pPr>
              <w:pBdr>
                <w:top w:val="nil"/>
                <w:left w:val="nil"/>
                <w:bottom w:val="nil"/>
                <w:right w:val="nil"/>
                <w:between w:val="nil"/>
              </w:pBdr>
              <w:rPr>
                <w:rFonts w:ascii="Trebuchet MS" w:eastAsia="Trebuchet MS" w:hAnsi="Trebuchet MS" w:cs="Trebuchet MS"/>
                <w:color w:val="000000"/>
                <w:sz w:val="20"/>
              </w:rPr>
            </w:pPr>
            <w:r>
              <w:rPr>
                <w:rFonts w:ascii="Trebuchet MS" w:eastAsia="Trebuchet MS" w:hAnsi="Trebuchet MS" w:cs="Trebuchet MS"/>
                <w:color w:val="000000"/>
                <w:sz w:val="20"/>
              </w:rPr>
              <w:t>Kompiuterinės įrangos operacinė sistema</w:t>
            </w:r>
          </w:p>
        </w:tc>
        <w:tc>
          <w:tcPr>
            <w:tcW w:w="5405" w:type="dxa"/>
            <w:tcBorders>
              <w:top w:val="single" w:sz="4" w:space="0" w:color="000000"/>
              <w:left w:val="single" w:sz="4" w:space="0" w:color="000000"/>
              <w:bottom w:val="single" w:sz="4" w:space="0" w:color="000000"/>
              <w:right w:val="single" w:sz="4" w:space="0" w:color="000000"/>
            </w:tcBorders>
            <w:vAlign w:val="center"/>
          </w:tcPr>
          <w:p w14:paraId="2290D127" w14:textId="77777777" w:rsidR="006F2C74" w:rsidRDefault="006F2C74" w:rsidP="003D741D">
            <w:pPr>
              <w:pBdr>
                <w:top w:val="nil"/>
                <w:left w:val="nil"/>
                <w:bottom w:val="nil"/>
                <w:right w:val="nil"/>
                <w:between w:val="nil"/>
              </w:pBdr>
              <w:rPr>
                <w:rFonts w:ascii="Trebuchet MS" w:eastAsia="Trebuchet MS" w:hAnsi="Trebuchet MS" w:cs="Trebuchet MS"/>
                <w:color w:val="000000"/>
                <w:sz w:val="20"/>
              </w:rPr>
            </w:pPr>
            <w:r>
              <w:rPr>
                <w:rFonts w:ascii="Trebuchet MS" w:eastAsia="Trebuchet MS" w:hAnsi="Trebuchet MS" w:cs="Trebuchet MS"/>
                <w:color w:val="000000"/>
                <w:sz w:val="20"/>
              </w:rPr>
              <w:t>Sistemos naudojama operacinė sistema turi būti Linux arba lygiavertė, sertifikuota (</w:t>
            </w:r>
            <w:proofErr w:type="spellStart"/>
            <w:r>
              <w:rPr>
                <w:rFonts w:ascii="Trebuchet MS" w:eastAsia="Trebuchet MS" w:hAnsi="Trebuchet MS" w:cs="Trebuchet MS"/>
                <w:color w:val="000000"/>
                <w:sz w:val="20"/>
              </w:rPr>
              <w:t>Oracle</w:t>
            </w:r>
            <w:proofErr w:type="spellEnd"/>
            <w:r>
              <w:rPr>
                <w:rFonts w:ascii="Trebuchet MS" w:eastAsia="Trebuchet MS" w:hAnsi="Trebuchet MS" w:cs="Trebuchet MS"/>
                <w:color w:val="000000"/>
                <w:sz w:val="20"/>
              </w:rPr>
              <w:t xml:space="preserve"> duomenų bazių valdymo programinės įrangos gamintojo) darbui su </w:t>
            </w:r>
            <w:proofErr w:type="spellStart"/>
            <w:r>
              <w:rPr>
                <w:rFonts w:ascii="Trebuchet MS" w:eastAsia="Trebuchet MS" w:hAnsi="Trebuchet MS" w:cs="Trebuchet MS"/>
                <w:color w:val="000000"/>
                <w:sz w:val="20"/>
              </w:rPr>
              <w:t>Oracle</w:t>
            </w:r>
            <w:proofErr w:type="spellEnd"/>
            <w:r>
              <w:rPr>
                <w:rFonts w:ascii="Trebuchet MS" w:eastAsia="Trebuchet MS" w:hAnsi="Trebuchet MS" w:cs="Trebuchet MS"/>
                <w:color w:val="000000"/>
                <w:sz w:val="20"/>
              </w:rPr>
              <w:t xml:space="preserve"> duomenų bazėmis.</w:t>
            </w:r>
          </w:p>
        </w:tc>
        <w:tc>
          <w:tcPr>
            <w:tcW w:w="1701" w:type="dxa"/>
            <w:tcBorders>
              <w:top w:val="single" w:sz="4" w:space="0" w:color="000000"/>
              <w:left w:val="single" w:sz="4" w:space="0" w:color="000000"/>
              <w:bottom w:val="single" w:sz="4" w:space="0" w:color="000000"/>
              <w:right w:val="single" w:sz="12" w:space="0" w:color="000000"/>
            </w:tcBorders>
          </w:tcPr>
          <w:p w14:paraId="28B4829C" w14:textId="77777777" w:rsidR="006F2C74" w:rsidRDefault="006F2C74" w:rsidP="003D741D">
            <w:pPr>
              <w:pBdr>
                <w:top w:val="nil"/>
                <w:left w:val="nil"/>
                <w:bottom w:val="nil"/>
                <w:right w:val="nil"/>
                <w:between w:val="nil"/>
              </w:pBdr>
              <w:rPr>
                <w:rFonts w:ascii="Trebuchet MS" w:eastAsia="Trebuchet MS" w:hAnsi="Trebuchet MS" w:cs="Trebuchet MS"/>
                <w:color w:val="000000"/>
                <w:sz w:val="20"/>
              </w:rPr>
            </w:pPr>
          </w:p>
        </w:tc>
      </w:tr>
      <w:tr w:rsidR="006F2C74" w14:paraId="62F9CBE7" w14:textId="77777777" w:rsidTr="003D741D">
        <w:trPr>
          <w:trHeight w:val="20"/>
        </w:trPr>
        <w:tc>
          <w:tcPr>
            <w:tcW w:w="710" w:type="dxa"/>
            <w:tcBorders>
              <w:top w:val="single" w:sz="4" w:space="0" w:color="000000"/>
              <w:left w:val="single" w:sz="12" w:space="0" w:color="000000"/>
              <w:bottom w:val="single" w:sz="4" w:space="0" w:color="000000"/>
              <w:right w:val="single" w:sz="4" w:space="0" w:color="000000"/>
            </w:tcBorders>
          </w:tcPr>
          <w:p w14:paraId="0F491AE3" w14:textId="77777777" w:rsidR="006F2C74" w:rsidRDefault="006F2C74" w:rsidP="003D741D">
            <w:pPr>
              <w:pBdr>
                <w:top w:val="nil"/>
                <w:left w:val="nil"/>
                <w:bottom w:val="nil"/>
                <w:right w:val="nil"/>
                <w:between w:val="nil"/>
              </w:pBdr>
              <w:jc w:val="center"/>
              <w:rPr>
                <w:rFonts w:ascii="Trebuchet MS" w:eastAsia="Trebuchet MS" w:hAnsi="Trebuchet MS" w:cs="Trebuchet MS"/>
                <w:color w:val="000000"/>
                <w:sz w:val="20"/>
              </w:rPr>
            </w:pPr>
            <w:r>
              <w:rPr>
                <w:rFonts w:ascii="Trebuchet MS" w:eastAsia="Trebuchet MS" w:hAnsi="Trebuchet MS" w:cs="Trebuchet MS"/>
                <w:color w:val="000000"/>
                <w:sz w:val="20"/>
              </w:rPr>
              <w:t>9.</w:t>
            </w:r>
          </w:p>
        </w:tc>
        <w:tc>
          <w:tcPr>
            <w:tcW w:w="2268" w:type="dxa"/>
            <w:tcBorders>
              <w:top w:val="single" w:sz="4" w:space="0" w:color="000000"/>
              <w:left w:val="single" w:sz="4" w:space="0" w:color="000000"/>
              <w:bottom w:val="single" w:sz="4" w:space="0" w:color="000000"/>
              <w:right w:val="single" w:sz="4" w:space="0" w:color="000000"/>
            </w:tcBorders>
          </w:tcPr>
          <w:p w14:paraId="029929CB" w14:textId="77777777" w:rsidR="006F2C74" w:rsidRDefault="006F2C74" w:rsidP="003D741D">
            <w:pPr>
              <w:pBdr>
                <w:top w:val="nil"/>
                <w:left w:val="nil"/>
                <w:bottom w:val="nil"/>
                <w:right w:val="nil"/>
                <w:between w:val="nil"/>
              </w:pBdr>
              <w:rPr>
                <w:rFonts w:ascii="Trebuchet MS" w:eastAsia="Trebuchet MS" w:hAnsi="Trebuchet MS" w:cs="Trebuchet MS"/>
                <w:color w:val="000000"/>
                <w:sz w:val="20"/>
              </w:rPr>
            </w:pPr>
            <w:proofErr w:type="spellStart"/>
            <w:r>
              <w:rPr>
                <w:rFonts w:ascii="Trebuchet MS" w:eastAsia="Trebuchet MS" w:hAnsi="Trebuchet MS" w:cs="Trebuchet MS"/>
                <w:color w:val="000000"/>
                <w:sz w:val="20"/>
              </w:rPr>
              <w:t>Virtualizacija</w:t>
            </w:r>
            <w:proofErr w:type="spellEnd"/>
          </w:p>
        </w:tc>
        <w:tc>
          <w:tcPr>
            <w:tcW w:w="5405" w:type="dxa"/>
            <w:tcBorders>
              <w:top w:val="single" w:sz="4" w:space="0" w:color="000000"/>
              <w:left w:val="single" w:sz="4" w:space="0" w:color="000000"/>
              <w:bottom w:val="single" w:sz="4" w:space="0" w:color="000000"/>
              <w:right w:val="single" w:sz="4" w:space="0" w:color="000000"/>
            </w:tcBorders>
            <w:vAlign w:val="center"/>
          </w:tcPr>
          <w:p w14:paraId="48E5147B" w14:textId="77777777" w:rsidR="006F2C74" w:rsidRDefault="006F2C74" w:rsidP="003D741D">
            <w:pPr>
              <w:pBdr>
                <w:top w:val="nil"/>
                <w:left w:val="nil"/>
                <w:bottom w:val="nil"/>
                <w:right w:val="nil"/>
                <w:between w:val="nil"/>
              </w:pBdr>
              <w:rPr>
                <w:rFonts w:ascii="Trebuchet MS" w:eastAsia="Trebuchet MS" w:hAnsi="Trebuchet MS" w:cs="Trebuchet MS"/>
                <w:color w:val="000000"/>
                <w:sz w:val="20"/>
              </w:rPr>
            </w:pPr>
            <w:r>
              <w:rPr>
                <w:rFonts w:ascii="Trebuchet MS" w:eastAsia="Trebuchet MS" w:hAnsi="Trebuchet MS" w:cs="Trebuchet MS"/>
                <w:color w:val="000000"/>
                <w:sz w:val="20"/>
              </w:rPr>
              <w:t xml:space="preserve">Sistemoje turi būti įdiegta </w:t>
            </w:r>
            <w:proofErr w:type="spellStart"/>
            <w:r>
              <w:rPr>
                <w:rFonts w:ascii="Trebuchet MS" w:eastAsia="Trebuchet MS" w:hAnsi="Trebuchet MS" w:cs="Trebuchet MS"/>
                <w:color w:val="000000"/>
                <w:sz w:val="20"/>
              </w:rPr>
              <w:t>virtualizacijos</w:t>
            </w:r>
            <w:proofErr w:type="spellEnd"/>
            <w:r>
              <w:rPr>
                <w:rFonts w:ascii="Trebuchet MS" w:eastAsia="Trebuchet MS" w:hAnsi="Trebuchet MS" w:cs="Trebuchet MS"/>
                <w:color w:val="000000"/>
                <w:sz w:val="20"/>
              </w:rPr>
              <w:t xml:space="preserve"> posistemė. Už Šios posistemės veikimą, priežiūra ir palaikymą – atsakingas sistemos gamintojas.</w:t>
            </w:r>
          </w:p>
        </w:tc>
        <w:tc>
          <w:tcPr>
            <w:tcW w:w="1701" w:type="dxa"/>
            <w:tcBorders>
              <w:top w:val="single" w:sz="4" w:space="0" w:color="000000"/>
              <w:left w:val="single" w:sz="4" w:space="0" w:color="000000"/>
              <w:bottom w:val="single" w:sz="4" w:space="0" w:color="000000"/>
              <w:right w:val="single" w:sz="12" w:space="0" w:color="000000"/>
            </w:tcBorders>
          </w:tcPr>
          <w:p w14:paraId="174F9452" w14:textId="77777777" w:rsidR="006F2C74" w:rsidRDefault="006F2C74" w:rsidP="003D741D">
            <w:pPr>
              <w:pBdr>
                <w:top w:val="nil"/>
                <w:left w:val="nil"/>
                <w:bottom w:val="nil"/>
                <w:right w:val="nil"/>
                <w:between w:val="nil"/>
              </w:pBdr>
              <w:rPr>
                <w:rFonts w:ascii="Trebuchet MS" w:eastAsia="Trebuchet MS" w:hAnsi="Trebuchet MS" w:cs="Trebuchet MS"/>
                <w:color w:val="000000"/>
                <w:sz w:val="20"/>
              </w:rPr>
            </w:pPr>
          </w:p>
        </w:tc>
      </w:tr>
      <w:tr w:rsidR="006F2C74" w14:paraId="3706293B" w14:textId="77777777" w:rsidTr="003D741D">
        <w:trPr>
          <w:trHeight w:val="20"/>
        </w:trPr>
        <w:tc>
          <w:tcPr>
            <w:tcW w:w="710" w:type="dxa"/>
            <w:tcBorders>
              <w:top w:val="single" w:sz="4" w:space="0" w:color="000000"/>
              <w:left w:val="single" w:sz="12" w:space="0" w:color="000000"/>
              <w:bottom w:val="single" w:sz="4" w:space="0" w:color="000000"/>
              <w:right w:val="single" w:sz="4" w:space="0" w:color="000000"/>
            </w:tcBorders>
          </w:tcPr>
          <w:p w14:paraId="24104D03" w14:textId="77777777" w:rsidR="006F2C74" w:rsidRDefault="006F2C74" w:rsidP="003D741D">
            <w:pPr>
              <w:pBdr>
                <w:top w:val="nil"/>
                <w:left w:val="nil"/>
                <w:bottom w:val="nil"/>
                <w:right w:val="nil"/>
                <w:between w:val="nil"/>
              </w:pBdr>
              <w:jc w:val="center"/>
              <w:rPr>
                <w:rFonts w:ascii="Trebuchet MS" w:eastAsia="Trebuchet MS" w:hAnsi="Trebuchet MS" w:cs="Trebuchet MS"/>
                <w:color w:val="000000"/>
                <w:sz w:val="20"/>
              </w:rPr>
            </w:pPr>
            <w:r>
              <w:rPr>
                <w:rFonts w:ascii="Trebuchet MS" w:eastAsia="Trebuchet MS" w:hAnsi="Trebuchet MS" w:cs="Trebuchet MS"/>
                <w:color w:val="000000"/>
                <w:sz w:val="20"/>
              </w:rPr>
              <w:t>9.</w:t>
            </w:r>
          </w:p>
        </w:tc>
        <w:tc>
          <w:tcPr>
            <w:tcW w:w="2268" w:type="dxa"/>
            <w:tcBorders>
              <w:top w:val="single" w:sz="4" w:space="0" w:color="000000"/>
              <w:left w:val="single" w:sz="4" w:space="0" w:color="000000"/>
              <w:bottom w:val="single" w:sz="4" w:space="0" w:color="000000"/>
              <w:right w:val="single" w:sz="4" w:space="0" w:color="000000"/>
            </w:tcBorders>
          </w:tcPr>
          <w:p w14:paraId="20673BBE" w14:textId="77777777" w:rsidR="006F2C74" w:rsidRDefault="006F2C74" w:rsidP="003D741D">
            <w:pPr>
              <w:pBdr>
                <w:top w:val="nil"/>
                <w:left w:val="nil"/>
                <w:bottom w:val="nil"/>
                <w:right w:val="nil"/>
                <w:between w:val="nil"/>
              </w:pBdr>
              <w:rPr>
                <w:rFonts w:ascii="Trebuchet MS" w:eastAsia="Trebuchet MS" w:hAnsi="Trebuchet MS" w:cs="Trebuchet MS"/>
                <w:color w:val="000000"/>
                <w:sz w:val="20"/>
              </w:rPr>
            </w:pPr>
            <w:r>
              <w:rPr>
                <w:rFonts w:ascii="Trebuchet MS" w:eastAsia="Trebuchet MS" w:hAnsi="Trebuchet MS" w:cs="Trebuchet MS"/>
                <w:color w:val="000000"/>
                <w:sz w:val="20"/>
              </w:rPr>
              <w:t>Sistemos komplektacija</w:t>
            </w:r>
          </w:p>
        </w:tc>
        <w:tc>
          <w:tcPr>
            <w:tcW w:w="5405" w:type="dxa"/>
            <w:tcBorders>
              <w:top w:val="single" w:sz="4" w:space="0" w:color="000000"/>
              <w:left w:val="single" w:sz="4" w:space="0" w:color="000000"/>
              <w:bottom w:val="single" w:sz="4" w:space="0" w:color="000000"/>
              <w:right w:val="single" w:sz="4" w:space="0" w:color="000000"/>
            </w:tcBorders>
            <w:vAlign w:val="center"/>
          </w:tcPr>
          <w:p w14:paraId="336B9EB9" w14:textId="77777777" w:rsidR="006F2C74" w:rsidRDefault="006F2C74" w:rsidP="003D741D">
            <w:pPr>
              <w:rPr>
                <w:rFonts w:ascii="Trebuchet MS" w:eastAsia="Trebuchet MS" w:hAnsi="Trebuchet MS" w:cs="Trebuchet MS"/>
                <w:sz w:val="20"/>
              </w:rPr>
            </w:pPr>
            <w:r>
              <w:rPr>
                <w:rFonts w:ascii="Trebuchet MS" w:eastAsia="Trebuchet MS" w:hAnsi="Trebuchet MS" w:cs="Trebuchet MS"/>
                <w:sz w:val="20"/>
              </w:rPr>
              <w:t>Aukštam patikimumui užtikrinti siūloma sistema turi turėti ne mažiau kaip:</w:t>
            </w:r>
          </w:p>
          <w:p w14:paraId="42B4E99C" w14:textId="77777777" w:rsidR="006F2C74" w:rsidRDefault="006F2C74" w:rsidP="006F2C74">
            <w:pPr>
              <w:numPr>
                <w:ilvl w:val="0"/>
                <w:numId w:val="1"/>
              </w:numPr>
              <w:pBdr>
                <w:top w:val="nil"/>
                <w:left w:val="nil"/>
                <w:bottom w:val="nil"/>
                <w:right w:val="nil"/>
                <w:between w:val="nil"/>
              </w:pBdr>
              <w:rPr>
                <w:color w:val="000000"/>
                <w:sz w:val="20"/>
              </w:rPr>
            </w:pPr>
            <w:r>
              <w:rPr>
                <w:rFonts w:ascii="Trebuchet MS" w:eastAsia="Trebuchet MS" w:hAnsi="Trebuchet MS" w:cs="Trebuchet MS"/>
                <w:color w:val="000000"/>
                <w:sz w:val="20"/>
              </w:rPr>
              <w:t>2 vnt. serverius;</w:t>
            </w:r>
          </w:p>
          <w:p w14:paraId="3172EDAC" w14:textId="77777777" w:rsidR="006F2C74" w:rsidRDefault="006F2C74" w:rsidP="006F2C74">
            <w:pPr>
              <w:numPr>
                <w:ilvl w:val="0"/>
                <w:numId w:val="1"/>
              </w:numPr>
              <w:pBdr>
                <w:top w:val="nil"/>
                <w:left w:val="nil"/>
                <w:bottom w:val="nil"/>
                <w:right w:val="nil"/>
                <w:between w:val="nil"/>
              </w:pBdr>
              <w:rPr>
                <w:color w:val="000000"/>
                <w:sz w:val="20"/>
              </w:rPr>
            </w:pPr>
            <w:r>
              <w:rPr>
                <w:rFonts w:ascii="Trebuchet MS" w:eastAsia="Trebuchet MS" w:hAnsi="Trebuchet MS" w:cs="Trebuchet MS"/>
                <w:color w:val="000000"/>
                <w:sz w:val="20"/>
              </w:rPr>
              <w:t>3 vnt. duomenų saugyklų modulius;</w:t>
            </w:r>
          </w:p>
          <w:p w14:paraId="2114BDD2" w14:textId="77777777" w:rsidR="006F2C74" w:rsidRDefault="006F2C74" w:rsidP="006F2C74">
            <w:pPr>
              <w:numPr>
                <w:ilvl w:val="0"/>
                <w:numId w:val="1"/>
              </w:numPr>
              <w:pBdr>
                <w:top w:val="nil"/>
                <w:left w:val="nil"/>
                <w:bottom w:val="nil"/>
                <w:right w:val="nil"/>
                <w:between w:val="nil"/>
              </w:pBdr>
              <w:rPr>
                <w:color w:val="000000"/>
                <w:sz w:val="20"/>
              </w:rPr>
            </w:pPr>
            <w:r>
              <w:rPr>
                <w:rFonts w:ascii="Trebuchet MS" w:eastAsia="Trebuchet MS" w:hAnsi="Trebuchet MS" w:cs="Trebuchet MS"/>
                <w:color w:val="000000"/>
                <w:sz w:val="20"/>
              </w:rPr>
              <w:t>2 vnt. Sistemos tinklo Komutatoriai;</w:t>
            </w:r>
          </w:p>
          <w:p w14:paraId="33C2EF11" w14:textId="77777777" w:rsidR="006F2C74" w:rsidRDefault="006F2C74" w:rsidP="006F2C74">
            <w:pPr>
              <w:numPr>
                <w:ilvl w:val="0"/>
                <w:numId w:val="1"/>
              </w:numPr>
              <w:pBdr>
                <w:top w:val="nil"/>
                <w:left w:val="nil"/>
                <w:bottom w:val="nil"/>
                <w:right w:val="nil"/>
                <w:between w:val="nil"/>
              </w:pBdr>
              <w:rPr>
                <w:color w:val="000000"/>
                <w:sz w:val="20"/>
              </w:rPr>
            </w:pPr>
            <w:r>
              <w:rPr>
                <w:rFonts w:ascii="Trebuchet MS" w:eastAsia="Trebuchet MS" w:hAnsi="Trebuchet MS" w:cs="Trebuchet MS"/>
                <w:color w:val="000000"/>
                <w:sz w:val="20"/>
              </w:rPr>
              <w:t>1 vnt. Sistemos valdymo komutatorius.</w:t>
            </w:r>
          </w:p>
          <w:p w14:paraId="585A277B" w14:textId="77777777" w:rsidR="006F2C74" w:rsidRDefault="006F2C74" w:rsidP="006F2C74">
            <w:pPr>
              <w:numPr>
                <w:ilvl w:val="0"/>
                <w:numId w:val="1"/>
              </w:numPr>
              <w:pBdr>
                <w:top w:val="nil"/>
                <w:left w:val="nil"/>
                <w:bottom w:val="nil"/>
                <w:right w:val="nil"/>
                <w:between w:val="nil"/>
              </w:pBdr>
              <w:rPr>
                <w:color w:val="000000"/>
                <w:sz w:val="20"/>
              </w:rPr>
            </w:pPr>
            <w:r>
              <w:rPr>
                <w:rFonts w:ascii="Trebuchet MS" w:eastAsia="Trebuchet MS" w:hAnsi="Trebuchet MS" w:cs="Trebuchet MS"/>
                <w:color w:val="000000"/>
                <w:sz w:val="20"/>
              </w:rPr>
              <w:t>2 vnt. valdymo moduliai;</w:t>
            </w:r>
          </w:p>
          <w:p w14:paraId="15A97E64" w14:textId="77777777" w:rsidR="006F2C74" w:rsidRDefault="006F2C74" w:rsidP="006F2C74">
            <w:pPr>
              <w:numPr>
                <w:ilvl w:val="0"/>
                <w:numId w:val="1"/>
              </w:numPr>
              <w:pBdr>
                <w:top w:val="nil"/>
                <w:left w:val="nil"/>
                <w:bottom w:val="nil"/>
                <w:right w:val="nil"/>
                <w:between w:val="nil"/>
              </w:pBdr>
              <w:rPr>
                <w:color w:val="000000"/>
                <w:sz w:val="20"/>
              </w:rPr>
            </w:pPr>
            <w:r>
              <w:rPr>
                <w:rFonts w:ascii="Trebuchet MS" w:eastAsia="Trebuchet MS" w:hAnsi="Trebuchet MS" w:cs="Trebuchet MS"/>
                <w:color w:val="000000"/>
                <w:sz w:val="20"/>
              </w:rPr>
              <w:t>Sistemos valdymo ir stebėjimo programinę įrangą.</w:t>
            </w:r>
          </w:p>
        </w:tc>
        <w:tc>
          <w:tcPr>
            <w:tcW w:w="1701" w:type="dxa"/>
            <w:tcBorders>
              <w:top w:val="single" w:sz="4" w:space="0" w:color="000000"/>
              <w:left w:val="single" w:sz="4" w:space="0" w:color="000000"/>
              <w:bottom w:val="single" w:sz="4" w:space="0" w:color="000000"/>
              <w:right w:val="single" w:sz="12" w:space="0" w:color="000000"/>
            </w:tcBorders>
          </w:tcPr>
          <w:p w14:paraId="22627A9A" w14:textId="77777777" w:rsidR="006F2C74" w:rsidRDefault="006F2C74" w:rsidP="003D741D">
            <w:pPr>
              <w:pBdr>
                <w:top w:val="nil"/>
                <w:left w:val="nil"/>
                <w:bottom w:val="nil"/>
                <w:right w:val="nil"/>
                <w:between w:val="nil"/>
              </w:pBdr>
              <w:rPr>
                <w:rFonts w:ascii="Trebuchet MS" w:eastAsia="Trebuchet MS" w:hAnsi="Trebuchet MS" w:cs="Trebuchet MS"/>
                <w:color w:val="000000"/>
                <w:sz w:val="20"/>
              </w:rPr>
            </w:pPr>
          </w:p>
        </w:tc>
      </w:tr>
      <w:tr w:rsidR="006F2C74" w14:paraId="322411D0" w14:textId="77777777" w:rsidTr="003D741D">
        <w:trPr>
          <w:trHeight w:val="20"/>
        </w:trPr>
        <w:tc>
          <w:tcPr>
            <w:tcW w:w="710" w:type="dxa"/>
            <w:tcBorders>
              <w:top w:val="single" w:sz="4" w:space="0" w:color="000000"/>
              <w:left w:val="single" w:sz="12" w:space="0" w:color="000000"/>
              <w:bottom w:val="single" w:sz="4" w:space="0" w:color="000000"/>
              <w:right w:val="single" w:sz="4" w:space="0" w:color="000000"/>
            </w:tcBorders>
          </w:tcPr>
          <w:p w14:paraId="02689A9F" w14:textId="77777777" w:rsidR="006F2C74" w:rsidRDefault="006F2C74" w:rsidP="003D741D">
            <w:pPr>
              <w:pBdr>
                <w:top w:val="nil"/>
                <w:left w:val="nil"/>
                <w:bottom w:val="nil"/>
                <w:right w:val="nil"/>
                <w:between w:val="nil"/>
              </w:pBdr>
              <w:jc w:val="center"/>
              <w:rPr>
                <w:rFonts w:ascii="Trebuchet MS" w:eastAsia="Trebuchet MS" w:hAnsi="Trebuchet MS" w:cs="Trebuchet MS"/>
                <w:color w:val="000000"/>
                <w:sz w:val="20"/>
              </w:rPr>
            </w:pPr>
            <w:r>
              <w:rPr>
                <w:rFonts w:ascii="Trebuchet MS" w:eastAsia="Trebuchet MS" w:hAnsi="Trebuchet MS" w:cs="Trebuchet MS"/>
                <w:color w:val="000000"/>
                <w:sz w:val="20"/>
              </w:rPr>
              <w:t>10.</w:t>
            </w:r>
          </w:p>
        </w:tc>
        <w:tc>
          <w:tcPr>
            <w:tcW w:w="2268" w:type="dxa"/>
            <w:tcBorders>
              <w:top w:val="single" w:sz="4" w:space="0" w:color="000000"/>
              <w:left w:val="single" w:sz="4" w:space="0" w:color="000000"/>
              <w:bottom w:val="single" w:sz="4" w:space="0" w:color="000000"/>
              <w:right w:val="single" w:sz="4" w:space="0" w:color="000000"/>
            </w:tcBorders>
          </w:tcPr>
          <w:p w14:paraId="0200859B" w14:textId="77777777" w:rsidR="006F2C74" w:rsidRDefault="006F2C74" w:rsidP="003D741D">
            <w:pPr>
              <w:pBdr>
                <w:top w:val="nil"/>
                <w:left w:val="nil"/>
                <w:bottom w:val="nil"/>
                <w:right w:val="nil"/>
                <w:between w:val="nil"/>
              </w:pBdr>
              <w:rPr>
                <w:rFonts w:ascii="Trebuchet MS" w:eastAsia="Trebuchet MS" w:hAnsi="Trebuchet MS" w:cs="Trebuchet MS"/>
                <w:color w:val="000000"/>
                <w:sz w:val="20"/>
              </w:rPr>
            </w:pPr>
            <w:r>
              <w:rPr>
                <w:rFonts w:ascii="Trebuchet MS" w:eastAsia="Trebuchet MS" w:hAnsi="Trebuchet MS" w:cs="Trebuchet MS"/>
                <w:color w:val="000000"/>
                <w:sz w:val="20"/>
              </w:rPr>
              <w:t>Reikalavimai serveriams</w:t>
            </w:r>
          </w:p>
        </w:tc>
        <w:tc>
          <w:tcPr>
            <w:tcW w:w="5405" w:type="dxa"/>
            <w:tcBorders>
              <w:top w:val="single" w:sz="4" w:space="0" w:color="000000"/>
              <w:left w:val="single" w:sz="4" w:space="0" w:color="000000"/>
              <w:bottom w:val="single" w:sz="4" w:space="0" w:color="000000"/>
              <w:right w:val="single" w:sz="4" w:space="0" w:color="000000"/>
            </w:tcBorders>
            <w:vAlign w:val="center"/>
          </w:tcPr>
          <w:p w14:paraId="6912357E" w14:textId="77777777" w:rsidR="006F2C74" w:rsidRDefault="006F2C74" w:rsidP="006F2C74">
            <w:pPr>
              <w:numPr>
                <w:ilvl w:val="0"/>
                <w:numId w:val="1"/>
              </w:numPr>
              <w:pBdr>
                <w:top w:val="nil"/>
                <w:left w:val="nil"/>
                <w:bottom w:val="nil"/>
                <w:right w:val="nil"/>
                <w:between w:val="nil"/>
              </w:pBdr>
              <w:tabs>
                <w:tab w:val="left" w:pos="623"/>
              </w:tabs>
              <w:ind w:left="56" w:firstLine="284"/>
              <w:rPr>
                <w:color w:val="000000"/>
                <w:sz w:val="20"/>
              </w:rPr>
            </w:pPr>
            <w:r>
              <w:rPr>
                <w:rFonts w:ascii="Trebuchet MS" w:eastAsia="Trebuchet MS" w:hAnsi="Trebuchet MS" w:cs="Trebuchet MS"/>
                <w:color w:val="000000"/>
                <w:sz w:val="20"/>
              </w:rPr>
              <w:t>ne mažiau kaip 2 vnt. fizinių duomenų bazių serverių spintoje, su galimybe išplėsti mažiausiai iki 8 vnt. fizinių serverių skirtų duomenų bazių procesams;</w:t>
            </w:r>
          </w:p>
          <w:p w14:paraId="7A9B1DB9" w14:textId="77777777" w:rsidR="006F2C74" w:rsidRDefault="006F2C74" w:rsidP="006F2C74">
            <w:pPr>
              <w:numPr>
                <w:ilvl w:val="0"/>
                <w:numId w:val="1"/>
              </w:numPr>
              <w:pBdr>
                <w:top w:val="nil"/>
                <w:left w:val="nil"/>
                <w:bottom w:val="nil"/>
                <w:right w:val="nil"/>
                <w:between w:val="nil"/>
              </w:pBdr>
              <w:tabs>
                <w:tab w:val="left" w:pos="623"/>
              </w:tabs>
              <w:ind w:left="56" w:firstLine="284"/>
              <w:rPr>
                <w:color w:val="000000"/>
                <w:sz w:val="20"/>
              </w:rPr>
            </w:pPr>
            <w:r>
              <w:rPr>
                <w:rFonts w:ascii="Trebuchet MS" w:eastAsia="Trebuchet MS" w:hAnsi="Trebuchet MS" w:cs="Trebuchet MS"/>
                <w:color w:val="000000"/>
                <w:sz w:val="20"/>
              </w:rPr>
              <w:t>serveriai turi turėti ne mažiau kaip vieną</w:t>
            </w:r>
            <w:r w:rsidR="00394E7C">
              <w:rPr>
                <w:rFonts w:ascii="Trebuchet MS" w:eastAsia="Trebuchet MS" w:hAnsi="Trebuchet MS" w:cs="Trebuchet MS"/>
                <w:color w:val="000000"/>
                <w:sz w:val="20"/>
              </w:rPr>
              <w:t xml:space="preserve"> 24 naudotinų</w:t>
            </w:r>
            <w:r>
              <w:rPr>
                <w:rFonts w:ascii="Trebuchet MS" w:eastAsia="Trebuchet MS" w:hAnsi="Trebuchet MS" w:cs="Trebuchet MS"/>
                <w:color w:val="000000"/>
                <w:sz w:val="20"/>
              </w:rPr>
              <w:t xml:space="preserve"> x86 architektūros procesorių su galimybe įdiegti ne mažiau kaip dar viena tokį pat procesorių.</w:t>
            </w:r>
          </w:p>
          <w:p w14:paraId="2BD03D8A" w14:textId="77777777" w:rsidR="006F2C74" w:rsidRDefault="006F2C74" w:rsidP="006F2C74">
            <w:pPr>
              <w:numPr>
                <w:ilvl w:val="0"/>
                <w:numId w:val="1"/>
              </w:numPr>
              <w:pBdr>
                <w:top w:val="nil"/>
                <w:left w:val="nil"/>
                <w:bottom w:val="nil"/>
                <w:right w:val="nil"/>
                <w:between w:val="nil"/>
              </w:pBdr>
              <w:tabs>
                <w:tab w:val="left" w:pos="623"/>
              </w:tabs>
              <w:ind w:left="56" w:firstLine="284"/>
              <w:rPr>
                <w:color w:val="000000"/>
                <w:sz w:val="20"/>
              </w:rPr>
            </w:pPr>
            <w:r>
              <w:rPr>
                <w:rFonts w:ascii="Trebuchet MS" w:eastAsia="Trebuchet MS" w:hAnsi="Trebuchet MS" w:cs="Trebuchet MS"/>
                <w:color w:val="000000"/>
                <w:sz w:val="20"/>
              </w:rPr>
              <w:t xml:space="preserve">kiekvienas serveris turi turėti </w:t>
            </w:r>
            <w:proofErr w:type="spellStart"/>
            <w:r>
              <w:rPr>
                <w:rFonts w:ascii="Trebuchet MS" w:eastAsia="Trebuchet MS" w:hAnsi="Trebuchet MS" w:cs="Trebuchet MS"/>
                <w:color w:val="000000"/>
                <w:sz w:val="20"/>
              </w:rPr>
              <w:t>gamykliškai</w:t>
            </w:r>
            <w:proofErr w:type="spellEnd"/>
            <w:r>
              <w:rPr>
                <w:rFonts w:ascii="Trebuchet MS" w:eastAsia="Trebuchet MS" w:hAnsi="Trebuchet MS" w:cs="Trebuchet MS"/>
                <w:color w:val="000000"/>
                <w:sz w:val="20"/>
              </w:rPr>
              <w:t xml:space="preserve"> įdiegtą bent 384 GB operatyvinės atminties.</w:t>
            </w:r>
          </w:p>
          <w:p w14:paraId="6ED5B05F" w14:textId="77777777" w:rsidR="006F2C74" w:rsidRDefault="00394E7C" w:rsidP="006F2C74">
            <w:pPr>
              <w:numPr>
                <w:ilvl w:val="0"/>
                <w:numId w:val="1"/>
              </w:numPr>
              <w:pBdr>
                <w:top w:val="nil"/>
                <w:left w:val="nil"/>
                <w:bottom w:val="nil"/>
                <w:right w:val="nil"/>
                <w:between w:val="nil"/>
              </w:pBdr>
              <w:tabs>
                <w:tab w:val="left" w:pos="623"/>
              </w:tabs>
              <w:ind w:left="56" w:firstLine="284"/>
              <w:rPr>
                <w:color w:val="000000"/>
                <w:sz w:val="20"/>
              </w:rPr>
            </w:pPr>
            <w:r w:rsidRPr="00376CC5">
              <w:rPr>
                <w:rFonts w:ascii="Trebuchet MS" w:eastAsia="Trebuchet MS" w:hAnsi="Trebuchet MS" w:cs="Trebuchet MS"/>
                <w:color w:val="000000"/>
                <w:sz w:val="20"/>
              </w:rPr>
              <w:t xml:space="preserve">serveriai turi turėti įdiegtus </w:t>
            </w:r>
            <w:r>
              <w:rPr>
                <w:rFonts w:ascii="Trebuchet MS" w:eastAsia="Trebuchet MS" w:hAnsi="Trebuchet MS" w:cs="Trebuchet MS"/>
                <w:color w:val="000000"/>
                <w:sz w:val="20"/>
              </w:rPr>
              <w:t xml:space="preserve">diskus, </w:t>
            </w:r>
            <w:r w:rsidRPr="00376CC5">
              <w:rPr>
                <w:rFonts w:ascii="Trebuchet MS" w:eastAsia="Trebuchet MS" w:hAnsi="Trebuchet MS" w:cs="Trebuchet MS"/>
                <w:color w:val="000000"/>
                <w:sz w:val="20"/>
              </w:rPr>
              <w:t xml:space="preserve">kurių bendra suminė naudinga talpa, po duomenų dubliavimo, būtų ne mažiau kaip </w:t>
            </w:r>
            <w:r>
              <w:rPr>
                <w:rFonts w:ascii="Trebuchet MS" w:eastAsia="Trebuchet MS" w:hAnsi="Trebuchet MS" w:cs="Trebuchet MS"/>
                <w:color w:val="000000"/>
                <w:sz w:val="20"/>
                <w:lang w:val="en-US"/>
              </w:rPr>
              <w:t>1</w:t>
            </w:r>
            <w:r w:rsidRPr="00376CC5">
              <w:rPr>
                <w:rFonts w:ascii="Trebuchet MS" w:eastAsia="Trebuchet MS" w:hAnsi="Trebuchet MS" w:cs="Trebuchet MS"/>
                <w:color w:val="000000"/>
                <w:sz w:val="20"/>
              </w:rPr>
              <w:t>TB</w:t>
            </w:r>
            <w:r w:rsidR="006F2C74">
              <w:rPr>
                <w:rFonts w:ascii="Trebuchet MS" w:eastAsia="Trebuchet MS" w:hAnsi="Trebuchet MS" w:cs="Trebuchet MS"/>
                <w:color w:val="000000"/>
                <w:sz w:val="20"/>
              </w:rPr>
              <w:t>;</w:t>
            </w:r>
          </w:p>
          <w:p w14:paraId="16DC132B" w14:textId="77777777" w:rsidR="006F2C74" w:rsidRDefault="006F2C74" w:rsidP="006F2C74">
            <w:pPr>
              <w:numPr>
                <w:ilvl w:val="0"/>
                <w:numId w:val="1"/>
              </w:numPr>
              <w:pBdr>
                <w:top w:val="nil"/>
                <w:left w:val="nil"/>
                <w:bottom w:val="nil"/>
                <w:right w:val="nil"/>
                <w:between w:val="nil"/>
              </w:pBdr>
              <w:tabs>
                <w:tab w:val="left" w:pos="623"/>
              </w:tabs>
              <w:ind w:left="56" w:firstLine="284"/>
              <w:rPr>
                <w:color w:val="000000"/>
                <w:sz w:val="20"/>
              </w:rPr>
            </w:pPr>
            <w:r>
              <w:rPr>
                <w:rFonts w:ascii="Trebuchet MS" w:eastAsia="Trebuchet MS" w:hAnsi="Trebuchet MS" w:cs="Trebuchet MS"/>
                <w:color w:val="000000"/>
                <w:sz w:val="20"/>
              </w:rPr>
              <w:t>serveriai turi būti sujungti su duomenų saugyklų moduliais per prievadus su mažiausiai 100Gb/s pralaidumu;</w:t>
            </w:r>
          </w:p>
          <w:p w14:paraId="13D80668" w14:textId="77777777" w:rsidR="006F2C74" w:rsidRDefault="006F2C74" w:rsidP="006F2C74">
            <w:pPr>
              <w:numPr>
                <w:ilvl w:val="0"/>
                <w:numId w:val="1"/>
              </w:numPr>
              <w:pBdr>
                <w:top w:val="nil"/>
                <w:left w:val="nil"/>
                <w:bottom w:val="nil"/>
                <w:right w:val="nil"/>
                <w:between w:val="nil"/>
              </w:pBdr>
              <w:tabs>
                <w:tab w:val="left" w:pos="623"/>
              </w:tabs>
              <w:ind w:left="56" w:firstLine="284"/>
              <w:rPr>
                <w:color w:val="000000"/>
                <w:sz w:val="20"/>
              </w:rPr>
            </w:pPr>
            <w:r>
              <w:rPr>
                <w:rFonts w:ascii="Trebuchet MS" w:eastAsia="Trebuchet MS" w:hAnsi="Trebuchet MS" w:cs="Trebuchet MS"/>
                <w:color w:val="000000"/>
                <w:sz w:val="20"/>
              </w:rPr>
              <w:t>serveriai turi turėti dubliuotus, karšto keitimo maitinimo šaltinius (</w:t>
            </w:r>
            <w:proofErr w:type="spellStart"/>
            <w:r>
              <w:rPr>
                <w:rFonts w:ascii="Trebuchet MS" w:eastAsia="Trebuchet MS" w:hAnsi="Trebuchet MS" w:cs="Trebuchet MS"/>
                <w:color w:val="000000"/>
                <w:sz w:val="20"/>
              </w:rPr>
              <w:t>hot</w:t>
            </w:r>
            <w:proofErr w:type="spellEnd"/>
            <w:r>
              <w:rPr>
                <w:rFonts w:ascii="Trebuchet MS" w:eastAsia="Trebuchet MS" w:hAnsi="Trebuchet MS" w:cs="Trebuchet MS"/>
                <w:color w:val="000000"/>
                <w:sz w:val="20"/>
              </w:rPr>
              <w:t xml:space="preserve"> </w:t>
            </w:r>
            <w:proofErr w:type="spellStart"/>
            <w:r>
              <w:rPr>
                <w:rFonts w:ascii="Trebuchet MS" w:eastAsia="Trebuchet MS" w:hAnsi="Trebuchet MS" w:cs="Trebuchet MS"/>
                <w:color w:val="000000"/>
                <w:sz w:val="20"/>
              </w:rPr>
              <w:t>swappable</w:t>
            </w:r>
            <w:proofErr w:type="spellEnd"/>
            <w:r>
              <w:rPr>
                <w:rFonts w:ascii="Trebuchet MS" w:eastAsia="Trebuchet MS" w:hAnsi="Trebuchet MS" w:cs="Trebuchet MS"/>
                <w:color w:val="000000"/>
                <w:sz w:val="20"/>
              </w:rPr>
              <w:t>);</w:t>
            </w:r>
          </w:p>
        </w:tc>
        <w:tc>
          <w:tcPr>
            <w:tcW w:w="1701" w:type="dxa"/>
            <w:tcBorders>
              <w:top w:val="single" w:sz="4" w:space="0" w:color="000000"/>
              <w:left w:val="single" w:sz="4" w:space="0" w:color="000000"/>
              <w:bottom w:val="single" w:sz="4" w:space="0" w:color="000000"/>
              <w:right w:val="single" w:sz="12" w:space="0" w:color="000000"/>
            </w:tcBorders>
          </w:tcPr>
          <w:p w14:paraId="617A7695" w14:textId="77777777" w:rsidR="006F2C74" w:rsidRDefault="006F2C74" w:rsidP="003D741D">
            <w:pPr>
              <w:pBdr>
                <w:top w:val="nil"/>
                <w:left w:val="nil"/>
                <w:bottom w:val="nil"/>
                <w:right w:val="nil"/>
                <w:between w:val="nil"/>
              </w:pBdr>
              <w:rPr>
                <w:rFonts w:ascii="Trebuchet MS" w:eastAsia="Trebuchet MS" w:hAnsi="Trebuchet MS" w:cs="Trebuchet MS"/>
                <w:color w:val="000000"/>
                <w:sz w:val="20"/>
              </w:rPr>
            </w:pPr>
          </w:p>
        </w:tc>
      </w:tr>
      <w:tr w:rsidR="006F2C74" w14:paraId="171A8A8C" w14:textId="77777777" w:rsidTr="003D741D">
        <w:trPr>
          <w:trHeight w:val="20"/>
        </w:trPr>
        <w:tc>
          <w:tcPr>
            <w:tcW w:w="710" w:type="dxa"/>
            <w:tcBorders>
              <w:top w:val="single" w:sz="4" w:space="0" w:color="000000"/>
              <w:left w:val="single" w:sz="12" w:space="0" w:color="000000"/>
              <w:bottom w:val="single" w:sz="4" w:space="0" w:color="000000"/>
              <w:right w:val="single" w:sz="4" w:space="0" w:color="000000"/>
            </w:tcBorders>
          </w:tcPr>
          <w:p w14:paraId="2CCC30AE" w14:textId="77777777" w:rsidR="006F2C74" w:rsidRDefault="006F2C74" w:rsidP="003D741D">
            <w:pPr>
              <w:pBdr>
                <w:top w:val="nil"/>
                <w:left w:val="nil"/>
                <w:bottom w:val="nil"/>
                <w:right w:val="nil"/>
                <w:between w:val="nil"/>
              </w:pBdr>
              <w:jc w:val="center"/>
              <w:rPr>
                <w:rFonts w:ascii="Trebuchet MS" w:eastAsia="Trebuchet MS" w:hAnsi="Trebuchet MS" w:cs="Trebuchet MS"/>
                <w:color w:val="000000"/>
                <w:sz w:val="20"/>
              </w:rPr>
            </w:pPr>
            <w:r>
              <w:rPr>
                <w:rFonts w:ascii="Trebuchet MS" w:eastAsia="Trebuchet MS" w:hAnsi="Trebuchet MS" w:cs="Trebuchet MS"/>
                <w:color w:val="000000"/>
                <w:sz w:val="20"/>
              </w:rPr>
              <w:t>11.</w:t>
            </w:r>
          </w:p>
        </w:tc>
        <w:tc>
          <w:tcPr>
            <w:tcW w:w="2268" w:type="dxa"/>
            <w:tcBorders>
              <w:top w:val="single" w:sz="4" w:space="0" w:color="000000"/>
              <w:left w:val="single" w:sz="4" w:space="0" w:color="000000"/>
              <w:bottom w:val="single" w:sz="4" w:space="0" w:color="000000"/>
              <w:right w:val="single" w:sz="4" w:space="0" w:color="000000"/>
            </w:tcBorders>
          </w:tcPr>
          <w:p w14:paraId="30744E11" w14:textId="77777777" w:rsidR="006F2C74" w:rsidRDefault="006F2C74" w:rsidP="003D741D">
            <w:pPr>
              <w:pBdr>
                <w:top w:val="nil"/>
                <w:left w:val="nil"/>
                <w:bottom w:val="nil"/>
                <w:right w:val="nil"/>
                <w:between w:val="nil"/>
              </w:pBdr>
              <w:rPr>
                <w:rFonts w:ascii="Trebuchet MS" w:eastAsia="Trebuchet MS" w:hAnsi="Trebuchet MS" w:cs="Trebuchet MS"/>
                <w:color w:val="000000"/>
                <w:sz w:val="20"/>
              </w:rPr>
            </w:pPr>
            <w:r>
              <w:rPr>
                <w:rFonts w:ascii="Trebuchet MS" w:eastAsia="Trebuchet MS" w:hAnsi="Trebuchet MS" w:cs="Trebuchet MS"/>
                <w:color w:val="000000"/>
                <w:sz w:val="20"/>
              </w:rPr>
              <w:t>Reikalavimai duomenų saugyklų moduliams</w:t>
            </w:r>
          </w:p>
        </w:tc>
        <w:tc>
          <w:tcPr>
            <w:tcW w:w="5405" w:type="dxa"/>
            <w:tcBorders>
              <w:top w:val="single" w:sz="4" w:space="0" w:color="000000"/>
              <w:left w:val="single" w:sz="4" w:space="0" w:color="000000"/>
              <w:bottom w:val="single" w:sz="4" w:space="0" w:color="000000"/>
              <w:right w:val="single" w:sz="4" w:space="0" w:color="000000"/>
            </w:tcBorders>
            <w:vAlign w:val="center"/>
          </w:tcPr>
          <w:p w14:paraId="78E3A742" w14:textId="77777777" w:rsidR="006F2C74" w:rsidRDefault="006F2C74" w:rsidP="006F2C74">
            <w:pPr>
              <w:numPr>
                <w:ilvl w:val="0"/>
                <w:numId w:val="1"/>
              </w:numPr>
              <w:pBdr>
                <w:top w:val="nil"/>
                <w:left w:val="nil"/>
                <w:bottom w:val="nil"/>
                <w:right w:val="nil"/>
                <w:between w:val="nil"/>
              </w:pBdr>
              <w:tabs>
                <w:tab w:val="left" w:pos="623"/>
              </w:tabs>
              <w:ind w:left="56" w:firstLine="284"/>
              <w:rPr>
                <w:color w:val="000000"/>
                <w:sz w:val="20"/>
              </w:rPr>
            </w:pPr>
            <w:r>
              <w:rPr>
                <w:rFonts w:ascii="Trebuchet MS" w:eastAsia="Trebuchet MS" w:hAnsi="Trebuchet MS" w:cs="Trebuchet MS"/>
                <w:color w:val="000000"/>
                <w:sz w:val="20"/>
              </w:rPr>
              <w:t>sprendimas turi turėti ne mažiau kaip 3 vnt. fizinių duomenų saugyklų modulius, aukštam patikimumui užtikrinti;</w:t>
            </w:r>
          </w:p>
          <w:p w14:paraId="50947AF3" w14:textId="77777777" w:rsidR="006F2C74" w:rsidRDefault="006F2C74" w:rsidP="006F2C74">
            <w:pPr>
              <w:numPr>
                <w:ilvl w:val="0"/>
                <w:numId w:val="1"/>
              </w:numPr>
              <w:pBdr>
                <w:top w:val="nil"/>
                <w:left w:val="nil"/>
                <w:bottom w:val="nil"/>
                <w:right w:val="nil"/>
                <w:between w:val="nil"/>
              </w:pBdr>
              <w:tabs>
                <w:tab w:val="left" w:pos="623"/>
              </w:tabs>
              <w:ind w:left="56" w:firstLine="284"/>
              <w:rPr>
                <w:color w:val="000000"/>
                <w:sz w:val="20"/>
              </w:rPr>
            </w:pPr>
            <w:r>
              <w:rPr>
                <w:rFonts w:ascii="Trebuchet MS" w:eastAsia="Trebuchet MS" w:hAnsi="Trebuchet MS" w:cs="Trebuchet MS"/>
                <w:color w:val="000000"/>
                <w:sz w:val="20"/>
              </w:rPr>
              <w:t>visi įdiegti duomenų saugyklų moduliai turi veikti ir duomenų bazių servisams būti matoma kaip vientisa duomenų saugykla;</w:t>
            </w:r>
          </w:p>
          <w:p w14:paraId="6B3D8C60" w14:textId="77777777" w:rsidR="006F2C74" w:rsidRDefault="006F2C74" w:rsidP="006F2C74">
            <w:pPr>
              <w:numPr>
                <w:ilvl w:val="0"/>
                <w:numId w:val="1"/>
              </w:numPr>
              <w:pBdr>
                <w:top w:val="nil"/>
                <w:left w:val="nil"/>
                <w:bottom w:val="nil"/>
                <w:right w:val="nil"/>
                <w:between w:val="nil"/>
              </w:pBdr>
              <w:tabs>
                <w:tab w:val="left" w:pos="623"/>
              </w:tabs>
              <w:ind w:left="56" w:firstLine="284"/>
              <w:rPr>
                <w:color w:val="000000"/>
                <w:sz w:val="20"/>
              </w:rPr>
            </w:pPr>
            <w:r>
              <w:rPr>
                <w:rFonts w:ascii="Trebuchet MS" w:eastAsia="Trebuchet MS" w:hAnsi="Trebuchet MS" w:cs="Trebuchet MS"/>
                <w:color w:val="000000"/>
                <w:sz w:val="20"/>
              </w:rPr>
              <w:t>duomenų saugyklų posistemė turi palaikyti 2 ir 3 kelių dubliavimą – duomenų saugumui užtikrinti;</w:t>
            </w:r>
          </w:p>
          <w:p w14:paraId="333F1F62" w14:textId="77777777" w:rsidR="006F2C74" w:rsidRDefault="006F2C74" w:rsidP="006F2C74">
            <w:pPr>
              <w:numPr>
                <w:ilvl w:val="0"/>
                <w:numId w:val="1"/>
              </w:numPr>
              <w:pBdr>
                <w:top w:val="nil"/>
                <w:left w:val="nil"/>
                <w:bottom w:val="nil"/>
                <w:right w:val="nil"/>
                <w:between w:val="nil"/>
              </w:pBdr>
              <w:tabs>
                <w:tab w:val="left" w:pos="623"/>
              </w:tabs>
              <w:ind w:left="56" w:firstLine="284"/>
              <w:rPr>
                <w:color w:val="000000"/>
                <w:sz w:val="20"/>
              </w:rPr>
            </w:pPr>
            <w:r>
              <w:rPr>
                <w:rFonts w:ascii="Trebuchet MS" w:eastAsia="Trebuchet MS" w:hAnsi="Trebuchet MS" w:cs="Trebuchet MS"/>
                <w:color w:val="000000"/>
                <w:sz w:val="20"/>
              </w:rPr>
              <w:lastRenderedPageBreak/>
              <w:t>siūlomas sprendimas turi būti plečiamas iki bent 14 duomenų saugyklų modulių vienoje spintoje;</w:t>
            </w:r>
          </w:p>
          <w:p w14:paraId="17A3CAA5" w14:textId="77777777" w:rsidR="006F2C74" w:rsidRDefault="00C1304E" w:rsidP="006F2C74">
            <w:pPr>
              <w:numPr>
                <w:ilvl w:val="0"/>
                <w:numId w:val="1"/>
              </w:numPr>
              <w:pBdr>
                <w:top w:val="nil"/>
                <w:left w:val="nil"/>
                <w:bottom w:val="nil"/>
                <w:right w:val="nil"/>
                <w:between w:val="nil"/>
              </w:pBdr>
              <w:tabs>
                <w:tab w:val="left" w:pos="623"/>
              </w:tabs>
              <w:ind w:left="56" w:firstLine="284"/>
              <w:rPr>
                <w:color w:val="000000"/>
                <w:sz w:val="20"/>
              </w:rPr>
            </w:pPr>
            <w:r>
              <w:rPr>
                <w:rFonts w:ascii="Trebuchet MS" w:eastAsia="Trebuchet MS" w:hAnsi="Trebuchet MS" w:cs="Trebuchet MS"/>
                <w:color w:val="000000"/>
                <w:sz w:val="20"/>
              </w:rPr>
              <w:t>kiekvienas duomenų saugyklų modulis turi turėti ne mažiau kaip vieną 48 branduolių x86 architektūros procesorių su galimybe įdiegti ne mažiau kaip dar viena tokį pat procesorių</w:t>
            </w:r>
            <w:r w:rsidR="006F2C74">
              <w:rPr>
                <w:rFonts w:ascii="Trebuchet MS" w:eastAsia="Trebuchet MS" w:hAnsi="Trebuchet MS" w:cs="Trebuchet MS"/>
                <w:color w:val="000000"/>
                <w:sz w:val="20"/>
              </w:rPr>
              <w:t>;</w:t>
            </w:r>
          </w:p>
          <w:p w14:paraId="01A1DFD5" w14:textId="77777777" w:rsidR="006F2C74" w:rsidRDefault="00C1304E" w:rsidP="006F2C74">
            <w:pPr>
              <w:numPr>
                <w:ilvl w:val="0"/>
                <w:numId w:val="1"/>
              </w:numPr>
              <w:pBdr>
                <w:top w:val="nil"/>
                <w:left w:val="nil"/>
                <w:bottom w:val="nil"/>
                <w:right w:val="nil"/>
                <w:between w:val="nil"/>
              </w:pBdr>
              <w:tabs>
                <w:tab w:val="left" w:pos="623"/>
              </w:tabs>
              <w:ind w:left="56" w:firstLine="284"/>
              <w:rPr>
                <w:color w:val="000000"/>
                <w:sz w:val="20"/>
              </w:rPr>
            </w:pPr>
            <w:r>
              <w:rPr>
                <w:rFonts w:ascii="Trebuchet MS" w:eastAsia="Trebuchet MS" w:hAnsi="Trebuchet MS" w:cs="Trebuchet MS"/>
                <w:color w:val="000000"/>
                <w:sz w:val="20"/>
              </w:rPr>
              <w:t xml:space="preserve">kiekvienas duomenų saugyklų modulis turi būti užpildytas SAS HDD tipo arba lygiaverčiais diskais, kurių bendra suminė naudinga talpa, po duomenų dubliavimo, būtų ne mažiau kaip </w:t>
            </w:r>
            <w:r>
              <w:rPr>
                <w:rFonts w:ascii="Trebuchet MS" w:eastAsia="Trebuchet MS" w:hAnsi="Trebuchet MS" w:cs="Trebuchet MS"/>
                <w:color w:val="000000"/>
                <w:sz w:val="20"/>
                <w:lang w:val="en-US"/>
              </w:rPr>
              <w:t>24</w:t>
            </w:r>
            <w:r>
              <w:rPr>
                <w:rFonts w:ascii="Trebuchet MS" w:eastAsia="Trebuchet MS" w:hAnsi="Trebuchet MS" w:cs="Trebuchet MS"/>
                <w:color w:val="000000"/>
                <w:sz w:val="20"/>
              </w:rPr>
              <w:t>TB</w:t>
            </w:r>
            <w:r w:rsidR="006F2C74">
              <w:rPr>
                <w:rFonts w:ascii="Trebuchet MS" w:eastAsia="Trebuchet MS" w:hAnsi="Trebuchet MS" w:cs="Trebuchet MS"/>
                <w:color w:val="000000"/>
                <w:sz w:val="20"/>
              </w:rPr>
              <w:t>;</w:t>
            </w:r>
          </w:p>
          <w:p w14:paraId="3A149139" w14:textId="77777777" w:rsidR="006F2C74" w:rsidRDefault="00C1304E" w:rsidP="006F2C74">
            <w:pPr>
              <w:numPr>
                <w:ilvl w:val="0"/>
                <w:numId w:val="1"/>
              </w:numPr>
              <w:pBdr>
                <w:top w:val="nil"/>
                <w:left w:val="nil"/>
                <w:bottom w:val="nil"/>
                <w:right w:val="nil"/>
                <w:between w:val="nil"/>
              </w:pBdr>
              <w:tabs>
                <w:tab w:val="left" w:pos="623"/>
              </w:tabs>
              <w:ind w:left="56" w:firstLine="284"/>
              <w:rPr>
                <w:color w:val="000000"/>
                <w:sz w:val="20"/>
              </w:rPr>
            </w:pPr>
            <w:r>
              <w:rPr>
                <w:rFonts w:ascii="Trebuchet MS" w:eastAsia="Trebuchet MS" w:hAnsi="Trebuchet MS" w:cs="Trebuchet MS"/>
                <w:color w:val="000000"/>
                <w:sz w:val="20"/>
              </w:rPr>
              <w:t xml:space="preserve">kiekvienas Duomenų saugyklų modulis turi turėti bent 12TB </w:t>
            </w:r>
            <w:proofErr w:type="spellStart"/>
            <w:r>
              <w:rPr>
                <w:rFonts w:ascii="Trebuchet MS" w:eastAsia="Trebuchet MS" w:hAnsi="Trebuchet MS" w:cs="Trebuchet MS"/>
                <w:color w:val="000000"/>
                <w:sz w:val="20"/>
              </w:rPr>
              <w:t>raw</w:t>
            </w:r>
            <w:proofErr w:type="spellEnd"/>
            <w:r>
              <w:rPr>
                <w:rFonts w:ascii="Trebuchet MS" w:eastAsia="Trebuchet MS" w:hAnsi="Trebuchet MS" w:cs="Trebuchet MS"/>
                <w:color w:val="000000"/>
                <w:sz w:val="20"/>
              </w:rPr>
              <w:t xml:space="preserve"> talpos </w:t>
            </w:r>
            <w:proofErr w:type="spellStart"/>
            <w:r>
              <w:rPr>
                <w:rFonts w:ascii="Trebuchet MS" w:eastAsia="Trebuchet MS" w:hAnsi="Trebuchet MS" w:cs="Trebuchet MS"/>
                <w:color w:val="000000"/>
                <w:sz w:val="20"/>
              </w:rPr>
              <w:t>NVMe</w:t>
            </w:r>
            <w:proofErr w:type="spellEnd"/>
            <w:r>
              <w:rPr>
                <w:rFonts w:ascii="Trebuchet MS" w:eastAsia="Trebuchet MS" w:hAnsi="Trebuchet MS" w:cs="Trebuchet MS"/>
                <w:color w:val="000000"/>
                <w:sz w:val="20"/>
              </w:rPr>
              <w:t xml:space="preserve"> Flash tipo arba lygiavertėmis laikmenos</w:t>
            </w:r>
            <w:r w:rsidR="006F2C74">
              <w:rPr>
                <w:rFonts w:ascii="Trebuchet MS" w:eastAsia="Trebuchet MS" w:hAnsi="Trebuchet MS" w:cs="Trebuchet MS"/>
                <w:color w:val="000000"/>
                <w:sz w:val="20"/>
              </w:rPr>
              <w:t>;</w:t>
            </w:r>
          </w:p>
          <w:p w14:paraId="4213FCF1" w14:textId="77777777" w:rsidR="006F2C74" w:rsidRDefault="006F2C74" w:rsidP="006F2C74">
            <w:pPr>
              <w:numPr>
                <w:ilvl w:val="0"/>
                <w:numId w:val="1"/>
              </w:numPr>
              <w:pBdr>
                <w:top w:val="nil"/>
                <w:left w:val="nil"/>
                <w:bottom w:val="nil"/>
                <w:right w:val="nil"/>
                <w:between w:val="nil"/>
              </w:pBdr>
              <w:tabs>
                <w:tab w:val="left" w:pos="623"/>
              </w:tabs>
              <w:ind w:left="56" w:firstLine="284"/>
              <w:rPr>
                <w:color w:val="000000"/>
                <w:sz w:val="20"/>
              </w:rPr>
            </w:pPr>
            <w:r>
              <w:rPr>
                <w:rFonts w:ascii="Trebuchet MS" w:eastAsia="Trebuchet MS" w:hAnsi="Trebuchet MS" w:cs="Trebuchet MS"/>
                <w:color w:val="000000"/>
                <w:sz w:val="20"/>
              </w:rPr>
              <w:t>duomenų saugyklų posistemė turi palaikyti duomenų bazių suspaudimą, kurio faktorius viešai deklaruojamas gamintojo ir yra ne mažiau kaip 5x;</w:t>
            </w:r>
          </w:p>
          <w:p w14:paraId="13DB8890" w14:textId="77777777" w:rsidR="006F2C74" w:rsidRDefault="006F2C74" w:rsidP="006F2C74">
            <w:pPr>
              <w:numPr>
                <w:ilvl w:val="0"/>
                <w:numId w:val="1"/>
              </w:numPr>
              <w:pBdr>
                <w:top w:val="nil"/>
                <w:left w:val="nil"/>
                <w:bottom w:val="nil"/>
                <w:right w:val="nil"/>
                <w:between w:val="nil"/>
              </w:pBdr>
              <w:tabs>
                <w:tab w:val="left" w:pos="623"/>
              </w:tabs>
              <w:ind w:left="56" w:firstLine="284"/>
              <w:rPr>
                <w:color w:val="000000"/>
                <w:sz w:val="20"/>
              </w:rPr>
            </w:pPr>
            <w:r>
              <w:rPr>
                <w:rFonts w:ascii="Trebuchet MS" w:eastAsia="Trebuchet MS" w:hAnsi="Trebuchet MS" w:cs="Trebuchet MS"/>
                <w:color w:val="000000"/>
                <w:sz w:val="20"/>
              </w:rPr>
              <w:t>duomenų saugyklų moduliai turi būti sujungti su duomenų bazių serveriais naudojant prievadus su mažiausiai 100Gb/s pralaidumu;</w:t>
            </w:r>
          </w:p>
          <w:p w14:paraId="6812BC13" w14:textId="77777777" w:rsidR="006F2C74" w:rsidRDefault="006F2C74" w:rsidP="006F2C74">
            <w:pPr>
              <w:numPr>
                <w:ilvl w:val="0"/>
                <w:numId w:val="1"/>
              </w:numPr>
              <w:pBdr>
                <w:top w:val="nil"/>
                <w:left w:val="nil"/>
                <w:bottom w:val="nil"/>
                <w:right w:val="nil"/>
                <w:between w:val="nil"/>
              </w:pBdr>
              <w:tabs>
                <w:tab w:val="left" w:pos="623"/>
              </w:tabs>
              <w:ind w:left="56" w:firstLine="284"/>
              <w:rPr>
                <w:color w:val="000000"/>
                <w:sz w:val="20"/>
              </w:rPr>
            </w:pPr>
            <w:r>
              <w:rPr>
                <w:rFonts w:ascii="Trebuchet MS" w:eastAsia="Trebuchet MS" w:hAnsi="Trebuchet MS" w:cs="Trebuchet MS"/>
                <w:color w:val="000000"/>
                <w:sz w:val="20"/>
              </w:rPr>
              <w:t>duomenų saugyklų moduliai turi turėti dubliuotus, karšto keitimo maitinimo šaltinius (</w:t>
            </w:r>
            <w:proofErr w:type="spellStart"/>
            <w:r>
              <w:rPr>
                <w:rFonts w:ascii="Trebuchet MS" w:eastAsia="Trebuchet MS" w:hAnsi="Trebuchet MS" w:cs="Trebuchet MS"/>
                <w:color w:val="000000"/>
                <w:sz w:val="20"/>
              </w:rPr>
              <w:t>hot</w:t>
            </w:r>
            <w:proofErr w:type="spellEnd"/>
            <w:r>
              <w:rPr>
                <w:rFonts w:ascii="Trebuchet MS" w:eastAsia="Trebuchet MS" w:hAnsi="Trebuchet MS" w:cs="Trebuchet MS"/>
                <w:color w:val="000000"/>
                <w:sz w:val="20"/>
              </w:rPr>
              <w:t xml:space="preserve"> </w:t>
            </w:r>
            <w:proofErr w:type="spellStart"/>
            <w:r>
              <w:rPr>
                <w:rFonts w:ascii="Trebuchet MS" w:eastAsia="Trebuchet MS" w:hAnsi="Trebuchet MS" w:cs="Trebuchet MS"/>
                <w:color w:val="000000"/>
                <w:sz w:val="20"/>
              </w:rPr>
              <w:t>swappable</w:t>
            </w:r>
            <w:proofErr w:type="spellEnd"/>
            <w:r>
              <w:rPr>
                <w:rFonts w:ascii="Trebuchet MS" w:eastAsia="Trebuchet MS" w:hAnsi="Trebuchet MS" w:cs="Trebuchet MS"/>
                <w:color w:val="000000"/>
                <w:sz w:val="20"/>
              </w:rPr>
              <w:t>).</w:t>
            </w:r>
          </w:p>
        </w:tc>
        <w:tc>
          <w:tcPr>
            <w:tcW w:w="1701" w:type="dxa"/>
            <w:tcBorders>
              <w:top w:val="single" w:sz="4" w:space="0" w:color="000000"/>
              <w:left w:val="single" w:sz="4" w:space="0" w:color="000000"/>
              <w:bottom w:val="single" w:sz="4" w:space="0" w:color="000000"/>
              <w:right w:val="single" w:sz="12" w:space="0" w:color="000000"/>
            </w:tcBorders>
          </w:tcPr>
          <w:p w14:paraId="31C614D9" w14:textId="77777777" w:rsidR="006F2C74" w:rsidRDefault="006F2C74" w:rsidP="003D741D">
            <w:pPr>
              <w:pBdr>
                <w:top w:val="nil"/>
                <w:left w:val="nil"/>
                <w:bottom w:val="nil"/>
                <w:right w:val="nil"/>
                <w:between w:val="nil"/>
              </w:pBdr>
              <w:rPr>
                <w:rFonts w:ascii="Trebuchet MS" w:eastAsia="Trebuchet MS" w:hAnsi="Trebuchet MS" w:cs="Trebuchet MS"/>
                <w:color w:val="000000"/>
                <w:sz w:val="20"/>
              </w:rPr>
            </w:pPr>
          </w:p>
        </w:tc>
      </w:tr>
      <w:tr w:rsidR="006F2C74" w14:paraId="763BEFA4" w14:textId="77777777" w:rsidTr="003D741D">
        <w:trPr>
          <w:trHeight w:val="20"/>
        </w:trPr>
        <w:tc>
          <w:tcPr>
            <w:tcW w:w="710" w:type="dxa"/>
            <w:tcBorders>
              <w:top w:val="single" w:sz="4" w:space="0" w:color="000000"/>
              <w:left w:val="single" w:sz="12" w:space="0" w:color="000000"/>
              <w:bottom w:val="single" w:sz="4" w:space="0" w:color="000000"/>
              <w:right w:val="single" w:sz="4" w:space="0" w:color="000000"/>
            </w:tcBorders>
          </w:tcPr>
          <w:p w14:paraId="7041DBCC" w14:textId="77777777" w:rsidR="006F2C74" w:rsidRDefault="006F2C74" w:rsidP="003D741D">
            <w:pPr>
              <w:pBdr>
                <w:top w:val="nil"/>
                <w:left w:val="nil"/>
                <w:bottom w:val="nil"/>
                <w:right w:val="nil"/>
                <w:between w:val="nil"/>
              </w:pBdr>
              <w:jc w:val="center"/>
              <w:rPr>
                <w:rFonts w:ascii="Trebuchet MS" w:eastAsia="Trebuchet MS" w:hAnsi="Trebuchet MS" w:cs="Trebuchet MS"/>
                <w:color w:val="000000"/>
                <w:sz w:val="20"/>
              </w:rPr>
            </w:pPr>
            <w:r>
              <w:rPr>
                <w:rFonts w:ascii="Trebuchet MS" w:eastAsia="Trebuchet MS" w:hAnsi="Trebuchet MS" w:cs="Trebuchet MS"/>
                <w:color w:val="000000"/>
                <w:sz w:val="20"/>
              </w:rPr>
              <w:t>12.</w:t>
            </w:r>
          </w:p>
        </w:tc>
        <w:tc>
          <w:tcPr>
            <w:tcW w:w="2268" w:type="dxa"/>
            <w:tcBorders>
              <w:top w:val="single" w:sz="4" w:space="0" w:color="000000"/>
              <w:left w:val="single" w:sz="4" w:space="0" w:color="000000"/>
              <w:bottom w:val="single" w:sz="4" w:space="0" w:color="000000"/>
              <w:right w:val="single" w:sz="4" w:space="0" w:color="000000"/>
            </w:tcBorders>
          </w:tcPr>
          <w:p w14:paraId="299A1121" w14:textId="77777777" w:rsidR="006F2C74" w:rsidRDefault="006F2C74" w:rsidP="003D741D">
            <w:pPr>
              <w:pBdr>
                <w:top w:val="nil"/>
                <w:left w:val="nil"/>
                <w:bottom w:val="nil"/>
                <w:right w:val="nil"/>
                <w:between w:val="nil"/>
              </w:pBdr>
              <w:rPr>
                <w:rFonts w:ascii="Trebuchet MS" w:eastAsia="Trebuchet MS" w:hAnsi="Trebuchet MS" w:cs="Trebuchet MS"/>
                <w:color w:val="000000"/>
                <w:sz w:val="20"/>
              </w:rPr>
            </w:pPr>
            <w:r>
              <w:rPr>
                <w:rFonts w:ascii="Trebuchet MS" w:eastAsia="Trebuchet MS" w:hAnsi="Trebuchet MS" w:cs="Trebuchet MS"/>
                <w:color w:val="000000"/>
                <w:sz w:val="20"/>
              </w:rPr>
              <w:t>Reikalavimai sistemos tinklo įrangai</w:t>
            </w:r>
          </w:p>
        </w:tc>
        <w:tc>
          <w:tcPr>
            <w:tcW w:w="5405" w:type="dxa"/>
            <w:tcBorders>
              <w:top w:val="single" w:sz="4" w:space="0" w:color="000000"/>
              <w:left w:val="single" w:sz="4" w:space="0" w:color="000000"/>
              <w:bottom w:val="single" w:sz="4" w:space="0" w:color="000000"/>
              <w:right w:val="single" w:sz="4" w:space="0" w:color="000000"/>
            </w:tcBorders>
            <w:vAlign w:val="center"/>
          </w:tcPr>
          <w:p w14:paraId="168FE7BF" w14:textId="77777777" w:rsidR="00C1304E" w:rsidRDefault="00C1304E" w:rsidP="00C1304E">
            <w:pPr>
              <w:numPr>
                <w:ilvl w:val="0"/>
                <w:numId w:val="1"/>
              </w:numPr>
              <w:pBdr>
                <w:top w:val="nil"/>
                <w:left w:val="nil"/>
                <w:bottom w:val="nil"/>
                <w:right w:val="nil"/>
                <w:between w:val="nil"/>
              </w:pBdr>
              <w:tabs>
                <w:tab w:val="left" w:pos="623"/>
              </w:tabs>
              <w:ind w:left="56" w:firstLine="284"/>
              <w:rPr>
                <w:color w:val="000000"/>
                <w:sz w:val="20"/>
              </w:rPr>
            </w:pPr>
            <w:r>
              <w:rPr>
                <w:rFonts w:ascii="Trebuchet MS" w:eastAsia="Trebuchet MS" w:hAnsi="Trebuchet MS" w:cs="Trebuchet MS"/>
                <w:color w:val="000000"/>
                <w:sz w:val="20"/>
              </w:rPr>
              <w:t>siūlomas sprendimas turi turėti ne mažiau kaip 2 vnt. 100Gb/s komutatorius – greitaveikai ir aukštam patikimumui užtikrinti;</w:t>
            </w:r>
          </w:p>
          <w:p w14:paraId="29BA4C2D" w14:textId="77777777" w:rsidR="00C1304E" w:rsidRDefault="00C1304E" w:rsidP="00C1304E">
            <w:pPr>
              <w:numPr>
                <w:ilvl w:val="0"/>
                <w:numId w:val="1"/>
              </w:numPr>
              <w:pBdr>
                <w:top w:val="nil"/>
                <w:left w:val="nil"/>
                <w:bottom w:val="nil"/>
                <w:right w:val="nil"/>
                <w:between w:val="nil"/>
              </w:pBdr>
              <w:tabs>
                <w:tab w:val="left" w:pos="617"/>
              </w:tabs>
              <w:ind w:left="50" w:firstLine="284"/>
              <w:rPr>
                <w:color w:val="000000"/>
                <w:sz w:val="20"/>
              </w:rPr>
            </w:pPr>
            <w:r>
              <w:rPr>
                <w:rFonts w:ascii="Trebuchet MS" w:eastAsia="Trebuchet MS" w:hAnsi="Trebuchet MS" w:cs="Trebuchet MS"/>
                <w:color w:val="000000"/>
                <w:sz w:val="20"/>
              </w:rPr>
              <w:t xml:space="preserve">komutatoriai turi turėti bent 36 vnt. 10/25/40/100 </w:t>
            </w:r>
            <w:proofErr w:type="spellStart"/>
            <w:r>
              <w:rPr>
                <w:rFonts w:ascii="Trebuchet MS" w:eastAsia="Trebuchet MS" w:hAnsi="Trebuchet MS" w:cs="Trebuchet MS"/>
                <w:color w:val="000000"/>
                <w:sz w:val="20"/>
              </w:rPr>
              <w:t>Gb</w:t>
            </w:r>
            <w:proofErr w:type="spellEnd"/>
            <w:r>
              <w:rPr>
                <w:rFonts w:ascii="Trebuchet MS" w:eastAsia="Trebuchet MS" w:hAnsi="Trebuchet MS" w:cs="Trebuchet MS"/>
                <w:color w:val="000000"/>
                <w:sz w:val="20"/>
              </w:rPr>
              <w:t>/</w:t>
            </w:r>
            <w:proofErr w:type="spellStart"/>
            <w:r>
              <w:rPr>
                <w:rFonts w:ascii="Trebuchet MS" w:eastAsia="Trebuchet MS" w:hAnsi="Trebuchet MS" w:cs="Trebuchet MS"/>
                <w:color w:val="000000"/>
                <w:sz w:val="20"/>
              </w:rPr>
              <w:t>sec</w:t>
            </w:r>
            <w:proofErr w:type="spellEnd"/>
            <w:r>
              <w:rPr>
                <w:rFonts w:ascii="Trebuchet MS" w:eastAsia="Trebuchet MS" w:hAnsi="Trebuchet MS" w:cs="Trebuchet MS"/>
                <w:color w:val="000000"/>
                <w:sz w:val="20"/>
              </w:rPr>
              <w:t xml:space="preserve"> QSFP28 tipo prievadus;</w:t>
            </w:r>
          </w:p>
          <w:p w14:paraId="6B092041" w14:textId="77777777" w:rsidR="006F2C74" w:rsidRDefault="00C1304E" w:rsidP="00C1304E">
            <w:pPr>
              <w:numPr>
                <w:ilvl w:val="0"/>
                <w:numId w:val="1"/>
              </w:numPr>
              <w:pBdr>
                <w:top w:val="nil"/>
                <w:left w:val="nil"/>
                <w:bottom w:val="nil"/>
                <w:right w:val="nil"/>
                <w:between w:val="nil"/>
              </w:pBdr>
              <w:tabs>
                <w:tab w:val="left" w:pos="623"/>
              </w:tabs>
              <w:ind w:left="56" w:firstLine="284"/>
              <w:rPr>
                <w:color w:val="000000"/>
                <w:sz w:val="20"/>
              </w:rPr>
            </w:pPr>
            <w:r>
              <w:rPr>
                <w:rFonts w:ascii="Trebuchet MS" w:eastAsia="Trebuchet MS" w:hAnsi="Trebuchet MS" w:cs="Trebuchet MS"/>
                <w:color w:val="000000"/>
                <w:sz w:val="20"/>
              </w:rPr>
              <w:t>komutatoriai turi turėti dubliuotus aušintuvus ir dubliuotus maitinimo šaltinius;</w:t>
            </w:r>
          </w:p>
        </w:tc>
        <w:tc>
          <w:tcPr>
            <w:tcW w:w="1701" w:type="dxa"/>
            <w:tcBorders>
              <w:top w:val="single" w:sz="4" w:space="0" w:color="000000"/>
              <w:left w:val="single" w:sz="4" w:space="0" w:color="000000"/>
              <w:bottom w:val="single" w:sz="4" w:space="0" w:color="000000"/>
              <w:right w:val="single" w:sz="12" w:space="0" w:color="000000"/>
            </w:tcBorders>
          </w:tcPr>
          <w:p w14:paraId="58274982" w14:textId="77777777" w:rsidR="006F2C74" w:rsidRDefault="006F2C74" w:rsidP="003D741D">
            <w:pPr>
              <w:pBdr>
                <w:top w:val="nil"/>
                <w:left w:val="nil"/>
                <w:bottom w:val="nil"/>
                <w:right w:val="nil"/>
                <w:between w:val="nil"/>
              </w:pBdr>
              <w:rPr>
                <w:rFonts w:ascii="Trebuchet MS" w:eastAsia="Trebuchet MS" w:hAnsi="Trebuchet MS" w:cs="Trebuchet MS"/>
                <w:color w:val="000000"/>
                <w:sz w:val="20"/>
              </w:rPr>
            </w:pPr>
          </w:p>
        </w:tc>
      </w:tr>
      <w:tr w:rsidR="006F2C74" w14:paraId="25DAB95F" w14:textId="77777777" w:rsidTr="003D741D">
        <w:trPr>
          <w:trHeight w:val="20"/>
        </w:trPr>
        <w:tc>
          <w:tcPr>
            <w:tcW w:w="710" w:type="dxa"/>
            <w:tcBorders>
              <w:top w:val="single" w:sz="4" w:space="0" w:color="000000"/>
              <w:left w:val="single" w:sz="12" w:space="0" w:color="000000"/>
              <w:bottom w:val="single" w:sz="4" w:space="0" w:color="000000"/>
              <w:right w:val="single" w:sz="4" w:space="0" w:color="000000"/>
            </w:tcBorders>
          </w:tcPr>
          <w:p w14:paraId="74656A99" w14:textId="77777777" w:rsidR="006F2C74" w:rsidRDefault="006F2C74" w:rsidP="003D741D">
            <w:pPr>
              <w:pBdr>
                <w:top w:val="nil"/>
                <w:left w:val="nil"/>
                <w:bottom w:val="nil"/>
                <w:right w:val="nil"/>
                <w:between w:val="nil"/>
              </w:pBdr>
              <w:jc w:val="center"/>
              <w:rPr>
                <w:rFonts w:ascii="Trebuchet MS" w:eastAsia="Trebuchet MS" w:hAnsi="Trebuchet MS" w:cs="Trebuchet MS"/>
                <w:color w:val="000000"/>
                <w:sz w:val="20"/>
              </w:rPr>
            </w:pPr>
            <w:r>
              <w:rPr>
                <w:rFonts w:ascii="Trebuchet MS" w:eastAsia="Trebuchet MS" w:hAnsi="Trebuchet MS" w:cs="Trebuchet MS"/>
                <w:color w:val="000000"/>
                <w:sz w:val="20"/>
              </w:rPr>
              <w:t>13.</w:t>
            </w:r>
          </w:p>
        </w:tc>
        <w:tc>
          <w:tcPr>
            <w:tcW w:w="2268" w:type="dxa"/>
            <w:tcBorders>
              <w:top w:val="single" w:sz="4" w:space="0" w:color="000000"/>
              <w:left w:val="single" w:sz="4" w:space="0" w:color="000000"/>
              <w:bottom w:val="single" w:sz="4" w:space="0" w:color="000000"/>
              <w:right w:val="single" w:sz="4" w:space="0" w:color="000000"/>
            </w:tcBorders>
          </w:tcPr>
          <w:p w14:paraId="71B771E1" w14:textId="77777777" w:rsidR="006F2C74" w:rsidRDefault="006F2C74" w:rsidP="003D741D">
            <w:pPr>
              <w:pBdr>
                <w:top w:val="nil"/>
                <w:left w:val="nil"/>
                <w:bottom w:val="nil"/>
                <w:right w:val="nil"/>
                <w:between w:val="nil"/>
              </w:pBdr>
              <w:rPr>
                <w:rFonts w:ascii="Trebuchet MS" w:eastAsia="Trebuchet MS" w:hAnsi="Trebuchet MS" w:cs="Trebuchet MS"/>
                <w:color w:val="000000"/>
                <w:sz w:val="20"/>
              </w:rPr>
            </w:pPr>
            <w:r>
              <w:rPr>
                <w:rFonts w:ascii="Trebuchet MS" w:eastAsia="Trebuchet MS" w:hAnsi="Trebuchet MS" w:cs="Trebuchet MS"/>
                <w:color w:val="000000"/>
                <w:sz w:val="20"/>
              </w:rPr>
              <w:t>Reikalavimai sistemos valdymo komutatoriui</w:t>
            </w:r>
          </w:p>
        </w:tc>
        <w:tc>
          <w:tcPr>
            <w:tcW w:w="5405" w:type="dxa"/>
            <w:tcBorders>
              <w:top w:val="single" w:sz="4" w:space="0" w:color="000000"/>
              <w:left w:val="single" w:sz="4" w:space="0" w:color="000000"/>
              <w:bottom w:val="single" w:sz="4" w:space="0" w:color="000000"/>
              <w:right w:val="single" w:sz="4" w:space="0" w:color="000000"/>
            </w:tcBorders>
            <w:vAlign w:val="center"/>
          </w:tcPr>
          <w:p w14:paraId="2598C026" w14:textId="77777777" w:rsidR="006F2C74" w:rsidRDefault="006F2C74" w:rsidP="006F2C74">
            <w:pPr>
              <w:numPr>
                <w:ilvl w:val="0"/>
                <w:numId w:val="1"/>
              </w:numPr>
              <w:pBdr>
                <w:top w:val="nil"/>
                <w:left w:val="nil"/>
                <w:bottom w:val="nil"/>
                <w:right w:val="nil"/>
                <w:between w:val="nil"/>
              </w:pBdr>
              <w:tabs>
                <w:tab w:val="left" w:pos="623"/>
              </w:tabs>
              <w:ind w:left="56" w:firstLine="284"/>
              <w:rPr>
                <w:color w:val="000000"/>
                <w:sz w:val="20"/>
              </w:rPr>
            </w:pPr>
            <w:r>
              <w:rPr>
                <w:rFonts w:ascii="Trebuchet MS" w:eastAsia="Trebuchet MS" w:hAnsi="Trebuchet MS" w:cs="Trebuchet MS"/>
                <w:color w:val="000000"/>
                <w:sz w:val="20"/>
              </w:rPr>
              <w:t xml:space="preserve">valdymo komutatorius turi turėti bent 48 vnt. 1GBase-T prievadus su RJ45 tipo jungtimis ir bent 4 vnt. 1/10 </w:t>
            </w:r>
            <w:proofErr w:type="spellStart"/>
            <w:r>
              <w:rPr>
                <w:rFonts w:ascii="Trebuchet MS" w:eastAsia="Trebuchet MS" w:hAnsi="Trebuchet MS" w:cs="Trebuchet MS"/>
                <w:color w:val="000000"/>
                <w:sz w:val="20"/>
              </w:rPr>
              <w:t>Gb</w:t>
            </w:r>
            <w:proofErr w:type="spellEnd"/>
            <w:r>
              <w:rPr>
                <w:rFonts w:ascii="Trebuchet MS" w:eastAsia="Trebuchet MS" w:hAnsi="Trebuchet MS" w:cs="Trebuchet MS"/>
                <w:color w:val="000000"/>
                <w:sz w:val="20"/>
              </w:rPr>
              <w:t>/</w:t>
            </w:r>
            <w:proofErr w:type="spellStart"/>
            <w:r>
              <w:rPr>
                <w:rFonts w:ascii="Trebuchet MS" w:eastAsia="Trebuchet MS" w:hAnsi="Trebuchet MS" w:cs="Trebuchet MS"/>
                <w:color w:val="000000"/>
                <w:sz w:val="20"/>
              </w:rPr>
              <w:t>sec</w:t>
            </w:r>
            <w:proofErr w:type="spellEnd"/>
            <w:r>
              <w:rPr>
                <w:rFonts w:ascii="Trebuchet MS" w:eastAsia="Trebuchet MS" w:hAnsi="Trebuchet MS" w:cs="Trebuchet MS"/>
                <w:color w:val="000000"/>
                <w:sz w:val="20"/>
              </w:rPr>
              <w:t xml:space="preserve"> SFP+ prievadus (</w:t>
            </w:r>
            <w:proofErr w:type="spellStart"/>
            <w:r>
              <w:rPr>
                <w:rFonts w:ascii="Trebuchet MS" w:eastAsia="Trebuchet MS" w:hAnsi="Trebuchet MS" w:cs="Trebuchet MS"/>
                <w:color w:val="000000"/>
                <w:sz w:val="20"/>
              </w:rPr>
              <w:t>Uplink</w:t>
            </w:r>
            <w:proofErr w:type="spellEnd"/>
            <w:r>
              <w:rPr>
                <w:rFonts w:ascii="Trebuchet MS" w:eastAsia="Trebuchet MS" w:hAnsi="Trebuchet MS" w:cs="Trebuchet MS"/>
                <w:color w:val="000000"/>
                <w:sz w:val="20"/>
              </w:rPr>
              <w:t>);</w:t>
            </w:r>
          </w:p>
          <w:p w14:paraId="70102B92" w14:textId="77777777" w:rsidR="006F2C74" w:rsidRDefault="006F2C74" w:rsidP="006F2C74">
            <w:pPr>
              <w:numPr>
                <w:ilvl w:val="0"/>
                <w:numId w:val="1"/>
              </w:numPr>
              <w:pBdr>
                <w:top w:val="nil"/>
                <w:left w:val="nil"/>
                <w:bottom w:val="nil"/>
                <w:right w:val="nil"/>
                <w:between w:val="nil"/>
              </w:pBdr>
              <w:tabs>
                <w:tab w:val="left" w:pos="623"/>
              </w:tabs>
              <w:ind w:left="56" w:firstLine="284"/>
              <w:rPr>
                <w:color w:val="000000"/>
                <w:sz w:val="20"/>
              </w:rPr>
            </w:pPr>
            <w:r>
              <w:rPr>
                <w:rFonts w:ascii="Trebuchet MS" w:eastAsia="Trebuchet MS" w:hAnsi="Trebuchet MS" w:cs="Trebuchet MS"/>
                <w:color w:val="000000"/>
                <w:sz w:val="20"/>
              </w:rPr>
              <w:t>turi būti montuojamas į serverių spintą ir užimti ne daugiau kaip 1U spintoje;</w:t>
            </w:r>
          </w:p>
        </w:tc>
        <w:tc>
          <w:tcPr>
            <w:tcW w:w="1701" w:type="dxa"/>
            <w:tcBorders>
              <w:top w:val="single" w:sz="4" w:space="0" w:color="000000"/>
              <w:left w:val="single" w:sz="4" w:space="0" w:color="000000"/>
              <w:bottom w:val="single" w:sz="4" w:space="0" w:color="000000"/>
              <w:right w:val="single" w:sz="12" w:space="0" w:color="000000"/>
            </w:tcBorders>
          </w:tcPr>
          <w:p w14:paraId="376481F7" w14:textId="77777777" w:rsidR="006F2C74" w:rsidRDefault="006F2C74" w:rsidP="003D741D">
            <w:pPr>
              <w:pBdr>
                <w:top w:val="nil"/>
                <w:left w:val="nil"/>
                <w:bottom w:val="nil"/>
                <w:right w:val="nil"/>
                <w:between w:val="nil"/>
              </w:pBdr>
              <w:rPr>
                <w:rFonts w:ascii="Trebuchet MS" w:eastAsia="Trebuchet MS" w:hAnsi="Trebuchet MS" w:cs="Trebuchet MS"/>
                <w:color w:val="000000"/>
                <w:sz w:val="20"/>
              </w:rPr>
            </w:pPr>
          </w:p>
        </w:tc>
      </w:tr>
      <w:tr w:rsidR="006F2C74" w14:paraId="0E38D545" w14:textId="77777777" w:rsidTr="003D741D">
        <w:trPr>
          <w:trHeight w:val="20"/>
        </w:trPr>
        <w:tc>
          <w:tcPr>
            <w:tcW w:w="710" w:type="dxa"/>
            <w:tcBorders>
              <w:top w:val="single" w:sz="4" w:space="0" w:color="000000"/>
              <w:left w:val="single" w:sz="12" w:space="0" w:color="000000"/>
              <w:bottom w:val="single" w:sz="4" w:space="0" w:color="000000"/>
              <w:right w:val="single" w:sz="4" w:space="0" w:color="000000"/>
            </w:tcBorders>
          </w:tcPr>
          <w:p w14:paraId="530646C7" w14:textId="77777777" w:rsidR="006F2C74" w:rsidRDefault="006F2C74" w:rsidP="003D741D">
            <w:pPr>
              <w:pBdr>
                <w:top w:val="nil"/>
                <w:left w:val="nil"/>
                <w:bottom w:val="nil"/>
                <w:right w:val="nil"/>
                <w:between w:val="nil"/>
              </w:pBdr>
              <w:jc w:val="center"/>
              <w:rPr>
                <w:rFonts w:ascii="Trebuchet MS" w:eastAsia="Trebuchet MS" w:hAnsi="Trebuchet MS" w:cs="Trebuchet MS"/>
                <w:color w:val="000000"/>
                <w:sz w:val="20"/>
              </w:rPr>
            </w:pPr>
            <w:r>
              <w:rPr>
                <w:rFonts w:ascii="Trebuchet MS" w:eastAsia="Trebuchet MS" w:hAnsi="Trebuchet MS" w:cs="Trebuchet MS"/>
                <w:color w:val="000000"/>
                <w:sz w:val="20"/>
              </w:rPr>
              <w:t>14.</w:t>
            </w:r>
          </w:p>
        </w:tc>
        <w:tc>
          <w:tcPr>
            <w:tcW w:w="2268" w:type="dxa"/>
            <w:tcBorders>
              <w:top w:val="single" w:sz="4" w:space="0" w:color="000000"/>
              <w:left w:val="single" w:sz="4" w:space="0" w:color="000000"/>
              <w:bottom w:val="single" w:sz="4" w:space="0" w:color="000000"/>
              <w:right w:val="single" w:sz="4" w:space="0" w:color="000000"/>
            </w:tcBorders>
          </w:tcPr>
          <w:p w14:paraId="32D63542" w14:textId="77777777" w:rsidR="006F2C74" w:rsidRDefault="006F2C74" w:rsidP="003D741D">
            <w:pPr>
              <w:pBdr>
                <w:top w:val="nil"/>
                <w:left w:val="nil"/>
                <w:bottom w:val="nil"/>
                <w:right w:val="nil"/>
                <w:between w:val="nil"/>
              </w:pBdr>
              <w:rPr>
                <w:rFonts w:ascii="Trebuchet MS" w:eastAsia="Trebuchet MS" w:hAnsi="Trebuchet MS" w:cs="Trebuchet MS"/>
                <w:color w:val="000000"/>
                <w:sz w:val="20"/>
              </w:rPr>
            </w:pPr>
            <w:r>
              <w:rPr>
                <w:rFonts w:ascii="Trebuchet MS" w:eastAsia="Trebuchet MS" w:hAnsi="Trebuchet MS" w:cs="Trebuchet MS"/>
                <w:color w:val="000000"/>
                <w:sz w:val="20"/>
              </w:rPr>
              <w:t>Reikalavimai valdymo ir konfigūravimo įrangai</w:t>
            </w:r>
          </w:p>
        </w:tc>
        <w:tc>
          <w:tcPr>
            <w:tcW w:w="5405" w:type="dxa"/>
            <w:tcBorders>
              <w:top w:val="single" w:sz="4" w:space="0" w:color="000000"/>
              <w:left w:val="single" w:sz="4" w:space="0" w:color="000000"/>
              <w:bottom w:val="single" w:sz="4" w:space="0" w:color="000000"/>
              <w:right w:val="single" w:sz="4" w:space="0" w:color="000000"/>
            </w:tcBorders>
            <w:vAlign w:val="center"/>
          </w:tcPr>
          <w:p w14:paraId="5EC5ED35" w14:textId="77777777" w:rsidR="006F2C74" w:rsidRDefault="006F2C74" w:rsidP="006F2C74">
            <w:pPr>
              <w:numPr>
                <w:ilvl w:val="0"/>
                <w:numId w:val="1"/>
              </w:numPr>
              <w:pBdr>
                <w:top w:val="nil"/>
                <w:left w:val="nil"/>
                <w:bottom w:val="nil"/>
                <w:right w:val="nil"/>
                <w:between w:val="nil"/>
              </w:pBdr>
              <w:tabs>
                <w:tab w:val="left" w:pos="623"/>
              </w:tabs>
              <w:ind w:left="56" w:firstLine="284"/>
              <w:rPr>
                <w:color w:val="000000"/>
                <w:sz w:val="20"/>
              </w:rPr>
            </w:pPr>
            <w:r>
              <w:rPr>
                <w:rFonts w:ascii="Trebuchet MS" w:eastAsia="Trebuchet MS" w:hAnsi="Trebuchet MS" w:cs="Trebuchet MS"/>
                <w:color w:val="000000"/>
                <w:sz w:val="20"/>
              </w:rPr>
              <w:t>siūloma sistema turi turėti valdymo ir konfigūravimo įrangą, kurios pagalba būtų stebimi visi aparatinės ir programinės įrangos komponentai sudarantys siūlomą sprendimą;</w:t>
            </w:r>
          </w:p>
          <w:p w14:paraId="6A29E7FD" w14:textId="77777777" w:rsidR="006F2C74" w:rsidRDefault="006F2C74" w:rsidP="006F2C74">
            <w:pPr>
              <w:numPr>
                <w:ilvl w:val="0"/>
                <w:numId w:val="1"/>
              </w:numPr>
              <w:pBdr>
                <w:top w:val="nil"/>
                <w:left w:val="nil"/>
                <w:bottom w:val="nil"/>
                <w:right w:val="nil"/>
                <w:between w:val="nil"/>
              </w:pBdr>
              <w:tabs>
                <w:tab w:val="left" w:pos="623"/>
              </w:tabs>
              <w:ind w:left="56" w:firstLine="284"/>
              <w:rPr>
                <w:color w:val="000000"/>
                <w:sz w:val="20"/>
              </w:rPr>
            </w:pPr>
            <w:r>
              <w:rPr>
                <w:rFonts w:ascii="Trebuchet MS" w:eastAsia="Trebuchet MS" w:hAnsi="Trebuchet MS" w:cs="Trebuchet MS"/>
                <w:color w:val="000000"/>
                <w:sz w:val="20"/>
              </w:rPr>
              <w:t>turi būti galimybė kurti vartotojus, roles, vartotojams priskirti skirtingus prieigos lygius (administratoriai, vartotojai, stebėsena ir t.t.);</w:t>
            </w:r>
          </w:p>
          <w:p w14:paraId="64B5B7AA" w14:textId="77777777" w:rsidR="006F2C74" w:rsidRDefault="006F2C74" w:rsidP="006F2C74">
            <w:pPr>
              <w:numPr>
                <w:ilvl w:val="0"/>
                <w:numId w:val="1"/>
              </w:numPr>
              <w:pBdr>
                <w:top w:val="nil"/>
                <w:left w:val="nil"/>
                <w:bottom w:val="nil"/>
                <w:right w:val="nil"/>
                <w:between w:val="nil"/>
              </w:pBdr>
              <w:tabs>
                <w:tab w:val="left" w:pos="623"/>
              </w:tabs>
              <w:ind w:left="56" w:firstLine="284"/>
              <w:rPr>
                <w:color w:val="000000"/>
                <w:sz w:val="20"/>
              </w:rPr>
            </w:pPr>
            <w:r>
              <w:rPr>
                <w:rFonts w:ascii="Trebuchet MS" w:eastAsia="Trebuchet MS" w:hAnsi="Trebuchet MS" w:cs="Trebuchet MS"/>
                <w:color w:val="000000"/>
                <w:sz w:val="20"/>
              </w:rPr>
              <w:t>turi leisti atnaujinti siūlomame sprendime naudojamą programinę įrangą, kurti ir valdyti virtualius resursus (virtualius serverius, virtualius tinklų komponentus, virtualias duomenų saugyklas);</w:t>
            </w:r>
          </w:p>
          <w:p w14:paraId="2A53DE09" w14:textId="77777777" w:rsidR="006F2C74" w:rsidRDefault="006F2C74" w:rsidP="006F2C74">
            <w:pPr>
              <w:numPr>
                <w:ilvl w:val="0"/>
                <w:numId w:val="1"/>
              </w:numPr>
              <w:pBdr>
                <w:top w:val="nil"/>
                <w:left w:val="nil"/>
                <w:bottom w:val="nil"/>
                <w:right w:val="nil"/>
                <w:between w:val="nil"/>
              </w:pBdr>
              <w:tabs>
                <w:tab w:val="left" w:pos="623"/>
              </w:tabs>
              <w:ind w:left="56" w:firstLine="284"/>
              <w:rPr>
                <w:color w:val="000000"/>
                <w:sz w:val="20"/>
              </w:rPr>
            </w:pPr>
            <w:r>
              <w:rPr>
                <w:rFonts w:ascii="Trebuchet MS" w:eastAsia="Trebuchet MS" w:hAnsi="Trebuchet MS" w:cs="Trebuchet MS"/>
                <w:color w:val="000000"/>
                <w:sz w:val="20"/>
              </w:rPr>
              <w:t>turi užtikrinti visų siūlomos sistemos komponentų valdymą ir stebėseną realiu laiku;</w:t>
            </w:r>
          </w:p>
          <w:p w14:paraId="6E79BA9C" w14:textId="77777777" w:rsidR="006F2C74" w:rsidRDefault="006F2C74" w:rsidP="006F2C74">
            <w:pPr>
              <w:numPr>
                <w:ilvl w:val="0"/>
                <w:numId w:val="1"/>
              </w:numPr>
              <w:pBdr>
                <w:top w:val="nil"/>
                <w:left w:val="nil"/>
                <w:bottom w:val="nil"/>
                <w:right w:val="nil"/>
                <w:between w:val="nil"/>
              </w:pBdr>
              <w:tabs>
                <w:tab w:val="left" w:pos="623"/>
              </w:tabs>
              <w:ind w:left="56" w:firstLine="284"/>
              <w:rPr>
                <w:color w:val="000000"/>
                <w:sz w:val="20"/>
              </w:rPr>
            </w:pPr>
            <w:r>
              <w:rPr>
                <w:rFonts w:ascii="Trebuchet MS" w:eastAsia="Trebuchet MS" w:hAnsi="Trebuchet MS" w:cs="Trebuchet MS"/>
                <w:color w:val="000000"/>
                <w:sz w:val="20"/>
              </w:rPr>
              <w:t>turi turėti automatinio diegimo, konfigūravimo ir valdymo galimybes viso siūlomo sprendimo apimtyje;</w:t>
            </w:r>
          </w:p>
          <w:p w14:paraId="4EF8ED7B" w14:textId="77777777" w:rsidR="006F2C74" w:rsidRDefault="006F2C74" w:rsidP="006F2C74">
            <w:pPr>
              <w:numPr>
                <w:ilvl w:val="0"/>
                <w:numId w:val="1"/>
              </w:numPr>
              <w:pBdr>
                <w:top w:val="nil"/>
                <w:left w:val="nil"/>
                <w:bottom w:val="nil"/>
                <w:right w:val="nil"/>
                <w:between w:val="nil"/>
              </w:pBdr>
              <w:tabs>
                <w:tab w:val="left" w:pos="623"/>
              </w:tabs>
              <w:ind w:left="56" w:firstLine="284"/>
              <w:rPr>
                <w:color w:val="000000"/>
                <w:sz w:val="20"/>
              </w:rPr>
            </w:pPr>
            <w:r>
              <w:rPr>
                <w:rFonts w:ascii="Trebuchet MS" w:eastAsia="Trebuchet MS" w:hAnsi="Trebuchet MS" w:cs="Trebuchet MS"/>
                <w:color w:val="000000"/>
                <w:sz w:val="20"/>
              </w:rPr>
              <w:t>turi turėti virtualių mašinų greito diegimo ar diegimo pagal šabloną galimybes;</w:t>
            </w:r>
          </w:p>
          <w:p w14:paraId="3EBB566F" w14:textId="77777777" w:rsidR="006F2C74" w:rsidRDefault="006F2C74" w:rsidP="006F2C74">
            <w:pPr>
              <w:numPr>
                <w:ilvl w:val="0"/>
                <w:numId w:val="1"/>
              </w:numPr>
              <w:pBdr>
                <w:top w:val="nil"/>
                <w:left w:val="nil"/>
                <w:bottom w:val="nil"/>
                <w:right w:val="nil"/>
                <w:between w:val="nil"/>
              </w:pBdr>
              <w:tabs>
                <w:tab w:val="left" w:pos="623"/>
              </w:tabs>
              <w:ind w:left="56" w:firstLine="284"/>
              <w:rPr>
                <w:color w:val="000000"/>
                <w:sz w:val="20"/>
              </w:rPr>
            </w:pPr>
            <w:r>
              <w:rPr>
                <w:rFonts w:ascii="Trebuchet MS" w:eastAsia="Trebuchet MS" w:hAnsi="Trebuchet MS" w:cs="Trebuchet MS"/>
                <w:color w:val="000000"/>
                <w:sz w:val="20"/>
              </w:rPr>
              <w:t>stebėsenos (</w:t>
            </w:r>
            <w:proofErr w:type="spellStart"/>
            <w:r>
              <w:rPr>
                <w:rFonts w:ascii="Trebuchet MS" w:eastAsia="Trebuchet MS" w:hAnsi="Trebuchet MS" w:cs="Trebuchet MS"/>
                <w:color w:val="000000"/>
                <w:sz w:val="20"/>
              </w:rPr>
              <w:t>Monitoring</w:t>
            </w:r>
            <w:proofErr w:type="spellEnd"/>
            <w:r>
              <w:rPr>
                <w:rFonts w:ascii="Trebuchet MS" w:eastAsia="Trebuchet MS" w:hAnsi="Trebuchet MS" w:cs="Trebuchet MS"/>
                <w:color w:val="000000"/>
                <w:sz w:val="20"/>
              </w:rPr>
              <w:t>) posistemė turi turėti automatinio incidento sukūrimo galimybes, kai sugenda bet kuris aparatinės įrangos komponentas.</w:t>
            </w:r>
          </w:p>
        </w:tc>
        <w:tc>
          <w:tcPr>
            <w:tcW w:w="1701" w:type="dxa"/>
            <w:tcBorders>
              <w:top w:val="single" w:sz="4" w:space="0" w:color="000000"/>
              <w:left w:val="single" w:sz="4" w:space="0" w:color="000000"/>
              <w:bottom w:val="single" w:sz="4" w:space="0" w:color="000000"/>
              <w:right w:val="single" w:sz="12" w:space="0" w:color="000000"/>
            </w:tcBorders>
          </w:tcPr>
          <w:p w14:paraId="33EFB67E" w14:textId="77777777" w:rsidR="006F2C74" w:rsidRDefault="006F2C74" w:rsidP="003D741D">
            <w:pPr>
              <w:pBdr>
                <w:top w:val="nil"/>
                <w:left w:val="nil"/>
                <w:bottom w:val="nil"/>
                <w:right w:val="nil"/>
                <w:between w:val="nil"/>
              </w:pBdr>
              <w:rPr>
                <w:rFonts w:ascii="Trebuchet MS" w:eastAsia="Trebuchet MS" w:hAnsi="Trebuchet MS" w:cs="Trebuchet MS"/>
                <w:color w:val="000000"/>
                <w:sz w:val="20"/>
              </w:rPr>
            </w:pPr>
          </w:p>
        </w:tc>
      </w:tr>
      <w:tr w:rsidR="006F2C74" w14:paraId="080D5E02" w14:textId="77777777" w:rsidTr="003D741D">
        <w:trPr>
          <w:trHeight w:val="20"/>
        </w:trPr>
        <w:tc>
          <w:tcPr>
            <w:tcW w:w="710" w:type="dxa"/>
            <w:tcBorders>
              <w:top w:val="single" w:sz="4" w:space="0" w:color="000000"/>
              <w:left w:val="single" w:sz="12" w:space="0" w:color="000000"/>
              <w:bottom w:val="single" w:sz="4" w:space="0" w:color="000000"/>
              <w:right w:val="single" w:sz="4" w:space="0" w:color="000000"/>
            </w:tcBorders>
          </w:tcPr>
          <w:p w14:paraId="355A7535" w14:textId="77777777" w:rsidR="006F2C74" w:rsidRDefault="006F2C74" w:rsidP="003D741D">
            <w:pPr>
              <w:pBdr>
                <w:top w:val="nil"/>
                <w:left w:val="nil"/>
                <w:bottom w:val="nil"/>
                <w:right w:val="nil"/>
                <w:between w:val="nil"/>
              </w:pBdr>
              <w:jc w:val="center"/>
              <w:rPr>
                <w:rFonts w:ascii="Trebuchet MS" w:eastAsia="Trebuchet MS" w:hAnsi="Trebuchet MS" w:cs="Trebuchet MS"/>
                <w:color w:val="000000"/>
                <w:sz w:val="20"/>
              </w:rPr>
            </w:pPr>
            <w:r>
              <w:rPr>
                <w:rFonts w:ascii="Trebuchet MS" w:eastAsia="Trebuchet MS" w:hAnsi="Trebuchet MS" w:cs="Trebuchet MS"/>
                <w:color w:val="000000"/>
                <w:sz w:val="20"/>
              </w:rPr>
              <w:t>15.</w:t>
            </w:r>
          </w:p>
        </w:tc>
        <w:tc>
          <w:tcPr>
            <w:tcW w:w="2268" w:type="dxa"/>
            <w:tcBorders>
              <w:top w:val="single" w:sz="4" w:space="0" w:color="000000"/>
              <w:left w:val="single" w:sz="4" w:space="0" w:color="000000"/>
              <w:bottom w:val="single" w:sz="4" w:space="0" w:color="000000"/>
              <w:right w:val="single" w:sz="4" w:space="0" w:color="000000"/>
            </w:tcBorders>
          </w:tcPr>
          <w:p w14:paraId="6A4F547C" w14:textId="77777777" w:rsidR="006F2C74" w:rsidRDefault="006F2C74" w:rsidP="003D741D">
            <w:pPr>
              <w:pBdr>
                <w:top w:val="nil"/>
                <w:left w:val="nil"/>
                <w:bottom w:val="nil"/>
                <w:right w:val="nil"/>
                <w:between w:val="nil"/>
              </w:pBdr>
              <w:rPr>
                <w:rFonts w:ascii="Trebuchet MS" w:eastAsia="Trebuchet MS" w:hAnsi="Trebuchet MS" w:cs="Trebuchet MS"/>
                <w:color w:val="000000"/>
                <w:sz w:val="20"/>
              </w:rPr>
            </w:pPr>
            <w:r>
              <w:rPr>
                <w:rFonts w:ascii="Trebuchet MS" w:eastAsia="Trebuchet MS" w:hAnsi="Trebuchet MS" w:cs="Trebuchet MS"/>
                <w:color w:val="000000"/>
                <w:sz w:val="20"/>
              </w:rPr>
              <w:t>Sistemos tiekimo reikalavimai</w:t>
            </w:r>
          </w:p>
        </w:tc>
        <w:tc>
          <w:tcPr>
            <w:tcW w:w="5405" w:type="dxa"/>
            <w:tcBorders>
              <w:top w:val="single" w:sz="4" w:space="0" w:color="000000"/>
              <w:left w:val="single" w:sz="4" w:space="0" w:color="000000"/>
              <w:bottom w:val="single" w:sz="4" w:space="0" w:color="000000"/>
              <w:right w:val="single" w:sz="4" w:space="0" w:color="000000"/>
            </w:tcBorders>
            <w:vAlign w:val="center"/>
          </w:tcPr>
          <w:p w14:paraId="0068F7E9" w14:textId="77777777" w:rsidR="006F2C74" w:rsidRDefault="006F2C74" w:rsidP="003D741D">
            <w:pPr>
              <w:pBdr>
                <w:top w:val="nil"/>
                <w:left w:val="nil"/>
                <w:bottom w:val="nil"/>
                <w:right w:val="nil"/>
                <w:between w:val="nil"/>
              </w:pBdr>
              <w:rPr>
                <w:rFonts w:ascii="Trebuchet MS" w:eastAsia="Trebuchet MS" w:hAnsi="Trebuchet MS" w:cs="Trebuchet MS"/>
                <w:color w:val="000000"/>
                <w:sz w:val="20"/>
              </w:rPr>
            </w:pPr>
            <w:r>
              <w:rPr>
                <w:rFonts w:ascii="Trebuchet MS" w:eastAsia="Trebuchet MS" w:hAnsi="Trebuchet MS" w:cs="Trebuchet MS"/>
                <w:color w:val="000000"/>
                <w:sz w:val="20"/>
              </w:rPr>
              <w:t xml:space="preserve">Siūloma sistema turi būti sukomplektuota ir pristatyta kaip „paruošta naudojimui“ sistema, įdiegta į standartinę 42U serverių spintą, su visais reikalingais sumontuotais komponentais (serveriais, duomenų saugyklomis, tinklo </w:t>
            </w:r>
            <w:r>
              <w:rPr>
                <w:rFonts w:ascii="Trebuchet MS" w:eastAsia="Trebuchet MS" w:hAnsi="Trebuchet MS" w:cs="Trebuchet MS"/>
                <w:color w:val="000000"/>
                <w:sz w:val="20"/>
              </w:rPr>
              <w:lastRenderedPageBreak/>
              <w:t>įranga ir pan.), jau sujungtais kabeliais ir atlikta pirmine programinės įrangos instaliacija ir konfigūracija.</w:t>
            </w:r>
          </w:p>
          <w:p w14:paraId="55FB5779" w14:textId="77777777" w:rsidR="006F2C74" w:rsidRDefault="006F2C74" w:rsidP="003D741D">
            <w:pPr>
              <w:pBdr>
                <w:top w:val="nil"/>
                <w:left w:val="nil"/>
                <w:bottom w:val="nil"/>
                <w:right w:val="nil"/>
                <w:between w:val="nil"/>
              </w:pBdr>
              <w:rPr>
                <w:rFonts w:ascii="Trebuchet MS" w:eastAsia="Trebuchet MS" w:hAnsi="Trebuchet MS" w:cs="Trebuchet MS"/>
                <w:color w:val="000000"/>
                <w:sz w:val="20"/>
              </w:rPr>
            </w:pPr>
            <w:r>
              <w:rPr>
                <w:rFonts w:ascii="Trebuchet MS" w:eastAsia="Trebuchet MS" w:hAnsi="Trebuchet MS" w:cs="Trebuchet MS"/>
                <w:color w:val="000000"/>
                <w:sz w:val="20"/>
              </w:rPr>
              <w:t xml:space="preserve">Visa siūloma įranga turi būti nauja, nenaudota, negali būti </w:t>
            </w:r>
            <w:proofErr w:type="spellStart"/>
            <w:r>
              <w:rPr>
                <w:rFonts w:ascii="Trebuchet MS" w:eastAsia="Trebuchet MS" w:hAnsi="Trebuchet MS" w:cs="Trebuchet MS"/>
                <w:color w:val="000000"/>
                <w:sz w:val="20"/>
              </w:rPr>
              <w:t>gamykliškai</w:t>
            </w:r>
            <w:proofErr w:type="spellEnd"/>
            <w:r>
              <w:rPr>
                <w:rFonts w:ascii="Trebuchet MS" w:eastAsia="Trebuchet MS" w:hAnsi="Trebuchet MS" w:cs="Trebuchet MS"/>
                <w:color w:val="000000"/>
                <w:sz w:val="20"/>
              </w:rPr>
              <w:t xml:space="preserve"> atnaujinta.  Siūlomas sprendimas turi būti, su įdiegta naujausia gamintojo patvirtinta stabilia programine įranga.</w:t>
            </w:r>
          </w:p>
        </w:tc>
        <w:tc>
          <w:tcPr>
            <w:tcW w:w="1701" w:type="dxa"/>
            <w:tcBorders>
              <w:top w:val="single" w:sz="4" w:space="0" w:color="000000"/>
              <w:left w:val="single" w:sz="4" w:space="0" w:color="000000"/>
              <w:bottom w:val="single" w:sz="4" w:space="0" w:color="000000"/>
              <w:right w:val="single" w:sz="12" w:space="0" w:color="000000"/>
            </w:tcBorders>
          </w:tcPr>
          <w:p w14:paraId="26578EC8" w14:textId="77777777" w:rsidR="006F2C74" w:rsidRDefault="006F2C74" w:rsidP="003D741D">
            <w:pPr>
              <w:pBdr>
                <w:top w:val="nil"/>
                <w:left w:val="nil"/>
                <w:bottom w:val="nil"/>
                <w:right w:val="nil"/>
                <w:between w:val="nil"/>
              </w:pBdr>
              <w:rPr>
                <w:rFonts w:ascii="Trebuchet MS" w:eastAsia="Trebuchet MS" w:hAnsi="Trebuchet MS" w:cs="Trebuchet MS"/>
                <w:color w:val="000000"/>
                <w:sz w:val="20"/>
              </w:rPr>
            </w:pPr>
          </w:p>
        </w:tc>
      </w:tr>
      <w:tr w:rsidR="006F2C74" w14:paraId="57E85FAD" w14:textId="77777777" w:rsidTr="003D741D">
        <w:trPr>
          <w:trHeight w:val="20"/>
        </w:trPr>
        <w:tc>
          <w:tcPr>
            <w:tcW w:w="710" w:type="dxa"/>
            <w:tcBorders>
              <w:top w:val="single" w:sz="4" w:space="0" w:color="000000"/>
              <w:left w:val="single" w:sz="12" w:space="0" w:color="000000"/>
              <w:bottom w:val="single" w:sz="12" w:space="0" w:color="000000"/>
              <w:right w:val="single" w:sz="4" w:space="0" w:color="000000"/>
            </w:tcBorders>
          </w:tcPr>
          <w:p w14:paraId="03DC33EB" w14:textId="77777777" w:rsidR="006F2C74" w:rsidRDefault="006F2C74" w:rsidP="003D741D">
            <w:pPr>
              <w:pBdr>
                <w:top w:val="nil"/>
                <w:left w:val="nil"/>
                <w:bottom w:val="nil"/>
                <w:right w:val="nil"/>
                <w:between w:val="nil"/>
              </w:pBdr>
              <w:jc w:val="center"/>
              <w:rPr>
                <w:rFonts w:ascii="Trebuchet MS" w:eastAsia="Trebuchet MS" w:hAnsi="Trebuchet MS" w:cs="Trebuchet MS"/>
                <w:color w:val="000000"/>
                <w:sz w:val="20"/>
              </w:rPr>
            </w:pPr>
          </w:p>
        </w:tc>
        <w:tc>
          <w:tcPr>
            <w:tcW w:w="2268" w:type="dxa"/>
            <w:tcBorders>
              <w:top w:val="single" w:sz="4" w:space="0" w:color="000000"/>
              <w:left w:val="single" w:sz="4" w:space="0" w:color="000000"/>
              <w:bottom w:val="single" w:sz="12" w:space="0" w:color="000000"/>
              <w:right w:val="single" w:sz="4" w:space="0" w:color="000000"/>
            </w:tcBorders>
          </w:tcPr>
          <w:p w14:paraId="31C072E6" w14:textId="77777777" w:rsidR="006F2C74" w:rsidRDefault="006F2C74" w:rsidP="003D741D">
            <w:pPr>
              <w:pBdr>
                <w:top w:val="nil"/>
                <w:left w:val="nil"/>
                <w:bottom w:val="nil"/>
                <w:right w:val="nil"/>
                <w:between w:val="nil"/>
              </w:pBdr>
              <w:rPr>
                <w:rFonts w:ascii="Trebuchet MS" w:eastAsia="Trebuchet MS" w:hAnsi="Trebuchet MS" w:cs="Trebuchet MS"/>
                <w:color w:val="000000"/>
                <w:sz w:val="20"/>
              </w:rPr>
            </w:pPr>
          </w:p>
        </w:tc>
        <w:tc>
          <w:tcPr>
            <w:tcW w:w="5405" w:type="dxa"/>
            <w:tcBorders>
              <w:top w:val="single" w:sz="4" w:space="0" w:color="000000"/>
              <w:left w:val="single" w:sz="4" w:space="0" w:color="000000"/>
              <w:bottom w:val="single" w:sz="12" w:space="0" w:color="000000"/>
              <w:right w:val="single" w:sz="4" w:space="0" w:color="000000"/>
            </w:tcBorders>
            <w:vAlign w:val="center"/>
          </w:tcPr>
          <w:p w14:paraId="3F04A1B2" w14:textId="77777777" w:rsidR="006F2C74" w:rsidRDefault="006F2C74" w:rsidP="003D741D">
            <w:pPr>
              <w:tabs>
                <w:tab w:val="left" w:pos="471"/>
              </w:tabs>
              <w:rPr>
                <w:rFonts w:ascii="Trebuchet MS" w:eastAsia="Trebuchet MS" w:hAnsi="Trebuchet MS" w:cs="Trebuchet MS"/>
                <w:sz w:val="20"/>
              </w:rPr>
            </w:pPr>
          </w:p>
        </w:tc>
        <w:tc>
          <w:tcPr>
            <w:tcW w:w="1701" w:type="dxa"/>
            <w:tcBorders>
              <w:top w:val="single" w:sz="4" w:space="0" w:color="000000"/>
              <w:left w:val="single" w:sz="4" w:space="0" w:color="000000"/>
              <w:bottom w:val="single" w:sz="12" w:space="0" w:color="000000"/>
              <w:right w:val="single" w:sz="12" w:space="0" w:color="000000"/>
            </w:tcBorders>
          </w:tcPr>
          <w:p w14:paraId="2FBBEFB9" w14:textId="77777777" w:rsidR="006F2C74" w:rsidRDefault="006F2C74" w:rsidP="003D741D">
            <w:pPr>
              <w:pBdr>
                <w:top w:val="nil"/>
                <w:left w:val="nil"/>
                <w:bottom w:val="nil"/>
                <w:right w:val="nil"/>
                <w:between w:val="nil"/>
              </w:pBdr>
              <w:rPr>
                <w:rFonts w:ascii="Trebuchet MS" w:eastAsia="Trebuchet MS" w:hAnsi="Trebuchet MS" w:cs="Trebuchet MS"/>
                <w:color w:val="000000"/>
                <w:sz w:val="20"/>
              </w:rPr>
            </w:pPr>
          </w:p>
        </w:tc>
      </w:tr>
    </w:tbl>
    <w:p w14:paraId="08AB5707" w14:textId="77777777" w:rsidR="006F2C74" w:rsidRDefault="006F2C74" w:rsidP="006F2C74">
      <w:pPr>
        <w:tabs>
          <w:tab w:val="left" w:pos="5400"/>
        </w:tabs>
        <w:ind w:firstLine="851"/>
        <w:textAlignment w:val="center"/>
        <w:rPr>
          <w:rFonts w:ascii="Trebuchet MS" w:hAnsi="Trebuchet MS"/>
          <w:sz w:val="22"/>
          <w:szCs w:val="22"/>
        </w:rPr>
      </w:pPr>
    </w:p>
    <w:p w14:paraId="30365F97" w14:textId="77777777" w:rsidR="007461AA" w:rsidRDefault="007461AA" w:rsidP="007461AA">
      <w:pPr>
        <w:tabs>
          <w:tab w:val="left" w:pos="4820"/>
          <w:tab w:val="left" w:pos="7229"/>
        </w:tabs>
        <w:spacing w:after="120"/>
        <w:ind w:firstLine="851"/>
        <w:jc w:val="both"/>
        <w:rPr>
          <w:rFonts w:ascii="Trebuchet MS" w:eastAsia="Trebuchet MS" w:hAnsi="Trebuchet MS" w:cs="Trebuchet MS"/>
          <w:sz w:val="22"/>
          <w:szCs w:val="22"/>
        </w:rPr>
      </w:pPr>
      <w:r>
        <w:rPr>
          <w:rFonts w:ascii="Trebuchet MS" w:eastAsia="Trebuchet MS" w:hAnsi="Trebuchet MS" w:cs="Trebuchet MS"/>
          <w:b/>
          <w:sz w:val="22"/>
          <w:szCs w:val="22"/>
        </w:rPr>
        <w:t>Sistemos diegimo reikalavimai:</w:t>
      </w:r>
    </w:p>
    <w:p w14:paraId="30FDF89A" w14:textId="77777777" w:rsidR="00DF1801" w:rsidRDefault="00DF1801" w:rsidP="004B3FE0">
      <w:pPr>
        <w:numPr>
          <w:ilvl w:val="0"/>
          <w:numId w:val="3"/>
        </w:numPr>
        <w:pBdr>
          <w:top w:val="nil"/>
          <w:left w:val="nil"/>
          <w:bottom w:val="nil"/>
          <w:right w:val="nil"/>
          <w:between w:val="nil"/>
        </w:pBdr>
        <w:tabs>
          <w:tab w:val="left" w:pos="1134"/>
          <w:tab w:val="left" w:pos="4820"/>
          <w:tab w:val="left" w:pos="7229"/>
        </w:tabs>
        <w:spacing w:after="120"/>
        <w:ind w:left="0" w:firstLine="851"/>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Visi žemiau nurodyti darbai atliekami atlikus šiuo metu naudojamų konfigūracijų</w:t>
      </w:r>
      <w:r w:rsidR="00DE7A97">
        <w:rPr>
          <w:rFonts w:ascii="Trebuchet MS" w:eastAsia="Trebuchet MS" w:hAnsi="Trebuchet MS" w:cs="Trebuchet MS"/>
          <w:color w:val="000000"/>
          <w:sz w:val="22"/>
          <w:szCs w:val="22"/>
        </w:rPr>
        <w:t xml:space="preserve"> ir poreikių</w:t>
      </w:r>
      <w:r>
        <w:rPr>
          <w:rFonts w:ascii="Trebuchet MS" w:eastAsia="Trebuchet MS" w:hAnsi="Trebuchet MS" w:cs="Trebuchet MS"/>
          <w:color w:val="000000"/>
          <w:sz w:val="22"/>
          <w:szCs w:val="22"/>
        </w:rPr>
        <w:t xml:space="preserve"> detalią analizę kartu su Pirkėjo specialistais.</w:t>
      </w:r>
    </w:p>
    <w:p w14:paraId="1A36F022" w14:textId="77777777" w:rsidR="007461AA" w:rsidRDefault="00DF1801" w:rsidP="004B3FE0">
      <w:pPr>
        <w:numPr>
          <w:ilvl w:val="0"/>
          <w:numId w:val="3"/>
        </w:numPr>
        <w:pBdr>
          <w:top w:val="nil"/>
          <w:left w:val="nil"/>
          <w:bottom w:val="nil"/>
          <w:right w:val="nil"/>
          <w:between w:val="nil"/>
        </w:pBdr>
        <w:tabs>
          <w:tab w:val="left" w:pos="1134"/>
          <w:tab w:val="left" w:pos="4820"/>
          <w:tab w:val="left" w:pos="7229"/>
        </w:tabs>
        <w:spacing w:after="120"/>
        <w:ind w:left="0" w:firstLine="851"/>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Tiekėjas, esant poreikiui</w:t>
      </w:r>
      <w:r w:rsidR="00E362D2">
        <w:rPr>
          <w:rFonts w:ascii="Trebuchet MS" w:eastAsia="Trebuchet MS" w:hAnsi="Trebuchet MS" w:cs="Trebuchet MS"/>
          <w:color w:val="000000"/>
          <w:sz w:val="22"/>
          <w:szCs w:val="22"/>
        </w:rPr>
        <w:t xml:space="preserve"> atlieka</w:t>
      </w:r>
      <w:r>
        <w:rPr>
          <w:rFonts w:ascii="Trebuchet MS" w:eastAsia="Trebuchet MS" w:hAnsi="Trebuchet MS" w:cs="Trebuchet MS"/>
          <w:color w:val="000000"/>
          <w:sz w:val="22"/>
          <w:szCs w:val="22"/>
        </w:rPr>
        <w:t>,</w:t>
      </w:r>
      <w:r w:rsidR="00E362D2">
        <w:rPr>
          <w:rFonts w:ascii="Trebuchet MS" w:eastAsia="Trebuchet MS" w:hAnsi="Trebuchet MS" w:cs="Trebuchet MS"/>
          <w:color w:val="000000"/>
          <w:sz w:val="22"/>
          <w:szCs w:val="22"/>
        </w:rPr>
        <w:t xml:space="preserve"> MAIS</w:t>
      </w:r>
      <w:r>
        <w:rPr>
          <w:rFonts w:ascii="Trebuchet MS" w:eastAsia="Trebuchet MS" w:hAnsi="Trebuchet MS" w:cs="Trebuchet MS"/>
          <w:color w:val="000000"/>
          <w:sz w:val="22"/>
          <w:szCs w:val="22"/>
        </w:rPr>
        <w:t xml:space="preserve"> </w:t>
      </w:r>
      <w:r w:rsidR="00E362D2">
        <w:rPr>
          <w:rFonts w:ascii="Trebuchet MS" w:eastAsia="Trebuchet MS" w:hAnsi="Trebuchet MS" w:cs="Trebuchet MS"/>
          <w:color w:val="000000"/>
          <w:sz w:val="22"/>
          <w:szCs w:val="22"/>
        </w:rPr>
        <w:t>realiu laiku atnaujinamos rezervinės duomenų bazės sukūrimą Paslaugos kompiuterinėje infrastruktūroje – Rezervinė sistema (</w:t>
      </w:r>
      <w:proofErr w:type="spellStart"/>
      <w:r w:rsidR="00E362D2">
        <w:rPr>
          <w:rFonts w:ascii="Trebuchet MS" w:eastAsia="Trebuchet MS" w:hAnsi="Trebuchet MS" w:cs="Trebuchet MS"/>
          <w:color w:val="000000"/>
          <w:sz w:val="22"/>
          <w:szCs w:val="22"/>
        </w:rPr>
        <w:t>Disaster</w:t>
      </w:r>
      <w:proofErr w:type="spellEnd"/>
      <w:r w:rsidR="00E362D2">
        <w:rPr>
          <w:rFonts w:ascii="Trebuchet MS" w:eastAsia="Trebuchet MS" w:hAnsi="Trebuchet MS" w:cs="Trebuchet MS"/>
          <w:color w:val="000000"/>
          <w:sz w:val="22"/>
          <w:szCs w:val="22"/>
        </w:rPr>
        <w:t xml:space="preserve"> </w:t>
      </w:r>
      <w:proofErr w:type="spellStart"/>
      <w:r w:rsidR="00E362D2">
        <w:rPr>
          <w:rFonts w:ascii="Trebuchet MS" w:eastAsia="Trebuchet MS" w:hAnsi="Trebuchet MS" w:cs="Trebuchet MS"/>
          <w:color w:val="000000"/>
          <w:sz w:val="22"/>
          <w:szCs w:val="22"/>
        </w:rPr>
        <w:t>Recovery</w:t>
      </w:r>
      <w:proofErr w:type="spellEnd"/>
      <w:r w:rsidR="00E362D2">
        <w:rPr>
          <w:rFonts w:ascii="Trebuchet MS" w:eastAsia="Trebuchet MS" w:hAnsi="Trebuchet MS" w:cs="Trebuchet MS"/>
          <w:color w:val="000000"/>
          <w:sz w:val="22"/>
          <w:szCs w:val="22"/>
        </w:rPr>
        <w:t xml:space="preserve"> </w:t>
      </w:r>
      <w:proofErr w:type="spellStart"/>
      <w:r w:rsidR="00E362D2">
        <w:rPr>
          <w:rFonts w:ascii="Trebuchet MS" w:eastAsia="Trebuchet MS" w:hAnsi="Trebuchet MS" w:cs="Trebuchet MS"/>
          <w:color w:val="000000"/>
          <w:sz w:val="22"/>
          <w:szCs w:val="22"/>
        </w:rPr>
        <w:t>Site</w:t>
      </w:r>
      <w:proofErr w:type="spellEnd"/>
      <w:r w:rsidR="00E362D2">
        <w:rPr>
          <w:rFonts w:ascii="Trebuchet MS" w:eastAsia="Trebuchet MS" w:hAnsi="Trebuchet MS" w:cs="Trebuchet MS"/>
          <w:color w:val="000000"/>
          <w:sz w:val="22"/>
          <w:szCs w:val="22"/>
        </w:rPr>
        <w:t>).</w:t>
      </w:r>
    </w:p>
    <w:p w14:paraId="48A70711" w14:textId="77777777" w:rsidR="007461AA" w:rsidRDefault="00DF1801" w:rsidP="004B3FE0">
      <w:pPr>
        <w:numPr>
          <w:ilvl w:val="0"/>
          <w:numId w:val="3"/>
        </w:numPr>
        <w:pBdr>
          <w:top w:val="nil"/>
          <w:left w:val="nil"/>
          <w:bottom w:val="nil"/>
          <w:right w:val="nil"/>
          <w:between w:val="nil"/>
        </w:pBdr>
        <w:tabs>
          <w:tab w:val="left" w:pos="1134"/>
          <w:tab w:val="left" w:pos="4820"/>
          <w:tab w:val="left" w:pos="7229"/>
        </w:tabs>
        <w:spacing w:after="120"/>
        <w:ind w:left="0" w:firstLine="851"/>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Tiekėjas</w:t>
      </w:r>
      <w:r w:rsidR="00E362D2">
        <w:rPr>
          <w:rFonts w:ascii="Trebuchet MS" w:eastAsia="Trebuchet MS" w:hAnsi="Trebuchet MS" w:cs="Trebuchet MS"/>
          <w:color w:val="000000"/>
          <w:sz w:val="22"/>
          <w:szCs w:val="22"/>
        </w:rPr>
        <w:t xml:space="preserve">, sutrikus </w:t>
      </w:r>
      <w:proofErr w:type="spellStart"/>
      <w:r w:rsidR="00E40FEF">
        <w:rPr>
          <w:rFonts w:ascii="Trebuchet MS" w:eastAsia="Trebuchet MS" w:hAnsi="Trebuchet MS" w:cs="Trebuchet MS"/>
          <w:color w:val="000000"/>
          <w:sz w:val="22"/>
          <w:szCs w:val="22"/>
        </w:rPr>
        <w:t>produkcinio</w:t>
      </w:r>
      <w:proofErr w:type="spellEnd"/>
      <w:r w:rsidR="00E362D2">
        <w:rPr>
          <w:rFonts w:ascii="Trebuchet MS" w:eastAsia="Trebuchet MS" w:hAnsi="Trebuchet MS" w:cs="Trebuchet MS"/>
          <w:color w:val="000000"/>
          <w:sz w:val="22"/>
          <w:szCs w:val="22"/>
        </w:rPr>
        <w:t xml:space="preserve"> MAIS duomenų masyvo </w:t>
      </w:r>
      <w:r w:rsidR="00E40FEF">
        <w:rPr>
          <w:rFonts w:ascii="Trebuchet MS" w:eastAsia="Trebuchet MS" w:hAnsi="Trebuchet MS" w:cs="Trebuchet MS"/>
          <w:color w:val="000000"/>
          <w:sz w:val="22"/>
          <w:szCs w:val="22"/>
        </w:rPr>
        <w:t>darbingumo sutrikimui, bei nesant galimybės atstatyti jos darbingumą greičiau nei per 48 valandas perkels MAIS duomenų bazę į Paslaugos kompiuterinę infrastruktūrą. E</w:t>
      </w:r>
      <w:r w:rsidR="00E362D2">
        <w:rPr>
          <w:rFonts w:ascii="Trebuchet MS" w:eastAsia="Trebuchet MS" w:hAnsi="Trebuchet MS" w:cs="Trebuchet MS"/>
          <w:color w:val="000000"/>
          <w:sz w:val="22"/>
          <w:szCs w:val="22"/>
        </w:rPr>
        <w:t>sant poreikiui, atlieka</w:t>
      </w:r>
      <w:r>
        <w:rPr>
          <w:rFonts w:ascii="Trebuchet MS" w:eastAsia="Trebuchet MS" w:hAnsi="Trebuchet MS" w:cs="Trebuchet MS"/>
          <w:color w:val="000000"/>
          <w:sz w:val="22"/>
          <w:szCs w:val="22"/>
        </w:rPr>
        <w:t xml:space="preserve"> </w:t>
      </w:r>
      <w:r w:rsidR="007461AA">
        <w:rPr>
          <w:rFonts w:ascii="Trebuchet MS" w:eastAsia="Trebuchet MS" w:hAnsi="Trebuchet MS" w:cs="Trebuchet MS"/>
          <w:color w:val="000000"/>
          <w:sz w:val="22"/>
          <w:szCs w:val="22"/>
        </w:rPr>
        <w:t>visus perkeltų duomenų bazių konfigūravimo, pritaikymo perkamai Duomenų bazių valdymo platformai darbus.</w:t>
      </w:r>
    </w:p>
    <w:p w14:paraId="4AC6F24A" w14:textId="77777777" w:rsidR="007461AA" w:rsidRDefault="00DF1801" w:rsidP="004B3FE0">
      <w:pPr>
        <w:numPr>
          <w:ilvl w:val="0"/>
          <w:numId w:val="3"/>
        </w:numPr>
        <w:pBdr>
          <w:top w:val="nil"/>
          <w:left w:val="nil"/>
          <w:bottom w:val="nil"/>
          <w:right w:val="nil"/>
          <w:between w:val="nil"/>
        </w:pBdr>
        <w:tabs>
          <w:tab w:val="left" w:pos="1134"/>
          <w:tab w:val="left" w:pos="4820"/>
          <w:tab w:val="left" w:pos="7229"/>
        </w:tabs>
        <w:spacing w:after="120"/>
        <w:ind w:left="0" w:firstLine="851"/>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Tiekėjas </w:t>
      </w:r>
      <w:r w:rsidR="007461AA">
        <w:rPr>
          <w:rFonts w:ascii="Trebuchet MS" w:eastAsia="Trebuchet MS" w:hAnsi="Trebuchet MS" w:cs="Trebuchet MS"/>
          <w:color w:val="000000"/>
          <w:sz w:val="22"/>
          <w:szCs w:val="22"/>
        </w:rPr>
        <w:t>paruoš ir atliks perkeltų duomenų bazių funkcionalumo ir apkrovos testus.</w:t>
      </w:r>
    </w:p>
    <w:p w14:paraId="4D49D5ED" w14:textId="77777777" w:rsidR="007461AA" w:rsidRDefault="007461AA" w:rsidP="004B3FE0">
      <w:pPr>
        <w:numPr>
          <w:ilvl w:val="0"/>
          <w:numId w:val="3"/>
        </w:numPr>
        <w:pBdr>
          <w:top w:val="nil"/>
          <w:left w:val="nil"/>
          <w:bottom w:val="nil"/>
          <w:right w:val="nil"/>
          <w:between w:val="nil"/>
        </w:pBdr>
        <w:tabs>
          <w:tab w:val="left" w:pos="1134"/>
          <w:tab w:val="left" w:pos="4820"/>
          <w:tab w:val="left" w:pos="7229"/>
        </w:tabs>
        <w:spacing w:after="120"/>
        <w:ind w:left="0" w:firstLine="851"/>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Perkėlimo darbai bus planuojami ir atliekami taip, kad </w:t>
      </w:r>
      <w:proofErr w:type="spellStart"/>
      <w:r>
        <w:rPr>
          <w:rFonts w:ascii="Trebuchet MS" w:eastAsia="Trebuchet MS" w:hAnsi="Trebuchet MS" w:cs="Trebuchet MS"/>
          <w:color w:val="000000"/>
          <w:sz w:val="22"/>
          <w:szCs w:val="22"/>
        </w:rPr>
        <w:t>produkcinių</w:t>
      </w:r>
      <w:proofErr w:type="spellEnd"/>
      <w:r>
        <w:rPr>
          <w:rFonts w:ascii="Trebuchet MS" w:eastAsia="Trebuchet MS" w:hAnsi="Trebuchet MS" w:cs="Trebuchet MS"/>
          <w:color w:val="000000"/>
          <w:sz w:val="22"/>
          <w:szCs w:val="22"/>
        </w:rPr>
        <w:t xml:space="preserve"> duomenų bazių neveikimo laikas būtų minimalus ir ne ilgesnis kaip 48 valandų (testavimo fazė - laikoma, kad DB dar neveikia).</w:t>
      </w:r>
    </w:p>
    <w:p w14:paraId="24A0C528" w14:textId="77777777" w:rsidR="007461AA" w:rsidRDefault="007461AA" w:rsidP="004B3FE0">
      <w:pPr>
        <w:numPr>
          <w:ilvl w:val="0"/>
          <w:numId w:val="3"/>
        </w:numPr>
        <w:pBdr>
          <w:top w:val="nil"/>
          <w:left w:val="nil"/>
          <w:bottom w:val="nil"/>
          <w:right w:val="nil"/>
          <w:between w:val="nil"/>
        </w:pBdr>
        <w:tabs>
          <w:tab w:val="left" w:pos="1134"/>
          <w:tab w:val="left" w:pos="4820"/>
          <w:tab w:val="left" w:pos="7229"/>
        </w:tabs>
        <w:spacing w:after="120"/>
        <w:ind w:left="0" w:firstLine="851"/>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Siekiant sutrumpinti duomenų bazių neveikimo laiką jų perkėlimo metu, </w:t>
      </w:r>
      <w:r w:rsidR="00E40FEF">
        <w:rPr>
          <w:rFonts w:ascii="Trebuchet MS" w:eastAsia="Trebuchet MS" w:hAnsi="Trebuchet MS" w:cs="Trebuchet MS"/>
          <w:color w:val="000000"/>
          <w:sz w:val="22"/>
          <w:szCs w:val="22"/>
        </w:rPr>
        <w:t>gali būti</w:t>
      </w:r>
      <w:r>
        <w:rPr>
          <w:rFonts w:ascii="Trebuchet MS" w:eastAsia="Trebuchet MS" w:hAnsi="Trebuchet MS" w:cs="Trebuchet MS"/>
          <w:color w:val="000000"/>
          <w:sz w:val="22"/>
          <w:szCs w:val="22"/>
        </w:rPr>
        <w:t xml:space="preserve"> realizuotas duomenų replikavimas tarp duomenų bazių egzistuojančioje infrastruktūroje ir naujų duomenų bazių perkamoje Duomenų bazių valdymo platformoje.</w:t>
      </w:r>
    </w:p>
    <w:p w14:paraId="46B86420" w14:textId="77777777" w:rsidR="007461AA" w:rsidRPr="00E40FEF" w:rsidRDefault="00DF1801" w:rsidP="004B3FE0">
      <w:pPr>
        <w:numPr>
          <w:ilvl w:val="0"/>
          <w:numId w:val="3"/>
        </w:numPr>
        <w:pBdr>
          <w:top w:val="nil"/>
          <w:left w:val="nil"/>
          <w:bottom w:val="nil"/>
          <w:right w:val="nil"/>
          <w:between w:val="nil"/>
        </w:pBdr>
        <w:tabs>
          <w:tab w:val="left" w:pos="1134"/>
          <w:tab w:val="left" w:pos="4820"/>
          <w:tab w:val="left" w:pos="7229"/>
        </w:tabs>
        <w:spacing w:after="120"/>
        <w:ind w:left="0" w:firstLine="851"/>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Tiekėjas </w:t>
      </w:r>
      <w:r w:rsidR="007461AA">
        <w:rPr>
          <w:rFonts w:ascii="Trebuchet MS" w:eastAsia="Trebuchet MS" w:hAnsi="Trebuchet MS" w:cs="Trebuchet MS"/>
          <w:color w:val="000000"/>
          <w:sz w:val="22"/>
          <w:szCs w:val="22"/>
        </w:rPr>
        <w:t xml:space="preserve">nustatys visus reikalingus pakeitimus aplikacijose susijusiose su perkeliamomis duomenų bazėmis į perkamą Duomenų bazių valdymo platformą ir pateiks jų aprašymus </w:t>
      </w:r>
      <w:r w:rsidR="00E40FEF">
        <w:rPr>
          <w:rFonts w:ascii="Trebuchet MS" w:eastAsia="Trebuchet MS" w:hAnsi="Trebuchet MS" w:cs="Trebuchet MS"/>
          <w:color w:val="000000"/>
          <w:sz w:val="22"/>
          <w:szCs w:val="22"/>
        </w:rPr>
        <w:t>Pirkėjui</w:t>
      </w:r>
      <w:r w:rsidR="007461AA">
        <w:rPr>
          <w:rFonts w:ascii="Trebuchet MS" w:eastAsia="Trebuchet MS" w:hAnsi="Trebuchet MS" w:cs="Trebuchet MS"/>
          <w:color w:val="000000"/>
          <w:sz w:val="22"/>
          <w:szCs w:val="22"/>
        </w:rPr>
        <w:t>.</w:t>
      </w:r>
    </w:p>
    <w:p w14:paraId="2AE5FC3D" w14:textId="77777777" w:rsidR="00E40FEF" w:rsidRPr="00E40FEF" w:rsidRDefault="007461AA" w:rsidP="004B3FE0">
      <w:pPr>
        <w:numPr>
          <w:ilvl w:val="0"/>
          <w:numId w:val="3"/>
        </w:numPr>
        <w:pBdr>
          <w:top w:val="nil"/>
          <w:left w:val="nil"/>
          <w:bottom w:val="nil"/>
          <w:right w:val="nil"/>
          <w:between w:val="nil"/>
        </w:pBdr>
        <w:tabs>
          <w:tab w:val="left" w:pos="1134"/>
          <w:tab w:val="left" w:pos="1276"/>
          <w:tab w:val="left" w:pos="4820"/>
          <w:tab w:val="left" w:pos="7229"/>
        </w:tabs>
        <w:spacing w:after="120"/>
        <w:ind w:left="0" w:firstLine="851"/>
        <w:jc w:val="both"/>
        <w:rPr>
          <w:rFonts w:ascii="Trebuchet MS" w:eastAsia="Trebuchet MS" w:hAnsi="Trebuchet MS" w:cs="Trebuchet MS"/>
          <w:color w:val="000000"/>
          <w:sz w:val="22"/>
          <w:szCs w:val="22"/>
        </w:rPr>
      </w:pPr>
      <w:r w:rsidRPr="00DA5230">
        <w:rPr>
          <w:rFonts w:ascii="Trebuchet MS" w:eastAsia="Trebuchet MS" w:hAnsi="Trebuchet MS" w:cs="Trebuchet MS"/>
          <w:sz w:val="22"/>
          <w:szCs w:val="22"/>
        </w:rPr>
        <w:t>Numatoma perkamos Paslaugos teikimo vieta — Vasario 16-osios g. 14 Vilnius</w:t>
      </w:r>
      <w:r w:rsidR="00E40FEF">
        <w:rPr>
          <w:rFonts w:ascii="Trebuchet MS" w:eastAsia="Trebuchet MS" w:hAnsi="Trebuchet MS" w:cs="Trebuchet MS"/>
          <w:sz w:val="22"/>
          <w:szCs w:val="22"/>
        </w:rPr>
        <w:t>.</w:t>
      </w:r>
    </w:p>
    <w:p w14:paraId="540A771E" w14:textId="77777777" w:rsidR="007461AA" w:rsidRDefault="00E40FEF" w:rsidP="004B3FE0">
      <w:pPr>
        <w:numPr>
          <w:ilvl w:val="0"/>
          <w:numId w:val="3"/>
        </w:numPr>
        <w:pBdr>
          <w:top w:val="nil"/>
          <w:left w:val="nil"/>
          <w:bottom w:val="nil"/>
          <w:right w:val="nil"/>
          <w:between w:val="nil"/>
        </w:pBdr>
        <w:tabs>
          <w:tab w:val="left" w:pos="1134"/>
          <w:tab w:val="left" w:pos="1276"/>
          <w:tab w:val="left" w:pos="4820"/>
          <w:tab w:val="left" w:pos="7229"/>
        </w:tabs>
        <w:spacing w:after="120"/>
        <w:ind w:left="0" w:firstLine="851"/>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Dabar Pirkėjo naudojama </w:t>
      </w:r>
      <w:proofErr w:type="spellStart"/>
      <w:r>
        <w:rPr>
          <w:rFonts w:ascii="Trebuchet MS" w:eastAsia="Trebuchet MS" w:hAnsi="Trebuchet MS" w:cs="Trebuchet MS"/>
          <w:color w:val="000000"/>
          <w:sz w:val="22"/>
          <w:szCs w:val="22"/>
        </w:rPr>
        <w:t>produkcinė</w:t>
      </w:r>
      <w:proofErr w:type="spellEnd"/>
      <w:r>
        <w:rPr>
          <w:rFonts w:ascii="Trebuchet MS" w:eastAsia="Trebuchet MS" w:hAnsi="Trebuchet MS" w:cs="Trebuchet MS"/>
          <w:color w:val="000000"/>
          <w:sz w:val="22"/>
          <w:szCs w:val="22"/>
        </w:rPr>
        <w:t xml:space="preserve"> sistema (šiuo metu Pirkėjo naudojama duomenų bazių valdymo platforma - </w:t>
      </w:r>
      <w:proofErr w:type="spellStart"/>
      <w:r>
        <w:rPr>
          <w:rFonts w:ascii="Trebuchet MS" w:eastAsia="Trebuchet MS" w:hAnsi="Trebuchet MS" w:cs="Trebuchet MS"/>
          <w:color w:val="000000"/>
          <w:sz w:val="22"/>
          <w:szCs w:val="22"/>
        </w:rPr>
        <w:t>Oracle</w:t>
      </w:r>
      <w:proofErr w:type="spellEnd"/>
      <w:r>
        <w:rPr>
          <w:rFonts w:ascii="Trebuchet MS" w:eastAsia="Trebuchet MS" w:hAnsi="Trebuchet MS" w:cs="Trebuchet MS"/>
          <w:color w:val="000000"/>
          <w:sz w:val="22"/>
          <w:szCs w:val="22"/>
        </w:rPr>
        <w:t xml:space="preserve"> </w:t>
      </w:r>
      <w:proofErr w:type="spellStart"/>
      <w:r>
        <w:rPr>
          <w:rFonts w:ascii="Trebuchet MS" w:eastAsia="Trebuchet MS" w:hAnsi="Trebuchet MS" w:cs="Trebuchet MS"/>
          <w:color w:val="000000"/>
          <w:sz w:val="22"/>
          <w:szCs w:val="22"/>
        </w:rPr>
        <w:t>Exadata</w:t>
      </w:r>
      <w:proofErr w:type="spellEnd"/>
      <w:r>
        <w:rPr>
          <w:rFonts w:ascii="Trebuchet MS" w:eastAsia="Trebuchet MS" w:hAnsi="Trebuchet MS" w:cs="Trebuchet MS"/>
          <w:color w:val="000000"/>
          <w:sz w:val="22"/>
          <w:szCs w:val="22"/>
        </w:rPr>
        <w:t xml:space="preserve"> X4-2 bei </w:t>
      </w:r>
      <w:proofErr w:type="spellStart"/>
      <w:r>
        <w:rPr>
          <w:rFonts w:ascii="Trebuchet MS" w:eastAsia="Trebuchet MS" w:hAnsi="Trebuchet MS" w:cs="Trebuchet MS"/>
          <w:color w:val="000000"/>
          <w:sz w:val="22"/>
          <w:szCs w:val="22"/>
        </w:rPr>
        <w:t>Oracle</w:t>
      </w:r>
      <w:proofErr w:type="spellEnd"/>
      <w:r>
        <w:rPr>
          <w:rFonts w:ascii="Trebuchet MS" w:eastAsia="Trebuchet MS" w:hAnsi="Trebuchet MS" w:cs="Trebuchet MS"/>
          <w:color w:val="000000"/>
          <w:sz w:val="22"/>
          <w:szCs w:val="22"/>
        </w:rPr>
        <w:t xml:space="preserve"> </w:t>
      </w:r>
      <w:proofErr w:type="spellStart"/>
      <w:r>
        <w:rPr>
          <w:rFonts w:ascii="Trebuchet MS" w:eastAsia="Trebuchet MS" w:hAnsi="Trebuchet MS" w:cs="Trebuchet MS"/>
          <w:color w:val="000000"/>
          <w:sz w:val="22"/>
          <w:szCs w:val="22"/>
        </w:rPr>
        <w:t>Exadata</w:t>
      </w:r>
      <w:proofErr w:type="spellEnd"/>
      <w:r>
        <w:rPr>
          <w:rFonts w:ascii="Trebuchet MS" w:eastAsia="Trebuchet MS" w:hAnsi="Trebuchet MS" w:cs="Trebuchet MS"/>
          <w:color w:val="000000"/>
          <w:sz w:val="22"/>
          <w:szCs w:val="22"/>
        </w:rPr>
        <w:t xml:space="preserve"> X8-2) instaliuota </w:t>
      </w:r>
      <w:r w:rsidR="007461AA" w:rsidRPr="00DA5230">
        <w:rPr>
          <w:rFonts w:ascii="Trebuchet MS" w:eastAsia="Trebuchet MS" w:hAnsi="Trebuchet MS" w:cs="Trebuchet MS"/>
          <w:color w:val="000000"/>
          <w:sz w:val="22"/>
          <w:szCs w:val="22"/>
        </w:rPr>
        <w:t>Europos pr. 105, Kaunas.</w:t>
      </w:r>
    </w:p>
    <w:p w14:paraId="30889443" w14:textId="77777777" w:rsidR="007461AA" w:rsidRDefault="007461AA" w:rsidP="004B3FE0">
      <w:pPr>
        <w:numPr>
          <w:ilvl w:val="0"/>
          <w:numId w:val="3"/>
        </w:numPr>
        <w:pBdr>
          <w:top w:val="nil"/>
          <w:left w:val="nil"/>
          <w:bottom w:val="nil"/>
          <w:right w:val="nil"/>
          <w:between w:val="nil"/>
        </w:pBdr>
        <w:tabs>
          <w:tab w:val="left" w:pos="1134"/>
          <w:tab w:val="left" w:pos="1276"/>
          <w:tab w:val="left" w:pos="4820"/>
          <w:tab w:val="left" w:pos="7229"/>
        </w:tabs>
        <w:spacing w:after="120"/>
        <w:ind w:left="0" w:firstLine="851"/>
        <w:jc w:val="both"/>
        <w:rPr>
          <w:rFonts w:ascii="Trebuchet MS" w:eastAsia="Trebuchet MS" w:hAnsi="Trebuchet MS" w:cs="Trebuchet MS"/>
          <w:color w:val="000000"/>
          <w:sz w:val="22"/>
          <w:szCs w:val="22"/>
        </w:rPr>
      </w:pPr>
      <w:r w:rsidRPr="004B3FE0">
        <w:rPr>
          <w:rFonts w:ascii="Trebuchet MS" w:eastAsia="Trebuchet MS" w:hAnsi="Trebuchet MS" w:cs="Trebuchet MS"/>
          <w:color w:val="000000"/>
          <w:sz w:val="22"/>
          <w:szCs w:val="22"/>
        </w:rPr>
        <w:t xml:space="preserve">Kartu su siūloma </w:t>
      </w:r>
      <w:r w:rsidR="00E40FEF" w:rsidRPr="004B3FE0">
        <w:rPr>
          <w:rFonts w:ascii="Trebuchet MS" w:eastAsia="Trebuchet MS" w:hAnsi="Trebuchet MS" w:cs="Trebuchet MS"/>
          <w:color w:val="000000"/>
          <w:sz w:val="22"/>
          <w:szCs w:val="22"/>
        </w:rPr>
        <w:t>P</w:t>
      </w:r>
      <w:r w:rsidRPr="004B3FE0">
        <w:rPr>
          <w:rFonts w:ascii="Trebuchet MS" w:eastAsia="Trebuchet MS" w:hAnsi="Trebuchet MS" w:cs="Trebuchet MS"/>
          <w:color w:val="000000"/>
          <w:sz w:val="22"/>
          <w:szCs w:val="22"/>
        </w:rPr>
        <w:t>aslauga</w:t>
      </w:r>
      <w:r w:rsidR="00E40FEF" w:rsidRPr="004B3FE0">
        <w:rPr>
          <w:rFonts w:ascii="Trebuchet MS" w:eastAsia="Trebuchet MS" w:hAnsi="Trebuchet MS" w:cs="Trebuchet MS"/>
          <w:color w:val="000000"/>
          <w:sz w:val="22"/>
          <w:szCs w:val="22"/>
        </w:rPr>
        <w:t>, visam Paslaugos naudojimo laikotarpiui,</w:t>
      </w:r>
      <w:r w:rsidRPr="004B3FE0">
        <w:rPr>
          <w:rFonts w:ascii="Trebuchet MS" w:eastAsia="Trebuchet MS" w:hAnsi="Trebuchet MS" w:cs="Trebuchet MS"/>
          <w:color w:val="000000"/>
          <w:sz w:val="22"/>
          <w:szCs w:val="22"/>
        </w:rPr>
        <w:t xml:space="preserve"> turi būti pateiktos </w:t>
      </w:r>
      <w:r w:rsidR="004B3FE0">
        <w:rPr>
          <w:rFonts w:ascii="Trebuchet MS" w:eastAsia="Trebuchet MS" w:hAnsi="Trebuchet MS" w:cs="Trebuchet MS"/>
          <w:color w:val="000000"/>
          <w:sz w:val="22"/>
          <w:szCs w:val="22"/>
        </w:rPr>
        <w:t xml:space="preserve">(įskaičiuota į Paslaugos kainą) </w:t>
      </w:r>
      <w:proofErr w:type="spellStart"/>
      <w:r w:rsidRPr="004B3FE0">
        <w:rPr>
          <w:rFonts w:ascii="Trebuchet MS" w:eastAsia="Trebuchet MS" w:hAnsi="Trebuchet MS" w:cs="Trebuchet MS"/>
          <w:color w:val="000000"/>
          <w:sz w:val="22"/>
          <w:szCs w:val="22"/>
        </w:rPr>
        <w:t>Oracle</w:t>
      </w:r>
      <w:proofErr w:type="spellEnd"/>
      <w:r w:rsidRPr="004B3FE0">
        <w:rPr>
          <w:rFonts w:ascii="Trebuchet MS" w:eastAsia="Trebuchet MS" w:hAnsi="Trebuchet MS" w:cs="Trebuchet MS"/>
          <w:color w:val="000000"/>
          <w:sz w:val="22"/>
          <w:szCs w:val="22"/>
        </w:rPr>
        <w:t xml:space="preserve"> </w:t>
      </w:r>
      <w:proofErr w:type="spellStart"/>
      <w:r w:rsidRPr="004B3FE0">
        <w:rPr>
          <w:rFonts w:ascii="Trebuchet MS" w:eastAsia="Trebuchet MS" w:hAnsi="Trebuchet MS" w:cs="Trebuchet MS"/>
          <w:color w:val="000000"/>
          <w:sz w:val="22"/>
          <w:szCs w:val="22"/>
        </w:rPr>
        <w:t>Database</w:t>
      </w:r>
      <w:proofErr w:type="spellEnd"/>
      <w:r w:rsidRPr="004B3FE0">
        <w:rPr>
          <w:rFonts w:ascii="Trebuchet MS" w:eastAsia="Trebuchet MS" w:hAnsi="Trebuchet MS" w:cs="Trebuchet MS"/>
          <w:color w:val="000000"/>
          <w:sz w:val="22"/>
          <w:szCs w:val="22"/>
        </w:rPr>
        <w:t xml:space="preserve"> </w:t>
      </w:r>
      <w:proofErr w:type="spellStart"/>
      <w:r w:rsidRPr="004B3FE0">
        <w:rPr>
          <w:rFonts w:ascii="Trebuchet MS" w:eastAsia="Trebuchet MS" w:hAnsi="Trebuchet MS" w:cs="Trebuchet MS"/>
          <w:color w:val="000000"/>
          <w:sz w:val="22"/>
          <w:szCs w:val="22"/>
        </w:rPr>
        <w:t>Enterprise</w:t>
      </w:r>
      <w:proofErr w:type="spellEnd"/>
      <w:r w:rsidRPr="004B3FE0">
        <w:rPr>
          <w:rFonts w:ascii="Trebuchet MS" w:eastAsia="Trebuchet MS" w:hAnsi="Trebuchet MS" w:cs="Trebuchet MS"/>
          <w:color w:val="000000"/>
          <w:sz w:val="22"/>
          <w:szCs w:val="22"/>
        </w:rPr>
        <w:t xml:space="preserve"> Edition</w:t>
      </w:r>
      <w:r w:rsidR="004B3FE0" w:rsidRPr="004B3FE0">
        <w:rPr>
          <w:rFonts w:ascii="Trebuchet MS" w:eastAsia="Trebuchet MS" w:hAnsi="Trebuchet MS" w:cs="Trebuchet MS"/>
          <w:color w:val="000000"/>
          <w:sz w:val="22"/>
          <w:szCs w:val="22"/>
        </w:rPr>
        <w:t xml:space="preserve">, </w:t>
      </w:r>
      <w:proofErr w:type="spellStart"/>
      <w:r w:rsidR="004B3FE0" w:rsidRPr="004B3FE0">
        <w:rPr>
          <w:rFonts w:ascii="Trebuchet MS" w:hAnsi="Trebuchet MS"/>
          <w:sz w:val="22"/>
          <w:szCs w:val="22"/>
        </w:rPr>
        <w:t>Oracle</w:t>
      </w:r>
      <w:proofErr w:type="spellEnd"/>
      <w:r w:rsidR="004B3FE0" w:rsidRPr="004B3FE0">
        <w:rPr>
          <w:rFonts w:ascii="Trebuchet MS" w:hAnsi="Trebuchet MS"/>
          <w:sz w:val="22"/>
          <w:szCs w:val="22"/>
        </w:rPr>
        <w:t xml:space="preserve"> </w:t>
      </w:r>
      <w:proofErr w:type="spellStart"/>
      <w:r w:rsidR="004B3FE0" w:rsidRPr="004B3FE0">
        <w:rPr>
          <w:rFonts w:ascii="Trebuchet MS" w:hAnsi="Trebuchet MS"/>
          <w:sz w:val="22"/>
          <w:szCs w:val="22"/>
        </w:rPr>
        <w:t>Partitioning</w:t>
      </w:r>
      <w:proofErr w:type="spellEnd"/>
      <w:r w:rsidR="004B3FE0" w:rsidRPr="004B3FE0">
        <w:rPr>
          <w:rFonts w:ascii="Trebuchet MS" w:hAnsi="Trebuchet MS"/>
          <w:sz w:val="22"/>
          <w:szCs w:val="22"/>
        </w:rPr>
        <w:t xml:space="preserve"> ir </w:t>
      </w:r>
      <w:proofErr w:type="spellStart"/>
      <w:r w:rsidR="004B3FE0" w:rsidRPr="004B3FE0">
        <w:rPr>
          <w:rFonts w:ascii="Trebuchet MS" w:hAnsi="Trebuchet MS"/>
          <w:sz w:val="22"/>
          <w:szCs w:val="22"/>
        </w:rPr>
        <w:t>Oracle</w:t>
      </w:r>
      <w:proofErr w:type="spellEnd"/>
      <w:r w:rsidR="004B3FE0" w:rsidRPr="004B3FE0">
        <w:rPr>
          <w:rFonts w:ascii="Trebuchet MS" w:hAnsi="Trebuchet MS"/>
          <w:sz w:val="22"/>
          <w:szCs w:val="22"/>
        </w:rPr>
        <w:t xml:space="preserve"> </w:t>
      </w:r>
      <w:proofErr w:type="spellStart"/>
      <w:r w:rsidR="004B3FE0" w:rsidRPr="004B3FE0">
        <w:rPr>
          <w:rFonts w:ascii="Trebuchet MS" w:hAnsi="Trebuchet MS"/>
          <w:sz w:val="22"/>
          <w:szCs w:val="22"/>
        </w:rPr>
        <w:t>Advanced</w:t>
      </w:r>
      <w:proofErr w:type="spellEnd"/>
      <w:r w:rsidR="004B3FE0" w:rsidRPr="004B3FE0">
        <w:rPr>
          <w:rFonts w:ascii="Trebuchet MS" w:hAnsi="Trebuchet MS"/>
          <w:sz w:val="22"/>
          <w:szCs w:val="22"/>
        </w:rPr>
        <w:t xml:space="preserve"> </w:t>
      </w:r>
      <w:proofErr w:type="spellStart"/>
      <w:r w:rsidR="004B3FE0" w:rsidRPr="004B3FE0">
        <w:rPr>
          <w:rFonts w:ascii="Trebuchet MS" w:hAnsi="Trebuchet MS"/>
          <w:sz w:val="22"/>
          <w:szCs w:val="22"/>
        </w:rPr>
        <w:t>Compression</w:t>
      </w:r>
      <w:proofErr w:type="spellEnd"/>
      <w:r w:rsidR="004B3FE0" w:rsidRPr="004B3FE0">
        <w:rPr>
          <w:rFonts w:ascii="Trebuchet MS" w:hAnsi="Trebuchet MS"/>
          <w:sz w:val="22"/>
          <w:szCs w:val="22"/>
        </w:rPr>
        <w:t xml:space="preserve"> licencijos, kurios galiotų ir turėtų gamintojo palaikymą visą Paslaugos galiojimo laikotarpį.</w:t>
      </w:r>
    </w:p>
    <w:p w14:paraId="02ACAA6E" w14:textId="7A6E44B8" w:rsidR="004B3FE0" w:rsidRDefault="004B3FE0" w:rsidP="004B3FE0">
      <w:pPr>
        <w:numPr>
          <w:ilvl w:val="0"/>
          <w:numId w:val="3"/>
        </w:numPr>
        <w:pBdr>
          <w:top w:val="nil"/>
          <w:left w:val="nil"/>
          <w:bottom w:val="nil"/>
          <w:right w:val="nil"/>
          <w:between w:val="nil"/>
        </w:pBdr>
        <w:tabs>
          <w:tab w:val="left" w:pos="1134"/>
          <w:tab w:val="left" w:pos="1276"/>
          <w:tab w:val="left" w:pos="4820"/>
          <w:tab w:val="left" w:pos="7229"/>
        </w:tabs>
        <w:spacing w:after="120"/>
        <w:ind w:left="0" w:firstLine="851"/>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Kartu su siūloma paslauga, </w:t>
      </w:r>
      <w:r w:rsidRPr="004B3FE0">
        <w:rPr>
          <w:rFonts w:ascii="Trebuchet MS" w:eastAsia="Trebuchet MS" w:hAnsi="Trebuchet MS" w:cs="Trebuchet MS"/>
          <w:color w:val="000000"/>
          <w:sz w:val="22"/>
          <w:szCs w:val="22"/>
        </w:rPr>
        <w:t>visam Paslaugos naudojimo laikotarpiui, turi būti pateikt</w:t>
      </w:r>
      <w:r>
        <w:rPr>
          <w:rFonts w:ascii="Trebuchet MS" w:eastAsia="Trebuchet MS" w:hAnsi="Trebuchet MS" w:cs="Trebuchet MS"/>
          <w:color w:val="000000"/>
          <w:sz w:val="22"/>
          <w:szCs w:val="22"/>
        </w:rPr>
        <w:t>a licencija (įskaičiuota į Paslaugos kainą) leidžianti naudoti ne mažiau kaip 12 (dvylika) Paslaugos kompiuterinės infrastruktūros procesorių. Pirkėjas savo nuožiūra</w:t>
      </w:r>
      <w:r w:rsidR="002857FF">
        <w:rPr>
          <w:rFonts w:ascii="Trebuchet MS" w:eastAsia="Trebuchet MS" w:hAnsi="Trebuchet MS" w:cs="Trebuchet MS"/>
          <w:color w:val="000000"/>
          <w:sz w:val="22"/>
          <w:szCs w:val="22"/>
        </w:rPr>
        <w:t xml:space="preserve"> be apribojimų,</w:t>
      </w:r>
      <w:r>
        <w:rPr>
          <w:rFonts w:ascii="Trebuchet MS" w:eastAsia="Trebuchet MS" w:hAnsi="Trebuchet MS" w:cs="Trebuchet MS"/>
          <w:color w:val="000000"/>
          <w:sz w:val="22"/>
          <w:szCs w:val="22"/>
        </w:rPr>
        <w:t xml:space="preserve"> turi turėti galimybę, realiame laike</w:t>
      </w:r>
      <w:r w:rsidR="002857FF">
        <w:rPr>
          <w:rFonts w:ascii="Trebuchet MS" w:eastAsia="Trebuchet MS" w:hAnsi="Trebuchet MS" w:cs="Trebuchet MS"/>
          <w:color w:val="000000"/>
          <w:sz w:val="22"/>
          <w:szCs w:val="22"/>
        </w:rPr>
        <w:t xml:space="preserve"> paros laikotarpyje</w:t>
      </w:r>
      <w:r>
        <w:rPr>
          <w:rFonts w:ascii="Trebuchet MS" w:eastAsia="Trebuchet MS" w:hAnsi="Trebuchet MS" w:cs="Trebuchet MS"/>
          <w:color w:val="000000"/>
          <w:sz w:val="22"/>
          <w:szCs w:val="22"/>
        </w:rPr>
        <w:t xml:space="preserve"> keisti Paslaugos kompiuterinės infrastruktūros naudojamų procesorių</w:t>
      </w:r>
      <w:r w:rsidR="002857FF">
        <w:rPr>
          <w:rFonts w:ascii="Trebuchet MS" w:eastAsia="Trebuchet MS" w:hAnsi="Trebuchet MS" w:cs="Trebuchet MS"/>
          <w:color w:val="000000"/>
          <w:sz w:val="22"/>
          <w:szCs w:val="22"/>
        </w:rPr>
        <w:t xml:space="preserve"> kiekį, did</w:t>
      </w:r>
      <w:r w:rsidR="004764E9">
        <w:rPr>
          <w:rFonts w:ascii="Trebuchet MS" w:eastAsia="Trebuchet MS" w:hAnsi="Trebuchet MS" w:cs="Trebuchet MS"/>
          <w:color w:val="000000"/>
          <w:sz w:val="22"/>
          <w:szCs w:val="22"/>
        </w:rPr>
        <w:t>i</w:t>
      </w:r>
      <w:r w:rsidR="002857FF">
        <w:rPr>
          <w:rFonts w:ascii="Trebuchet MS" w:eastAsia="Trebuchet MS" w:hAnsi="Trebuchet MS" w:cs="Trebuchet MS"/>
          <w:color w:val="000000"/>
          <w:sz w:val="22"/>
          <w:szCs w:val="22"/>
        </w:rPr>
        <w:t>nti arba mažinti</w:t>
      </w:r>
      <w:r w:rsidR="004764E9">
        <w:rPr>
          <w:rFonts w:ascii="Trebuchet MS" w:eastAsia="Trebuchet MS" w:hAnsi="Trebuchet MS" w:cs="Trebuchet MS"/>
          <w:color w:val="000000"/>
          <w:sz w:val="22"/>
          <w:szCs w:val="22"/>
        </w:rPr>
        <w:t>. Per Paslaugos naudojimo laikotarpį vidutiniškai panaudojus ne didesnį nei 12 (dvylika) procesorių kiekį Pirkėjui jokie papildomi</w:t>
      </w:r>
      <w:r w:rsidR="00FF135F">
        <w:rPr>
          <w:rFonts w:ascii="Trebuchet MS" w:eastAsia="Trebuchet MS" w:hAnsi="Trebuchet MS" w:cs="Trebuchet MS"/>
          <w:color w:val="000000"/>
          <w:sz w:val="22"/>
          <w:szCs w:val="22"/>
        </w:rPr>
        <w:t xml:space="preserve"> mokesčiai negali būti taikomi.</w:t>
      </w:r>
    </w:p>
    <w:p w14:paraId="3512FA81" w14:textId="77777777" w:rsidR="00702D11" w:rsidRDefault="00702D11">
      <w:pP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br w:type="page"/>
      </w:r>
    </w:p>
    <w:p w14:paraId="3420F7B7" w14:textId="77777777" w:rsidR="00702D11" w:rsidRPr="00FE26FE" w:rsidRDefault="009F536D" w:rsidP="00702D11">
      <w:pPr>
        <w:jc w:val="right"/>
        <w:rPr>
          <w:rFonts w:ascii="Trebuchet MS" w:hAnsi="Trebuchet MS"/>
          <w:color w:val="000000"/>
          <w:sz w:val="22"/>
          <w:szCs w:val="22"/>
        </w:rPr>
      </w:pPr>
      <w:r>
        <w:rPr>
          <w:rFonts w:ascii="Trebuchet MS" w:hAnsi="Trebuchet MS"/>
          <w:color w:val="000000"/>
          <w:sz w:val="22"/>
          <w:szCs w:val="22"/>
        </w:rPr>
        <w:lastRenderedPageBreak/>
        <w:t>SUTARTIES</w:t>
      </w:r>
    </w:p>
    <w:p w14:paraId="6FCBF195" w14:textId="77777777" w:rsidR="00702D11" w:rsidRDefault="00702D11" w:rsidP="00702D11">
      <w:pPr>
        <w:jc w:val="right"/>
        <w:rPr>
          <w:rFonts w:ascii="Trebuchet MS" w:hAnsi="Trebuchet MS"/>
          <w:color w:val="000000"/>
          <w:sz w:val="22"/>
          <w:szCs w:val="22"/>
        </w:rPr>
      </w:pPr>
      <w:r>
        <w:rPr>
          <w:rFonts w:ascii="Trebuchet MS" w:hAnsi="Trebuchet MS"/>
          <w:color w:val="000000"/>
          <w:sz w:val="22"/>
          <w:szCs w:val="22"/>
        </w:rPr>
        <w:t xml:space="preserve">2 </w:t>
      </w:r>
      <w:r w:rsidRPr="00FE26FE">
        <w:rPr>
          <w:rFonts w:ascii="Trebuchet MS" w:hAnsi="Trebuchet MS"/>
          <w:color w:val="000000"/>
          <w:sz w:val="22"/>
          <w:szCs w:val="22"/>
        </w:rPr>
        <w:t>priedas</w:t>
      </w:r>
    </w:p>
    <w:p w14:paraId="7DFFD39E" w14:textId="77777777" w:rsidR="00813486" w:rsidRPr="00FE26FE" w:rsidRDefault="00813486" w:rsidP="00702D11">
      <w:pPr>
        <w:jc w:val="right"/>
        <w:rPr>
          <w:rFonts w:ascii="Trebuchet MS" w:hAnsi="Trebuchet MS"/>
          <w:color w:val="000000"/>
          <w:sz w:val="22"/>
          <w:szCs w:val="22"/>
        </w:rPr>
      </w:pPr>
      <w:r>
        <w:rPr>
          <w:rFonts w:ascii="Trebuchet MS" w:hAnsi="Trebuchet MS"/>
          <w:color w:val="000000"/>
          <w:sz w:val="22"/>
          <w:szCs w:val="22"/>
        </w:rPr>
        <w:t>(pridedamas Tiekėjo pasiūlymas p/g KONKURSO DOKUMENTŲ 1 priedą)</w:t>
      </w:r>
    </w:p>
    <w:p w14:paraId="5A664337" w14:textId="77777777" w:rsidR="00702D11" w:rsidRDefault="00702D11" w:rsidP="00702D11">
      <w:pPr>
        <w:rPr>
          <w:rFonts w:ascii="Trebuchet MS" w:hAnsi="Trebuchet MS"/>
          <w:b/>
          <w:color w:val="000000"/>
          <w:sz w:val="22"/>
          <w:szCs w:val="22"/>
        </w:rPr>
      </w:pPr>
    </w:p>
    <w:p w14:paraId="202D87B3" w14:textId="77777777" w:rsidR="00702D11" w:rsidRDefault="00702D11" w:rsidP="00702D11">
      <w:pPr>
        <w:jc w:val="center"/>
        <w:rPr>
          <w:rFonts w:ascii="Trebuchet MS" w:hAnsi="Trebuchet MS"/>
          <w:b/>
          <w:color w:val="000000"/>
          <w:sz w:val="22"/>
          <w:szCs w:val="22"/>
        </w:rPr>
      </w:pPr>
    </w:p>
    <w:p w14:paraId="0DBB9507" w14:textId="77777777" w:rsidR="00A604B2" w:rsidRPr="00A604B2" w:rsidRDefault="00A604B2" w:rsidP="00A604B2">
      <w:pPr>
        <w:jc w:val="center"/>
        <w:rPr>
          <w:rFonts w:ascii="Trebuchet MS" w:hAnsi="Trebuchet MS"/>
          <w:b/>
          <w:color w:val="000000"/>
          <w:sz w:val="22"/>
          <w:szCs w:val="22"/>
        </w:rPr>
      </w:pPr>
      <w:r w:rsidRPr="00A604B2">
        <w:rPr>
          <w:rFonts w:ascii="Trebuchet MS" w:hAnsi="Trebuchet MS"/>
          <w:b/>
          <w:color w:val="000000"/>
          <w:sz w:val="22"/>
          <w:szCs w:val="22"/>
        </w:rPr>
        <w:t>PASIŪLYMAS KONKURSUI</w:t>
      </w:r>
    </w:p>
    <w:p w14:paraId="7050ED74" w14:textId="77777777" w:rsidR="00A604B2" w:rsidRPr="00A604B2" w:rsidRDefault="00A604B2" w:rsidP="00A604B2">
      <w:pPr>
        <w:jc w:val="center"/>
        <w:rPr>
          <w:rFonts w:ascii="Trebuchet MS" w:hAnsi="Trebuchet MS"/>
          <w:b/>
          <w:color w:val="000000"/>
          <w:sz w:val="22"/>
          <w:szCs w:val="22"/>
        </w:rPr>
      </w:pPr>
      <w:r w:rsidRPr="00A604B2">
        <w:rPr>
          <w:rFonts w:ascii="Trebuchet MS" w:hAnsi="Trebuchet MS"/>
          <w:b/>
          <w:bCs/>
          <w:color w:val="000000"/>
          <w:sz w:val="22"/>
          <w:szCs w:val="22"/>
          <w:lang w:val="en-GB"/>
        </w:rPr>
        <w:t xml:space="preserve">DEBESIJOS PASLAUGŲ SKIRTŲ UŽTIKRINTI INFORMACINIŲ SISTEMŲ NEPETRAUKIAMĄ VEIKIMĄ </w:t>
      </w:r>
      <w:r w:rsidRPr="00A604B2">
        <w:rPr>
          <w:rFonts w:ascii="Trebuchet MS" w:hAnsi="Trebuchet MS"/>
          <w:b/>
          <w:color w:val="000000"/>
          <w:sz w:val="22"/>
          <w:szCs w:val="22"/>
        </w:rPr>
        <w:t>PASLAUGŲ</w:t>
      </w:r>
      <w:r w:rsidRPr="00A604B2">
        <w:rPr>
          <w:rFonts w:ascii="Trebuchet MS" w:hAnsi="Trebuchet MS"/>
          <w:b/>
          <w:caps/>
          <w:color w:val="000000"/>
          <w:sz w:val="22"/>
          <w:szCs w:val="22"/>
        </w:rPr>
        <w:t xml:space="preserve"> </w:t>
      </w:r>
      <w:r w:rsidRPr="00A604B2">
        <w:rPr>
          <w:rFonts w:ascii="Trebuchet MS" w:hAnsi="Trebuchet MS"/>
          <w:b/>
          <w:bCs/>
          <w:caps/>
          <w:color w:val="000000"/>
          <w:sz w:val="22"/>
          <w:szCs w:val="22"/>
        </w:rPr>
        <w:t>viešasis pirkimas</w:t>
      </w:r>
      <w:r w:rsidRPr="00A604B2">
        <w:rPr>
          <w:rFonts w:ascii="Trebuchet MS" w:hAnsi="Trebuchet MS"/>
          <w:b/>
          <w:caps/>
          <w:color w:val="000000"/>
          <w:sz w:val="22"/>
          <w:szCs w:val="22"/>
        </w:rPr>
        <w:t xml:space="preserve"> </w:t>
      </w:r>
    </w:p>
    <w:p w14:paraId="6BB27905" w14:textId="77777777" w:rsidR="00F03CA9" w:rsidRPr="00813486" w:rsidRDefault="00F03CA9" w:rsidP="00813486">
      <w:pPr>
        <w:jc w:val="center"/>
        <w:rPr>
          <w:rFonts w:ascii="Trebuchet MS" w:hAnsi="Trebuchet MS"/>
          <w:b/>
          <w:color w:val="000000"/>
          <w:sz w:val="22"/>
          <w:szCs w:val="22"/>
        </w:rPr>
      </w:pPr>
    </w:p>
    <w:sectPr w:rsidR="00F03CA9" w:rsidRPr="00813486" w:rsidSect="006F2C74">
      <w:headerReference w:type="default" r:id="rId14"/>
      <w:footerReference w:type="default" r:id="rId15"/>
      <w:endnotePr>
        <w:numFmt w:val="decimal"/>
      </w:endnotePr>
      <w:pgSz w:w="12240" w:h="15840" w:code="1"/>
      <w:pgMar w:top="644" w:right="758" w:bottom="857" w:left="1701" w:header="720" w:footer="72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4E266D" w16cid:durableId="2BB35193"/>
  <w16cid:commentId w16cid:paraId="26556A94" w16cid:durableId="2BB352DE"/>
  <w16cid:commentId w16cid:paraId="7011C844" w16cid:durableId="2BB35391"/>
  <w16cid:commentId w16cid:paraId="1052ECB5" w16cid:durableId="2BB353C8"/>
  <w16cid:commentId w16cid:paraId="731D5A22" w16cid:durableId="2BB35679"/>
  <w16cid:commentId w16cid:paraId="11D53B8F" w16cid:durableId="2BB35871"/>
  <w16cid:commentId w16cid:paraId="4F5BB19E" w16cid:durableId="2BB358D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5DE46B" w14:textId="77777777" w:rsidR="00882A66" w:rsidRDefault="00882A66">
      <w:pPr>
        <w:rPr>
          <w:sz w:val="20"/>
        </w:rPr>
      </w:pPr>
      <w:r>
        <w:rPr>
          <w:sz w:val="20"/>
        </w:rPr>
        <w:separator/>
      </w:r>
    </w:p>
  </w:endnote>
  <w:endnote w:type="continuationSeparator" w:id="0">
    <w:p w14:paraId="7007EF43" w14:textId="77777777" w:rsidR="00882A66" w:rsidRDefault="00882A66">
      <w:pPr>
        <w:rPr>
          <w:sz w:val="20"/>
        </w:rPr>
      </w:pPr>
      <w:r>
        <w:rPr>
          <w:sz w:val="20"/>
        </w:rPr>
        <w:continuationSeparator/>
      </w:r>
    </w:p>
  </w:endnote>
  <w:endnote w:type="continuationNotice" w:id="1">
    <w:p w14:paraId="01874537" w14:textId="77777777" w:rsidR="00882A66" w:rsidRDefault="00882A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LT">
    <w:altName w:val="Arial"/>
    <w:panose1 w:val="00000000000000000000"/>
    <w:charset w:val="00"/>
    <w:family w:val="auto"/>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690205" w14:textId="77777777" w:rsidR="00027B83" w:rsidRDefault="00027B83">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516A0D" w14:textId="77777777" w:rsidR="00882A66" w:rsidRDefault="00882A66">
      <w:pPr>
        <w:rPr>
          <w:sz w:val="20"/>
        </w:rPr>
      </w:pPr>
      <w:r>
        <w:rPr>
          <w:sz w:val="20"/>
        </w:rPr>
        <w:separator/>
      </w:r>
    </w:p>
  </w:footnote>
  <w:footnote w:type="continuationSeparator" w:id="0">
    <w:p w14:paraId="5468AB6E" w14:textId="77777777" w:rsidR="00882A66" w:rsidRDefault="00882A66">
      <w:pPr>
        <w:rPr>
          <w:sz w:val="20"/>
        </w:rPr>
      </w:pPr>
      <w:r>
        <w:rPr>
          <w:sz w:val="20"/>
        </w:rPr>
        <w:continuationSeparator/>
      </w:r>
    </w:p>
  </w:footnote>
  <w:footnote w:type="continuationNotice" w:id="1">
    <w:p w14:paraId="723D5E5D" w14:textId="77777777" w:rsidR="00882A66" w:rsidRDefault="00882A6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6B5C3"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7D0EF3">
      <w:rPr>
        <w:rFonts w:ascii="Arial" w:eastAsia="Arial" w:hAnsi="Arial" w:cs="Arial"/>
        <w:noProof/>
        <w:sz w:val="18"/>
        <w:szCs w:val="18"/>
      </w:rPr>
      <w:t>12</w:t>
    </w:r>
    <w:r>
      <w:rPr>
        <w:rFonts w:ascii="Arial" w:eastAsia="Arial" w:hAnsi="Arial" w:cs="Arial"/>
        <w:sz w:val="18"/>
        <w:szCs w:val="18"/>
      </w:rPr>
      <w:fldChar w:fldCharType="end"/>
    </w:r>
  </w:p>
  <w:p w14:paraId="28F7F386"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2F738B"/>
    <w:multiLevelType w:val="multilevel"/>
    <w:tmpl w:val="CCA2F5DE"/>
    <w:lvl w:ilvl="0">
      <w:start w:val="2"/>
      <w:numFmt w:val="bullet"/>
      <w:lvlText w:val="-"/>
      <w:lvlJc w:val="left"/>
      <w:pPr>
        <w:ind w:left="720" w:hanging="360"/>
      </w:pPr>
      <w:rPr>
        <w:rFonts w:ascii="ArialLT" w:eastAsia="ArialLT" w:hAnsi="ArialLT" w:cs="Arial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5036F23"/>
    <w:multiLevelType w:val="multilevel"/>
    <w:tmpl w:val="A4FCD3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5753721"/>
    <w:multiLevelType w:val="multilevel"/>
    <w:tmpl w:val="59488F28"/>
    <w:lvl w:ilvl="0">
      <w:start w:val="2"/>
      <w:numFmt w:val="bullet"/>
      <w:lvlText w:val="-"/>
      <w:lvlJc w:val="left"/>
      <w:pPr>
        <w:ind w:left="720" w:hanging="360"/>
      </w:pPr>
      <w:rPr>
        <w:rFonts w:ascii="ArialLT" w:eastAsia="ArialLT" w:hAnsi="ArialLT" w:cs="Arial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27B83"/>
    <w:rsid w:val="00087150"/>
    <w:rsid w:val="000A320A"/>
    <w:rsid w:val="000B0897"/>
    <w:rsid w:val="000B4CE3"/>
    <w:rsid w:val="000C765D"/>
    <w:rsid w:val="000F2E8B"/>
    <w:rsid w:val="000F6ABB"/>
    <w:rsid w:val="000F6F8B"/>
    <w:rsid w:val="001244B3"/>
    <w:rsid w:val="0013567A"/>
    <w:rsid w:val="00217557"/>
    <w:rsid w:val="00280A00"/>
    <w:rsid w:val="002857FF"/>
    <w:rsid w:val="00286D89"/>
    <w:rsid w:val="002A010B"/>
    <w:rsid w:val="002A3025"/>
    <w:rsid w:val="002E7E64"/>
    <w:rsid w:val="00394E7C"/>
    <w:rsid w:val="00441CA0"/>
    <w:rsid w:val="004764E9"/>
    <w:rsid w:val="004B0C6C"/>
    <w:rsid w:val="004B2BE7"/>
    <w:rsid w:val="004B3FE0"/>
    <w:rsid w:val="00521203"/>
    <w:rsid w:val="00534732"/>
    <w:rsid w:val="00545FB0"/>
    <w:rsid w:val="005612D1"/>
    <w:rsid w:val="0056142C"/>
    <w:rsid w:val="00564C2A"/>
    <w:rsid w:val="005B0E08"/>
    <w:rsid w:val="005C1FD3"/>
    <w:rsid w:val="005E5F2A"/>
    <w:rsid w:val="0066375C"/>
    <w:rsid w:val="00664279"/>
    <w:rsid w:val="006A73B9"/>
    <w:rsid w:val="006F2C74"/>
    <w:rsid w:val="006F3324"/>
    <w:rsid w:val="00702D11"/>
    <w:rsid w:val="007409A2"/>
    <w:rsid w:val="007461AA"/>
    <w:rsid w:val="00770177"/>
    <w:rsid w:val="007948A7"/>
    <w:rsid w:val="007D0EF3"/>
    <w:rsid w:val="00813486"/>
    <w:rsid w:val="00856D1F"/>
    <w:rsid w:val="00882A66"/>
    <w:rsid w:val="008C7705"/>
    <w:rsid w:val="008C7752"/>
    <w:rsid w:val="008E2622"/>
    <w:rsid w:val="0092626A"/>
    <w:rsid w:val="009728BC"/>
    <w:rsid w:val="00990BA6"/>
    <w:rsid w:val="009C2D75"/>
    <w:rsid w:val="009C2DDD"/>
    <w:rsid w:val="009F536D"/>
    <w:rsid w:val="00A15162"/>
    <w:rsid w:val="00A461FF"/>
    <w:rsid w:val="00A604B2"/>
    <w:rsid w:val="00A76065"/>
    <w:rsid w:val="00A83E45"/>
    <w:rsid w:val="00AD0CB6"/>
    <w:rsid w:val="00AE14A0"/>
    <w:rsid w:val="00AE725E"/>
    <w:rsid w:val="00B42ECD"/>
    <w:rsid w:val="00B73AFB"/>
    <w:rsid w:val="00B86FED"/>
    <w:rsid w:val="00B90511"/>
    <w:rsid w:val="00B935E0"/>
    <w:rsid w:val="00BA1BAA"/>
    <w:rsid w:val="00BA4BAA"/>
    <w:rsid w:val="00C05BBA"/>
    <w:rsid w:val="00C1304E"/>
    <w:rsid w:val="00C15923"/>
    <w:rsid w:val="00C27B1E"/>
    <w:rsid w:val="00C840C7"/>
    <w:rsid w:val="00CB435F"/>
    <w:rsid w:val="00CD1C10"/>
    <w:rsid w:val="00D07F1C"/>
    <w:rsid w:val="00D17909"/>
    <w:rsid w:val="00D71BE9"/>
    <w:rsid w:val="00D85D47"/>
    <w:rsid w:val="00DA1601"/>
    <w:rsid w:val="00DA4E0C"/>
    <w:rsid w:val="00DE7A97"/>
    <w:rsid w:val="00DF04A8"/>
    <w:rsid w:val="00DF1801"/>
    <w:rsid w:val="00E07355"/>
    <w:rsid w:val="00E13918"/>
    <w:rsid w:val="00E35800"/>
    <w:rsid w:val="00E362D2"/>
    <w:rsid w:val="00E40FEF"/>
    <w:rsid w:val="00E97FB0"/>
    <w:rsid w:val="00F03CA9"/>
    <w:rsid w:val="00F27F0F"/>
    <w:rsid w:val="00F32335"/>
    <w:rsid w:val="00F40C7D"/>
    <w:rsid w:val="00F45171"/>
    <w:rsid w:val="00F47DB2"/>
    <w:rsid w:val="00F60BD9"/>
    <w:rsid w:val="00F66FC9"/>
    <w:rsid w:val="00FE675B"/>
    <w:rsid w:val="00FF135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D15E1"/>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E35800"/>
    <w:rPr>
      <w:color w:val="0563C1" w:themeColor="hyperlink"/>
      <w:u w:val="single"/>
    </w:rPr>
  </w:style>
  <w:style w:type="paragraph" w:customStyle="1" w:styleId="p1">
    <w:name w:val="p1"/>
    <w:basedOn w:val="prastasis"/>
    <w:rsid w:val="004B3FE0"/>
    <w:rPr>
      <w:rFonts w:ascii="Helvetica" w:hAnsi="Helvetica"/>
      <w:color w:val="000000"/>
      <w:sz w:val="12"/>
      <w:szCs w:val="12"/>
    </w:rPr>
  </w:style>
  <w:style w:type="paragraph" w:styleId="prastasiniatinklio">
    <w:name w:val="Normal (Web)"/>
    <w:basedOn w:val="prastasis"/>
    <w:uiPriority w:val="99"/>
    <w:unhideWhenUsed/>
    <w:rsid w:val="00702D11"/>
    <w:pPr>
      <w:spacing w:before="100" w:beforeAutospacing="1" w:after="100" w:afterAutospacing="1"/>
    </w:pPr>
    <w:rPr>
      <w:szCs w:val="24"/>
      <w:lang w:eastAsia="en-GB"/>
    </w:rPr>
  </w:style>
  <w:style w:type="table" w:styleId="Lentelstinklelis">
    <w:name w:val="Table Grid"/>
    <w:basedOn w:val="prastojilentel"/>
    <w:rsid w:val="00F03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C27B1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27B1E"/>
    <w:rPr>
      <w:rFonts w:ascii="Segoe UI" w:hAnsi="Segoe UI" w:cs="Segoe UI"/>
      <w:sz w:val="18"/>
      <w:szCs w:val="18"/>
    </w:rPr>
  </w:style>
  <w:style w:type="character" w:styleId="Komentaronuoroda">
    <w:name w:val="annotation reference"/>
    <w:basedOn w:val="Numatytasispastraiposriftas"/>
    <w:semiHidden/>
    <w:unhideWhenUsed/>
    <w:rsid w:val="00E13918"/>
    <w:rPr>
      <w:sz w:val="16"/>
      <w:szCs w:val="16"/>
    </w:rPr>
  </w:style>
  <w:style w:type="paragraph" w:styleId="Komentarotekstas">
    <w:name w:val="annotation text"/>
    <w:basedOn w:val="prastasis"/>
    <w:link w:val="KomentarotekstasDiagrama"/>
    <w:semiHidden/>
    <w:unhideWhenUsed/>
    <w:rsid w:val="00E13918"/>
    <w:rPr>
      <w:sz w:val="20"/>
    </w:rPr>
  </w:style>
  <w:style w:type="character" w:customStyle="1" w:styleId="KomentarotekstasDiagrama">
    <w:name w:val="Komentaro tekstas Diagrama"/>
    <w:basedOn w:val="Numatytasispastraiposriftas"/>
    <w:link w:val="Komentarotekstas"/>
    <w:semiHidden/>
    <w:rsid w:val="00E13918"/>
    <w:rPr>
      <w:sz w:val="20"/>
    </w:rPr>
  </w:style>
  <w:style w:type="paragraph" w:styleId="Komentarotema">
    <w:name w:val="annotation subject"/>
    <w:basedOn w:val="Komentarotekstas"/>
    <w:next w:val="Komentarotekstas"/>
    <w:link w:val="KomentarotemaDiagrama"/>
    <w:semiHidden/>
    <w:unhideWhenUsed/>
    <w:rsid w:val="00E13918"/>
    <w:rPr>
      <w:b/>
      <w:bCs/>
    </w:rPr>
  </w:style>
  <w:style w:type="character" w:customStyle="1" w:styleId="KomentarotemaDiagrama">
    <w:name w:val="Komentaro tema Diagrama"/>
    <w:basedOn w:val="KomentarotekstasDiagrama"/>
    <w:link w:val="Komentarotema"/>
    <w:semiHidden/>
    <w:rsid w:val="00E13918"/>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653302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56967868">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rijus.maciulevicius@vmi.lt" TargetMode="Externa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mailto:raimondas.puodziunas@vm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mi@vmi.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documentManagement/types"/>
    <ds:schemaRef ds:uri="62e90ab1-78a9-4a21-a9db-ceec2cdde783"/>
    <ds:schemaRef ds:uri="http://purl.org/dc/elements/1.1/"/>
    <ds:schemaRef ds:uri="http://purl.org/dc/dcmitype/"/>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FC179A-03E5-4F64-8877-3B48A458A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12</Pages>
  <Words>17593</Words>
  <Characters>10029</Characters>
  <Application>Microsoft Office Word</Application>
  <DocSecurity>0</DocSecurity>
  <Lines>83</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27567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Michal Stasilovič</cp:lastModifiedBy>
  <cp:revision>14</cp:revision>
  <cp:lastPrinted>2017-06-29T23:42:00Z</cp:lastPrinted>
  <dcterms:created xsi:type="dcterms:W3CDTF">2025-04-24T20:51:00Z</dcterms:created>
  <dcterms:modified xsi:type="dcterms:W3CDTF">2025-04-28T11:03:00Z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