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B0F84" w14:textId="34FB4FDF" w:rsidR="001C087D" w:rsidRPr="00692195" w:rsidRDefault="009F219A" w:rsidP="001C087D">
      <w:pPr>
        <w:spacing w:before="100" w:beforeAutospacing="1" w:after="100" w:afterAutospacing="1"/>
        <w:jc w:val="both"/>
        <w:rPr>
          <w:rFonts w:ascii="Jost" w:hAnsi="Jost"/>
          <w:b/>
          <w:bCs/>
          <w:sz w:val="24"/>
          <w:szCs w:val="24"/>
          <w:lang w:eastAsia="en-GB"/>
        </w:rPr>
      </w:pPr>
      <w:r w:rsidRPr="00692195">
        <w:rPr>
          <w:rFonts w:ascii="Jost" w:hAnsi="Jost"/>
          <w:b/>
          <w:bCs/>
          <w:sz w:val="24"/>
          <w:szCs w:val="24"/>
          <w:lang w:eastAsia="en-GB"/>
        </w:rPr>
        <w:t xml:space="preserve">DĖL </w:t>
      </w:r>
      <w:r w:rsidR="001C087D" w:rsidRPr="00692195">
        <w:rPr>
          <w:rFonts w:ascii="Jost" w:hAnsi="Jost"/>
          <w:b/>
          <w:bCs/>
          <w:sz w:val="24"/>
          <w:szCs w:val="24"/>
          <w:lang w:eastAsia="en-GB"/>
        </w:rPr>
        <w:t xml:space="preserve">PIRKIMO </w:t>
      </w:r>
      <w:r w:rsidR="007575CF" w:rsidRPr="00692195">
        <w:rPr>
          <w:rFonts w:ascii="Jost" w:hAnsi="Jost"/>
          <w:b/>
          <w:bCs/>
          <w:sz w:val="24"/>
          <w:szCs w:val="24"/>
          <w:lang w:eastAsia="en-GB"/>
        </w:rPr>
        <w:t xml:space="preserve">DOKUMENTŲ </w:t>
      </w:r>
      <w:r w:rsidR="001C087D" w:rsidRPr="00692195">
        <w:rPr>
          <w:rFonts w:ascii="Jost" w:hAnsi="Jost"/>
          <w:b/>
          <w:bCs/>
          <w:sz w:val="24"/>
          <w:szCs w:val="24"/>
          <w:lang w:eastAsia="en-GB"/>
        </w:rPr>
        <w:t xml:space="preserve">B DALIES </w:t>
      </w:r>
      <w:r w:rsidR="004D46D3" w:rsidRPr="00692195">
        <w:rPr>
          <w:rFonts w:ascii="Jost" w:hAnsi="Jost"/>
          <w:b/>
          <w:bCs/>
          <w:sz w:val="24"/>
          <w:szCs w:val="24"/>
          <w:lang w:eastAsia="en-GB"/>
        </w:rPr>
        <w:t>„</w:t>
      </w:r>
      <w:r w:rsidR="00124DBE" w:rsidRPr="00692195">
        <w:rPr>
          <w:rFonts w:ascii="Jost" w:hAnsi="Jost"/>
          <w:b/>
          <w:bCs/>
          <w:sz w:val="24"/>
          <w:szCs w:val="24"/>
          <w:lang w:eastAsia="en-GB"/>
        </w:rPr>
        <w:t>TECHNIN</w:t>
      </w:r>
      <w:r w:rsidR="004D46D3" w:rsidRPr="00692195">
        <w:rPr>
          <w:rFonts w:ascii="Jost" w:hAnsi="Jost"/>
          <w:b/>
          <w:bCs/>
          <w:sz w:val="24"/>
          <w:szCs w:val="24"/>
          <w:lang w:eastAsia="en-GB"/>
        </w:rPr>
        <w:t>Ė</w:t>
      </w:r>
      <w:r w:rsidR="00124DBE" w:rsidRPr="00692195">
        <w:rPr>
          <w:rFonts w:ascii="Jost" w:hAnsi="Jost"/>
          <w:b/>
          <w:bCs/>
          <w:sz w:val="24"/>
          <w:szCs w:val="24"/>
          <w:lang w:eastAsia="en-GB"/>
        </w:rPr>
        <w:t xml:space="preserve"> SPECIFIKACIJ</w:t>
      </w:r>
      <w:r w:rsidR="004D46D3" w:rsidRPr="00692195">
        <w:rPr>
          <w:rFonts w:ascii="Jost" w:hAnsi="Jost"/>
          <w:b/>
          <w:bCs/>
          <w:sz w:val="24"/>
          <w:szCs w:val="24"/>
          <w:lang w:eastAsia="en-GB"/>
        </w:rPr>
        <w:t xml:space="preserve">A“ </w:t>
      </w:r>
      <w:r w:rsidR="00692195" w:rsidRPr="00692195">
        <w:rPr>
          <w:rFonts w:ascii="Jost" w:hAnsi="Jost"/>
          <w:b/>
          <w:bCs/>
          <w:sz w:val="24"/>
          <w:szCs w:val="24"/>
          <w:lang w:eastAsia="en-GB"/>
        </w:rPr>
        <w:t>PAPILDYMO NAUJOMIS TECHNINĖMIS SPECIFIKACIJOMIS</w:t>
      </w:r>
      <w:r w:rsidRPr="00692195">
        <w:rPr>
          <w:rFonts w:ascii="Jost" w:hAnsi="Jost"/>
          <w:b/>
          <w:bCs/>
          <w:sz w:val="24"/>
          <w:szCs w:val="24"/>
          <w:lang w:eastAsia="en-GB"/>
        </w:rPr>
        <w:t xml:space="preserve"> </w:t>
      </w:r>
    </w:p>
    <w:p w14:paraId="3FF84716" w14:textId="0DF7C9C0" w:rsidR="004D46D3" w:rsidRPr="00692195" w:rsidRDefault="001C087D" w:rsidP="00D45398">
      <w:pPr>
        <w:spacing w:after="0"/>
        <w:ind w:firstLine="720"/>
        <w:jc w:val="both"/>
        <w:rPr>
          <w:rFonts w:ascii="Jost" w:hAnsi="Jost"/>
          <w:sz w:val="24"/>
          <w:szCs w:val="24"/>
          <w:lang w:eastAsia="en-GB"/>
        </w:rPr>
      </w:pPr>
      <w:r w:rsidRPr="00692195">
        <w:rPr>
          <w:rFonts w:ascii="Jost" w:hAnsi="Jost"/>
          <w:sz w:val="24"/>
          <w:szCs w:val="24"/>
          <w:lang w:eastAsia="en-GB"/>
        </w:rPr>
        <w:t>Viešojo pirkimo „Medicininės įrangos užsakymai per CPO LT elektroninį katalogą“, kuris vykdomas taikant dinaminę pirkimo sistemą (toliau – DPS), pirkimo Nr.</w:t>
      </w:r>
      <w:r w:rsidR="00692195">
        <w:rPr>
          <w:rFonts w:ascii="Jost" w:hAnsi="Jost"/>
          <w:sz w:val="24"/>
          <w:szCs w:val="24"/>
          <w:lang w:eastAsia="en-GB"/>
        </w:rPr>
        <w:t xml:space="preserve"> 37750 (senos CVP IS Nr. </w:t>
      </w:r>
      <w:r w:rsidRPr="00692195">
        <w:rPr>
          <w:rFonts w:ascii="Jost" w:hAnsi="Jost"/>
          <w:sz w:val="24"/>
          <w:szCs w:val="24"/>
          <w:lang w:eastAsia="en-GB"/>
        </w:rPr>
        <w:t>572470</w:t>
      </w:r>
      <w:r w:rsidR="00692195">
        <w:rPr>
          <w:rFonts w:ascii="Jost" w:hAnsi="Jost"/>
          <w:sz w:val="24"/>
          <w:szCs w:val="24"/>
          <w:lang w:eastAsia="en-GB"/>
        </w:rPr>
        <w:t>)</w:t>
      </w:r>
      <w:r w:rsidRPr="00692195">
        <w:rPr>
          <w:rFonts w:ascii="Jost" w:hAnsi="Jost"/>
          <w:sz w:val="24"/>
          <w:szCs w:val="24"/>
          <w:lang w:eastAsia="en-GB"/>
        </w:rPr>
        <w:t xml:space="preserve"> (toliau – pirkimas), pirkimo dokumentų </w:t>
      </w:r>
      <w:r w:rsidR="00692195">
        <w:rPr>
          <w:rFonts w:ascii="Jost" w:hAnsi="Jost"/>
          <w:sz w:val="24"/>
          <w:szCs w:val="24"/>
          <w:lang w:eastAsia="en-GB"/>
        </w:rPr>
        <w:t>B dalies "Techninė specifikacija" papildymas naujomis techninėmis specifikacijomis.</w:t>
      </w:r>
    </w:p>
    <w:p w14:paraId="6D3BA161" w14:textId="38BEFB66" w:rsidR="004D46D3" w:rsidRPr="00692195" w:rsidRDefault="004D46D3" w:rsidP="004D46D3">
      <w:pPr>
        <w:spacing w:after="0"/>
        <w:ind w:firstLine="720"/>
        <w:jc w:val="both"/>
        <w:rPr>
          <w:rFonts w:ascii="Jost" w:hAnsi="Jost"/>
          <w:color w:val="000000"/>
          <w:sz w:val="24"/>
          <w:szCs w:val="24"/>
        </w:rPr>
      </w:pPr>
      <w:r w:rsidRPr="00692195">
        <w:rPr>
          <w:rFonts w:ascii="Jost" w:hAnsi="Jost"/>
          <w:color w:val="000000"/>
          <w:sz w:val="24"/>
          <w:szCs w:val="24"/>
        </w:rPr>
        <w:t>V</w:t>
      </w:r>
      <w:r w:rsidR="001C087D" w:rsidRPr="00692195">
        <w:rPr>
          <w:rFonts w:ascii="Jost" w:hAnsi="Jost"/>
          <w:color w:val="000000"/>
          <w:sz w:val="24"/>
          <w:szCs w:val="24"/>
        </w:rPr>
        <w:t>adovaujantis pirkimo</w:t>
      </w:r>
      <w:r w:rsidRPr="00692195">
        <w:rPr>
          <w:rFonts w:ascii="Jost" w:hAnsi="Jost"/>
          <w:color w:val="000000"/>
          <w:sz w:val="24"/>
          <w:szCs w:val="24"/>
        </w:rPr>
        <w:t>, kuris vykdomas taikant DPS,</w:t>
      </w:r>
      <w:r w:rsidR="001C087D" w:rsidRPr="00692195">
        <w:rPr>
          <w:rFonts w:ascii="Jost" w:hAnsi="Jost"/>
          <w:color w:val="000000"/>
          <w:sz w:val="24"/>
          <w:szCs w:val="24"/>
        </w:rPr>
        <w:t xml:space="preserve"> </w:t>
      </w:r>
      <w:r w:rsidRPr="00692195">
        <w:rPr>
          <w:rFonts w:ascii="Jost" w:hAnsi="Jost"/>
          <w:color w:val="000000"/>
          <w:sz w:val="24"/>
          <w:szCs w:val="24"/>
        </w:rPr>
        <w:t>dokumentų</w:t>
      </w:r>
      <w:r w:rsidR="001C087D" w:rsidRPr="00692195">
        <w:rPr>
          <w:rFonts w:ascii="Jost" w:hAnsi="Jost"/>
          <w:color w:val="000000"/>
          <w:sz w:val="24"/>
          <w:szCs w:val="24"/>
        </w:rPr>
        <w:t xml:space="preserve"> A dalies „Nurodymai dalyviams“ 2.8 </w:t>
      </w:r>
      <w:r w:rsidR="00692195">
        <w:rPr>
          <w:rFonts w:ascii="Jost" w:hAnsi="Jost"/>
          <w:color w:val="000000"/>
          <w:sz w:val="24"/>
          <w:szCs w:val="24"/>
        </w:rPr>
        <w:t xml:space="preserve">punktu pirkimo, kuris vykdomas taikant DPS, </w:t>
      </w:r>
      <w:r w:rsidR="00692195" w:rsidRPr="00692195">
        <w:rPr>
          <w:rFonts w:ascii="Jost" w:hAnsi="Jost"/>
          <w:sz w:val="24"/>
          <w:szCs w:val="24"/>
          <w:lang w:eastAsia="en-GB"/>
        </w:rPr>
        <w:t xml:space="preserve">dokumentų </w:t>
      </w:r>
      <w:r w:rsidR="00692195">
        <w:rPr>
          <w:rFonts w:ascii="Jost" w:hAnsi="Jost"/>
          <w:sz w:val="24"/>
          <w:szCs w:val="24"/>
          <w:lang w:eastAsia="en-GB"/>
        </w:rPr>
        <w:t>B dalies "Techninė specifikacija" papild</w:t>
      </w:r>
      <w:r w:rsidR="00692195">
        <w:rPr>
          <w:rFonts w:ascii="Jost" w:hAnsi="Jost"/>
          <w:sz w:val="24"/>
          <w:szCs w:val="24"/>
          <w:lang w:eastAsia="en-GB"/>
        </w:rPr>
        <w:t xml:space="preserve">omas naujomis su pirkimo </w:t>
      </w:r>
      <w:r w:rsidR="00692195" w:rsidRPr="00321DAD">
        <w:rPr>
          <w:rFonts w:ascii="Jost" w:hAnsi="Jost" w:cs="Calibri"/>
          <w:sz w:val="24"/>
          <w:szCs w:val="24"/>
        </w:rPr>
        <w:t xml:space="preserve">pradžioje paskelbtu pirkimo objektu </w:t>
      </w:r>
      <w:r w:rsidR="00692195" w:rsidRPr="00321DAD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susijusiomis techninėmis specifikacijomis: „</w:t>
      </w:r>
      <w:r w:rsidR="00692195" w:rsidRPr="00377F5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Operacinė lempa su dviem skirtingais moduliais</w:t>
      </w:r>
      <w:r w:rsidR="00692195" w:rsidRPr="00321DAD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“, „</w:t>
      </w:r>
      <w:r w:rsidR="00692195" w:rsidRPr="00377F5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Operacinė lempa su dviem vienodais moduliais</w:t>
      </w:r>
      <w:r w:rsidR="00692195" w:rsidRPr="00321DAD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“</w:t>
      </w:r>
      <w:r w:rsidR="0069219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,</w:t>
      </w:r>
      <w:r w:rsidR="00692195" w:rsidRPr="00321DAD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„</w:t>
      </w:r>
      <w:r w:rsidR="00692195" w:rsidRPr="00377F5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Dviejų vienodų modulių operacinė lempa su alkūnių sistema ekrano tvirtinimui</w:t>
      </w:r>
      <w:r w:rsidR="00692195" w:rsidRPr="00321DAD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“</w:t>
      </w:r>
      <w:r w:rsidR="0069219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, "</w:t>
      </w:r>
      <w:r w:rsidR="00692195" w:rsidRPr="00377F5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Operacinis oftalmologinis stalas</w:t>
      </w:r>
      <w:r w:rsidR="0069219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", "</w:t>
      </w:r>
      <w:r w:rsidR="00692195" w:rsidRPr="00377F5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Operacinis stalas </w:t>
      </w:r>
      <w:proofErr w:type="spellStart"/>
      <w:r w:rsidR="00692195" w:rsidRPr="00377F5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brachiterapijai</w:t>
      </w:r>
      <w:proofErr w:type="spellEnd"/>
      <w:r w:rsidR="0069219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", "</w:t>
      </w:r>
      <w:r w:rsidR="00692195" w:rsidRPr="00377F5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Operacinis stalas</w:t>
      </w:r>
      <w:r w:rsidR="0069219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"</w:t>
      </w:r>
      <w:r w:rsidR="00692195" w:rsidRPr="00321DAD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 xml:space="preserve"> ir „</w:t>
      </w:r>
      <w:r w:rsidR="00692195" w:rsidRPr="00377F5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Specializuota lova, naudojamos psichinę negalią turintiems asmenims</w:t>
      </w:r>
      <w:r w:rsidR="00692195" w:rsidRPr="00321DAD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“</w:t>
      </w:r>
      <w:r w:rsidR="00692195">
        <w:rPr>
          <w:rFonts w:ascii="Jost" w:eastAsia="Times New Roman" w:hAnsi="Jost" w:cs="Times New Roman"/>
          <w:color w:val="000000"/>
          <w:sz w:val="24"/>
          <w:szCs w:val="24"/>
          <w:lang w:eastAsia="lt-LT"/>
        </w:rPr>
        <w:t>.</w:t>
      </w:r>
    </w:p>
    <w:p w14:paraId="284AF202" w14:textId="77777777" w:rsidR="004D46D3" w:rsidRPr="00692195" w:rsidRDefault="004D46D3" w:rsidP="00124DBE">
      <w:pPr>
        <w:widowControl w:val="0"/>
        <w:shd w:val="clear" w:color="auto" w:fill="FFFFFF"/>
        <w:spacing w:after="0" w:line="240" w:lineRule="auto"/>
        <w:jc w:val="both"/>
        <w:rPr>
          <w:rFonts w:ascii="Jost" w:hAnsi="Jost"/>
          <w:sz w:val="24"/>
          <w:szCs w:val="24"/>
        </w:rPr>
      </w:pPr>
    </w:p>
    <w:p w14:paraId="5D823849" w14:textId="0446B99A" w:rsidR="00124DBE" w:rsidRPr="00692195" w:rsidRDefault="001C087D" w:rsidP="00124DBE">
      <w:pPr>
        <w:widowControl w:val="0"/>
        <w:shd w:val="clear" w:color="auto" w:fill="FFFFFF"/>
        <w:spacing w:after="0" w:line="240" w:lineRule="auto"/>
        <w:jc w:val="both"/>
        <w:rPr>
          <w:rFonts w:ascii="Jost" w:hAnsi="Jost"/>
          <w:sz w:val="24"/>
          <w:szCs w:val="24"/>
        </w:rPr>
      </w:pPr>
      <w:r w:rsidRPr="00692195">
        <w:rPr>
          <w:rFonts w:ascii="Jost" w:hAnsi="Jost"/>
          <w:sz w:val="24"/>
          <w:szCs w:val="24"/>
        </w:rPr>
        <w:t>PRIDEDAMA:</w:t>
      </w:r>
    </w:p>
    <w:p w14:paraId="5C9C6BE4" w14:textId="3A1788D4" w:rsidR="001C087D" w:rsidRPr="00692195" w:rsidRDefault="00692195" w:rsidP="00124DBE">
      <w:pPr>
        <w:widowControl w:val="0"/>
        <w:shd w:val="clear" w:color="auto" w:fill="FFFFFF"/>
        <w:spacing w:after="0" w:line="240" w:lineRule="auto"/>
        <w:jc w:val="both"/>
        <w:rPr>
          <w:rFonts w:ascii="Jost" w:hAnsi="Jost"/>
          <w:sz w:val="24"/>
          <w:szCs w:val="24"/>
        </w:rPr>
      </w:pPr>
      <w:r w:rsidRPr="00692195">
        <w:rPr>
          <w:rFonts w:ascii="Jost" w:hAnsi="Jost"/>
          <w:sz w:val="24"/>
          <w:szCs w:val="24"/>
        </w:rPr>
        <w:t xml:space="preserve">B dalis Techninė </w:t>
      </w:r>
      <w:proofErr w:type="spellStart"/>
      <w:r w:rsidRPr="00692195">
        <w:rPr>
          <w:rFonts w:ascii="Jost" w:hAnsi="Jost"/>
          <w:sz w:val="24"/>
          <w:szCs w:val="24"/>
        </w:rPr>
        <w:t>specifikacija_aktual</w:t>
      </w:r>
      <w:r>
        <w:rPr>
          <w:rFonts w:ascii="Jost" w:hAnsi="Jost"/>
          <w:sz w:val="24"/>
          <w:szCs w:val="24"/>
        </w:rPr>
        <w:t>i</w:t>
      </w:r>
      <w:proofErr w:type="spellEnd"/>
      <w:r w:rsidRPr="00692195">
        <w:rPr>
          <w:rFonts w:ascii="Jost" w:hAnsi="Jost"/>
          <w:sz w:val="24"/>
          <w:szCs w:val="24"/>
        </w:rPr>
        <w:t xml:space="preserve"> redakcija nuo 2025-04-24</w:t>
      </w:r>
      <w:r w:rsidR="00124DBE" w:rsidRPr="00692195">
        <w:rPr>
          <w:rFonts w:ascii="Jost" w:hAnsi="Jost"/>
          <w:color w:val="000000"/>
          <w:sz w:val="24"/>
          <w:szCs w:val="24"/>
        </w:rPr>
        <w:t>.</w:t>
      </w:r>
    </w:p>
    <w:p w14:paraId="503D0A0F" w14:textId="77777777" w:rsidR="001C087D" w:rsidRPr="00692195" w:rsidRDefault="001C087D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6CA34354" w14:textId="77777777" w:rsidR="00124DBE" w:rsidRPr="00692195" w:rsidRDefault="00124DBE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AC9FA98" w14:textId="2CC30254" w:rsidR="007D7F73" w:rsidRPr="00692195" w:rsidRDefault="007D7F73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692195">
        <w:rPr>
          <w:rFonts w:ascii="Jost" w:hAnsi="Jost" w:cs="Times New Roman"/>
          <w:color w:val="000000" w:themeColor="text1"/>
          <w:sz w:val="24"/>
          <w:szCs w:val="24"/>
        </w:rPr>
        <w:t>Pagarbiai,</w:t>
      </w:r>
    </w:p>
    <w:p w14:paraId="019F4581" w14:textId="77777777" w:rsidR="007D7F73" w:rsidRPr="00692195" w:rsidRDefault="007D7F73" w:rsidP="001C087D">
      <w:pPr>
        <w:spacing w:after="0" w:line="240" w:lineRule="auto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692195">
        <w:rPr>
          <w:rFonts w:ascii="Jost" w:hAnsi="Jost" w:cs="Times New Roman"/>
          <w:color w:val="000000" w:themeColor="text1"/>
          <w:sz w:val="24"/>
          <w:szCs w:val="24"/>
        </w:rPr>
        <w:t>Viešojo pirkimo komisija</w:t>
      </w:r>
    </w:p>
    <w:sectPr w:rsidR="007D7F73" w:rsidRPr="00692195" w:rsidSect="00BB2862">
      <w:headerReference w:type="default" r:id="rId8"/>
      <w:headerReference w:type="first" r:id="rId9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68EB" w14:textId="77777777" w:rsidR="00CE03ED" w:rsidRDefault="00CE03ED" w:rsidP="009132E0">
      <w:pPr>
        <w:spacing w:after="0" w:line="240" w:lineRule="auto"/>
      </w:pPr>
      <w:r>
        <w:separator/>
      </w:r>
    </w:p>
  </w:endnote>
  <w:endnote w:type="continuationSeparator" w:id="0">
    <w:p w14:paraId="462E09EE" w14:textId="77777777" w:rsidR="00CE03ED" w:rsidRDefault="00CE03ED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DA49" w14:textId="77777777" w:rsidR="00CE03ED" w:rsidRDefault="00CE03ED" w:rsidP="009132E0">
      <w:pPr>
        <w:spacing w:after="0" w:line="240" w:lineRule="auto"/>
      </w:pPr>
      <w:r>
        <w:separator/>
      </w:r>
    </w:p>
  </w:footnote>
  <w:footnote w:type="continuationSeparator" w:id="0">
    <w:p w14:paraId="60201038" w14:textId="77777777" w:rsidR="00CE03ED" w:rsidRDefault="00CE03ED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292734"/>
      <w:docPartObj>
        <w:docPartGallery w:val="Page Numbers (Top of Page)"/>
        <w:docPartUnique/>
      </w:docPartObj>
    </w:sdtPr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97EC" w14:textId="3329E252" w:rsidR="001919F8" w:rsidRPr="00692195" w:rsidRDefault="008D511D" w:rsidP="00215238">
    <w:pPr>
      <w:pStyle w:val="Header"/>
      <w:jc w:val="center"/>
      <w:rPr>
        <w:rFonts w:ascii="Jost" w:eastAsia="Times New Roman" w:hAnsi="Jost" w:cs="Times New Roman"/>
        <w:b/>
        <w:bCs/>
        <w:color w:val="000000"/>
        <w:sz w:val="24"/>
        <w:szCs w:val="24"/>
        <w:lang w:eastAsia="lt-LT"/>
      </w:rPr>
    </w:pPr>
    <w:r w:rsidRPr="00692195">
      <w:rPr>
        <w:rFonts w:ascii="Jost" w:hAnsi="Jost" w:cs="Times New Roman"/>
        <w:b/>
        <w:bCs/>
        <w:color w:val="000000"/>
        <w:sz w:val="24"/>
        <w:szCs w:val="24"/>
      </w:rPr>
      <w:t xml:space="preserve">MEDICININĖS ĮRANGOS </w:t>
    </w:r>
    <w:r w:rsidR="00215238" w:rsidRPr="00692195">
      <w:rPr>
        <w:rFonts w:ascii="Jost" w:hAnsi="Jost" w:cs="Times New Roman"/>
        <w:b/>
        <w:bCs/>
        <w:color w:val="000000"/>
        <w:sz w:val="24"/>
        <w:szCs w:val="24"/>
      </w:rPr>
      <w:t>UŽSAKYMAI</w:t>
    </w:r>
    <w:r w:rsidR="00BE6E42" w:rsidRPr="00692195">
      <w:rPr>
        <w:rFonts w:ascii="Jost" w:hAnsi="Jost" w:cs="Times New Roman"/>
        <w:b/>
        <w:sz w:val="24"/>
        <w:szCs w:val="24"/>
      </w:rPr>
      <w:t xml:space="preserve"> PER CPO LT ELEKTRONINĮ KATALOGĄ</w:t>
    </w:r>
    <w:r w:rsidR="00215238" w:rsidRPr="00692195">
      <w:rPr>
        <w:rFonts w:ascii="Jost" w:hAnsi="Jost" w:cs="Times New Roman"/>
        <w:b/>
        <w:sz w:val="24"/>
        <w:szCs w:val="24"/>
      </w:rPr>
      <w:t xml:space="preserve"> </w:t>
    </w:r>
    <w:r w:rsidR="001C087D" w:rsidRPr="00692195">
      <w:rPr>
        <w:rFonts w:ascii="Jost" w:hAnsi="Jost" w:cs="Times New Roman"/>
        <w:b/>
        <w:sz w:val="24"/>
        <w:szCs w:val="24"/>
      </w:rPr>
      <w:t xml:space="preserve">TAIKANT DINAMINĘ PIRKIMO SISTEMĄ </w:t>
    </w:r>
    <w:r w:rsidR="001919F8" w:rsidRPr="00692195">
      <w:rPr>
        <w:rFonts w:ascii="Jost" w:hAnsi="Jost" w:cs="Times New Roman"/>
        <w:b/>
        <w:sz w:val="24"/>
        <w:szCs w:val="24"/>
      </w:rPr>
      <w:t xml:space="preserve">PIRKIMO NR. </w:t>
    </w:r>
    <w:r w:rsidR="00692195" w:rsidRPr="00692195">
      <w:rPr>
        <w:rFonts w:ascii="Jost" w:hAnsi="Jost" w:cs="Times New Roman"/>
        <w:b/>
        <w:sz w:val="24"/>
        <w:szCs w:val="24"/>
      </w:rPr>
      <w:t xml:space="preserve">37750 (senos CVP IS Nr. </w:t>
    </w:r>
    <w:r w:rsidRPr="00692195">
      <w:rPr>
        <w:rFonts w:ascii="Jost" w:hAnsi="Jost" w:cs="Times New Roman"/>
        <w:b/>
        <w:sz w:val="24"/>
        <w:szCs w:val="24"/>
      </w:rPr>
      <w:t>572470</w:t>
    </w:r>
    <w:r w:rsidR="00692195" w:rsidRPr="00692195">
      <w:rPr>
        <w:rFonts w:ascii="Jost" w:hAnsi="Jost" w:cs="Times New Roman"/>
        <w:b/>
        <w:sz w:val="24"/>
        <w:szCs w:val="24"/>
      </w:rPr>
      <w:t>)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3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976A4"/>
    <w:rsid w:val="00097DCD"/>
    <w:rsid w:val="000D4EDB"/>
    <w:rsid w:val="000E45FE"/>
    <w:rsid w:val="000E6ED9"/>
    <w:rsid w:val="00101D42"/>
    <w:rsid w:val="001150A4"/>
    <w:rsid w:val="00124DBE"/>
    <w:rsid w:val="00144D87"/>
    <w:rsid w:val="0017550B"/>
    <w:rsid w:val="00175B35"/>
    <w:rsid w:val="001919F8"/>
    <w:rsid w:val="001972EF"/>
    <w:rsid w:val="001C087D"/>
    <w:rsid w:val="001D0CB1"/>
    <w:rsid w:val="001D6870"/>
    <w:rsid w:val="00215238"/>
    <w:rsid w:val="00286E3B"/>
    <w:rsid w:val="002A4849"/>
    <w:rsid w:val="002B1DEB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E2B28"/>
    <w:rsid w:val="003E5C75"/>
    <w:rsid w:val="003F07F4"/>
    <w:rsid w:val="00407CF3"/>
    <w:rsid w:val="00447B56"/>
    <w:rsid w:val="004722AD"/>
    <w:rsid w:val="0049154F"/>
    <w:rsid w:val="004A0C60"/>
    <w:rsid w:val="004C2223"/>
    <w:rsid w:val="004D46D3"/>
    <w:rsid w:val="004F049E"/>
    <w:rsid w:val="005306CD"/>
    <w:rsid w:val="00535E51"/>
    <w:rsid w:val="00536574"/>
    <w:rsid w:val="00577A5B"/>
    <w:rsid w:val="00582018"/>
    <w:rsid w:val="00590BF0"/>
    <w:rsid w:val="00593D0A"/>
    <w:rsid w:val="005A17E7"/>
    <w:rsid w:val="005B2653"/>
    <w:rsid w:val="005B45DE"/>
    <w:rsid w:val="0063140B"/>
    <w:rsid w:val="00637D7D"/>
    <w:rsid w:val="0064758F"/>
    <w:rsid w:val="00647897"/>
    <w:rsid w:val="0065330D"/>
    <w:rsid w:val="006534B4"/>
    <w:rsid w:val="00686ED8"/>
    <w:rsid w:val="00692195"/>
    <w:rsid w:val="00696ADC"/>
    <w:rsid w:val="006A464C"/>
    <w:rsid w:val="006A562B"/>
    <w:rsid w:val="006C34E0"/>
    <w:rsid w:val="006E1BB5"/>
    <w:rsid w:val="006F0843"/>
    <w:rsid w:val="00716407"/>
    <w:rsid w:val="0072405D"/>
    <w:rsid w:val="0072731D"/>
    <w:rsid w:val="00736B2A"/>
    <w:rsid w:val="007374E0"/>
    <w:rsid w:val="007527F1"/>
    <w:rsid w:val="007575CF"/>
    <w:rsid w:val="007727BD"/>
    <w:rsid w:val="00773E61"/>
    <w:rsid w:val="007A7358"/>
    <w:rsid w:val="007B0A6A"/>
    <w:rsid w:val="007C0EE4"/>
    <w:rsid w:val="007C38DF"/>
    <w:rsid w:val="007D7F73"/>
    <w:rsid w:val="00845796"/>
    <w:rsid w:val="008979F8"/>
    <w:rsid w:val="008A695E"/>
    <w:rsid w:val="008D511D"/>
    <w:rsid w:val="008E00CF"/>
    <w:rsid w:val="00911824"/>
    <w:rsid w:val="009132E0"/>
    <w:rsid w:val="00917FA0"/>
    <w:rsid w:val="00947F56"/>
    <w:rsid w:val="0096138C"/>
    <w:rsid w:val="009767FD"/>
    <w:rsid w:val="00990EF3"/>
    <w:rsid w:val="009F219A"/>
    <w:rsid w:val="00A04A0A"/>
    <w:rsid w:val="00A52C9A"/>
    <w:rsid w:val="00A652A3"/>
    <w:rsid w:val="00A73252"/>
    <w:rsid w:val="00A80E75"/>
    <w:rsid w:val="00A91093"/>
    <w:rsid w:val="00AA0D4F"/>
    <w:rsid w:val="00AA4396"/>
    <w:rsid w:val="00AD0DBB"/>
    <w:rsid w:val="00AD2F1C"/>
    <w:rsid w:val="00B14038"/>
    <w:rsid w:val="00B17EFF"/>
    <w:rsid w:val="00B83952"/>
    <w:rsid w:val="00B85CCB"/>
    <w:rsid w:val="00B927E2"/>
    <w:rsid w:val="00BA30E2"/>
    <w:rsid w:val="00BB2862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5B3D"/>
    <w:rsid w:val="00C42353"/>
    <w:rsid w:val="00C43FE5"/>
    <w:rsid w:val="00CC628D"/>
    <w:rsid w:val="00CD0D5D"/>
    <w:rsid w:val="00CD29DB"/>
    <w:rsid w:val="00CD55B6"/>
    <w:rsid w:val="00CE03ED"/>
    <w:rsid w:val="00CE1035"/>
    <w:rsid w:val="00CE2F96"/>
    <w:rsid w:val="00D41E92"/>
    <w:rsid w:val="00D45398"/>
    <w:rsid w:val="00D5141C"/>
    <w:rsid w:val="00D607C9"/>
    <w:rsid w:val="00D62BD2"/>
    <w:rsid w:val="00D763B6"/>
    <w:rsid w:val="00D85F89"/>
    <w:rsid w:val="00D94ED7"/>
    <w:rsid w:val="00D94F61"/>
    <w:rsid w:val="00DC316C"/>
    <w:rsid w:val="00DD49F5"/>
    <w:rsid w:val="00DE2D7A"/>
    <w:rsid w:val="00DF11C2"/>
    <w:rsid w:val="00E15555"/>
    <w:rsid w:val="00E852EA"/>
    <w:rsid w:val="00E94512"/>
    <w:rsid w:val="00EA3CF5"/>
    <w:rsid w:val="00EA7C47"/>
    <w:rsid w:val="00F010E8"/>
    <w:rsid w:val="00F12425"/>
    <w:rsid w:val="00F26702"/>
    <w:rsid w:val="00F32535"/>
    <w:rsid w:val="00F532CD"/>
    <w:rsid w:val="00F55E90"/>
    <w:rsid w:val="00F742A2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215238"/>
    <w:rPr>
      <w:vertAlign w:val="superscript"/>
    </w:rPr>
  </w:style>
  <w:style w:type="character" w:customStyle="1" w:styleId="ui-provider">
    <w:name w:val="ui-provider"/>
    <w:basedOn w:val="DefaultParagraphFont"/>
    <w:rsid w:val="004D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CPO-K3</dc:creator>
  <cp:lastModifiedBy>Aistė Kairaitienė</cp:lastModifiedBy>
  <cp:revision>2</cp:revision>
  <cp:lastPrinted>2020-03-24T13:14:00Z</cp:lastPrinted>
  <dcterms:created xsi:type="dcterms:W3CDTF">2025-04-24T12:39:00Z</dcterms:created>
  <dcterms:modified xsi:type="dcterms:W3CDTF">2025-04-24T12:39:00Z</dcterms:modified>
</cp:coreProperties>
</file>