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499" w14:textId="5474EB56" w:rsidR="008B72F0" w:rsidRPr="008B72F0" w:rsidRDefault="00247F42" w:rsidP="00C25271">
      <w:pPr>
        <w:pStyle w:val="Heading1"/>
        <w:jc w:val="both"/>
        <w:rPr>
          <w:b w:val="0"/>
          <w:bCs/>
          <w:sz w:val="24"/>
          <w:szCs w:val="24"/>
        </w:rPr>
      </w:pPr>
      <w:bookmarkStart w:id="0" w:name="_Hlk488241211"/>
      <w:bookmarkStart w:id="1" w:name="_Hlk31056481"/>
      <w:r w:rsidRPr="00C25271">
        <w:rPr>
          <w:b w:val="0"/>
          <w:bCs/>
          <w:sz w:val="24"/>
          <w:szCs w:val="24"/>
        </w:rPr>
        <w:t xml:space="preserve">                          </w:t>
      </w:r>
      <w:r w:rsidR="00851BC3" w:rsidRPr="00C25271">
        <w:rPr>
          <w:b w:val="0"/>
          <w:bCs/>
          <w:sz w:val="24"/>
          <w:szCs w:val="24"/>
        </w:rPr>
        <w:t xml:space="preserve"> </w:t>
      </w:r>
      <w:r w:rsidR="00C25271">
        <w:rPr>
          <w:b w:val="0"/>
          <w:bCs/>
          <w:sz w:val="24"/>
          <w:szCs w:val="24"/>
        </w:rPr>
        <w:t xml:space="preserve">                                                                                              </w:t>
      </w:r>
      <w:r w:rsidR="00851BC3" w:rsidRPr="00C25271">
        <w:rPr>
          <w:b w:val="0"/>
          <w:bCs/>
          <w:sz w:val="24"/>
          <w:szCs w:val="24"/>
        </w:rPr>
        <w:t xml:space="preserve"> </w:t>
      </w:r>
      <w:bookmarkStart w:id="2" w:name="_Hlk31056837"/>
      <w:bookmarkEnd w:id="0"/>
      <w:r w:rsidR="008B72F0" w:rsidRPr="008B72F0">
        <w:rPr>
          <w:b w:val="0"/>
          <w:bCs/>
          <w:caps/>
          <w:sz w:val="24"/>
          <w:szCs w:val="24"/>
        </w:rPr>
        <w:t>patvirtinta</w:t>
      </w:r>
    </w:p>
    <w:p w14:paraId="43E29A08"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t xml:space="preserve">                                   </w:t>
      </w:r>
      <w:r w:rsidRPr="008B72F0">
        <w:rPr>
          <w:rFonts w:ascii="Times New Roman" w:hAnsi="Times New Roman"/>
          <w:szCs w:val="22"/>
          <w:lang w:eastAsia="lt-LT"/>
        </w:rPr>
        <w:t xml:space="preserve">VšĮ </w:t>
      </w:r>
      <w:r w:rsidRPr="008B72F0">
        <w:rPr>
          <w:rFonts w:ascii="Times New Roman" w:hAnsi="Times New Roman"/>
          <w:caps/>
          <w:szCs w:val="22"/>
          <w:lang w:eastAsia="lt-LT"/>
        </w:rPr>
        <w:t>u</w:t>
      </w:r>
      <w:r w:rsidRPr="008B72F0">
        <w:rPr>
          <w:rFonts w:ascii="Times New Roman" w:hAnsi="Times New Roman"/>
          <w:szCs w:val="22"/>
          <w:lang w:eastAsia="lt-LT"/>
        </w:rPr>
        <w:t xml:space="preserve">tenos ligoninės </w:t>
      </w:r>
    </w:p>
    <w:p w14:paraId="673C06D6"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szCs w:val="22"/>
          <w:lang w:eastAsia="lt-LT"/>
        </w:rPr>
        <w:tab/>
        <w:t xml:space="preserve">                                                                                     Viešojo pirkimo komisijos </w:t>
      </w:r>
    </w:p>
    <w:p w14:paraId="04DF2918" w14:textId="6092010F" w:rsidR="008B72F0" w:rsidRPr="008B72F0" w:rsidRDefault="008B72F0" w:rsidP="008B72F0">
      <w:pPr>
        <w:ind w:left="6480"/>
        <w:jc w:val="center"/>
        <w:rPr>
          <w:rFonts w:ascii="Times New Roman" w:hAnsi="Times New Roman"/>
          <w:szCs w:val="22"/>
          <w:lang w:eastAsia="lt-LT"/>
        </w:rPr>
      </w:pPr>
      <w:r w:rsidRPr="008B72F0">
        <w:rPr>
          <w:rFonts w:ascii="Times New Roman" w:hAnsi="Times New Roman"/>
          <w:szCs w:val="22"/>
          <w:lang w:eastAsia="lt-LT"/>
        </w:rPr>
        <w:t xml:space="preserve">             20</w:t>
      </w:r>
      <w:r w:rsidR="00A121EB">
        <w:rPr>
          <w:rFonts w:ascii="Times New Roman" w:hAnsi="Times New Roman"/>
          <w:szCs w:val="22"/>
          <w:lang w:eastAsia="lt-LT"/>
        </w:rPr>
        <w:t>25-04-28</w:t>
      </w:r>
      <w:r w:rsidRPr="008B72F0">
        <w:rPr>
          <w:rFonts w:ascii="Times New Roman" w:hAnsi="Times New Roman"/>
          <w:szCs w:val="22"/>
          <w:lang w:eastAsia="lt-LT"/>
        </w:rPr>
        <w:t xml:space="preserve"> d. posėdžio            protokolu Nr. </w:t>
      </w:r>
      <w:r w:rsidR="00AD2CD2">
        <w:rPr>
          <w:rFonts w:ascii="Times New Roman" w:hAnsi="Times New Roman"/>
          <w:szCs w:val="22"/>
          <w:lang w:eastAsia="lt-LT"/>
        </w:rPr>
        <w:t>2</w:t>
      </w:r>
    </w:p>
    <w:p w14:paraId="00384009" w14:textId="77777777" w:rsidR="008B72F0" w:rsidRPr="008B72F0" w:rsidRDefault="008B72F0" w:rsidP="008B72F0">
      <w:pPr>
        <w:ind w:left="1440"/>
        <w:jc w:val="left"/>
        <w:rPr>
          <w:rFonts w:ascii="Times New Roman" w:hAnsi="Times New Roman"/>
          <w:szCs w:val="22"/>
          <w:lang w:eastAsia="lt-LT"/>
        </w:rPr>
      </w:pP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p>
    <w:p w14:paraId="08FD433C" w14:textId="77777777" w:rsidR="008B72F0" w:rsidRPr="008B72F0" w:rsidRDefault="008B72F0" w:rsidP="008B72F0">
      <w:pPr>
        <w:jc w:val="center"/>
        <w:rPr>
          <w:rFonts w:ascii="Times New Roman" w:hAnsi="Times New Roman"/>
          <w:b/>
          <w:caps/>
          <w:sz w:val="24"/>
          <w:szCs w:val="24"/>
          <w:lang w:eastAsia="lt-LT"/>
        </w:rPr>
      </w:pPr>
      <w:r w:rsidRPr="008B72F0">
        <w:rPr>
          <w:rFonts w:ascii="Times New Roman" w:hAnsi="Times New Roman"/>
          <w:b/>
          <w:caps/>
          <w:sz w:val="24"/>
          <w:szCs w:val="24"/>
          <w:lang w:eastAsia="lt-LT"/>
        </w:rPr>
        <w:t>Viešoji įstaiga Utenos ligoninė</w:t>
      </w:r>
    </w:p>
    <w:p w14:paraId="7708FD7B" w14:textId="77777777" w:rsidR="008B72F0" w:rsidRPr="008B72F0" w:rsidRDefault="008B72F0" w:rsidP="008B72F0">
      <w:pPr>
        <w:tabs>
          <w:tab w:val="right" w:leader="underscore" w:pos="8505"/>
        </w:tabs>
        <w:jc w:val="center"/>
        <w:rPr>
          <w:rFonts w:ascii="Times New Roman" w:hAnsi="Times New Roman"/>
          <w:i/>
          <w:sz w:val="24"/>
          <w:szCs w:val="24"/>
        </w:rPr>
      </w:pPr>
    </w:p>
    <w:p w14:paraId="2EF1581A" w14:textId="62D7C324"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 xml:space="preserve">MAŽOS VERTĖS PIRKIMO </w:t>
      </w:r>
      <w:r w:rsidR="00FE4117">
        <w:rPr>
          <w:rFonts w:ascii="Times New Roman" w:hAnsi="Times New Roman"/>
          <w:b/>
          <w:sz w:val="24"/>
          <w:szCs w:val="24"/>
        </w:rPr>
        <w:t>SKELBIAMOS APKLAUSOS BŪDU</w:t>
      </w:r>
    </w:p>
    <w:p w14:paraId="7BCDB4E2" w14:textId="77777777"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PIRKIMO DOKUMENTAI</w:t>
      </w:r>
    </w:p>
    <w:p w14:paraId="1DA14155" w14:textId="77777777" w:rsidR="008B72F0" w:rsidRPr="008B72F0" w:rsidRDefault="008B72F0" w:rsidP="008B72F0">
      <w:pPr>
        <w:jc w:val="center"/>
        <w:rPr>
          <w:rFonts w:ascii="Times New Roman" w:hAnsi="Times New Roman"/>
          <w:szCs w:val="22"/>
        </w:rPr>
      </w:pPr>
    </w:p>
    <w:p w14:paraId="4E541DD7" w14:textId="1A063E61" w:rsidR="008B72F0" w:rsidRPr="008B72F0" w:rsidRDefault="008B72F0" w:rsidP="008B72F0">
      <w:pPr>
        <w:jc w:val="center"/>
        <w:rPr>
          <w:rFonts w:ascii="Times New Roman" w:hAnsi="Times New Roman"/>
          <w:b/>
          <w:i/>
          <w:iCs/>
          <w:color w:val="000000"/>
          <w:sz w:val="24"/>
          <w:szCs w:val="24"/>
        </w:rPr>
      </w:pPr>
      <w:r w:rsidRPr="008B72F0">
        <w:rPr>
          <w:rFonts w:ascii="Times New Roman" w:hAnsi="Times New Roman"/>
          <w:b/>
          <w:i/>
          <w:iCs/>
          <w:color w:val="000000"/>
          <w:sz w:val="24"/>
          <w:szCs w:val="24"/>
        </w:rPr>
        <w:t>„</w:t>
      </w:r>
      <w:r w:rsidR="007F4F1D">
        <w:rPr>
          <w:rFonts w:ascii="Times New Roman" w:hAnsi="Times New Roman"/>
          <w:b/>
          <w:i/>
          <w:iCs/>
          <w:color w:val="000000"/>
          <w:sz w:val="24"/>
          <w:szCs w:val="24"/>
        </w:rPr>
        <w:t>INTRAOKULINIAI  LĘŠIAI</w:t>
      </w:r>
      <w:r w:rsidRPr="008B72F0">
        <w:rPr>
          <w:rFonts w:ascii="Times New Roman" w:hAnsi="Times New Roman"/>
          <w:b/>
          <w:i/>
          <w:iCs/>
          <w:color w:val="000000"/>
          <w:sz w:val="24"/>
          <w:szCs w:val="24"/>
        </w:rPr>
        <w:t>“</w:t>
      </w:r>
    </w:p>
    <w:p w14:paraId="0C099148" w14:textId="77777777" w:rsidR="008B72F0" w:rsidRPr="008B72F0" w:rsidRDefault="008B72F0" w:rsidP="008B72F0">
      <w:pPr>
        <w:jc w:val="center"/>
        <w:rPr>
          <w:rFonts w:ascii="Times New Roman" w:hAnsi="Times New Roman"/>
          <w:color w:val="000000"/>
          <w:szCs w:val="22"/>
        </w:rPr>
      </w:pPr>
    </w:p>
    <w:p w14:paraId="66173844" w14:textId="77777777" w:rsidR="008B72F0" w:rsidRPr="008B72F0" w:rsidRDefault="008B72F0" w:rsidP="008B72F0">
      <w:pPr>
        <w:jc w:val="center"/>
        <w:rPr>
          <w:rFonts w:ascii="Times New Roman" w:hAnsi="Times New Roman"/>
          <w:b/>
          <w:color w:val="000000"/>
          <w:szCs w:val="22"/>
        </w:rPr>
      </w:pPr>
      <w:r w:rsidRPr="008B72F0">
        <w:rPr>
          <w:rFonts w:ascii="Times New Roman" w:hAnsi="Times New Roman"/>
          <w:b/>
          <w:color w:val="000000"/>
          <w:szCs w:val="22"/>
        </w:rPr>
        <w:t>TURINYS</w:t>
      </w:r>
    </w:p>
    <w:p w14:paraId="23D682FD" w14:textId="77777777" w:rsidR="008B72F0" w:rsidRPr="008B72F0" w:rsidRDefault="008B72F0" w:rsidP="008B72F0">
      <w:pPr>
        <w:jc w:val="left"/>
        <w:rPr>
          <w:rFonts w:ascii="Times New Roman" w:hAnsi="Times New Roman"/>
          <w:bCs/>
          <w:caps/>
          <w:color w:val="000000"/>
          <w:szCs w:val="22"/>
        </w:rPr>
      </w:pPr>
    </w:p>
    <w:p w14:paraId="776BE82B" w14:textId="77777777" w:rsidR="008B72F0" w:rsidRPr="008B72F0" w:rsidRDefault="008B72F0" w:rsidP="008B72F0">
      <w:pPr>
        <w:tabs>
          <w:tab w:val="right" w:leader="dot" w:pos="9771"/>
        </w:tabs>
        <w:jc w:val="left"/>
        <w:rPr>
          <w:rFonts w:ascii="Times New Roman" w:hAnsi="Times New Roman"/>
          <w:noProof/>
          <w:szCs w:val="22"/>
          <w:lang w:eastAsia="lt-LT"/>
        </w:rPr>
      </w:pPr>
      <w:r w:rsidRPr="008B72F0">
        <w:rPr>
          <w:rFonts w:ascii="Times New Roman" w:hAnsi="Times New Roman"/>
          <w:bCs/>
          <w:caps/>
          <w:noProof/>
          <w:szCs w:val="22"/>
        </w:rPr>
        <w:fldChar w:fldCharType="begin"/>
      </w:r>
      <w:r w:rsidRPr="008B72F0">
        <w:rPr>
          <w:rFonts w:ascii="Times New Roman" w:hAnsi="Times New Roman"/>
          <w:bCs/>
          <w:caps/>
          <w:noProof/>
          <w:szCs w:val="22"/>
        </w:rPr>
        <w:instrText xml:space="preserve"> TOC \o "1-3" \h \z \u </w:instrText>
      </w:r>
      <w:r w:rsidRPr="008B72F0">
        <w:rPr>
          <w:rFonts w:ascii="Times New Roman" w:hAnsi="Times New Roman"/>
          <w:bCs/>
          <w:caps/>
          <w:noProof/>
          <w:szCs w:val="22"/>
        </w:rPr>
        <w:fldChar w:fldCharType="separate"/>
      </w:r>
      <w:hyperlink w:anchor="_Toc488306761" w:history="1">
        <w:r w:rsidRPr="008B72F0">
          <w:rPr>
            <w:rFonts w:ascii="Times New Roman" w:hAnsi="Times New Roman"/>
            <w:noProof/>
            <w:szCs w:val="22"/>
          </w:rPr>
          <w:t>1. BENDROSIOS NUOSTATOS</w:t>
        </w:r>
      </w:hyperlink>
    </w:p>
    <w:p w14:paraId="01B6A5AC"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2" w:history="1">
        <w:r w:rsidRPr="008B72F0">
          <w:rPr>
            <w:rFonts w:ascii="Times New Roman" w:hAnsi="Times New Roman"/>
            <w:noProof/>
            <w:szCs w:val="22"/>
            <w:lang w:eastAsia="lt-LT"/>
          </w:rPr>
          <w:t>2. PIRKIMO OBJEKTAS</w:t>
        </w:r>
      </w:hyperlink>
    </w:p>
    <w:p w14:paraId="56FE6843"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3" w:history="1">
        <w:r w:rsidRPr="008B72F0">
          <w:rPr>
            <w:rFonts w:ascii="Times New Roman" w:hAnsi="Times New Roman"/>
            <w:noProof/>
            <w:szCs w:val="22"/>
            <w:lang w:val="en-US"/>
          </w:rPr>
          <w:t>3.</w:t>
        </w:r>
        <w:r w:rsidRPr="008B72F0">
          <w:rPr>
            <w:rFonts w:ascii="Times New Roman" w:hAnsi="Times New Roman"/>
            <w:noProof/>
            <w:szCs w:val="22"/>
          </w:rPr>
          <w:t xml:space="preserve"> TIEKĖJŲ PAŠALINIMO PAGRINDAI</w:t>
        </w:r>
        <w:r w:rsidRPr="008B72F0">
          <w:rPr>
            <w:rFonts w:ascii="Times New Roman" w:hAnsi="Times New Roman"/>
            <w:noProof/>
            <w:szCs w:val="22"/>
            <w:lang w:val="en-US"/>
          </w:rPr>
          <w:t xml:space="preserve"> IR REIKALAUJAMA KVALIFIKACIJA</w:t>
        </w:r>
      </w:hyperlink>
    </w:p>
    <w:p w14:paraId="78F2B5B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4" w:history="1">
        <w:r w:rsidRPr="008B72F0">
          <w:rPr>
            <w:rFonts w:ascii="Times New Roman" w:hAnsi="Times New Roman"/>
            <w:noProof/>
            <w:szCs w:val="22"/>
            <w:lang w:eastAsia="lt-LT"/>
          </w:rPr>
          <w:t>4. ŪKIO SUBJEKTŲ GRUPĖS DALYVAVIMAS PIRKIMO PROCEDŪROSE</w:t>
        </w:r>
      </w:hyperlink>
    </w:p>
    <w:p w14:paraId="123158F7"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5" w:history="1">
        <w:r w:rsidRPr="008B72F0">
          <w:rPr>
            <w:rFonts w:ascii="Times New Roman" w:hAnsi="Times New Roman"/>
            <w:noProof/>
            <w:szCs w:val="22"/>
            <w:lang w:eastAsia="lt-LT"/>
          </w:rPr>
          <w:t>5. PASIŪLYMŲ RENGIMAS, PATEIKIMAS, KEITIMAS</w:t>
        </w:r>
      </w:hyperlink>
    </w:p>
    <w:p w14:paraId="0A2EB368"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6" w:history="1">
        <w:r w:rsidRPr="008B72F0">
          <w:rPr>
            <w:rFonts w:ascii="Times New Roman" w:hAnsi="Times New Roman"/>
            <w:noProof/>
            <w:szCs w:val="22"/>
          </w:rPr>
          <w:t>6. PASIŪLYMŲ ŠIFRAVIMAS</w:t>
        </w:r>
      </w:hyperlink>
    </w:p>
    <w:p w14:paraId="3CA54EAF"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7" w:history="1">
        <w:r w:rsidRPr="008B72F0">
          <w:rPr>
            <w:rFonts w:ascii="Times New Roman" w:hAnsi="Times New Roman"/>
            <w:noProof/>
            <w:szCs w:val="22"/>
          </w:rPr>
          <w:t>7. PASIŪLYMŲ GALIOJIMO UŽTIKRINIMAS</w:t>
        </w:r>
      </w:hyperlink>
    </w:p>
    <w:p w14:paraId="2CC8685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9" w:history="1">
        <w:r w:rsidRPr="008B72F0">
          <w:rPr>
            <w:rFonts w:ascii="Times New Roman" w:hAnsi="Times New Roman"/>
            <w:noProof/>
            <w:szCs w:val="22"/>
          </w:rPr>
          <w:t>8. PIRKIMO SĄLYGŲ PAAIŠKINIMAS IR PATIKSLINIMAS</w:t>
        </w:r>
      </w:hyperlink>
    </w:p>
    <w:p w14:paraId="1F589AF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0" w:history="1">
        <w:r w:rsidRPr="008B72F0">
          <w:rPr>
            <w:rFonts w:ascii="Times New Roman" w:hAnsi="Times New Roman"/>
            <w:noProof/>
            <w:szCs w:val="22"/>
            <w:lang w:eastAsia="lt-LT"/>
          </w:rPr>
          <w:t>9. SUSIPAŽINIMO SU DALYVIŲ PASIŪLYMAIS PROCEDŪROS</w:t>
        </w:r>
      </w:hyperlink>
    </w:p>
    <w:p w14:paraId="253EC8A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1" w:history="1">
        <w:r w:rsidRPr="008B72F0">
          <w:rPr>
            <w:rFonts w:ascii="Times New Roman" w:hAnsi="Times New Roman"/>
            <w:noProof/>
            <w:szCs w:val="22"/>
            <w:lang w:eastAsia="lt-LT"/>
          </w:rPr>
          <w:t>10.</w:t>
        </w:r>
        <w:r w:rsidRPr="008B72F0">
          <w:rPr>
            <w:rFonts w:ascii="Times New Roman" w:hAnsi="Times New Roman"/>
            <w:noProof/>
            <w:spacing w:val="-8"/>
            <w:szCs w:val="22"/>
            <w:lang w:eastAsia="lt-LT"/>
          </w:rPr>
          <w:t xml:space="preserve"> PASIŪLYMŲ </w:t>
        </w:r>
        <w:r w:rsidRPr="008B72F0">
          <w:rPr>
            <w:rFonts w:ascii="Times New Roman" w:hAnsi="Times New Roman"/>
            <w:noProof/>
            <w:szCs w:val="22"/>
            <w:lang w:eastAsia="lt-LT"/>
          </w:rPr>
          <w:t>NAGRINĖJIMAS</w:t>
        </w:r>
      </w:hyperlink>
    </w:p>
    <w:p w14:paraId="74A3B7D4" w14:textId="77777777" w:rsidR="008B72F0" w:rsidRPr="008B72F0" w:rsidRDefault="008B72F0" w:rsidP="008B72F0">
      <w:pPr>
        <w:tabs>
          <w:tab w:val="left" w:pos="6586"/>
        </w:tabs>
        <w:jc w:val="left"/>
        <w:rPr>
          <w:rFonts w:ascii="Times New Roman" w:hAnsi="Times New Roman"/>
          <w:noProof/>
          <w:szCs w:val="22"/>
          <w:lang w:eastAsia="lt-LT"/>
        </w:rPr>
      </w:pPr>
      <w:hyperlink w:anchor="_Toc488306773" w:history="1">
        <w:r w:rsidRPr="008B72F0">
          <w:rPr>
            <w:rFonts w:ascii="Times New Roman" w:hAnsi="Times New Roman"/>
            <w:noProof/>
            <w:szCs w:val="22"/>
          </w:rPr>
          <w:t xml:space="preserve">11. PASIŪLYMŲ </w:t>
        </w:r>
        <w:r w:rsidRPr="008B72F0">
          <w:rPr>
            <w:rFonts w:ascii="Times New Roman" w:hAnsi="Times New Roman"/>
            <w:noProof/>
            <w:szCs w:val="22"/>
            <w:lang w:val="pt-PT"/>
          </w:rPr>
          <w:t>ATMETIMO PRIE</w:t>
        </w:r>
        <w:r w:rsidRPr="008B72F0">
          <w:rPr>
            <w:rFonts w:ascii="Times New Roman" w:hAnsi="Times New Roman"/>
            <w:noProof/>
            <w:szCs w:val="22"/>
          </w:rPr>
          <w:t>ŽASTYS</w:t>
        </w:r>
      </w:hyperlink>
      <w:r w:rsidRPr="008B72F0">
        <w:rPr>
          <w:rFonts w:ascii="Times New Roman" w:hAnsi="Times New Roman"/>
          <w:noProof/>
          <w:szCs w:val="22"/>
        </w:rPr>
        <w:tab/>
      </w:r>
    </w:p>
    <w:p w14:paraId="47D03D1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4" w:history="1">
        <w:r w:rsidRPr="008B72F0">
          <w:rPr>
            <w:rFonts w:ascii="Times New Roman" w:hAnsi="Times New Roman"/>
            <w:noProof/>
            <w:szCs w:val="22"/>
          </w:rPr>
          <w:t xml:space="preserve">12. PASIŪLYMŲ </w:t>
        </w:r>
        <w:r w:rsidRPr="008B72F0">
          <w:rPr>
            <w:rFonts w:ascii="Times New Roman" w:hAnsi="Times New Roman"/>
            <w:noProof/>
            <w:szCs w:val="22"/>
            <w:lang w:val="de-DE"/>
          </w:rPr>
          <w:t>VERTINIMAS</w:t>
        </w:r>
        <w:r w:rsidRPr="008B72F0">
          <w:rPr>
            <w:rFonts w:ascii="Times New Roman" w:hAnsi="Times New Roman"/>
            <w:noProof/>
            <w:szCs w:val="22"/>
          </w:rPr>
          <w:t xml:space="preserve"> IR PALYGINIMAS</w:t>
        </w:r>
      </w:hyperlink>
    </w:p>
    <w:p w14:paraId="1AC3BB86"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5" w:history="1">
        <w:r w:rsidRPr="008B72F0">
          <w:rPr>
            <w:rFonts w:ascii="Times New Roman" w:hAnsi="Times New Roman"/>
            <w:noProof/>
            <w:szCs w:val="22"/>
          </w:rPr>
          <w:t xml:space="preserve">13. PASIŪLYMŲ </w:t>
        </w:r>
        <w:r w:rsidRPr="008B72F0">
          <w:rPr>
            <w:rFonts w:ascii="Times New Roman" w:hAnsi="Times New Roman"/>
            <w:noProof/>
            <w:szCs w:val="22"/>
            <w:lang w:val="da-DK"/>
          </w:rPr>
          <w:t>EIL</w:t>
        </w:r>
        <w:r w:rsidRPr="008B72F0">
          <w:rPr>
            <w:rFonts w:ascii="Times New Roman" w:hAnsi="Times New Roman"/>
            <w:noProof/>
            <w:szCs w:val="22"/>
          </w:rPr>
          <w:t xml:space="preserve">Ė </w:t>
        </w:r>
        <w:r w:rsidRPr="008B72F0">
          <w:rPr>
            <w:rFonts w:ascii="Times New Roman" w:hAnsi="Times New Roman"/>
            <w:noProof/>
            <w:szCs w:val="22"/>
            <w:lang w:val="de-DE"/>
          </w:rPr>
          <w:t xml:space="preserve">IR </w:t>
        </w:r>
        <w:r w:rsidRPr="008B72F0">
          <w:rPr>
            <w:rFonts w:ascii="Times New Roman" w:hAnsi="Times New Roman"/>
            <w:noProof/>
            <w:szCs w:val="22"/>
          </w:rPr>
          <w:t>LAIMĖTOJO NUSTATYMAS</w:t>
        </w:r>
      </w:hyperlink>
    </w:p>
    <w:p w14:paraId="61FDD14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6" w:history="1">
        <w:r w:rsidRPr="008B72F0">
          <w:rPr>
            <w:rFonts w:ascii="Times New Roman" w:hAnsi="Times New Roman"/>
            <w:noProof/>
            <w:szCs w:val="22"/>
          </w:rPr>
          <w:t xml:space="preserve">14. PRETENZIJŲ </w:t>
        </w:r>
        <w:r w:rsidRPr="008B72F0">
          <w:rPr>
            <w:rFonts w:ascii="Times New Roman" w:hAnsi="Times New Roman"/>
            <w:noProof/>
            <w:szCs w:val="22"/>
            <w:lang w:val="de-DE"/>
          </w:rPr>
          <w:t>IR SKUND</w:t>
        </w:r>
        <w:r w:rsidRPr="008B72F0">
          <w:rPr>
            <w:rFonts w:ascii="Times New Roman" w:hAnsi="Times New Roman"/>
            <w:noProof/>
            <w:szCs w:val="22"/>
          </w:rPr>
          <w:t>Ų NAGRINĖJIMAS</w:t>
        </w:r>
      </w:hyperlink>
    </w:p>
    <w:p w14:paraId="61537E11"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7" w:history="1">
        <w:r w:rsidRPr="008B72F0">
          <w:rPr>
            <w:rFonts w:ascii="Times New Roman" w:hAnsi="Times New Roman"/>
            <w:noProof/>
            <w:szCs w:val="22"/>
          </w:rPr>
          <w:t>15.  PIRKIMO SUTARTIES  SĄLYGOS</w:t>
        </w:r>
      </w:hyperlink>
    </w:p>
    <w:p w14:paraId="5B183F1F" w14:textId="77777777" w:rsidR="008B72F0" w:rsidRPr="008B72F0" w:rsidRDefault="008B72F0" w:rsidP="008B72F0">
      <w:pPr>
        <w:jc w:val="left"/>
        <w:rPr>
          <w:rFonts w:ascii="Times New Roman" w:hAnsi="Times New Roman"/>
          <w:bCs/>
          <w:caps/>
          <w:szCs w:val="22"/>
        </w:rPr>
      </w:pPr>
      <w:r w:rsidRPr="008B72F0">
        <w:rPr>
          <w:rFonts w:ascii="Times New Roman" w:hAnsi="Times New Roman"/>
          <w:bCs/>
          <w:caps/>
          <w:szCs w:val="22"/>
        </w:rPr>
        <w:fldChar w:fldCharType="end"/>
      </w:r>
    </w:p>
    <w:p w14:paraId="4C3A6625" w14:textId="77777777" w:rsidR="008B72F0" w:rsidRPr="008B72F0" w:rsidRDefault="008B72F0" w:rsidP="008B72F0">
      <w:pPr>
        <w:ind w:left="-907" w:firstLine="902"/>
        <w:jc w:val="left"/>
        <w:rPr>
          <w:rFonts w:ascii="Times New Roman" w:hAnsi="Times New Roman"/>
          <w:bCs/>
          <w:caps/>
          <w:color w:val="000000"/>
          <w:szCs w:val="22"/>
        </w:rPr>
      </w:pPr>
      <w:r w:rsidRPr="008B72F0">
        <w:rPr>
          <w:rFonts w:ascii="Times New Roman" w:hAnsi="Times New Roman"/>
          <w:bCs/>
          <w:caps/>
          <w:color w:val="000000"/>
          <w:szCs w:val="22"/>
        </w:rPr>
        <w:t>Priedai:</w:t>
      </w:r>
    </w:p>
    <w:p w14:paraId="776D8A21"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1. Pasiūlymo forma  - Priedas Nr. 1;</w:t>
      </w:r>
    </w:p>
    <w:p w14:paraId="40591B6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2. Techninė specifikacija – Priedas Nr. 2;</w:t>
      </w:r>
    </w:p>
    <w:p w14:paraId="357C612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 xml:space="preserve">3. </w:t>
      </w:r>
      <w:r w:rsidRPr="008B72F0">
        <w:rPr>
          <w:rFonts w:ascii="Times New Roman" w:hAnsi="Times New Roman"/>
          <w:bCs/>
          <w:szCs w:val="22"/>
        </w:rPr>
        <w:t xml:space="preserve">Sutarties projektas </w:t>
      </w:r>
      <w:r w:rsidRPr="008B72F0">
        <w:rPr>
          <w:rFonts w:ascii="Times New Roman" w:hAnsi="Times New Roman"/>
          <w:szCs w:val="22"/>
        </w:rPr>
        <w:t xml:space="preserve"> - Priedas Nr. 3;</w:t>
      </w:r>
    </w:p>
    <w:p w14:paraId="7FA729B8" w14:textId="5BEBD6E4" w:rsidR="008B72F0" w:rsidRDefault="008B72F0" w:rsidP="008B72F0">
      <w:pPr>
        <w:ind w:left="-907" w:firstLine="284"/>
        <w:jc w:val="left"/>
        <w:rPr>
          <w:rFonts w:ascii="Times New Roman" w:hAnsi="Times New Roman"/>
          <w:szCs w:val="22"/>
          <w:lang w:eastAsia="lt-LT"/>
        </w:rPr>
      </w:pPr>
      <w:r w:rsidRPr="008B72F0">
        <w:rPr>
          <w:rFonts w:ascii="Times New Roman" w:hAnsi="Times New Roman"/>
          <w:szCs w:val="22"/>
          <w:lang w:eastAsia="lt-LT"/>
        </w:rPr>
        <w:tab/>
      </w:r>
    </w:p>
    <w:p w14:paraId="019FD87A" w14:textId="77777777" w:rsidR="00C7345B" w:rsidRPr="008B72F0" w:rsidRDefault="00C7345B" w:rsidP="008B72F0">
      <w:pPr>
        <w:ind w:left="-907" w:firstLine="284"/>
        <w:jc w:val="left"/>
        <w:rPr>
          <w:rFonts w:ascii="Times New Roman" w:hAnsi="Times New Roman"/>
          <w:szCs w:val="22"/>
          <w:lang w:eastAsia="lt-LT"/>
        </w:rPr>
      </w:pPr>
    </w:p>
    <w:p w14:paraId="366A9567" w14:textId="26D1DBD9" w:rsidR="008B72F0" w:rsidRPr="00C7345B" w:rsidRDefault="008B72F0" w:rsidP="00C7345B">
      <w:pPr>
        <w:keepNext/>
        <w:numPr>
          <w:ilvl w:val="0"/>
          <w:numId w:val="14"/>
        </w:numPr>
        <w:jc w:val="center"/>
        <w:outlineLvl w:val="0"/>
        <w:rPr>
          <w:rFonts w:ascii="Times New Roman" w:hAnsi="Times New Roman"/>
          <w:b/>
          <w:szCs w:val="22"/>
        </w:rPr>
      </w:pPr>
      <w:bookmarkStart w:id="3" w:name="_Toc488306761"/>
      <w:bookmarkStart w:id="4" w:name="_Toc60525482"/>
      <w:bookmarkStart w:id="5" w:name="_Toc47844928"/>
      <w:bookmarkStart w:id="6" w:name="_Toc227136937"/>
      <w:r w:rsidRPr="008B72F0">
        <w:rPr>
          <w:rFonts w:ascii="Times New Roman" w:hAnsi="Times New Roman"/>
          <w:b/>
          <w:szCs w:val="22"/>
        </w:rPr>
        <w:t>BENDROSIOS NUOSTATOS</w:t>
      </w:r>
      <w:bookmarkEnd w:id="3"/>
    </w:p>
    <w:p w14:paraId="31F270A1" w14:textId="0A1D7C14"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bookmarkStart w:id="7" w:name="_Toc60525483"/>
      <w:bookmarkStart w:id="8" w:name="_Toc47844929"/>
      <w:bookmarkStart w:id="9" w:name="_Toc227136938"/>
      <w:bookmarkEnd w:id="4"/>
      <w:bookmarkEnd w:id="5"/>
      <w:bookmarkEnd w:id="6"/>
      <w:r w:rsidRPr="008B72F0">
        <w:rPr>
          <w:rFonts w:ascii="Times New Roman" w:eastAsia="Arial Unicode MS" w:hAnsi="Times New Roman"/>
          <w:szCs w:val="22"/>
          <w:bdr w:val="nil"/>
          <w:lang w:val="en-US" w:eastAsia="lt-LT"/>
        </w:rPr>
        <w:t xml:space="preserve">1.1. </w:t>
      </w:r>
      <w:r w:rsidRPr="008B72F0">
        <w:rPr>
          <w:rFonts w:ascii="Times New Roman" w:eastAsia="Arial Unicode MS" w:hAnsi="Times New Roman"/>
          <w:szCs w:val="22"/>
          <w:bdr w:val="nil"/>
          <w:lang w:eastAsia="lt-LT"/>
        </w:rPr>
        <w:t xml:space="preserve">Viešoji įstaiga Utenos ligoninė, </w:t>
      </w:r>
      <w:r w:rsidRPr="008B72F0">
        <w:rPr>
          <w:rFonts w:ascii="Times New Roman" w:eastAsia="Arial Unicode MS" w:hAnsi="Times New Roman"/>
          <w:szCs w:val="22"/>
          <w:bdr w:val="nil"/>
          <w:lang w:val="en-US" w:eastAsia="lt-LT"/>
        </w:rPr>
        <w:t>juridinio asmens kodas 183854143, adresas Aukštakalnio  g. 3, LT-28151 Utena (toliau -</w:t>
      </w:r>
      <w:r w:rsidRPr="008B72F0">
        <w:rPr>
          <w:rFonts w:ascii="Times New Roman" w:eastAsia="Arial Unicode MS" w:hAnsi="Times New Roman"/>
          <w:szCs w:val="22"/>
          <w:bdr w:val="nil"/>
          <w:lang w:val="nl-NL" w:eastAsia="lt-LT"/>
        </w:rPr>
        <w:t xml:space="preserve"> perkan</w:t>
      </w:r>
      <w:r w:rsidRPr="008B72F0">
        <w:rPr>
          <w:rFonts w:ascii="Times New Roman" w:eastAsia="Arial Unicode MS" w:hAnsi="Times New Roman"/>
          <w:szCs w:val="22"/>
          <w:bdr w:val="nil"/>
          <w:lang w:val="en-US" w:eastAsia="lt-LT"/>
        </w:rPr>
        <w:t>čioji organizacija), vykdydama šį viešąjį pirkimą</w:t>
      </w:r>
      <w:r w:rsidRPr="008B72F0">
        <w:rPr>
          <w:rFonts w:ascii="Times New Roman" w:eastAsia="Arial Unicode MS" w:hAnsi="Times New Roman"/>
          <w:color w:val="000000"/>
          <w:szCs w:val="22"/>
          <w:bdr w:val="nil"/>
          <w:lang w:val="en-US" w:eastAsia="lt-LT"/>
        </w:rPr>
        <w:t xml:space="preserve"> numato įsigyti </w:t>
      </w:r>
      <w:r w:rsidR="00AD2CD2">
        <w:rPr>
          <w:rFonts w:ascii="Times New Roman" w:eastAsia="Arial Unicode MS" w:hAnsi="Times New Roman"/>
          <w:color w:val="000000"/>
          <w:szCs w:val="22"/>
          <w:bdr w:val="nil"/>
          <w:lang w:val="en-US" w:eastAsia="lt-LT"/>
        </w:rPr>
        <w:t xml:space="preserve"> </w:t>
      </w:r>
      <w:r w:rsidR="007F4F1D">
        <w:rPr>
          <w:rFonts w:ascii="Times New Roman" w:eastAsia="Arial Unicode MS" w:hAnsi="Times New Roman"/>
          <w:color w:val="000000"/>
          <w:szCs w:val="22"/>
          <w:bdr w:val="nil"/>
          <w:lang w:val="en-US" w:eastAsia="lt-LT"/>
        </w:rPr>
        <w:t>intraokulinius lęšius</w:t>
      </w:r>
      <w:r w:rsidR="008A6B47">
        <w:rPr>
          <w:rFonts w:ascii="Times New Roman" w:eastAsia="Arial Unicode MS" w:hAnsi="Times New Roman"/>
          <w:color w:val="000000"/>
          <w:szCs w:val="22"/>
          <w:bdr w:val="nil"/>
          <w:lang w:val="en-US" w:eastAsia="lt-LT"/>
        </w:rPr>
        <w:t>.</w:t>
      </w:r>
    </w:p>
    <w:p w14:paraId="3CD78CA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1.2. Pirkimas vykdomas vadovaujantis Viešųjų pirkimų įstatymu, Lietuvos Respublikos civiliniu kodeksu (toliau vadinama – Civilinis kodeksas), kitais viešuosius pirkimus reglamentuojančiais teisės aktais bei šiais pirkimo dokumentais.</w:t>
      </w:r>
    </w:p>
    <w:p w14:paraId="343BDD67" w14:textId="4101E41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 Šis</w:t>
      </w:r>
      <w:r w:rsidRPr="008B72F0">
        <w:rPr>
          <w:rFonts w:ascii="Times New Roman" w:eastAsia="Arial Unicode MS" w:hAnsi="Times New Roman"/>
          <w:color w:val="FF0000"/>
          <w:szCs w:val="22"/>
          <w:bdr w:val="nil"/>
          <w:lang w:val="en-US" w:eastAsia="lt-LT"/>
        </w:rPr>
        <w:t xml:space="preserve"> </w:t>
      </w:r>
      <w:r w:rsidRPr="008B72F0">
        <w:rPr>
          <w:rFonts w:ascii="Times New Roman" w:eastAsia="Arial Unicode MS" w:hAnsi="Times New Roman"/>
          <w:color w:val="000000"/>
          <w:szCs w:val="22"/>
          <w:bdr w:val="nil"/>
          <w:lang w:val="en-US" w:eastAsia="lt-LT"/>
        </w:rPr>
        <w:t>pirkimas vykdomas</w:t>
      </w:r>
      <w:r w:rsidR="008A6B47">
        <w:rPr>
          <w:rFonts w:ascii="Times New Roman" w:eastAsia="Arial Unicode MS" w:hAnsi="Times New Roman"/>
          <w:color w:val="000000"/>
          <w:szCs w:val="22"/>
          <w:bdr w:val="nil"/>
          <w:lang w:val="en-US" w:eastAsia="lt-LT"/>
        </w:rPr>
        <w:t xml:space="preserve"> </w:t>
      </w:r>
      <w:r w:rsidR="008A6B47">
        <w:rPr>
          <w:rFonts w:ascii="Times New Roman" w:eastAsia="Arial Unicode MS" w:hAnsi="Times New Roman"/>
          <w:szCs w:val="22"/>
          <w:bdr w:val="nil"/>
          <w:lang w:val="en-US" w:eastAsia="lt-LT"/>
        </w:rPr>
        <w:t>skelbiamos apklausos</w:t>
      </w:r>
      <w:r w:rsidRPr="008B72F0">
        <w:rPr>
          <w:rFonts w:ascii="Times New Roman" w:eastAsia="Arial Unicode MS" w:hAnsi="Times New Roman"/>
          <w:szCs w:val="22"/>
          <w:bdr w:val="nil"/>
          <w:lang w:val="en-US" w:eastAsia="lt-LT"/>
        </w:rPr>
        <w:t xml:space="preserve"> būdu,</w:t>
      </w:r>
      <w:r w:rsidRPr="008B72F0">
        <w:rPr>
          <w:rFonts w:ascii="Times New Roman" w:eastAsia="Arial Unicode MS" w:hAnsi="Times New Roman"/>
          <w:color w:val="000000"/>
          <w:szCs w:val="22"/>
          <w:bdr w:val="nil"/>
          <w:lang w:val="en-US" w:eastAsia="lt-LT"/>
        </w:rPr>
        <w:t xml:space="preserve"> naudojantis </w:t>
      </w:r>
      <w:r w:rsidRPr="008B72F0">
        <w:rPr>
          <w:rFonts w:ascii="Times New Roman" w:eastAsia="Arial Unicode MS" w:hAnsi="Times New Roman"/>
          <w:color w:val="000000"/>
          <w:szCs w:val="22"/>
          <w:bdr w:val="nil"/>
          <w:lang w:val="it-IT" w:eastAsia="lt-LT"/>
        </w:rPr>
        <w:t>Centrin</w:t>
      </w:r>
      <w:r w:rsidRPr="008B72F0">
        <w:rPr>
          <w:rFonts w:ascii="Times New Roman" w:eastAsia="Arial Unicode MS" w:hAnsi="Times New Roman"/>
          <w:color w:val="000000"/>
          <w:szCs w:val="22"/>
          <w:bdr w:val="nil"/>
          <w:lang w:val="en-US" w:eastAsia="lt-LT"/>
        </w:rPr>
        <w:t>ės</w:t>
      </w:r>
      <w:r w:rsidRPr="008B72F0">
        <w:rPr>
          <w:rFonts w:ascii="Times New Roman" w:eastAsia="Arial Unicode MS" w:hAnsi="Times New Roman"/>
          <w:color w:val="000000"/>
          <w:szCs w:val="22"/>
          <w:bdr w:val="nil"/>
          <w:lang w:val="de-DE" w:eastAsia="lt-LT"/>
        </w:rPr>
        <w:t xml:space="preserve"> vie</w:t>
      </w:r>
      <w:r w:rsidRPr="008B72F0">
        <w:rPr>
          <w:rFonts w:ascii="Times New Roman" w:eastAsia="Arial Unicode MS" w:hAnsi="Times New Roman"/>
          <w:color w:val="000000"/>
          <w:szCs w:val="22"/>
          <w:bdr w:val="nil"/>
          <w:lang w:val="en-US" w:eastAsia="lt-LT"/>
        </w:rPr>
        <w:t>šųjų pirkimų informacinės</w:t>
      </w:r>
      <w:r w:rsidRPr="008B72F0">
        <w:rPr>
          <w:rFonts w:ascii="Times New Roman" w:eastAsia="Arial Unicode MS" w:hAnsi="Times New Roman"/>
          <w:color w:val="000000"/>
          <w:szCs w:val="22"/>
          <w:bdr w:val="nil"/>
          <w:lang w:val="pt-PT" w:eastAsia="lt-LT"/>
        </w:rPr>
        <w:t xml:space="preserve"> sistemo</w:t>
      </w:r>
      <w:r w:rsidRPr="008B72F0">
        <w:rPr>
          <w:rFonts w:ascii="Times New Roman" w:eastAsia="Arial Unicode MS" w:hAnsi="Times New Roman"/>
          <w:color w:val="000000"/>
          <w:szCs w:val="22"/>
          <w:bdr w:val="nil"/>
          <w:lang w:val="en-US" w:eastAsia="lt-LT"/>
        </w:rPr>
        <w:t>s priemonėmis (toliau - CVP IS).</w:t>
      </w:r>
      <w:r w:rsidR="008A6B47">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en-US" w:eastAsia="lt-LT"/>
        </w:rPr>
        <w:t xml:space="preserve"> Pirkimas atliekamas elektroniniu būdu. Elektroninėmis priemonė</w:t>
      </w:r>
      <w:r w:rsidRPr="008B72F0">
        <w:rPr>
          <w:rFonts w:ascii="Times New Roman" w:eastAsia="Arial Unicode MS" w:hAnsi="Times New Roman"/>
          <w:color w:val="000000"/>
          <w:szCs w:val="22"/>
          <w:bdr w:val="nil"/>
          <w:lang w:val="es-ES_tradnl" w:eastAsia="lt-LT"/>
        </w:rPr>
        <w:t>mis pasi</w:t>
      </w:r>
      <w:r w:rsidRPr="008B72F0">
        <w:rPr>
          <w:rFonts w:ascii="Times New Roman" w:eastAsia="Arial Unicode MS" w:hAnsi="Times New Roman"/>
          <w:color w:val="000000"/>
          <w:szCs w:val="22"/>
          <w:bdr w:val="nil"/>
          <w:lang w:val="en-US" w:eastAsia="lt-LT"/>
        </w:rPr>
        <w:t xml:space="preserve">ūlymus gali teikti tik tie tiekėjai, kurie yra registruoti CVP IS, pasiekiamoje adresu </w:t>
      </w:r>
      <w:hyperlink r:id="rId8" w:history="1">
        <w:r w:rsidRPr="008B72F0">
          <w:rPr>
            <w:rFonts w:ascii="Times New Roman" w:eastAsia="Arial Unicode MS" w:hAnsi="Times New Roman"/>
            <w:color w:val="0000FF"/>
            <w:szCs w:val="22"/>
            <w:u w:val="single"/>
            <w:bdr w:val="nil"/>
            <w:lang w:val="en-US" w:eastAsia="lt-LT"/>
          </w:rPr>
          <w:t>https://pirkimai.eviesiejipirkimai.lt</w:t>
        </w:r>
      </w:hyperlink>
      <w:r w:rsidRPr="008B72F0">
        <w:rPr>
          <w:rFonts w:ascii="Times New Roman" w:eastAsia="Arial Unicode MS" w:hAnsi="Times New Roman"/>
          <w:color w:val="000000"/>
          <w:szCs w:val="22"/>
          <w:bdr w:val="nil"/>
          <w:lang w:val="en-US" w:eastAsia="lt-LT"/>
        </w:rPr>
        <w:t>.</w:t>
      </w:r>
    </w:p>
    <w:p w14:paraId="77A9801F" w14:textId="777777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 Išankstinis skelbimas apie pirkimą nebuvo skelbtas.</w:t>
      </w:r>
    </w:p>
    <w:p w14:paraId="3CA51EF2" w14:textId="77777777" w:rsidR="008B72F0" w:rsidRPr="008B72F0" w:rsidRDefault="008B72F0" w:rsidP="008B72F0">
      <w:pPr>
        <w:widowControl w:val="0"/>
        <w:tabs>
          <w:tab w:val="left" w:pos="1134"/>
        </w:tabs>
        <w:ind w:firstLine="709"/>
        <w:rPr>
          <w:rFonts w:ascii="Times New Roman" w:eastAsia="Calibri" w:hAnsi="Times New Roman"/>
          <w:szCs w:val="22"/>
        </w:rPr>
      </w:pPr>
      <w:r w:rsidRPr="008B72F0">
        <w:rPr>
          <w:rFonts w:ascii="Times New Roman" w:eastAsia="Calibri" w:hAnsi="Times New Roman"/>
          <w:szCs w:val="22"/>
        </w:rPr>
        <w:t>1.5.Visos pirkimo sąlygos nustatytos pirkimo dokumentuose, kuriuos sudaro:</w:t>
      </w:r>
    </w:p>
    <w:p w14:paraId="25A10328" w14:textId="11144445"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 xml:space="preserve">1.5.1. </w:t>
      </w:r>
      <w:r w:rsidR="003E1DEA">
        <w:rPr>
          <w:rFonts w:ascii="Times New Roman" w:eastAsia="Calibri" w:hAnsi="Times New Roman"/>
          <w:szCs w:val="22"/>
        </w:rPr>
        <w:t>pirkimo</w:t>
      </w:r>
      <w:r w:rsidRPr="008B72F0">
        <w:rPr>
          <w:rFonts w:ascii="Times New Roman" w:eastAsia="Calibri" w:hAnsi="Times New Roman"/>
          <w:szCs w:val="22"/>
        </w:rPr>
        <w:t xml:space="preserve"> sąlygos (kartu su priedais);</w:t>
      </w:r>
    </w:p>
    <w:p w14:paraId="2D02D5D2" w14:textId="77777777"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1.5.2. pirkimo</w:t>
      </w:r>
      <w:r w:rsidRPr="008B72F0">
        <w:rPr>
          <w:rFonts w:ascii="Times New Roman" w:eastAsia="Calibri" w:hAnsi="Times New Roman"/>
          <w:color w:val="0000FF"/>
          <w:szCs w:val="22"/>
        </w:rPr>
        <w:t xml:space="preserve"> </w:t>
      </w:r>
      <w:r w:rsidRPr="008B72F0">
        <w:rPr>
          <w:rFonts w:ascii="Times New Roman" w:eastAsia="Calibri" w:hAnsi="Times New Roman"/>
          <w:szCs w:val="22"/>
        </w:rPr>
        <w:t>dokumentų paaiškinimai (patikslinimai), taip pat atsakymai į tiekėjų klausimus (jeigu bus).</w:t>
      </w:r>
    </w:p>
    <w:p w14:paraId="60D1AD4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1.6. Pirkimas atliekamas laikantis lygiateisiškumo, nediskriminavimo, abipusio pripaž</w:t>
      </w:r>
      <w:r w:rsidRPr="008B72F0">
        <w:rPr>
          <w:rFonts w:ascii="Times New Roman" w:hAnsi="Times New Roman"/>
          <w:szCs w:val="22"/>
          <w:lang w:val="pt-PT"/>
        </w:rPr>
        <w:t>inimo, proporcingumo ir skaidrumo princip</w:t>
      </w:r>
      <w:r w:rsidRPr="008B72F0">
        <w:rPr>
          <w:rFonts w:ascii="Times New Roman" w:hAnsi="Times New Roman"/>
          <w:szCs w:val="22"/>
        </w:rPr>
        <w:t xml:space="preserve">ų </w:t>
      </w:r>
      <w:r w:rsidRPr="008B72F0">
        <w:rPr>
          <w:rFonts w:ascii="Times New Roman" w:hAnsi="Times New Roman"/>
          <w:szCs w:val="22"/>
          <w:lang w:val="pt-PT"/>
        </w:rPr>
        <w:t>bei konfidencialumo ir ne</w:t>
      </w:r>
      <w:r w:rsidRPr="008B72F0">
        <w:rPr>
          <w:rFonts w:ascii="Times New Roman" w:hAnsi="Times New Roman"/>
          <w:szCs w:val="22"/>
        </w:rPr>
        <w:t>šališkumo reikalavimų.</w:t>
      </w:r>
    </w:p>
    <w:p w14:paraId="66F194BF"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lang w:val="en-US"/>
        </w:rPr>
        <w:t xml:space="preserve">1.7. </w:t>
      </w:r>
      <w:r w:rsidRPr="008B72F0">
        <w:rPr>
          <w:rFonts w:ascii="Times New Roman" w:hAnsi="Times New Roman"/>
          <w:szCs w:val="22"/>
        </w:rPr>
        <w:t xml:space="preserve">Bet kokia informacija, konkurso sąlygų paaiškinimai, pranešimai ar kitas perkančiosios organizacijos ir tiekėjo susirašinėjimas yra vykdomas tik CVP IS susirašinėjimo priemonėmis Perkančiosios organizacijos kontaktinis  asmuo – viešųjų pirkimų  specialistė   Jolanta Kaselytė, tel. (8 389) 63 823, faks. (8 389) 63 820, el. p. </w:t>
      </w:r>
      <w:hyperlink r:id="rId9" w:history="1">
        <w:r w:rsidRPr="008B72F0">
          <w:rPr>
            <w:rFonts w:ascii="Times New Roman" w:hAnsi="Times New Roman"/>
            <w:color w:val="0000FF"/>
            <w:szCs w:val="22"/>
            <w:u w:val="single"/>
          </w:rPr>
          <w:t>jolanta.kaselyte@utenosligonine.lt</w:t>
        </w:r>
      </w:hyperlink>
      <w:r w:rsidRPr="008B72F0">
        <w:rPr>
          <w:rFonts w:ascii="Times New Roman" w:hAnsi="Times New Roman"/>
          <w:szCs w:val="22"/>
        </w:rPr>
        <w:t>.</w:t>
      </w:r>
    </w:p>
    <w:p w14:paraId="5CE44B50"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1.8. Perkančioji organizacija </w:t>
      </w:r>
      <w:r w:rsidRPr="008B72F0">
        <w:rPr>
          <w:rFonts w:ascii="Times New Roman" w:hAnsi="Times New Roman"/>
          <w:iCs/>
          <w:szCs w:val="22"/>
        </w:rPr>
        <w:t xml:space="preserve">nėra </w:t>
      </w:r>
      <w:r w:rsidRPr="008B72F0">
        <w:rPr>
          <w:rFonts w:ascii="Times New Roman" w:hAnsi="Times New Roman"/>
          <w:szCs w:val="22"/>
        </w:rPr>
        <w:t>pridėtinės vertės mokesčio (toliau – PVM) mokėtoja.</w:t>
      </w:r>
      <w:bookmarkStart w:id="10" w:name="_Toc487805677"/>
      <w:bookmarkStart w:id="11" w:name="_Toc488306762"/>
    </w:p>
    <w:p w14:paraId="3D2A136E" w14:textId="77777777" w:rsidR="008B72F0" w:rsidRPr="008B72F0" w:rsidRDefault="008B72F0" w:rsidP="008B72F0">
      <w:pPr>
        <w:keepNext/>
        <w:spacing w:before="360"/>
        <w:ind w:left="1152" w:hanging="432"/>
        <w:jc w:val="center"/>
        <w:outlineLvl w:val="0"/>
        <w:rPr>
          <w:rFonts w:ascii="Times New Roman" w:hAnsi="Times New Roman"/>
          <w:b/>
          <w:szCs w:val="22"/>
          <w:lang w:eastAsia="lt-LT"/>
        </w:rPr>
      </w:pPr>
      <w:r w:rsidRPr="008B72F0">
        <w:rPr>
          <w:rFonts w:ascii="Times New Roman" w:hAnsi="Times New Roman"/>
          <w:b/>
          <w:szCs w:val="22"/>
          <w:lang w:eastAsia="lt-LT"/>
        </w:rPr>
        <w:lastRenderedPageBreak/>
        <w:t>II. PIRKIMO OBJEKTAS</w:t>
      </w:r>
      <w:bookmarkEnd w:id="10"/>
      <w:bookmarkEnd w:id="11"/>
    </w:p>
    <w:p w14:paraId="123834DC" w14:textId="420BE3E2" w:rsidR="008B72F0" w:rsidRPr="003E1DEA" w:rsidRDefault="008B72F0" w:rsidP="008B72F0">
      <w:pPr>
        <w:ind w:firstLine="720"/>
        <w:rPr>
          <w:rFonts w:ascii="Times New Roman" w:hAnsi="Times New Roman"/>
          <w:b/>
          <w:bCs/>
          <w:szCs w:val="22"/>
        </w:rPr>
      </w:pPr>
      <w:r w:rsidRPr="008B72F0">
        <w:rPr>
          <w:rFonts w:ascii="Times New Roman" w:hAnsi="Times New Roman"/>
          <w:szCs w:val="22"/>
        </w:rPr>
        <w:t xml:space="preserve">2.1. </w:t>
      </w:r>
      <w:r w:rsidRPr="008B72F0">
        <w:rPr>
          <w:rFonts w:ascii="Times New Roman" w:hAnsi="Times New Roman"/>
          <w:szCs w:val="22"/>
          <w:u w:val="single"/>
        </w:rPr>
        <w:t>Pirkimo objekto pavadinimas:</w:t>
      </w:r>
      <w:r w:rsidRPr="008B72F0">
        <w:rPr>
          <w:rFonts w:ascii="Times New Roman" w:hAnsi="Times New Roman"/>
          <w:b/>
          <w:szCs w:val="22"/>
        </w:rPr>
        <w:t xml:space="preserve"> </w:t>
      </w:r>
      <w:r w:rsidR="007F4F1D">
        <w:rPr>
          <w:rFonts w:ascii="Times New Roman" w:hAnsi="Times New Roman"/>
          <w:b/>
          <w:szCs w:val="22"/>
        </w:rPr>
        <w:t xml:space="preserve">intraokuliniai lęšiai </w:t>
      </w:r>
      <w:r w:rsidR="000D40F5">
        <w:rPr>
          <w:rFonts w:ascii="Times New Roman" w:hAnsi="Times New Roman"/>
          <w:b/>
          <w:szCs w:val="22"/>
        </w:rPr>
        <w:t>.</w:t>
      </w:r>
      <w:r w:rsidRPr="008B72F0">
        <w:rPr>
          <w:rFonts w:ascii="Times New Roman" w:hAnsi="Times New Roman"/>
          <w:szCs w:val="22"/>
        </w:rPr>
        <w:t xml:space="preserve"> </w:t>
      </w:r>
      <w:r w:rsidRPr="003E1DEA">
        <w:rPr>
          <w:rFonts w:ascii="Times New Roman" w:hAnsi="Times New Roman"/>
          <w:b/>
          <w:bCs/>
          <w:szCs w:val="22"/>
        </w:rPr>
        <w:t xml:space="preserve">BVPŽ kodas – </w:t>
      </w:r>
      <w:r w:rsidR="00037A0A" w:rsidRPr="003E1DEA">
        <w:rPr>
          <w:rFonts w:ascii="Times New Roman" w:hAnsi="Times New Roman"/>
          <w:b/>
          <w:bCs/>
          <w:szCs w:val="22"/>
        </w:rPr>
        <w:t>33</w:t>
      </w:r>
      <w:r w:rsidR="007F4F1D">
        <w:rPr>
          <w:rFonts w:ascii="Times New Roman" w:hAnsi="Times New Roman"/>
          <w:b/>
          <w:bCs/>
          <w:szCs w:val="22"/>
        </w:rPr>
        <w:t>7</w:t>
      </w:r>
      <w:r w:rsidR="00F13154">
        <w:rPr>
          <w:rFonts w:ascii="Times New Roman" w:hAnsi="Times New Roman"/>
          <w:b/>
          <w:bCs/>
          <w:szCs w:val="22"/>
        </w:rPr>
        <w:t>31110-7</w:t>
      </w:r>
      <w:r w:rsidRPr="003E1DEA">
        <w:rPr>
          <w:rFonts w:ascii="Times New Roman" w:hAnsi="Times New Roman"/>
          <w:b/>
          <w:bCs/>
          <w:szCs w:val="22"/>
        </w:rPr>
        <w:t>.</w:t>
      </w:r>
    </w:p>
    <w:p w14:paraId="1150A3DB" w14:textId="3CEEF2DF"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2.2. Numatoma įsigyti </w:t>
      </w:r>
      <w:r w:rsidR="00F13154">
        <w:rPr>
          <w:rFonts w:ascii="Times New Roman" w:hAnsi="Times New Roman"/>
          <w:szCs w:val="22"/>
        </w:rPr>
        <w:t>intraokulinius lęšius.</w:t>
      </w:r>
      <w:r w:rsidRPr="008B72F0">
        <w:rPr>
          <w:rFonts w:ascii="Times New Roman" w:hAnsi="Times New Roman"/>
          <w:szCs w:val="22"/>
        </w:rPr>
        <w:t xml:space="preserve"> Perkamų prekių savybės nustatytos pateiktoje techninėje specifikacijoje (Priedas Nr.2).</w:t>
      </w:r>
    </w:p>
    <w:p w14:paraId="6D156793" w14:textId="51666EB6" w:rsidR="004B0079" w:rsidRDefault="008B72F0" w:rsidP="004B0079">
      <w:pPr>
        <w:ind w:firstLine="720"/>
        <w:rPr>
          <w:rFonts w:ascii="Times New Roman" w:hAnsi="Times New Roman"/>
          <w:szCs w:val="22"/>
        </w:rPr>
      </w:pPr>
      <w:r w:rsidRPr="008B72F0">
        <w:rPr>
          <w:rFonts w:ascii="Times New Roman" w:hAnsi="Times New Roman"/>
          <w:szCs w:val="22"/>
        </w:rPr>
        <w:t xml:space="preserve">2.3. Šis pirkimas </w:t>
      </w:r>
      <w:r w:rsidR="00037A0A">
        <w:rPr>
          <w:rFonts w:ascii="Times New Roman" w:hAnsi="Times New Roman"/>
          <w:szCs w:val="22"/>
        </w:rPr>
        <w:t>skirstomas į</w:t>
      </w:r>
      <w:r w:rsidR="000D40F5">
        <w:rPr>
          <w:rFonts w:ascii="Times New Roman" w:hAnsi="Times New Roman"/>
          <w:szCs w:val="22"/>
        </w:rPr>
        <w:t xml:space="preserve"> </w:t>
      </w:r>
      <w:r w:rsidR="00D41435">
        <w:rPr>
          <w:rFonts w:ascii="Times New Roman" w:hAnsi="Times New Roman"/>
          <w:szCs w:val="22"/>
        </w:rPr>
        <w:t>4</w:t>
      </w:r>
      <w:r w:rsidR="00037A0A">
        <w:rPr>
          <w:rFonts w:ascii="Times New Roman" w:hAnsi="Times New Roman"/>
          <w:szCs w:val="22"/>
        </w:rPr>
        <w:t xml:space="preserve"> pirkimo dali</w:t>
      </w:r>
      <w:r w:rsidR="00632007">
        <w:rPr>
          <w:rFonts w:ascii="Times New Roman" w:hAnsi="Times New Roman"/>
          <w:szCs w:val="22"/>
        </w:rPr>
        <w:t>s</w:t>
      </w:r>
      <w:r w:rsidR="00EA1785">
        <w:rPr>
          <w:rFonts w:ascii="Times New Roman" w:hAnsi="Times New Roman"/>
          <w:szCs w:val="22"/>
        </w:rPr>
        <w:t>:</w:t>
      </w:r>
    </w:p>
    <w:p w14:paraId="4C70602C" w14:textId="205E3F2D" w:rsidR="00A77854" w:rsidRPr="00A77854" w:rsidRDefault="00EA1785" w:rsidP="00A77854">
      <w:pPr>
        <w:ind w:firstLine="709"/>
        <w:rPr>
          <w:rFonts w:ascii="Times New Roman" w:eastAsia="Arial Unicode MS" w:hAnsi="Times New Roman"/>
          <w:szCs w:val="22"/>
          <w:bdr w:val="nil"/>
          <w:lang w:val="en-US"/>
        </w:rPr>
      </w:pPr>
      <w:r w:rsidRPr="00A77854">
        <w:rPr>
          <w:rFonts w:ascii="Times New Roman" w:hAnsi="Times New Roman"/>
          <w:b/>
          <w:bCs/>
          <w:szCs w:val="22"/>
        </w:rPr>
        <w:t>I pirkimo dalis</w:t>
      </w:r>
      <w:r w:rsidRPr="00F13154">
        <w:rPr>
          <w:b/>
          <w:bCs/>
          <w:szCs w:val="22"/>
        </w:rPr>
        <w:t xml:space="preserve"> -</w:t>
      </w:r>
      <w:r w:rsidR="00F13154" w:rsidRPr="00F13154">
        <w:rPr>
          <w:b/>
          <w:bCs/>
          <w:szCs w:val="22"/>
        </w:rPr>
        <w:t xml:space="preserve"> </w:t>
      </w:r>
      <w:r w:rsidR="00A77854" w:rsidRPr="00A77854">
        <w:rPr>
          <w:rFonts w:ascii="Times New Roman" w:eastAsia="Arial Unicode MS" w:hAnsi="Times New Roman"/>
          <w:b/>
          <w:bCs/>
          <w:szCs w:val="22"/>
          <w:bdr w:val="nil"/>
          <w:lang w:val="en-US"/>
        </w:rPr>
        <w:t>Sulankstomi intraokuliniai lęšiai, vienos dalies, paruošti implantavimui vienkartiniame injektoriuje  (preimplantuoti, angl. “preloaded”)</w:t>
      </w:r>
      <w:r w:rsidR="00A77854">
        <w:rPr>
          <w:rFonts w:ascii="Times New Roman" w:eastAsia="Arial Unicode MS" w:hAnsi="Times New Roman"/>
          <w:b/>
          <w:bCs/>
          <w:szCs w:val="22"/>
          <w:bdr w:val="nil"/>
          <w:lang w:val="en-US"/>
        </w:rPr>
        <w:t>;</w:t>
      </w:r>
    </w:p>
    <w:p w14:paraId="774174C7" w14:textId="4A03F4E9" w:rsidR="00F13154" w:rsidRPr="00F13154" w:rsidRDefault="00EA1785" w:rsidP="00EA1785">
      <w:pPr>
        <w:pStyle w:val="BodyTextIndent"/>
        <w:spacing w:after="0"/>
        <w:ind w:left="0" w:firstLine="720"/>
        <w:jc w:val="both"/>
        <w:rPr>
          <w:b/>
          <w:bCs/>
          <w:sz w:val="22"/>
          <w:szCs w:val="22"/>
        </w:rPr>
      </w:pPr>
      <w:r w:rsidRPr="00F13154">
        <w:rPr>
          <w:b/>
          <w:bCs/>
          <w:sz w:val="22"/>
          <w:szCs w:val="22"/>
        </w:rPr>
        <w:t xml:space="preserve">II pirkimo dalis - </w:t>
      </w:r>
      <w:r w:rsidR="00A77854" w:rsidRPr="00A77854">
        <w:rPr>
          <w:rFonts w:eastAsia="Arial Unicode MS"/>
          <w:b/>
          <w:bCs/>
          <w:sz w:val="22"/>
          <w:szCs w:val="22"/>
          <w:bdr w:val="nil"/>
          <w:lang w:val="en-US"/>
        </w:rPr>
        <w:t>Sulankstomi intraokuliniai lęšiais, vienos dalies, pagilinto židinio, paruošti implantavimo injektoriuje (preimplantuoti, angl. “preloaded”), su mėlynos šviesos filtru</w:t>
      </w:r>
      <w:r w:rsidR="00F13154" w:rsidRPr="00F13154">
        <w:rPr>
          <w:b/>
          <w:bCs/>
          <w:sz w:val="22"/>
          <w:szCs w:val="22"/>
        </w:rPr>
        <w:t>;</w:t>
      </w:r>
    </w:p>
    <w:p w14:paraId="268CA7A9" w14:textId="731F38C2" w:rsidR="007F4F1D" w:rsidRPr="00A77854" w:rsidRDefault="00F13154" w:rsidP="00EA1785">
      <w:pPr>
        <w:pStyle w:val="BodyTextIndent"/>
        <w:spacing w:after="0"/>
        <w:ind w:left="0" w:firstLine="720"/>
        <w:jc w:val="both"/>
        <w:rPr>
          <w:b/>
          <w:bCs/>
          <w:sz w:val="22"/>
          <w:szCs w:val="22"/>
        </w:rPr>
      </w:pPr>
      <w:r w:rsidRPr="00F13154">
        <w:rPr>
          <w:b/>
          <w:bCs/>
          <w:sz w:val="22"/>
          <w:szCs w:val="22"/>
        </w:rPr>
        <w:t xml:space="preserve"> </w:t>
      </w:r>
      <w:r w:rsidR="007F4F1D" w:rsidRPr="00F13154">
        <w:rPr>
          <w:b/>
          <w:bCs/>
          <w:sz w:val="22"/>
          <w:szCs w:val="22"/>
        </w:rPr>
        <w:t xml:space="preserve">III pirkimo dalis – </w:t>
      </w:r>
      <w:r w:rsidR="00A77854" w:rsidRPr="00A77854">
        <w:rPr>
          <w:rFonts w:eastAsia="Arial Unicode MS"/>
          <w:b/>
          <w:bCs/>
          <w:szCs w:val="22"/>
          <w:bdr w:val="nil"/>
          <w:lang w:val="en-US"/>
        </w:rPr>
        <w:t>Intraokulinis lęšis (torinis), vienos dalies, paruoštas implantavimui vienkartiniame injektoriuje</w:t>
      </w:r>
      <w:r w:rsidRPr="00A77854">
        <w:rPr>
          <w:b/>
          <w:bCs/>
          <w:sz w:val="22"/>
          <w:szCs w:val="22"/>
        </w:rPr>
        <w:t>;</w:t>
      </w:r>
    </w:p>
    <w:p w14:paraId="3CA47816" w14:textId="54CEC0BC" w:rsidR="007F4F1D" w:rsidRPr="00D41435" w:rsidRDefault="007F4F1D" w:rsidP="00D41435">
      <w:pPr>
        <w:pStyle w:val="BodyTextIndent"/>
        <w:spacing w:after="0"/>
        <w:ind w:left="0" w:firstLine="720"/>
        <w:jc w:val="both"/>
        <w:rPr>
          <w:b/>
          <w:bCs/>
          <w:sz w:val="22"/>
          <w:szCs w:val="22"/>
        </w:rPr>
      </w:pPr>
      <w:r w:rsidRPr="00A77854">
        <w:rPr>
          <w:b/>
          <w:bCs/>
          <w:sz w:val="22"/>
          <w:szCs w:val="22"/>
        </w:rPr>
        <w:t xml:space="preserve">IV pirkimo dalis - </w:t>
      </w:r>
      <w:r w:rsidR="00A77854" w:rsidRPr="00A77854">
        <w:rPr>
          <w:rFonts w:eastAsia="Arial Unicode MS"/>
          <w:b/>
          <w:bCs/>
          <w:sz w:val="22"/>
          <w:szCs w:val="22"/>
          <w:bdr w:val="nil"/>
          <w:lang w:val="en-US"/>
        </w:rPr>
        <w:t>Priekin</w:t>
      </w:r>
      <w:r w:rsidR="00A77854" w:rsidRPr="00A77854">
        <w:rPr>
          <w:rFonts w:eastAsia="Arial Unicode MS"/>
          <w:b/>
          <w:bCs/>
          <w:sz w:val="22"/>
          <w:szCs w:val="22"/>
          <w:bdr w:val="nil"/>
          <w:lang w:val="lt-LT"/>
        </w:rPr>
        <w:t>ės kameros, nesulankstomi intraokuliniai lęšiai</w:t>
      </w:r>
      <w:r w:rsidR="00A77854">
        <w:rPr>
          <w:b/>
          <w:bCs/>
          <w:sz w:val="22"/>
          <w:szCs w:val="22"/>
        </w:rPr>
        <w:t>;</w:t>
      </w:r>
    </w:p>
    <w:p w14:paraId="7C245E1C" w14:textId="03B12449"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2.4. Prekių tiekėjas gali pateikti tik vieną pasiūlymą dėl </w:t>
      </w:r>
      <w:r w:rsidR="000D40F5">
        <w:rPr>
          <w:rFonts w:ascii="Times New Roman" w:hAnsi="Times New Roman"/>
          <w:szCs w:val="22"/>
        </w:rPr>
        <w:t>vienos ar visų pirkimo dalių</w:t>
      </w:r>
      <w:r w:rsidRPr="008B72F0">
        <w:rPr>
          <w:rFonts w:ascii="Times New Roman" w:hAnsi="Times New Roman"/>
          <w:szCs w:val="22"/>
        </w:rPr>
        <w:t xml:space="preserve"> pirkimo. Dalyvio, pateikusio daugiau nei vieną pasiūlymą, visi pasiūlymai atitinkamai bus atmesti.</w:t>
      </w:r>
    </w:p>
    <w:p w14:paraId="1A3B3FF3" w14:textId="77777777" w:rsidR="008B72F0" w:rsidRPr="008B72F0" w:rsidRDefault="008B72F0" w:rsidP="008B72F0">
      <w:pPr>
        <w:ind w:firstLine="720"/>
        <w:rPr>
          <w:rFonts w:ascii="Times New Roman" w:hAnsi="Times New Roman"/>
          <w:szCs w:val="22"/>
        </w:rPr>
      </w:pPr>
      <w:r w:rsidRPr="008B72F0">
        <w:rPr>
          <w:rFonts w:ascii="Times New Roman" w:hAnsi="Times New Roman"/>
          <w:szCs w:val="22"/>
        </w:rPr>
        <w:t>2.5. Dalyviams draudžiama pateikti alternatyvius pasiūlymus, tai yra pasiūlymus, kuriuose siūlomos kitokios pirkimo objekto charakteristikos ir/ar kitos privalomos būsimos prekių tiekimo sutarties sąlygos.</w:t>
      </w:r>
    </w:p>
    <w:bookmarkEnd w:id="7"/>
    <w:bookmarkEnd w:id="8"/>
    <w:bookmarkEnd w:id="9"/>
    <w:p w14:paraId="6E1116C8" w14:textId="77777777" w:rsidR="008B72F0" w:rsidRPr="008B72F0" w:rsidRDefault="008B72F0" w:rsidP="008B72F0">
      <w:pPr>
        <w:tabs>
          <w:tab w:val="left" w:pos="993"/>
          <w:tab w:val="left" w:pos="1134"/>
          <w:tab w:val="left" w:pos="1560"/>
          <w:tab w:val="left" w:pos="2127"/>
        </w:tabs>
        <w:ind w:firstLine="709"/>
        <w:rPr>
          <w:rFonts w:ascii="Times New Roman" w:hAnsi="Times New Roman"/>
          <w:b/>
          <w:szCs w:val="22"/>
          <w:u w:val="single"/>
          <w:lang w:eastAsia="ar-SA"/>
        </w:rPr>
      </w:pPr>
      <w:r w:rsidRPr="008B72F0">
        <w:rPr>
          <w:rFonts w:ascii="Times New Roman" w:hAnsi="Times New Roman"/>
          <w:szCs w:val="22"/>
        </w:rPr>
        <w:t>2.6. Perkančioji organizacija bet kuriuo metu, iki pirkimo sutarties sudarymo, turi teisę nutraukti pirkimo procedūras, jeigu atsirado aplinkybių, kurių nebuvo galima numatyti.</w:t>
      </w:r>
    </w:p>
    <w:p w14:paraId="20A3D7C4" w14:textId="77777777" w:rsidR="008B72F0" w:rsidRPr="008B72F0" w:rsidRDefault="008B72F0" w:rsidP="008B72F0">
      <w:pPr>
        <w:tabs>
          <w:tab w:val="left" w:pos="993"/>
          <w:tab w:val="left" w:pos="1134"/>
          <w:tab w:val="left" w:pos="1560"/>
          <w:tab w:val="left" w:pos="2127"/>
        </w:tabs>
        <w:ind w:left="709"/>
        <w:jc w:val="left"/>
        <w:rPr>
          <w:rFonts w:ascii="Times New Roman" w:hAnsi="Times New Roman"/>
          <w:b/>
          <w:szCs w:val="24"/>
          <w:u w:val="single"/>
          <w:lang w:eastAsia="ar-SA"/>
        </w:rPr>
      </w:pPr>
      <w:r w:rsidRPr="008B72F0">
        <w:rPr>
          <w:rFonts w:ascii="Times New Roman" w:hAnsi="Times New Roman"/>
          <w:szCs w:val="24"/>
          <w:lang w:eastAsia="lt-LT"/>
        </w:rPr>
        <w:t xml:space="preserve">2.7. Pasiūlymai vertinami pagal kainos kriterijų. </w:t>
      </w:r>
    </w:p>
    <w:p w14:paraId="48993D44" w14:textId="77777777" w:rsidR="008B72F0" w:rsidRPr="008B72F0" w:rsidRDefault="008B72F0" w:rsidP="008B72F0">
      <w:pPr>
        <w:pBdr>
          <w:top w:val="nil"/>
          <w:left w:val="nil"/>
          <w:bottom w:val="nil"/>
          <w:right w:val="nil"/>
          <w:between w:val="nil"/>
          <w:bar w:val="nil"/>
        </w:pBdr>
        <w:ind w:left="360"/>
        <w:jc w:val="left"/>
        <w:rPr>
          <w:rFonts w:ascii="Times New Roman" w:eastAsia="Arial Unicode MS" w:hAnsi="Times New Roman"/>
          <w:szCs w:val="22"/>
          <w:bdr w:val="nil"/>
          <w:lang w:val="en-US"/>
        </w:rPr>
      </w:pPr>
      <w:bookmarkStart w:id="12" w:name="_Toc60525484"/>
      <w:bookmarkStart w:id="13" w:name="_Toc47844930"/>
      <w:bookmarkStart w:id="14" w:name="_Toc227136939"/>
    </w:p>
    <w:p w14:paraId="00DAE9C1" w14:textId="71234C6A" w:rsidR="008B72F0" w:rsidRPr="00C7345B" w:rsidRDefault="008B72F0" w:rsidP="00C7345B">
      <w:pPr>
        <w:keepNext/>
        <w:ind w:left="720"/>
        <w:jc w:val="center"/>
        <w:outlineLvl w:val="0"/>
        <w:rPr>
          <w:rFonts w:ascii="Times New Roman" w:hAnsi="Times New Roman"/>
          <w:b/>
          <w:szCs w:val="22"/>
          <w:lang w:val="en-US"/>
        </w:rPr>
      </w:pPr>
      <w:r w:rsidRPr="008B72F0">
        <w:rPr>
          <w:rFonts w:ascii="Times New Roman" w:hAnsi="Times New Roman"/>
          <w:b/>
          <w:szCs w:val="22"/>
        </w:rPr>
        <w:t>III. </w:t>
      </w:r>
      <w:bookmarkStart w:id="15" w:name="_Toc488306763"/>
      <w:r w:rsidRPr="008B72F0">
        <w:rPr>
          <w:rFonts w:ascii="Times New Roman" w:hAnsi="Times New Roman"/>
          <w:b/>
          <w:szCs w:val="22"/>
        </w:rPr>
        <w:t>TIEKĖJŲ PAŠALINIMO PAGRINDAI</w:t>
      </w:r>
      <w:r w:rsidRPr="008B72F0">
        <w:rPr>
          <w:rFonts w:ascii="Times New Roman" w:hAnsi="Times New Roman"/>
          <w:b/>
          <w:szCs w:val="22"/>
          <w:lang w:val="en-US"/>
        </w:rPr>
        <w:t xml:space="preserve"> IR REIKALAUJAMA KVALIFIKACIJA</w:t>
      </w:r>
      <w:bookmarkEnd w:id="15"/>
    </w:p>
    <w:p w14:paraId="69463A2C"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1. Perkančioji organizacija netikrina ar yra Viešųjų pirkimų įstatymo 46 straipsnyje numatytų tiekėjo pašalinimo pagrindų.</w:t>
      </w:r>
    </w:p>
    <w:p w14:paraId="46329881" w14:textId="77777777" w:rsidR="008B72F0" w:rsidRPr="008B72F0" w:rsidRDefault="008B72F0" w:rsidP="008B72F0">
      <w:pPr>
        <w:ind w:firstLine="720"/>
        <w:rPr>
          <w:rFonts w:ascii="Times New Roman" w:hAnsi="Times New Roman"/>
          <w:szCs w:val="22"/>
          <w:lang w:eastAsia="lt-LT"/>
        </w:rPr>
      </w:pPr>
      <w:r w:rsidRPr="008B72F0">
        <w:rPr>
          <w:rFonts w:ascii="Times New Roman" w:hAnsi="Times New Roman"/>
          <w:szCs w:val="22"/>
          <w:lang w:eastAsia="lt-LT"/>
        </w:rPr>
        <w:t xml:space="preserve">3.2. Perkančioji organizacija, norėdama išsiaiškinti, ar tiekėjas yra kompetentingas, patikimas ir pajėgus įvykdyti viešojo pirkimo sutarties sąlygas, nustato kvalifikacijos reikalavimus. </w:t>
      </w:r>
    </w:p>
    <w:p w14:paraId="1E116F19"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3.3.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1DDFCA95"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Lentelė Nr. 1</w:t>
      </w:r>
    </w:p>
    <w:tbl>
      <w:tblPr>
        <w:tblW w:w="96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2268"/>
        <w:gridCol w:w="1822"/>
        <w:gridCol w:w="4860"/>
      </w:tblGrid>
      <w:tr w:rsidR="008B72F0" w:rsidRPr="008B72F0" w14:paraId="2EDCC4FC" w14:textId="77777777" w:rsidTr="008A6B47">
        <w:trPr>
          <w:cantSplit/>
          <w:trHeight w:val="555"/>
        </w:trPr>
        <w:tc>
          <w:tcPr>
            <w:tcW w:w="687" w:type="dxa"/>
            <w:tcBorders>
              <w:top w:val="single" w:sz="4" w:space="0" w:color="auto"/>
              <w:left w:val="single" w:sz="4" w:space="0" w:color="auto"/>
              <w:bottom w:val="single" w:sz="4" w:space="0" w:color="auto"/>
              <w:right w:val="single" w:sz="4" w:space="0" w:color="auto"/>
            </w:tcBorders>
          </w:tcPr>
          <w:p w14:paraId="2D6B67F5"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Eil.</w:t>
            </w:r>
          </w:p>
          <w:p w14:paraId="0C7FF3D4"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Nr.</w:t>
            </w:r>
          </w:p>
        </w:tc>
        <w:tc>
          <w:tcPr>
            <w:tcW w:w="2268" w:type="dxa"/>
            <w:tcBorders>
              <w:top w:val="single" w:sz="4" w:space="0" w:color="auto"/>
              <w:left w:val="single" w:sz="4" w:space="0" w:color="auto"/>
              <w:bottom w:val="single" w:sz="4" w:space="0" w:color="auto"/>
              <w:right w:val="single" w:sz="4" w:space="0" w:color="auto"/>
            </w:tcBorders>
          </w:tcPr>
          <w:p w14:paraId="23B9CCF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Kvalifikaciniai</w:t>
            </w:r>
          </w:p>
          <w:p w14:paraId="29F97F2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reikalavimai</w:t>
            </w:r>
          </w:p>
        </w:tc>
        <w:tc>
          <w:tcPr>
            <w:tcW w:w="1822" w:type="dxa"/>
            <w:tcBorders>
              <w:top w:val="single" w:sz="4" w:space="0" w:color="auto"/>
              <w:left w:val="single" w:sz="4" w:space="0" w:color="auto"/>
              <w:bottom w:val="single" w:sz="4" w:space="0" w:color="auto"/>
              <w:right w:val="single" w:sz="4" w:space="0" w:color="auto"/>
            </w:tcBorders>
          </w:tcPr>
          <w:p w14:paraId="6390611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Kvalifikacinių reikalavimų reikšmė</w:t>
            </w:r>
          </w:p>
        </w:tc>
        <w:tc>
          <w:tcPr>
            <w:tcW w:w="4860" w:type="dxa"/>
            <w:tcBorders>
              <w:top w:val="single" w:sz="4" w:space="0" w:color="auto"/>
              <w:left w:val="single" w:sz="4" w:space="0" w:color="auto"/>
              <w:bottom w:val="single" w:sz="4" w:space="0" w:color="auto"/>
              <w:right w:val="single" w:sz="4" w:space="0" w:color="auto"/>
            </w:tcBorders>
          </w:tcPr>
          <w:p w14:paraId="34EACD8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Kvalifikacinius reikalavimus įrodantys dokumentai</w:t>
            </w:r>
          </w:p>
        </w:tc>
      </w:tr>
      <w:tr w:rsidR="008B72F0" w:rsidRPr="008B72F0" w14:paraId="298204A0" w14:textId="77777777" w:rsidTr="008A6B47">
        <w:trPr>
          <w:cantSplit/>
          <w:trHeight w:val="555"/>
        </w:trPr>
        <w:tc>
          <w:tcPr>
            <w:tcW w:w="687" w:type="dxa"/>
            <w:tcBorders>
              <w:top w:val="single" w:sz="4" w:space="0" w:color="auto"/>
              <w:left w:val="single" w:sz="4" w:space="0" w:color="auto"/>
              <w:bottom w:val="single" w:sz="4" w:space="0" w:color="auto"/>
              <w:right w:val="single" w:sz="4" w:space="0" w:color="auto"/>
            </w:tcBorders>
          </w:tcPr>
          <w:p w14:paraId="667DCFC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3.3.1</w:t>
            </w:r>
          </w:p>
        </w:tc>
        <w:tc>
          <w:tcPr>
            <w:tcW w:w="2268" w:type="dxa"/>
            <w:tcBorders>
              <w:top w:val="single" w:sz="4" w:space="0" w:color="auto"/>
              <w:left w:val="single" w:sz="4" w:space="0" w:color="auto"/>
              <w:bottom w:val="single" w:sz="4" w:space="0" w:color="auto"/>
              <w:right w:val="single" w:sz="4" w:space="0" w:color="auto"/>
            </w:tcBorders>
          </w:tcPr>
          <w:p w14:paraId="039A375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Tiekėjas turi teisę verstis ta veikla, kuri reikalinga pirkimo sutarčiai įvykdyti.</w:t>
            </w:r>
          </w:p>
        </w:tc>
        <w:tc>
          <w:tcPr>
            <w:tcW w:w="1822" w:type="dxa"/>
            <w:tcBorders>
              <w:top w:val="single" w:sz="4" w:space="0" w:color="auto"/>
              <w:left w:val="single" w:sz="4" w:space="0" w:color="auto"/>
              <w:bottom w:val="single" w:sz="4" w:space="0" w:color="auto"/>
              <w:right w:val="single" w:sz="4" w:space="0" w:color="auto"/>
            </w:tcBorders>
          </w:tcPr>
          <w:p w14:paraId="4E4A5AE6"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860" w:type="dxa"/>
            <w:tcBorders>
              <w:top w:val="single" w:sz="4" w:space="0" w:color="auto"/>
              <w:left w:val="single" w:sz="4" w:space="0" w:color="auto"/>
              <w:bottom w:val="single" w:sz="4" w:space="0" w:color="auto"/>
              <w:right w:val="single" w:sz="4" w:space="0" w:color="auto"/>
            </w:tcBorders>
          </w:tcPr>
          <w:p w14:paraId="158E1647"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6F96AC7" w14:textId="77777777" w:rsidR="008B72F0" w:rsidRPr="008B72F0" w:rsidRDefault="008B72F0" w:rsidP="00665C4C">
            <w:pPr>
              <w:keepNext/>
              <w:jc w:val="left"/>
              <w:outlineLvl w:val="0"/>
              <w:rPr>
                <w:rFonts w:ascii="Times New Roman" w:hAnsi="Times New Roman"/>
                <w:bCs/>
                <w:szCs w:val="22"/>
                <w:lang w:eastAsia="lt-LT"/>
              </w:rPr>
            </w:pPr>
            <w:r w:rsidRPr="008B72F0">
              <w:rPr>
                <w:rFonts w:ascii="Times New Roman" w:hAnsi="Times New Roman"/>
                <w:bCs/>
                <w:szCs w:val="22"/>
                <w:u w:val="single"/>
                <w:lang w:eastAsia="lt-LT"/>
              </w:rPr>
              <w:t>Pateikiamas skenuotas dokumentas elektroninėmis priemonėmis.</w:t>
            </w:r>
          </w:p>
        </w:tc>
      </w:tr>
    </w:tbl>
    <w:p w14:paraId="7BF827AB" w14:textId="77777777" w:rsidR="008B72F0" w:rsidRPr="008B72F0" w:rsidRDefault="008B72F0"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7A16B82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*Pastabos:</w:t>
      </w:r>
    </w:p>
    <w:p w14:paraId="54A3220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115C73F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w:t>
      </w:r>
    </w:p>
    <w:p w14:paraId="22DA2214"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pareigų pavadinimą, vardą (vardo raidę), pavardę, datą ir antspaudą (jei turi). Perkančioji organizacija pasilieka sau teisę prašyti dokumentų originalų;</w:t>
      </w:r>
    </w:p>
    <w:p w14:paraId="0ADB645F" w14:textId="6A8C2C87" w:rsidR="008B72F0" w:rsidRPr="008B72F0" w:rsidRDefault="008B72F0" w:rsidP="00976DB8">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(Žin., 2006, Nr. 118-4477) ir 1961 </w:t>
      </w:r>
      <w:r w:rsidRPr="008B72F0">
        <w:rPr>
          <w:rFonts w:ascii="Times New Roman" w:eastAsia="Arial Unicode MS" w:hAnsi="Times New Roman" w:cs="Arial Unicode MS"/>
          <w:color w:val="000000"/>
          <w:szCs w:val="22"/>
          <w:bdr w:val="nil"/>
          <w:lang w:val="en-US" w:eastAsia="lt-LT"/>
        </w:rPr>
        <w:lastRenderedPageBreak/>
        <w:t>m. spalio 5 d. Hagos konvencija dėl užsienio valstybėse išduotų dokumentų legalizavimo panaikinimo (Žin., 1997, Nr. 68-1699).</w:t>
      </w:r>
    </w:p>
    <w:p w14:paraId="1DA6461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3.4. Prekių tiekėjo, neatitinkančio 1   lentelės reikalavimų, pasiūlymas atmetamas.</w:t>
      </w:r>
    </w:p>
    <w:p w14:paraId="0EDB8EF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3.5. Prekių tiekėjo pasiūlymas atmetamas, jeigu apie nustatytų reikalavimų atitikimą jis pateikė melagingą informaciją, kurią perkančioji organizacija gali įrodyti bet kokiomis teisėtomis priemonėmis.</w:t>
      </w:r>
    </w:p>
    <w:p w14:paraId="18084C7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 Kvalifikaciniai reikalavimai ūkio subjektų grupei, kuri pateikia bendrą pasiūlymą: </w:t>
      </w:r>
    </w:p>
    <w:p w14:paraId="1169FD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3.6.1. 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bookmarkEnd w:id="12"/>
    <w:bookmarkEnd w:id="13"/>
    <w:bookmarkEnd w:id="14"/>
    <w:p w14:paraId="2A242995" w14:textId="77777777" w:rsidR="008B72F0" w:rsidRPr="008B72F0" w:rsidRDefault="008B72F0" w:rsidP="008B72F0">
      <w:pPr>
        <w:tabs>
          <w:tab w:val="left" w:pos="0"/>
          <w:tab w:val="left" w:pos="1701"/>
        </w:tabs>
        <w:rPr>
          <w:rFonts w:ascii="Times New Roman" w:hAnsi="Times New Roman"/>
          <w:noProof/>
          <w:szCs w:val="22"/>
        </w:rPr>
      </w:pPr>
    </w:p>
    <w:p w14:paraId="0D034048" w14:textId="00C593DC" w:rsidR="008B72F0" w:rsidRPr="00C7345B" w:rsidRDefault="008B72F0" w:rsidP="00C7345B">
      <w:pPr>
        <w:keepNext/>
        <w:ind w:left="720"/>
        <w:jc w:val="center"/>
        <w:outlineLvl w:val="0"/>
        <w:rPr>
          <w:rFonts w:ascii="Times New Roman" w:hAnsi="Times New Roman"/>
          <w:b/>
          <w:szCs w:val="22"/>
          <w:lang w:eastAsia="lt-LT"/>
        </w:rPr>
      </w:pPr>
      <w:bookmarkStart w:id="16" w:name="_Toc487805678"/>
      <w:bookmarkStart w:id="17" w:name="_Toc488306764"/>
      <w:bookmarkStart w:id="18" w:name="_Toc227136940"/>
      <w:r w:rsidRPr="008B72F0">
        <w:rPr>
          <w:rFonts w:ascii="Times New Roman" w:hAnsi="Times New Roman"/>
          <w:b/>
          <w:szCs w:val="22"/>
          <w:lang w:eastAsia="lt-LT"/>
        </w:rPr>
        <w:t>IV. ŪKIO SUBJEKTŲ GRUPĖS DALYVAVIMAS PIRKIMO PROCEDŪROSE</w:t>
      </w:r>
      <w:bookmarkEnd w:id="16"/>
      <w:bookmarkEnd w:id="17"/>
    </w:p>
    <w:bookmarkEnd w:id="18"/>
    <w:p w14:paraId="50C5BE0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4.1. </w:t>
      </w:r>
      <w:r w:rsidRPr="008B72F0">
        <w:rPr>
          <w:rFonts w:ascii="Times New Roman" w:eastAsia="Arial Unicode MS" w:hAnsi="Times New Roman"/>
          <w:color w:val="000000"/>
          <w:szCs w:val="22"/>
          <w:bdr w:val="nil"/>
          <w:lang w:val="it-IT" w:eastAsia="lt-LT"/>
        </w:rPr>
        <w:t>Jei pirkimo proced</w:t>
      </w:r>
      <w:r w:rsidRPr="008B72F0">
        <w:rPr>
          <w:rFonts w:ascii="Times New Roman" w:eastAsia="Arial Unicode MS" w:hAnsi="Times New Roman"/>
          <w:color w:val="000000"/>
          <w:szCs w:val="22"/>
          <w:bdr w:val="nil"/>
          <w:lang w:val="en-US" w:eastAsia="lt-LT"/>
        </w:rPr>
        <w:t>ūrose dalyvauja ūkio subjektų grupė, ji pateikia jungtinės veiklos sutartį arba tinkamai patvirtintą jos kopiją</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sutartyje turi būti nurodyti kiekvienos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šalies įsipareigojimai vykdant numatomą su perkančiąja organizacija sudaryti pirkimo sutartį, šių įsipareigojimų vertės dalis, į</w:t>
      </w:r>
      <w:r w:rsidRPr="008B72F0">
        <w:rPr>
          <w:rFonts w:ascii="Times New Roman" w:eastAsia="Arial Unicode MS" w:hAnsi="Times New Roman"/>
          <w:color w:val="000000"/>
          <w:szCs w:val="22"/>
          <w:bdr w:val="nil"/>
          <w:lang w:val="it-IT" w:eastAsia="lt-LT"/>
        </w:rPr>
        <w:t xml:space="preserve">einanti </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es-ES_tradnl" w:eastAsia="lt-LT"/>
        </w:rPr>
        <w:t>bendr</w:t>
      </w:r>
      <w:r w:rsidRPr="008B72F0">
        <w:rPr>
          <w:rFonts w:ascii="Times New Roman" w:eastAsia="Arial Unicode MS" w:hAnsi="Times New Roman"/>
          <w:color w:val="000000"/>
          <w:szCs w:val="22"/>
          <w:bdr w:val="nil"/>
          <w:lang w:val="en-US" w:eastAsia="lt-LT"/>
        </w:rPr>
        <w:t>ą pirkimo sutarties vertę</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sutartis turi numatyti solidarią visų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 xml:space="preserve">šalių atsakomybę už </w:t>
      </w:r>
      <w:r w:rsidRPr="008B72F0">
        <w:rPr>
          <w:rFonts w:ascii="Times New Roman" w:eastAsia="Arial Unicode MS" w:hAnsi="Times New Roman"/>
          <w:color w:val="000000"/>
          <w:szCs w:val="22"/>
          <w:bdr w:val="nil"/>
          <w:lang w:val="it-IT" w:eastAsia="lt-LT"/>
        </w:rPr>
        <w:t>prievoli</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 nevykdymą</w:t>
      </w:r>
      <w:r w:rsidRPr="008B72F0">
        <w:rPr>
          <w:rFonts w:ascii="Times New Roman" w:eastAsia="Arial Unicode MS" w:hAnsi="Times New Roman"/>
          <w:color w:val="000000"/>
          <w:szCs w:val="22"/>
          <w:bdr w:val="nil"/>
          <w:lang w:val="de-DE" w:eastAsia="lt-LT"/>
        </w:rPr>
        <w:t>. Taip pat jungtin</w:t>
      </w:r>
      <w:r w:rsidRPr="008B72F0">
        <w:rPr>
          <w:rFonts w:ascii="Times New Roman" w:eastAsia="Arial Unicode MS" w:hAnsi="Times New Roman"/>
          <w:color w:val="000000"/>
          <w:szCs w:val="22"/>
          <w:bdr w:val="nil"/>
          <w:lang w:val="en-US" w:eastAsia="lt-LT"/>
        </w:rPr>
        <w:t xml:space="preserve">ės veiklos sutartyje turi būti numatyta, kuris asmuo atstovauja ūkio subjektų grupei (su kuo perkančioji organizacija turėtų </w:t>
      </w:r>
      <w:r w:rsidRPr="008B72F0">
        <w:rPr>
          <w:rFonts w:ascii="Times New Roman" w:eastAsia="Arial Unicode MS" w:hAnsi="Times New Roman"/>
          <w:color w:val="000000"/>
          <w:szCs w:val="22"/>
          <w:bdr w:val="nil"/>
          <w:lang w:val="it-IT" w:eastAsia="lt-LT"/>
        </w:rPr>
        <w:t>bendrauti pasi</w:t>
      </w:r>
      <w:r w:rsidRPr="008B72F0">
        <w:rPr>
          <w:rFonts w:ascii="Times New Roman" w:eastAsia="Arial Unicode MS" w:hAnsi="Times New Roman"/>
          <w:color w:val="000000"/>
          <w:szCs w:val="22"/>
          <w:bdr w:val="nil"/>
          <w:lang w:val="en-US" w:eastAsia="lt-LT"/>
        </w:rPr>
        <w:t>ūlymo vertinimo metu kylanč</w:t>
      </w:r>
      <w:r w:rsidRPr="008B72F0">
        <w:rPr>
          <w:rFonts w:ascii="Times New Roman" w:eastAsia="Arial Unicode MS" w:hAnsi="Times New Roman"/>
          <w:color w:val="000000"/>
          <w:szCs w:val="22"/>
          <w:bdr w:val="nil"/>
          <w:lang w:val="pt-PT" w:eastAsia="lt-LT"/>
        </w:rPr>
        <w:t>iais klausimais ir teikti su pasi</w:t>
      </w:r>
      <w:r w:rsidRPr="008B72F0">
        <w:rPr>
          <w:rFonts w:ascii="Times New Roman" w:eastAsia="Arial Unicode MS" w:hAnsi="Times New Roman"/>
          <w:color w:val="000000"/>
          <w:szCs w:val="22"/>
          <w:bdr w:val="nil"/>
          <w:lang w:val="en-US" w:eastAsia="lt-LT"/>
        </w:rPr>
        <w:t>ūlymo įvertinimu susijusią informaciją).</w:t>
      </w:r>
    </w:p>
    <w:p w14:paraId="4D1720E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4.2. 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nereikalauja, kad ūkio subjektų grupės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pripaž</w:t>
      </w:r>
      <w:r w:rsidRPr="008B72F0">
        <w:rPr>
          <w:rFonts w:ascii="Times New Roman" w:eastAsia="Arial Unicode MS" w:hAnsi="Times New Roman"/>
          <w:color w:val="000000"/>
          <w:szCs w:val="22"/>
          <w:bdr w:val="nil"/>
          <w:lang w:val="de-DE" w:eastAsia="lt-LT"/>
        </w:rPr>
        <w:t>inus geriausiu ir perkan</w:t>
      </w:r>
      <w:r w:rsidRPr="008B72F0">
        <w:rPr>
          <w:rFonts w:ascii="Times New Roman" w:eastAsia="Arial Unicode MS" w:hAnsi="Times New Roman"/>
          <w:color w:val="000000"/>
          <w:szCs w:val="22"/>
          <w:bdr w:val="nil"/>
          <w:lang w:val="en-US" w:eastAsia="lt-LT"/>
        </w:rPr>
        <w:t>čiajai organizacijai pasiū</w:t>
      </w:r>
      <w:r w:rsidRPr="008B72F0">
        <w:rPr>
          <w:rFonts w:ascii="Times New Roman" w:eastAsia="Arial Unicode MS" w:hAnsi="Times New Roman"/>
          <w:color w:val="000000"/>
          <w:szCs w:val="22"/>
          <w:bdr w:val="nil"/>
          <w:lang w:val="it-IT" w:eastAsia="lt-LT"/>
        </w:rPr>
        <w:t>lius sudaryti pirkimo sutart</w:t>
      </w:r>
      <w:r w:rsidRPr="008B72F0">
        <w:rPr>
          <w:rFonts w:ascii="Times New Roman" w:eastAsia="Arial Unicode MS" w:hAnsi="Times New Roman"/>
          <w:color w:val="000000"/>
          <w:szCs w:val="22"/>
          <w:bdr w:val="nil"/>
          <w:lang w:val="en-US" w:eastAsia="lt-LT"/>
        </w:rPr>
        <w:t>į, ši ūkio subjektų grupė į</w:t>
      </w:r>
      <w:r w:rsidRPr="008B72F0">
        <w:rPr>
          <w:rFonts w:ascii="Times New Roman" w:eastAsia="Arial Unicode MS" w:hAnsi="Times New Roman"/>
          <w:color w:val="000000"/>
          <w:szCs w:val="22"/>
          <w:bdr w:val="nil"/>
          <w:lang w:val="fr-FR" w:eastAsia="lt-LT"/>
        </w:rPr>
        <w:t>gaut</w:t>
      </w:r>
      <w:r w:rsidRPr="008B72F0">
        <w:rPr>
          <w:rFonts w:ascii="Times New Roman" w:eastAsia="Arial Unicode MS" w:hAnsi="Times New Roman"/>
          <w:color w:val="000000"/>
          <w:szCs w:val="22"/>
          <w:bdr w:val="nil"/>
          <w:lang w:val="en-US" w:eastAsia="lt-LT"/>
        </w:rPr>
        <w:t>ų tam tikrą teisinę formą.</w:t>
      </w:r>
    </w:p>
    <w:p w14:paraId="0B551C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4.3. Tiekėjas gali remtis kitų ūkio subjektų pajė</w:t>
      </w:r>
      <w:r w:rsidRPr="008B72F0">
        <w:rPr>
          <w:rFonts w:ascii="Times New Roman" w:eastAsia="Arial Unicode MS" w:hAnsi="Times New Roman"/>
          <w:color w:val="000000"/>
          <w:szCs w:val="22"/>
          <w:bdr w:val="nil"/>
          <w:lang w:val="fr-FR" w:eastAsia="lt-LT"/>
        </w:rPr>
        <w:t xml:space="preserve">gumais, </w:t>
      </w:r>
      <w:r w:rsidRPr="008B72F0">
        <w:rPr>
          <w:rFonts w:ascii="Times New Roman" w:eastAsia="Arial Unicode MS" w:hAnsi="Times New Roman"/>
          <w:color w:val="000000"/>
          <w:szCs w:val="22"/>
          <w:bdr w:val="nil"/>
          <w:lang w:val="en-US" w:eastAsia="lt-LT"/>
        </w:rPr>
        <w:t>siekdamas atitikti pirkimo dokumentuose perkančiosios organizacijos nustatytus reikalavimus</w:t>
      </w:r>
    </w:p>
    <w:p w14:paraId="5B3410C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4.4. Tiekė</w:t>
      </w:r>
      <w:r w:rsidRPr="008B72F0">
        <w:rPr>
          <w:rFonts w:ascii="Times New Roman" w:eastAsia="Arial Unicode MS" w:hAnsi="Times New Roman"/>
          <w:color w:val="000000"/>
          <w:szCs w:val="22"/>
          <w:bdr w:val="nil"/>
          <w:lang w:val="pt-PT" w:eastAsia="lt-LT"/>
        </w:rPr>
        <w:t xml:space="preserve">jas remiasi tokiais </w:t>
      </w:r>
      <w:r w:rsidRPr="008B72F0">
        <w:rPr>
          <w:rFonts w:ascii="Times New Roman" w:eastAsia="Arial Unicode MS" w:hAnsi="Times New Roman"/>
          <w:color w:val="000000"/>
          <w:szCs w:val="22"/>
          <w:bdr w:val="nil"/>
          <w:lang w:val="en-US" w:eastAsia="lt-LT"/>
        </w:rPr>
        <w:t>ūkio subjekto pajė</w:t>
      </w:r>
      <w:r w:rsidRPr="008B72F0">
        <w:rPr>
          <w:rFonts w:ascii="Times New Roman" w:eastAsia="Arial Unicode MS" w:hAnsi="Times New Roman"/>
          <w:color w:val="000000"/>
          <w:szCs w:val="22"/>
          <w:bdr w:val="nil"/>
          <w:lang w:val="pt-PT" w:eastAsia="lt-LT"/>
        </w:rPr>
        <w:t>gumais, kuriais jis realiai gal</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it-IT" w:eastAsia="lt-LT"/>
        </w:rPr>
        <w:t>s disponuoti</w:t>
      </w:r>
      <w:r w:rsidRPr="008B72F0">
        <w:rPr>
          <w:rFonts w:ascii="Times New Roman" w:eastAsia="Arial Unicode MS" w:hAnsi="Times New Roman"/>
          <w:color w:val="000000"/>
          <w:szCs w:val="22"/>
          <w:bdr w:val="nil"/>
          <w:lang w:val="en-US" w:eastAsia="lt-LT"/>
        </w:rPr>
        <w:t xml:space="preserve"> pirkimo sutarties vykdymo metu. Tiekėjas turi pareigą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w:t>
      </w:r>
      <w:r w:rsidRPr="008B72F0">
        <w:rPr>
          <w:rFonts w:ascii="Times New Roman" w:eastAsia="Arial Unicode MS" w:hAnsi="Times New Roman"/>
          <w:color w:val="000000"/>
          <w:szCs w:val="22"/>
          <w:bdr w:val="nil"/>
          <w:lang w:val="es-ES_tradnl" w:eastAsia="lt-LT"/>
        </w:rPr>
        <w:t xml:space="preserve"> pasi</w:t>
      </w:r>
      <w:r w:rsidRPr="008B72F0">
        <w:rPr>
          <w:rFonts w:ascii="Times New Roman" w:eastAsia="Arial Unicode MS" w:hAnsi="Times New Roman"/>
          <w:color w:val="000000"/>
          <w:szCs w:val="22"/>
          <w:bdr w:val="nil"/>
          <w:lang w:val="en-US" w:eastAsia="lt-LT"/>
        </w:rPr>
        <w:t>ūlyme įrodyti, kad per visą pirkimo sutarties vykdymo laikotarpį ūkio subjekto, kurio pajė</w:t>
      </w:r>
      <w:r w:rsidRPr="008B72F0">
        <w:rPr>
          <w:rFonts w:ascii="Times New Roman" w:eastAsia="Arial Unicode MS" w:hAnsi="Times New Roman"/>
          <w:color w:val="000000"/>
          <w:szCs w:val="22"/>
          <w:bdr w:val="nil"/>
          <w:lang w:val="pt-PT" w:eastAsia="lt-LT"/>
        </w:rPr>
        <w:t>gumais buvo pasiremta, i</w:t>
      </w:r>
      <w:r w:rsidRPr="008B72F0">
        <w:rPr>
          <w:rFonts w:ascii="Times New Roman" w:eastAsia="Arial Unicode MS" w:hAnsi="Times New Roman"/>
          <w:color w:val="000000"/>
          <w:szCs w:val="22"/>
          <w:bdr w:val="nil"/>
          <w:lang w:val="en-US" w:eastAsia="lt-LT"/>
        </w:rPr>
        <w:t xml:space="preserve">štekliai tiekėjui bus prieinami. Tuo atveju, jeigu siekiant atitikties buvo pasiremta trečiųjų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tiesiogiai nedalyvaujančių </w:t>
      </w:r>
      <w:r w:rsidRPr="008B72F0">
        <w:rPr>
          <w:rFonts w:ascii="Times New Roman" w:eastAsia="Arial Unicode MS" w:hAnsi="Times New Roman"/>
          <w:color w:val="000000"/>
          <w:szCs w:val="22"/>
          <w:bdr w:val="nil"/>
          <w:lang w:val="de-DE" w:eastAsia="lt-LT"/>
        </w:rPr>
        <w:t>konkurse, paj</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pt-PT" w:eastAsia="lt-LT"/>
        </w:rPr>
        <w:t>gumais, tiek</w:t>
      </w:r>
      <w:r w:rsidRPr="008B72F0">
        <w:rPr>
          <w:rFonts w:ascii="Times New Roman" w:eastAsia="Arial Unicode MS" w:hAnsi="Times New Roman"/>
          <w:color w:val="000000"/>
          <w:szCs w:val="22"/>
          <w:bdr w:val="nil"/>
          <w:lang w:val="en-US" w:eastAsia="lt-LT"/>
        </w:rPr>
        <w:t>ėjas taip pat turi pareigą įrodyti, kad atitinkamais pajė</w:t>
      </w:r>
      <w:r w:rsidRPr="008B72F0">
        <w:rPr>
          <w:rFonts w:ascii="Times New Roman" w:eastAsia="Arial Unicode MS" w:hAnsi="Times New Roman"/>
          <w:color w:val="000000"/>
          <w:szCs w:val="22"/>
          <w:bdr w:val="nil"/>
          <w:lang w:val="pt-PT" w:eastAsia="lt-LT"/>
        </w:rPr>
        <w:t>gumais jis gal</w:t>
      </w:r>
      <w:r w:rsidRPr="008B72F0">
        <w:rPr>
          <w:rFonts w:ascii="Times New Roman" w:eastAsia="Arial Unicode MS" w:hAnsi="Times New Roman"/>
          <w:color w:val="000000"/>
          <w:szCs w:val="22"/>
          <w:bdr w:val="nil"/>
          <w:lang w:val="en-US" w:eastAsia="lt-LT"/>
        </w:rPr>
        <w:t xml:space="preserve">ės naudotis sutarties vykdymo laikotarpiu, nors išviešinti tokių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de-DE" w:eastAsia="lt-LT"/>
        </w:rPr>
        <w:t>ir neb</w:t>
      </w:r>
      <w:r w:rsidRPr="008B72F0">
        <w:rPr>
          <w:rFonts w:ascii="Times New Roman" w:eastAsia="Arial Unicode MS" w:hAnsi="Times New Roman"/>
          <w:color w:val="000000"/>
          <w:szCs w:val="22"/>
          <w:bdr w:val="nil"/>
          <w:lang w:val="en-US" w:eastAsia="lt-LT"/>
        </w:rPr>
        <w:t>ūtina. Tokiomis pačiomis sąlygomis ūkio subjektų grupė gali remtis ūkio subjektų grupės dalyvių arba kitų ūkio subjektų pajė</w:t>
      </w:r>
      <w:r w:rsidRPr="008B72F0">
        <w:rPr>
          <w:rFonts w:ascii="Times New Roman" w:eastAsia="Arial Unicode MS" w:hAnsi="Times New Roman"/>
          <w:color w:val="000000"/>
          <w:szCs w:val="22"/>
          <w:bdr w:val="nil"/>
          <w:lang w:val="pt-PT" w:eastAsia="lt-LT"/>
        </w:rPr>
        <w:t>gumais.</w:t>
      </w:r>
    </w:p>
    <w:p w14:paraId="777482CC"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4.5. Galimybę pasinaudoti kitų ūkio subjektų ištekliais, reikalingais atitinkamos pirkimo sutarties vykdymui, tikrina</w:t>
      </w:r>
      <w:r w:rsidRPr="008B72F0">
        <w:rPr>
          <w:rFonts w:ascii="Times New Roman" w:eastAsia="Arial Unicode MS" w:hAnsi="Times New Roman"/>
          <w:color w:val="000000"/>
          <w:szCs w:val="22"/>
          <w:bdr w:val="nil"/>
          <w:lang w:val="nl-NL" w:eastAsia="lt-LT"/>
        </w:rPr>
        <w:t xml:space="preserve"> perkan</w:t>
      </w:r>
      <w:r w:rsidRPr="008B72F0">
        <w:rPr>
          <w:rFonts w:ascii="Times New Roman" w:eastAsia="Arial Unicode MS" w:hAnsi="Times New Roman"/>
          <w:color w:val="000000"/>
          <w:szCs w:val="22"/>
          <w:bdr w:val="nil"/>
          <w:lang w:val="en-US" w:eastAsia="lt-LT"/>
        </w:rPr>
        <w:t>čioji organizacija. Tiekėjas turi pateikti dokumentus, įrodančius tokių išteklių prieinamumą. Įrodymui pateikiamos pirkimo sutarčių ar kitų dokumentų kopijo</w:t>
      </w:r>
      <w:r w:rsidRPr="008B72F0">
        <w:rPr>
          <w:rFonts w:ascii="Times New Roman" w:eastAsia="Arial Unicode MS" w:hAnsi="Times New Roman"/>
          <w:color w:val="000000"/>
          <w:szCs w:val="22"/>
          <w:bdr w:val="nil"/>
          <w:lang w:val="es-ES_tradnl" w:eastAsia="lt-LT"/>
        </w:rPr>
        <w:t>s, kurios patvirtint</w:t>
      </w:r>
      <w:r w:rsidRPr="008B72F0">
        <w:rPr>
          <w:rFonts w:ascii="Times New Roman" w:eastAsia="Arial Unicode MS" w:hAnsi="Times New Roman"/>
          <w:color w:val="000000"/>
          <w:szCs w:val="22"/>
          <w:bdr w:val="nil"/>
          <w:lang w:val="en-US" w:eastAsia="lt-LT"/>
        </w:rPr>
        <w:t xml:space="preserve">ų, kad tiekėjui kitų ūkio subjektų ištekliai bus prieinami ir galimi naudotis per visą </w:t>
      </w:r>
      <w:r w:rsidRPr="008B72F0">
        <w:rPr>
          <w:rFonts w:ascii="Times New Roman" w:eastAsia="Arial Unicode MS" w:hAnsi="Times New Roman"/>
          <w:color w:val="000000"/>
          <w:szCs w:val="22"/>
          <w:bdr w:val="nil"/>
          <w:lang w:val="it-IT" w:eastAsia="lt-LT"/>
        </w:rPr>
        <w:t>sutartini</w:t>
      </w:r>
      <w:r w:rsidRPr="008B72F0">
        <w:rPr>
          <w:rFonts w:ascii="Times New Roman" w:eastAsia="Arial Unicode MS" w:hAnsi="Times New Roman"/>
          <w:color w:val="000000"/>
          <w:szCs w:val="22"/>
          <w:bdr w:val="nil"/>
          <w:lang w:val="en-US" w:eastAsia="lt-LT"/>
        </w:rPr>
        <w:t>ų įsipareigojimų vykdymo laikotarpį.</w:t>
      </w:r>
    </w:p>
    <w:p w14:paraId="3DC7EDEA" w14:textId="5F523E0C" w:rsidR="008B72F0" w:rsidRPr="00C7345B" w:rsidRDefault="008B72F0" w:rsidP="00C7345B">
      <w:pPr>
        <w:keepNext/>
        <w:numPr>
          <w:ilvl w:val="0"/>
          <w:numId w:val="15"/>
        </w:numPr>
        <w:jc w:val="center"/>
        <w:outlineLvl w:val="0"/>
        <w:rPr>
          <w:rFonts w:ascii="Times New Roman" w:hAnsi="Times New Roman"/>
          <w:b/>
          <w:szCs w:val="22"/>
          <w:lang w:eastAsia="lt-LT"/>
        </w:rPr>
      </w:pPr>
      <w:bookmarkStart w:id="19" w:name="_Toc60525485"/>
      <w:bookmarkStart w:id="20" w:name="_Toc47844931"/>
      <w:bookmarkStart w:id="21" w:name="_Toc227136943"/>
      <w:bookmarkStart w:id="22" w:name="_Toc487805679"/>
      <w:bookmarkStart w:id="23" w:name="_Toc488306765"/>
      <w:r w:rsidRPr="008B72F0">
        <w:rPr>
          <w:rFonts w:ascii="Times New Roman" w:hAnsi="Times New Roman"/>
          <w:b/>
          <w:szCs w:val="22"/>
          <w:lang w:eastAsia="lt-LT"/>
        </w:rPr>
        <w:t>PASIŪLYMŲ RENGIMAS, PATEIKIMAS, KEITIMAS</w:t>
      </w:r>
      <w:bookmarkEnd w:id="19"/>
      <w:bookmarkEnd w:id="20"/>
      <w:bookmarkEnd w:id="21"/>
      <w:bookmarkEnd w:id="22"/>
      <w:bookmarkEnd w:id="23"/>
    </w:p>
    <w:p w14:paraId="39FEFA2F"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bookmarkStart w:id="24" w:name="_Ref58463908"/>
      <w:bookmarkStart w:id="25" w:name="_Ref60481947"/>
      <w:bookmarkStart w:id="26" w:name="_Ref227845325"/>
      <w:r w:rsidRPr="008B72F0">
        <w:rPr>
          <w:rFonts w:ascii="Times New Roman" w:eastAsia="Arial Unicode MS" w:hAnsi="Times New Roman"/>
          <w:color w:val="000000"/>
          <w:szCs w:val="22"/>
          <w:bdr w:val="nil"/>
          <w:lang w:val="en-US" w:eastAsia="lt-LT"/>
        </w:rPr>
        <w:t xml:space="preserve">5.1. Tiekėjas gali pateikti tik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ūlymą. Jei tiekėjas pateikia daugiau kaip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arba ūkio subjektų grupės dalyvis dalyvauja teikiant kelis pasiūlymus, visi tokie pasiūlymai bus atmesti.</w:t>
      </w:r>
    </w:p>
    <w:p w14:paraId="05D09E3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5.2. Tiekėjas negali pateikti alternatyvių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Tiekėjui pateikus alternatyvų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jo pasiū</w:t>
      </w:r>
      <w:r w:rsidRPr="008B72F0">
        <w:rPr>
          <w:rFonts w:ascii="Times New Roman" w:eastAsia="Arial Unicode MS" w:hAnsi="Times New Roman"/>
          <w:color w:val="000000"/>
          <w:szCs w:val="22"/>
          <w:bdr w:val="nil"/>
          <w:lang w:val="es-ES_tradnl" w:eastAsia="lt-LT"/>
        </w:rPr>
        <w:t>lymas ir alternatyvus pasi</w:t>
      </w:r>
      <w:r w:rsidRPr="008B72F0">
        <w:rPr>
          <w:rFonts w:ascii="Times New Roman" w:eastAsia="Arial Unicode MS" w:hAnsi="Times New Roman"/>
          <w:color w:val="000000"/>
          <w:szCs w:val="22"/>
          <w:bdr w:val="nil"/>
          <w:lang w:val="en-US" w:eastAsia="lt-LT"/>
        </w:rPr>
        <w:t>ūlymas (alternatyvū</w:t>
      </w:r>
      <w:r w:rsidRPr="008B72F0">
        <w:rPr>
          <w:rFonts w:ascii="Times New Roman" w:eastAsia="Arial Unicode MS" w:hAnsi="Times New Roman"/>
          <w:color w:val="000000"/>
          <w:szCs w:val="22"/>
          <w:bdr w:val="nil"/>
          <w:lang w:val="es-ES_tradnl" w:eastAsia="lt-LT"/>
        </w:rPr>
        <w:t>s pasi</w:t>
      </w:r>
      <w:r w:rsidRPr="008B72F0">
        <w:rPr>
          <w:rFonts w:ascii="Times New Roman" w:eastAsia="Arial Unicode MS" w:hAnsi="Times New Roman"/>
          <w:color w:val="000000"/>
          <w:szCs w:val="22"/>
          <w:bdr w:val="nil"/>
          <w:lang w:val="en-US" w:eastAsia="lt-LT"/>
        </w:rPr>
        <w:t>ūlymai) bus atmesti.</w:t>
      </w:r>
    </w:p>
    <w:p w14:paraId="2F516B5C" w14:textId="77777777" w:rsidR="008B72F0" w:rsidRPr="008B72F0" w:rsidRDefault="008B72F0" w:rsidP="008B72F0">
      <w:pPr>
        <w:tabs>
          <w:tab w:val="left" w:pos="993"/>
        </w:tabs>
        <w:overflowPunct w:val="0"/>
        <w:autoSpaceDE w:val="0"/>
        <w:autoSpaceDN w:val="0"/>
        <w:adjustRightInd w:val="0"/>
        <w:ind w:firstLine="709"/>
        <w:contextualSpacing/>
        <w:rPr>
          <w:rFonts w:ascii="Times New Roman" w:eastAsia="Calibri" w:hAnsi="Times New Roman"/>
          <w:sz w:val="24"/>
          <w:szCs w:val="24"/>
        </w:rPr>
      </w:pPr>
      <w:r w:rsidRPr="008B72F0">
        <w:rPr>
          <w:rFonts w:ascii="Times New Roman" w:eastAsia="Calibri" w:hAnsi="Times New Roman"/>
          <w:szCs w:val="22"/>
        </w:rPr>
        <w:t xml:space="preserve">5.3. </w:t>
      </w:r>
      <w:r w:rsidRPr="008B72F0">
        <w:rPr>
          <w:rFonts w:ascii="Times New Roman" w:eastAsia="Calibri" w:hAnsi="Times New Roman"/>
          <w:szCs w:val="22"/>
          <w:lang w:val="sv-SE"/>
        </w:rPr>
        <w:t>Perkan</w:t>
      </w:r>
      <w:r w:rsidRPr="008B72F0">
        <w:rPr>
          <w:rFonts w:ascii="Times New Roman" w:eastAsia="Calibri" w:hAnsi="Times New Roman"/>
          <w:szCs w:val="22"/>
        </w:rPr>
        <w:t>čioji organizacija reikalauja pasiūlymus teikti tik elektroninėmis priemonėmis naudojant CVP IS. Pasiūlymai popierinėje laikmenoje, jei tokie būtų pateikti, bus grąž</w:t>
      </w:r>
      <w:r w:rsidRPr="008B72F0">
        <w:rPr>
          <w:rFonts w:ascii="Times New Roman" w:eastAsia="Calibri" w:hAnsi="Times New Roman"/>
          <w:szCs w:val="22"/>
          <w:lang w:val="it-IT"/>
        </w:rPr>
        <w:t>inami neatpl</w:t>
      </w:r>
      <w:r w:rsidRPr="008B72F0">
        <w:rPr>
          <w:rFonts w:ascii="Times New Roman" w:eastAsia="Calibri" w:hAnsi="Times New Roman"/>
          <w:szCs w:val="22"/>
        </w:rPr>
        <w:t>ėšti tiekėjui (kurjeriui) ar grąž</w:t>
      </w:r>
      <w:r w:rsidRPr="008B72F0">
        <w:rPr>
          <w:rFonts w:ascii="Times New Roman" w:eastAsia="Calibri" w:hAnsi="Times New Roman"/>
          <w:szCs w:val="22"/>
          <w:lang w:val="it-IT"/>
        </w:rPr>
        <w:t>inami registruotu lai</w:t>
      </w:r>
      <w:r w:rsidRPr="008B72F0">
        <w:rPr>
          <w:rFonts w:ascii="Times New Roman" w:eastAsia="Calibri" w:hAnsi="Times New Roman"/>
          <w:szCs w:val="22"/>
        </w:rPr>
        <w:t xml:space="preserve">šku ir nebus priimami ir vertinami. Pasiūlymus gali teikti tik CVP IS registruoti tiekėjai (nemokama registracija adresu </w:t>
      </w:r>
      <w:hyperlink r:id="rId10" w:history="1">
        <w:r w:rsidRPr="008B72F0">
          <w:rPr>
            <w:rFonts w:ascii="Times New Roman" w:eastAsia="Calibri" w:hAnsi="Times New Roman"/>
            <w:color w:val="0000FF"/>
            <w:szCs w:val="22"/>
            <w:u w:val="single"/>
          </w:rPr>
          <w:t>https://pirkimai.eviesiejipirkimai.lt</w:t>
        </w:r>
      </w:hyperlink>
      <w:r w:rsidRPr="008B72F0">
        <w:rPr>
          <w:rFonts w:ascii="Times New Roman" w:eastAsia="Calibri" w:hAnsi="Times New Roman"/>
          <w:szCs w:val="22"/>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B72F0">
        <w:rPr>
          <w:rFonts w:ascii="Times New Roman" w:eastAsia="Calibri" w:hAnsi="Times New Roman"/>
          <w:szCs w:val="22"/>
          <w:lang w:val="es-ES_tradnl"/>
        </w:rPr>
        <w:t>ymos, licencijos, jungtin</w:t>
      </w:r>
      <w:r w:rsidRPr="008B72F0">
        <w:rPr>
          <w:rFonts w:ascii="Times New Roman" w:eastAsia="Calibri" w:hAnsi="Times New Roman"/>
          <w:szCs w:val="22"/>
        </w:rPr>
        <w:t>ė</w:t>
      </w:r>
      <w:r w:rsidRPr="008B72F0">
        <w:rPr>
          <w:rFonts w:ascii="Times New Roman" w:eastAsia="Calibri" w:hAnsi="Times New Roman"/>
          <w:szCs w:val="22"/>
          <w:lang w:val="pt-PT"/>
        </w:rPr>
        <w:t>s veiklos sutartis ir pan.)</w:t>
      </w:r>
      <w:r w:rsidRPr="008B72F0">
        <w:rPr>
          <w:rFonts w:ascii="Times New Roman" w:eastAsia="Calibri" w:hAnsi="Times New Roman"/>
          <w:szCs w:val="22"/>
        </w:rPr>
        <w:t xml:space="preserve">. Pateikiami dokumentai ar skaitmeninės dokumentų </w:t>
      </w:r>
      <w:r w:rsidRPr="008B72F0">
        <w:rPr>
          <w:rFonts w:ascii="Times New Roman" w:eastAsia="Calibri" w:hAnsi="Times New Roman"/>
          <w:szCs w:val="22"/>
          <w:lang w:val="es-ES_tradnl"/>
        </w:rPr>
        <w:t>kopijos turi b</w:t>
      </w:r>
      <w:r w:rsidRPr="008B72F0">
        <w:rPr>
          <w:rFonts w:ascii="Times New Roman" w:eastAsia="Calibri" w:hAnsi="Times New Roman"/>
          <w:szCs w:val="22"/>
        </w:rPr>
        <w:t xml:space="preserve">ūti prieinami naudojant nediskriminuojančius, visuotinai prieinamus duomenų </w:t>
      </w:r>
      <w:r w:rsidRPr="008B72F0">
        <w:rPr>
          <w:rFonts w:ascii="Times New Roman" w:eastAsia="Calibri" w:hAnsi="Times New Roman"/>
          <w:szCs w:val="22"/>
          <w:lang w:val="fr-FR"/>
        </w:rPr>
        <w:t>fail</w:t>
      </w:r>
      <w:r w:rsidRPr="008B72F0">
        <w:rPr>
          <w:rFonts w:ascii="Times New Roman" w:eastAsia="Calibri" w:hAnsi="Times New Roman"/>
          <w:szCs w:val="22"/>
        </w:rPr>
        <w:t xml:space="preserve">ų </w:t>
      </w:r>
      <w:r w:rsidRPr="008B72F0">
        <w:rPr>
          <w:rFonts w:ascii="Times New Roman" w:eastAsia="Calibri" w:hAnsi="Times New Roman"/>
          <w:szCs w:val="22"/>
          <w:lang w:val="nl-NL"/>
        </w:rPr>
        <w:t>formatus (pvz., pdf, jpg, doc</w:t>
      </w:r>
      <w:r w:rsidRPr="008B72F0">
        <w:rPr>
          <w:rFonts w:ascii="Times New Roman" w:eastAsia="Calibri" w:hAnsi="Times New Roman"/>
          <w:szCs w:val="22"/>
        </w:rPr>
        <w:t>x ir kt.).</w:t>
      </w:r>
      <w:r w:rsidRPr="008B72F0">
        <w:rPr>
          <w:rFonts w:ascii="Times New Roman" w:eastAsia="Calibri" w:hAnsi="Times New Roman"/>
          <w:b/>
          <w:sz w:val="24"/>
          <w:szCs w:val="22"/>
        </w:rPr>
        <w:t xml:space="preserve"> </w:t>
      </w:r>
    </w:p>
    <w:p w14:paraId="61906CAE" w14:textId="35A03718"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5.4. </w:t>
      </w:r>
      <w:r w:rsidRPr="008B72F0">
        <w:rPr>
          <w:rFonts w:ascii="Times New Roman" w:eastAsia="Arial Unicode MS" w:hAnsi="Times New Roman"/>
          <w:iCs/>
          <w:szCs w:val="22"/>
          <w:bdr w:val="nil"/>
          <w:lang w:val="en-US" w:eastAsia="lt-LT"/>
        </w:rPr>
        <w:t xml:space="preserve">Pasiūlymas turi būti pateiktas iki </w:t>
      </w:r>
      <w:r w:rsidRPr="008B72F0">
        <w:rPr>
          <w:rFonts w:ascii="Times New Roman" w:eastAsia="Arial Unicode MS" w:hAnsi="Times New Roman"/>
          <w:b/>
          <w:iCs/>
          <w:szCs w:val="22"/>
          <w:bdr w:val="nil"/>
          <w:lang w:val="en-US" w:eastAsia="lt-LT"/>
        </w:rPr>
        <w:t>202</w:t>
      </w:r>
      <w:r w:rsidR="00223C9B">
        <w:rPr>
          <w:rFonts w:ascii="Times New Roman" w:eastAsia="Arial Unicode MS" w:hAnsi="Times New Roman"/>
          <w:b/>
          <w:iCs/>
          <w:szCs w:val="22"/>
          <w:bdr w:val="nil"/>
          <w:lang w:val="en-US" w:eastAsia="lt-LT"/>
        </w:rPr>
        <w:t>5</w:t>
      </w:r>
      <w:r w:rsidRPr="008B72F0">
        <w:rPr>
          <w:rFonts w:ascii="Times New Roman" w:eastAsia="Arial Unicode MS" w:hAnsi="Times New Roman"/>
          <w:b/>
          <w:iCs/>
          <w:szCs w:val="22"/>
          <w:bdr w:val="nil"/>
          <w:lang w:val="en-US" w:eastAsia="lt-LT"/>
        </w:rPr>
        <w:t xml:space="preserve"> m.</w:t>
      </w:r>
      <w:r w:rsidR="00AD2CD2">
        <w:rPr>
          <w:rFonts w:ascii="Times New Roman" w:eastAsia="Arial Unicode MS" w:hAnsi="Times New Roman"/>
          <w:b/>
          <w:iCs/>
          <w:szCs w:val="22"/>
          <w:bdr w:val="nil"/>
          <w:lang w:val="en-US" w:eastAsia="lt-LT"/>
        </w:rPr>
        <w:t xml:space="preserve"> </w:t>
      </w:r>
      <w:r w:rsidR="00D41435">
        <w:rPr>
          <w:rFonts w:ascii="Times New Roman" w:eastAsia="Arial Unicode MS" w:hAnsi="Times New Roman"/>
          <w:b/>
          <w:iCs/>
          <w:szCs w:val="22"/>
          <w:bdr w:val="nil"/>
          <w:lang w:val="en-US" w:eastAsia="lt-LT"/>
        </w:rPr>
        <w:t>gegužės</w:t>
      </w:r>
      <w:r w:rsidR="00AD2CD2">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 xml:space="preserve">mėn. </w:t>
      </w:r>
      <w:r w:rsidR="00072EF9">
        <w:rPr>
          <w:rFonts w:ascii="Times New Roman" w:eastAsia="Arial Unicode MS" w:hAnsi="Times New Roman"/>
          <w:b/>
          <w:iCs/>
          <w:szCs w:val="22"/>
          <w:bdr w:val="nil"/>
          <w:lang w:val="en-US" w:eastAsia="lt-LT"/>
        </w:rPr>
        <w:t>12</w:t>
      </w:r>
      <w:r w:rsidRPr="008B72F0">
        <w:rPr>
          <w:rFonts w:ascii="Times New Roman" w:eastAsia="Arial Unicode MS" w:hAnsi="Times New Roman"/>
          <w:b/>
          <w:iCs/>
          <w:szCs w:val="22"/>
          <w:bdr w:val="nil"/>
          <w:lang w:val="en-US" w:eastAsia="lt-LT"/>
        </w:rPr>
        <w:t xml:space="preserve"> d. </w:t>
      </w:r>
      <w:r w:rsidR="00C137A9">
        <w:rPr>
          <w:rFonts w:ascii="Times New Roman" w:eastAsia="Arial Unicode MS" w:hAnsi="Times New Roman"/>
          <w:b/>
          <w:iCs/>
          <w:szCs w:val="22"/>
          <w:bdr w:val="nil"/>
          <w:lang w:val="en-US" w:eastAsia="lt-LT"/>
        </w:rPr>
        <w:t>09</w:t>
      </w:r>
      <w:r w:rsidR="00D92EA7">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val. 00 min.</w:t>
      </w:r>
      <w:r w:rsidRPr="008B72F0">
        <w:rPr>
          <w:rFonts w:ascii="Times New Roman" w:eastAsia="Arial Unicode MS" w:hAnsi="Times New Roman"/>
          <w:iCs/>
          <w:szCs w:val="22"/>
          <w:bdr w:val="nil"/>
          <w:lang w:val="en-US" w:eastAsia="lt-LT"/>
        </w:rPr>
        <w:t xml:space="preserve"> (Lietuvos Respublikos laiku) tik elektroninėmis priemonėmis, naudojant CVP IS.</w:t>
      </w:r>
      <w:r w:rsidRPr="008B72F0">
        <w:rPr>
          <w:rFonts w:ascii="Times New Roman" w:eastAsia="Arial Unicode MS" w:hAnsi="Times New Roman"/>
          <w:szCs w:val="22"/>
          <w:bdr w:val="nil"/>
          <w:lang w:val="en-US" w:eastAsia="lt-LT"/>
        </w:rPr>
        <w:tab/>
      </w:r>
    </w:p>
    <w:p w14:paraId="7CA63B4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5.5. Susipažinti su pirkimo dokumentais tiekėjai turi teisę iki pasiūlymų pateikimo t</w:t>
      </w:r>
      <w:r w:rsidRPr="008B72F0">
        <w:rPr>
          <w:rFonts w:ascii="Times New Roman" w:eastAsia="Arial Unicode MS" w:hAnsi="Times New Roman"/>
          <w:color w:val="000000"/>
          <w:szCs w:val="22"/>
          <w:bdr w:val="nil"/>
          <w:lang w:val="pt-PT" w:eastAsia="lt-LT"/>
        </w:rPr>
        <w:t>ermino pabaigos.</w:t>
      </w:r>
    </w:p>
    <w:p w14:paraId="103C29F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5.6. Pateikdamas pasiūlymą</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sutinka su šiais pirkimo dokumentais ir patvirtina, kad jo pasiūlyme pateikta informacija yra teisinga ir apima viską, ko reikia tinkamam pirkimo sutarties įvykdymui.</w:t>
      </w:r>
    </w:p>
    <w:p w14:paraId="6F22E49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5.7. Tiekė</w:t>
      </w:r>
      <w:r w:rsidRPr="008B72F0">
        <w:rPr>
          <w:rFonts w:ascii="Times New Roman" w:eastAsia="Arial Unicode MS" w:hAnsi="Times New Roman"/>
          <w:color w:val="000000"/>
          <w:szCs w:val="22"/>
          <w:bdr w:val="nil"/>
          <w:lang w:val="es-ES_tradnl" w:eastAsia="lt-LT"/>
        </w:rPr>
        <w:t>jo pasi</w:t>
      </w:r>
      <w:r w:rsidRPr="008B72F0">
        <w:rPr>
          <w:rFonts w:ascii="Times New Roman" w:eastAsia="Arial Unicode MS" w:hAnsi="Times New Roman"/>
          <w:color w:val="000000"/>
          <w:szCs w:val="22"/>
          <w:bdr w:val="nil"/>
          <w:lang w:val="en-US" w:eastAsia="lt-LT"/>
        </w:rPr>
        <w:t>ūlymas bei kita korespondencija pateikiami lietuvių kalba. Jei reikalaujami pridėti prie pasiū</w:t>
      </w:r>
      <w:r w:rsidRPr="008B72F0">
        <w:rPr>
          <w:rFonts w:ascii="Times New Roman" w:eastAsia="Arial Unicode MS" w:hAnsi="Times New Roman"/>
          <w:color w:val="000000"/>
          <w:szCs w:val="22"/>
          <w:bdr w:val="nil"/>
          <w:lang w:val="it-IT" w:eastAsia="lt-LT"/>
        </w:rPr>
        <w:t>lymo dokumentai negali b</w:t>
      </w:r>
      <w:r w:rsidRPr="008B72F0">
        <w:rPr>
          <w:rFonts w:ascii="Times New Roman" w:eastAsia="Arial Unicode MS" w:hAnsi="Times New Roman"/>
          <w:color w:val="000000"/>
          <w:szCs w:val="22"/>
          <w:bdr w:val="nil"/>
          <w:lang w:val="en-US" w:eastAsia="lt-LT"/>
        </w:rPr>
        <w:t xml:space="preserve">ūti pateikti lietuvių </w:t>
      </w:r>
      <w:r w:rsidRPr="008B72F0">
        <w:rPr>
          <w:rFonts w:ascii="Times New Roman" w:eastAsia="Arial Unicode MS" w:hAnsi="Times New Roman"/>
          <w:color w:val="000000"/>
          <w:szCs w:val="22"/>
          <w:bdr w:val="nil"/>
          <w:lang w:val="es-ES_tradnl" w:eastAsia="lt-LT"/>
        </w:rPr>
        <w:t xml:space="preserve">kalba, </w:t>
      </w:r>
      <w:r w:rsidRPr="008B72F0">
        <w:rPr>
          <w:rFonts w:ascii="Times New Roman" w:eastAsia="Arial Unicode MS" w:hAnsi="Times New Roman"/>
          <w:color w:val="000000"/>
          <w:szCs w:val="22"/>
          <w:bdr w:val="nil"/>
          <w:lang w:val="en-US" w:eastAsia="lt-LT"/>
        </w:rPr>
        <w:t xml:space="preserve">šie dokumentai turi būti pateikiami originalo </w:t>
      </w:r>
      <w:r w:rsidRPr="008B72F0">
        <w:rPr>
          <w:rFonts w:ascii="Times New Roman" w:eastAsia="Arial Unicode MS" w:hAnsi="Times New Roman"/>
          <w:color w:val="000000"/>
          <w:szCs w:val="22"/>
          <w:bdr w:val="nil"/>
          <w:lang w:val="en-US" w:eastAsia="lt-LT"/>
        </w:rPr>
        <w:lastRenderedPageBreak/>
        <w:t xml:space="preserve">kalba, pridedant vertimą į </w:t>
      </w:r>
      <w:r w:rsidRPr="008B72F0">
        <w:rPr>
          <w:rFonts w:ascii="Times New Roman" w:eastAsia="Arial Unicode MS" w:hAnsi="Times New Roman"/>
          <w:color w:val="000000"/>
          <w:szCs w:val="22"/>
          <w:bdr w:val="nil"/>
          <w:lang w:val="es-ES_tradnl" w:eastAsia="lt-LT"/>
        </w:rPr>
        <w:t>lietuvi</w:t>
      </w:r>
      <w:r w:rsidRPr="008B72F0">
        <w:rPr>
          <w:rFonts w:ascii="Times New Roman" w:eastAsia="Arial Unicode MS" w:hAnsi="Times New Roman"/>
          <w:color w:val="000000"/>
          <w:szCs w:val="22"/>
          <w:bdr w:val="nil"/>
          <w:lang w:val="en-US" w:eastAsia="lt-LT"/>
        </w:rPr>
        <w:t>ų kalbą</w:t>
      </w:r>
      <w:r w:rsidRPr="008B72F0">
        <w:rPr>
          <w:rFonts w:ascii="Times New Roman" w:eastAsia="Arial Unicode MS" w:hAnsi="Times New Roman"/>
          <w:color w:val="000000"/>
          <w:szCs w:val="22"/>
          <w:bdr w:val="nil"/>
          <w:lang w:val="pt-PT" w:eastAsia="lt-LT"/>
        </w:rPr>
        <w:t>. Vertimas turi b</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ti patvirtintas vert</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es-ES_tradnl" w:eastAsia="lt-LT"/>
        </w:rPr>
        <w:t>jo para</w:t>
      </w:r>
      <w:r w:rsidRPr="008B72F0">
        <w:rPr>
          <w:rFonts w:ascii="Times New Roman" w:eastAsia="Arial Unicode MS" w:hAnsi="Times New Roman"/>
          <w:color w:val="000000"/>
          <w:szCs w:val="22"/>
          <w:bdr w:val="nil"/>
          <w:lang w:val="en-US" w:eastAsia="lt-LT"/>
        </w:rPr>
        <w:t>šu ir vertimo biuro antspaudu arba t</w:t>
      </w:r>
      <w:r w:rsidRPr="008B72F0">
        <w:rPr>
          <w:rFonts w:ascii="Times New Roman" w:eastAsia="Arial Unicode MS" w:hAnsi="Times New Roman"/>
          <w:color w:val="000000"/>
          <w:szCs w:val="22"/>
          <w:bdr w:val="nil"/>
          <w:lang w:val="nl-NL" w:eastAsia="lt-LT"/>
        </w:rPr>
        <w:t>iek</w:t>
      </w:r>
      <w:r w:rsidRPr="008B72F0">
        <w:rPr>
          <w:rFonts w:ascii="Times New Roman" w:eastAsia="Arial Unicode MS" w:hAnsi="Times New Roman"/>
          <w:color w:val="000000"/>
          <w:szCs w:val="22"/>
          <w:bdr w:val="nil"/>
          <w:lang w:val="en-US" w:eastAsia="lt-LT"/>
        </w:rPr>
        <w:t>ėjo vadovo arba jo į</w:t>
      </w:r>
      <w:r w:rsidRPr="008B72F0">
        <w:rPr>
          <w:rFonts w:ascii="Times New Roman" w:eastAsia="Arial Unicode MS" w:hAnsi="Times New Roman"/>
          <w:color w:val="000000"/>
          <w:szCs w:val="22"/>
          <w:bdr w:val="nil"/>
          <w:lang w:val="pt-PT" w:eastAsia="lt-LT"/>
        </w:rPr>
        <w:t>galioto asmens para</w:t>
      </w:r>
      <w:r w:rsidRPr="008B72F0">
        <w:rPr>
          <w:rFonts w:ascii="Times New Roman" w:eastAsia="Arial Unicode MS" w:hAnsi="Times New Roman"/>
          <w:color w:val="000000"/>
          <w:szCs w:val="22"/>
          <w:bdr w:val="nil"/>
          <w:lang w:val="en-US" w:eastAsia="lt-LT"/>
        </w:rPr>
        <w:t>šu.</w:t>
      </w:r>
    </w:p>
    <w:p w14:paraId="28A83200" w14:textId="77777777" w:rsidR="008B72F0" w:rsidRPr="008B72F0" w:rsidRDefault="008B72F0" w:rsidP="008B72F0">
      <w:pPr>
        <w:ind w:firstLine="709"/>
        <w:rPr>
          <w:rFonts w:ascii="Times New Roman" w:eastAsia="Calibri" w:hAnsi="Times New Roman"/>
          <w:b/>
          <w:szCs w:val="22"/>
        </w:rPr>
      </w:pPr>
      <w:r w:rsidRPr="008B72F0">
        <w:rPr>
          <w:rFonts w:ascii="Times New Roman" w:hAnsi="Times New Roman"/>
          <w:szCs w:val="22"/>
        </w:rPr>
        <w:t>5.8. Pasiūlyme turi būti nurodytas jo galiojimo terminas. Pasiū</w:t>
      </w:r>
      <w:r w:rsidRPr="008B72F0">
        <w:rPr>
          <w:rFonts w:ascii="Times New Roman" w:hAnsi="Times New Roman"/>
          <w:szCs w:val="22"/>
          <w:lang w:val="it-IT"/>
        </w:rPr>
        <w:t xml:space="preserve">lymas turi galioti ne trumpiau </w:t>
      </w:r>
      <w:r w:rsidRPr="008B72F0">
        <w:rPr>
          <w:rFonts w:ascii="Times New Roman" w:eastAsia="Calibri" w:hAnsi="Times New Roman"/>
          <w:b/>
          <w:bCs/>
          <w:szCs w:val="22"/>
        </w:rPr>
        <w:t xml:space="preserve">kaip 90 dienų nuo pasiūlymų pateikimo termino pabaigos. </w:t>
      </w:r>
      <w:r w:rsidRPr="008B72F0">
        <w:rPr>
          <w:rFonts w:ascii="Times New Roman" w:hAnsi="Times New Roman"/>
          <w:szCs w:val="22"/>
          <w:lang w:val="pt-PT"/>
        </w:rPr>
        <w:t>Jeigu pasi</w:t>
      </w:r>
      <w:r w:rsidRPr="008B72F0">
        <w:rPr>
          <w:rFonts w:ascii="Times New Roman" w:hAnsi="Times New Roman"/>
          <w:szCs w:val="22"/>
        </w:rPr>
        <w:t>ūlyme nenurodytas jo galiojimo laikas, laikoma, kad pasiūlymas galioja tiek, kiek nustatyta pirkimo dokumentuose.</w:t>
      </w:r>
    </w:p>
    <w:p w14:paraId="5792E5D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5.9. Pasiū</w:t>
      </w:r>
      <w:r w:rsidRPr="008B72F0">
        <w:rPr>
          <w:rFonts w:ascii="Times New Roman" w:eastAsia="Arial Unicode MS" w:hAnsi="Times New Roman"/>
          <w:color w:val="000000"/>
          <w:szCs w:val="22"/>
          <w:bdr w:val="nil"/>
          <w:lang w:val="de-DE" w:eastAsia="lt-LT"/>
        </w:rPr>
        <w:t>lyme nurodom</w:t>
      </w:r>
      <w:r w:rsidRPr="008B72F0">
        <w:rPr>
          <w:rFonts w:ascii="Times New Roman" w:eastAsia="Arial Unicode MS" w:hAnsi="Times New Roman"/>
          <w:color w:val="000000"/>
          <w:szCs w:val="22"/>
          <w:bdr w:val="nil"/>
          <w:lang w:val="en-US" w:eastAsia="lt-LT"/>
        </w:rPr>
        <w:t xml:space="preserve">a kaina pateikiami eurais. Apskaičiuojant kainą, turi būti atsižvelgta į visus pirkimo sąlygų, įskaitant pirkimo sutarties projektą, reikalavimus. Į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ūlymo kainą turi bū</w:t>
      </w:r>
      <w:r w:rsidRPr="008B72F0">
        <w:rPr>
          <w:rFonts w:ascii="Times New Roman" w:eastAsia="Arial Unicode MS" w:hAnsi="Times New Roman"/>
          <w:color w:val="000000"/>
          <w:szCs w:val="22"/>
          <w:bdr w:val="nil"/>
          <w:lang w:val="it-IT" w:eastAsia="lt-LT"/>
        </w:rPr>
        <w:t xml:space="preserve">ti </w:t>
      </w:r>
      <w:r w:rsidRPr="008B72F0">
        <w:rPr>
          <w:rFonts w:ascii="Times New Roman" w:eastAsia="Arial Unicode MS" w:hAnsi="Times New Roman"/>
          <w:color w:val="000000"/>
          <w:szCs w:val="22"/>
          <w:bdr w:val="nil"/>
          <w:lang w:val="en-US" w:eastAsia="lt-LT"/>
        </w:rPr>
        <w:t>įskaityti visi mokesč</w:t>
      </w:r>
      <w:r w:rsidRPr="008B72F0">
        <w:rPr>
          <w:rFonts w:ascii="Times New Roman" w:eastAsia="Arial Unicode MS" w:hAnsi="Times New Roman"/>
          <w:color w:val="000000"/>
          <w:szCs w:val="22"/>
          <w:bdr w:val="nil"/>
          <w:lang w:val="es-ES_tradnl" w:eastAsia="lt-LT"/>
        </w:rPr>
        <w:t>iai ir visos tiek</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w:t>
      </w:r>
      <w:r w:rsidRPr="008B72F0">
        <w:rPr>
          <w:rFonts w:ascii="Times New Roman" w:eastAsia="Arial Unicode MS" w:hAnsi="Times New Roman"/>
          <w:color w:val="000000"/>
          <w:szCs w:val="22"/>
          <w:bdr w:val="nil"/>
          <w:lang w:val="pt-PT" w:eastAsia="lt-LT"/>
        </w:rPr>
        <w:t>laidos, apiman</w:t>
      </w:r>
      <w:r w:rsidRPr="008B72F0">
        <w:rPr>
          <w:rFonts w:ascii="Times New Roman" w:eastAsia="Arial Unicode MS" w:hAnsi="Times New Roman"/>
          <w:color w:val="000000"/>
          <w:szCs w:val="22"/>
          <w:bdr w:val="nil"/>
          <w:lang w:val="en-US" w:eastAsia="lt-LT"/>
        </w:rPr>
        <w:t>č</w:t>
      </w:r>
      <w:r w:rsidRPr="008B72F0">
        <w:rPr>
          <w:rFonts w:ascii="Times New Roman" w:eastAsia="Arial Unicode MS" w:hAnsi="Times New Roman"/>
          <w:color w:val="000000"/>
          <w:szCs w:val="22"/>
          <w:bdr w:val="nil"/>
          <w:lang w:val="es-ES_tradnl" w:eastAsia="lt-LT"/>
        </w:rPr>
        <w:t>ios visk</w:t>
      </w:r>
      <w:r w:rsidRPr="008B72F0">
        <w:rPr>
          <w:rFonts w:ascii="Times New Roman" w:eastAsia="Arial Unicode MS" w:hAnsi="Times New Roman"/>
          <w:color w:val="000000"/>
          <w:szCs w:val="22"/>
          <w:bdr w:val="nil"/>
          <w:lang w:val="en-US" w:eastAsia="lt-LT"/>
        </w:rPr>
        <w:t xml:space="preserve">ą, ko reikia visiškam ir tinkamam pirkimo sutarties įvykdymui. </w:t>
      </w:r>
    </w:p>
    <w:p w14:paraId="3989548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5.10.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turi teisę </w:t>
      </w:r>
      <w:r w:rsidRPr="008B72F0">
        <w:rPr>
          <w:rFonts w:ascii="Times New Roman" w:eastAsia="Arial Unicode MS" w:hAnsi="Times New Roman"/>
          <w:color w:val="000000"/>
          <w:szCs w:val="22"/>
          <w:bdr w:val="nil"/>
          <w:lang w:val="it-IT" w:eastAsia="lt-LT"/>
        </w:rPr>
        <w:t>prat</w:t>
      </w:r>
      <w:r w:rsidRPr="008B72F0">
        <w:rPr>
          <w:rFonts w:ascii="Times New Roman" w:eastAsia="Arial Unicode MS" w:hAnsi="Times New Roman"/>
          <w:color w:val="000000"/>
          <w:szCs w:val="22"/>
          <w:bdr w:val="nil"/>
          <w:lang w:val="en-US" w:eastAsia="lt-LT"/>
        </w:rPr>
        <w:t xml:space="preserve">ęsti pasiūlymo pateikimo terminą. Apie naują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pateikimo terminą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čioji organizacija paskelbia CVP IS ir praneša prie pirkimo CVP IS prisijungusiems tiekėjams.</w:t>
      </w:r>
    </w:p>
    <w:p w14:paraId="647BD76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iCs/>
          <w:szCs w:val="22"/>
          <w:bdr w:val="nil"/>
          <w:lang w:eastAsia="lt-LT"/>
        </w:rPr>
      </w:pPr>
      <w:r w:rsidRPr="008B72F0">
        <w:rPr>
          <w:rFonts w:ascii="Times New Roman" w:eastAsia="Arial Unicode MS" w:hAnsi="Times New Roman"/>
          <w:szCs w:val="22"/>
          <w:bdr w:val="nil"/>
          <w:lang w:val="en-US" w:eastAsia="lt-LT"/>
        </w:rPr>
        <w:t xml:space="preserve">5.11. Pasiūlymas turi būti pateikiamas CVP IS priemonėmis. </w:t>
      </w:r>
      <w:r w:rsidRPr="008B72F0">
        <w:rPr>
          <w:rFonts w:ascii="Times New Roman" w:eastAsia="Arial Unicode MS" w:hAnsi="Times New Roman"/>
          <w:iCs/>
          <w:szCs w:val="22"/>
          <w:bdr w:val="nil"/>
          <w:lang w:eastAsia="lt-LT"/>
        </w:rPr>
        <w:t>Pasiūlymą turi sudaryti:</w:t>
      </w:r>
    </w:p>
    <w:p w14:paraId="7E03F5B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iCs/>
          <w:color w:val="000000"/>
          <w:szCs w:val="22"/>
          <w:bdr w:val="nil"/>
          <w:lang w:eastAsia="lt-LT"/>
        </w:rPr>
        <w:t>5.11.1.</w:t>
      </w:r>
      <w:r w:rsidRPr="008B72F0">
        <w:rPr>
          <w:rFonts w:ascii="Times New Roman" w:eastAsia="Arial Unicode MS" w:hAnsi="Times New Roman"/>
          <w:b/>
          <w:iCs/>
          <w:color w:val="000000"/>
          <w:szCs w:val="22"/>
          <w:bdr w:val="nil"/>
          <w:lang w:eastAsia="lt-LT"/>
        </w:rPr>
        <w:t xml:space="preserve"> </w:t>
      </w:r>
      <w:r w:rsidRPr="008B72F0">
        <w:rPr>
          <w:rFonts w:ascii="Times New Roman" w:eastAsia="Arial Unicode MS" w:hAnsi="Times New Roman"/>
          <w:iCs/>
          <w:color w:val="000000"/>
          <w:szCs w:val="22"/>
          <w:bdr w:val="nil"/>
          <w:lang w:val="en-US" w:eastAsia="lt-LT"/>
        </w:rPr>
        <w:t>Užpildyta pasiūlymo forma, parengta pagal šių konkurso sąlygų 1 priedą,</w:t>
      </w:r>
      <w:r w:rsidRPr="008B72F0">
        <w:rPr>
          <w:rFonts w:ascii="Times New Roman" w:eastAsia="Arial Unicode MS" w:hAnsi="Times New Roman"/>
          <w:color w:val="000000"/>
          <w:szCs w:val="22"/>
          <w:bdr w:val="nil"/>
          <w:lang w:val="en-US" w:eastAsia="lt-LT"/>
        </w:rPr>
        <w:t xml:space="preserve"> užpildant visas šiame priede nurodytas lenteles. Lentelės turi būti užpildytos tiksliai taip, kaip nurodyta. Užpildytos lentelės privalo būti pateiktos ne skenuota forma, bet </w:t>
      </w:r>
      <w:r w:rsidRPr="008B72F0">
        <w:rPr>
          <w:rFonts w:ascii="Times New Roman" w:eastAsia="Arial Unicode MS" w:hAnsi="Times New Roman"/>
          <w:bCs/>
          <w:color w:val="000000"/>
          <w:szCs w:val="22"/>
          <w:bdr w:val="nil"/>
          <w:lang w:val="en-US" w:eastAsia="lt-LT"/>
        </w:rPr>
        <w:t>prisegant atskiru dokumentu Microsoft Word (Excel)</w:t>
      </w:r>
      <w:r w:rsidRPr="008B72F0">
        <w:rPr>
          <w:rFonts w:ascii="Times New Roman" w:eastAsia="Arial Unicode MS" w:hAnsi="Times New Roman"/>
          <w:color w:val="000000"/>
          <w:szCs w:val="22"/>
          <w:bdr w:val="nil"/>
          <w:lang w:val="en-US" w:eastAsia="lt-LT"/>
        </w:rPr>
        <w:t xml:space="preserve"> ar kita visuotinai prieinama teksto redagavimo programa. </w:t>
      </w:r>
    </w:p>
    <w:p w14:paraId="7AA1DC8B" w14:textId="334BEAF5" w:rsidR="008B72F0" w:rsidRPr="008B72F0" w:rsidRDefault="008B72F0" w:rsidP="008B72F0">
      <w:pPr>
        <w:tabs>
          <w:tab w:val="left" w:pos="0"/>
          <w:tab w:val="left" w:pos="1701"/>
        </w:tabs>
        <w:ind w:firstLine="709"/>
        <w:rPr>
          <w:rFonts w:ascii="Times New Roman" w:hAnsi="Times New Roman"/>
          <w:szCs w:val="22"/>
        </w:rPr>
      </w:pPr>
      <w:r w:rsidRPr="008B72F0">
        <w:rPr>
          <w:rFonts w:ascii="Times New Roman" w:hAnsi="Times New Roman"/>
          <w:szCs w:val="22"/>
          <w:lang w:val="it-IT"/>
        </w:rPr>
        <w:t>5.11.</w:t>
      </w:r>
      <w:r w:rsidR="008A6B47">
        <w:rPr>
          <w:rFonts w:ascii="Times New Roman" w:hAnsi="Times New Roman"/>
          <w:szCs w:val="22"/>
          <w:lang w:val="it-IT"/>
        </w:rPr>
        <w:t>2</w:t>
      </w:r>
      <w:r w:rsidRPr="008B72F0">
        <w:rPr>
          <w:rFonts w:ascii="Times New Roman" w:hAnsi="Times New Roman"/>
          <w:szCs w:val="22"/>
          <w:lang w:val="it-IT"/>
        </w:rPr>
        <w:t>.</w:t>
      </w:r>
      <w:r w:rsidRPr="008B72F0">
        <w:rPr>
          <w:rFonts w:ascii="Times New Roman" w:hAnsi="Times New Roman"/>
          <w:szCs w:val="22"/>
        </w:rPr>
        <w:t xml:space="preserve"> Jungtinės veiklos sutartis (jei taikoma);</w:t>
      </w:r>
    </w:p>
    <w:p w14:paraId="2E96BA68" w14:textId="40F0CE5F"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Įgaliojimas pasirašyti pasiūlymą (jei taikoma);</w:t>
      </w:r>
      <w:r w:rsidRPr="008B72F0">
        <w:rPr>
          <w:rFonts w:ascii="Times New Roman" w:eastAsia="Arial Unicode MS" w:hAnsi="Times New Roman"/>
          <w:szCs w:val="22"/>
          <w:bdr w:val="nil"/>
          <w:lang w:val="en-US" w:eastAsia="lt-LT"/>
        </w:rPr>
        <w:tab/>
      </w:r>
    </w:p>
    <w:p w14:paraId="6779EFA3" w14:textId="7196734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4</w:t>
      </w:r>
      <w:r w:rsidRPr="008B72F0">
        <w:rPr>
          <w:rFonts w:ascii="Times New Roman" w:eastAsia="Arial Unicode MS" w:hAnsi="Times New Roman"/>
          <w:szCs w:val="22"/>
          <w:bdr w:val="nil"/>
          <w:lang w:val="en-US" w:eastAsia="lt-LT"/>
        </w:rPr>
        <w:t>. Galimybę pasinaudoti kitų ūkio subjektų ištekliais patvirtinantys dokumentai (jei taikoma);</w:t>
      </w:r>
    </w:p>
    <w:p w14:paraId="4BEB2179" w14:textId="78C80BB5"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iCs/>
          <w:color w:val="000000"/>
          <w:szCs w:val="22"/>
          <w:bdr w:val="nil"/>
          <w:lang w:eastAsia="lt-LT"/>
        </w:rPr>
      </w:pPr>
      <w:r w:rsidRPr="008B72F0">
        <w:rPr>
          <w:rFonts w:ascii="Times New Roman" w:eastAsia="Arial Unicode MS" w:hAnsi="Times New Roman"/>
          <w:color w:val="000000"/>
          <w:szCs w:val="22"/>
          <w:bdr w:val="nil"/>
          <w:lang w:eastAsia="lt-LT"/>
        </w:rPr>
        <w:t>5.11.</w:t>
      </w:r>
      <w:r w:rsidR="008A6B47">
        <w:rPr>
          <w:rFonts w:ascii="Times New Roman" w:eastAsia="Arial Unicode MS" w:hAnsi="Times New Roman"/>
          <w:color w:val="000000"/>
          <w:szCs w:val="22"/>
          <w:bdr w:val="nil"/>
          <w:lang w:eastAsia="lt-LT"/>
        </w:rPr>
        <w:t>5</w:t>
      </w:r>
      <w:r w:rsidRPr="008B72F0">
        <w:rPr>
          <w:rFonts w:ascii="Times New Roman" w:eastAsia="Arial Unicode MS" w:hAnsi="Times New Roman"/>
          <w:color w:val="000000"/>
          <w:szCs w:val="22"/>
          <w:bdr w:val="nil"/>
          <w:lang w:eastAsia="lt-LT"/>
        </w:rPr>
        <w:t xml:space="preserve">.Tiekėjai, perkančiajai organizacijai paprašius, per  nustatytą terminą,  turi pateikti pasiūlyme nurodytų   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 </w:t>
      </w:r>
      <w:r w:rsidRPr="008B72F0">
        <w:rPr>
          <w:rFonts w:ascii="Times New Roman" w:eastAsia="Arial Unicode MS" w:hAnsi="Times New Roman"/>
          <w:iCs/>
          <w:color w:val="000000"/>
          <w:szCs w:val="22"/>
          <w:bdr w:val="nil"/>
          <w:lang w:eastAsia="lt-LT"/>
        </w:rPr>
        <w:t xml:space="preserve">Pateikiamos skaitmeninės dokumentų kopijos. </w:t>
      </w:r>
    </w:p>
    <w:p w14:paraId="166FEF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5.12.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ūlymą sudaro CVP IS priemonė</w:t>
      </w:r>
      <w:r w:rsidRPr="008B72F0">
        <w:rPr>
          <w:rFonts w:ascii="Times New Roman" w:eastAsia="Arial Unicode MS" w:hAnsi="Times New Roman"/>
          <w:szCs w:val="22"/>
          <w:bdr w:val="nil"/>
          <w:lang w:val="fr-FR" w:eastAsia="lt-LT"/>
        </w:rPr>
        <w:t xml:space="preserve">mis </w:t>
      </w:r>
      <w:r w:rsidRPr="008B72F0">
        <w:rPr>
          <w:rFonts w:ascii="Times New Roman" w:eastAsia="Arial Unicode MS" w:hAnsi="Times New Roman"/>
          <w:szCs w:val="22"/>
          <w:bdr w:val="nil"/>
          <w:lang w:val="en-US" w:eastAsia="lt-LT"/>
        </w:rPr>
        <w:t>pateiktos informacijos ir dokumentų visuma.</w:t>
      </w:r>
    </w:p>
    <w:p w14:paraId="5F554B0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5.13. Tiekėjai pasiūlyme turi nurodyti, kokia pasiūlyme pateikta informacija yra konfidenciali. Konfidencialia informacija gali būti, įskaitant, bet ja neapsiribojant, komercinė (gamybinė</w:t>
      </w:r>
      <w:r w:rsidRPr="008B72F0">
        <w:rPr>
          <w:rFonts w:ascii="Times New Roman" w:eastAsia="Arial Unicode MS" w:hAnsi="Times New Roman"/>
          <w:color w:val="000000"/>
          <w:szCs w:val="22"/>
          <w:bdr w:val="nil"/>
          <w:lang w:val="es-ES_tradnl" w:eastAsia="lt-LT"/>
        </w:rPr>
        <w:t>) paslaptis ir konfidencialieji pasi</w:t>
      </w:r>
      <w:r w:rsidRPr="008B72F0">
        <w:rPr>
          <w:rFonts w:ascii="Times New Roman" w:eastAsia="Arial Unicode MS" w:hAnsi="Times New Roman"/>
          <w:color w:val="000000"/>
          <w:szCs w:val="22"/>
          <w:bdr w:val="nil"/>
          <w:lang w:val="en-US" w:eastAsia="lt-LT"/>
        </w:rPr>
        <w:t>ūlymų aspektai. Konfidencialia negalima laikyti informacijos, nurodytos Viešųjų pirkimų įstatyme 20 str. 2 d.:</w:t>
      </w:r>
    </w:p>
    <w:p w14:paraId="662CB1F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Calibri" w:hAnsi="Times New Roman"/>
          <w:szCs w:val="22"/>
          <w:bdr w:val="nil"/>
          <w:lang w:val="en-US" w:eastAsia="lt-LT"/>
        </w:rPr>
        <w:t>1) jeigu tai pažeistų įstatymus, nustatančius informacijos atskleidimo ar teisės gauti informaciją reikalavimus, ir šių įstatymų įgyvendinamuosius teisės aktus;</w:t>
      </w:r>
    </w:p>
    <w:p w14:paraId="5BB37FA8"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0353BB5"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8B72F0">
        <w:rPr>
          <w:rFonts w:ascii="Times New Roman" w:hAnsi="Times New Roman"/>
          <w:bCs/>
          <w:szCs w:val="22"/>
        </w:rPr>
        <w:t>ar tiekėjo įsipareigojimai pagal su trečiaisiais asmenimis sudarytas sutartis;</w:t>
      </w:r>
    </w:p>
    <w:p w14:paraId="654042E7"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4) informacija apie pasitelktus ūkio subjektus, kurių pajėgumais remiasi tiekėjas, ir subtiekėjus, išskyrus informaciją, kurią atskleidus būtų pažeisti Asmens duomenų teisinės apsaugos įstatymo reikalavimai.</w:t>
      </w:r>
    </w:p>
    <w:p w14:paraId="6D5381F0"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ACD53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eastAsia="lt-LT"/>
        </w:rPr>
      </w:pPr>
      <w:r w:rsidRPr="008B72F0">
        <w:rPr>
          <w:rFonts w:ascii="Times New Roman" w:eastAsia="Arial Unicode MS" w:hAnsi="Times New Roman"/>
          <w:color w:val="000000"/>
          <w:szCs w:val="22"/>
          <w:bdr w:val="nil"/>
          <w:lang w:eastAsia="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7C70B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5.14. Tiekėjas iki galutinio pasiūlymų pateikimo termino turi teisę pakeisti arba atšaukti savo pasiūlymą CVP IS priemonė</w:t>
      </w:r>
      <w:r w:rsidRPr="008B72F0">
        <w:rPr>
          <w:rFonts w:ascii="Times New Roman" w:eastAsia="Arial Unicode MS" w:hAnsi="Times New Roman"/>
          <w:color w:val="000000"/>
          <w:szCs w:val="22"/>
          <w:bdr w:val="nil"/>
          <w:lang w:val="pt-PT" w:eastAsia="lt-LT"/>
        </w:rPr>
        <w:t>mis. Toks pakeitimas arba prane</w:t>
      </w:r>
      <w:r w:rsidRPr="008B72F0">
        <w:rPr>
          <w:rFonts w:ascii="Times New Roman" w:eastAsia="Arial Unicode MS" w:hAnsi="Times New Roman"/>
          <w:color w:val="000000"/>
          <w:szCs w:val="22"/>
          <w:bdr w:val="nil"/>
          <w:lang w:val="en-US" w:eastAsia="lt-LT"/>
        </w:rPr>
        <w:t>šimas, kad pasiū</w:t>
      </w:r>
      <w:r w:rsidRPr="008B72F0">
        <w:rPr>
          <w:rFonts w:ascii="Times New Roman" w:eastAsia="Arial Unicode MS" w:hAnsi="Times New Roman"/>
          <w:color w:val="000000"/>
          <w:szCs w:val="22"/>
          <w:bdr w:val="nil"/>
          <w:lang w:val="pt-PT" w:eastAsia="lt-LT"/>
        </w:rPr>
        <w:t>lymas at</w:t>
      </w:r>
      <w:r w:rsidRPr="008B72F0">
        <w:rPr>
          <w:rFonts w:ascii="Times New Roman" w:eastAsia="Arial Unicode MS" w:hAnsi="Times New Roman"/>
          <w:color w:val="000000"/>
          <w:szCs w:val="22"/>
          <w:bdr w:val="nil"/>
          <w:lang w:val="en-US" w:eastAsia="lt-LT"/>
        </w:rPr>
        <w:t xml:space="preserve">šaukiamas, pripažįstamas galiojančiu, jeigu perkančioji organizacija jį gauna pateiktą CVP IS priemonėmis iki pasiūlymų </w:t>
      </w:r>
      <w:r w:rsidRPr="008B72F0">
        <w:rPr>
          <w:rFonts w:ascii="Times New Roman" w:eastAsia="Arial Unicode MS" w:hAnsi="Times New Roman"/>
          <w:color w:val="000000"/>
          <w:szCs w:val="22"/>
          <w:bdr w:val="nil"/>
          <w:lang w:val="pt-PT" w:eastAsia="lt-LT"/>
        </w:rPr>
        <w:t>pateikimo termino pabaigos.</w:t>
      </w:r>
    </w:p>
    <w:p w14:paraId="4CFD6F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 5.15. </w:t>
      </w:r>
      <w:r w:rsidRPr="008B72F0">
        <w:rPr>
          <w:rFonts w:ascii="Times New Roman" w:eastAsia="Arial Unicode MS" w:hAnsi="Times New Roman"/>
          <w:color w:val="000000"/>
          <w:szCs w:val="22"/>
          <w:bdr w:val="nil"/>
          <w:lang w:val="it-IT" w:eastAsia="lt-LT"/>
        </w:rPr>
        <w:t>Kol nesibaig</w:t>
      </w:r>
      <w:r w:rsidRPr="008B72F0">
        <w:rPr>
          <w:rFonts w:ascii="Times New Roman" w:eastAsia="Arial Unicode MS" w:hAnsi="Times New Roman"/>
          <w:color w:val="000000"/>
          <w:szCs w:val="22"/>
          <w:bdr w:val="nil"/>
          <w:lang w:val="en-US" w:eastAsia="lt-LT"/>
        </w:rPr>
        <w:t xml:space="preserve">ė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galiojimo laikas, perkančioji organizacija turi teisę prašyti CVP IS priemonėmis, kad tiekėjai pratęstų  jų galiojimą iki konkrečiai nurodyto laiko. Tiekėjas CVP IS priemonėmis tokį prašymą gali atmesti. </w:t>
      </w:r>
      <w:bookmarkEnd w:id="24"/>
      <w:bookmarkEnd w:id="25"/>
    </w:p>
    <w:p w14:paraId="31BBC7B7" w14:textId="77777777" w:rsidR="008B72F0" w:rsidRPr="008B72F0" w:rsidRDefault="008B72F0" w:rsidP="00C7345B">
      <w:pPr>
        <w:keepNext/>
        <w:numPr>
          <w:ilvl w:val="0"/>
          <w:numId w:val="15"/>
        </w:numPr>
        <w:jc w:val="center"/>
        <w:outlineLvl w:val="0"/>
        <w:rPr>
          <w:rFonts w:ascii="Times New Roman" w:hAnsi="Times New Roman"/>
          <w:b/>
          <w:szCs w:val="22"/>
        </w:rPr>
      </w:pPr>
      <w:bookmarkStart w:id="27" w:name="_Toc488306766"/>
      <w:r w:rsidRPr="008B72F0">
        <w:rPr>
          <w:rFonts w:ascii="Times New Roman" w:hAnsi="Times New Roman"/>
          <w:b/>
          <w:szCs w:val="22"/>
        </w:rPr>
        <w:lastRenderedPageBreak/>
        <w:t>PASIŪLYMŲ ŠIFRAVIMAS</w:t>
      </w:r>
      <w:bookmarkEnd w:id="27"/>
    </w:p>
    <w:p w14:paraId="0BE9918C" w14:textId="77777777" w:rsidR="008B72F0" w:rsidRPr="008B72F0" w:rsidRDefault="008B72F0" w:rsidP="00C7345B">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 Tiekėjo teikiamas pasiūlymas gali būti užšifruojamas. Tiekė</w:t>
      </w:r>
      <w:r w:rsidRPr="008B72F0">
        <w:rPr>
          <w:rFonts w:ascii="Times New Roman" w:eastAsia="Arial Unicode MS" w:hAnsi="Times New Roman"/>
          <w:color w:val="000000"/>
          <w:szCs w:val="22"/>
          <w:bdr w:val="nil"/>
          <w:lang w:val="pt-PT" w:eastAsia="lt-LT"/>
        </w:rPr>
        <w:t>jas, nusprend</w:t>
      </w:r>
      <w:r w:rsidRPr="008B72F0">
        <w:rPr>
          <w:rFonts w:ascii="Times New Roman" w:eastAsia="Arial Unicode MS" w:hAnsi="Times New Roman"/>
          <w:color w:val="000000"/>
          <w:szCs w:val="22"/>
          <w:bdr w:val="nil"/>
          <w:lang w:val="en-US" w:eastAsia="lt-LT"/>
        </w:rPr>
        <w:t>ęs pateikti užš</w:t>
      </w:r>
      <w:r w:rsidRPr="008B72F0">
        <w:rPr>
          <w:rFonts w:ascii="Times New Roman" w:eastAsia="Arial Unicode MS" w:hAnsi="Times New Roman"/>
          <w:color w:val="000000"/>
          <w:szCs w:val="22"/>
          <w:bdr w:val="nil"/>
          <w:lang w:val="it-IT" w:eastAsia="lt-LT"/>
        </w:rPr>
        <w:t>ifruot</w:t>
      </w:r>
      <w:r w:rsidRPr="008B72F0">
        <w:rPr>
          <w:rFonts w:ascii="Times New Roman" w:eastAsia="Arial Unicode MS" w:hAnsi="Times New Roman"/>
          <w:color w:val="000000"/>
          <w:szCs w:val="22"/>
          <w:bdr w:val="nil"/>
          <w:lang w:val="en-US" w:eastAsia="lt-LT"/>
        </w:rPr>
        <w:t xml:space="preserve">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r w:rsidRPr="008B72F0">
        <w:rPr>
          <w:rFonts w:ascii="Times New Roman" w:eastAsia="Arial Unicode MS" w:hAnsi="Times New Roman"/>
          <w:color w:val="000000"/>
          <w:szCs w:val="22"/>
          <w:bdr w:val="nil"/>
          <w:lang w:val="it-IT" w:eastAsia="lt-LT"/>
        </w:rPr>
        <w:t>, turi:</w:t>
      </w:r>
    </w:p>
    <w:p w14:paraId="1A816813" w14:textId="77777777" w:rsidR="008B72F0" w:rsidRPr="008B72F0" w:rsidRDefault="008B72F0" w:rsidP="008B72F0">
      <w:pPr>
        <w:tabs>
          <w:tab w:val="left" w:pos="993"/>
        </w:tabs>
        <w:ind w:firstLine="709"/>
        <w:rPr>
          <w:rFonts w:ascii="Times New Roman" w:hAnsi="Times New Roman"/>
          <w:color w:val="000000"/>
          <w:szCs w:val="22"/>
        </w:rPr>
      </w:pPr>
      <w:r w:rsidRPr="008B72F0">
        <w:rPr>
          <w:rFonts w:ascii="Times New Roman" w:hAnsi="Times New Roman"/>
          <w:szCs w:val="22"/>
        </w:rPr>
        <w:t xml:space="preserve">6.1.1. iki pasiūlymų </w:t>
      </w:r>
      <w:r w:rsidRPr="008B72F0">
        <w:rPr>
          <w:rFonts w:ascii="Times New Roman" w:hAnsi="Times New Roman"/>
          <w:szCs w:val="22"/>
          <w:lang w:val="pt-PT"/>
        </w:rPr>
        <w:t>pateikimo termino pabaigos naudodamasis CVP</w:t>
      </w:r>
      <w:r w:rsidRPr="008B72F0">
        <w:rPr>
          <w:rFonts w:ascii="Times New Roman" w:hAnsi="Times New Roman"/>
          <w:szCs w:val="22"/>
        </w:rPr>
        <w:t> IS priemonėmis pateikti užš</w:t>
      </w:r>
      <w:r w:rsidRPr="008B72F0">
        <w:rPr>
          <w:rFonts w:ascii="Times New Roman" w:hAnsi="Times New Roman"/>
          <w:szCs w:val="22"/>
          <w:lang w:val="it-IT"/>
        </w:rPr>
        <w:t>ifruot</w:t>
      </w:r>
      <w:r w:rsidRPr="008B72F0">
        <w:rPr>
          <w:rFonts w:ascii="Times New Roman" w:hAnsi="Times New Roman"/>
          <w:szCs w:val="22"/>
        </w:rPr>
        <w:t xml:space="preserve">ą </w:t>
      </w:r>
      <w:r w:rsidRPr="008B72F0">
        <w:rPr>
          <w:rFonts w:ascii="Times New Roman" w:hAnsi="Times New Roman"/>
          <w:szCs w:val="22"/>
          <w:lang w:val="es-ES_tradnl"/>
        </w:rPr>
        <w:t>pasi</w:t>
      </w:r>
      <w:r w:rsidRPr="008B72F0">
        <w:rPr>
          <w:rFonts w:ascii="Times New Roman" w:hAnsi="Times New Roman"/>
          <w:szCs w:val="22"/>
        </w:rPr>
        <w:t xml:space="preserve">ūlymą (užšifruojamas visas pasiūlymas arba pasiūlymo dokumentas, kuriame nurodyta pasiūlymo kaina). Instrukciją kaip tiekėjui užšifruoti pasiūlymą galima rasti </w:t>
      </w:r>
      <w:hyperlink r:id="rId11" w:history="1">
        <w:r w:rsidRPr="008B72F0">
          <w:rPr>
            <w:rFonts w:ascii="Times New Roman" w:hAnsi="Times New Roman"/>
            <w:color w:val="0000FF"/>
            <w:szCs w:val="22"/>
            <w:u w:val="single"/>
          </w:rPr>
          <w:t>interneto svetainėje</w:t>
        </w:r>
      </w:hyperlink>
      <w:r w:rsidRPr="008B72F0">
        <w:rPr>
          <w:rFonts w:ascii="Times New Roman" w:hAnsi="Times New Roman"/>
          <w:color w:val="0000FF"/>
          <w:szCs w:val="22"/>
          <w:u w:val="single"/>
        </w:rPr>
        <w:t xml:space="preserve"> http://vpt.lrv.lt/lt/pasiulymu-sifravimas.</w:t>
      </w:r>
    </w:p>
    <w:p w14:paraId="71826D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6.1.2. iki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 xml:space="preserve">ūlymais </w:t>
      </w:r>
      <w:r w:rsidRPr="008B72F0">
        <w:rPr>
          <w:rFonts w:ascii="Times New Roman" w:eastAsia="Arial Unicode MS" w:hAnsi="Times New Roman"/>
          <w:color w:val="000000"/>
          <w:szCs w:val="22"/>
          <w:bdr w:val="nil"/>
          <w:lang w:val="it-IT" w:eastAsia="lt-LT"/>
        </w:rPr>
        <w:t>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es-ES_tradnl" w:eastAsia="lt-LT"/>
        </w:rPr>
        <w:t>ios</w:t>
      </w:r>
      <w:r w:rsidRPr="008B72F0">
        <w:rPr>
          <w:rFonts w:ascii="Times New Roman" w:eastAsia="Arial Unicode MS" w:hAnsi="Times New Roman"/>
          <w:color w:val="000000"/>
          <w:szCs w:val="22"/>
          <w:bdr w:val="nil"/>
          <w:lang w:val="en-US" w:eastAsia="lt-LT"/>
        </w:rPr>
        <w:t xml:space="preserve"> CVP IS susirašinėjimo priemonėmis pateikti slaptažodį, su kuriuo perkančioji organizacija galės iššifruoti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Iškilus CVP IS techninėms problemoms, kai tiekėjas neturi galimybės pateikti slaptažodž</w:t>
      </w:r>
      <w:r w:rsidRPr="008B72F0">
        <w:rPr>
          <w:rFonts w:ascii="Times New Roman" w:eastAsia="Arial Unicode MS" w:hAnsi="Times New Roman"/>
          <w:color w:val="000000"/>
          <w:szCs w:val="22"/>
          <w:bdr w:val="nil"/>
          <w:lang w:val="it-IT" w:eastAsia="lt-LT"/>
        </w:rPr>
        <w:t>io per CVP IS susira</w:t>
      </w:r>
      <w:r w:rsidRPr="008B72F0">
        <w:rPr>
          <w:rFonts w:ascii="Times New Roman" w:eastAsia="Arial Unicode MS" w:hAnsi="Times New Roman"/>
          <w:color w:val="000000"/>
          <w:szCs w:val="22"/>
          <w:bdr w:val="nil"/>
          <w:lang w:val="en-US" w:eastAsia="lt-LT"/>
        </w:rPr>
        <w:t>šinėjimo priemonę</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turi teisę slaptažodį pateikti kitomis priemonė</w:t>
      </w:r>
      <w:r w:rsidRPr="008B72F0">
        <w:rPr>
          <w:rFonts w:ascii="Times New Roman" w:eastAsia="Arial Unicode MS" w:hAnsi="Times New Roman"/>
          <w:color w:val="000000"/>
          <w:szCs w:val="22"/>
          <w:bdr w:val="nil"/>
          <w:lang w:val="it-IT" w:eastAsia="lt-LT"/>
        </w:rPr>
        <w:t>mis pasirinktinai: perkan</w:t>
      </w:r>
      <w:r w:rsidRPr="008B72F0">
        <w:rPr>
          <w:rFonts w:ascii="Times New Roman" w:eastAsia="Arial Unicode MS" w:hAnsi="Times New Roman"/>
          <w:color w:val="000000"/>
          <w:szCs w:val="22"/>
          <w:bdr w:val="nil"/>
          <w:lang w:val="en-US" w:eastAsia="lt-LT"/>
        </w:rPr>
        <w:t xml:space="preserve">čiosios organizacijos oficialiu elektroniniu paštu </w:t>
      </w:r>
      <w:r w:rsidRPr="008B72F0">
        <w:rPr>
          <w:rFonts w:ascii="Times New Roman" w:eastAsia="Arial Unicode MS" w:hAnsi="Times New Roman"/>
          <w:color w:val="000000"/>
          <w:szCs w:val="22"/>
          <w:u w:val="single"/>
          <w:bdr w:val="nil"/>
          <w:lang w:eastAsia="lt-LT"/>
        </w:rPr>
        <w:t>(info</w:t>
      </w:r>
      <w:r w:rsidRPr="008B72F0">
        <w:rPr>
          <w:rFonts w:ascii="Times New Roman" w:eastAsia="Arial Unicode MS" w:hAnsi="Times New Roman"/>
          <w:color w:val="000000"/>
          <w:szCs w:val="22"/>
          <w:u w:val="single"/>
          <w:bdr w:val="nil"/>
          <w:lang w:val="en-US" w:eastAsia="lt-LT"/>
        </w:rPr>
        <w:t>@utenosligonine.lt</w:t>
      </w:r>
      <w:r w:rsidRPr="008B72F0">
        <w:rPr>
          <w:rFonts w:ascii="Times New Roman" w:eastAsia="Arial Unicode MS" w:hAnsi="Times New Roman"/>
          <w:color w:val="000000"/>
          <w:szCs w:val="22"/>
          <w:bdr w:val="nil"/>
          <w:lang w:eastAsia="lt-LT"/>
        </w:rPr>
        <w:t>),</w:t>
      </w:r>
      <w:r w:rsidRPr="008B72F0">
        <w:rPr>
          <w:rFonts w:ascii="Times New Roman" w:eastAsia="Arial Unicode MS" w:hAnsi="Times New Roman"/>
          <w:color w:val="000000"/>
          <w:szCs w:val="22"/>
          <w:bdr w:val="nil"/>
          <w:lang w:val="en-US" w:eastAsia="lt-LT"/>
        </w:rPr>
        <w:t xml:space="preserve"> faksu (8 389) 63820 arba raštu. Tokiu atveju tiekė</w:t>
      </w:r>
      <w:r w:rsidRPr="008B72F0">
        <w:rPr>
          <w:rFonts w:ascii="Times New Roman" w:eastAsia="Arial Unicode MS" w:hAnsi="Times New Roman"/>
          <w:color w:val="000000"/>
          <w:szCs w:val="22"/>
          <w:bdr w:val="nil"/>
          <w:lang w:val="es-ES_tradnl" w:eastAsia="lt-LT"/>
        </w:rPr>
        <w:t>jas tur</w:t>
      </w:r>
      <w:r w:rsidRPr="008B72F0">
        <w:rPr>
          <w:rFonts w:ascii="Times New Roman" w:eastAsia="Arial Unicode MS" w:hAnsi="Times New Roman"/>
          <w:color w:val="000000"/>
          <w:szCs w:val="22"/>
          <w:bdr w:val="nil"/>
          <w:lang w:val="en-US" w:eastAsia="lt-LT"/>
        </w:rPr>
        <w:t xml:space="preserve">ėtų būti aktyvus ir įsitikinti, kad pateiktas slaptažodis laiku pasiekė adresatą (pavyzdžiui, susisiekęs su perkančiąja organizacija oficialiu jos telefonu ir (arba) kitais būdais). </w:t>
      </w:r>
    </w:p>
    <w:p w14:paraId="33C012D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6.2. Tiekėjui užšifravus visą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ir iki pirminio susipažinimo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žios nepateikus (dėl jo paties kaltė</w:t>
      </w:r>
      <w:r w:rsidRPr="008B72F0">
        <w:rPr>
          <w:rFonts w:ascii="Times New Roman" w:eastAsia="Arial Unicode MS" w:hAnsi="Times New Roman"/>
          <w:color w:val="000000"/>
          <w:szCs w:val="22"/>
          <w:bdr w:val="nil"/>
          <w:lang w:val="nl-NL" w:eastAsia="lt-LT"/>
        </w:rPr>
        <w:t>s) slapta</w:t>
      </w:r>
      <w:r w:rsidRPr="008B72F0">
        <w:rPr>
          <w:rFonts w:ascii="Times New Roman" w:eastAsia="Arial Unicode MS" w:hAnsi="Times New Roman"/>
          <w:color w:val="000000"/>
          <w:szCs w:val="22"/>
          <w:bdr w:val="nil"/>
          <w:lang w:val="en-US" w:eastAsia="lt-LT"/>
        </w:rPr>
        <w:t>žodžio arba pateikus neteisingą slaptažodį, kuriuo naudodamasi perkančioji organizacija negalė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šš</w:t>
      </w:r>
      <w:r w:rsidRPr="008B72F0">
        <w:rPr>
          <w:rFonts w:ascii="Times New Roman" w:eastAsia="Arial Unicode MS" w:hAnsi="Times New Roman"/>
          <w:color w:val="000000"/>
          <w:szCs w:val="22"/>
          <w:bdr w:val="nil"/>
          <w:lang w:val="it-IT" w:eastAsia="lt-LT"/>
        </w:rPr>
        <w:t>ifruoti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lymo, pasi</w:t>
      </w:r>
      <w:r w:rsidRPr="008B72F0">
        <w:rPr>
          <w:rFonts w:ascii="Times New Roman" w:eastAsia="Arial Unicode MS" w:hAnsi="Times New Roman"/>
          <w:color w:val="000000"/>
          <w:szCs w:val="22"/>
          <w:bdr w:val="nil"/>
          <w:lang w:val="en-US" w:eastAsia="lt-LT"/>
        </w:rPr>
        <w:t>ūlymas laikomas nepateiktu ir nėra vertinamas. Jeigu nurodytu atveju tiekė</w:t>
      </w:r>
      <w:r w:rsidRPr="008B72F0">
        <w:rPr>
          <w:rFonts w:ascii="Times New Roman" w:eastAsia="Arial Unicode MS" w:hAnsi="Times New Roman"/>
          <w:color w:val="000000"/>
          <w:szCs w:val="22"/>
          <w:bdr w:val="nil"/>
          <w:lang w:val="es-ES_tradnl" w:eastAsia="lt-LT"/>
        </w:rPr>
        <w:t>jas u</w:t>
      </w:r>
      <w:r w:rsidRPr="008B72F0">
        <w:rPr>
          <w:rFonts w:ascii="Times New Roman" w:eastAsia="Arial Unicode MS" w:hAnsi="Times New Roman"/>
          <w:color w:val="000000"/>
          <w:szCs w:val="22"/>
          <w:bdr w:val="nil"/>
          <w:lang w:val="en-US" w:eastAsia="lt-LT"/>
        </w:rPr>
        <w:t xml:space="preserve">žšifravo tik pasiūlymo </w:t>
      </w:r>
      <w:r w:rsidRPr="008B72F0">
        <w:rPr>
          <w:rFonts w:ascii="Times New Roman" w:eastAsia="Arial Unicode MS" w:hAnsi="Times New Roman"/>
          <w:szCs w:val="22"/>
          <w:bdr w:val="nil"/>
          <w:lang w:val="en-US" w:eastAsia="lt-LT"/>
        </w:rPr>
        <w:t xml:space="preserve">dokumentą, kuriame nurodyta pasiūlymo kaina, o kitus pasiūlymo dokumentus pateikė </w:t>
      </w:r>
      <w:r w:rsidRPr="008B72F0">
        <w:rPr>
          <w:rFonts w:ascii="Times New Roman" w:eastAsia="Arial Unicode MS" w:hAnsi="Times New Roman"/>
          <w:szCs w:val="22"/>
          <w:bdr w:val="nil"/>
          <w:lang w:val="de-DE" w:eastAsia="lt-LT"/>
        </w:rPr>
        <w:t>neu</w:t>
      </w:r>
      <w:r w:rsidRPr="008B72F0">
        <w:rPr>
          <w:rFonts w:ascii="Times New Roman" w:eastAsia="Arial Unicode MS" w:hAnsi="Times New Roman"/>
          <w:szCs w:val="22"/>
          <w:bdr w:val="nil"/>
          <w:lang w:val="en-US" w:eastAsia="lt-LT"/>
        </w:rPr>
        <w:t xml:space="preserve">žšifruotus – </w:t>
      </w:r>
      <w:r w:rsidRPr="008B72F0">
        <w:rPr>
          <w:rFonts w:ascii="Times New Roman" w:eastAsia="Arial Unicode MS" w:hAnsi="Times New Roman"/>
          <w:szCs w:val="22"/>
          <w:bdr w:val="nil"/>
          <w:lang w:val="nl-NL" w:eastAsia="lt-LT"/>
        </w:rPr>
        <w:t>perkan</w:t>
      </w:r>
      <w:r w:rsidRPr="008B72F0">
        <w:rPr>
          <w:rFonts w:ascii="Times New Roman" w:eastAsia="Arial Unicode MS" w:hAnsi="Times New Roman"/>
          <w:szCs w:val="22"/>
          <w:bdr w:val="nil"/>
          <w:lang w:val="en-US" w:eastAsia="lt-LT"/>
        </w:rPr>
        <w:t>čioji organizacija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 xml:space="preserve">ūlymą atmeta kaip neatitinkantį pirkimo dokumentuose nustatytų reikalavimų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 xml:space="preserve">ėjas nepateikė </w:t>
      </w:r>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ūlymo kainos).</w:t>
      </w:r>
    </w:p>
    <w:p w14:paraId="6A9E76D3" w14:textId="77777777" w:rsidR="008B72F0" w:rsidRPr="008B72F0" w:rsidRDefault="008B72F0" w:rsidP="008B72F0">
      <w:pPr>
        <w:jc w:val="left"/>
        <w:rPr>
          <w:rFonts w:ascii="Times New Roman" w:hAnsi="Times New Roman"/>
          <w:b/>
          <w:szCs w:val="22"/>
        </w:rPr>
      </w:pPr>
    </w:p>
    <w:p w14:paraId="5C415E82" w14:textId="77777777" w:rsidR="008B72F0" w:rsidRPr="008B72F0" w:rsidRDefault="008B72F0" w:rsidP="008B72F0">
      <w:pPr>
        <w:keepNext/>
        <w:numPr>
          <w:ilvl w:val="0"/>
          <w:numId w:val="15"/>
        </w:numPr>
        <w:jc w:val="center"/>
        <w:outlineLvl w:val="0"/>
        <w:rPr>
          <w:rFonts w:ascii="Times New Roman" w:hAnsi="Times New Roman"/>
          <w:b/>
          <w:szCs w:val="22"/>
        </w:rPr>
      </w:pPr>
      <w:r w:rsidRPr="008B72F0">
        <w:rPr>
          <w:rFonts w:ascii="Times New Roman" w:hAnsi="Times New Roman"/>
          <w:b/>
          <w:szCs w:val="22"/>
        </w:rPr>
        <w:t xml:space="preserve"> </w:t>
      </w:r>
      <w:bookmarkStart w:id="28" w:name="_Toc488306767"/>
      <w:r w:rsidRPr="008B72F0">
        <w:rPr>
          <w:rFonts w:ascii="Times New Roman" w:hAnsi="Times New Roman"/>
          <w:b/>
          <w:szCs w:val="22"/>
        </w:rPr>
        <w:t>PASIŪLYMŲ GALIOJIMO UŽTIKRINIMAS</w:t>
      </w:r>
      <w:bookmarkEnd w:id="28"/>
    </w:p>
    <w:p w14:paraId="52D3839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7.1. Pasiūlymo galiojimo užtikrinimas nereikalaujamas. </w:t>
      </w:r>
    </w:p>
    <w:p w14:paraId="41C5E1C2" w14:textId="4C2B6B19" w:rsidR="008B72F0" w:rsidRPr="009B1566" w:rsidRDefault="008B72F0" w:rsidP="009B1566">
      <w:pPr>
        <w:keepNext/>
        <w:numPr>
          <w:ilvl w:val="0"/>
          <w:numId w:val="15"/>
        </w:numPr>
        <w:spacing w:before="120"/>
        <w:jc w:val="center"/>
        <w:outlineLvl w:val="0"/>
        <w:rPr>
          <w:rFonts w:ascii="Times New Roman" w:hAnsi="Times New Roman"/>
          <w:b/>
          <w:szCs w:val="22"/>
        </w:rPr>
      </w:pPr>
      <w:bookmarkStart w:id="29" w:name="_Toc488306769"/>
      <w:r w:rsidRPr="008B72F0">
        <w:rPr>
          <w:rFonts w:ascii="Times New Roman" w:hAnsi="Times New Roman"/>
          <w:b/>
          <w:szCs w:val="22"/>
        </w:rPr>
        <w:t>PIRKIMO SĄLYGŲ PAAIŠKINIMAS IR PATIKSLINIMA</w:t>
      </w:r>
      <w:bookmarkEnd w:id="29"/>
      <w:r w:rsidRPr="008B72F0">
        <w:rPr>
          <w:rFonts w:ascii="Times New Roman" w:hAnsi="Times New Roman"/>
          <w:b/>
          <w:szCs w:val="22"/>
        </w:rPr>
        <w:t>S</w:t>
      </w:r>
    </w:p>
    <w:p w14:paraId="5F72A20C"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8.1. Tiekėjas tik CVP IS susirašinėjimo priemonėmis gali prašyti, kad perkančioji organizacija paaiškintų ar pataisytų pirkimo dokumentus. </w:t>
      </w:r>
    </w:p>
    <w:p w14:paraId="4BBF86A4"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8.2. Perkančioji organizacija atsako tik CVP IS susirašinėjimo priemonė</w:t>
      </w:r>
      <w:r w:rsidRPr="008B72F0">
        <w:rPr>
          <w:rFonts w:ascii="Times New Roman" w:eastAsia="Arial Unicode MS" w:hAnsi="Times New Roman"/>
          <w:color w:val="000000"/>
          <w:szCs w:val="22"/>
          <w:bdr w:val="nil"/>
          <w:lang w:val="fr-FR" w:eastAsia="lt-LT"/>
        </w:rPr>
        <w:t xml:space="preserve">mis </w:t>
      </w:r>
      <w:r w:rsidRPr="008B72F0">
        <w:rPr>
          <w:rFonts w:ascii="Times New Roman" w:eastAsia="Arial Unicode MS" w:hAnsi="Times New Roman"/>
          <w:color w:val="000000"/>
          <w:szCs w:val="22"/>
          <w:bdr w:val="nil"/>
          <w:lang w:val="en-US" w:eastAsia="lt-LT"/>
        </w:rPr>
        <w:t xml:space="preserve">į kiekvieną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ė</w:t>
      </w:r>
      <w:r w:rsidRPr="008B72F0">
        <w:rPr>
          <w:rFonts w:ascii="Times New Roman" w:eastAsia="Arial Unicode MS" w:hAnsi="Times New Roman"/>
          <w:szCs w:val="22"/>
          <w:bdr w:val="nil"/>
          <w:lang w:val="es-ES_tradnl" w:eastAsia="lt-LT"/>
        </w:rPr>
        <w:t>jo ra</w:t>
      </w:r>
      <w:r w:rsidRPr="008B72F0">
        <w:rPr>
          <w:rFonts w:ascii="Times New Roman" w:eastAsia="Arial Unicode MS" w:hAnsi="Times New Roman"/>
          <w:szCs w:val="22"/>
          <w:bdr w:val="nil"/>
          <w:lang w:val="en-US" w:eastAsia="lt-LT"/>
        </w:rPr>
        <w:t xml:space="preserve">šytinį prašymą dėl pirkimo dokumentų, jei prašymas yra pateiktas likus ne mažiau kaip 3 dienoms iki pasiūlymų </w:t>
      </w:r>
      <w:r w:rsidRPr="008B72F0">
        <w:rPr>
          <w:rFonts w:ascii="Times New Roman" w:eastAsia="Arial Unicode MS" w:hAnsi="Times New Roman"/>
          <w:szCs w:val="22"/>
          <w:bdr w:val="nil"/>
          <w:lang w:val="pt-PT" w:eastAsia="lt-LT"/>
        </w:rPr>
        <w:t>pateikimo termino pabaigos.</w:t>
      </w:r>
    </w:p>
    <w:p w14:paraId="0D9D2B15"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szCs w:val="22"/>
          <w:bdr w:val="nil"/>
          <w:lang w:val="en-US" w:eastAsia="lt-LT"/>
        </w:rPr>
        <w:t>8.3. Tiekė</w:t>
      </w:r>
      <w:r w:rsidRPr="008B72F0">
        <w:rPr>
          <w:rFonts w:ascii="Times New Roman" w:eastAsia="Arial Unicode MS" w:hAnsi="Times New Roman"/>
          <w:szCs w:val="22"/>
          <w:bdr w:val="nil"/>
          <w:lang w:val="pt-PT" w:eastAsia="lt-LT"/>
        </w:rPr>
        <w:t>jo pra</w:t>
      </w:r>
      <w:r w:rsidRPr="008B72F0">
        <w:rPr>
          <w:rFonts w:ascii="Times New Roman" w:eastAsia="Arial Unicode MS" w:hAnsi="Times New Roman"/>
          <w:szCs w:val="22"/>
          <w:bdr w:val="nil"/>
          <w:lang w:val="en-US" w:eastAsia="lt-LT"/>
        </w:rPr>
        <w:t>šymu, (pateiktu tik CVP IS susirašinėjimo priemonėmis) papildomi pirkimo dokumentai (paaiškinimai ar pataisymai) pateikiami CVP IS priemonė</w:t>
      </w:r>
      <w:r w:rsidRPr="008B72F0">
        <w:rPr>
          <w:rFonts w:ascii="Times New Roman" w:eastAsia="Arial Unicode MS" w:hAnsi="Times New Roman"/>
          <w:szCs w:val="22"/>
          <w:bdr w:val="nil"/>
          <w:lang w:val="fr-FR" w:eastAsia="lt-LT"/>
        </w:rPr>
        <w:t>mis ne v</w:t>
      </w:r>
      <w:r w:rsidRPr="008B72F0">
        <w:rPr>
          <w:rFonts w:ascii="Times New Roman" w:eastAsia="Arial Unicode MS" w:hAnsi="Times New Roman"/>
          <w:szCs w:val="22"/>
          <w:bdr w:val="nil"/>
          <w:lang w:val="en-US" w:eastAsia="lt-LT"/>
        </w:rPr>
        <w:t xml:space="preserve">ėliau kaip likus 1 dienai iki pasiūlymų </w:t>
      </w:r>
      <w:r w:rsidRPr="008B72F0">
        <w:rPr>
          <w:rFonts w:ascii="Times New Roman" w:eastAsia="Arial Unicode MS" w:hAnsi="Times New Roman"/>
          <w:szCs w:val="22"/>
          <w:bdr w:val="nil"/>
          <w:lang w:val="pt-PT" w:eastAsia="lt-LT"/>
        </w:rPr>
        <w:t>pateikimo termino pabaigos, jei j</w:t>
      </w:r>
      <w:r w:rsidRPr="008B72F0">
        <w:rPr>
          <w:rFonts w:ascii="Times New Roman" w:eastAsia="Arial Unicode MS" w:hAnsi="Times New Roman"/>
          <w:szCs w:val="22"/>
          <w:bdr w:val="nil"/>
          <w:lang w:val="en-US" w:eastAsia="lt-LT"/>
        </w:rPr>
        <w:t xml:space="preserve">ų paprašyta laiku. </w:t>
      </w:r>
      <w:r w:rsidRPr="008B72F0">
        <w:rPr>
          <w:rFonts w:ascii="Times New Roman" w:eastAsia="Arial Unicode MS" w:hAnsi="Times New Roman"/>
          <w:color w:val="000000"/>
          <w:szCs w:val="22"/>
          <w:bdr w:val="nil"/>
          <w:lang w:val="en-US" w:eastAsia="lt-LT"/>
        </w:rPr>
        <w:t xml:space="preserve">Paaiškinimai ar pataisymai yra neatsiejama pirkimo dokumentų </w:t>
      </w:r>
      <w:r w:rsidRPr="008B72F0">
        <w:rPr>
          <w:rFonts w:ascii="Times New Roman" w:eastAsia="Arial Unicode MS" w:hAnsi="Times New Roman"/>
          <w:color w:val="000000"/>
          <w:szCs w:val="22"/>
          <w:bdr w:val="nil"/>
          <w:lang w:val="pt-PT" w:eastAsia="lt-LT"/>
        </w:rPr>
        <w:t>dalis.</w:t>
      </w:r>
    </w:p>
    <w:p w14:paraId="618A6E83"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8.4. Perkančioji organizacija, paaiškindama ar pataisydama pirkimo dokumentus, privalo užtikrinti tiekėjų </w:t>
      </w:r>
      <w:r w:rsidRPr="008B72F0">
        <w:rPr>
          <w:rFonts w:ascii="Times New Roman" w:eastAsia="Arial Unicode MS" w:hAnsi="Times New Roman"/>
          <w:color w:val="000000"/>
          <w:szCs w:val="22"/>
          <w:bdr w:val="nil"/>
          <w:lang w:val="it-IT" w:eastAsia="lt-LT"/>
        </w:rPr>
        <w:t>anonimi</w:t>
      </w:r>
      <w:r w:rsidRPr="008B72F0">
        <w:rPr>
          <w:rFonts w:ascii="Times New Roman" w:eastAsia="Arial Unicode MS" w:hAnsi="Times New Roman"/>
          <w:color w:val="000000"/>
          <w:szCs w:val="22"/>
          <w:bdr w:val="nil"/>
          <w:lang w:val="en-US" w:eastAsia="lt-LT"/>
        </w:rPr>
        <w:t>škumą, t. y. privalo užtikrinti, kad tiekė</w:t>
      </w:r>
      <w:r w:rsidRPr="008B72F0">
        <w:rPr>
          <w:rFonts w:ascii="Times New Roman" w:eastAsia="Arial Unicode MS" w:hAnsi="Times New Roman"/>
          <w:color w:val="000000"/>
          <w:szCs w:val="22"/>
          <w:bdr w:val="nil"/>
          <w:lang w:val="pt-PT" w:eastAsia="lt-LT"/>
        </w:rPr>
        <w:t>jas nesu</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it-IT" w:eastAsia="lt-LT"/>
        </w:rPr>
        <w:t>inot</w:t>
      </w:r>
      <w:r w:rsidRPr="008B72F0">
        <w:rPr>
          <w:rFonts w:ascii="Times New Roman" w:eastAsia="Arial Unicode MS" w:hAnsi="Times New Roman"/>
          <w:color w:val="000000"/>
          <w:szCs w:val="22"/>
          <w:bdr w:val="nil"/>
          <w:lang w:val="en-US" w:eastAsia="lt-LT"/>
        </w:rPr>
        <w:t xml:space="preserve">ų kitų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ėjų, dalyvaujančių pirkimo procedūrose, pavadinimų ir kitų rekvizitų.</w:t>
      </w:r>
    </w:p>
    <w:p w14:paraId="16BE8609"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8.5</w:t>
      </w:r>
      <w:r w:rsidRPr="008B72F0">
        <w:rPr>
          <w:rFonts w:ascii="Times New Roman" w:eastAsia="Arial Unicode MS" w:hAnsi="Times New Roman"/>
          <w:color w:val="000000"/>
          <w:szCs w:val="22"/>
          <w:bdr w:val="nil"/>
          <w:lang w:val="it-IT" w:eastAsia="lt-LT"/>
        </w:rPr>
        <w:t>. Nesibaigus pirkimo pasi</w:t>
      </w:r>
      <w:r w:rsidRPr="008B72F0">
        <w:rPr>
          <w:rFonts w:ascii="Times New Roman" w:eastAsia="Arial Unicode MS" w:hAnsi="Times New Roman"/>
          <w:color w:val="000000"/>
          <w:szCs w:val="22"/>
          <w:bdr w:val="nil"/>
          <w:lang w:val="en-US" w:eastAsia="lt-LT"/>
        </w:rPr>
        <w:t xml:space="preserve">ūlymų </w:t>
      </w:r>
      <w:r w:rsidRPr="008B72F0">
        <w:rPr>
          <w:rFonts w:ascii="Times New Roman" w:eastAsia="Arial Unicode MS" w:hAnsi="Times New Roman"/>
          <w:color w:val="000000"/>
          <w:szCs w:val="22"/>
          <w:bdr w:val="nil"/>
          <w:lang w:val="it-IT" w:eastAsia="lt-LT"/>
        </w:rPr>
        <w:t>pateikimo terminui, perkan</w:t>
      </w:r>
      <w:r w:rsidRPr="008B72F0">
        <w:rPr>
          <w:rFonts w:ascii="Times New Roman" w:eastAsia="Arial Unicode MS" w:hAnsi="Times New Roman"/>
          <w:color w:val="000000"/>
          <w:szCs w:val="22"/>
          <w:bdr w:val="nil"/>
          <w:lang w:val="en-US" w:eastAsia="lt-LT"/>
        </w:rPr>
        <w:t>čioji organizacija savo iniciatyva gali paaiškinti (pataisyti) pirkimo dokumentus CVP IS priemonė</w:t>
      </w:r>
      <w:r w:rsidRPr="008B72F0">
        <w:rPr>
          <w:rFonts w:ascii="Times New Roman" w:eastAsia="Arial Unicode MS" w:hAnsi="Times New Roman"/>
          <w:color w:val="000000"/>
          <w:szCs w:val="22"/>
          <w:bdr w:val="nil"/>
          <w:lang w:val="pt-PT" w:eastAsia="lt-LT"/>
        </w:rPr>
        <w:t>mis.</w:t>
      </w:r>
    </w:p>
    <w:p w14:paraId="2628D71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8.6. Tuo atveju, kai pataisoma skelbime apie pirkimą paskelbta informacija (jei taikomas)</w:t>
      </w:r>
      <w:r w:rsidRPr="008B72F0">
        <w:rPr>
          <w:rFonts w:ascii="Times New Roman" w:eastAsia="Arial Unicode MS" w:hAnsi="Times New Roman"/>
          <w:color w:val="000000"/>
          <w:szCs w:val="22"/>
          <w:bdr w:val="nil"/>
          <w:lang w:val="nl-NL" w:eastAsia="lt-LT"/>
        </w:rPr>
        <w:t>, perkan</w:t>
      </w:r>
      <w:r w:rsidRPr="008B72F0">
        <w:rPr>
          <w:rFonts w:ascii="Times New Roman" w:eastAsia="Arial Unicode MS" w:hAnsi="Times New Roman"/>
          <w:color w:val="000000"/>
          <w:szCs w:val="22"/>
          <w:bdr w:val="nil"/>
          <w:lang w:val="en-US" w:eastAsia="lt-LT"/>
        </w:rPr>
        <w:t>čioji organizacija privalo paskelbti skelbimo apie pirkimą pataisą ir prireikus pratęsti pasiūlymų pateikimo terminą protingumo kriterijų atitinkanč</w:t>
      </w:r>
      <w:r w:rsidRPr="008B72F0">
        <w:rPr>
          <w:rFonts w:ascii="Times New Roman" w:eastAsia="Arial Unicode MS" w:hAnsi="Times New Roman"/>
          <w:color w:val="000000"/>
          <w:szCs w:val="22"/>
          <w:bdr w:val="nil"/>
          <w:lang w:val="it-IT" w:eastAsia="lt-LT"/>
        </w:rPr>
        <w:t>iam terminui, per kur</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ėjai, rengdami pasiūlymus, galėtų atsiž</w:t>
      </w:r>
      <w:r w:rsidRPr="008B72F0">
        <w:rPr>
          <w:rFonts w:ascii="Times New Roman" w:eastAsia="Arial Unicode MS" w:hAnsi="Times New Roman"/>
          <w:color w:val="000000"/>
          <w:szCs w:val="22"/>
          <w:bdr w:val="nil"/>
          <w:lang w:val="da-DK" w:eastAsia="lt-LT"/>
        </w:rPr>
        <w:t xml:space="preserve">velgti </w:t>
      </w:r>
      <w:r w:rsidRPr="008B72F0">
        <w:rPr>
          <w:rFonts w:ascii="Times New Roman" w:eastAsia="Arial Unicode MS" w:hAnsi="Times New Roman"/>
          <w:color w:val="000000"/>
          <w:szCs w:val="22"/>
          <w:bdr w:val="nil"/>
          <w:lang w:val="en-US" w:eastAsia="lt-LT"/>
        </w:rPr>
        <w:t>į patikslinimus.</w:t>
      </w:r>
    </w:p>
    <w:p w14:paraId="07CF922D" w14:textId="78899EED"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8.7. Bet kokia informacija, konkurso sąlygų paaiš</w:t>
      </w:r>
      <w:r w:rsidRPr="008B72F0">
        <w:rPr>
          <w:rFonts w:ascii="Times New Roman" w:eastAsia="Arial Unicode MS" w:hAnsi="Times New Roman"/>
          <w:color w:val="000000"/>
          <w:szCs w:val="22"/>
          <w:bdr w:val="nil"/>
          <w:lang w:val="pt-PT" w:eastAsia="lt-LT"/>
        </w:rPr>
        <w:t xml:space="preserve">kinimai, </w:t>
      </w:r>
      <w:r w:rsidRPr="008B72F0">
        <w:rPr>
          <w:rFonts w:ascii="Times New Roman" w:eastAsia="Arial Unicode MS" w:hAnsi="Times New Roman"/>
          <w:color w:val="000000"/>
          <w:szCs w:val="22"/>
          <w:bdr w:val="nil"/>
          <w:lang w:eastAsia="lt-LT"/>
        </w:rPr>
        <w:t>pranešimai</w:t>
      </w:r>
      <w:r w:rsidRPr="008B72F0">
        <w:rPr>
          <w:rFonts w:ascii="Times New Roman" w:eastAsia="Arial Unicode MS" w:hAnsi="Times New Roman"/>
          <w:color w:val="000000"/>
          <w:szCs w:val="22"/>
          <w:bdr w:val="nil"/>
          <w:lang w:val="en-US" w:eastAsia="lt-LT"/>
        </w:rPr>
        <w:t xml:space="preserve"> ar kitas perkančiosios organizacijos ir tiekė</w:t>
      </w:r>
      <w:r w:rsidRPr="008B72F0">
        <w:rPr>
          <w:rFonts w:ascii="Times New Roman" w:eastAsia="Arial Unicode MS" w:hAnsi="Times New Roman"/>
          <w:color w:val="000000"/>
          <w:szCs w:val="22"/>
          <w:bdr w:val="nil"/>
          <w:lang w:val="es-ES_tradnl" w:eastAsia="lt-LT"/>
        </w:rPr>
        <w:t>jo susira</w:t>
      </w:r>
      <w:r w:rsidRPr="008B72F0">
        <w:rPr>
          <w:rFonts w:ascii="Times New Roman" w:eastAsia="Arial Unicode MS" w:hAnsi="Times New Roman"/>
          <w:color w:val="000000"/>
          <w:szCs w:val="22"/>
          <w:bdr w:val="nil"/>
          <w:lang w:val="en-US" w:eastAsia="lt-LT"/>
        </w:rPr>
        <w:t>šinėjimas yra vykdomas tik CVP IS susirašinėjimo priemonė</w:t>
      </w:r>
      <w:r w:rsidRPr="008B72F0">
        <w:rPr>
          <w:rFonts w:ascii="Times New Roman" w:eastAsia="Arial Unicode MS" w:hAnsi="Times New Roman"/>
          <w:color w:val="000000"/>
          <w:szCs w:val="22"/>
          <w:bdr w:val="nil"/>
          <w:lang w:val="pt-PT" w:eastAsia="lt-LT"/>
        </w:rPr>
        <w:t>mis.</w:t>
      </w:r>
    </w:p>
    <w:p w14:paraId="41278A8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8.8. P</w:t>
      </w:r>
      <w:r w:rsidRPr="008B72F0">
        <w:rPr>
          <w:rFonts w:ascii="Times New Roman" w:eastAsia="Arial Unicode MS" w:hAnsi="Times New Roman"/>
          <w:color w:val="000000"/>
          <w:szCs w:val="22"/>
          <w:bdr w:val="nil"/>
          <w:lang w:val="sv-SE" w:eastAsia="lt-LT"/>
        </w:rPr>
        <w:t>erkan</w:t>
      </w:r>
      <w:r w:rsidRPr="008B72F0">
        <w:rPr>
          <w:rFonts w:ascii="Times New Roman" w:eastAsia="Arial Unicode MS" w:hAnsi="Times New Roman"/>
          <w:color w:val="000000"/>
          <w:szCs w:val="22"/>
          <w:bdr w:val="nil"/>
          <w:lang w:val="en-US" w:eastAsia="lt-LT"/>
        </w:rPr>
        <w:t>čioji organizacija ne</w:t>
      </w:r>
      <w:r w:rsidRPr="008B72F0">
        <w:rPr>
          <w:rFonts w:ascii="Times New Roman" w:eastAsia="Arial Unicode MS" w:hAnsi="Times New Roman"/>
          <w:color w:val="000000"/>
          <w:szCs w:val="22"/>
          <w:bdr w:val="nil"/>
          <w:lang w:val="it-IT" w:eastAsia="lt-LT"/>
        </w:rPr>
        <w:t>ketina rengti susitikim</w:t>
      </w:r>
      <w:r w:rsidRPr="008B72F0">
        <w:rPr>
          <w:rFonts w:ascii="Times New Roman" w:eastAsia="Arial Unicode MS" w:hAnsi="Times New Roman"/>
          <w:color w:val="000000"/>
          <w:szCs w:val="22"/>
          <w:bdr w:val="nil"/>
          <w:lang w:val="en-US" w:eastAsia="lt-LT"/>
        </w:rPr>
        <w:t>ų su tiekėjais dėl pirkimo dokumentų paaiškinimų.</w:t>
      </w:r>
      <w:bookmarkEnd w:id="26"/>
    </w:p>
    <w:p w14:paraId="24F985FA" w14:textId="5402C022" w:rsidR="008B72F0" w:rsidRPr="008B72F0" w:rsidRDefault="008B72F0" w:rsidP="00C807AE">
      <w:pPr>
        <w:keepNext/>
        <w:numPr>
          <w:ilvl w:val="0"/>
          <w:numId w:val="15"/>
        </w:numPr>
        <w:spacing w:before="120"/>
        <w:ind w:left="0" w:firstLine="720"/>
        <w:jc w:val="center"/>
        <w:outlineLvl w:val="0"/>
        <w:rPr>
          <w:rFonts w:ascii="Times New Roman" w:hAnsi="Times New Roman"/>
          <w:b/>
          <w:szCs w:val="22"/>
          <w:lang w:eastAsia="lt-LT"/>
        </w:rPr>
      </w:pPr>
      <w:bookmarkStart w:id="30" w:name="_Toc60525487"/>
      <w:bookmarkStart w:id="31" w:name="_Toc47844933"/>
      <w:bookmarkStart w:id="32" w:name="_Toc227136945"/>
      <w:bookmarkStart w:id="33" w:name="_Toc487805680"/>
      <w:r w:rsidRPr="008B72F0">
        <w:rPr>
          <w:rFonts w:ascii="Times New Roman" w:hAnsi="Times New Roman"/>
          <w:b/>
          <w:szCs w:val="22"/>
          <w:lang w:eastAsia="lt-LT"/>
        </w:rPr>
        <w:t xml:space="preserve"> </w:t>
      </w:r>
      <w:bookmarkStart w:id="34" w:name="_Toc488306770"/>
      <w:bookmarkEnd w:id="30"/>
      <w:bookmarkEnd w:id="31"/>
      <w:bookmarkEnd w:id="32"/>
      <w:r w:rsidRPr="008B72F0">
        <w:rPr>
          <w:rFonts w:ascii="Times New Roman" w:hAnsi="Times New Roman"/>
          <w:b/>
          <w:szCs w:val="22"/>
          <w:lang w:eastAsia="lt-LT"/>
        </w:rPr>
        <w:t>SUSIPAŽI</w:t>
      </w:r>
      <w:r w:rsidR="009B1566">
        <w:rPr>
          <w:rFonts w:ascii="Times New Roman" w:hAnsi="Times New Roman"/>
          <w:b/>
          <w:szCs w:val="22"/>
          <w:lang w:eastAsia="lt-LT"/>
        </w:rPr>
        <w:t>N</w:t>
      </w:r>
      <w:r w:rsidRPr="008B72F0">
        <w:rPr>
          <w:rFonts w:ascii="Times New Roman" w:hAnsi="Times New Roman"/>
          <w:b/>
          <w:szCs w:val="22"/>
          <w:lang w:eastAsia="lt-LT"/>
        </w:rPr>
        <w:t>IMO SU DALYVIŲ PASIŪLYMAIS PROCEDŪROS</w:t>
      </w:r>
      <w:bookmarkEnd w:id="33"/>
      <w:bookmarkEnd w:id="34"/>
    </w:p>
    <w:p w14:paraId="13959F1D" w14:textId="09E316AF" w:rsidR="008B72F0" w:rsidRPr="008B72F0" w:rsidRDefault="008B72F0" w:rsidP="00C807AE">
      <w:pPr>
        <w:ind w:firstLine="720"/>
        <w:rPr>
          <w:rFonts w:ascii="Times New Roman" w:hAnsi="Times New Roman"/>
          <w:i/>
          <w:szCs w:val="22"/>
        </w:rPr>
      </w:pPr>
      <w:r w:rsidRPr="008B72F0">
        <w:rPr>
          <w:rFonts w:ascii="Times New Roman" w:hAnsi="Times New Roman"/>
          <w:szCs w:val="22"/>
        </w:rPr>
        <w:t>9.1.</w:t>
      </w:r>
      <w:r w:rsidRPr="008B72F0">
        <w:rPr>
          <w:rFonts w:ascii="Times New Roman" w:eastAsia="Arial Unicode MS" w:hAnsi="Times New Roman"/>
          <w:szCs w:val="22"/>
        </w:rPr>
        <w:t xml:space="preserve"> Susipažinimo su CVP IS priemonėmis gautais tiekėjų pasiūlymais procedūra vyks </w:t>
      </w:r>
      <w:r w:rsidRPr="008B72F0">
        <w:rPr>
          <w:rFonts w:ascii="Times New Roman" w:eastAsia="Arial Unicode MS" w:hAnsi="Times New Roman"/>
          <w:b/>
          <w:szCs w:val="22"/>
        </w:rPr>
        <w:t>202</w:t>
      </w:r>
      <w:r w:rsidR="00223C9B">
        <w:rPr>
          <w:rFonts w:ascii="Times New Roman" w:eastAsia="Arial Unicode MS" w:hAnsi="Times New Roman"/>
          <w:b/>
          <w:szCs w:val="22"/>
        </w:rPr>
        <w:t>5</w:t>
      </w:r>
      <w:r w:rsidRPr="008B72F0">
        <w:rPr>
          <w:rFonts w:ascii="Times New Roman" w:eastAsia="Arial Unicode MS" w:hAnsi="Times New Roman"/>
          <w:b/>
          <w:szCs w:val="22"/>
        </w:rPr>
        <w:t xml:space="preserve"> m. </w:t>
      </w:r>
      <w:r w:rsidR="002F2DA0">
        <w:rPr>
          <w:rFonts w:ascii="Times New Roman" w:eastAsia="Arial Unicode MS" w:hAnsi="Times New Roman"/>
          <w:b/>
          <w:szCs w:val="22"/>
        </w:rPr>
        <w:t>gegužės</w:t>
      </w:r>
      <w:r w:rsidRPr="008B72F0">
        <w:rPr>
          <w:rFonts w:ascii="Times New Roman" w:eastAsia="Arial Unicode MS" w:hAnsi="Times New Roman"/>
          <w:b/>
          <w:szCs w:val="22"/>
        </w:rPr>
        <w:t xml:space="preserve"> mėn</w:t>
      </w:r>
      <w:r w:rsidR="00252356">
        <w:rPr>
          <w:rFonts w:ascii="Times New Roman" w:eastAsia="Arial Unicode MS" w:hAnsi="Times New Roman"/>
          <w:b/>
          <w:szCs w:val="22"/>
        </w:rPr>
        <w:t>.</w:t>
      </w:r>
      <w:r w:rsidRPr="008B72F0">
        <w:rPr>
          <w:rFonts w:ascii="Times New Roman" w:eastAsia="Arial Unicode MS" w:hAnsi="Times New Roman"/>
          <w:b/>
          <w:szCs w:val="22"/>
        </w:rPr>
        <w:t xml:space="preserve"> </w:t>
      </w:r>
      <w:r w:rsidR="00072EF9">
        <w:rPr>
          <w:rFonts w:ascii="Times New Roman" w:eastAsia="Arial Unicode MS" w:hAnsi="Times New Roman"/>
          <w:b/>
          <w:szCs w:val="22"/>
        </w:rPr>
        <w:t>12</w:t>
      </w:r>
      <w:r w:rsidRPr="008B72F0">
        <w:rPr>
          <w:rFonts w:ascii="Times New Roman" w:eastAsia="Arial Unicode MS" w:hAnsi="Times New Roman"/>
          <w:b/>
          <w:szCs w:val="22"/>
        </w:rPr>
        <w:t xml:space="preserve"> d. </w:t>
      </w:r>
      <w:r w:rsidR="00C137A9">
        <w:rPr>
          <w:rFonts w:ascii="Times New Roman" w:eastAsia="Arial Unicode MS" w:hAnsi="Times New Roman"/>
          <w:b/>
          <w:szCs w:val="22"/>
        </w:rPr>
        <w:t>09</w:t>
      </w:r>
      <w:r w:rsidRPr="008B72F0">
        <w:rPr>
          <w:rFonts w:ascii="Times New Roman" w:eastAsia="Arial Unicode MS" w:hAnsi="Times New Roman"/>
          <w:b/>
          <w:szCs w:val="22"/>
        </w:rPr>
        <w:t xml:space="preserve"> val. </w:t>
      </w:r>
      <w:r w:rsidR="00223C9B">
        <w:rPr>
          <w:rFonts w:ascii="Times New Roman" w:eastAsia="Arial Unicode MS" w:hAnsi="Times New Roman"/>
          <w:b/>
          <w:szCs w:val="22"/>
        </w:rPr>
        <w:t xml:space="preserve">30 </w:t>
      </w:r>
      <w:r w:rsidRPr="008B72F0">
        <w:rPr>
          <w:rFonts w:ascii="Times New Roman" w:eastAsia="Arial Unicode MS" w:hAnsi="Times New Roman"/>
          <w:b/>
          <w:szCs w:val="22"/>
        </w:rPr>
        <w:t>min.</w:t>
      </w:r>
      <w:r w:rsidRPr="008B72F0">
        <w:rPr>
          <w:rFonts w:ascii="Times New Roman" w:eastAsia="Arial Unicode MS" w:hAnsi="Times New Roman"/>
          <w:szCs w:val="22"/>
        </w:rPr>
        <w:t xml:space="preserve">, </w:t>
      </w:r>
      <w:r w:rsidRPr="008B72F0">
        <w:rPr>
          <w:rFonts w:ascii="Times New Roman" w:hAnsi="Times New Roman"/>
          <w:szCs w:val="22"/>
        </w:rPr>
        <w:t>VšĮ Utenos ligoninė, 1 aukštas (Posėdžių salė),</w:t>
      </w:r>
      <w:r w:rsidRPr="008B72F0">
        <w:rPr>
          <w:rFonts w:ascii="Times New Roman" w:eastAsia="Arial Unicode MS" w:hAnsi="Times New Roman"/>
          <w:szCs w:val="22"/>
        </w:rPr>
        <w:t xml:space="preserve"> Aukštakalnio g. 3, Utena</w:t>
      </w:r>
      <w:r w:rsidRPr="008B72F0">
        <w:rPr>
          <w:rFonts w:ascii="Times New Roman" w:hAnsi="Times New Roman"/>
          <w:szCs w:val="22"/>
        </w:rPr>
        <w:t>.</w:t>
      </w:r>
      <w:r w:rsidRPr="008B72F0">
        <w:rPr>
          <w:rFonts w:ascii="Times New Roman" w:hAnsi="Times New Roman"/>
          <w:iCs/>
          <w:szCs w:val="22"/>
        </w:rPr>
        <w:t xml:space="preserve"> Jei pasiūlymas teikiamas šifruotas, slaptažodis turi būti pateiktas </w:t>
      </w:r>
      <w:r w:rsidRPr="008B72F0">
        <w:rPr>
          <w:rFonts w:ascii="Times New Roman" w:hAnsi="Times New Roman"/>
          <w:b/>
          <w:iCs/>
          <w:szCs w:val="22"/>
        </w:rPr>
        <w:t>202</w:t>
      </w:r>
      <w:r w:rsidR="00223C9B">
        <w:rPr>
          <w:rFonts w:ascii="Times New Roman" w:hAnsi="Times New Roman"/>
          <w:b/>
          <w:iCs/>
          <w:szCs w:val="22"/>
        </w:rPr>
        <w:t>5</w:t>
      </w:r>
      <w:r w:rsidRPr="008B72F0">
        <w:rPr>
          <w:rFonts w:ascii="Times New Roman" w:hAnsi="Times New Roman"/>
          <w:b/>
          <w:iCs/>
          <w:szCs w:val="22"/>
        </w:rPr>
        <w:t xml:space="preserve"> m.</w:t>
      </w:r>
      <w:r w:rsidR="004307B3">
        <w:rPr>
          <w:rFonts w:ascii="Times New Roman" w:hAnsi="Times New Roman"/>
          <w:b/>
          <w:iCs/>
          <w:szCs w:val="22"/>
        </w:rPr>
        <w:t xml:space="preserve"> </w:t>
      </w:r>
      <w:r w:rsidR="002F2DA0">
        <w:rPr>
          <w:rFonts w:ascii="Times New Roman" w:hAnsi="Times New Roman"/>
          <w:b/>
          <w:iCs/>
          <w:szCs w:val="22"/>
        </w:rPr>
        <w:t>gegužės</w:t>
      </w:r>
      <w:r w:rsidRPr="008B72F0">
        <w:rPr>
          <w:rFonts w:ascii="Times New Roman" w:hAnsi="Times New Roman"/>
          <w:b/>
          <w:iCs/>
          <w:szCs w:val="22"/>
        </w:rPr>
        <w:t xml:space="preserve"> mėn. </w:t>
      </w:r>
      <w:r w:rsidR="00072EF9">
        <w:rPr>
          <w:rFonts w:ascii="Times New Roman" w:hAnsi="Times New Roman"/>
          <w:b/>
          <w:iCs/>
          <w:szCs w:val="22"/>
        </w:rPr>
        <w:t>12</w:t>
      </w:r>
      <w:r w:rsidRPr="008B72F0">
        <w:rPr>
          <w:rFonts w:ascii="Times New Roman" w:hAnsi="Times New Roman"/>
          <w:b/>
          <w:iCs/>
          <w:szCs w:val="22"/>
        </w:rPr>
        <w:t xml:space="preserve"> d.</w:t>
      </w:r>
      <w:r w:rsidRPr="008B72F0">
        <w:rPr>
          <w:rFonts w:ascii="Times New Roman" w:hAnsi="Times New Roman"/>
          <w:iCs/>
          <w:szCs w:val="22"/>
        </w:rPr>
        <w:t xml:space="preserve"> intervale </w:t>
      </w:r>
      <w:r w:rsidR="00C137A9">
        <w:rPr>
          <w:rFonts w:ascii="Times New Roman" w:hAnsi="Times New Roman"/>
          <w:b/>
          <w:iCs/>
          <w:szCs w:val="22"/>
        </w:rPr>
        <w:t>09</w:t>
      </w:r>
      <w:r w:rsidRPr="008B72F0">
        <w:rPr>
          <w:rFonts w:ascii="Times New Roman" w:hAnsi="Times New Roman"/>
          <w:b/>
          <w:iCs/>
          <w:szCs w:val="22"/>
        </w:rPr>
        <w:t xml:space="preserve">.00 – </w:t>
      </w:r>
      <w:r w:rsidR="00A32139">
        <w:rPr>
          <w:rFonts w:ascii="Times New Roman" w:hAnsi="Times New Roman"/>
          <w:b/>
          <w:iCs/>
          <w:szCs w:val="22"/>
        </w:rPr>
        <w:t>09</w:t>
      </w:r>
      <w:r w:rsidRPr="008B72F0">
        <w:rPr>
          <w:rFonts w:ascii="Times New Roman" w:hAnsi="Times New Roman"/>
          <w:b/>
          <w:iCs/>
          <w:szCs w:val="22"/>
        </w:rPr>
        <w:t>.</w:t>
      </w:r>
      <w:r w:rsidR="00223C9B">
        <w:rPr>
          <w:rFonts w:ascii="Times New Roman" w:hAnsi="Times New Roman"/>
          <w:b/>
          <w:iCs/>
          <w:szCs w:val="22"/>
        </w:rPr>
        <w:t>30</w:t>
      </w:r>
      <w:r w:rsidRPr="008B72F0">
        <w:rPr>
          <w:rFonts w:ascii="Times New Roman" w:hAnsi="Times New Roman"/>
          <w:b/>
          <w:iCs/>
          <w:szCs w:val="22"/>
        </w:rPr>
        <w:t xml:space="preserve"> val.  </w:t>
      </w:r>
      <w:r w:rsidRPr="008B72F0">
        <w:rPr>
          <w:rFonts w:ascii="Times New Roman" w:hAnsi="Times New Roman"/>
          <w:iCs/>
          <w:szCs w:val="22"/>
        </w:rPr>
        <w:t>(žr. 6 skyrių „Pasiūlymų šifravimas“).</w:t>
      </w:r>
    </w:p>
    <w:p w14:paraId="73672F48" w14:textId="0107DB9E" w:rsidR="008B72F0" w:rsidRDefault="008B72F0"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9.2. Tiekėjai, ar jų įgalioti atstovai, nedalyvauja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ūroje, k</w:t>
      </w:r>
      <w:r w:rsidRPr="008B72F0">
        <w:rPr>
          <w:rFonts w:ascii="Times New Roman" w:eastAsia="Arial Unicode MS" w:hAnsi="Times New Roman"/>
          <w:color w:val="000000"/>
          <w:szCs w:val="22"/>
          <w:bdr w:val="nil"/>
          <w:lang w:val="es-ES_tradnl" w:eastAsia="lt-LT"/>
        </w:rPr>
        <w:t>omisijos pos</w:t>
      </w:r>
      <w:r w:rsidRPr="008B72F0">
        <w:rPr>
          <w:rFonts w:ascii="Times New Roman" w:eastAsia="Arial Unicode MS" w:hAnsi="Times New Roman"/>
          <w:color w:val="000000"/>
          <w:szCs w:val="22"/>
          <w:bdr w:val="nil"/>
          <w:lang w:val="en-US" w:eastAsia="lt-LT"/>
        </w:rPr>
        <w:t xml:space="preserve">ėdžiuose, kuriuose atliekamos pasiūlymų nagrinėjimo, </w:t>
      </w:r>
      <w:r w:rsidRPr="008B72F0">
        <w:rPr>
          <w:rFonts w:ascii="Times New Roman" w:eastAsia="Arial Unicode MS" w:hAnsi="Times New Roman"/>
          <w:color w:val="000000"/>
          <w:szCs w:val="22"/>
          <w:bdr w:val="nil"/>
          <w:lang w:val="it-IT" w:eastAsia="lt-LT"/>
        </w:rPr>
        <w:t>vertinimo ir palyginimo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w:t>
      </w:r>
      <w:r w:rsidRPr="008B72F0">
        <w:rPr>
          <w:rFonts w:ascii="Times New Roman" w:eastAsia="Arial Unicode MS" w:hAnsi="Times New Roman"/>
          <w:color w:val="000000"/>
          <w:szCs w:val="22"/>
          <w:bdr w:val="nil"/>
          <w:lang w:val="en-US" w:eastAsia="lt-LT"/>
        </w:rPr>
        <w:t xml:space="preserve"> Komisijos posėdž</w:t>
      </w:r>
      <w:r w:rsidRPr="008B72F0">
        <w:rPr>
          <w:rFonts w:ascii="Times New Roman" w:eastAsia="Arial Unicode MS" w:hAnsi="Times New Roman"/>
          <w:color w:val="000000"/>
          <w:szCs w:val="22"/>
          <w:bdr w:val="nil"/>
          <w:lang w:val="it-IT" w:eastAsia="lt-LT"/>
        </w:rPr>
        <w:t>iuose steb</w:t>
      </w:r>
      <w:r w:rsidRPr="008B72F0">
        <w:rPr>
          <w:rFonts w:ascii="Times New Roman" w:eastAsia="Arial Unicode MS" w:hAnsi="Times New Roman"/>
          <w:color w:val="000000"/>
          <w:szCs w:val="22"/>
          <w:bdr w:val="nil"/>
          <w:lang w:val="en-US" w:eastAsia="lt-LT"/>
        </w:rPr>
        <w:t>ėtojai nedalyvauja.</w:t>
      </w:r>
    </w:p>
    <w:p w14:paraId="171ED3AC" w14:textId="77777777" w:rsidR="00F44313" w:rsidRDefault="00F44313"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06979276" w14:textId="77777777" w:rsidR="00F44313" w:rsidRDefault="00F44313"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2580E443" w14:textId="77777777" w:rsidR="00C807AE" w:rsidRPr="008B72F0" w:rsidRDefault="00C807AE"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51CE8E12" w14:textId="641FBEB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lastRenderedPageBreak/>
        <w:t>X. DERYBOS</w:t>
      </w:r>
    </w:p>
    <w:p w14:paraId="7C2D216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10.1. Perkančioji organizacija pasilieka teisę derėtis su tiekėjais dėl pasiūlymo kainos. Derybų procedūra yra organizuojama tik jei visų gautų pasiūlymų kainos yra per didelės ir Perkančiajai organizacijai nepriimtinos.</w:t>
      </w:r>
    </w:p>
    <w:p w14:paraId="6A67569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10.2. Derybų procedūra bus vykdoma susitikimų su tiekėjais ar jų įgaliotais atstovais būdu ir/ar elektroninėmis priemonėmis (telefonu, el. paštu, CVP IS susirašinėjimo priemonėmis ar pan.). Tikslus būdas nurodomas kvietime į derybas.</w:t>
      </w:r>
    </w:p>
    <w:p w14:paraId="1971C78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10.3. 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56BDE0FB" w14:textId="179DB02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10.4.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nediskriminuoja nei vieno tiekėjo.</w:t>
      </w:r>
    </w:p>
    <w:p w14:paraId="4D6CEF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10.5. Derybos su kiekvienu tiekėju vedamos atskirai. Derybos ir jų rezultatai protokoluojami, protokolą pasirašo Komisijos nariai bei tiekėjas, arba tiekėjo, su kuriuo derėtasi, įgaliotas atstovas.</w:t>
      </w:r>
    </w:p>
    <w:p w14:paraId="295A6945" w14:textId="3FB82CD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10.6. Atlikus derybų procedūrą, Komisija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716300C7" w14:textId="33C64613" w:rsidR="008B72F0" w:rsidRPr="008B72F0" w:rsidRDefault="008B72F0" w:rsidP="00E11992">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10.7. Komisija, radusi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7E21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10.8 Derybos yra laikomos įvykusiomis, jei bent vieno tiekėjo galutinis pasiūlymas atitinka Perkančiosios organizacijos keliamus reikalavimus.</w:t>
      </w:r>
    </w:p>
    <w:p w14:paraId="737559C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1B8049BC" w14:textId="342E026C"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 PASIŪLYMŲ NAGRINĖJIMAS IR PASIŪLYMŲ ATMETIMO PRIEŽASTYS</w:t>
      </w:r>
    </w:p>
    <w:p w14:paraId="51F1EC9D" w14:textId="4C2B99CD"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 Jeigu tiekėjas kartu su pasiūlymu pateikė netikslius, neišsamius šiuos Apklausos sąlygose nurodytus dokumentus: tiekėjo įgaliojimą asmeniui pasirašyti pasiūlymą, jungtinės veiklos sutartį ar jų nepateikė Komisija paprašo tiekėjo patikslinti, papildyti arba pateikti šiuos dokumentus per jos nustatytą protingą terminą, kuris negali būti trumpesnis kaip 3 (trys) darbo dienos nuo prašymo išsiuntimo iš Perkančiosios organizacijos dienos.</w:t>
      </w:r>
    </w:p>
    <w:p w14:paraId="655A7D75" w14:textId="177C1699"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11.2 Jeigu pateiktame pasiūlyme Komisija randa pasiūlyme nurodytos kainos apskaičiavimo klaidų, ji privalo CVP IS susirašinėjimo priemonėmis paprašyti tiekėjo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1F32678E" w14:textId="0E7BAF2C"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11.3. Kai pateiktame pasiūlyme nurodoma pirkimo objekto ar jo sudedamųjų dalių kaina ar sąnaudos atrodo neįprastai mažos, pirkimo organizatorius prašo pagrįsti neįprastai mažą kainą ar sąnaudas, vadovaujantis Įstatymo 57 straipsnio 2 – 3 dalyse nustatyta tvarka. Jei tiekėjas Pirkimo objekto ar jo sudedamųjų dalių kainos ar sąnaudų nepagrindžia, jo pasiūlymas atmetamas.</w:t>
      </w:r>
    </w:p>
    <w:p w14:paraId="6BBB6BC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11.4. Tiekėjo pasiūlymo turinio paaiškinimai, pasiūlyme nurodytų aritmetinių klaidų pataisymai, pirkimo objekto ar jo sudedamųjų dalių kainos ar sąnaudų pagrindimo dokumentai siunčiami Perkančiajai organizacijai tik CVP IS susirašinėjimo priemonėmis.</w:t>
      </w:r>
    </w:p>
    <w:p w14:paraId="7928EF46" w14:textId="39FBD851"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11.5. Komisija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w:t>
      </w:r>
    </w:p>
    <w:p w14:paraId="32704911"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nepriimtina, ir Perkančioji organizacija pirkimo dokumentuose nėra nurodžiusi pirkimui skirtų lėšų sumos, kiti pasiūlymų eilėje esantys pasiūlymai laimėjusiais negali būti nustatyti.</w:t>
      </w:r>
    </w:p>
    <w:p w14:paraId="18AFD5B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11.6. Iškilus klausimams dėl pasiūlymų turinio ir Komisijai paprašius, tiekėjai privalo pateikti raštu CVP IS priemonėmis papildomus paaiškinimus nekeisdami pasiūlymo. Jeigu tiekėjas savo pasiūlyme pateikia </w:t>
      </w:r>
    </w:p>
    <w:p w14:paraId="2CA76EDB"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reikalaujamų dokumentų tinkamai patvirtintas kopijas, Perkančioji organizacija turi teisę prašyti tiekėjo, kad jis pirkimo organizatoriui parodytų atitinkamų dokumentų originalus.</w:t>
      </w:r>
    </w:p>
    <w:p w14:paraId="7CDAF917" w14:textId="0172EC5B" w:rsidR="008B72F0" w:rsidRPr="008B72F0" w:rsidRDefault="008B72F0" w:rsidP="008A06EE">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11.7.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792DC2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11.8 Perkančioji organizacija gali nevertinti viso tiekėjo pasiūlymo, jeigu patikrinusi jo dalį, nustato, kad vadovaujantis Viešųjų pirkimų įstatymo reikalavimais, pasiūlymas turi būti atmestas.</w:t>
      </w:r>
    </w:p>
    <w:p w14:paraId="58153E5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 Komisija atmeta pasiūlymą, jeigu:</w:t>
      </w:r>
    </w:p>
    <w:p w14:paraId="4205EFB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11.9.1. tiekėjas pasiūlymą ar jo dalį pateikė ne CVP IS priemonėmis;</w:t>
      </w:r>
    </w:p>
    <w:p w14:paraId="78CA245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11.9.2. pasiūlymas neatitiko Apklausos sąlygose nustatytų reikalavimų;</w:t>
      </w:r>
    </w:p>
    <w:p w14:paraId="7DE0BD7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11.9.3. buvo pasiūlyta neįprastai maža kaina ir tiekėjas nepateikė raštiško kainos sudėtinių dalių pagrindimo arba nepateikė tinkamų neįprastai mažos kainos pagrįstumo įrodymų;</w:t>
      </w:r>
    </w:p>
    <w:p w14:paraId="31D0C6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11.9.4. tiekėjas per nustatytą terminą nepatikslino, nepapildė ar nepateikė Apklausos sąlygose nurodytų kartu su pasiūlymu teikiamų dokumentų: tiekėjo įgaliojimo asmeniui pasirašyti pasiūlymą, jungtinės veiklos sutarties;</w:t>
      </w:r>
    </w:p>
    <w:p w14:paraId="3152B7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11.9.5. tiekėjas per Perkančiosios organizacijos nurodytą terminą neištaisė aritmetinių klaidų ir (ar) nepaaiškino pasiūlymo. Šiuo atveju jo pasiūlymas atmetamas, kaip neatitinkantis Apklausos sąlygose nustatytų reikalavimų;</w:t>
      </w:r>
    </w:p>
    <w:p w14:paraId="4D67EDA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11.9.6. visų tiekėjų, kurių pasiūlymai, neatmesti dėl kitų priežasčių, buvo pasiūlytos per didelės, Perkančiajai organizacijai nepriimtinos kainos;</w:t>
      </w:r>
    </w:p>
    <w:p w14:paraId="2714C3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11.9.7. tiekėjas apie nustatytų reikalavimų atitikimą pateikė melagingą informaciją, kurią Perkančioji organizacija gali įrodyti bet kokiomis teisėtomis priemonėmis;</w:t>
      </w:r>
    </w:p>
    <w:p w14:paraId="62939F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11.9.8.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545BF5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11.9.9. kitais Įstatyme ar Apraše bei šiose Apklausos sąlygose numatytais atvejais.</w:t>
      </w:r>
    </w:p>
    <w:p w14:paraId="66D6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11.10. Apie pasiūlymo atmetimą ir tokio atmetimo priežastis tiekėjas informuojamas CVP IS priemonėmis.</w:t>
      </w:r>
    </w:p>
    <w:p w14:paraId="4A293218" w14:textId="28147735"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 PASIŪLYMŲ VERTINIMAS</w:t>
      </w:r>
    </w:p>
    <w:p w14:paraId="2973961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12.1. Perkančioji organizacija ekonomiškai naudingiausią pasiūlymą išrenka pagal kainą. Ekonomiškai naudingiausiu pasiūlymu laikomas mažiausios kainos pasiūlymas.</w:t>
      </w:r>
    </w:p>
    <w:p w14:paraId="5252B6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12.2. Pasiūlymų kaina bus vertinama eurais.</w:t>
      </w:r>
    </w:p>
    <w:p w14:paraId="030C4EB7" w14:textId="77777777" w:rsidR="008B72F0" w:rsidRPr="008B72F0" w:rsidRDefault="008B72F0" w:rsidP="009B15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18A3F4EF" w14:textId="129638F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XIII. PASIŪLYMŲ EILĖ IR SPRENDIMAS DĖL SUTARTIES SUDARYMO</w:t>
      </w:r>
    </w:p>
    <w:p w14:paraId="64F825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13.1. Išnagrinėjusi, įvertinusi ir palyginusi pateiktus pasiūlymus, Komisija nustato pasiūlymų eilę ir laimėjusį pasiūlymą bei priima sprendimą dėl sutarties sudarymo. 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Apklausos sąlygose nustatytus reikalavimus ir tiekėjo siūloma kaina nėra per didelė ir Perkančiajai organizacija nepriimtina.</w:t>
      </w:r>
    </w:p>
    <w:p w14:paraId="1ECCCC1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13.2. 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31BD88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13.3. Pirkimo sutartis sudaroma pagal pirkimo dokumentuose pateiktą sutarties projektą (Apklausos sąlygų 3 priedas). Sutarties atidėjimo terminas netaikomas.</w:t>
      </w:r>
    </w:p>
    <w:p w14:paraId="4F37395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13.4. Perkančioji organizacija sudaryti pirkimo sutartį siūlo tam dalyviui, kurio pasiūlymas pripažintas laimėjusiu.</w:t>
      </w:r>
    </w:p>
    <w:p w14:paraId="14A03A1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13.5. Pirkimo sutartis, sutarties galiojimo laikotarpiu gali būti keičiama, vadovaujantis Įstatymo 89 straipsnio nuostatomis. Sutarties pakeitimai turi būti įforminami raštu dokumentais, pasirašytais abiejų šalių, ir jie bus neatskiriamos sutarties dalys.</w:t>
      </w:r>
    </w:p>
    <w:p w14:paraId="61E0682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13.6. Viešąjį pirkimą laimėjęs dalyvis privalo pasirašyti sutartį per Perkančiosios organizacijos nurodytą terminą.</w:t>
      </w:r>
    </w:p>
    <w:p w14:paraId="79079E8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13.7. Jeigu tiekėjas, kuriam buvo pasiūlyta sudaryti pirkimo sutartį, raštu atsisako ją sudaryti arba nepateikia pirkimo dokumentuose nustatyto pirkimo sutarties įvykdymo užtikrinimo (jei reikalaujama Apklausos sąlygų 3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345A0B3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E306B9C" w14:textId="4597A975" w:rsidR="008B72F0" w:rsidRPr="008B72F0" w:rsidRDefault="008B72F0" w:rsidP="006F045A">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13.9. Komisija, priėmusi sprendimą nutraukti pirkimą, informuoja tiekėjus nedelsiant, po sprendimo priėmimo.</w:t>
      </w:r>
    </w:p>
    <w:p w14:paraId="3C733018" w14:textId="1A7E0C26"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XIV. PRETENZIJŲ IR SKUNDŲ NAGRINĖJIMO TVARKA</w:t>
      </w:r>
    </w:p>
    <w:p w14:paraId="2A08E56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14.1. Tiekėjas, norėdamas iki pirkimo sutarties sudarymo ginčyti Perkančiosios organizacijos sprendimus ar veiksmus, turi pateikti pretenziją Perkančiajai organizacijai Įstatymo VII skyriuje nustatyta tvarka. Perkančiosios organizacijos priimtas sprendimas gali būti skundžiamas teismui.</w:t>
      </w:r>
    </w:p>
    <w:p w14:paraId="325594B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1836BA0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14.3. Perkančioji organizacija, gavusi pretenziją, nedelsdama sustabdo pirkimo procedūrą, kol bus išnagrinėta ši pretenzija ir priimtas sprendimas.</w:t>
      </w:r>
    </w:p>
    <w:p w14:paraId="068A48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ab/>
      </w:r>
    </w:p>
    <w:p w14:paraId="01FCC678" w14:textId="77777777" w:rsidR="008B72F0" w:rsidRPr="008B72F0" w:rsidRDefault="008B72F0" w:rsidP="008B72F0">
      <w:pPr>
        <w:pBdr>
          <w:top w:val="nil"/>
          <w:left w:val="nil"/>
          <w:bottom w:val="nil"/>
          <w:right w:val="nil"/>
          <w:between w:val="nil"/>
          <w:bar w:val="nil"/>
        </w:pBdr>
        <w:suppressAutoHyphens/>
        <w:spacing w:after="40"/>
        <w:ind w:firstLine="709"/>
        <w:jc w:val="center"/>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__________________ </w:t>
      </w:r>
    </w:p>
    <w:p w14:paraId="5956A5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4239A6F0" w14:textId="77777777" w:rsidR="000B5A21" w:rsidRDefault="000B5A21" w:rsidP="00212ECF">
      <w:pPr>
        <w:pStyle w:val="Heading1"/>
        <w:jc w:val="both"/>
        <w:rPr>
          <w:b w:val="0"/>
          <w:bCs/>
          <w:sz w:val="24"/>
          <w:szCs w:val="24"/>
        </w:rPr>
      </w:pPr>
    </w:p>
    <w:p w14:paraId="3182156B" w14:textId="52A2DEAF" w:rsidR="000B5A21" w:rsidRDefault="000B5A21" w:rsidP="00212ECF">
      <w:pPr>
        <w:pStyle w:val="Heading1"/>
        <w:jc w:val="both"/>
        <w:rPr>
          <w:b w:val="0"/>
          <w:bCs/>
          <w:sz w:val="24"/>
          <w:szCs w:val="24"/>
        </w:rPr>
      </w:pPr>
    </w:p>
    <w:p w14:paraId="4D45D1B1" w14:textId="0A8A3F48" w:rsidR="00252356" w:rsidRDefault="00252356" w:rsidP="00252356">
      <w:pPr>
        <w:rPr>
          <w:lang w:eastAsia="lt-LT"/>
        </w:rPr>
      </w:pPr>
    </w:p>
    <w:p w14:paraId="74AA67AC" w14:textId="48582C5E" w:rsidR="00252356" w:rsidRDefault="00252356" w:rsidP="00252356">
      <w:pPr>
        <w:rPr>
          <w:lang w:eastAsia="lt-LT"/>
        </w:rPr>
      </w:pPr>
    </w:p>
    <w:p w14:paraId="79AAE7CA" w14:textId="2C8B21D3" w:rsidR="00252356" w:rsidRDefault="00252356" w:rsidP="00252356">
      <w:pPr>
        <w:rPr>
          <w:lang w:eastAsia="lt-LT"/>
        </w:rPr>
      </w:pPr>
    </w:p>
    <w:p w14:paraId="709D75CA" w14:textId="63BCB3ED" w:rsidR="00252356" w:rsidRDefault="00252356" w:rsidP="00252356">
      <w:pPr>
        <w:rPr>
          <w:lang w:eastAsia="lt-LT"/>
        </w:rPr>
      </w:pPr>
    </w:p>
    <w:p w14:paraId="594F7A84" w14:textId="591BF79D" w:rsidR="00252356" w:rsidRDefault="00252356" w:rsidP="00252356">
      <w:pPr>
        <w:rPr>
          <w:lang w:eastAsia="lt-LT"/>
        </w:rPr>
      </w:pPr>
    </w:p>
    <w:p w14:paraId="20F71DD3" w14:textId="77777777" w:rsidR="00252356" w:rsidRPr="00252356" w:rsidRDefault="00252356" w:rsidP="00252356">
      <w:pPr>
        <w:rPr>
          <w:lang w:eastAsia="lt-LT"/>
        </w:rPr>
      </w:pPr>
    </w:p>
    <w:p w14:paraId="107AD473" w14:textId="70A4BB95" w:rsidR="008B72F0" w:rsidRDefault="008B72F0" w:rsidP="008B72F0">
      <w:pPr>
        <w:rPr>
          <w:lang w:eastAsia="lt-LT"/>
        </w:rPr>
      </w:pPr>
    </w:p>
    <w:p w14:paraId="7ABD42A7" w14:textId="49B306DD" w:rsidR="009B1566" w:rsidRDefault="009B1566" w:rsidP="008B72F0">
      <w:pPr>
        <w:rPr>
          <w:lang w:eastAsia="lt-LT"/>
        </w:rPr>
      </w:pPr>
    </w:p>
    <w:p w14:paraId="741B3269" w14:textId="5269D616" w:rsidR="009B1566" w:rsidRDefault="009B1566" w:rsidP="008B72F0">
      <w:pPr>
        <w:rPr>
          <w:lang w:eastAsia="lt-LT"/>
        </w:rPr>
      </w:pPr>
    </w:p>
    <w:p w14:paraId="4146F238" w14:textId="59C71B38" w:rsidR="009B1566" w:rsidRDefault="009B1566" w:rsidP="008B72F0">
      <w:pPr>
        <w:rPr>
          <w:lang w:eastAsia="lt-LT"/>
        </w:rPr>
      </w:pPr>
    </w:p>
    <w:p w14:paraId="466C1B1F" w14:textId="3C593DB1" w:rsidR="009B1566" w:rsidRDefault="009B1566" w:rsidP="008B72F0">
      <w:pPr>
        <w:rPr>
          <w:lang w:eastAsia="lt-LT"/>
        </w:rPr>
      </w:pPr>
    </w:p>
    <w:p w14:paraId="46A08970" w14:textId="17C57B3C" w:rsidR="009B1566" w:rsidRDefault="009B1566" w:rsidP="008B72F0">
      <w:pPr>
        <w:rPr>
          <w:lang w:eastAsia="lt-LT"/>
        </w:rPr>
      </w:pPr>
    </w:p>
    <w:p w14:paraId="0E1575B5" w14:textId="68514A1D" w:rsidR="009B1566" w:rsidRDefault="009B1566" w:rsidP="008B72F0">
      <w:pPr>
        <w:rPr>
          <w:lang w:eastAsia="lt-LT"/>
        </w:rPr>
      </w:pPr>
    </w:p>
    <w:p w14:paraId="11951E91" w14:textId="20C266F6" w:rsidR="009B1566" w:rsidRDefault="009B1566" w:rsidP="008B72F0">
      <w:pPr>
        <w:rPr>
          <w:lang w:eastAsia="lt-LT"/>
        </w:rPr>
      </w:pPr>
    </w:p>
    <w:p w14:paraId="5CF4AD61" w14:textId="31AC3D0D" w:rsidR="009B1566" w:rsidRDefault="009B1566" w:rsidP="008B72F0">
      <w:pPr>
        <w:rPr>
          <w:lang w:eastAsia="lt-LT"/>
        </w:rPr>
      </w:pPr>
    </w:p>
    <w:p w14:paraId="37AEFB42" w14:textId="4EE9DD28" w:rsidR="009B1566" w:rsidRDefault="009B1566" w:rsidP="008B72F0">
      <w:pPr>
        <w:rPr>
          <w:lang w:eastAsia="lt-LT"/>
        </w:rPr>
      </w:pPr>
    </w:p>
    <w:p w14:paraId="7CD61AA0" w14:textId="3CC856D3" w:rsidR="009B1566" w:rsidRDefault="009B1566" w:rsidP="008B72F0">
      <w:pPr>
        <w:rPr>
          <w:lang w:eastAsia="lt-LT"/>
        </w:rPr>
      </w:pPr>
    </w:p>
    <w:p w14:paraId="6CB7A94D" w14:textId="5CE6E835" w:rsidR="009B1566" w:rsidRDefault="009B1566" w:rsidP="008B72F0">
      <w:pPr>
        <w:rPr>
          <w:lang w:eastAsia="lt-LT"/>
        </w:rPr>
      </w:pPr>
    </w:p>
    <w:p w14:paraId="21670F33" w14:textId="09BED81F" w:rsidR="009B1566" w:rsidRDefault="009B1566" w:rsidP="008B72F0">
      <w:pPr>
        <w:rPr>
          <w:lang w:eastAsia="lt-LT"/>
        </w:rPr>
      </w:pPr>
    </w:p>
    <w:p w14:paraId="7975C066" w14:textId="35631087" w:rsidR="009B1566" w:rsidRDefault="009B1566" w:rsidP="008B72F0">
      <w:pPr>
        <w:rPr>
          <w:lang w:eastAsia="lt-LT"/>
        </w:rPr>
      </w:pPr>
    </w:p>
    <w:p w14:paraId="347DCE1B" w14:textId="664CDA13" w:rsidR="009B1566" w:rsidRDefault="009B1566" w:rsidP="008B72F0">
      <w:pPr>
        <w:rPr>
          <w:lang w:eastAsia="lt-LT"/>
        </w:rPr>
      </w:pPr>
    </w:p>
    <w:p w14:paraId="2D56EC50" w14:textId="77777777" w:rsidR="006F045A" w:rsidRDefault="006F045A" w:rsidP="008B72F0">
      <w:pPr>
        <w:rPr>
          <w:lang w:eastAsia="lt-LT"/>
        </w:rPr>
      </w:pPr>
    </w:p>
    <w:p w14:paraId="39A85D8F" w14:textId="77777777" w:rsidR="009B1566" w:rsidRPr="008B72F0" w:rsidRDefault="009B1566" w:rsidP="008B72F0">
      <w:pPr>
        <w:rPr>
          <w:lang w:eastAsia="lt-LT"/>
        </w:rPr>
      </w:pPr>
    </w:p>
    <w:p w14:paraId="4E0A1A80" w14:textId="30E1FD7B" w:rsidR="000B5A21" w:rsidRDefault="000B5A21" w:rsidP="00212ECF">
      <w:pPr>
        <w:pStyle w:val="Heading1"/>
        <w:jc w:val="both"/>
        <w:rPr>
          <w:b w:val="0"/>
          <w:bCs/>
          <w:sz w:val="24"/>
          <w:szCs w:val="24"/>
        </w:rPr>
      </w:pPr>
    </w:p>
    <w:p w14:paraId="68C627C8" w14:textId="14F10FAB" w:rsidR="008A06EE" w:rsidRDefault="008A06EE" w:rsidP="008A06EE">
      <w:pPr>
        <w:rPr>
          <w:lang w:eastAsia="lt-LT"/>
        </w:rPr>
      </w:pPr>
    </w:p>
    <w:p w14:paraId="7EF2D368" w14:textId="44A53724" w:rsidR="008A06EE" w:rsidRDefault="008A06EE" w:rsidP="008A06EE">
      <w:pPr>
        <w:rPr>
          <w:lang w:eastAsia="lt-LT"/>
        </w:rPr>
      </w:pPr>
    </w:p>
    <w:p w14:paraId="11412B62" w14:textId="0C2A1723" w:rsidR="008A06EE" w:rsidRDefault="008A06EE" w:rsidP="008A06EE">
      <w:pPr>
        <w:rPr>
          <w:lang w:eastAsia="lt-LT"/>
        </w:rPr>
      </w:pPr>
    </w:p>
    <w:p w14:paraId="68963D0A" w14:textId="66B095A7" w:rsidR="005928D3" w:rsidRDefault="005928D3" w:rsidP="00C807AE">
      <w:pPr>
        <w:rPr>
          <w:lang w:eastAsia="lt-LT"/>
        </w:rPr>
      </w:pPr>
    </w:p>
    <w:p w14:paraId="7AE84D37" w14:textId="77777777" w:rsidR="00F44313" w:rsidRDefault="00F44313" w:rsidP="00C807AE">
      <w:pPr>
        <w:rPr>
          <w:lang w:eastAsia="lt-LT"/>
        </w:rPr>
      </w:pPr>
    </w:p>
    <w:p w14:paraId="1F6A0C86" w14:textId="77777777" w:rsidR="005928D3" w:rsidRDefault="005928D3" w:rsidP="00C807AE">
      <w:pPr>
        <w:rPr>
          <w:lang w:eastAsia="lt-LT"/>
        </w:rPr>
      </w:pPr>
    </w:p>
    <w:p w14:paraId="03EBFEF6" w14:textId="77777777" w:rsidR="00564984" w:rsidRDefault="00564984" w:rsidP="00564984">
      <w:pPr>
        <w:pStyle w:val="Heading1"/>
        <w:jc w:val="both"/>
        <w:rPr>
          <w:szCs w:val="22"/>
        </w:rPr>
      </w:pPr>
    </w:p>
    <w:p w14:paraId="5639E79E" w14:textId="14E9DC59" w:rsidR="006C1861" w:rsidRPr="00564984" w:rsidRDefault="007854AD" w:rsidP="00564984">
      <w:pPr>
        <w:pStyle w:val="Heading1"/>
        <w:jc w:val="right"/>
        <w:rPr>
          <w:szCs w:val="22"/>
        </w:rPr>
      </w:pPr>
      <w:r w:rsidRPr="006C1861">
        <w:rPr>
          <w:szCs w:val="22"/>
        </w:rPr>
        <w:t>Priedas Nr.1</w:t>
      </w:r>
    </w:p>
    <w:p w14:paraId="1EAD7C0D" w14:textId="77777777" w:rsidR="007854AD" w:rsidRPr="00916559" w:rsidRDefault="007854AD" w:rsidP="00916559">
      <w:pPr>
        <w:pStyle w:val="Heading1"/>
        <w:rPr>
          <w:szCs w:val="22"/>
        </w:rPr>
      </w:pPr>
      <w:r w:rsidRPr="00916559">
        <w:rPr>
          <w:szCs w:val="22"/>
        </w:rPr>
        <w:t>PASIŪLYMAS</w:t>
      </w:r>
    </w:p>
    <w:p w14:paraId="4C2050F0" w14:textId="5DA17CD2" w:rsidR="007854AD" w:rsidRPr="00916559" w:rsidRDefault="006C1861" w:rsidP="006C1861">
      <w:pPr>
        <w:pStyle w:val="Heading1"/>
        <w:rPr>
          <w:szCs w:val="22"/>
        </w:rPr>
      </w:pPr>
      <w:r>
        <w:rPr>
          <w:szCs w:val="22"/>
        </w:rPr>
        <w:t xml:space="preserve">DĖL  </w:t>
      </w:r>
      <w:r w:rsidR="00F44313">
        <w:rPr>
          <w:szCs w:val="22"/>
        </w:rPr>
        <w:t>INTRAOKULINIŲ LĘŠIŲ</w:t>
      </w:r>
      <w:r>
        <w:rPr>
          <w:szCs w:val="22"/>
        </w:rPr>
        <w:t xml:space="preserve">  PIRKIMO</w:t>
      </w:r>
    </w:p>
    <w:p w14:paraId="0ECDED05" w14:textId="77777777" w:rsidR="007854AD" w:rsidRPr="00916559" w:rsidRDefault="00AC53BB" w:rsidP="00916559">
      <w:pPr>
        <w:pStyle w:val="Heading1"/>
        <w:rPr>
          <w:szCs w:val="22"/>
          <w:lang w:val="pt-BR"/>
        </w:rPr>
      </w:pPr>
      <w:r w:rsidRPr="00916559">
        <w:rPr>
          <w:szCs w:val="22"/>
          <w:lang w:val="pt-BR"/>
        </w:rPr>
        <w:t>_________</w:t>
      </w:r>
      <w:r w:rsidR="007854AD" w:rsidRPr="00916559">
        <w:rPr>
          <w:szCs w:val="22"/>
          <w:lang w:val="pt-BR"/>
        </w:rPr>
        <w:t>________</w:t>
      </w:r>
    </w:p>
    <w:p w14:paraId="0D0A91FD" w14:textId="77777777" w:rsidR="007854AD" w:rsidRPr="00564984" w:rsidRDefault="007854AD" w:rsidP="00916559">
      <w:pPr>
        <w:pStyle w:val="Heading1"/>
        <w:rPr>
          <w:b w:val="0"/>
          <w:bCs/>
          <w:szCs w:val="22"/>
          <w:lang w:val="pt-BR"/>
        </w:rPr>
      </w:pPr>
      <w:r w:rsidRPr="00564984">
        <w:rPr>
          <w:b w:val="0"/>
          <w:bCs/>
          <w:szCs w:val="22"/>
          <w:lang w:val="pt-BR"/>
        </w:rPr>
        <w:t>(Data)</w:t>
      </w:r>
    </w:p>
    <w:p w14:paraId="698F6116" w14:textId="77777777" w:rsidR="007854AD" w:rsidRPr="00916559" w:rsidRDefault="007854AD" w:rsidP="00916559">
      <w:pPr>
        <w:pStyle w:val="Heading1"/>
        <w:rPr>
          <w:szCs w:val="22"/>
        </w:rPr>
      </w:pPr>
      <w:r w:rsidRPr="00916559">
        <w:rPr>
          <w:szCs w:val="22"/>
        </w:rPr>
        <w:t>____________________</w:t>
      </w:r>
    </w:p>
    <w:p w14:paraId="3C8C8274" w14:textId="77777777" w:rsidR="007854AD" w:rsidRPr="00916559" w:rsidRDefault="007854AD" w:rsidP="00916559">
      <w:pPr>
        <w:pStyle w:val="Heading1"/>
        <w:rPr>
          <w:b w:val="0"/>
          <w:bCs/>
          <w:szCs w:val="22"/>
        </w:rPr>
      </w:pPr>
      <w:r w:rsidRPr="00916559">
        <w:rPr>
          <w:b w:val="0"/>
          <w:bCs/>
          <w:szCs w:val="22"/>
        </w:rPr>
        <w:t>(Vieta)</w:t>
      </w:r>
    </w:p>
    <w:p w14:paraId="75756079" w14:textId="77777777" w:rsidR="007854AD" w:rsidRPr="00916559" w:rsidRDefault="007854AD" w:rsidP="00916559">
      <w:pPr>
        <w:pStyle w:val="Heading1"/>
        <w:jc w:val="both"/>
        <w:rPr>
          <w:b w:val="0"/>
          <w:bCs/>
          <w:szCs w:val="22"/>
        </w:rPr>
      </w:pP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735"/>
      </w:tblGrid>
      <w:tr w:rsidR="007854AD" w:rsidRPr="00916559" w14:paraId="21FFD06F" w14:textId="77777777" w:rsidTr="006C1861">
        <w:tc>
          <w:tcPr>
            <w:tcW w:w="5246" w:type="dxa"/>
            <w:tcBorders>
              <w:top w:val="single" w:sz="4" w:space="0" w:color="auto"/>
              <w:left w:val="single" w:sz="4" w:space="0" w:color="auto"/>
              <w:bottom w:val="single" w:sz="4" w:space="0" w:color="auto"/>
              <w:right w:val="single" w:sz="4" w:space="0" w:color="auto"/>
            </w:tcBorders>
            <w:shd w:val="clear" w:color="auto" w:fill="auto"/>
          </w:tcPr>
          <w:p w14:paraId="3302F4F9" w14:textId="77777777" w:rsidR="007854AD" w:rsidRPr="00916559" w:rsidRDefault="007854AD" w:rsidP="00916559">
            <w:pPr>
              <w:pStyle w:val="Heading1"/>
              <w:jc w:val="both"/>
              <w:rPr>
                <w:b w:val="0"/>
                <w:bCs/>
                <w:szCs w:val="22"/>
              </w:rPr>
            </w:pPr>
            <w:r w:rsidRPr="00916559">
              <w:rPr>
                <w:b w:val="0"/>
                <w:bCs/>
                <w:szCs w:val="22"/>
              </w:rPr>
              <w:t>Tiekėjo pavadinimas, įmonės kodas</w:t>
            </w:r>
          </w:p>
          <w:p w14:paraId="137CC768" w14:textId="77777777" w:rsidR="007854AD" w:rsidRPr="00916559" w:rsidRDefault="007854AD" w:rsidP="00916559">
            <w:pPr>
              <w:pStyle w:val="Heading1"/>
              <w:jc w:val="both"/>
              <w:rPr>
                <w:b w:val="0"/>
                <w:bCs/>
                <w:szCs w:val="22"/>
              </w:rPr>
            </w:pPr>
            <w:r w:rsidRPr="00916559">
              <w:rPr>
                <w:b w:val="0"/>
                <w:bCs/>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34FA972E" w14:textId="77777777" w:rsidR="007854AD" w:rsidRPr="00916559" w:rsidRDefault="007854AD" w:rsidP="00916559">
            <w:pPr>
              <w:pStyle w:val="Heading1"/>
              <w:jc w:val="both"/>
              <w:rPr>
                <w:b w:val="0"/>
                <w:bCs/>
                <w:szCs w:val="22"/>
              </w:rPr>
            </w:pPr>
          </w:p>
          <w:p w14:paraId="0C86949C" w14:textId="77777777" w:rsidR="007854AD" w:rsidRPr="00916559" w:rsidRDefault="007854AD" w:rsidP="00916559">
            <w:pPr>
              <w:pStyle w:val="Heading1"/>
              <w:jc w:val="both"/>
              <w:rPr>
                <w:b w:val="0"/>
                <w:bCs/>
                <w:szCs w:val="22"/>
              </w:rPr>
            </w:pPr>
          </w:p>
        </w:tc>
      </w:tr>
      <w:tr w:rsidR="007854AD" w:rsidRPr="00916559" w14:paraId="052EE0C2" w14:textId="77777777" w:rsidTr="006C1861">
        <w:tc>
          <w:tcPr>
            <w:tcW w:w="5246" w:type="dxa"/>
            <w:tcBorders>
              <w:top w:val="single" w:sz="4" w:space="0" w:color="auto"/>
              <w:left w:val="single" w:sz="4" w:space="0" w:color="auto"/>
              <w:bottom w:val="single" w:sz="4" w:space="0" w:color="auto"/>
              <w:right w:val="single" w:sz="4" w:space="0" w:color="auto"/>
            </w:tcBorders>
            <w:shd w:val="clear" w:color="auto" w:fill="auto"/>
          </w:tcPr>
          <w:p w14:paraId="6DEBE8CB" w14:textId="77777777" w:rsidR="007854AD" w:rsidRPr="00916559" w:rsidRDefault="007854AD" w:rsidP="00916559">
            <w:pPr>
              <w:pStyle w:val="Heading1"/>
              <w:jc w:val="both"/>
              <w:rPr>
                <w:b w:val="0"/>
                <w:bCs/>
                <w:szCs w:val="22"/>
              </w:rPr>
            </w:pPr>
            <w:r w:rsidRPr="00916559">
              <w:rPr>
                <w:b w:val="0"/>
                <w:bCs/>
                <w:szCs w:val="22"/>
              </w:rPr>
              <w:t>Tiekėjo adresas</w:t>
            </w:r>
          </w:p>
          <w:p w14:paraId="0E4EB5FA" w14:textId="77777777" w:rsidR="007854AD" w:rsidRPr="00916559" w:rsidRDefault="007854AD" w:rsidP="00916559">
            <w:pPr>
              <w:pStyle w:val="Heading1"/>
              <w:jc w:val="both"/>
              <w:rPr>
                <w:b w:val="0"/>
                <w:bCs/>
                <w:szCs w:val="22"/>
              </w:rPr>
            </w:pPr>
            <w:r w:rsidRPr="00916559">
              <w:rPr>
                <w:b w:val="0"/>
                <w:bCs/>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CA7DF9B" w14:textId="77777777" w:rsidR="007854AD" w:rsidRPr="00916559" w:rsidRDefault="007854AD" w:rsidP="00916559">
            <w:pPr>
              <w:pStyle w:val="Heading1"/>
              <w:jc w:val="both"/>
              <w:rPr>
                <w:b w:val="0"/>
                <w:bCs/>
                <w:szCs w:val="22"/>
              </w:rPr>
            </w:pPr>
          </w:p>
          <w:p w14:paraId="4F3A2875" w14:textId="77777777" w:rsidR="007854AD" w:rsidRPr="00916559" w:rsidRDefault="007854AD" w:rsidP="00916559">
            <w:pPr>
              <w:pStyle w:val="Heading1"/>
              <w:jc w:val="both"/>
              <w:rPr>
                <w:b w:val="0"/>
                <w:bCs/>
                <w:szCs w:val="22"/>
              </w:rPr>
            </w:pPr>
          </w:p>
        </w:tc>
      </w:tr>
      <w:tr w:rsidR="007854AD" w:rsidRPr="00916559" w14:paraId="378C7571" w14:textId="77777777" w:rsidTr="00564984">
        <w:trPr>
          <w:trHeight w:val="38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72711431" w14:textId="77777777" w:rsidR="007854AD" w:rsidRPr="00916559" w:rsidRDefault="007854AD" w:rsidP="00564984">
            <w:pPr>
              <w:pStyle w:val="Heading1"/>
              <w:jc w:val="left"/>
              <w:rPr>
                <w:b w:val="0"/>
                <w:bCs/>
                <w:szCs w:val="22"/>
                <w:lang w:val="pt-BR"/>
              </w:rPr>
            </w:pPr>
            <w:r w:rsidRPr="00916559">
              <w:rPr>
                <w:b w:val="0"/>
                <w:bCs/>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72091F6" w14:textId="77777777" w:rsidR="007854AD" w:rsidRPr="00916559" w:rsidRDefault="007854AD" w:rsidP="00916559">
            <w:pPr>
              <w:pStyle w:val="Heading1"/>
              <w:jc w:val="both"/>
              <w:rPr>
                <w:b w:val="0"/>
                <w:bCs/>
                <w:szCs w:val="22"/>
                <w:lang w:val="pt-BR"/>
              </w:rPr>
            </w:pPr>
          </w:p>
        </w:tc>
      </w:tr>
      <w:tr w:rsidR="007854AD" w:rsidRPr="00916559" w14:paraId="0731401E" w14:textId="77777777" w:rsidTr="00564984">
        <w:trPr>
          <w:trHeight w:val="258"/>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22823942" w14:textId="77777777" w:rsidR="007854AD" w:rsidRPr="00916559" w:rsidRDefault="007854AD" w:rsidP="00564984">
            <w:pPr>
              <w:pStyle w:val="Heading1"/>
              <w:jc w:val="left"/>
              <w:rPr>
                <w:b w:val="0"/>
                <w:bCs/>
                <w:szCs w:val="22"/>
              </w:rPr>
            </w:pPr>
            <w:r w:rsidRPr="00916559">
              <w:rPr>
                <w:b w:val="0"/>
                <w:bCs/>
                <w:szCs w:val="22"/>
              </w:rPr>
              <w:t>Telefono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12BA112A" w14:textId="77777777" w:rsidR="007854AD" w:rsidRPr="00916559" w:rsidRDefault="007854AD" w:rsidP="00916559">
            <w:pPr>
              <w:pStyle w:val="Heading1"/>
              <w:jc w:val="both"/>
              <w:rPr>
                <w:b w:val="0"/>
                <w:bCs/>
                <w:szCs w:val="22"/>
              </w:rPr>
            </w:pPr>
          </w:p>
        </w:tc>
      </w:tr>
      <w:tr w:rsidR="007854AD" w:rsidRPr="00916559" w14:paraId="48767B8C" w14:textId="77777777" w:rsidTr="00564984">
        <w:trPr>
          <w:trHeight w:val="359"/>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077579CC" w14:textId="77777777" w:rsidR="007854AD" w:rsidRPr="00916559" w:rsidRDefault="007854AD" w:rsidP="00564984">
            <w:pPr>
              <w:pStyle w:val="Heading1"/>
              <w:jc w:val="left"/>
              <w:rPr>
                <w:b w:val="0"/>
                <w:bCs/>
                <w:szCs w:val="22"/>
              </w:rPr>
            </w:pPr>
            <w:r w:rsidRPr="00916559">
              <w:rPr>
                <w:b w:val="0"/>
                <w:bCs/>
                <w:szCs w:val="22"/>
              </w:rPr>
              <w:t>Fakso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41572D6D" w14:textId="77777777" w:rsidR="007854AD" w:rsidRPr="00916559" w:rsidRDefault="007854AD" w:rsidP="00916559">
            <w:pPr>
              <w:pStyle w:val="Heading1"/>
              <w:jc w:val="both"/>
              <w:rPr>
                <w:b w:val="0"/>
                <w:bCs/>
                <w:szCs w:val="22"/>
              </w:rPr>
            </w:pPr>
          </w:p>
        </w:tc>
      </w:tr>
      <w:tr w:rsidR="007854AD" w:rsidRPr="00916559" w14:paraId="4BEE0EAB" w14:textId="77777777" w:rsidTr="00564984">
        <w:tc>
          <w:tcPr>
            <w:tcW w:w="5246" w:type="dxa"/>
            <w:tcBorders>
              <w:top w:val="single" w:sz="4" w:space="0" w:color="auto"/>
              <w:left w:val="single" w:sz="4" w:space="0" w:color="auto"/>
              <w:bottom w:val="single" w:sz="4" w:space="0" w:color="auto"/>
              <w:right w:val="single" w:sz="4" w:space="0" w:color="auto"/>
            </w:tcBorders>
            <w:shd w:val="clear" w:color="auto" w:fill="auto"/>
          </w:tcPr>
          <w:p w14:paraId="046E989B" w14:textId="77777777" w:rsidR="007854AD" w:rsidRPr="00916559" w:rsidRDefault="007854AD" w:rsidP="00564984">
            <w:pPr>
              <w:pStyle w:val="Heading1"/>
              <w:jc w:val="left"/>
              <w:rPr>
                <w:b w:val="0"/>
                <w:bCs/>
                <w:szCs w:val="22"/>
              </w:rPr>
            </w:pPr>
            <w:r w:rsidRPr="00916559">
              <w:rPr>
                <w:b w:val="0"/>
                <w:bCs/>
                <w:szCs w:val="22"/>
              </w:rPr>
              <w:t>El. pašto adresas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581F82E9" w14:textId="77777777" w:rsidR="007854AD" w:rsidRPr="00916559" w:rsidRDefault="007854AD" w:rsidP="00916559">
            <w:pPr>
              <w:pStyle w:val="Heading1"/>
              <w:jc w:val="both"/>
              <w:rPr>
                <w:b w:val="0"/>
                <w:bCs/>
                <w:szCs w:val="22"/>
              </w:rPr>
            </w:pPr>
          </w:p>
        </w:tc>
      </w:tr>
      <w:tr w:rsidR="007854AD" w:rsidRPr="00916559" w14:paraId="193BBFD2" w14:textId="77777777" w:rsidTr="00564984">
        <w:tc>
          <w:tcPr>
            <w:tcW w:w="5246" w:type="dxa"/>
            <w:tcBorders>
              <w:top w:val="single" w:sz="4" w:space="0" w:color="auto"/>
              <w:left w:val="single" w:sz="4" w:space="0" w:color="auto"/>
              <w:bottom w:val="single" w:sz="4" w:space="0" w:color="auto"/>
              <w:right w:val="single" w:sz="4" w:space="0" w:color="auto"/>
            </w:tcBorders>
            <w:shd w:val="clear" w:color="auto" w:fill="auto"/>
          </w:tcPr>
          <w:p w14:paraId="06B590CA" w14:textId="77777777" w:rsidR="007854AD" w:rsidRPr="00916559" w:rsidRDefault="007854AD" w:rsidP="00564984">
            <w:pPr>
              <w:pStyle w:val="Heading1"/>
              <w:jc w:val="left"/>
              <w:rPr>
                <w:b w:val="0"/>
                <w:bCs/>
                <w:szCs w:val="22"/>
              </w:rPr>
            </w:pPr>
            <w:r w:rsidRPr="00916559">
              <w:rPr>
                <w:b w:val="0"/>
                <w:bCs/>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E80409D" w14:textId="77777777" w:rsidR="007854AD" w:rsidRPr="00916559" w:rsidRDefault="007854AD" w:rsidP="00916559">
            <w:pPr>
              <w:pStyle w:val="Heading1"/>
              <w:jc w:val="both"/>
              <w:rPr>
                <w:b w:val="0"/>
                <w:bCs/>
                <w:szCs w:val="22"/>
              </w:rPr>
            </w:pPr>
          </w:p>
        </w:tc>
      </w:tr>
    </w:tbl>
    <w:p w14:paraId="243AADA3" w14:textId="77777777" w:rsidR="007854AD" w:rsidRPr="00916559" w:rsidRDefault="007854AD" w:rsidP="00916559">
      <w:pPr>
        <w:pStyle w:val="Heading1"/>
        <w:jc w:val="both"/>
        <w:rPr>
          <w:b w:val="0"/>
          <w:bCs/>
          <w:szCs w:val="22"/>
        </w:rPr>
      </w:pPr>
    </w:p>
    <w:p w14:paraId="7A241197" w14:textId="77777777" w:rsidR="00003FAD" w:rsidRPr="00916559" w:rsidRDefault="00003FAD" w:rsidP="00916559">
      <w:pPr>
        <w:pStyle w:val="Heading1"/>
        <w:jc w:val="both"/>
        <w:rPr>
          <w:b w:val="0"/>
          <w:bCs/>
          <w:spacing w:val="-4"/>
          <w:szCs w:val="22"/>
        </w:rPr>
      </w:pPr>
      <w:r w:rsidRPr="00916559">
        <w:rPr>
          <w:b w:val="0"/>
          <w:bCs/>
          <w:i/>
          <w:spacing w:val="-4"/>
          <w:szCs w:val="22"/>
        </w:rPr>
        <w:t>Pildoma, jei tiekėjas ketina pasitelkti subtiekėją (-us)</w:t>
      </w:r>
      <w:r w:rsidRPr="00916559">
        <w:rPr>
          <w:b w:val="0"/>
          <w:bCs/>
          <w:i/>
          <w:strike/>
          <w:spacing w:val="-4"/>
          <w:szCs w:val="22"/>
        </w:rPr>
        <w:t>,</w:t>
      </w:r>
      <w:r w:rsidRPr="00916559">
        <w:rPr>
          <w:b w:val="0"/>
          <w:bCs/>
          <w:i/>
          <w:spacing w:val="-4"/>
          <w:szCs w:val="22"/>
        </w:rPr>
        <w:t xml:space="preserve"> ar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16559" w14:paraId="08F1349D" w14:textId="77777777" w:rsidTr="007A0F76">
        <w:tc>
          <w:tcPr>
            <w:tcW w:w="5058" w:type="dxa"/>
            <w:tcBorders>
              <w:top w:val="single" w:sz="4" w:space="0" w:color="auto"/>
              <w:left w:val="single" w:sz="4" w:space="0" w:color="auto"/>
              <w:bottom w:val="single" w:sz="4" w:space="0" w:color="auto"/>
              <w:right w:val="single" w:sz="4" w:space="0" w:color="auto"/>
            </w:tcBorders>
          </w:tcPr>
          <w:p w14:paraId="54C3C3B7" w14:textId="77777777" w:rsidR="00003FAD" w:rsidRPr="00916559" w:rsidRDefault="00003FAD" w:rsidP="00916559">
            <w:pPr>
              <w:pStyle w:val="Heading1"/>
              <w:jc w:val="both"/>
              <w:rPr>
                <w:b w:val="0"/>
                <w:bCs/>
                <w:i/>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538390A" w14:textId="77777777" w:rsidR="00003FAD" w:rsidRPr="00916559" w:rsidRDefault="00003FAD" w:rsidP="00916559">
            <w:pPr>
              <w:pStyle w:val="Heading1"/>
              <w:jc w:val="both"/>
              <w:rPr>
                <w:b w:val="0"/>
                <w:bCs/>
                <w:szCs w:val="22"/>
              </w:rPr>
            </w:pPr>
          </w:p>
        </w:tc>
      </w:tr>
      <w:tr w:rsidR="00003FAD" w:rsidRPr="00916559" w14:paraId="7EA7832B" w14:textId="77777777" w:rsidTr="007A0F76">
        <w:tc>
          <w:tcPr>
            <w:tcW w:w="5058" w:type="dxa"/>
            <w:tcBorders>
              <w:top w:val="single" w:sz="4" w:space="0" w:color="auto"/>
              <w:left w:val="single" w:sz="4" w:space="0" w:color="auto"/>
              <w:bottom w:val="single" w:sz="4" w:space="0" w:color="auto"/>
              <w:right w:val="single" w:sz="4" w:space="0" w:color="auto"/>
            </w:tcBorders>
          </w:tcPr>
          <w:p w14:paraId="287C27CE" w14:textId="77777777" w:rsidR="00003FAD" w:rsidRPr="00916559" w:rsidRDefault="00003FAD" w:rsidP="00916559">
            <w:pPr>
              <w:pStyle w:val="Heading1"/>
              <w:jc w:val="both"/>
              <w:rPr>
                <w:b w:val="0"/>
                <w:bCs/>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E0FC93A" w14:textId="77777777" w:rsidR="00003FAD" w:rsidRPr="00916559" w:rsidRDefault="00003FAD" w:rsidP="00916559">
            <w:pPr>
              <w:pStyle w:val="Heading1"/>
              <w:jc w:val="both"/>
              <w:rPr>
                <w:b w:val="0"/>
                <w:bCs/>
                <w:szCs w:val="22"/>
              </w:rPr>
            </w:pPr>
          </w:p>
        </w:tc>
      </w:tr>
      <w:tr w:rsidR="00003FAD" w:rsidRPr="00916559" w14:paraId="103ED0C2" w14:textId="77777777" w:rsidTr="007A0F76">
        <w:tc>
          <w:tcPr>
            <w:tcW w:w="5058" w:type="dxa"/>
            <w:tcBorders>
              <w:top w:val="single" w:sz="4" w:space="0" w:color="auto"/>
              <w:left w:val="single" w:sz="4" w:space="0" w:color="auto"/>
              <w:bottom w:val="single" w:sz="4" w:space="0" w:color="auto"/>
              <w:right w:val="single" w:sz="4" w:space="0" w:color="auto"/>
            </w:tcBorders>
          </w:tcPr>
          <w:p w14:paraId="7B60054C" w14:textId="77777777" w:rsidR="00003FAD" w:rsidRPr="00916559" w:rsidRDefault="00003FAD" w:rsidP="00916559">
            <w:pPr>
              <w:pStyle w:val="Heading1"/>
              <w:jc w:val="both"/>
              <w:rPr>
                <w:b w:val="0"/>
                <w:bCs/>
                <w:szCs w:val="22"/>
              </w:rPr>
            </w:pPr>
            <w:r w:rsidRPr="00916559">
              <w:rPr>
                <w:b w:val="0"/>
                <w:bCs/>
                <w:szCs w:val="22"/>
              </w:rPr>
              <w:t>Įsipareigojimų dalis (procentais), kuriai ketinama pasitelkti subtiekėją (-us) ar subtiekėją (-us)</w:t>
            </w:r>
          </w:p>
        </w:tc>
        <w:tc>
          <w:tcPr>
            <w:tcW w:w="4797" w:type="dxa"/>
            <w:tcBorders>
              <w:top w:val="single" w:sz="4" w:space="0" w:color="auto"/>
              <w:left w:val="single" w:sz="4" w:space="0" w:color="auto"/>
              <w:bottom w:val="single" w:sz="4" w:space="0" w:color="auto"/>
              <w:right w:val="single" w:sz="4" w:space="0" w:color="auto"/>
            </w:tcBorders>
          </w:tcPr>
          <w:p w14:paraId="2DB83E67" w14:textId="77777777" w:rsidR="00003FAD" w:rsidRPr="00916559" w:rsidRDefault="00003FAD" w:rsidP="00916559">
            <w:pPr>
              <w:pStyle w:val="Heading1"/>
              <w:jc w:val="both"/>
              <w:rPr>
                <w:b w:val="0"/>
                <w:bCs/>
                <w:szCs w:val="22"/>
              </w:rPr>
            </w:pPr>
          </w:p>
        </w:tc>
      </w:tr>
    </w:tbl>
    <w:p w14:paraId="54DB6610" w14:textId="77777777" w:rsidR="00003FAD" w:rsidRPr="00916559" w:rsidRDefault="00003FAD" w:rsidP="00916559">
      <w:pPr>
        <w:pStyle w:val="Heading1"/>
        <w:jc w:val="both"/>
        <w:rPr>
          <w:b w:val="0"/>
          <w:bCs/>
          <w:szCs w:val="22"/>
        </w:rPr>
      </w:pPr>
    </w:p>
    <w:p w14:paraId="7FE74781" w14:textId="77777777" w:rsidR="00003FAD" w:rsidRPr="00916559" w:rsidRDefault="00003FAD" w:rsidP="00916559">
      <w:pPr>
        <w:pStyle w:val="Heading1"/>
        <w:jc w:val="both"/>
        <w:rPr>
          <w:b w:val="0"/>
          <w:bCs/>
          <w:szCs w:val="22"/>
        </w:rPr>
      </w:pPr>
      <w:r w:rsidRPr="00916559">
        <w:rPr>
          <w:b w:val="0"/>
          <w:bCs/>
          <w:szCs w:val="22"/>
        </w:rPr>
        <w:t>1. Šiuo pasiūlymu pažymime, kad sutinkame su visomis pirkimo sąlygomis, nustatytomis:</w:t>
      </w:r>
    </w:p>
    <w:p w14:paraId="66AF1BF1" w14:textId="4EC2BCF1" w:rsidR="00003FAD" w:rsidRPr="00916559" w:rsidRDefault="00003FAD" w:rsidP="00916559">
      <w:pPr>
        <w:pStyle w:val="Heading1"/>
        <w:jc w:val="both"/>
        <w:rPr>
          <w:b w:val="0"/>
          <w:bCs/>
          <w:szCs w:val="22"/>
        </w:rPr>
      </w:pPr>
      <w:r w:rsidRPr="00916559">
        <w:rPr>
          <w:b w:val="0"/>
          <w:bCs/>
          <w:szCs w:val="22"/>
        </w:rPr>
        <w:tab/>
        <w:t>1) mažos vertės pirkime skelbiamos apklausos būdu</w:t>
      </w:r>
      <w:r w:rsidR="006B5982">
        <w:rPr>
          <w:b w:val="0"/>
          <w:bCs/>
          <w:szCs w:val="22"/>
        </w:rPr>
        <w:t>;</w:t>
      </w:r>
    </w:p>
    <w:p w14:paraId="66CFE4F5" w14:textId="77777777" w:rsidR="00003FAD" w:rsidRPr="00916559" w:rsidRDefault="00003FAD" w:rsidP="00916559">
      <w:pPr>
        <w:pStyle w:val="Heading1"/>
        <w:jc w:val="both"/>
        <w:rPr>
          <w:b w:val="0"/>
          <w:bCs/>
          <w:szCs w:val="22"/>
        </w:rPr>
      </w:pPr>
      <w:r w:rsidRPr="00916559">
        <w:rPr>
          <w:b w:val="0"/>
          <w:bCs/>
          <w:szCs w:val="22"/>
        </w:rPr>
        <w:tab/>
        <w:t>2) kituose pirkimo dokumentuose (jų paaiškinimuose, papildymuose).</w:t>
      </w:r>
    </w:p>
    <w:p w14:paraId="508F873C" w14:textId="77777777" w:rsidR="00003FAD" w:rsidRPr="00916559" w:rsidRDefault="00003FAD" w:rsidP="00916559">
      <w:pPr>
        <w:pStyle w:val="Heading1"/>
        <w:jc w:val="both"/>
        <w:rPr>
          <w:b w:val="0"/>
          <w:bCs/>
          <w:szCs w:val="22"/>
        </w:rPr>
      </w:pPr>
      <w:r w:rsidRPr="00916559">
        <w:rPr>
          <w:b w:val="0"/>
          <w:bCs/>
          <w:szCs w:val="22"/>
        </w:rPr>
        <w:t xml:space="preserve">2. </w:t>
      </w:r>
      <w:r w:rsidRPr="00916559">
        <w:rPr>
          <w:b w:val="0"/>
          <w:bCs/>
          <w:spacing w:val="-4"/>
          <w:szCs w:val="22"/>
        </w:rPr>
        <w:t>Pasirašydamas CVP IS priemonėmis pateiktą pasiūlymą saugiu elektroniniu parašu, patvirtinu, kad dokumentų skaitmeninės</w:t>
      </w:r>
      <w:r w:rsidRPr="00916559">
        <w:rPr>
          <w:b w:val="0"/>
          <w:bCs/>
          <w:szCs w:val="22"/>
        </w:rPr>
        <w:t xml:space="preserve"> kopijos ir elektroninėmis priemonėmis pateikti duomenys yra tikri.</w:t>
      </w:r>
    </w:p>
    <w:p w14:paraId="21460E49" w14:textId="45834C8E" w:rsidR="007854AD" w:rsidRDefault="003D2069" w:rsidP="00916559">
      <w:pPr>
        <w:pStyle w:val="Heading1"/>
        <w:jc w:val="both"/>
        <w:rPr>
          <w:b w:val="0"/>
          <w:bCs/>
          <w:szCs w:val="22"/>
          <w:lang w:val="pt-BR"/>
        </w:rPr>
      </w:pPr>
      <w:r w:rsidRPr="00916559">
        <w:rPr>
          <w:b w:val="0"/>
          <w:bCs/>
          <w:szCs w:val="22"/>
          <w:lang w:val="pt-BR"/>
        </w:rPr>
        <w:t>Mes siūlome šias prekes</w:t>
      </w:r>
      <w:r w:rsidR="007854AD" w:rsidRPr="00916559">
        <w:rPr>
          <w:b w:val="0"/>
          <w:bCs/>
          <w:szCs w:val="22"/>
          <w:lang w:val="pt-BR"/>
        </w:rPr>
        <w:t>:</w:t>
      </w:r>
    </w:p>
    <w:tbl>
      <w:tblPr>
        <w:tblStyle w:val="TableGrid"/>
        <w:tblW w:w="10774" w:type="dxa"/>
        <w:tblInd w:w="-431" w:type="dxa"/>
        <w:tblLayout w:type="fixed"/>
        <w:tblLook w:val="04A0" w:firstRow="1" w:lastRow="0" w:firstColumn="1" w:lastColumn="0" w:noHBand="0" w:noVBand="1"/>
      </w:tblPr>
      <w:tblGrid>
        <w:gridCol w:w="852"/>
        <w:gridCol w:w="2268"/>
        <w:gridCol w:w="1417"/>
        <w:gridCol w:w="837"/>
        <w:gridCol w:w="1148"/>
        <w:gridCol w:w="992"/>
        <w:gridCol w:w="992"/>
        <w:gridCol w:w="1134"/>
        <w:gridCol w:w="1134"/>
      </w:tblGrid>
      <w:tr w:rsidR="00564984" w14:paraId="1B537F8D" w14:textId="77777777" w:rsidTr="002F2DA0">
        <w:tc>
          <w:tcPr>
            <w:tcW w:w="852" w:type="dxa"/>
            <w:tcBorders>
              <w:top w:val="single" w:sz="4" w:space="0" w:color="auto"/>
              <w:left w:val="single" w:sz="4" w:space="0" w:color="auto"/>
              <w:bottom w:val="single" w:sz="4" w:space="0" w:color="auto"/>
              <w:right w:val="single" w:sz="4" w:space="0" w:color="auto"/>
            </w:tcBorders>
          </w:tcPr>
          <w:p w14:paraId="5E6F4E7C" w14:textId="0D03CA34" w:rsidR="007A6AB1" w:rsidRPr="006C3CDC" w:rsidRDefault="007A6AB1" w:rsidP="003F3D7E">
            <w:pPr>
              <w:pStyle w:val="Heading1"/>
              <w:rPr>
                <w:szCs w:val="22"/>
              </w:rPr>
            </w:pPr>
            <w:r w:rsidRPr="006C3CDC">
              <w:rPr>
                <w:szCs w:val="22"/>
              </w:rPr>
              <w:t>Pirkimo dalies</w:t>
            </w:r>
          </w:p>
          <w:p w14:paraId="4E301EF2" w14:textId="23196ECE" w:rsidR="007A6AB1" w:rsidRPr="006C3CDC" w:rsidRDefault="007A6AB1" w:rsidP="003F3D7E">
            <w:pPr>
              <w:jc w:val="center"/>
              <w:rPr>
                <w:rFonts w:ascii="Times New Roman" w:hAnsi="Times New Roman"/>
                <w:lang w:val="pt-BR" w:eastAsia="lt-LT"/>
              </w:rPr>
            </w:pPr>
            <w:r w:rsidRPr="006C3CDC">
              <w:rPr>
                <w:rFonts w:ascii="Times New Roman" w:hAnsi="Times New Roman"/>
                <w:b/>
                <w:szCs w:val="22"/>
              </w:rPr>
              <w:t>Nr.</w:t>
            </w:r>
          </w:p>
        </w:tc>
        <w:tc>
          <w:tcPr>
            <w:tcW w:w="2268" w:type="dxa"/>
            <w:tcBorders>
              <w:top w:val="single" w:sz="4" w:space="0" w:color="auto"/>
              <w:left w:val="single" w:sz="4" w:space="0" w:color="auto"/>
              <w:bottom w:val="single" w:sz="4" w:space="0" w:color="auto"/>
              <w:right w:val="single" w:sz="4" w:space="0" w:color="auto"/>
            </w:tcBorders>
          </w:tcPr>
          <w:p w14:paraId="2720101E" w14:textId="4CB38D5E" w:rsidR="007A6AB1" w:rsidRPr="006C3CDC" w:rsidRDefault="00564984" w:rsidP="003F3D7E">
            <w:pPr>
              <w:jc w:val="center"/>
              <w:rPr>
                <w:rFonts w:ascii="Times New Roman" w:hAnsi="Times New Roman"/>
                <w:lang w:val="pt-BR" w:eastAsia="lt-LT"/>
              </w:rPr>
            </w:pPr>
            <w:r w:rsidRPr="006C3CDC">
              <w:rPr>
                <w:rFonts w:ascii="Times New Roman" w:hAnsi="Times New Roman"/>
                <w:b/>
                <w:spacing w:val="-4"/>
                <w:szCs w:val="22"/>
              </w:rPr>
              <w:t xml:space="preserve"> Pirkimo dalies p</w:t>
            </w:r>
            <w:r w:rsidR="007A6AB1" w:rsidRPr="006C3CDC">
              <w:rPr>
                <w:rFonts w:ascii="Times New Roman" w:hAnsi="Times New Roman"/>
                <w:b/>
                <w:spacing w:val="-4"/>
                <w:szCs w:val="22"/>
              </w:rPr>
              <w:t>avadinimas</w:t>
            </w:r>
          </w:p>
        </w:tc>
        <w:tc>
          <w:tcPr>
            <w:tcW w:w="1417" w:type="dxa"/>
            <w:tcBorders>
              <w:top w:val="single" w:sz="4" w:space="0" w:color="auto"/>
              <w:left w:val="single" w:sz="4" w:space="0" w:color="auto"/>
              <w:bottom w:val="single" w:sz="4" w:space="0" w:color="auto"/>
              <w:right w:val="single" w:sz="4" w:space="0" w:color="auto"/>
            </w:tcBorders>
          </w:tcPr>
          <w:p w14:paraId="14171F73" w14:textId="18219FA5" w:rsidR="007A6AB1" w:rsidRPr="006C3CDC" w:rsidRDefault="007A6AB1" w:rsidP="003F3D7E">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37" w:type="dxa"/>
            <w:tcBorders>
              <w:top w:val="single" w:sz="4" w:space="0" w:color="auto"/>
              <w:left w:val="single" w:sz="4" w:space="0" w:color="auto"/>
              <w:bottom w:val="single" w:sz="4" w:space="0" w:color="auto"/>
              <w:right w:val="single" w:sz="4" w:space="0" w:color="auto"/>
            </w:tcBorders>
          </w:tcPr>
          <w:p w14:paraId="6BF8FF73" w14:textId="77777777" w:rsidR="007A6AB1" w:rsidRPr="006C3CDC" w:rsidRDefault="007A6AB1" w:rsidP="007A6AB1">
            <w:pPr>
              <w:pStyle w:val="Heading1"/>
              <w:rPr>
                <w:szCs w:val="22"/>
              </w:rPr>
            </w:pPr>
            <w:r w:rsidRPr="006C3CDC">
              <w:rPr>
                <w:szCs w:val="22"/>
              </w:rPr>
              <w:t>Mato</w:t>
            </w:r>
          </w:p>
          <w:p w14:paraId="41F1F95C" w14:textId="5E6E1B6B" w:rsidR="007A6AB1" w:rsidRPr="006C3CDC" w:rsidRDefault="007A6AB1" w:rsidP="007A6AB1">
            <w:pPr>
              <w:jc w:val="center"/>
              <w:rPr>
                <w:rFonts w:ascii="Times New Roman" w:hAnsi="Times New Roman"/>
                <w:b/>
                <w:lang w:eastAsia="lt-LT"/>
              </w:rPr>
            </w:pPr>
            <w:r w:rsidRPr="006C3CDC">
              <w:rPr>
                <w:rFonts w:ascii="Times New Roman" w:hAnsi="Times New Roman"/>
                <w:b/>
                <w:lang w:eastAsia="lt-LT"/>
              </w:rPr>
              <w:t>vnt.</w:t>
            </w:r>
          </w:p>
          <w:p w14:paraId="494AD47E" w14:textId="77777777" w:rsidR="007A6AB1" w:rsidRPr="006C3CDC" w:rsidRDefault="007A6AB1" w:rsidP="003F3D7E">
            <w:pPr>
              <w:jc w:val="center"/>
              <w:rPr>
                <w:rFonts w:ascii="Times New Roman" w:hAnsi="Times New Roman"/>
                <w:b/>
                <w:lang w:val="pt-BR" w:eastAsia="lt-LT"/>
              </w:rPr>
            </w:pPr>
          </w:p>
        </w:tc>
        <w:tc>
          <w:tcPr>
            <w:tcW w:w="1148" w:type="dxa"/>
            <w:tcBorders>
              <w:top w:val="single" w:sz="4" w:space="0" w:color="auto"/>
              <w:left w:val="single" w:sz="4" w:space="0" w:color="auto"/>
              <w:bottom w:val="single" w:sz="4" w:space="0" w:color="auto"/>
              <w:right w:val="single" w:sz="4" w:space="0" w:color="auto"/>
            </w:tcBorders>
          </w:tcPr>
          <w:p w14:paraId="7F0D45E1" w14:textId="7265DFE2" w:rsidR="007A6AB1" w:rsidRPr="006C3CDC" w:rsidRDefault="007A6AB1" w:rsidP="00730592">
            <w:pPr>
              <w:jc w:val="center"/>
              <w:rPr>
                <w:rFonts w:ascii="Times New Roman" w:hAnsi="Times New Roman"/>
                <w:b/>
                <w:szCs w:val="22"/>
              </w:rPr>
            </w:pPr>
            <w:r w:rsidRPr="006C3CDC">
              <w:rPr>
                <w:rFonts w:ascii="Times New Roman" w:hAnsi="Times New Roman"/>
                <w:b/>
                <w:szCs w:val="22"/>
              </w:rPr>
              <w:t>Preliminarus  kiekis 12 mėn.</w:t>
            </w:r>
          </w:p>
          <w:p w14:paraId="561E3C5E" w14:textId="64FE562C" w:rsidR="007A6AB1" w:rsidRPr="006C3CDC" w:rsidRDefault="007A6AB1" w:rsidP="003F3D7E">
            <w:pPr>
              <w:jc w:val="center"/>
              <w:rPr>
                <w:rFonts w:ascii="Times New Roman" w:hAnsi="Times New Roman"/>
                <w:lang w:val="pt-BR" w:eastAsia="lt-LT"/>
              </w:rPr>
            </w:pPr>
            <w:r w:rsidRPr="006C3CDC">
              <w:rPr>
                <w:rFonts w:ascii="Times New Roman" w:hAnsi="Times New Roman"/>
                <w:b/>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0FEC7D3" w14:textId="34BEC2E8" w:rsidR="007A6AB1" w:rsidRPr="006C3CDC" w:rsidRDefault="007A6AB1" w:rsidP="003F3D7E">
            <w:pPr>
              <w:jc w:val="center"/>
              <w:rPr>
                <w:rFonts w:ascii="Times New Roman" w:hAnsi="Times New Roman"/>
                <w:lang w:val="pt-BR" w:eastAsia="lt-LT"/>
              </w:rPr>
            </w:pPr>
            <w:r w:rsidRPr="006C3CDC">
              <w:rPr>
                <w:rFonts w:ascii="Times New Roman" w:hAnsi="Times New Roman"/>
                <w:b/>
                <w:szCs w:val="22"/>
              </w:rPr>
              <w:t>Vieneto kaina be PVM</w:t>
            </w:r>
          </w:p>
        </w:tc>
        <w:tc>
          <w:tcPr>
            <w:tcW w:w="992" w:type="dxa"/>
            <w:tcBorders>
              <w:top w:val="single" w:sz="4" w:space="0" w:color="auto"/>
              <w:left w:val="single" w:sz="4" w:space="0" w:color="auto"/>
              <w:bottom w:val="single" w:sz="4" w:space="0" w:color="auto"/>
              <w:right w:val="single" w:sz="4" w:space="0" w:color="auto"/>
            </w:tcBorders>
          </w:tcPr>
          <w:p w14:paraId="0AB0F5A6" w14:textId="21AD94FE" w:rsidR="007A6AB1" w:rsidRPr="006C3CDC" w:rsidRDefault="007A6AB1" w:rsidP="003F3D7E">
            <w:pPr>
              <w:pStyle w:val="Heading1"/>
              <w:rPr>
                <w:szCs w:val="22"/>
              </w:rPr>
            </w:pPr>
            <w:r w:rsidRPr="006C3CDC">
              <w:rPr>
                <w:szCs w:val="22"/>
              </w:rPr>
              <w:t>Vieneto</w:t>
            </w:r>
          </w:p>
          <w:p w14:paraId="41CC8CEA" w14:textId="77777777" w:rsidR="007A6AB1" w:rsidRPr="006C3CDC" w:rsidRDefault="007A6AB1" w:rsidP="003F3D7E">
            <w:pPr>
              <w:pStyle w:val="Heading1"/>
              <w:rPr>
                <w:szCs w:val="22"/>
              </w:rPr>
            </w:pPr>
            <w:r w:rsidRPr="006C3CDC">
              <w:rPr>
                <w:szCs w:val="22"/>
              </w:rPr>
              <w:t>kaina</w:t>
            </w:r>
          </w:p>
          <w:p w14:paraId="2944D626" w14:textId="71273E60" w:rsidR="007A6AB1" w:rsidRPr="006C3CDC" w:rsidRDefault="007A6AB1" w:rsidP="00564984">
            <w:pPr>
              <w:pStyle w:val="Heading1"/>
              <w:jc w:val="both"/>
              <w:rPr>
                <w:szCs w:val="22"/>
              </w:rPr>
            </w:pPr>
            <w:r w:rsidRPr="006C3CDC">
              <w:rPr>
                <w:szCs w:val="22"/>
              </w:rPr>
              <w:t>su</w:t>
            </w:r>
            <w:r w:rsidR="00564984" w:rsidRPr="006C3CDC">
              <w:rPr>
                <w:szCs w:val="22"/>
              </w:rPr>
              <w:t xml:space="preserve"> </w:t>
            </w:r>
            <w:r w:rsidRPr="006C3CDC">
              <w:rPr>
                <w:szCs w:val="22"/>
              </w:rPr>
              <w:t>PVM</w:t>
            </w:r>
          </w:p>
        </w:tc>
        <w:tc>
          <w:tcPr>
            <w:tcW w:w="1134" w:type="dxa"/>
            <w:tcBorders>
              <w:top w:val="single" w:sz="4" w:space="0" w:color="auto"/>
              <w:left w:val="single" w:sz="4" w:space="0" w:color="auto"/>
              <w:bottom w:val="single" w:sz="4" w:space="0" w:color="auto"/>
              <w:right w:val="single" w:sz="4" w:space="0" w:color="auto"/>
            </w:tcBorders>
          </w:tcPr>
          <w:p w14:paraId="2FAADEB0" w14:textId="77777777" w:rsidR="00564984" w:rsidRPr="006C3CDC" w:rsidRDefault="007A6AB1" w:rsidP="003F3D7E">
            <w:pPr>
              <w:jc w:val="center"/>
              <w:rPr>
                <w:rFonts w:ascii="Times New Roman" w:hAnsi="Times New Roman"/>
                <w:b/>
                <w:szCs w:val="22"/>
              </w:rPr>
            </w:pPr>
            <w:r w:rsidRPr="006C3CDC">
              <w:rPr>
                <w:rFonts w:ascii="Times New Roman" w:hAnsi="Times New Roman"/>
                <w:b/>
                <w:szCs w:val="22"/>
              </w:rPr>
              <w:t xml:space="preserve">Viso kiekio kaina </w:t>
            </w:r>
          </w:p>
          <w:p w14:paraId="50D84A3E" w14:textId="5594270C" w:rsidR="007A6AB1" w:rsidRPr="006C3CDC" w:rsidRDefault="007A6AB1" w:rsidP="003F3D7E">
            <w:pPr>
              <w:jc w:val="center"/>
              <w:rPr>
                <w:rFonts w:ascii="Times New Roman" w:hAnsi="Times New Roman"/>
                <w:lang w:val="pt-BR" w:eastAsia="lt-LT"/>
              </w:rPr>
            </w:pPr>
            <w:r w:rsidRPr="006C3CDC">
              <w:rPr>
                <w:rFonts w:ascii="Times New Roman" w:hAnsi="Times New Roman"/>
                <w:b/>
                <w:szCs w:val="22"/>
              </w:rPr>
              <w:t>be PVM</w:t>
            </w:r>
          </w:p>
        </w:tc>
        <w:tc>
          <w:tcPr>
            <w:tcW w:w="1134" w:type="dxa"/>
            <w:tcBorders>
              <w:top w:val="single" w:sz="4" w:space="0" w:color="auto"/>
              <w:left w:val="single" w:sz="4" w:space="0" w:color="auto"/>
              <w:bottom w:val="single" w:sz="4" w:space="0" w:color="auto"/>
              <w:right w:val="single" w:sz="4" w:space="0" w:color="auto"/>
            </w:tcBorders>
          </w:tcPr>
          <w:p w14:paraId="66F0BF67" w14:textId="77777777" w:rsidR="00564984" w:rsidRPr="006C3CDC" w:rsidRDefault="007A6AB1" w:rsidP="00564984">
            <w:pPr>
              <w:pStyle w:val="Heading1"/>
              <w:rPr>
                <w:szCs w:val="22"/>
              </w:rPr>
            </w:pPr>
            <w:r w:rsidRPr="006C3CDC">
              <w:rPr>
                <w:szCs w:val="22"/>
              </w:rPr>
              <w:t>Viso kiekio kaina</w:t>
            </w:r>
          </w:p>
          <w:p w14:paraId="14A50F95" w14:textId="6AE7B192" w:rsidR="007A6AB1" w:rsidRPr="006C3CDC" w:rsidRDefault="007A6AB1" w:rsidP="00564984">
            <w:pPr>
              <w:pStyle w:val="Heading1"/>
              <w:jc w:val="both"/>
              <w:rPr>
                <w:szCs w:val="22"/>
              </w:rPr>
            </w:pPr>
            <w:r w:rsidRPr="006C3CDC">
              <w:rPr>
                <w:szCs w:val="22"/>
              </w:rPr>
              <w:t xml:space="preserve"> </w:t>
            </w:r>
            <w:r w:rsidR="00564984" w:rsidRPr="006C3CDC">
              <w:rPr>
                <w:szCs w:val="22"/>
              </w:rPr>
              <w:t>s</w:t>
            </w:r>
            <w:r w:rsidRPr="006C3CDC">
              <w:rPr>
                <w:szCs w:val="22"/>
              </w:rPr>
              <w:t>u</w:t>
            </w:r>
            <w:r w:rsidR="00564984" w:rsidRPr="006C3CDC">
              <w:rPr>
                <w:szCs w:val="22"/>
              </w:rPr>
              <w:t xml:space="preserve"> </w:t>
            </w:r>
            <w:r w:rsidRPr="006C3CDC">
              <w:rPr>
                <w:szCs w:val="22"/>
              </w:rPr>
              <w:t>PVM</w:t>
            </w:r>
          </w:p>
        </w:tc>
      </w:tr>
      <w:tr w:rsidR="00564984" w14:paraId="0C55B1E5" w14:textId="77777777" w:rsidTr="002F2DA0">
        <w:trPr>
          <w:trHeight w:val="2264"/>
        </w:trPr>
        <w:tc>
          <w:tcPr>
            <w:tcW w:w="852" w:type="dxa"/>
            <w:tcBorders>
              <w:top w:val="single" w:sz="4" w:space="0" w:color="auto"/>
              <w:left w:val="single" w:sz="4" w:space="0" w:color="auto"/>
              <w:bottom w:val="single" w:sz="4" w:space="0" w:color="auto"/>
              <w:right w:val="single" w:sz="4" w:space="0" w:color="auto"/>
            </w:tcBorders>
          </w:tcPr>
          <w:p w14:paraId="6D511571" w14:textId="056C402C" w:rsidR="007A6AB1" w:rsidRPr="006C3CDC" w:rsidRDefault="007A6AB1" w:rsidP="00EC14A9">
            <w:pPr>
              <w:jc w:val="center"/>
              <w:rPr>
                <w:rFonts w:ascii="Times New Roman" w:hAnsi="Times New Roman"/>
                <w:szCs w:val="22"/>
                <w:lang w:val="pt-BR" w:eastAsia="lt-LT"/>
              </w:rPr>
            </w:pPr>
            <w:r w:rsidRPr="006C3CDC">
              <w:rPr>
                <w:rFonts w:ascii="Times New Roman" w:hAnsi="Times New Roman"/>
                <w:szCs w:val="22"/>
              </w:rPr>
              <w:t>1</w:t>
            </w:r>
          </w:p>
        </w:tc>
        <w:tc>
          <w:tcPr>
            <w:tcW w:w="2268" w:type="dxa"/>
            <w:tcBorders>
              <w:top w:val="single" w:sz="4" w:space="0" w:color="auto"/>
              <w:left w:val="single" w:sz="4" w:space="0" w:color="auto"/>
              <w:bottom w:val="single" w:sz="4" w:space="0" w:color="auto"/>
              <w:right w:val="single" w:sz="4" w:space="0" w:color="auto"/>
            </w:tcBorders>
          </w:tcPr>
          <w:p w14:paraId="5AB08C5B" w14:textId="405279DE" w:rsidR="007A6AB1" w:rsidRPr="006C3CDC" w:rsidRDefault="00A77854" w:rsidP="00A77854">
            <w:pPr>
              <w:rPr>
                <w:rFonts w:ascii="Times New Roman" w:hAnsi="Times New Roman"/>
                <w:b/>
                <w:bCs/>
                <w:szCs w:val="22"/>
              </w:rPr>
            </w:pPr>
            <w:r w:rsidRPr="00A77854">
              <w:rPr>
                <w:rFonts w:ascii="Times New Roman" w:hAnsi="Times New Roman"/>
                <w:b/>
                <w:bCs/>
                <w:szCs w:val="22"/>
              </w:rPr>
              <w:t>Sulankstomi intraokuliniai lęšiai, vienos dalies, paruošti implantavimui vienkartiniame injektoriuje  (preimplantuoti, angl. “preloaded”)</w:t>
            </w:r>
          </w:p>
        </w:tc>
        <w:tc>
          <w:tcPr>
            <w:tcW w:w="1417" w:type="dxa"/>
            <w:tcBorders>
              <w:top w:val="single" w:sz="4" w:space="0" w:color="auto"/>
              <w:left w:val="single" w:sz="4" w:space="0" w:color="auto"/>
              <w:bottom w:val="single" w:sz="4" w:space="0" w:color="auto"/>
              <w:right w:val="single" w:sz="4" w:space="0" w:color="auto"/>
            </w:tcBorders>
          </w:tcPr>
          <w:p w14:paraId="42056616" w14:textId="2C2D3C60" w:rsidR="007A6AB1" w:rsidRPr="006C3CDC" w:rsidRDefault="007A6AB1" w:rsidP="007A6AB1">
            <w:pPr>
              <w:jc w:val="center"/>
              <w:rPr>
                <w:rFonts w:ascii="Times New Roman" w:hAnsi="Times New Roman"/>
                <w:szCs w:val="22"/>
                <w:lang w:val="pt-BR" w:eastAsia="lt-LT"/>
              </w:rPr>
            </w:pPr>
          </w:p>
        </w:tc>
        <w:tc>
          <w:tcPr>
            <w:tcW w:w="837" w:type="dxa"/>
            <w:tcBorders>
              <w:top w:val="single" w:sz="4" w:space="0" w:color="auto"/>
              <w:left w:val="single" w:sz="4" w:space="0" w:color="auto"/>
              <w:bottom w:val="single" w:sz="4" w:space="0" w:color="auto"/>
              <w:right w:val="single" w:sz="4" w:space="0" w:color="auto"/>
            </w:tcBorders>
          </w:tcPr>
          <w:p w14:paraId="593A49C7" w14:textId="77777777" w:rsidR="007A6AB1" w:rsidRPr="006C3CDC" w:rsidRDefault="007A6AB1" w:rsidP="00EC14A9">
            <w:pPr>
              <w:jc w:val="center"/>
              <w:rPr>
                <w:rFonts w:ascii="Times New Roman" w:hAnsi="Times New Roman"/>
                <w:szCs w:val="22"/>
                <w:lang w:val="pt-BR" w:eastAsia="lt-LT"/>
              </w:rPr>
            </w:pPr>
            <w:r w:rsidRPr="006C3CDC">
              <w:rPr>
                <w:rFonts w:ascii="Times New Roman" w:hAnsi="Times New Roman"/>
                <w:szCs w:val="22"/>
              </w:rPr>
              <w:t>Vnt.</w:t>
            </w:r>
          </w:p>
        </w:tc>
        <w:tc>
          <w:tcPr>
            <w:tcW w:w="1148" w:type="dxa"/>
            <w:tcBorders>
              <w:top w:val="single" w:sz="4" w:space="0" w:color="auto"/>
              <w:left w:val="single" w:sz="4" w:space="0" w:color="auto"/>
              <w:bottom w:val="single" w:sz="4" w:space="0" w:color="auto"/>
              <w:right w:val="single" w:sz="4" w:space="0" w:color="auto"/>
            </w:tcBorders>
          </w:tcPr>
          <w:p w14:paraId="642A2A77" w14:textId="0BE6DA3F" w:rsidR="007A6AB1" w:rsidRPr="006C3CDC" w:rsidRDefault="002F2DA0" w:rsidP="00EC14A9">
            <w:pPr>
              <w:jc w:val="center"/>
              <w:rPr>
                <w:rFonts w:ascii="Times New Roman" w:hAnsi="Times New Roman"/>
                <w:szCs w:val="22"/>
                <w:lang w:val="pt-BR" w:eastAsia="lt-LT"/>
              </w:rPr>
            </w:pPr>
            <w:r>
              <w:rPr>
                <w:rFonts w:ascii="Times New Roman" w:hAnsi="Times New Roman"/>
                <w:szCs w:val="22"/>
                <w:lang w:val="pt-BR" w:eastAsia="lt-LT"/>
              </w:rPr>
              <w:t>50</w:t>
            </w:r>
          </w:p>
        </w:tc>
        <w:tc>
          <w:tcPr>
            <w:tcW w:w="992" w:type="dxa"/>
          </w:tcPr>
          <w:p w14:paraId="40ABF437" w14:textId="77777777" w:rsidR="007A6AB1" w:rsidRPr="006C3CDC" w:rsidRDefault="007A6AB1" w:rsidP="00EC14A9">
            <w:pPr>
              <w:rPr>
                <w:rFonts w:ascii="Times New Roman" w:hAnsi="Times New Roman"/>
                <w:lang w:val="pt-BR" w:eastAsia="lt-LT"/>
              </w:rPr>
            </w:pPr>
          </w:p>
        </w:tc>
        <w:tc>
          <w:tcPr>
            <w:tcW w:w="992" w:type="dxa"/>
          </w:tcPr>
          <w:p w14:paraId="1FC4CBC8" w14:textId="77777777" w:rsidR="007A6AB1" w:rsidRPr="006C3CDC" w:rsidRDefault="007A6AB1" w:rsidP="00EC14A9">
            <w:pPr>
              <w:rPr>
                <w:rFonts w:ascii="Times New Roman" w:hAnsi="Times New Roman"/>
                <w:lang w:val="pt-BR" w:eastAsia="lt-LT"/>
              </w:rPr>
            </w:pPr>
          </w:p>
        </w:tc>
        <w:tc>
          <w:tcPr>
            <w:tcW w:w="1134" w:type="dxa"/>
          </w:tcPr>
          <w:p w14:paraId="5BCA7D6A" w14:textId="77777777" w:rsidR="007A6AB1" w:rsidRPr="006C3CDC" w:rsidRDefault="007A6AB1" w:rsidP="00EC14A9">
            <w:pPr>
              <w:rPr>
                <w:rFonts w:ascii="Times New Roman" w:hAnsi="Times New Roman"/>
                <w:lang w:val="pt-BR" w:eastAsia="lt-LT"/>
              </w:rPr>
            </w:pPr>
          </w:p>
        </w:tc>
        <w:tc>
          <w:tcPr>
            <w:tcW w:w="1134" w:type="dxa"/>
          </w:tcPr>
          <w:p w14:paraId="023A2979" w14:textId="77777777" w:rsidR="007A6AB1" w:rsidRPr="006C3CDC" w:rsidRDefault="007A6AB1" w:rsidP="00EC14A9">
            <w:pPr>
              <w:rPr>
                <w:rFonts w:ascii="Times New Roman" w:hAnsi="Times New Roman"/>
                <w:lang w:val="pt-BR" w:eastAsia="lt-LT"/>
              </w:rPr>
            </w:pPr>
          </w:p>
        </w:tc>
      </w:tr>
      <w:tr w:rsidR="00564984" w14:paraId="1E2A2EC1" w14:textId="77777777" w:rsidTr="000344A7">
        <w:trPr>
          <w:trHeight w:val="359"/>
        </w:trPr>
        <w:tc>
          <w:tcPr>
            <w:tcW w:w="10774" w:type="dxa"/>
            <w:gridSpan w:val="9"/>
            <w:tcBorders>
              <w:top w:val="single" w:sz="4" w:space="0" w:color="auto"/>
              <w:left w:val="single" w:sz="4" w:space="0" w:color="auto"/>
              <w:bottom w:val="single" w:sz="4" w:space="0" w:color="auto"/>
            </w:tcBorders>
          </w:tcPr>
          <w:p w14:paraId="5E2074B5" w14:textId="30EA820C" w:rsidR="00564984" w:rsidRPr="006C3CDC" w:rsidRDefault="00564984" w:rsidP="00EC14A9">
            <w:pPr>
              <w:rPr>
                <w:rFonts w:ascii="Times New Roman" w:hAnsi="Times New Roman"/>
                <w:b/>
                <w:bCs/>
                <w:szCs w:val="22"/>
              </w:rPr>
            </w:pPr>
            <w:r w:rsidRPr="006C3CDC">
              <w:rPr>
                <w:rFonts w:ascii="Times New Roman" w:hAnsi="Times New Roman"/>
                <w:b/>
                <w:bCs/>
                <w:szCs w:val="22"/>
              </w:rPr>
              <w:t>Bendra I dalies suma Eur su PVM (skaičiais ir žodžiais)</w:t>
            </w:r>
          </w:p>
        </w:tc>
      </w:tr>
      <w:tr w:rsidR="00564984" w14:paraId="1B19F2AD" w14:textId="77777777" w:rsidTr="002F2DA0">
        <w:trPr>
          <w:trHeight w:val="269"/>
        </w:trPr>
        <w:tc>
          <w:tcPr>
            <w:tcW w:w="852" w:type="dxa"/>
            <w:tcBorders>
              <w:top w:val="single" w:sz="4" w:space="0" w:color="auto"/>
              <w:left w:val="single" w:sz="4" w:space="0" w:color="auto"/>
              <w:bottom w:val="single" w:sz="4" w:space="0" w:color="auto"/>
              <w:right w:val="single" w:sz="4" w:space="0" w:color="auto"/>
            </w:tcBorders>
          </w:tcPr>
          <w:p w14:paraId="4E9654BE" w14:textId="6DFD30B3" w:rsidR="007A6AB1" w:rsidRPr="006C3CDC" w:rsidRDefault="007A6AB1" w:rsidP="00EC14A9">
            <w:pPr>
              <w:jc w:val="center"/>
              <w:rPr>
                <w:rFonts w:ascii="Times New Roman" w:hAnsi="Times New Roman"/>
                <w:szCs w:val="22"/>
                <w:lang w:val="pt-BR" w:eastAsia="lt-LT"/>
              </w:rPr>
            </w:pPr>
            <w:r w:rsidRPr="006C3CDC">
              <w:rPr>
                <w:rFonts w:ascii="Times New Roman" w:hAnsi="Times New Roman"/>
                <w:szCs w:val="22"/>
              </w:rPr>
              <w:t>2</w:t>
            </w:r>
          </w:p>
        </w:tc>
        <w:tc>
          <w:tcPr>
            <w:tcW w:w="2268" w:type="dxa"/>
            <w:tcBorders>
              <w:top w:val="single" w:sz="4" w:space="0" w:color="auto"/>
              <w:left w:val="single" w:sz="4" w:space="0" w:color="auto"/>
              <w:bottom w:val="single" w:sz="4" w:space="0" w:color="auto"/>
              <w:right w:val="single" w:sz="4" w:space="0" w:color="auto"/>
            </w:tcBorders>
          </w:tcPr>
          <w:p w14:paraId="783DD07B" w14:textId="6D40EAA8" w:rsidR="007A6AB1" w:rsidRPr="002F2DA0" w:rsidRDefault="00A77854" w:rsidP="00EC14A9">
            <w:pPr>
              <w:rPr>
                <w:rFonts w:ascii="Times New Roman" w:hAnsi="Times New Roman"/>
                <w:b/>
                <w:bCs/>
                <w:szCs w:val="22"/>
                <w:lang w:val="pt-BR" w:eastAsia="lt-LT"/>
              </w:rPr>
            </w:pPr>
            <w:r w:rsidRPr="002F2DA0">
              <w:rPr>
                <w:rFonts w:ascii="Times New Roman" w:eastAsia="Arial Unicode MS" w:hAnsi="Times New Roman"/>
                <w:b/>
                <w:bCs/>
                <w:szCs w:val="22"/>
                <w:bdr w:val="nil"/>
                <w:lang w:val="en-US"/>
              </w:rPr>
              <w:t>Sulankstomi intraokuliniai lęšiais, vienos dalies, pagilinto židinio, paruošti implantavimo injektoriuje (preimplantuoti, angl. “preloaded”), su mėlynos šviesos filtru</w:t>
            </w:r>
          </w:p>
        </w:tc>
        <w:tc>
          <w:tcPr>
            <w:tcW w:w="1417" w:type="dxa"/>
            <w:tcBorders>
              <w:top w:val="single" w:sz="4" w:space="0" w:color="auto"/>
              <w:left w:val="single" w:sz="4" w:space="0" w:color="auto"/>
              <w:bottom w:val="single" w:sz="4" w:space="0" w:color="auto"/>
              <w:right w:val="single" w:sz="4" w:space="0" w:color="auto"/>
            </w:tcBorders>
          </w:tcPr>
          <w:p w14:paraId="7673FCEF" w14:textId="3CE25765" w:rsidR="007A6AB1" w:rsidRPr="006C3CDC" w:rsidRDefault="007A6AB1" w:rsidP="007A6AB1">
            <w:pPr>
              <w:jc w:val="center"/>
              <w:rPr>
                <w:rFonts w:ascii="Times New Roman" w:hAnsi="Times New Roman"/>
                <w:szCs w:val="22"/>
                <w:lang w:val="pt-BR" w:eastAsia="lt-LT"/>
              </w:rPr>
            </w:pPr>
          </w:p>
        </w:tc>
        <w:tc>
          <w:tcPr>
            <w:tcW w:w="837" w:type="dxa"/>
            <w:tcBorders>
              <w:top w:val="single" w:sz="4" w:space="0" w:color="auto"/>
              <w:left w:val="single" w:sz="4" w:space="0" w:color="auto"/>
              <w:bottom w:val="single" w:sz="4" w:space="0" w:color="auto"/>
              <w:right w:val="single" w:sz="4" w:space="0" w:color="auto"/>
            </w:tcBorders>
          </w:tcPr>
          <w:p w14:paraId="3422FA1F" w14:textId="77777777" w:rsidR="007A6AB1" w:rsidRPr="006C3CDC" w:rsidRDefault="007A6AB1" w:rsidP="00EC14A9">
            <w:pPr>
              <w:jc w:val="center"/>
              <w:rPr>
                <w:rFonts w:ascii="Times New Roman" w:hAnsi="Times New Roman"/>
                <w:szCs w:val="22"/>
                <w:lang w:val="pt-BR" w:eastAsia="lt-LT"/>
              </w:rPr>
            </w:pPr>
            <w:r w:rsidRPr="006C3CDC">
              <w:rPr>
                <w:rFonts w:ascii="Times New Roman" w:hAnsi="Times New Roman"/>
                <w:szCs w:val="22"/>
              </w:rPr>
              <w:t>Vnt.</w:t>
            </w:r>
          </w:p>
        </w:tc>
        <w:tc>
          <w:tcPr>
            <w:tcW w:w="1148" w:type="dxa"/>
            <w:tcBorders>
              <w:top w:val="single" w:sz="4" w:space="0" w:color="auto"/>
              <w:left w:val="single" w:sz="4" w:space="0" w:color="auto"/>
              <w:bottom w:val="single" w:sz="4" w:space="0" w:color="auto"/>
              <w:right w:val="single" w:sz="4" w:space="0" w:color="auto"/>
            </w:tcBorders>
          </w:tcPr>
          <w:p w14:paraId="5ABB5F93" w14:textId="73BCA90E" w:rsidR="007A6AB1" w:rsidRPr="006C3CDC" w:rsidRDefault="002F2DA0" w:rsidP="00EC14A9">
            <w:pPr>
              <w:jc w:val="center"/>
              <w:rPr>
                <w:rFonts w:ascii="Times New Roman" w:hAnsi="Times New Roman"/>
                <w:szCs w:val="22"/>
                <w:lang w:val="pt-BR" w:eastAsia="lt-LT"/>
              </w:rPr>
            </w:pPr>
            <w:r>
              <w:rPr>
                <w:rFonts w:ascii="Times New Roman" w:hAnsi="Times New Roman"/>
                <w:szCs w:val="22"/>
                <w:lang w:val="pt-BR" w:eastAsia="lt-LT"/>
              </w:rPr>
              <w:t>200</w:t>
            </w:r>
          </w:p>
        </w:tc>
        <w:tc>
          <w:tcPr>
            <w:tcW w:w="992" w:type="dxa"/>
          </w:tcPr>
          <w:p w14:paraId="614E62E4" w14:textId="77777777" w:rsidR="007A6AB1" w:rsidRPr="006C3CDC" w:rsidRDefault="007A6AB1" w:rsidP="00EC14A9">
            <w:pPr>
              <w:rPr>
                <w:rFonts w:ascii="Times New Roman" w:hAnsi="Times New Roman"/>
                <w:lang w:val="pt-BR" w:eastAsia="lt-LT"/>
              </w:rPr>
            </w:pPr>
          </w:p>
        </w:tc>
        <w:tc>
          <w:tcPr>
            <w:tcW w:w="992" w:type="dxa"/>
          </w:tcPr>
          <w:p w14:paraId="1734B287" w14:textId="77777777" w:rsidR="007A6AB1" w:rsidRPr="006C3CDC" w:rsidRDefault="007A6AB1" w:rsidP="00EC14A9">
            <w:pPr>
              <w:rPr>
                <w:rFonts w:ascii="Times New Roman" w:hAnsi="Times New Roman"/>
                <w:lang w:val="pt-BR" w:eastAsia="lt-LT"/>
              </w:rPr>
            </w:pPr>
          </w:p>
        </w:tc>
        <w:tc>
          <w:tcPr>
            <w:tcW w:w="1134" w:type="dxa"/>
          </w:tcPr>
          <w:p w14:paraId="5BB19585" w14:textId="77777777" w:rsidR="007A6AB1" w:rsidRPr="006C3CDC" w:rsidRDefault="007A6AB1" w:rsidP="00EC14A9">
            <w:pPr>
              <w:rPr>
                <w:rFonts w:ascii="Times New Roman" w:hAnsi="Times New Roman"/>
                <w:lang w:val="pt-BR" w:eastAsia="lt-LT"/>
              </w:rPr>
            </w:pPr>
          </w:p>
        </w:tc>
        <w:tc>
          <w:tcPr>
            <w:tcW w:w="1134" w:type="dxa"/>
          </w:tcPr>
          <w:p w14:paraId="46C1FD29" w14:textId="77777777" w:rsidR="007A6AB1" w:rsidRPr="006C3CDC" w:rsidRDefault="007A6AB1" w:rsidP="00EC14A9">
            <w:pPr>
              <w:rPr>
                <w:rFonts w:ascii="Times New Roman" w:hAnsi="Times New Roman"/>
                <w:lang w:val="pt-BR" w:eastAsia="lt-LT"/>
              </w:rPr>
            </w:pPr>
          </w:p>
        </w:tc>
      </w:tr>
      <w:tr w:rsidR="00564984" w14:paraId="7FB2E03F" w14:textId="77777777" w:rsidTr="00895B3F">
        <w:tc>
          <w:tcPr>
            <w:tcW w:w="10774" w:type="dxa"/>
            <w:gridSpan w:val="9"/>
            <w:tcBorders>
              <w:right w:val="single" w:sz="4" w:space="0" w:color="auto"/>
            </w:tcBorders>
          </w:tcPr>
          <w:p w14:paraId="7F767D53" w14:textId="12C868E2" w:rsidR="00564984" w:rsidRPr="006C3CDC" w:rsidRDefault="00564984" w:rsidP="009B1566">
            <w:pPr>
              <w:rPr>
                <w:rFonts w:ascii="Times New Roman" w:hAnsi="Times New Roman"/>
                <w:b/>
                <w:szCs w:val="22"/>
              </w:rPr>
            </w:pPr>
            <w:r w:rsidRPr="006C3CDC">
              <w:rPr>
                <w:rFonts w:ascii="Times New Roman" w:hAnsi="Times New Roman"/>
                <w:b/>
                <w:szCs w:val="22"/>
              </w:rPr>
              <w:lastRenderedPageBreak/>
              <w:t>Bendra II dalies suma  Eur su PVM ( skaičiais ir žodžiais)</w:t>
            </w:r>
          </w:p>
        </w:tc>
      </w:tr>
      <w:tr w:rsidR="00564984" w14:paraId="71BBC46B" w14:textId="588B26D2" w:rsidTr="002F2DA0">
        <w:tc>
          <w:tcPr>
            <w:tcW w:w="852" w:type="dxa"/>
          </w:tcPr>
          <w:p w14:paraId="61369C72" w14:textId="6E175748" w:rsidR="007A6AB1" w:rsidRPr="006C3CDC" w:rsidRDefault="007A6AB1" w:rsidP="004A393C">
            <w:pPr>
              <w:jc w:val="center"/>
              <w:rPr>
                <w:rFonts w:ascii="Times New Roman" w:hAnsi="Times New Roman"/>
                <w:lang w:val="pt-BR" w:eastAsia="lt-LT"/>
              </w:rPr>
            </w:pPr>
            <w:r w:rsidRPr="006C3CDC">
              <w:rPr>
                <w:rFonts w:ascii="Times New Roman" w:hAnsi="Times New Roman"/>
                <w:lang w:val="pt-BR" w:eastAsia="lt-LT"/>
              </w:rPr>
              <w:t>3.</w:t>
            </w:r>
          </w:p>
        </w:tc>
        <w:tc>
          <w:tcPr>
            <w:tcW w:w="2268" w:type="dxa"/>
            <w:tcBorders>
              <w:top w:val="single" w:sz="4" w:space="0" w:color="auto"/>
              <w:left w:val="single" w:sz="4" w:space="0" w:color="auto"/>
              <w:bottom w:val="single" w:sz="4" w:space="0" w:color="auto"/>
              <w:right w:val="single" w:sz="4" w:space="0" w:color="auto"/>
            </w:tcBorders>
          </w:tcPr>
          <w:p w14:paraId="071CAA3E" w14:textId="45D1C40F" w:rsidR="007A6AB1" w:rsidRPr="002F2DA0" w:rsidRDefault="00A77854" w:rsidP="004A393C">
            <w:pPr>
              <w:rPr>
                <w:rFonts w:ascii="Times New Roman" w:hAnsi="Times New Roman"/>
                <w:b/>
                <w:bCs/>
                <w:szCs w:val="22"/>
              </w:rPr>
            </w:pPr>
            <w:r w:rsidRPr="002F2DA0">
              <w:rPr>
                <w:rFonts w:ascii="Times New Roman" w:eastAsia="Arial Unicode MS" w:hAnsi="Times New Roman"/>
                <w:b/>
                <w:bCs/>
                <w:szCs w:val="22"/>
                <w:bdr w:val="nil"/>
                <w:lang w:val="en-US"/>
              </w:rPr>
              <w:t>Intraokulinis lęšis (torinis), vienos dalies, paruoštas implantavimui vienkartiniame injektoriuje</w:t>
            </w:r>
          </w:p>
        </w:tc>
        <w:tc>
          <w:tcPr>
            <w:tcW w:w="1417" w:type="dxa"/>
            <w:tcBorders>
              <w:top w:val="single" w:sz="4" w:space="0" w:color="auto"/>
              <w:left w:val="single" w:sz="4" w:space="0" w:color="auto"/>
              <w:bottom w:val="single" w:sz="4" w:space="0" w:color="auto"/>
              <w:right w:val="single" w:sz="4" w:space="0" w:color="auto"/>
            </w:tcBorders>
          </w:tcPr>
          <w:p w14:paraId="7D9461FF" w14:textId="2D254DAD" w:rsidR="007A6AB1" w:rsidRPr="006C3CDC" w:rsidRDefault="007A6AB1" w:rsidP="007A6AB1">
            <w:pPr>
              <w:jc w:val="center"/>
              <w:rPr>
                <w:rFonts w:ascii="Times New Roman" w:hAnsi="Times New Roman"/>
                <w:b/>
                <w:szCs w:val="22"/>
              </w:rPr>
            </w:pPr>
          </w:p>
        </w:tc>
        <w:tc>
          <w:tcPr>
            <w:tcW w:w="837" w:type="dxa"/>
            <w:tcBorders>
              <w:top w:val="single" w:sz="4" w:space="0" w:color="auto"/>
              <w:left w:val="single" w:sz="4" w:space="0" w:color="auto"/>
              <w:bottom w:val="single" w:sz="4" w:space="0" w:color="auto"/>
              <w:right w:val="single" w:sz="4" w:space="0" w:color="auto"/>
            </w:tcBorders>
          </w:tcPr>
          <w:p w14:paraId="069F6D00" w14:textId="77777777" w:rsidR="007A6AB1" w:rsidRPr="006C3CDC" w:rsidRDefault="007A6AB1" w:rsidP="004A393C">
            <w:pPr>
              <w:jc w:val="center"/>
              <w:rPr>
                <w:rFonts w:ascii="Times New Roman" w:hAnsi="Times New Roman"/>
                <w:b/>
                <w:szCs w:val="22"/>
              </w:rPr>
            </w:pPr>
            <w:r w:rsidRPr="006C3CDC">
              <w:rPr>
                <w:rFonts w:ascii="Times New Roman" w:hAnsi="Times New Roman"/>
                <w:szCs w:val="22"/>
              </w:rPr>
              <w:t>Vnt.</w:t>
            </w:r>
          </w:p>
        </w:tc>
        <w:tc>
          <w:tcPr>
            <w:tcW w:w="1148" w:type="dxa"/>
            <w:tcBorders>
              <w:top w:val="single" w:sz="4" w:space="0" w:color="auto"/>
              <w:left w:val="single" w:sz="4" w:space="0" w:color="auto"/>
              <w:bottom w:val="single" w:sz="4" w:space="0" w:color="auto"/>
              <w:right w:val="single" w:sz="4" w:space="0" w:color="auto"/>
            </w:tcBorders>
          </w:tcPr>
          <w:p w14:paraId="7449E1BE" w14:textId="3AA102F2" w:rsidR="007A6AB1" w:rsidRPr="006C3CDC" w:rsidRDefault="002F2DA0" w:rsidP="004A393C">
            <w:pPr>
              <w:jc w:val="center"/>
              <w:rPr>
                <w:rFonts w:ascii="Times New Roman" w:hAnsi="Times New Roman"/>
                <w:b/>
                <w:szCs w:val="22"/>
              </w:rPr>
            </w:pPr>
            <w:r>
              <w:rPr>
                <w:rFonts w:ascii="Times New Roman" w:hAnsi="Times New Roman"/>
                <w:szCs w:val="22"/>
                <w:lang w:val="pt-BR" w:eastAsia="lt-LT"/>
              </w:rPr>
              <w:t>20</w:t>
            </w:r>
          </w:p>
        </w:tc>
        <w:tc>
          <w:tcPr>
            <w:tcW w:w="992" w:type="dxa"/>
            <w:tcBorders>
              <w:top w:val="single" w:sz="4" w:space="0" w:color="auto"/>
              <w:left w:val="single" w:sz="4" w:space="0" w:color="auto"/>
              <w:bottom w:val="single" w:sz="4" w:space="0" w:color="auto"/>
              <w:right w:val="single" w:sz="4" w:space="0" w:color="auto"/>
            </w:tcBorders>
          </w:tcPr>
          <w:p w14:paraId="7AFC71BF" w14:textId="77777777" w:rsidR="007A6AB1" w:rsidRPr="006C3CDC" w:rsidRDefault="007A6AB1" w:rsidP="004A393C">
            <w:pPr>
              <w:rPr>
                <w:rFonts w:ascii="Times New Roman" w:hAnsi="Times New Roman"/>
                <w:b/>
                <w:szCs w:val="22"/>
              </w:rPr>
            </w:pPr>
          </w:p>
        </w:tc>
        <w:tc>
          <w:tcPr>
            <w:tcW w:w="992" w:type="dxa"/>
            <w:tcBorders>
              <w:top w:val="single" w:sz="4" w:space="0" w:color="auto"/>
              <w:left w:val="single" w:sz="4" w:space="0" w:color="auto"/>
              <w:bottom w:val="single" w:sz="4" w:space="0" w:color="auto"/>
              <w:right w:val="single" w:sz="4" w:space="0" w:color="auto"/>
            </w:tcBorders>
          </w:tcPr>
          <w:p w14:paraId="466669FA" w14:textId="77777777" w:rsidR="007A6AB1" w:rsidRPr="006C3CDC" w:rsidRDefault="007A6AB1" w:rsidP="004A393C">
            <w:pPr>
              <w:rPr>
                <w:rFonts w:ascii="Times New Roman" w:hAnsi="Times New Roman"/>
                <w:b/>
                <w:szCs w:val="22"/>
              </w:rPr>
            </w:pPr>
          </w:p>
        </w:tc>
        <w:tc>
          <w:tcPr>
            <w:tcW w:w="1134" w:type="dxa"/>
            <w:tcBorders>
              <w:top w:val="single" w:sz="4" w:space="0" w:color="auto"/>
              <w:left w:val="single" w:sz="4" w:space="0" w:color="auto"/>
              <w:bottom w:val="single" w:sz="4" w:space="0" w:color="auto"/>
              <w:right w:val="single" w:sz="4" w:space="0" w:color="auto"/>
            </w:tcBorders>
          </w:tcPr>
          <w:p w14:paraId="39AAFFCF" w14:textId="77777777" w:rsidR="007A6AB1" w:rsidRPr="006C3CDC" w:rsidRDefault="007A6AB1" w:rsidP="004A393C">
            <w:pPr>
              <w:rPr>
                <w:rFonts w:ascii="Times New Roman" w:hAnsi="Times New Roman"/>
                <w:b/>
                <w:szCs w:val="22"/>
              </w:rPr>
            </w:pPr>
          </w:p>
        </w:tc>
        <w:tc>
          <w:tcPr>
            <w:tcW w:w="1134" w:type="dxa"/>
            <w:tcBorders>
              <w:top w:val="single" w:sz="4" w:space="0" w:color="auto"/>
              <w:left w:val="single" w:sz="4" w:space="0" w:color="auto"/>
              <w:bottom w:val="single" w:sz="4" w:space="0" w:color="auto"/>
              <w:right w:val="single" w:sz="4" w:space="0" w:color="auto"/>
            </w:tcBorders>
          </w:tcPr>
          <w:p w14:paraId="6D5D1988" w14:textId="77777777" w:rsidR="007A6AB1" w:rsidRPr="006C3CDC" w:rsidRDefault="007A6AB1" w:rsidP="004A393C">
            <w:pPr>
              <w:rPr>
                <w:rFonts w:ascii="Times New Roman" w:hAnsi="Times New Roman"/>
                <w:b/>
                <w:szCs w:val="22"/>
              </w:rPr>
            </w:pPr>
          </w:p>
        </w:tc>
      </w:tr>
      <w:tr w:rsidR="00564984" w14:paraId="3C0A70B0" w14:textId="3F4A9C9D" w:rsidTr="00820F0D">
        <w:tc>
          <w:tcPr>
            <w:tcW w:w="10774" w:type="dxa"/>
            <w:gridSpan w:val="9"/>
            <w:tcBorders>
              <w:right w:val="single" w:sz="4" w:space="0" w:color="auto"/>
            </w:tcBorders>
          </w:tcPr>
          <w:p w14:paraId="2C6713B2" w14:textId="619C02CC" w:rsidR="00564984" w:rsidRPr="006C3CDC" w:rsidRDefault="00564984" w:rsidP="00F44313">
            <w:pPr>
              <w:rPr>
                <w:rFonts w:ascii="Times New Roman" w:hAnsi="Times New Roman"/>
                <w:b/>
                <w:szCs w:val="22"/>
              </w:rPr>
            </w:pPr>
            <w:r w:rsidRPr="006C3CDC">
              <w:rPr>
                <w:rFonts w:ascii="Times New Roman" w:hAnsi="Times New Roman"/>
                <w:b/>
                <w:szCs w:val="22"/>
              </w:rPr>
              <w:t>Bendra III dalies suma  Eur su PVM ( skaičiais ir žodžiais)</w:t>
            </w:r>
          </w:p>
        </w:tc>
      </w:tr>
      <w:tr w:rsidR="00564984" w14:paraId="44E5F684" w14:textId="1B62E1F1" w:rsidTr="002F2DA0">
        <w:tc>
          <w:tcPr>
            <w:tcW w:w="852" w:type="dxa"/>
          </w:tcPr>
          <w:p w14:paraId="14290E96" w14:textId="444CF8FD" w:rsidR="007A6AB1" w:rsidRPr="006C3CDC" w:rsidRDefault="007A6AB1" w:rsidP="004A393C">
            <w:pPr>
              <w:jc w:val="center"/>
              <w:rPr>
                <w:rFonts w:ascii="Times New Roman" w:hAnsi="Times New Roman"/>
                <w:lang w:val="pt-BR" w:eastAsia="lt-LT"/>
              </w:rPr>
            </w:pPr>
            <w:r w:rsidRPr="006C3CDC">
              <w:rPr>
                <w:rFonts w:ascii="Times New Roman" w:hAnsi="Times New Roman"/>
                <w:lang w:val="pt-BR" w:eastAsia="lt-LT"/>
              </w:rPr>
              <w:t>4.</w:t>
            </w:r>
          </w:p>
        </w:tc>
        <w:tc>
          <w:tcPr>
            <w:tcW w:w="2268" w:type="dxa"/>
            <w:tcBorders>
              <w:top w:val="single" w:sz="4" w:space="0" w:color="auto"/>
              <w:left w:val="single" w:sz="4" w:space="0" w:color="auto"/>
              <w:bottom w:val="single" w:sz="4" w:space="0" w:color="auto"/>
              <w:right w:val="single" w:sz="4" w:space="0" w:color="auto"/>
            </w:tcBorders>
          </w:tcPr>
          <w:p w14:paraId="062141CD" w14:textId="50A71DE3" w:rsidR="007A6AB1" w:rsidRPr="002F2DA0" w:rsidRDefault="00A77854" w:rsidP="004A393C">
            <w:pPr>
              <w:rPr>
                <w:rFonts w:ascii="Times New Roman" w:hAnsi="Times New Roman"/>
                <w:b/>
                <w:bCs/>
                <w:szCs w:val="22"/>
              </w:rPr>
            </w:pPr>
            <w:r w:rsidRPr="002F2DA0">
              <w:rPr>
                <w:rFonts w:ascii="Times New Roman" w:eastAsia="Arial Unicode MS" w:hAnsi="Times New Roman"/>
                <w:b/>
                <w:bCs/>
                <w:szCs w:val="22"/>
                <w:bdr w:val="nil"/>
                <w:lang w:val="en-US"/>
              </w:rPr>
              <w:t>Priekin</w:t>
            </w:r>
            <w:r w:rsidRPr="002F2DA0">
              <w:rPr>
                <w:rFonts w:ascii="Times New Roman" w:eastAsia="Arial Unicode MS" w:hAnsi="Times New Roman"/>
                <w:b/>
                <w:bCs/>
                <w:szCs w:val="22"/>
                <w:bdr w:val="nil"/>
              </w:rPr>
              <w:t>ės kameros, nesulankstomi intraokuliniai lęšiai</w:t>
            </w:r>
          </w:p>
        </w:tc>
        <w:tc>
          <w:tcPr>
            <w:tcW w:w="1417" w:type="dxa"/>
            <w:tcBorders>
              <w:top w:val="single" w:sz="4" w:space="0" w:color="auto"/>
              <w:left w:val="single" w:sz="4" w:space="0" w:color="auto"/>
              <w:bottom w:val="single" w:sz="4" w:space="0" w:color="auto"/>
              <w:right w:val="single" w:sz="4" w:space="0" w:color="auto"/>
            </w:tcBorders>
          </w:tcPr>
          <w:p w14:paraId="6869D49E" w14:textId="6B37E3DA" w:rsidR="007A6AB1" w:rsidRPr="006C3CDC" w:rsidRDefault="007A6AB1" w:rsidP="007A6AB1">
            <w:pPr>
              <w:jc w:val="center"/>
              <w:rPr>
                <w:rFonts w:ascii="Times New Roman" w:hAnsi="Times New Roman"/>
                <w:b/>
                <w:szCs w:val="22"/>
              </w:rPr>
            </w:pPr>
          </w:p>
        </w:tc>
        <w:tc>
          <w:tcPr>
            <w:tcW w:w="837" w:type="dxa"/>
            <w:tcBorders>
              <w:top w:val="single" w:sz="4" w:space="0" w:color="auto"/>
              <w:left w:val="single" w:sz="4" w:space="0" w:color="auto"/>
              <w:bottom w:val="single" w:sz="4" w:space="0" w:color="auto"/>
              <w:right w:val="single" w:sz="4" w:space="0" w:color="auto"/>
            </w:tcBorders>
          </w:tcPr>
          <w:p w14:paraId="2D3F29EB" w14:textId="77777777" w:rsidR="007A6AB1" w:rsidRPr="006C3CDC" w:rsidRDefault="007A6AB1" w:rsidP="004A393C">
            <w:pPr>
              <w:jc w:val="center"/>
              <w:rPr>
                <w:rFonts w:ascii="Times New Roman" w:hAnsi="Times New Roman"/>
                <w:b/>
                <w:szCs w:val="22"/>
              </w:rPr>
            </w:pPr>
            <w:r w:rsidRPr="006C3CDC">
              <w:rPr>
                <w:rFonts w:ascii="Times New Roman" w:hAnsi="Times New Roman"/>
                <w:szCs w:val="22"/>
              </w:rPr>
              <w:t>Vnt.</w:t>
            </w:r>
          </w:p>
        </w:tc>
        <w:tc>
          <w:tcPr>
            <w:tcW w:w="1148" w:type="dxa"/>
            <w:tcBorders>
              <w:top w:val="single" w:sz="4" w:space="0" w:color="auto"/>
              <w:left w:val="single" w:sz="4" w:space="0" w:color="auto"/>
              <w:bottom w:val="single" w:sz="4" w:space="0" w:color="auto"/>
              <w:right w:val="single" w:sz="4" w:space="0" w:color="auto"/>
            </w:tcBorders>
          </w:tcPr>
          <w:p w14:paraId="46EF22E2" w14:textId="2C0B6F16" w:rsidR="007A6AB1" w:rsidRPr="006C3CDC" w:rsidRDefault="007A6AB1" w:rsidP="004A393C">
            <w:pPr>
              <w:jc w:val="center"/>
              <w:rPr>
                <w:rFonts w:ascii="Times New Roman" w:hAnsi="Times New Roman"/>
                <w:bCs/>
                <w:szCs w:val="22"/>
              </w:rPr>
            </w:pPr>
            <w:r w:rsidRPr="006C3CDC">
              <w:rPr>
                <w:rFonts w:ascii="Times New Roman" w:hAnsi="Times New Roman"/>
                <w:bCs/>
                <w:szCs w:val="22"/>
              </w:rPr>
              <w:t>1</w:t>
            </w:r>
            <w:r w:rsidR="002F2DA0">
              <w:rPr>
                <w:rFonts w:ascii="Times New Roman" w:hAnsi="Times New Roman"/>
                <w:bCs/>
                <w:szCs w:val="22"/>
              </w:rPr>
              <w:t>0</w:t>
            </w:r>
          </w:p>
        </w:tc>
        <w:tc>
          <w:tcPr>
            <w:tcW w:w="992" w:type="dxa"/>
            <w:tcBorders>
              <w:top w:val="single" w:sz="4" w:space="0" w:color="auto"/>
              <w:left w:val="single" w:sz="4" w:space="0" w:color="auto"/>
              <w:bottom w:val="single" w:sz="4" w:space="0" w:color="auto"/>
              <w:right w:val="single" w:sz="4" w:space="0" w:color="auto"/>
            </w:tcBorders>
          </w:tcPr>
          <w:p w14:paraId="3C5A49CA" w14:textId="77777777" w:rsidR="007A6AB1" w:rsidRPr="006C3CDC" w:rsidRDefault="007A6AB1" w:rsidP="004A393C">
            <w:pPr>
              <w:rPr>
                <w:rFonts w:ascii="Times New Roman" w:hAnsi="Times New Roman"/>
                <w:bCs/>
                <w:szCs w:val="22"/>
              </w:rPr>
            </w:pPr>
          </w:p>
        </w:tc>
        <w:tc>
          <w:tcPr>
            <w:tcW w:w="992" w:type="dxa"/>
            <w:tcBorders>
              <w:top w:val="single" w:sz="4" w:space="0" w:color="auto"/>
              <w:left w:val="single" w:sz="4" w:space="0" w:color="auto"/>
              <w:bottom w:val="single" w:sz="4" w:space="0" w:color="auto"/>
              <w:right w:val="single" w:sz="4" w:space="0" w:color="auto"/>
            </w:tcBorders>
          </w:tcPr>
          <w:p w14:paraId="1458B72B" w14:textId="77777777" w:rsidR="007A6AB1" w:rsidRPr="006C3CDC" w:rsidRDefault="007A6AB1" w:rsidP="004A393C">
            <w:pPr>
              <w:rPr>
                <w:rFonts w:ascii="Times New Roman" w:hAnsi="Times New Roman"/>
                <w:b/>
                <w:szCs w:val="22"/>
              </w:rPr>
            </w:pPr>
          </w:p>
        </w:tc>
        <w:tc>
          <w:tcPr>
            <w:tcW w:w="1134" w:type="dxa"/>
            <w:tcBorders>
              <w:top w:val="single" w:sz="4" w:space="0" w:color="auto"/>
              <w:left w:val="single" w:sz="4" w:space="0" w:color="auto"/>
              <w:bottom w:val="single" w:sz="4" w:space="0" w:color="auto"/>
              <w:right w:val="single" w:sz="4" w:space="0" w:color="auto"/>
            </w:tcBorders>
          </w:tcPr>
          <w:p w14:paraId="5AC127A7" w14:textId="77777777" w:rsidR="007A6AB1" w:rsidRPr="006C3CDC" w:rsidRDefault="007A6AB1" w:rsidP="004A393C">
            <w:pPr>
              <w:rPr>
                <w:rFonts w:ascii="Times New Roman" w:hAnsi="Times New Roman"/>
                <w:b/>
                <w:szCs w:val="22"/>
              </w:rPr>
            </w:pPr>
          </w:p>
        </w:tc>
        <w:tc>
          <w:tcPr>
            <w:tcW w:w="1134" w:type="dxa"/>
            <w:tcBorders>
              <w:top w:val="single" w:sz="4" w:space="0" w:color="auto"/>
              <w:left w:val="single" w:sz="4" w:space="0" w:color="auto"/>
              <w:bottom w:val="single" w:sz="4" w:space="0" w:color="auto"/>
              <w:right w:val="single" w:sz="4" w:space="0" w:color="auto"/>
            </w:tcBorders>
          </w:tcPr>
          <w:p w14:paraId="3B828DE1" w14:textId="77777777" w:rsidR="007A6AB1" w:rsidRPr="006C3CDC" w:rsidRDefault="007A6AB1" w:rsidP="004A393C">
            <w:pPr>
              <w:rPr>
                <w:rFonts w:ascii="Times New Roman" w:hAnsi="Times New Roman"/>
                <w:b/>
                <w:szCs w:val="22"/>
              </w:rPr>
            </w:pPr>
          </w:p>
        </w:tc>
      </w:tr>
      <w:tr w:rsidR="00564984" w14:paraId="4ACA670F" w14:textId="491452E6" w:rsidTr="000609EF">
        <w:tc>
          <w:tcPr>
            <w:tcW w:w="10774" w:type="dxa"/>
            <w:gridSpan w:val="9"/>
            <w:tcBorders>
              <w:right w:val="single" w:sz="4" w:space="0" w:color="auto"/>
            </w:tcBorders>
          </w:tcPr>
          <w:p w14:paraId="2BBD128E" w14:textId="3AC24D99" w:rsidR="00564984" w:rsidRPr="006C3CDC" w:rsidRDefault="00564984" w:rsidP="00F44313">
            <w:pPr>
              <w:rPr>
                <w:rFonts w:ascii="Times New Roman" w:hAnsi="Times New Roman"/>
                <w:b/>
                <w:szCs w:val="22"/>
              </w:rPr>
            </w:pPr>
            <w:r w:rsidRPr="006C3CDC">
              <w:rPr>
                <w:rFonts w:ascii="Times New Roman" w:hAnsi="Times New Roman"/>
                <w:b/>
                <w:szCs w:val="22"/>
              </w:rPr>
              <w:t>Bendra IV dalies suma  Eur su PVM ( skaičiais ir žodžiais)</w:t>
            </w:r>
          </w:p>
        </w:tc>
      </w:tr>
    </w:tbl>
    <w:tbl>
      <w:tblPr>
        <w:tblW w:w="111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5"/>
      </w:tblGrid>
      <w:tr w:rsidR="00CF05B8" w:rsidRPr="00CF05B8" w14:paraId="28F3019F" w14:textId="77777777" w:rsidTr="002F2DA0">
        <w:trPr>
          <w:trHeight w:val="61"/>
        </w:trPr>
        <w:tc>
          <w:tcPr>
            <w:tcW w:w="11125" w:type="dxa"/>
            <w:tcBorders>
              <w:top w:val="nil"/>
              <w:left w:val="nil"/>
              <w:bottom w:val="nil"/>
              <w:right w:val="nil"/>
            </w:tcBorders>
            <w:vAlign w:val="center"/>
          </w:tcPr>
          <w:p w14:paraId="456E84A9" w14:textId="77777777" w:rsidR="001C2CF5" w:rsidRDefault="001C2CF5" w:rsidP="003E1DEA">
            <w:pPr>
              <w:rPr>
                <w:rFonts w:ascii="Times New Roman" w:hAnsi="Times New Roman"/>
                <w:bCs/>
                <w:lang w:eastAsia="lt-LT"/>
              </w:rPr>
            </w:pPr>
          </w:p>
          <w:p w14:paraId="0D7C8ACB" w14:textId="1585B49C" w:rsidR="00CF05B8" w:rsidRPr="00CF05B8" w:rsidRDefault="00CF05B8" w:rsidP="006C1861">
            <w:pPr>
              <w:ind w:firstLine="558"/>
              <w:rPr>
                <w:rFonts w:ascii="Times New Roman" w:hAnsi="Times New Roman"/>
                <w:bCs/>
                <w:lang w:eastAsia="lt-LT"/>
              </w:rPr>
            </w:pPr>
            <w:r w:rsidRPr="00CF05B8">
              <w:rPr>
                <w:rFonts w:ascii="Times New Roman" w:hAnsi="Times New Roman"/>
                <w:bCs/>
                <w:lang w:eastAsia="lt-LT"/>
              </w:rPr>
              <w:t>Siūlomos prekės visiškai atitinka pirkimo dokumentuose nurodytus reikalavimus.</w:t>
            </w:r>
          </w:p>
          <w:p w14:paraId="2DB78E4F" w14:textId="77777777" w:rsidR="006C1861" w:rsidRDefault="00CF05B8" w:rsidP="006C1861">
            <w:pPr>
              <w:ind w:left="558"/>
              <w:rPr>
                <w:rFonts w:ascii="Times New Roman" w:hAnsi="Times New Roman"/>
                <w:bCs/>
                <w:lang w:eastAsia="lt-LT"/>
              </w:rPr>
            </w:pPr>
            <w:r w:rsidRPr="00CF05B8">
              <w:rPr>
                <w:rFonts w:ascii="Times New Roman" w:hAnsi="Times New Roman"/>
                <w:bCs/>
                <w:lang w:eastAsia="lt-LT"/>
              </w:rPr>
              <w:t>Kartu su pasiūlymu pateikiami šie dokumentai (pasirašydamas pasiūlymą ar kiekvieną dokumentą saugiu</w:t>
            </w:r>
          </w:p>
          <w:p w14:paraId="2C490ED8" w14:textId="1B398A13" w:rsidR="00255F1C" w:rsidRPr="00CF05B8" w:rsidRDefault="00CF05B8" w:rsidP="00C807AE">
            <w:pPr>
              <w:ind w:left="558"/>
              <w:rPr>
                <w:rFonts w:ascii="Times New Roman" w:hAnsi="Times New Roman"/>
                <w:bCs/>
                <w:lang w:eastAsia="lt-LT"/>
              </w:rPr>
            </w:pPr>
            <w:r w:rsidRPr="00CF05B8">
              <w:rPr>
                <w:rFonts w:ascii="Times New Roman" w:hAnsi="Times New Roman"/>
                <w:bCs/>
                <w:lang w:eastAsia="lt-LT"/>
              </w:rPr>
              <w:t xml:space="preserve"> elektroniniu parašu patvirtinu, kad dokumentų skaitmeninės kopijos yra tikros):</w:t>
            </w:r>
          </w:p>
          <w:p w14:paraId="6223156D" w14:textId="77777777" w:rsidR="00CF05B8" w:rsidRPr="00CF05B8" w:rsidRDefault="00CF05B8" w:rsidP="00CF05B8">
            <w:pPr>
              <w:rPr>
                <w:rFonts w:ascii="Times New Roman" w:hAnsi="Times New Roman"/>
                <w:bCs/>
                <w:lang w:eastAsia="lt-LT"/>
              </w:rPr>
            </w:pPr>
          </w:p>
          <w:tbl>
            <w:tblPr>
              <w:tblW w:w="997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00"/>
              <w:gridCol w:w="604"/>
              <w:gridCol w:w="1980"/>
              <w:gridCol w:w="701"/>
              <w:gridCol w:w="1333"/>
              <w:gridCol w:w="1278"/>
              <w:gridCol w:w="648"/>
              <w:gridCol w:w="203"/>
              <w:gridCol w:w="463"/>
            </w:tblGrid>
            <w:tr w:rsidR="00CF05B8" w:rsidRPr="00CF05B8" w14:paraId="334F9A82"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76F9D53B"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Eil.Nr.</w:t>
                  </w:r>
                </w:p>
              </w:tc>
              <w:tc>
                <w:tcPr>
                  <w:tcW w:w="6518" w:type="dxa"/>
                  <w:gridSpan w:val="5"/>
                  <w:tcBorders>
                    <w:top w:val="single" w:sz="4" w:space="0" w:color="auto"/>
                    <w:left w:val="single" w:sz="4" w:space="0" w:color="auto"/>
                    <w:bottom w:val="single" w:sz="4" w:space="0" w:color="auto"/>
                    <w:right w:val="single" w:sz="4" w:space="0" w:color="auto"/>
                  </w:tcBorders>
                </w:tcPr>
                <w:p w14:paraId="6976221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4065DF6"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Dokumento puslapių skaičius</w:t>
                  </w:r>
                </w:p>
              </w:tc>
            </w:tr>
            <w:tr w:rsidR="00CF05B8" w:rsidRPr="00CF05B8" w14:paraId="371137E4"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0FE735AF"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340346DA"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7CC1EF96" w14:textId="77777777" w:rsidR="00CF05B8" w:rsidRPr="00CF05B8" w:rsidRDefault="00CF05B8" w:rsidP="00CF05B8">
                  <w:pPr>
                    <w:rPr>
                      <w:rFonts w:ascii="Times New Roman" w:hAnsi="Times New Roman"/>
                      <w:bCs/>
                      <w:lang w:eastAsia="lt-LT"/>
                    </w:rPr>
                  </w:pPr>
                </w:p>
              </w:tc>
            </w:tr>
            <w:tr w:rsidR="00CF05B8" w:rsidRPr="00CF05B8" w14:paraId="42228AB7"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2A99FCF9"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708A9972"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102DA513" w14:textId="77777777" w:rsidR="00CF05B8" w:rsidRPr="00CF05B8" w:rsidRDefault="00CF05B8" w:rsidP="00CF05B8">
                  <w:pPr>
                    <w:rPr>
                      <w:rFonts w:ascii="Times New Roman" w:hAnsi="Times New Roman"/>
                      <w:bCs/>
                      <w:lang w:eastAsia="lt-LT"/>
                    </w:rPr>
                  </w:pPr>
                </w:p>
              </w:tc>
            </w:tr>
            <w:tr w:rsidR="00CF05B8" w:rsidRPr="00CF05B8" w14:paraId="4417ADB7"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10"/>
                </w:tcPr>
                <w:p w14:paraId="40D03A96" w14:textId="77777777" w:rsidR="00CF05B8" w:rsidRPr="00CF05B8" w:rsidRDefault="00CF05B8" w:rsidP="00CF05B8">
                  <w:pPr>
                    <w:rPr>
                      <w:rFonts w:ascii="Times New Roman" w:hAnsi="Times New Roman"/>
                      <w:bCs/>
                      <w:lang w:eastAsia="lt-LT"/>
                    </w:rPr>
                  </w:pPr>
                </w:p>
                <w:p w14:paraId="0F647193"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1B65C928"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2AE2B237" w14:textId="77777777" w:rsidR="00CF05B8" w:rsidRPr="00CF05B8" w:rsidRDefault="00CF05B8" w:rsidP="00CF05B8">
                  <w:pPr>
                    <w:rPr>
                      <w:rFonts w:ascii="Times New Roman" w:hAnsi="Times New Roman"/>
                      <w:bCs/>
                      <w:u w:val="single"/>
                      <w:lang w:eastAsia="lt-LT"/>
                    </w:rPr>
                  </w:pPr>
                </w:p>
                <w:p w14:paraId="55DBA1AD"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5D63E71"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672651A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CF05B8" w:rsidRPr="00CF05B8" w14:paraId="2E69B814"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765" w:type="dxa"/>
                  <w:gridSpan w:val="2"/>
                  <w:tcBorders>
                    <w:top w:val="nil"/>
                    <w:left w:val="nil"/>
                    <w:bottom w:val="single" w:sz="4" w:space="0" w:color="auto"/>
                    <w:right w:val="nil"/>
                  </w:tcBorders>
                </w:tcPr>
                <w:p w14:paraId="5B701FD8" w14:textId="77777777" w:rsidR="00CF05B8" w:rsidRPr="00CF05B8" w:rsidRDefault="00CF05B8" w:rsidP="00CF05B8">
                  <w:pPr>
                    <w:rPr>
                      <w:rFonts w:ascii="Times New Roman" w:hAnsi="Times New Roman"/>
                      <w:bCs/>
                      <w:lang w:eastAsia="lt-LT"/>
                    </w:rPr>
                  </w:pPr>
                </w:p>
              </w:tc>
              <w:tc>
                <w:tcPr>
                  <w:tcW w:w="604" w:type="dxa"/>
                </w:tcPr>
                <w:p w14:paraId="77827D8D" w14:textId="77777777" w:rsidR="00CF05B8" w:rsidRPr="00CF05B8" w:rsidRDefault="00CF05B8" w:rsidP="00CF05B8">
                  <w:pPr>
                    <w:rPr>
                      <w:rFonts w:ascii="Times New Roman" w:hAnsi="Times New Roman"/>
                      <w:bCs/>
                      <w:lang w:eastAsia="lt-LT"/>
                    </w:rPr>
                  </w:pPr>
                </w:p>
              </w:tc>
              <w:tc>
                <w:tcPr>
                  <w:tcW w:w="1980" w:type="dxa"/>
                  <w:tcBorders>
                    <w:top w:val="nil"/>
                    <w:left w:val="nil"/>
                    <w:bottom w:val="single" w:sz="4" w:space="0" w:color="auto"/>
                    <w:right w:val="nil"/>
                  </w:tcBorders>
                </w:tcPr>
                <w:p w14:paraId="6417937D" w14:textId="77777777" w:rsidR="00CF05B8" w:rsidRPr="00CF05B8" w:rsidRDefault="00CF05B8" w:rsidP="00CF05B8">
                  <w:pPr>
                    <w:rPr>
                      <w:rFonts w:ascii="Times New Roman" w:hAnsi="Times New Roman"/>
                      <w:bCs/>
                      <w:lang w:eastAsia="lt-LT"/>
                    </w:rPr>
                  </w:pPr>
                </w:p>
              </w:tc>
              <w:tc>
                <w:tcPr>
                  <w:tcW w:w="701" w:type="dxa"/>
                </w:tcPr>
                <w:p w14:paraId="7782199E" w14:textId="77777777" w:rsidR="00CF05B8" w:rsidRPr="00CF05B8" w:rsidRDefault="00CF05B8" w:rsidP="00CF05B8">
                  <w:pPr>
                    <w:rPr>
                      <w:rFonts w:ascii="Times New Roman" w:hAnsi="Times New Roman"/>
                      <w:bCs/>
                      <w:lang w:eastAsia="lt-LT"/>
                    </w:rPr>
                  </w:pPr>
                </w:p>
              </w:tc>
              <w:tc>
                <w:tcPr>
                  <w:tcW w:w="2611" w:type="dxa"/>
                  <w:gridSpan w:val="2"/>
                  <w:tcBorders>
                    <w:top w:val="nil"/>
                    <w:left w:val="nil"/>
                    <w:bottom w:val="single" w:sz="4" w:space="0" w:color="auto"/>
                    <w:right w:val="nil"/>
                  </w:tcBorders>
                </w:tcPr>
                <w:p w14:paraId="551DC23A" w14:textId="77777777" w:rsidR="00CF05B8" w:rsidRPr="00CF05B8" w:rsidRDefault="00CF05B8" w:rsidP="00CF05B8">
                  <w:pPr>
                    <w:rPr>
                      <w:rFonts w:ascii="Times New Roman" w:hAnsi="Times New Roman"/>
                      <w:bCs/>
                      <w:lang w:eastAsia="lt-LT"/>
                    </w:rPr>
                  </w:pPr>
                </w:p>
              </w:tc>
              <w:tc>
                <w:tcPr>
                  <w:tcW w:w="1314" w:type="dxa"/>
                  <w:gridSpan w:val="3"/>
                </w:tcPr>
                <w:p w14:paraId="71B10069" w14:textId="77777777" w:rsidR="00CF05B8" w:rsidRPr="00CF05B8" w:rsidRDefault="00CF05B8" w:rsidP="00CF05B8">
                  <w:pPr>
                    <w:rPr>
                      <w:rFonts w:ascii="Times New Roman" w:hAnsi="Times New Roman"/>
                      <w:bCs/>
                      <w:lang w:eastAsia="lt-LT"/>
                    </w:rPr>
                  </w:pPr>
                </w:p>
              </w:tc>
            </w:tr>
            <w:tr w:rsidR="00CF05B8" w:rsidRPr="00CF05B8" w14:paraId="7FF068A0"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66" w:type="dxa"/>
                <w:trHeight w:val="186"/>
              </w:trPr>
              <w:tc>
                <w:tcPr>
                  <w:tcW w:w="2765" w:type="dxa"/>
                  <w:gridSpan w:val="2"/>
                  <w:tcBorders>
                    <w:top w:val="single" w:sz="4" w:space="0" w:color="auto"/>
                    <w:left w:val="nil"/>
                    <w:bottom w:val="nil"/>
                    <w:right w:val="nil"/>
                  </w:tcBorders>
                </w:tcPr>
                <w:p w14:paraId="28C79B87"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04" w:type="dxa"/>
                </w:tcPr>
                <w:p w14:paraId="0CA64FBB" w14:textId="77777777" w:rsidR="00CF05B8" w:rsidRPr="00CF05B8" w:rsidRDefault="00CF05B8" w:rsidP="00CF05B8">
                  <w:pPr>
                    <w:rPr>
                      <w:rFonts w:ascii="Times New Roman" w:hAnsi="Times New Roman"/>
                      <w:bCs/>
                      <w:lang w:eastAsia="lt-LT"/>
                    </w:rPr>
                  </w:pPr>
                </w:p>
                <w:p w14:paraId="634D698F" w14:textId="77777777" w:rsidR="00CF05B8" w:rsidRPr="00CF05B8" w:rsidRDefault="00CF05B8" w:rsidP="00CF05B8">
                  <w:pPr>
                    <w:rPr>
                      <w:rFonts w:ascii="Times New Roman" w:hAnsi="Times New Roman"/>
                      <w:bCs/>
                      <w:lang w:eastAsia="lt-LT"/>
                    </w:rPr>
                  </w:pPr>
                </w:p>
                <w:p w14:paraId="2BD78EBB" w14:textId="77777777" w:rsidR="00CF05B8" w:rsidRPr="00CF05B8" w:rsidRDefault="00CF05B8" w:rsidP="00CF05B8">
                  <w:pPr>
                    <w:rPr>
                      <w:rFonts w:ascii="Times New Roman" w:hAnsi="Times New Roman"/>
                      <w:bCs/>
                      <w:lang w:eastAsia="lt-LT"/>
                    </w:rPr>
                  </w:pPr>
                </w:p>
              </w:tc>
              <w:tc>
                <w:tcPr>
                  <w:tcW w:w="1980" w:type="dxa"/>
                  <w:tcBorders>
                    <w:top w:val="single" w:sz="4" w:space="0" w:color="auto"/>
                    <w:left w:val="nil"/>
                    <w:bottom w:val="nil"/>
                    <w:right w:val="nil"/>
                  </w:tcBorders>
                </w:tcPr>
                <w:p w14:paraId="078B787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01" w:type="dxa"/>
                </w:tcPr>
                <w:p w14:paraId="0C9979F3" w14:textId="77777777" w:rsidR="00CF05B8" w:rsidRPr="00CF05B8" w:rsidRDefault="00CF05B8" w:rsidP="00CF05B8">
                  <w:pPr>
                    <w:rPr>
                      <w:rFonts w:ascii="Times New Roman" w:hAnsi="Times New Roman"/>
                      <w:bCs/>
                      <w:lang w:eastAsia="lt-LT"/>
                    </w:rPr>
                  </w:pPr>
                </w:p>
              </w:tc>
              <w:tc>
                <w:tcPr>
                  <w:tcW w:w="2611" w:type="dxa"/>
                  <w:gridSpan w:val="2"/>
                  <w:tcBorders>
                    <w:top w:val="single" w:sz="4" w:space="0" w:color="auto"/>
                    <w:left w:val="nil"/>
                    <w:bottom w:val="nil"/>
                    <w:right w:val="nil"/>
                  </w:tcBorders>
                </w:tcPr>
                <w:p w14:paraId="76E8176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48" w:type="dxa"/>
                </w:tcPr>
                <w:p w14:paraId="40D67FC4" w14:textId="77777777" w:rsidR="00CF05B8" w:rsidRPr="00CF05B8" w:rsidRDefault="00CF05B8" w:rsidP="00CF05B8">
                  <w:pPr>
                    <w:rPr>
                      <w:rFonts w:ascii="Times New Roman" w:hAnsi="Times New Roman"/>
                      <w:bCs/>
                      <w:lang w:eastAsia="lt-LT"/>
                    </w:rPr>
                  </w:pPr>
                </w:p>
              </w:tc>
            </w:tr>
          </w:tbl>
          <w:p w14:paraId="6C28D517"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*Pastaba. Jeigu perkančioji organizacija pirkimą atlieka CVP IS priemonėmis, šis dokumentas teikiamas</w:t>
            </w:r>
          </w:p>
          <w:p w14:paraId="5B1060DF"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 xml:space="preserve"> pasirašytas saugiu elektroniniu parašu. Tais atvejais, kai pirkimo dokumentuose nustatyta, kad visas </w:t>
            </w:r>
          </w:p>
          <w:p w14:paraId="44EACDF1" w14:textId="7583C458" w:rsidR="00CF05B8" w:rsidRPr="00CF05B8" w:rsidRDefault="00CF05B8" w:rsidP="0099295E">
            <w:pPr>
              <w:ind w:firstLine="738"/>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7EEB6E4A" w14:textId="77777777" w:rsidR="00CF05B8" w:rsidRPr="00CF05B8" w:rsidRDefault="00CF05B8" w:rsidP="00CF05B8">
            <w:pPr>
              <w:rPr>
                <w:lang w:eastAsia="lt-LT"/>
              </w:rPr>
            </w:pPr>
          </w:p>
        </w:tc>
      </w:tr>
      <w:bookmarkEnd w:id="2"/>
    </w:tbl>
    <w:p w14:paraId="1E09D229" w14:textId="77777777" w:rsidR="0027417E" w:rsidRDefault="0027417E" w:rsidP="00A56101">
      <w:pPr>
        <w:rPr>
          <w:lang w:eastAsia="lt-LT"/>
        </w:rPr>
      </w:pPr>
    </w:p>
    <w:p w14:paraId="008F7B63" w14:textId="77777777" w:rsidR="00A77854" w:rsidRDefault="00A77854" w:rsidP="00A56101">
      <w:pPr>
        <w:rPr>
          <w:lang w:eastAsia="lt-LT"/>
        </w:rPr>
      </w:pPr>
    </w:p>
    <w:p w14:paraId="2AE01BC6" w14:textId="77777777" w:rsidR="00A77854" w:rsidRDefault="00A77854" w:rsidP="00A56101">
      <w:pPr>
        <w:rPr>
          <w:lang w:eastAsia="lt-LT"/>
        </w:rPr>
      </w:pPr>
    </w:p>
    <w:p w14:paraId="08CAF302" w14:textId="77777777" w:rsidR="00A77854" w:rsidRDefault="00A77854" w:rsidP="00A56101">
      <w:pPr>
        <w:rPr>
          <w:lang w:eastAsia="lt-LT"/>
        </w:rPr>
      </w:pPr>
    </w:p>
    <w:p w14:paraId="698FC4E7" w14:textId="77777777" w:rsidR="00A77854" w:rsidRDefault="00A77854" w:rsidP="00A56101">
      <w:pPr>
        <w:rPr>
          <w:lang w:eastAsia="lt-LT"/>
        </w:rPr>
      </w:pPr>
    </w:p>
    <w:p w14:paraId="49D1F5B3" w14:textId="77777777" w:rsidR="00A77854" w:rsidRDefault="00A77854" w:rsidP="00A56101">
      <w:pPr>
        <w:rPr>
          <w:lang w:eastAsia="lt-LT"/>
        </w:rPr>
      </w:pPr>
    </w:p>
    <w:p w14:paraId="54DF2A5E" w14:textId="77777777" w:rsidR="002F2DA0" w:rsidRDefault="002F2DA0" w:rsidP="00A56101">
      <w:pPr>
        <w:rPr>
          <w:lang w:eastAsia="lt-LT"/>
        </w:rPr>
      </w:pPr>
    </w:p>
    <w:p w14:paraId="1D9BBC8C" w14:textId="77777777" w:rsidR="002F2DA0" w:rsidRDefault="002F2DA0" w:rsidP="00A56101">
      <w:pPr>
        <w:rPr>
          <w:lang w:eastAsia="lt-LT"/>
        </w:rPr>
      </w:pPr>
    </w:p>
    <w:p w14:paraId="739882C6" w14:textId="77777777" w:rsidR="002F2DA0" w:rsidRDefault="002F2DA0" w:rsidP="00A56101">
      <w:pPr>
        <w:rPr>
          <w:lang w:eastAsia="lt-LT"/>
        </w:rPr>
      </w:pPr>
    </w:p>
    <w:p w14:paraId="25431596" w14:textId="77777777" w:rsidR="002F2DA0" w:rsidRDefault="002F2DA0" w:rsidP="00A56101">
      <w:pPr>
        <w:rPr>
          <w:lang w:eastAsia="lt-LT"/>
        </w:rPr>
      </w:pPr>
    </w:p>
    <w:p w14:paraId="26A245ED" w14:textId="77777777" w:rsidR="002F2DA0" w:rsidRDefault="002F2DA0" w:rsidP="00A56101">
      <w:pPr>
        <w:rPr>
          <w:lang w:eastAsia="lt-LT"/>
        </w:rPr>
      </w:pPr>
    </w:p>
    <w:p w14:paraId="44743B2F" w14:textId="77777777" w:rsidR="002F2DA0" w:rsidRDefault="002F2DA0" w:rsidP="00A56101">
      <w:pPr>
        <w:rPr>
          <w:lang w:eastAsia="lt-LT"/>
        </w:rPr>
      </w:pPr>
    </w:p>
    <w:p w14:paraId="764749E1" w14:textId="77777777" w:rsidR="002F2DA0" w:rsidRDefault="002F2DA0" w:rsidP="00A56101">
      <w:pPr>
        <w:rPr>
          <w:lang w:eastAsia="lt-LT"/>
        </w:rPr>
      </w:pPr>
    </w:p>
    <w:p w14:paraId="1DCBBB7B" w14:textId="77777777" w:rsidR="00A77854" w:rsidRPr="00A56101" w:rsidRDefault="00A77854" w:rsidP="00A56101">
      <w:pPr>
        <w:rPr>
          <w:lang w:eastAsia="lt-LT"/>
        </w:rPr>
      </w:pPr>
    </w:p>
    <w:p w14:paraId="4564AFAE" w14:textId="16383229" w:rsidR="00E80AB5" w:rsidRPr="00CF05B8" w:rsidRDefault="00E80AB5" w:rsidP="004A393C">
      <w:pPr>
        <w:pStyle w:val="Heading1"/>
        <w:jc w:val="right"/>
        <w:rPr>
          <w:szCs w:val="22"/>
        </w:rPr>
      </w:pPr>
      <w:r w:rsidRPr="00CF05B8">
        <w:rPr>
          <w:szCs w:val="22"/>
        </w:rPr>
        <w:lastRenderedPageBreak/>
        <w:t>Priedas Nr. 2</w:t>
      </w:r>
    </w:p>
    <w:p w14:paraId="42B47F73" w14:textId="77777777" w:rsidR="00E80AB5" w:rsidRPr="00397C5C" w:rsidRDefault="00E80AB5" w:rsidP="00916559">
      <w:pPr>
        <w:pStyle w:val="Heading1"/>
        <w:jc w:val="right"/>
        <w:rPr>
          <w:b w:val="0"/>
          <w:bCs/>
          <w:szCs w:val="22"/>
        </w:rPr>
      </w:pPr>
    </w:p>
    <w:p w14:paraId="5CF839E0" w14:textId="76392FCA" w:rsidR="0027417E" w:rsidRPr="00397C5C" w:rsidRDefault="004A393C" w:rsidP="00397C5C">
      <w:pPr>
        <w:jc w:val="center"/>
        <w:rPr>
          <w:rFonts w:ascii="Times New Roman" w:hAnsi="Times New Roman"/>
          <w:b/>
          <w:bCs/>
          <w:lang w:eastAsia="lt-LT"/>
        </w:rPr>
      </w:pPr>
      <w:r>
        <w:rPr>
          <w:rFonts w:ascii="Times New Roman" w:hAnsi="Times New Roman"/>
          <w:b/>
          <w:bCs/>
          <w:lang w:eastAsia="lt-LT"/>
        </w:rPr>
        <w:t>TECHNINĖ SPECIFIKACIJA</w:t>
      </w:r>
    </w:p>
    <w:p w14:paraId="509660F4" w14:textId="77777777" w:rsidR="00E80AB5" w:rsidRPr="00916559" w:rsidRDefault="00E80AB5" w:rsidP="00916559">
      <w:pPr>
        <w:pStyle w:val="Heading1"/>
        <w:jc w:val="both"/>
        <w:rPr>
          <w:b w:val="0"/>
          <w:bCs/>
          <w:szCs w:val="22"/>
        </w:rPr>
      </w:pPr>
    </w:p>
    <w:p w14:paraId="3412623C" w14:textId="3AC8DB68" w:rsidR="0082005F" w:rsidRDefault="0082005F" w:rsidP="00916559">
      <w:pPr>
        <w:pStyle w:val="Heading1"/>
        <w:rPr>
          <w:szCs w:val="22"/>
          <w:lang w:val="pt-BR"/>
        </w:rPr>
      </w:pPr>
      <w:r w:rsidRPr="00916559">
        <w:rPr>
          <w:szCs w:val="22"/>
          <w:lang w:val="pt-BR"/>
        </w:rPr>
        <w:t>TECHNINIAI REIKALAVIMAI</w:t>
      </w:r>
      <w:r w:rsidR="004A393C">
        <w:rPr>
          <w:szCs w:val="22"/>
          <w:lang w:val="pt-BR"/>
        </w:rPr>
        <w:t xml:space="preserve"> INTRAOKULINIAMS LĘŠIAMS</w:t>
      </w:r>
    </w:p>
    <w:p w14:paraId="7FCFCFE7" w14:textId="36E81651" w:rsidR="00397C5C" w:rsidRPr="00397C5C" w:rsidRDefault="00397C5C" w:rsidP="00397C5C">
      <w:pPr>
        <w:rPr>
          <w:lang w:val="pt-BR" w:eastAsia="lt-LT"/>
        </w:rPr>
      </w:pPr>
    </w:p>
    <w:p w14:paraId="404F595C" w14:textId="77777777" w:rsidR="00090605" w:rsidRPr="00916559" w:rsidRDefault="00090605" w:rsidP="00916559">
      <w:pPr>
        <w:pStyle w:val="Heading1"/>
        <w:rPr>
          <w:szCs w:val="22"/>
        </w:rPr>
      </w:pPr>
    </w:p>
    <w:tbl>
      <w:tblPr>
        <w:tblpPr w:leftFromText="180" w:rightFromText="180" w:vertAnchor="text" w:tblpX="-352"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790"/>
        <w:gridCol w:w="3330"/>
      </w:tblGrid>
      <w:tr w:rsidR="00CF05B8" w:rsidRPr="00916559" w14:paraId="03E4CBAC" w14:textId="77777777" w:rsidTr="002F2DA0">
        <w:tc>
          <w:tcPr>
            <w:tcW w:w="2405" w:type="dxa"/>
            <w:vAlign w:val="center"/>
          </w:tcPr>
          <w:p w14:paraId="49454A16" w14:textId="249AE8C0" w:rsidR="00CF05B8" w:rsidRDefault="00FD094D" w:rsidP="002F2DA0">
            <w:pPr>
              <w:pStyle w:val="Heading1"/>
              <w:rPr>
                <w:szCs w:val="22"/>
              </w:rPr>
            </w:pPr>
            <w:r>
              <w:rPr>
                <w:szCs w:val="22"/>
              </w:rPr>
              <w:t>Pirkimo dalies</w:t>
            </w:r>
          </w:p>
          <w:p w14:paraId="5112647F" w14:textId="1CC169F9" w:rsidR="00AF744B" w:rsidRPr="00AF744B" w:rsidRDefault="00AF744B" w:rsidP="002F2DA0">
            <w:pPr>
              <w:jc w:val="center"/>
              <w:rPr>
                <w:rFonts w:ascii="Times New Roman" w:hAnsi="Times New Roman"/>
                <w:b/>
                <w:bCs/>
                <w:lang w:eastAsia="lt-LT"/>
              </w:rPr>
            </w:pPr>
            <w:r w:rsidRPr="00AF744B">
              <w:rPr>
                <w:rFonts w:ascii="Times New Roman" w:hAnsi="Times New Roman"/>
                <w:b/>
                <w:bCs/>
                <w:lang w:eastAsia="lt-LT"/>
              </w:rPr>
              <w:t>pavadinimas</w:t>
            </w:r>
          </w:p>
          <w:p w14:paraId="02381639" w14:textId="7CA76176" w:rsidR="00CF05B8" w:rsidRPr="001278CA" w:rsidRDefault="00CF05B8" w:rsidP="002F2DA0">
            <w:pPr>
              <w:pStyle w:val="Heading1"/>
              <w:jc w:val="both"/>
              <w:rPr>
                <w:szCs w:val="22"/>
              </w:rPr>
            </w:pPr>
          </w:p>
        </w:tc>
        <w:tc>
          <w:tcPr>
            <w:tcW w:w="4790" w:type="dxa"/>
            <w:vAlign w:val="center"/>
          </w:tcPr>
          <w:p w14:paraId="3CB92F39" w14:textId="77777777" w:rsidR="00CF05B8" w:rsidRPr="001278CA" w:rsidRDefault="00CF05B8" w:rsidP="002F2DA0">
            <w:pPr>
              <w:pStyle w:val="Heading1"/>
              <w:jc w:val="both"/>
              <w:rPr>
                <w:szCs w:val="22"/>
              </w:rPr>
            </w:pPr>
            <w:r w:rsidRPr="001278CA">
              <w:rPr>
                <w:szCs w:val="22"/>
              </w:rPr>
              <w:t>Reikalaujamos techninės charakteristikos</w:t>
            </w:r>
          </w:p>
        </w:tc>
        <w:tc>
          <w:tcPr>
            <w:tcW w:w="3330" w:type="dxa"/>
            <w:vAlign w:val="center"/>
          </w:tcPr>
          <w:p w14:paraId="3FC1ACA2" w14:textId="58650A5F" w:rsidR="00CF05B8" w:rsidRPr="001278CA" w:rsidRDefault="00CF05B8" w:rsidP="002F2DA0">
            <w:pPr>
              <w:pStyle w:val="Heading1"/>
              <w:jc w:val="both"/>
              <w:rPr>
                <w:szCs w:val="22"/>
              </w:rPr>
            </w:pPr>
          </w:p>
          <w:p w14:paraId="546D65BC" w14:textId="55FC9018" w:rsidR="00CF05B8" w:rsidRPr="001278CA" w:rsidRDefault="00CF05B8" w:rsidP="002F2DA0">
            <w:pPr>
              <w:pStyle w:val="Heading1"/>
              <w:rPr>
                <w:szCs w:val="22"/>
              </w:rPr>
            </w:pPr>
            <w:r w:rsidRPr="001278CA">
              <w:rPr>
                <w:szCs w:val="22"/>
              </w:rPr>
              <w:t>Siūlomo p</w:t>
            </w:r>
            <w:r w:rsidR="001278CA">
              <w:rPr>
                <w:szCs w:val="22"/>
              </w:rPr>
              <w:t>arametro</w:t>
            </w:r>
            <w:r w:rsidRPr="001278CA">
              <w:rPr>
                <w:szCs w:val="22"/>
              </w:rPr>
              <w:t xml:space="preserve"> atitikimas reikalavimam</w:t>
            </w:r>
            <w:r w:rsidR="001278CA">
              <w:rPr>
                <w:szCs w:val="22"/>
              </w:rPr>
              <w:t>s</w:t>
            </w:r>
          </w:p>
        </w:tc>
      </w:tr>
      <w:tr w:rsidR="00A77854" w:rsidRPr="006C3CDC" w14:paraId="0D0FB99F" w14:textId="77777777" w:rsidTr="002F2DA0">
        <w:tc>
          <w:tcPr>
            <w:tcW w:w="2405" w:type="dxa"/>
          </w:tcPr>
          <w:p w14:paraId="6A4EF5B9" w14:textId="0D7A56A7" w:rsidR="00A77854" w:rsidRPr="002F2DA0" w:rsidRDefault="00A77854" w:rsidP="002F2DA0">
            <w:pPr>
              <w:jc w:val="left"/>
              <w:rPr>
                <w:rFonts w:ascii="Times New Roman" w:hAnsi="Times New Roman"/>
                <w:b/>
                <w:bCs/>
                <w:szCs w:val="22"/>
              </w:rPr>
            </w:pPr>
            <w:r w:rsidRPr="002F2DA0">
              <w:rPr>
                <w:rFonts w:ascii="Times New Roman" w:hAnsi="Times New Roman"/>
                <w:b/>
                <w:bCs/>
                <w:szCs w:val="22"/>
              </w:rPr>
              <w:t>1.  Sulankstomi intraokuliniai lęšiai, vienos dalies, paruošti implantavimui vienkartiniame injektoriuje  (preimplantuoti, angl. “preloaded”)</w:t>
            </w:r>
          </w:p>
          <w:p w14:paraId="0237BC72" w14:textId="72359AA3" w:rsidR="00A77854" w:rsidRPr="002F2DA0" w:rsidRDefault="00A77854" w:rsidP="002F2DA0">
            <w:pPr>
              <w:jc w:val="center"/>
              <w:rPr>
                <w:rFonts w:ascii="Times New Roman" w:hAnsi="Times New Roman"/>
                <w:b/>
                <w:bCs/>
                <w:lang w:eastAsia="lt-LT"/>
              </w:rPr>
            </w:pPr>
          </w:p>
        </w:tc>
        <w:tc>
          <w:tcPr>
            <w:tcW w:w="4790" w:type="dxa"/>
          </w:tcPr>
          <w:p w14:paraId="2F4520BB" w14:textId="7B20D4FB" w:rsidR="00A77854" w:rsidRPr="002F2DA0" w:rsidRDefault="00A77854" w:rsidP="002F2DA0">
            <w:pPr>
              <w:rPr>
                <w:rFonts w:ascii="Times New Roman" w:hAnsi="Times New Roman"/>
                <w:szCs w:val="22"/>
                <w:lang w:val="pt-BR"/>
              </w:rPr>
            </w:pPr>
            <w:r w:rsidRPr="002F2DA0">
              <w:rPr>
                <w:rFonts w:ascii="Times New Roman" w:hAnsi="Times New Roman"/>
              </w:rPr>
              <w:t>Medžiaga: minkštas sulankstomas hidrofobinis akrilatas su ne daugiau kaip 1% vandens, su UV spindulių filtru. Galimybė pasirinkti ir užsakyti pagal poreikį su mėlynos šviesos filtru arba be. Bendras ilgis: 13.0 mm. Optinės dalies skersmuo: 6.0 mm. Optinės dalies kraštas stataus kampo, pašiurkštintas. Optinės dalies savybės: asferinė optika, dalinai koreguojanti teigiamas sferines aberacijas. Laužiamoji galia: nuo +6.0 iki +30.0 D (didėjimas kas 0.5D). Refrakcinis indeksas: 1.55. Konstrukcija: vienos dalies. Atraminių elementų forma: „C“. Atraminių elementų paviršius pašiurkštintas. Atraminių elementų jungimosi su optine dalimi kampas: 0°. Lęšio pateikimo sąlygos: teikiamas sterilus. Injektoriaus savybės: lęšis implantuojamas sukant injektoriaus rankenėlę.</w:t>
            </w:r>
          </w:p>
        </w:tc>
        <w:tc>
          <w:tcPr>
            <w:tcW w:w="3330" w:type="dxa"/>
            <w:vAlign w:val="center"/>
          </w:tcPr>
          <w:p w14:paraId="0A056C13" w14:textId="00B2F86C" w:rsidR="00A77854" w:rsidRPr="006C3CDC" w:rsidRDefault="00A77854" w:rsidP="002F2DA0">
            <w:pPr>
              <w:pStyle w:val="Heading1"/>
              <w:jc w:val="both"/>
              <w:rPr>
                <w:b w:val="0"/>
                <w:bCs/>
                <w:szCs w:val="22"/>
              </w:rPr>
            </w:pPr>
          </w:p>
        </w:tc>
      </w:tr>
      <w:tr w:rsidR="00A77854" w:rsidRPr="006C3CDC" w14:paraId="41817A83" w14:textId="77777777" w:rsidTr="002F2DA0">
        <w:tc>
          <w:tcPr>
            <w:tcW w:w="2405" w:type="dxa"/>
          </w:tcPr>
          <w:p w14:paraId="5246D8F5" w14:textId="5D7A3829" w:rsidR="00A77854" w:rsidRPr="002F2DA0" w:rsidRDefault="00A77854" w:rsidP="002F2DA0">
            <w:pPr>
              <w:jc w:val="center"/>
              <w:rPr>
                <w:rFonts w:ascii="Times New Roman" w:hAnsi="Times New Roman"/>
                <w:b/>
                <w:bCs/>
                <w:szCs w:val="22"/>
              </w:rPr>
            </w:pPr>
            <w:r w:rsidRPr="002F2DA0">
              <w:rPr>
                <w:rFonts w:ascii="Times New Roman" w:hAnsi="Times New Roman"/>
                <w:b/>
                <w:bCs/>
                <w:szCs w:val="22"/>
              </w:rPr>
              <w:t xml:space="preserve">2. </w:t>
            </w:r>
            <w:r w:rsidRPr="002F2DA0">
              <w:rPr>
                <w:rFonts w:ascii="Times New Roman" w:eastAsia="Arial Unicode MS" w:hAnsi="Times New Roman"/>
                <w:b/>
                <w:bCs/>
                <w:szCs w:val="22"/>
                <w:bdr w:val="nil"/>
                <w:lang w:val="en-US"/>
              </w:rPr>
              <w:t xml:space="preserve"> Sulankstomi intraokuliniai lęšiais, vienos dalies, pagilinto židinio, paruošti implantavimo injektoriuje (preimplantuoti, angl. “preloaded”), su mėlynos šviesos filtru</w:t>
            </w:r>
            <w:r w:rsidRPr="002F2DA0">
              <w:rPr>
                <w:rFonts w:ascii="Times New Roman" w:hAnsi="Times New Roman"/>
                <w:b/>
                <w:bCs/>
                <w:szCs w:val="22"/>
              </w:rPr>
              <w:t xml:space="preserve"> </w:t>
            </w:r>
          </w:p>
          <w:p w14:paraId="696098B6" w14:textId="77777777" w:rsidR="00A77854" w:rsidRPr="002F2DA0" w:rsidRDefault="00A77854" w:rsidP="002F2DA0">
            <w:pPr>
              <w:jc w:val="center"/>
              <w:rPr>
                <w:rFonts w:ascii="Times New Roman" w:hAnsi="Times New Roman"/>
                <w:b/>
                <w:bCs/>
                <w:szCs w:val="22"/>
              </w:rPr>
            </w:pPr>
          </w:p>
          <w:p w14:paraId="5EB03132" w14:textId="08B7475A" w:rsidR="00A77854" w:rsidRPr="002F2DA0" w:rsidRDefault="00A77854" w:rsidP="002F2DA0">
            <w:pPr>
              <w:jc w:val="center"/>
              <w:rPr>
                <w:rFonts w:ascii="Times New Roman" w:hAnsi="Times New Roman"/>
                <w:b/>
                <w:bCs/>
                <w:lang w:eastAsia="lt-LT"/>
              </w:rPr>
            </w:pPr>
          </w:p>
        </w:tc>
        <w:tc>
          <w:tcPr>
            <w:tcW w:w="4790" w:type="dxa"/>
          </w:tcPr>
          <w:p w14:paraId="285C363D" w14:textId="1567A118" w:rsidR="00A77854" w:rsidRPr="002F2DA0" w:rsidRDefault="00A77854" w:rsidP="002F2DA0">
            <w:pPr>
              <w:pStyle w:val="Heading1"/>
              <w:jc w:val="both"/>
              <w:rPr>
                <w:b w:val="0"/>
                <w:bCs/>
                <w:szCs w:val="22"/>
              </w:rPr>
            </w:pPr>
            <w:r w:rsidRPr="002F2DA0">
              <w:rPr>
                <w:b w:val="0"/>
                <w:bCs/>
              </w:rPr>
              <w:t>Medžiaga: minkštas sulankstomas, hidrofobinis akrilatas su UV spindulių apsauga, su mėlynos šviesos filtru, kuriame vandens kiekis &lt;1%, arba lygiavertė medžiaga. Bendras ilgis: 13,0 mm. Optikos diametras: 6,0 mm. Optikos kraštas: užpakalinis kraštas stataus kampo, pašiurkštintas. Optinės savybės: asferinė optika, abipusiai išgaubta. Centrinė lęšio optinė dalis modifikuotos laužiamosios gebos, sukuria pagilintą optinį židinį ir pagerina regos aštrumą vidutiniu atstumu. Refrakcijos indeksas: 1,54 - 1,55. Laužiamoji galia: nuo +6,0 iki +30,0 dioptrijų. Žingsnis kas 0,5 D. Atraminių elementų forma: modifikuota C. Atraminių elementų paviršius pašiurkštintas. Atraminių elementų jungimosi su optine dalimi kampas: 0 laipsnių. Konstrukcija: vienos dalies. Lęšio pateikimo sąlygos: lęšis teikiamas sterilioje pakuotėje, sausas, preimplantuotas į vienkartinį injektorių (angl. preloaded). Injektoriaus savybės: lęšis implantuojamas, sukant arba stumiant injektoriaus rankenėlę, pagal chirurgo pasirinktą operacinę techniką ar klinikinę situaciją. Injektoriaus galiukas turi apsaugą, leidžiančią kontroliuoti ir pasirinkti įvedimo į priekinę kamerą gylį.</w:t>
            </w:r>
          </w:p>
        </w:tc>
        <w:tc>
          <w:tcPr>
            <w:tcW w:w="3330" w:type="dxa"/>
            <w:vAlign w:val="center"/>
          </w:tcPr>
          <w:p w14:paraId="74998B4A" w14:textId="5CC96120" w:rsidR="00A77854" w:rsidRPr="006C3CDC" w:rsidRDefault="00A77854" w:rsidP="002F2DA0">
            <w:pPr>
              <w:pStyle w:val="Heading1"/>
              <w:jc w:val="both"/>
              <w:rPr>
                <w:b w:val="0"/>
                <w:bCs/>
                <w:szCs w:val="22"/>
              </w:rPr>
            </w:pPr>
          </w:p>
        </w:tc>
      </w:tr>
      <w:tr w:rsidR="004A393C" w:rsidRPr="006C3CDC" w14:paraId="04F44FBE" w14:textId="77777777" w:rsidTr="002F2DA0">
        <w:tc>
          <w:tcPr>
            <w:tcW w:w="2405" w:type="dxa"/>
          </w:tcPr>
          <w:p w14:paraId="0313EA8F" w14:textId="32E9D53C" w:rsidR="004A393C" w:rsidRPr="002F2DA0" w:rsidRDefault="004A393C" w:rsidP="002F2DA0">
            <w:pPr>
              <w:pStyle w:val="Heading1"/>
              <w:rPr>
                <w:bCs/>
                <w:szCs w:val="22"/>
              </w:rPr>
            </w:pPr>
            <w:r w:rsidRPr="002F2DA0">
              <w:rPr>
                <w:bCs/>
                <w:szCs w:val="22"/>
              </w:rPr>
              <w:t xml:space="preserve">3. </w:t>
            </w:r>
            <w:r w:rsidR="00A77854" w:rsidRPr="002F2DA0">
              <w:rPr>
                <w:rFonts w:eastAsia="Arial Unicode MS"/>
                <w:bCs/>
                <w:szCs w:val="22"/>
                <w:bdr w:val="nil"/>
                <w:lang w:val="en-US" w:eastAsia="en-US"/>
              </w:rPr>
              <w:t xml:space="preserve"> </w:t>
            </w:r>
            <w:bookmarkStart w:id="35" w:name="_Hlk196728807"/>
            <w:r w:rsidR="00A77854" w:rsidRPr="002F2DA0">
              <w:rPr>
                <w:rFonts w:eastAsia="Arial Unicode MS"/>
                <w:bCs/>
                <w:szCs w:val="22"/>
                <w:bdr w:val="nil"/>
                <w:lang w:val="en-US" w:eastAsia="en-US"/>
              </w:rPr>
              <w:t>Intraokulinis lęšis (torinis), vienos dalies, paruoštas implantavimui vienkartiniame injektoriuje</w:t>
            </w:r>
            <w:bookmarkEnd w:id="35"/>
          </w:p>
        </w:tc>
        <w:tc>
          <w:tcPr>
            <w:tcW w:w="4790" w:type="dxa"/>
          </w:tcPr>
          <w:p w14:paraId="2E1A31A0" w14:textId="7433319D" w:rsidR="004A393C" w:rsidRPr="002F2DA0" w:rsidRDefault="00A77854" w:rsidP="002F2DA0">
            <w:pPr>
              <w:pStyle w:val="Heading1"/>
              <w:jc w:val="both"/>
              <w:rPr>
                <w:b w:val="0"/>
                <w:bCs/>
                <w:szCs w:val="22"/>
              </w:rPr>
            </w:pPr>
            <w:r w:rsidRPr="002F2DA0">
              <w:rPr>
                <w:rFonts w:eastAsia="Arial Unicode MS"/>
                <w:b w:val="0"/>
                <w:bCs/>
                <w:szCs w:val="22"/>
                <w:bdr w:val="nil"/>
                <w:lang w:val="en-US" w:eastAsia="en-US"/>
              </w:rPr>
              <w:t xml:space="preserve">Medžiaga: minkštas sulankstomas hidrofobinis akrilatas su ne daugiau kaip 1% vandens, su UV spindulių filtru, su mėlynos šviesos filtru. Bendras ilgis: 13.0 mm. Optinės dalies skersmuo: 6.0 mm. Optinės dalies kraštas stataus kampo, pašiurkštintas. Optinės dalies savybės: asferinė optika. Laužiamoji galia: nuo +10.0 iki +30.0 D (didėjimas kas 0.5D). Torinio elemento (cilindro) laužiamoji galia: 1.0D, 1.5D, 2.25D, 3.0D, 3.75D, 4.5D, 5.25D, 6.0D. </w:t>
            </w:r>
            <w:r w:rsidRPr="002F2DA0">
              <w:rPr>
                <w:rFonts w:eastAsia="Arial Unicode MS"/>
                <w:b w:val="0"/>
                <w:bCs/>
                <w:szCs w:val="22"/>
                <w:bdr w:val="nil"/>
                <w:lang w:val="en-US" w:eastAsia="en-US"/>
              </w:rPr>
              <w:lastRenderedPageBreak/>
              <w:t>Refrakcinis indeksas: 1.55. Konstrukcija: vienos dalies. Atraminių elementų forma: „C“. Atraminių elementų paviršius pašiurkštintas. Atraminių elementų jungimosi su optine dalimi kampas: 0°. Lęšio pateikimo sąlygos: teikiamas sterilus. Injektoriaus savybės: lęšis implantuojamas sukant injektoriaus rankenėlę.</w:t>
            </w:r>
          </w:p>
        </w:tc>
        <w:tc>
          <w:tcPr>
            <w:tcW w:w="3330" w:type="dxa"/>
            <w:vAlign w:val="center"/>
          </w:tcPr>
          <w:p w14:paraId="3DEE95C4" w14:textId="77777777" w:rsidR="004A393C" w:rsidRPr="006C3CDC" w:rsidRDefault="004A393C" w:rsidP="002F2DA0">
            <w:pPr>
              <w:pStyle w:val="Heading1"/>
              <w:jc w:val="both"/>
              <w:rPr>
                <w:b w:val="0"/>
                <w:bCs/>
                <w:szCs w:val="22"/>
              </w:rPr>
            </w:pPr>
          </w:p>
        </w:tc>
      </w:tr>
      <w:tr w:rsidR="004A393C" w:rsidRPr="006C3CDC" w14:paraId="23D4F41F" w14:textId="77777777" w:rsidTr="002F2DA0">
        <w:tc>
          <w:tcPr>
            <w:tcW w:w="2405" w:type="dxa"/>
          </w:tcPr>
          <w:p w14:paraId="79E26956" w14:textId="424FF06C" w:rsidR="004A393C" w:rsidRPr="002F2DA0" w:rsidRDefault="004A393C" w:rsidP="002F2DA0">
            <w:pPr>
              <w:pStyle w:val="Heading1"/>
              <w:jc w:val="left"/>
              <w:rPr>
                <w:bCs/>
                <w:szCs w:val="22"/>
              </w:rPr>
            </w:pPr>
            <w:r w:rsidRPr="002F2DA0">
              <w:rPr>
                <w:bCs/>
                <w:szCs w:val="22"/>
              </w:rPr>
              <w:t xml:space="preserve">4. </w:t>
            </w:r>
            <w:r w:rsidR="009020A8" w:rsidRPr="002F2DA0">
              <w:rPr>
                <w:bCs/>
                <w:szCs w:val="22"/>
              </w:rPr>
              <w:t xml:space="preserve"> </w:t>
            </w:r>
            <w:r w:rsidR="00A77854" w:rsidRPr="002F2DA0">
              <w:rPr>
                <w:rFonts w:eastAsia="Arial Unicode MS"/>
                <w:bCs/>
                <w:szCs w:val="22"/>
                <w:bdr w:val="nil"/>
                <w:lang w:val="en-US" w:eastAsia="en-US"/>
              </w:rPr>
              <w:t xml:space="preserve"> Priekin</w:t>
            </w:r>
            <w:r w:rsidR="00A77854" w:rsidRPr="002F2DA0">
              <w:rPr>
                <w:rFonts w:eastAsia="Arial Unicode MS"/>
                <w:bCs/>
                <w:szCs w:val="22"/>
                <w:bdr w:val="nil"/>
                <w:lang w:eastAsia="en-US"/>
              </w:rPr>
              <w:t>ės</w:t>
            </w:r>
            <w:r w:rsidR="002F2DA0">
              <w:rPr>
                <w:rFonts w:eastAsia="Arial Unicode MS"/>
                <w:bCs/>
                <w:szCs w:val="22"/>
                <w:bdr w:val="nil"/>
                <w:lang w:eastAsia="en-US"/>
              </w:rPr>
              <w:t xml:space="preserve"> </w:t>
            </w:r>
            <w:r w:rsidR="00A77854" w:rsidRPr="002F2DA0">
              <w:rPr>
                <w:rFonts w:eastAsia="Arial Unicode MS"/>
                <w:bCs/>
                <w:szCs w:val="22"/>
                <w:bdr w:val="nil"/>
                <w:lang w:eastAsia="en-US"/>
              </w:rPr>
              <w:t>kameros, nesulankstomi intraokuliniai lęšiai</w:t>
            </w:r>
          </w:p>
        </w:tc>
        <w:tc>
          <w:tcPr>
            <w:tcW w:w="4790" w:type="dxa"/>
          </w:tcPr>
          <w:p w14:paraId="7DF009DD" w14:textId="10043E44" w:rsidR="004A393C" w:rsidRPr="002F2DA0" w:rsidRDefault="00A77854" w:rsidP="002F2DA0">
            <w:pPr>
              <w:pStyle w:val="Heading1"/>
              <w:jc w:val="both"/>
              <w:rPr>
                <w:b w:val="0"/>
                <w:bCs/>
                <w:szCs w:val="22"/>
              </w:rPr>
            </w:pPr>
            <w:r w:rsidRPr="002F2DA0">
              <w:rPr>
                <w:rFonts w:eastAsia="Arial Unicode MS"/>
                <w:b w:val="0"/>
                <w:szCs w:val="22"/>
                <w:bdr w:val="nil"/>
                <w:lang w:val="en-US" w:eastAsia="en-US"/>
              </w:rPr>
              <w:t>Medžiaga: PMMA, su UV spindulių filtru. Bendras ilgis: 12.5 mm. Optinės dalies skersmuo: 6.0 mm. Optinės dalies savybės: sferinė optika. Laužiamoji galia: nuo +6.0 iki +30.0 D (didėjimas kas 1 D). Atraminių elementų forma: Kelman tipo, fiksuojami 4 ta</w:t>
            </w:r>
            <w:r w:rsidRPr="002F2DA0">
              <w:rPr>
                <w:rFonts w:eastAsia="Arial Unicode MS"/>
                <w:b w:val="0"/>
                <w:szCs w:val="22"/>
                <w:bdr w:val="nil"/>
                <w:lang w:eastAsia="en-US"/>
              </w:rPr>
              <w:t>škuose</w:t>
            </w:r>
            <w:r w:rsidRPr="002F2DA0">
              <w:rPr>
                <w:rFonts w:eastAsia="Arial Unicode MS"/>
                <w:b w:val="0"/>
                <w:szCs w:val="22"/>
                <w:bdr w:val="nil"/>
                <w:lang w:val="en-US" w:eastAsia="en-US"/>
              </w:rPr>
              <w:t>. Lęšio pateikimo sąlygos: teikiamas sterilus.</w:t>
            </w:r>
          </w:p>
        </w:tc>
        <w:tc>
          <w:tcPr>
            <w:tcW w:w="3330" w:type="dxa"/>
            <w:vAlign w:val="center"/>
          </w:tcPr>
          <w:p w14:paraId="7CB76CC6" w14:textId="6E887893" w:rsidR="004A393C" w:rsidRPr="006C3CDC" w:rsidRDefault="004A393C" w:rsidP="002F2DA0">
            <w:pPr>
              <w:pStyle w:val="Heading1"/>
              <w:jc w:val="both"/>
              <w:rPr>
                <w:b w:val="0"/>
                <w:bCs/>
                <w:szCs w:val="22"/>
              </w:rPr>
            </w:pPr>
          </w:p>
        </w:tc>
      </w:tr>
    </w:tbl>
    <w:p w14:paraId="6062534B" w14:textId="77777777" w:rsidR="000F7A35" w:rsidRPr="006C3CDC" w:rsidRDefault="000F7A35" w:rsidP="00916559">
      <w:pPr>
        <w:pStyle w:val="Patvirtinta"/>
        <w:tabs>
          <w:tab w:val="left" w:pos="7740"/>
        </w:tabs>
        <w:ind w:left="0"/>
        <w:jc w:val="both"/>
        <w:rPr>
          <w:rFonts w:ascii="Times New Roman" w:hAnsi="Times New Roman"/>
          <w:bCs/>
          <w:sz w:val="22"/>
          <w:szCs w:val="22"/>
          <w:lang w:val="lt-LT"/>
        </w:rPr>
      </w:pPr>
    </w:p>
    <w:p w14:paraId="37224128" w14:textId="77777777" w:rsidR="000F7A35" w:rsidRPr="006C3CDC" w:rsidRDefault="000F7A35" w:rsidP="00916559">
      <w:pPr>
        <w:pStyle w:val="Patvirtinta"/>
        <w:tabs>
          <w:tab w:val="left" w:pos="7740"/>
        </w:tabs>
        <w:ind w:left="0"/>
        <w:jc w:val="both"/>
        <w:rPr>
          <w:rFonts w:ascii="Times New Roman" w:hAnsi="Times New Roman"/>
          <w:bCs/>
          <w:sz w:val="22"/>
          <w:szCs w:val="22"/>
          <w:lang w:val="lt-LT"/>
        </w:rPr>
      </w:pPr>
    </w:p>
    <w:p w14:paraId="382A7E5D" w14:textId="77777777" w:rsidR="000F7A35" w:rsidRPr="006C3CDC" w:rsidRDefault="000F7A35" w:rsidP="00916559">
      <w:pPr>
        <w:pStyle w:val="Patvirtinta"/>
        <w:tabs>
          <w:tab w:val="left" w:pos="7740"/>
        </w:tabs>
        <w:ind w:left="0"/>
        <w:jc w:val="both"/>
        <w:rPr>
          <w:rFonts w:ascii="Times New Roman" w:hAnsi="Times New Roman"/>
          <w:bCs/>
          <w:sz w:val="22"/>
          <w:szCs w:val="22"/>
          <w:lang w:val="lt-LT"/>
        </w:rPr>
      </w:pPr>
    </w:p>
    <w:p w14:paraId="513E7FAA" w14:textId="77777777" w:rsidR="000F7A35" w:rsidRPr="006C3CDC" w:rsidRDefault="000F7A35" w:rsidP="00916559">
      <w:pPr>
        <w:pStyle w:val="Patvirtinta"/>
        <w:tabs>
          <w:tab w:val="left" w:pos="7740"/>
        </w:tabs>
        <w:ind w:left="0"/>
        <w:jc w:val="both"/>
        <w:rPr>
          <w:rFonts w:ascii="Times New Roman" w:hAnsi="Times New Roman"/>
          <w:bCs/>
          <w:sz w:val="22"/>
          <w:szCs w:val="22"/>
          <w:lang w:val="lt-LT"/>
        </w:rPr>
      </w:pPr>
    </w:p>
    <w:p w14:paraId="65B47A57" w14:textId="77777777" w:rsidR="000F7A35" w:rsidRPr="006C3CDC" w:rsidRDefault="000F7A35" w:rsidP="00916559">
      <w:pPr>
        <w:pStyle w:val="Patvirtinta"/>
        <w:tabs>
          <w:tab w:val="left" w:pos="7740"/>
        </w:tabs>
        <w:ind w:left="0"/>
        <w:jc w:val="both"/>
        <w:rPr>
          <w:rFonts w:ascii="Times New Roman" w:hAnsi="Times New Roman"/>
          <w:bCs/>
          <w:sz w:val="22"/>
          <w:szCs w:val="22"/>
          <w:lang w:val="lt-LT"/>
        </w:rPr>
      </w:pPr>
    </w:p>
    <w:p w14:paraId="57C656C9" w14:textId="77777777" w:rsidR="000F7A35" w:rsidRPr="006C3CDC" w:rsidRDefault="000F7A35" w:rsidP="00916559">
      <w:pPr>
        <w:pStyle w:val="Patvirtinta"/>
        <w:tabs>
          <w:tab w:val="left" w:pos="7740"/>
        </w:tabs>
        <w:ind w:left="0"/>
        <w:jc w:val="both"/>
        <w:rPr>
          <w:rFonts w:ascii="Times New Roman" w:hAnsi="Times New Roman"/>
          <w:bCs/>
          <w:sz w:val="22"/>
          <w:szCs w:val="22"/>
          <w:lang w:val="lt-LT"/>
        </w:rPr>
      </w:pPr>
    </w:p>
    <w:p w14:paraId="6EFC4E89"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05DBEBA"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076AC136"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2582EDB7"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2A5515B" w14:textId="4FC94722" w:rsidR="000F7A35" w:rsidRDefault="000F7A35" w:rsidP="00916559">
      <w:pPr>
        <w:pStyle w:val="Patvirtinta"/>
        <w:tabs>
          <w:tab w:val="left" w:pos="7740"/>
        </w:tabs>
        <w:ind w:left="0"/>
        <w:jc w:val="both"/>
        <w:rPr>
          <w:rFonts w:ascii="Times New Roman" w:hAnsi="Times New Roman"/>
          <w:bCs/>
          <w:sz w:val="22"/>
          <w:szCs w:val="22"/>
          <w:lang w:val="lt-LT"/>
        </w:rPr>
      </w:pPr>
    </w:p>
    <w:p w14:paraId="61EA221C" w14:textId="77777777" w:rsidR="00397C5C" w:rsidRDefault="00397C5C" w:rsidP="00916559">
      <w:pPr>
        <w:pStyle w:val="Patvirtinta"/>
        <w:tabs>
          <w:tab w:val="left" w:pos="7740"/>
        </w:tabs>
        <w:ind w:left="0"/>
        <w:jc w:val="both"/>
        <w:rPr>
          <w:rFonts w:ascii="Times New Roman" w:hAnsi="Times New Roman"/>
          <w:bCs/>
          <w:sz w:val="22"/>
          <w:szCs w:val="22"/>
          <w:lang w:val="lt-LT"/>
        </w:rPr>
      </w:pPr>
    </w:p>
    <w:p w14:paraId="374106A4" w14:textId="77777777" w:rsidR="009B55F2" w:rsidRDefault="009B55F2" w:rsidP="009B55F2">
      <w:pPr>
        <w:pStyle w:val="Patvirtinta"/>
        <w:tabs>
          <w:tab w:val="left" w:pos="7740"/>
        </w:tabs>
        <w:ind w:left="0"/>
        <w:rPr>
          <w:rFonts w:ascii="Times New Roman" w:hAnsi="Times New Roman"/>
          <w:bCs/>
          <w:sz w:val="22"/>
          <w:szCs w:val="22"/>
          <w:lang w:val="lt-LT"/>
        </w:rPr>
      </w:pPr>
    </w:p>
    <w:p w14:paraId="75C98702" w14:textId="77777777" w:rsidR="001F5E13" w:rsidRDefault="001F5E13" w:rsidP="009B55F2">
      <w:pPr>
        <w:pStyle w:val="Patvirtinta"/>
        <w:tabs>
          <w:tab w:val="left" w:pos="7740"/>
        </w:tabs>
        <w:ind w:left="0"/>
        <w:rPr>
          <w:rFonts w:ascii="Times New Roman" w:hAnsi="Times New Roman"/>
          <w:bCs/>
          <w:sz w:val="22"/>
          <w:szCs w:val="22"/>
          <w:lang w:val="lt-LT"/>
        </w:rPr>
      </w:pPr>
    </w:p>
    <w:p w14:paraId="64B49CE5" w14:textId="77777777" w:rsidR="001F5E13" w:rsidRDefault="001F5E13" w:rsidP="009B55F2">
      <w:pPr>
        <w:pStyle w:val="Patvirtinta"/>
        <w:tabs>
          <w:tab w:val="left" w:pos="7740"/>
        </w:tabs>
        <w:ind w:left="0"/>
        <w:rPr>
          <w:rFonts w:ascii="Times New Roman" w:hAnsi="Times New Roman"/>
          <w:bCs/>
          <w:sz w:val="22"/>
          <w:szCs w:val="22"/>
          <w:lang w:val="lt-LT"/>
        </w:rPr>
      </w:pPr>
    </w:p>
    <w:p w14:paraId="4DB48438" w14:textId="77777777" w:rsidR="001F5E13" w:rsidRDefault="001F5E13" w:rsidP="009B55F2">
      <w:pPr>
        <w:pStyle w:val="Patvirtinta"/>
        <w:tabs>
          <w:tab w:val="left" w:pos="7740"/>
        </w:tabs>
        <w:ind w:left="0"/>
        <w:rPr>
          <w:rFonts w:ascii="Times New Roman" w:hAnsi="Times New Roman"/>
          <w:bCs/>
          <w:sz w:val="22"/>
          <w:szCs w:val="22"/>
          <w:lang w:val="lt-LT"/>
        </w:rPr>
      </w:pPr>
    </w:p>
    <w:p w14:paraId="5B5D5BB2" w14:textId="77777777" w:rsidR="001F5E13" w:rsidRDefault="001F5E13" w:rsidP="009B55F2">
      <w:pPr>
        <w:pStyle w:val="Patvirtinta"/>
        <w:tabs>
          <w:tab w:val="left" w:pos="7740"/>
        </w:tabs>
        <w:ind w:left="0"/>
        <w:rPr>
          <w:rFonts w:ascii="Times New Roman" w:hAnsi="Times New Roman"/>
          <w:bCs/>
          <w:sz w:val="22"/>
          <w:szCs w:val="22"/>
          <w:lang w:val="lt-LT"/>
        </w:rPr>
      </w:pPr>
    </w:p>
    <w:p w14:paraId="661A2DAB" w14:textId="77777777" w:rsidR="001F5E13" w:rsidRDefault="001F5E13" w:rsidP="009B55F2">
      <w:pPr>
        <w:pStyle w:val="Patvirtinta"/>
        <w:tabs>
          <w:tab w:val="left" w:pos="7740"/>
        </w:tabs>
        <w:ind w:left="0"/>
        <w:rPr>
          <w:rFonts w:ascii="Times New Roman" w:hAnsi="Times New Roman"/>
          <w:bCs/>
          <w:sz w:val="22"/>
          <w:szCs w:val="22"/>
          <w:lang w:val="lt-LT"/>
        </w:rPr>
      </w:pPr>
    </w:p>
    <w:p w14:paraId="41CD97AC" w14:textId="77777777" w:rsidR="001F5E13" w:rsidRDefault="001F5E13" w:rsidP="009B55F2">
      <w:pPr>
        <w:pStyle w:val="Patvirtinta"/>
        <w:tabs>
          <w:tab w:val="left" w:pos="7740"/>
        </w:tabs>
        <w:ind w:left="0"/>
        <w:rPr>
          <w:rFonts w:ascii="Times New Roman" w:hAnsi="Times New Roman"/>
          <w:bCs/>
          <w:sz w:val="22"/>
          <w:szCs w:val="22"/>
          <w:lang w:val="lt-LT"/>
        </w:rPr>
      </w:pPr>
    </w:p>
    <w:p w14:paraId="515A5EB8" w14:textId="77777777" w:rsidR="001F5E13" w:rsidRDefault="001F5E13" w:rsidP="009B55F2">
      <w:pPr>
        <w:pStyle w:val="Patvirtinta"/>
        <w:tabs>
          <w:tab w:val="left" w:pos="7740"/>
        </w:tabs>
        <w:ind w:left="0"/>
        <w:rPr>
          <w:rFonts w:ascii="Times New Roman" w:hAnsi="Times New Roman"/>
          <w:bCs/>
          <w:sz w:val="22"/>
          <w:szCs w:val="22"/>
          <w:lang w:val="lt-LT"/>
        </w:rPr>
      </w:pPr>
    </w:p>
    <w:p w14:paraId="31ED589C" w14:textId="77777777" w:rsidR="001F5E13" w:rsidRDefault="001F5E13" w:rsidP="009B55F2">
      <w:pPr>
        <w:pStyle w:val="Patvirtinta"/>
        <w:tabs>
          <w:tab w:val="left" w:pos="7740"/>
        </w:tabs>
        <w:ind w:left="0"/>
        <w:rPr>
          <w:rFonts w:ascii="Times New Roman" w:hAnsi="Times New Roman"/>
          <w:bCs/>
          <w:sz w:val="22"/>
          <w:szCs w:val="22"/>
          <w:lang w:val="lt-LT"/>
        </w:rPr>
      </w:pPr>
    </w:p>
    <w:p w14:paraId="6BF5ABBE" w14:textId="77777777" w:rsidR="001F5E13" w:rsidRDefault="001F5E13" w:rsidP="009B55F2">
      <w:pPr>
        <w:pStyle w:val="Patvirtinta"/>
        <w:tabs>
          <w:tab w:val="left" w:pos="7740"/>
        </w:tabs>
        <w:ind w:left="0"/>
        <w:rPr>
          <w:rFonts w:ascii="Times New Roman" w:hAnsi="Times New Roman"/>
          <w:bCs/>
          <w:sz w:val="22"/>
          <w:szCs w:val="22"/>
          <w:lang w:val="lt-LT"/>
        </w:rPr>
      </w:pPr>
    </w:p>
    <w:p w14:paraId="59613944" w14:textId="77777777" w:rsidR="001F5E13" w:rsidRDefault="001F5E13" w:rsidP="009B55F2">
      <w:pPr>
        <w:pStyle w:val="Patvirtinta"/>
        <w:tabs>
          <w:tab w:val="left" w:pos="7740"/>
        </w:tabs>
        <w:ind w:left="0"/>
        <w:rPr>
          <w:rFonts w:ascii="Times New Roman" w:hAnsi="Times New Roman"/>
          <w:bCs/>
          <w:sz w:val="22"/>
          <w:szCs w:val="22"/>
          <w:lang w:val="lt-LT"/>
        </w:rPr>
      </w:pPr>
    </w:p>
    <w:p w14:paraId="58B7B10E" w14:textId="77777777" w:rsidR="001F5E13" w:rsidRDefault="001F5E13" w:rsidP="009B55F2">
      <w:pPr>
        <w:pStyle w:val="Patvirtinta"/>
        <w:tabs>
          <w:tab w:val="left" w:pos="7740"/>
        </w:tabs>
        <w:ind w:left="0"/>
        <w:rPr>
          <w:rFonts w:ascii="Times New Roman" w:hAnsi="Times New Roman"/>
          <w:bCs/>
          <w:sz w:val="22"/>
          <w:szCs w:val="22"/>
          <w:lang w:val="lt-LT"/>
        </w:rPr>
      </w:pPr>
    </w:p>
    <w:p w14:paraId="7F8D8BF2" w14:textId="77777777" w:rsidR="001F5E13" w:rsidRDefault="001F5E13" w:rsidP="009B55F2">
      <w:pPr>
        <w:pStyle w:val="Patvirtinta"/>
        <w:tabs>
          <w:tab w:val="left" w:pos="7740"/>
        </w:tabs>
        <w:ind w:left="0"/>
        <w:rPr>
          <w:rFonts w:ascii="Times New Roman" w:hAnsi="Times New Roman"/>
          <w:bCs/>
          <w:sz w:val="22"/>
          <w:szCs w:val="22"/>
          <w:lang w:val="lt-LT"/>
        </w:rPr>
      </w:pPr>
    </w:p>
    <w:p w14:paraId="26CA67E8" w14:textId="77777777" w:rsidR="001F5E13" w:rsidRDefault="001F5E13" w:rsidP="009B55F2">
      <w:pPr>
        <w:pStyle w:val="Patvirtinta"/>
        <w:tabs>
          <w:tab w:val="left" w:pos="7740"/>
        </w:tabs>
        <w:ind w:left="0"/>
        <w:rPr>
          <w:rFonts w:ascii="Times New Roman" w:hAnsi="Times New Roman"/>
          <w:bCs/>
          <w:sz w:val="22"/>
          <w:szCs w:val="22"/>
          <w:lang w:val="lt-LT"/>
        </w:rPr>
      </w:pPr>
    </w:p>
    <w:p w14:paraId="4541248B" w14:textId="77777777" w:rsidR="001F5E13" w:rsidRDefault="001F5E13" w:rsidP="009B55F2">
      <w:pPr>
        <w:pStyle w:val="Patvirtinta"/>
        <w:tabs>
          <w:tab w:val="left" w:pos="7740"/>
        </w:tabs>
        <w:ind w:left="0"/>
        <w:rPr>
          <w:rFonts w:ascii="Times New Roman" w:hAnsi="Times New Roman"/>
          <w:bCs/>
          <w:sz w:val="22"/>
          <w:szCs w:val="22"/>
          <w:lang w:val="lt-LT"/>
        </w:rPr>
      </w:pPr>
    </w:p>
    <w:p w14:paraId="48454189" w14:textId="77777777" w:rsidR="001F5E13" w:rsidRDefault="001F5E13" w:rsidP="009B55F2">
      <w:pPr>
        <w:pStyle w:val="Patvirtinta"/>
        <w:tabs>
          <w:tab w:val="left" w:pos="7740"/>
        </w:tabs>
        <w:ind w:left="0"/>
        <w:rPr>
          <w:rFonts w:ascii="Times New Roman" w:hAnsi="Times New Roman"/>
          <w:bCs/>
          <w:sz w:val="22"/>
          <w:szCs w:val="22"/>
          <w:lang w:val="lt-LT"/>
        </w:rPr>
      </w:pPr>
    </w:p>
    <w:p w14:paraId="0B569177" w14:textId="77777777" w:rsidR="00564984" w:rsidRDefault="00564984" w:rsidP="009B55F2">
      <w:pPr>
        <w:pStyle w:val="Patvirtinta"/>
        <w:tabs>
          <w:tab w:val="left" w:pos="7740"/>
        </w:tabs>
        <w:ind w:left="0"/>
        <w:rPr>
          <w:rFonts w:ascii="Times New Roman" w:hAnsi="Times New Roman"/>
          <w:bCs/>
          <w:sz w:val="22"/>
          <w:szCs w:val="22"/>
          <w:lang w:val="lt-LT"/>
        </w:rPr>
      </w:pPr>
    </w:p>
    <w:p w14:paraId="61EFCC33" w14:textId="77777777" w:rsidR="002F2DA0" w:rsidRDefault="002F2DA0" w:rsidP="009B55F2">
      <w:pPr>
        <w:pStyle w:val="Patvirtinta"/>
        <w:tabs>
          <w:tab w:val="left" w:pos="7740"/>
        </w:tabs>
        <w:ind w:left="0"/>
        <w:rPr>
          <w:rFonts w:ascii="Times New Roman" w:hAnsi="Times New Roman"/>
          <w:bCs/>
          <w:sz w:val="22"/>
          <w:szCs w:val="22"/>
          <w:lang w:val="lt-LT"/>
        </w:rPr>
      </w:pPr>
    </w:p>
    <w:p w14:paraId="1FA53401" w14:textId="77777777" w:rsidR="002F2DA0" w:rsidRDefault="002F2DA0" w:rsidP="009B55F2">
      <w:pPr>
        <w:pStyle w:val="Patvirtinta"/>
        <w:tabs>
          <w:tab w:val="left" w:pos="7740"/>
        </w:tabs>
        <w:ind w:left="0"/>
        <w:rPr>
          <w:rFonts w:ascii="Times New Roman" w:hAnsi="Times New Roman"/>
          <w:bCs/>
          <w:sz w:val="22"/>
          <w:szCs w:val="22"/>
          <w:lang w:val="lt-LT"/>
        </w:rPr>
      </w:pPr>
    </w:p>
    <w:p w14:paraId="740AC88F" w14:textId="77777777" w:rsidR="002F2DA0" w:rsidRDefault="002F2DA0" w:rsidP="009B55F2">
      <w:pPr>
        <w:pStyle w:val="Patvirtinta"/>
        <w:tabs>
          <w:tab w:val="left" w:pos="7740"/>
        </w:tabs>
        <w:ind w:left="0"/>
        <w:rPr>
          <w:rFonts w:ascii="Times New Roman" w:hAnsi="Times New Roman"/>
          <w:bCs/>
          <w:sz w:val="22"/>
          <w:szCs w:val="22"/>
          <w:lang w:val="lt-LT"/>
        </w:rPr>
      </w:pPr>
    </w:p>
    <w:p w14:paraId="5A2AA8D1" w14:textId="77777777" w:rsidR="002F2DA0" w:rsidRDefault="002F2DA0" w:rsidP="009B55F2">
      <w:pPr>
        <w:pStyle w:val="Patvirtinta"/>
        <w:tabs>
          <w:tab w:val="left" w:pos="7740"/>
        </w:tabs>
        <w:ind w:left="0"/>
        <w:rPr>
          <w:rFonts w:ascii="Times New Roman" w:hAnsi="Times New Roman"/>
          <w:bCs/>
          <w:sz w:val="22"/>
          <w:szCs w:val="22"/>
          <w:lang w:val="lt-LT"/>
        </w:rPr>
      </w:pPr>
    </w:p>
    <w:p w14:paraId="2C4E3EA8" w14:textId="77777777" w:rsidR="002F2DA0" w:rsidRDefault="002F2DA0" w:rsidP="009B55F2">
      <w:pPr>
        <w:pStyle w:val="Patvirtinta"/>
        <w:tabs>
          <w:tab w:val="left" w:pos="7740"/>
        </w:tabs>
        <w:ind w:left="0"/>
        <w:rPr>
          <w:rFonts w:ascii="Times New Roman" w:hAnsi="Times New Roman"/>
          <w:bCs/>
          <w:sz w:val="22"/>
          <w:szCs w:val="22"/>
          <w:lang w:val="lt-LT"/>
        </w:rPr>
      </w:pPr>
    </w:p>
    <w:p w14:paraId="6C5375F7" w14:textId="77777777" w:rsidR="002F2DA0" w:rsidRDefault="002F2DA0" w:rsidP="009B55F2">
      <w:pPr>
        <w:pStyle w:val="Patvirtinta"/>
        <w:tabs>
          <w:tab w:val="left" w:pos="7740"/>
        </w:tabs>
        <w:ind w:left="0"/>
        <w:rPr>
          <w:rFonts w:ascii="Times New Roman" w:hAnsi="Times New Roman"/>
          <w:bCs/>
          <w:sz w:val="22"/>
          <w:szCs w:val="22"/>
          <w:lang w:val="lt-LT"/>
        </w:rPr>
      </w:pPr>
    </w:p>
    <w:p w14:paraId="5D2BC85D" w14:textId="77777777" w:rsidR="002F2DA0" w:rsidRDefault="002F2DA0" w:rsidP="009B55F2">
      <w:pPr>
        <w:pStyle w:val="Patvirtinta"/>
        <w:tabs>
          <w:tab w:val="left" w:pos="7740"/>
        </w:tabs>
        <w:ind w:left="0"/>
        <w:rPr>
          <w:rFonts w:ascii="Times New Roman" w:hAnsi="Times New Roman"/>
          <w:bCs/>
          <w:sz w:val="22"/>
          <w:szCs w:val="22"/>
          <w:lang w:val="lt-LT"/>
        </w:rPr>
      </w:pPr>
    </w:p>
    <w:p w14:paraId="20227446" w14:textId="77777777" w:rsidR="002F2DA0" w:rsidRDefault="002F2DA0" w:rsidP="009B55F2">
      <w:pPr>
        <w:pStyle w:val="Patvirtinta"/>
        <w:tabs>
          <w:tab w:val="left" w:pos="7740"/>
        </w:tabs>
        <w:ind w:left="0"/>
        <w:rPr>
          <w:rFonts w:ascii="Times New Roman" w:hAnsi="Times New Roman"/>
          <w:bCs/>
          <w:sz w:val="22"/>
          <w:szCs w:val="22"/>
          <w:lang w:val="lt-LT"/>
        </w:rPr>
      </w:pPr>
    </w:p>
    <w:p w14:paraId="1BC04AB2" w14:textId="77777777" w:rsidR="002F2DA0" w:rsidRDefault="002F2DA0" w:rsidP="009B55F2">
      <w:pPr>
        <w:pStyle w:val="Patvirtinta"/>
        <w:tabs>
          <w:tab w:val="left" w:pos="7740"/>
        </w:tabs>
        <w:ind w:left="0"/>
        <w:rPr>
          <w:rFonts w:ascii="Times New Roman" w:hAnsi="Times New Roman"/>
          <w:bCs/>
          <w:sz w:val="22"/>
          <w:szCs w:val="22"/>
          <w:lang w:val="lt-LT"/>
        </w:rPr>
      </w:pPr>
    </w:p>
    <w:p w14:paraId="49081C0F" w14:textId="77777777" w:rsidR="002F2DA0" w:rsidRDefault="002F2DA0" w:rsidP="009B55F2">
      <w:pPr>
        <w:pStyle w:val="Patvirtinta"/>
        <w:tabs>
          <w:tab w:val="left" w:pos="7740"/>
        </w:tabs>
        <w:ind w:left="0"/>
        <w:rPr>
          <w:rFonts w:ascii="Times New Roman" w:hAnsi="Times New Roman"/>
          <w:bCs/>
          <w:sz w:val="22"/>
          <w:szCs w:val="22"/>
          <w:lang w:val="lt-LT"/>
        </w:rPr>
      </w:pPr>
    </w:p>
    <w:p w14:paraId="642EC6BE" w14:textId="77777777" w:rsidR="002F2DA0" w:rsidRDefault="002F2DA0" w:rsidP="009B55F2">
      <w:pPr>
        <w:pStyle w:val="Patvirtinta"/>
        <w:tabs>
          <w:tab w:val="left" w:pos="7740"/>
        </w:tabs>
        <w:ind w:left="0"/>
        <w:rPr>
          <w:rFonts w:ascii="Times New Roman" w:hAnsi="Times New Roman"/>
          <w:bCs/>
          <w:sz w:val="22"/>
          <w:szCs w:val="22"/>
          <w:lang w:val="lt-LT"/>
        </w:rPr>
      </w:pPr>
    </w:p>
    <w:p w14:paraId="0BB3715E" w14:textId="77777777" w:rsidR="002F2DA0" w:rsidRDefault="002F2DA0" w:rsidP="009B55F2">
      <w:pPr>
        <w:pStyle w:val="Patvirtinta"/>
        <w:tabs>
          <w:tab w:val="left" w:pos="7740"/>
        </w:tabs>
        <w:ind w:left="0"/>
        <w:rPr>
          <w:rFonts w:ascii="Times New Roman" w:hAnsi="Times New Roman"/>
          <w:bCs/>
          <w:sz w:val="22"/>
          <w:szCs w:val="22"/>
          <w:lang w:val="lt-LT"/>
        </w:rPr>
      </w:pPr>
    </w:p>
    <w:p w14:paraId="670689CB" w14:textId="77777777" w:rsidR="002F2DA0" w:rsidRDefault="002F2DA0" w:rsidP="009B55F2">
      <w:pPr>
        <w:pStyle w:val="Patvirtinta"/>
        <w:tabs>
          <w:tab w:val="left" w:pos="7740"/>
        </w:tabs>
        <w:ind w:left="0"/>
        <w:rPr>
          <w:rFonts w:ascii="Times New Roman" w:hAnsi="Times New Roman"/>
          <w:bCs/>
          <w:sz w:val="22"/>
          <w:szCs w:val="22"/>
          <w:lang w:val="lt-LT"/>
        </w:rPr>
      </w:pPr>
    </w:p>
    <w:p w14:paraId="5A142C77" w14:textId="77777777" w:rsidR="002F2DA0" w:rsidRDefault="002F2DA0" w:rsidP="009B55F2">
      <w:pPr>
        <w:pStyle w:val="Patvirtinta"/>
        <w:tabs>
          <w:tab w:val="left" w:pos="7740"/>
        </w:tabs>
        <w:ind w:left="0"/>
        <w:rPr>
          <w:rFonts w:ascii="Times New Roman" w:hAnsi="Times New Roman"/>
          <w:bCs/>
          <w:sz w:val="22"/>
          <w:szCs w:val="22"/>
          <w:lang w:val="lt-LT"/>
        </w:rPr>
      </w:pPr>
    </w:p>
    <w:p w14:paraId="4BADD9D3" w14:textId="77777777" w:rsidR="001F5E13" w:rsidRDefault="001F5E13" w:rsidP="009B55F2">
      <w:pPr>
        <w:pStyle w:val="Patvirtinta"/>
        <w:tabs>
          <w:tab w:val="left" w:pos="7740"/>
        </w:tabs>
        <w:ind w:left="0"/>
        <w:rPr>
          <w:rFonts w:ascii="Times New Roman" w:hAnsi="Times New Roman"/>
          <w:bCs/>
          <w:sz w:val="22"/>
          <w:szCs w:val="22"/>
          <w:lang w:val="lt-LT"/>
        </w:rPr>
      </w:pPr>
    </w:p>
    <w:p w14:paraId="77BA8395" w14:textId="7901059B" w:rsidR="001C0808" w:rsidRDefault="007854AD" w:rsidP="009B55F2">
      <w:pPr>
        <w:pStyle w:val="Patvirtinta"/>
        <w:tabs>
          <w:tab w:val="left" w:pos="7740"/>
        </w:tabs>
        <w:ind w:left="0"/>
        <w:rPr>
          <w:b/>
          <w:lang w:val="lt-LT"/>
        </w:rPr>
      </w:pPr>
      <w:r w:rsidRPr="00F1552D">
        <w:rPr>
          <w:b/>
          <w:lang w:val="lt-LT"/>
        </w:rPr>
        <w:tab/>
      </w:r>
    </w:p>
    <w:p w14:paraId="237B5110" w14:textId="77777777" w:rsidR="001C0808" w:rsidRPr="001C0808" w:rsidRDefault="001C0808" w:rsidP="001C0808">
      <w:pPr>
        <w:pStyle w:val="Patvirtinta"/>
        <w:tabs>
          <w:tab w:val="left" w:pos="7740"/>
        </w:tabs>
        <w:ind w:left="0"/>
        <w:jc w:val="both"/>
        <w:rPr>
          <w:rFonts w:ascii="Times New Roman" w:hAnsi="Times New Roman"/>
          <w:b/>
          <w:sz w:val="22"/>
          <w:szCs w:val="22"/>
          <w:lang w:val="lt-LT"/>
        </w:rPr>
      </w:pPr>
    </w:p>
    <w:p w14:paraId="5633B0A9" w14:textId="77777777" w:rsidR="001C0808" w:rsidRPr="00564984" w:rsidRDefault="001C0808" w:rsidP="001C0808">
      <w:pPr>
        <w:jc w:val="right"/>
        <w:rPr>
          <w:rFonts w:ascii="Times New Roman" w:hAnsi="Times New Roman"/>
          <w:b/>
          <w:sz w:val="24"/>
          <w:szCs w:val="24"/>
        </w:rPr>
      </w:pPr>
      <w:r w:rsidRPr="00564984">
        <w:rPr>
          <w:rFonts w:ascii="Times New Roman" w:hAnsi="Times New Roman"/>
          <w:b/>
          <w:sz w:val="24"/>
          <w:szCs w:val="24"/>
        </w:rPr>
        <w:lastRenderedPageBreak/>
        <w:t>Priedas Nr. 3</w:t>
      </w:r>
    </w:p>
    <w:p w14:paraId="180D342A" w14:textId="77777777" w:rsidR="001C0808" w:rsidRPr="001C0808" w:rsidRDefault="001C0808" w:rsidP="001C0808">
      <w:pPr>
        <w:pStyle w:val="Heading2"/>
        <w:jc w:val="center"/>
        <w:rPr>
          <w:rFonts w:ascii="Times New Roman" w:hAnsi="Times New Roman" w:cs="Times New Roman"/>
          <w:b w:val="0"/>
          <w:color w:val="auto"/>
          <w:sz w:val="22"/>
          <w:szCs w:val="22"/>
        </w:rPr>
      </w:pPr>
      <w:r w:rsidRPr="001C0808">
        <w:rPr>
          <w:rFonts w:ascii="Times New Roman" w:hAnsi="Times New Roman" w:cs="Times New Roman"/>
          <w:color w:val="auto"/>
          <w:sz w:val="22"/>
          <w:szCs w:val="22"/>
        </w:rPr>
        <w:t>VšĮ  UTENOS LIGONINĖ</w:t>
      </w:r>
    </w:p>
    <w:p w14:paraId="4D96F0E5" w14:textId="77777777" w:rsidR="001C0808" w:rsidRPr="001C0808" w:rsidRDefault="001C0808" w:rsidP="001C0808">
      <w:pPr>
        <w:jc w:val="center"/>
        <w:rPr>
          <w:rFonts w:ascii="Times New Roman" w:hAnsi="Times New Roman"/>
          <w:szCs w:val="22"/>
        </w:rPr>
      </w:pPr>
    </w:p>
    <w:p w14:paraId="32A45F87" w14:textId="77777777" w:rsidR="001C0808" w:rsidRPr="001C0808" w:rsidRDefault="001C0808" w:rsidP="001C0808">
      <w:pPr>
        <w:jc w:val="center"/>
        <w:rPr>
          <w:rFonts w:ascii="Times New Roman" w:hAnsi="Times New Roman"/>
          <w:i/>
          <w:szCs w:val="22"/>
        </w:rPr>
      </w:pPr>
      <w:r w:rsidRPr="001C0808">
        <w:rPr>
          <w:rFonts w:ascii="Times New Roman" w:hAnsi="Times New Roman"/>
          <w:b/>
          <w:szCs w:val="22"/>
        </w:rPr>
        <w:t xml:space="preserve"> PIRKIMO – PARDAVIMO SUTARTIS </w:t>
      </w:r>
      <w:r w:rsidRPr="001C0808">
        <w:rPr>
          <w:rFonts w:ascii="Times New Roman" w:hAnsi="Times New Roman"/>
          <w:szCs w:val="22"/>
        </w:rPr>
        <w:t xml:space="preserve"> </w:t>
      </w:r>
      <w:r w:rsidRPr="001C0808">
        <w:rPr>
          <w:rFonts w:ascii="Times New Roman" w:hAnsi="Times New Roman"/>
          <w:i/>
          <w:szCs w:val="22"/>
        </w:rPr>
        <w:t>(projektas)</w:t>
      </w:r>
    </w:p>
    <w:p w14:paraId="66F18BD1" w14:textId="77777777" w:rsidR="001C0808" w:rsidRPr="001C0808" w:rsidRDefault="001C0808" w:rsidP="001C0808">
      <w:pPr>
        <w:jc w:val="center"/>
        <w:rPr>
          <w:rFonts w:ascii="Times New Roman" w:hAnsi="Times New Roman"/>
          <w:i/>
          <w:szCs w:val="22"/>
        </w:rPr>
      </w:pPr>
    </w:p>
    <w:p w14:paraId="5B8DBF98" w14:textId="4AAAAFA8" w:rsidR="001C0808" w:rsidRPr="001C0808" w:rsidRDefault="001C0808" w:rsidP="001C0808">
      <w:pPr>
        <w:jc w:val="center"/>
        <w:rPr>
          <w:rFonts w:ascii="Times New Roman" w:hAnsi="Times New Roman"/>
          <w:b/>
          <w:szCs w:val="22"/>
        </w:rPr>
      </w:pPr>
      <w:r w:rsidRPr="001C0808">
        <w:rPr>
          <w:rFonts w:ascii="Times New Roman" w:hAnsi="Times New Roman"/>
          <w:b/>
          <w:szCs w:val="22"/>
        </w:rPr>
        <w:t xml:space="preserve">DĖL </w:t>
      </w:r>
      <w:r w:rsidR="00397C5C">
        <w:rPr>
          <w:rFonts w:ascii="Times New Roman" w:hAnsi="Times New Roman"/>
          <w:b/>
          <w:szCs w:val="22"/>
        </w:rPr>
        <w:t xml:space="preserve"> </w:t>
      </w:r>
      <w:r w:rsidR="001F5E13">
        <w:rPr>
          <w:rFonts w:ascii="Times New Roman" w:hAnsi="Times New Roman"/>
          <w:b/>
          <w:szCs w:val="22"/>
        </w:rPr>
        <w:t>INTRAOKULINIŲ LĘŠIŲ</w:t>
      </w:r>
      <w:r w:rsidRPr="001C0808">
        <w:rPr>
          <w:rFonts w:ascii="Times New Roman" w:hAnsi="Times New Roman"/>
          <w:b/>
          <w:szCs w:val="22"/>
        </w:rPr>
        <w:t xml:space="preserve">  PIRKIMO </w:t>
      </w:r>
    </w:p>
    <w:p w14:paraId="67FC0EEC" w14:textId="77777777" w:rsidR="001C0808" w:rsidRPr="001C0808" w:rsidRDefault="001C0808" w:rsidP="001C0808">
      <w:pPr>
        <w:jc w:val="center"/>
        <w:rPr>
          <w:rFonts w:ascii="Times New Roman" w:hAnsi="Times New Roman"/>
          <w:b/>
          <w:szCs w:val="22"/>
        </w:rPr>
      </w:pPr>
    </w:p>
    <w:p w14:paraId="4BD5525E" w14:textId="77E8D2FF" w:rsidR="001C0808" w:rsidRPr="001C0808" w:rsidRDefault="001C0808" w:rsidP="001C0808">
      <w:pPr>
        <w:jc w:val="center"/>
        <w:rPr>
          <w:rFonts w:ascii="Times New Roman" w:hAnsi="Times New Roman"/>
          <w:szCs w:val="22"/>
        </w:rPr>
      </w:pPr>
      <w:r w:rsidRPr="001C0808">
        <w:rPr>
          <w:rFonts w:ascii="Times New Roman" w:hAnsi="Times New Roman"/>
          <w:szCs w:val="22"/>
        </w:rPr>
        <w:t>202</w:t>
      </w:r>
      <w:r w:rsidR="002F2DA0">
        <w:rPr>
          <w:rFonts w:ascii="Times New Roman" w:hAnsi="Times New Roman"/>
          <w:szCs w:val="22"/>
        </w:rPr>
        <w:t>5</w:t>
      </w:r>
      <w:r w:rsidRPr="001C0808">
        <w:rPr>
          <w:rFonts w:ascii="Times New Roman" w:hAnsi="Times New Roman"/>
          <w:szCs w:val="22"/>
        </w:rPr>
        <w:t xml:space="preserve"> m. ___________mėn.__ d. Nr.</w:t>
      </w:r>
    </w:p>
    <w:p w14:paraId="51C5C9CC" w14:textId="77777777" w:rsidR="001C0808" w:rsidRPr="001C0808" w:rsidRDefault="001C0808" w:rsidP="001C0808">
      <w:pPr>
        <w:jc w:val="center"/>
        <w:rPr>
          <w:rFonts w:ascii="Times New Roman" w:hAnsi="Times New Roman"/>
          <w:szCs w:val="22"/>
        </w:rPr>
      </w:pPr>
      <w:r w:rsidRPr="001C0808">
        <w:rPr>
          <w:rFonts w:ascii="Times New Roman" w:hAnsi="Times New Roman"/>
          <w:szCs w:val="22"/>
        </w:rPr>
        <w:t>Utena</w:t>
      </w:r>
    </w:p>
    <w:p w14:paraId="2BDB754C" w14:textId="77777777" w:rsidR="001C0808" w:rsidRPr="001C0808" w:rsidRDefault="001C0808" w:rsidP="001C0808">
      <w:pPr>
        <w:jc w:val="center"/>
        <w:rPr>
          <w:rFonts w:ascii="Times New Roman" w:hAnsi="Times New Roman"/>
          <w:szCs w:val="22"/>
        </w:rPr>
      </w:pPr>
    </w:p>
    <w:p w14:paraId="1D2FA473" w14:textId="32A71FD4" w:rsidR="001C0808" w:rsidRPr="00ED7671" w:rsidRDefault="001C0808" w:rsidP="00397C5C">
      <w:pPr>
        <w:ind w:firstLine="720"/>
        <w:rPr>
          <w:rFonts w:ascii="Times New Roman" w:hAnsi="Times New Roman"/>
        </w:rPr>
      </w:pPr>
      <w:r w:rsidRPr="00ED7671">
        <w:rPr>
          <w:rFonts w:ascii="Times New Roman" w:hAnsi="Times New Roman"/>
          <w:b/>
        </w:rPr>
        <w:t>Viešoji įstaiga Utenos ligoninė</w:t>
      </w:r>
      <w:r w:rsidRPr="00ED7671">
        <w:rPr>
          <w:rFonts w:ascii="Times New Roman" w:hAnsi="Times New Roman"/>
        </w:rPr>
        <w:t>, įmonės kodas 183854143, atstovaujama direktoriaus</w:t>
      </w:r>
      <w:r w:rsidR="001F5E13">
        <w:rPr>
          <w:rFonts w:ascii="Times New Roman" w:hAnsi="Times New Roman"/>
        </w:rPr>
        <w:t xml:space="preserve"> Tomo Saladžio</w:t>
      </w:r>
      <w:r w:rsidRPr="00ED7671">
        <w:rPr>
          <w:rFonts w:ascii="Times New Roman" w:hAnsi="Times New Roman"/>
        </w:rPr>
        <w:t>, veikiančio pagal įstaigos įstatus, toliau sutartyje vadinama Pirkėju, ir ________________________, (įmonės) kodas ______________, atstovaujama  ______________________,  toliau vadinama Pardavėju, toliau kartu vadinami Šalimis, sudarė šią sutartį (toliau – Sutartis):</w:t>
      </w:r>
    </w:p>
    <w:p w14:paraId="47C4A053" w14:textId="77777777" w:rsidR="001C0808" w:rsidRPr="00ED7671" w:rsidRDefault="001C0808" w:rsidP="00ED7671">
      <w:pPr>
        <w:rPr>
          <w:rFonts w:ascii="Times New Roman" w:hAnsi="Times New Roman"/>
        </w:rPr>
      </w:pPr>
    </w:p>
    <w:p w14:paraId="5D47741B" w14:textId="77777777" w:rsidR="001C0808" w:rsidRPr="00ED7671" w:rsidRDefault="001C0808" w:rsidP="00ED7671">
      <w:pPr>
        <w:jc w:val="center"/>
        <w:rPr>
          <w:rFonts w:ascii="Times New Roman" w:hAnsi="Times New Roman"/>
          <w:b/>
        </w:rPr>
      </w:pPr>
      <w:r w:rsidRPr="00ED7671">
        <w:rPr>
          <w:rFonts w:ascii="Times New Roman" w:hAnsi="Times New Roman"/>
          <w:b/>
        </w:rPr>
        <w:t>1. SUTARTIES OBJEKTAS</w:t>
      </w:r>
    </w:p>
    <w:p w14:paraId="193E157D" w14:textId="289B33A8" w:rsidR="001C0808" w:rsidRPr="001C0808" w:rsidRDefault="001C0808" w:rsidP="001C0808">
      <w:pPr>
        <w:pStyle w:val="Punktai"/>
        <w:numPr>
          <w:ilvl w:val="0"/>
          <w:numId w:val="0"/>
        </w:numPr>
        <w:tabs>
          <w:tab w:val="left" w:pos="-360"/>
        </w:tabs>
        <w:jc w:val="both"/>
        <w:rPr>
          <w:sz w:val="22"/>
          <w:szCs w:val="22"/>
          <w:lang w:val="lt-LT"/>
        </w:rPr>
      </w:pPr>
      <w:r w:rsidRPr="001C0808">
        <w:rPr>
          <w:sz w:val="22"/>
          <w:szCs w:val="22"/>
          <w:lang w:val="lt-LT"/>
        </w:rPr>
        <w:t xml:space="preserve">1.1. Pardavėjas, vadovaudamasis Sutartimi, parduoda, o Pirkėjas, vadovaudamasis Sutartimi, perka </w:t>
      </w:r>
      <w:r w:rsidR="00ED7671">
        <w:rPr>
          <w:sz w:val="22"/>
          <w:szCs w:val="22"/>
          <w:lang w:val="lt-LT"/>
        </w:rPr>
        <w:t xml:space="preserve"> </w:t>
      </w:r>
      <w:r w:rsidR="001F5E13">
        <w:rPr>
          <w:sz w:val="22"/>
          <w:szCs w:val="22"/>
          <w:lang w:val="lt-LT"/>
        </w:rPr>
        <w:t>intraokulinius lęšius</w:t>
      </w:r>
      <w:r w:rsidRPr="001C0808">
        <w:rPr>
          <w:sz w:val="22"/>
          <w:szCs w:val="22"/>
          <w:lang w:val="lt-LT"/>
        </w:rPr>
        <w:t xml:space="preserve"> (toliau – Prekės), nurodyt</w:t>
      </w:r>
      <w:r w:rsidR="001F5E13">
        <w:rPr>
          <w:sz w:val="22"/>
          <w:szCs w:val="22"/>
          <w:lang w:val="lt-LT"/>
        </w:rPr>
        <w:t>u</w:t>
      </w:r>
      <w:r w:rsidRPr="001C0808">
        <w:rPr>
          <w:sz w:val="22"/>
          <w:szCs w:val="22"/>
          <w:lang w:val="lt-LT"/>
        </w:rPr>
        <w:t xml:space="preserve">s specifikacijoje ir sumoka už </w:t>
      </w:r>
      <w:r w:rsidR="001F5E13">
        <w:rPr>
          <w:sz w:val="22"/>
          <w:szCs w:val="22"/>
          <w:lang w:val="lt-LT"/>
        </w:rPr>
        <w:t>juo</w:t>
      </w:r>
      <w:r w:rsidRPr="001C0808">
        <w:rPr>
          <w:sz w:val="22"/>
          <w:szCs w:val="22"/>
          <w:lang w:val="lt-LT"/>
        </w:rPr>
        <w:t xml:space="preserve">s nustatytą kainą šioje sutartyje nurodytais terminais ir tvarka. </w:t>
      </w:r>
    </w:p>
    <w:p w14:paraId="74F908EF" w14:textId="6F69F16B" w:rsidR="001C0808" w:rsidRDefault="001C0808" w:rsidP="00643DED">
      <w:pPr>
        <w:pStyle w:val="Punktai"/>
        <w:numPr>
          <w:ilvl w:val="0"/>
          <w:numId w:val="0"/>
        </w:numPr>
        <w:tabs>
          <w:tab w:val="left" w:pos="-180"/>
        </w:tabs>
        <w:jc w:val="both"/>
        <w:rPr>
          <w:sz w:val="22"/>
          <w:szCs w:val="22"/>
          <w:lang w:val="lt-LT"/>
        </w:rPr>
      </w:pPr>
      <w:r w:rsidRPr="001C0808">
        <w:rPr>
          <w:sz w:val="22"/>
          <w:szCs w:val="22"/>
          <w:lang w:val="lt-LT"/>
        </w:rPr>
        <w:t>1.2. Prekių asortimentas, kainos ir kiekiai nurodyti specifikacijoje, kuri yra neatskiriama šios sutarties dalis.</w:t>
      </w:r>
    </w:p>
    <w:p w14:paraId="6A131EF0" w14:textId="1B38295C" w:rsidR="009823EF" w:rsidRPr="009823EF" w:rsidRDefault="009823EF" w:rsidP="009823EF">
      <w:pPr>
        <w:tabs>
          <w:tab w:val="left" w:pos="567"/>
        </w:tabs>
        <w:rPr>
          <w:rFonts w:ascii="Times New Roman" w:hAnsi="Times New Roman"/>
          <w:szCs w:val="22"/>
        </w:rPr>
      </w:pPr>
      <w:r>
        <w:rPr>
          <w:szCs w:val="22"/>
        </w:rPr>
        <w:t>1.3.</w:t>
      </w:r>
      <w:r w:rsidRPr="009823EF">
        <w:rPr>
          <w:rFonts w:ascii="Times New Roman" w:hAnsi="Times New Roman"/>
          <w:szCs w:val="22"/>
        </w:rPr>
        <w:t xml:space="preserve"> Nurodyti kiekiai yra preliminarūs, prekės bus užsakomos pagal faktinį Pirkėjo poreikį visą sutarties galiojimo laikotarpį</w:t>
      </w:r>
      <w:r w:rsidR="00A37A7D">
        <w:rPr>
          <w:rFonts w:ascii="Times New Roman" w:hAnsi="Times New Roman"/>
          <w:szCs w:val="22"/>
        </w:rPr>
        <w:t xml:space="preserve">. </w:t>
      </w:r>
      <w:r w:rsidRPr="009823EF">
        <w:rPr>
          <w:rFonts w:ascii="Times New Roman" w:hAnsi="Times New Roman"/>
          <w:szCs w:val="22"/>
        </w:rPr>
        <w:t xml:space="preserve"> Pirkėjas neįsipareigoja išpirkti visą nurodytą</w:t>
      </w:r>
      <w:r w:rsidR="00A37A7D">
        <w:rPr>
          <w:rFonts w:ascii="Times New Roman" w:hAnsi="Times New Roman"/>
          <w:szCs w:val="22"/>
        </w:rPr>
        <w:t xml:space="preserve"> prekių</w:t>
      </w:r>
      <w:r w:rsidRPr="009823EF">
        <w:rPr>
          <w:rFonts w:ascii="Times New Roman" w:hAnsi="Times New Roman"/>
          <w:szCs w:val="22"/>
        </w:rPr>
        <w:t xml:space="preserve"> kiekį. </w:t>
      </w:r>
      <w:r>
        <w:rPr>
          <w:rFonts w:ascii="Times New Roman" w:hAnsi="Times New Roman"/>
          <w:szCs w:val="22"/>
        </w:rPr>
        <w:t xml:space="preserve">Pirkėjas gali pirkti ir didesnį prekių kiekį, nei nurodytas.  Papildomai perkamas prekių kiekis  (kiekvienos pirkimo dalies atskirai) gali </w:t>
      </w:r>
      <w:r w:rsidR="00564984">
        <w:rPr>
          <w:rFonts w:ascii="Times New Roman" w:hAnsi="Times New Roman"/>
          <w:szCs w:val="22"/>
        </w:rPr>
        <w:t xml:space="preserve"> būti </w:t>
      </w:r>
      <w:r>
        <w:rPr>
          <w:rFonts w:ascii="Times New Roman" w:hAnsi="Times New Roman"/>
          <w:szCs w:val="22"/>
        </w:rPr>
        <w:t>viršyt</w:t>
      </w:r>
      <w:r w:rsidR="00564984">
        <w:rPr>
          <w:rFonts w:ascii="Times New Roman" w:hAnsi="Times New Roman"/>
          <w:szCs w:val="22"/>
        </w:rPr>
        <w:t xml:space="preserve">as </w:t>
      </w:r>
      <w:r w:rsidR="00A37A7D">
        <w:rPr>
          <w:rFonts w:ascii="Times New Roman" w:hAnsi="Times New Roman"/>
          <w:szCs w:val="22"/>
        </w:rPr>
        <w:t xml:space="preserve"> ne daugiau </w:t>
      </w:r>
      <w:r>
        <w:rPr>
          <w:rFonts w:ascii="Times New Roman" w:hAnsi="Times New Roman"/>
          <w:szCs w:val="22"/>
        </w:rPr>
        <w:t xml:space="preserve">10 %  nurodyto prekių kiekio. </w:t>
      </w:r>
    </w:p>
    <w:p w14:paraId="4A810721" w14:textId="61910EEA" w:rsidR="009823EF" w:rsidRPr="001C0808" w:rsidRDefault="001C0808" w:rsidP="001C0808">
      <w:pPr>
        <w:tabs>
          <w:tab w:val="left" w:pos="567"/>
        </w:tabs>
        <w:rPr>
          <w:rFonts w:ascii="Times New Roman" w:hAnsi="Times New Roman"/>
          <w:szCs w:val="22"/>
        </w:rPr>
      </w:pPr>
      <w:r w:rsidRPr="001C0808">
        <w:rPr>
          <w:rFonts w:ascii="Times New Roman" w:hAnsi="Times New Roman"/>
          <w:szCs w:val="22"/>
        </w:rPr>
        <w:t>1.</w:t>
      </w:r>
      <w:r w:rsidR="009823EF">
        <w:rPr>
          <w:rFonts w:ascii="Times New Roman" w:hAnsi="Times New Roman"/>
          <w:szCs w:val="22"/>
        </w:rPr>
        <w:t>4</w:t>
      </w:r>
      <w:r w:rsidRPr="001C0808">
        <w:rPr>
          <w:rFonts w:ascii="Times New Roman" w:hAnsi="Times New Roman"/>
          <w:szCs w:val="22"/>
        </w:rPr>
        <w:t>. Pardavėjas garantuoja, kad Sutarties 1.1. punkte nurodytų Prekių kokybė ir komplektiškumas visiškai atitinka Sutartyje ir pirkimo sąlygose nustatytus kokybės ir komplektiškumo reikalavimus.</w:t>
      </w:r>
    </w:p>
    <w:p w14:paraId="60E3C577" w14:textId="3E03E590" w:rsidR="001C0808" w:rsidRPr="001C0808" w:rsidRDefault="001C0808" w:rsidP="001C0808">
      <w:pPr>
        <w:pStyle w:val="BodyText1"/>
        <w:ind w:firstLine="0"/>
        <w:rPr>
          <w:rFonts w:ascii="Times New Roman" w:hAnsi="Times New Roman"/>
          <w:sz w:val="22"/>
          <w:szCs w:val="22"/>
          <w:lang w:val="lt-LT"/>
        </w:rPr>
      </w:pPr>
      <w:r w:rsidRPr="001C0808">
        <w:rPr>
          <w:rFonts w:ascii="Times New Roman" w:hAnsi="Times New Roman"/>
          <w:sz w:val="22"/>
          <w:szCs w:val="22"/>
          <w:lang w:val="lt-LT"/>
        </w:rPr>
        <w:t>1.</w:t>
      </w:r>
      <w:r w:rsidR="009823EF">
        <w:rPr>
          <w:rFonts w:ascii="Times New Roman" w:hAnsi="Times New Roman"/>
          <w:sz w:val="22"/>
          <w:szCs w:val="22"/>
          <w:lang w:val="lt-LT"/>
        </w:rPr>
        <w:t>5</w:t>
      </w:r>
      <w:r w:rsidRPr="001C0808">
        <w:rPr>
          <w:rFonts w:ascii="Times New Roman" w:hAnsi="Times New Roman"/>
          <w:sz w:val="22"/>
          <w:szCs w:val="22"/>
          <w:lang w:val="lt-LT"/>
        </w:rPr>
        <w:t>. Prekių kokybės dokumentai saugomi pas Pardavėją, kuris Pirkėjui pateikia dokumentų kopijas.</w:t>
      </w:r>
    </w:p>
    <w:p w14:paraId="1D1B60AA" w14:textId="7E8CD266" w:rsidR="001C0808" w:rsidRDefault="001C0808" w:rsidP="001C0808">
      <w:pPr>
        <w:pStyle w:val="BodyText1"/>
        <w:ind w:firstLine="0"/>
        <w:rPr>
          <w:rFonts w:ascii="Times New Roman" w:hAnsi="Times New Roman"/>
          <w:sz w:val="22"/>
          <w:szCs w:val="22"/>
          <w:lang w:val="lt-LT"/>
        </w:rPr>
      </w:pPr>
      <w:r w:rsidRPr="001C0808">
        <w:rPr>
          <w:rFonts w:ascii="Times New Roman" w:hAnsi="Times New Roman"/>
          <w:sz w:val="22"/>
          <w:szCs w:val="22"/>
          <w:lang w:val="lt-LT"/>
        </w:rPr>
        <w:t>1.</w:t>
      </w:r>
      <w:r w:rsidR="009823EF">
        <w:rPr>
          <w:rFonts w:ascii="Times New Roman" w:hAnsi="Times New Roman"/>
          <w:sz w:val="22"/>
          <w:szCs w:val="22"/>
          <w:lang w:val="lt-LT"/>
        </w:rPr>
        <w:t>6</w:t>
      </w:r>
      <w:r w:rsidRPr="001C0808">
        <w:rPr>
          <w:rFonts w:ascii="Times New Roman" w:hAnsi="Times New Roman"/>
          <w:sz w:val="22"/>
          <w:szCs w:val="22"/>
          <w:lang w:val="lt-LT"/>
        </w:rPr>
        <w:t>. Sutarties pasirašymas nereiškia prekių užsakymo. Prekes Pirkėjas užsakys  raštiškai (ir/arba žodžiu).</w:t>
      </w:r>
    </w:p>
    <w:p w14:paraId="0ADDD7B8" w14:textId="77777777" w:rsidR="00423A52" w:rsidRPr="001C0808" w:rsidRDefault="00423A52" w:rsidP="001C0808">
      <w:pPr>
        <w:pStyle w:val="BodyText1"/>
        <w:ind w:firstLine="0"/>
        <w:rPr>
          <w:rFonts w:ascii="Times New Roman" w:hAnsi="Times New Roman"/>
          <w:sz w:val="22"/>
          <w:szCs w:val="22"/>
          <w:lang w:val="lt-LT"/>
        </w:rPr>
      </w:pPr>
    </w:p>
    <w:p w14:paraId="3E582BF4" w14:textId="77777777" w:rsidR="001C0808" w:rsidRDefault="001C0808" w:rsidP="001C0808">
      <w:pPr>
        <w:spacing w:after="200"/>
        <w:jc w:val="center"/>
        <w:rPr>
          <w:rFonts w:ascii="Times New Roman" w:hAnsi="Times New Roman"/>
          <w:b/>
          <w:szCs w:val="22"/>
        </w:rPr>
      </w:pPr>
      <w:bookmarkStart w:id="36" w:name="_Hlk160782104"/>
      <w:r w:rsidRPr="001C0808">
        <w:rPr>
          <w:rFonts w:ascii="Times New Roman" w:hAnsi="Times New Roman"/>
          <w:b/>
          <w:szCs w:val="22"/>
        </w:rPr>
        <w:t>2. KAINA IR BENDRA SUTARTIES VERTĖ</w:t>
      </w:r>
    </w:p>
    <w:p w14:paraId="6EB13D05" w14:textId="1F974032" w:rsidR="001F5E13" w:rsidRPr="001F09CD" w:rsidRDefault="001F5E13" w:rsidP="001F5E13">
      <w:pPr>
        <w:pStyle w:val="ListParagraph"/>
        <w:ind w:left="0"/>
        <w:rPr>
          <w:rFonts w:ascii="Times New Roman" w:hAnsi="Times New Roman"/>
          <w:szCs w:val="22"/>
          <w:lang w:eastAsia="lt-LT"/>
        </w:rPr>
      </w:pPr>
      <w:r w:rsidRPr="001F09CD">
        <w:rPr>
          <w:rFonts w:ascii="Times New Roman" w:hAnsi="Times New Roman"/>
          <w:szCs w:val="22"/>
        </w:rPr>
        <w:t xml:space="preserve">2.1. Sutarčiai taikomas </w:t>
      </w:r>
      <w:r w:rsidRPr="001F09CD">
        <w:rPr>
          <w:rFonts w:ascii="Times New Roman" w:hAnsi="Times New Roman"/>
          <w:b/>
          <w:szCs w:val="22"/>
        </w:rPr>
        <w:t xml:space="preserve">fiksuotų įkainių </w:t>
      </w:r>
      <w:r w:rsidRPr="006B2F8F">
        <w:rPr>
          <w:rFonts w:ascii="Times New Roman" w:hAnsi="Times New Roman"/>
          <w:b/>
          <w:szCs w:val="22"/>
        </w:rPr>
        <w:t xml:space="preserve"> </w:t>
      </w:r>
      <w:r w:rsidRPr="001F09CD">
        <w:rPr>
          <w:rFonts w:ascii="Times New Roman" w:hAnsi="Times New Roman"/>
          <w:b/>
          <w:szCs w:val="22"/>
        </w:rPr>
        <w:t>kainodaros metodas</w:t>
      </w:r>
      <w:r w:rsidRPr="001F09CD">
        <w:rPr>
          <w:rFonts w:ascii="Times New Roman" w:hAnsi="Times New Roman"/>
          <w:szCs w:val="22"/>
        </w:rPr>
        <w:t xml:space="preserve">. Sutartyje nustatyti </w:t>
      </w:r>
      <w:r w:rsidRPr="00B16E6A">
        <w:rPr>
          <w:rFonts w:ascii="Times New Roman" w:hAnsi="Times New Roman"/>
          <w:bCs/>
          <w:szCs w:val="22"/>
        </w:rPr>
        <w:t>fiksuoti prekių įkainiai</w:t>
      </w:r>
      <w:r w:rsidRPr="00B16E6A">
        <w:rPr>
          <w:rFonts w:ascii="Times New Roman" w:hAnsi="Times New Roman"/>
          <w:bCs/>
          <w:szCs w:val="22"/>
          <w:lang w:eastAsia="lt-LT"/>
        </w:rPr>
        <w:t xml:space="preserve">, </w:t>
      </w:r>
      <w:r w:rsidRPr="001F09CD">
        <w:rPr>
          <w:rFonts w:ascii="Times New Roman" w:hAnsi="Times New Roman"/>
          <w:szCs w:val="22"/>
          <w:lang w:eastAsia="lt-LT"/>
        </w:rPr>
        <w:t xml:space="preserve">kurie </w:t>
      </w:r>
      <w:r w:rsidRPr="001F09CD">
        <w:rPr>
          <w:rFonts w:ascii="Times New Roman" w:hAnsi="Times New Roman"/>
          <w:szCs w:val="22"/>
        </w:rPr>
        <w:t>nurodyti šios sutarties priede Nr. 1.</w:t>
      </w:r>
      <w:r w:rsidRPr="001F09CD">
        <w:rPr>
          <w:rFonts w:ascii="Times New Roman" w:hAnsi="Times New Roman"/>
          <w:i/>
          <w:szCs w:val="22"/>
          <w:lang w:eastAsia="lt-LT"/>
        </w:rPr>
        <w:t xml:space="preserve"> </w:t>
      </w:r>
    </w:p>
    <w:p w14:paraId="207ECCC6" w14:textId="166FDF7B" w:rsidR="001F5E13" w:rsidRPr="00EE441D" w:rsidRDefault="001F5E13" w:rsidP="001F5E13">
      <w:pPr>
        <w:pStyle w:val="ListParagraph"/>
        <w:ind w:left="0"/>
        <w:rPr>
          <w:rFonts w:ascii="Times New Roman" w:hAnsi="Times New Roman"/>
          <w:szCs w:val="22"/>
        </w:rPr>
      </w:pPr>
      <w:r w:rsidRPr="00EE441D">
        <w:rPr>
          <w:rFonts w:ascii="Times New Roman" w:hAnsi="Times New Roman"/>
          <w:szCs w:val="22"/>
        </w:rPr>
        <w:t xml:space="preserve">2.2. Bendra sutarties vertė  be PVM ...............Eur (..................). PVM suma ..................... Eur (...........................). </w:t>
      </w:r>
      <w:r w:rsidRPr="00EE441D">
        <w:rPr>
          <w:rFonts w:ascii="Times New Roman" w:hAnsi="Times New Roman"/>
          <w:b/>
          <w:szCs w:val="22"/>
        </w:rPr>
        <w:t>Bendra sutarties vertė su PVM</w:t>
      </w:r>
      <w:r w:rsidRPr="00EE441D">
        <w:rPr>
          <w:rFonts w:ascii="Times New Roman" w:hAnsi="Times New Roman"/>
          <w:szCs w:val="22"/>
        </w:rPr>
        <w:t xml:space="preserve"> ………….. Eur (......................) .  </w:t>
      </w:r>
    </w:p>
    <w:p w14:paraId="3B828765" w14:textId="77777777" w:rsidR="001F5E13" w:rsidRPr="00501D86" w:rsidRDefault="001F5E13" w:rsidP="001F5E13">
      <w:pPr>
        <w:pStyle w:val="ListParagraph"/>
        <w:ind w:left="0"/>
        <w:rPr>
          <w:rFonts w:ascii="Times New Roman" w:hAnsi="Times New Roman"/>
          <w:szCs w:val="22"/>
        </w:rPr>
      </w:pPr>
      <w:r w:rsidRPr="001F09CD">
        <w:rPr>
          <w:rFonts w:ascii="Times New Roman" w:hAnsi="Times New Roman"/>
          <w:szCs w:val="22"/>
        </w:rPr>
        <w:t xml:space="preserve">2.3. Įkainiai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w:t>
      </w:r>
      <w:r w:rsidRPr="00501D86">
        <w:rPr>
          <w:rFonts w:ascii="Times New Roman" w:hAnsi="Times New Roman"/>
          <w:szCs w:val="22"/>
        </w:rPr>
        <w:t xml:space="preserve">įforminamas papildomu rašytiniu šalių susitarimu. </w:t>
      </w:r>
    </w:p>
    <w:p w14:paraId="199101C3" w14:textId="77777777" w:rsidR="001F5E13" w:rsidRPr="00501D86" w:rsidRDefault="001F5E13" w:rsidP="001F5E13">
      <w:pPr>
        <w:pStyle w:val="ListParagraph"/>
        <w:ind w:left="0"/>
        <w:rPr>
          <w:rFonts w:ascii="Times New Roman" w:hAnsi="Times New Roman"/>
          <w:szCs w:val="22"/>
        </w:rPr>
      </w:pPr>
      <w:r w:rsidRPr="00501D86">
        <w:rPr>
          <w:rFonts w:ascii="Times New Roman" w:hAnsi="Times New Roman"/>
          <w:szCs w:val="22"/>
        </w:rPr>
        <w:t>2.4. Į Prekių įkainius įskaityti visi Pardavėjo mokami mokesčiai, prekės pristatymo ir kitos išlaidos.</w:t>
      </w:r>
    </w:p>
    <w:p w14:paraId="6AFD6809" w14:textId="25356B7B" w:rsidR="001F5E13" w:rsidRPr="00501D86" w:rsidRDefault="001F5E13" w:rsidP="00EE441D">
      <w:pPr>
        <w:tabs>
          <w:tab w:val="num" w:pos="360"/>
          <w:tab w:val="num" w:pos="987"/>
        </w:tabs>
        <w:rPr>
          <w:rFonts w:ascii="Times New Roman" w:hAnsi="Times New Roman"/>
          <w:szCs w:val="22"/>
        </w:rPr>
      </w:pPr>
      <w:r w:rsidRPr="00501D86">
        <w:rPr>
          <w:rFonts w:ascii="Times New Roman" w:hAnsi="Times New Roman"/>
          <w:szCs w:val="22"/>
        </w:rPr>
        <w:t xml:space="preserve">2.5. </w:t>
      </w:r>
      <w:r w:rsidR="00EE441D" w:rsidRPr="001C0808">
        <w:rPr>
          <w:rFonts w:ascii="Times New Roman" w:hAnsi="Times New Roman"/>
          <w:szCs w:val="22"/>
        </w:rPr>
        <w:t>Į Sutarties vertę įskaičiuotos visos išlaidos (prekių įpakavimas, atvežimas, iškrovimas, sunešimas ir pan.) ir visi mokesčiai.</w:t>
      </w:r>
    </w:p>
    <w:p w14:paraId="168D0514" w14:textId="77777777" w:rsidR="001F5E13" w:rsidRPr="001F09CD" w:rsidRDefault="001F5E13" w:rsidP="001F5E13">
      <w:pPr>
        <w:pStyle w:val="ListParagraph"/>
        <w:ind w:left="0"/>
        <w:rPr>
          <w:rFonts w:ascii="Times New Roman" w:hAnsi="Times New Roman"/>
          <w:szCs w:val="22"/>
        </w:rPr>
      </w:pPr>
      <w:r w:rsidRPr="00501D86">
        <w:rPr>
          <w:rFonts w:ascii="Times New Roman" w:hAnsi="Times New Roman"/>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3B0881A5" w14:textId="77777777" w:rsidR="001F5E13" w:rsidRPr="00A67378" w:rsidRDefault="001F5E13" w:rsidP="001F5E13">
      <w:pPr>
        <w:pStyle w:val="xmsonormal"/>
        <w:shd w:val="clear" w:color="auto" w:fill="FFFFFF"/>
        <w:jc w:val="both"/>
        <w:rPr>
          <w:sz w:val="22"/>
          <w:szCs w:val="22"/>
        </w:rPr>
      </w:pPr>
      <w:r w:rsidRPr="00A67378">
        <w:rPr>
          <w:sz w:val="22"/>
          <w:szCs w:val="22"/>
        </w:rPr>
        <w:t xml:space="preserve">2.7. </w:t>
      </w:r>
      <w:r w:rsidRPr="00A67378">
        <w:rPr>
          <w:iCs/>
          <w:sz w:val="22"/>
          <w:szCs w:val="22"/>
          <w:bdr w:val="none" w:sz="0" w:space="0" w:color="auto" w:frame="1"/>
        </w:rPr>
        <w:t>Sutartyje numatytų įkainių perskaičiavimo (keitimo) tvarka: </w:t>
      </w:r>
    </w:p>
    <w:p w14:paraId="50626551" w14:textId="77777777" w:rsidR="001F5E13" w:rsidRPr="00A67378" w:rsidRDefault="001F5E13" w:rsidP="001F5E13">
      <w:pPr>
        <w:pStyle w:val="xmsonormal"/>
        <w:shd w:val="clear" w:color="auto" w:fill="FFFFFF"/>
        <w:jc w:val="both"/>
        <w:rPr>
          <w:sz w:val="22"/>
          <w:szCs w:val="22"/>
        </w:rPr>
      </w:pPr>
      <w:r>
        <w:rPr>
          <w:iCs/>
          <w:sz w:val="22"/>
          <w:szCs w:val="22"/>
          <w:bdr w:val="none" w:sz="0" w:space="0" w:color="auto" w:frame="1"/>
        </w:rPr>
        <w:t>2.7</w:t>
      </w:r>
      <w:r w:rsidRPr="00A67378">
        <w:rPr>
          <w:iCs/>
          <w:sz w:val="22"/>
          <w:szCs w:val="22"/>
          <w:bdr w:val="none" w:sz="0" w:space="0" w:color="auto" w:frame="1"/>
        </w:rPr>
        <w:t xml:space="preserve">.1. Bet kuri Sutarties šalis Sutarties galiojimo metu turi teisę inicijuoti Sutartyje numatytų įkainių perskaičiavimą (keitimą) ne anksčiau kaip po </w:t>
      </w:r>
      <w:r>
        <w:rPr>
          <w:iCs/>
          <w:sz w:val="22"/>
          <w:szCs w:val="22"/>
          <w:bdr w:val="none" w:sz="0" w:space="0" w:color="auto" w:frame="1"/>
        </w:rPr>
        <w:t>6</w:t>
      </w:r>
      <w:r w:rsidRPr="00A67378">
        <w:rPr>
          <w:iCs/>
          <w:sz w:val="22"/>
          <w:szCs w:val="22"/>
          <w:bdr w:val="none" w:sz="0" w:space="0" w:color="auto" w:frame="1"/>
        </w:rPr>
        <w:t xml:space="preserve"> (</w:t>
      </w:r>
      <w:r>
        <w:rPr>
          <w:iCs/>
          <w:sz w:val="22"/>
          <w:szCs w:val="22"/>
          <w:bdr w:val="none" w:sz="0" w:space="0" w:color="auto" w:frame="1"/>
        </w:rPr>
        <w:t>šešių</w:t>
      </w:r>
      <w:r w:rsidRPr="00A67378">
        <w:rPr>
          <w:iCs/>
          <w:sz w:val="22"/>
          <w:szCs w:val="22"/>
          <w:bdr w:val="none" w:sz="0" w:space="0" w:color="auto" w:frame="1"/>
        </w:rPr>
        <w:t xml:space="preserve">) mėnesių nuo Sutarties sudarymo dienos (jeigu perskaičiavimas jau buvo atliktas – nuo paskutinio perskaičiavimo pagal šį punktą dienos), jeigu Vartojimo prekių ir paslaugų kainų pokytis (k), apskaičiuotas kaip nustatyta </w:t>
      </w:r>
      <w:r w:rsidRPr="00A67378">
        <w:rPr>
          <w:sz w:val="22"/>
          <w:szCs w:val="22"/>
        </w:rPr>
        <w:t>2.7</w:t>
      </w:r>
      <w:r w:rsidRPr="00A67378">
        <w:rPr>
          <w:iCs/>
          <w:sz w:val="22"/>
          <w:szCs w:val="22"/>
          <w:bdr w:val="none" w:sz="0" w:space="0" w:color="auto" w:frame="1"/>
        </w:rPr>
        <w:t>.4.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69D5AE1D" w14:textId="77777777" w:rsidR="001F5E13" w:rsidRPr="00A67378" w:rsidRDefault="001F5E13" w:rsidP="001F5E13">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2. Šalys privalo Susitarime nurodyti indekso reikšmę laikotarpio pradžioje ir jos nustatymo datą, indekso reikšmę laikotarpio pabaigoje ir jos nustatymo datą, kainų pokytį (k), perskaičiuotus įkainius, perskaičiuotą pradinės sutarties vertę. </w:t>
      </w:r>
    </w:p>
    <w:p w14:paraId="458578A2" w14:textId="77777777" w:rsidR="001F5E13" w:rsidRPr="00A67378" w:rsidRDefault="001F5E13" w:rsidP="001F5E13">
      <w:pPr>
        <w:pStyle w:val="xmsonormal"/>
        <w:shd w:val="clear" w:color="auto" w:fill="FFFFFF"/>
        <w:jc w:val="both"/>
        <w:rPr>
          <w:iCs/>
          <w:sz w:val="22"/>
          <w:szCs w:val="22"/>
          <w:bdr w:val="none" w:sz="0" w:space="0" w:color="auto" w:frame="1"/>
        </w:rPr>
      </w:pPr>
      <w:r w:rsidRPr="00A67378">
        <w:rPr>
          <w:sz w:val="22"/>
          <w:szCs w:val="22"/>
        </w:rPr>
        <w:t>2.7.</w:t>
      </w:r>
      <w:r w:rsidRPr="00A67378">
        <w:rPr>
          <w:iCs/>
          <w:sz w:val="22"/>
          <w:szCs w:val="22"/>
          <w:bdr w:val="none" w:sz="0" w:space="0" w:color="auto" w:frame="1"/>
        </w:rPr>
        <w:t>3. Perskaičiuotieji įkainiai taikomi užsakymams, pateiktiems po to, kai Šalys sudaro susitarimą dėl įkainių perskaičiavimo. </w:t>
      </w:r>
    </w:p>
    <w:p w14:paraId="2C71C07C" w14:textId="77777777" w:rsidR="001F5E13" w:rsidRPr="00A67378" w:rsidRDefault="001F5E13" w:rsidP="001F5E13">
      <w:pPr>
        <w:pStyle w:val="xmsonormal"/>
        <w:shd w:val="clear" w:color="auto" w:fill="FFFFFF"/>
        <w:jc w:val="both"/>
        <w:rPr>
          <w:sz w:val="22"/>
          <w:szCs w:val="22"/>
        </w:rPr>
      </w:pPr>
      <w:r w:rsidRPr="00A67378">
        <w:rPr>
          <w:sz w:val="22"/>
          <w:szCs w:val="22"/>
        </w:rPr>
        <w:lastRenderedPageBreak/>
        <w:t>2.7</w:t>
      </w:r>
      <w:r w:rsidRPr="00A67378">
        <w:rPr>
          <w:iCs/>
          <w:sz w:val="22"/>
          <w:szCs w:val="22"/>
          <w:bdr w:val="none" w:sz="0" w:space="0" w:color="auto" w:frame="1"/>
        </w:rPr>
        <w:t xml:space="preserve">.4. Nauji įkainiai apskaičiuojami pagal formulę: a1 </w:t>
      </w:r>
      <w:r w:rsidRPr="00A67378">
        <w:rPr>
          <w:rFonts w:ascii="Calibri" w:hAnsi="Calibri" w:cs="Calibri"/>
          <w:iCs/>
          <w:sz w:val="22"/>
          <w:szCs w:val="22"/>
          <w:bdr w:val="none" w:sz="0" w:space="0" w:color="auto" w:frame="1"/>
        </w:rPr>
        <w:t xml:space="preserve">= </w:t>
      </w:r>
      <w:r w:rsidRPr="00A67378">
        <w:rPr>
          <w:iCs/>
          <w:sz w:val="22"/>
          <w:szCs w:val="22"/>
          <w:bdr w:val="none" w:sz="0" w:space="0" w:color="auto" w:frame="1"/>
        </w:rPr>
        <w:t xml:space="preserve">a + </w:t>
      </w:r>
      <w:r w:rsidRPr="00A67378">
        <w:rPr>
          <w:rFonts w:ascii="Calibri" w:hAnsi="Calibri" w:cs="Calibri"/>
          <w:iCs/>
          <w:sz w:val="22"/>
          <w:szCs w:val="22"/>
          <w:bdr w:val="none" w:sz="0" w:space="0" w:color="auto" w:frame="1"/>
        </w:rPr>
        <w:t>(</w:t>
      </w:r>
      <w:r w:rsidRPr="00A67378">
        <w:rPr>
          <w:iCs/>
          <w:sz w:val="22"/>
          <w:szCs w:val="22"/>
          <w:bdr w:val="none" w:sz="0" w:space="0" w:color="auto" w:frame="1"/>
        </w:rPr>
        <w:t xml:space="preserve"> </w:t>
      </w:r>
      <m:oMath>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oMath>
      <w:r w:rsidRPr="00A67378">
        <w:rPr>
          <w:iCs/>
          <w:sz w:val="22"/>
          <w:szCs w:val="22"/>
          <w:bdr w:val="none" w:sz="0" w:space="0" w:color="auto" w:frame="1"/>
        </w:rPr>
        <w:t xml:space="preserve"> x a ), kur </w:t>
      </w:r>
    </w:p>
    <w:p w14:paraId="22F22286" w14:textId="77777777" w:rsidR="001F5E13" w:rsidRPr="00A67378" w:rsidRDefault="001F5E13" w:rsidP="001F5E13">
      <w:pPr>
        <w:pStyle w:val="xmsonormal"/>
        <w:shd w:val="clear" w:color="auto" w:fill="FFFFFF"/>
        <w:jc w:val="both"/>
        <w:rPr>
          <w:sz w:val="22"/>
          <w:szCs w:val="22"/>
        </w:rPr>
      </w:pPr>
      <w:r w:rsidRPr="00A67378">
        <w:rPr>
          <w:iCs/>
          <w:sz w:val="22"/>
          <w:szCs w:val="22"/>
          <w:bdr w:val="none" w:sz="0" w:space="0" w:color="auto" w:frame="1"/>
        </w:rPr>
        <w:t>a – įkainis (Eur be PVM)) (jei jis jau buvo perskaičiuotas, tai po paskutinio perskaičiavimo). </w:t>
      </w:r>
    </w:p>
    <w:p w14:paraId="3E23417A" w14:textId="77777777" w:rsidR="001F5E13" w:rsidRPr="00A67378" w:rsidRDefault="001F5E13" w:rsidP="001F5E13">
      <w:pPr>
        <w:pStyle w:val="xmsonormal"/>
        <w:shd w:val="clear" w:color="auto" w:fill="FFFFFF"/>
        <w:jc w:val="both"/>
        <w:rPr>
          <w:sz w:val="22"/>
          <w:szCs w:val="22"/>
        </w:rPr>
      </w:pPr>
      <w:r w:rsidRPr="00A67378">
        <w:rPr>
          <w:iCs/>
          <w:sz w:val="22"/>
          <w:szCs w:val="22"/>
          <w:bdr w:val="none" w:sz="0" w:space="0" w:color="auto" w:frame="1"/>
        </w:rPr>
        <w:t>a1 – perskaičiuotas (pakeistas) įkainis (Eur be PVM) </w:t>
      </w:r>
    </w:p>
    <w:p w14:paraId="6993B425" w14:textId="77777777" w:rsidR="001F5E13" w:rsidRPr="00A67378" w:rsidRDefault="001F5E13" w:rsidP="001F5E13">
      <w:pPr>
        <w:pStyle w:val="xmsonormal"/>
        <w:shd w:val="clear" w:color="auto" w:fill="FFFFFF"/>
        <w:jc w:val="both"/>
        <w:rPr>
          <w:sz w:val="22"/>
          <w:szCs w:val="22"/>
        </w:rPr>
      </w:pPr>
      <w:r w:rsidRPr="00A67378">
        <w:rPr>
          <w:iCs/>
          <w:sz w:val="22"/>
          <w:szCs w:val="22"/>
          <w:bdr w:val="none" w:sz="0" w:space="0" w:color="auto" w:frame="1"/>
        </w:rPr>
        <w:t xml:space="preserve">k – Pagal vartotojų kainų indeksą ( 06 SVEIKATA) apskaičiuotas Vartojimo prekių ir paslaugų  kainų pokytis (padidėjimas arba sumažėjimas) (%). „k“ reikšmė skaičiuojama pagal formulę: k </w:t>
      </w:r>
      <m:oMath>
        <m:r>
          <w:rPr>
            <w:rFonts w:ascii="Cambria Math" w:hAnsi="Cambria Math"/>
            <w:sz w:val="22"/>
            <w:szCs w:val="22"/>
            <w:bdr w:val="none" w:sz="0" w:space="0" w:color="auto" w:frame="1"/>
          </w:rPr>
          <m:t xml:space="preserve">= </m:t>
        </m:r>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Ind naujausias</m:t>
            </m:r>
          </m:num>
          <m:den>
            <m:r>
              <w:rPr>
                <w:rFonts w:ascii="Cambria Math" w:hAnsi="Cambria Math"/>
                <w:sz w:val="22"/>
                <w:szCs w:val="22"/>
                <w:bdr w:val="none" w:sz="0" w:space="0" w:color="auto" w:frame="1"/>
              </w:rPr>
              <m:t>Ind pradža</m:t>
            </m:r>
          </m:den>
        </m:f>
      </m:oMath>
      <w:r w:rsidRPr="00A67378">
        <w:rPr>
          <w:iCs/>
          <w:sz w:val="22"/>
          <w:szCs w:val="22"/>
          <w:bdr w:val="none" w:sz="0" w:space="0" w:color="auto" w:frame="1"/>
        </w:rPr>
        <w:t xml:space="preserve"> x 100 - 100 , (proc.) kur </w:t>
      </w:r>
    </w:p>
    <w:p w14:paraId="6272CC93" w14:textId="535395C3" w:rsidR="001F5E13" w:rsidRPr="00A67378" w:rsidRDefault="001F5E13" w:rsidP="001F5E13">
      <w:pPr>
        <w:pStyle w:val="xmsonormal"/>
        <w:shd w:val="clear" w:color="auto" w:fill="FFFFFF"/>
        <w:jc w:val="both"/>
        <w:rPr>
          <w:sz w:val="22"/>
          <w:szCs w:val="22"/>
        </w:rPr>
      </w:pPr>
      <w:r w:rsidRPr="00A67378">
        <w:rPr>
          <w:iCs/>
          <w:sz w:val="22"/>
          <w:szCs w:val="22"/>
          <w:bdr w:val="none" w:sz="0" w:space="0" w:color="auto" w:frame="1"/>
        </w:rPr>
        <w:t>Ind</w:t>
      </w:r>
      <w:r>
        <w:rPr>
          <w:iCs/>
          <w:sz w:val="22"/>
          <w:szCs w:val="22"/>
          <w:bdr w:val="none" w:sz="0" w:space="0" w:color="auto" w:frame="1"/>
        </w:rPr>
        <w:t xml:space="preserve">. </w:t>
      </w:r>
      <w:r w:rsidRPr="00A67378">
        <w:rPr>
          <w:iCs/>
          <w:sz w:val="22"/>
          <w:szCs w:val="22"/>
          <w:bdr w:val="none" w:sz="0" w:space="0" w:color="auto" w:frame="1"/>
        </w:rPr>
        <w:t>naujausias – kreipimosi dėl kainos perskaičiavimo išsiuntimo kitai šaliai datą naujausias paskelbtas vartojimo prekių ir paslaugų indeksas ( 06 SVEIKATA). </w:t>
      </w:r>
    </w:p>
    <w:p w14:paraId="691F1B23" w14:textId="04B6AC25" w:rsidR="001F5E13" w:rsidRPr="00A67378" w:rsidRDefault="001F5E13" w:rsidP="001F5E13">
      <w:pPr>
        <w:pStyle w:val="xmsonormal"/>
        <w:shd w:val="clear" w:color="auto" w:fill="FFFFFF"/>
        <w:jc w:val="both"/>
        <w:rPr>
          <w:sz w:val="22"/>
          <w:szCs w:val="22"/>
        </w:rPr>
      </w:pPr>
      <w:r w:rsidRPr="00A67378">
        <w:rPr>
          <w:iCs/>
          <w:sz w:val="22"/>
          <w:szCs w:val="22"/>
          <w:bdr w:val="none" w:sz="0" w:space="0" w:color="auto" w:frame="1"/>
        </w:rPr>
        <w:t>Ind</w:t>
      </w:r>
      <w:r>
        <w:rPr>
          <w:iCs/>
          <w:sz w:val="22"/>
          <w:szCs w:val="22"/>
          <w:bdr w:val="none" w:sz="0" w:space="0" w:color="auto" w:frame="1"/>
        </w:rPr>
        <w:t xml:space="preserve">. </w:t>
      </w:r>
      <w:r w:rsidRPr="00A67378">
        <w:rPr>
          <w:iCs/>
          <w:sz w:val="22"/>
          <w:szCs w:val="22"/>
          <w:bdr w:val="none" w:sz="0" w:space="0" w:color="auto" w:frame="1"/>
        </w:rPr>
        <w:t>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960F198" w14:textId="77777777" w:rsidR="001F5E13" w:rsidRPr="00737A41" w:rsidRDefault="001F5E13" w:rsidP="001F5E13">
      <w:pPr>
        <w:pStyle w:val="xmsonormal"/>
        <w:shd w:val="clear" w:color="auto" w:fill="FFFFFF"/>
        <w:jc w:val="both"/>
        <w:rPr>
          <w:sz w:val="22"/>
          <w:szCs w:val="22"/>
        </w:rPr>
      </w:pPr>
      <w:r w:rsidRPr="000A1822">
        <w:rPr>
          <w:iCs/>
          <w:sz w:val="22"/>
          <w:szCs w:val="22"/>
          <w:bdr w:val="none" w:sz="0" w:space="0" w:color="auto" w:frame="1"/>
        </w:rPr>
        <w:t>2.7.</w:t>
      </w:r>
      <w:r w:rsidRPr="00A67378">
        <w:rPr>
          <w:iCs/>
          <w:sz w:val="22"/>
          <w:szCs w:val="22"/>
          <w:bdr w:val="none" w:sz="0" w:space="0" w:color="auto" w:frame="1"/>
        </w:rPr>
        <w:t>5. Skaičiavimams indeksų reikšmės i</w:t>
      </w:r>
      <w:r w:rsidRPr="004C7739">
        <w:rPr>
          <w:iCs/>
          <w:sz w:val="22"/>
          <w:szCs w:val="22"/>
          <w:bdr w:val="none" w:sz="0" w:space="0" w:color="auto" w:frame="1"/>
        </w:rPr>
        <w:t xml:space="preserve">mamos keturių skaitmenų po kablelio tikslumu. Apskaičiuotas pokytis (k) tolimesniems skaičiavimams naudojamas suapvalinus iki vieno skaitmens po kablelio, o apskaičiuotas įkainis „a“ </w:t>
      </w:r>
      <w:r w:rsidRPr="00737A41">
        <w:rPr>
          <w:iCs/>
          <w:sz w:val="22"/>
          <w:szCs w:val="22"/>
          <w:bdr w:val="none" w:sz="0" w:space="0" w:color="auto" w:frame="1"/>
        </w:rPr>
        <w:t>suapvalinamas iki tiek skaitmenų po kablelio, kiek nurodyta sutartyje.  </w:t>
      </w:r>
    </w:p>
    <w:p w14:paraId="6D2D2CEE" w14:textId="26BE9903" w:rsidR="001C0808" w:rsidRPr="00EE441D" w:rsidRDefault="001F5E13" w:rsidP="00EE441D">
      <w:pPr>
        <w:pStyle w:val="ListParagraph"/>
        <w:ind w:left="0"/>
        <w:rPr>
          <w:rFonts w:ascii="Times New Roman" w:hAnsi="Times New Roman"/>
          <w:b/>
          <w:szCs w:val="22"/>
        </w:rPr>
      </w:pPr>
      <w:r w:rsidRPr="00737A41">
        <w:rPr>
          <w:rFonts w:ascii="Times New Roman" w:hAnsi="Times New Roman"/>
          <w:szCs w:val="22"/>
        </w:rPr>
        <w:t>2.7.</w:t>
      </w:r>
      <w:r w:rsidRPr="00737A41">
        <w:rPr>
          <w:rFonts w:ascii="Times New Roman" w:hAnsi="Times New Roman"/>
          <w:iCs/>
          <w:szCs w:val="22"/>
          <w:bdr w:val="none" w:sz="0" w:space="0" w:color="auto" w:frame="1"/>
        </w:rPr>
        <w:t>6. Vėlesnis kainų arba įkainių perskaičiavimas negali apimti laikotarpio, už kurį jau buvo atliktas perskaičiavimas.</w:t>
      </w:r>
    </w:p>
    <w:bookmarkEnd w:id="36"/>
    <w:p w14:paraId="7921A65C" w14:textId="77777777" w:rsidR="001C0808" w:rsidRPr="001C0808" w:rsidRDefault="001C0808" w:rsidP="001C0808">
      <w:pPr>
        <w:pStyle w:val="BodyText1"/>
        <w:ind w:firstLine="0"/>
        <w:rPr>
          <w:rFonts w:ascii="Times New Roman" w:hAnsi="Times New Roman"/>
          <w:bCs/>
          <w:sz w:val="22"/>
          <w:szCs w:val="22"/>
          <w:lang w:val="lt-LT"/>
        </w:rPr>
      </w:pPr>
    </w:p>
    <w:p w14:paraId="1AF81A06" w14:textId="3010CE58" w:rsidR="001C0808" w:rsidRPr="001C0808" w:rsidRDefault="00EE441D" w:rsidP="001C0808">
      <w:pPr>
        <w:spacing w:after="200"/>
        <w:jc w:val="center"/>
        <w:rPr>
          <w:rFonts w:ascii="Times New Roman" w:hAnsi="Times New Roman"/>
          <w:b/>
          <w:szCs w:val="22"/>
        </w:rPr>
      </w:pPr>
      <w:r>
        <w:rPr>
          <w:rFonts w:ascii="Times New Roman" w:hAnsi="Times New Roman"/>
          <w:b/>
          <w:szCs w:val="22"/>
        </w:rPr>
        <w:t>3</w:t>
      </w:r>
      <w:r w:rsidR="001C0808" w:rsidRPr="001C0808">
        <w:rPr>
          <w:rFonts w:ascii="Times New Roman" w:hAnsi="Times New Roman"/>
          <w:b/>
          <w:szCs w:val="22"/>
        </w:rPr>
        <w:t>. PREKIŲ PRISTATYMO  VIETA IR TERMINAI</w:t>
      </w:r>
    </w:p>
    <w:p w14:paraId="3B0B22BC" w14:textId="25FFF3BD" w:rsidR="001C0808" w:rsidRPr="001C0808" w:rsidRDefault="00EE441D" w:rsidP="001C0808">
      <w:pPr>
        <w:rPr>
          <w:rFonts w:ascii="Times New Roman" w:hAnsi="Times New Roman"/>
          <w:szCs w:val="22"/>
        </w:rPr>
      </w:pPr>
      <w:r>
        <w:rPr>
          <w:rFonts w:ascii="Times New Roman" w:hAnsi="Times New Roman"/>
          <w:szCs w:val="22"/>
        </w:rPr>
        <w:t>3</w:t>
      </w:r>
      <w:r w:rsidR="001C0808" w:rsidRPr="001C0808">
        <w:rPr>
          <w:rFonts w:ascii="Times New Roman" w:hAnsi="Times New Roman"/>
          <w:szCs w:val="22"/>
        </w:rPr>
        <w:t xml:space="preserve">.1. Prekės (užsakyme nurodytas kiekis) turi būti Pardavėjo transportu pristatytos per </w:t>
      </w:r>
      <w:r w:rsidR="001C2CF5">
        <w:rPr>
          <w:rFonts w:ascii="Times New Roman" w:hAnsi="Times New Roman"/>
          <w:szCs w:val="22"/>
        </w:rPr>
        <w:t>5</w:t>
      </w:r>
      <w:r w:rsidR="001C0808" w:rsidRPr="001C0808">
        <w:rPr>
          <w:rFonts w:ascii="Times New Roman" w:hAnsi="Times New Roman"/>
          <w:szCs w:val="22"/>
        </w:rPr>
        <w:t xml:space="preserve"> (</w:t>
      </w:r>
      <w:r w:rsidR="001C2CF5">
        <w:rPr>
          <w:rFonts w:ascii="Times New Roman" w:hAnsi="Times New Roman"/>
          <w:szCs w:val="22"/>
        </w:rPr>
        <w:t>penkias</w:t>
      </w:r>
      <w:r w:rsidR="001C0808" w:rsidRPr="001C0808">
        <w:rPr>
          <w:rFonts w:ascii="Times New Roman" w:hAnsi="Times New Roman"/>
          <w:szCs w:val="22"/>
        </w:rPr>
        <w:t>) kalendorin</w:t>
      </w:r>
      <w:r w:rsidR="001C2CF5">
        <w:rPr>
          <w:rFonts w:ascii="Times New Roman" w:hAnsi="Times New Roman"/>
          <w:szCs w:val="22"/>
        </w:rPr>
        <w:t>es</w:t>
      </w:r>
      <w:r w:rsidR="001C0808" w:rsidRPr="001C0808">
        <w:rPr>
          <w:rFonts w:ascii="Times New Roman" w:hAnsi="Times New Roman"/>
          <w:szCs w:val="22"/>
        </w:rPr>
        <w:t xml:space="preserve"> dien</w:t>
      </w:r>
      <w:r w:rsidR="001C2CF5">
        <w:rPr>
          <w:rFonts w:ascii="Times New Roman" w:hAnsi="Times New Roman"/>
          <w:szCs w:val="22"/>
        </w:rPr>
        <w:t>as</w:t>
      </w:r>
      <w:r w:rsidR="001C0808" w:rsidRPr="001C0808">
        <w:rPr>
          <w:rFonts w:ascii="Times New Roman" w:hAnsi="Times New Roman"/>
          <w:szCs w:val="22"/>
        </w:rPr>
        <w:t xml:space="preserve"> nuo Pirkėjo raštiško (ir /arba žodinio) užsakymo, faksu ar elektroniniu paštu, dienos. Esant nenumatytoms aplinkybėms, prekių pristatymo terminas gali būti pratęsiamas dar </w:t>
      </w:r>
      <w:r w:rsidR="001C2CF5">
        <w:rPr>
          <w:rFonts w:ascii="Times New Roman" w:hAnsi="Times New Roman"/>
          <w:szCs w:val="22"/>
        </w:rPr>
        <w:t>5</w:t>
      </w:r>
      <w:r w:rsidR="001C0808" w:rsidRPr="001C0808">
        <w:rPr>
          <w:rFonts w:ascii="Times New Roman" w:hAnsi="Times New Roman"/>
          <w:szCs w:val="22"/>
        </w:rPr>
        <w:t xml:space="preserve"> </w:t>
      </w:r>
      <w:r w:rsidR="001C2CF5">
        <w:rPr>
          <w:rFonts w:ascii="Times New Roman" w:hAnsi="Times New Roman"/>
          <w:szCs w:val="22"/>
        </w:rPr>
        <w:t>(penkias</w:t>
      </w:r>
      <w:r w:rsidR="001C0808" w:rsidRPr="001C0808">
        <w:rPr>
          <w:rFonts w:ascii="Times New Roman" w:hAnsi="Times New Roman"/>
          <w:szCs w:val="22"/>
        </w:rPr>
        <w:t>) kalendorin</w:t>
      </w:r>
      <w:r w:rsidR="001C2CF5">
        <w:rPr>
          <w:rFonts w:ascii="Times New Roman" w:hAnsi="Times New Roman"/>
          <w:szCs w:val="22"/>
        </w:rPr>
        <w:t>es</w:t>
      </w:r>
      <w:r w:rsidR="001C0808" w:rsidRPr="001C0808">
        <w:rPr>
          <w:rFonts w:ascii="Times New Roman" w:hAnsi="Times New Roman"/>
          <w:szCs w:val="22"/>
        </w:rPr>
        <w:t xml:space="preserve">  dien</w:t>
      </w:r>
      <w:r w:rsidR="001C2CF5">
        <w:rPr>
          <w:rFonts w:ascii="Times New Roman" w:hAnsi="Times New Roman"/>
          <w:szCs w:val="22"/>
        </w:rPr>
        <w:t>as</w:t>
      </w:r>
      <w:r w:rsidR="00423A52">
        <w:rPr>
          <w:rFonts w:ascii="Times New Roman" w:hAnsi="Times New Roman"/>
          <w:szCs w:val="22"/>
        </w:rPr>
        <w:t xml:space="preserve">.   </w:t>
      </w:r>
    </w:p>
    <w:p w14:paraId="354055DF" w14:textId="77777777" w:rsidR="001C0808" w:rsidRPr="001C0808" w:rsidRDefault="001C0808" w:rsidP="001C0808">
      <w:pPr>
        <w:rPr>
          <w:rFonts w:ascii="Times New Roman" w:hAnsi="Times New Roman"/>
          <w:b/>
          <w:szCs w:val="22"/>
        </w:rPr>
      </w:pPr>
      <w:r w:rsidRPr="001C0808">
        <w:rPr>
          <w:rFonts w:ascii="Times New Roman" w:hAnsi="Times New Roman"/>
          <w:szCs w:val="22"/>
        </w:rPr>
        <w:t>Prekių pristatymo vieta – VšĮ Utenos ligoninė, Aukštakalnio g. 3, Utena.</w:t>
      </w:r>
    </w:p>
    <w:p w14:paraId="002B221C" w14:textId="2BF1AA17" w:rsidR="001C0808" w:rsidRPr="001C0808" w:rsidRDefault="00EE441D" w:rsidP="001C0808">
      <w:pPr>
        <w:pStyle w:val="BodyText1"/>
        <w:ind w:firstLine="0"/>
        <w:rPr>
          <w:rFonts w:ascii="Times New Roman" w:hAnsi="Times New Roman"/>
          <w:sz w:val="22"/>
          <w:szCs w:val="22"/>
          <w:lang w:val="lt-LT"/>
        </w:rPr>
      </w:pPr>
      <w:r>
        <w:rPr>
          <w:rFonts w:ascii="Times New Roman" w:hAnsi="Times New Roman"/>
          <w:sz w:val="22"/>
          <w:szCs w:val="22"/>
          <w:lang w:val="lt-LT"/>
        </w:rPr>
        <w:t>3</w:t>
      </w:r>
      <w:r w:rsidR="001C0808" w:rsidRPr="001C0808">
        <w:rPr>
          <w:rFonts w:ascii="Times New Roman" w:hAnsi="Times New Roman"/>
          <w:sz w:val="22"/>
          <w:szCs w:val="22"/>
          <w:lang w:val="lt-LT"/>
        </w:rPr>
        <w:t xml:space="preserve">.2. Pardavėjas Prekes perduoda Pirkėjo įgaliotam asmeniui. Prekių pristatymo ir perdavimo data yra Pirkėjo pasirašymo sąskaitoje faktūroje (perdavimo-priėmimo akte arba kituose dokumentuose) diena. </w:t>
      </w:r>
    </w:p>
    <w:p w14:paraId="11C83456" w14:textId="1C7CE65B" w:rsidR="001C0808" w:rsidRPr="001C0808" w:rsidRDefault="00EE441D" w:rsidP="001C0808">
      <w:pPr>
        <w:pStyle w:val="BodyText1"/>
        <w:ind w:firstLine="0"/>
        <w:rPr>
          <w:rFonts w:ascii="Times New Roman" w:hAnsi="Times New Roman"/>
          <w:sz w:val="22"/>
          <w:szCs w:val="22"/>
          <w:lang w:val="lt-LT"/>
        </w:rPr>
      </w:pPr>
      <w:r>
        <w:rPr>
          <w:rFonts w:ascii="Times New Roman" w:hAnsi="Times New Roman"/>
          <w:sz w:val="22"/>
          <w:szCs w:val="22"/>
          <w:lang w:val="lt-LT"/>
        </w:rPr>
        <w:t>3</w:t>
      </w:r>
      <w:r w:rsidR="001C0808" w:rsidRPr="001C0808">
        <w:rPr>
          <w:rFonts w:ascii="Times New Roman" w:hAnsi="Times New Roman"/>
          <w:sz w:val="22"/>
          <w:szCs w:val="22"/>
          <w:lang w:val="lt-LT"/>
        </w:rPr>
        <w:t>.3. Pirkėjui pateikiama sąskaita faktūra (priėmimo-perdavimo aktas arba kitas dokumentas), kurioje nurodoma prekės registravimo numeris, serija, analizės numeris ir pateikiamos prekių kokybės sertifikatų kopijos. Pardavėjas įsipareigoja išrašomoje sąskaitoje faktūroje vartoti tuos pačius pavadinimus ir mato vnt. kokie yra pridedamoje specifikacijoje.</w:t>
      </w:r>
    </w:p>
    <w:p w14:paraId="488C8882" w14:textId="0CC21183" w:rsidR="001C0808" w:rsidRPr="001C0808" w:rsidRDefault="00EE441D" w:rsidP="001C0808">
      <w:pPr>
        <w:pStyle w:val="BodyText1"/>
        <w:ind w:firstLine="0"/>
        <w:rPr>
          <w:rFonts w:ascii="Times New Roman" w:hAnsi="Times New Roman"/>
          <w:sz w:val="22"/>
          <w:szCs w:val="22"/>
          <w:lang w:val="lt-LT"/>
        </w:rPr>
      </w:pPr>
      <w:r>
        <w:rPr>
          <w:rFonts w:ascii="Times New Roman" w:hAnsi="Times New Roman"/>
          <w:sz w:val="22"/>
          <w:szCs w:val="22"/>
          <w:lang w:val="lt-LT"/>
        </w:rPr>
        <w:t>3</w:t>
      </w:r>
      <w:r w:rsidR="001C0808" w:rsidRPr="001C0808">
        <w:rPr>
          <w:rFonts w:ascii="Times New Roman" w:hAnsi="Times New Roman"/>
          <w:sz w:val="22"/>
          <w:szCs w:val="22"/>
          <w:lang w:val="lt-LT"/>
        </w:rPr>
        <w:t>.4. Prekių priėmimą, t.y. kokybės ir kiekių tikrinimą, vykdo abiejų šalių įgalioti asmenys prekių pristatymo vietoje.</w:t>
      </w:r>
    </w:p>
    <w:p w14:paraId="525DAD16" w14:textId="3B2225D1" w:rsidR="001C0808" w:rsidRPr="001C0808" w:rsidRDefault="00EE441D" w:rsidP="001C0808">
      <w:pPr>
        <w:pStyle w:val="BodyText1"/>
        <w:ind w:firstLine="0"/>
        <w:rPr>
          <w:rFonts w:ascii="Times New Roman" w:hAnsi="Times New Roman"/>
          <w:sz w:val="22"/>
          <w:szCs w:val="22"/>
          <w:lang w:val="lt-LT"/>
        </w:rPr>
      </w:pPr>
      <w:r>
        <w:rPr>
          <w:rFonts w:ascii="Times New Roman" w:hAnsi="Times New Roman"/>
          <w:sz w:val="22"/>
          <w:szCs w:val="22"/>
          <w:lang w:val="lt-LT"/>
        </w:rPr>
        <w:t>3</w:t>
      </w:r>
      <w:r w:rsidR="001C0808" w:rsidRPr="001C0808">
        <w:rPr>
          <w:rFonts w:ascii="Times New Roman" w:hAnsi="Times New Roman"/>
          <w:sz w:val="22"/>
          <w:szCs w:val="22"/>
          <w:lang w:val="lt-LT"/>
        </w:rPr>
        <w:t>.5. Pirkėjas (jo įgaliotas asmuo), priėmęs prekes, sąskaitoje faktūroje (priėmimo-perdavimo akte arba kituose dokumentuose) turi nurodyti gavimo datą, savo vardą, pavardę ir pareigas, uždėti spaudą, pasirašyti bei vieną dokumento egzempliorių grąžinti Pardavėjo atstovui.</w:t>
      </w:r>
    </w:p>
    <w:p w14:paraId="6EC60A71" w14:textId="445C3809" w:rsidR="001C0808" w:rsidRPr="001C0808" w:rsidRDefault="00EE441D" w:rsidP="001C0808">
      <w:pPr>
        <w:rPr>
          <w:rFonts w:ascii="Times New Roman" w:hAnsi="Times New Roman"/>
          <w:szCs w:val="22"/>
        </w:rPr>
      </w:pPr>
      <w:r>
        <w:rPr>
          <w:rFonts w:ascii="Times New Roman" w:hAnsi="Times New Roman"/>
          <w:szCs w:val="22"/>
        </w:rPr>
        <w:t>3</w:t>
      </w:r>
      <w:r w:rsidR="001C0808" w:rsidRPr="001C0808">
        <w:rPr>
          <w:rFonts w:ascii="Times New Roman" w:hAnsi="Times New Roman"/>
          <w:szCs w:val="22"/>
        </w:rPr>
        <w:t>.6. Jei pristatymo metu yra akivaizdus prekių pakuočių pažeidimas ir kyla įtarimas, kad prekės gali būti nekokybiškos ar galimas jų trūkumas, Pirkėjas (jo įgaliotas asmuo) sutikrina pristatytas prekes Pardavėjo (jo įgalioto asmens), pristačiusio prekes, akivaizdoje. Nustačius užsakytų prekių kokybės ar kiekio neatitikimus, Pirkėjas įsipareigoja apie tai pranešti per protingą terminą Pardavėjui.</w:t>
      </w:r>
    </w:p>
    <w:p w14:paraId="3E8B8F01" w14:textId="77777777" w:rsidR="001C0808" w:rsidRPr="001C0808" w:rsidRDefault="001C0808" w:rsidP="001C0808">
      <w:pPr>
        <w:rPr>
          <w:rFonts w:ascii="Times New Roman" w:hAnsi="Times New Roman"/>
          <w:szCs w:val="22"/>
        </w:rPr>
      </w:pPr>
    </w:p>
    <w:p w14:paraId="0AFA003E" w14:textId="11F0A0DA" w:rsidR="001C0808" w:rsidRPr="001C0808" w:rsidRDefault="00EE441D" w:rsidP="001C0808">
      <w:pPr>
        <w:spacing w:after="200"/>
        <w:jc w:val="center"/>
        <w:rPr>
          <w:rFonts w:ascii="Times New Roman" w:hAnsi="Times New Roman"/>
          <w:b/>
          <w:szCs w:val="22"/>
        </w:rPr>
      </w:pPr>
      <w:r>
        <w:rPr>
          <w:rFonts w:ascii="Times New Roman" w:hAnsi="Times New Roman"/>
          <w:b/>
          <w:szCs w:val="22"/>
        </w:rPr>
        <w:t>4</w:t>
      </w:r>
      <w:r w:rsidR="001C0808" w:rsidRPr="001C0808">
        <w:rPr>
          <w:rFonts w:ascii="Times New Roman" w:hAnsi="Times New Roman"/>
          <w:b/>
          <w:szCs w:val="22"/>
        </w:rPr>
        <w:t>. APMOKĖJIMO SĄLYGOS</w:t>
      </w:r>
    </w:p>
    <w:p w14:paraId="33E80D10" w14:textId="521F241B" w:rsidR="001C0808" w:rsidRPr="001C0808" w:rsidRDefault="00EE441D" w:rsidP="001C0808">
      <w:pPr>
        <w:pStyle w:val="Heading1"/>
        <w:jc w:val="both"/>
        <w:rPr>
          <w:b w:val="0"/>
          <w:bCs/>
        </w:rPr>
      </w:pPr>
      <w:r>
        <w:rPr>
          <w:b w:val="0"/>
          <w:bCs/>
        </w:rPr>
        <w:t>4</w:t>
      </w:r>
      <w:r w:rsidR="001C0808" w:rsidRPr="001C0808">
        <w:rPr>
          <w:b w:val="0"/>
          <w:bCs/>
        </w:rPr>
        <w:t>.1. Nustatoma fiksuota prekių kaina</w:t>
      </w:r>
      <w:r w:rsidR="001C0808">
        <w:rPr>
          <w:b w:val="0"/>
          <w:bCs/>
        </w:rPr>
        <w:t xml:space="preserve"> (įkainis)</w:t>
      </w:r>
      <w:r w:rsidR="001C0808" w:rsidRPr="001C0808">
        <w:rPr>
          <w:b w:val="0"/>
          <w:bCs/>
        </w:rPr>
        <w:t xml:space="preserve">. </w:t>
      </w:r>
    </w:p>
    <w:p w14:paraId="6849DDAD" w14:textId="45E6ABA2" w:rsidR="001C0808" w:rsidRPr="001C0808" w:rsidRDefault="00EE441D" w:rsidP="001C0808">
      <w:pPr>
        <w:pStyle w:val="Heading1"/>
        <w:jc w:val="both"/>
        <w:rPr>
          <w:b w:val="0"/>
          <w:bCs/>
        </w:rPr>
      </w:pPr>
      <w:r>
        <w:rPr>
          <w:b w:val="0"/>
          <w:bCs/>
        </w:rPr>
        <w:t>4</w:t>
      </w:r>
      <w:r w:rsidR="001C0808" w:rsidRPr="001C0808">
        <w:rPr>
          <w:b w:val="0"/>
          <w:bCs/>
        </w:rPr>
        <w:t>.2. Pirkėjas apmoka Pardavėjui už laiku pristatytas kokybiškas, Sutartyje ir pirkimo sąlygose nustatytus reikalavimus atitinkančias prekes pagal gautas PVM sąskaitas faktūras per 30 (trisdešimt) kalendorinių dienų po to, kai privalomojo socialinio draudimo lėšos iš VLK (PSDF) bus pervestos į Pirkėjo sąskaitą, bet ne vėliau kaip per 60 kalendorinių dienų nuo PVM sąskaitos faktūros gavimo dienos.</w:t>
      </w:r>
    </w:p>
    <w:p w14:paraId="74CA1EE5" w14:textId="3CEA848B" w:rsidR="001C0808" w:rsidRPr="001C0808" w:rsidRDefault="00EE441D" w:rsidP="001C0808">
      <w:pPr>
        <w:pStyle w:val="Heading1"/>
        <w:jc w:val="both"/>
        <w:rPr>
          <w:b w:val="0"/>
          <w:bCs/>
        </w:rPr>
      </w:pPr>
      <w:r>
        <w:rPr>
          <w:b w:val="0"/>
          <w:bCs/>
        </w:rPr>
        <w:t>4</w:t>
      </w:r>
      <w:r w:rsidR="001C0808" w:rsidRPr="001C0808">
        <w:rPr>
          <w:b w:val="0"/>
          <w:bCs/>
        </w:rPr>
        <w:t>.3. Vykdant sutartį, PVM sąskaitos faktūros, sąskaitos faktūros, kiti atsiskaitymo dokumentai bus teikiami naudojant informacinę sistemą „E. sąskaita“.</w:t>
      </w:r>
    </w:p>
    <w:p w14:paraId="09102A5C" w14:textId="77777777" w:rsidR="001C0808" w:rsidRPr="001C0808" w:rsidRDefault="001C0808" w:rsidP="001C0808">
      <w:pPr>
        <w:rPr>
          <w:rFonts w:ascii="Times New Roman" w:hAnsi="Times New Roman"/>
          <w:szCs w:val="22"/>
        </w:rPr>
      </w:pPr>
    </w:p>
    <w:p w14:paraId="4C35C5F1" w14:textId="6963930D" w:rsidR="001C0808" w:rsidRPr="001C0808" w:rsidRDefault="00EE441D" w:rsidP="001C0808">
      <w:pPr>
        <w:spacing w:after="200"/>
        <w:jc w:val="center"/>
        <w:rPr>
          <w:rFonts w:ascii="Times New Roman" w:hAnsi="Times New Roman"/>
          <w:b/>
          <w:szCs w:val="22"/>
        </w:rPr>
      </w:pPr>
      <w:r>
        <w:rPr>
          <w:rFonts w:ascii="Times New Roman" w:hAnsi="Times New Roman"/>
          <w:b/>
          <w:szCs w:val="22"/>
        </w:rPr>
        <w:t>5</w:t>
      </w:r>
      <w:r w:rsidR="001C0808" w:rsidRPr="001C0808">
        <w:rPr>
          <w:rFonts w:ascii="Times New Roman" w:hAnsi="Times New Roman"/>
          <w:b/>
          <w:szCs w:val="22"/>
        </w:rPr>
        <w:t>. PREKIŲ TIEKIMO TVARKA IR GARANTIJOS</w:t>
      </w:r>
    </w:p>
    <w:p w14:paraId="45F78312" w14:textId="13F290CB" w:rsidR="001C0808" w:rsidRPr="001C0808" w:rsidRDefault="00EE441D" w:rsidP="001C0808">
      <w:pPr>
        <w:pStyle w:val="NumPar1"/>
        <w:tabs>
          <w:tab w:val="clear" w:pos="360"/>
          <w:tab w:val="left" w:pos="-284"/>
        </w:tabs>
        <w:spacing w:before="0" w:after="0"/>
        <w:rPr>
          <w:sz w:val="22"/>
          <w:szCs w:val="22"/>
        </w:rPr>
      </w:pPr>
      <w:r>
        <w:rPr>
          <w:sz w:val="22"/>
          <w:szCs w:val="22"/>
        </w:rPr>
        <w:t>5</w:t>
      </w:r>
      <w:r w:rsidR="001C0808" w:rsidRPr="001C0808">
        <w:rPr>
          <w:sz w:val="22"/>
          <w:szCs w:val="22"/>
        </w:rPr>
        <w:t>.1. Pardavėjas garantuoja, kad Pirkėjui tiekiamos prekės yra  kokybiškos. Jos turi atitikti konkurso ir šios sutarties sąlygose nurodytus  reikalavimus, atitinkančios kokybės ir saugumo reikalavimus ir standartus, taikomus tokioms prekėms.</w:t>
      </w:r>
    </w:p>
    <w:p w14:paraId="436C1F2F" w14:textId="1164099E" w:rsidR="001C0808" w:rsidRPr="001C0808" w:rsidRDefault="00EE441D" w:rsidP="001C0808">
      <w:pPr>
        <w:pStyle w:val="NormalWeb"/>
        <w:spacing w:before="0" w:after="0"/>
        <w:jc w:val="both"/>
        <w:rPr>
          <w:sz w:val="22"/>
          <w:szCs w:val="22"/>
        </w:rPr>
      </w:pPr>
      <w:r>
        <w:rPr>
          <w:sz w:val="22"/>
          <w:szCs w:val="22"/>
        </w:rPr>
        <w:t>5</w:t>
      </w:r>
      <w:r w:rsidR="001C0808" w:rsidRPr="001C0808">
        <w:rPr>
          <w:sz w:val="22"/>
          <w:szCs w:val="22"/>
        </w:rPr>
        <w:t>.2. Pirkėjas pristato prekes tvarkingose pakuotėse, ant kiekvienos pakuotės nurodomas serijos numeris ir galiojimo laikas, prekės pavadinimas lietuvių kalba. Kiekvienoje pakuotėje, ten kur privaloma, turi būti įdėta instrukcija lietuvių kalba.</w:t>
      </w:r>
    </w:p>
    <w:p w14:paraId="25F51927" w14:textId="1A676AED" w:rsidR="001C0808" w:rsidRPr="001C0808" w:rsidRDefault="00EE441D" w:rsidP="001C0808">
      <w:pPr>
        <w:rPr>
          <w:rFonts w:ascii="Times New Roman" w:hAnsi="Times New Roman"/>
          <w:szCs w:val="22"/>
        </w:rPr>
      </w:pPr>
      <w:r>
        <w:rPr>
          <w:rFonts w:ascii="Times New Roman" w:hAnsi="Times New Roman"/>
          <w:szCs w:val="22"/>
        </w:rPr>
        <w:lastRenderedPageBreak/>
        <w:t>5</w:t>
      </w:r>
      <w:r w:rsidR="001C0808" w:rsidRPr="001C0808">
        <w:rPr>
          <w:rFonts w:ascii="Times New Roman" w:hAnsi="Times New Roman"/>
          <w:szCs w:val="22"/>
        </w:rPr>
        <w:t>.3. Pateiktų prekių galiojimo terminas turi būti ne trumpesnis kaip 70-80 % viso prekės tinkamumo naudoti termino.</w:t>
      </w:r>
    </w:p>
    <w:p w14:paraId="46D2C728" w14:textId="4D481974" w:rsidR="001C0808" w:rsidRPr="001C0808" w:rsidRDefault="00EE441D" w:rsidP="001C0808">
      <w:pPr>
        <w:rPr>
          <w:rFonts w:ascii="Times New Roman" w:hAnsi="Times New Roman"/>
          <w:szCs w:val="22"/>
        </w:rPr>
      </w:pPr>
      <w:r>
        <w:rPr>
          <w:rFonts w:ascii="Times New Roman" w:hAnsi="Times New Roman"/>
          <w:szCs w:val="22"/>
        </w:rPr>
        <w:t>5</w:t>
      </w:r>
      <w:r w:rsidR="001C0808" w:rsidRPr="001C0808">
        <w:rPr>
          <w:rFonts w:ascii="Times New Roman" w:hAnsi="Times New Roman"/>
          <w:szCs w:val="22"/>
        </w:rPr>
        <w:t>.4. Pardavėjas garantuoja nenutrūkstamą prekių tiekimą.</w:t>
      </w:r>
    </w:p>
    <w:p w14:paraId="1F2F2924" w14:textId="038A21A2" w:rsidR="001C0808" w:rsidRPr="001C0808" w:rsidRDefault="00EE441D" w:rsidP="001C0808">
      <w:pPr>
        <w:rPr>
          <w:rFonts w:ascii="Times New Roman" w:hAnsi="Times New Roman"/>
          <w:szCs w:val="22"/>
        </w:rPr>
      </w:pPr>
      <w:r>
        <w:rPr>
          <w:rFonts w:ascii="Times New Roman" w:hAnsi="Times New Roman"/>
          <w:szCs w:val="22"/>
        </w:rPr>
        <w:t>5</w:t>
      </w:r>
      <w:r w:rsidR="001C0808" w:rsidRPr="001C0808">
        <w:rPr>
          <w:rFonts w:ascii="Times New Roman" w:hAnsi="Times New Roman"/>
          <w:szCs w:val="22"/>
        </w:rPr>
        <w:t>.5. Pardavėjas įsipareigoja visiškai atsakyti už teikiamos produkcijos kokybę. Paaiškėjus paslėptiems ir kitiems Prekių trūkumams ar jei Prekės neatitiks Sutartyje nustatytų reikalavimų, Pardavėjas privalo per 3 (tris) darbo dienas nuo pranešimo apie trūkumus, pašalinti trūkumus arba pakeisti Sutartyje nustatytų reikalavimų neatitinkančias Prekes atitinkančiomis Sutartyje nustatytus reikalavimus, t.y. privalo pakeisti Prekes kokybiškomis.</w:t>
      </w:r>
    </w:p>
    <w:p w14:paraId="6F4A1B39" w14:textId="53CBB654" w:rsidR="001C0808" w:rsidRPr="001C0808" w:rsidRDefault="00EE441D" w:rsidP="001C0808">
      <w:pPr>
        <w:rPr>
          <w:rFonts w:ascii="Times New Roman" w:hAnsi="Times New Roman"/>
          <w:szCs w:val="22"/>
        </w:rPr>
      </w:pPr>
      <w:r>
        <w:rPr>
          <w:rFonts w:ascii="Times New Roman" w:hAnsi="Times New Roman"/>
          <w:szCs w:val="22"/>
        </w:rPr>
        <w:t>5</w:t>
      </w:r>
      <w:r w:rsidR="001C0808" w:rsidRPr="001C0808">
        <w:rPr>
          <w:rFonts w:ascii="Times New Roman" w:hAnsi="Times New Roman"/>
          <w:szCs w:val="22"/>
        </w:rPr>
        <w:t xml:space="preserve">.6. Netinkamos kokybės ar dėl Pardavėjo kaltės pristatytos ne tos rūšies prekės grąžinamos Pardavėjui. Prekių grąžinimas turi būti įformintas Lietuvos Respublikos įstatymais numatyta tvarka. Prekės grąžinamos Pardavėjo sąskaita tomis pačiomis kainomis, kokiomis buvo gautos. </w:t>
      </w:r>
    </w:p>
    <w:p w14:paraId="09034F0C" w14:textId="7CB3EF9D" w:rsidR="001C0808" w:rsidRPr="001C0808" w:rsidRDefault="00EE441D" w:rsidP="001C0808">
      <w:pPr>
        <w:rPr>
          <w:rFonts w:ascii="Times New Roman" w:hAnsi="Times New Roman"/>
          <w:szCs w:val="22"/>
        </w:rPr>
      </w:pPr>
      <w:r>
        <w:rPr>
          <w:rFonts w:ascii="Times New Roman" w:hAnsi="Times New Roman"/>
          <w:szCs w:val="22"/>
        </w:rPr>
        <w:t>5</w:t>
      </w:r>
      <w:r w:rsidR="001C0808" w:rsidRPr="001C0808">
        <w:rPr>
          <w:rFonts w:ascii="Times New Roman" w:hAnsi="Times New Roman"/>
          <w:szCs w:val="22"/>
        </w:rPr>
        <w:t xml:space="preserve">.7. Pirkėjas turi teisę nutraukti Sutartį ir pareikalauti iš Pardavėjo atlyginti dėl Sutarties nutraukimo patirtus nuostolius, jei Pardavėjas nepakeičia Sutartyje nustatytų reikalavimų neatitinkančių Prekių atitinkančiomis reikalavimus Prekėmis per Sutarties </w:t>
      </w:r>
      <w:r>
        <w:rPr>
          <w:rFonts w:ascii="Times New Roman" w:hAnsi="Times New Roman"/>
          <w:szCs w:val="22"/>
        </w:rPr>
        <w:t>5</w:t>
      </w:r>
      <w:r w:rsidR="001C0808" w:rsidRPr="001C0808">
        <w:rPr>
          <w:rFonts w:ascii="Times New Roman" w:hAnsi="Times New Roman"/>
          <w:szCs w:val="22"/>
        </w:rPr>
        <w:t>.5. punkte nustatytą terminą.</w:t>
      </w:r>
    </w:p>
    <w:p w14:paraId="5EFC4438" w14:textId="74DF6AC0" w:rsidR="001C0808" w:rsidRPr="001C0808" w:rsidRDefault="00EE441D" w:rsidP="001C0808">
      <w:pPr>
        <w:rPr>
          <w:rFonts w:ascii="Times New Roman" w:hAnsi="Times New Roman"/>
          <w:szCs w:val="22"/>
        </w:rPr>
      </w:pPr>
      <w:r>
        <w:rPr>
          <w:rFonts w:ascii="Times New Roman" w:hAnsi="Times New Roman"/>
          <w:szCs w:val="22"/>
        </w:rPr>
        <w:t>5</w:t>
      </w:r>
      <w:r w:rsidR="001C0808" w:rsidRPr="001C0808">
        <w:rPr>
          <w:rFonts w:ascii="Times New Roman" w:hAnsi="Times New Roman"/>
          <w:szCs w:val="22"/>
        </w:rPr>
        <w:t>.8. Atsiradus nenumatytoms aplinkybėms, kai Pardavėjas neturi ir negali pateikti Sutartyje numatytos reikiamos prekės laiku, Pirkėjas gali:</w:t>
      </w:r>
    </w:p>
    <w:p w14:paraId="0ED1EF6A" w14:textId="74992C38" w:rsidR="001C0808" w:rsidRPr="001C0808" w:rsidRDefault="00EE441D" w:rsidP="001C0808">
      <w:pPr>
        <w:rPr>
          <w:rFonts w:ascii="Times New Roman" w:hAnsi="Times New Roman"/>
          <w:szCs w:val="22"/>
        </w:rPr>
      </w:pPr>
      <w:r>
        <w:rPr>
          <w:rFonts w:ascii="Times New Roman" w:hAnsi="Times New Roman"/>
          <w:szCs w:val="22"/>
        </w:rPr>
        <w:t>5</w:t>
      </w:r>
      <w:r w:rsidR="001C0808" w:rsidRPr="001C0808">
        <w:rPr>
          <w:rFonts w:ascii="Times New Roman" w:hAnsi="Times New Roman"/>
          <w:szCs w:val="22"/>
        </w:rPr>
        <w:t xml:space="preserve">.8.1. pareikalauti, kad Pardavėjas reikiamą prekę nupirktų ir pristatytų Pirkėjui iš kito tiekėjo (pardavėjo) už ne didesnę kainą negu numatytą Sutartyje. </w:t>
      </w:r>
    </w:p>
    <w:p w14:paraId="26DA6B88" w14:textId="128D630F" w:rsidR="001C0808" w:rsidRPr="001C0808" w:rsidRDefault="00EE441D" w:rsidP="001C0808">
      <w:pPr>
        <w:rPr>
          <w:rFonts w:ascii="Times New Roman" w:hAnsi="Times New Roman"/>
          <w:szCs w:val="22"/>
        </w:rPr>
      </w:pPr>
      <w:r>
        <w:rPr>
          <w:rFonts w:ascii="Times New Roman" w:hAnsi="Times New Roman"/>
          <w:szCs w:val="22"/>
        </w:rPr>
        <w:t>5</w:t>
      </w:r>
      <w:r w:rsidR="001C0808" w:rsidRPr="001C0808">
        <w:rPr>
          <w:rFonts w:ascii="Times New Roman" w:hAnsi="Times New Roman"/>
          <w:szCs w:val="22"/>
        </w:rPr>
        <w:t>.8.2. sutikti, kad Pardavėjas pakeistų perkamos prekės modelį į kitą, su sąlyga, kad kito modelio prekė atitiks visus keliamus reikalavimus ir bus pristatyta už ne didesnę kainą negu numatyta šioje sutartyje.</w:t>
      </w:r>
    </w:p>
    <w:p w14:paraId="245C18D3" w14:textId="5C049E89" w:rsidR="001C0808" w:rsidRPr="001C0808" w:rsidRDefault="00EE441D" w:rsidP="001C0808">
      <w:pPr>
        <w:rPr>
          <w:rFonts w:ascii="Times New Roman" w:hAnsi="Times New Roman"/>
          <w:szCs w:val="22"/>
        </w:rPr>
      </w:pPr>
      <w:r>
        <w:rPr>
          <w:rFonts w:ascii="Times New Roman" w:hAnsi="Times New Roman"/>
          <w:szCs w:val="22"/>
        </w:rPr>
        <w:t>5</w:t>
      </w:r>
      <w:r w:rsidR="001C0808" w:rsidRPr="001C0808">
        <w:rPr>
          <w:rFonts w:ascii="Times New Roman" w:hAnsi="Times New Roman"/>
          <w:szCs w:val="22"/>
        </w:rPr>
        <w:t xml:space="preserve">.9. Apie prekių, kurių Pardavėjas negali pateikti per </w:t>
      </w:r>
      <w:r>
        <w:rPr>
          <w:rFonts w:ascii="Times New Roman" w:hAnsi="Times New Roman"/>
          <w:szCs w:val="22"/>
        </w:rPr>
        <w:t>3</w:t>
      </w:r>
      <w:r w:rsidR="001C0808" w:rsidRPr="001C0808">
        <w:rPr>
          <w:rFonts w:ascii="Times New Roman" w:hAnsi="Times New Roman"/>
          <w:szCs w:val="22"/>
        </w:rPr>
        <w:t>.1. punkte nurodytą laiką, Pardavėjas privalo pranešti Pirkėjui  raštu, pranešime nurodant galimą jų pateikimo terminą.</w:t>
      </w:r>
    </w:p>
    <w:p w14:paraId="7C311703" w14:textId="77777777" w:rsidR="001C0808" w:rsidRPr="001C0808" w:rsidRDefault="001C0808" w:rsidP="001C0808">
      <w:pPr>
        <w:pStyle w:val="BodyText1"/>
        <w:ind w:firstLine="0"/>
        <w:rPr>
          <w:rFonts w:ascii="Times New Roman" w:hAnsi="Times New Roman"/>
          <w:sz w:val="22"/>
          <w:szCs w:val="22"/>
          <w:lang w:val="lt-LT"/>
        </w:rPr>
      </w:pPr>
    </w:p>
    <w:p w14:paraId="024CCF6C" w14:textId="78BEF180" w:rsidR="001C0808" w:rsidRPr="001C0808" w:rsidRDefault="00EE441D" w:rsidP="001C0808">
      <w:pPr>
        <w:pStyle w:val="BodyText1"/>
        <w:spacing w:after="240"/>
        <w:ind w:firstLine="0"/>
        <w:jc w:val="center"/>
        <w:rPr>
          <w:rFonts w:ascii="Times New Roman" w:hAnsi="Times New Roman"/>
          <w:b/>
          <w:sz w:val="22"/>
          <w:szCs w:val="22"/>
          <w:lang w:val="lt-LT"/>
        </w:rPr>
      </w:pPr>
      <w:r>
        <w:rPr>
          <w:rFonts w:ascii="Times New Roman" w:hAnsi="Times New Roman"/>
          <w:b/>
          <w:sz w:val="22"/>
          <w:szCs w:val="22"/>
          <w:lang w:val="lt-LT"/>
        </w:rPr>
        <w:t>6</w:t>
      </w:r>
      <w:r w:rsidR="001C0808" w:rsidRPr="001C0808">
        <w:rPr>
          <w:rFonts w:ascii="Times New Roman" w:hAnsi="Times New Roman"/>
          <w:b/>
          <w:sz w:val="22"/>
          <w:szCs w:val="22"/>
          <w:lang w:val="lt-LT"/>
        </w:rPr>
        <w:t>. SUTARTIES ĮVYKDYMO UŽTIKRINIMAS</w:t>
      </w:r>
    </w:p>
    <w:p w14:paraId="57BE0320" w14:textId="4F0F3662" w:rsidR="001C0808" w:rsidRPr="001C0808" w:rsidRDefault="00EE441D" w:rsidP="001C0808">
      <w:pPr>
        <w:pStyle w:val="BodyText1"/>
        <w:ind w:firstLine="0"/>
        <w:rPr>
          <w:rFonts w:ascii="Times New Roman" w:hAnsi="Times New Roman"/>
          <w:b/>
          <w:sz w:val="22"/>
          <w:szCs w:val="22"/>
          <w:lang w:val="lt-LT"/>
        </w:rPr>
      </w:pPr>
      <w:r>
        <w:rPr>
          <w:rFonts w:ascii="Times New Roman" w:hAnsi="Times New Roman"/>
          <w:sz w:val="22"/>
          <w:szCs w:val="22"/>
          <w:lang w:val="lt-LT"/>
        </w:rPr>
        <w:t>6</w:t>
      </w:r>
      <w:r w:rsidR="001C0808" w:rsidRPr="001C0808">
        <w:rPr>
          <w:rFonts w:ascii="Times New Roman" w:hAnsi="Times New Roman"/>
          <w:sz w:val="22"/>
          <w:szCs w:val="22"/>
          <w:lang w:val="lt-LT"/>
        </w:rPr>
        <w:t xml:space="preserve">.1.Sutarties įvykdymo užtikrinimo būdai – netesybos (delspinigiai ir baudos). </w:t>
      </w:r>
    </w:p>
    <w:p w14:paraId="2F8AD8DE" w14:textId="2537E9B6" w:rsidR="001C0808" w:rsidRPr="001C0808" w:rsidRDefault="00EE441D" w:rsidP="001C0808">
      <w:pPr>
        <w:pStyle w:val="BodyText1"/>
        <w:ind w:firstLine="0"/>
        <w:rPr>
          <w:rFonts w:ascii="Times New Roman" w:hAnsi="Times New Roman"/>
          <w:sz w:val="22"/>
          <w:szCs w:val="22"/>
          <w:lang w:val="lt-LT"/>
        </w:rPr>
      </w:pPr>
      <w:r>
        <w:rPr>
          <w:rFonts w:ascii="Times New Roman" w:hAnsi="Times New Roman"/>
          <w:sz w:val="22"/>
          <w:szCs w:val="22"/>
          <w:lang w:val="lt-LT"/>
        </w:rPr>
        <w:t>6</w:t>
      </w:r>
      <w:r w:rsidR="001C0808" w:rsidRPr="001C0808">
        <w:rPr>
          <w:rFonts w:ascii="Times New Roman" w:hAnsi="Times New Roman"/>
          <w:sz w:val="22"/>
          <w:szCs w:val="22"/>
          <w:lang w:val="lt-LT"/>
        </w:rPr>
        <w:t xml:space="preserve">.1.1. Jei </w:t>
      </w:r>
      <w:r w:rsidR="00643DED">
        <w:rPr>
          <w:rFonts w:ascii="Times New Roman" w:hAnsi="Times New Roman"/>
          <w:sz w:val="22"/>
          <w:szCs w:val="22"/>
          <w:lang w:val="lt-LT"/>
        </w:rPr>
        <w:t>Pardavėjas</w:t>
      </w:r>
      <w:r w:rsidR="001C0808" w:rsidRPr="001C0808">
        <w:rPr>
          <w:rFonts w:ascii="Times New Roman" w:hAnsi="Times New Roman"/>
          <w:sz w:val="22"/>
          <w:szCs w:val="22"/>
          <w:lang w:val="lt-LT"/>
        </w:rPr>
        <w:t xml:space="preserve"> nepradeda tiekti sutartyje numatytų visų ar konkrečios pozicijos prekių, arba nesant  rimtų priežasčių  nutraukia jų tiekimą nesibaigus sutarties galiojimo laikui , ar sutartyje nurodytomis kainomis, tai jis moka 10 proc. neįvykdytos sutarties sumos dydžio baudą;</w:t>
      </w:r>
    </w:p>
    <w:p w14:paraId="7CAE78E3" w14:textId="42C5AE23" w:rsidR="001C0808" w:rsidRPr="001C0808" w:rsidRDefault="00EE441D" w:rsidP="001C0808">
      <w:pPr>
        <w:pStyle w:val="BodyText1"/>
        <w:ind w:firstLine="0"/>
        <w:rPr>
          <w:rFonts w:ascii="Times New Roman" w:hAnsi="Times New Roman"/>
          <w:sz w:val="22"/>
          <w:szCs w:val="22"/>
          <w:lang w:val="lt-LT"/>
        </w:rPr>
      </w:pPr>
      <w:r>
        <w:rPr>
          <w:rFonts w:ascii="Times New Roman" w:hAnsi="Times New Roman"/>
          <w:sz w:val="22"/>
          <w:szCs w:val="22"/>
          <w:lang w:val="lt-LT"/>
        </w:rPr>
        <w:t>6</w:t>
      </w:r>
      <w:r w:rsidR="001C0808" w:rsidRPr="001C0808">
        <w:rPr>
          <w:rFonts w:ascii="Times New Roman" w:hAnsi="Times New Roman"/>
          <w:sz w:val="22"/>
          <w:szCs w:val="22"/>
          <w:lang w:val="lt-LT"/>
        </w:rPr>
        <w:t>.1.2. Jeigu paaiškėja, kad pagal Sutartį pateiktos Prekės neatitinka Sutartyje ir Konkurso sąlygose nustatytų kokybės, tame tarpe ir tinkamumo naudoti termino,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Pa ir nutraukti Sutartį, bei pareikalauti sumokėti 10 (dešimties) % dydžio baudą nuo grąžintų nekokybiškų Prekių vertės.</w:t>
      </w:r>
    </w:p>
    <w:p w14:paraId="4C609E2A" w14:textId="4E0510E2" w:rsidR="001C0808" w:rsidRPr="001C0808" w:rsidRDefault="001C0808" w:rsidP="001C0808">
      <w:pPr>
        <w:pStyle w:val="BodyText1"/>
        <w:ind w:firstLine="0"/>
        <w:rPr>
          <w:rFonts w:ascii="Times New Roman" w:hAnsi="Times New Roman"/>
          <w:sz w:val="22"/>
          <w:szCs w:val="22"/>
          <w:lang w:val="lt-LT"/>
        </w:rPr>
      </w:pPr>
      <w:r w:rsidRPr="001C0808">
        <w:rPr>
          <w:rFonts w:ascii="Times New Roman" w:hAnsi="Times New Roman"/>
          <w:sz w:val="22"/>
          <w:szCs w:val="22"/>
          <w:lang w:val="lt-LT"/>
        </w:rPr>
        <w:t xml:space="preserve"> </w:t>
      </w:r>
      <w:r w:rsidR="00EE441D">
        <w:rPr>
          <w:rFonts w:ascii="Times New Roman" w:hAnsi="Times New Roman"/>
          <w:sz w:val="22"/>
          <w:szCs w:val="22"/>
          <w:lang w:val="lt-LT"/>
        </w:rPr>
        <w:t>6</w:t>
      </w:r>
      <w:r w:rsidRPr="001C0808">
        <w:rPr>
          <w:rFonts w:ascii="Times New Roman" w:hAnsi="Times New Roman"/>
          <w:sz w:val="22"/>
          <w:szCs w:val="22"/>
          <w:lang w:val="lt-LT"/>
        </w:rPr>
        <w:t>.1.3. Pardavėjas privalo savo sąskaita atsiimti parduotas Prekes, grąžinti Pirkėjui sumokėtas už  nekokybiškas Prekes pinigų sumas.</w:t>
      </w:r>
    </w:p>
    <w:p w14:paraId="31A09B48" w14:textId="58A43FA7" w:rsidR="001C0808" w:rsidRPr="001C0808" w:rsidRDefault="00EE441D" w:rsidP="001C0808">
      <w:pPr>
        <w:pStyle w:val="BodyText1"/>
        <w:ind w:firstLine="0"/>
        <w:rPr>
          <w:rFonts w:ascii="Times New Roman" w:hAnsi="Times New Roman"/>
          <w:sz w:val="22"/>
          <w:szCs w:val="22"/>
          <w:lang w:val="lt-LT"/>
        </w:rPr>
      </w:pPr>
      <w:r>
        <w:rPr>
          <w:rFonts w:ascii="Times New Roman" w:hAnsi="Times New Roman"/>
          <w:sz w:val="22"/>
          <w:szCs w:val="22"/>
          <w:lang w:val="lt-LT"/>
        </w:rPr>
        <w:t>6</w:t>
      </w:r>
      <w:r w:rsidR="001C0808" w:rsidRPr="001C0808">
        <w:rPr>
          <w:rFonts w:ascii="Times New Roman" w:hAnsi="Times New Roman"/>
          <w:sz w:val="22"/>
          <w:szCs w:val="22"/>
          <w:lang w:val="lt-LT"/>
        </w:rPr>
        <w:t xml:space="preserve">.3. Be pateisinamų priežasčių </w:t>
      </w:r>
      <w:r w:rsidR="00643DED">
        <w:rPr>
          <w:rFonts w:ascii="Times New Roman" w:hAnsi="Times New Roman"/>
          <w:sz w:val="22"/>
          <w:szCs w:val="22"/>
          <w:lang w:val="lt-LT"/>
        </w:rPr>
        <w:t>Pardavėjui</w:t>
      </w:r>
      <w:r w:rsidR="001C0808" w:rsidRPr="001C0808">
        <w:rPr>
          <w:rFonts w:ascii="Times New Roman" w:hAnsi="Times New Roman"/>
          <w:sz w:val="22"/>
          <w:szCs w:val="22"/>
          <w:lang w:val="lt-LT"/>
        </w:rPr>
        <w:t xml:space="preserve"> vėluojant pristatyti prekes, pirkėjas turi teisę </w:t>
      </w:r>
      <w:r w:rsidR="001C0808" w:rsidRPr="001C0808">
        <w:rPr>
          <w:rFonts w:ascii="Times New Roman" w:hAnsi="Times New Roman"/>
          <w:sz w:val="22"/>
          <w:szCs w:val="22"/>
        </w:rPr>
        <w:t xml:space="preserve">pareikalauti mokėti 0,02% dydžio delspinigius nuo vėluojamų pristatyti prekių  sumos už kiekvieną termino praleidimo dieną. </w:t>
      </w:r>
    </w:p>
    <w:p w14:paraId="7971F3D1" w14:textId="767B02CA" w:rsidR="001C0808" w:rsidRPr="001C0808" w:rsidRDefault="00EE441D" w:rsidP="001C0808">
      <w:pPr>
        <w:pStyle w:val="BodyText1"/>
        <w:ind w:firstLine="0"/>
        <w:rPr>
          <w:rFonts w:ascii="Times New Roman" w:hAnsi="Times New Roman"/>
          <w:sz w:val="22"/>
          <w:szCs w:val="22"/>
          <w:lang w:val="lt-LT"/>
        </w:rPr>
      </w:pPr>
      <w:r>
        <w:rPr>
          <w:rFonts w:ascii="Times New Roman" w:hAnsi="Times New Roman"/>
          <w:sz w:val="22"/>
          <w:szCs w:val="22"/>
          <w:lang w:val="lt-LT"/>
        </w:rPr>
        <w:t>6</w:t>
      </w:r>
      <w:r w:rsidR="001C0808" w:rsidRPr="001C0808">
        <w:rPr>
          <w:rFonts w:ascii="Times New Roman" w:hAnsi="Times New Roman"/>
          <w:sz w:val="22"/>
          <w:szCs w:val="22"/>
          <w:lang w:val="lt-LT"/>
        </w:rPr>
        <w:t xml:space="preserve">.4. </w:t>
      </w:r>
      <w:r w:rsidR="001C0808" w:rsidRPr="001C0808">
        <w:rPr>
          <w:rFonts w:ascii="Times New Roman" w:hAnsi="Times New Roman"/>
          <w:sz w:val="22"/>
          <w:szCs w:val="22"/>
        </w:rPr>
        <w:t xml:space="preserve">Be pateisinamų priežasčių Pirkėjui laiku nesumokėjus už priimtas tinkamas, atitinkančias Sutartyje nustatytus reikalavimus Prekes per Sutartyje nustatytą terminą, </w:t>
      </w:r>
      <w:r w:rsidR="00643DED">
        <w:rPr>
          <w:rFonts w:ascii="Times New Roman" w:hAnsi="Times New Roman"/>
          <w:sz w:val="22"/>
          <w:szCs w:val="22"/>
        </w:rPr>
        <w:t>Pardavėjas</w:t>
      </w:r>
      <w:r w:rsidR="001C0808" w:rsidRPr="001C0808">
        <w:rPr>
          <w:rFonts w:ascii="Times New Roman" w:hAnsi="Times New Roman"/>
          <w:sz w:val="22"/>
          <w:szCs w:val="22"/>
        </w:rPr>
        <w:t xml:space="preserve"> gali pareikalauti mokėti 0,02% dydžio delspinigius nuo vėluojamos sumokėti sumos už kiekvieną termino praleidimo dieną. </w:t>
      </w:r>
    </w:p>
    <w:p w14:paraId="23A390E3" w14:textId="77777777" w:rsidR="001C0808" w:rsidRPr="001C0808" w:rsidRDefault="001C0808" w:rsidP="001C0808">
      <w:pPr>
        <w:pStyle w:val="BodyText1"/>
        <w:ind w:firstLine="0"/>
        <w:rPr>
          <w:rFonts w:ascii="Times New Roman" w:hAnsi="Times New Roman"/>
          <w:sz w:val="22"/>
          <w:szCs w:val="22"/>
          <w:lang w:val="lt-LT"/>
        </w:rPr>
      </w:pPr>
    </w:p>
    <w:p w14:paraId="54FA26F6" w14:textId="3836D120" w:rsidR="001C0808" w:rsidRPr="001C0808" w:rsidRDefault="00EE441D" w:rsidP="001C0808">
      <w:pPr>
        <w:spacing w:after="200"/>
        <w:jc w:val="center"/>
        <w:rPr>
          <w:rFonts w:ascii="Times New Roman" w:hAnsi="Times New Roman"/>
          <w:b/>
          <w:szCs w:val="22"/>
        </w:rPr>
      </w:pPr>
      <w:r>
        <w:rPr>
          <w:rFonts w:ascii="Times New Roman" w:hAnsi="Times New Roman"/>
          <w:b/>
          <w:szCs w:val="22"/>
        </w:rPr>
        <w:t>7</w:t>
      </w:r>
      <w:r w:rsidR="001C0808" w:rsidRPr="001C0808">
        <w:rPr>
          <w:rFonts w:ascii="Times New Roman" w:hAnsi="Times New Roman"/>
          <w:b/>
          <w:szCs w:val="22"/>
        </w:rPr>
        <w:t>. NENUGALIMA JĖGA</w:t>
      </w:r>
    </w:p>
    <w:p w14:paraId="1BB584AF" w14:textId="156BBE4C" w:rsidR="001C0808" w:rsidRPr="001C0808" w:rsidRDefault="00EE441D" w:rsidP="001C0808">
      <w:pPr>
        <w:rPr>
          <w:rFonts w:ascii="Times New Roman" w:hAnsi="Times New Roman"/>
          <w:szCs w:val="22"/>
        </w:rPr>
      </w:pPr>
      <w:r>
        <w:rPr>
          <w:rFonts w:ascii="Times New Roman" w:hAnsi="Times New Roman"/>
          <w:szCs w:val="22"/>
        </w:rPr>
        <w:t>7</w:t>
      </w:r>
      <w:r w:rsidR="001C0808" w:rsidRPr="001C0808">
        <w:rPr>
          <w:rFonts w:ascii="Times New Roman" w:hAnsi="Times New Roman"/>
          <w:szCs w:val="22"/>
        </w:rPr>
        <w:t>.1. Nei viena iš Sutarties šalių neatsako už dalinį ar visišką prisiimtų įsipareigojimų nevykdymą, jei jų įvykdyti negalima dėl nenumatytų ir nuo šalių valios nepriklausančių aplinkybių, kurios apima:</w:t>
      </w:r>
    </w:p>
    <w:p w14:paraId="1DAFF4D5" w14:textId="291518C1" w:rsidR="001C0808" w:rsidRPr="001C0808" w:rsidRDefault="00EE441D" w:rsidP="001C0808">
      <w:pPr>
        <w:rPr>
          <w:rFonts w:ascii="Times New Roman" w:hAnsi="Times New Roman"/>
          <w:szCs w:val="22"/>
        </w:rPr>
      </w:pPr>
      <w:r>
        <w:rPr>
          <w:rFonts w:ascii="Times New Roman" w:hAnsi="Times New Roman"/>
          <w:szCs w:val="22"/>
        </w:rPr>
        <w:t>7</w:t>
      </w:r>
      <w:r w:rsidR="001C0808" w:rsidRPr="001C0808">
        <w:rPr>
          <w:rFonts w:ascii="Times New Roman" w:hAnsi="Times New Roman"/>
          <w:szCs w:val="22"/>
        </w:rPr>
        <w:t>.1.1. gaisrą, sprogimą, audras ir kitas stichines nelaimes bei gamtos jėgas, kurios neleidžia įvykdyti prisiimtų įsipareigojimų arba dėl kurių delsiama juos vykdyti;</w:t>
      </w:r>
    </w:p>
    <w:p w14:paraId="02505F42" w14:textId="680C3503" w:rsidR="001C0808" w:rsidRPr="001C0808" w:rsidRDefault="00EE441D" w:rsidP="001C0808">
      <w:pPr>
        <w:rPr>
          <w:rFonts w:ascii="Times New Roman" w:hAnsi="Times New Roman"/>
          <w:b/>
          <w:szCs w:val="22"/>
        </w:rPr>
      </w:pPr>
      <w:r>
        <w:rPr>
          <w:rFonts w:ascii="Times New Roman" w:hAnsi="Times New Roman"/>
          <w:szCs w:val="22"/>
        </w:rPr>
        <w:t>7</w:t>
      </w:r>
      <w:r w:rsidR="001C0808" w:rsidRPr="001C0808">
        <w:rPr>
          <w:rFonts w:ascii="Times New Roman" w:hAnsi="Times New Roman"/>
          <w:szCs w:val="22"/>
        </w:rPr>
        <w:t>.1.2. įvykį ar aplinkybę arba įvykių ir aplinkybių seką, kurių sutarties šalys negali kontroliuoti ir kurios neleidžia vykdyti prisiimtų įsipareigojimų arba dėl kurių delsiama juos vykdyti;</w:t>
      </w:r>
    </w:p>
    <w:p w14:paraId="60630C37" w14:textId="2845D229" w:rsidR="001C0808" w:rsidRPr="001C0808" w:rsidRDefault="00EE441D" w:rsidP="001C0808">
      <w:pPr>
        <w:rPr>
          <w:rFonts w:ascii="Times New Roman" w:hAnsi="Times New Roman"/>
          <w:b/>
          <w:szCs w:val="22"/>
        </w:rPr>
      </w:pPr>
      <w:r>
        <w:rPr>
          <w:rFonts w:ascii="Times New Roman" w:hAnsi="Times New Roman"/>
          <w:szCs w:val="22"/>
        </w:rPr>
        <w:t>7</w:t>
      </w:r>
      <w:r w:rsidR="001C0808" w:rsidRPr="001C0808">
        <w:rPr>
          <w:rFonts w:ascii="Times New Roman" w:hAnsi="Times New Roman"/>
          <w:szCs w:val="22"/>
        </w:rPr>
        <w:t>.1.3. LR Vyriausybės ar valdžios veiksmus, kurie neleidžia vykdyti prisiimtų įsipareigojimų arba dėl kurių delsiama juos vykdyti.</w:t>
      </w:r>
    </w:p>
    <w:p w14:paraId="52D87E63" w14:textId="18D925EA" w:rsidR="001C0808" w:rsidRPr="001C0808" w:rsidRDefault="00EE441D" w:rsidP="001C0808">
      <w:pPr>
        <w:pStyle w:val="BodyText1"/>
        <w:ind w:firstLine="0"/>
        <w:rPr>
          <w:rFonts w:ascii="Times New Roman" w:hAnsi="Times New Roman"/>
          <w:sz w:val="22"/>
          <w:szCs w:val="22"/>
          <w:lang w:val="lt-LT"/>
        </w:rPr>
      </w:pPr>
      <w:r>
        <w:rPr>
          <w:rFonts w:ascii="Times New Roman" w:hAnsi="Times New Roman"/>
          <w:sz w:val="22"/>
          <w:szCs w:val="22"/>
          <w:lang w:val="lt-LT"/>
        </w:rPr>
        <w:t>7</w:t>
      </w:r>
      <w:r w:rsidR="001C0808" w:rsidRPr="001C0808">
        <w:rPr>
          <w:rFonts w:ascii="Times New Roman" w:hAnsi="Times New Roman"/>
          <w:sz w:val="22"/>
          <w:szCs w:val="22"/>
          <w:lang w:val="lt-LT"/>
        </w:rPr>
        <w:t>.2. Sutarties šalis, kuri dėl nurodytų aplinkybių negali vykdyti prisiimtų įsipareigojimų, nedelsdama, bet ne vėliau kaip per 5 (penkias) kalendorines dienas, privalo registruotu laišku apie tai informuoti kitą sutarties šalį, pateikdama šį faktą patvirtinančius dokumentus. Pavėluotas ar netinkamas kitos šalies informavimas ar informacijos nepateikimas, atima iš jos teisę remtis išvardytomis aplinkybėmis kaip pagrindu, atleidžiančių nuo atsakomybės dėl ne laiku (ar netinkamo) prisiimtų įsipareigojimų vykdymo ar nevykdymo.</w:t>
      </w:r>
    </w:p>
    <w:p w14:paraId="71A7D4F6" w14:textId="51F7C699" w:rsidR="00EE441D" w:rsidRPr="001C0808" w:rsidRDefault="00EE441D" w:rsidP="001C0808">
      <w:pPr>
        <w:pStyle w:val="BodyText1"/>
        <w:ind w:firstLine="0"/>
        <w:rPr>
          <w:rFonts w:ascii="Times New Roman" w:hAnsi="Times New Roman"/>
          <w:sz w:val="22"/>
          <w:szCs w:val="22"/>
          <w:lang w:val="lt-LT"/>
        </w:rPr>
      </w:pPr>
      <w:r>
        <w:rPr>
          <w:rFonts w:ascii="Times New Roman" w:hAnsi="Times New Roman"/>
          <w:sz w:val="22"/>
          <w:szCs w:val="22"/>
          <w:lang w:val="lt-LT"/>
        </w:rPr>
        <w:t>7</w:t>
      </w:r>
      <w:r w:rsidR="001C0808" w:rsidRPr="001C0808">
        <w:rPr>
          <w:rFonts w:ascii="Times New Roman" w:hAnsi="Times New Roman"/>
          <w:sz w:val="22"/>
          <w:szCs w:val="22"/>
          <w:lang w:val="lt-LT"/>
        </w:rPr>
        <w:t>.3. Jei nurodytos aplinkybės trunka ilgiau kaip 1 (vieną) mėnesį, šalys tarpusavio susitarimu gali nutraukti Sutartį.</w:t>
      </w:r>
    </w:p>
    <w:p w14:paraId="733251A2" w14:textId="3C1450D2" w:rsidR="001C0808" w:rsidRPr="001C0808" w:rsidRDefault="00EE441D" w:rsidP="001C0808">
      <w:pPr>
        <w:spacing w:after="200"/>
        <w:jc w:val="center"/>
        <w:rPr>
          <w:rFonts w:ascii="Times New Roman" w:hAnsi="Times New Roman"/>
          <w:b/>
          <w:szCs w:val="22"/>
        </w:rPr>
      </w:pPr>
      <w:r>
        <w:rPr>
          <w:rFonts w:ascii="Times New Roman" w:hAnsi="Times New Roman"/>
          <w:b/>
          <w:szCs w:val="22"/>
        </w:rPr>
        <w:lastRenderedPageBreak/>
        <w:t>8</w:t>
      </w:r>
      <w:r w:rsidR="001C0808" w:rsidRPr="001C0808">
        <w:rPr>
          <w:rFonts w:ascii="Times New Roman" w:hAnsi="Times New Roman"/>
          <w:b/>
          <w:szCs w:val="22"/>
        </w:rPr>
        <w:t>. ŠALIŲ GINČO REGULIAVIMO TVARKA</w:t>
      </w:r>
    </w:p>
    <w:p w14:paraId="6C72B7B9" w14:textId="32F5B42F" w:rsidR="001C0808" w:rsidRPr="001C0808" w:rsidRDefault="00EE441D" w:rsidP="001C0808">
      <w:pPr>
        <w:tabs>
          <w:tab w:val="left" w:pos="284"/>
        </w:tabs>
        <w:rPr>
          <w:rFonts w:ascii="Times New Roman" w:hAnsi="Times New Roman"/>
          <w:szCs w:val="22"/>
        </w:rPr>
      </w:pPr>
      <w:r>
        <w:rPr>
          <w:rFonts w:ascii="Times New Roman" w:hAnsi="Times New Roman"/>
          <w:szCs w:val="22"/>
        </w:rPr>
        <w:t>8</w:t>
      </w:r>
      <w:r w:rsidR="001C0808" w:rsidRPr="001C0808">
        <w:rPr>
          <w:rFonts w:ascii="Times New Roman" w:hAnsi="Times New Roman"/>
          <w:szCs w:val="22"/>
        </w:rPr>
        <w:t>.1. Šiai Sutarčiai ir visoms iš šios Sutarties atsirandančioms teisėms ir pareigoms taikomi Lietuvos Respublikos įstatymai bei kiti norminiai teisės aktai. Sutartis sudaryta ir turi būti aiškinama pagal Lietuvos Respublikos teisę.</w:t>
      </w:r>
    </w:p>
    <w:p w14:paraId="07FF286D" w14:textId="190A7673" w:rsidR="001C0808" w:rsidRPr="001C0808" w:rsidRDefault="00EE441D" w:rsidP="001C0808">
      <w:pPr>
        <w:tabs>
          <w:tab w:val="left" w:pos="284"/>
        </w:tabs>
        <w:rPr>
          <w:rFonts w:ascii="Times New Roman" w:hAnsi="Times New Roman"/>
          <w:b/>
          <w:szCs w:val="22"/>
        </w:rPr>
      </w:pPr>
      <w:r>
        <w:rPr>
          <w:rFonts w:ascii="Times New Roman" w:hAnsi="Times New Roman"/>
          <w:szCs w:val="22"/>
        </w:rPr>
        <w:t>8</w:t>
      </w:r>
      <w:r w:rsidR="001C0808" w:rsidRPr="001C0808">
        <w:rPr>
          <w:rFonts w:ascii="Times New Roman" w:hAnsi="Times New Roman"/>
          <w:szCs w:val="22"/>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62BE8695" w14:textId="59676D28" w:rsidR="001C0808" w:rsidRPr="001C0808" w:rsidRDefault="00EE441D" w:rsidP="001C0808">
      <w:pPr>
        <w:spacing w:after="200"/>
        <w:jc w:val="center"/>
        <w:rPr>
          <w:rFonts w:ascii="Times New Roman" w:hAnsi="Times New Roman"/>
          <w:b/>
          <w:szCs w:val="22"/>
        </w:rPr>
      </w:pPr>
      <w:r>
        <w:rPr>
          <w:rFonts w:ascii="Times New Roman" w:hAnsi="Times New Roman"/>
          <w:b/>
          <w:szCs w:val="22"/>
        </w:rPr>
        <w:t>9</w:t>
      </w:r>
      <w:r w:rsidR="001C0808" w:rsidRPr="001C0808">
        <w:rPr>
          <w:rFonts w:ascii="Times New Roman" w:hAnsi="Times New Roman"/>
          <w:b/>
          <w:szCs w:val="22"/>
        </w:rPr>
        <w:t>. SUTARTIES PAKEITIMAS IR PAPILDYMAS</w:t>
      </w:r>
    </w:p>
    <w:p w14:paraId="423DE9AE" w14:textId="7899391D" w:rsidR="001C0808" w:rsidRPr="001C0808" w:rsidRDefault="00EE441D" w:rsidP="001C0808">
      <w:pPr>
        <w:tabs>
          <w:tab w:val="left" w:pos="284"/>
        </w:tabs>
        <w:rPr>
          <w:rFonts w:ascii="Times New Roman" w:eastAsia="Arial Unicode MS" w:hAnsi="Times New Roman"/>
          <w:szCs w:val="22"/>
        </w:rPr>
      </w:pPr>
      <w:r>
        <w:rPr>
          <w:rFonts w:ascii="Times New Roman" w:eastAsia="Arial Unicode MS" w:hAnsi="Times New Roman"/>
          <w:szCs w:val="22"/>
        </w:rPr>
        <w:t>9</w:t>
      </w:r>
      <w:r w:rsidR="001C0808" w:rsidRPr="001C0808">
        <w:rPr>
          <w:rFonts w:ascii="Times New Roman" w:eastAsia="Arial Unicode MS" w:hAnsi="Times New Roman"/>
          <w:szCs w:val="22"/>
        </w:rPr>
        <w:t>.1. Draudžiama didinti teikiamų Prekių kainą</w:t>
      </w:r>
      <w:r w:rsidR="00CE3D69">
        <w:rPr>
          <w:rFonts w:ascii="Times New Roman" w:eastAsia="Arial Unicode MS" w:hAnsi="Times New Roman"/>
          <w:szCs w:val="22"/>
        </w:rPr>
        <w:t xml:space="preserve"> (įkainį)</w:t>
      </w:r>
      <w:r w:rsidR="001C0808" w:rsidRPr="001C0808">
        <w:rPr>
          <w:rFonts w:ascii="Times New Roman" w:eastAsia="Arial Unicode MS" w:hAnsi="Times New Roman"/>
          <w:szCs w:val="22"/>
        </w:rPr>
        <w:t xml:space="preserve"> per visą pirkimo Sutarties galiojimo laikotarpį, išskyrus </w:t>
      </w:r>
      <w:r>
        <w:rPr>
          <w:rFonts w:ascii="Times New Roman" w:eastAsia="Arial Unicode MS" w:hAnsi="Times New Roman"/>
          <w:szCs w:val="22"/>
        </w:rPr>
        <w:t>2</w:t>
      </w:r>
      <w:r w:rsidR="001C0808" w:rsidRPr="001C0808">
        <w:rPr>
          <w:rFonts w:ascii="Times New Roman" w:eastAsia="Arial Unicode MS" w:hAnsi="Times New Roman"/>
          <w:szCs w:val="22"/>
        </w:rPr>
        <w:t>.</w:t>
      </w:r>
      <w:r>
        <w:rPr>
          <w:rFonts w:ascii="Times New Roman" w:eastAsia="Arial Unicode MS" w:hAnsi="Times New Roman"/>
          <w:szCs w:val="22"/>
        </w:rPr>
        <w:t>3</w:t>
      </w:r>
      <w:r w:rsidR="001C0808" w:rsidRPr="001C0808">
        <w:rPr>
          <w:rFonts w:ascii="Times New Roman" w:eastAsia="Arial Unicode MS" w:hAnsi="Times New Roman"/>
          <w:szCs w:val="22"/>
        </w:rPr>
        <w:t>. punkte numatytus atvejus bei tokias pirkimo Sutarties sąlygas, kurias pakeitus nebūtų pažeisti Viešųjų pirkimų įstatymo 17  straipsnyje nustatyti principai ir tikslai</w:t>
      </w:r>
      <w:r w:rsidR="00CE3D69">
        <w:rPr>
          <w:rFonts w:ascii="Times New Roman" w:eastAsia="Arial Unicode MS" w:hAnsi="Times New Roman"/>
          <w:szCs w:val="22"/>
        </w:rPr>
        <w:t>.</w:t>
      </w:r>
    </w:p>
    <w:p w14:paraId="5C3A9319" w14:textId="14F0A6DF" w:rsidR="001C0808" w:rsidRPr="001C0808" w:rsidRDefault="00B22F87" w:rsidP="001C0808">
      <w:pPr>
        <w:tabs>
          <w:tab w:val="left" w:pos="284"/>
        </w:tabs>
        <w:rPr>
          <w:rFonts w:ascii="Times New Roman" w:hAnsi="Times New Roman"/>
          <w:b/>
          <w:szCs w:val="22"/>
        </w:rPr>
      </w:pPr>
      <w:r>
        <w:rPr>
          <w:rFonts w:ascii="Times New Roman" w:eastAsia="Arial Unicode MS" w:hAnsi="Times New Roman"/>
          <w:szCs w:val="22"/>
        </w:rPr>
        <w:t>9</w:t>
      </w:r>
      <w:r w:rsidR="001C0808" w:rsidRPr="001C0808">
        <w:rPr>
          <w:rFonts w:ascii="Times New Roman" w:eastAsia="Arial Unicode MS" w:hAnsi="Times New Roman"/>
          <w:szCs w:val="22"/>
        </w:rPr>
        <w:t xml:space="preserve">.2.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pirkimo sąlygas ir (arba) Sutarties sudarymo metu, Sutarties šalys gali keisti tik neesmines Sutarties sąlygas. </w:t>
      </w:r>
    </w:p>
    <w:p w14:paraId="4E2A0C95" w14:textId="39F29B4D" w:rsidR="001C0808" w:rsidRPr="001C0808" w:rsidRDefault="00B22F87" w:rsidP="001C0808">
      <w:pPr>
        <w:tabs>
          <w:tab w:val="left" w:pos="284"/>
        </w:tabs>
        <w:rPr>
          <w:rFonts w:ascii="Times New Roman" w:hAnsi="Times New Roman"/>
          <w:b/>
          <w:szCs w:val="22"/>
        </w:rPr>
      </w:pPr>
      <w:r>
        <w:rPr>
          <w:rFonts w:ascii="Times New Roman" w:hAnsi="Times New Roman"/>
          <w:szCs w:val="22"/>
        </w:rPr>
        <w:t>9</w:t>
      </w:r>
      <w:r w:rsidR="001C0808" w:rsidRPr="001C0808">
        <w:rPr>
          <w:rFonts w:ascii="Times New Roman" w:hAnsi="Times New Roman"/>
          <w:szCs w:val="22"/>
        </w:rPr>
        <w:t>.3. Pirkimo sutartis jos galiojimo laikotarpiu gali būti keičiama neatliekant naujos pirkimo procedūros, kai yra bent vienas iš šių atvejų:</w:t>
      </w:r>
    </w:p>
    <w:p w14:paraId="3E319C8D" w14:textId="71FE6106" w:rsidR="001C0808" w:rsidRPr="001C0808" w:rsidRDefault="00B22F87" w:rsidP="001C0808">
      <w:pPr>
        <w:tabs>
          <w:tab w:val="left" w:pos="284"/>
        </w:tabs>
        <w:rPr>
          <w:rFonts w:ascii="Times New Roman" w:hAnsi="Times New Roman"/>
          <w:szCs w:val="22"/>
        </w:rPr>
      </w:pPr>
      <w:r>
        <w:rPr>
          <w:rFonts w:ascii="Times New Roman" w:hAnsi="Times New Roman"/>
          <w:szCs w:val="22"/>
        </w:rPr>
        <w:t>9</w:t>
      </w:r>
      <w:r w:rsidR="001C0808" w:rsidRPr="001C0808">
        <w:rPr>
          <w:rFonts w:ascii="Times New Roman" w:hAnsi="Times New Roman"/>
          <w:szCs w:val="22"/>
        </w:rPr>
        <w:t>.3.1.</w:t>
      </w:r>
      <w:r>
        <w:rPr>
          <w:rFonts w:ascii="Times New Roman" w:hAnsi="Times New Roman"/>
          <w:szCs w:val="22"/>
        </w:rPr>
        <w:t xml:space="preserve"> </w:t>
      </w:r>
      <w:r w:rsidR="001C0808" w:rsidRPr="001C0808">
        <w:rPr>
          <w:rFonts w:ascii="Times New Roman" w:hAnsi="Times New Roman"/>
          <w:szCs w:val="22"/>
        </w:rPr>
        <w:t>kai pakeitimas iš anksto buvo aiškiai, tiksliai ir nedviprasmiškai suformuluotas pirkimo dokumentuose;</w:t>
      </w:r>
    </w:p>
    <w:p w14:paraId="104FA0B2" w14:textId="46DD0CC1" w:rsidR="001C0808" w:rsidRPr="001C0808" w:rsidRDefault="00B22F87" w:rsidP="001C0808">
      <w:pPr>
        <w:tabs>
          <w:tab w:val="left" w:pos="284"/>
        </w:tabs>
        <w:rPr>
          <w:rFonts w:ascii="Times New Roman" w:hAnsi="Times New Roman"/>
          <w:szCs w:val="22"/>
        </w:rPr>
      </w:pPr>
      <w:r>
        <w:rPr>
          <w:rFonts w:ascii="Times New Roman" w:hAnsi="Times New Roman"/>
          <w:szCs w:val="22"/>
        </w:rPr>
        <w:t>9</w:t>
      </w:r>
      <w:r w:rsidR="001C0808" w:rsidRPr="001C0808">
        <w:rPr>
          <w:rFonts w:ascii="Times New Roman" w:hAnsi="Times New Roman"/>
          <w:szCs w:val="22"/>
        </w:rPr>
        <w:t>.3.2.</w:t>
      </w:r>
      <w:r>
        <w:rPr>
          <w:rFonts w:ascii="Times New Roman" w:hAnsi="Times New Roman"/>
          <w:szCs w:val="22"/>
        </w:rPr>
        <w:t xml:space="preserve"> </w:t>
      </w:r>
      <w:r w:rsidR="001C0808" w:rsidRPr="001C0808">
        <w:rPr>
          <w:rFonts w:ascii="Times New Roman" w:hAnsi="Times New Roman"/>
          <w:szCs w:val="22"/>
        </w:rPr>
        <w:t>kai prireikia iš to paties Tiekėjo, pirkti papildomų darbų, paslaugų ar prekių, kurių nebuvo įtraukta į pirminį pirkimą;</w:t>
      </w:r>
    </w:p>
    <w:p w14:paraId="59D48D7A" w14:textId="293F1F68" w:rsidR="001C0808" w:rsidRPr="001C0808" w:rsidRDefault="00B22F87" w:rsidP="001C0808">
      <w:pPr>
        <w:tabs>
          <w:tab w:val="left" w:pos="284"/>
        </w:tabs>
        <w:rPr>
          <w:rFonts w:ascii="Times New Roman" w:hAnsi="Times New Roman"/>
          <w:szCs w:val="22"/>
        </w:rPr>
      </w:pPr>
      <w:r>
        <w:rPr>
          <w:rFonts w:ascii="Times New Roman" w:hAnsi="Times New Roman"/>
          <w:szCs w:val="22"/>
        </w:rPr>
        <w:t>9</w:t>
      </w:r>
      <w:r w:rsidR="001C0808" w:rsidRPr="001C0808">
        <w:rPr>
          <w:rFonts w:ascii="Times New Roman" w:hAnsi="Times New Roman"/>
          <w:szCs w:val="22"/>
        </w:rPr>
        <w:t>.3.3.</w:t>
      </w:r>
      <w:r>
        <w:rPr>
          <w:rFonts w:ascii="Times New Roman" w:hAnsi="Times New Roman"/>
          <w:szCs w:val="22"/>
        </w:rPr>
        <w:t xml:space="preserve"> </w:t>
      </w:r>
      <w:r w:rsidR="001C0808" w:rsidRPr="001C0808">
        <w:rPr>
          <w:rFonts w:ascii="Times New Roman" w:hAnsi="Times New Roman"/>
          <w:szCs w:val="22"/>
        </w:rPr>
        <w:t>kai pakeitimo būtinybė atsirado dėl aplinkybių, kurių protingas ir apdairus Pirkėjas negalėjo numatyti;</w:t>
      </w:r>
    </w:p>
    <w:p w14:paraId="4A445FBB" w14:textId="628BCD6D" w:rsidR="001C0808" w:rsidRPr="001C0808" w:rsidRDefault="00B22F87" w:rsidP="001C0808">
      <w:pPr>
        <w:tabs>
          <w:tab w:val="left" w:pos="284"/>
        </w:tabs>
        <w:rPr>
          <w:rFonts w:ascii="Times New Roman" w:hAnsi="Times New Roman"/>
          <w:szCs w:val="22"/>
        </w:rPr>
      </w:pPr>
      <w:r>
        <w:rPr>
          <w:rFonts w:ascii="Times New Roman" w:hAnsi="Times New Roman"/>
          <w:szCs w:val="22"/>
        </w:rPr>
        <w:t>9</w:t>
      </w:r>
      <w:r w:rsidR="001C0808" w:rsidRPr="001C0808">
        <w:rPr>
          <w:rFonts w:ascii="Times New Roman" w:hAnsi="Times New Roman"/>
          <w:szCs w:val="22"/>
        </w:rPr>
        <w:t xml:space="preserve">.3.4. kai pirkimo sutarties šalis, su kuria Pirkėjas sudarė sutartį, pakeičiama nauja sutarties šalimi, jeigu iš anksto, nedviprasmiškai tai buvo numatyta pirkimo dokumentuose, arba dėl pradinio </w:t>
      </w:r>
      <w:r w:rsidR="00643DED">
        <w:rPr>
          <w:rFonts w:ascii="Times New Roman" w:hAnsi="Times New Roman"/>
          <w:szCs w:val="22"/>
        </w:rPr>
        <w:t>Pardavėjo</w:t>
      </w:r>
      <w:r w:rsidR="001C0808" w:rsidRPr="001C0808">
        <w:rPr>
          <w:rFonts w:ascii="Times New Roman" w:hAnsi="Times New Roman"/>
          <w:szCs w:val="22"/>
        </w:rPr>
        <w:t xml:space="preserve"> reorganizavimo, likvidavimo, restruktūrizavimo ar bankroto procedūros naujas </w:t>
      </w:r>
      <w:r w:rsidR="00632157">
        <w:rPr>
          <w:rFonts w:ascii="Times New Roman" w:hAnsi="Times New Roman"/>
          <w:szCs w:val="22"/>
        </w:rPr>
        <w:t>Pardavėjas</w:t>
      </w:r>
      <w:r w:rsidR="001C0808" w:rsidRPr="001C0808">
        <w:rPr>
          <w:rFonts w:ascii="Times New Roman" w:hAnsi="Times New Roman"/>
          <w:szCs w:val="22"/>
        </w:rPr>
        <w:t xml:space="preserve">, atitinkantis pirkimo dokumentuose nustatytus kvalifikacinius reikalavimus, visiškai arba iš dalies perima pradinio </w:t>
      </w:r>
      <w:r w:rsidR="00632157">
        <w:rPr>
          <w:rFonts w:ascii="Times New Roman" w:hAnsi="Times New Roman"/>
          <w:szCs w:val="22"/>
        </w:rPr>
        <w:t>Pardavėjo</w:t>
      </w:r>
      <w:r w:rsidR="001C0808" w:rsidRPr="001C0808">
        <w:rPr>
          <w:rFonts w:ascii="Times New Roman" w:hAnsi="Times New Roman"/>
          <w:szCs w:val="22"/>
        </w:rPr>
        <w:t xml:space="preserve"> teises ir pareigas;</w:t>
      </w:r>
    </w:p>
    <w:p w14:paraId="3C195DAE" w14:textId="659AD406" w:rsidR="001C0808" w:rsidRPr="001C0808" w:rsidRDefault="00B22F87" w:rsidP="001C0808">
      <w:pPr>
        <w:tabs>
          <w:tab w:val="left" w:pos="284"/>
        </w:tabs>
        <w:rPr>
          <w:rFonts w:ascii="Times New Roman" w:hAnsi="Times New Roman"/>
          <w:szCs w:val="22"/>
        </w:rPr>
      </w:pPr>
      <w:r>
        <w:rPr>
          <w:rFonts w:ascii="Times New Roman" w:hAnsi="Times New Roman"/>
          <w:szCs w:val="22"/>
        </w:rPr>
        <w:t>9</w:t>
      </w:r>
      <w:r w:rsidR="001C0808" w:rsidRPr="001C0808">
        <w:rPr>
          <w:rFonts w:ascii="Times New Roman" w:hAnsi="Times New Roman"/>
          <w:szCs w:val="22"/>
        </w:rPr>
        <w:t>.3.5. kai pakeitimas, neatsižvelgiant į jo vertę, nėra esminis, kaip nustatyta Lietuvos Respublikos Viešųjų pirkimų įstatymo (Toliau-VPĮ) 89 straipsnio 4 dalyje.</w:t>
      </w:r>
    </w:p>
    <w:p w14:paraId="342BA066" w14:textId="156C2CC6" w:rsidR="001C0808" w:rsidRDefault="00B22F87" w:rsidP="001C0808">
      <w:pPr>
        <w:tabs>
          <w:tab w:val="left" w:pos="284"/>
        </w:tabs>
        <w:rPr>
          <w:rFonts w:ascii="Times New Roman" w:eastAsia="Arial Unicode MS" w:hAnsi="Times New Roman"/>
          <w:szCs w:val="22"/>
        </w:rPr>
      </w:pPr>
      <w:r>
        <w:rPr>
          <w:rFonts w:ascii="Times New Roman" w:hAnsi="Times New Roman"/>
          <w:szCs w:val="22"/>
        </w:rPr>
        <w:t>9</w:t>
      </w:r>
      <w:r w:rsidR="001C0808" w:rsidRPr="001C0808">
        <w:rPr>
          <w:rFonts w:ascii="Times New Roman" w:hAnsi="Times New Roman"/>
          <w:szCs w:val="22"/>
        </w:rPr>
        <w:t>.4.</w:t>
      </w:r>
      <w:r w:rsidR="001C0808" w:rsidRPr="001C0808">
        <w:rPr>
          <w:rFonts w:ascii="Times New Roman" w:eastAsia="Arial Unicode MS" w:hAnsi="Times New Roman"/>
          <w:szCs w:val="22"/>
        </w:rPr>
        <w:t>Sutarties šalių valia turi būti įforminama papildomu raštišku susitarimu, pasirašomu abiejų Sutarties šalių, pridedant ir visą susijusią susirašinėjimo dokumentaciją. Šie dokumentai yra neatskiriama Sutarties dalis.</w:t>
      </w:r>
    </w:p>
    <w:p w14:paraId="233E68FA" w14:textId="77777777" w:rsidR="00643DED" w:rsidRPr="001C0808" w:rsidRDefault="00643DED" w:rsidP="001C0808">
      <w:pPr>
        <w:tabs>
          <w:tab w:val="left" w:pos="284"/>
        </w:tabs>
        <w:rPr>
          <w:rFonts w:ascii="Times New Roman" w:hAnsi="Times New Roman"/>
          <w:b/>
          <w:szCs w:val="22"/>
        </w:rPr>
      </w:pPr>
    </w:p>
    <w:p w14:paraId="08B527C6" w14:textId="4829492B" w:rsidR="001C0808" w:rsidRPr="001C0808" w:rsidRDefault="001C0808" w:rsidP="001C0808">
      <w:pPr>
        <w:spacing w:after="200"/>
        <w:jc w:val="center"/>
        <w:rPr>
          <w:rFonts w:ascii="Times New Roman" w:hAnsi="Times New Roman"/>
          <w:b/>
          <w:szCs w:val="22"/>
        </w:rPr>
      </w:pPr>
      <w:r w:rsidRPr="001C0808">
        <w:rPr>
          <w:rFonts w:ascii="Times New Roman" w:hAnsi="Times New Roman"/>
          <w:b/>
          <w:szCs w:val="22"/>
        </w:rPr>
        <w:t>1</w:t>
      </w:r>
      <w:r w:rsidR="00B22F87">
        <w:rPr>
          <w:rFonts w:ascii="Times New Roman" w:hAnsi="Times New Roman"/>
          <w:b/>
          <w:szCs w:val="22"/>
        </w:rPr>
        <w:t>0</w:t>
      </w:r>
      <w:r w:rsidRPr="001C0808">
        <w:rPr>
          <w:rFonts w:ascii="Times New Roman" w:hAnsi="Times New Roman"/>
          <w:b/>
          <w:szCs w:val="22"/>
        </w:rPr>
        <w:t>. SUTARTIES NUTRAUKIMAS IR JO PASEKMĖS</w:t>
      </w:r>
    </w:p>
    <w:p w14:paraId="28C38BAE" w14:textId="6AAE7839" w:rsidR="001C0808" w:rsidRPr="001C0808" w:rsidRDefault="001C0808" w:rsidP="001C0808">
      <w:pPr>
        <w:tabs>
          <w:tab w:val="left" w:pos="284"/>
        </w:tabs>
        <w:rPr>
          <w:rFonts w:ascii="Times New Roman" w:hAnsi="Times New Roman"/>
          <w:b/>
          <w:szCs w:val="22"/>
        </w:rPr>
      </w:pPr>
      <w:r w:rsidRPr="001C0808">
        <w:rPr>
          <w:rFonts w:ascii="Times New Roman" w:hAnsi="Times New Roman"/>
          <w:szCs w:val="22"/>
        </w:rPr>
        <w:t>1</w:t>
      </w:r>
      <w:r w:rsidR="00B22F87">
        <w:rPr>
          <w:rFonts w:ascii="Times New Roman" w:hAnsi="Times New Roman"/>
          <w:szCs w:val="22"/>
        </w:rPr>
        <w:t>0</w:t>
      </w:r>
      <w:r w:rsidRPr="001C0808">
        <w:rPr>
          <w:rFonts w:ascii="Times New Roman" w:hAnsi="Times New Roman"/>
          <w:szCs w:val="22"/>
        </w:rPr>
        <w:t>.1. Sutartis gali būti nutraukta raštišku šalių susitarimu ir kitais Lietuvos Respublikos civilinio kodekso numatytais pagrindais.</w:t>
      </w:r>
    </w:p>
    <w:p w14:paraId="70D26740" w14:textId="3CE823C4" w:rsidR="001C0808" w:rsidRPr="001C0808" w:rsidRDefault="001C0808" w:rsidP="001C0808">
      <w:pPr>
        <w:tabs>
          <w:tab w:val="left" w:pos="284"/>
        </w:tabs>
        <w:rPr>
          <w:rFonts w:ascii="Times New Roman" w:hAnsi="Times New Roman"/>
          <w:b/>
          <w:szCs w:val="22"/>
        </w:rPr>
      </w:pPr>
      <w:r w:rsidRPr="001C0808">
        <w:rPr>
          <w:rFonts w:ascii="Times New Roman" w:hAnsi="Times New Roman"/>
          <w:szCs w:val="22"/>
        </w:rPr>
        <w:t>1</w:t>
      </w:r>
      <w:r w:rsidR="00B22F87">
        <w:rPr>
          <w:rFonts w:ascii="Times New Roman" w:hAnsi="Times New Roman"/>
          <w:szCs w:val="22"/>
        </w:rPr>
        <w:t>0</w:t>
      </w:r>
      <w:r w:rsidRPr="001C0808">
        <w:rPr>
          <w:rFonts w:ascii="Times New Roman" w:hAnsi="Times New Roman"/>
          <w:szCs w:val="22"/>
        </w:rPr>
        <w:t xml:space="preserve">.2. Sutarties Šalys turi teisę Sutartį nutraukti savo iniciatyva, apie tai įspėjant kitą Sutarties Šalį ne vėliau kaip prieš </w:t>
      </w:r>
      <w:r w:rsidR="00CC404E">
        <w:rPr>
          <w:rFonts w:ascii="Times New Roman" w:hAnsi="Times New Roman"/>
          <w:szCs w:val="22"/>
        </w:rPr>
        <w:t>1</w:t>
      </w:r>
      <w:r w:rsidRPr="001C0808">
        <w:rPr>
          <w:rFonts w:ascii="Times New Roman" w:hAnsi="Times New Roman"/>
          <w:szCs w:val="22"/>
        </w:rPr>
        <w:t>0 (dešimt) kalendorinių dienų. Ši nuostata netaikoma, kai Sutartis nutraukiama dėl įsipareigojimų, atsiradusių iš šios Sutarties, netinkamo vykdymo arba nevykdymo.</w:t>
      </w:r>
    </w:p>
    <w:p w14:paraId="52D008AC" w14:textId="0FE15D11" w:rsidR="001C0808" w:rsidRDefault="001C0808" w:rsidP="001C0808">
      <w:pPr>
        <w:tabs>
          <w:tab w:val="left" w:pos="284"/>
        </w:tabs>
        <w:rPr>
          <w:rFonts w:ascii="Times New Roman" w:hAnsi="Times New Roman"/>
          <w:szCs w:val="22"/>
        </w:rPr>
      </w:pPr>
      <w:r w:rsidRPr="001C0808">
        <w:rPr>
          <w:rFonts w:ascii="Times New Roman" w:hAnsi="Times New Roman"/>
          <w:szCs w:val="22"/>
        </w:rPr>
        <w:t>1</w:t>
      </w:r>
      <w:r w:rsidR="00B22F87">
        <w:rPr>
          <w:rFonts w:ascii="Times New Roman" w:hAnsi="Times New Roman"/>
          <w:szCs w:val="22"/>
        </w:rPr>
        <w:t>0</w:t>
      </w:r>
      <w:r w:rsidRPr="001C0808">
        <w:rPr>
          <w:rFonts w:ascii="Times New Roman" w:hAnsi="Times New Roman"/>
          <w:szCs w:val="22"/>
        </w:rPr>
        <w:t>.3. Pardavėjui nepateikus prekių laiku, tai bus laikoma esminiu sutarties vykdymo pažeidimu. Jei Pardavėjas daugiau nei 2 kartus pažeidinėja prekių tiekimo terminus ir tvarką, Pirkėjas gali vienašališkai nutraukti sutartį, raštu įspėjusi Pardavėją prieš 1</w:t>
      </w:r>
      <w:r w:rsidR="00CC404E">
        <w:rPr>
          <w:rFonts w:ascii="Times New Roman" w:hAnsi="Times New Roman"/>
          <w:szCs w:val="22"/>
        </w:rPr>
        <w:t>0</w:t>
      </w:r>
      <w:r w:rsidRPr="001C0808">
        <w:rPr>
          <w:rFonts w:ascii="Times New Roman" w:hAnsi="Times New Roman"/>
          <w:szCs w:val="22"/>
        </w:rPr>
        <w:t xml:space="preserve"> (</w:t>
      </w:r>
      <w:r w:rsidR="00CC404E">
        <w:rPr>
          <w:rFonts w:ascii="Times New Roman" w:hAnsi="Times New Roman"/>
          <w:szCs w:val="22"/>
        </w:rPr>
        <w:t>dešimt</w:t>
      </w:r>
      <w:r w:rsidRPr="001C0808">
        <w:rPr>
          <w:rFonts w:ascii="Times New Roman" w:hAnsi="Times New Roman"/>
          <w:szCs w:val="22"/>
        </w:rPr>
        <w:t>) kalendorinių dienų.</w:t>
      </w:r>
    </w:p>
    <w:p w14:paraId="409C4167" w14:textId="70AD3470" w:rsidR="00CC404E" w:rsidRPr="0094643C" w:rsidRDefault="00CC404E" w:rsidP="00CC404E">
      <w:pPr>
        <w:rPr>
          <w:rFonts w:ascii="Times New Roman" w:hAnsi="Times New Roman"/>
          <w:szCs w:val="22"/>
        </w:rPr>
      </w:pPr>
      <w:r>
        <w:rPr>
          <w:rFonts w:ascii="Times New Roman" w:hAnsi="Times New Roman"/>
          <w:szCs w:val="22"/>
        </w:rPr>
        <w:t>1</w:t>
      </w:r>
      <w:r w:rsidR="00B22F87">
        <w:rPr>
          <w:rFonts w:ascii="Times New Roman" w:hAnsi="Times New Roman"/>
          <w:szCs w:val="22"/>
        </w:rPr>
        <w:t>0</w:t>
      </w:r>
      <w:r>
        <w:rPr>
          <w:rFonts w:ascii="Times New Roman" w:hAnsi="Times New Roman"/>
          <w:szCs w:val="22"/>
        </w:rPr>
        <w:t xml:space="preserve">.4. </w:t>
      </w:r>
      <w:r w:rsidRPr="0094643C">
        <w:rPr>
          <w:rFonts w:ascii="Times New Roman" w:hAnsi="Times New Roman"/>
          <w:szCs w:val="22"/>
        </w:rPr>
        <w:t>Sutartis taip pat gali būti nutraukta Šalių raštišku susitarimu.</w:t>
      </w:r>
    </w:p>
    <w:p w14:paraId="11E9833B" w14:textId="77777777" w:rsidR="001C0808" w:rsidRPr="001C0808" w:rsidRDefault="001C0808" w:rsidP="001C0808">
      <w:pPr>
        <w:pStyle w:val="BodyText1"/>
        <w:ind w:firstLine="0"/>
        <w:rPr>
          <w:rFonts w:ascii="Times New Roman" w:hAnsi="Times New Roman"/>
          <w:sz w:val="22"/>
          <w:szCs w:val="22"/>
          <w:lang w:val="lt-LT"/>
        </w:rPr>
      </w:pPr>
    </w:p>
    <w:p w14:paraId="465C329E" w14:textId="04ADB198" w:rsidR="001C0808" w:rsidRDefault="001C0808" w:rsidP="001C0808">
      <w:pPr>
        <w:spacing w:after="200"/>
        <w:jc w:val="center"/>
        <w:rPr>
          <w:rFonts w:ascii="Times New Roman" w:hAnsi="Times New Roman"/>
          <w:b/>
          <w:szCs w:val="22"/>
        </w:rPr>
      </w:pPr>
      <w:r w:rsidRPr="001C0808">
        <w:rPr>
          <w:rFonts w:ascii="Times New Roman" w:hAnsi="Times New Roman"/>
          <w:b/>
          <w:szCs w:val="22"/>
        </w:rPr>
        <w:t>1</w:t>
      </w:r>
      <w:r w:rsidR="00B22F87">
        <w:rPr>
          <w:rFonts w:ascii="Times New Roman" w:hAnsi="Times New Roman"/>
          <w:b/>
          <w:szCs w:val="22"/>
        </w:rPr>
        <w:t>1</w:t>
      </w:r>
      <w:r w:rsidRPr="001C0808">
        <w:rPr>
          <w:rFonts w:ascii="Times New Roman" w:hAnsi="Times New Roman"/>
          <w:b/>
          <w:szCs w:val="22"/>
        </w:rPr>
        <w:t>. BAIGIAMOSIOS NUOSTATOS</w:t>
      </w:r>
    </w:p>
    <w:p w14:paraId="2D2883B8" w14:textId="71BBEEF7" w:rsidR="00632157" w:rsidRPr="00382C45" w:rsidRDefault="00CC404E" w:rsidP="00632157">
      <w:pPr>
        <w:tabs>
          <w:tab w:val="left" w:pos="0"/>
        </w:tabs>
        <w:rPr>
          <w:rFonts w:ascii="Times New Roman" w:hAnsi="Times New Roman"/>
          <w:b/>
          <w:szCs w:val="22"/>
        </w:rPr>
      </w:pPr>
      <w:r>
        <w:rPr>
          <w:rFonts w:ascii="Times New Roman" w:hAnsi="Times New Roman"/>
          <w:b/>
          <w:szCs w:val="22"/>
        </w:rPr>
        <w:t>1</w:t>
      </w:r>
      <w:r w:rsidR="00B22F87">
        <w:rPr>
          <w:rFonts w:ascii="Times New Roman" w:hAnsi="Times New Roman"/>
          <w:b/>
          <w:szCs w:val="22"/>
        </w:rPr>
        <w:t>1</w:t>
      </w:r>
      <w:r>
        <w:rPr>
          <w:rFonts w:ascii="Times New Roman" w:hAnsi="Times New Roman"/>
          <w:b/>
          <w:szCs w:val="22"/>
        </w:rPr>
        <w:t xml:space="preserve">.1. </w:t>
      </w:r>
      <w:r w:rsidRPr="0094643C">
        <w:rPr>
          <w:rFonts w:ascii="Times New Roman" w:hAnsi="Times New Roman"/>
          <w:b/>
          <w:szCs w:val="22"/>
        </w:rPr>
        <w:t xml:space="preserve">Sutartis įsigalioja nuo sutarties pasirašymo dienos ir galioja </w:t>
      </w:r>
      <w:r w:rsidR="00E67D65">
        <w:rPr>
          <w:rFonts w:ascii="Times New Roman" w:hAnsi="Times New Roman"/>
          <w:b/>
          <w:szCs w:val="22"/>
        </w:rPr>
        <w:t>12</w:t>
      </w:r>
      <w:r w:rsidR="00B76771">
        <w:rPr>
          <w:rFonts w:ascii="Times New Roman" w:hAnsi="Times New Roman"/>
          <w:b/>
          <w:szCs w:val="22"/>
        </w:rPr>
        <w:t xml:space="preserve"> mėnesi</w:t>
      </w:r>
      <w:r w:rsidR="00E67D65">
        <w:rPr>
          <w:rFonts w:ascii="Times New Roman" w:hAnsi="Times New Roman"/>
          <w:b/>
          <w:szCs w:val="22"/>
        </w:rPr>
        <w:t>ų</w:t>
      </w:r>
      <w:r w:rsidR="00B76771">
        <w:rPr>
          <w:rFonts w:ascii="Times New Roman" w:hAnsi="Times New Roman"/>
          <w:b/>
          <w:szCs w:val="22"/>
        </w:rPr>
        <w:t>.</w:t>
      </w:r>
      <w:r w:rsidR="00632157">
        <w:rPr>
          <w:rFonts w:ascii="Times New Roman" w:hAnsi="Times New Roman"/>
          <w:b/>
          <w:szCs w:val="22"/>
        </w:rPr>
        <w:t xml:space="preserve"> </w:t>
      </w:r>
    </w:p>
    <w:p w14:paraId="72EC5835" w14:textId="04EB6FB7" w:rsidR="001C0808" w:rsidRPr="001C0808" w:rsidRDefault="001C0808" w:rsidP="001C0808">
      <w:pPr>
        <w:tabs>
          <w:tab w:val="left" w:pos="284"/>
        </w:tabs>
        <w:rPr>
          <w:rFonts w:ascii="Times New Roman" w:hAnsi="Times New Roman"/>
          <w:b/>
          <w:szCs w:val="22"/>
        </w:rPr>
      </w:pPr>
      <w:r w:rsidRPr="001C0808">
        <w:rPr>
          <w:rFonts w:ascii="Times New Roman" w:hAnsi="Times New Roman"/>
          <w:szCs w:val="22"/>
        </w:rPr>
        <w:t>1</w:t>
      </w:r>
      <w:r w:rsidR="00B22F87">
        <w:rPr>
          <w:rFonts w:ascii="Times New Roman" w:hAnsi="Times New Roman"/>
          <w:szCs w:val="22"/>
        </w:rPr>
        <w:t>1</w:t>
      </w:r>
      <w:r w:rsidRPr="001C0808">
        <w:rPr>
          <w:rFonts w:ascii="Times New Roman" w:hAnsi="Times New Roman"/>
          <w:szCs w:val="22"/>
        </w:rPr>
        <w:t>.</w:t>
      </w:r>
      <w:r w:rsidR="00B22F87">
        <w:rPr>
          <w:rFonts w:ascii="Times New Roman" w:hAnsi="Times New Roman"/>
          <w:szCs w:val="22"/>
        </w:rPr>
        <w:t>2</w:t>
      </w:r>
      <w:r w:rsidRPr="001C0808">
        <w:rPr>
          <w:rFonts w:ascii="Times New Roman" w:hAnsi="Times New Roman"/>
          <w:b/>
          <w:szCs w:val="22"/>
        </w:rPr>
        <w:t xml:space="preserve">. </w:t>
      </w:r>
      <w:r w:rsidRPr="001C0808">
        <w:rPr>
          <w:rFonts w:ascii="Times New Roman" w:hAnsi="Times New Roman"/>
          <w:szCs w:val="22"/>
        </w:rPr>
        <w:t>Sutartis, visi jos priedai ir papildomi susitarimai sudaromi ir pasirašomi lietuvių kalba, dviem lygiaverčiais egzemplioriais, po vieną kiekvienai šaliai.</w:t>
      </w:r>
    </w:p>
    <w:p w14:paraId="7000D4EC" w14:textId="27D7C514" w:rsidR="001C0808" w:rsidRPr="001C0808" w:rsidRDefault="001C0808" w:rsidP="001C0808">
      <w:pPr>
        <w:tabs>
          <w:tab w:val="left" w:pos="284"/>
        </w:tabs>
        <w:rPr>
          <w:rFonts w:ascii="Times New Roman" w:hAnsi="Times New Roman"/>
          <w:b/>
          <w:szCs w:val="22"/>
        </w:rPr>
      </w:pPr>
      <w:r w:rsidRPr="001C0808">
        <w:rPr>
          <w:rFonts w:ascii="Times New Roman" w:hAnsi="Times New Roman"/>
          <w:szCs w:val="22"/>
        </w:rPr>
        <w:t>1</w:t>
      </w:r>
      <w:r w:rsidR="00B22F87">
        <w:rPr>
          <w:rFonts w:ascii="Times New Roman" w:hAnsi="Times New Roman"/>
          <w:szCs w:val="22"/>
        </w:rPr>
        <w:t>1.3</w:t>
      </w:r>
      <w:r w:rsidRPr="001C0808">
        <w:rPr>
          <w:rFonts w:ascii="Times New Roman" w:hAnsi="Times New Roman"/>
          <w:szCs w:val="22"/>
        </w:rPr>
        <w:t>. Sutartį šalys sudarė savanoriškai, laisva valia.</w:t>
      </w:r>
    </w:p>
    <w:p w14:paraId="6AF562AF" w14:textId="71DB9334" w:rsidR="001C0808" w:rsidRPr="001C0808" w:rsidRDefault="001C0808" w:rsidP="001C0808">
      <w:pPr>
        <w:tabs>
          <w:tab w:val="left" w:pos="284"/>
        </w:tabs>
        <w:rPr>
          <w:rFonts w:ascii="Times New Roman" w:hAnsi="Times New Roman"/>
          <w:b/>
          <w:szCs w:val="22"/>
        </w:rPr>
      </w:pPr>
      <w:r w:rsidRPr="001C0808">
        <w:rPr>
          <w:rFonts w:ascii="Times New Roman" w:hAnsi="Times New Roman"/>
          <w:szCs w:val="22"/>
        </w:rPr>
        <w:t>1</w:t>
      </w:r>
      <w:r w:rsidR="00B22F87">
        <w:rPr>
          <w:rFonts w:ascii="Times New Roman" w:hAnsi="Times New Roman"/>
          <w:szCs w:val="22"/>
        </w:rPr>
        <w:t>1.4</w:t>
      </w:r>
      <w:r w:rsidRPr="001C0808">
        <w:rPr>
          <w:rFonts w:ascii="Times New Roman" w:hAnsi="Times New Roman"/>
          <w:szCs w:val="22"/>
        </w:rPr>
        <w:t>. Nė viena Šalis neturi teisės perleisti visų arba dalies teisių ir pareigų pagal šią Sutartį jokiai trečiajai šaliai be išankstinio raštiško kitos Šalies sutikimo.</w:t>
      </w:r>
    </w:p>
    <w:p w14:paraId="62D7C4A4" w14:textId="1A5F3226" w:rsidR="001C0808" w:rsidRPr="001C0808" w:rsidRDefault="001C0808" w:rsidP="001C0808">
      <w:pPr>
        <w:tabs>
          <w:tab w:val="left" w:pos="284"/>
        </w:tabs>
        <w:rPr>
          <w:rFonts w:ascii="Times New Roman" w:hAnsi="Times New Roman"/>
          <w:b/>
          <w:szCs w:val="22"/>
        </w:rPr>
      </w:pPr>
      <w:r w:rsidRPr="001C0808">
        <w:rPr>
          <w:rFonts w:ascii="Times New Roman" w:hAnsi="Times New Roman"/>
          <w:szCs w:val="22"/>
        </w:rPr>
        <w:t>1</w:t>
      </w:r>
      <w:r w:rsidR="00B22F87">
        <w:rPr>
          <w:rFonts w:ascii="Times New Roman" w:hAnsi="Times New Roman"/>
          <w:szCs w:val="22"/>
        </w:rPr>
        <w:t>1.5</w:t>
      </w:r>
      <w:r w:rsidRPr="001C0808">
        <w:rPr>
          <w:rFonts w:ascii="Times New Roman" w:hAnsi="Times New Roman"/>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A9FA52B" w14:textId="6763FD64" w:rsidR="001C0808" w:rsidRPr="001C0808" w:rsidRDefault="001C0808" w:rsidP="001C0808">
      <w:pPr>
        <w:tabs>
          <w:tab w:val="left" w:pos="284"/>
        </w:tabs>
        <w:rPr>
          <w:rFonts w:ascii="Times New Roman" w:hAnsi="Times New Roman"/>
          <w:b/>
          <w:szCs w:val="22"/>
        </w:rPr>
      </w:pPr>
      <w:r w:rsidRPr="001C0808">
        <w:rPr>
          <w:rFonts w:ascii="Times New Roman" w:hAnsi="Times New Roman"/>
          <w:szCs w:val="22"/>
        </w:rPr>
        <w:t>1</w:t>
      </w:r>
      <w:r w:rsidR="00B22F87">
        <w:rPr>
          <w:rFonts w:ascii="Times New Roman" w:hAnsi="Times New Roman"/>
          <w:szCs w:val="22"/>
        </w:rPr>
        <w:t>1.6</w:t>
      </w:r>
      <w:r w:rsidRPr="001C0808">
        <w:rPr>
          <w:rFonts w:ascii="Times New Roman" w:hAnsi="Times New Roman"/>
          <w:szCs w:val="22"/>
        </w:rPr>
        <w:t>. Šiai Sutarčiai ir visoms iš šios Sutarties atsirandančioms teisėms ir pareigoms taikomi Lietuvos Respublikos įstatymai bei kiti norminiai teisės aktai. Sutartis sudaryta ir turi būti aiškinama pagal Lietuvos Respublikos teisę.</w:t>
      </w:r>
    </w:p>
    <w:p w14:paraId="29901114" w14:textId="4E7A6572" w:rsidR="001C0808" w:rsidRPr="001C0808" w:rsidRDefault="001C0808" w:rsidP="001C0808">
      <w:pPr>
        <w:tabs>
          <w:tab w:val="left" w:pos="284"/>
        </w:tabs>
        <w:rPr>
          <w:rFonts w:ascii="Times New Roman" w:hAnsi="Times New Roman"/>
          <w:szCs w:val="22"/>
        </w:rPr>
      </w:pPr>
      <w:r w:rsidRPr="001C0808">
        <w:rPr>
          <w:rFonts w:ascii="Times New Roman" w:hAnsi="Times New Roman"/>
          <w:szCs w:val="22"/>
        </w:rPr>
        <w:lastRenderedPageBreak/>
        <w:t>1</w:t>
      </w:r>
      <w:r w:rsidR="00B22F87">
        <w:rPr>
          <w:rFonts w:ascii="Times New Roman" w:hAnsi="Times New Roman"/>
          <w:szCs w:val="22"/>
        </w:rPr>
        <w:t>1.7</w:t>
      </w:r>
      <w:r w:rsidRPr="001C0808">
        <w:rPr>
          <w:rFonts w:ascii="Times New Roman" w:hAnsi="Times New Roman"/>
          <w:szCs w:val="22"/>
        </w:rPr>
        <w:t>. Pasikeitus buveinės adresui, pavadinimui, telefonų ir faksų numeriams, banko rekvizitams, Sutarties Šalys įsipareigoja apie tai nedelsdamos raštu informuoti viena kitą.</w:t>
      </w:r>
    </w:p>
    <w:p w14:paraId="16EBF76C" w14:textId="6976AB13" w:rsidR="001C0808" w:rsidRPr="001C0808" w:rsidRDefault="001C0808" w:rsidP="001C0808">
      <w:pPr>
        <w:tabs>
          <w:tab w:val="left" w:pos="284"/>
        </w:tabs>
        <w:rPr>
          <w:rFonts w:ascii="Times New Roman" w:hAnsi="Times New Roman"/>
          <w:szCs w:val="22"/>
        </w:rPr>
      </w:pPr>
      <w:r w:rsidRPr="001C0808">
        <w:rPr>
          <w:rFonts w:ascii="Times New Roman" w:hAnsi="Times New Roman"/>
          <w:szCs w:val="22"/>
        </w:rPr>
        <w:t>1</w:t>
      </w:r>
      <w:r w:rsidR="00B22F87">
        <w:rPr>
          <w:rFonts w:ascii="Times New Roman" w:hAnsi="Times New Roman"/>
          <w:szCs w:val="22"/>
        </w:rPr>
        <w:t>1.8</w:t>
      </w:r>
      <w:r w:rsidRPr="001C0808">
        <w:rPr>
          <w:rFonts w:ascii="Times New Roman" w:hAnsi="Times New Roman"/>
          <w:szCs w:val="22"/>
        </w:rPr>
        <w:t>. Pasirašydamos Sutartį, sudarytą dviem egzemplioriais po vieną kiekvienai iš šalių, šalys patvirtina, kad Sutartį perskaitė, suprato jos turinį ir pasekmes, priėmė ją kaip atitinkančią jų tikslus ir pasirašė aukščiau nurodyta data.</w:t>
      </w:r>
    </w:p>
    <w:p w14:paraId="757FA4D3" w14:textId="77777777" w:rsidR="001C0808" w:rsidRPr="001C0808" w:rsidRDefault="001C0808" w:rsidP="001C0808">
      <w:pPr>
        <w:pStyle w:val="BodyText1"/>
        <w:spacing w:after="240"/>
        <w:ind w:firstLine="0"/>
        <w:jc w:val="center"/>
        <w:rPr>
          <w:rFonts w:ascii="Times New Roman" w:hAnsi="Times New Roman"/>
          <w:b/>
          <w:sz w:val="22"/>
          <w:szCs w:val="22"/>
          <w:lang w:val="lt-LT"/>
        </w:rPr>
      </w:pPr>
      <w:r w:rsidRPr="001C0808">
        <w:rPr>
          <w:rFonts w:ascii="Times New Roman" w:hAnsi="Times New Roman"/>
          <w:b/>
          <w:sz w:val="22"/>
          <w:szCs w:val="22"/>
          <w:lang w:val="lt-LT"/>
        </w:rPr>
        <w:t>13. PRIEDAI</w:t>
      </w:r>
    </w:p>
    <w:p w14:paraId="3CE33481" w14:textId="77777777" w:rsidR="001C0808" w:rsidRPr="001C0808" w:rsidRDefault="001C0808" w:rsidP="001C0808">
      <w:pPr>
        <w:pStyle w:val="BodyText1"/>
        <w:ind w:firstLine="0"/>
        <w:rPr>
          <w:rFonts w:ascii="Times New Roman" w:hAnsi="Times New Roman"/>
          <w:sz w:val="22"/>
          <w:szCs w:val="22"/>
          <w:lang w:val="lt-LT"/>
        </w:rPr>
      </w:pPr>
      <w:r w:rsidRPr="001C0808">
        <w:rPr>
          <w:rFonts w:ascii="Times New Roman" w:hAnsi="Times New Roman"/>
          <w:sz w:val="22"/>
          <w:szCs w:val="22"/>
          <w:lang w:val="lt-LT"/>
        </w:rPr>
        <w:t>13.1.Sutarties priedas. Specifikacija</w:t>
      </w:r>
    </w:p>
    <w:p w14:paraId="73620A75" w14:textId="77777777" w:rsidR="001C0808" w:rsidRPr="001C0808" w:rsidRDefault="001C0808" w:rsidP="001C0808">
      <w:pPr>
        <w:rPr>
          <w:rFonts w:ascii="Times New Roman" w:hAnsi="Times New Roman"/>
          <w:b/>
          <w:szCs w:val="22"/>
        </w:rPr>
      </w:pPr>
      <w:bookmarkStart w:id="37" w:name="_Hlk29195274"/>
      <w:r w:rsidRPr="001C0808">
        <w:rPr>
          <w:rFonts w:ascii="Times New Roman" w:hAnsi="Times New Roman"/>
          <w:b/>
          <w:szCs w:val="22"/>
        </w:rPr>
        <w:t>JURIDINIAI ŠALIŲ ADRESAI:</w:t>
      </w:r>
    </w:p>
    <w:p w14:paraId="1338234B" w14:textId="77777777" w:rsidR="001C0808" w:rsidRPr="001C0808" w:rsidRDefault="001C0808" w:rsidP="001C0808">
      <w:pPr>
        <w:rPr>
          <w:rFonts w:ascii="Times New Roman" w:hAnsi="Times New Roman"/>
          <w:b/>
          <w:szCs w:val="22"/>
        </w:rPr>
      </w:pPr>
    </w:p>
    <w:tbl>
      <w:tblPr>
        <w:tblW w:w="0" w:type="auto"/>
        <w:tblInd w:w="108" w:type="dxa"/>
        <w:tblLayout w:type="fixed"/>
        <w:tblLook w:val="0000" w:firstRow="0" w:lastRow="0" w:firstColumn="0" w:lastColumn="0" w:noHBand="0" w:noVBand="0"/>
      </w:tblPr>
      <w:tblGrid>
        <w:gridCol w:w="4801"/>
        <w:gridCol w:w="4305"/>
      </w:tblGrid>
      <w:tr w:rsidR="001C0808" w:rsidRPr="001C0808" w14:paraId="77FC3890" w14:textId="77777777" w:rsidTr="005220BB">
        <w:trPr>
          <w:trHeight w:val="76"/>
        </w:trPr>
        <w:tc>
          <w:tcPr>
            <w:tcW w:w="4801" w:type="dxa"/>
          </w:tcPr>
          <w:p w14:paraId="6BAEA03A" w14:textId="77777777" w:rsidR="001C0808" w:rsidRPr="001C0808" w:rsidRDefault="001C0808" w:rsidP="005220BB">
            <w:pPr>
              <w:rPr>
                <w:rFonts w:ascii="Times New Roman" w:hAnsi="Times New Roman"/>
                <w:b/>
                <w:bCs/>
                <w:szCs w:val="22"/>
              </w:rPr>
            </w:pPr>
            <w:r w:rsidRPr="001C0808">
              <w:rPr>
                <w:rFonts w:ascii="Times New Roman" w:hAnsi="Times New Roman"/>
                <w:b/>
                <w:bCs/>
                <w:szCs w:val="22"/>
              </w:rPr>
              <w:t>“PIRKĖJAS”</w:t>
            </w:r>
          </w:p>
          <w:p w14:paraId="2545C2D0" w14:textId="77777777" w:rsidR="001C0808" w:rsidRPr="001C0808" w:rsidRDefault="001C0808" w:rsidP="005220BB">
            <w:pPr>
              <w:rPr>
                <w:rFonts w:ascii="Times New Roman" w:hAnsi="Times New Roman"/>
                <w:szCs w:val="22"/>
              </w:rPr>
            </w:pPr>
            <w:r w:rsidRPr="001C0808">
              <w:rPr>
                <w:rFonts w:ascii="Times New Roman" w:hAnsi="Times New Roman"/>
                <w:szCs w:val="22"/>
              </w:rPr>
              <w:t>Viešoji įstaiga Utenos ligoninė</w:t>
            </w:r>
          </w:p>
          <w:p w14:paraId="004F7537" w14:textId="77777777" w:rsidR="001C0808" w:rsidRPr="001C0808" w:rsidRDefault="001C0808" w:rsidP="005220BB">
            <w:pPr>
              <w:rPr>
                <w:rFonts w:ascii="Times New Roman" w:hAnsi="Times New Roman"/>
                <w:szCs w:val="22"/>
              </w:rPr>
            </w:pPr>
            <w:r w:rsidRPr="001C0808">
              <w:rPr>
                <w:rFonts w:ascii="Times New Roman" w:hAnsi="Times New Roman"/>
                <w:szCs w:val="22"/>
              </w:rPr>
              <w:t xml:space="preserve">Aukštakalnio g. 3, LT-28151 Utena </w:t>
            </w:r>
          </w:p>
          <w:p w14:paraId="035075AF" w14:textId="77777777" w:rsidR="001C0808" w:rsidRPr="001C0808" w:rsidRDefault="001C0808" w:rsidP="005220BB">
            <w:pPr>
              <w:rPr>
                <w:rFonts w:ascii="Times New Roman" w:hAnsi="Times New Roman"/>
                <w:szCs w:val="22"/>
              </w:rPr>
            </w:pPr>
            <w:r w:rsidRPr="001C0808">
              <w:rPr>
                <w:rFonts w:ascii="Times New Roman" w:hAnsi="Times New Roman"/>
                <w:szCs w:val="22"/>
              </w:rPr>
              <w:t xml:space="preserve">Įmonės kodas 183854143 </w:t>
            </w:r>
          </w:p>
          <w:p w14:paraId="40BF5E9E" w14:textId="77777777" w:rsidR="001C0808" w:rsidRPr="001C0808" w:rsidRDefault="001C0808" w:rsidP="005220BB">
            <w:pPr>
              <w:rPr>
                <w:rFonts w:ascii="Times New Roman" w:hAnsi="Times New Roman"/>
                <w:szCs w:val="22"/>
              </w:rPr>
            </w:pPr>
            <w:r w:rsidRPr="001C0808">
              <w:rPr>
                <w:rFonts w:ascii="Times New Roman" w:hAnsi="Times New Roman"/>
                <w:szCs w:val="22"/>
              </w:rPr>
              <w:t xml:space="preserve">PVM kodas </w:t>
            </w:r>
            <w:r w:rsidRPr="001C0808">
              <w:rPr>
                <w:rFonts w:ascii="Times New Roman" w:hAnsi="Times New Roman"/>
                <w:i/>
                <w:szCs w:val="22"/>
              </w:rPr>
              <w:t>(įstaiga nėra PVM mokėtoja)</w:t>
            </w:r>
          </w:p>
          <w:p w14:paraId="089DA36A" w14:textId="77777777" w:rsidR="001C0808" w:rsidRPr="001C0808" w:rsidRDefault="001C0808" w:rsidP="005220BB">
            <w:pPr>
              <w:rPr>
                <w:rFonts w:ascii="Times New Roman" w:hAnsi="Times New Roman"/>
                <w:szCs w:val="22"/>
              </w:rPr>
            </w:pPr>
            <w:r w:rsidRPr="001C0808">
              <w:rPr>
                <w:rFonts w:ascii="Times New Roman" w:hAnsi="Times New Roman"/>
                <w:szCs w:val="22"/>
              </w:rPr>
              <w:t>A/s LT 04 7044 0600 0251 6012</w:t>
            </w:r>
          </w:p>
          <w:p w14:paraId="2292CCC3" w14:textId="77777777" w:rsidR="001C0808" w:rsidRPr="001C0808" w:rsidRDefault="001C0808" w:rsidP="005220BB">
            <w:pPr>
              <w:rPr>
                <w:rFonts w:ascii="Times New Roman" w:hAnsi="Times New Roman"/>
                <w:szCs w:val="22"/>
              </w:rPr>
            </w:pPr>
            <w:r w:rsidRPr="001C0808">
              <w:rPr>
                <w:rFonts w:ascii="Times New Roman" w:hAnsi="Times New Roman"/>
                <w:szCs w:val="22"/>
              </w:rPr>
              <w:t>AB SEB bankas</w:t>
            </w:r>
          </w:p>
          <w:p w14:paraId="74C6119B" w14:textId="77777777" w:rsidR="001C0808" w:rsidRPr="001C0808" w:rsidRDefault="001C0808" w:rsidP="005220BB">
            <w:pPr>
              <w:rPr>
                <w:rFonts w:ascii="Times New Roman" w:hAnsi="Times New Roman"/>
                <w:szCs w:val="22"/>
                <w:lang w:val="pt-BR"/>
              </w:rPr>
            </w:pPr>
            <w:r w:rsidRPr="001C0808">
              <w:rPr>
                <w:rFonts w:ascii="Times New Roman" w:hAnsi="Times New Roman"/>
                <w:szCs w:val="22"/>
                <w:lang w:val="pt-BR"/>
              </w:rPr>
              <w:t>Banko kodas 70440</w:t>
            </w:r>
          </w:p>
          <w:p w14:paraId="6D9E4D0F" w14:textId="77777777" w:rsidR="001C0808" w:rsidRPr="001C0808" w:rsidRDefault="001C0808" w:rsidP="005220BB">
            <w:pPr>
              <w:rPr>
                <w:rFonts w:ascii="Times New Roman" w:hAnsi="Times New Roman"/>
                <w:szCs w:val="22"/>
                <w:lang w:val="pt-BR"/>
              </w:rPr>
            </w:pPr>
            <w:r w:rsidRPr="001C0808">
              <w:rPr>
                <w:rFonts w:ascii="Times New Roman" w:hAnsi="Times New Roman"/>
                <w:szCs w:val="22"/>
                <w:lang w:val="pt-BR"/>
              </w:rPr>
              <w:t>Tel./faksas 8~389 63820</w:t>
            </w:r>
          </w:p>
          <w:p w14:paraId="6CFF2C10" w14:textId="77777777" w:rsidR="001C0808" w:rsidRPr="001C0808" w:rsidRDefault="001C0808" w:rsidP="005220BB">
            <w:pPr>
              <w:rPr>
                <w:rFonts w:ascii="Times New Roman" w:hAnsi="Times New Roman"/>
                <w:szCs w:val="22"/>
                <w:lang w:val="pt-BR"/>
              </w:rPr>
            </w:pPr>
            <w:r w:rsidRPr="001C0808">
              <w:rPr>
                <w:rFonts w:ascii="Times New Roman" w:hAnsi="Times New Roman"/>
                <w:szCs w:val="22"/>
                <w:lang w:val="pt-BR"/>
              </w:rPr>
              <w:t>El. p.:info@utenosligonine.lt</w:t>
            </w:r>
          </w:p>
          <w:p w14:paraId="144A4625" w14:textId="77777777" w:rsidR="001C0808" w:rsidRPr="001C0808" w:rsidRDefault="001C0808" w:rsidP="005220BB">
            <w:pPr>
              <w:rPr>
                <w:rFonts w:ascii="Times New Roman" w:hAnsi="Times New Roman"/>
                <w:szCs w:val="22"/>
                <w:lang w:val="pt-BR"/>
              </w:rPr>
            </w:pPr>
            <w:r w:rsidRPr="001C0808">
              <w:rPr>
                <w:rFonts w:ascii="Times New Roman" w:hAnsi="Times New Roman"/>
                <w:szCs w:val="22"/>
                <w:lang w:val="pt-BR"/>
              </w:rPr>
              <w:t xml:space="preserve">Direktorius </w:t>
            </w:r>
          </w:p>
          <w:p w14:paraId="0071B550" w14:textId="77777777" w:rsidR="001C0808" w:rsidRPr="001C0808" w:rsidRDefault="001C0808" w:rsidP="005220BB">
            <w:pPr>
              <w:rPr>
                <w:rFonts w:ascii="Times New Roman" w:hAnsi="Times New Roman"/>
                <w:szCs w:val="22"/>
                <w:lang w:val="pt-BR"/>
              </w:rPr>
            </w:pPr>
            <w:r w:rsidRPr="001C0808">
              <w:rPr>
                <w:rFonts w:ascii="Times New Roman" w:hAnsi="Times New Roman"/>
                <w:szCs w:val="22"/>
                <w:lang w:val="pt-BR"/>
              </w:rPr>
              <w:t xml:space="preserve">______________________ </w:t>
            </w:r>
          </w:p>
          <w:p w14:paraId="2545768F" w14:textId="3C89CD1E" w:rsidR="001C0808" w:rsidRPr="001C0808" w:rsidRDefault="00B22F87" w:rsidP="005220BB">
            <w:pPr>
              <w:rPr>
                <w:rFonts w:ascii="Times New Roman" w:hAnsi="Times New Roman"/>
                <w:szCs w:val="22"/>
                <w:lang w:val="pt-BR"/>
              </w:rPr>
            </w:pPr>
            <w:r>
              <w:rPr>
                <w:rFonts w:ascii="Times New Roman" w:hAnsi="Times New Roman"/>
                <w:szCs w:val="22"/>
                <w:lang w:val="pt-BR"/>
              </w:rPr>
              <w:t>Tomas Saladis</w:t>
            </w:r>
            <w:r w:rsidR="001C0808" w:rsidRPr="001C0808">
              <w:rPr>
                <w:rFonts w:ascii="Times New Roman" w:hAnsi="Times New Roman"/>
                <w:szCs w:val="22"/>
                <w:lang w:val="pt-BR"/>
              </w:rPr>
              <w:t xml:space="preserve"> </w:t>
            </w:r>
          </w:p>
          <w:p w14:paraId="74E22423" w14:textId="77777777" w:rsidR="001C0808" w:rsidRPr="001C0808" w:rsidRDefault="001C0808" w:rsidP="005220BB">
            <w:pPr>
              <w:rPr>
                <w:rFonts w:ascii="Times New Roman" w:hAnsi="Times New Roman"/>
                <w:szCs w:val="22"/>
                <w:lang w:val="pt-BR"/>
              </w:rPr>
            </w:pPr>
          </w:p>
        </w:tc>
        <w:tc>
          <w:tcPr>
            <w:tcW w:w="4305" w:type="dxa"/>
          </w:tcPr>
          <w:p w14:paraId="22915667" w14:textId="77777777" w:rsidR="001C0808" w:rsidRPr="001C0808" w:rsidRDefault="001C0808" w:rsidP="005220BB">
            <w:pPr>
              <w:rPr>
                <w:rFonts w:ascii="Times New Roman" w:hAnsi="Times New Roman"/>
                <w:b/>
                <w:szCs w:val="22"/>
                <w:lang w:val="pt-BR"/>
              </w:rPr>
            </w:pPr>
            <w:r w:rsidRPr="001C0808">
              <w:rPr>
                <w:rFonts w:ascii="Times New Roman" w:hAnsi="Times New Roman"/>
                <w:b/>
                <w:szCs w:val="22"/>
                <w:lang w:val="pt-BR"/>
              </w:rPr>
              <w:t xml:space="preserve">                                   “PARDAVĖJAS”</w:t>
            </w:r>
          </w:p>
          <w:p w14:paraId="3CAC7D11" w14:textId="77777777" w:rsidR="001C0808" w:rsidRPr="001C0808" w:rsidRDefault="001C0808" w:rsidP="005220BB">
            <w:pPr>
              <w:rPr>
                <w:rFonts w:ascii="Times New Roman" w:hAnsi="Times New Roman"/>
                <w:szCs w:val="22"/>
                <w:lang w:val="pt-BR"/>
              </w:rPr>
            </w:pPr>
          </w:p>
          <w:p w14:paraId="4046D23D" w14:textId="77777777" w:rsidR="001C0808" w:rsidRPr="001C0808" w:rsidRDefault="001C0808" w:rsidP="005220BB">
            <w:pPr>
              <w:rPr>
                <w:rFonts w:ascii="Times New Roman" w:hAnsi="Times New Roman"/>
                <w:szCs w:val="22"/>
              </w:rPr>
            </w:pPr>
          </w:p>
        </w:tc>
      </w:tr>
      <w:bookmarkEnd w:id="37"/>
    </w:tbl>
    <w:p w14:paraId="2212D451" w14:textId="77777777" w:rsidR="001C0808" w:rsidRPr="001C0808" w:rsidRDefault="001C0808" w:rsidP="001C0808">
      <w:pPr>
        <w:rPr>
          <w:rFonts w:ascii="Times New Roman" w:hAnsi="Times New Roman"/>
          <w:szCs w:val="22"/>
        </w:rPr>
        <w:sectPr w:rsidR="001C0808" w:rsidRPr="001C0808" w:rsidSect="00CE279F">
          <w:headerReference w:type="default" r:id="rId12"/>
          <w:pgSz w:w="11907" w:h="16840" w:code="9"/>
          <w:pgMar w:top="397" w:right="1134" w:bottom="454" w:left="1134" w:header="561" w:footer="561" w:gutter="0"/>
          <w:cols w:space="1296"/>
        </w:sectPr>
      </w:pPr>
    </w:p>
    <w:p w14:paraId="4767DF66" w14:textId="77777777" w:rsidR="001C0808" w:rsidRPr="001C0808" w:rsidRDefault="001C0808" w:rsidP="001C0808">
      <w:pPr>
        <w:jc w:val="right"/>
        <w:rPr>
          <w:rFonts w:ascii="Times New Roman" w:hAnsi="Times New Roman"/>
          <w:szCs w:val="22"/>
        </w:rPr>
      </w:pPr>
      <w:r w:rsidRPr="001C0808">
        <w:rPr>
          <w:rFonts w:ascii="Times New Roman" w:hAnsi="Times New Roman"/>
          <w:szCs w:val="22"/>
        </w:rPr>
        <w:lastRenderedPageBreak/>
        <w:t>Priedas prie sutarties Nr. ____</w:t>
      </w:r>
    </w:p>
    <w:p w14:paraId="76F219D4" w14:textId="77777777" w:rsidR="001C0808" w:rsidRPr="001C0808" w:rsidRDefault="001C0808" w:rsidP="001C0808">
      <w:pPr>
        <w:jc w:val="right"/>
        <w:rPr>
          <w:rFonts w:ascii="Times New Roman" w:hAnsi="Times New Roman"/>
          <w:szCs w:val="22"/>
        </w:rPr>
      </w:pPr>
    </w:p>
    <w:p w14:paraId="40D5C8AF" w14:textId="77777777" w:rsidR="001C0808" w:rsidRPr="001C0808" w:rsidRDefault="001C0808" w:rsidP="001C0808">
      <w:pPr>
        <w:rPr>
          <w:rFonts w:ascii="Times New Roman" w:hAnsi="Times New Roman"/>
          <w:szCs w:val="22"/>
        </w:rPr>
      </w:pPr>
    </w:p>
    <w:p w14:paraId="6480C65A" w14:textId="77777777" w:rsidR="001C0808" w:rsidRPr="001C0808" w:rsidRDefault="001C0808" w:rsidP="001C0808">
      <w:pPr>
        <w:jc w:val="center"/>
        <w:rPr>
          <w:rFonts w:ascii="Times New Roman" w:hAnsi="Times New Roman"/>
          <w:b/>
          <w:bCs/>
          <w:szCs w:val="22"/>
        </w:rPr>
      </w:pPr>
      <w:r w:rsidRPr="001C0808">
        <w:rPr>
          <w:rFonts w:ascii="Times New Roman" w:hAnsi="Times New Roman"/>
          <w:b/>
          <w:bCs/>
          <w:szCs w:val="22"/>
        </w:rPr>
        <w:t>SPECIFIKACIJA</w:t>
      </w:r>
    </w:p>
    <w:p w14:paraId="3B46504C" w14:textId="77777777" w:rsidR="001C0808" w:rsidRPr="001C0808" w:rsidRDefault="001C0808" w:rsidP="001C0808">
      <w:pPr>
        <w:jc w:val="center"/>
        <w:rPr>
          <w:rFonts w:ascii="Times New Roman" w:hAnsi="Times New Roman"/>
          <w:b/>
          <w:bCs/>
          <w:szCs w:val="22"/>
        </w:rPr>
      </w:pPr>
    </w:p>
    <w:tbl>
      <w:tblPr>
        <w:tblStyle w:val="TableGrid"/>
        <w:tblW w:w="10350" w:type="dxa"/>
        <w:tblInd w:w="-365" w:type="dxa"/>
        <w:tblLayout w:type="fixed"/>
        <w:tblLook w:val="04A0" w:firstRow="1" w:lastRow="0" w:firstColumn="1" w:lastColumn="0" w:noHBand="0" w:noVBand="1"/>
      </w:tblPr>
      <w:tblGrid>
        <w:gridCol w:w="986"/>
        <w:gridCol w:w="2351"/>
        <w:gridCol w:w="1199"/>
        <w:gridCol w:w="717"/>
        <w:gridCol w:w="1451"/>
        <w:gridCol w:w="947"/>
        <w:gridCol w:w="963"/>
        <w:gridCol w:w="853"/>
        <w:gridCol w:w="883"/>
      </w:tblGrid>
      <w:tr w:rsidR="00CC3D01" w:rsidRPr="003F3D7E" w14:paraId="0E33DF69" w14:textId="77777777" w:rsidTr="00CC3D01">
        <w:tc>
          <w:tcPr>
            <w:tcW w:w="986" w:type="dxa"/>
            <w:tcBorders>
              <w:top w:val="single" w:sz="4" w:space="0" w:color="auto"/>
              <w:left w:val="single" w:sz="4" w:space="0" w:color="auto"/>
              <w:bottom w:val="single" w:sz="4" w:space="0" w:color="auto"/>
              <w:right w:val="single" w:sz="4" w:space="0" w:color="auto"/>
            </w:tcBorders>
          </w:tcPr>
          <w:p w14:paraId="3DAB44A4" w14:textId="77777777" w:rsidR="00D61B56" w:rsidRPr="003F3D7E" w:rsidRDefault="00D61B56" w:rsidP="005220BB">
            <w:pPr>
              <w:pStyle w:val="Heading1"/>
              <w:rPr>
                <w:szCs w:val="22"/>
              </w:rPr>
            </w:pPr>
            <w:r>
              <w:rPr>
                <w:szCs w:val="22"/>
              </w:rPr>
              <w:t>Pirkimo dalies</w:t>
            </w:r>
          </w:p>
          <w:p w14:paraId="6E751C52" w14:textId="77777777" w:rsidR="00D61B56" w:rsidRPr="003F3D7E" w:rsidRDefault="00D61B56" w:rsidP="005220BB">
            <w:pPr>
              <w:jc w:val="center"/>
              <w:rPr>
                <w:rFonts w:ascii="Times New Roman" w:hAnsi="Times New Roman"/>
                <w:lang w:val="pt-BR" w:eastAsia="lt-LT"/>
              </w:rPr>
            </w:pPr>
            <w:r w:rsidRPr="003F3D7E">
              <w:rPr>
                <w:rFonts w:ascii="Times New Roman" w:hAnsi="Times New Roman"/>
                <w:b/>
                <w:szCs w:val="22"/>
              </w:rPr>
              <w:t>Nr.</w:t>
            </w:r>
          </w:p>
        </w:tc>
        <w:tc>
          <w:tcPr>
            <w:tcW w:w="2351" w:type="dxa"/>
            <w:tcBorders>
              <w:top w:val="single" w:sz="4" w:space="0" w:color="auto"/>
              <w:left w:val="single" w:sz="4" w:space="0" w:color="auto"/>
              <w:bottom w:val="single" w:sz="4" w:space="0" w:color="auto"/>
              <w:right w:val="single" w:sz="4" w:space="0" w:color="auto"/>
            </w:tcBorders>
          </w:tcPr>
          <w:p w14:paraId="1DCC6057" w14:textId="77777777" w:rsidR="00D61B56" w:rsidRPr="003F3D7E" w:rsidRDefault="00D61B56" w:rsidP="005220BB">
            <w:pPr>
              <w:jc w:val="center"/>
              <w:rPr>
                <w:rFonts w:ascii="Times New Roman" w:hAnsi="Times New Roman"/>
                <w:lang w:val="pt-BR" w:eastAsia="lt-LT"/>
              </w:rPr>
            </w:pPr>
            <w:r w:rsidRPr="003F3D7E">
              <w:rPr>
                <w:rFonts w:ascii="Times New Roman" w:hAnsi="Times New Roman"/>
                <w:b/>
                <w:spacing w:val="-4"/>
                <w:szCs w:val="22"/>
              </w:rPr>
              <w:t>Pavadinimas</w:t>
            </w:r>
          </w:p>
        </w:tc>
        <w:tc>
          <w:tcPr>
            <w:tcW w:w="1199" w:type="dxa"/>
            <w:tcBorders>
              <w:top w:val="single" w:sz="4" w:space="0" w:color="auto"/>
              <w:left w:val="single" w:sz="4" w:space="0" w:color="auto"/>
              <w:bottom w:val="single" w:sz="4" w:space="0" w:color="auto"/>
              <w:right w:val="single" w:sz="4" w:space="0" w:color="auto"/>
            </w:tcBorders>
          </w:tcPr>
          <w:p w14:paraId="502C5C6D" w14:textId="20D6366E" w:rsidR="00D61B56" w:rsidRDefault="00D61B56" w:rsidP="005220BB">
            <w:pPr>
              <w:pStyle w:val="Heading1"/>
              <w:rPr>
                <w:szCs w:val="22"/>
              </w:rPr>
            </w:pPr>
            <w:r w:rsidRPr="007A6AB1">
              <w:rPr>
                <w:bCs/>
                <w:szCs w:val="22"/>
              </w:rPr>
              <w:t>Prekės modelis, pavadinimas</w:t>
            </w:r>
          </w:p>
          <w:p w14:paraId="2F83ECA5" w14:textId="2DAB5485" w:rsidR="00D61B56" w:rsidRPr="003F3D7E" w:rsidRDefault="00D61B56" w:rsidP="005220BB">
            <w:pPr>
              <w:jc w:val="center"/>
              <w:rPr>
                <w:rFonts w:ascii="Times New Roman" w:hAnsi="Times New Roman"/>
                <w:lang w:val="pt-BR" w:eastAsia="lt-LT"/>
              </w:rPr>
            </w:pPr>
          </w:p>
        </w:tc>
        <w:tc>
          <w:tcPr>
            <w:tcW w:w="717" w:type="dxa"/>
            <w:tcBorders>
              <w:top w:val="single" w:sz="4" w:space="0" w:color="auto"/>
              <w:left w:val="single" w:sz="4" w:space="0" w:color="auto"/>
              <w:bottom w:val="single" w:sz="4" w:space="0" w:color="auto"/>
              <w:right w:val="single" w:sz="4" w:space="0" w:color="auto"/>
            </w:tcBorders>
          </w:tcPr>
          <w:p w14:paraId="50E2B19D" w14:textId="77777777" w:rsidR="00D61B56" w:rsidRDefault="00D61B56" w:rsidP="00D61B56">
            <w:pPr>
              <w:pStyle w:val="Heading1"/>
              <w:rPr>
                <w:szCs w:val="22"/>
              </w:rPr>
            </w:pPr>
            <w:r w:rsidRPr="003F3D7E">
              <w:rPr>
                <w:szCs w:val="22"/>
              </w:rPr>
              <w:t>Mato</w:t>
            </w:r>
          </w:p>
          <w:p w14:paraId="387E4797" w14:textId="4879461F" w:rsidR="00D61B56" w:rsidRPr="002F2DA0" w:rsidRDefault="00D61B56" w:rsidP="00D61B56">
            <w:pPr>
              <w:jc w:val="center"/>
              <w:rPr>
                <w:rFonts w:ascii="Times New Roman" w:hAnsi="Times New Roman"/>
                <w:lang w:eastAsia="lt-LT"/>
              </w:rPr>
            </w:pPr>
            <w:r w:rsidRPr="002F2DA0">
              <w:rPr>
                <w:rFonts w:ascii="Times New Roman" w:hAnsi="Times New Roman"/>
                <w:lang w:eastAsia="lt-LT"/>
              </w:rPr>
              <w:t>vnt.</w:t>
            </w:r>
          </w:p>
          <w:p w14:paraId="5527BF7B" w14:textId="77777777" w:rsidR="00D61B56" w:rsidRPr="003F3D7E" w:rsidRDefault="00D61B56" w:rsidP="005220BB">
            <w:pPr>
              <w:jc w:val="center"/>
              <w:rPr>
                <w:rFonts w:ascii="Times New Roman" w:hAnsi="Times New Roman"/>
                <w:lang w:val="pt-BR" w:eastAsia="lt-LT"/>
              </w:rPr>
            </w:pPr>
          </w:p>
        </w:tc>
        <w:tc>
          <w:tcPr>
            <w:tcW w:w="1451" w:type="dxa"/>
            <w:tcBorders>
              <w:top w:val="single" w:sz="4" w:space="0" w:color="auto"/>
              <w:left w:val="single" w:sz="4" w:space="0" w:color="auto"/>
              <w:bottom w:val="single" w:sz="4" w:space="0" w:color="auto"/>
              <w:right w:val="single" w:sz="4" w:space="0" w:color="auto"/>
            </w:tcBorders>
          </w:tcPr>
          <w:p w14:paraId="018A1AE3" w14:textId="4849E01E" w:rsidR="00D61B56" w:rsidRDefault="00D61B56" w:rsidP="0049501B">
            <w:pPr>
              <w:jc w:val="center"/>
              <w:rPr>
                <w:rFonts w:ascii="Times New Roman" w:hAnsi="Times New Roman"/>
                <w:b/>
                <w:szCs w:val="22"/>
              </w:rPr>
            </w:pPr>
            <w:r>
              <w:rPr>
                <w:rFonts w:ascii="Times New Roman" w:hAnsi="Times New Roman"/>
                <w:b/>
                <w:szCs w:val="22"/>
              </w:rPr>
              <w:t xml:space="preserve">Preliminarus  kiekis </w:t>
            </w:r>
          </w:p>
          <w:p w14:paraId="1343A786" w14:textId="257E8391" w:rsidR="00D61B56" w:rsidRDefault="00D61B56" w:rsidP="0049501B">
            <w:pPr>
              <w:jc w:val="center"/>
              <w:rPr>
                <w:rFonts w:ascii="Times New Roman" w:hAnsi="Times New Roman"/>
                <w:b/>
                <w:szCs w:val="22"/>
              </w:rPr>
            </w:pPr>
            <w:r>
              <w:rPr>
                <w:rFonts w:ascii="Times New Roman" w:hAnsi="Times New Roman"/>
                <w:b/>
                <w:szCs w:val="22"/>
              </w:rPr>
              <w:t>12 mėn.</w:t>
            </w:r>
          </w:p>
          <w:p w14:paraId="1CBFDFEF" w14:textId="536A302D" w:rsidR="00D61B56" w:rsidRPr="003F3D7E" w:rsidRDefault="00D61B56" w:rsidP="005220BB">
            <w:pPr>
              <w:jc w:val="center"/>
              <w:rPr>
                <w:rFonts w:ascii="Times New Roman" w:hAnsi="Times New Roman"/>
                <w:lang w:val="pt-BR" w:eastAsia="lt-LT"/>
              </w:rPr>
            </w:pPr>
            <w:r>
              <w:rPr>
                <w:rFonts w:ascii="Times New Roman" w:hAnsi="Times New Roman"/>
                <w:b/>
                <w:szCs w:val="22"/>
              </w:rPr>
              <w:t xml:space="preserve"> </w:t>
            </w:r>
          </w:p>
        </w:tc>
        <w:tc>
          <w:tcPr>
            <w:tcW w:w="947" w:type="dxa"/>
            <w:tcBorders>
              <w:top w:val="single" w:sz="4" w:space="0" w:color="auto"/>
              <w:left w:val="single" w:sz="4" w:space="0" w:color="auto"/>
              <w:bottom w:val="single" w:sz="4" w:space="0" w:color="auto"/>
              <w:right w:val="single" w:sz="4" w:space="0" w:color="auto"/>
            </w:tcBorders>
          </w:tcPr>
          <w:p w14:paraId="437688EA" w14:textId="77777777" w:rsidR="00D61B56" w:rsidRDefault="00D61B56" w:rsidP="005220BB">
            <w:pPr>
              <w:jc w:val="center"/>
              <w:rPr>
                <w:rFonts w:ascii="Times New Roman" w:hAnsi="Times New Roman"/>
                <w:b/>
                <w:szCs w:val="22"/>
              </w:rPr>
            </w:pPr>
            <w:r>
              <w:rPr>
                <w:rFonts w:ascii="Times New Roman" w:hAnsi="Times New Roman"/>
                <w:b/>
                <w:szCs w:val="22"/>
              </w:rPr>
              <w:t>Vieneto</w:t>
            </w:r>
            <w:r w:rsidRPr="003F3D7E">
              <w:rPr>
                <w:rFonts w:ascii="Times New Roman" w:hAnsi="Times New Roman"/>
                <w:b/>
                <w:szCs w:val="22"/>
              </w:rPr>
              <w:t xml:space="preserve"> kaina </w:t>
            </w:r>
          </w:p>
          <w:p w14:paraId="07FE873B" w14:textId="5580A63E" w:rsidR="00D61B56" w:rsidRPr="003F3D7E" w:rsidRDefault="00D61B56" w:rsidP="005220BB">
            <w:pPr>
              <w:jc w:val="center"/>
              <w:rPr>
                <w:rFonts w:ascii="Times New Roman" w:hAnsi="Times New Roman"/>
                <w:lang w:val="pt-BR" w:eastAsia="lt-LT"/>
              </w:rPr>
            </w:pPr>
            <w:r w:rsidRPr="003F3D7E">
              <w:rPr>
                <w:rFonts w:ascii="Times New Roman" w:hAnsi="Times New Roman"/>
                <w:b/>
                <w:szCs w:val="22"/>
              </w:rPr>
              <w:t>be PVM</w:t>
            </w:r>
          </w:p>
        </w:tc>
        <w:tc>
          <w:tcPr>
            <w:tcW w:w="963" w:type="dxa"/>
            <w:tcBorders>
              <w:top w:val="single" w:sz="4" w:space="0" w:color="auto"/>
              <w:left w:val="single" w:sz="4" w:space="0" w:color="auto"/>
              <w:bottom w:val="single" w:sz="4" w:space="0" w:color="auto"/>
              <w:right w:val="single" w:sz="4" w:space="0" w:color="auto"/>
            </w:tcBorders>
          </w:tcPr>
          <w:p w14:paraId="4A9686C6" w14:textId="77777777" w:rsidR="00D61B56" w:rsidRPr="003F3D7E" w:rsidRDefault="00D61B56" w:rsidP="005220BB">
            <w:pPr>
              <w:pStyle w:val="Heading1"/>
              <w:rPr>
                <w:szCs w:val="22"/>
              </w:rPr>
            </w:pPr>
            <w:r>
              <w:rPr>
                <w:szCs w:val="22"/>
              </w:rPr>
              <w:t>Vieneto</w:t>
            </w:r>
          </w:p>
          <w:p w14:paraId="0D7081FD" w14:textId="77777777" w:rsidR="00D61B56" w:rsidRDefault="00D61B56" w:rsidP="00D20498">
            <w:pPr>
              <w:pStyle w:val="Heading1"/>
              <w:rPr>
                <w:szCs w:val="22"/>
              </w:rPr>
            </w:pPr>
            <w:r>
              <w:rPr>
                <w:szCs w:val="22"/>
              </w:rPr>
              <w:t>k</w:t>
            </w:r>
            <w:r w:rsidRPr="003F3D7E">
              <w:rPr>
                <w:szCs w:val="22"/>
              </w:rPr>
              <w:t>aina</w:t>
            </w:r>
            <w:r>
              <w:rPr>
                <w:szCs w:val="22"/>
              </w:rPr>
              <w:t xml:space="preserve"> </w:t>
            </w:r>
          </w:p>
          <w:p w14:paraId="510FE831" w14:textId="594851B1" w:rsidR="00D61B56" w:rsidRPr="00D20498" w:rsidRDefault="00D61B56" w:rsidP="00D20498">
            <w:pPr>
              <w:pStyle w:val="Heading1"/>
              <w:rPr>
                <w:szCs w:val="22"/>
              </w:rPr>
            </w:pPr>
            <w:r w:rsidRPr="003F3D7E">
              <w:rPr>
                <w:szCs w:val="22"/>
              </w:rPr>
              <w:t>su</w:t>
            </w:r>
            <w:r>
              <w:rPr>
                <w:szCs w:val="22"/>
              </w:rPr>
              <w:t xml:space="preserve"> </w:t>
            </w:r>
            <w:r w:rsidRPr="003F3D7E">
              <w:rPr>
                <w:szCs w:val="22"/>
              </w:rPr>
              <w:t>PVM</w:t>
            </w:r>
          </w:p>
        </w:tc>
        <w:tc>
          <w:tcPr>
            <w:tcW w:w="853" w:type="dxa"/>
            <w:tcBorders>
              <w:top w:val="single" w:sz="4" w:space="0" w:color="auto"/>
              <w:left w:val="single" w:sz="4" w:space="0" w:color="auto"/>
              <w:bottom w:val="single" w:sz="4" w:space="0" w:color="auto"/>
              <w:right w:val="single" w:sz="4" w:space="0" w:color="auto"/>
            </w:tcBorders>
          </w:tcPr>
          <w:p w14:paraId="5822FDFC" w14:textId="77777777" w:rsidR="00D61B56" w:rsidRDefault="00D61B56" w:rsidP="005220BB">
            <w:pPr>
              <w:jc w:val="center"/>
              <w:rPr>
                <w:rFonts w:ascii="Times New Roman" w:hAnsi="Times New Roman"/>
                <w:b/>
                <w:szCs w:val="22"/>
              </w:rPr>
            </w:pPr>
            <w:r w:rsidRPr="003F3D7E">
              <w:rPr>
                <w:rFonts w:ascii="Times New Roman" w:hAnsi="Times New Roman"/>
                <w:b/>
                <w:szCs w:val="22"/>
              </w:rPr>
              <w:t xml:space="preserve">Viso kiekio kaina </w:t>
            </w:r>
          </w:p>
          <w:p w14:paraId="6A4B8088" w14:textId="334E2660" w:rsidR="00D61B56" w:rsidRPr="003F3D7E" w:rsidRDefault="00D61B56" w:rsidP="005220BB">
            <w:pPr>
              <w:jc w:val="center"/>
              <w:rPr>
                <w:rFonts w:ascii="Times New Roman" w:hAnsi="Times New Roman"/>
                <w:lang w:val="pt-BR" w:eastAsia="lt-LT"/>
              </w:rPr>
            </w:pPr>
            <w:r w:rsidRPr="003F3D7E">
              <w:rPr>
                <w:rFonts w:ascii="Times New Roman" w:hAnsi="Times New Roman"/>
                <w:b/>
                <w:szCs w:val="22"/>
              </w:rPr>
              <w:t>be PVM</w:t>
            </w:r>
          </w:p>
        </w:tc>
        <w:tc>
          <w:tcPr>
            <w:tcW w:w="883" w:type="dxa"/>
            <w:tcBorders>
              <w:top w:val="single" w:sz="4" w:space="0" w:color="auto"/>
              <w:left w:val="single" w:sz="4" w:space="0" w:color="auto"/>
              <w:bottom w:val="single" w:sz="4" w:space="0" w:color="auto"/>
              <w:right w:val="single" w:sz="4" w:space="0" w:color="auto"/>
            </w:tcBorders>
          </w:tcPr>
          <w:p w14:paraId="63B75BAB" w14:textId="77777777" w:rsidR="00D61B56" w:rsidRDefault="00D61B56" w:rsidP="00D20498">
            <w:pPr>
              <w:pStyle w:val="Heading1"/>
              <w:rPr>
                <w:szCs w:val="22"/>
              </w:rPr>
            </w:pPr>
            <w:r w:rsidRPr="003F3D7E">
              <w:rPr>
                <w:szCs w:val="22"/>
              </w:rPr>
              <w:t xml:space="preserve">Viso kiekio kaina </w:t>
            </w:r>
          </w:p>
          <w:p w14:paraId="02478E89" w14:textId="44FA6850" w:rsidR="00D61B56" w:rsidRPr="00D20498" w:rsidRDefault="00D61B56" w:rsidP="00D20498">
            <w:pPr>
              <w:pStyle w:val="Heading1"/>
              <w:rPr>
                <w:szCs w:val="22"/>
              </w:rPr>
            </w:pPr>
            <w:r>
              <w:rPr>
                <w:szCs w:val="22"/>
              </w:rPr>
              <w:t>s</w:t>
            </w:r>
            <w:r w:rsidRPr="003F3D7E">
              <w:rPr>
                <w:szCs w:val="22"/>
              </w:rPr>
              <w:t>u</w:t>
            </w:r>
            <w:r>
              <w:rPr>
                <w:szCs w:val="22"/>
              </w:rPr>
              <w:t xml:space="preserve"> </w:t>
            </w:r>
            <w:r w:rsidRPr="003F3D7E">
              <w:rPr>
                <w:szCs w:val="22"/>
              </w:rPr>
              <w:t>PVM</w:t>
            </w:r>
          </w:p>
        </w:tc>
      </w:tr>
      <w:tr w:rsidR="00CC3D01" w14:paraId="4A868CAA" w14:textId="77777777" w:rsidTr="00CC3D01">
        <w:tc>
          <w:tcPr>
            <w:tcW w:w="986" w:type="dxa"/>
            <w:tcBorders>
              <w:top w:val="single" w:sz="4" w:space="0" w:color="auto"/>
              <w:left w:val="single" w:sz="4" w:space="0" w:color="auto"/>
              <w:right w:val="single" w:sz="4" w:space="0" w:color="auto"/>
            </w:tcBorders>
          </w:tcPr>
          <w:p w14:paraId="770E771E" w14:textId="5B1BDFFF" w:rsidR="00D61B56" w:rsidRPr="003F3D7E" w:rsidRDefault="00D61B56" w:rsidP="005220BB">
            <w:pPr>
              <w:rPr>
                <w:rFonts w:ascii="Times New Roman" w:hAnsi="Times New Roman"/>
                <w:lang w:val="pt-BR" w:eastAsia="lt-LT"/>
              </w:rPr>
            </w:pPr>
          </w:p>
        </w:tc>
        <w:tc>
          <w:tcPr>
            <w:tcW w:w="2351" w:type="dxa"/>
            <w:tcBorders>
              <w:top w:val="single" w:sz="4" w:space="0" w:color="auto"/>
              <w:left w:val="single" w:sz="4" w:space="0" w:color="auto"/>
              <w:bottom w:val="single" w:sz="4" w:space="0" w:color="auto"/>
              <w:right w:val="single" w:sz="4" w:space="0" w:color="auto"/>
            </w:tcBorders>
          </w:tcPr>
          <w:p w14:paraId="00FC9EAE" w14:textId="5E5AC3F1" w:rsidR="00D61B56" w:rsidRPr="00524E7A" w:rsidRDefault="00D61B56" w:rsidP="005220BB">
            <w:pPr>
              <w:rPr>
                <w:rFonts w:ascii="Times New Roman" w:hAnsi="Times New Roman"/>
                <w:szCs w:val="22"/>
                <w:lang w:val="pt-BR" w:eastAsia="lt-LT"/>
              </w:rPr>
            </w:pPr>
          </w:p>
        </w:tc>
        <w:tc>
          <w:tcPr>
            <w:tcW w:w="1199" w:type="dxa"/>
            <w:tcBorders>
              <w:top w:val="single" w:sz="4" w:space="0" w:color="auto"/>
              <w:left w:val="single" w:sz="4" w:space="0" w:color="auto"/>
              <w:bottom w:val="single" w:sz="4" w:space="0" w:color="auto"/>
              <w:right w:val="single" w:sz="4" w:space="0" w:color="auto"/>
            </w:tcBorders>
          </w:tcPr>
          <w:p w14:paraId="76603886" w14:textId="1BDF3E03" w:rsidR="00D61B56" w:rsidRPr="008B20C8" w:rsidRDefault="00D61B56" w:rsidP="005220BB">
            <w:pPr>
              <w:jc w:val="center"/>
              <w:rPr>
                <w:rFonts w:ascii="Times New Roman" w:hAnsi="Times New Roman"/>
                <w:lang w:val="pt-BR" w:eastAsia="lt-LT"/>
              </w:rPr>
            </w:pPr>
          </w:p>
        </w:tc>
        <w:tc>
          <w:tcPr>
            <w:tcW w:w="717" w:type="dxa"/>
            <w:tcBorders>
              <w:top w:val="single" w:sz="4" w:space="0" w:color="auto"/>
              <w:left w:val="single" w:sz="4" w:space="0" w:color="auto"/>
              <w:bottom w:val="single" w:sz="4" w:space="0" w:color="auto"/>
              <w:right w:val="single" w:sz="4" w:space="0" w:color="auto"/>
            </w:tcBorders>
          </w:tcPr>
          <w:p w14:paraId="5C9E6EE8" w14:textId="77777777" w:rsidR="00D61B56" w:rsidRPr="008B20C8" w:rsidRDefault="00D61B56" w:rsidP="005220BB">
            <w:pPr>
              <w:jc w:val="center"/>
              <w:rPr>
                <w:rFonts w:ascii="Times New Roman" w:hAnsi="Times New Roman"/>
                <w:lang w:val="pt-BR" w:eastAsia="lt-LT"/>
              </w:rPr>
            </w:pPr>
          </w:p>
        </w:tc>
        <w:tc>
          <w:tcPr>
            <w:tcW w:w="1451" w:type="dxa"/>
            <w:tcBorders>
              <w:top w:val="single" w:sz="4" w:space="0" w:color="auto"/>
              <w:left w:val="single" w:sz="4" w:space="0" w:color="auto"/>
              <w:bottom w:val="single" w:sz="4" w:space="0" w:color="auto"/>
              <w:right w:val="single" w:sz="4" w:space="0" w:color="auto"/>
            </w:tcBorders>
          </w:tcPr>
          <w:p w14:paraId="6465592D" w14:textId="016D63E8" w:rsidR="00D61B56" w:rsidRPr="008B20C8" w:rsidRDefault="00D61B56" w:rsidP="005220BB">
            <w:pPr>
              <w:jc w:val="center"/>
              <w:rPr>
                <w:rFonts w:ascii="Times New Roman" w:hAnsi="Times New Roman"/>
                <w:lang w:val="pt-BR" w:eastAsia="lt-LT"/>
              </w:rPr>
            </w:pPr>
          </w:p>
        </w:tc>
        <w:tc>
          <w:tcPr>
            <w:tcW w:w="947" w:type="dxa"/>
          </w:tcPr>
          <w:p w14:paraId="1F1AF954" w14:textId="77777777" w:rsidR="00D61B56" w:rsidRPr="008B20C8" w:rsidRDefault="00D61B56" w:rsidP="005220BB">
            <w:pPr>
              <w:rPr>
                <w:lang w:val="pt-BR" w:eastAsia="lt-LT"/>
              </w:rPr>
            </w:pPr>
          </w:p>
        </w:tc>
        <w:tc>
          <w:tcPr>
            <w:tcW w:w="963" w:type="dxa"/>
          </w:tcPr>
          <w:p w14:paraId="68DBC728" w14:textId="77777777" w:rsidR="00D61B56" w:rsidRDefault="00D61B56" w:rsidP="005220BB">
            <w:pPr>
              <w:rPr>
                <w:lang w:val="pt-BR" w:eastAsia="lt-LT"/>
              </w:rPr>
            </w:pPr>
          </w:p>
        </w:tc>
        <w:tc>
          <w:tcPr>
            <w:tcW w:w="853" w:type="dxa"/>
          </w:tcPr>
          <w:p w14:paraId="527439D9" w14:textId="77777777" w:rsidR="00D61B56" w:rsidRDefault="00D61B56" w:rsidP="005220BB">
            <w:pPr>
              <w:rPr>
                <w:lang w:val="pt-BR" w:eastAsia="lt-LT"/>
              </w:rPr>
            </w:pPr>
          </w:p>
        </w:tc>
        <w:tc>
          <w:tcPr>
            <w:tcW w:w="883" w:type="dxa"/>
          </w:tcPr>
          <w:p w14:paraId="4FDC1E63" w14:textId="77777777" w:rsidR="00D61B56" w:rsidRDefault="00D61B56" w:rsidP="005220BB">
            <w:pPr>
              <w:rPr>
                <w:lang w:val="pt-BR" w:eastAsia="lt-LT"/>
              </w:rPr>
            </w:pPr>
          </w:p>
        </w:tc>
      </w:tr>
      <w:tr w:rsidR="00CC3D01" w14:paraId="23D29551" w14:textId="77777777" w:rsidTr="00CC3D01">
        <w:tc>
          <w:tcPr>
            <w:tcW w:w="986" w:type="dxa"/>
            <w:tcBorders>
              <w:top w:val="single" w:sz="4" w:space="0" w:color="auto"/>
              <w:left w:val="single" w:sz="4" w:space="0" w:color="auto"/>
              <w:right w:val="single" w:sz="4" w:space="0" w:color="auto"/>
            </w:tcBorders>
          </w:tcPr>
          <w:p w14:paraId="26CF214A" w14:textId="2637BE0E" w:rsidR="00D61B56" w:rsidRPr="003F3D7E" w:rsidRDefault="00D61B56" w:rsidP="005220BB">
            <w:pPr>
              <w:rPr>
                <w:rFonts w:ascii="Times New Roman" w:hAnsi="Times New Roman"/>
                <w:lang w:val="pt-BR" w:eastAsia="lt-LT"/>
              </w:rPr>
            </w:pPr>
          </w:p>
        </w:tc>
        <w:tc>
          <w:tcPr>
            <w:tcW w:w="2351" w:type="dxa"/>
            <w:tcBorders>
              <w:top w:val="single" w:sz="4" w:space="0" w:color="auto"/>
              <w:left w:val="single" w:sz="4" w:space="0" w:color="auto"/>
              <w:bottom w:val="single" w:sz="4" w:space="0" w:color="auto"/>
              <w:right w:val="single" w:sz="4" w:space="0" w:color="auto"/>
            </w:tcBorders>
          </w:tcPr>
          <w:p w14:paraId="733CCAF4" w14:textId="2A700334" w:rsidR="00D61B56" w:rsidRPr="00524E7A" w:rsidRDefault="00D61B56" w:rsidP="005220BB">
            <w:pPr>
              <w:rPr>
                <w:rFonts w:ascii="Times New Roman" w:hAnsi="Times New Roman"/>
                <w:szCs w:val="22"/>
                <w:lang w:val="pt-BR" w:eastAsia="lt-LT"/>
              </w:rPr>
            </w:pPr>
          </w:p>
        </w:tc>
        <w:tc>
          <w:tcPr>
            <w:tcW w:w="1199" w:type="dxa"/>
            <w:tcBorders>
              <w:top w:val="single" w:sz="4" w:space="0" w:color="auto"/>
              <w:left w:val="single" w:sz="4" w:space="0" w:color="auto"/>
              <w:bottom w:val="single" w:sz="4" w:space="0" w:color="auto"/>
              <w:right w:val="single" w:sz="4" w:space="0" w:color="auto"/>
            </w:tcBorders>
          </w:tcPr>
          <w:p w14:paraId="7E42DFE2" w14:textId="1148A1B3" w:rsidR="00D61B56" w:rsidRPr="008B20C8" w:rsidRDefault="00D61B56" w:rsidP="005220BB">
            <w:pPr>
              <w:jc w:val="center"/>
              <w:rPr>
                <w:rFonts w:ascii="Times New Roman" w:hAnsi="Times New Roman"/>
                <w:lang w:val="pt-BR" w:eastAsia="lt-LT"/>
              </w:rPr>
            </w:pPr>
          </w:p>
        </w:tc>
        <w:tc>
          <w:tcPr>
            <w:tcW w:w="717" w:type="dxa"/>
            <w:tcBorders>
              <w:top w:val="single" w:sz="4" w:space="0" w:color="auto"/>
              <w:left w:val="single" w:sz="4" w:space="0" w:color="auto"/>
              <w:bottom w:val="single" w:sz="4" w:space="0" w:color="auto"/>
              <w:right w:val="single" w:sz="4" w:space="0" w:color="auto"/>
            </w:tcBorders>
          </w:tcPr>
          <w:p w14:paraId="255A77DA" w14:textId="77777777" w:rsidR="00D61B56" w:rsidRPr="008B20C8" w:rsidRDefault="00D61B56" w:rsidP="005220BB">
            <w:pPr>
              <w:jc w:val="center"/>
              <w:rPr>
                <w:rFonts w:ascii="Times New Roman" w:hAnsi="Times New Roman"/>
                <w:lang w:val="pt-BR" w:eastAsia="lt-LT"/>
              </w:rPr>
            </w:pPr>
          </w:p>
        </w:tc>
        <w:tc>
          <w:tcPr>
            <w:tcW w:w="1451" w:type="dxa"/>
            <w:tcBorders>
              <w:top w:val="single" w:sz="4" w:space="0" w:color="auto"/>
              <w:left w:val="single" w:sz="4" w:space="0" w:color="auto"/>
              <w:bottom w:val="single" w:sz="4" w:space="0" w:color="auto"/>
              <w:right w:val="single" w:sz="4" w:space="0" w:color="auto"/>
            </w:tcBorders>
          </w:tcPr>
          <w:p w14:paraId="6693DB02" w14:textId="005DB0F6" w:rsidR="00D61B56" w:rsidRPr="008B20C8" w:rsidRDefault="00D61B56" w:rsidP="005220BB">
            <w:pPr>
              <w:jc w:val="center"/>
              <w:rPr>
                <w:rFonts w:ascii="Times New Roman" w:hAnsi="Times New Roman"/>
                <w:lang w:val="pt-BR" w:eastAsia="lt-LT"/>
              </w:rPr>
            </w:pPr>
          </w:p>
        </w:tc>
        <w:tc>
          <w:tcPr>
            <w:tcW w:w="947" w:type="dxa"/>
          </w:tcPr>
          <w:p w14:paraId="5145C9F2" w14:textId="77777777" w:rsidR="00D61B56" w:rsidRPr="008B20C8" w:rsidRDefault="00D61B56" w:rsidP="005220BB">
            <w:pPr>
              <w:rPr>
                <w:lang w:val="pt-BR" w:eastAsia="lt-LT"/>
              </w:rPr>
            </w:pPr>
          </w:p>
        </w:tc>
        <w:tc>
          <w:tcPr>
            <w:tcW w:w="963" w:type="dxa"/>
          </w:tcPr>
          <w:p w14:paraId="7D612A2B" w14:textId="77777777" w:rsidR="00D61B56" w:rsidRDefault="00D61B56" w:rsidP="005220BB">
            <w:pPr>
              <w:rPr>
                <w:lang w:val="pt-BR" w:eastAsia="lt-LT"/>
              </w:rPr>
            </w:pPr>
          </w:p>
        </w:tc>
        <w:tc>
          <w:tcPr>
            <w:tcW w:w="853" w:type="dxa"/>
          </w:tcPr>
          <w:p w14:paraId="139BAAFC" w14:textId="77777777" w:rsidR="00D61B56" w:rsidRDefault="00D61B56" w:rsidP="005220BB">
            <w:pPr>
              <w:rPr>
                <w:lang w:val="pt-BR" w:eastAsia="lt-LT"/>
              </w:rPr>
            </w:pPr>
          </w:p>
        </w:tc>
        <w:tc>
          <w:tcPr>
            <w:tcW w:w="883" w:type="dxa"/>
          </w:tcPr>
          <w:p w14:paraId="55FB46A9" w14:textId="77777777" w:rsidR="00D61B56" w:rsidRDefault="00D61B56" w:rsidP="005220BB">
            <w:pPr>
              <w:rPr>
                <w:lang w:val="pt-BR" w:eastAsia="lt-LT"/>
              </w:rPr>
            </w:pPr>
          </w:p>
        </w:tc>
      </w:tr>
      <w:tr w:rsidR="00CC3D01" w14:paraId="6E2672F5" w14:textId="77777777" w:rsidTr="00CC3D01">
        <w:tc>
          <w:tcPr>
            <w:tcW w:w="986" w:type="dxa"/>
            <w:tcBorders>
              <w:top w:val="single" w:sz="4" w:space="0" w:color="auto"/>
              <w:left w:val="single" w:sz="4" w:space="0" w:color="auto"/>
              <w:right w:val="single" w:sz="4" w:space="0" w:color="auto"/>
            </w:tcBorders>
          </w:tcPr>
          <w:p w14:paraId="60B708AF" w14:textId="6AB6E3CD" w:rsidR="00D61B56" w:rsidRPr="003F3D7E" w:rsidRDefault="00D61B56" w:rsidP="005220BB">
            <w:pPr>
              <w:rPr>
                <w:rFonts w:ascii="Times New Roman" w:hAnsi="Times New Roman"/>
                <w:bCs/>
                <w:szCs w:val="22"/>
              </w:rPr>
            </w:pPr>
          </w:p>
        </w:tc>
        <w:tc>
          <w:tcPr>
            <w:tcW w:w="2351" w:type="dxa"/>
            <w:tcBorders>
              <w:top w:val="single" w:sz="4" w:space="0" w:color="auto"/>
              <w:left w:val="single" w:sz="4" w:space="0" w:color="auto"/>
              <w:bottom w:val="single" w:sz="4" w:space="0" w:color="auto"/>
              <w:right w:val="single" w:sz="4" w:space="0" w:color="auto"/>
            </w:tcBorders>
          </w:tcPr>
          <w:p w14:paraId="507863C1" w14:textId="054CB48B" w:rsidR="00D61B56" w:rsidRPr="00524E7A" w:rsidRDefault="00D61B56" w:rsidP="005220BB">
            <w:pPr>
              <w:rPr>
                <w:rFonts w:ascii="Times New Roman" w:hAnsi="Times New Roman"/>
                <w:szCs w:val="22"/>
                <w:lang w:val="pt-BR" w:eastAsia="lt-LT"/>
              </w:rPr>
            </w:pPr>
          </w:p>
        </w:tc>
        <w:tc>
          <w:tcPr>
            <w:tcW w:w="1199" w:type="dxa"/>
            <w:tcBorders>
              <w:top w:val="single" w:sz="4" w:space="0" w:color="auto"/>
              <w:left w:val="single" w:sz="4" w:space="0" w:color="auto"/>
              <w:bottom w:val="single" w:sz="4" w:space="0" w:color="auto"/>
              <w:right w:val="single" w:sz="4" w:space="0" w:color="auto"/>
            </w:tcBorders>
          </w:tcPr>
          <w:p w14:paraId="3597B888" w14:textId="0F3BD450" w:rsidR="00D61B56" w:rsidRDefault="00D61B56" w:rsidP="005220BB">
            <w:pPr>
              <w:jc w:val="center"/>
              <w:rPr>
                <w:rFonts w:ascii="Times New Roman" w:hAnsi="Times New Roman"/>
                <w:lang w:val="pt-BR" w:eastAsia="lt-LT"/>
              </w:rPr>
            </w:pPr>
          </w:p>
        </w:tc>
        <w:tc>
          <w:tcPr>
            <w:tcW w:w="717" w:type="dxa"/>
            <w:tcBorders>
              <w:top w:val="single" w:sz="4" w:space="0" w:color="auto"/>
              <w:left w:val="single" w:sz="4" w:space="0" w:color="auto"/>
              <w:bottom w:val="single" w:sz="4" w:space="0" w:color="auto"/>
              <w:right w:val="single" w:sz="4" w:space="0" w:color="auto"/>
            </w:tcBorders>
          </w:tcPr>
          <w:p w14:paraId="79788663" w14:textId="77777777" w:rsidR="00D61B56" w:rsidRDefault="00D61B56" w:rsidP="005220BB">
            <w:pPr>
              <w:jc w:val="center"/>
              <w:rPr>
                <w:rFonts w:ascii="Times New Roman" w:hAnsi="Times New Roman"/>
                <w:lang w:val="pt-BR" w:eastAsia="lt-LT"/>
              </w:rPr>
            </w:pPr>
          </w:p>
        </w:tc>
        <w:tc>
          <w:tcPr>
            <w:tcW w:w="1451" w:type="dxa"/>
            <w:tcBorders>
              <w:top w:val="single" w:sz="4" w:space="0" w:color="auto"/>
              <w:left w:val="single" w:sz="4" w:space="0" w:color="auto"/>
              <w:bottom w:val="single" w:sz="4" w:space="0" w:color="auto"/>
              <w:right w:val="single" w:sz="4" w:space="0" w:color="auto"/>
            </w:tcBorders>
          </w:tcPr>
          <w:p w14:paraId="188F15F2" w14:textId="317891A7" w:rsidR="00D61B56" w:rsidRDefault="00D61B56" w:rsidP="005220BB">
            <w:pPr>
              <w:jc w:val="center"/>
              <w:rPr>
                <w:rFonts w:ascii="Times New Roman" w:hAnsi="Times New Roman"/>
                <w:lang w:val="pt-BR" w:eastAsia="lt-LT"/>
              </w:rPr>
            </w:pPr>
          </w:p>
        </w:tc>
        <w:tc>
          <w:tcPr>
            <w:tcW w:w="947" w:type="dxa"/>
          </w:tcPr>
          <w:p w14:paraId="4449A4E7" w14:textId="77777777" w:rsidR="00D61B56" w:rsidRPr="008B20C8" w:rsidRDefault="00D61B56" w:rsidP="005220BB">
            <w:pPr>
              <w:rPr>
                <w:lang w:val="pt-BR" w:eastAsia="lt-LT"/>
              </w:rPr>
            </w:pPr>
          </w:p>
        </w:tc>
        <w:tc>
          <w:tcPr>
            <w:tcW w:w="963" w:type="dxa"/>
          </w:tcPr>
          <w:p w14:paraId="58481067" w14:textId="77777777" w:rsidR="00D61B56" w:rsidRDefault="00D61B56" w:rsidP="005220BB">
            <w:pPr>
              <w:rPr>
                <w:lang w:val="pt-BR" w:eastAsia="lt-LT"/>
              </w:rPr>
            </w:pPr>
          </w:p>
        </w:tc>
        <w:tc>
          <w:tcPr>
            <w:tcW w:w="853" w:type="dxa"/>
          </w:tcPr>
          <w:p w14:paraId="5FAA1B21" w14:textId="77777777" w:rsidR="00D61B56" w:rsidRDefault="00D61B56" w:rsidP="005220BB">
            <w:pPr>
              <w:rPr>
                <w:lang w:val="pt-BR" w:eastAsia="lt-LT"/>
              </w:rPr>
            </w:pPr>
          </w:p>
        </w:tc>
        <w:tc>
          <w:tcPr>
            <w:tcW w:w="883" w:type="dxa"/>
          </w:tcPr>
          <w:p w14:paraId="1BDFA76B" w14:textId="77777777" w:rsidR="00D61B56" w:rsidRDefault="00D61B56" w:rsidP="005220BB">
            <w:pPr>
              <w:rPr>
                <w:lang w:val="pt-BR" w:eastAsia="lt-LT"/>
              </w:rPr>
            </w:pPr>
          </w:p>
        </w:tc>
      </w:tr>
      <w:tr w:rsidR="00CC3D01" w14:paraId="09F31DC0" w14:textId="77777777" w:rsidTr="00CC3D01">
        <w:tc>
          <w:tcPr>
            <w:tcW w:w="986" w:type="dxa"/>
            <w:tcBorders>
              <w:top w:val="single" w:sz="4" w:space="0" w:color="auto"/>
              <w:left w:val="single" w:sz="4" w:space="0" w:color="auto"/>
              <w:right w:val="single" w:sz="4" w:space="0" w:color="auto"/>
            </w:tcBorders>
          </w:tcPr>
          <w:p w14:paraId="54151EF5" w14:textId="59C070C3" w:rsidR="00D61B56" w:rsidRPr="003F3D7E" w:rsidRDefault="00D61B56" w:rsidP="005220BB">
            <w:pPr>
              <w:rPr>
                <w:rFonts w:ascii="Times New Roman" w:hAnsi="Times New Roman"/>
                <w:bCs/>
                <w:szCs w:val="22"/>
              </w:rPr>
            </w:pPr>
          </w:p>
        </w:tc>
        <w:tc>
          <w:tcPr>
            <w:tcW w:w="2351" w:type="dxa"/>
            <w:tcBorders>
              <w:top w:val="single" w:sz="4" w:space="0" w:color="auto"/>
              <w:left w:val="single" w:sz="4" w:space="0" w:color="auto"/>
              <w:bottom w:val="single" w:sz="4" w:space="0" w:color="auto"/>
              <w:right w:val="single" w:sz="4" w:space="0" w:color="auto"/>
            </w:tcBorders>
          </w:tcPr>
          <w:p w14:paraId="495183E1" w14:textId="16D7395D" w:rsidR="00D61B56" w:rsidRPr="00524E7A" w:rsidRDefault="00D61B56" w:rsidP="005220BB">
            <w:pPr>
              <w:rPr>
                <w:rFonts w:ascii="Times New Roman" w:hAnsi="Times New Roman"/>
                <w:szCs w:val="22"/>
                <w:lang w:val="pt-BR" w:eastAsia="lt-LT"/>
              </w:rPr>
            </w:pPr>
          </w:p>
        </w:tc>
        <w:tc>
          <w:tcPr>
            <w:tcW w:w="1199" w:type="dxa"/>
            <w:tcBorders>
              <w:top w:val="single" w:sz="4" w:space="0" w:color="auto"/>
              <w:left w:val="single" w:sz="4" w:space="0" w:color="auto"/>
              <w:bottom w:val="single" w:sz="4" w:space="0" w:color="auto"/>
              <w:right w:val="single" w:sz="4" w:space="0" w:color="auto"/>
            </w:tcBorders>
          </w:tcPr>
          <w:p w14:paraId="573D37A3" w14:textId="2376924C" w:rsidR="00D61B56" w:rsidRDefault="00D61B56" w:rsidP="005220BB">
            <w:pPr>
              <w:jc w:val="center"/>
              <w:rPr>
                <w:rFonts w:ascii="Times New Roman" w:hAnsi="Times New Roman"/>
                <w:lang w:val="pt-BR" w:eastAsia="lt-LT"/>
              </w:rPr>
            </w:pPr>
          </w:p>
        </w:tc>
        <w:tc>
          <w:tcPr>
            <w:tcW w:w="717" w:type="dxa"/>
            <w:tcBorders>
              <w:top w:val="single" w:sz="4" w:space="0" w:color="auto"/>
              <w:left w:val="single" w:sz="4" w:space="0" w:color="auto"/>
              <w:bottom w:val="single" w:sz="4" w:space="0" w:color="auto"/>
              <w:right w:val="single" w:sz="4" w:space="0" w:color="auto"/>
            </w:tcBorders>
          </w:tcPr>
          <w:p w14:paraId="0513FE49" w14:textId="77777777" w:rsidR="00D61B56" w:rsidRDefault="00D61B56" w:rsidP="005220BB">
            <w:pPr>
              <w:jc w:val="center"/>
              <w:rPr>
                <w:rFonts w:ascii="Times New Roman" w:hAnsi="Times New Roman"/>
                <w:lang w:val="pt-BR" w:eastAsia="lt-LT"/>
              </w:rPr>
            </w:pPr>
          </w:p>
        </w:tc>
        <w:tc>
          <w:tcPr>
            <w:tcW w:w="1451" w:type="dxa"/>
            <w:tcBorders>
              <w:top w:val="single" w:sz="4" w:space="0" w:color="auto"/>
              <w:left w:val="single" w:sz="4" w:space="0" w:color="auto"/>
              <w:bottom w:val="single" w:sz="4" w:space="0" w:color="auto"/>
              <w:right w:val="single" w:sz="4" w:space="0" w:color="auto"/>
            </w:tcBorders>
          </w:tcPr>
          <w:p w14:paraId="628C4D71" w14:textId="720A02A2" w:rsidR="00D61B56" w:rsidRDefault="00D61B56" w:rsidP="005220BB">
            <w:pPr>
              <w:jc w:val="center"/>
              <w:rPr>
                <w:rFonts w:ascii="Times New Roman" w:hAnsi="Times New Roman"/>
                <w:lang w:val="pt-BR" w:eastAsia="lt-LT"/>
              </w:rPr>
            </w:pPr>
          </w:p>
        </w:tc>
        <w:tc>
          <w:tcPr>
            <w:tcW w:w="947" w:type="dxa"/>
          </w:tcPr>
          <w:p w14:paraId="3B83D11A" w14:textId="77777777" w:rsidR="00D61B56" w:rsidRPr="008B20C8" w:rsidRDefault="00D61B56" w:rsidP="005220BB">
            <w:pPr>
              <w:rPr>
                <w:lang w:val="pt-BR" w:eastAsia="lt-LT"/>
              </w:rPr>
            </w:pPr>
          </w:p>
        </w:tc>
        <w:tc>
          <w:tcPr>
            <w:tcW w:w="963" w:type="dxa"/>
          </w:tcPr>
          <w:p w14:paraId="4AF99F3F" w14:textId="77777777" w:rsidR="00D61B56" w:rsidRDefault="00D61B56" w:rsidP="005220BB">
            <w:pPr>
              <w:rPr>
                <w:lang w:val="pt-BR" w:eastAsia="lt-LT"/>
              </w:rPr>
            </w:pPr>
          </w:p>
        </w:tc>
        <w:tc>
          <w:tcPr>
            <w:tcW w:w="853" w:type="dxa"/>
          </w:tcPr>
          <w:p w14:paraId="655F14B1" w14:textId="77777777" w:rsidR="00D61B56" w:rsidRDefault="00D61B56" w:rsidP="005220BB">
            <w:pPr>
              <w:rPr>
                <w:lang w:val="pt-BR" w:eastAsia="lt-LT"/>
              </w:rPr>
            </w:pPr>
          </w:p>
        </w:tc>
        <w:tc>
          <w:tcPr>
            <w:tcW w:w="883" w:type="dxa"/>
          </w:tcPr>
          <w:p w14:paraId="0BA9BE38" w14:textId="77777777" w:rsidR="00D61B56" w:rsidRDefault="00D61B56" w:rsidP="005220BB">
            <w:pPr>
              <w:rPr>
                <w:lang w:val="pt-BR" w:eastAsia="lt-LT"/>
              </w:rPr>
            </w:pPr>
          </w:p>
        </w:tc>
      </w:tr>
      <w:tr w:rsidR="00C7345B" w:rsidRPr="009B1566" w14:paraId="5F681FC2" w14:textId="77777777" w:rsidTr="00CC3D01">
        <w:tc>
          <w:tcPr>
            <w:tcW w:w="986" w:type="dxa"/>
          </w:tcPr>
          <w:p w14:paraId="7F438E56" w14:textId="77777777" w:rsidR="00C7345B" w:rsidRDefault="00C7345B" w:rsidP="005220BB">
            <w:pPr>
              <w:rPr>
                <w:lang w:val="pt-BR" w:eastAsia="lt-LT"/>
              </w:rPr>
            </w:pPr>
          </w:p>
        </w:tc>
        <w:tc>
          <w:tcPr>
            <w:tcW w:w="9364" w:type="dxa"/>
            <w:gridSpan w:val="8"/>
            <w:tcBorders>
              <w:top w:val="single" w:sz="4" w:space="0" w:color="auto"/>
              <w:left w:val="single" w:sz="4" w:space="0" w:color="auto"/>
              <w:bottom w:val="single" w:sz="4" w:space="0" w:color="auto"/>
              <w:right w:val="single" w:sz="4" w:space="0" w:color="auto"/>
            </w:tcBorders>
          </w:tcPr>
          <w:p w14:paraId="5DB8856E" w14:textId="77777777" w:rsidR="00C7345B" w:rsidRDefault="00C7345B" w:rsidP="005220BB">
            <w:pPr>
              <w:rPr>
                <w:rFonts w:ascii="Times New Roman" w:hAnsi="Times New Roman"/>
                <w:b/>
                <w:szCs w:val="22"/>
              </w:rPr>
            </w:pPr>
          </w:p>
          <w:p w14:paraId="0AE3C779" w14:textId="4A94BD1F" w:rsidR="00C7345B" w:rsidRPr="009B1566" w:rsidRDefault="00C7345B" w:rsidP="005220BB">
            <w:pPr>
              <w:rPr>
                <w:rFonts w:ascii="Times New Roman" w:hAnsi="Times New Roman"/>
                <w:b/>
                <w:szCs w:val="22"/>
              </w:rPr>
            </w:pPr>
            <w:r w:rsidRPr="003F3D7E">
              <w:rPr>
                <w:rFonts w:ascii="Times New Roman" w:hAnsi="Times New Roman"/>
                <w:b/>
                <w:szCs w:val="22"/>
              </w:rPr>
              <w:t xml:space="preserve">Bendra </w:t>
            </w:r>
            <w:r>
              <w:rPr>
                <w:rFonts w:ascii="Times New Roman" w:hAnsi="Times New Roman"/>
                <w:b/>
                <w:szCs w:val="22"/>
              </w:rPr>
              <w:t>sutarties</w:t>
            </w:r>
            <w:r w:rsidRPr="003F3D7E">
              <w:rPr>
                <w:rFonts w:ascii="Times New Roman" w:hAnsi="Times New Roman"/>
                <w:b/>
                <w:szCs w:val="22"/>
              </w:rPr>
              <w:t xml:space="preserve"> suma  Eur</w:t>
            </w:r>
            <w:r>
              <w:rPr>
                <w:rFonts w:ascii="Times New Roman" w:hAnsi="Times New Roman"/>
                <w:b/>
                <w:szCs w:val="22"/>
              </w:rPr>
              <w:t xml:space="preserve"> su PVM</w:t>
            </w:r>
            <w:r w:rsidRPr="003F3D7E">
              <w:rPr>
                <w:rFonts w:ascii="Times New Roman" w:hAnsi="Times New Roman"/>
                <w:b/>
                <w:szCs w:val="22"/>
              </w:rPr>
              <w:t xml:space="preserve"> ( skaičiais ir žodžiais)</w:t>
            </w:r>
          </w:p>
        </w:tc>
      </w:tr>
    </w:tbl>
    <w:p w14:paraId="13835924" w14:textId="77777777" w:rsidR="001C0808" w:rsidRPr="001C0808" w:rsidRDefault="001C0808" w:rsidP="001C0808">
      <w:pPr>
        <w:jc w:val="center"/>
        <w:rPr>
          <w:rFonts w:ascii="Times New Roman" w:hAnsi="Times New Roman"/>
          <w:b/>
          <w:bCs/>
          <w:szCs w:val="22"/>
        </w:rPr>
      </w:pPr>
    </w:p>
    <w:p w14:paraId="30FF7247" w14:textId="5AB3C577" w:rsidR="001C0808" w:rsidRPr="001C0808" w:rsidRDefault="001C0808" w:rsidP="001C0808">
      <w:pPr>
        <w:jc w:val="center"/>
        <w:rPr>
          <w:rFonts w:ascii="Times New Roman" w:hAnsi="Times New Roman"/>
          <w:szCs w:val="22"/>
        </w:rPr>
      </w:pPr>
    </w:p>
    <w:p w14:paraId="1C930C26" w14:textId="77777777" w:rsidR="001C0808" w:rsidRPr="001C0808" w:rsidRDefault="001C0808" w:rsidP="00C7345B">
      <w:pPr>
        <w:rPr>
          <w:rFonts w:ascii="Times New Roman" w:hAnsi="Times New Roman"/>
          <w:b/>
          <w:bCs/>
          <w:szCs w:val="22"/>
        </w:rPr>
      </w:pPr>
    </w:p>
    <w:p w14:paraId="5045E1E0" w14:textId="77777777" w:rsidR="001C0808" w:rsidRPr="001C0808" w:rsidRDefault="001C0808" w:rsidP="001C0808">
      <w:pPr>
        <w:jc w:val="center"/>
        <w:rPr>
          <w:rFonts w:ascii="Times New Roman" w:hAnsi="Times New Roman"/>
          <w:b/>
          <w:bCs/>
          <w:szCs w:val="22"/>
        </w:rPr>
      </w:pPr>
    </w:p>
    <w:p w14:paraId="23F72093" w14:textId="77777777" w:rsidR="001C0808" w:rsidRPr="001C0808" w:rsidRDefault="001C0808" w:rsidP="001C0808">
      <w:pPr>
        <w:rPr>
          <w:rFonts w:ascii="Times New Roman" w:hAnsi="Times New Roman"/>
          <w:b/>
          <w:szCs w:val="22"/>
        </w:rPr>
      </w:pPr>
      <w:r w:rsidRPr="001C0808">
        <w:rPr>
          <w:rFonts w:ascii="Times New Roman" w:hAnsi="Times New Roman"/>
          <w:b/>
          <w:szCs w:val="22"/>
        </w:rPr>
        <w:t>JURIDINIAI ŠALIŲ ADRESAI:</w:t>
      </w:r>
    </w:p>
    <w:p w14:paraId="5AA964D8" w14:textId="77777777" w:rsidR="001C0808" w:rsidRPr="001C0808" w:rsidRDefault="001C0808" w:rsidP="001C0808">
      <w:pPr>
        <w:rPr>
          <w:rFonts w:ascii="Times New Roman" w:hAnsi="Times New Roman"/>
          <w:b/>
          <w:szCs w:val="22"/>
        </w:rPr>
      </w:pPr>
    </w:p>
    <w:tbl>
      <w:tblPr>
        <w:tblW w:w="0" w:type="auto"/>
        <w:tblInd w:w="108" w:type="dxa"/>
        <w:tblLayout w:type="fixed"/>
        <w:tblLook w:val="0000" w:firstRow="0" w:lastRow="0" w:firstColumn="0" w:lastColumn="0" w:noHBand="0" w:noVBand="0"/>
      </w:tblPr>
      <w:tblGrid>
        <w:gridCol w:w="4801"/>
        <w:gridCol w:w="4305"/>
      </w:tblGrid>
      <w:tr w:rsidR="001C0808" w:rsidRPr="001C0808" w14:paraId="071C74AA" w14:textId="77777777" w:rsidTr="005220BB">
        <w:trPr>
          <w:trHeight w:val="76"/>
        </w:trPr>
        <w:tc>
          <w:tcPr>
            <w:tcW w:w="4801" w:type="dxa"/>
          </w:tcPr>
          <w:p w14:paraId="2F8E8A36" w14:textId="77777777" w:rsidR="001C0808" w:rsidRPr="001C0808" w:rsidRDefault="001C0808" w:rsidP="005220BB">
            <w:pPr>
              <w:rPr>
                <w:rFonts w:ascii="Times New Roman" w:hAnsi="Times New Roman"/>
                <w:b/>
                <w:bCs/>
                <w:szCs w:val="22"/>
              </w:rPr>
            </w:pPr>
            <w:r w:rsidRPr="001C0808">
              <w:rPr>
                <w:rFonts w:ascii="Times New Roman" w:hAnsi="Times New Roman"/>
                <w:b/>
                <w:bCs/>
                <w:szCs w:val="22"/>
              </w:rPr>
              <w:t>“PIRKĖJAS”</w:t>
            </w:r>
          </w:p>
          <w:p w14:paraId="0A5907FF" w14:textId="77777777" w:rsidR="001C0808" w:rsidRPr="001C0808" w:rsidRDefault="001C0808" w:rsidP="005220BB">
            <w:pPr>
              <w:rPr>
                <w:rFonts w:ascii="Times New Roman" w:hAnsi="Times New Roman"/>
                <w:szCs w:val="22"/>
              </w:rPr>
            </w:pPr>
          </w:p>
          <w:p w14:paraId="149474F7" w14:textId="77777777" w:rsidR="001C0808" w:rsidRPr="001C0808" w:rsidRDefault="001C0808" w:rsidP="005220BB">
            <w:pPr>
              <w:rPr>
                <w:rFonts w:ascii="Times New Roman" w:hAnsi="Times New Roman"/>
                <w:szCs w:val="22"/>
              </w:rPr>
            </w:pPr>
            <w:r w:rsidRPr="001C0808">
              <w:rPr>
                <w:rFonts w:ascii="Times New Roman" w:hAnsi="Times New Roman"/>
                <w:szCs w:val="22"/>
              </w:rPr>
              <w:t>Viešoji įstaiga Utenos ligoninė</w:t>
            </w:r>
          </w:p>
          <w:p w14:paraId="1E57EB78" w14:textId="77777777" w:rsidR="001C0808" w:rsidRPr="001C0808" w:rsidRDefault="001C0808" w:rsidP="005220BB">
            <w:pPr>
              <w:rPr>
                <w:rFonts w:ascii="Times New Roman" w:hAnsi="Times New Roman"/>
                <w:szCs w:val="22"/>
              </w:rPr>
            </w:pPr>
            <w:r w:rsidRPr="001C0808">
              <w:rPr>
                <w:rFonts w:ascii="Times New Roman" w:hAnsi="Times New Roman"/>
                <w:szCs w:val="22"/>
              </w:rPr>
              <w:t xml:space="preserve">Aukštakalnio g. 3, LT-28151 Utena </w:t>
            </w:r>
          </w:p>
          <w:p w14:paraId="2DF115DD" w14:textId="77777777" w:rsidR="001C0808" w:rsidRPr="001C0808" w:rsidRDefault="001C0808" w:rsidP="005220BB">
            <w:pPr>
              <w:rPr>
                <w:rFonts w:ascii="Times New Roman" w:hAnsi="Times New Roman"/>
                <w:szCs w:val="22"/>
              </w:rPr>
            </w:pPr>
            <w:r w:rsidRPr="001C0808">
              <w:rPr>
                <w:rFonts w:ascii="Times New Roman" w:hAnsi="Times New Roman"/>
                <w:szCs w:val="22"/>
              </w:rPr>
              <w:t xml:space="preserve">Įmonės kodas 183854143 </w:t>
            </w:r>
          </w:p>
          <w:p w14:paraId="14E08CC4" w14:textId="77777777" w:rsidR="001C0808" w:rsidRPr="001C0808" w:rsidRDefault="001C0808" w:rsidP="005220BB">
            <w:pPr>
              <w:rPr>
                <w:rFonts w:ascii="Times New Roman" w:hAnsi="Times New Roman"/>
                <w:szCs w:val="22"/>
              </w:rPr>
            </w:pPr>
            <w:r w:rsidRPr="001C0808">
              <w:rPr>
                <w:rFonts w:ascii="Times New Roman" w:hAnsi="Times New Roman"/>
                <w:szCs w:val="22"/>
              </w:rPr>
              <w:t xml:space="preserve">PVM kodas </w:t>
            </w:r>
            <w:r w:rsidRPr="001C0808">
              <w:rPr>
                <w:rFonts w:ascii="Times New Roman" w:hAnsi="Times New Roman"/>
                <w:i/>
                <w:szCs w:val="22"/>
              </w:rPr>
              <w:t>(įstaiga nėra PVM mokėtoja)</w:t>
            </w:r>
          </w:p>
          <w:p w14:paraId="0584E7A4" w14:textId="77777777" w:rsidR="001C0808" w:rsidRPr="001C0808" w:rsidRDefault="001C0808" w:rsidP="005220BB">
            <w:pPr>
              <w:rPr>
                <w:rFonts w:ascii="Times New Roman" w:hAnsi="Times New Roman"/>
                <w:szCs w:val="22"/>
              </w:rPr>
            </w:pPr>
            <w:r w:rsidRPr="001C0808">
              <w:rPr>
                <w:rFonts w:ascii="Times New Roman" w:hAnsi="Times New Roman"/>
                <w:szCs w:val="22"/>
              </w:rPr>
              <w:t>A/s LT 04 7044 0600 0251 6012</w:t>
            </w:r>
          </w:p>
          <w:p w14:paraId="56B7270A" w14:textId="77777777" w:rsidR="001C0808" w:rsidRPr="001C0808" w:rsidRDefault="001C0808" w:rsidP="005220BB">
            <w:pPr>
              <w:rPr>
                <w:rFonts w:ascii="Times New Roman" w:hAnsi="Times New Roman"/>
                <w:szCs w:val="22"/>
              </w:rPr>
            </w:pPr>
            <w:r w:rsidRPr="001C0808">
              <w:rPr>
                <w:rFonts w:ascii="Times New Roman" w:hAnsi="Times New Roman"/>
                <w:szCs w:val="22"/>
              </w:rPr>
              <w:t>AB SEB bankas</w:t>
            </w:r>
          </w:p>
          <w:p w14:paraId="4B6187C5" w14:textId="77777777" w:rsidR="001C0808" w:rsidRPr="001C0808" w:rsidRDefault="001C0808" w:rsidP="005220BB">
            <w:pPr>
              <w:rPr>
                <w:rFonts w:ascii="Times New Roman" w:hAnsi="Times New Roman"/>
                <w:szCs w:val="22"/>
                <w:lang w:val="pt-BR"/>
              </w:rPr>
            </w:pPr>
            <w:r w:rsidRPr="001C0808">
              <w:rPr>
                <w:rFonts w:ascii="Times New Roman" w:hAnsi="Times New Roman"/>
                <w:szCs w:val="22"/>
                <w:lang w:val="pt-BR"/>
              </w:rPr>
              <w:t>Banko kodas 70440</w:t>
            </w:r>
          </w:p>
          <w:p w14:paraId="77A261EF" w14:textId="77777777" w:rsidR="001C0808" w:rsidRPr="001C0808" w:rsidRDefault="001C0808" w:rsidP="005220BB">
            <w:pPr>
              <w:rPr>
                <w:rFonts w:ascii="Times New Roman" w:hAnsi="Times New Roman"/>
                <w:szCs w:val="22"/>
                <w:lang w:val="pt-BR"/>
              </w:rPr>
            </w:pPr>
            <w:r w:rsidRPr="001C0808">
              <w:rPr>
                <w:rFonts w:ascii="Times New Roman" w:hAnsi="Times New Roman"/>
                <w:szCs w:val="22"/>
                <w:lang w:val="pt-BR"/>
              </w:rPr>
              <w:t>Tel./faksas 8~389 63820</w:t>
            </w:r>
          </w:p>
          <w:p w14:paraId="2B941812" w14:textId="77777777" w:rsidR="001C0808" w:rsidRPr="001C0808" w:rsidRDefault="001C0808" w:rsidP="005220BB">
            <w:pPr>
              <w:rPr>
                <w:rFonts w:ascii="Times New Roman" w:hAnsi="Times New Roman"/>
                <w:szCs w:val="22"/>
                <w:lang w:val="pt-BR"/>
              </w:rPr>
            </w:pPr>
            <w:r w:rsidRPr="001C0808">
              <w:rPr>
                <w:rFonts w:ascii="Times New Roman" w:hAnsi="Times New Roman"/>
                <w:szCs w:val="22"/>
                <w:lang w:val="pt-BR"/>
              </w:rPr>
              <w:t>El. p.:info@utenosligonine.lt</w:t>
            </w:r>
          </w:p>
          <w:p w14:paraId="6B6C22F5" w14:textId="77777777" w:rsidR="001C0808" w:rsidRPr="001C0808" w:rsidRDefault="001C0808" w:rsidP="005220BB">
            <w:pPr>
              <w:rPr>
                <w:rFonts w:ascii="Times New Roman" w:hAnsi="Times New Roman"/>
                <w:szCs w:val="22"/>
                <w:lang w:val="pt-BR"/>
              </w:rPr>
            </w:pPr>
            <w:r w:rsidRPr="001C0808">
              <w:rPr>
                <w:rFonts w:ascii="Times New Roman" w:hAnsi="Times New Roman"/>
                <w:szCs w:val="22"/>
                <w:lang w:val="pt-BR"/>
              </w:rPr>
              <w:t xml:space="preserve">Direktorius </w:t>
            </w:r>
          </w:p>
          <w:p w14:paraId="2E860897" w14:textId="77777777" w:rsidR="001C0808" w:rsidRPr="001C0808" w:rsidRDefault="001C0808" w:rsidP="005220BB">
            <w:pPr>
              <w:rPr>
                <w:rFonts w:ascii="Times New Roman" w:hAnsi="Times New Roman"/>
                <w:szCs w:val="22"/>
                <w:lang w:val="pt-BR"/>
              </w:rPr>
            </w:pPr>
            <w:r w:rsidRPr="001C0808">
              <w:rPr>
                <w:rFonts w:ascii="Times New Roman" w:hAnsi="Times New Roman"/>
                <w:szCs w:val="22"/>
                <w:lang w:val="pt-BR"/>
              </w:rPr>
              <w:t xml:space="preserve">______________________ </w:t>
            </w:r>
          </w:p>
          <w:p w14:paraId="67045ECC" w14:textId="566A6A7F" w:rsidR="001C0808" w:rsidRPr="001C0808" w:rsidRDefault="00B22F87" w:rsidP="005220BB">
            <w:pPr>
              <w:rPr>
                <w:rFonts w:ascii="Times New Roman" w:hAnsi="Times New Roman"/>
                <w:szCs w:val="22"/>
                <w:lang w:val="pt-BR"/>
              </w:rPr>
            </w:pPr>
            <w:r>
              <w:rPr>
                <w:rFonts w:ascii="Times New Roman" w:hAnsi="Times New Roman"/>
                <w:szCs w:val="22"/>
                <w:lang w:val="pt-BR"/>
              </w:rPr>
              <w:t>Tomas Saladis</w:t>
            </w:r>
          </w:p>
          <w:p w14:paraId="2DB59F10" w14:textId="77777777" w:rsidR="001C0808" w:rsidRPr="001C0808" w:rsidRDefault="001C0808" w:rsidP="005220BB">
            <w:pPr>
              <w:rPr>
                <w:rFonts w:ascii="Times New Roman" w:hAnsi="Times New Roman"/>
                <w:szCs w:val="22"/>
                <w:lang w:val="pt-BR"/>
              </w:rPr>
            </w:pPr>
          </w:p>
        </w:tc>
        <w:tc>
          <w:tcPr>
            <w:tcW w:w="4305" w:type="dxa"/>
          </w:tcPr>
          <w:p w14:paraId="2BA3F252" w14:textId="77777777" w:rsidR="001C0808" w:rsidRPr="001C0808" w:rsidRDefault="001C0808" w:rsidP="005220BB">
            <w:pPr>
              <w:rPr>
                <w:rFonts w:ascii="Times New Roman" w:hAnsi="Times New Roman"/>
                <w:b/>
                <w:szCs w:val="22"/>
                <w:lang w:val="pt-BR"/>
              </w:rPr>
            </w:pPr>
            <w:r w:rsidRPr="001C0808">
              <w:rPr>
                <w:rFonts w:ascii="Times New Roman" w:hAnsi="Times New Roman"/>
                <w:b/>
                <w:szCs w:val="22"/>
                <w:lang w:val="pt-BR"/>
              </w:rPr>
              <w:t xml:space="preserve">                                   “PARDAVĖJAS”</w:t>
            </w:r>
          </w:p>
          <w:p w14:paraId="4B93EE88" w14:textId="77777777" w:rsidR="001C0808" w:rsidRPr="001C0808" w:rsidRDefault="001C0808" w:rsidP="005220BB">
            <w:pPr>
              <w:rPr>
                <w:rFonts w:ascii="Times New Roman" w:hAnsi="Times New Roman"/>
                <w:szCs w:val="22"/>
                <w:lang w:val="pt-BR"/>
              </w:rPr>
            </w:pPr>
          </w:p>
          <w:p w14:paraId="0532C0D6" w14:textId="77777777" w:rsidR="001C0808" w:rsidRPr="001C0808" w:rsidRDefault="001C0808" w:rsidP="005220BB">
            <w:pPr>
              <w:rPr>
                <w:rFonts w:ascii="Times New Roman" w:hAnsi="Times New Roman"/>
                <w:szCs w:val="22"/>
              </w:rPr>
            </w:pPr>
          </w:p>
        </w:tc>
      </w:tr>
    </w:tbl>
    <w:p w14:paraId="7A1EAE72" w14:textId="77777777" w:rsidR="001C0808" w:rsidRDefault="001C0808" w:rsidP="00C7345B">
      <w:pPr>
        <w:pStyle w:val="Patvirtinta"/>
        <w:tabs>
          <w:tab w:val="left" w:pos="7740"/>
        </w:tabs>
        <w:ind w:left="0"/>
        <w:rPr>
          <w:b/>
          <w:lang w:val="lt-LT"/>
        </w:rPr>
      </w:pPr>
    </w:p>
    <w:p w14:paraId="4674E174" w14:textId="77777777" w:rsidR="001C0808" w:rsidRDefault="001C0808" w:rsidP="0094643C">
      <w:pPr>
        <w:pStyle w:val="Patvirtinta"/>
        <w:tabs>
          <w:tab w:val="left" w:pos="7740"/>
        </w:tabs>
        <w:ind w:left="0"/>
        <w:jc w:val="right"/>
        <w:rPr>
          <w:b/>
          <w:lang w:val="lt-LT"/>
        </w:rPr>
      </w:pPr>
    </w:p>
    <w:p w14:paraId="46C40C9D" w14:textId="77777777" w:rsidR="001C0808" w:rsidRDefault="001C0808" w:rsidP="00D20498">
      <w:pPr>
        <w:pStyle w:val="Patvirtinta"/>
        <w:tabs>
          <w:tab w:val="left" w:pos="7740"/>
        </w:tabs>
        <w:ind w:left="0"/>
        <w:rPr>
          <w:b/>
          <w:lang w:val="lt-LT"/>
        </w:rPr>
      </w:pPr>
    </w:p>
    <w:p w14:paraId="2162AD09" w14:textId="77777777" w:rsidR="001C0808" w:rsidRDefault="001C0808" w:rsidP="0094643C">
      <w:pPr>
        <w:pStyle w:val="Patvirtinta"/>
        <w:tabs>
          <w:tab w:val="left" w:pos="7740"/>
        </w:tabs>
        <w:ind w:left="0"/>
        <w:jc w:val="right"/>
        <w:rPr>
          <w:b/>
          <w:lang w:val="lt-LT"/>
        </w:rPr>
      </w:pPr>
    </w:p>
    <w:p w14:paraId="2C7A514E" w14:textId="77777777" w:rsidR="001C0808" w:rsidRDefault="001C0808" w:rsidP="0094643C">
      <w:pPr>
        <w:pStyle w:val="Patvirtinta"/>
        <w:tabs>
          <w:tab w:val="left" w:pos="7740"/>
        </w:tabs>
        <w:ind w:left="0"/>
        <w:jc w:val="right"/>
        <w:rPr>
          <w:b/>
          <w:lang w:val="lt-LT"/>
        </w:rPr>
      </w:pPr>
    </w:p>
    <w:p w14:paraId="3D620CC6" w14:textId="77777777" w:rsidR="001C0808" w:rsidRDefault="001C0808" w:rsidP="0094643C">
      <w:pPr>
        <w:pStyle w:val="Patvirtinta"/>
        <w:tabs>
          <w:tab w:val="left" w:pos="7740"/>
        </w:tabs>
        <w:ind w:left="0"/>
        <w:jc w:val="right"/>
        <w:rPr>
          <w:b/>
          <w:lang w:val="lt-LT"/>
        </w:rPr>
      </w:pPr>
    </w:p>
    <w:p w14:paraId="525A526D" w14:textId="77777777" w:rsidR="001C0808" w:rsidRDefault="001C0808" w:rsidP="0094643C">
      <w:pPr>
        <w:pStyle w:val="Patvirtinta"/>
        <w:tabs>
          <w:tab w:val="left" w:pos="7740"/>
        </w:tabs>
        <w:ind w:left="0"/>
        <w:jc w:val="right"/>
        <w:rPr>
          <w:b/>
          <w:lang w:val="lt-LT"/>
        </w:rPr>
      </w:pPr>
    </w:p>
    <w:p w14:paraId="51EEEF49" w14:textId="77777777" w:rsidR="001C0808" w:rsidRDefault="001C0808" w:rsidP="0094643C">
      <w:pPr>
        <w:pStyle w:val="Patvirtinta"/>
        <w:tabs>
          <w:tab w:val="left" w:pos="7740"/>
        </w:tabs>
        <w:ind w:left="0"/>
        <w:jc w:val="right"/>
        <w:rPr>
          <w:b/>
          <w:lang w:val="lt-LT"/>
        </w:rPr>
      </w:pPr>
    </w:p>
    <w:p w14:paraId="08CD0CD2" w14:textId="77777777" w:rsidR="001C0808" w:rsidRDefault="001C0808" w:rsidP="0094643C">
      <w:pPr>
        <w:pStyle w:val="Patvirtinta"/>
        <w:tabs>
          <w:tab w:val="left" w:pos="7740"/>
        </w:tabs>
        <w:ind w:left="0"/>
        <w:jc w:val="right"/>
        <w:rPr>
          <w:b/>
          <w:lang w:val="lt-LT"/>
        </w:rPr>
      </w:pPr>
    </w:p>
    <w:p w14:paraId="457292E5" w14:textId="77777777" w:rsidR="001C0808" w:rsidRDefault="001C0808" w:rsidP="0094643C">
      <w:pPr>
        <w:pStyle w:val="Patvirtinta"/>
        <w:tabs>
          <w:tab w:val="left" w:pos="7740"/>
        </w:tabs>
        <w:ind w:left="0"/>
        <w:jc w:val="right"/>
        <w:rPr>
          <w:b/>
          <w:lang w:val="lt-LT"/>
        </w:rPr>
      </w:pPr>
    </w:p>
    <w:p w14:paraId="06F23E57" w14:textId="77777777" w:rsidR="001C0808" w:rsidRDefault="001C0808" w:rsidP="0094643C">
      <w:pPr>
        <w:pStyle w:val="Patvirtinta"/>
        <w:tabs>
          <w:tab w:val="left" w:pos="7740"/>
        </w:tabs>
        <w:ind w:left="0"/>
        <w:jc w:val="right"/>
        <w:rPr>
          <w:b/>
          <w:lang w:val="lt-LT"/>
        </w:rPr>
      </w:pPr>
    </w:p>
    <w:p w14:paraId="5348101C" w14:textId="77777777" w:rsidR="001C0808" w:rsidRDefault="001C0808" w:rsidP="0094643C">
      <w:pPr>
        <w:pStyle w:val="Patvirtinta"/>
        <w:tabs>
          <w:tab w:val="left" w:pos="7740"/>
        </w:tabs>
        <w:ind w:left="0"/>
        <w:jc w:val="right"/>
        <w:rPr>
          <w:b/>
          <w:lang w:val="lt-LT"/>
        </w:rPr>
      </w:pPr>
    </w:p>
    <w:p w14:paraId="023F902D" w14:textId="77777777" w:rsidR="001C0808" w:rsidRDefault="001C0808" w:rsidP="0094643C">
      <w:pPr>
        <w:pStyle w:val="Patvirtinta"/>
        <w:tabs>
          <w:tab w:val="left" w:pos="7740"/>
        </w:tabs>
        <w:ind w:left="0"/>
        <w:jc w:val="right"/>
        <w:rPr>
          <w:b/>
          <w:lang w:val="lt-LT"/>
        </w:rPr>
      </w:pPr>
    </w:p>
    <w:p w14:paraId="74C1D2C1" w14:textId="77777777" w:rsidR="001C0808" w:rsidRDefault="001C0808" w:rsidP="0094643C">
      <w:pPr>
        <w:pStyle w:val="Patvirtinta"/>
        <w:tabs>
          <w:tab w:val="left" w:pos="7740"/>
        </w:tabs>
        <w:ind w:left="0"/>
        <w:jc w:val="right"/>
        <w:rPr>
          <w:b/>
          <w:lang w:val="lt-LT"/>
        </w:rPr>
      </w:pPr>
    </w:p>
    <w:p w14:paraId="25262CA7" w14:textId="77777777" w:rsidR="001C0808" w:rsidRDefault="001C0808" w:rsidP="0094643C">
      <w:pPr>
        <w:pStyle w:val="Patvirtinta"/>
        <w:tabs>
          <w:tab w:val="left" w:pos="7740"/>
        </w:tabs>
        <w:ind w:left="0"/>
        <w:jc w:val="right"/>
        <w:rPr>
          <w:b/>
          <w:lang w:val="lt-LT"/>
        </w:rPr>
      </w:pPr>
    </w:p>
    <w:p w14:paraId="43DC614E" w14:textId="77777777" w:rsidR="001C0808" w:rsidRDefault="001C0808" w:rsidP="0094643C">
      <w:pPr>
        <w:pStyle w:val="Patvirtinta"/>
        <w:tabs>
          <w:tab w:val="left" w:pos="7740"/>
        </w:tabs>
        <w:ind w:left="0"/>
        <w:jc w:val="right"/>
        <w:rPr>
          <w:b/>
          <w:lang w:val="lt-LT"/>
        </w:rPr>
      </w:pPr>
    </w:p>
    <w:p w14:paraId="71F3BCF5" w14:textId="77777777" w:rsidR="001C0808" w:rsidRDefault="001C0808" w:rsidP="0094643C">
      <w:pPr>
        <w:pStyle w:val="Patvirtinta"/>
        <w:tabs>
          <w:tab w:val="left" w:pos="7740"/>
        </w:tabs>
        <w:ind w:left="0"/>
        <w:jc w:val="right"/>
        <w:rPr>
          <w:b/>
          <w:lang w:val="lt-LT"/>
        </w:rPr>
      </w:pPr>
    </w:p>
    <w:bookmarkEnd w:id="1"/>
    <w:p w14:paraId="092E7463" w14:textId="77777777" w:rsidR="001C0808" w:rsidRDefault="001C0808" w:rsidP="0094643C">
      <w:pPr>
        <w:pStyle w:val="Patvirtinta"/>
        <w:tabs>
          <w:tab w:val="left" w:pos="7740"/>
        </w:tabs>
        <w:ind w:left="0"/>
        <w:jc w:val="right"/>
        <w:rPr>
          <w:b/>
          <w:lang w:val="lt-LT"/>
        </w:rPr>
      </w:pPr>
    </w:p>
    <w:sectPr w:rsidR="001C0808" w:rsidSect="00CE279F">
      <w:headerReference w:type="default" r:id="rId13"/>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BAFC" w14:textId="77777777" w:rsidR="001E5FCB" w:rsidRDefault="001E5FCB" w:rsidP="00247F42">
      <w:r>
        <w:separator/>
      </w:r>
    </w:p>
  </w:endnote>
  <w:endnote w:type="continuationSeparator" w:id="0">
    <w:p w14:paraId="13136ADD" w14:textId="77777777" w:rsidR="001E5FCB" w:rsidRDefault="001E5FCB" w:rsidP="002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5028" w14:textId="77777777" w:rsidR="001E5FCB" w:rsidRDefault="001E5FCB" w:rsidP="00247F42">
      <w:r>
        <w:separator/>
      </w:r>
    </w:p>
  </w:footnote>
  <w:footnote w:type="continuationSeparator" w:id="0">
    <w:p w14:paraId="66B7AC2B" w14:textId="77777777" w:rsidR="001E5FCB" w:rsidRDefault="001E5FCB" w:rsidP="002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9922"/>
      <w:docPartObj>
        <w:docPartGallery w:val="Page Numbers (Top of Page)"/>
        <w:docPartUnique/>
      </w:docPartObj>
    </w:sdtPr>
    <w:sdtContent>
      <w:p w14:paraId="43921402" w14:textId="77777777" w:rsidR="001C0808" w:rsidRDefault="001C080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561658E2" w14:textId="77777777" w:rsidR="001C0808" w:rsidRDefault="001C0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56766"/>
      <w:docPartObj>
        <w:docPartGallery w:val="Page Numbers (Top of Page)"/>
        <w:docPartUnique/>
      </w:docPartObj>
    </w:sdtPr>
    <w:sdtContent>
      <w:p w14:paraId="68075873" w14:textId="31CECB53" w:rsidR="008A6B47" w:rsidRDefault="008A6B47">
        <w:pPr>
          <w:pStyle w:val="Header"/>
          <w:jc w:val="center"/>
        </w:pPr>
        <w:r>
          <w:fldChar w:fldCharType="begin"/>
        </w:r>
        <w:r>
          <w:instrText>PAGE   \* MERGEFORMAT</w:instrText>
        </w:r>
        <w:r>
          <w:fldChar w:fldCharType="separate"/>
        </w:r>
        <w:r>
          <w:t>2</w:t>
        </w:r>
        <w:r>
          <w:fldChar w:fldCharType="end"/>
        </w:r>
      </w:p>
    </w:sdtContent>
  </w:sdt>
  <w:p w14:paraId="1A12F81E" w14:textId="77777777" w:rsidR="008A6B47" w:rsidRDefault="008A6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385743"/>
    <w:multiLevelType w:val="hybridMultilevel"/>
    <w:tmpl w:val="83ACD7DA"/>
    <w:lvl w:ilvl="0" w:tplc="F3F2421C">
      <w:start w:val="1"/>
      <w:numFmt w:val="decimal"/>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1"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0A1CD3"/>
    <w:multiLevelType w:val="hybridMultilevel"/>
    <w:tmpl w:val="F0D855F6"/>
    <w:lvl w:ilvl="0" w:tplc="773EFBE4">
      <w:start w:val="5"/>
      <w:numFmt w:val="upperRoman"/>
      <w:lvlText w:val="%1."/>
      <w:lvlJc w:val="left"/>
      <w:pPr>
        <w:ind w:left="189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9861102">
    <w:abstractNumId w:val="1"/>
  </w:num>
  <w:num w:numId="2" w16cid:durableId="685712437">
    <w:abstractNumId w:val="10"/>
  </w:num>
  <w:num w:numId="3" w16cid:durableId="21303201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03705">
    <w:abstractNumId w:val="0"/>
  </w:num>
  <w:num w:numId="5" w16cid:durableId="1864050204">
    <w:abstractNumId w:val="9"/>
  </w:num>
  <w:num w:numId="6" w16cid:durableId="1804696297">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260">
    <w:abstractNumId w:val="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04386">
    <w:abstractNumId w:val="2"/>
  </w:num>
  <w:num w:numId="9" w16cid:durableId="1252424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031302">
    <w:abstractNumId w:val="11"/>
  </w:num>
  <w:num w:numId="11" w16cid:durableId="2026403155">
    <w:abstractNumId w:val="5"/>
  </w:num>
  <w:num w:numId="12" w16cid:durableId="262611254">
    <w:abstractNumId w:val="8"/>
  </w:num>
  <w:num w:numId="13" w16cid:durableId="1238393814">
    <w:abstractNumId w:val="12"/>
  </w:num>
  <w:num w:numId="14" w16cid:durableId="1106386341">
    <w:abstractNumId w:val="7"/>
  </w:num>
  <w:num w:numId="15" w16cid:durableId="561448393">
    <w:abstractNumId w:val="13"/>
  </w:num>
  <w:num w:numId="16" w16cid:durableId="729964524">
    <w:abstractNumId w:val="16"/>
  </w:num>
  <w:num w:numId="17" w16cid:durableId="2094468352">
    <w:abstractNumId w:val="4"/>
  </w:num>
  <w:num w:numId="18" w16cid:durableId="94346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06317"/>
    <w:rsid w:val="000101AD"/>
    <w:rsid w:val="00014DAF"/>
    <w:rsid w:val="00022A39"/>
    <w:rsid w:val="0003150C"/>
    <w:rsid w:val="00036855"/>
    <w:rsid w:val="00037A0A"/>
    <w:rsid w:val="00040965"/>
    <w:rsid w:val="00046D1B"/>
    <w:rsid w:val="00054956"/>
    <w:rsid w:val="00056381"/>
    <w:rsid w:val="00066615"/>
    <w:rsid w:val="00072EF9"/>
    <w:rsid w:val="000730E0"/>
    <w:rsid w:val="00073735"/>
    <w:rsid w:val="00082118"/>
    <w:rsid w:val="0008568A"/>
    <w:rsid w:val="00090605"/>
    <w:rsid w:val="00090F48"/>
    <w:rsid w:val="00094BD2"/>
    <w:rsid w:val="00096FFE"/>
    <w:rsid w:val="000978C3"/>
    <w:rsid w:val="000A2808"/>
    <w:rsid w:val="000B5A21"/>
    <w:rsid w:val="000C287D"/>
    <w:rsid w:val="000C3C07"/>
    <w:rsid w:val="000D16E8"/>
    <w:rsid w:val="000D1BA9"/>
    <w:rsid w:val="000D40F5"/>
    <w:rsid w:val="000E1D81"/>
    <w:rsid w:val="000E21EB"/>
    <w:rsid w:val="000E6DF1"/>
    <w:rsid w:val="000F2F9B"/>
    <w:rsid w:val="000F7A35"/>
    <w:rsid w:val="00106FF1"/>
    <w:rsid w:val="00107A7F"/>
    <w:rsid w:val="00112E54"/>
    <w:rsid w:val="001278CA"/>
    <w:rsid w:val="001577C9"/>
    <w:rsid w:val="00164CE3"/>
    <w:rsid w:val="00165886"/>
    <w:rsid w:val="001A5FAB"/>
    <w:rsid w:val="001A632E"/>
    <w:rsid w:val="001B44B8"/>
    <w:rsid w:val="001C0808"/>
    <w:rsid w:val="001C2CF5"/>
    <w:rsid w:val="001C2D35"/>
    <w:rsid w:val="001D2A5D"/>
    <w:rsid w:val="001D3BC4"/>
    <w:rsid w:val="001D5E6A"/>
    <w:rsid w:val="001E22FD"/>
    <w:rsid w:val="001E5FCB"/>
    <w:rsid w:val="001E6A6C"/>
    <w:rsid w:val="001F02AA"/>
    <w:rsid w:val="001F5E13"/>
    <w:rsid w:val="002017D6"/>
    <w:rsid w:val="00202D15"/>
    <w:rsid w:val="00204389"/>
    <w:rsid w:val="00212ECF"/>
    <w:rsid w:val="00221881"/>
    <w:rsid w:val="00223C9B"/>
    <w:rsid w:val="0022781A"/>
    <w:rsid w:val="002404EC"/>
    <w:rsid w:val="00247F42"/>
    <w:rsid w:val="00251463"/>
    <w:rsid w:val="00252356"/>
    <w:rsid w:val="00252B69"/>
    <w:rsid w:val="0025348A"/>
    <w:rsid w:val="00255F1C"/>
    <w:rsid w:val="00261E99"/>
    <w:rsid w:val="00270B69"/>
    <w:rsid w:val="0027417E"/>
    <w:rsid w:val="00275B6C"/>
    <w:rsid w:val="00276C04"/>
    <w:rsid w:val="00277000"/>
    <w:rsid w:val="00290A74"/>
    <w:rsid w:val="0029672B"/>
    <w:rsid w:val="00296D28"/>
    <w:rsid w:val="002A6C42"/>
    <w:rsid w:val="002B3A11"/>
    <w:rsid w:val="002B4565"/>
    <w:rsid w:val="002B4F05"/>
    <w:rsid w:val="002B547B"/>
    <w:rsid w:val="002C70C9"/>
    <w:rsid w:val="002D2C2A"/>
    <w:rsid w:val="002D5BDE"/>
    <w:rsid w:val="002E3F6C"/>
    <w:rsid w:val="002F2DA0"/>
    <w:rsid w:val="002F3932"/>
    <w:rsid w:val="002F4CBF"/>
    <w:rsid w:val="002F6D49"/>
    <w:rsid w:val="002F792B"/>
    <w:rsid w:val="00312A1E"/>
    <w:rsid w:val="00313DC8"/>
    <w:rsid w:val="00314796"/>
    <w:rsid w:val="00322034"/>
    <w:rsid w:val="00322E07"/>
    <w:rsid w:val="003246CD"/>
    <w:rsid w:val="00340A3A"/>
    <w:rsid w:val="0034495D"/>
    <w:rsid w:val="00346DE1"/>
    <w:rsid w:val="003521E5"/>
    <w:rsid w:val="003675B6"/>
    <w:rsid w:val="00373910"/>
    <w:rsid w:val="003758A3"/>
    <w:rsid w:val="00376E6A"/>
    <w:rsid w:val="00391F99"/>
    <w:rsid w:val="00395C34"/>
    <w:rsid w:val="003971A4"/>
    <w:rsid w:val="00397C5C"/>
    <w:rsid w:val="003C02C0"/>
    <w:rsid w:val="003C0B7A"/>
    <w:rsid w:val="003C2615"/>
    <w:rsid w:val="003C768B"/>
    <w:rsid w:val="003D2069"/>
    <w:rsid w:val="003E0488"/>
    <w:rsid w:val="003E1DEA"/>
    <w:rsid w:val="003E5488"/>
    <w:rsid w:val="003F3D7E"/>
    <w:rsid w:val="00401B2A"/>
    <w:rsid w:val="00401DD9"/>
    <w:rsid w:val="00402389"/>
    <w:rsid w:val="004029E6"/>
    <w:rsid w:val="00415F84"/>
    <w:rsid w:val="00423A52"/>
    <w:rsid w:val="00426839"/>
    <w:rsid w:val="00427F7B"/>
    <w:rsid w:val="004307B3"/>
    <w:rsid w:val="00430AB8"/>
    <w:rsid w:val="00431ABD"/>
    <w:rsid w:val="00433D19"/>
    <w:rsid w:val="004422C4"/>
    <w:rsid w:val="00444F4C"/>
    <w:rsid w:val="0044773F"/>
    <w:rsid w:val="0045134E"/>
    <w:rsid w:val="004516D2"/>
    <w:rsid w:val="004575A4"/>
    <w:rsid w:val="0046254A"/>
    <w:rsid w:val="00462825"/>
    <w:rsid w:val="00463B8E"/>
    <w:rsid w:val="00493770"/>
    <w:rsid w:val="0049501B"/>
    <w:rsid w:val="004964BC"/>
    <w:rsid w:val="004A393C"/>
    <w:rsid w:val="004A7152"/>
    <w:rsid w:val="004B0079"/>
    <w:rsid w:val="004B3E0F"/>
    <w:rsid w:val="004B557E"/>
    <w:rsid w:val="004B5F6D"/>
    <w:rsid w:val="004D0028"/>
    <w:rsid w:val="004D06DC"/>
    <w:rsid w:val="004D50C7"/>
    <w:rsid w:val="004D700B"/>
    <w:rsid w:val="004E047B"/>
    <w:rsid w:val="004E5BC0"/>
    <w:rsid w:val="004F5EE9"/>
    <w:rsid w:val="005170C7"/>
    <w:rsid w:val="00521F06"/>
    <w:rsid w:val="00524E7A"/>
    <w:rsid w:val="0052655A"/>
    <w:rsid w:val="00533BA2"/>
    <w:rsid w:val="00542B47"/>
    <w:rsid w:val="0054425C"/>
    <w:rsid w:val="0055262E"/>
    <w:rsid w:val="00557C11"/>
    <w:rsid w:val="00564984"/>
    <w:rsid w:val="00566BCE"/>
    <w:rsid w:val="00570808"/>
    <w:rsid w:val="00574212"/>
    <w:rsid w:val="00587642"/>
    <w:rsid w:val="005928D3"/>
    <w:rsid w:val="00593E39"/>
    <w:rsid w:val="00595DAE"/>
    <w:rsid w:val="0059657D"/>
    <w:rsid w:val="005A050E"/>
    <w:rsid w:val="005A33F9"/>
    <w:rsid w:val="005B1006"/>
    <w:rsid w:val="005B189A"/>
    <w:rsid w:val="005C1E47"/>
    <w:rsid w:val="005C1FA1"/>
    <w:rsid w:val="005E77D1"/>
    <w:rsid w:val="005F1A54"/>
    <w:rsid w:val="005F473C"/>
    <w:rsid w:val="005F6FA1"/>
    <w:rsid w:val="0060234B"/>
    <w:rsid w:val="006032CA"/>
    <w:rsid w:val="0060499C"/>
    <w:rsid w:val="00613ECF"/>
    <w:rsid w:val="0061747C"/>
    <w:rsid w:val="0061757F"/>
    <w:rsid w:val="00632007"/>
    <w:rsid w:val="00632157"/>
    <w:rsid w:val="00643DED"/>
    <w:rsid w:val="00644225"/>
    <w:rsid w:val="00665C4C"/>
    <w:rsid w:val="00667BDA"/>
    <w:rsid w:val="006B1C70"/>
    <w:rsid w:val="006B2389"/>
    <w:rsid w:val="006B29BB"/>
    <w:rsid w:val="006B5982"/>
    <w:rsid w:val="006B7734"/>
    <w:rsid w:val="006B7D6D"/>
    <w:rsid w:val="006C1861"/>
    <w:rsid w:val="006C20D6"/>
    <w:rsid w:val="006C3CDC"/>
    <w:rsid w:val="006C7248"/>
    <w:rsid w:val="006D22D8"/>
    <w:rsid w:val="006E794A"/>
    <w:rsid w:val="006F045A"/>
    <w:rsid w:val="00701136"/>
    <w:rsid w:val="00703D70"/>
    <w:rsid w:val="00706047"/>
    <w:rsid w:val="0070611B"/>
    <w:rsid w:val="00706152"/>
    <w:rsid w:val="00712588"/>
    <w:rsid w:val="00720A0B"/>
    <w:rsid w:val="00721F0E"/>
    <w:rsid w:val="00722B74"/>
    <w:rsid w:val="00730592"/>
    <w:rsid w:val="00730F13"/>
    <w:rsid w:val="00764B4D"/>
    <w:rsid w:val="0077685C"/>
    <w:rsid w:val="007810A3"/>
    <w:rsid w:val="007854AD"/>
    <w:rsid w:val="007944B8"/>
    <w:rsid w:val="00796145"/>
    <w:rsid w:val="007A0F76"/>
    <w:rsid w:val="007A6AB1"/>
    <w:rsid w:val="007B2402"/>
    <w:rsid w:val="007B53E5"/>
    <w:rsid w:val="007B7C6B"/>
    <w:rsid w:val="007C08F4"/>
    <w:rsid w:val="007E23FD"/>
    <w:rsid w:val="007E4845"/>
    <w:rsid w:val="007E4E92"/>
    <w:rsid w:val="007F4F1D"/>
    <w:rsid w:val="007F5C5C"/>
    <w:rsid w:val="0080177A"/>
    <w:rsid w:val="00804003"/>
    <w:rsid w:val="00807CD2"/>
    <w:rsid w:val="008125A4"/>
    <w:rsid w:val="0082005F"/>
    <w:rsid w:val="00821022"/>
    <w:rsid w:val="00827DD1"/>
    <w:rsid w:val="00831624"/>
    <w:rsid w:val="00832817"/>
    <w:rsid w:val="008452EB"/>
    <w:rsid w:val="00850DA4"/>
    <w:rsid w:val="00851002"/>
    <w:rsid w:val="00851BC3"/>
    <w:rsid w:val="00865E21"/>
    <w:rsid w:val="00871C01"/>
    <w:rsid w:val="00877078"/>
    <w:rsid w:val="00880FBE"/>
    <w:rsid w:val="0088189D"/>
    <w:rsid w:val="0088524D"/>
    <w:rsid w:val="00890B3A"/>
    <w:rsid w:val="00897AB1"/>
    <w:rsid w:val="008A06EE"/>
    <w:rsid w:val="008A6B47"/>
    <w:rsid w:val="008B20C8"/>
    <w:rsid w:val="008B229A"/>
    <w:rsid w:val="008B5A9F"/>
    <w:rsid w:val="008B72F0"/>
    <w:rsid w:val="008C7DA1"/>
    <w:rsid w:val="008D09CC"/>
    <w:rsid w:val="008F37C8"/>
    <w:rsid w:val="008F47CF"/>
    <w:rsid w:val="009020A8"/>
    <w:rsid w:val="00907015"/>
    <w:rsid w:val="0091492F"/>
    <w:rsid w:val="00916559"/>
    <w:rsid w:val="00923957"/>
    <w:rsid w:val="00926064"/>
    <w:rsid w:val="009317B6"/>
    <w:rsid w:val="0094643C"/>
    <w:rsid w:val="0096530D"/>
    <w:rsid w:val="00970A1B"/>
    <w:rsid w:val="00973858"/>
    <w:rsid w:val="00976530"/>
    <w:rsid w:val="00976DB8"/>
    <w:rsid w:val="009823EF"/>
    <w:rsid w:val="00984060"/>
    <w:rsid w:val="00984B20"/>
    <w:rsid w:val="00986D35"/>
    <w:rsid w:val="0099295E"/>
    <w:rsid w:val="009A3FFD"/>
    <w:rsid w:val="009B1566"/>
    <w:rsid w:val="009B3375"/>
    <w:rsid w:val="009B42CB"/>
    <w:rsid w:val="009B55F2"/>
    <w:rsid w:val="009C5806"/>
    <w:rsid w:val="009F0056"/>
    <w:rsid w:val="009F23F8"/>
    <w:rsid w:val="009F269E"/>
    <w:rsid w:val="009F319A"/>
    <w:rsid w:val="00A076BE"/>
    <w:rsid w:val="00A10E26"/>
    <w:rsid w:val="00A121EB"/>
    <w:rsid w:val="00A125F0"/>
    <w:rsid w:val="00A151D5"/>
    <w:rsid w:val="00A217A0"/>
    <w:rsid w:val="00A2447A"/>
    <w:rsid w:val="00A32139"/>
    <w:rsid w:val="00A349C6"/>
    <w:rsid w:val="00A37A7D"/>
    <w:rsid w:val="00A525DA"/>
    <w:rsid w:val="00A56101"/>
    <w:rsid w:val="00A56EA2"/>
    <w:rsid w:val="00A62AE9"/>
    <w:rsid w:val="00A713AF"/>
    <w:rsid w:val="00A74D40"/>
    <w:rsid w:val="00A76086"/>
    <w:rsid w:val="00A77854"/>
    <w:rsid w:val="00A80E85"/>
    <w:rsid w:val="00A82468"/>
    <w:rsid w:val="00AA6868"/>
    <w:rsid w:val="00AB44CA"/>
    <w:rsid w:val="00AC53BB"/>
    <w:rsid w:val="00AD177B"/>
    <w:rsid w:val="00AD2CD2"/>
    <w:rsid w:val="00AE5250"/>
    <w:rsid w:val="00AE6BE0"/>
    <w:rsid w:val="00AF33A7"/>
    <w:rsid w:val="00AF744B"/>
    <w:rsid w:val="00B00059"/>
    <w:rsid w:val="00B00B09"/>
    <w:rsid w:val="00B0114C"/>
    <w:rsid w:val="00B040BE"/>
    <w:rsid w:val="00B0470F"/>
    <w:rsid w:val="00B1263A"/>
    <w:rsid w:val="00B15E22"/>
    <w:rsid w:val="00B20E6C"/>
    <w:rsid w:val="00B222FE"/>
    <w:rsid w:val="00B22F87"/>
    <w:rsid w:val="00B34365"/>
    <w:rsid w:val="00B40DEE"/>
    <w:rsid w:val="00B51655"/>
    <w:rsid w:val="00B60797"/>
    <w:rsid w:val="00B630D9"/>
    <w:rsid w:val="00B636D6"/>
    <w:rsid w:val="00B76771"/>
    <w:rsid w:val="00B83DE1"/>
    <w:rsid w:val="00B93298"/>
    <w:rsid w:val="00B94265"/>
    <w:rsid w:val="00B95F76"/>
    <w:rsid w:val="00B96787"/>
    <w:rsid w:val="00BA3EA3"/>
    <w:rsid w:val="00BA3EE4"/>
    <w:rsid w:val="00BA5627"/>
    <w:rsid w:val="00BC28D4"/>
    <w:rsid w:val="00BC48C7"/>
    <w:rsid w:val="00BD643E"/>
    <w:rsid w:val="00BE2349"/>
    <w:rsid w:val="00BE70D4"/>
    <w:rsid w:val="00BE7FBB"/>
    <w:rsid w:val="00BF61E3"/>
    <w:rsid w:val="00C00AC1"/>
    <w:rsid w:val="00C10AC0"/>
    <w:rsid w:val="00C117AA"/>
    <w:rsid w:val="00C137A9"/>
    <w:rsid w:val="00C2251A"/>
    <w:rsid w:val="00C25271"/>
    <w:rsid w:val="00C47031"/>
    <w:rsid w:val="00C47119"/>
    <w:rsid w:val="00C471F0"/>
    <w:rsid w:val="00C47F1A"/>
    <w:rsid w:val="00C578BE"/>
    <w:rsid w:val="00C600A4"/>
    <w:rsid w:val="00C63AD1"/>
    <w:rsid w:val="00C7345B"/>
    <w:rsid w:val="00C76645"/>
    <w:rsid w:val="00C807AE"/>
    <w:rsid w:val="00C81A43"/>
    <w:rsid w:val="00C82D74"/>
    <w:rsid w:val="00C84AB4"/>
    <w:rsid w:val="00C9367C"/>
    <w:rsid w:val="00CA17EF"/>
    <w:rsid w:val="00CA2BB2"/>
    <w:rsid w:val="00CA6A5F"/>
    <w:rsid w:val="00CB09FB"/>
    <w:rsid w:val="00CB1020"/>
    <w:rsid w:val="00CB1554"/>
    <w:rsid w:val="00CB5B37"/>
    <w:rsid w:val="00CB6EBE"/>
    <w:rsid w:val="00CC3D01"/>
    <w:rsid w:val="00CC404E"/>
    <w:rsid w:val="00CD4DC0"/>
    <w:rsid w:val="00CE279F"/>
    <w:rsid w:val="00CE3D69"/>
    <w:rsid w:val="00CF05B8"/>
    <w:rsid w:val="00D02EDF"/>
    <w:rsid w:val="00D13A83"/>
    <w:rsid w:val="00D174D8"/>
    <w:rsid w:val="00D201C1"/>
    <w:rsid w:val="00D20498"/>
    <w:rsid w:val="00D221C2"/>
    <w:rsid w:val="00D242D7"/>
    <w:rsid w:val="00D40008"/>
    <w:rsid w:val="00D41435"/>
    <w:rsid w:val="00D44DFF"/>
    <w:rsid w:val="00D55F25"/>
    <w:rsid w:val="00D61B56"/>
    <w:rsid w:val="00D63D3D"/>
    <w:rsid w:val="00D646D1"/>
    <w:rsid w:val="00D64B25"/>
    <w:rsid w:val="00D73C8A"/>
    <w:rsid w:val="00D806DB"/>
    <w:rsid w:val="00D81A57"/>
    <w:rsid w:val="00D849D3"/>
    <w:rsid w:val="00D85723"/>
    <w:rsid w:val="00D8591A"/>
    <w:rsid w:val="00D92EA7"/>
    <w:rsid w:val="00DA05F7"/>
    <w:rsid w:val="00DA301F"/>
    <w:rsid w:val="00DA4CC0"/>
    <w:rsid w:val="00DA5891"/>
    <w:rsid w:val="00DA5DE5"/>
    <w:rsid w:val="00DA6110"/>
    <w:rsid w:val="00DB24DA"/>
    <w:rsid w:val="00DB5CF8"/>
    <w:rsid w:val="00DC11F5"/>
    <w:rsid w:val="00DD113F"/>
    <w:rsid w:val="00DD408D"/>
    <w:rsid w:val="00DE1249"/>
    <w:rsid w:val="00DE3684"/>
    <w:rsid w:val="00E11992"/>
    <w:rsid w:val="00E14C03"/>
    <w:rsid w:val="00E31837"/>
    <w:rsid w:val="00E34A9D"/>
    <w:rsid w:val="00E34F40"/>
    <w:rsid w:val="00E4267F"/>
    <w:rsid w:val="00E42E98"/>
    <w:rsid w:val="00E43A72"/>
    <w:rsid w:val="00E468E6"/>
    <w:rsid w:val="00E522DB"/>
    <w:rsid w:val="00E53DB9"/>
    <w:rsid w:val="00E53FD3"/>
    <w:rsid w:val="00E6158B"/>
    <w:rsid w:val="00E6522C"/>
    <w:rsid w:val="00E66375"/>
    <w:rsid w:val="00E6791A"/>
    <w:rsid w:val="00E67D65"/>
    <w:rsid w:val="00E7085E"/>
    <w:rsid w:val="00E76600"/>
    <w:rsid w:val="00E8084E"/>
    <w:rsid w:val="00E80AB5"/>
    <w:rsid w:val="00E87BED"/>
    <w:rsid w:val="00EA1785"/>
    <w:rsid w:val="00EA42B3"/>
    <w:rsid w:val="00EB17D2"/>
    <w:rsid w:val="00EB64E4"/>
    <w:rsid w:val="00EC14A9"/>
    <w:rsid w:val="00EC18AC"/>
    <w:rsid w:val="00EC6065"/>
    <w:rsid w:val="00ED7671"/>
    <w:rsid w:val="00EE318C"/>
    <w:rsid w:val="00EE441D"/>
    <w:rsid w:val="00EE55B9"/>
    <w:rsid w:val="00EF29A7"/>
    <w:rsid w:val="00F13154"/>
    <w:rsid w:val="00F14CF7"/>
    <w:rsid w:val="00F312C5"/>
    <w:rsid w:val="00F34946"/>
    <w:rsid w:val="00F37596"/>
    <w:rsid w:val="00F40054"/>
    <w:rsid w:val="00F44313"/>
    <w:rsid w:val="00F56E33"/>
    <w:rsid w:val="00F6151D"/>
    <w:rsid w:val="00F64721"/>
    <w:rsid w:val="00F648CF"/>
    <w:rsid w:val="00F6535E"/>
    <w:rsid w:val="00F72D40"/>
    <w:rsid w:val="00F872FD"/>
    <w:rsid w:val="00F95DD9"/>
    <w:rsid w:val="00F96B73"/>
    <w:rsid w:val="00FA16FF"/>
    <w:rsid w:val="00FB1A16"/>
    <w:rsid w:val="00FB4579"/>
    <w:rsid w:val="00FB46E4"/>
    <w:rsid w:val="00FC5A45"/>
    <w:rsid w:val="00FD094D"/>
    <w:rsid w:val="00FE0FED"/>
    <w:rsid w:val="00FE4117"/>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071B"/>
  <w15:docId w15:val="{F82A0A04-8C32-47D0-B1CA-8DAFFC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B8"/>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A9F"/>
    <w:pPr>
      <w:tabs>
        <w:tab w:val="center" w:pos="4153"/>
        <w:tab w:val="right" w:pos="8306"/>
      </w:tabs>
    </w:pPr>
  </w:style>
  <w:style w:type="character" w:customStyle="1" w:styleId="HeaderChar">
    <w:name w:val="Header Char"/>
    <w:basedOn w:val="DefaultParagraphFont"/>
    <w:link w:val="Header"/>
    <w:uiPriority w:val="99"/>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
    <w:basedOn w:val="Normal"/>
    <w:link w:val="ListParagraphChar"/>
    <w:uiPriority w:val="34"/>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uiPriority w:val="99"/>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Normal"/>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
    <w:name w:val="Įprastasis"/>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
    <w:name w:val="Numatytasis pastraipos šriftas"/>
    <w:rsid w:val="00D44DFF"/>
  </w:style>
  <w:style w:type="paragraph" w:customStyle="1" w:styleId="Sraopastraipa">
    <w:name w:val="Sąrašo pastraipa"/>
    <w:basedOn w:val="prastasis"/>
    <w:rsid w:val="00D44DFF"/>
    <w:pPr>
      <w:ind w:left="720"/>
    </w:pPr>
  </w:style>
  <w:style w:type="character" w:styleId="Strong">
    <w:name w:val="Strong"/>
    <w:basedOn w:val="DefaultParagraphFont"/>
    <w:uiPriority w:val="22"/>
    <w:qFormat/>
    <w:rsid w:val="00090605"/>
    <w:rPr>
      <w:b/>
      <w:bCs/>
    </w:rPr>
  </w:style>
  <w:style w:type="table" w:styleId="TableGrid">
    <w:name w:val="Table Grid"/>
    <w:basedOn w:val="TableNormal"/>
    <w:uiPriority w:val="39"/>
    <w:rsid w:val="003F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808"/>
    <w:pPr>
      <w:suppressAutoHyphens/>
      <w:spacing w:before="280" w:after="280"/>
      <w:jc w:val="left"/>
    </w:pPr>
    <w:rPr>
      <w:rFonts w:ascii="Times New Roman" w:hAnsi="Times New Roman"/>
      <w:sz w:val="24"/>
      <w:szCs w:val="24"/>
      <w:lang w:eastAsia="ar-SA"/>
    </w:rPr>
  </w:style>
  <w:style w:type="paragraph" w:customStyle="1" w:styleId="Punktai">
    <w:name w:val="Punktai"/>
    <w:basedOn w:val="Normal"/>
    <w:rsid w:val="001C0808"/>
    <w:pPr>
      <w:numPr>
        <w:ilvl w:val="1"/>
        <w:numId w:val="16"/>
      </w:numPr>
      <w:jc w:val="left"/>
    </w:pPr>
    <w:rPr>
      <w:rFonts w:ascii="Times New Roman" w:hAnsi="Times New Roman"/>
      <w:sz w:val="24"/>
      <w:lang w:val="en-AU"/>
    </w:rPr>
  </w:style>
  <w:style w:type="paragraph" w:customStyle="1" w:styleId="NumPar1">
    <w:name w:val="NumPar 1"/>
    <w:basedOn w:val="Normal"/>
    <w:next w:val="Normal"/>
    <w:rsid w:val="001C0808"/>
    <w:pPr>
      <w:tabs>
        <w:tab w:val="num" w:pos="360"/>
      </w:tabs>
      <w:spacing w:before="120" w:after="120"/>
    </w:pPr>
    <w:rPr>
      <w:rFonts w:ascii="Times New Roman" w:hAnsi="Times New Roman"/>
      <w:sz w:val="24"/>
    </w:rPr>
  </w:style>
  <w:style w:type="paragraph" w:customStyle="1" w:styleId="xmsonormal">
    <w:name w:val="x_msonormal"/>
    <w:basedOn w:val="Normal"/>
    <w:rsid w:val="001F5E13"/>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186B-232B-407C-86F8-8B337EC5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18</Pages>
  <Words>39008</Words>
  <Characters>22235</Characters>
  <Application>Microsoft Office Word</Application>
  <DocSecurity>0</DocSecurity>
  <Lines>185</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42</cp:revision>
  <cp:lastPrinted>2020-10-26T11:25:00Z</cp:lastPrinted>
  <dcterms:created xsi:type="dcterms:W3CDTF">2023-06-27T13:40:00Z</dcterms:created>
  <dcterms:modified xsi:type="dcterms:W3CDTF">2025-04-28T11:17:00Z</dcterms:modified>
</cp:coreProperties>
</file>