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0CE55D5E" w14:textId="31F2F4AB" w:rsidR="00506987" w:rsidRPr="00F42141" w:rsidRDefault="00506987" w:rsidP="00C01D78">
      <w:pPr>
        <w:pStyle w:val="Body2"/>
        <w:jc w:val="center"/>
        <w:rPr>
          <w:b/>
          <w:bCs/>
          <w:lang w:val="lt-LT"/>
        </w:rPr>
      </w:pPr>
      <w:r w:rsidRPr="00F42141">
        <w:rPr>
          <w:b/>
          <w:bCs/>
          <w:lang w:val="lt-LT"/>
        </w:rPr>
        <w:t>„</w:t>
      </w:r>
      <w:bookmarkStart w:id="0" w:name="_Hlk190352297"/>
      <w:bookmarkStart w:id="1" w:name="_Hlk161835427"/>
      <w:r w:rsidR="00D007C5" w:rsidRPr="00D007C5">
        <w:rPr>
          <w:b/>
          <w:bCs/>
          <w:lang w:val="lt-LT"/>
        </w:rPr>
        <w:t>Medicinos įranga endokrinologijos, plastinės ir rekonstrukcinės chirurgijos, akušerijos ir ginekologijos centrams</w:t>
      </w:r>
      <w:r w:rsidR="00D007C5">
        <w:rPr>
          <w:b/>
          <w:bCs/>
          <w:lang w:val="lt-LT"/>
        </w:rPr>
        <w:t xml:space="preserve"> (10734)</w:t>
      </w:r>
      <w:r w:rsidR="00284D20" w:rsidRPr="00F42141">
        <w:rPr>
          <w:b/>
          <w:bCs/>
          <w:lang w:val="lt-LT"/>
        </w:rPr>
        <w:t>“</w:t>
      </w:r>
      <w:bookmarkEnd w:id="0"/>
    </w:p>
    <w:bookmarkEnd w:id="1"/>
    <w:p w14:paraId="0650C7DE" w14:textId="77777777" w:rsidR="00B12A55" w:rsidRPr="00F42141" w:rsidRDefault="00B12A55" w:rsidP="00C01D78">
      <w:pPr>
        <w:pStyle w:val="Body2"/>
        <w:jc w:val="center"/>
        <w:rPr>
          <w:b/>
          <w:bCs/>
          <w:lang w:val="lt-LT"/>
        </w:rPr>
      </w:pPr>
    </w:p>
    <w:p w14:paraId="205C3A60" w14:textId="187C8FC8"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2" w:name="_Hlk138428594"/>
      <w:r w:rsidRPr="00F42141">
        <w:rPr>
          <w:color w:val="000000" w:themeColor="text1"/>
          <w:lang w:val="lt-LT"/>
        </w:rPr>
        <w:t xml:space="preserve">VšĮ Vilniaus universiteto ligoninė Santaros klinikos </w:t>
      </w:r>
      <w:bookmarkEnd w:id="2"/>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B00D5C" w:rsidRPr="00B00D5C">
        <w:rPr>
          <w:color w:val="000000" w:themeColor="text1"/>
          <w:lang w:val="lt-LT"/>
        </w:rPr>
        <w:t>Medicinos įranga endokrinologijos, plastinės ir rekonstrukcinės chirurgijos, akušerijos ir ginekologijos centrams (10734</w:t>
      </w:r>
      <w:r w:rsidR="00C35DAA">
        <w:rPr>
          <w:color w:val="000000" w:themeColor="text1"/>
          <w:lang w:val="lt-LT"/>
        </w:rPr>
        <w:t>)</w:t>
      </w:r>
      <w:r w:rsidRPr="00F42141">
        <w:rPr>
          <w:color w:val="000000" w:themeColor="text1"/>
          <w:lang w:val="lt-LT"/>
        </w:rPr>
        <w:t>“ (toliau – pirkimas), numato įsigyti</w:t>
      </w:r>
      <w:r w:rsidR="00284D20">
        <w:rPr>
          <w:color w:val="000000" w:themeColor="text1"/>
          <w:lang w:val="lt-LT"/>
        </w:rPr>
        <w:t xml:space="preserve"> </w:t>
      </w:r>
      <w:r w:rsidR="00B00D5C">
        <w:rPr>
          <w:color w:val="000000" w:themeColor="text1"/>
          <w:lang w:val="lt-LT"/>
        </w:rPr>
        <w:t>m</w:t>
      </w:r>
      <w:r w:rsidR="00B00D5C" w:rsidRPr="00B00D5C">
        <w:rPr>
          <w:color w:val="000000" w:themeColor="text1"/>
          <w:lang w:val="lt-LT"/>
        </w:rPr>
        <w:t>edicinos įrang</w:t>
      </w:r>
      <w:r w:rsidR="00B00D5C">
        <w:rPr>
          <w:color w:val="000000" w:themeColor="text1"/>
          <w:lang w:val="lt-LT"/>
        </w:rPr>
        <w:t>ą</w:t>
      </w:r>
      <w:r w:rsidR="00B00D5C" w:rsidRPr="00B00D5C">
        <w:rPr>
          <w:color w:val="000000" w:themeColor="text1"/>
          <w:lang w:val="lt-LT"/>
        </w:rPr>
        <w:t xml:space="preserve"> endokrinologijos, plastinės ir rekonstrukcinės chirurgijos, akušerijos ir ginekologijos centrams</w:t>
      </w:r>
      <w:r w:rsidR="00B00D5C">
        <w:rPr>
          <w:color w:val="000000" w:themeColor="text1"/>
          <w:lang w:val="lt-LT"/>
        </w:rPr>
        <w:t xml:space="preserve">. </w:t>
      </w:r>
    </w:p>
    <w:p w14:paraId="0D382F06" w14:textId="3DA17D7D"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75B87F9F"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r w:rsidR="00B00D5C">
        <w:rPr>
          <w:color w:val="000000" w:themeColor="text1"/>
          <w:lang w:val="lt-LT"/>
        </w:rPr>
        <w:t>m</w:t>
      </w:r>
      <w:r w:rsidR="00B00D5C" w:rsidRPr="00B00D5C">
        <w:rPr>
          <w:color w:val="000000" w:themeColor="text1"/>
          <w:lang w:val="lt-LT"/>
        </w:rPr>
        <w:t xml:space="preserve">edicinos įranga endokrinologijos, plastinės ir rekonstrukcinės chirurgijos, akušerijos ir ginekologijos centrams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76B9901A"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B00D5C">
        <w:rPr>
          <w:color w:val="000000" w:themeColor="text1"/>
          <w:lang w:val="lt-LT"/>
        </w:rPr>
        <w:t>7</w:t>
      </w:r>
      <w:r w:rsidR="00284D20" w:rsidRPr="00F42141">
        <w:rPr>
          <w:color w:val="000000" w:themeColor="text1"/>
          <w:lang w:val="lt-LT"/>
        </w:rPr>
        <w:t xml:space="preserve"> </w:t>
      </w:r>
      <w:r w:rsidR="00506987" w:rsidRPr="00F42141">
        <w:rPr>
          <w:color w:val="000000" w:themeColor="text1"/>
          <w:lang w:val="lt-LT"/>
        </w:rPr>
        <w:t>(</w:t>
      </w:r>
      <w:r w:rsidR="00B00D5C">
        <w:rPr>
          <w:color w:val="000000" w:themeColor="text1"/>
          <w:lang w:val="lt-LT"/>
        </w:rPr>
        <w:t>septynias</w:t>
      </w:r>
      <w:r w:rsidR="00506987" w:rsidRPr="00F42141">
        <w:rPr>
          <w:color w:val="000000" w:themeColor="text1"/>
          <w:lang w:val="lt-LT"/>
        </w:rPr>
        <w:t xml:space="preserve">) </w:t>
      </w:r>
      <w:r w:rsidR="007C78A4" w:rsidRPr="00F42141">
        <w:rPr>
          <w:color w:val="000000" w:themeColor="text1"/>
          <w:lang w:val="lt-LT"/>
        </w:rPr>
        <w:t xml:space="preserve">pirkimo objekto dalis. </w:t>
      </w:r>
    </w:p>
    <w:p w14:paraId="631CE067" w14:textId="7777777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1010E6DC" w14:textId="7A59B203"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9D33FB">
        <w:t xml:space="preserve"> Vilnius</w:t>
      </w:r>
      <w:r w:rsidR="009D33FB" w:rsidRPr="009D33FB">
        <w:t>.</w:t>
      </w:r>
      <w:r w:rsidR="009D33FB">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6677D8FD" w14:textId="77777777" w:rsidR="00BE25CC" w:rsidRPr="00BE25CC" w:rsidRDefault="00BE25CC" w:rsidP="00BE25CC">
      <w:pPr>
        <w:pStyle w:val="Body2"/>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BE25CC">
      <w:pPr>
        <w:pStyle w:val="Body2"/>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614AF5F9" w:rsidR="00F17D7C" w:rsidRPr="00F42141" w:rsidRDefault="00A24AB9" w:rsidP="00500DA5">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1173A8" w:rsidRPr="001746A3">
        <w:rPr>
          <w:b/>
          <w:color w:val="000000" w:themeColor="text1"/>
          <w:lang w:val="lt-LT"/>
        </w:rPr>
        <w:t xml:space="preserve">Pasiūlymo </w:t>
      </w:r>
      <w:bookmarkStart w:id="4" w:name="_Hlk131411830"/>
      <w:r w:rsidR="00B479F6" w:rsidRPr="001746A3">
        <w:rPr>
          <w:b/>
          <w:color w:val="000000" w:themeColor="text1"/>
          <w:lang w:val="lt-LT"/>
        </w:rPr>
        <w:t xml:space="preserve">kaina </w:t>
      </w:r>
      <w:r w:rsidR="00500DA5" w:rsidRPr="001746A3">
        <w:rPr>
          <w:b/>
          <w:color w:val="000000" w:themeColor="text1"/>
          <w:lang w:val="lt-LT"/>
        </w:rPr>
        <w:t>bus laikoma per didele</w:t>
      </w:r>
      <w:r w:rsidR="00500DA5" w:rsidRPr="00157546">
        <w:rPr>
          <w:bCs/>
          <w:color w:val="000000" w:themeColor="text1"/>
          <w:lang w:val="lt-LT"/>
        </w:rPr>
        <w:t xml:space="preserve">, PO nepriimtina, </w:t>
      </w:r>
      <w:r w:rsidR="00500DA5" w:rsidRPr="001746A3">
        <w:rPr>
          <w:b/>
          <w:color w:val="000000" w:themeColor="text1"/>
          <w:lang w:val="lt-LT"/>
        </w:rPr>
        <w:t xml:space="preserve">jeigu ji viršis </w:t>
      </w:r>
      <w:bookmarkStart w:id="5" w:name="_Hlk156564516"/>
      <w:r w:rsidR="001173A8" w:rsidRPr="001746A3">
        <w:rPr>
          <w:b/>
          <w:color w:val="000000" w:themeColor="text1"/>
          <w:lang w:val="lt-LT"/>
        </w:rPr>
        <w:t>maksimali</w:t>
      </w:r>
      <w:r w:rsidR="00500DA5" w:rsidRPr="001746A3">
        <w:rPr>
          <w:b/>
          <w:color w:val="000000" w:themeColor="text1"/>
          <w:lang w:val="lt-LT"/>
        </w:rPr>
        <w:t xml:space="preserve">ą pirkimui (atskirai pirkimo daliai) </w:t>
      </w:r>
      <w:r w:rsidR="001173A8" w:rsidRPr="001746A3">
        <w:rPr>
          <w:b/>
          <w:color w:val="000000" w:themeColor="text1"/>
          <w:lang w:val="lt-LT"/>
        </w:rPr>
        <w:t>skirtų lėšų sum</w:t>
      </w:r>
      <w:r w:rsidR="00B46820" w:rsidRPr="001746A3">
        <w:rPr>
          <w:b/>
          <w:color w:val="000000" w:themeColor="text1"/>
          <w:lang w:val="lt-LT"/>
        </w:rPr>
        <w:t>ą</w:t>
      </w:r>
      <w:bookmarkEnd w:id="4"/>
      <w:bookmarkEnd w:id="5"/>
      <w:r w:rsidR="00B479F6" w:rsidRPr="001746A3">
        <w:rPr>
          <w:b/>
          <w:color w:val="000000" w:themeColor="text1"/>
          <w:lang w:val="lt-LT"/>
        </w:rPr>
        <w:t xml:space="preserve"> (</w:t>
      </w:r>
      <w:r w:rsidR="0004268B" w:rsidRPr="001746A3">
        <w:rPr>
          <w:b/>
          <w:color w:val="000000" w:themeColor="text1"/>
          <w:lang w:val="lt-LT"/>
        </w:rPr>
        <w:t>E</w:t>
      </w:r>
      <w:r w:rsidR="00B26851" w:rsidRPr="001746A3">
        <w:rPr>
          <w:b/>
          <w:color w:val="000000" w:themeColor="text1"/>
          <w:lang w:val="lt-LT"/>
        </w:rPr>
        <w:t>ur</w:t>
      </w:r>
      <w:r w:rsidR="00B479F6" w:rsidRPr="001746A3">
        <w:rPr>
          <w:b/>
          <w:color w:val="000000" w:themeColor="text1"/>
          <w:lang w:val="lt-LT"/>
        </w:rPr>
        <w:t xml:space="preserve"> su PVM)</w:t>
      </w:r>
      <w:r w:rsidR="00CC2A2D" w:rsidRPr="001746A3">
        <w:rPr>
          <w:b/>
          <w:color w:val="000000" w:themeColor="text1"/>
          <w:lang w:val="lt-LT"/>
        </w:rPr>
        <w:t>, nustatytą PO prieš pradedant pirkimo procedūrą</w:t>
      </w:r>
      <w:r w:rsidR="00C42853" w:rsidRPr="00157546">
        <w:rPr>
          <w:bCs/>
          <w:color w:val="000000" w:themeColor="text1"/>
          <w:lang w:val="lt-LT"/>
        </w:rPr>
        <w:t xml:space="preserve"> </w:t>
      </w:r>
      <w:bookmarkStart w:id="6" w:name="_Hlk190415753"/>
      <w:r w:rsidR="00C42853" w:rsidRPr="00157546">
        <w:rPr>
          <w:bCs/>
          <w:color w:val="000000" w:themeColor="text1"/>
          <w:lang w:val="lt-LT"/>
        </w:rPr>
        <w:t xml:space="preserve">(ją </w:t>
      </w:r>
      <w:r w:rsidR="000A3287" w:rsidRPr="00157546">
        <w:rPr>
          <w:bCs/>
          <w:color w:val="000000" w:themeColor="text1"/>
          <w:lang w:val="lt-LT"/>
        </w:rPr>
        <w:t xml:space="preserve">viršijus </w:t>
      </w:r>
      <w:r w:rsidR="001173A8" w:rsidRPr="00157546">
        <w:rPr>
          <w:bCs/>
          <w:color w:val="000000" w:themeColor="text1"/>
          <w:lang w:val="lt-LT"/>
        </w:rPr>
        <w:t xml:space="preserve">pasiūlymas bus atmestas </w:t>
      </w:r>
      <w:bookmarkStart w:id="7" w:name="_Hlk131498107"/>
      <w:r w:rsidR="001173A8" w:rsidRPr="00157546">
        <w:rPr>
          <w:bCs/>
          <w:color w:val="000000" w:themeColor="text1"/>
          <w:lang w:val="lt-LT"/>
        </w:rPr>
        <w:t>dėl per didelės kainos (BPS 13.1.5 p.)</w:t>
      </w:r>
      <w:bookmarkEnd w:id="7"/>
      <w:r w:rsidR="001173A8" w:rsidRPr="00157546">
        <w:rPr>
          <w:bCs/>
          <w:color w:val="000000" w:themeColor="text1"/>
          <w:lang w:val="lt-LT"/>
        </w:rPr>
        <w:t>)</w:t>
      </w:r>
      <w:bookmarkEnd w:id="6"/>
      <w:r w:rsidR="00B12674" w:rsidRPr="00157546">
        <w:rPr>
          <w:bCs/>
          <w:color w:val="000000" w:themeColor="text1"/>
          <w:lang w:val="lt-LT"/>
        </w:rPr>
        <w:t>, t.</w:t>
      </w:r>
      <w:r w:rsidR="00B12674" w:rsidRPr="00C42853">
        <w:rPr>
          <w:bCs/>
          <w:color w:val="000000" w:themeColor="text1"/>
          <w:lang w:val="lt-LT"/>
        </w:rPr>
        <w:t xml:space="preserve"> y.</w:t>
      </w:r>
      <w:r w:rsidR="007D15AB" w:rsidRPr="00C42853">
        <w:rPr>
          <w:bCs/>
          <w:color w:val="000000" w:themeColor="text1"/>
          <w:lang w:val="lt-LT"/>
        </w:rPr>
        <w:t>:</w:t>
      </w:r>
      <w:r w:rsidR="007D15AB" w:rsidRPr="00F42141">
        <w:rPr>
          <w:bCs/>
          <w:color w:val="000000" w:themeColor="text1"/>
          <w:lang w:val="lt-LT"/>
        </w:rPr>
        <w:t xml:space="preserve"> </w:t>
      </w:r>
    </w:p>
    <w:tbl>
      <w:tblPr>
        <w:tblStyle w:val="TableGrid"/>
        <w:tblW w:w="10343" w:type="dxa"/>
        <w:jc w:val="center"/>
        <w:tblLayout w:type="fixed"/>
        <w:tblLook w:val="04A0" w:firstRow="1" w:lastRow="0" w:firstColumn="1" w:lastColumn="0" w:noHBand="0" w:noVBand="1"/>
      </w:tblPr>
      <w:tblGrid>
        <w:gridCol w:w="846"/>
        <w:gridCol w:w="5747"/>
        <w:gridCol w:w="1199"/>
        <w:gridCol w:w="2551"/>
      </w:tblGrid>
      <w:tr w:rsidR="004A1AAD" w:rsidRPr="00010BB1" w14:paraId="1A32B37E" w14:textId="77777777" w:rsidTr="00EC37E6">
        <w:trPr>
          <w:trHeight w:val="1066"/>
          <w:jc w:val="center"/>
        </w:trPr>
        <w:tc>
          <w:tcPr>
            <w:tcW w:w="846" w:type="dxa"/>
            <w:tcBorders>
              <w:top w:val="single" w:sz="4" w:space="0" w:color="auto"/>
              <w:right w:val="single" w:sz="4" w:space="0" w:color="auto"/>
            </w:tcBorders>
            <w:vAlign w:val="center"/>
          </w:tcPr>
          <w:p w14:paraId="55F8DA06" w14:textId="6F67FE64" w:rsidR="004A1AAD" w:rsidRPr="00010BB1" w:rsidRDefault="004A1AAD" w:rsidP="00661E86">
            <w:pPr>
              <w:pStyle w:val="Body2"/>
              <w:spacing w:after="0"/>
              <w:ind w:left="-102" w:right="-110"/>
              <w:jc w:val="center"/>
              <w:rPr>
                <w:rFonts w:cs="Times New Roman"/>
                <w:color w:val="auto"/>
                <w:lang w:val="lt-LT"/>
              </w:rPr>
            </w:pPr>
            <w:r w:rsidRPr="00010BB1">
              <w:rPr>
                <w:rFonts w:cs="Times New Roman"/>
                <w:color w:val="auto"/>
                <w:lang w:val="lt-LT"/>
              </w:rPr>
              <w:t>Pirkimo dalies Nr.</w:t>
            </w:r>
          </w:p>
        </w:tc>
        <w:tc>
          <w:tcPr>
            <w:tcW w:w="5747" w:type="dxa"/>
            <w:tcBorders>
              <w:top w:val="single" w:sz="4" w:space="0" w:color="auto"/>
              <w:left w:val="single" w:sz="4" w:space="0" w:color="auto"/>
              <w:right w:val="single" w:sz="4" w:space="0" w:color="auto"/>
            </w:tcBorders>
            <w:shd w:val="clear" w:color="auto" w:fill="auto"/>
            <w:vAlign w:val="center"/>
          </w:tcPr>
          <w:p w14:paraId="46D0F7B7" w14:textId="77777777" w:rsidR="004A1AAD" w:rsidRPr="00010BB1" w:rsidRDefault="004A1AAD" w:rsidP="00661E86">
            <w:pPr>
              <w:jc w:val="center"/>
              <w:rPr>
                <w:sz w:val="22"/>
                <w:szCs w:val="22"/>
                <w:lang w:val="lt-LT"/>
              </w:rPr>
            </w:pPr>
            <w:r w:rsidRPr="00010BB1">
              <w:rPr>
                <w:sz w:val="22"/>
                <w:szCs w:val="22"/>
                <w:lang w:val="lt-LT"/>
              </w:rPr>
              <w:t xml:space="preserve">Pirkimo dalies/objekto pavadinimas </w:t>
            </w:r>
          </w:p>
        </w:tc>
        <w:tc>
          <w:tcPr>
            <w:tcW w:w="1199" w:type="dxa"/>
            <w:tcBorders>
              <w:top w:val="single" w:sz="4" w:space="0" w:color="auto"/>
              <w:left w:val="single" w:sz="4" w:space="0" w:color="auto"/>
              <w:right w:val="single" w:sz="4" w:space="0" w:color="auto"/>
            </w:tcBorders>
            <w:vAlign w:val="center"/>
          </w:tcPr>
          <w:p w14:paraId="1CD68AAE" w14:textId="177E7091" w:rsidR="004A1AAD" w:rsidRPr="00010BB1" w:rsidRDefault="009D10A5" w:rsidP="00661E86">
            <w:pPr>
              <w:jc w:val="center"/>
              <w:rPr>
                <w:sz w:val="22"/>
                <w:szCs w:val="22"/>
                <w:lang w:val="lt-LT"/>
              </w:rPr>
            </w:pPr>
            <w:r w:rsidRPr="00010BB1">
              <w:rPr>
                <w:sz w:val="22"/>
                <w:szCs w:val="22"/>
                <w:lang w:val="lt-LT"/>
              </w:rPr>
              <w:t>PVM dydis %</w:t>
            </w:r>
          </w:p>
        </w:tc>
        <w:tc>
          <w:tcPr>
            <w:tcW w:w="2551" w:type="dxa"/>
            <w:tcBorders>
              <w:top w:val="single" w:sz="4" w:space="0" w:color="auto"/>
              <w:left w:val="single" w:sz="4" w:space="0" w:color="auto"/>
            </w:tcBorders>
            <w:vAlign w:val="center"/>
          </w:tcPr>
          <w:p w14:paraId="41A51FB6" w14:textId="7B9EF980" w:rsidR="004A1AAD" w:rsidRPr="00010BB1" w:rsidRDefault="004A1AAD" w:rsidP="00661E86">
            <w:pPr>
              <w:jc w:val="center"/>
              <w:rPr>
                <w:sz w:val="22"/>
                <w:szCs w:val="22"/>
                <w:lang w:val="lt-LT"/>
              </w:rPr>
            </w:pPr>
            <w:r w:rsidRPr="00010BB1">
              <w:rPr>
                <w:sz w:val="22"/>
                <w:szCs w:val="22"/>
                <w:lang w:val="lt-LT"/>
              </w:rPr>
              <w:t>Maksimali pirkimui</w:t>
            </w:r>
          </w:p>
          <w:p w14:paraId="59BBF1A9" w14:textId="55E6D297" w:rsidR="004A1AAD" w:rsidRPr="00010BB1" w:rsidRDefault="004A1AAD" w:rsidP="006E38C3">
            <w:pPr>
              <w:jc w:val="center"/>
              <w:rPr>
                <w:sz w:val="22"/>
                <w:szCs w:val="22"/>
                <w:lang w:val="lt-LT"/>
              </w:rPr>
            </w:pPr>
            <w:r w:rsidRPr="00010BB1">
              <w:rPr>
                <w:sz w:val="22"/>
                <w:szCs w:val="22"/>
                <w:lang w:val="lt-LT"/>
              </w:rPr>
              <w:t xml:space="preserve"> (atskirai pirkimo daliai) skirtų lėšų suma kaina, Eur su PVM</w:t>
            </w:r>
          </w:p>
        </w:tc>
      </w:tr>
      <w:tr w:rsidR="00347099" w:rsidRPr="00010BB1" w14:paraId="1DFB3144"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E0F2D3F" w14:textId="4DA75E1B" w:rsidR="00347099" w:rsidRPr="00010BB1" w:rsidRDefault="00347099" w:rsidP="00347099">
            <w:pPr>
              <w:pStyle w:val="Body2"/>
              <w:spacing w:after="0"/>
              <w:jc w:val="center"/>
              <w:rPr>
                <w:rFonts w:cs="Times New Roman"/>
                <w:color w:val="auto"/>
                <w:lang w:val="lt-LT"/>
              </w:rPr>
            </w:pPr>
            <w:bookmarkStart w:id="8" w:name="_Hlk172888169"/>
            <w:r w:rsidRPr="00010BB1">
              <w:rPr>
                <w:rFonts w:cs="Times New Roman"/>
                <w:color w:val="auto"/>
                <w:lang w:val="lt-LT"/>
              </w:rPr>
              <w:t>1</w:t>
            </w:r>
          </w:p>
        </w:tc>
        <w:tc>
          <w:tcPr>
            <w:tcW w:w="5747" w:type="dxa"/>
            <w:tcBorders>
              <w:top w:val="single" w:sz="4" w:space="0" w:color="auto"/>
              <w:left w:val="single" w:sz="4" w:space="0" w:color="auto"/>
              <w:bottom w:val="single" w:sz="4" w:space="0" w:color="auto"/>
              <w:right w:val="single" w:sz="4" w:space="0" w:color="auto"/>
            </w:tcBorders>
            <w:shd w:val="clear" w:color="auto" w:fill="auto"/>
          </w:tcPr>
          <w:p w14:paraId="2747BA5B" w14:textId="5C1C77F0" w:rsidR="00347099" w:rsidRPr="00010BB1" w:rsidRDefault="00347099" w:rsidP="00347099">
            <w:pPr>
              <w:jc w:val="both"/>
              <w:rPr>
                <w:sz w:val="22"/>
                <w:szCs w:val="22"/>
                <w:lang w:val="lt-LT"/>
              </w:rPr>
            </w:pPr>
            <w:r w:rsidRPr="00010BB1">
              <w:rPr>
                <w:sz w:val="22"/>
                <w:szCs w:val="22"/>
                <w:lang w:val="lt-LT"/>
              </w:rPr>
              <w:t>Ultragarso vonelė instrumentų valymui</w:t>
            </w:r>
          </w:p>
        </w:tc>
        <w:tc>
          <w:tcPr>
            <w:tcW w:w="1199" w:type="dxa"/>
            <w:tcBorders>
              <w:top w:val="single" w:sz="4" w:space="0" w:color="auto"/>
              <w:left w:val="single" w:sz="4" w:space="0" w:color="auto"/>
              <w:bottom w:val="single" w:sz="4" w:space="0" w:color="auto"/>
              <w:right w:val="single" w:sz="4" w:space="0" w:color="auto"/>
            </w:tcBorders>
            <w:vAlign w:val="center"/>
          </w:tcPr>
          <w:p w14:paraId="38A7B198" w14:textId="619251CB" w:rsidR="00347099" w:rsidRPr="00010BB1" w:rsidRDefault="00347099" w:rsidP="00347099">
            <w:pPr>
              <w:jc w:val="center"/>
              <w:rPr>
                <w:sz w:val="22"/>
                <w:szCs w:val="22"/>
                <w:lang w:val="lt-LT"/>
              </w:rPr>
            </w:pPr>
            <w:r w:rsidRPr="00010BB1">
              <w:rPr>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0F17C55D" w14:textId="13AEB4C6" w:rsidR="00347099" w:rsidRPr="00010BB1" w:rsidRDefault="00010BB1" w:rsidP="00347099">
            <w:pPr>
              <w:jc w:val="center"/>
              <w:rPr>
                <w:sz w:val="22"/>
                <w:szCs w:val="22"/>
                <w:lang w:val="lt-LT"/>
              </w:rPr>
            </w:pPr>
            <w:r w:rsidRPr="00010BB1">
              <w:rPr>
                <w:sz w:val="22"/>
                <w:szCs w:val="22"/>
                <w:lang w:val="lt-LT"/>
              </w:rPr>
              <w:t>1 815,00</w:t>
            </w:r>
          </w:p>
        </w:tc>
      </w:tr>
      <w:bookmarkEnd w:id="8"/>
      <w:tr w:rsidR="00347099" w:rsidRPr="00010BB1" w14:paraId="03628C9D" w14:textId="77777777" w:rsidTr="006C1C3F">
        <w:trPr>
          <w:trHeight w:val="200"/>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DC52F" w14:textId="28D21996" w:rsidR="00347099" w:rsidRPr="00010BB1" w:rsidRDefault="00347099" w:rsidP="00347099">
            <w:pPr>
              <w:pStyle w:val="Body2"/>
              <w:spacing w:after="0"/>
              <w:jc w:val="center"/>
              <w:rPr>
                <w:rFonts w:cs="Times New Roman"/>
                <w:color w:val="auto"/>
                <w:lang w:val="lt-LT"/>
              </w:rPr>
            </w:pPr>
            <w:r w:rsidRPr="00010BB1">
              <w:rPr>
                <w:rFonts w:cs="Times New Roman"/>
                <w:color w:val="auto"/>
                <w:lang w:val="lt-LT"/>
              </w:rPr>
              <w:t>2</w:t>
            </w:r>
          </w:p>
        </w:tc>
        <w:tc>
          <w:tcPr>
            <w:tcW w:w="5747" w:type="dxa"/>
            <w:tcBorders>
              <w:top w:val="single" w:sz="4" w:space="0" w:color="auto"/>
              <w:left w:val="single" w:sz="4" w:space="0" w:color="auto"/>
              <w:bottom w:val="single" w:sz="4" w:space="0" w:color="auto"/>
              <w:right w:val="single" w:sz="4" w:space="0" w:color="auto"/>
            </w:tcBorders>
            <w:shd w:val="clear" w:color="auto" w:fill="auto"/>
          </w:tcPr>
          <w:p w14:paraId="67A280DA" w14:textId="4B3210F9" w:rsidR="00347099" w:rsidRPr="00010BB1" w:rsidRDefault="00347099" w:rsidP="00347099">
            <w:pPr>
              <w:jc w:val="both"/>
              <w:rPr>
                <w:color w:val="000000"/>
                <w:sz w:val="22"/>
                <w:szCs w:val="22"/>
                <w:lang w:val="lt-LT" w:eastAsia="lt-LT"/>
              </w:rPr>
            </w:pPr>
            <w:r w:rsidRPr="00010BB1">
              <w:rPr>
                <w:sz w:val="22"/>
                <w:szCs w:val="22"/>
                <w:lang w:val="lt-LT"/>
              </w:rPr>
              <w:t>Kardiotokografas</w:t>
            </w:r>
          </w:p>
        </w:tc>
        <w:tc>
          <w:tcPr>
            <w:tcW w:w="1199" w:type="dxa"/>
            <w:tcBorders>
              <w:top w:val="single" w:sz="4" w:space="0" w:color="auto"/>
              <w:left w:val="single" w:sz="4" w:space="0" w:color="auto"/>
              <w:bottom w:val="single" w:sz="4" w:space="0" w:color="auto"/>
              <w:right w:val="single" w:sz="4" w:space="0" w:color="auto"/>
            </w:tcBorders>
            <w:vAlign w:val="center"/>
          </w:tcPr>
          <w:p w14:paraId="1560B39D" w14:textId="7A8AEAD6" w:rsidR="00347099" w:rsidRPr="00010BB1" w:rsidRDefault="00347099" w:rsidP="00347099">
            <w:pPr>
              <w:jc w:val="center"/>
              <w:rPr>
                <w:color w:val="000000"/>
                <w:sz w:val="22"/>
                <w:szCs w:val="22"/>
                <w:lang w:val="lt-LT" w:eastAsia="lt-LT"/>
              </w:rPr>
            </w:pPr>
            <w:r w:rsidRPr="00010BB1">
              <w:rPr>
                <w:color w:val="000000"/>
                <w:sz w:val="22"/>
                <w:szCs w:val="22"/>
                <w:lang w:val="lt-LT" w:eastAsia="lt-LT"/>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C16C6" w14:textId="17A6C6CD" w:rsidR="00347099" w:rsidRPr="00010BB1" w:rsidRDefault="00010BB1" w:rsidP="00347099">
            <w:pPr>
              <w:jc w:val="center"/>
              <w:rPr>
                <w:color w:val="000000"/>
                <w:sz w:val="22"/>
                <w:szCs w:val="22"/>
                <w:lang w:val="lt-LT" w:eastAsia="lt-LT"/>
              </w:rPr>
            </w:pPr>
            <w:r w:rsidRPr="00010BB1">
              <w:rPr>
                <w:color w:val="000000"/>
                <w:sz w:val="22"/>
                <w:szCs w:val="22"/>
                <w:lang w:val="lt-LT" w:eastAsia="lt-LT"/>
              </w:rPr>
              <w:t>6 050,00</w:t>
            </w:r>
          </w:p>
        </w:tc>
      </w:tr>
      <w:tr w:rsidR="00347099" w:rsidRPr="00010BB1" w14:paraId="3BB7D8EA"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6B91EFA" w14:textId="1F2C58ED" w:rsidR="00347099" w:rsidRPr="00010BB1" w:rsidRDefault="00347099" w:rsidP="00347099">
            <w:pPr>
              <w:pStyle w:val="Body2"/>
              <w:spacing w:after="0"/>
              <w:jc w:val="center"/>
              <w:rPr>
                <w:rFonts w:cs="Times New Roman"/>
                <w:color w:val="auto"/>
                <w:lang w:val="lt-LT"/>
              </w:rPr>
            </w:pPr>
            <w:r w:rsidRPr="00010BB1">
              <w:rPr>
                <w:rFonts w:cs="Times New Roman"/>
                <w:color w:val="auto"/>
                <w:lang w:val="lt-LT"/>
              </w:rPr>
              <w:t>3</w:t>
            </w:r>
          </w:p>
        </w:tc>
        <w:tc>
          <w:tcPr>
            <w:tcW w:w="5747" w:type="dxa"/>
            <w:tcBorders>
              <w:top w:val="nil"/>
              <w:left w:val="single" w:sz="4" w:space="0" w:color="auto"/>
              <w:bottom w:val="single" w:sz="4" w:space="0" w:color="auto"/>
              <w:right w:val="single" w:sz="4" w:space="0" w:color="auto"/>
            </w:tcBorders>
            <w:shd w:val="clear" w:color="auto" w:fill="auto"/>
          </w:tcPr>
          <w:p w14:paraId="36E642A6" w14:textId="5AC1F1AE" w:rsidR="00347099" w:rsidRPr="00010BB1" w:rsidRDefault="00347099" w:rsidP="00347099">
            <w:pPr>
              <w:jc w:val="both"/>
              <w:rPr>
                <w:color w:val="000000"/>
                <w:sz w:val="22"/>
                <w:szCs w:val="22"/>
                <w:lang w:val="lt-LT"/>
              </w:rPr>
            </w:pPr>
            <w:r w:rsidRPr="00010BB1">
              <w:rPr>
                <w:sz w:val="22"/>
                <w:szCs w:val="22"/>
                <w:lang w:val="lt-LT"/>
              </w:rPr>
              <w:t>Transkutaninis kapnometras naujagimiui</w:t>
            </w:r>
          </w:p>
        </w:tc>
        <w:tc>
          <w:tcPr>
            <w:tcW w:w="1199" w:type="dxa"/>
            <w:tcBorders>
              <w:top w:val="nil"/>
              <w:left w:val="single" w:sz="4" w:space="0" w:color="auto"/>
              <w:bottom w:val="single" w:sz="4" w:space="0" w:color="auto"/>
              <w:right w:val="single" w:sz="4" w:space="0" w:color="auto"/>
            </w:tcBorders>
            <w:vAlign w:val="center"/>
          </w:tcPr>
          <w:p w14:paraId="11A2D425" w14:textId="06ECDC76"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nil"/>
              <w:left w:val="single" w:sz="4" w:space="0" w:color="auto"/>
              <w:bottom w:val="single" w:sz="4" w:space="0" w:color="auto"/>
              <w:right w:val="single" w:sz="4" w:space="0" w:color="auto"/>
            </w:tcBorders>
            <w:shd w:val="clear" w:color="auto" w:fill="auto"/>
            <w:vAlign w:val="center"/>
          </w:tcPr>
          <w:p w14:paraId="3AA3DF3C" w14:textId="35C3A224" w:rsidR="00347099" w:rsidRPr="00010BB1" w:rsidRDefault="00010BB1" w:rsidP="00347099">
            <w:pPr>
              <w:jc w:val="center"/>
              <w:rPr>
                <w:color w:val="000000"/>
                <w:sz w:val="22"/>
                <w:szCs w:val="22"/>
                <w:lang w:val="lt-LT"/>
              </w:rPr>
            </w:pPr>
            <w:r w:rsidRPr="00010BB1">
              <w:rPr>
                <w:color w:val="000000"/>
                <w:sz w:val="22"/>
                <w:szCs w:val="22"/>
                <w:lang w:val="lt-LT"/>
              </w:rPr>
              <w:t>21 350,45</w:t>
            </w:r>
          </w:p>
        </w:tc>
      </w:tr>
      <w:tr w:rsidR="00347099" w:rsidRPr="00010BB1" w14:paraId="4E3D8E9C" w14:textId="77777777" w:rsidTr="006C1C3F">
        <w:trPr>
          <w:trHeight w:val="200"/>
          <w:jc w:val="center"/>
        </w:trPr>
        <w:tc>
          <w:tcPr>
            <w:tcW w:w="846" w:type="dxa"/>
            <w:tcBorders>
              <w:top w:val="single" w:sz="4" w:space="0" w:color="auto"/>
              <w:left w:val="single" w:sz="4" w:space="0" w:color="auto"/>
              <w:bottom w:val="single" w:sz="4" w:space="0" w:color="auto"/>
              <w:right w:val="single" w:sz="4" w:space="0" w:color="auto"/>
            </w:tcBorders>
            <w:vAlign w:val="center"/>
          </w:tcPr>
          <w:p w14:paraId="170953DD" w14:textId="035C2FE1" w:rsidR="00347099" w:rsidRPr="00010BB1" w:rsidRDefault="00347099" w:rsidP="00347099">
            <w:pPr>
              <w:pStyle w:val="Body2"/>
              <w:spacing w:after="0"/>
              <w:jc w:val="center"/>
              <w:rPr>
                <w:rFonts w:cs="Times New Roman"/>
                <w:color w:val="auto"/>
                <w:lang w:val="lt-LT"/>
              </w:rPr>
            </w:pPr>
            <w:r w:rsidRPr="00010BB1">
              <w:rPr>
                <w:rFonts w:cs="Times New Roman"/>
                <w:color w:val="auto"/>
                <w:lang w:val="lt-LT"/>
              </w:rPr>
              <w:t>4</w:t>
            </w:r>
          </w:p>
        </w:tc>
        <w:tc>
          <w:tcPr>
            <w:tcW w:w="5747" w:type="dxa"/>
            <w:tcBorders>
              <w:top w:val="nil"/>
              <w:left w:val="single" w:sz="4" w:space="0" w:color="auto"/>
              <w:bottom w:val="single" w:sz="4" w:space="0" w:color="auto"/>
              <w:right w:val="single" w:sz="4" w:space="0" w:color="auto"/>
            </w:tcBorders>
            <w:shd w:val="clear" w:color="auto" w:fill="auto"/>
          </w:tcPr>
          <w:p w14:paraId="5BE30A5E" w14:textId="5D617627" w:rsidR="00347099" w:rsidRPr="00010BB1" w:rsidRDefault="00347099" w:rsidP="00347099">
            <w:pPr>
              <w:jc w:val="both"/>
              <w:rPr>
                <w:color w:val="000000"/>
                <w:sz w:val="22"/>
                <w:szCs w:val="22"/>
                <w:lang w:val="lt-LT"/>
              </w:rPr>
            </w:pPr>
            <w:r w:rsidRPr="00010BB1">
              <w:rPr>
                <w:sz w:val="22"/>
                <w:szCs w:val="22"/>
                <w:lang w:val="lt-LT"/>
              </w:rPr>
              <w:t>Histeroskopinis rezektoskopas su insufliatoriumi</w:t>
            </w:r>
          </w:p>
        </w:tc>
        <w:tc>
          <w:tcPr>
            <w:tcW w:w="1199" w:type="dxa"/>
            <w:tcBorders>
              <w:top w:val="nil"/>
              <w:left w:val="single" w:sz="4" w:space="0" w:color="auto"/>
              <w:bottom w:val="single" w:sz="4" w:space="0" w:color="auto"/>
              <w:right w:val="single" w:sz="4" w:space="0" w:color="auto"/>
            </w:tcBorders>
            <w:vAlign w:val="center"/>
          </w:tcPr>
          <w:p w14:paraId="62977513" w14:textId="6964FF87"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nil"/>
              <w:left w:val="single" w:sz="4" w:space="0" w:color="auto"/>
              <w:bottom w:val="single" w:sz="4" w:space="0" w:color="auto"/>
              <w:right w:val="single" w:sz="4" w:space="0" w:color="auto"/>
            </w:tcBorders>
            <w:shd w:val="clear" w:color="auto" w:fill="auto"/>
            <w:vAlign w:val="center"/>
          </w:tcPr>
          <w:p w14:paraId="27BB0F10" w14:textId="4FF6F9E2" w:rsidR="00347099" w:rsidRPr="00010BB1" w:rsidRDefault="00010BB1" w:rsidP="00347099">
            <w:pPr>
              <w:jc w:val="center"/>
              <w:rPr>
                <w:color w:val="000000"/>
                <w:sz w:val="22"/>
                <w:szCs w:val="22"/>
                <w:lang w:val="lt-LT"/>
              </w:rPr>
            </w:pPr>
            <w:r w:rsidRPr="00010BB1">
              <w:rPr>
                <w:color w:val="000000"/>
                <w:sz w:val="22"/>
                <w:szCs w:val="22"/>
                <w:lang w:val="lt-LT"/>
              </w:rPr>
              <w:t>24 200,00</w:t>
            </w:r>
          </w:p>
        </w:tc>
      </w:tr>
      <w:tr w:rsidR="00347099" w:rsidRPr="00010BB1" w14:paraId="13CCE001"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2A94E08C" w14:textId="02A56B90" w:rsidR="00347099" w:rsidRPr="00010BB1" w:rsidRDefault="00347099" w:rsidP="00347099">
            <w:pPr>
              <w:pStyle w:val="Body2"/>
              <w:spacing w:after="0"/>
              <w:jc w:val="center"/>
              <w:rPr>
                <w:rFonts w:cs="Times New Roman"/>
                <w:color w:val="auto"/>
                <w:lang w:val="lt-LT"/>
              </w:rPr>
            </w:pPr>
            <w:r w:rsidRPr="00010BB1">
              <w:rPr>
                <w:rFonts w:cs="Times New Roman"/>
                <w:color w:val="auto"/>
                <w:lang w:val="lt-LT"/>
              </w:rPr>
              <w:t>5</w:t>
            </w:r>
          </w:p>
        </w:tc>
        <w:tc>
          <w:tcPr>
            <w:tcW w:w="5747" w:type="dxa"/>
            <w:tcBorders>
              <w:top w:val="single" w:sz="4" w:space="0" w:color="auto"/>
              <w:left w:val="single" w:sz="4" w:space="0" w:color="auto"/>
              <w:bottom w:val="single" w:sz="4" w:space="0" w:color="auto"/>
              <w:right w:val="single" w:sz="4" w:space="0" w:color="auto"/>
            </w:tcBorders>
            <w:shd w:val="clear" w:color="auto" w:fill="auto"/>
          </w:tcPr>
          <w:p w14:paraId="2C772796" w14:textId="7EFE9D1E" w:rsidR="00347099" w:rsidRPr="00010BB1" w:rsidRDefault="00347099" w:rsidP="00347099">
            <w:pPr>
              <w:jc w:val="both"/>
              <w:rPr>
                <w:color w:val="000000"/>
                <w:sz w:val="22"/>
                <w:szCs w:val="22"/>
                <w:lang w:val="lt-LT"/>
              </w:rPr>
            </w:pPr>
            <w:r w:rsidRPr="00010BB1">
              <w:rPr>
                <w:sz w:val="22"/>
                <w:szCs w:val="22"/>
                <w:lang w:val="lt-LT"/>
              </w:rPr>
              <w:t>Vakuuminis siurblys</w:t>
            </w:r>
          </w:p>
        </w:tc>
        <w:tc>
          <w:tcPr>
            <w:tcW w:w="1199" w:type="dxa"/>
            <w:tcBorders>
              <w:top w:val="single" w:sz="4" w:space="0" w:color="auto"/>
              <w:left w:val="single" w:sz="4" w:space="0" w:color="auto"/>
              <w:bottom w:val="single" w:sz="4" w:space="0" w:color="auto"/>
              <w:right w:val="single" w:sz="4" w:space="0" w:color="auto"/>
            </w:tcBorders>
            <w:vAlign w:val="center"/>
          </w:tcPr>
          <w:p w14:paraId="4BCDF817" w14:textId="73D666F3"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80B47C3" w14:textId="3D189A64" w:rsidR="00347099" w:rsidRPr="00010BB1" w:rsidRDefault="00010BB1" w:rsidP="00347099">
            <w:pPr>
              <w:jc w:val="center"/>
              <w:rPr>
                <w:color w:val="000000"/>
                <w:sz w:val="22"/>
                <w:szCs w:val="22"/>
                <w:lang w:val="lt-LT"/>
              </w:rPr>
            </w:pPr>
            <w:r w:rsidRPr="00010BB1">
              <w:rPr>
                <w:color w:val="000000"/>
                <w:sz w:val="22"/>
                <w:szCs w:val="22"/>
                <w:lang w:val="lt-LT"/>
              </w:rPr>
              <w:t>7 260,00</w:t>
            </w:r>
          </w:p>
        </w:tc>
      </w:tr>
      <w:tr w:rsidR="00347099" w:rsidRPr="00010BB1" w14:paraId="39880897"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589D5219" w14:textId="1F1C15DB" w:rsidR="00347099" w:rsidRPr="00010BB1" w:rsidRDefault="00347099" w:rsidP="00347099">
            <w:pPr>
              <w:pStyle w:val="Body2"/>
              <w:spacing w:after="0"/>
              <w:jc w:val="center"/>
              <w:rPr>
                <w:rFonts w:cs="Times New Roman"/>
                <w:color w:val="auto"/>
                <w:lang w:val="lt-LT"/>
              </w:rPr>
            </w:pPr>
            <w:r w:rsidRPr="00010BB1">
              <w:rPr>
                <w:rFonts w:cs="Times New Roman"/>
                <w:color w:val="auto"/>
                <w:lang w:val="lt-LT"/>
              </w:rPr>
              <w:t>6</w:t>
            </w:r>
          </w:p>
        </w:tc>
        <w:tc>
          <w:tcPr>
            <w:tcW w:w="5747" w:type="dxa"/>
            <w:tcBorders>
              <w:top w:val="single" w:sz="4" w:space="0" w:color="auto"/>
              <w:left w:val="single" w:sz="4" w:space="0" w:color="auto"/>
              <w:bottom w:val="single" w:sz="4" w:space="0" w:color="auto"/>
              <w:right w:val="single" w:sz="4" w:space="0" w:color="auto"/>
            </w:tcBorders>
            <w:shd w:val="clear" w:color="auto" w:fill="auto"/>
          </w:tcPr>
          <w:p w14:paraId="26636253" w14:textId="08DE77C5" w:rsidR="00347099" w:rsidRPr="00010BB1" w:rsidRDefault="00347099" w:rsidP="00347099">
            <w:pPr>
              <w:jc w:val="both"/>
              <w:rPr>
                <w:color w:val="000000"/>
                <w:sz w:val="22"/>
                <w:szCs w:val="22"/>
                <w:lang w:val="lt-LT"/>
              </w:rPr>
            </w:pPr>
            <w:r w:rsidRPr="00010BB1">
              <w:rPr>
                <w:sz w:val="22"/>
                <w:szCs w:val="22"/>
                <w:lang w:val="lt-LT"/>
              </w:rPr>
              <w:t>Diuaras pilnas komplektas</w:t>
            </w:r>
          </w:p>
        </w:tc>
        <w:tc>
          <w:tcPr>
            <w:tcW w:w="1199" w:type="dxa"/>
            <w:tcBorders>
              <w:top w:val="single" w:sz="4" w:space="0" w:color="auto"/>
              <w:left w:val="single" w:sz="4" w:space="0" w:color="auto"/>
              <w:bottom w:val="single" w:sz="4" w:space="0" w:color="auto"/>
              <w:right w:val="single" w:sz="4" w:space="0" w:color="auto"/>
            </w:tcBorders>
            <w:vAlign w:val="center"/>
          </w:tcPr>
          <w:p w14:paraId="4DBFCA71" w14:textId="24092B55"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C6250B" w14:textId="59F95538" w:rsidR="00347099" w:rsidRPr="00010BB1" w:rsidRDefault="00010BB1" w:rsidP="00347099">
            <w:pPr>
              <w:jc w:val="center"/>
              <w:rPr>
                <w:color w:val="000000"/>
                <w:sz w:val="22"/>
                <w:szCs w:val="22"/>
                <w:lang w:val="lt-LT"/>
              </w:rPr>
            </w:pPr>
            <w:r w:rsidRPr="00010BB1">
              <w:rPr>
                <w:color w:val="000000"/>
                <w:sz w:val="22"/>
                <w:szCs w:val="22"/>
                <w:lang w:val="lt-LT"/>
              </w:rPr>
              <w:t>4 840,00</w:t>
            </w:r>
          </w:p>
        </w:tc>
      </w:tr>
      <w:tr w:rsidR="00347099" w:rsidRPr="00010BB1" w14:paraId="2327EC77"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32BE4A6B" w14:textId="137F424A" w:rsidR="00347099" w:rsidRPr="00010BB1" w:rsidRDefault="00347099" w:rsidP="00347099">
            <w:pPr>
              <w:pStyle w:val="Body2"/>
              <w:spacing w:after="0"/>
              <w:jc w:val="center"/>
              <w:rPr>
                <w:rFonts w:cs="Times New Roman"/>
                <w:color w:val="auto"/>
                <w:lang w:val="lt-LT"/>
              </w:rPr>
            </w:pPr>
            <w:r w:rsidRPr="00010BB1">
              <w:rPr>
                <w:rFonts w:cs="Times New Roman"/>
                <w:color w:val="auto"/>
                <w:lang w:val="lt-LT"/>
              </w:rPr>
              <w:t>7</w:t>
            </w:r>
          </w:p>
        </w:tc>
        <w:tc>
          <w:tcPr>
            <w:tcW w:w="5747" w:type="dxa"/>
            <w:tcBorders>
              <w:top w:val="single" w:sz="4" w:space="0" w:color="auto"/>
              <w:left w:val="single" w:sz="4" w:space="0" w:color="auto"/>
              <w:bottom w:val="single" w:sz="4" w:space="0" w:color="auto"/>
              <w:right w:val="single" w:sz="4" w:space="0" w:color="auto"/>
            </w:tcBorders>
            <w:shd w:val="clear" w:color="auto" w:fill="auto"/>
          </w:tcPr>
          <w:p w14:paraId="4939C23D" w14:textId="59A57B62" w:rsidR="00347099" w:rsidRPr="00010BB1" w:rsidRDefault="00347099" w:rsidP="00347099">
            <w:pPr>
              <w:jc w:val="both"/>
              <w:rPr>
                <w:color w:val="000000"/>
                <w:sz w:val="22"/>
                <w:szCs w:val="22"/>
                <w:lang w:val="lt-LT"/>
              </w:rPr>
            </w:pPr>
            <w:r w:rsidRPr="00010BB1">
              <w:rPr>
                <w:sz w:val="22"/>
                <w:szCs w:val="22"/>
                <w:lang w:val="lt-LT"/>
              </w:rPr>
              <w:t>Cryo šiaudelių užlydymo aparatas kiaušialąstėms ir embrionams</w:t>
            </w:r>
          </w:p>
        </w:tc>
        <w:tc>
          <w:tcPr>
            <w:tcW w:w="1199" w:type="dxa"/>
            <w:tcBorders>
              <w:top w:val="single" w:sz="4" w:space="0" w:color="auto"/>
              <w:left w:val="single" w:sz="4" w:space="0" w:color="auto"/>
              <w:bottom w:val="single" w:sz="4" w:space="0" w:color="auto"/>
              <w:right w:val="single" w:sz="4" w:space="0" w:color="auto"/>
            </w:tcBorders>
            <w:vAlign w:val="center"/>
          </w:tcPr>
          <w:p w14:paraId="47DD700E" w14:textId="622E7919"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520B762" w14:textId="2598B395" w:rsidR="00347099" w:rsidRPr="00010BB1" w:rsidRDefault="00010BB1" w:rsidP="00347099">
            <w:pPr>
              <w:jc w:val="center"/>
              <w:rPr>
                <w:color w:val="000000"/>
                <w:sz w:val="22"/>
                <w:szCs w:val="22"/>
                <w:lang w:val="lt-LT"/>
              </w:rPr>
            </w:pPr>
            <w:r w:rsidRPr="00010BB1">
              <w:rPr>
                <w:color w:val="000000"/>
                <w:sz w:val="22"/>
                <w:szCs w:val="22"/>
                <w:lang w:val="lt-LT"/>
              </w:rPr>
              <w:t>3 630,00</w:t>
            </w:r>
          </w:p>
        </w:tc>
      </w:tr>
    </w:tbl>
    <w:p w14:paraId="691BB363" w14:textId="021D582B"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4CF41DB8"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20. Tiekėjo pasiūlymo forma pateikta SPS 4 priede „</w:t>
      </w:r>
      <w:r w:rsidR="001A0AB1" w:rsidRPr="00F42141">
        <w:rPr>
          <w:color w:val="000000"/>
          <w:sz w:val="22"/>
          <w:szCs w:val="22"/>
        </w:rPr>
        <w:t xml:space="preserve">Techninė specifikacija </w:t>
      </w:r>
      <w:r w:rsidR="001A0AB1">
        <w:rPr>
          <w:color w:val="000000"/>
          <w:sz w:val="22"/>
          <w:szCs w:val="22"/>
        </w:rPr>
        <w:t>ir</w:t>
      </w:r>
      <w:r w:rsidR="001A0AB1" w:rsidRPr="00F42141">
        <w:rPr>
          <w:color w:val="000000"/>
          <w:sz w:val="22"/>
          <w:szCs w:val="22"/>
        </w:rPr>
        <w:t xml:space="preserve"> </w:t>
      </w:r>
      <w:r w:rsidR="001A0AB1">
        <w:rPr>
          <w:color w:val="000000"/>
          <w:sz w:val="22"/>
          <w:szCs w:val="22"/>
        </w:rPr>
        <w:t>p</w:t>
      </w:r>
      <w:r w:rsidRPr="00F42141">
        <w:rPr>
          <w:color w:val="000000"/>
          <w:sz w:val="22"/>
          <w:szCs w:val="22"/>
        </w:rPr>
        <w:t>asiūlymo forma</w:t>
      </w:r>
      <w:r w:rsidR="00957228" w:rsidRPr="00F42141">
        <w:rPr>
          <w:color w:val="000000"/>
          <w:sz w:val="22"/>
          <w:szCs w:val="22"/>
        </w:rPr>
        <w:t>“</w:t>
      </w:r>
      <w:r w:rsidR="009978AC">
        <w:rPr>
          <w:color w:val="000000"/>
          <w:sz w:val="22"/>
          <w:szCs w:val="22"/>
        </w:rPr>
        <w:t xml:space="preserve">. </w:t>
      </w:r>
      <w:r w:rsidR="001A0AB1">
        <w:rPr>
          <w:color w:val="000000"/>
          <w:sz w:val="22"/>
          <w:szCs w:val="22"/>
        </w:rPr>
        <w:t xml:space="preserve"> </w:t>
      </w:r>
    </w:p>
    <w:p w14:paraId="23AD5229" w14:textId="0EE04E70" w:rsidR="00147D1B" w:rsidRPr="006B2920"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B2920">
        <w:rPr>
          <w:rFonts w:eastAsia="Times New Roman"/>
          <w:color w:val="000000"/>
          <w:sz w:val="22"/>
          <w:szCs w:val="22"/>
          <w:bdr w:val="none" w:sz="0" w:space="0" w:color="auto"/>
          <w:lang w:val="lt-LT" w:eastAsia="lt-LT"/>
        </w:rPr>
        <w:t>2</w:t>
      </w:r>
      <w:r w:rsidR="008B274B" w:rsidRPr="006B2920">
        <w:rPr>
          <w:rFonts w:eastAsia="Times New Roman"/>
          <w:color w:val="000000"/>
          <w:sz w:val="22"/>
          <w:szCs w:val="22"/>
          <w:bdr w:val="none" w:sz="0" w:space="0" w:color="auto"/>
          <w:lang w:val="lt-LT" w:eastAsia="lt-LT"/>
        </w:rPr>
        <w:t>1</w:t>
      </w:r>
      <w:r w:rsidRPr="006B2920">
        <w:rPr>
          <w:rFonts w:eastAsia="Times New Roman"/>
          <w:color w:val="000000"/>
          <w:sz w:val="22"/>
          <w:szCs w:val="22"/>
          <w:bdr w:val="none" w:sz="0" w:space="0" w:color="auto"/>
          <w:lang w:val="lt-LT" w:eastAsia="lt-LT"/>
        </w:rPr>
        <w:t xml:space="preserve">. </w:t>
      </w:r>
      <w:r w:rsidR="0037621E" w:rsidRPr="006B2920">
        <w:rPr>
          <w:rFonts w:eastAsia="Times New Roman"/>
          <w:color w:val="000000"/>
          <w:sz w:val="22"/>
          <w:szCs w:val="22"/>
          <w:bdr w:val="none" w:sz="0" w:space="0" w:color="auto"/>
          <w:lang w:val="lt-LT" w:eastAsia="lt-LT"/>
        </w:rPr>
        <w:t xml:space="preserve">Tiekėjas </w:t>
      </w:r>
      <w:r w:rsidR="009978AC" w:rsidRPr="006B2920">
        <w:rPr>
          <w:rFonts w:eastAsia="Times New Roman"/>
          <w:color w:val="000000"/>
          <w:sz w:val="22"/>
          <w:szCs w:val="22"/>
          <w:bdr w:val="none" w:sz="0" w:space="0" w:color="auto"/>
          <w:lang w:val="lt-LT" w:eastAsia="lt-LT"/>
        </w:rPr>
        <w:t xml:space="preserve">teikdamas pasiūlymą </w:t>
      </w:r>
      <w:r w:rsidR="0037621E" w:rsidRPr="006B2920">
        <w:rPr>
          <w:rFonts w:eastAsia="Times New Roman"/>
          <w:color w:val="000000"/>
          <w:sz w:val="22"/>
          <w:szCs w:val="22"/>
          <w:bdr w:val="none" w:sz="0" w:space="0" w:color="auto"/>
          <w:lang w:val="lt-LT" w:eastAsia="lt-LT"/>
        </w:rPr>
        <w:t>turi pateikti užpildytą SPS 1 priedą „</w:t>
      </w:r>
      <w:r w:rsidR="009978AC" w:rsidRPr="006B2920">
        <w:rPr>
          <w:rFonts w:eastAsia="Times New Roman"/>
          <w:color w:val="000000"/>
          <w:sz w:val="22"/>
          <w:szCs w:val="22"/>
          <w:bdr w:val="none" w:sz="0" w:space="0" w:color="auto"/>
          <w:lang w:val="lt-LT" w:eastAsia="lt-LT"/>
        </w:rPr>
        <w:t>Techninė specifikacija</w:t>
      </w:r>
      <w:r w:rsidR="001A0AB1" w:rsidRPr="006B2920">
        <w:rPr>
          <w:rFonts w:eastAsia="Times New Roman"/>
          <w:color w:val="000000"/>
          <w:sz w:val="22"/>
          <w:szCs w:val="22"/>
          <w:bdr w:val="none" w:sz="0" w:space="0" w:color="auto"/>
          <w:lang w:val="lt-LT" w:eastAsia="lt-LT"/>
        </w:rPr>
        <w:t xml:space="preserve"> ir pasiūlymo forma</w:t>
      </w:r>
      <w:r w:rsidR="0037621E" w:rsidRPr="006B2920">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6B2920">
        <w:rPr>
          <w:sz w:val="22"/>
          <w:szCs w:val="22"/>
        </w:rPr>
        <w:t xml:space="preserve"> (</w:t>
      </w:r>
      <w:r w:rsidR="0026269C" w:rsidRPr="006B2920">
        <w:rPr>
          <w:rFonts w:eastAsia="Times New Roman"/>
          <w:color w:val="000000"/>
          <w:sz w:val="22"/>
          <w:szCs w:val="22"/>
          <w:bdr w:val="none" w:sz="0" w:space="0" w:color="auto"/>
          <w:lang w:val="lt-LT" w:eastAsia="lt-LT"/>
        </w:rPr>
        <w:t>SPS 1 pried</w:t>
      </w:r>
      <w:r w:rsidR="009978AC" w:rsidRPr="006B2920">
        <w:rPr>
          <w:rFonts w:eastAsia="Times New Roman"/>
          <w:color w:val="000000"/>
          <w:sz w:val="22"/>
          <w:szCs w:val="22"/>
          <w:bdr w:val="none" w:sz="0" w:space="0" w:color="auto"/>
          <w:lang w:val="lt-LT" w:eastAsia="lt-LT"/>
        </w:rPr>
        <w:t>o</w:t>
      </w:r>
      <w:r w:rsidR="0026269C" w:rsidRPr="006B2920">
        <w:rPr>
          <w:rFonts w:eastAsia="Times New Roman"/>
          <w:color w:val="000000"/>
          <w:sz w:val="22"/>
          <w:szCs w:val="22"/>
          <w:bdr w:val="none" w:sz="0" w:space="0" w:color="auto"/>
          <w:lang w:val="lt-LT" w:eastAsia="lt-LT"/>
        </w:rPr>
        <w:t xml:space="preserve"> „</w:t>
      </w:r>
      <w:r w:rsidR="009978AC" w:rsidRPr="006B2920">
        <w:rPr>
          <w:rFonts w:eastAsia="Times New Roman"/>
          <w:color w:val="000000"/>
          <w:sz w:val="22"/>
          <w:szCs w:val="22"/>
          <w:bdr w:val="none" w:sz="0" w:space="0" w:color="auto"/>
          <w:lang w:val="lt-LT" w:eastAsia="lt-LT"/>
        </w:rPr>
        <w:t>Techninė specifikacija</w:t>
      </w:r>
      <w:r w:rsidR="001A0AB1" w:rsidRPr="006B2920">
        <w:rPr>
          <w:rFonts w:eastAsia="Times New Roman"/>
          <w:color w:val="000000"/>
          <w:sz w:val="22"/>
          <w:szCs w:val="22"/>
          <w:bdr w:val="none" w:sz="0" w:space="0" w:color="auto"/>
          <w:lang w:val="lt-LT" w:eastAsia="lt-LT"/>
        </w:rPr>
        <w:t xml:space="preserve"> ir pasiūlymo forma </w:t>
      </w:r>
      <w:r w:rsidR="0026269C" w:rsidRPr="006B2920">
        <w:rPr>
          <w:rFonts w:eastAsia="Times New Roman"/>
          <w:color w:val="000000"/>
          <w:sz w:val="22"/>
          <w:szCs w:val="22"/>
          <w:bdr w:val="none" w:sz="0" w:space="0" w:color="auto"/>
          <w:lang w:val="lt-LT" w:eastAsia="lt-LT"/>
        </w:rPr>
        <w:t>“</w:t>
      </w:r>
      <w:r w:rsidR="009978AC" w:rsidRPr="006B2920">
        <w:rPr>
          <w:rFonts w:eastAsia="Times New Roman"/>
          <w:color w:val="000000"/>
          <w:sz w:val="22"/>
          <w:szCs w:val="22"/>
          <w:bdr w:val="none" w:sz="0" w:space="0" w:color="auto"/>
          <w:lang w:val="lt-LT" w:eastAsia="lt-LT"/>
        </w:rPr>
        <w:t xml:space="preserve"> </w:t>
      </w:r>
      <w:r w:rsidR="001A0AB1" w:rsidRPr="006B2920">
        <w:rPr>
          <w:rFonts w:eastAsia="Times New Roman"/>
          <w:color w:val="000000"/>
          <w:sz w:val="22"/>
          <w:szCs w:val="22"/>
          <w:bdr w:val="none" w:sz="0" w:space="0" w:color="auto"/>
          <w:lang w:val="lt-LT" w:eastAsia="lt-LT"/>
        </w:rPr>
        <w:t>„S</w:t>
      </w:r>
      <w:r w:rsidR="0026269C" w:rsidRPr="006B2920">
        <w:rPr>
          <w:rFonts w:eastAsia="Times New Roman"/>
          <w:color w:val="000000"/>
          <w:sz w:val="22"/>
          <w:szCs w:val="22"/>
          <w:bdr w:val="none" w:sz="0" w:space="0" w:color="auto"/>
          <w:lang w:val="lt-LT" w:eastAsia="lt-LT"/>
        </w:rPr>
        <w:t>pecialieji reikalavimai</w:t>
      </w:r>
      <w:r w:rsidR="001A0AB1" w:rsidRPr="006B2920">
        <w:rPr>
          <w:rFonts w:eastAsia="Times New Roman"/>
          <w:color w:val="000000"/>
          <w:sz w:val="22"/>
          <w:szCs w:val="22"/>
          <w:bdr w:val="none" w:sz="0" w:space="0" w:color="auto"/>
          <w:lang w:val="lt-LT" w:eastAsia="lt-LT"/>
        </w:rPr>
        <w:t>“</w:t>
      </w:r>
      <w:r w:rsidR="0026269C" w:rsidRPr="006B2920">
        <w:rPr>
          <w:rFonts w:eastAsia="Times New Roman"/>
          <w:color w:val="000000"/>
          <w:sz w:val="22"/>
          <w:szCs w:val="22"/>
          <w:bdr w:val="none" w:sz="0" w:space="0" w:color="auto"/>
          <w:lang w:val="lt-LT" w:eastAsia="lt-LT"/>
        </w:rPr>
        <w:t>)</w:t>
      </w:r>
      <w:r w:rsidR="0037621E" w:rsidRPr="006B2920">
        <w:rPr>
          <w:rFonts w:eastAsia="Times New Roman"/>
          <w:color w:val="000000"/>
          <w:sz w:val="22"/>
          <w:szCs w:val="22"/>
          <w:bdr w:val="none" w:sz="0" w:space="0" w:color="auto"/>
          <w:lang w:val="lt-LT" w:eastAsia="lt-LT"/>
        </w:rPr>
        <w:t xml:space="preserve">. </w:t>
      </w:r>
    </w:p>
    <w:p w14:paraId="7AD12138" w14:textId="10949F8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lastRenderedPageBreak/>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51BB5F82" w14:textId="3F19CC3B" w:rsidR="009F2489" w:rsidRPr="009F2489" w:rsidRDefault="008B274B" w:rsidP="009F2489">
      <w:pPr>
        <w:pStyle w:val="NormalWeb"/>
        <w:spacing w:before="0" w:beforeAutospacing="0" w:after="0" w:afterAutospacing="0"/>
        <w:ind w:firstLine="731"/>
        <w:jc w:val="both"/>
        <w:rPr>
          <w:sz w:val="22"/>
          <w:szCs w:val="22"/>
        </w:rPr>
      </w:pPr>
      <w:r>
        <w:rPr>
          <w:color w:val="000000"/>
          <w:sz w:val="22"/>
          <w:szCs w:val="22"/>
        </w:rPr>
        <w:t xml:space="preserve">24. </w:t>
      </w:r>
      <w:r w:rsidR="009F2489" w:rsidRPr="00F42141">
        <w:rPr>
          <w:sz w:val="22"/>
          <w:szCs w:val="22"/>
        </w:rPr>
        <w:t>Dėl šio pirkimo CVP IS priemonėmis buvo vykdoma rinkos konsultacija (</w:t>
      </w:r>
      <w:r w:rsidR="009F2489">
        <w:rPr>
          <w:sz w:val="22"/>
          <w:szCs w:val="22"/>
        </w:rPr>
        <w:t>„</w:t>
      </w:r>
      <w:r w:rsidR="009F2489" w:rsidRPr="009F2489">
        <w:rPr>
          <w:sz w:val="22"/>
          <w:szCs w:val="22"/>
        </w:rPr>
        <w:t>Rinkos konsultacija dėl pirkimo „Medicinos įranga endokrinologijos, plastinės ir rekonstrukcinės chirurgijos, akušerijos ir ginekologijos centrams</w:t>
      </w:r>
      <w:r w:rsidR="009F2489">
        <w:rPr>
          <w:sz w:val="22"/>
          <w:szCs w:val="22"/>
        </w:rPr>
        <w:t xml:space="preserve">“, CVP IS ID </w:t>
      </w:r>
      <w:r w:rsidR="009F2489" w:rsidRPr="009F2489">
        <w:rPr>
          <w:sz w:val="22"/>
          <w:szCs w:val="22"/>
          <w:lang w:val="en-US"/>
        </w:rPr>
        <w:t>2016401</w:t>
      </w:r>
      <w:r w:rsidR="009F2489">
        <w:rPr>
          <w:sz w:val="22"/>
          <w:szCs w:val="22"/>
        </w:rPr>
        <w:t xml:space="preserve">, </w:t>
      </w:r>
      <w:r w:rsidR="009F2489" w:rsidRPr="00F42141">
        <w:rPr>
          <w:sz w:val="22"/>
          <w:szCs w:val="22"/>
        </w:rPr>
        <w:t>paskelbimo data</w:t>
      </w:r>
      <w:r w:rsidR="009F2489" w:rsidRPr="009F2489">
        <w:t xml:space="preserve"> </w:t>
      </w:r>
      <w:r w:rsidR="009F2489" w:rsidRPr="009F2489">
        <w:rPr>
          <w:sz w:val="22"/>
          <w:szCs w:val="22"/>
        </w:rPr>
        <w:t>2025</w:t>
      </w:r>
      <w:r w:rsidR="009F2489">
        <w:rPr>
          <w:sz w:val="22"/>
          <w:szCs w:val="22"/>
        </w:rPr>
        <w:t>-04-03</w:t>
      </w:r>
      <w:r w:rsidR="009F2489" w:rsidRPr="009F2489">
        <w:rPr>
          <w:sz w:val="22"/>
          <w:szCs w:val="22"/>
        </w:rPr>
        <w:t>).</w:t>
      </w:r>
      <w:r w:rsidR="009F2489" w:rsidRPr="009F2489">
        <w:rPr>
          <w:sz w:val="22"/>
          <w:szCs w:val="22"/>
          <w:u w:val="single"/>
        </w:rPr>
        <w:t xml:space="preserve"> Rinkos konsultacijos dalyvis laikomas padėjusiu pasirengti pirkimui ir apie tai teikdamas pasiūlymą privalo nurodyti Europos bendrajame viešųjų pirkimų dokumente (EBVPD) (III dalies „Pašalinimo pagrindai” C13 skiltis)</w:t>
      </w:r>
      <w:r w:rsidR="009F2489" w:rsidRPr="009F2489">
        <w:rPr>
          <w:sz w:val="22"/>
          <w:szCs w:val="22"/>
        </w:rPr>
        <w:t>.</w:t>
      </w:r>
    </w:p>
    <w:p w14:paraId="7CD348A8" w14:textId="77777777" w:rsidR="0028206C" w:rsidRPr="00F42141" w:rsidRDefault="0028206C" w:rsidP="009F2489">
      <w:pPr>
        <w:pStyle w:val="NormalWeb"/>
        <w:spacing w:before="0" w:beforeAutospacing="0" w:after="0" w:afterAutospacing="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1B93A16B"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9F2489">
        <w:rPr>
          <w:color w:val="000000"/>
          <w:sz w:val="22"/>
          <w:szCs w:val="22"/>
        </w:rPr>
        <w:t xml:space="preserve">SPS 1 priedas </w:t>
      </w:r>
      <w:r w:rsidRPr="00F42141">
        <w:rPr>
          <w:color w:val="000000"/>
          <w:sz w:val="22"/>
          <w:szCs w:val="22"/>
        </w:rPr>
        <w:t>„</w:t>
      </w:r>
      <w:r w:rsidR="009978AC" w:rsidRPr="00F42141">
        <w:rPr>
          <w:color w:val="000000"/>
          <w:sz w:val="22"/>
          <w:szCs w:val="22"/>
        </w:rPr>
        <w:t>Techninė specifikacija</w:t>
      </w:r>
      <w:r w:rsidR="001A0AB1" w:rsidRPr="001A0AB1">
        <w:rPr>
          <w:color w:val="000000"/>
          <w:sz w:val="22"/>
          <w:szCs w:val="22"/>
        </w:rPr>
        <w:t xml:space="preserve"> </w:t>
      </w:r>
      <w:r w:rsidR="001A0AB1">
        <w:rPr>
          <w:color w:val="000000"/>
          <w:sz w:val="22"/>
          <w:szCs w:val="22"/>
        </w:rPr>
        <w:t>ir pasiūlymo forma</w:t>
      </w:r>
      <w:r w:rsidR="009978AC">
        <w:rPr>
          <w:color w:val="000000"/>
          <w:sz w:val="22"/>
          <w:szCs w:val="22"/>
        </w:rPr>
        <w:t>“</w:t>
      </w:r>
      <w:r w:rsidR="009F2489">
        <w:rPr>
          <w:color w:val="000000"/>
          <w:sz w:val="22"/>
          <w:szCs w:val="22"/>
        </w:rPr>
        <w:t>.</w:t>
      </w:r>
    </w:p>
    <w:p w14:paraId="5E6E8F97" w14:textId="7AC9C586"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9" w:name="_Hlk132274873"/>
      <w:r w:rsidR="009F2489">
        <w:rPr>
          <w:color w:val="000000"/>
          <w:sz w:val="22"/>
          <w:szCs w:val="22"/>
        </w:rPr>
        <w:t xml:space="preserve">SPS 2 priedas </w:t>
      </w:r>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9"/>
    </w:p>
    <w:p w14:paraId="52877BDB" w14:textId="047DBB30"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3. </w:t>
      </w:r>
      <w:r w:rsidR="009F2489">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433C" w14:textId="77777777" w:rsidR="00D13F02" w:rsidRDefault="00D13F02">
      <w:r>
        <w:separator/>
      </w:r>
    </w:p>
  </w:endnote>
  <w:endnote w:type="continuationSeparator" w:id="0">
    <w:p w14:paraId="2564246D" w14:textId="77777777" w:rsidR="00D13F02" w:rsidRDefault="00D1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3D26" w14:textId="77777777" w:rsidR="00D13F02" w:rsidRDefault="00D13F02">
      <w:r>
        <w:separator/>
      </w:r>
    </w:p>
  </w:footnote>
  <w:footnote w:type="continuationSeparator" w:id="0">
    <w:p w14:paraId="6C13E017" w14:textId="77777777" w:rsidR="00D13F02" w:rsidRDefault="00D13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BB1"/>
    <w:rsid w:val="00010F1D"/>
    <w:rsid w:val="00034F6E"/>
    <w:rsid w:val="000368C1"/>
    <w:rsid w:val="000407FE"/>
    <w:rsid w:val="0004177E"/>
    <w:rsid w:val="00041E32"/>
    <w:rsid w:val="0004268B"/>
    <w:rsid w:val="00046B67"/>
    <w:rsid w:val="00047FC8"/>
    <w:rsid w:val="000526BD"/>
    <w:rsid w:val="0005314F"/>
    <w:rsid w:val="000543A7"/>
    <w:rsid w:val="0005589B"/>
    <w:rsid w:val="00073BE6"/>
    <w:rsid w:val="00091458"/>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A0AB1"/>
    <w:rsid w:val="001A0D85"/>
    <w:rsid w:val="001B73A7"/>
    <w:rsid w:val="001C33E5"/>
    <w:rsid w:val="001D1212"/>
    <w:rsid w:val="001D5084"/>
    <w:rsid w:val="001D631C"/>
    <w:rsid w:val="001D68A1"/>
    <w:rsid w:val="001E0EEC"/>
    <w:rsid w:val="001E14D2"/>
    <w:rsid w:val="001F398B"/>
    <w:rsid w:val="001F6266"/>
    <w:rsid w:val="001F7C55"/>
    <w:rsid w:val="00201E9B"/>
    <w:rsid w:val="00220100"/>
    <w:rsid w:val="00225D46"/>
    <w:rsid w:val="002346B7"/>
    <w:rsid w:val="0023588E"/>
    <w:rsid w:val="00252358"/>
    <w:rsid w:val="00260563"/>
    <w:rsid w:val="00262511"/>
    <w:rsid w:val="0026269C"/>
    <w:rsid w:val="002673A8"/>
    <w:rsid w:val="00271A8E"/>
    <w:rsid w:val="00277ECD"/>
    <w:rsid w:val="00280EFA"/>
    <w:rsid w:val="0028206C"/>
    <w:rsid w:val="002829C6"/>
    <w:rsid w:val="00284D20"/>
    <w:rsid w:val="00285C03"/>
    <w:rsid w:val="002862EA"/>
    <w:rsid w:val="002A02DB"/>
    <w:rsid w:val="002A47E0"/>
    <w:rsid w:val="002B0FBB"/>
    <w:rsid w:val="002B4D88"/>
    <w:rsid w:val="002C1AF9"/>
    <w:rsid w:val="002C1B79"/>
    <w:rsid w:val="002F405B"/>
    <w:rsid w:val="003044D2"/>
    <w:rsid w:val="003071A9"/>
    <w:rsid w:val="003129E2"/>
    <w:rsid w:val="003171ED"/>
    <w:rsid w:val="003220C2"/>
    <w:rsid w:val="00325F57"/>
    <w:rsid w:val="00327F8F"/>
    <w:rsid w:val="003404F6"/>
    <w:rsid w:val="00347099"/>
    <w:rsid w:val="003524C5"/>
    <w:rsid w:val="00363840"/>
    <w:rsid w:val="00375010"/>
    <w:rsid w:val="00375BC7"/>
    <w:rsid w:val="0037621E"/>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2A4E"/>
    <w:rsid w:val="00434062"/>
    <w:rsid w:val="004360DF"/>
    <w:rsid w:val="00436634"/>
    <w:rsid w:val="004375E7"/>
    <w:rsid w:val="00437D41"/>
    <w:rsid w:val="0044083D"/>
    <w:rsid w:val="004612C9"/>
    <w:rsid w:val="004673C3"/>
    <w:rsid w:val="00467654"/>
    <w:rsid w:val="0047084C"/>
    <w:rsid w:val="004739FA"/>
    <w:rsid w:val="00474AE7"/>
    <w:rsid w:val="00475035"/>
    <w:rsid w:val="00475582"/>
    <w:rsid w:val="004853EB"/>
    <w:rsid w:val="00485FBB"/>
    <w:rsid w:val="00496E59"/>
    <w:rsid w:val="004978B0"/>
    <w:rsid w:val="004A1AAD"/>
    <w:rsid w:val="004A426D"/>
    <w:rsid w:val="004A612C"/>
    <w:rsid w:val="004A7352"/>
    <w:rsid w:val="004E296A"/>
    <w:rsid w:val="004E3D9B"/>
    <w:rsid w:val="004F4DAF"/>
    <w:rsid w:val="004F6415"/>
    <w:rsid w:val="004F74FC"/>
    <w:rsid w:val="00500DA5"/>
    <w:rsid w:val="005014C8"/>
    <w:rsid w:val="0050437B"/>
    <w:rsid w:val="00506987"/>
    <w:rsid w:val="00515370"/>
    <w:rsid w:val="005212FE"/>
    <w:rsid w:val="00524BDC"/>
    <w:rsid w:val="00527DB5"/>
    <w:rsid w:val="00542DA9"/>
    <w:rsid w:val="00550CAE"/>
    <w:rsid w:val="00555BCF"/>
    <w:rsid w:val="0056285D"/>
    <w:rsid w:val="0056762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10E05"/>
    <w:rsid w:val="00615F93"/>
    <w:rsid w:val="006325D7"/>
    <w:rsid w:val="00645FC5"/>
    <w:rsid w:val="00646ABA"/>
    <w:rsid w:val="006518DB"/>
    <w:rsid w:val="00653B06"/>
    <w:rsid w:val="00653C15"/>
    <w:rsid w:val="006549F1"/>
    <w:rsid w:val="006569E1"/>
    <w:rsid w:val="00666111"/>
    <w:rsid w:val="006702AE"/>
    <w:rsid w:val="00672C8E"/>
    <w:rsid w:val="00676493"/>
    <w:rsid w:val="00691308"/>
    <w:rsid w:val="00691913"/>
    <w:rsid w:val="0069615F"/>
    <w:rsid w:val="006A5A73"/>
    <w:rsid w:val="006B2920"/>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E9B"/>
    <w:rsid w:val="008741E6"/>
    <w:rsid w:val="008762CB"/>
    <w:rsid w:val="008812EC"/>
    <w:rsid w:val="0088790D"/>
    <w:rsid w:val="008A6B28"/>
    <w:rsid w:val="008A6F5F"/>
    <w:rsid w:val="008A7694"/>
    <w:rsid w:val="008A7D5B"/>
    <w:rsid w:val="008B22CC"/>
    <w:rsid w:val="008B274B"/>
    <w:rsid w:val="008B3525"/>
    <w:rsid w:val="008B4CF7"/>
    <w:rsid w:val="008B50F6"/>
    <w:rsid w:val="008C4EF8"/>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4847"/>
    <w:rsid w:val="009C08C9"/>
    <w:rsid w:val="009C5DD4"/>
    <w:rsid w:val="009D0032"/>
    <w:rsid w:val="009D10A5"/>
    <w:rsid w:val="009D2F85"/>
    <w:rsid w:val="009D33FB"/>
    <w:rsid w:val="009E2614"/>
    <w:rsid w:val="009F08A6"/>
    <w:rsid w:val="009F2489"/>
    <w:rsid w:val="009F4CF4"/>
    <w:rsid w:val="00A00A45"/>
    <w:rsid w:val="00A24AB9"/>
    <w:rsid w:val="00A26C33"/>
    <w:rsid w:val="00A31CE0"/>
    <w:rsid w:val="00A34687"/>
    <w:rsid w:val="00A47D4E"/>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C417E"/>
    <w:rsid w:val="00AD2E39"/>
    <w:rsid w:val="00AE2B36"/>
    <w:rsid w:val="00AE561D"/>
    <w:rsid w:val="00AF1430"/>
    <w:rsid w:val="00AF26F1"/>
    <w:rsid w:val="00AF33F2"/>
    <w:rsid w:val="00AF5E5F"/>
    <w:rsid w:val="00B00D5C"/>
    <w:rsid w:val="00B10A30"/>
    <w:rsid w:val="00B11A25"/>
    <w:rsid w:val="00B12674"/>
    <w:rsid w:val="00B12A55"/>
    <w:rsid w:val="00B158D6"/>
    <w:rsid w:val="00B17AF9"/>
    <w:rsid w:val="00B26851"/>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83FC2"/>
    <w:rsid w:val="00C90810"/>
    <w:rsid w:val="00CA2341"/>
    <w:rsid w:val="00CA2EF9"/>
    <w:rsid w:val="00CB10CE"/>
    <w:rsid w:val="00CB263B"/>
    <w:rsid w:val="00CB4A34"/>
    <w:rsid w:val="00CB7F35"/>
    <w:rsid w:val="00CC2A2D"/>
    <w:rsid w:val="00CC38F0"/>
    <w:rsid w:val="00CC3FD8"/>
    <w:rsid w:val="00CC6AB1"/>
    <w:rsid w:val="00CD2221"/>
    <w:rsid w:val="00CD68D4"/>
    <w:rsid w:val="00CD70E0"/>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37E6"/>
    <w:rsid w:val="00EC5878"/>
    <w:rsid w:val="00ED06E7"/>
    <w:rsid w:val="00EE18BF"/>
    <w:rsid w:val="00EE2ECA"/>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5B35"/>
    <w:rsid w:val="00F76CD1"/>
    <w:rsid w:val="00F8188F"/>
    <w:rsid w:val="00F85682"/>
    <w:rsid w:val="00F90ED4"/>
    <w:rsid w:val="00F938D8"/>
    <w:rsid w:val="00FA71B9"/>
    <w:rsid w:val="00FB386E"/>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3365</Words>
  <Characters>1919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101</cp:revision>
  <dcterms:created xsi:type="dcterms:W3CDTF">2024-03-21T12:35:00Z</dcterms:created>
  <dcterms:modified xsi:type="dcterms:W3CDTF">2025-04-28T06:26:00Z</dcterms:modified>
</cp:coreProperties>
</file>