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26D2D" w14:textId="2977A06B" w:rsidR="009D5EB7" w:rsidRPr="00826A9E" w:rsidRDefault="008335D3" w:rsidP="00C4298C">
      <w:pPr>
        <w:pStyle w:val="SLONormal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KVIETIMAS SUTEIKTI </w:t>
      </w:r>
      <w:r w:rsidR="00344CFC" w:rsidRPr="00826A9E">
        <w:rPr>
          <w:b/>
          <w:bCs/>
          <w:lang w:val="lt-LT"/>
        </w:rPr>
        <w:t>RINKOS KONSULTACIJ</w:t>
      </w:r>
      <w:r>
        <w:rPr>
          <w:b/>
          <w:bCs/>
          <w:lang w:val="lt-LT"/>
        </w:rPr>
        <w:t>Ą</w:t>
      </w:r>
    </w:p>
    <w:p w14:paraId="036822FE" w14:textId="7026A4CF" w:rsidR="00067330" w:rsidRPr="00C05D80" w:rsidRDefault="008335D3" w:rsidP="00067330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>„</w:t>
      </w:r>
      <w:r w:rsidR="0029380E">
        <w:rPr>
          <w:rFonts w:cs="Times New Roman"/>
          <w:b/>
          <w:sz w:val="24"/>
          <w:szCs w:val="24"/>
        </w:rPr>
        <w:t>GYVENAMŲJŲ NAMŲ KVARTALO TARP KĘSTUČIO, ŽEMAITĖS, GEDIMINO IR ALGIRDO G. JURBARKO M. PROJEKTO PARENGIM</w:t>
      </w:r>
      <w:r>
        <w:rPr>
          <w:rFonts w:cs="Times New Roman"/>
          <w:b/>
          <w:sz w:val="24"/>
          <w:szCs w:val="24"/>
        </w:rPr>
        <w:t>AS“ PASLAUGŲ</w:t>
      </w:r>
      <w:r w:rsidR="00A01025" w:rsidRPr="00EF491C">
        <w:rPr>
          <w:rFonts w:cs="Times New Roman"/>
          <w:b/>
          <w:sz w:val="24"/>
          <w:szCs w:val="24"/>
        </w:rPr>
        <w:t xml:space="preserve"> </w:t>
      </w:r>
      <w:r w:rsidR="00067330">
        <w:rPr>
          <w:rFonts w:cs="Times New Roman"/>
          <w:b/>
          <w:sz w:val="24"/>
          <w:szCs w:val="24"/>
        </w:rPr>
        <w:t>PIRKIM</w:t>
      </w:r>
      <w:r>
        <w:rPr>
          <w:rFonts w:cs="Times New Roman"/>
          <w:b/>
          <w:sz w:val="24"/>
          <w:szCs w:val="24"/>
        </w:rPr>
        <w:t>UI</w:t>
      </w:r>
    </w:p>
    <w:p w14:paraId="4D1317C1" w14:textId="60A036E3" w:rsidR="00067330" w:rsidRPr="00766C72" w:rsidRDefault="0029380E" w:rsidP="006947C2">
      <w:pPr>
        <w:pStyle w:val="SLONormal"/>
        <w:ind w:left="360"/>
        <w:jc w:val="center"/>
        <w:rPr>
          <w:lang w:val="lt-LT"/>
        </w:rPr>
      </w:pPr>
      <w:r>
        <w:rPr>
          <w:lang w:val="lt-LT"/>
        </w:rPr>
        <w:t>2025 m. balandžio 29 d.</w:t>
      </w:r>
    </w:p>
    <w:p w14:paraId="1733B54F" w14:textId="35BF49D4" w:rsidR="00BF5E8B" w:rsidRDefault="00BF5E8B" w:rsidP="0061071F">
      <w:pPr>
        <w:pStyle w:val="SLONormal"/>
        <w:jc w:val="center"/>
        <w:rPr>
          <w:lang w:val="lt-LT"/>
        </w:rPr>
      </w:pPr>
      <w:bookmarkStart w:id="0" w:name="_Hlk45056640"/>
    </w:p>
    <w:p w14:paraId="0680115A" w14:textId="77777777" w:rsidR="00BF5E8B" w:rsidRPr="00826A9E" w:rsidRDefault="00BF5E8B" w:rsidP="00C4298C">
      <w:pPr>
        <w:pStyle w:val="SLONormal"/>
        <w:tabs>
          <w:tab w:val="left" w:pos="1276"/>
        </w:tabs>
        <w:ind w:firstLine="709"/>
        <w:jc w:val="center"/>
        <w:rPr>
          <w:lang w:val="lt-LT"/>
        </w:rPr>
      </w:pPr>
    </w:p>
    <w:bookmarkEnd w:id="0"/>
    <w:p w14:paraId="41AE07D8" w14:textId="70B2278C" w:rsidR="00E96203" w:rsidRPr="00EA2508" w:rsidRDefault="00E96203" w:rsidP="00C4298C">
      <w:pPr>
        <w:pStyle w:val="SLONormal"/>
        <w:numPr>
          <w:ilvl w:val="0"/>
          <w:numId w:val="28"/>
        </w:numPr>
        <w:tabs>
          <w:tab w:val="left" w:pos="1276"/>
        </w:tabs>
        <w:ind w:left="0" w:firstLine="709"/>
        <w:rPr>
          <w:b/>
          <w:bCs/>
          <w:lang w:val="lt-LT"/>
        </w:rPr>
      </w:pPr>
      <w:r w:rsidRPr="00EA2508">
        <w:rPr>
          <w:b/>
          <w:bCs/>
          <w:lang w:val="lt-LT"/>
        </w:rPr>
        <w:t>BENDROSIOS</w:t>
      </w:r>
      <w:r w:rsidR="001F1EBC" w:rsidRPr="00EA2508">
        <w:rPr>
          <w:b/>
          <w:bCs/>
          <w:lang w:val="lt-LT"/>
        </w:rPr>
        <w:t xml:space="preserve"> </w:t>
      </w:r>
      <w:r w:rsidRPr="00EA2508">
        <w:rPr>
          <w:b/>
          <w:bCs/>
          <w:lang w:val="lt-LT"/>
        </w:rPr>
        <w:t>NUOSTATOS</w:t>
      </w:r>
    </w:p>
    <w:p w14:paraId="7A7CC2B2" w14:textId="4D59E99E" w:rsidR="00051B36" w:rsidRPr="0029380E" w:rsidRDefault="0029380E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>
        <w:rPr>
          <w:lang w:val="lt-LT"/>
        </w:rPr>
        <w:t>Jurbarko rajono savivaldybės administracija</w:t>
      </w:r>
      <w:r w:rsidR="008335D3">
        <w:rPr>
          <w:lang w:val="lt-LT"/>
        </w:rPr>
        <w:t>, juridinio asmens kodas 188713933, adresas Dariaus ir Girėno g. 96, Jurbarkas</w:t>
      </w:r>
      <w:r w:rsidR="006069BA" w:rsidRPr="00EA2508">
        <w:rPr>
          <w:lang w:val="lt-LT"/>
        </w:rPr>
        <w:t xml:space="preserve"> (</w:t>
      </w:r>
      <w:r w:rsidR="00983994">
        <w:rPr>
          <w:lang w:val="lt-LT"/>
        </w:rPr>
        <w:t xml:space="preserve">toliau – </w:t>
      </w:r>
      <w:r>
        <w:rPr>
          <w:lang w:val="lt-LT"/>
        </w:rPr>
        <w:t>Perkančioji organizacija</w:t>
      </w:r>
      <w:r w:rsidR="006069BA" w:rsidRPr="00EA2508">
        <w:rPr>
          <w:lang w:val="lt-LT"/>
        </w:rPr>
        <w:t>)</w:t>
      </w:r>
      <w:r w:rsidR="00F96199" w:rsidRPr="00EA2508">
        <w:rPr>
          <w:lang w:val="lt-LT"/>
        </w:rPr>
        <w:t xml:space="preserve"> </w:t>
      </w:r>
      <w:r w:rsidR="008335D3">
        <w:rPr>
          <w:lang w:val="lt-LT"/>
        </w:rPr>
        <w:t>planuoja vykdyti viešąjį pirkimą „</w:t>
      </w:r>
      <w:proofErr w:type="spellStart"/>
      <w:r>
        <w:t>G</w:t>
      </w:r>
      <w:r w:rsidRPr="0029380E">
        <w:t>yvenamųjų</w:t>
      </w:r>
      <w:proofErr w:type="spellEnd"/>
      <w:r w:rsidRPr="0029380E">
        <w:t xml:space="preserve"> </w:t>
      </w:r>
      <w:proofErr w:type="spellStart"/>
      <w:r w:rsidRPr="0029380E">
        <w:t>namų</w:t>
      </w:r>
      <w:proofErr w:type="spellEnd"/>
      <w:r w:rsidRPr="0029380E">
        <w:t xml:space="preserve"> </w:t>
      </w:r>
      <w:proofErr w:type="spellStart"/>
      <w:r w:rsidRPr="0029380E">
        <w:t>kvartalo</w:t>
      </w:r>
      <w:proofErr w:type="spellEnd"/>
      <w:r w:rsidRPr="0029380E">
        <w:t xml:space="preserve"> tarp </w:t>
      </w:r>
      <w:proofErr w:type="spellStart"/>
      <w:r>
        <w:t>K</w:t>
      </w:r>
      <w:r w:rsidRPr="0029380E">
        <w:t>ęstučio</w:t>
      </w:r>
      <w:proofErr w:type="spellEnd"/>
      <w:r w:rsidRPr="0029380E">
        <w:t xml:space="preserve">, </w:t>
      </w:r>
      <w:proofErr w:type="spellStart"/>
      <w:r>
        <w:t>Ž</w:t>
      </w:r>
      <w:r w:rsidRPr="0029380E">
        <w:t>emaitės</w:t>
      </w:r>
      <w:proofErr w:type="spellEnd"/>
      <w:r w:rsidRPr="0029380E">
        <w:t xml:space="preserve">, </w:t>
      </w:r>
      <w:proofErr w:type="spellStart"/>
      <w:r>
        <w:t>G</w:t>
      </w:r>
      <w:r w:rsidRPr="0029380E">
        <w:t>edimino</w:t>
      </w:r>
      <w:proofErr w:type="spellEnd"/>
      <w:r w:rsidRPr="0029380E">
        <w:t xml:space="preserve"> </w:t>
      </w:r>
      <w:proofErr w:type="spellStart"/>
      <w:r w:rsidRPr="0029380E">
        <w:t>ir</w:t>
      </w:r>
      <w:proofErr w:type="spellEnd"/>
      <w:r w:rsidRPr="0029380E">
        <w:t xml:space="preserve"> </w:t>
      </w:r>
      <w:proofErr w:type="spellStart"/>
      <w:r>
        <w:t>A</w:t>
      </w:r>
      <w:r w:rsidRPr="0029380E">
        <w:t>lgirdo</w:t>
      </w:r>
      <w:proofErr w:type="spellEnd"/>
      <w:r w:rsidRPr="0029380E">
        <w:t xml:space="preserve"> g. </w:t>
      </w:r>
      <w:proofErr w:type="spellStart"/>
      <w:r>
        <w:t>Jurbarko</w:t>
      </w:r>
      <w:proofErr w:type="spellEnd"/>
      <w:r>
        <w:t xml:space="preserve"> m.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parengim</w:t>
      </w:r>
      <w:r w:rsidR="008335D3">
        <w:t>as</w:t>
      </w:r>
      <w:proofErr w:type="spellEnd"/>
      <w:r w:rsidR="008335D3">
        <w:t xml:space="preserve">” </w:t>
      </w:r>
      <w:proofErr w:type="spellStart"/>
      <w:r w:rsidR="008335D3">
        <w:t>pirkimo</w:t>
      </w:r>
      <w:proofErr w:type="spellEnd"/>
      <w:r w:rsidR="008335D3">
        <w:t xml:space="preserve"> </w:t>
      </w:r>
      <w:proofErr w:type="spellStart"/>
      <w:r w:rsidR="008335D3">
        <w:t>ir</w:t>
      </w:r>
      <w:proofErr w:type="spellEnd"/>
      <w:r w:rsidR="008335D3" w:rsidRPr="008335D3">
        <w:rPr>
          <w:lang w:val="lt-LT"/>
        </w:rPr>
        <w:t xml:space="preserve"> </w:t>
      </w:r>
      <w:r w:rsidR="008335D3" w:rsidRPr="00EA2508">
        <w:rPr>
          <w:lang w:val="lt-LT"/>
        </w:rPr>
        <w:t>suinteresuotus dalyvius kviečia</w:t>
      </w:r>
      <w:r w:rsidR="008335D3" w:rsidRPr="008335D3">
        <w:rPr>
          <w:lang w:val="lt-LT"/>
        </w:rPr>
        <w:t xml:space="preserve"> </w:t>
      </w:r>
      <w:r w:rsidR="008335D3" w:rsidRPr="00EA2508">
        <w:rPr>
          <w:lang w:val="lt-LT"/>
        </w:rPr>
        <w:t xml:space="preserve">į </w:t>
      </w:r>
      <w:r w:rsidR="008335D3">
        <w:rPr>
          <w:lang w:val="lt-LT"/>
        </w:rPr>
        <w:t xml:space="preserve">rinkos </w:t>
      </w:r>
      <w:r w:rsidR="008335D3" w:rsidRPr="00EA2508">
        <w:rPr>
          <w:lang w:val="lt-LT"/>
        </w:rPr>
        <w:t>konsultaciją</w:t>
      </w:r>
      <w:r w:rsidR="008335D3">
        <w:rPr>
          <w:lang w:val="lt-LT"/>
        </w:rPr>
        <w:t>.</w:t>
      </w:r>
    </w:p>
    <w:p w14:paraId="52584DAB" w14:textId="0D6431DC" w:rsidR="00051B36" w:rsidRDefault="00370551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051B36">
        <w:rPr>
          <w:lang w:val="lt-LT"/>
        </w:rPr>
        <w:t xml:space="preserve">Rinkos konsultacija skelbiama </w:t>
      </w:r>
      <w:r w:rsidR="00BC494F" w:rsidRPr="00051B36">
        <w:rPr>
          <w:lang w:val="lt-LT"/>
        </w:rPr>
        <w:t xml:space="preserve">bei vykdoma </w:t>
      </w:r>
      <w:r w:rsidR="00C4298C" w:rsidRPr="00051B36">
        <w:rPr>
          <w:lang w:val="lt-LT"/>
        </w:rPr>
        <w:t xml:space="preserve">vadovaujantis </w:t>
      </w:r>
      <w:r w:rsidRPr="00051B36">
        <w:rPr>
          <w:lang w:val="lt-LT"/>
        </w:rPr>
        <w:t xml:space="preserve">Viešųjų pirkimų įstatymo </w:t>
      </w:r>
      <w:r w:rsidR="28714A1C" w:rsidRPr="00051B36">
        <w:rPr>
          <w:lang w:val="lt-LT"/>
        </w:rPr>
        <w:t>(toliau</w:t>
      </w:r>
      <w:r w:rsidR="00C4298C">
        <w:rPr>
          <w:lang w:val="lt-LT"/>
        </w:rPr>
        <w:t> </w:t>
      </w:r>
      <w:r w:rsidR="004C114E" w:rsidRPr="00051B36">
        <w:rPr>
          <w:lang w:val="lt-LT"/>
        </w:rPr>
        <w:t>–</w:t>
      </w:r>
      <w:r w:rsidR="28714A1C" w:rsidRPr="00051B36">
        <w:rPr>
          <w:lang w:val="lt-LT"/>
        </w:rPr>
        <w:t xml:space="preserve"> VPĮ) </w:t>
      </w:r>
      <w:r w:rsidRPr="00051B36">
        <w:rPr>
          <w:lang w:val="lt-LT"/>
        </w:rPr>
        <w:t>27 str. 1 d. 1 p.</w:t>
      </w:r>
      <w:r w:rsidR="00BC494F" w:rsidRPr="00051B36">
        <w:rPr>
          <w:lang w:val="lt-LT"/>
        </w:rPr>
        <w:t>.</w:t>
      </w:r>
    </w:p>
    <w:p w14:paraId="5F98D6DC" w14:textId="6A7B45B0" w:rsidR="00051B36" w:rsidRPr="0076059F" w:rsidRDefault="00997DF4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76059F">
        <w:rPr>
          <w:lang w:val="lt-LT"/>
        </w:rPr>
        <w:t>Rinkos konsultacija yra skelbiama Centrinėje viešųjų pirkimų informacinėje sistemoje</w:t>
      </w:r>
      <w:r w:rsidR="0037433C" w:rsidRPr="0076059F">
        <w:rPr>
          <w:lang w:val="lt-LT"/>
        </w:rPr>
        <w:t xml:space="preserve"> (CVP</w:t>
      </w:r>
      <w:r w:rsidR="00AC2AF4">
        <w:rPr>
          <w:lang w:val="lt-LT"/>
        </w:rPr>
        <w:t> </w:t>
      </w:r>
      <w:r w:rsidR="0037433C" w:rsidRPr="0076059F">
        <w:rPr>
          <w:lang w:val="lt-LT"/>
        </w:rPr>
        <w:t>IS</w:t>
      </w:r>
      <w:r w:rsidR="0076059F" w:rsidRPr="0076059F">
        <w:rPr>
          <w:lang w:val="lt-LT"/>
        </w:rPr>
        <w:t>).</w:t>
      </w:r>
    </w:p>
    <w:p w14:paraId="7117174C" w14:textId="162D57AB" w:rsidR="00051B36" w:rsidRPr="0076059F" w:rsidRDefault="19AD8763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76059F">
        <w:rPr>
          <w:lang w:val="lt-LT"/>
        </w:rPr>
        <w:t xml:space="preserve">Rinkos konsultacija skelbiama iki </w:t>
      </w:r>
      <w:r w:rsidR="00E211A2" w:rsidRPr="0076059F">
        <w:rPr>
          <w:lang w:val="lt-LT"/>
        </w:rPr>
        <w:t>v</w:t>
      </w:r>
      <w:r w:rsidRPr="0076059F">
        <w:rPr>
          <w:lang w:val="lt-LT"/>
        </w:rPr>
        <w:t>iešojo pirkimo</w:t>
      </w:r>
      <w:r w:rsidR="315160BA" w:rsidRPr="0076059F">
        <w:rPr>
          <w:lang w:val="lt-LT"/>
        </w:rPr>
        <w:t xml:space="preserve"> (toliau – Pirkimas)</w:t>
      </w:r>
      <w:r w:rsidRPr="0076059F">
        <w:rPr>
          <w:lang w:val="lt-LT"/>
        </w:rPr>
        <w:t xml:space="preserve"> pradžios. </w:t>
      </w:r>
    </w:p>
    <w:p w14:paraId="72E1A35F" w14:textId="77777777" w:rsidR="00051B36" w:rsidRPr="0076059F" w:rsidRDefault="19AD8763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76059F">
        <w:rPr>
          <w:b/>
          <w:bCs/>
          <w:lang w:val="lt-LT"/>
        </w:rPr>
        <w:t>Šios rinkos konsultacijos paskirtis</w:t>
      </w:r>
      <w:r w:rsidRPr="0076059F">
        <w:rPr>
          <w:lang w:val="lt-LT"/>
        </w:rPr>
        <w:t xml:space="preserve"> – pasirengti </w:t>
      </w:r>
      <w:r w:rsidR="457B717D" w:rsidRPr="0076059F">
        <w:rPr>
          <w:lang w:val="lt-LT"/>
        </w:rPr>
        <w:t>P</w:t>
      </w:r>
      <w:r w:rsidRPr="0076059F">
        <w:rPr>
          <w:lang w:val="lt-LT"/>
        </w:rPr>
        <w:t xml:space="preserve">irkimui </w:t>
      </w:r>
      <w:r w:rsidR="61F61FC7" w:rsidRPr="0076059F">
        <w:rPr>
          <w:lang w:val="lt-LT"/>
        </w:rPr>
        <w:t xml:space="preserve">ir iki </w:t>
      </w:r>
      <w:r w:rsidR="12E7DAC6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irkimo pradžios informuoti rinkos dalyvius bei kitus suinteresuotus asmenis apie ketinimą ateityje vykdyti </w:t>
      </w:r>
      <w:r w:rsidR="37DA36B0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irkimą bei sudaryti </w:t>
      </w:r>
      <w:r w:rsidR="2EF15A33" w:rsidRPr="0076059F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Default="2EF15A33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76059F">
        <w:rPr>
          <w:lang w:val="lt-LT"/>
        </w:rPr>
        <w:t>Rinkos konsultacija nėra skelbimas</w:t>
      </w:r>
      <w:r w:rsidRPr="00051B36">
        <w:rPr>
          <w:lang w:val="lt-LT"/>
        </w:rPr>
        <w:t xml:space="preserve"> apie </w:t>
      </w:r>
      <w:r w:rsidR="2438F89E" w:rsidRPr="00051B36">
        <w:rPr>
          <w:lang w:val="lt-LT"/>
        </w:rPr>
        <w:t>P</w:t>
      </w:r>
      <w:r w:rsidRPr="00051B36">
        <w:rPr>
          <w:lang w:val="lt-LT"/>
        </w:rPr>
        <w:t xml:space="preserve">irkimą ar išankstinis skelbimas apie </w:t>
      </w:r>
      <w:r w:rsidR="0F7B4375" w:rsidRPr="00051B36">
        <w:rPr>
          <w:lang w:val="lt-LT"/>
        </w:rPr>
        <w:t>P</w:t>
      </w:r>
      <w:r w:rsidRPr="00051B36">
        <w:rPr>
          <w:lang w:val="lt-LT"/>
        </w:rPr>
        <w:t>irkimą.</w:t>
      </w:r>
      <w:r w:rsidR="612B1AE7" w:rsidRPr="00051B36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5D100E1E" w:rsidR="00051B36" w:rsidRDefault="00670C15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051B36">
        <w:rPr>
          <w:lang w:val="lt-LT"/>
        </w:rPr>
        <w:t xml:space="preserve">Rinkos konsultacija yra vykdoma </w:t>
      </w:r>
      <w:r w:rsidR="00032F1A">
        <w:rPr>
          <w:lang w:val="lt-LT"/>
        </w:rPr>
        <w:t xml:space="preserve">kaip </w:t>
      </w:r>
      <w:r w:rsidR="006A4917" w:rsidRPr="00051B36">
        <w:rPr>
          <w:lang w:val="lt-LT"/>
        </w:rPr>
        <w:t>1</w:t>
      </w:r>
      <w:r w:rsidRPr="00051B36">
        <w:rPr>
          <w:lang w:val="lt-LT"/>
        </w:rPr>
        <w:t xml:space="preserve"> (</w:t>
      </w:r>
      <w:r w:rsidR="006A4917" w:rsidRPr="00051B36">
        <w:rPr>
          <w:lang w:val="lt-LT"/>
        </w:rPr>
        <w:t>vieno</w:t>
      </w:r>
      <w:r w:rsidRPr="00051B36">
        <w:rPr>
          <w:lang w:val="lt-LT"/>
        </w:rPr>
        <w:t>) etap</w:t>
      </w:r>
      <w:r w:rsidR="006A4917" w:rsidRPr="00051B36">
        <w:rPr>
          <w:lang w:val="lt-LT"/>
        </w:rPr>
        <w:t>o</w:t>
      </w:r>
      <w:r w:rsidRPr="00051B36">
        <w:rPr>
          <w:lang w:val="lt-LT"/>
        </w:rPr>
        <w:t xml:space="preserve"> procedūra, t. y. </w:t>
      </w:r>
      <w:r w:rsidR="008335D3">
        <w:rPr>
          <w:lang w:val="lt-LT"/>
        </w:rPr>
        <w:t>Perkančioji organizacija</w:t>
      </w:r>
      <w:r w:rsidRPr="00051B36">
        <w:rPr>
          <w:lang w:val="lt-LT"/>
        </w:rPr>
        <w:t xml:space="preserve"> kviečia rinkos dalyvius </w:t>
      </w:r>
      <w:r w:rsidR="00BE7C0C" w:rsidRPr="00051B36">
        <w:rPr>
          <w:lang w:val="lt-LT"/>
        </w:rPr>
        <w:t xml:space="preserve">raštu </w:t>
      </w:r>
      <w:r w:rsidRPr="00051B36">
        <w:rPr>
          <w:lang w:val="lt-LT"/>
        </w:rPr>
        <w:t xml:space="preserve">atsakyti į </w:t>
      </w:r>
      <w:r w:rsidR="008335D3">
        <w:rPr>
          <w:lang w:val="lt-LT"/>
        </w:rPr>
        <w:t>Perkančiosios organizacijos</w:t>
      </w:r>
      <w:r w:rsidRPr="00051B36">
        <w:rPr>
          <w:lang w:val="lt-LT"/>
        </w:rPr>
        <w:t xml:space="preserve"> </w:t>
      </w:r>
      <w:r w:rsidR="00BE7C0C" w:rsidRPr="00051B36">
        <w:rPr>
          <w:lang w:val="lt-LT"/>
        </w:rPr>
        <w:t>parengtą klausimyną</w:t>
      </w:r>
      <w:r w:rsidR="001F1EBC" w:rsidRPr="00051B36">
        <w:rPr>
          <w:lang w:val="lt-LT"/>
        </w:rPr>
        <w:t xml:space="preserve"> </w:t>
      </w:r>
      <w:r w:rsidR="00BE7C0C" w:rsidRPr="00051B36">
        <w:rPr>
          <w:lang w:val="lt-LT"/>
        </w:rPr>
        <w:t>(</w:t>
      </w:r>
      <w:r w:rsidR="00032F1A">
        <w:rPr>
          <w:lang w:val="lt-LT"/>
        </w:rPr>
        <w:t>p</w:t>
      </w:r>
      <w:r w:rsidR="00BE7C0C" w:rsidRPr="00051B36">
        <w:rPr>
          <w:lang w:val="lt-LT"/>
        </w:rPr>
        <w:t xml:space="preserve">riedas Nr. 1) </w:t>
      </w:r>
      <w:r w:rsidR="004746ED" w:rsidRPr="00051B36">
        <w:rPr>
          <w:lang w:val="lt-LT"/>
        </w:rPr>
        <w:t xml:space="preserve">iki </w:t>
      </w:r>
      <w:r w:rsidR="008335D3">
        <w:rPr>
          <w:lang w:val="lt-LT"/>
        </w:rPr>
        <w:t>Perkančiosios organizacijos</w:t>
      </w:r>
      <w:r w:rsidR="0037433C" w:rsidRPr="00051B36">
        <w:rPr>
          <w:lang w:val="lt-LT"/>
        </w:rPr>
        <w:t xml:space="preserve"> </w:t>
      </w:r>
      <w:r w:rsidR="001F1EBC" w:rsidRPr="00051B36">
        <w:rPr>
          <w:lang w:val="lt-LT"/>
        </w:rPr>
        <w:t>nustatyto termino</w:t>
      </w:r>
      <w:r w:rsidR="0037433C" w:rsidRPr="00051B36">
        <w:rPr>
          <w:lang w:val="lt-LT"/>
        </w:rPr>
        <w:t xml:space="preserve"> </w:t>
      </w:r>
      <w:r w:rsidR="0037433C" w:rsidRPr="00051B36">
        <w:rPr>
          <w:b/>
          <w:bCs/>
          <w:lang w:val="lt-LT"/>
        </w:rPr>
        <w:t xml:space="preserve">pateikti </w:t>
      </w:r>
      <w:r w:rsidR="008703B7" w:rsidRPr="00051B36">
        <w:rPr>
          <w:b/>
          <w:bCs/>
          <w:lang w:val="lt-LT"/>
        </w:rPr>
        <w:t xml:space="preserve">CVP IS </w:t>
      </w:r>
      <w:r w:rsidR="00266421" w:rsidRPr="00051B36">
        <w:rPr>
          <w:b/>
          <w:bCs/>
          <w:lang w:val="lt-LT"/>
        </w:rPr>
        <w:t>priemonėmis</w:t>
      </w:r>
      <w:r w:rsidR="00745BA8" w:rsidRPr="00051B36">
        <w:rPr>
          <w:b/>
          <w:bCs/>
          <w:lang w:val="lt-LT"/>
        </w:rPr>
        <w:t xml:space="preserve"> </w:t>
      </w:r>
      <w:r w:rsidR="009051CD" w:rsidRPr="00051B36">
        <w:rPr>
          <w:b/>
          <w:bCs/>
          <w:lang w:val="lt-LT"/>
        </w:rPr>
        <w:t xml:space="preserve">skiltyje </w:t>
      </w:r>
      <w:r w:rsidR="00947EF7" w:rsidRPr="00051B36">
        <w:rPr>
          <w:b/>
          <w:bCs/>
          <w:lang w:val="lt-LT"/>
        </w:rPr>
        <w:t>„</w:t>
      </w:r>
      <w:r w:rsidR="00BB61E8">
        <w:rPr>
          <w:b/>
          <w:bCs/>
          <w:lang w:val="lt-LT"/>
        </w:rPr>
        <w:t>Pasiūlymai</w:t>
      </w:r>
      <w:r w:rsidR="00947EF7" w:rsidRPr="00051B36">
        <w:rPr>
          <w:b/>
          <w:bCs/>
          <w:lang w:val="lt-LT"/>
        </w:rPr>
        <w:t>“</w:t>
      </w:r>
      <w:r w:rsidR="00BB61E8">
        <w:rPr>
          <w:b/>
          <w:bCs/>
          <w:lang w:val="lt-LT"/>
        </w:rPr>
        <w:t xml:space="preserve"> arba </w:t>
      </w:r>
      <w:r w:rsidR="00E8510F">
        <w:rPr>
          <w:b/>
          <w:bCs/>
          <w:lang w:val="lt-LT"/>
        </w:rPr>
        <w:t>„Pranešimų siuntimas“</w:t>
      </w:r>
      <w:r w:rsidR="00315230">
        <w:rPr>
          <w:b/>
          <w:bCs/>
          <w:lang w:val="lt-LT"/>
        </w:rPr>
        <w:t>.</w:t>
      </w:r>
    </w:p>
    <w:p w14:paraId="1BA3FC78" w14:textId="2F595370" w:rsidR="00051B36" w:rsidRDefault="007F364A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051B36">
        <w:rPr>
          <w:lang w:val="lt-LT"/>
        </w:rPr>
        <w:t xml:space="preserve">Terminas užpildyti ir pateikti atsakymus į </w:t>
      </w:r>
      <w:r w:rsidR="008335D3">
        <w:rPr>
          <w:lang w:val="lt-LT"/>
        </w:rPr>
        <w:t>Perkančiosios organizacijos</w:t>
      </w:r>
      <w:r w:rsidRPr="00987780">
        <w:rPr>
          <w:lang w:val="lt-LT"/>
        </w:rPr>
        <w:t xml:space="preserve"> klausimyną – </w:t>
      </w:r>
      <w:r w:rsidR="008335D3">
        <w:rPr>
          <w:b/>
          <w:bCs/>
          <w:lang w:val="lt-LT"/>
        </w:rPr>
        <w:t>2025</w:t>
      </w:r>
      <w:r w:rsidRPr="000317B0">
        <w:rPr>
          <w:b/>
          <w:bCs/>
          <w:lang w:val="lt-LT"/>
        </w:rPr>
        <w:t xml:space="preserve"> m.</w:t>
      </w:r>
      <w:r w:rsidR="00B66818" w:rsidRPr="000317B0">
        <w:rPr>
          <w:b/>
          <w:bCs/>
          <w:lang w:val="lt-LT"/>
        </w:rPr>
        <w:t xml:space="preserve"> </w:t>
      </w:r>
      <w:r w:rsidR="008335D3">
        <w:rPr>
          <w:b/>
          <w:bCs/>
          <w:lang w:val="lt-LT"/>
        </w:rPr>
        <w:t>gegužės 5</w:t>
      </w:r>
      <w:r w:rsidR="002E047B" w:rsidRPr="000317B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 xml:space="preserve">d. </w:t>
      </w:r>
      <w:r w:rsidR="00C74EDA">
        <w:rPr>
          <w:b/>
          <w:bCs/>
          <w:lang w:val="lt-LT"/>
        </w:rPr>
        <w:t>2</w:t>
      </w:r>
      <w:r w:rsidR="003A3B3F">
        <w:rPr>
          <w:b/>
          <w:bCs/>
          <w:lang w:val="lt-LT"/>
        </w:rPr>
        <w:t>3</w:t>
      </w:r>
      <w:r w:rsidR="00FC7413" w:rsidRPr="000317B0">
        <w:rPr>
          <w:b/>
          <w:bCs/>
          <w:lang w:val="lt-LT"/>
        </w:rPr>
        <w:t>:</w:t>
      </w:r>
      <w:r w:rsidR="003A3B3F">
        <w:rPr>
          <w:b/>
          <w:bCs/>
          <w:lang w:val="lt-LT"/>
        </w:rPr>
        <w:t>59</w:t>
      </w:r>
      <w:r w:rsidR="00C74EDA">
        <w:rPr>
          <w:b/>
          <w:bCs/>
          <w:lang w:val="lt-LT"/>
        </w:rPr>
        <w:t> </w:t>
      </w:r>
      <w:r w:rsidRPr="000317B0">
        <w:rPr>
          <w:b/>
          <w:bCs/>
          <w:lang w:val="lt-LT"/>
        </w:rPr>
        <w:t>val.</w:t>
      </w:r>
      <w:r w:rsidRPr="00987780">
        <w:rPr>
          <w:lang w:val="lt-LT"/>
        </w:rPr>
        <w:t xml:space="preserve"> </w:t>
      </w:r>
      <w:r w:rsidRPr="00051B36">
        <w:rPr>
          <w:lang w:val="lt-LT"/>
        </w:rPr>
        <w:t xml:space="preserve">Lietuvos laiku. </w:t>
      </w:r>
      <w:r w:rsidR="008335D3">
        <w:rPr>
          <w:lang w:val="lt-LT"/>
        </w:rPr>
        <w:t>Perkančioji organizacija</w:t>
      </w:r>
      <w:r w:rsidR="00BF2ED6" w:rsidRPr="00051B36">
        <w:rPr>
          <w:lang w:val="lt-LT"/>
        </w:rPr>
        <w:t xml:space="preserve"> priims ir vertins tik tuos rinkos dalyvių atsakymus į klausimyną, kurie bus pateikti iki nustatyto termino pabaigos CVP IS priemonėmis.</w:t>
      </w:r>
      <w:r w:rsidR="006B1ADD" w:rsidRPr="00051B36">
        <w:rPr>
          <w:lang w:val="lt-LT"/>
        </w:rPr>
        <w:t xml:space="preserve"> </w:t>
      </w:r>
    </w:p>
    <w:p w14:paraId="598B3AC5" w14:textId="16BA6E13" w:rsidR="00051B36" w:rsidRDefault="00BF2ED6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051B36">
        <w:rPr>
          <w:lang w:val="lt-LT"/>
        </w:rPr>
        <w:t>Rinkos konsultacij</w:t>
      </w:r>
      <w:r w:rsidR="0097460C" w:rsidRPr="00051B36">
        <w:rPr>
          <w:lang w:val="lt-LT"/>
        </w:rPr>
        <w:t>oje</w:t>
      </w:r>
      <w:r w:rsidRPr="00051B36">
        <w:rPr>
          <w:lang w:val="lt-LT"/>
        </w:rPr>
        <w:t xml:space="preserve"> </w:t>
      </w:r>
      <w:r w:rsidR="008335D3">
        <w:rPr>
          <w:lang w:val="lt-LT"/>
        </w:rPr>
        <w:t>(atsakymų į klausimyną)</w:t>
      </w:r>
      <w:r w:rsidR="0097460C" w:rsidRPr="00051B36">
        <w:rPr>
          <w:lang w:val="lt-LT"/>
        </w:rPr>
        <w:t xml:space="preserve"> </w:t>
      </w:r>
      <w:r w:rsidRPr="00051B36">
        <w:rPr>
          <w:lang w:val="lt-LT"/>
        </w:rPr>
        <w:t xml:space="preserve">gauti duomenys bus </w:t>
      </w:r>
      <w:r w:rsidR="004739A8" w:rsidRPr="00051B36">
        <w:rPr>
          <w:lang w:val="lt-LT"/>
        </w:rPr>
        <w:t xml:space="preserve">apibendrintai </w:t>
      </w:r>
      <w:r w:rsidR="009A3D8B" w:rsidRPr="00051B36">
        <w:rPr>
          <w:lang w:val="lt-LT"/>
        </w:rPr>
        <w:t>paskelbti CVP IS</w:t>
      </w:r>
      <w:r w:rsidR="004739A8" w:rsidRPr="00051B36">
        <w:rPr>
          <w:lang w:val="lt-LT"/>
        </w:rPr>
        <w:t xml:space="preserve">, užtikrinant </w:t>
      </w:r>
      <w:r w:rsidR="0097460C" w:rsidRPr="00051B36">
        <w:rPr>
          <w:lang w:val="lt-LT"/>
        </w:rPr>
        <w:t>rinkos dalyvių lygiateisiškumą bei konsultacijų skaidrumą.</w:t>
      </w:r>
      <w:r w:rsidR="006B1ADD" w:rsidRPr="00051B36">
        <w:rPr>
          <w:lang w:val="lt-LT"/>
        </w:rPr>
        <w:t xml:space="preserve"> </w:t>
      </w:r>
      <w:r w:rsidR="001E0596" w:rsidRPr="00051B36">
        <w:rPr>
          <w:lang w:val="lt-LT"/>
        </w:rPr>
        <w:t>Sąžiningos konkurencijos užtikrinimo tikslais d</w:t>
      </w:r>
      <w:r w:rsidR="006B1ADD" w:rsidRPr="00051B36">
        <w:rPr>
          <w:lang w:val="lt-LT"/>
        </w:rPr>
        <w:t xml:space="preserve">uomenys apie rinkos konsultacijoje dalyvavusius subjektus bei šių subjektų </w:t>
      </w:r>
      <w:r w:rsidR="00F204BF" w:rsidRPr="00051B36">
        <w:rPr>
          <w:lang w:val="lt-LT"/>
        </w:rPr>
        <w:t xml:space="preserve">rinkos konsultacijų metu pateikta </w:t>
      </w:r>
      <w:r w:rsidR="006B1ADD" w:rsidRPr="00051B36">
        <w:rPr>
          <w:lang w:val="lt-LT"/>
        </w:rPr>
        <w:t>komercinė (gamybinė)</w:t>
      </w:r>
      <w:r w:rsidR="00F204BF" w:rsidRPr="00051B36">
        <w:rPr>
          <w:lang w:val="lt-LT"/>
        </w:rPr>
        <w:t xml:space="preserve"> paslaptis</w:t>
      </w:r>
      <w:r w:rsidR="006B1ADD" w:rsidRPr="00051B36">
        <w:rPr>
          <w:lang w:val="lt-LT"/>
        </w:rPr>
        <w:t xml:space="preserve"> </w:t>
      </w:r>
      <w:r w:rsidR="00F204BF" w:rsidRPr="00051B36">
        <w:rPr>
          <w:lang w:val="lt-LT"/>
        </w:rPr>
        <w:t xml:space="preserve">(Civilinio kodekso </w:t>
      </w:r>
      <w:r w:rsidR="001E0596" w:rsidRPr="00051B36">
        <w:rPr>
          <w:lang w:val="lt-LT"/>
        </w:rPr>
        <w:t xml:space="preserve">1.116 str., </w:t>
      </w:r>
      <w:r w:rsidR="00983994">
        <w:rPr>
          <w:lang w:val="lt-LT"/>
        </w:rPr>
        <w:t>VPĮ</w:t>
      </w:r>
      <w:r w:rsidR="001E0596" w:rsidRPr="00051B36">
        <w:rPr>
          <w:lang w:val="lt-LT"/>
        </w:rPr>
        <w:t xml:space="preserve"> 20 str.) nebus viešinama.</w:t>
      </w:r>
      <w:r w:rsidR="00D71421" w:rsidRPr="00051B36">
        <w:rPr>
          <w:lang w:val="lt-LT"/>
        </w:rPr>
        <w:t xml:space="preserve"> </w:t>
      </w:r>
      <w:r w:rsidR="00D71421" w:rsidRPr="00051B36">
        <w:rPr>
          <w:b/>
          <w:bCs/>
          <w:lang w:val="lt-LT"/>
        </w:rPr>
        <w:t>Rinkos</w:t>
      </w:r>
      <w:r w:rsidR="009E4D9D">
        <w:rPr>
          <w:b/>
          <w:bCs/>
          <w:lang w:val="lt-LT"/>
        </w:rPr>
        <w:t xml:space="preserve"> </w:t>
      </w:r>
      <w:r w:rsidR="00D71421" w:rsidRPr="00051B36">
        <w:rPr>
          <w:b/>
          <w:bCs/>
          <w:lang w:val="lt-LT"/>
        </w:rPr>
        <w:t xml:space="preserve">dalyviai </w:t>
      </w:r>
      <w:r w:rsidR="00983994">
        <w:rPr>
          <w:b/>
          <w:bCs/>
          <w:lang w:val="lt-LT"/>
        </w:rPr>
        <w:t xml:space="preserve">rinkos </w:t>
      </w:r>
      <w:r w:rsidR="00D71421" w:rsidRPr="00051B36">
        <w:rPr>
          <w:b/>
          <w:bCs/>
          <w:lang w:val="lt-LT"/>
        </w:rPr>
        <w:t xml:space="preserve">konsultacijų su </w:t>
      </w:r>
      <w:r w:rsidR="008335D3">
        <w:rPr>
          <w:b/>
          <w:bCs/>
          <w:lang w:val="lt-LT"/>
        </w:rPr>
        <w:t>Perkančiąja organizacija</w:t>
      </w:r>
      <w:r w:rsidR="00D71421" w:rsidRPr="00051B36">
        <w:rPr>
          <w:b/>
          <w:bCs/>
          <w:lang w:val="lt-LT"/>
        </w:rPr>
        <w:t xml:space="preserve"> metu teikdami atitinkamus duomenis bei informaciją turi aiškiai pažymėti, kurią informaciją </w:t>
      </w:r>
      <w:r w:rsidR="002520A3" w:rsidRPr="00051B36">
        <w:rPr>
          <w:b/>
          <w:bCs/>
          <w:lang w:val="lt-LT"/>
        </w:rPr>
        <w:t>laiko konfidencialia dėl jos komercinės (gamybinės) paslapties.</w:t>
      </w:r>
      <w:r w:rsidR="780538E6" w:rsidRPr="00051B36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051B36">
        <w:rPr>
          <w:lang w:val="lt-LT"/>
        </w:rPr>
        <w:t>džiama informacija, turinti dalyviui komercinę vertę.</w:t>
      </w:r>
    </w:p>
    <w:p w14:paraId="0A21B3F8" w14:textId="13913EA8" w:rsidR="00051B36" w:rsidRDefault="008335D3" w:rsidP="00B36F30">
      <w:pPr>
        <w:pStyle w:val="SLONormal"/>
        <w:numPr>
          <w:ilvl w:val="1"/>
          <w:numId w:val="28"/>
        </w:numPr>
        <w:tabs>
          <w:tab w:val="left" w:pos="851"/>
          <w:tab w:val="left" w:pos="1418"/>
        </w:tabs>
        <w:ind w:left="0" w:firstLine="709"/>
        <w:rPr>
          <w:i/>
          <w:iCs/>
          <w:lang w:val="lt-LT"/>
        </w:rPr>
      </w:pPr>
      <w:r>
        <w:rPr>
          <w:lang w:val="lt-LT"/>
        </w:rPr>
        <w:t>Perkančioji organizacija</w:t>
      </w:r>
      <w:r w:rsidR="00130A2D" w:rsidRPr="00051B36">
        <w:rPr>
          <w:lang w:val="lt-LT"/>
        </w:rPr>
        <w:t xml:space="preserve"> prašo rinkos dalyvių pateikti atsakymus į klausimyną (</w:t>
      </w:r>
      <w:r w:rsidR="00B36F30">
        <w:rPr>
          <w:lang w:val="lt-LT"/>
        </w:rPr>
        <w:t>p</w:t>
      </w:r>
      <w:r w:rsidR="00130A2D" w:rsidRPr="00051B36">
        <w:rPr>
          <w:lang w:val="lt-LT"/>
        </w:rPr>
        <w:t>riedas Nr. 1) lietuvių</w:t>
      </w:r>
      <w:r w:rsidR="0054271E" w:rsidRPr="00051B36">
        <w:rPr>
          <w:lang w:val="lt-LT"/>
        </w:rPr>
        <w:t xml:space="preserve"> </w:t>
      </w:r>
      <w:r w:rsidR="00130A2D" w:rsidRPr="00051B36">
        <w:rPr>
          <w:lang w:val="lt-LT"/>
        </w:rPr>
        <w:t>kalba.</w:t>
      </w:r>
      <w:r w:rsidR="00CC1FBF" w:rsidRPr="00051B36">
        <w:rPr>
          <w:lang w:val="lt-LT"/>
        </w:rPr>
        <w:t xml:space="preserve"> </w:t>
      </w:r>
    </w:p>
    <w:p w14:paraId="71015558" w14:textId="62FFE6F4" w:rsidR="00B36F30" w:rsidRDefault="00FA4E96" w:rsidP="00B36F30">
      <w:pPr>
        <w:pStyle w:val="SLONormal"/>
        <w:numPr>
          <w:ilvl w:val="1"/>
          <w:numId w:val="28"/>
        </w:numPr>
        <w:tabs>
          <w:tab w:val="left" w:pos="851"/>
          <w:tab w:val="left" w:pos="1418"/>
        </w:tabs>
        <w:ind w:left="0" w:firstLine="709"/>
        <w:rPr>
          <w:i/>
          <w:iCs/>
          <w:lang w:val="lt-LT"/>
        </w:rPr>
      </w:pPr>
      <w:r w:rsidRPr="00051B36">
        <w:rPr>
          <w:lang w:val="lt-LT"/>
        </w:rPr>
        <w:t>Rinkos dalyvių išlaidos konsultacij</w:t>
      </w:r>
      <w:r w:rsidR="00A97912">
        <w:rPr>
          <w:lang w:val="lt-LT"/>
        </w:rPr>
        <w:t>os</w:t>
      </w:r>
      <w:r w:rsidRPr="00051B36">
        <w:rPr>
          <w:lang w:val="lt-LT"/>
        </w:rPr>
        <w:t xml:space="preserve"> metu</w:t>
      </w:r>
      <w:r w:rsidR="00E758B6" w:rsidRPr="00051B36">
        <w:rPr>
          <w:lang w:val="lt-LT"/>
        </w:rPr>
        <w:t xml:space="preserve"> nėra </w:t>
      </w:r>
      <w:r w:rsidRPr="00051B36">
        <w:rPr>
          <w:lang w:val="lt-LT"/>
        </w:rPr>
        <w:t>atlyginamos.</w:t>
      </w:r>
      <w:r w:rsidR="00E758B6" w:rsidRPr="00051B36">
        <w:rPr>
          <w:lang w:val="lt-LT"/>
        </w:rPr>
        <w:t xml:space="preserve"> Rinkos konsultacij</w:t>
      </w:r>
      <w:r w:rsidR="00A97912">
        <w:rPr>
          <w:lang w:val="lt-LT"/>
        </w:rPr>
        <w:t xml:space="preserve">os </w:t>
      </w:r>
      <w:r w:rsidR="00E758B6" w:rsidRPr="00051B36">
        <w:rPr>
          <w:lang w:val="lt-LT"/>
        </w:rPr>
        <w:t xml:space="preserve">procedūra nebus keičiama visos rinkos konsultacijos metu. Komunikacija tarp </w:t>
      </w:r>
      <w:r w:rsidR="008335D3">
        <w:rPr>
          <w:lang w:val="lt-LT"/>
        </w:rPr>
        <w:t>Perkančiosios organizacijos</w:t>
      </w:r>
      <w:r w:rsidR="00E758B6" w:rsidRPr="00051B36">
        <w:rPr>
          <w:lang w:val="lt-LT"/>
        </w:rPr>
        <w:t xml:space="preserve"> ir rinkos dalyvių vykdoma CVP</w:t>
      </w:r>
      <w:r w:rsidR="00B36F30">
        <w:rPr>
          <w:lang w:val="lt-LT"/>
        </w:rPr>
        <w:t> </w:t>
      </w:r>
      <w:r w:rsidR="00E758B6" w:rsidRPr="00051B36">
        <w:rPr>
          <w:lang w:val="lt-LT"/>
        </w:rPr>
        <w:t>IS priemonėmis</w:t>
      </w:r>
      <w:r w:rsidR="00AB726B" w:rsidRPr="00051B36">
        <w:rPr>
          <w:lang w:val="lt-LT"/>
        </w:rPr>
        <w:t>.</w:t>
      </w:r>
      <w:r w:rsidR="00B767D8" w:rsidRPr="00051B36">
        <w:rPr>
          <w:lang w:val="lt-LT"/>
        </w:rPr>
        <w:t xml:space="preserve"> </w:t>
      </w:r>
    </w:p>
    <w:p w14:paraId="26097502" w14:textId="4D182953" w:rsidR="0082361B" w:rsidRDefault="0082361B" w:rsidP="0082361B">
      <w:pPr>
        <w:pStyle w:val="SLONormal"/>
        <w:tabs>
          <w:tab w:val="left" w:pos="851"/>
          <w:tab w:val="left" w:pos="1418"/>
        </w:tabs>
        <w:rPr>
          <w:i/>
          <w:iCs/>
          <w:lang w:val="lt-LT"/>
        </w:rPr>
      </w:pPr>
    </w:p>
    <w:p w14:paraId="32F63B95" w14:textId="2B588238" w:rsidR="0082361B" w:rsidRDefault="0082361B" w:rsidP="0082361B">
      <w:pPr>
        <w:pStyle w:val="SLONormal"/>
        <w:tabs>
          <w:tab w:val="left" w:pos="851"/>
          <w:tab w:val="left" w:pos="1418"/>
        </w:tabs>
        <w:rPr>
          <w:i/>
          <w:iCs/>
          <w:lang w:val="lt-LT"/>
        </w:rPr>
      </w:pPr>
    </w:p>
    <w:p w14:paraId="7D8875EE" w14:textId="77777777" w:rsidR="0082361B" w:rsidRPr="0082361B" w:rsidRDefault="0082361B" w:rsidP="0082361B">
      <w:pPr>
        <w:pStyle w:val="SLONormal"/>
        <w:tabs>
          <w:tab w:val="left" w:pos="851"/>
          <w:tab w:val="left" w:pos="1418"/>
        </w:tabs>
        <w:rPr>
          <w:i/>
          <w:iCs/>
          <w:lang w:val="lt-LT"/>
        </w:rPr>
      </w:pPr>
    </w:p>
    <w:p w14:paraId="0469AA43" w14:textId="67C8547F" w:rsidR="001A42C4" w:rsidRPr="00C75E59" w:rsidRDefault="001A42C4" w:rsidP="00B36F30">
      <w:pPr>
        <w:pStyle w:val="SLONormal"/>
        <w:numPr>
          <w:ilvl w:val="0"/>
          <w:numId w:val="28"/>
        </w:numPr>
        <w:tabs>
          <w:tab w:val="left" w:pos="1134"/>
        </w:tabs>
        <w:ind w:left="0" w:firstLine="709"/>
        <w:rPr>
          <w:b/>
          <w:bCs/>
          <w:lang w:val="lt-LT"/>
        </w:rPr>
      </w:pPr>
      <w:r w:rsidRPr="00C75E59">
        <w:rPr>
          <w:b/>
          <w:bCs/>
          <w:lang w:val="lt-LT"/>
        </w:rPr>
        <w:t>RINKOS KONSULTACIJ</w:t>
      </w:r>
      <w:r w:rsidR="004438FA">
        <w:rPr>
          <w:b/>
          <w:bCs/>
          <w:lang w:val="lt-LT"/>
        </w:rPr>
        <w:t>OS</w:t>
      </w:r>
      <w:r w:rsidRPr="00C75E59">
        <w:rPr>
          <w:b/>
          <w:bCs/>
          <w:lang w:val="lt-LT"/>
        </w:rPr>
        <w:t xml:space="preserve"> OBJEKTAS</w:t>
      </w:r>
    </w:p>
    <w:p w14:paraId="3013E560" w14:textId="5B83FB55" w:rsidR="002F2AF7" w:rsidRDefault="008335D3" w:rsidP="00B36F30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lang w:val="lt-LT"/>
        </w:rPr>
      </w:pPr>
      <w:r>
        <w:rPr>
          <w:lang w:val="lt-LT"/>
        </w:rPr>
        <w:t>Perkančioji organizacija</w:t>
      </w:r>
      <w:r w:rsidR="005D5EE0" w:rsidRPr="00C75E59">
        <w:rPr>
          <w:lang w:val="lt-LT"/>
        </w:rPr>
        <w:t xml:space="preserve"> kviečia suinteresuotus rinkos dalyvius pateikti atsakymus į </w:t>
      </w:r>
      <w:r>
        <w:rPr>
          <w:lang w:val="lt-LT"/>
        </w:rPr>
        <w:t xml:space="preserve">Perkančiosios organizacijos </w:t>
      </w:r>
      <w:r w:rsidR="005D5EE0" w:rsidRPr="00C75E59">
        <w:rPr>
          <w:lang w:val="lt-LT"/>
        </w:rPr>
        <w:t>parengtą klausimyną (</w:t>
      </w:r>
      <w:r w:rsidR="00BC4E33">
        <w:rPr>
          <w:lang w:val="lt-LT"/>
        </w:rPr>
        <w:t>p</w:t>
      </w:r>
      <w:r w:rsidR="005D5EE0" w:rsidRPr="00C75E59">
        <w:rPr>
          <w:lang w:val="lt-LT"/>
        </w:rPr>
        <w:t>riedas Nr. 1)</w:t>
      </w:r>
      <w:r w:rsidR="002D0DE4" w:rsidRPr="00C75E59">
        <w:rPr>
          <w:lang w:val="lt-LT"/>
        </w:rPr>
        <w:t>.</w:t>
      </w:r>
      <w:r w:rsidR="00B53E33" w:rsidRPr="00C75E59">
        <w:rPr>
          <w:lang w:val="lt-LT"/>
        </w:rPr>
        <w:t xml:space="preserve"> </w:t>
      </w:r>
    </w:p>
    <w:p w14:paraId="5913C17D" w14:textId="58EDC758" w:rsidR="00F652D6" w:rsidRPr="007C5511" w:rsidRDefault="008335D3" w:rsidP="00B36F30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lang w:val="lt-LT"/>
        </w:rPr>
      </w:pPr>
      <w:r>
        <w:rPr>
          <w:lang w:val="lt-LT"/>
        </w:rPr>
        <w:t>Perkančioji organizacija</w:t>
      </w:r>
      <w:r w:rsidR="008E68D9" w:rsidRPr="002F2AF7">
        <w:rPr>
          <w:lang w:val="lt-LT"/>
        </w:rPr>
        <w:t xml:space="preserve"> siekia </w:t>
      </w:r>
      <w:r w:rsidR="00916FAE" w:rsidRPr="007C5511">
        <w:rPr>
          <w:lang w:val="lt-LT"/>
        </w:rPr>
        <w:t xml:space="preserve">įsigyti </w:t>
      </w:r>
      <w:r>
        <w:rPr>
          <w:lang w:val="lt-LT"/>
        </w:rPr>
        <w:t>„</w:t>
      </w:r>
      <w:proofErr w:type="spellStart"/>
      <w:r>
        <w:t>G</w:t>
      </w:r>
      <w:r w:rsidRPr="0029380E">
        <w:t>yvenamųjų</w:t>
      </w:r>
      <w:proofErr w:type="spellEnd"/>
      <w:r w:rsidRPr="0029380E">
        <w:t xml:space="preserve"> </w:t>
      </w:r>
      <w:proofErr w:type="spellStart"/>
      <w:r w:rsidRPr="0029380E">
        <w:t>namų</w:t>
      </w:r>
      <w:proofErr w:type="spellEnd"/>
      <w:r w:rsidRPr="0029380E">
        <w:t xml:space="preserve"> </w:t>
      </w:r>
      <w:proofErr w:type="spellStart"/>
      <w:r w:rsidRPr="0029380E">
        <w:t>kvartalo</w:t>
      </w:r>
      <w:proofErr w:type="spellEnd"/>
      <w:r w:rsidRPr="0029380E">
        <w:t xml:space="preserve"> tarp </w:t>
      </w:r>
      <w:proofErr w:type="spellStart"/>
      <w:r>
        <w:t>K</w:t>
      </w:r>
      <w:r w:rsidRPr="0029380E">
        <w:t>ęstučio</w:t>
      </w:r>
      <w:proofErr w:type="spellEnd"/>
      <w:r w:rsidRPr="0029380E">
        <w:t xml:space="preserve">, </w:t>
      </w:r>
      <w:proofErr w:type="spellStart"/>
      <w:r>
        <w:t>Ž</w:t>
      </w:r>
      <w:r w:rsidRPr="0029380E">
        <w:t>emaitės</w:t>
      </w:r>
      <w:proofErr w:type="spellEnd"/>
      <w:r w:rsidRPr="0029380E">
        <w:t xml:space="preserve">, </w:t>
      </w:r>
      <w:proofErr w:type="spellStart"/>
      <w:r>
        <w:t>G</w:t>
      </w:r>
      <w:r w:rsidRPr="0029380E">
        <w:t>edimino</w:t>
      </w:r>
      <w:proofErr w:type="spellEnd"/>
      <w:r w:rsidRPr="0029380E">
        <w:t xml:space="preserve"> </w:t>
      </w:r>
      <w:proofErr w:type="spellStart"/>
      <w:r w:rsidRPr="0029380E">
        <w:t>ir</w:t>
      </w:r>
      <w:proofErr w:type="spellEnd"/>
      <w:r w:rsidRPr="0029380E">
        <w:t xml:space="preserve"> </w:t>
      </w:r>
      <w:proofErr w:type="spellStart"/>
      <w:r>
        <w:t>A</w:t>
      </w:r>
      <w:r w:rsidRPr="0029380E">
        <w:t>lgirdo</w:t>
      </w:r>
      <w:proofErr w:type="spellEnd"/>
      <w:r w:rsidRPr="0029380E">
        <w:t xml:space="preserve"> g. </w:t>
      </w:r>
      <w:proofErr w:type="spellStart"/>
      <w:r>
        <w:t>Jurbarko</w:t>
      </w:r>
      <w:proofErr w:type="spellEnd"/>
      <w:r>
        <w:t xml:space="preserve"> m.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parengimas</w:t>
      </w:r>
      <w:proofErr w:type="spellEnd"/>
      <w:r>
        <w:t xml:space="preserve">” </w:t>
      </w:r>
      <w:r>
        <w:rPr>
          <w:lang w:val="lt-LT"/>
        </w:rPr>
        <w:t>paslaugą.</w:t>
      </w:r>
    </w:p>
    <w:p w14:paraId="72807C8C" w14:textId="2856CC07" w:rsidR="009B6DE5" w:rsidRPr="007C5511" w:rsidRDefault="00525D3F" w:rsidP="00B36F30">
      <w:pPr>
        <w:pStyle w:val="SLONormal"/>
        <w:numPr>
          <w:ilvl w:val="0"/>
          <w:numId w:val="28"/>
        </w:numPr>
        <w:tabs>
          <w:tab w:val="left" w:pos="1134"/>
        </w:tabs>
        <w:ind w:left="0" w:firstLine="709"/>
        <w:rPr>
          <w:b/>
          <w:bCs/>
          <w:lang w:val="lt-LT"/>
        </w:rPr>
      </w:pPr>
      <w:r w:rsidRPr="007C5511">
        <w:rPr>
          <w:b/>
          <w:bCs/>
          <w:lang w:val="lt-LT"/>
        </w:rPr>
        <w:t>PIRKIMO PROCEDŪRA</w:t>
      </w:r>
    </w:p>
    <w:p w14:paraId="64B0FE21" w14:textId="6FA76DF7" w:rsidR="00525D3F" w:rsidRPr="007C5511" w:rsidRDefault="00BC4E33" w:rsidP="00B36F30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lang w:val="lt-LT"/>
        </w:rPr>
      </w:pPr>
      <w:r>
        <w:rPr>
          <w:lang w:val="lt-LT"/>
        </w:rPr>
        <w:t>P</w:t>
      </w:r>
      <w:r w:rsidR="00901A5A" w:rsidRPr="007C5511">
        <w:rPr>
          <w:lang w:val="lt-LT"/>
        </w:rPr>
        <w:t>irkimo procedūra bus vykdoma</w:t>
      </w:r>
      <w:r w:rsidR="00FF5ABB" w:rsidRPr="007C5511">
        <w:rPr>
          <w:lang w:val="lt-LT"/>
        </w:rPr>
        <w:t xml:space="preserve"> atviro konkurso būdu.</w:t>
      </w:r>
    </w:p>
    <w:p w14:paraId="20EB3500" w14:textId="55A2BBFC" w:rsidR="00D261F5" w:rsidRPr="00D30F52" w:rsidRDefault="00D261F5" w:rsidP="00583D04">
      <w:pPr>
        <w:pStyle w:val="SLONormal"/>
        <w:numPr>
          <w:ilvl w:val="0"/>
          <w:numId w:val="28"/>
        </w:numPr>
        <w:tabs>
          <w:tab w:val="left" w:pos="1134"/>
        </w:tabs>
        <w:spacing w:before="0" w:line="276" w:lineRule="auto"/>
        <w:ind w:left="0" w:firstLine="709"/>
        <w:rPr>
          <w:b/>
          <w:bCs/>
          <w:lang w:val="lt-LT"/>
        </w:rPr>
      </w:pPr>
      <w:r w:rsidRPr="00D30F52">
        <w:rPr>
          <w:b/>
          <w:bCs/>
          <w:lang w:val="lt-LT"/>
        </w:rPr>
        <w:t>PRIEDAI</w:t>
      </w:r>
    </w:p>
    <w:p w14:paraId="35078F49" w14:textId="024B081C" w:rsidR="00152125" w:rsidRPr="00D30F52" w:rsidRDefault="00EA36EF" w:rsidP="00B36F30">
      <w:pPr>
        <w:pStyle w:val="SLONormal"/>
        <w:tabs>
          <w:tab w:val="left" w:pos="1134"/>
        </w:tabs>
        <w:spacing w:before="0" w:after="0" w:line="276" w:lineRule="auto"/>
        <w:ind w:firstLine="709"/>
        <w:rPr>
          <w:lang w:val="lt-LT"/>
        </w:rPr>
      </w:pPr>
      <w:r w:rsidRPr="00D30F52">
        <w:rPr>
          <w:lang w:val="lt-LT"/>
        </w:rPr>
        <w:t xml:space="preserve">Priedas Nr. 1 </w:t>
      </w:r>
      <w:r w:rsidR="00BC4E33">
        <w:rPr>
          <w:lang w:val="lt-LT"/>
        </w:rPr>
        <w:t xml:space="preserve">– </w:t>
      </w:r>
      <w:r w:rsidR="0079579F" w:rsidRPr="00D30F52">
        <w:rPr>
          <w:lang w:val="lt-LT"/>
        </w:rPr>
        <w:t>Rinkos konsultacijos klausimynas.</w:t>
      </w:r>
    </w:p>
    <w:p w14:paraId="6653BA8B" w14:textId="62D4254C" w:rsidR="0079579F" w:rsidRPr="00D30F52" w:rsidRDefault="0079579F" w:rsidP="00B36F30">
      <w:pPr>
        <w:pStyle w:val="SLONormal"/>
        <w:tabs>
          <w:tab w:val="left" w:pos="1134"/>
        </w:tabs>
        <w:spacing w:before="0" w:after="0" w:line="276" w:lineRule="auto"/>
        <w:ind w:firstLine="709"/>
        <w:rPr>
          <w:lang w:val="lt-LT"/>
        </w:rPr>
      </w:pPr>
      <w:r w:rsidRPr="00D30F52">
        <w:rPr>
          <w:lang w:val="lt-LT"/>
        </w:rPr>
        <w:t xml:space="preserve">Priedas Nr. 2 </w:t>
      </w:r>
      <w:r w:rsidR="00BC4E33">
        <w:rPr>
          <w:lang w:val="lt-LT"/>
        </w:rPr>
        <w:t xml:space="preserve">– </w:t>
      </w:r>
      <w:r w:rsidRPr="00D30F52">
        <w:rPr>
          <w:lang w:val="lt-LT"/>
        </w:rPr>
        <w:t>Pirkimo dokumentai</w:t>
      </w:r>
      <w:r w:rsidR="00110D8B">
        <w:rPr>
          <w:lang w:val="lt-LT"/>
        </w:rPr>
        <w:t>.</w:t>
      </w:r>
    </w:p>
    <w:p w14:paraId="0535D6F4" w14:textId="77777777" w:rsidR="00B1221E" w:rsidRPr="00C07CFF" w:rsidRDefault="00B1221E" w:rsidP="004849CC">
      <w:pPr>
        <w:pStyle w:val="SLONormal"/>
        <w:spacing w:before="0" w:after="0" w:line="276" w:lineRule="auto"/>
        <w:ind w:left="1224"/>
        <w:rPr>
          <w:highlight w:val="yellow"/>
          <w:lang w:val="lt-LT"/>
        </w:rPr>
      </w:pPr>
    </w:p>
    <w:p w14:paraId="04DA3BEA" w14:textId="77777777" w:rsidR="00717BE1" w:rsidRPr="00F3300C" w:rsidRDefault="005210FE" w:rsidP="00717BE1">
      <w:pPr>
        <w:spacing w:before="120" w:after="120"/>
        <w:jc w:val="right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br w:type="page"/>
      </w:r>
      <w:r w:rsidR="00717BE1" w:rsidRPr="00F3300C">
        <w:rPr>
          <w:rFonts w:cs="Times New Roman"/>
          <w:sz w:val="24"/>
          <w:szCs w:val="24"/>
        </w:rPr>
        <w:lastRenderedPageBreak/>
        <w:t>Priedas Nr. 1</w:t>
      </w:r>
    </w:p>
    <w:p w14:paraId="43392ED7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RINKOS KONSULTACIJ</w:t>
      </w:r>
      <w:r>
        <w:rPr>
          <w:rFonts w:cs="Times New Roman"/>
          <w:b/>
          <w:bCs/>
          <w:sz w:val="24"/>
          <w:szCs w:val="24"/>
        </w:rPr>
        <w:t>OS</w:t>
      </w:r>
      <w:r w:rsidRPr="00826A9E">
        <w:rPr>
          <w:rFonts w:cs="Times New Roman"/>
          <w:b/>
          <w:bCs/>
          <w:sz w:val="24"/>
          <w:szCs w:val="24"/>
        </w:rPr>
        <w:t xml:space="preserve"> KLAUSIMYNAS</w:t>
      </w:r>
    </w:p>
    <w:p w14:paraId="3FC53D62" w14:textId="228A17CA" w:rsidR="00F3300C" w:rsidRPr="00C05D80" w:rsidRDefault="00EA147D" w:rsidP="00EA147D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>„GYVENAMŲJŲ NAMŲ KVARTALO TARP KĘSTUČIO, ŽEMAITĖS, GEDIMINO IR ALGIRDO G. JURBARKO M. PROJEKTO PARENGIMAS“ PASLAUGŲ</w:t>
      </w:r>
      <w:r w:rsidRPr="00EF491C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PIRKIMUI</w:t>
      </w:r>
    </w:p>
    <w:p w14:paraId="493CB073" w14:textId="72429BA2" w:rsidR="00717BE1" w:rsidRDefault="00717BE1" w:rsidP="00F3300C">
      <w:pPr>
        <w:pStyle w:val="SLONormal"/>
        <w:spacing w:after="0"/>
        <w:jc w:val="center"/>
        <w:rPr>
          <w:lang w:val="lt-LT"/>
        </w:rPr>
      </w:pPr>
      <w:r w:rsidRPr="00D33E15">
        <w:rPr>
          <w:lang w:val="lt-LT"/>
        </w:rPr>
        <w:t>202</w:t>
      </w:r>
      <w:r w:rsidR="00EA147D">
        <w:rPr>
          <w:lang w:val="lt-LT"/>
        </w:rPr>
        <w:t>5</w:t>
      </w:r>
      <w:r w:rsidRPr="00D33E15">
        <w:rPr>
          <w:lang w:val="lt-LT"/>
        </w:rPr>
        <w:t xml:space="preserve"> m.</w:t>
      </w:r>
      <w:r w:rsidR="00D33E15" w:rsidRPr="00D33E15">
        <w:rPr>
          <w:lang w:val="lt-LT"/>
        </w:rPr>
        <w:t xml:space="preserve"> </w:t>
      </w:r>
      <w:r w:rsidR="00EA147D">
        <w:rPr>
          <w:lang w:val="lt-LT"/>
        </w:rPr>
        <w:t>balandžio 29</w:t>
      </w:r>
      <w:r w:rsidR="00D54A9E">
        <w:rPr>
          <w:lang w:val="lt-LT"/>
        </w:rPr>
        <w:t xml:space="preserve"> </w:t>
      </w:r>
      <w:r w:rsidRPr="00D33E15">
        <w:rPr>
          <w:lang w:val="lt-LT"/>
        </w:rPr>
        <w:t>d.</w:t>
      </w:r>
      <w:r w:rsidRPr="00826A9E">
        <w:rPr>
          <w:lang w:val="lt-LT"/>
        </w:rPr>
        <w:t xml:space="preserve"> </w:t>
      </w:r>
    </w:p>
    <w:p w14:paraId="384A1235" w14:textId="56D36A8A" w:rsidR="00717BE1" w:rsidRPr="00826A9E" w:rsidRDefault="00EA147D" w:rsidP="00F3300C">
      <w:pPr>
        <w:pStyle w:val="SLONormal"/>
        <w:spacing w:after="480"/>
        <w:jc w:val="center"/>
        <w:rPr>
          <w:lang w:val="lt-LT"/>
        </w:rPr>
      </w:pPr>
      <w:r>
        <w:rPr>
          <w:lang w:val="lt-LT"/>
        </w:rPr>
        <w:t>Jurbarkas</w:t>
      </w:r>
    </w:p>
    <w:p w14:paraId="1331C3D7" w14:textId="5CB80E7D" w:rsidR="00EA147D" w:rsidRPr="00EA147D" w:rsidRDefault="00EA147D" w:rsidP="00EA147D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Jurbarko rajono savivaldybės administracija</w:t>
      </w:r>
      <w:r w:rsidR="00717BE1">
        <w:rPr>
          <w:rFonts w:cs="Times New Roman"/>
          <w:sz w:val="24"/>
          <w:szCs w:val="24"/>
        </w:rPr>
        <w:t xml:space="preserve"> (toliau – </w:t>
      </w:r>
      <w:r>
        <w:rPr>
          <w:rFonts w:cs="Times New Roman"/>
          <w:sz w:val="24"/>
          <w:szCs w:val="24"/>
        </w:rPr>
        <w:t>Perkančioji organizacija</w:t>
      </w:r>
      <w:r w:rsidR="00717BE1">
        <w:rPr>
          <w:rFonts w:cs="Times New Roman"/>
          <w:sz w:val="24"/>
          <w:szCs w:val="24"/>
        </w:rPr>
        <w:t>)</w:t>
      </w:r>
      <w:r w:rsidR="00717BE1" w:rsidRPr="000A61CA">
        <w:rPr>
          <w:rFonts w:cs="Times New Roman"/>
          <w:sz w:val="24"/>
          <w:szCs w:val="24"/>
        </w:rPr>
        <w:t xml:space="preserve"> maloniai prašo suinteresuotų rinkos dalyvių užpildyti toliau nurodomą klausimyną bei pateikti </w:t>
      </w:r>
      <w:r>
        <w:rPr>
          <w:rFonts w:cs="Times New Roman"/>
          <w:sz w:val="24"/>
          <w:szCs w:val="24"/>
        </w:rPr>
        <w:t>Perkančiajai organizacijai</w:t>
      </w:r>
      <w:r w:rsidR="00717BE1" w:rsidRPr="000A61CA">
        <w:rPr>
          <w:rFonts w:cs="Times New Roman"/>
          <w:sz w:val="24"/>
          <w:szCs w:val="24"/>
        </w:rPr>
        <w:t xml:space="preserve"> iki rinkos konsultacij</w:t>
      </w:r>
      <w:r w:rsidR="004C7FD3">
        <w:rPr>
          <w:rFonts w:cs="Times New Roman"/>
          <w:sz w:val="24"/>
          <w:szCs w:val="24"/>
        </w:rPr>
        <w:t>os</w:t>
      </w:r>
      <w:r w:rsidR="00717BE1" w:rsidRPr="000A61CA">
        <w:rPr>
          <w:rFonts w:cs="Times New Roman"/>
          <w:sz w:val="24"/>
          <w:szCs w:val="24"/>
        </w:rPr>
        <w:t xml:space="preserve"> kvietime n</w:t>
      </w:r>
      <w:r w:rsidR="00717BE1" w:rsidRPr="004E689B">
        <w:rPr>
          <w:rFonts w:cs="Times New Roman"/>
          <w:sz w:val="24"/>
          <w:szCs w:val="24"/>
        </w:rPr>
        <w:t>ustatyto termino pabaigos. Teikiamas klausimynas neapriboja suinteresuotų rinkos dalyvių teisių teikti bet kokius papildomus pastebėjimus ir i</w:t>
      </w:r>
      <w:r w:rsidR="00717BE1" w:rsidRPr="006279A9">
        <w:rPr>
          <w:rFonts w:cs="Times New Roman"/>
          <w:sz w:val="24"/>
          <w:szCs w:val="24"/>
        </w:rPr>
        <w:t xml:space="preserve">nformaciją, kuri gali būti reikšminga </w:t>
      </w:r>
      <w:r>
        <w:rPr>
          <w:rFonts w:cs="Times New Roman"/>
          <w:sz w:val="24"/>
          <w:szCs w:val="24"/>
        </w:rPr>
        <w:t>Perkančiajai organizacijai</w:t>
      </w:r>
      <w:r w:rsidR="004C7FD3">
        <w:rPr>
          <w:rFonts w:cs="Times New Roman"/>
          <w:sz w:val="24"/>
          <w:szCs w:val="24"/>
        </w:rPr>
        <w:t>,</w:t>
      </w:r>
      <w:r w:rsidR="00717BE1" w:rsidRPr="006279A9">
        <w:rPr>
          <w:rFonts w:cs="Times New Roman"/>
          <w:sz w:val="24"/>
          <w:szCs w:val="24"/>
        </w:rPr>
        <w:t xml:space="preserve"> apsisprendžiant </w:t>
      </w:r>
      <w:r w:rsidR="00717BE1" w:rsidRPr="006279A9">
        <w:rPr>
          <w:sz w:val="24"/>
          <w:szCs w:val="24"/>
        </w:rPr>
        <w:t xml:space="preserve">dėl </w:t>
      </w:r>
      <w:r w:rsidR="004C7FD3">
        <w:rPr>
          <w:sz w:val="24"/>
          <w:szCs w:val="24"/>
        </w:rPr>
        <w:t>numatomos</w:t>
      </w:r>
      <w:r>
        <w:rPr>
          <w:sz w:val="24"/>
          <w:szCs w:val="24"/>
        </w:rPr>
        <w:t xml:space="preserve"> įsigyti „</w:t>
      </w:r>
      <w:r>
        <w:t>G</w:t>
      </w:r>
      <w:r w:rsidRPr="0029380E">
        <w:t xml:space="preserve">yvenamųjų namų kvartalo tarp </w:t>
      </w:r>
      <w:r>
        <w:t>K</w:t>
      </w:r>
      <w:r w:rsidRPr="0029380E">
        <w:t xml:space="preserve">ęstučio, </w:t>
      </w:r>
      <w:r>
        <w:t>Ž</w:t>
      </w:r>
      <w:r w:rsidRPr="0029380E">
        <w:t xml:space="preserve">emaitės, </w:t>
      </w:r>
      <w:r>
        <w:t>G</w:t>
      </w:r>
      <w:r w:rsidRPr="0029380E">
        <w:t xml:space="preserve">edimino ir </w:t>
      </w:r>
      <w:r>
        <w:t>A</w:t>
      </w:r>
      <w:r w:rsidRPr="0029380E">
        <w:t xml:space="preserve">lgirdo g. </w:t>
      </w:r>
      <w:r>
        <w:t>Jurbarko m. projekto parengimas” paslaugos.</w:t>
      </w:r>
    </w:p>
    <w:p w14:paraId="4598D50A" w14:textId="77777777" w:rsidR="00EA147D" w:rsidRDefault="00EA147D" w:rsidP="00F3300C">
      <w:pPr>
        <w:spacing w:before="120" w:after="120"/>
        <w:ind w:firstLine="709"/>
        <w:jc w:val="both"/>
        <w:rPr>
          <w:sz w:val="24"/>
          <w:szCs w:val="24"/>
        </w:rPr>
      </w:pPr>
    </w:p>
    <w:p w14:paraId="3AB1D471" w14:textId="77777777" w:rsidR="004C7FD3" w:rsidRPr="00826A9E" w:rsidRDefault="004C7FD3" w:rsidP="00F3300C">
      <w:pPr>
        <w:spacing w:before="120" w:after="120"/>
        <w:ind w:firstLine="709"/>
        <w:jc w:val="both"/>
        <w:rPr>
          <w:rFonts w:cs="Times New Roman"/>
          <w:sz w:val="24"/>
          <w:szCs w:val="24"/>
        </w:rPr>
      </w:pPr>
    </w:p>
    <w:p w14:paraId="5330198F" w14:textId="67BAF78C" w:rsidR="00717BE1" w:rsidRPr="00826A9E" w:rsidRDefault="004C7FD3" w:rsidP="004C7FD3">
      <w:pPr>
        <w:spacing w:before="120" w:after="24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KLAUSIMAI RINKOS DALYVIAMS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110"/>
      </w:tblGrid>
      <w:tr w:rsidR="00717BE1" w:rsidRPr="00826A9E" w14:paraId="6854EE7E" w14:textId="77777777" w:rsidTr="004C7FD3">
        <w:trPr>
          <w:trHeight w:val="6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5169BF" w14:textId="77777777" w:rsidR="00717BE1" w:rsidRPr="00826A9E" w:rsidRDefault="00717BE1" w:rsidP="004C7FD3">
            <w:pPr>
              <w:tabs>
                <w:tab w:val="left" w:pos="40"/>
              </w:tabs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52CCAF" w14:textId="77777777" w:rsidR="00717BE1" w:rsidRPr="00826A9E" w:rsidRDefault="00717BE1" w:rsidP="004C7FD3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8318A3" w14:textId="77777777" w:rsidR="00717BE1" w:rsidRPr="00064BF6" w:rsidRDefault="00717BE1" w:rsidP="004C7FD3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EA147D" w:rsidRPr="00826A9E" w14:paraId="38FFC101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AD5DD" w14:textId="77777777" w:rsidR="00EA147D" w:rsidRPr="00826A9E" w:rsidRDefault="00EA147D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B681D" w14:textId="0966144A" w:rsidR="00EA147D" w:rsidRPr="00826A9E" w:rsidRDefault="00EA147D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Ar dalyvautumėte šiame paslaugų pirkime, kuris planuojamas vykdyti pagal pateiktą techninę specifikaciją?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5D881" w14:textId="77777777" w:rsidR="00EA147D" w:rsidRPr="00826A9E" w:rsidRDefault="00EA147D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48969AA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77777777" w:rsidR="00717BE1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išsamios, konkrečios</w:t>
            </w: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aiškios? </w:t>
            </w:r>
          </w:p>
          <w:p w14:paraId="4EC1EA10" w14:textId="59B23221" w:rsidR="00717BE1" w:rsidRPr="00826A9E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</w:t>
            </w:r>
            <w:r w:rsidR="00171427">
              <w:rPr>
                <w:rFonts w:eastAsia="Times New Roman" w:cs="Times New Roman"/>
                <w:sz w:val="24"/>
                <w:szCs w:val="24"/>
              </w:rPr>
              <w:t>,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 xml:space="preserve">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539147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631F0" w14:textId="2A0E6609" w:rsidR="00717BE1" w:rsidRPr="00826A9E" w:rsidRDefault="00717BE1" w:rsidP="00EA147D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15C2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 w:rsidR="00171427">
              <w:rPr>
                <w:rFonts w:eastAsia="Times New Roman" w:cs="Times New Roman"/>
                <w:sz w:val="24"/>
                <w:szCs w:val="24"/>
                <w:lang w:eastAsia="lt-LT"/>
              </w:rPr>
              <w:t>p</w:t>
            </w:r>
            <w:r w:rsidRPr="00815C2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erkančiosios organizacijos </w:t>
            </w:r>
            <w:r w:rsidR="00793806">
              <w:rPr>
                <w:rFonts w:eastAsia="Times New Roman" w:cs="Times New Roman"/>
                <w:sz w:val="24"/>
                <w:szCs w:val="24"/>
                <w:lang w:eastAsia="lt-LT"/>
              </w:rPr>
              <w:t>p</w:t>
            </w:r>
            <w:r w:rsidR="00793806" w:rsidRPr="00CE5504">
              <w:rPr>
                <w:rFonts w:eastAsia="Calibri" w:cs="Times New Roman"/>
                <w:bCs/>
                <w:sz w:val="24"/>
                <w:szCs w:val="24"/>
              </w:rPr>
              <w:t>irkimui skirta</w:t>
            </w:r>
            <w:r w:rsidR="00B264EA">
              <w:rPr>
                <w:rFonts w:eastAsia="Calibri" w:cs="Times New Roman"/>
                <w:bCs/>
                <w:sz w:val="24"/>
                <w:szCs w:val="24"/>
              </w:rPr>
              <w:t xml:space="preserve"> bendra</w:t>
            </w:r>
            <w:r w:rsidR="00793806" w:rsidRPr="00CE5504">
              <w:rPr>
                <w:rFonts w:eastAsia="Calibri" w:cs="Times New Roman"/>
                <w:bCs/>
                <w:sz w:val="24"/>
                <w:szCs w:val="24"/>
              </w:rPr>
              <w:t xml:space="preserve"> lėšų suma</w:t>
            </w:r>
            <w:r w:rsidR="00EA147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="00793806" w:rsidRPr="00CE5504">
              <w:rPr>
                <w:rFonts w:eastAsia="Calibri" w:cs="Times New Roman"/>
                <w:bCs/>
                <w:sz w:val="24"/>
                <w:szCs w:val="24"/>
              </w:rPr>
              <w:t>–</w:t>
            </w:r>
            <w:r w:rsidR="00EA147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="00793806" w:rsidRPr="00B264EA">
              <w:rPr>
                <w:rFonts w:eastAsia="Calibri" w:cs="Times New Roman"/>
                <w:sz w:val="24"/>
                <w:szCs w:val="24"/>
              </w:rPr>
              <w:t>1</w:t>
            </w:r>
            <w:r w:rsidR="00EA147D">
              <w:rPr>
                <w:rFonts w:eastAsia="Calibri" w:cs="Times New Roman"/>
                <w:sz w:val="24"/>
                <w:szCs w:val="24"/>
              </w:rPr>
              <w:t>0</w:t>
            </w:r>
            <w:r w:rsidR="00793806" w:rsidRPr="00B264EA">
              <w:rPr>
                <w:rFonts w:eastAsia="Calibri" w:cs="Times New Roman"/>
                <w:sz w:val="24"/>
                <w:szCs w:val="24"/>
              </w:rPr>
              <w:t xml:space="preserve">0 000,00 </w:t>
            </w:r>
            <w:proofErr w:type="spellStart"/>
            <w:r w:rsidR="00793806" w:rsidRPr="00B264EA">
              <w:rPr>
                <w:rFonts w:eastAsia="Calibri" w:cs="Times New Roman"/>
                <w:sz w:val="24"/>
                <w:szCs w:val="24"/>
              </w:rPr>
              <w:t>Eur</w:t>
            </w:r>
            <w:proofErr w:type="spellEnd"/>
            <w:r w:rsidR="00793806" w:rsidRPr="00B264EA">
              <w:rPr>
                <w:rFonts w:eastAsia="Calibri" w:cs="Times New Roman"/>
                <w:sz w:val="24"/>
                <w:szCs w:val="24"/>
              </w:rPr>
              <w:t xml:space="preserve"> be PVM</w:t>
            </w:r>
            <w:r w:rsidR="00B264EA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A54447">
              <w:rPr>
                <w:rFonts w:eastAsia="Times New Roman" w:cs="Times New Roman"/>
                <w:sz w:val="24"/>
                <w:szCs w:val="24"/>
                <w:lang w:eastAsia="lt-LT"/>
              </w:rPr>
              <w:t>yra pakankam</w:t>
            </w:r>
            <w:r w:rsidR="0057563C">
              <w:rPr>
                <w:rFonts w:eastAsia="Times New Roman" w:cs="Times New Roman"/>
                <w:sz w:val="24"/>
                <w:szCs w:val="24"/>
                <w:lang w:eastAsia="lt-LT"/>
              </w:rPr>
              <w:t>os</w:t>
            </w:r>
            <w:r w:rsidR="00A54447">
              <w:rPr>
                <w:rFonts w:eastAsia="Times New Roman" w:cs="Times New Roman"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7BC52D50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EE1B" w14:textId="6078732A" w:rsidR="00717BE1" w:rsidRPr="00A9611D" w:rsidRDefault="00717BE1" w:rsidP="004C7FD3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Ar </w:t>
            </w:r>
            <w:r w:rsidR="00DF1808">
              <w:rPr>
                <w:rFonts w:eastAsia="Times New Roman" w:cs="Times New Roman"/>
                <w:sz w:val="24"/>
                <w:szCs w:val="24"/>
              </w:rPr>
              <w:t xml:space="preserve">pirkimo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sutarties projekte nurodyti reikalavimai ir sąlygos 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>yra išsamūs, konkretūs ir aiškūs?</w:t>
            </w:r>
          </w:p>
          <w:p w14:paraId="35D656C7" w14:textId="07E6F923" w:rsidR="00717BE1" w:rsidRPr="0019659C" w:rsidRDefault="00717BE1" w:rsidP="004C7FD3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</w:t>
            </w:r>
            <w:r w:rsidR="00DF1808">
              <w:rPr>
                <w:rFonts w:eastAsia="Times New Roman" w:cs="Times New Roman"/>
                <w:sz w:val="24"/>
                <w:szCs w:val="24"/>
              </w:rPr>
              <w:t>,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 xml:space="preserve">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2B787B7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4B04E086" w:rsidR="00717BE1" w:rsidRPr="00581031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techninė specifikacija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yra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pakankamai išsam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, konkret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b</w:t>
            </w:r>
            <w:r w:rsidRPr="00E740B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ei neribojanti konkurencijos?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Jeigu ne, nurodykite</w:t>
            </w:r>
            <w:r w:rsidR="00246BFB">
              <w:rPr>
                <w:rFonts w:eastAsia="Times New Roman" w:cs="Times New Roman"/>
                <w:sz w:val="24"/>
                <w:szCs w:val="24"/>
                <w:lang w:eastAsia="lt-LT"/>
              </w:rPr>
              <w:t>,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227803" w:rsidRPr="00826A9E" w14:paraId="7120842B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6AD82" w14:textId="77777777" w:rsidR="00227803" w:rsidRPr="00826A9E" w:rsidRDefault="00227803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B0B27" w14:textId="15264E39" w:rsidR="00227803" w:rsidRPr="00581031" w:rsidRDefault="00B00CD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19339D">
              <w:rPr>
                <w:rFonts w:cs="Times New Roman"/>
                <w:sz w:val="24"/>
                <w:szCs w:val="24"/>
              </w:rPr>
              <w:t xml:space="preserve">Ar nustatyti pasiūlymų ekonominio naudingumo </w:t>
            </w:r>
            <w:r w:rsidRPr="0019339D">
              <w:rPr>
                <w:rFonts w:cs="Times New Roman"/>
                <w:sz w:val="24"/>
                <w:szCs w:val="24"/>
              </w:rPr>
              <w:lastRenderedPageBreak/>
              <w:t xml:space="preserve">vertinimo kriterijai ir vertinimo metodika Jums yra aiški ir priimtina? </w:t>
            </w:r>
            <w:r w:rsidRPr="0019339D">
              <w:rPr>
                <w:rFonts w:eastAsia="Times New Roman" w:cs="Times New Roman"/>
                <w:sz w:val="24"/>
                <w:szCs w:val="24"/>
                <w:lang w:eastAsia="lt-LT"/>
              </w:rPr>
              <w:t>Jeigu ne, prašome, vadovaujantis viešuosius pirkimus Lietuvoje reglamentuojančiais teisės aktais, pagrįsti</w:t>
            </w:r>
            <w:r w:rsidR="00246BFB">
              <w:rPr>
                <w:rFonts w:eastAsia="Times New Roman" w:cs="Times New Roman"/>
                <w:sz w:val="24"/>
                <w:szCs w:val="24"/>
                <w:lang w:eastAsia="lt-LT"/>
              </w:rPr>
              <w:t>,</w:t>
            </w:r>
            <w:r w:rsidRPr="0019339D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kodėl ir pateikti konkrečius siūlymus dėl galimų patikslinimų.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7901D" w14:textId="77777777" w:rsidR="00227803" w:rsidRPr="00826A9E" w:rsidRDefault="00227803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EA147D" w:rsidRPr="00826A9E" w14:paraId="49BBBBCD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0B96C" w14:textId="77777777" w:rsidR="00EA147D" w:rsidRPr="00826A9E" w:rsidRDefault="00EA147D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C3198" w14:textId="430205FD" w:rsidR="00EA147D" w:rsidRDefault="00EA147D" w:rsidP="00EA147D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Bendra sutarties galiojimo trukmė – 10 metų, t.y. Tiekėjas Projekto paslaugą </w:t>
            </w:r>
            <w:r w:rsidR="002A234C">
              <w:rPr>
                <w:rFonts w:cs="Times New Roman"/>
                <w:sz w:val="24"/>
                <w:szCs w:val="24"/>
              </w:rPr>
              <w:t>įsipareigoja suteikti ne vėliau</w:t>
            </w:r>
            <w:r>
              <w:rPr>
                <w:rFonts w:cs="Times New Roman"/>
                <w:sz w:val="24"/>
                <w:szCs w:val="24"/>
              </w:rPr>
              <w:t xml:space="preserve"> kaip per 10 mėnesių nuo Sutarties įsigaliojimo dienos, Projekto vykdymo</w:t>
            </w:r>
            <w:r w:rsidR="002A234C">
              <w:rPr>
                <w:rFonts w:cs="Times New Roman"/>
                <w:sz w:val="24"/>
                <w:szCs w:val="24"/>
              </w:rPr>
              <w:t xml:space="preserve"> priežiūros paslaugą įsipareig</w:t>
            </w:r>
            <w:r>
              <w:rPr>
                <w:rFonts w:cs="Times New Roman"/>
                <w:sz w:val="24"/>
                <w:szCs w:val="24"/>
              </w:rPr>
              <w:t>oja</w:t>
            </w:r>
            <w:r w:rsidR="002A234C">
              <w:rPr>
                <w:rFonts w:cs="Times New Roman"/>
                <w:sz w:val="24"/>
                <w:szCs w:val="24"/>
              </w:rPr>
              <w:t xml:space="preserve"> suteikti ne vėlia</w:t>
            </w:r>
            <w:r>
              <w:rPr>
                <w:rFonts w:cs="Times New Roman"/>
                <w:sz w:val="24"/>
                <w:szCs w:val="24"/>
              </w:rPr>
              <w:t xml:space="preserve">u kaip per 10 metų nuo Sutarties įsigaliojimo dienos. </w:t>
            </w:r>
          </w:p>
          <w:p w14:paraId="4DB64C76" w14:textId="5A4961A1" w:rsidR="00EA147D" w:rsidRPr="0019339D" w:rsidRDefault="00EA147D" w:rsidP="00EA147D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Ar toks terminas pakankamas (</w:t>
            </w:r>
            <w:r w:rsidR="002A234C">
              <w:rPr>
                <w:rFonts w:cs="Times New Roman"/>
                <w:sz w:val="24"/>
                <w:szCs w:val="24"/>
              </w:rPr>
              <w:t xml:space="preserve">ne </w:t>
            </w:r>
            <w:r>
              <w:rPr>
                <w:rFonts w:cs="Times New Roman"/>
                <w:sz w:val="24"/>
                <w:szCs w:val="24"/>
              </w:rPr>
              <w:t xml:space="preserve">per ilgas, </w:t>
            </w:r>
            <w:r w:rsidR="002A234C">
              <w:rPr>
                <w:rFonts w:cs="Times New Roman"/>
                <w:sz w:val="24"/>
                <w:szCs w:val="24"/>
              </w:rPr>
              <w:t xml:space="preserve">ne </w:t>
            </w:r>
            <w:r>
              <w:rPr>
                <w:rFonts w:cs="Times New Roman"/>
                <w:sz w:val="24"/>
                <w:szCs w:val="24"/>
              </w:rPr>
              <w:t>per trumpas)?</w:t>
            </w:r>
            <w:bookmarkStart w:id="1" w:name="_GoBack"/>
            <w:bookmarkEnd w:id="1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017BE" w14:textId="77777777" w:rsidR="00EA147D" w:rsidRPr="00826A9E" w:rsidRDefault="00EA147D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136A496B" w14:textId="77777777" w:rsidTr="00583745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9939681" w:rsidR="00717BE1" w:rsidRPr="00826A9E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</w:t>
            </w:r>
            <w:r w:rsidR="00246BFB">
              <w:rPr>
                <w:rFonts w:eastAsia="Times New Roman" w:cs="Times New Roman"/>
                <w:sz w:val="24"/>
                <w:szCs w:val="24"/>
                <w:lang w:eastAsia="lt-LT"/>
              </w:rPr>
              <w:t>,</w:t>
            </w: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kodėl.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C7C45CE" w14:textId="77777777" w:rsidTr="00246BFB">
        <w:trPr>
          <w:trHeight w:val="2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826A9E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826A9E" w14:paraId="45F1023C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FE4DD4" w:rsidRDefault="000338A4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6C5C4A96" w:rsidR="00FE4DD4" w:rsidRPr="00FE4DD4" w:rsidRDefault="009E4D9D" w:rsidP="004C7FD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Jei </w:t>
            </w:r>
            <w:r w:rsidR="00246BFB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inkos konsultacijos</w:t>
            </w:r>
            <w:r w:rsidR="00CE3656">
              <w:rPr>
                <w:sz w:val="24"/>
                <w:szCs w:val="24"/>
              </w:rPr>
              <w:t xml:space="preserve"> dalyviai teikia</w:t>
            </w:r>
            <w:r w:rsidR="00FE4DD4" w:rsidRPr="00FE4DD4">
              <w:rPr>
                <w:sz w:val="24"/>
                <w:szCs w:val="24"/>
              </w:rPr>
              <w:t xml:space="preserve"> </w:t>
            </w:r>
            <w:r w:rsidR="00CE3656">
              <w:rPr>
                <w:sz w:val="24"/>
                <w:szCs w:val="24"/>
              </w:rPr>
              <w:t xml:space="preserve">konfidencialius </w:t>
            </w:r>
            <w:r w:rsidR="00FE4DD4" w:rsidRPr="00FE4DD4">
              <w:rPr>
                <w:sz w:val="24"/>
                <w:szCs w:val="24"/>
              </w:rPr>
              <w:t xml:space="preserve">duomenis </w:t>
            </w:r>
            <w:r w:rsidR="00CE3656">
              <w:rPr>
                <w:sz w:val="24"/>
                <w:szCs w:val="24"/>
              </w:rPr>
              <w:t>ir</w:t>
            </w:r>
            <w:r w:rsidR="00FE4DD4" w:rsidRPr="00FE4DD4">
              <w:rPr>
                <w:sz w:val="24"/>
                <w:szCs w:val="24"/>
              </w:rPr>
              <w:t xml:space="preserve"> informaciją</w:t>
            </w:r>
            <w:r w:rsidR="00CE3656">
              <w:rPr>
                <w:sz w:val="24"/>
                <w:szCs w:val="24"/>
              </w:rPr>
              <w:t>,</w:t>
            </w:r>
            <w:r w:rsidR="00FE4DD4" w:rsidRPr="00FE4DD4">
              <w:rPr>
                <w:sz w:val="24"/>
                <w:szCs w:val="24"/>
              </w:rPr>
              <w:t xml:space="preserve"> turi aiškiai </w:t>
            </w:r>
            <w:r w:rsidR="00246BFB">
              <w:rPr>
                <w:sz w:val="24"/>
                <w:szCs w:val="24"/>
              </w:rPr>
              <w:t>nurodyti ir pažymėti</w:t>
            </w:r>
            <w:r w:rsidR="00FE4DD4" w:rsidRPr="00FE4DD4">
              <w:rPr>
                <w:sz w:val="24"/>
                <w:szCs w:val="24"/>
              </w:rPr>
              <w:t>, kurią informaciją laiko konfidencialia dėl jos komercinės (gamybinės) paslapties.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826A9E" w:rsidRDefault="000338A4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68EC196" w14:textId="2BA63E6D" w:rsidR="00717BE1" w:rsidRDefault="00717BE1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23B59EA9" w14:textId="099482AE" w:rsidR="00246BFB" w:rsidRDefault="00246BFB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2165F30D" w14:textId="396D46A3" w:rsidR="00246BFB" w:rsidRPr="00826A9E" w:rsidRDefault="00246BFB" w:rsidP="00246BFB">
      <w:pPr>
        <w:shd w:val="clear" w:color="auto" w:fill="FFFFFF"/>
        <w:spacing w:before="120" w:after="120"/>
        <w:jc w:val="center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</w:t>
      </w:r>
    </w:p>
    <w:p w14:paraId="4813144E" w14:textId="2DA5517D" w:rsidR="0061071F" w:rsidRPr="00826A9E" w:rsidRDefault="00717BE1" w:rsidP="00717BE1">
      <w:pPr>
        <w:spacing w:before="120" w:after="120"/>
        <w:jc w:val="right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t xml:space="preserve"> </w:t>
      </w:r>
    </w:p>
    <w:sectPr w:rsidR="0061071F" w:rsidRPr="00826A9E" w:rsidSect="00CD6101">
      <w:headerReference w:type="default" r:id="rId12"/>
      <w:footerReference w:type="default" r:id="rId13"/>
      <w:pgSz w:w="11906" w:h="16838"/>
      <w:pgMar w:top="1134" w:right="567" w:bottom="1134" w:left="1134" w:header="142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E172BE" w14:textId="77777777" w:rsidR="0064620E" w:rsidRDefault="0064620E" w:rsidP="00535631">
      <w:r>
        <w:separator/>
      </w:r>
    </w:p>
  </w:endnote>
  <w:endnote w:type="continuationSeparator" w:id="0">
    <w:p w14:paraId="2B663AFB" w14:textId="77777777" w:rsidR="0064620E" w:rsidRDefault="0064620E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2824741"/>
      <w:docPartObj>
        <w:docPartGallery w:val="Page Numbers (Bottom of Page)"/>
        <w:docPartUnique/>
      </w:docPartObj>
    </w:sdtPr>
    <w:sdtEndPr>
      <w:rPr>
        <w:noProof/>
        <w:sz w:val="24"/>
        <w:szCs w:val="32"/>
      </w:rPr>
    </w:sdtEndPr>
    <w:sdtContent>
      <w:p w14:paraId="6CC22879" w14:textId="0163E987" w:rsidR="00E437EA" w:rsidRPr="00B01DA3" w:rsidRDefault="00E437EA" w:rsidP="00CB7574">
        <w:pPr>
          <w:pStyle w:val="Porat"/>
          <w:jc w:val="right"/>
          <w:rPr>
            <w:sz w:val="24"/>
            <w:szCs w:val="32"/>
          </w:rPr>
        </w:pPr>
        <w:r w:rsidRPr="00B01DA3">
          <w:rPr>
            <w:sz w:val="24"/>
            <w:szCs w:val="32"/>
          </w:rPr>
          <w:fldChar w:fldCharType="begin"/>
        </w:r>
        <w:r w:rsidRPr="00B01DA3">
          <w:rPr>
            <w:sz w:val="24"/>
            <w:szCs w:val="32"/>
          </w:rPr>
          <w:instrText xml:space="preserve"> PAGE   \* MERGEFORMAT </w:instrText>
        </w:r>
        <w:r w:rsidRPr="00B01DA3">
          <w:rPr>
            <w:sz w:val="24"/>
            <w:szCs w:val="32"/>
          </w:rPr>
          <w:fldChar w:fldCharType="separate"/>
        </w:r>
        <w:r w:rsidR="002A234C">
          <w:rPr>
            <w:noProof/>
            <w:sz w:val="24"/>
            <w:szCs w:val="32"/>
          </w:rPr>
          <w:t>2</w:t>
        </w:r>
        <w:r w:rsidRPr="00B01DA3">
          <w:rPr>
            <w:noProof/>
            <w:sz w:val="24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6B3AE0" w14:textId="77777777" w:rsidR="0064620E" w:rsidRDefault="0064620E" w:rsidP="00535631">
      <w:r>
        <w:separator/>
      </w:r>
    </w:p>
  </w:footnote>
  <w:footnote w:type="continuationSeparator" w:id="0">
    <w:p w14:paraId="03FDDD4C" w14:textId="77777777" w:rsidR="0064620E" w:rsidRDefault="0064620E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A13D8" w14:textId="5006C868" w:rsidR="4B44E4BA" w:rsidRDefault="4B44E4BA" w:rsidP="00206A91">
    <w:pPr>
      <w:pStyle w:val="Antrats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Antrat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Antrat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Antrat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Antrat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Antrat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0D523760"/>
    <w:multiLevelType w:val="multilevel"/>
    <w:tmpl w:val="0E6A53BE"/>
    <w:numStyleLink w:val="SORLDDHeadings"/>
  </w:abstractNum>
  <w:abstractNum w:abstractNumId="16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>
    <w:nsid w:val="780521F1"/>
    <w:multiLevelType w:val="multilevel"/>
    <w:tmpl w:val="DB108B3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6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24"/>
  </w:num>
  <w:num w:numId="4">
    <w:abstractNumId w:val="39"/>
  </w:num>
  <w:num w:numId="5">
    <w:abstractNumId w:val="16"/>
  </w:num>
  <w:num w:numId="6">
    <w:abstractNumId w:val="36"/>
  </w:num>
  <w:num w:numId="7">
    <w:abstractNumId w:val="15"/>
  </w:num>
  <w:num w:numId="8">
    <w:abstractNumId w:val="30"/>
  </w:num>
  <w:num w:numId="9">
    <w:abstractNumId w:val="43"/>
  </w:num>
  <w:num w:numId="10">
    <w:abstractNumId w:val="45"/>
  </w:num>
  <w:num w:numId="11">
    <w:abstractNumId w:val="36"/>
  </w:num>
  <w:num w:numId="12">
    <w:abstractNumId w:val="18"/>
  </w:num>
  <w:num w:numId="13">
    <w:abstractNumId w:val="37"/>
  </w:num>
  <w:num w:numId="14">
    <w:abstractNumId w:val="21"/>
  </w:num>
  <w:num w:numId="15">
    <w:abstractNumId w:val="12"/>
  </w:num>
  <w:num w:numId="16">
    <w:abstractNumId w:val="13"/>
  </w:num>
  <w:num w:numId="17">
    <w:abstractNumId w:val="29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8"/>
  </w:num>
  <w:num w:numId="29">
    <w:abstractNumId w:val="22"/>
  </w:num>
  <w:num w:numId="30">
    <w:abstractNumId w:val="38"/>
  </w:num>
  <w:num w:numId="31">
    <w:abstractNumId w:val="46"/>
  </w:num>
  <w:num w:numId="32">
    <w:abstractNumId w:val="35"/>
  </w:num>
  <w:num w:numId="33">
    <w:abstractNumId w:val="25"/>
  </w:num>
  <w:num w:numId="34">
    <w:abstractNumId w:val="17"/>
  </w:num>
  <w:num w:numId="35">
    <w:abstractNumId w:val="31"/>
  </w:num>
  <w:num w:numId="36">
    <w:abstractNumId w:val="34"/>
  </w:num>
  <w:num w:numId="37">
    <w:abstractNumId w:val="32"/>
  </w:num>
  <w:num w:numId="38">
    <w:abstractNumId w:val="23"/>
  </w:num>
  <w:num w:numId="39">
    <w:abstractNumId w:val="27"/>
  </w:num>
  <w:num w:numId="40">
    <w:abstractNumId w:val="26"/>
  </w:num>
  <w:num w:numId="41">
    <w:abstractNumId w:val="20"/>
  </w:num>
  <w:num w:numId="42">
    <w:abstractNumId w:val="40"/>
  </w:num>
  <w:num w:numId="43">
    <w:abstractNumId w:val="19"/>
  </w:num>
  <w:num w:numId="44">
    <w:abstractNumId w:val="41"/>
  </w:num>
  <w:num w:numId="45">
    <w:abstractNumId w:val="33"/>
  </w:num>
  <w:num w:numId="46">
    <w:abstractNumId w:val="42"/>
  </w:num>
  <w:num w:numId="47">
    <w:abstractNumId w:val="4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BC6"/>
    <w:rsid w:val="00000D2C"/>
    <w:rsid w:val="00002896"/>
    <w:rsid w:val="00014E53"/>
    <w:rsid w:val="00031025"/>
    <w:rsid w:val="000317B0"/>
    <w:rsid w:val="0003181D"/>
    <w:rsid w:val="00032F1A"/>
    <w:rsid w:val="000338A4"/>
    <w:rsid w:val="00034222"/>
    <w:rsid w:val="00034B80"/>
    <w:rsid w:val="00043CB0"/>
    <w:rsid w:val="00050567"/>
    <w:rsid w:val="00051AAC"/>
    <w:rsid w:val="00051B36"/>
    <w:rsid w:val="000538AD"/>
    <w:rsid w:val="0006251C"/>
    <w:rsid w:val="00062DCC"/>
    <w:rsid w:val="00064BF6"/>
    <w:rsid w:val="0006581A"/>
    <w:rsid w:val="00065B89"/>
    <w:rsid w:val="00066DE3"/>
    <w:rsid w:val="00067330"/>
    <w:rsid w:val="0007589B"/>
    <w:rsid w:val="00083370"/>
    <w:rsid w:val="00085862"/>
    <w:rsid w:val="00087421"/>
    <w:rsid w:val="000901CF"/>
    <w:rsid w:val="000904A0"/>
    <w:rsid w:val="00091F4E"/>
    <w:rsid w:val="000927D0"/>
    <w:rsid w:val="0009300C"/>
    <w:rsid w:val="000932B9"/>
    <w:rsid w:val="00094336"/>
    <w:rsid w:val="00094904"/>
    <w:rsid w:val="00094917"/>
    <w:rsid w:val="00095851"/>
    <w:rsid w:val="00097800"/>
    <w:rsid w:val="000A0FE6"/>
    <w:rsid w:val="000A1357"/>
    <w:rsid w:val="000A21DD"/>
    <w:rsid w:val="000A61CA"/>
    <w:rsid w:val="000B17F7"/>
    <w:rsid w:val="000B2EF7"/>
    <w:rsid w:val="000B3CF3"/>
    <w:rsid w:val="000B4F0F"/>
    <w:rsid w:val="000B4FAA"/>
    <w:rsid w:val="000B5243"/>
    <w:rsid w:val="000C0AD1"/>
    <w:rsid w:val="000C57DE"/>
    <w:rsid w:val="000D2606"/>
    <w:rsid w:val="000D3793"/>
    <w:rsid w:val="000D67A1"/>
    <w:rsid w:val="000E268A"/>
    <w:rsid w:val="000E30F3"/>
    <w:rsid w:val="000E36F4"/>
    <w:rsid w:val="000E40AA"/>
    <w:rsid w:val="000E4B5A"/>
    <w:rsid w:val="000E6C91"/>
    <w:rsid w:val="000E78C7"/>
    <w:rsid w:val="000F2D6C"/>
    <w:rsid w:val="000F6CAE"/>
    <w:rsid w:val="000F7254"/>
    <w:rsid w:val="000F740E"/>
    <w:rsid w:val="000F7E55"/>
    <w:rsid w:val="0010234D"/>
    <w:rsid w:val="00103A19"/>
    <w:rsid w:val="00107545"/>
    <w:rsid w:val="00110D8B"/>
    <w:rsid w:val="0011203D"/>
    <w:rsid w:val="00113A07"/>
    <w:rsid w:val="001146ED"/>
    <w:rsid w:val="00115846"/>
    <w:rsid w:val="001205DD"/>
    <w:rsid w:val="00122A87"/>
    <w:rsid w:val="0012443D"/>
    <w:rsid w:val="00130A2D"/>
    <w:rsid w:val="00132C1A"/>
    <w:rsid w:val="001361C3"/>
    <w:rsid w:val="00141BEE"/>
    <w:rsid w:val="00143BFC"/>
    <w:rsid w:val="00146CB0"/>
    <w:rsid w:val="0014744C"/>
    <w:rsid w:val="00152125"/>
    <w:rsid w:val="00152CD4"/>
    <w:rsid w:val="00153D01"/>
    <w:rsid w:val="001544AC"/>
    <w:rsid w:val="001577D8"/>
    <w:rsid w:val="00160D80"/>
    <w:rsid w:val="001707B3"/>
    <w:rsid w:val="00171427"/>
    <w:rsid w:val="00172CDF"/>
    <w:rsid w:val="00174546"/>
    <w:rsid w:val="00180384"/>
    <w:rsid w:val="0018407F"/>
    <w:rsid w:val="001951C5"/>
    <w:rsid w:val="00197A12"/>
    <w:rsid w:val="001A42C4"/>
    <w:rsid w:val="001A45CA"/>
    <w:rsid w:val="001A635F"/>
    <w:rsid w:val="001A76E0"/>
    <w:rsid w:val="001B1CA4"/>
    <w:rsid w:val="001B2393"/>
    <w:rsid w:val="001B2BFB"/>
    <w:rsid w:val="001B3577"/>
    <w:rsid w:val="001B6979"/>
    <w:rsid w:val="001C095B"/>
    <w:rsid w:val="001C0A40"/>
    <w:rsid w:val="001C20A1"/>
    <w:rsid w:val="001C2222"/>
    <w:rsid w:val="001C2B5C"/>
    <w:rsid w:val="001C51E4"/>
    <w:rsid w:val="001C72F5"/>
    <w:rsid w:val="001D1AE5"/>
    <w:rsid w:val="001D5067"/>
    <w:rsid w:val="001D7959"/>
    <w:rsid w:val="001E0596"/>
    <w:rsid w:val="001E12A5"/>
    <w:rsid w:val="001F1EBC"/>
    <w:rsid w:val="001F4B90"/>
    <w:rsid w:val="001F7168"/>
    <w:rsid w:val="001F7672"/>
    <w:rsid w:val="001FB163"/>
    <w:rsid w:val="002026D5"/>
    <w:rsid w:val="00203013"/>
    <w:rsid w:val="00206A91"/>
    <w:rsid w:val="002074A9"/>
    <w:rsid w:val="0020787E"/>
    <w:rsid w:val="00210F81"/>
    <w:rsid w:val="00212490"/>
    <w:rsid w:val="00215819"/>
    <w:rsid w:val="00221AE0"/>
    <w:rsid w:val="002229D0"/>
    <w:rsid w:val="00223225"/>
    <w:rsid w:val="002243DD"/>
    <w:rsid w:val="00225553"/>
    <w:rsid w:val="00227803"/>
    <w:rsid w:val="00231CD5"/>
    <w:rsid w:val="00236DFA"/>
    <w:rsid w:val="00240521"/>
    <w:rsid w:val="00240CE1"/>
    <w:rsid w:val="00241692"/>
    <w:rsid w:val="00241741"/>
    <w:rsid w:val="0024358F"/>
    <w:rsid w:val="00243CE6"/>
    <w:rsid w:val="002467A1"/>
    <w:rsid w:val="00246BFB"/>
    <w:rsid w:val="002475E0"/>
    <w:rsid w:val="0025006A"/>
    <w:rsid w:val="002520A3"/>
    <w:rsid w:val="00257C29"/>
    <w:rsid w:val="00260C27"/>
    <w:rsid w:val="00261D74"/>
    <w:rsid w:val="002625C8"/>
    <w:rsid w:val="002652B4"/>
    <w:rsid w:val="00266421"/>
    <w:rsid w:val="00267EA7"/>
    <w:rsid w:val="00270909"/>
    <w:rsid w:val="00271A37"/>
    <w:rsid w:val="00271D79"/>
    <w:rsid w:val="00271E0E"/>
    <w:rsid w:val="002745AB"/>
    <w:rsid w:val="00275E86"/>
    <w:rsid w:val="00280C2C"/>
    <w:rsid w:val="002829F5"/>
    <w:rsid w:val="0028338A"/>
    <w:rsid w:val="00284259"/>
    <w:rsid w:val="00287122"/>
    <w:rsid w:val="0028787A"/>
    <w:rsid w:val="00290BD7"/>
    <w:rsid w:val="002911E4"/>
    <w:rsid w:val="00291447"/>
    <w:rsid w:val="0029317A"/>
    <w:rsid w:val="002936C2"/>
    <w:rsid w:val="0029380E"/>
    <w:rsid w:val="0029459B"/>
    <w:rsid w:val="00294C62"/>
    <w:rsid w:val="002A04B6"/>
    <w:rsid w:val="002A14FC"/>
    <w:rsid w:val="002A234C"/>
    <w:rsid w:val="002A5A1B"/>
    <w:rsid w:val="002A6CA2"/>
    <w:rsid w:val="002A7EE8"/>
    <w:rsid w:val="002B2E95"/>
    <w:rsid w:val="002B4536"/>
    <w:rsid w:val="002B5C5C"/>
    <w:rsid w:val="002C0E8E"/>
    <w:rsid w:val="002C4E44"/>
    <w:rsid w:val="002D042C"/>
    <w:rsid w:val="002D0DE4"/>
    <w:rsid w:val="002D1CF0"/>
    <w:rsid w:val="002E047B"/>
    <w:rsid w:val="002E0921"/>
    <w:rsid w:val="002E332C"/>
    <w:rsid w:val="002F2851"/>
    <w:rsid w:val="002F2AF7"/>
    <w:rsid w:val="002F5BF6"/>
    <w:rsid w:val="00301254"/>
    <w:rsid w:val="003029C8"/>
    <w:rsid w:val="003068A1"/>
    <w:rsid w:val="00307477"/>
    <w:rsid w:val="00307742"/>
    <w:rsid w:val="003131CE"/>
    <w:rsid w:val="00315230"/>
    <w:rsid w:val="003161C5"/>
    <w:rsid w:val="003162C9"/>
    <w:rsid w:val="003206E0"/>
    <w:rsid w:val="00324825"/>
    <w:rsid w:val="003252E7"/>
    <w:rsid w:val="00326B4B"/>
    <w:rsid w:val="00327DD5"/>
    <w:rsid w:val="00327F46"/>
    <w:rsid w:val="0033069F"/>
    <w:rsid w:val="003308C9"/>
    <w:rsid w:val="00331FA0"/>
    <w:rsid w:val="00332514"/>
    <w:rsid w:val="00332B3B"/>
    <w:rsid w:val="003350B1"/>
    <w:rsid w:val="00335210"/>
    <w:rsid w:val="00335B6C"/>
    <w:rsid w:val="00340868"/>
    <w:rsid w:val="00340A56"/>
    <w:rsid w:val="00344CFC"/>
    <w:rsid w:val="0035061A"/>
    <w:rsid w:val="00352CF8"/>
    <w:rsid w:val="0035391D"/>
    <w:rsid w:val="00356D28"/>
    <w:rsid w:val="00356D3C"/>
    <w:rsid w:val="003574EC"/>
    <w:rsid w:val="00357CF7"/>
    <w:rsid w:val="003611EE"/>
    <w:rsid w:val="003619FE"/>
    <w:rsid w:val="003668DE"/>
    <w:rsid w:val="00370551"/>
    <w:rsid w:val="0037433C"/>
    <w:rsid w:val="00375B5B"/>
    <w:rsid w:val="00377B97"/>
    <w:rsid w:val="0038409B"/>
    <w:rsid w:val="00391B58"/>
    <w:rsid w:val="003958FD"/>
    <w:rsid w:val="00395EDB"/>
    <w:rsid w:val="00396CCC"/>
    <w:rsid w:val="00397997"/>
    <w:rsid w:val="003A0AD2"/>
    <w:rsid w:val="003A2943"/>
    <w:rsid w:val="003A3B3F"/>
    <w:rsid w:val="003A5474"/>
    <w:rsid w:val="003A5D19"/>
    <w:rsid w:val="003A6A1D"/>
    <w:rsid w:val="003B362C"/>
    <w:rsid w:val="003B4BCF"/>
    <w:rsid w:val="003C4108"/>
    <w:rsid w:val="003C7321"/>
    <w:rsid w:val="003D19CB"/>
    <w:rsid w:val="003D1C45"/>
    <w:rsid w:val="003D37A4"/>
    <w:rsid w:val="003E2BEB"/>
    <w:rsid w:val="003E2F75"/>
    <w:rsid w:val="003E4B77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9C1"/>
    <w:rsid w:val="004123AD"/>
    <w:rsid w:val="004158FC"/>
    <w:rsid w:val="0042004A"/>
    <w:rsid w:val="00420A1F"/>
    <w:rsid w:val="00425D31"/>
    <w:rsid w:val="00425E4C"/>
    <w:rsid w:val="004272BC"/>
    <w:rsid w:val="0043132E"/>
    <w:rsid w:val="00431452"/>
    <w:rsid w:val="00432A81"/>
    <w:rsid w:val="00432C21"/>
    <w:rsid w:val="0043534A"/>
    <w:rsid w:val="00435521"/>
    <w:rsid w:val="004361E0"/>
    <w:rsid w:val="00437393"/>
    <w:rsid w:val="00442DF8"/>
    <w:rsid w:val="0044374D"/>
    <w:rsid w:val="004438FA"/>
    <w:rsid w:val="004449DB"/>
    <w:rsid w:val="00447266"/>
    <w:rsid w:val="0044743D"/>
    <w:rsid w:val="004522FF"/>
    <w:rsid w:val="00453A8B"/>
    <w:rsid w:val="00454DD9"/>
    <w:rsid w:val="0046477B"/>
    <w:rsid w:val="00465BC6"/>
    <w:rsid w:val="00466A3B"/>
    <w:rsid w:val="00472FED"/>
    <w:rsid w:val="004739A8"/>
    <w:rsid w:val="004746ED"/>
    <w:rsid w:val="00480D5A"/>
    <w:rsid w:val="004849CC"/>
    <w:rsid w:val="004864CC"/>
    <w:rsid w:val="0049008A"/>
    <w:rsid w:val="00490D38"/>
    <w:rsid w:val="0049178C"/>
    <w:rsid w:val="004919DF"/>
    <w:rsid w:val="00492167"/>
    <w:rsid w:val="00493C5C"/>
    <w:rsid w:val="0049439B"/>
    <w:rsid w:val="004966A7"/>
    <w:rsid w:val="004A0DAF"/>
    <w:rsid w:val="004A32EE"/>
    <w:rsid w:val="004A4BCC"/>
    <w:rsid w:val="004A4DD3"/>
    <w:rsid w:val="004A6DC1"/>
    <w:rsid w:val="004A7A9D"/>
    <w:rsid w:val="004B242E"/>
    <w:rsid w:val="004B30CB"/>
    <w:rsid w:val="004C114E"/>
    <w:rsid w:val="004C47EA"/>
    <w:rsid w:val="004C4D84"/>
    <w:rsid w:val="004C7419"/>
    <w:rsid w:val="004C7FD3"/>
    <w:rsid w:val="004D56D7"/>
    <w:rsid w:val="004D7AC0"/>
    <w:rsid w:val="004E2024"/>
    <w:rsid w:val="004E2F6B"/>
    <w:rsid w:val="004E3A5E"/>
    <w:rsid w:val="004E441D"/>
    <w:rsid w:val="004E4F65"/>
    <w:rsid w:val="004F0FD0"/>
    <w:rsid w:val="004F20F6"/>
    <w:rsid w:val="004F2366"/>
    <w:rsid w:val="004F5D71"/>
    <w:rsid w:val="004F64C2"/>
    <w:rsid w:val="0050126D"/>
    <w:rsid w:val="0050128F"/>
    <w:rsid w:val="00505AF7"/>
    <w:rsid w:val="00505C66"/>
    <w:rsid w:val="00511DFC"/>
    <w:rsid w:val="005127C1"/>
    <w:rsid w:val="0051400D"/>
    <w:rsid w:val="005171E3"/>
    <w:rsid w:val="0052048D"/>
    <w:rsid w:val="005210FE"/>
    <w:rsid w:val="0052267A"/>
    <w:rsid w:val="00523A7F"/>
    <w:rsid w:val="00525176"/>
    <w:rsid w:val="00525D3F"/>
    <w:rsid w:val="00526350"/>
    <w:rsid w:val="0053166D"/>
    <w:rsid w:val="00531D94"/>
    <w:rsid w:val="005322F7"/>
    <w:rsid w:val="0053507C"/>
    <w:rsid w:val="00535631"/>
    <w:rsid w:val="005361FB"/>
    <w:rsid w:val="0054033A"/>
    <w:rsid w:val="005417E7"/>
    <w:rsid w:val="0054271E"/>
    <w:rsid w:val="00543FD4"/>
    <w:rsid w:val="005520A0"/>
    <w:rsid w:val="00553152"/>
    <w:rsid w:val="00556AF4"/>
    <w:rsid w:val="00557912"/>
    <w:rsid w:val="00561286"/>
    <w:rsid w:val="005617E6"/>
    <w:rsid w:val="00563C0F"/>
    <w:rsid w:val="00565A8E"/>
    <w:rsid w:val="0056650B"/>
    <w:rsid w:val="005676A4"/>
    <w:rsid w:val="005715B4"/>
    <w:rsid w:val="005716A2"/>
    <w:rsid w:val="0057563C"/>
    <w:rsid w:val="005767DB"/>
    <w:rsid w:val="00577B3E"/>
    <w:rsid w:val="00577CEB"/>
    <w:rsid w:val="00583D04"/>
    <w:rsid w:val="00590E39"/>
    <w:rsid w:val="00593E4E"/>
    <w:rsid w:val="00594FFF"/>
    <w:rsid w:val="00596CA4"/>
    <w:rsid w:val="00596D3E"/>
    <w:rsid w:val="005A5484"/>
    <w:rsid w:val="005A59AC"/>
    <w:rsid w:val="005A70A1"/>
    <w:rsid w:val="005A79EE"/>
    <w:rsid w:val="005B040D"/>
    <w:rsid w:val="005B08CF"/>
    <w:rsid w:val="005B29FB"/>
    <w:rsid w:val="005B310E"/>
    <w:rsid w:val="005C28D8"/>
    <w:rsid w:val="005C2E35"/>
    <w:rsid w:val="005C38DE"/>
    <w:rsid w:val="005C6C4A"/>
    <w:rsid w:val="005C7130"/>
    <w:rsid w:val="005C792F"/>
    <w:rsid w:val="005D5EE0"/>
    <w:rsid w:val="005D7258"/>
    <w:rsid w:val="005E0514"/>
    <w:rsid w:val="005E1C02"/>
    <w:rsid w:val="005E3154"/>
    <w:rsid w:val="005E4331"/>
    <w:rsid w:val="005E64E1"/>
    <w:rsid w:val="005E64F0"/>
    <w:rsid w:val="005E654D"/>
    <w:rsid w:val="005F017F"/>
    <w:rsid w:val="00604C3A"/>
    <w:rsid w:val="00604FD6"/>
    <w:rsid w:val="006069BA"/>
    <w:rsid w:val="00606D0F"/>
    <w:rsid w:val="0061071F"/>
    <w:rsid w:val="0061199C"/>
    <w:rsid w:val="00612D49"/>
    <w:rsid w:val="006178B2"/>
    <w:rsid w:val="00621EAC"/>
    <w:rsid w:val="00624B5E"/>
    <w:rsid w:val="006279A9"/>
    <w:rsid w:val="00631F83"/>
    <w:rsid w:val="00633EA4"/>
    <w:rsid w:val="006354B1"/>
    <w:rsid w:val="006377FF"/>
    <w:rsid w:val="00640845"/>
    <w:rsid w:val="00641A58"/>
    <w:rsid w:val="00641DBE"/>
    <w:rsid w:val="0064301A"/>
    <w:rsid w:val="0064391B"/>
    <w:rsid w:val="0064533D"/>
    <w:rsid w:val="0064620E"/>
    <w:rsid w:val="00650320"/>
    <w:rsid w:val="00651B25"/>
    <w:rsid w:val="00653571"/>
    <w:rsid w:val="0065484A"/>
    <w:rsid w:val="006566F0"/>
    <w:rsid w:val="006668F0"/>
    <w:rsid w:val="006701D9"/>
    <w:rsid w:val="00670C15"/>
    <w:rsid w:val="00670C7F"/>
    <w:rsid w:val="00671376"/>
    <w:rsid w:val="006728E5"/>
    <w:rsid w:val="00674AB6"/>
    <w:rsid w:val="00674D6E"/>
    <w:rsid w:val="00674FD5"/>
    <w:rsid w:val="00680775"/>
    <w:rsid w:val="00682FE7"/>
    <w:rsid w:val="006848A1"/>
    <w:rsid w:val="00685683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B0DEB"/>
    <w:rsid w:val="006B19E5"/>
    <w:rsid w:val="006B1ADD"/>
    <w:rsid w:val="006B3955"/>
    <w:rsid w:val="006B49A4"/>
    <w:rsid w:val="006B641C"/>
    <w:rsid w:val="006C175D"/>
    <w:rsid w:val="006C3BE9"/>
    <w:rsid w:val="006C53AB"/>
    <w:rsid w:val="006D27E7"/>
    <w:rsid w:val="006D32DD"/>
    <w:rsid w:val="006D4CC2"/>
    <w:rsid w:val="006D791C"/>
    <w:rsid w:val="006D7B45"/>
    <w:rsid w:val="006E55BF"/>
    <w:rsid w:val="006E7122"/>
    <w:rsid w:val="006F020C"/>
    <w:rsid w:val="006F09BB"/>
    <w:rsid w:val="006F0F04"/>
    <w:rsid w:val="006F107B"/>
    <w:rsid w:val="006F2AFA"/>
    <w:rsid w:val="006F2C6B"/>
    <w:rsid w:val="006F7531"/>
    <w:rsid w:val="007020D2"/>
    <w:rsid w:val="00703513"/>
    <w:rsid w:val="00704D64"/>
    <w:rsid w:val="00707161"/>
    <w:rsid w:val="00711953"/>
    <w:rsid w:val="00713A27"/>
    <w:rsid w:val="00714171"/>
    <w:rsid w:val="00717BE1"/>
    <w:rsid w:val="00717F5F"/>
    <w:rsid w:val="00721B71"/>
    <w:rsid w:val="00730B56"/>
    <w:rsid w:val="00731536"/>
    <w:rsid w:val="00731775"/>
    <w:rsid w:val="00741E77"/>
    <w:rsid w:val="00745BA8"/>
    <w:rsid w:val="007461ED"/>
    <w:rsid w:val="007541AB"/>
    <w:rsid w:val="0075641F"/>
    <w:rsid w:val="0076059F"/>
    <w:rsid w:val="00760B64"/>
    <w:rsid w:val="00763632"/>
    <w:rsid w:val="00764268"/>
    <w:rsid w:val="00765897"/>
    <w:rsid w:val="00765ABE"/>
    <w:rsid w:val="00766C72"/>
    <w:rsid w:val="00770A06"/>
    <w:rsid w:val="007724E4"/>
    <w:rsid w:val="00776443"/>
    <w:rsid w:val="00780207"/>
    <w:rsid w:val="0078467F"/>
    <w:rsid w:val="00784B1E"/>
    <w:rsid w:val="00793806"/>
    <w:rsid w:val="0079579F"/>
    <w:rsid w:val="007958E9"/>
    <w:rsid w:val="007A50A6"/>
    <w:rsid w:val="007A594B"/>
    <w:rsid w:val="007B47CD"/>
    <w:rsid w:val="007B5169"/>
    <w:rsid w:val="007B5242"/>
    <w:rsid w:val="007B7185"/>
    <w:rsid w:val="007C37E2"/>
    <w:rsid w:val="007C5511"/>
    <w:rsid w:val="007C77CF"/>
    <w:rsid w:val="007D117F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F364A"/>
    <w:rsid w:val="007F4012"/>
    <w:rsid w:val="00800958"/>
    <w:rsid w:val="008020B2"/>
    <w:rsid w:val="00806092"/>
    <w:rsid w:val="00807E37"/>
    <w:rsid w:val="00812AE1"/>
    <w:rsid w:val="008141E8"/>
    <w:rsid w:val="00814D89"/>
    <w:rsid w:val="00815E91"/>
    <w:rsid w:val="00816646"/>
    <w:rsid w:val="00817C53"/>
    <w:rsid w:val="0082162E"/>
    <w:rsid w:val="0082361B"/>
    <w:rsid w:val="00826A9E"/>
    <w:rsid w:val="00830ACD"/>
    <w:rsid w:val="00831799"/>
    <w:rsid w:val="008335D3"/>
    <w:rsid w:val="008355B2"/>
    <w:rsid w:val="008378E0"/>
    <w:rsid w:val="00840D9F"/>
    <w:rsid w:val="00846074"/>
    <w:rsid w:val="008472B7"/>
    <w:rsid w:val="00851300"/>
    <w:rsid w:val="0085244F"/>
    <w:rsid w:val="00855310"/>
    <w:rsid w:val="0086365C"/>
    <w:rsid w:val="00865F96"/>
    <w:rsid w:val="008664C5"/>
    <w:rsid w:val="0086661B"/>
    <w:rsid w:val="00867A63"/>
    <w:rsid w:val="00867A6F"/>
    <w:rsid w:val="008701F8"/>
    <w:rsid w:val="008703B7"/>
    <w:rsid w:val="008727C2"/>
    <w:rsid w:val="00874023"/>
    <w:rsid w:val="00875D8A"/>
    <w:rsid w:val="00877991"/>
    <w:rsid w:val="00883513"/>
    <w:rsid w:val="00883B9B"/>
    <w:rsid w:val="00884E20"/>
    <w:rsid w:val="008866E2"/>
    <w:rsid w:val="008879E4"/>
    <w:rsid w:val="00891A4A"/>
    <w:rsid w:val="00893060"/>
    <w:rsid w:val="0089362F"/>
    <w:rsid w:val="00894115"/>
    <w:rsid w:val="00897F18"/>
    <w:rsid w:val="008A0167"/>
    <w:rsid w:val="008A1D7B"/>
    <w:rsid w:val="008A277A"/>
    <w:rsid w:val="008A2E4E"/>
    <w:rsid w:val="008B2B66"/>
    <w:rsid w:val="008B4C31"/>
    <w:rsid w:val="008B507B"/>
    <w:rsid w:val="008B69CC"/>
    <w:rsid w:val="008D752B"/>
    <w:rsid w:val="008E269A"/>
    <w:rsid w:val="008E2BC0"/>
    <w:rsid w:val="008E3B4F"/>
    <w:rsid w:val="008E55F7"/>
    <w:rsid w:val="008E6548"/>
    <w:rsid w:val="008E68D9"/>
    <w:rsid w:val="008F010E"/>
    <w:rsid w:val="008F26A1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52F"/>
    <w:rsid w:val="00907401"/>
    <w:rsid w:val="009118A9"/>
    <w:rsid w:val="00912139"/>
    <w:rsid w:val="00912915"/>
    <w:rsid w:val="0091343A"/>
    <w:rsid w:val="00916C4E"/>
    <w:rsid w:val="00916FAE"/>
    <w:rsid w:val="00917BC0"/>
    <w:rsid w:val="00925964"/>
    <w:rsid w:val="00927842"/>
    <w:rsid w:val="009335EE"/>
    <w:rsid w:val="0093457B"/>
    <w:rsid w:val="009363A8"/>
    <w:rsid w:val="00940C30"/>
    <w:rsid w:val="009429A8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17E"/>
    <w:rsid w:val="00963E4F"/>
    <w:rsid w:val="00966065"/>
    <w:rsid w:val="00966C0B"/>
    <w:rsid w:val="00967087"/>
    <w:rsid w:val="00971493"/>
    <w:rsid w:val="009725E0"/>
    <w:rsid w:val="00974389"/>
    <w:rsid w:val="0097460C"/>
    <w:rsid w:val="00977DA5"/>
    <w:rsid w:val="00980962"/>
    <w:rsid w:val="009818D8"/>
    <w:rsid w:val="00983994"/>
    <w:rsid w:val="009854EA"/>
    <w:rsid w:val="00987780"/>
    <w:rsid w:val="00990169"/>
    <w:rsid w:val="009924AA"/>
    <w:rsid w:val="00992F9E"/>
    <w:rsid w:val="00993B38"/>
    <w:rsid w:val="00995C00"/>
    <w:rsid w:val="00997DF4"/>
    <w:rsid w:val="009A2E7D"/>
    <w:rsid w:val="009A3040"/>
    <w:rsid w:val="009A3D8B"/>
    <w:rsid w:val="009A599C"/>
    <w:rsid w:val="009B3F42"/>
    <w:rsid w:val="009B440D"/>
    <w:rsid w:val="009B5241"/>
    <w:rsid w:val="009B681E"/>
    <w:rsid w:val="009B6DE5"/>
    <w:rsid w:val="009C4EF2"/>
    <w:rsid w:val="009C7A52"/>
    <w:rsid w:val="009D32BE"/>
    <w:rsid w:val="009D3F30"/>
    <w:rsid w:val="009D3F63"/>
    <w:rsid w:val="009D4A1C"/>
    <w:rsid w:val="009D5774"/>
    <w:rsid w:val="009D5EB7"/>
    <w:rsid w:val="009D78B4"/>
    <w:rsid w:val="009E3D90"/>
    <w:rsid w:val="009E4717"/>
    <w:rsid w:val="009E4D9D"/>
    <w:rsid w:val="009E5FC5"/>
    <w:rsid w:val="009F19AA"/>
    <w:rsid w:val="009F50E2"/>
    <w:rsid w:val="009F5BA5"/>
    <w:rsid w:val="00A001FE"/>
    <w:rsid w:val="00A01025"/>
    <w:rsid w:val="00A04387"/>
    <w:rsid w:val="00A05609"/>
    <w:rsid w:val="00A106F2"/>
    <w:rsid w:val="00A1189E"/>
    <w:rsid w:val="00A14701"/>
    <w:rsid w:val="00A14AC5"/>
    <w:rsid w:val="00A20298"/>
    <w:rsid w:val="00A20DF8"/>
    <w:rsid w:val="00A2136B"/>
    <w:rsid w:val="00A235E8"/>
    <w:rsid w:val="00A26340"/>
    <w:rsid w:val="00A26FE2"/>
    <w:rsid w:val="00A36D5A"/>
    <w:rsid w:val="00A37C7F"/>
    <w:rsid w:val="00A41C76"/>
    <w:rsid w:val="00A4519D"/>
    <w:rsid w:val="00A47C93"/>
    <w:rsid w:val="00A51932"/>
    <w:rsid w:val="00A52576"/>
    <w:rsid w:val="00A54447"/>
    <w:rsid w:val="00A5786E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7B1C"/>
    <w:rsid w:val="00A912E1"/>
    <w:rsid w:val="00A91C3C"/>
    <w:rsid w:val="00A938FB"/>
    <w:rsid w:val="00A9616D"/>
    <w:rsid w:val="00A97912"/>
    <w:rsid w:val="00AA2C66"/>
    <w:rsid w:val="00AA43BA"/>
    <w:rsid w:val="00AA62F0"/>
    <w:rsid w:val="00AA6851"/>
    <w:rsid w:val="00AA713D"/>
    <w:rsid w:val="00AA79CC"/>
    <w:rsid w:val="00AB257F"/>
    <w:rsid w:val="00AB726B"/>
    <w:rsid w:val="00AB7828"/>
    <w:rsid w:val="00AC2AF4"/>
    <w:rsid w:val="00AC48E4"/>
    <w:rsid w:val="00AC5CF7"/>
    <w:rsid w:val="00AC69EE"/>
    <w:rsid w:val="00AD099E"/>
    <w:rsid w:val="00AD1A5D"/>
    <w:rsid w:val="00AE155E"/>
    <w:rsid w:val="00AE598A"/>
    <w:rsid w:val="00AE6334"/>
    <w:rsid w:val="00AE6493"/>
    <w:rsid w:val="00AE6C1F"/>
    <w:rsid w:val="00AF4263"/>
    <w:rsid w:val="00AF5022"/>
    <w:rsid w:val="00AF573D"/>
    <w:rsid w:val="00AF7BB4"/>
    <w:rsid w:val="00AF7CF7"/>
    <w:rsid w:val="00B00AF1"/>
    <w:rsid w:val="00B00CD1"/>
    <w:rsid w:val="00B01575"/>
    <w:rsid w:val="00B01DA3"/>
    <w:rsid w:val="00B0257A"/>
    <w:rsid w:val="00B02CA6"/>
    <w:rsid w:val="00B0415B"/>
    <w:rsid w:val="00B049BD"/>
    <w:rsid w:val="00B0597F"/>
    <w:rsid w:val="00B10C6F"/>
    <w:rsid w:val="00B1221E"/>
    <w:rsid w:val="00B15842"/>
    <w:rsid w:val="00B15F5C"/>
    <w:rsid w:val="00B20181"/>
    <w:rsid w:val="00B264EA"/>
    <w:rsid w:val="00B30C74"/>
    <w:rsid w:val="00B318A7"/>
    <w:rsid w:val="00B32A47"/>
    <w:rsid w:val="00B36F30"/>
    <w:rsid w:val="00B40991"/>
    <w:rsid w:val="00B41222"/>
    <w:rsid w:val="00B4167C"/>
    <w:rsid w:val="00B43A06"/>
    <w:rsid w:val="00B44765"/>
    <w:rsid w:val="00B46C49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17C"/>
    <w:rsid w:val="00B767D8"/>
    <w:rsid w:val="00B77729"/>
    <w:rsid w:val="00B81003"/>
    <w:rsid w:val="00B82FE2"/>
    <w:rsid w:val="00B85929"/>
    <w:rsid w:val="00B87175"/>
    <w:rsid w:val="00B92622"/>
    <w:rsid w:val="00B9392E"/>
    <w:rsid w:val="00B93DEE"/>
    <w:rsid w:val="00B94AED"/>
    <w:rsid w:val="00B96689"/>
    <w:rsid w:val="00BA1649"/>
    <w:rsid w:val="00BA49D3"/>
    <w:rsid w:val="00BA76C2"/>
    <w:rsid w:val="00BA78B7"/>
    <w:rsid w:val="00BB61E8"/>
    <w:rsid w:val="00BB65D3"/>
    <w:rsid w:val="00BC2E1F"/>
    <w:rsid w:val="00BC2FB4"/>
    <w:rsid w:val="00BC43E0"/>
    <w:rsid w:val="00BC494F"/>
    <w:rsid w:val="00BC4E33"/>
    <w:rsid w:val="00BC74B0"/>
    <w:rsid w:val="00BD28D7"/>
    <w:rsid w:val="00BD514E"/>
    <w:rsid w:val="00BD5F76"/>
    <w:rsid w:val="00BD73D5"/>
    <w:rsid w:val="00BD7912"/>
    <w:rsid w:val="00BE2D48"/>
    <w:rsid w:val="00BE7C0C"/>
    <w:rsid w:val="00BF2134"/>
    <w:rsid w:val="00BF2ED6"/>
    <w:rsid w:val="00BF3AFA"/>
    <w:rsid w:val="00BF5E8B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22A85"/>
    <w:rsid w:val="00C24727"/>
    <w:rsid w:val="00C27477"/>
    <w:rsid w:val="00C30492"/>
    <w:rsid w:val="00C34B0B"/>
    <w:rsid w:val="00C3770B"/>
    <w:rsid w:val="00C414DF"/>
    <w:rsid w:val="00C42447"/>
    <w:rsid w:val="00C4298C"/>
    <w:rsid w:val="00C465DD"/>
    <w:rsid w:val="00C474B8"/>
    <w:rsid w:val="00C477DD"/>
    <w:rsid w:val="00C50993"/>
    <w:rsid w:val="00C52925"/>
    <w:rsid w:val="00C61FB5"/>
    <w:rsid w:val="00C6284D"/>
    <w:rsid w:val="00C64626"/>
    <w:rsid w:val="00C67049"/>
    <w:rsid w:val="00C723E6"/>
    <w:rsid w:val="00C74EDA"/>
    <w:rsid w:val="00C755B6"/>
    <w:rsid w:val="00C75E59"/>
    <w:rsid w:val="00C76775"/>
    <w:rsid w:val="00C80F02"/>
    <w:rsid w:val="00C835FC"/>
    <w:rsid w:val="00C860FB"/>
    <w:rsid w:val="00C91013"/>
    <w:rsid w:val="00C91194"/>
    <w:rsid w:val="00C915D7"/>
    <w:rsid w:val="00C942D8"/>
    <w:rsid w:val="00C96E33"/>
    <w:rsid w:val="00CA60DC"/>
    <w:rsid w:val="00CA6359"/>
    <w:rsid w:val="00CA6523"/>
    <w:rsid w:val="00CB138C"/>
    <w:rsid w:val="00CB321F"/>
    <w:rsid w:val="00CB7574"/>
    <w:rsid w:val="00CC055C"/>
    <w:rsid w:val="00CC1EC6"/>
    <w:rsid w:val="00CC1FBF"/>
    <w:rsid w:val="00CC25C8"/>
    <w:rsid w:val="00CC6EBE"/>
    <w:rsid w:val="00CC721D"/>
    <w:rsid w:val="00CC72A2"/>
    <w:rsid w:val="00CD6051"/>
    <w:rsid w:val="00CD6101"/>
    <w:rsid w:val="00CE3656"/>
    <w:rsid w:val="00CE54FF"/>
    <w:rsid w:val="00CE5D54"/>
    <w:rsid w:val="00CF435B"/>
    <w:rsid w:val="00CF61A6"/>
    <w:rsid w:val="00D00287"/>
    <w:rsid w:val="00D01CA0"/>
    <w:rsid w:val="00D02C9A"/>
    <w:rsid w:val="00D143A9"/>
    <w:rsid w:val="00D15DAD"/>
    <w:rsid w:val="00D1726C"/>
    <w:rsid w:val="00D261F5"/>
    <w:rsid w:val="00D27871"/>
    <w:rsid w:val="00D30F52"/>
    <w:rsid w:val="00D33E15"/>
    <w:rsid w:val="00D35F8B"/>
    <w:rsid w:val="00D35FFE"/>
    <w:rsid w:val="00D406D5"/>
    <w:rsid w:val="00D41F1B"/>
    <w:rsid w:val="00D421A2"/>
    <w:rsid w:val="00D42458"/>
    <w:rsid w:val="00D45592"/>
    <w:rsid w:val="00D509CF"/>
    <w:rsid w:val="00D52AAD"/>
    <w:rsid w:val="00D54A9E"/>
    <w:rsid w:val="00D56C74"/>
    <w:rsid w:val="00D56FAD"/>
    <w:rsid w:val="00D57980"/>
    <w:rsid w:val="00D62365"/>
    <w:rsid w:val="00D64614"/>
    <w:rsid w:val="00D64F43"/>
    <w:rsid w:val="00D70F8B"/>
    <w:rsid w:val="00D71421"/>
    <w:rsid w:val="00D80308"/>
    <w:rsid w:val="00D81204"/>
    <w:rsid w:val="00D82DF4"/>
    <w:rsid w:val="00D8552B"/>
    <w:rsid w:val="00D87674"/>
    <w:rsid w:val="00D9044B"/>
    <w:rsid w:val="00D91686"/>
    <w:rsid w:val="00D93D71"/>
    <w:rsid w:val="00DA032E"/>
    <w:rsid w:val="00DA3068"/>
    <w:rsid w:val="00DA4F53"/>
    <w:rsid w:val="00DB06B1"/>
    <w:rsid w:val="00DB35A8"/>
    <w:rsid w:val="00DB6626"/>
    <w:rsid w:val="00DC0BDD"/>
    <w:rsid w:val="00DC1E59"/>
    <w:rsid w:val="00DC36F9"/>
    <w:rsid w:val="00DD2B28"/>
    <w:rsid w:val="00DD5125"/>
    <w:rsid w:val="00DD62BB"/>
    <w:rsid w:val="00DE224F"/>
    <w:rsid w:val="00DF0D28"/>
    <w:rsid w:val="00DF11E0"/>
    <w:rsid w:val="00DF1808"/>
    <w:rsid w:val="00DF2D65"/>
    <w:rsid w:val="00DF31BD"/>
    <w:rsid w:val="00E008F0"/>
    <w:rsid w:val="00E04D58"/>
    <w:rsid w:val="00E0714C"/>
    <w:rsid w:val="00E1049C"/>
    <w:rsid w:val="00E11D94"/>
    <w:rsid w:val="00E130B5"/>
    <w:rsid w:val="00E149E7"/>
    <w:rsid w:val="00E15035"/>
    <w:rsid w:val="00E202F1"/>
    <w:rsid w:val="00E211A2"/>
    <w:rsid w:val="00E21A7D"/>
    <w:rsid w:val="00E27C70"/>
    <w:rsid w:val="00E27E77"/>
    <w:rsid w:val="00E32228"/>
    <w:rsid w:val="00E329EE"/>
    <w:rsid w:val="00E349D9"/>
    <w:rsid w:val="00E3703E"/>
    <w:rsid w:val="00E437EA"/>
    <w:rsid w:val="00E45C1F"/>
    <w:rsid w:val="00E4635A"/>
    <w:rsid w:val="00E47CB4"/>
    <w:rsid w:val="00E51C1A"/>
    <w:rsid w:val="00E62EB5"/>
    <w:rsid w:val="00E6347B"/>
    <w:rsid w:val="00E72EFF"/>
    <w:rsid w:val="00E758B6"/>
    <w:rsid w:val="00E7728D"/>
    <w:rsid w:val="00E77A1F"/>
    <w:rsid w:val="00E826E4"/>
    <w:rsid w:val="00E83AE3"/>
    <w:rsid w:val="00E8510F"/>
    <w:rsid w:val="00E85E2E"/>
    <w:rsid w:val="00E9097A"/>
    <w:rsid w:val="00E911F2"/>
    <w:rsid w:val="00E92AD8"/>
    <w:rsid w:val="00E94C41"/>
    <w:rsid w:val="00E96203"/>
    <w:rsid w:val="00E97291"/>
    <w:rsid w:val="00EA1320"/>
    <w:rsid w:val="00EA147D"/>
    <w:rsid w:val="00EA1D1B"/>
    <w:rsid w:val="00EA2508"/>
    <w:rsid w:val="00EA28F9"/>
    <w:rsid w:val="00EA36EF"/>
    <w:rsid w:val="00EA603D"/>
    <w:rsid w:val="00EB0567"/>
    <w:rsid w:val="00EB4A82"/>
    <w:rsid w:val="00EB4E13"/>
    <w:rsid w:val="00EB7218"/>
    <w:rsid w:val="00EB7CE8"/>
    <w:rsid w:val="00EC5EBA"/>
    <w:rsid w:val="00ED21FE"/>
    <w:rsid w:val="00ED73D5"/>
    <w:rsid w:val="00EE6249"/>
    <w:rsid w:val="00EF06F2"/>
    <w:rsid w:val="00F03E57"/>
    <w:rsid w:val="00F0578A"/>
    <w:rsid w:val="00F078AB"/>
    <w:rsid w:val="00F11B05"/>
    <w:rsid w:val="00F11D13"/>
    <w:rsid w:val="00F16204"/>
    <w:rsid w:val="00F204BF"/>
    <w:rsid w:val="00F205D6"/>
    <w:rsid w:val="00F22EDF"/>
    <w:rsid w:val="00F26536"/>
    <w:rsid w:val="00F27BC6"/>
    <w:rsid w:val="00F311DB"/>
    <w:rsid w:val="00F3300C"/>
    <w:rsid w:val="00F340AE"/>
    <w:rsid w:val="00F36588"/>
    <w:rsid w:val="00F37C5C"/>
    <w:rsid w:val="00F40080"/>
    <w:rsid w:val="00F421F2"/>
    <w:rsid w:val="00F42FF6"/>
    <w:rsid w:val="00F45CEE"/>
    <w:rsid w:val="00F479ED"/>
    <w:rsid w:val="00F53FE4"/>
    <w:rsid w:val="00F54DA3"/>
    <w:rsid w:val="00F64F34"/>
    <w:rsid w:val="00F64FFF"/>
    <w:rsid w:val="00F652D6"/>
    <w:rsid w:val="00F677FB"/>
    <w:rsid w:val="00F67F31"/>
    <w:rsid w:val="00F7481B"/>
    <w:rsid w:val="00F749C2"/>
    <w:rsid w:val="00F76233"/>
    <w:rsid w:val="00F8280F"/>
    <w:rsid w:val="00F83E9F"/>
    <w:rsid w:val="00F87E07"/>
    <w:rsid w:val="00F937A1"/>
    <w:rsid w:val="00F96199"/>
    <w:rsid w:val="00FA08B1"/>
    <w:rsid w:val="00FA1C65"/>
    <w:rsid w:val="00FA3B08"/>
    <w:rsid w:val="00FA4E96"/>
    <w:rsid w:val="00FA6810"/>
    <w:rsid w:val="00FB2F1D"/>
    <w:rsid w:val="00FB364A"/>
    <w:rsid w:val="00FB3D71"/>
    <w:rsid w:val="00FC125E"/>
    <w:rsid w:val="00FC29B2"/>
    <w:rsid w:val="00FC7413"/>
    <w:rsid w:val="00FD1400"/>
    <w:rsid w:val="00FD3633"/>
    <w:rsid w:val="00FD4AE7"/>
    <w:rsid w:val="00FD51D5"/>
    <w:rsid w:val="00FD7428"/>
    <w:rsid w:val="00FD7AA6"/>
    <w:rsid w:val="00FE4DD4"/>
    <w:rsid w:val="00FF068C"/>
    <w:rsid w:val="00FF0D63"/>
    <w:rsid w:val="00FF1A79"/>
    <w:rsid w:val="00FF42B0"/>
    <w:rsid w:val="00FF46FC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D7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7" w:qFormat="1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prastasis">
    <w:name w:val="Normal"/>
    <w:rsid w:val="007D493E"/>
    <w:pPr>
      <w:spacing w:after="0" w:line="240" w:lineRule="auto"/>
    </w:pPr>
    <w:rPr>
      <w:rFonts w:ascii="Times New Roman" w:hAnsi="Times New Roman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5">
    <w:name w:val="heading 5"/>
    <w:basedOn w:val="prastasis"/>
    <w:next w:val="prastasis"/>
    <w:link w:val="Antrat5Diagrama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Antrat6">
    <w:name w:val="heading 6"/>
    <w:basedOn w:val="prastasis"/>
    <w:next w:val="prastasis"/>
    <w:link w:val="Antrat6Diagrama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Antrat7">
    <w:name w:val="heading 7"/>
    <w:basedOn w:val="prastasis"/>
    <w:next w:val="prastasis"/>
    <w:link w:val="Antrat7Diagrama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Antrat8">
    <w:name w:val="heading 8"/>
    <w:basedOn w:val="prastasis"/>
    <w:next w:val="prastasis"/>
    <w:link w:val="Antrat8Diagrama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Antrat9">
    <w:name w:val="heading 9"/>
    <w:basedOn w:val="prastasis"/>
    <w:next w:val="prastasis"/>
    <w:link w:val="Antrat9Diagrama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vadinimas">
    <w:name w:val="Title"/>
    <w:basedOn w:val="prastasis"/>
    <w:next w:val="prastasis"/>
    <w:link w:val="PavadinimasDiagrama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tarp">
    <w:name w:val="No Spacing"/>
    <w:uiPriority w:val="1"/>
    <w:rsid w:val="00267EA7"/>
    <w:pPr>
      <w:spacing w:after="0" w:line="240" w:lineRule="auto"/>
    </w:pPr>
  </w:style>
  <w:style w:type="character" w:customStyle="1" w:styleId="Antrat5Diagrama">
    <w:name w:val="Antraštė 5 Diagrama"/>
    <w:basedOn w:val="Numatytasispastraiposriftas"/>
    <w:link w:val="Antrat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Antrat6Diagrama">
    <w:name w:val="Antraštė 6 Diagrama"/>
    <w:basedOn w:val="Numatytasispastraiposriftas"/>
    <w:link w:val="Antrat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Antrat7Diagrama">
    <w:name w:val="Antraštė 7 Diagrama"/>
    <w:basedOn w:val="Numatytasispastraiposriftas"/>
    <w:link w:val="Antrat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Antrat8Diagrama">
    <w:name w:val="Antraštė 8 Diagrama"/>
    <w:basedOn w:val="Numatytasispastraiposriftas"/>
    <w:link w:val="Antrat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Antrat9Diagrama">
    <w:name w:val="Antraštė 9 Diagrama"/>
    <w:basedOn w:val="Numatytasispastraiposriftas"/>
    <w:link w:val="Antrat9"/>
    <w:rsid w:val="00267EA7"/>
    <w:rPr>
      <w:rFonts w:ascii="Arial" w:eastAsia="Times New Roman" w:hAnsi="Arial" w:cs="Arial"/>
      <w:lang w:eastAsia="et-EE"/>
    </w:rPr>
  </w:style>
  <w:style w:type="paragraph" w:styleId="Antrats">
    <w:name w:val="header"/>
    <w:basedOn w:val="SLONormalSmall"/>
    <w:link w:val="AntratsDiagrama"/>
    <w:rsid w:val="00267EA7"/>
    <w:pPr>
      <w:tabs>
        <w:tab w:val="center" w:pos="4535"/>
        <w:tab w:val="right" w:pos="9071"/>
      </w:tabs>
    </w:pPr>
  </w:style>
  <w:style w:type="character" w:customStyle="1" w:styleId="AntratsDiagrama">
    <w:name w:val="Antraštės Diagrama"/>
    <w:basedOn w:val="Numatytasispastraiposriftas"/>
    <w:link w:val="Antrats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Porat">
    <w:name w:val="footer"/>
    <w:basedOn w:val="SLONormalSmall"/>
    <w:link w:val="PoratDiagrama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Numatytasispastraiposriftas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prastasistinklapis">
    <w:name w:val="Normal (Web)"/>
    <w:basedOn w:val="prastasis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prastasis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PavadinimasDiagrama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Numatytasispastraiposriftas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prastasis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Citata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prastasis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prastasis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prastasis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Citata">
    <w:name w:val="Quote"/>
    <w:basedOn w:val="prastasis"/>
    <w:next w:val="prastasis"/>
    <w:link w:val="CitataDiagrama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E2BEB"/>
    <w:rPr>
      <w:i/>
      <w:iCs/>
      <w:color w:val="404040" w:themeColor="text1" w:themeTint="BF"/>
    </w:rPr>
  </w:style>
  <w:style w:type="paragraph" w:styleId="Puslapioinaostekstas">
    <w:name w:val="footnote text"/>
    <w:basedOn w:val="SLONormal"/>
    <w:link w:val="PuslapioinaostekstasDiagrama"/>
    <w:uiPriority w:val="7"/>
    <w:unhideWhenUsed/>
    <w:qFormat/>
    <w:rsid w:val="00C6462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prastasis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prastasis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Betarp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prastasis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ipersaitas">
    <w:name w:val="Hyperlink"/>
    <w:basedOn w:val="Numatytasispastraiposriftas"/>
    <w:uiPriority w:val="99"/>
    <w:unhideWhenUsed/>
    <w:rsid w:val="008703B7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35631"/>
    <w:rPr>
      <w:vertAlign w:val="superscript"/>
    </w:rPr>
  </w:style>
  <w:style w:type="table" w:styleId="Lentelstinklelis">
    <w:name w:val="Table Grid"/>
    <w:basedOn w:val="prastojilente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prastojilente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prastojilente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2">
    <w:name w:val="Plain Table 2"/>
    <w:basedOn w:val="prastojilente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prastojilente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prastojilente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prastojilente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2Accent3">
    <w:name w:val="Grid Table 2 Accent 3"/>
    <w:basedOn w:val="prastojilente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Sraopastraipa">
    <w:name w:val="List Paragraph"/>
    <w:basedOn w:val="prastasis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Numatytasispastraiposriftas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722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722C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22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Antrinispavadinimas">
    <w:name w:val="Subtitle"/>
    <w:basedOn w:val="prastasis"/>
    <w:link w:val="AntrinispavadinimasDiagrama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141E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7" w:qFormat="1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prastasis">
    <w:name w:val="Normal"/>
    <w:rsid w:val="007D493E"/>
    <w:pPr>
      <w:spacing w:after="0" w:line="240" w:lineRule="auto"/>
    </w:pPr>
    <w:rPr>
      <w:rFonts w:ascii="Times New Roman" w:hAnsi="Times New Roman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5">
    <w:name w:val="heading 5"/>
    <w:basedOn w:val="prastasis"/>
    <w:next w:val="prastasis"/>
    <w:link w:val="Antrat5Diagrama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Antrat6">
    <w:name w:val="heading 6"/>
    <w:basedOn w:val="prastasis"/>
    <w:next w:val="prastasis"/>
    <w:link w:val="Antrat6Diagrama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Antrat7">
    <w:name w:val="heading 7"/>
    <w:basedOn w:val="prastasis"/>
    <w:next w:val="prastasis"/>
    <w:link w:val="Antrat7Diagrama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Antrat8">
    <w:name w:val="heading 8"/>
    <w:basedOn w:val="prastasis"/>
    <w:next w:val="prastasis"/>
    <w:link w:val="Antrat8Diagrama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Antrat9">
    <w:name w:val="heading 9"/>
    <w:basedOn w:val="prastasis"/>
    <w:next w:val="prastasis"/>
    <w:link w:val="Antrat9Diagrama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vadinimas">
    <w:name w:val="Title"/>
    <w:basedOn w:val="prastasis"/>
    <w:next w:val="prastasis"/>
    <w:link w:val="PavadinimasDiagrama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tarp">
    <w:name w:val="No Spacing"/>
    <w:uiPriority w:val="1"/>
    <w:rsid w:val="00267EA7"/>
    <w:pPr>
      <w:spacing w:after="0" w:line="240" w:lineRule="auto"/>
    </w:pPr>
  </w:style>
  <w:style w:type="character" w:customStyle="1" w:styleId="Antrat5Diagrama">
    <w:name w:val="Antraštė 5 Diagrama"/>
    <w:basedOn w:val="Numatytasispastraiposriftas"/>
    <w:link w:val="Antrat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Antrat6Diagrama">
    <w:name w:val="Antraštė 6 Diagrama"/>
    <w:basedOn w:val="Numatytasispastraiposriftas"/>
    <w:link w:val="Antrat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Antrat7Diagrama">
    <w:name w:val="Antraštė 7 Diagrama"/>
    <w:basedOn w:val="Numatytasispastraiposriftas"/>
    <w:link w:val="Antrat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Antrat8Diagrama">
    <w:name w:val="Antraštė 8 Diagrama"/>
    <w:basedOn w:val="Numatytasispastraiposriftas"/>
    <w:link w:val="Antrat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Antrat9Diagrama">
    <w:name w:val="Antraštė 9 Diagrama"/>
    <w:basedOn w:val="Numatytasispastraiposriftas"/>
    <w:link w:val="Antrat9"/>
    <w:rsid w:val="00267EA7"/>
    <w:rPr>
      <w:rFonts w:ascii="Arial" w:eastAsia="Times New Roman" w:hAnsi="Arial" w:cs="Arial"/>
      <w:lang w:eastAsia="et-EE"/>
    </w:rPr>
  </w:style>
  <w:style w:type="paragraph" w:styleId="Antrats">
    <w:name w:val="header"/>
    <w:basedOn w:val="SLONormalSmall"/>
    <w:link w:val="AntratsDiagrama"/>
    <w:rsid w:val="00267EA7"/>
    <w:pPr>
      <w:tabs>
        <w:tab w:val="center" w:pos="4535"/>
        <w:tab w:val="right" w:pos="9071"/>
      </w:tabs>
    </w:pPr>
  </w:style>
  <w:style w:type="character" w:customStyle="1" w:styleId="AntratsDiagrama">
    <w:name w:val="Antraštės Diagrama"/>
    <w:basedOn w:val="Numatytasispastraiposriftas"/>
    <w:link w:val="Antrats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Porat">
    <w:name w:val="footer"/>
    <w:basedOn w:val="SLONormalSmall"/>
    <w:link w:val="PoratDiagrama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Numatytasispastraiposriftas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prastasistinklapis">
    <w:name w:val="Normal (Web)"/>
    <w:basedOn w:val="prastasis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prastasis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PavadinimasDiagrama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Numatytasispastraiposriftas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prastasis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Citata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prastasis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prastasis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prastasis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Citata">
    <w:name w:val="Quote"/>
    <w:basedOn w:val="prastasis"/>
    <w:next w:val="prastasis"/>
    <w:link w:val="CitataDiagrama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E2BEB"/>
    <w:rPr>
      <w:i/>
      <w:iCs/>
      <w:color w:val="404040" w:themeColor="text1" w:themeTint="BF"/>
    </w:rPr>
  </w:style>
  <w:style w:type="paragraph" w:styleId="Puslapioinaostekstas">
    <w:name w:val="footnote text"/>
    <w:basedOn w:val="SLONormal"/>
    <w:link w:val="PuslapioinaostekstasDiagrama"/>
    <w:uiPriority w:val="7"/>
    <w:unhideWhenUsed/>
    <w:qFormat/>
    <w:rsid w:val="00C6462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prastasis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prastasis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Betarp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prastasis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ipersaitas">
    <w:name w:val="Hyperlink"/>
    <w:basedOn w:val="Numatytasispastraiposriftas"/>
    <w:uiPriority w:val="99"/>
    <w:unhideWhenUsed/>
    <w:rsid w:val="008703B7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35631"/>
    <w:rPr>
      <w:vertAlign w:val="superscript"/>
    </w:rPr>
  </w:style>
  <w:style w:type="table" w:styleId="Lentelstinklelis">
    <w:name w:val="Table Grid"/>
    <w:basedOn w:val="prastojilente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prastojilente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prastojilente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2">
    <w:name w:val="Plain Table 2"/>
    <w:basedOn w:val="prastojilente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prastojilente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prastojilente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prastojilente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2Accent3">
    <w:name w:val="Grid Table 2 Accent 3"/>
    <w:basedOn w:val="prastojilente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Sraopastraipa">
    <w:name w:val="List Paragraph"/>
    <w:basedOn w:val="prastasis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Numatytasispastraiposriftas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722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722C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22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Antrinispavadinimas">
    <w:name w:val="Subtitle"/>
    <w:basedOn w:val="prastasis"/>
    <w:link w:val="AntrinispavadinimasDiagrama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39F3FC-591B-43CD-9FA3-E4603E0C23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F4E20E-A4C1-4EFC-8C6C-EABAF062A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4159</Words>
  <Characters>2371</Characters>
  <Application>Microsoft Office Word</Application>
  <DocSecurity>0</DocSecurity>
  <PresentationFormat/>
  <Lines>19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 Apolianskaitė</dc:creator>
  <cp:lastModifiedBy>Agnė Matukaitienė</cp:lastModifiedBy>
  <cp:revision>9</cp:revision>
  <cp:lastPrinted>2022-05-18T05:03:00Z</cp:lastPrinted>
  <dcterms:created xsi:type="dcterms:W3CDTF">2025-04-29T05:52:00Z</dcterms:created>
  <dcterms:modified xsi:type="dcterms:W3CDTF">2025-04-29T07:34:00Z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