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ECA01" w14:textId="4501AD88" w:rsidR="00BA5DA4" w:rsidRPr="00336530" w:rsidRDefault="00336530" w:rsidP="00BA5DA4">
      <w:pPr>
        <w:tabs>
          <w:tab w:val="left" w:pos="9356"/>
        </w:tabs>
        <w:ind w:right="209"/>
        <w:jc w:val="right"/>
        <w:rPr>
          <w:rFonts w:ascii="Times New Roman" w:hAnsi="Times New Roman"/>
          <w:b/>
          <w:bCs/>
        </w:rPr>
      </w:pPr>
      <w:r w:rsidRPr="00336530">
        <w:rPr>
          <w:rFonts w:ascii="Times New Roman" w:hAnsi="Times New Roman"/>
          <w:b/>
          <w:bCs/>
        </w:rPr>
        <w:t>Pirkimo sąlygų 2 priedas</w:t>
      </w:r>
    </w:p>
    <w:p w14:paraId="10784655" w14:textId="77777777" w:rsidR="00BA5DA4" w:rsidRDefault="00BA5DA4" w:rsidP="00BA5DA4">
      <w:pPr>
        <w:tabs>
          <w:tab w:val="left" w:pos="9356"/>
        </w:tabs>
        <w:ind w:right="209"/>
        <w:jc w:val="right"/>
        <w:rPr>
          <w:rFonts w:ascii="Times New Roman" w:hAnsi="Times New Roman"/>
          <w:sz w:val="22"/>
          <w:szCs w:val="22"/>
        </w:rPr>
      </w:pPr>
    </w:p>
    <w:p w14:paraId="712EE6AB" w14:textId="77777777" w:rsidR="00BA5DA4" w:rsidRDefault="00BA5DA4" w:rsidP="00BA5DA4">
      <w:pPr>
        <w:tabs>
          <w:tab w:val="left" w:pos="9356"/>
        </w:tabs>
        <w:ind w:right="209"/>
        <w:jc w:val="right"/>
        <w:rPr>
          <w:rFonts w:ascii="Times New Roman" w:hAnsi="Times New Roman"/>
          <w:sz w:val="22"/>
          <w:szCs w:val="22"/>
        </w:rPr>
      </w:pPr>
    </w:p>
    <w:p w14:paraId="2F542C60" w14:textId="567D486F" w:rsidR="00537663" w:rsidRPr="00537663" w:rsidRDefault="000B5217" w:rsidP="00A40675">
      <w:pPr>
        <w:jc w:val="center"/>
        <w:rPr>
          <w:rFonts w:ascii="Times New Roman" w:hAnsi="Times New Roman"/>
          <w:b/>
          <w:bCs/>
        </w:rPr>
      </w:pPr>
      <w:r>
        <w:rPr>
          <w:rFonts w:ascii="Times New Roman" w:hAnsi="Times New Roman"/>
          <w:b/>
          <w:bCs/>
        </w:rPr>
        <w:t xml:space="preserve">PUSIAU POŽEMINIŲ KONTEINERIŲ </w:t>
      </w:r>
      <w:r w:rsidR="00C453D5">
        <w:rPr>
          <w:rFonts w:ascii="Times New Roman" w:hAnsi="Times New Roman"/>
          <w:b/>
          <w:bCs/>
        </w:rPr>
        <w:t xml:space="preserve">ATLIEKOMS </w:t>
      </w:r>
      <w:r>
        <w:rPr>
          <w:rFonts w:ascii="Times New Roman" w:hAnsi="Times New Roman"/>
          <w:b/>
          <w:bCs/>
        </w:rPr>
        <w:t xml:space="preserve">AIKŠTELIŲ ĮRENGIMO </w:t>
      </w:r>
    </w:p>
    <w:p w14:paraId="20E951C2" w14:textId="77777777" w:rsidR="00A27D09" w:rsidRPr="008F7E61" w:rsidRDefault="00A27D09" w:rsidP="00A40675">
      <w:pPr>
        <w:jc w:val="center"/>
        <w:rPr>
          <w:rFonts w:ascii="Times New Roman" w:hAnsi="Times New Roman"/>
          <w:b/>
        </w:rPr>
      </w:pPr>
      <w:r w:rsidRPr="008F7E61">
        <w:rPr>
          <w:rFonts w:ascii="Times New Roman" w:hAnsi="Times New Roman"/>
          <w:b/>
        </w:rPr>
        <w:t>TECHNINĖ SPECIFIKACIJA</w:t>
      </w:r>
    </w:p>
    <w:p w14:paraId="31F23FD7" w14:textId="77777777" w:rsidR="00D605B8" w:rsidRPr="008F7E61" w:rsidRDefault="00D605B8" w:rsidP="00A40675">
      <w:pPr>
        <w:jc w:val="center"/>
        <w:rPr>
          <w:rFonts w:ascii="Times New Roman" w:hAnsi="Times New Roman"/>
        </w:rPr>
      </w:pPr>
    </w:p>
    <w:p w14:paraId="3587F612" w14:textId="77777777" w:rsidR="005D43F3" w:rsidRPr="008F7E61" w:rsidRDefault="005D43F3" w:rsidP="00A40675">
      <w:pPr>
        <w:jc w:val="center"/>
        <w:rPr>
          <w:rFonts w:ascii="Times New Roman" w:hAnsi="Times New Roman"/>
        </w:rPr>
      </w:pPr>
    </w:p>
    <w:p w14:paraId="3BF7D7A6" w14:textId="750130D9" w:rsidR="00575001" w:rsidRDefault="005156F0" w:rsidP="008B4D78">
      <w:pPr>
        <w:ind w:firstLine="567"/>
        <w:jc w:val="both"/>
        <w:rPr>
          <w:rFonts w:ascii="Times New Roman" w:hAnsi="Times New Roman"/>
          <w:bCs/>
        </w:rPr>
      </w:pPr>
      <w:bookmarkStart w:id="0" w:name="_Hlk176168192"/>
      <w:r>
        <w:rPr>
          <w:rFonts w:ascii="Times New Roman" w:hAnsi="Times New Roman"/>
          <w:bCs/>
        </w:rPr>
        <w:t>P</w:t>
      </w:r>
      <w:r w:rsidR="000B5217" w:rsidRPr="000B5217">
        <w:rPr>
          <w:rFonts w:ascii="Times New Roman" w:hAnsi="Times New Roman"/>
        </w:rPr>
        <w:t>usiau požeminių konteinerių aikštelių įrengimo</w:t>
      </w:r>
      <w:r w:rsidR="00C81DD1" w:rsidRPr="00BC3E46">
        <w:rPr>
          <w:rFonts w:ascii="Times New Roman" w:hAnsi="Times New Roman"/>
          <w:bCs/>
        </w:rPr>
        <w:t xml:space="preserve"> </w:t>
      </w:r>
      <w:r w:rsidR="00E12DDF" w:rsidRPr="00041686">
        <w:rPr>
          <w:rFonts w:ascii="Times New Roman" w:hAnsi="Times New Roman"/>
          <w:bCs/>
        </w:rPr>
        <w:t>Ma</w:t>
      </w:r>
      <w:r w:rsidR="00E12DDF" w:rsidRPr="00041686">
        <w:rPr>
          <w:rFonts w:ascii="Times New Roman" w:hAnsi="Times New Roman" w:hint="eastAsia"/>
          <w:bCs/>
        </w:rPr>
        <w:t>ž</w:t>
      </w:r>
      <w:r w:rsidR="00E12DDF" w:rsidRPr="00041686">
        <w:rPr>
          <w:rFonts w:ascii="Times New Roman" w:hAnsi="Times New Roman"/>
          <w:bCs/>
        </w:rPr>
        <w:t>eiki</w:t>
      </w:r>
      <w:r w:rsidR="00E12DDF" w:rsidRPr="00041686">
        <w:rPr>
          <w:rFonts w:ascii="Times New Roman" w:hAnsi="Times New Roman" w:hint="eastAsia"/>
          <w:bCs/>
        </w:rPr>
        <w:t>ų</w:t>
      </w:r>
      <w:r w:rsidR="00E12DDF" w:rsidRPr="00041686">
        <w:rPr>
          <w:rFonts w:ascii="Times New Roman" w:hAnsi="Times New Roman"/>
          <w:bCs/>
        </w:rPr>
        <w:t xml:space="preserve"> mieste adresais Taikos g. 7, Taikos g. 10, Dauk</w:t>
      </w:r>
      <w:r w:rsidR="00E12DDF" w:rsidRPr="00041686">
        <w:rPr>
          <w:rFonts w:ascii="Times New Roman" w:hAnsi="Times New Roman" w:hint="eastAsia"/>
          <w:bCs/>
        </w:rPr>
        <w:t>š</w:t>
      </w:r>
      <w:r w:rsidR="00E12DDF" w:rsidRPr="00041686">
        <w:rPr>
          <w:rFonts w:ascii="Times New Roman" w:hAnsi="Times New Roman"/>
          <w:bCs/>
        </w:rPr>
        <w:t>os g. 30A</w:t>
      </w:r>
      <w:r w:rsidR="00E12DDF" w:rsidRPr="00BC3E46">
        <w:rPr>
          <w:rFonts w:ascii="Times New Roman" w:hAnsi="Times New Roman"/>
          <w:bCs/>
        </w:rPr>
        <w:t xml:space="preserve"> </w:t>
      </w:r>
      <w:bookmarkEnd w:id="0"/>
      <w:r w:rsidR="00E6656F" w:rsidRPr="00BC3E46">
        <w:rPr>
          <w:rFonts w:ascii="Times New Roman" w:hAnsi="Times New Roman"/>
          <w:bCs/>
        </w:rPr>
        <w:t>b</w:t>
      </w:r>
      <w:r w:rsidR="00575001" w:rsidRPr="00BC3E46">
        <w:rPr>
          <w:rFonts w:ascii="Times New Roman" w:hAnsi="Times New Roman"/>
          <w:bCs/>
        </w:rPr>
        <w:t>endrieji reikalavimai</w:t>
      </w:r>
      <w:r w:rsidR="00336530">
        <w:rPr>
          <w:rFonts w:ascii="Times New Roman" w:hAnsi="Times New Roman"/>
          <w:bCs/>
        </w:rPr>
        <w:t>:</w:t>
      </w:r>
    </w:p>
    <w:p w14:paraId="167B9E8B" w14:textId="7F6F7390" w:rsidR="00B43193" w:rsidRDefault="000B5217" w:rsidP="008B4D78">
      <w:pPr>
        <w:ind w:firstLine="567"/>
        <w:jc w:val="both"/>
        <w:rPr>
          <w:rFonts w:ascii="Times New Roman" w:hAnsi="Times New Roman"/>
          <w:bCs/>
        </w:rPr>
      </w:pPr>
      <w:r>
        <w:rPr>
          <w:rFonts w:ascii="Times New Roman" w:hAnsi="Times New Roman"/>
          <w:bCs/>
        </w:rPr>
        <w:t xml:space="preserve">1. </w:t>
      </w:r>
      <w:r w:rsidR="00B43193">
        <w:rPr>
          <w:rFonts w:ascii="Times New Roman" w:hAnsi="Times New Roman"/>
          <w:bCs/>
        </w:rPr>
        <w:t>Konteineriai sandėliuojami U</w:t>
      </w:r>
      <w:r w:rsidR="00336530">
        <w:rPr>
          <w:rFonts w:ascii="Times New Roman" w:hAnsi="Times New Roman"/>
          <w:bCs/>
        </w:rPr>
        <w:t>ždarosios akcinės bendrovės</w:t>
      </w:r>
      <w:r w:rsidR="00B43193">
        <w:rPr>
          <w:rFonts w:ascii="Times New Roman" w:hAnsi="Times New Roman"/>
          <w:bCs/>
        </w:rPr>
        <w:t xml:space="preserve"> „Mažeikių komunalinis ūkis</w:t>
      </w:r>
      <w:r w:rsidR="00336530">
        <w:rPr>
          <w:rFonts w:ascii="Times New Roman" w:hAnsi="Times New Roman"/>
          <w:bCs/>
        </w:rPr>
        <w:t>“</w:t>
      </w:r>
      <w:r w:rsidR="00B43193">
        <w:rPr>
          <w:rFonts w:ascii="Times New Roman" w:hAnsi="Times New Roman"/>
          <w:bCs/>
        </w:rPr>
        <w:t xml:space="preserve"> teritorijoje, Kęstučio g. 15, Mažeikiai.</w:t>
      </w:r>
    </w:p>
    <w:p w14:paraId="0D574771" w14:textId="27A5B1EB" w:rsidR="000B5217" w:rsidRDefault="006C5D56" w:rsidP="008B4D78">
      <w:pPr>
        <w:ind w:firstLine="567"/>
        <w:jc w:val="both"/>
        <w:rPr>
          <w:rFonts w:ascii="Times New Roman" w:hAnsi="Times New Roman"/>
          <w:bCs/>
        </w:rPr>
      </w:pPr>
      <w:r>
        <w:rPr>
          <w:rFonts w:ascii="Times New Roman" w:hAnsi="Times New Roman"/>
          <w:bCs/>
        </w:rPr>
        <w:t xml:space="preserve">2. </w:t>
      </w:r>
      <w:r w:rsidR="00041686" w:rsidRPr="00041686">
        <w:rPr>
          <w:rFonts w:ascii="Times New Roman" w:hAnsi="Times New Roman"/>
          <w:bCs/>
        </w:rPr>
        <w:t>Prie</w:t>
      </w:r>
      <w:r w:rsidR="00041686" w:rsidRPr="00041686">
        <w:rPr>
          <w:rFonts w:ascii="Times New Roman" w:hAnsi="Times New Roman" w:hint="eastAsia"/>
          <w:bCs/>
        </w:rPr>
        <w:t>š</w:t>
      </w:r>
      <w:r w:rsidR="00041686" w:rsidRPr="00041686">
        <w:rPr>
          <w:rFonts w:ascii="Times New Roman" w:hAnsi="Times New Roman"/>
          <w:bCs/>
        </w:rPr>
        <w:t xml:space="preserve"> pradedant statybos</w:t>
      </w:r>
      <w:r w:rsidR="000B3CBD">
        <w:rPr>
          <w:rFonts w:ascii="Times New Roman" w:hAnsi="Times New Roman"/>
          <w:bCs/>
        </w:rPr>
        <w:t xml:space="preserve"> </w:t>
      </w:r>
      <w:r w:rsidR="00041686" w:rsidRPr="00041686">
        <w:rPr>
          <w:rFonts w:ascii="Times New Roman" w:hAnsi="Times New Roman"/>
          <w:bCs/>
        </w:rPr>
        <w:t>darbus, b</w:t>
      </w:r>
      <w:r w:rsidR="00041686" w:rsidRPr="00041686">
        <w:rPr>
          <w:rFonts w:ascii="Times New Roman" w:hAnsi="Times New Roman" w:hint="eastAsia"/>
          <w:bCs/>
        </w:rPr>
        <w:t>ū</w:t>
      </w:r>
      <w:r w:rsidR="00041686" w:rsidRPr="00041686">
        <w:rPr>
          <w:rFonts w:ascii="Times New Roman" w:hAnsi="Times New Roman"/>
          <w:bCs/>
        </w:rPr>
        <w:t>tina nustatyta tvarka gauti leid</w:t>
      </w:r>
      <w:r w:rsidR="00041686" w:rsidRPr="00041686">
        <w:rPr>
          <w:rFonts w:ascii="Times New Roman" w:hAnsi="Times New Roman" w:hint="eastAsia"/>
          <w:bCs/>
        </w:rPr>
        <w:t>ž</w:t>
      </w:r>
      <w:r w:rsidR="00041686" w:rsidRPr="00041686">
        <w:rPr>
          <w:rFonts w:ascii="Times New Roman" w:hAnsi="Times New Roman"/>
          <w:bCs/>
        </w:rPr>
        <w:t>ian</w:t>
      </w:r>
      <w:r w:rsidR="00041686" w:rsidRPr="00041686">
        <w:rPr>
          <w:rFonts w:ascii="Times New Roman" w:hAnsi="Times New Roman" w:hint="eastAsia"/>
          <w:bCs/>
        </w:rPr>
        <w:t>č</w:t>
      </w:r>
      <w:r w:rsidR="00041686" w:rsidRPr="00041686">
        <w:rPr>
          <w:rFonts w:ascii="Times New Roman" w:hAnsi="Times New Roman"/>
          <w:bCs/>
        </w:rPr>
        <w:t>ius dokumentus</w:t>
      </w:r>
      <w:r w:rsidR="000B3CBD">
        <w:rPr>
          <w:rFonts w:ascii="Times New Roman" w:hAnsi="Times New Roman"/>
          <w:bCs/>
        </w:rPr>
        <w:t xml:space="preserve"> </w:t>
      </w:r>
      <w:r w:rsidR="00041686" w:rsidRPr="00041686">
        <w:rPr>
          <w:rFonts w:ascii="Times New Roman" w:hAnsi="Times New Roman"/>
          <w:bCs/>
        </w:rPr>
        <w:t>darbams vykdyti ir atlikti objekt</w:t>
      </w:r>
      <w:r w:rsidR="00041686" w:rsidRPr="00041686">
        <w:rPr>
          <w:rFonts w:ascii="Times New Roman" w:hAnsi="Times New Roman" w:hint="eastAsia"/>
          <w:bCs/>
        </w:rPr>
        <w:t>ų</w:t>
      </w:r>
      <w:r w:rsidR="00041686" w:rsidRPr="00041686">
        <w:rPr>
          <w:rFonts w:ascii="Times New Roman" w:hAnsi="Times New Roman"/>
          <w:bCs/>
        </w:rPr>
        <w:t>, po</w:t>
      </w:r>
      <w:r w:rsidR="00041686" w:rsidRPr="00041686">
        <w:rPr>
          <w:rFonts w:ascii="Times New Roman" w:hAnsi="Times New Roman" w:hint="eastAsia"/>
          <w:bCs/>
        </w:rPr>
        <w:t>ž</w:t>
      </w:r>
      <w:r w:rsidR="00041686" w:rsidRPr="00041686">
        <w:rPr>
          <w:rFonts w:ascii="Times New Roman" w:hAnsi="Times New Roman"/>
          <w:bCs/>
        </w:rPr>
        <w:t>emini</w:t>
      </w:r>
      <w:r w:rsidR="00041686" w:rsidRPr="00041686">
        <w:rPr>
          <w:rFonts w:ascii="Times New Roman" w:hAnsi="Times New Roman" w:hint="eastAsia"/>
          <w:bCs/>
        </w:rPr>
        <w:t>ų</w:t>
      </w:r>
      <w:r w:rsidR="00041686" w:rsidRPr="00041686">
        <w:rPr>
          <w:rFonts w:ascii="Times New Roman" w:hAnsi="Times New Roman"/>
          <w:bCs/>
        </w:rPr>
        <w:t xml:space="preserve"> </w:t>
      </w:r>
      <w:r w:rsidR="000B3CBD">
        <w:rPr>
          <w:rFonts w:ascii="Times New Roman" w:hAnsi="Times New Roman"/>
          <w:bCs/>
        </w:rPr>
        <w:t>k</w:t>
      </w:r>
      <w:r w:rsidR="00041686" w:rsidRPr="00041686">
        <w:rPr>
          <w:rFonts w:ascii="Times New Roman" w:hAnsi="Times New Roman"/>
          <w:bCs/>
        </w:rPr>
        <w:t>omunikacij</w:t>
      </w:r>
      <w:r w:rsidR="00041686" w:rsidRPr="00041686">
        <w:rPr>
          <w:rFonts w:ascii="Times New Roman" w:hAnsi="Times New Roman" w:hint="eastAsia"/>
          <w:bCs/>
        </w:rPr>
        <w:t>ų</w:t>
      </w:r>
      <w:r w:rsidR="00041686" w:rsidRPr="00041686">
        <w:rPr>
          <w:rFonts w:ascii="Times New Roman" w:hAnsi="Times New Roman"/>
          <w:bCs/>
        </w:rPr>
        <w:t xml:space="preserve"> nu</w:t>
      </w:r>
      <w:r w:rsidR="00041686" w:rsidRPr="00041686">
        <w:rPr>
          <w:rFonts w:ascii="Times New Roman" w:hAnsi="Times New Roman" w:hint="eastAsia"/>
          <w:bCs/>
        </w:rPr>
        <w:t>ž</w:t>
      </w:r>
      <w:r w:rsidR="00041686" w:rsidRPr="00041686">
        <w:rPr>
          <w:rFonts w:ascii="Times New Roman" w:hAnsi="Times New Roman"/>
          <w:bCs/>
        </w:rPr>
        <w:t>ym</w:t>
      </w:r>
      <w:r w:rsidR="00041686" w:rsidRPr="00041686">
        <w:rPr>
          <w:rFonts w:ascii="Times New Roman" w:hAnsi="Times New Roman" w:hint="eastAsia"/>
          <w:bCs/>
        </w:rPr>
        <w:t>ė</w:t>
      </w:r>
      <w:r w:rsidR="00041686" w:rsidRPr="00041686">
        <w:rPr>
          <w:rFonts w:ascii="Times New Roman" w:hAnsi="Times New Roman"/>
          <w:bCs/>
        </w:rPr>
        <w:t>jimo darbus</w:t>
      </w:r>
      <w:r w:rsidR="00041686">
        <w:rPr>
          <w:rFonts w:ascii="Times New Roman" w:hAnsi="Times New Roman"/>
          <w:bCs/>
        </w:rPr>
        <w:t>.</w:t>
      </w:r>
    </w:p>
    <w:p w14:paraId="08EC611C" w14:textId="1E3878EF" w:rsidR="00041686" w:rsidRDefault="006C5D56" w:rsidP="008B4D78">
      <w:pPr>
        <w:ind w:firstLine="567"/>
        <w:jc w:val="both"/>
        <w:rPr>
          <w:rFonts w:ascii="Times New Roman" w:hAnsi="Times New Roman"/>
          <w:bCs/>
        </w:rPr>
      </w:pPr>
      <w:r>
        <w:rPr>
          <w:rFonts w:ascii="Times New Roman" w:hAnsi="Times New Roman"/>
          <w:bCs/>
        </w:rPr>
        <w:t>3</w:t>
      </w:r>
      <w:r w:rsidR="00041686">
        <w:rPr>
          <w:rFonts w:ascii="Times New Roman" w:hAnsi="Times New Roman"/>
          <w:bCs/>
        </w:rPr>
        <w:t xml:space="preserve">. </w:t>
      </w:r>
      <w:r w:rsidR="00041686" w:rsidRPr="00041686">
        <w:rPr>
          <w:rFonts w:ascii="Times New Roman" w:hAnsi="Times New Roman"/>
          <w:bCs/>
        </w:rPr>
        <w:t>Med</w:t>
      </w:r>
      <w:r w:rsidR="00041686" w:rsidRPr="00041686">
        <w:rPr>
          <w:rFonts w:ascii="Times New Roman" w:hAnsi="Times New Roman" w:hint="eastAsia"/>
          <w:bCs/>
        </w:rPr>
        <w:t>ž</w:t>
      </w:r>
      <w:r w:rsidR="00041686" w:rsidRPr="00041686">
        <w:rPr>
          <w:rFonts w:ascii="Times New Roman" w:hAnsi="Times New Roman"/>
          <w:bCs/>
        </w:rPr>
        <w:t>iai, trukdantys objekt</w:t>
      </w:r>
      <w:r w:rsidR="00041686" w:rsidRPr="00041686">
        <w:rPr>
          <w:rFonts w:ascii="Times New Roman" w:hAnsi="Times New Roman" w:hint="eastAsia"/>
          <w:bCs/>
        </w:rPr>
        <w:t>ų</w:t>
      </w:r>
      <w:r w:rsidR="00041686" w:rsidRPr="00041686">
        <w:rPr>
          <w:rFonts w:ascii="Times New Roman" w:hAnsi="Times New Roman"/>
          <w:bCs/>
        </w:rPr>
        <w:t xml:space="preserve"> statybai, nukertami </w:t>
      </w:r>
      <w:r w:rsidR="00F042E5" w:rsidRPr="00041686">
        <w:rPr>
          <w:rFonts w:ascii="Times New Roman" w:hAnsi="Times New Roman"/>
          <w:bCs/>
        </w:rPr>
        <w:t>nustatyta</w:t>
      </w:r>
      <w:r w:rsidR="00041686" w:rsidRPr="00041686">
        <w:rPr>
          <w:rFonts w:ascii="Times New Roman" w:hAnsi="Times New Roman"/>
          <w:bCs/>
        </w:rPr>
        <w:t xml:space="preserve"> tvarka</w:t>
      </w:r>
      <w:r w:rsidR="00041686">
        <w:rPr>
          <w:rFonts w:ascii="Times New Roman" w:hAnsi="Times New Roman"/>
          <w:bCs/>
        </w:rPr>
        <w:t xml:space="preserve"> </w:t>
      </w:r>
      <w:r w:rsidR="00041686" w:rsidRPr="00041686">
        <w:rPr>
          <w:rFonts w:ascii="Times New Roman" w:hAnsi="Times New Roman"/>
          <w:bCs/>
        </w:rPr>
        <w:t>savivaldyb</w:t>
      </w:r>
      <w:r w:rsidR="00041686" w:rsidRPr="00041686">
        <w:rPr>
          <w:rFonts w:ascii="Times New Roman" w:hAnsi="Times New Roman" w:hint="eastAsia"/>
          <w:bCs/>
        </w:rPr>
        <w:t>ė</w:t>
      </w:r>
      <w:r w:rsidR="00041686" w:rsidRPr="00041686">
        <w:rPr>
          <w:rFonts w:ascii="Times New Roman" w:hAnsi="Times New Roman"/>
          <w:bCs/>
        </w:rPr>
        <w:t>s institucijai i</w:t>
      </w:r>
      <w:r w:rsidR="00041686" w:rsidRPr="00041686">
        <w:rPr>
          <w:rFonts w:ascii="Times New Roman" w:hAnsi="Times New Roman" w:hint="eastAsia"/>
          <w:bCs/>
        </w:rPr>
        <w:t>š</w:t>
      </w:r>
      <w:r w:rsidR="00041686" w:rsidRPr="00041686">
        <w:rPr>
          <w:rFonts w:ascii="Times New Roman" w:hAnsi="Times New Roman"/>
          <w:bCs/>
        </w:rPr>
        <w:t>davus leidim</w:t>
      </w:r>
      <w:r w:rsidR="00041686" w:rsidRPr="00041686">
        <w:rPr>
          <w:rFonts w:ascii="Times New Roman" w:hAnsi="Times New Roman" w:hint="eastAsia"/>
          <w:bCs/>
        </w:rPr>
        <w:t>ą</w:t>
      </w:r>
      <w:r w:rsidR="00041686" w:rsidRPr="00041686">
        <w:rPr>
          <w:rFonts w:ascii="Times New Roman" w:hAnsi="Times New Roman"/>
          <w:bCs/>
        </w:rPr>
        <w:t>.</w:t>
      </w:r>
    </w:p>
    <w:p w14:paraId="51EE9347" w14:textId="0C98A8C0" w:rsidR="00041686" w:rsidRDefault="006C5D56" w:rsidP="008B4D78">
      <w:pPr>
        <w:ind w:firstLine="567"/>
        <w:jc w:val="both"/>
        <w:rPr>
          <w:rFonts w:ascii="Times New Roman" w:hAnsi="Times New Roman"/>
          <w:bCs/>
        </w:rPr>
      </w:pPr>
      <w:r>
        <w:rPr>
          <w:rFonts w:ascii="Times New Roman" w:hAnsi="Times New Roman"/>
          <w:bCs/>
        </w:rPr>
        <w:t>4</w:t>
      </w:r>
      <w:r w:rsidR="00041686">
        <w:rPr>
          <w:rFonts w:ascii="Times New Roman" w:hAnsi="Times New Roman"/>
          <w:bCs/>
        </w:rPr>
        <w:t xml:space="preserve">. </w:t>
      </w:r>
      <w:r w:rsidR="00041686" w:rsidRPr="00041686">
        <w:rPr>
          <w:rFonts w:ascii="Times New Roman" w:hAnsi="Times New Roman"/>
          <w:bCs/>
        </w:rPr>
        <w:t>Aik</w:t>
      </w:r>
      <w:r w:rsidR="00041686" w:rsidRPr="00041686">
        <w:rPr>
          <w:rFonts w:ascii="Times New Roman" w:hAnsi="Times New Roman" w:hint="eastAsia"/>
          <w:bCs/>
        </w:rPr>
        <w:t>š</w:t>
      </w:r>
      <w:r w:rsidR="00041686" w:rsidRPr="00041686">
        <w:rPr>
          <w:rFonts w:ascii="Times New Roman" w:hAnsi="Times New Roman"/>
          <w:bCs/>
        </w:rPr>
        <w:t>teli</w:t>
      </w:r>
      <w:r w:rsidR="00041686" w:rsidRPr="00041686">
        <w:rPr>
          <w:rFonts w:ascii="Times New Roman" w:hAnsi="Times New Roman" w:hint="eastAsia"/>
          <w:bCs/>
        </w:rPr>
        <w:t>ų</w:t>
      </w:r>
      <w:r w:rsidR="00041686" w:rsidRPr="00041686">
        <w:rPr>
          <w:rFonts w:ascii="Times New Roman" w:hAnsi="Times New Roman"/>
          <w:bCs/>
        </w:rPr>
        <w:t xml:space="preserve"> statybos darbai turi b</w:t>
      </w:r>
      <w:r w:rsidR="00041686" w:rsidRPr="00041686">
        <w:rPr>
          <w:rFonts w:ascii="Times New Roman" w:hAnsi="Times New Roman" w:hint="eastAsia"/>
          <w:bCs/>
        </w:rPr>
        <w:t>ū</w:t>
      </w:r>
      <w:r w:rsidR="00041686" w:rsidRPr="00041686">
        <w:rPr>
          <w:rFonts w:ascii="Times New Roman" w:hAnsi="Times New Roman"/>
          <w:bCs/>
        </w:rPr>
        <w:t xml:space="preserve">ti vykdomi </w:t>
      </w:r>
      <w:r w:rsidR="00041686" w:rsidRPr="00405B0F">
        <w:rPr>
          <w:rFonts w:ascii="Times New Roman" w:hAnsi="Times New Roman"/>
          <w:b/>
        </w:rPr>
        <w:t xml:space="preserve">pagal </w:t>
      </w:r>
      <w:r w:rsidR="00E12DDF" w:rsidRPr="00405B0F">
        <w:rPr>
          <w:rFonts w:ascii="Times New Roman" w:hAnsi="Times New Roman"/>
          <w:b/>
        </w:rPr>
        <w:t>pateiktą</w:t>
      </w:r>
      <w:r w:rsidR="00C46F12">
        <w:rPr>
          <w:rFonts w:ascii="Times New Roman" w:hAnsi="Times New Roman"/>
          <w:b/>
        </w:rPr>
        <w:t xml:space="preserve"> a</w:t>
      </w:r>
      <w:r w:rsidR="00C46F12" w:rsidRPr="00C46F12">
        <w:rPr>
          <w:rFonts w:ascii="Times New Roman" w:eastAsia="Calibri" w:hAnsi="Times New Roman"/>
          <w:b/>
          <w:bCs/>
        </w:rPr>
        <w:t>ikštelių įrengimo projekt</w:t>
      </w:r>
      <w:r w:rsidR="00C46F12">
        <w:rPr>
          <w:rFonts w:ascii="Times New Roman" w:eastAsia="Calibri" w:hAnsi="Times New Roman"/>
          <w:b/>
          <w:bCs/>
        </w:rPr>
        <w:t>ą</w:t>
      </w:r>
      <w:r w:rsidR="00C46F12" w:rsidRPr="00C46F12">
        <w:rPr>
          <w:rFonts w:ascii="Times New Roman" w:eastAsia="Calibri" w:hAnsi="Times New Roman"/>
          <w:b/>
          <w:bCs/>
        </w:rPr>
        <w:t xml:space="preserve"> Nr. SR2023-226-SP</w:t>
      </w:r>
      <w:r w:rsidR="00E12DDF">
        <w:rPr>
          <w:rFonts w:ascii="Times New Roman" w:hAnsi="Times New Roman"/>
          <w:bCs/>
        </w:rPr>
        <w:t>,</w:t>
      </w:r>
      <w:r w:rsidR="00041686" w:rsidRPr="00041686">
        <w:rPr>
          <w:rFonts w:ascii="Times New Roman" w:hAnsi="Times New Roman"/>
          <w:bCs/>
        </w:rPr>
        <w:t xml:space="preserve"> pasira</w:t>
      </w:r>
      <w:r w:rsidR="00041686" w:rsidRPr="00041686">
        <w:rPr>
          <w:rFonts w:ascii="Times New Roman" w:hAnsi="Times New Roman" w:hint="eastAsia"/>
          <w:bCs/>
        </w:rPr>
        <w:t>š</w:t>
      </w:r>
      <w:r w:rsidR="00041686" w:rsidRPr="00041686">
        <w:rPr>
          <w:rFonts w:ascii="Times New Roman" w:hAnsi="Times New Roman"/>
          <w:bCs/>
        </w:rPr>
        <w:t>ant nustatyta tvarka pasl</w:t>
      </w:r>
      <w:r w:rsidR="00041686" w:rsidRPr="00041686">
        <w:rPr>
          <w:rFonts w:ascii="Times New Roman" w:hAnsi="Times New Roman" w:hint="eastAsia"/>
          <w:bCs/>
        </w:rPr>
        <w:t>ė</w:t>
      </w:r>
      <w:r w:rsidR="00041686" w:rsidRPr="00041686">
        <w:rPr>
          <w:rFonts w:ascii="Times New Roman" w:hAnsi="Times New Roman"/>
          <w:bCs/>
        </w:rPr>
        <w:t>pt</w:t>
      </w:r>
      <w:r w:rsidR="00041686" w:rsidRPr="00041686">
        <w:rPr>
          <w:rFonts w:ascii="Times New Roman" w:hAnsi="Times New Roman" w:hint="eastAsia"/>
          <w:bCs/>
        </w:rPr>
        <w:t>ų</w:t>
      </w:r>
      <w:r w:rsidR="00041686" w:rsidRPr="00041686">
        <w:rPr>
          <w:rFonts w:ascii="Times New Roman" w:hAnsi="Times New Roman"/>
          <w:bCs/>
        </w:rPr>
        <w:t xml:space="preserve"> darb</w:t>
      </w:r>
      <w:r w:rsidR="00041686" w:rsidRPr="00041686">
        <w:rPr>
          <w:rFonts w:ascii="Times New Roman" w:hAnsi="Times New Roman" w:hint="eastAsia"/>
          <w:bCs/>
        </w:rPr>
        <w:t>ų</w:t>
      </w:r>
      <w:r w:rsidR="00041686" w:rsidRPr="00041686">
        <w:rPr>
          <w:rFonts w:ascii="Times New Roman" w:hAnsi="Times New Roman"/>
          <w:bCs/>
        </w:rPr>
        <w:t xml:space="preserve"> aktus</w:t>
      </w:r>
      <w:r w:rsidR="00E12DDF">
        <w:rPr>
          <w:rFonts w:ascii="Times New Roman" w:hAnsi="Times New Roman"/>
          <w:bCs/>
        </w:rPr>
        <w:t xml:space="preserve">, </w:t>
      </w:r>
      <w:r w:rsidR="00041686" w:rsidRPr="00041686">
        <w:rPr>
          <w:rFonts w:ascii="Times New Roman" w:hAnsi="Times New Roman"/>
          <w:bCs/>
        </w:rPr>
        <w:t>vykdant statybos prie</w:t>
      </w:r>
      <w:r w:rsidR="00041686" w:rsidRPr="00041686">
        <w:rPr>
          <w:rFonts w:ascii="Times New Roman" w:hAnsi="Times New Roman" w:hint="eastAsia"/>
          <w:bCs/>
        </w:rPr>
        <w:t>ž</w:t>
      </w:r>
      <w:r w:rsidR="00041686" w:rsidRPr="00041686">
        <w:rPr>
          <w:rFonts w:ascii="Times New Roman" w:hAnsi="Times New Roman"/>
          <w:bCs/>
        </w:rPr>
        <w:t>i</w:t>
      </w:r>
      <w:r w:rsidR="00041686" w:rsidRPr="00041686">
        <w:rPr>
          <w:rFonts w:ascii="Times New Roman" w:hAnsi="Times New Roman" w:hint="eastAsia"/>
          <w:bCs/>
        </w:rPr>
        <w:t>ū</w:t>
      </w:r>
      <w:r w:rsidR="00041686" w:rsidRPr="00041686">
        <w:rPr>
          <w:rFonts w:ascii="Times New Roman" w:hAnsi="Times New Roman"/>
          <w:bCs/>
        </w:rPr>
        <w:t>r</w:t>
      </w:r>
      <w:r w:rsidR="00041686" w:rsidRPr="00041686">
        <w:rPr>
          <w:rFonts w:ascii="Times New Roman" w:hAnsi="Times New Roman" w:hint="eastAsia"/>
          <w:bCs/>
        </w:rPr>
        <w:t>ą</w:t>
      </w:r>
      <w:r w:rsidR="00E12DDF">
        <w:rPr>
          <w:rFonts w:ascii="Times New Roman" w:hAnsi="Times New Roman"/>
          <w:bCs/>
        </w:rPr>
        <w:t xml:space="preserve"> </w:t>
      </w:r>
      <w:r w:rsidR="00041686" w:rsidRPr="00041686">
        <w:rPr>
          <w:rFonts w:ascii="Times New Roman" w:hAnsi="Times New Roman"/>
          <w:bCs/>
        </w:rPr>
        <w:t>vykdan</w:t>
      </w:r>
      <w:r w:rsidR="00041686" w:rsidRPr="00041686">
        <w:rPr>
          <w:rFonts w:ascii="Times New Roman" w:hAnsi="Times New Roman" w:hint="eastAsia"/>
          <w:bCs/>
        </w:rPr>
        <w:t>č</w:t>
      </w:r>
      <w:r w:rsidR="00041686" w:rsidRPr="00041686">
        <w:rPr>
          <w:rFonts w:ascii="Times New Roman" w:hAnsi="Times New Roman"/>
          <w:bCs/>
        </w:rPr>
        <w:t>i</w:t>
      </w:r>
      <w:r w:rsidR="00041686" w:rsidRPr="00041686">
        <w:rPr>
          <w:rFonts w:ascii="Times New Roman" w:hAnsi="Times New Roman" w:hint="eastAsia"/>
          <w:bCs/>
        </w:rPr>
        <w:t>ų</w:t>
      </w:r>
      <w:r w:rsidR="00041686" w:rsidRPr="00041686">
        <w:rPr>
          <w:rFonts w:ascii="Times New Roman" w:hAnsi="Times New Roman"/>
          <w:bCs/>
        </w:rPr>
        <w:t xml:space="preserve"> tarnyb</w:t>
      </w:r>
      <w:r w:rsidR="00041686" w:rsidRPr="00041686">
        <w:rPr>
          <w:rFonts w:ascii="Times New Roman" w:hAnsi="Times New Roman" w:hint="eastAsia"/>
          <w:bCs/>
        </w:rPr>
        <w:t>ų</w:t>
      </w:r>
      <w:r w:rsidR="00041686" w:rsidRPr="00041686">
        <w:rPr>
          <w:rFonts w:ascii="Times New Roman" w:hAnsi="Times New Roman"/>
          <w:bCs/>
        </w:rPr>
        <w:t xml:space="preserve"> reikalavimus, turint gamini</w:t>
      </w:r>
      <w:r w:rsidR="00041686" w:rsidRPr="00041686">
        <w:rPr>
          <w:rFonts w:ascii="Times New Roman" w:hAnsi="Times New Roman" w:hint="eastAsia"/>
          <w:bCs/>
        </w:rPr>
        <w:t>ų</w:t>
      </w:r>
      <w:r w:rsidR="00041686" w:rsidRPr="00041686">
        <w:rPr>
          <w:rFonts w:ascii="Times New Roman" w:hAnsi="Times New Roman"/>
          <w:bCs/>
        </w:rPr>
        <w:t xml:space="preserve"> sertifikavimo arba kitus kokyb</w:t>
      </w:r>
      <w:r w:rsidR="00041686" w:rsidRPr="00041686">
        <w:rPr>
          <w:rFonts w:ascii="Times New Roman" w:hAnsi="Times New Roman" w:hint="eastAsia"/>
          <w:bCs/>
        </w:rPr>
        <w:t>ę</w:t>
      </w:r>
      <w:r w:rsidR="00041686" w:rsidRPr="00041686">
        <w:rPr>
          <w:rFonts w:ascii="Times New Roman" w:hAnsi="Times New Roman"/>
          <w:bCs/>
        </w:rPr>
        <w:t xml:space="preserve"> </w:t>
      </w:r>
      <w:r w:rsidR="00041686" w:rsidRPr="00041686">
        <w:rPr>
          <w:rFonts w:ascii="Times New Roman" w:hAnsi="Times New Roman" w:hint="eastAsia"/>
          <w:bCs/>
        </w:rPr>
        <w:t>į</w:t>
      </w:r>
      <w:r w:rsidR="00041686" w:rsidRPr="00041686">
        <w:rPr>
          <w:rFonts w:ascii="Times New Roman" w:hAnsi="Times New Roman"/>
          <w:bCs/>
        </w:rPr>
        <w:t>rodan</w:t>
      </w:r>
      <w:r w:rsidR="00041686" w:rsidRPr="00041686">
        <w:rPr>
          <w:rFonts w:ascii="Times New Roman" w:hAnsi="Times New Roman" w:hint="eastAsia"/>
          <w:bCs/>
        </w:rPr>
        <w:t>č</w:t>
      </w:r>
      <w:r w:rsidR="00041686" w:rsidRPr="00041686">
        <w:rPr>
          <w:rFonts w:ascii="Times New Roman" w:hAnsi="Times New Roman"/>
          <w:bCs/>
        </w:rPr>
        <w:t>ius dokumentus.</w:t>
      </w:r>
    </w:p>
    <w:p w14:paraId="356F1EFD" w14:textId="32E5C3DD" w:rsidR="00041686" w:rsidRPr="00791316" w:rsidRDefault="00E12DDF" w:rsidP="008B4D78">
      <w:pPr>
        <w:ind w:firstLine="567"/>
        <w:jc w:val="both"/>
        <w:rPr>
          <w:rFonts w:ascii="Times New Roman" w:hAnsi="Times New Roman"/>
          <w:bCs/>
          <w:color w:val="auto"/>
        </w:rPr>
      </w:pPr>
      <w:r>
        <w:rPr>
          <w:rFonts w:ascii="Times New Roman" w:hAnsi="Times New Roman"/>
          <w:bCs/>
        </w:rPr>
        <w:t xml:space="preserve">5. </w:t>
      </w:r>
      <w:r w:rsidR="00041686" w:rsidRPr="00041686">
        <w:rPr>
          <w:rFonts w:ascii="Times New Roman" w:hAnsi="Times New Roman"/>
          <w:bCs/>
        </w:rPr>
        <w:t>Projekte numatyti reikalavimai med</w:t>
      </w:r>
      <w:r w:rsidR="00041686" w:rsidRPr="00041686">
        <w:rPr>
          <w:rFonts w:ascii="Times New Roman" w:hAnsi="Times New Roman" w:hint="eastAsia"/>
          <w:bCs/>
        </w:rPr>
        <w:t>ž</w:t>
      </w:r>
      <w:r w:rsidR="00041686" w:rsidRPr="00041686">
        <w:rPr>
          <w:rFonts w:ascii="Times New Roman" w:hAnsi="Times New Roman"/>
          <w:bCs/>
        </w:rPr>
        <w:t>iagoms, gaminiams, darb</w:t>
      </w:r>
      <w:r w:rsidR="00041686" w:rsidRPr="00041686">
        <w:rPr>
          <w:rFonts w:ascii="Times New Roman" w:hAnsi="Times New Roman" w:hint="eastAsia"/>
          <w:bCs/>
        </w:rPr>
        <w:t>ų</w:t>
      </w:r>
      <w:r w:rsidR="00041686" w:rsidRPr="00041686">
        <w:rPr>
          <w:rFonts w:ascii="Times New Roman" w:hAnsi="Times New Roman"/>
          <w:bCs/>
        </w:rPr>
        <w:t xml:space="preserve"> vykdymui</w:t>
      </w:r>
      <w:r>
        <w:rPr>
          <w:rFonts w:ascii="Times New Roman" w:hAnsi="Times New Roman"/>
          <w:bCs/>
        </w:rPr>
        <w:t>, s</w:t>
      </w:r>
      <w:r w:rsidR="00041686" w:rsidRPr="00041686">
        <w:rPr>
          <w:rFonts w:ascii="Times New Roman" w:hAnsi="Times New Roman"/>
          <w:bCs/>
        </w:rPr>
        <w:t>tatybos</w:t>
      </w:r>
      <w:r w:rsidR="00041686" w:rsidRPr="000B3CBD">
        <w:rPr>
          <w:rFonts w:ascii="Times New Roman" w:hAnsi="Times New Roman"/>
          <w:bCs/>
          <w:color w:val="FF0000"/>
        </w:rPr>
        <w:t xml:space="preserve"> </w:t>
      </w:r>
      <w:r w:rsidR="00041686" w:rsidRPr="00041686">
        <w:rPr>
          <w:rFonts w:ascii="Times New Roman" w:hAnsi="Times New Roman"/>
          <w:bCs/>
        </w:rPr>
        <w:t>metu atsiradus nenumatytoms aplinkyb</w:t>
      </w:r>
      <w:r w:rsidR="00041686" w:rsidRPr="00041686">
        <w:rPr>
          <w:rFonts w:ascii="Times New Roman" w:hAnsi="Times New Roman" w:hint="eastAsia"/>
          <w:bCs/>
        </w:rPr>
        <w:t>ė</w:t>
      </w:r>
      <w:r w:rsidR="00041686" w:rsidRPr="00041686">
        <w:rPr>
          <w:rFonts w:ascii="Times New Roman" w:hAnsi="Times New Roman"/>
          <w:bCs/>
        </w:rPr>
        <w:t>ms, gali b</w:t>
      </w:r>
      <w:r w:rsidR="00041686" w:rsidRPr="00041686">
        <w:rPr>
          <w:rFonts w:ascii="Times New Roman" w:hAnsi="Times New Roman" w:hint="eastAsia"/>
          <w:bCs/>
        </w:rPr>
        <w:t>ū</w:t>
      </w:r>
      <w:r w:rsidR="00041686" w:rsidRPr="00041686">
        <w:rPr>
          <w:rFonts w:ascii="Times New Roman" w:hAnsi="Times New Roman"/>
          <w:bCs/>
        </w:rPr>
        <w:t>ti patikslinti</w:t>
      </w:r>
      <w:r w:rsidR="000B3CBD">
        <w:rPr>
          <w:rFonts w:ascii="Times New Roman" w:hAnsi="Times New Roman"/>
          <w:bCs/>
        </w:rPr>
        <w:t xml:space="preserve"> </w:t>
      </w:r>
      <w:r w:rsidR="000B3CBD" w:rsidRPr="00791316">
        <w:rPr>
          <w:rFonts w:ascii="Times New Roman" w:hAnsi="Times New Roman"/>
          <w:bCs/>
          <w:color w:val="auto"/>
        </w:rPr>
        <w:t>nekeičiant sutarties pradinių verčių</w:t>
      </w:r>
      <w:r w:rsidR="00041686" w:rsidRPr="00791316">
        <w:rPr>
          <w:rFonts w:ascii="Times New Roman" w:hAnsi="Times New Roman"/>
          <w:bCs/>
          <w:color w:val="auto"/>
        </w:rPr>
        <w:t>.</w:t>
      </w:r>
    </w:p>
    <w:p w14:paraId="33DDD8AC" w14:textId="11447964" w:rsidR="0045669D" w:rsidRPr="006C5D56" w:rsidRDefault="00A7662E" w:rsidP="008B4D78">
      <w:pPr>
        <w:ind w:firstLine="567"/>
        <w:jc w:val="both"/>
        <w:rPr>
          <w:rFonts w:ascii="Times New Roman" w:hAnsi="Times New Roman"/>
          <w:bCs/>
          <w:color w:val="auto"/>
        </w:rPr>
      </w:pPr>
      <w:r>
        <w:rPr>
          <w:rFonts w:ascii="Times New Roman" w:hAnsi="Times New Roman"/>
          <w:bCs/>
        </w:rPr>
        <w:t xml:space="preserve">6. </w:t>
      </w:r>
      <w:r w:rsidR="00BA694D" w:rsidRPr="006C5D56">
        <w:rPr>
          <w:rFonts w:ascii="Times New Roman" w:hAnsi="Times New Roman"/>
          <w:bCs/>
          <w:color w:val="auto"/>
        </w:rPr>
        <w:t>Turto registravimui Rangovas turi p</w:t>
      </w:r>
      <w:r w:rsidRPr="006C5D56">
        <w:rPr>
          <w:rFonts w:ascii="Times New Roman" w:hAnsi="Times New Roman"/>
          <w:bCs/>
          <w:color w:val="auto"/>
        </w:rPr>
        <w:t xml:space="preserve">arengti </w:t>
      </w:r>
      <w:r w:rsidR="00810047">
        <w:rPr>
          <w:rFonts w:ascii="Times New Roman" w:hAnsi="Times New Roman"/>
          <w:bCs/>
          <w:color w:val="auto"/>
        </w:rPr>
        <w:t xml:space="preserve">ir pateikti Užsakovui </w:t>
      </w:r>
      <w:r w:rsidR="00BA694D" w:rsidRPr="006C5D56">
        <w:rPr>
          <w:rFonts w:ascii="Times New Roman" w:hAnsi="Times New Roman"/>
          <w:bCs/>
          <w:color w:val="auto"/>
        </w:rPr>
        <w:t>kadastrinių matavimų bylas</w:t>
      </w:r>
      <w:r w:rsidR="0045669D" w:rsidRPr="006C5D56">
        <w:rPr>
          <w:rFonts w:ascii="Times New Roman" w:hAnsi="Times New Roman"/>
          <w:bCs/>
          <w:color w:val="auto"/>
        </w:rPr>
        <w:t>, suderintas su Valstybės  įmone Registrų centras.</w:t>
      </w:r>
    </w:p>
    <w:p w14:paraId="5D8519F4" w14:textId="424B6132" w:rsidR="0045669D" w:rsidRPr="008B4D78" w:rsidRDefault="008B4D78" w:rsidP="008B4D78">
      <w:pPr>
        <w:ind w:firstLine="567"/>
        <w:jc w:val="both"/>
        <w:rPr>
          <w:rFonts w:ascii="Times New Roman" w:hAnsi="Times New Roman"/>
          <w:bCs/>
          <w:color w:val="FF0000"/>
        </w:rPr>
      </w:pPr>
      <w:r w:rsidRPr="008B4D78">
        <w:rPr>
          <w:rFonts w:ascii="Times New Roman" w:hAnsi="Times New Roman"/>
          <w:kern w:val="2"/>
          <w:shd w:val="clear" w:color="auto" w:fill="FFFFFF"/>
        </w:rPr>
        <w:t xml:space="preserve">Aplinkosauginiai kriterijai </w:t>
      </w:r>
      <w:r w:rsidR="00134E47">
        <w:rPr>
          <w:rFonts w:ascii="Times New Roman" w:hAnsi="Times New Roman"/>
          <w:kern w:val="2"/>
          <w:shd w:val="clear" w:color="auto" w:fill="FFFFFF"/>
        </w:rPr>
        <w:t>darbams</w:t>
      </w:r>
      <w:r w:rsidRPr="008B4D78">
        <w:rPr>
          <w:rFonts w:ascii="Times New Roman" w:hAnsi="Times New Roman"/>
          <w:kern w:val="2"/>
          <w:shd w:val="clear" w:color="auto" w:fill="FFFFFF"/>
        </w:rPr>
        <w:t xml:space="preserve"> nustatomi vadovaujantis </w:t>
      </w:r>
      <w:r w:rsidRPr="008B4D78">
        <w:rPr>
          <w:rFonts w:ascii="Times New Roman" w:hAnsi="Times New Roman"/>
          <w:kern w:val="2"/>
        </w:rPr>
        <w:t>Aplinkos apsaugos kriterijų taikymo, vykdant žaliuosius pirkimus, tvarkos aprašo, patvirtinto 2011 m. birželio 28 d. įsakymu D1-508</w:t>
      </w:r>
      <w:r w:rsidRPr="008B4D78">
        <w:rPr>
          <w:rFonts w:ascii="Times New Roman" w:hAnsi="Times New Roman"/>
          <w:kern w:val="2"/>
          <w:shd w:val="clear" w:color="auto" w:fill="FFFFFF"/>
        </w:rPr>
        <w:t xml:space="preserve"> „Dėl Aplinkos apsaugos kriterijų taikymo, vykdant žaliuosius pirkimus, tvarkos aprašo patvirtinimo“ (toliau – Tvarkos aprašas) </w:t>
      </w:r>
      <w:r w:rsidRPr="008B4D78">
        <w:rPr>
          <w:rFonts w:ascii="Times New Roman" w:hAnsi="Times New Roman"/>
        </w:rPr>
        <w:t>4.1 pap</w:t>
      </w:r>
      <w:r w:rsidRPr="008B4D78">
        <w:rPr>
          <w:rFonts w:ascii="Times New Roman" w:hAnsi="Times New Roman"/>
          <w:kern w:val="2"/>
          <w:shd w:val="clear" w:color="auto" w:fill="FFFFFF"/>
        </w:rPr>
        <w:t xml:space="preserve">unkčiu. </w:t>
      </w:r>
      <w:r w:rsidRPr="008B4D78">
        <w:rPr>
          <w:rFonts w:ascii="Times New Roman" w:hAnsi="Times New Roman"/>
          <w:shd w:val="clear" w:color="auto" w:fill="FFFFFF"/>
          <w:lang w:eastAsia="lt-LT"/>
        </w:rPr>
        <w:t xml:space="preserve">Yra </w:t>
      </w:r>
      <w:r w:rsidRPr="008B4D78">
        <w:rPr>
          <w:rFonts w:ascii="Times New Roman" w:hAnsi="Times New Roman"/>
          <w:color w:val="000000"/>
          <w:shd w:val="clear" w:color="auto" w:fill="FFFFFF"/>
          <w:lang w:eastAsia="lt-LT"/>
        </w:rPr>
        <w:t xml:space="preserve">produktų, kurių viešiesiems pirkimams ir pirkimams taikytini minimalūs aplinkos apsaugos kriterijai, sąraše, nurodytame Tvarkos aprašo 1 priede ir atitinka visus produktui nustatytus ir aplinkos ministro įsakymu patvirtintus minimalius aplinkos apsaugos kriterijus, nurodytus Tvarkos aprašo 2 priedo </w:t>
      </w:r>
      <w:r>
        <w:rPr>
          <w:rFonts w:ascii="Times New Roman" w:hAnsi="Times New Roman"/>
          <w:color w:val="000000"/>
          <w:shd w:val="clear" w:color="auto" w:fill="FFFFFF"/>
          <w:lang w:eastAsia="lt-LT"/>
        </w:rPr>
        <w:t>X</w:t>
      </w:r>
      <w:r w:rsidRPr="008B4D78">
        <w:rPr>
          <w:rFonts w:ascii="Times New Roman" w:hAnsi="Times New Roman"/>
          <w:color w:val="000000"/>
          <w:shd w:val="clear" w:color="auto" w:fill="FFFFFF"/>
          <w:lang w:eastAsia="lt-LT"/>
        </w:rPr>
        <w:t>II skyri</w:t>
      </w:r>
      <w:r>
        <w:rPr>
          <w:rFonts w:ascii="Times New Roman" w:hAnsi="Times New Roman"/>
          <w:color w:val="000000"/>
          <w:shd w:val="clear" w:color="auto" w:fill="FFFFFF"/>
          <w:lang w:eastAsia="lt-LT"/>
        </w:rPr>
        <w:t xml:space="preserve">aus 15.4. papunktyje: </w:t>
      </w:r>
      <w:r w:rsidR="00A87C27" w:rsidRPr="008B4D78">
        <w:rPr>
          <w:rFonts w:ascii="Times New Roman" w:hAnsi="Times New Roman"/>
          <w:color w:val="auto"/>
          <w:lang w:eastAsia="lt-LT"/>
        </w:rPr>
        <w:t>p</w:t>
      </w:r>
      <w:r w:rsidR="00A87C27" w:rsidRPr="008B4D78">
        <w:rPr>
          <w:rFonts w:ascii="Times New Roman" w:hAnsi="Times New Roman"/>
          <w:lang w:eastAsia="lt-LT"/>
        </w:rPr>
        <w:t>erkamai paslaugai ar darbui tiekėjas taiko aplinkos apsaugos vadybos sistemos reikalavimus pagal standartą LST EN ISO 14001 „Aplinkos vadybos sistemos. Reikalavimai ir naudojimo gairės“ arba Europos Sąjungos aplinkosaugos vadybos ir audito sistemą ar kitus aplinkos apsaugos vadybos standartus, pagrįstus atitinkamais Europos arba tarptautinių standartizacijos organizacijų priimtais standartais, ar kitais tiekėjo pateiktais lygiaverčiais įrodymais.</w:t>
      </w:r>
      <w:r w:rsidR="000B3CBD" w:rsidRPr="008B4D78">
        <w:rPr>
          <w:rFonts w:ascii="Times New Roman" w:hAnsi="Times New Roman"/>
          <w:color w:val="FF0000"/>
          <w:lang w:eastAsia="lt-LT"/>
        </w:rPr>
        <w:t xml:space="preserve"> </w:t>
      </w:r>
    </w:p>
    <w:p w14:paraId="3CD7263C" w14:textId="77777777" w:rsidR="000B5217" w:rsidRDefault="000B5217" w:rsidP="008B4D78">
      <w:pPr>
        <w:jc w:val="both"/>
        <w:rPr>
          <w:rFonts w:ascii="Times New Roman" w:hAnsi="Times New Roman"/>
          <w:bCs/>
        </w:rPr>
      </w:pPr>
    </w:p>
    <w:p w14:paraId="73CDA885" w14:textId="77777777" w:rsidR="006D2922" w:rsidRDefault="006D2922" w:rsidP="001227E0">
      <w:pPr>
        <w:rPr>
          <w:rFonts w:ascii="Times New Roman" w:hAnsi="Times New Roman"/>
          <w:bCs/>
          <w:color w:val="auto"/>
        </w:rPr>
      </w:pPr>
    </w:p>
    <w:p w14:paraId="6A221B66" w14:textId="77777777" w:rsidR="00E12DDF" w:rsidRDefault="00E12DDF" w:rsidP="001227E0">
      <w:pPr>
        <w:rPr>
          <w:rFonts w:ascii="Times New Roman" w:hAnsi="Times New Roman"/>
          <w:bCs/>
          <w:color w:val="auto"/>
        </w:rPr>
      </w:pPr>
    </w:p>
    <w:sectPr w:rsidR="00E12DDF" w:rsidSect="00E82154">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Rockwell">
    <w:panose1 w:val="02060603020205020403"/>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351A6"/>
    <w:multiLevelType w:val="multilevel"/>
    <w:tmpl w:val="0D12B696"/>
    <w:lvl w:ilvl="0">
      <w:start w:val="1"/>
      <w:numFmt w:val="decimal"/>
      <w:lvlText w:val="%1."/>
      <w:lvlJc w:val="left"/>
      <w:pPr>
        <w:ind w:left="360" w:hanging="360"/>
      </w:pPr>
      <w:rPr>
        <w:b w:val="0"/>
        <w:bCs/>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9867412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507251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001"/>
    <w:rsid w:val="00021D90"/>
    <w:rsid w:val="00035D73"/>
    <w:rsid w:val="00041686"/>
    <w:rsid w:val="00050195"/>
    <w:rsid w:val="000727F3"/>
    <w:rsid w:val="000B1D59"/>
    <w:rsid w:val="000B3CBD"/>
    <w:rsid w:val="000B5217"/>
    <w:rsid w:val="000C3B6A"/>
    <w:rsid w:val="000D1C41"/>
    <w:rsid w:val="001227E0"/>
    <w:rsid w:val="00127627"/>
    <w:rsid w:val="00134E47"/>
    <w:rsid w:val="001A5710"/>
    <w:rsid w:val="001B3BCA"/>
    <w:rsid w:val="001E1A59"/>
    <w:rsid w:val="001F2594"/>
    <w:rsid w:val="00220AE6"/>
    <w:rsid w:val="00252927"/>
    <w:rsid w:val="0026604E"/>
    <w:rsid w:val="002718A7"/>
    <w:rsid w:val="002843FC"/>
    <w:rsid w:val="002E5125"/>
    <w:rsid w:val="00336530"/>
    <w:rsid w:val="003744C2"/>
    <w:rsid w:val="00381631"/>
    <w:rsid w:val="003824C3"/>
    <w:rsid w:val="00386B29"/>
    <w:rsid w:val="003B5FB1"/>
    <w:rsid w:val="003F6627"/>
    <w:rsid w:val="00405B0F"/>
    <w:rsid w:val="00413936"/>
    <w:rsid w:val="004234F2"/>
    <w:rsid w:val="0045669D"/>
    <w:rsid w:val="00461257"/>
    <w:rsid w:val="004665C8"/>
    <w:rsid w:val="00473F64"/>
    <w:rsid w:val="00483CC7"/>
    <w:rsid w:val="004B1C5B"/>
    <w:rsid w:val="004D4DFA"/>
    <w:rsid w:val="00503C5A"/>
    <w:rsid w:val="005156F0"/>
    <w:rsid w:val="00537663"/>
    <w:rsid w:val="005449A8"/>
    <w:rsid w:val="00552245"/>
    <w:rsid w:val="00575001"/>
    <w:rsid w:val="005D43F3"/>
    <w:rsid w:val="005E4C3F"/>
    <w:rsid w:val="006A67A1"/>
    <w:rsid w:val="006C5D56"/>
    <w:rsid w:val="006C69FB"/>
    <w:rsid w:val="006D2922"/>
    <w:rsid w:val="00723C1C"/>
    <w:rsid w:val="00791316"/>
    <w:rsid w:val="00797B29"/>
    <w:rsid w:val="007E035C"/>
    <w:rsid w:val="007E5C68"/>
    <w:rsid w:val="008011A2"/>
    <w:rsid w:val="00810047"/>
    <w:rsid w:val="00835BD5"/>
    <w:rsid w:val="00871C5D"/>
    <w:rsid w:val="00892B4B"/>
    <w:rsid w:val="008A4E2C"/>
    <w:rsid w:val="008B4D78"/>
    <w:rsid w:val="008F65A0"/>
    <w:rsid w:val="008F7E61"/>
    <w:rsid w:val="0091318A"/>
    <w:rsid w:val="0095684B"/>
    <w:rsid w:val="009A7300"/>
    <w:rsid w:val="009B2FDF"/>
    <w:rsid w:val="009C342C"/>
    <w:rsid w:val="009E644C"/>
    <w:rsid w:val="009E7E29"/>
    <w:rsid w:val="009F3744"/>
    <w:rsid w:val="009F3FCE"/>
    <w:rsid w:val="00A27D09"/>
    <w:rsid w:val="00A40675"/>
    <w:rsid w:val="00A50B1A"/>
    <w:rsid w:val="00A51FC3"/>
    <w:rsid w:val="00A61DBD"/>
    <w:rsid w:val="00A7662E"/>
    <w:rsid w:val="00A87C27"/>
    <w:rsid w:val="00AA0B8D"/>
    <w:rsid w:val="00AA18E0"/>
    <w:rsid w:val="00B43193"/>
    <w:rsid w:val="00BA5DA4"/>
    <w:rsid w:val="00BA694D"/>
    <w:rsid w:val="00BC3E46"/>
    <w:rsid w:val="00BC555B"/>
    <w:rsid w:val="00BD60FD"/>
    <w:rsid w:val="00BF2CB8"/>
    <w:rsid w:val="00C453D5"/>
    <w:rsid w:val="00C46F12"/>
    <w:rsid w:val="00C81DD1"/>
    <w:rsid w:val="00C873B1"/>
    <w:rsid w:val="00C90E4B"/>
    <w:rsid w:val="00CB1A43"/>
    <w:rsid w:val="00CF6C7E"/>
    <w:rsid w:val="00D17D33"/>
    <w:rsid w:val="00D26881"/>
    <w:rsid w:val="00D352C7"/>
    <w:rsid w:val="00D605B8"/>
    <w:rsid w:val="00D8000F"/>
    <w:rsid w:val="00D87D5A"/>
    <w:rsid w:val="00DD417C"/>
    <w:rsid w:val="00DD4969"/>
    <w:rsid w:val="00DE0B11"/>
    <w:rsid w:val="00E0012A"/>
    <w:rsid w:val="00E12DDF"/>
    <w:rsid w:val="00E42278"/>
    <w:rsid w:val="00E50AD5"/>
    <w:rsid w:val="00E6656F"/>
    <w:rsid w:val="00E82154"/>
    <w:rsid w:val="00E8506F"/>
    <w:rsid w:val="00EC08C9"/>
    <w:rsid w:val="00EE5712"/>
    <w:rsid w:val="00F042E5"/>
    <w:rsid w:val="00F203F0"/>
    <w:rsid w:val="00F9595D"/>
    <w:rsid w:val="00FA500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9E396F"/>
  <w15:chartTrackingRefBased/>
  <w15:docId w15:val="{B81E953A-73E6-402C-9A7C-E75E78362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575001"/>
    <w:pPr>
      <w:suppressAutoHyphens/>
    </w:pPr>
    <w:rPr>
      <w:rFonts w:ascii="Cambria" w:hAnsi="Cambria"/>
      <w:color w:val="00000A"/>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etarp1">
    <w:name w:val="Be tarpų1"/>
    <w:basedOn w:val="prastasis"/>
    <w:link w:val="BetarpDiagrama"/>
    <w:qFormat/>
    <w:rsid w:val="001B3BCA"/>
    <w:pPr>
      <w:suppressAutoHyphens w:val="0"/>
      <w:ind w:left="2160"/>
    </w:pPr>
    <w:rPr>
      <w:rFonts w:ascii="Rockwell" w:eastAsia="Rockwell" w:hAnsi="Rockwell"/>
      <w:color w:val="5A5A5A"/>
      <w:sz w:val="20"/>
      <w:szCs w:val="20"/>
      <w:lang w:val="en-US" w:bidi="en-US"/>
    </w:rPr>
  </w:style>
  <w:style w:type="character" w:customStyle="1" w:styleId="BetarpDiagrama">
    <w:name w:val="Be tarpų Diagrama"/>
    <w:link w:val="Betarp1"/>
    <w:rsid w:val="001B3BCA"/>
    <w:rPr>
      <w:rFonts w:ascii="Rockwell" w:eastAsia="Rockwell" w:hAnsi="Rockwell"/>
      <w:color w:val="5A5A5A"/>
      <w:lang w:val="en-US" w:eastAsia="en-US" w:bidi="en-US"/>
    </w:rPr>
  </w:style>
  <w:style w:type="paragraph" w:styleId="Debesliotekstas">
    <w:name w:val="Balloon Text"/>
    <w:basedOn w:val="prastasis"/>
    <w:semiHidden/>
    <w:rsid w:val="00BA5DA4"/>
    <w:rPr>
      <w:rFonts w:ascii="Tahoma" w:hAnsi="Tahoma" w:cs="Tahoma"/>
      <w:sz w:val="16"/>
      <w:szCs w:val="16"/>
    </w:rPr>
  </w:style>
  <w:style w:type="character" w:customStyle="1" w:styleId="FontStyle16">
    <w:name w:val="Font Style16"/>
    <w:rsid w:val="00A61DBD"/>
    <w:rPr>
      <w:rFonts w:ascii="Times New Roman" w:hAnsi="Times New Roman" w:cs="Times New Roman"/>
      <w:b/>
      <w:bCs/>
      <w:sz w:val="24"/>
      <w:szCs w:val="24"/>
    </w:rPr>
  </w:style>
  <w:style w:type="character" w:customStyle="1" w:styleId="FontStyle17">
    <w:name w:val="Font Style17"/>
    <w:rsid w:val="00A61DBD"/>
    <w:rPr>
      <w:rFonts w:ascii="Times New Roman" w:hAnsi="Times New Roman" w:cs="Times New Roman"/>
      <w:sz w:val="22"/>
      <w:szCs w:val="22"/>
    </w:rPr>
  </w:style>
  <w:style w:type="character" w:customStyle="1" w:styleId="FontStyle12">
    <w:name w:val="Font Style12"/>
    <w:rsid w:val="00BC3E46"/>
    <w:rPr>
      <w:rFonts w:ascii="Times New Roman" w:hAnsi="Times New Roman" w:cs="Times New Roman" w:hint="default"/>
      <w:spacing w:val="-20"/>
      <w:sz w:val="30"/>
      <w:szCs w:val="30"/>
    </w:rPr>
  </w:style>
  <w:style w:type="character" w:customStyle="1" w:styleId="FontStyle13">
    <w:name w:val="Font Style13"/>
    <w:rsid w:val="00BC3E46"/>
    <w:rPr>
      <w:rFonts w:ascii="Times New Roman" w:hAnsi="Times New Roman" w:cs="Times New Roman" w:hint="default"/>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07573">
      <w:bodyDiv w:val="1"/>
      <w:marLeft w:val="0"/>
      <w:marRight w:val="0"/>
      <w:marTop w:val="0"/>
      <w:marBottom w:val="0"/>
      <w:divBdr>
        <w:top w:val="none" w:sz="0" w:space="0" w:color="auto"/>
        <w:left w:val="none" w:sz="0" w:space="0" w:color="auto"/>
        <w:bottom w:val="none" w:sz="0" w:space="0" w:color="auto"/>
        <w:right w:val="none" w:sz="0" w:space="0" w:color="auto"/>
      </w:divBdr>
    </w:div>
    <w:div w:id="129834431">
      <w:bodyDiv w:val="1"/>
      <w:marLeft w:val="0"/>
      <w:marRight w:val="0"/>
      <w:marTop w:val="0"/>
      <w:marBottom w:val="0"/>
      <w:divBdr>
        <w:top w:val="none" w:sz="0" w:space="0" w:color="auto"/>
        <w:left w:val="none" w:sz="0" w:space="0" w:color="auto"/>
        <w:bottom w:val="none" w:sz="0" w:space="0" w:color="auto"/>
        <w:right w:val="none" w:sz="0" w:space="0" w:color="auto"/>
      </w:divBdr>
    </w:div>
    <w:div w:id="837813079">
      <w:bodyDiv w:val="1"/>
      <w:marLeft w:val="0"/>
      <w:marRight w:val="0"/>
      <w:marTop w:val="0"/>
      <w:marBottom w:val="0"/>
      <w:divBdr>
        <w:top w:val="none" w:sz="0" w:space="0" w:color="auto"/>
        <w:left w:val="none" w:sz="0" w:space="0" w:color="auto"/>
        <w:bottom w:val="none" w:sz="0" w:space="0" w:color="auto"/>
        <w:right w:val="none" w:sz="0" w:space="0" w:color="auto"/>
      </w:divBdr>
    </w:div>
    <w:div w:id="1751613227">
      <w:bodyDiv w:val="1"/>
      <w:marLeft w:val="0"/>
      <w:marRight w:val="0"/>
      <w:marTop w:val="0"/>
      <w:marBottom w:val="0"/>
      <w:divBdr>
        <w:top w:val="none" w:sz="0" w:space="0" w:color="auto"/>
        <w:left w:val="none" w:sz="0" w:space="0" w:color="auto"/>
        <w:bottom w:val="none" w:sz="0" w:space="0" w:color="auto"/>
        <w:right w:val="none" w:sz="0" w:space="0" w:color="auto"/>
      </w:divBdr>
    </w:div>
    <w:div w:id="2049912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1</Pages>
  <Words>1527</Words>
  <Characters>871</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PAKUOČIŲ ATLIEKŲ SURINKIMO PRIEMONIŲ (KONTEINERIŲ) PIRKIMAS MAŽEIKIŲ RAJONO INDIVIDUALIŲ NAMŲ VALDŲ GYVENTOJAMS</vt:lpstr>
      <vt:lpstr>PAKUOČIŲ ATLIEKŲ SURINKIMO PRIEMONIŲ (KONTEINERIŲ) PIRKIMAS MAŽEIKIŲ RAJONO INDIVIDUALIŲ NAMŲ VALDŲ GYVENTOJAMS</vt:lpstr>
    </vt:vector>
  </TitlesOfParts>
  <Company>Mazeikiu rajono savivaldybe</Company>
  <LinksUpToDate>false</LinksUpToDate>
  <CharactersWithSpaces>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PAKUOČIŲ ATLIEKŲ SURINKIMO PRIEMONIŲ (KONTEINERIŲ) PIRKIMAS MAŽEIKIŲ RAJONO INDIVIDUALIŲ NAMŲ VALDŲ GYVENTOJAMS</dc:title>
  <dc:subject/>
  <dc:creator>Virginijus Raudonius</dc:creator>
  <cp:keywords/>
  <cp:lastModifiedBy>Indrė Lapė</cp:lastModifiedBy>
  <cp:revision>7</cp:revision>
  <cp:lastPrinted>2019-08-26T08:31:00Z</cp:lastPrinted>
  <dcterms:created xsi:type="dcterms:W3CDTF">2025-04-28T10:15:00Z</dcterms:created>
  <dcterms:modified xsi:type="dcterms:W3CDTF">2025-04-28T11:56:00Z</dcterms:modified>
</cp:coreProperties>
</file>