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EB0E" w14:textId="77777777" w:rsidR="00E96E26" w:rsidRPr="00E96E26" w:rsidRDefault="00E96E26" w:rsidP="00E96E26">
      <w:pPr>
        <w:spacing w:line="240" w:lineRule="auto"/>
        <w:ind w:firstLine="0"/>
        <w:jc w:val="right"/>
        <w:rPr>
          <w:rFonts w:ascii="Times New Roman" w:hAnsi="Times New Roman" w:cs="Times New Roman"/>
          <w:b/>
          <w:bCs/>
          <w:sz w:val="24"/>
          <w:szCs w:val="24"/>
        </w:rPr>
      </w:pPr>
      <w:bookmarkStart w:id="0" w:name="_Toc134622394"/>
      <w:r w:rsidRPr="00E96E26">
        <w:rPr>
          <w:rFonts w:ascii="Times New Roman" w:hAnsi="Times New Roman" w:cs="Times New Roman"/>
          <w:b/>
          <w:bCs/>
          <w:sz w:val="24"/>
          <w:szCs w:val="24"/>
        </w:rPr>
        <w:t>Pirkimo sąlygų 3 priedas</w:t>
      </w:r>
    </w:p>
    <w:p w14:paraId="5EB99AC6" w14:textId="77777777" w:rsidR="00E96E26" w:rsidRPr="00E96E26" w:rsidRDefault="00E96E26" w:rsidP="00E96E26">
      <w:pPr>
        <w:spacing w:line="240" w:lineRule="auto"/>
        <w:ind w:firstLine="0"/>
        <w:jc w:val="right"/>
        <w:rPr>
          <w:rFonts w:ascii="Times New Roman" w:hAnsi="Times New Roman" w:cs="Times New Roman"/>
          <w:i/>
          <w:iCs/>
          <w:sz w:val="24"/>
          <w:szCs w:val="24"/>
        </w:rPr>
      </w:pPr>
      <w:r w:rsidRPr="00E96E26">
        <w:rPr>
          <w:rFonts w:ascii="Times New Roman" w:hAnsi="Times New Roman" w:cs="Times New Roman"/>
          <w:b/>
          <w:bCs/>
          <w:i/>
          <w:iCs/>
          <w:sz w:val="24"/>
          <w:szCs w:val="24"/>
        </w:rPr>
        <w:t>Projektas</w:t>
      </w:r>
    </w:p>
    <w:p w14:paraId="3AE5C7B9" w14:textId="56F060AC" w:rsidR="00C861D2" w:rsidRPr="00E0770F" w:rsidRDefault="00C861D2" w:rsidP="00E96E26">
      <w:pPr>
        <w:spacing w:line="240" w:lineRule="auto"/>
        <w:ind w:firstLine="0"/>
        <w:jc w:val="right"/>
        <w:rPr>
          <w:rFonts w:ascii="Times New Roman" w:eastAsia="Calibri" w:hAnsi="Times New Roman" w:cs="Times New Roman"/>
          <w:b/>
          <w:sz w:val="24"/>
          <w:szCs w:val="24"/>
        </w:rPr>
      </w:pPr>
      <w:r w:rsidRPr="00E0770F">
        <w:rPr>
          <w:rFonts w:ascii="Times New Roman" w:hAnsi="Times New Roman" w:cs="Times New Roman"/>
          <w:sz w:val="24"/>
          <w:szCs w:val="24"/>
        </w:rPr>
        <w:t xml:space="preserve"> </w:t>
      </w:r>
    </w:p>
    <w:p w14:paraId="21A8F417" w14:textId="36BA7CB7" w:rsidR="009C0209" w:rsidRPr="00EC11EA" w:rsidRDefault="009C0209" w:rsidP="00C861D2">
      <w:pPr>
        <w:spacing w:line="240" w:lineRule="auto"/>
        <w:ind w:firstLine="709"/>
        <w:jc w:val="center"/>
        <w:rPr>
          <w:rFonts w:ascii="Times New Roman" w:eastAsia="Calibri" w:hAnsi="Times New Roman" w:cs="Times New Roman"/>
          <w:b/>
          <w:sz w:val="22"/>
          <w:szCs w:val="22"/>
        </w:rPr>
      </w:pPr>
      <w:r w:rsidRPr="00EC11EA">
        <w:rPr>
          <w:rFonts w:ascii="Times New Roman" w:eastAsia="Calibri" w:hAnsi="Times New Roman" w:cs="Times New Roman"/>
          <w:b/>
          <w:sz w:val="22"/>
          <w:szCs w:val="22"/>
        </w:rPr>
        <w:t>PUSIAU POŽEMINIŲ KOTEINERI</w:t>
      </w:r>
      <w:r w:rsidR="00E94177">
        <w:rPr>
          <w:rFonts w:ascii="Times New Roman" w:eastAsia="Calibri" w:hAnsi="Times New Roman" w:cs="Times New Roman"/>
          <w:b/>
          <w:sz w:val="22"/>
          <w:szCs w:val="22"/>
        </w:rPr>
        <w:t xml:space="preserve">Ų </w:t>
      </w:r>
      <w:r w:rsidR="00E94177" w:rsidRPr="009F64F2">
        <w:rPr>
          <w:rFonts w:ascii="Times New Roman" w:eastAsia="Calibri" w:hAnsi="Times New Roman" w:cs="Times New Roman"/>
          <w:b/>
          <w:sz w:val="22"/>
          <w:szCs w:val="22"/>
        </w:rPr>
        <w:t>ATLIEKOMS</w:t>
      </w:r>
      <w:r w:rsidRPr="009F64F2">
        <w:rPr>
          <w:rFonts w:ascii="Times New Roman" w:eastAsia="Calibri" w:hAnsi="Times New Roman" w:cs="Times New Roman"/>
          <w:b/>
          <w:sz w:val="22"/>
          <w:szCs w:val="22"/>
        </w:rPr>
        <w:t xml:space="preserve"> A</w:t>
      </w:r>
      <w:r w:rsidRPr="00EC11EA">
        <w:rPr>
          <w:rFonts w:ascii="Times New Roman" w:eastAsia="Calibri" w:hAnsi="Times New Roman" w:cs="Times New Roman"/>
          <w:b/>
          <w:sz w:val="22"/>
          <w:szCs w:val="22"/>
        </w:rPr>
        <w:t>IKŠTELIŲ ĮRENGIMO</w:t>
      </w:r>
      <w:r w:rsidR="00E94177">
        <w:rPr>
          <w:rFonts w:ascii="Times New Roman" w:eastAsia="Calibri" w:hAnsi="Times New Roman" w:cs="Times New Roman"/>
          <w:b/>
          <w:sz w:val="22"/>
          <w:szCs w:val="22"/>
        </w:rPr>
        <w:t xml:space="preserve"> </w:t>
      </w:r>
    </w:p>
    <w:p w14:paraId="1C2BDC7A" w14:textId="46AE2407" w:rsidR="00C861D2" w:rsidRPr="00EC11EA" w:rsidRDefault="00C861D2" w:rsidP="00C861D2">
      <w:pPr>
        <w:spacing w:line="240" w:lineRule="auto"/>
        <w:ind w:firstLine="709"/>
        <w:jc w:val="center"/>
        <w:rPr>
          <w:rFonts w:ascii="Times New Roman" w:eastAsia="Calibri" w:hAnsi="Times New Roman" w:cs="Times New Roman"/>
          <w:b/>
          <w:sz w:val="22"/>
          <w:szCs w:val="22"/>
        </w:rPr>
      </w:pPr>
      <w:r w:rsidRPr="00EC11EA">
        <w:rPr>
          <w:rFonts w:ascii="Times New Roman" w:eastAsia="Calibri" w:hAnsi="Times New Roman" w:cs="Times New Roman"/>
          <w:b/>
          <w:sz w:val="22"/>
          <w:szCs w:val="22"/>
        </w:rPr>
        <w:t xml:space="preserve"> SUTARTIS Nr. MS-</w:t>
      </w:r>
    </w:p>
    <w:p w14:paraId="59B5E6BF" w14:textId="77777777" w:rsidR="00C861D2" w:rsidRPr="00EC11EA" w:rsidRDefault="00C861D2" w:rsidP="00C861D2">
      <w:pPr>
        <w:spacing w:line="240" w:lineRule="auto"/>
        <w:ind w:firstLine="709"/>
        <w:jc w:val="center"/>
        <w:rPr>
          <w:rFonts w:ascii="Times New Roman" w:eastAsia="Calibri" w:hAnsi="Times New Roman" w:cs="Times New Roman"/>
          <w:sz w:val="22"/>
          <w:szCs w:val="22"/>
        </w:rPr>
      </w:pPr>
    </w:p>
    <w:p w14:paraId="32621098" w14:textId="7EEC0584" w:rsidR="00C861D2" w:rsidRPr="00EC11EA" w:rsidRDefault="00C861D2" w:rsidP="00C861D2">
      <w:pPr>
        <w:spacing w:line="240" w:lineRule="auto"/>
        <w:ind w:firstLine="709"/>
        <w:jc w:val="center"/>
        <w:rPr>
          <w:rFonts w:ascii="Times New Roman" w:eastAsia="Calibri" w:hAnsi="Times New Roman" w:cs="Times New Roman"/>
          <w:sz w:val="22"/>
          <w:szCs w:val="22"/>
        </w:rPr>
      </w:pPr>
      <w:r w:rsidRPr="00EC11EA">
        <w:rPr>
          <w:rFonts w:ascii="Times New Roman" w:eastAsia="Calibri" w:hAnsi="Times New Roman" w:cs="Times New Roman"/>
          <w:sz w:val="22"/>
          <w:szCs w:val="22"/>
        </w:rPr>
        <w:t>202</w:t>
      </w:r>
      <w:r w:rsidR="00C0565A" w:rsidRPr="00EC11EA">
        <w:rPr>
          <w:rFonts w:ascii="Times New Roman" w:eastAsia="Calibri" w:hAnsi="Times New Roman" w:cs="Times New Roman"/>
          <w:sz w:val="22"/>
          <w:szCs w:val="22"/>
        </w:rPr>
        <w:t>4</w:t>
      </w:r>
      <w:r w:rsidRPr="00EC11EA">
        <w:rPr>
          <w:rFonts w:ascii="Times New Roman" w:eastAsia="Calibri" w:hAnsi="Times New Roman" w:cs="Times New Roman"/>
          <w:sz w:val="22"/>
          <w:szCs w:val="22"/>
        </w:rPr>
        <w:t xml:space="preserve"> m.  </w:t>
      </w:r>
      <w:r w:rsidR="00C03DAD" w:rsidRPr="00EC11EA">
        <w:rPr>
          <w:rFonts w:ascii="Times New Roman" w:eastAsia="Calibri" w:hAnsi="Times New Roman" w:cs="Times New Roman"/>
          <w:sz w:val="22"/>
          <w:szCs w:val="22"/>
        </w:rPr>
        <w:t xml:space="preserve">                    </w:t>
      </w:r>
      <w:r w:rsidRPr="00EC11EA">
        <w:rPr>
          <w:rFonts w:ascii="Times New Roman" w:eastAsia="Calibri" w:hAnsi="Times New Roman" w:cs="Times New Roman"/>
          <w:sz w:val="22"/>
          <w:szCs w:val="22"/>
        </w:rPr>
        <w:t xml:space="preserve">          d.</w:t>
      </w:r>
    </w:p>
    <w:p w14:paraId="77235D93" w14:textId="77777777" w:rsidR="00C861D2" w:rsidRPr="00EC11EA" w:rsidRDefault="00C861D2" w:rsidP="00C861D2">
      <w:pPr>
        <w:spacing w:line="240" w:lineRule="auto"/>
        <w:ind w:firstLine="709"/>
        <w:jc w:val="center"/>
        <w:rPr>
          <w:rFonts w:ascii="Times New Roman" w:eastAsia="Calibri" w:hAnsi="Times New Roman" w:cs="Times New Roman"/>
          <w:sz w:val="22"/>
          <w:szCs w:val="22"/>
        </w:rPr>
      </w:pPr>
      <w:r w:rsidRPr="00EC11EA">
        <w:rPr>
          <w:rFonts w:ascii="Times New Roman" w:eastAsia="Calibri" w:hAnsi="Times New Roman" w:cs="Times New Roman"/>
          <w:sz w:val="22"/>
          <w:szCs w:val="22"/>
        </w:rPr>
        <w:t>Mažeikiai</w:t>
      </w:r>
    </w:p>
    <w:p w14:paraId="22C9BFBF" w14:textId="77777777" w:rsidR="00C861D2" w:rsidRPr="00EC11EA" w:rsidRDefault="00C861D2" w:rsidP="00C861D2">
      <w:pPr>
        <w:spacing w:line="240" w:lineRule="auto"/>
        <w:ind w:firstLine="709"/>
        <w:rPr>
          <w:rFonts w:ascii="Times New Roman" w:eastAsia="Calibri" w:hAnsi="Times New Roman" w:cs="Times New Roman"/>
          <w:b/>
          <w:sz w:val="22"/>
          <w:szCs w:val="22"/>
        </w:rPr>
      </w:pPr>
    </w:p>
    <w:p w14:paraId="4BB4B1D5" w14:textId="14412DF3" w:rsidR="00CE1661" w:rsidRPr="00EC11EA" w:rsidRDefault="00CE1661" w:rsidP="00CE1661">
      <w:pPr>
        <w:tabs>
          <w:tab w:val="left" w:pos="567"/>
          <w:tab w:val="left" w:pos="851"/>
        </w:tabs>
        <w:spacing w:line="240" w:lineRule="auto"/>
        <w:rPr>
          <w:rFonts w:ascii="Times New Roman" w:eastAsia="Times New Roman" w:hAnsi="Times New Roman" w:cs="Times New Roman"/>
          <w:color w:val="000000" w:themeColor="text1"/>
          <w:sz w:val="22"/>
          <w:szCs w:val="22"/>
        </w:rPr>
      </w:pPr>
      <w:r w:rsidRPr="00EC11EA">
        <w:rPr>
          <w:rFonts w:ascii="Times New Roman" w:eastAsia="Times New Roman" w:hAnsi="Times New Roman" w:cs="Times New Roman"/>
          <w:b/>
          <w:color w:val="000000" w:themeColor="text1"/>
          <w:sz w:val="22"/>
          <w:szCs w:val="22"/>
        </w:rPr>
        <w:t xml:space="preserve">Mažeikių rajono savivaldybės </w:t>
      </w:r>
      <w:r w:rsidRPr="00EC11EA">
        <w:rPr>
          <w:rFonts w:ascii="Times New Roman" w:eastAsia="Times New Roman" w:hAnsi="Times New Roman" w:cs="Times New Roman"/>
          <w:b/>
          <w:sz w:val="22"/>
          <w:szCs w:val="22"/>
        </w:rPr>
        <w:t>administracija</w:t>
      </w:r>
      <w:r w:rsidR="00673843" w:rsidRPr="00EC11EA">
        <w:rPr>
          <w:rFonts w:ascii="Times New Roman" w:eastAsia="Times New Roman" w:hAnsi="Times New Roman" w:cs="Times New Roman"/>
          <w:b/>
          <w:sz w:val="22"/>
          <w:szCs w:val="22"/>
        </w:rPr>
        <w:t xml:space="preserve"> </w:t>
      </w:r>
      <w:r w:rsidR="00673843" w:rsidRPr="00EC11EA">
        <w:rPr>
          <w:rFonts w:ascii="Times New Roman" w:eastAsia="Times New Roman" w:hAnsi="Times New Roman" w:cs="Times New Roman"/>
          <w:bCs/>
          <w:sz w:val="22"/>
          <w:szCs w:val="22"/>
        </w:rPr>
        <w:t>(toliau – Administracija)</w:t>
      </w:r>
      <w:r w:rsidRPr="00EC11EA">
        <w:rPr>
          <w:rFonts w:ascii="Times New Roman" w:eastAsia="Times New Roman" w:hAnsi="Times New Roman" w:cs="Times New Roman"/>
          <w:sz w:val="22"/>
          <w:szCs w:val="22"/>
        </w:rPr>
        <w:t>, atstovaujama Administracijos direktorės Jolantos Kekytės, veikiančios pagal Administracijos nuostatus</w:t>
      </w:r>
      <w:r w:rsidRPr="00EC11EA">
        <w:rPr>
          <w:rFonts w:ascii="Times New Roman" w:eastAsia="Times New Roman" w:hAnsi="Times New Roman" w:cs="Times New Roman"/>
          <w:color w:val="000000" w:themeColor="text1"/>
          <w:sz w:val="22"/>
          <w:szCs w:val="22"/>
        </w:rPr>
        <w:t xml:space="preserve">, </w:t>
      </w:r>
      <w:r w:rsidRPr="00EC11EA">
        <w:rPr>
          <w:rFonts w:ascii="Times New Roman" w:eastAsia="Times New Roman" w:hAnsi="Times New Roman" w:cs="Times New Roman"/>
          <w:sz w:val="22"/>
          <w:szCs w:val="22"/>
        </w:rPr>
        <w:t>(toliau –</w:t>
      </w:r>
      <w:r w:rsidRPr="00EC11EA">
        <w:rPr>
          <w:rFonts w:ascii="Times New Roman" w:eastAsia="Times New Roman" w:hAnsi="Times New Roman" w:cs="Times New Roman"/>
          <w:b/>
          <w:bCs/>
          <w:sz w:val="22"/>
          <w:szCs w:val="22"/>
        </w:rPr>
        <w:t xml:space="preserve"> Užsakovas)</w:t>
      </w:r>
      <w:r w:rsidRPr="00EC11EA">
        <w:rPr>
          <w:rFonts w:ascii="Times New Roman" w:eastAsia="Times New Roman" w:hAnsi="Times New Roman" w:cs="Times New Roman"/>
          <w:sz w:val="22"/>
          <w:szCs w:val="22"/>
        </w:rPr>
        <w:t xml:space="preserve"> ir</w:t>
      </w:r>
      <w:r w:rsidR="000E12DB" w:rsidRPr="00EC11EA">
        <w:rPr>
          <w:rFonts w:ascii="Times New Roman" w:eastAsia="Times New Roman" w:hAnsi="Times New Roman" w:cs="Times New Roman"/>
          <w:sz w:val="22"/>
          <w:szCs w:val="22"/>
        </w:rPr>
        <w:t xml:space="preserve"> </w:t>
      </w:r>
      <w:r w:rsidR="000E12DB" w:rsidRPr="00EC11EA">
        <w:rPr>
          <w:rFonts w:ascii="Times New Roman" w:eastAsia="Times New Roman" w:hAnsi="Times New Roman" w:cs="Times New Roman"/>
          <w:b/>
          <w:bCs/>
          <w:sz w:val="22"/>
          <w:szCs w:val="22"/>
        </w:rPr>
        <w:t>UAB</w:t>
      </w:r>
      <w:r w:rsidR="000E12DB" w:rsidRPr="00EC11EA">
        <w:rPr>
          <w:rFonts w:ascii="Times New Roman" w:eastAsia="Times New Roman" w:hAnsi="Times New Roman" w:cs="Times New Roman"/>
          <w:sz w:val="22"/>
          <w:szCs w:val="22"/>
        </w:rPr>
        <w:t xml:space="preserve"> </w:t>
      </w:r>
      <w:r w:rsidR="000E12DB" w:rsidRPr="00EC11EA">
        <w:rPr>
          <w:rFonts w:ascii="Times New Roman" w:eastAsia="Times New Roman" w:hAnsi="Times New Roman" w:cs="Times New Roman"/>
          <w:b/>
          <w:bCs/>
          <w:sz w:val="22"/>
          <w:szCs w:val="22"/>
        </w:rPr>
        <w:t>„</w:t>
      </w:r>
      <w:r w:rsidR="00C0565A" w:rsidRPr="00EC11EA">
        <w:rPr>
          <w:rFonts w:ascii="Times New Roman" w:eastAsia="Times New Roman" w:hAnsi="Times New Roman" w:cs="Times New Roman"/>
          <w:b/>
          <w:bCs/>
          <w:sz w:val="22"/>
          <w:szCs w:val="22"/>
        </w:rPr>
        <w:t>.............</w:t>
      </w:r>
      <w:r w:rsidR="001B513E" w:rsidRPr="00EC11EA">
        <w:rPr>
          <w:rFonts w:ascii="Times New Roman" w:eastAsia="Times New Roman" w:hAnsi="Times New Roman" w:cs="Times New Roman"/>
          <w:b/>
          <w:bCs/>
          <w:sz w:val="22"/>
          <w:szCs w:val="22"/>
        </w:rPr>
        <w:t>....................................</w:t>
      </w:r>
      <w:r w:rsidR="00C0565A" w:rsidRPr="00EC11EA">
        <w:rPr>
          <w:rFonts w:ascii="Times New Roman" w:eastAsia="Times New Roman" w:hAnsi="Times New Roman" w:cs="Times New Roman"/>
          <w:b/>
          <w:bCs/>
          <w:sz w:val="22"/>
          <w:szCs w:val="22"/>
        </w:rPr>
        <w:t>....</w:t>
      </w:r>
      <w:r w:rsidR="000E12DB" w:rsidRPr="00EC11EA">
        <w:rPr>
          <w:rFonts w:ascii="Times New Roman" w:eastAsia="Times New Roman" w:hAnsi="Times New Roman" w:cs="Times New Roman"/>
          <w:b/>
          <w:bCs/>
          <w:sz w:val="22"/>
          <w:szCs w:val="22"/>
        </w:rPr>
        <w:t>“</w:t>
      </w:r>
      <w:r w:rsidR="000E12DB" w:rsidRPr="00EC11EA">
        <w:rPr>
          <w:rFonts w:ascii="Times New Roman" w:eastAsia="Times New Roman" w:hAnsi="Times New Roman" w:cs="Times New Roman"/>
          <w:sz w:val="22"/>
          <w:szCs w:val="22"/>
        </w:rPr>
        <w:t xml:space="preserve"> </w:t>
      </w:r>
      <w:r w:rsidRPr="00EC11EA">
        <w:rPr>
          <w:rFonts w:ascii="Times New Roman" w:eastAsia="Times New Roman" w:hAnsi="Times New Roman" w:cs="Times New Roman"/>
          <w:sz w:val="22"/>
          <w:szCs w:val="22"/>
        </w:rPr>
        <w:t>atstovaujama</w:t>
      </w:r>
      <w:r w:rsidR="000E12DB" w:rsidRPr="00EC11EA">
        <w:rPr>
          <w:rFonts w:ascii="Times New Roman" w:eastAsia="Times New Roman" w:hAnsi="Times New Roman" w:cs="Times New Roman"/>
          <w:sz w:val="22"/>
          <w:szCs w:val="22"/>
        </w:rPr>
        <w:t xml:space="preserve"> direktoriaus</w:t>
      </w:r>
      <w:r w:rsidR="00C0565A" w:rsidRPr="00EC11EA">
        <w:rPr>
          <w:rFonts w:ascii="Times New Roman" w:eastAsia="Times New Roman" w:hAnsi="Times New Roman" w:cs="Times New Roman"/>
          <w:sz w:val="22"/>
          <w:szCs w:val="22"/>
        </w:rPr>
        <w:t>...........................</w:t>
      </w:r>
      <w:r w:rsidR="000E12DB" w:rsidRPr="00EC11EA">
        <w:rPr>
          <w:rFonts w:ascii="Times New Roman" w:eastAsia="Times New Roman" w:hAnsi="Times New Roman" w:cs="Times New Roman"/>
          <w:sz w:val="22"/>
          <w:szCs w:val="22"/>
        </w:rPr>
        <w:t xml:space="preserve">, </w:t>
      </w:r>
      <w:r w:rsidRPr="00EC11EA">
        <w:rPr>
          <w:rFonts w:ascii="Times New Roman" w:eastAsia="Times New Roman" w:hAnsi="Times New Roman" w:cs="Times New Roman"/>
          <w:sz w:val="22"/>
          <w:szCs w:val="22"/>
        </w:rPr>
        <w:t>veikiančio pagal</w:t>
      </w:r>
      <w:r w:rsidR="000E12DB" w:rsidRPr="00EC11EA">
        <w:rPr>
          <w:rFonts w:ascii="Times New Roman" w:eastAsia="Times New Roman" w:hAnsi="Times New Roman" w:cs="Times New Roman"/>
          <w:sz w:val="22"/>
          <w:szCs w:val="22"/>
        </w:rPr>
        <w:t xml:space="preserve"> įstatus</w:t>
      </w:r>
      <w:r w:rsidRPr="00EC11EA">
        <w:rPr>
          <w:rFonts w:ascii="Times New Roman" w:eastAsia="Times New Roman" w:hAnsi="Times New Roman" w:cs="Times New Roman"/>
          <w:sz w:val="22"/>
          <w:szCs w:val="22"/>
        </w:rPr>
        <w:t>, (</w:t>
      </w:r>
      <w:r w:rsidRPr="00EC11EA">
        <w:rPr>
          <w:rFonts w:ascii="Times New Roman" w:eastAsia="Times New Roman" w:hAnsi="Times New Roman" w:cs="Times New Roman"/>
          <w:sz w:val="22"/>
          <w:szCs w:val="22"/>
          <w:lang w:eastAsia="en-US"/>
        </w:rPr>
        <w:t xml:space="preserve">toliau – </w:t>
      </w:r>
      <w:r w:rsidRPr="00EC11EA">
        <w:rPr>
          <w:rFonts w:ascii="Times New Roman" w:eastAsia="Times New Roman" w:hAnsi="Times New Roman" w:cs="Times New Roman"/>
          <w:b/>
          <w:bCs/>
          <w:sz w:val="22"/>
          <w:szCs w:val="22"/>
          <w:lang w:eastAsia="en-US"/>
        </w:rPr>
        <w:t>Rangovas)</w:t>
      </w:r>
      <w:r w:rsidR="00673843" w:rsidRPr="00EC11EA">
        <w:rPr>
          <w:rFonts w:ascii="Times New Roman" w:eastAsia="Times New Roman" w:hAnsi="Times New Roman" w:cs="Times New Roman"/>
          <w:b/>
          <w:bCs/>
          <w:sz w:val="22"/>
          <w:szCs w:val="22"/>
          <w:lang w:eastAsia="en-US"/>
        </w:rPr>
        <w:t>,</w:t>
      </w:r>
      <w:r w:rsidRPr="00EC11EA">
        <w:rPr>
          <w:rFonts w:ascii="Times New Roman" w:eastAsia="Times New Roman" w:hAnsi="Times New Roman" w:cs="Times New Roman"/>
          <w:sz w:val="22"/>
          <w:szCs w:val="22"/>
          <w:lang w:eastAsia="en-US"/>
        </w:rPr>
        <w:t xml:space="preserve"> toliau kartu sutartyje vadinamos Šalimis, o bet kuri iš jų atskirai vadinama Šalimi, sudar</w:t>
      </w:r>
      <w:r w:rsidR="001B513E" w:rsidRPr="00EC11EA">
        <w:rPr>
          <w:rFonts w:ascii="Times New Roman" w:eastAsia="Times New Roman" w:hAnsi="Times New Roman" w:cs="Times New Roman"/>
          <w:sz w:val="22"/>
          <w:szCs w:val="22"/>
          <w:lang w:eastAsia="en-US"/>
        </w:rPr>
        <w:t>ėme</w:t>
      </w:r>
      <w:r w:rsidRPr="00EC11EA">
        <w:rPr>
          <w:rFonts w:ascii="Times New Roman" w:eastAsia="Times New Roman" w:hAnsi="Times New Roman" w:cs="Times New Roman"/>
          <w:sz w:val="22"/>
          <w:szCs w:val="22"/>
          <w:lang w:eastAsia="en-US"/>
        </w:rPr>
        <w:t xml:space="preserve"> šią  </w:t>
      </w:r>
      <w:r w:rsidRPr="00EC11EA">
        <w:rPr>
          <w:rFonts w:ascii="Times New Roman" w:eastAsia="Times New Roman" w:hAnsi="Times New Roman" w:cs="Times New Roman"/>
          <w:color w:val="000000" w:themeColor="text1"/>
          <w:sz w:val="22"/>
          <w:szCs w:val="22"/>
          <w:lang w:eastAsia="en-US"/>
        </w:rPr>
        <w:t>sutartį (toliau –Sutartis)</w:t>
      </w:r>
      <w:r w:rsidR="001B513E" w:rsidRPr="00EC11EA">
        <w:rPr>
          <w:rFonts w:ascii="Times New Roman" w:eastAsia="Times New Roman" w:hAnsi="Times New Roman" w:cs="Times New Roman"/>
          <w:color w:val="000000" w:themeColor="text1"/>
          <w:sz w:val="22"/>
          <w:szCs w:val="22"/>
          <w:lang w:eastAsia="en-US"/>
        </w:rPr>
        <w:t>, kurioje susitariame:</w:t>
      </w:r>
    </w:p>
    <w:p w14:paraId="531CFA71" w14:textId="77777777" w:rsidR="00C861D2" w:rsidRPr="00EC11EA" w:rsidRDefault="00C861D2" w:rsidP="00C861D2">
      <w:pPr>
        <w:spacing w:line="240" w:lineRule="auto"/>
        <w:rPr>
          <w:rFonts w:ascii="Times New Roman" w:eastAsia="Calibri" w:hAnsi="Times New Roman" w:cs="Times New Roman"/>
          <w:sz w:val="22"/>
          <w:szCs w:val="22"/>
        </w:rPr>
      </w:pPr>
    </w:p>
    <w:bookmarkEnd w:id="0"/>
    <w:p w14:paraId="19C0A3BC" w14:textId="77777777" w:rsidR="00C861D2" w:rsidRPr="00EC11EA" w:rsidRDefault="00C861D2" w:rsidP="00C861D2">
      <w:pPr>
        <w:keepNext/>
        <w:spacing w:line="240" w:lineRule="auto"/>
        <w:ind w:right="-174" w:firstLine="709"/>
        <w:jc w:val="center"/>
        <w:outlineLvl w:val="0"/>
        <w:rPr>
          <w:rFonts w:ascii="Times New Roman" w:eastAsia="Times New Roman" w:hAnsi="Times New Roman" w:cs="Times New Roman"/>
          <w:b/>
          <w:bCs/>
          <w:sz w:val="22"/>
          <w:szCs w:val="22"/>
          <w:lang w:eastAsia="x-none"/>
        </w:rPr>
      </w:pPr>
      <w:r w:rsidRPr="00EC11EA">
        <w:rPr>
          <w:rFonts w:ascii="Times New Roman" w:eastAsia="Times New Roman" w:hAnsi="Times New Roman" w:cs="Times New Roman"/>
          <w:b/>
          <w:bCs/>
          <w:sz w:val="22"/>
          <w:szCs w:val="22"/>
          <w:lang w:eastAsia="x-none"/>
        </w:rPr>
        <w:t>1. SUTARTIES OBJEKTAS</w:t>
      </w:r>
    </w:p>
    <w:p w14:paraId="0E561F3E" w14:textId="77777777" w:rsidR="00C861D2" w:rsidRPr="00EC11EA" w:rsidRDefault="00C861D2" w:rsidP="00C861D2">
      <w:pPr>
        <w:spacing w:line="240" w:lineRule="auto"/>
        <w:ind w:left="283" w:firstLine="709"/>
        <w:rPr>
          <w:rFonts w:ascii="Times New Roman" w:eastAsia="Calibri" w:hAnsi="Times New Roman" w:cs="Times New Roman"/>
          <w:b/>
          <w:bCs/>
          <w:sz w:val="22"/>
          <w:szCs w:val="22"/>
        </w:rPr>
      </w:pPr>
    </w:p>
    <w:p w14:paraId="18F94CFE" w14:textId="4A31DBAE" w:rsidR="00C861D2" w:rsidRPr="00C91396" w:rsidRDefault="00C861D2" w:rsidP="00C861D2">
      <w:pPr>
        <w:spacing w:line="240" w:lineRule="auto"/>
        <w:ind w:left="283" w:firstLine="426"/>
        <w:rPr>
          <w:rFonts w:ascii="Times New Roman" w:eastAsia="Calibri" w:hAnsi="Times New Roman" w:cs="Times New Roman"/>
          <w:bCs/>
          <w:sz w:val="22"/>
          <w:szCs w:val="22"/>
        </w:rPr>
      </w:pPr>
      <w:r w:rsidRPr="00EC11EA">
        <w:rPr>
          <w:rFonts w:ascii="Times New Roman" w:eastAsia="Calibri" w:hAnsi="Times New Roman" w:cs="Times New Roman"/>
          <w:sz w:val="22"/>
          <w:szCs w:val="22"/>
        </w:rPr>
        <w:t xml:space="preserve">1.1. </w:t>
      </w:r>
      <w:r w:rsidR="00C03DAD" w:rsidRPr="00EC11EA">
        <w:rPr>
          <w:rFonts w:ascii="Times New Roman" w:eastAsia="Times New Roman" w:hAnsi="Times New Roman" w:cs="Times New Roman"/>
          <w:sz w:val="22"/>
          <w:szCs w:val="22"/>
        </w:rPr>
        <w:t>Šioje Sutartyje nustatytomis sąlygomis Rangovas savo rizika ir jėgomis įsipareigoja atlikti p</w:t>
      </w:r>
      <w:r w:rsidR="009C0209" w:rsidRPr="00EC11EA">
        <w:rPr>
          <w:rFonts w:ascii="Times New Roman" w:hAnsi="Times New Roman" w:cs="Times New Roman"/>
          <w:sz w:val="22"/>
          <w:szCs w:val="22"/>
        </w:rPr>
        <w:t xml:space="preserve">usiau požeminių </w:t>
      </w:r>
      <w:r w:rsidR="009C0209" w:rsidRPr="00C91396">
        <w:rPr>
          <w:rFonts w:ascii="Times New Roman" w:hAnsi="Times New Roman" w:cs="Times New Roman"/>
          <w:sz w:val="22"/>
          <w:szCs w:val="22"/>
        </w:rPr>
        <w:t>konteinerių aikštelių</w:t>
      </w:r>
      <w:r w:rsidR="000E60A2" w:rsidRPr="00C91396">
        <w:rPr>
          <w:rFonts w:ascii="Times New Roman" w:hAnsi="Times New Roman" w:cs="Times New Roman"/>
          <w:sz w:val="22"/>
          <w:szCs w:val="22"/>
        </w:rPr>
        <w:t>, skirtų atliekoms rinkti,</w:t>
      </w:r>
      <w:r w:rsidR="009C0209" w:rsidRPr="00C91396">
        <w:rPr>
          <w:rFonts w:ascii="Times New Roman" w:hAnsi="Times New Roman" w:cs="Times New Roman"/>
          <w:sz w:val="22"/>
          <w:szCs w:val="22"/>
        </w:rPr>
        <w:t xml:space="preserve"> įrengim</w:t>
      </w:r>
      <w:r w:rsidR="00C03DAD" w:rsidRPr="00C91396">
        <w:rPr>
          <w:rFonts w:ascii="Times New Roman" w:hAnsi="Times New Roman" w:cs="Times New Roman"/>
          <w:sz w:val="22"/>
          <w:szCs w:val="22"/>
        </w:rPr>
        <w:t>ą</w:t>
      </w:r>
      <w:r w:rsidR="009C0209" w:rsidRPr="00C91396">
        <w:rPr>
          <w:rFonts w:ascii="Times New Roman" w:hAnsi="Times New Roman" w:cs="Times New Roman"/>
          <w:bCs/>
          <w:sz w:val="22"/>
          <w:szCs w:val="22"/>
        </w:rPr>
        <w:t xml:space="preserve"> Mažeikių mieste adresais Taikos g. 7, Taikos g. 10</w:t>
      </w:r>
      <w:r w:rsidR="00D02D99" w:rsidRPr="00C91396">
        <w:rPr>
          <w:rFonts w:ascii="Times New Roman" w:hAnsi="Times New Roman" w:cs="Times New Roman"/>
          <w:bCs/>
          <w:sz w:val="22"/>
          <w:szCs w:val="22"/>
        </w:rPr>
        <w:t xml:space="preserve"> ir</w:t>
      </w:r>
      <w:r w:rsidR="009C0209" w:rsidRPr="00C91396">
        <w:rPr>
          <w:rFonts w:ascii="Times New Roman" w:hAnsi="Times New Roman" w:cs="Times New Roman"/>
          <w:bCs/>
          <w:sz w:val="22"/>
          <w:szCs w:val="22"/>
        </w:rPr>
        <w:t xml:space="preserve"> Daukšos g. 30A</w:t>
      </w:r>
      <w:r w:rsidR="000E12DB" w:rsidRPr="00C91396">
        <w:rPr>
          <w:rFonts w:ascii="Times New Roman" w:eastAsia="Calibri" w:hAnsi="Times New Roman" w:cs="Times New Roman"/>
          <w:sz w:val="22"/>
          <w:szCs w:val="22"/>
        </w:rPr>
        <w:t xml:space="preserve"> </w:t>
      </w:r>
      <w:r w:rsidR="00844514" w:rsidRPr="00C91396">
        <w:rPr>
          <w:rFonts w:ascii="Times New Roman" w:eastAsia="Calibri" w:hAnsi="Times New Roman" w:cs="Times New Roman"/>
          <w:sz w:val="22"/>
          <w:szCs w:val="22"/>
        </w:rPr>
        <w:t>(</w:t>
      </w:r>
      <w:r w:rsidR="00844514" w:rsidRPr="00B03367">
        <w:rPr>
          <w:rFonts w:ascii="Times New Roman" w:eastAsia="Calibri" w:hAnsi="Times New Roman" w:cs="Times New Roman"/>
          <w:sz w:val="22"/>
          <w:szCs w:val="22"/>
        </w:rPr>
        <w:t xml:space="preserve">toliau – </w:t>
      </w:r>
      <w:r w:rsidR="00844514" w:rsidRPr="007370BD">
        <w:rPr>
          <w:rFonts w:ascii="Times New Roman" w:eastAsia="Calibri" w:hAnsi="Times New Roman" w:cs="Times New Roman"/>
          <w:sz w:val="22"/>
          <w:szCs w:val="22"/>
        </w:rPr>
        <w:t>Darbai)</w:t>
      </w:r>
      <w:r w:rsidR="00C03DAD" w:rsidRPr="00C91396">
        <w:rPr>
          <w:rFonts w:ascii="Times New Roman" w:eastAsia="Calibri" w:hAnsi="Times New Roman" w:cs="Times New Roman"/>
          <w:sz w:val="22"/>
          <w:szCs w:val="22"/>
        </w:rPr>
        <w:t xml:space="preserve"> </w:t>
      </w:r>
      <w:r w:rsidR="00C03DAD" w:rsidRPr="00C91396">
        <w:rPr>
          <w:rFonts w:ascii="Times New Roman" w:eastAsia="Times New Roman" w:hAnsi="Times New Roman" w:cs="Times New Roman"/>
          <w:sz w:val="22"/>
          <w:szCs w:val="22"/>
        </w:rPr>
        <w:t xml:space="preserve">pagal Užsakovo </w:t>
      </w:r>
      <w:r w:rsidR="0024273D" w:rsidRPr="00C91396">
        <w:rPr>
          <w:rFonts w:ascii="Times New Roman" w:eastAsia="Times New Roman" w:hAnsi="Times New Roman" w:cs="Times New Roman"/>
          <w:sz w:val="22"/>
          <w:szCs w:val="22"/>
        </w:rPr>
        <w:t xml:space="preserve">pirkimo dokumentuose pateiktą </w:t>
      </w:r>
      <w:r w:rsidR="00C03DAD" w:rsidRPr="00C91396">
        <w:rPr>
          <w:rFonts w:ascii="Times New Roman" w:eastAsia="Times New Roman" w:hAnsi="Times New Roman" w:cs="Times New Roman"/>
          <w:sz w:val="22"/>
          <w:szCs w:val="22"/>
        </w:rPr>
        <w:t>projektą</w:t>
      </w:r>
      <w:r w:rsidR="00C03DAD" w:rsidRPr="00C91396">
        <w:rPr>
          <w:rFonts w:ascii="Times New Roman" w:eastAsia="Calibri" w:hAnsi="Times New Roman" w:cs="Times New Roman"/>
          <w:sz w:val="22"/>
          <w:szCs w:val="22"/>
        </w:rPr>
        <w:t xml:space="preserve"> </w:t>
      </w:r>
      <w:r w:rsidR="000E60A2" w:rsidRPr="007370BD">
        <w:rPr>
          <w:rFonts w:ascii="Times New Roman" w:eastAsia="Calibri" w:hAnsi="Times New Roman" w:cs="Times New Roman"/>
          <w:sz w:val="22"/>
          <w:szCs w:val="22"/>
        </w:rPr>
        <w:t>Nr. SR2023-226-SP</w:t>
      </w:r>
      <w:r w:rsidR="0024273D" w:rsidRPr="00C91396">
        <w:rPr>
          <w:rFonts w:ascii="Times New Roman" w:eastAsia="Calibri" w:hAnsi="Times New Roman" w:cs="Times New Roman"/>
          <w:sz w:val="22"/>
          <w:szCs w:val="22"/>
        </w:rPr>
        <w:t xml:space="preserve"> ir </w:t>
      </w:r>
      <w:r w:rsidR="00D02D99" w:rsidRPr="00C91396">
        <w:rPr>
          <w:rFonts w:ascii="Times New Roman" w:eastAsia="Calibri" w:hAnsi="Times New Roman" w:cs="Times New Roman"/>
          <w:sz w:val="22"/>
          <w:szCs w:val="22"/>
        </w:rPr>
        <w:t xml:space="preserve">Sutarties 1 priede </w:t>
      </w:r>
      <w:r w:rsidR="0024273D" w:rsidRPr="00C91396">
        <w:rPr>
          <w:rFonts w:ascii="Times New Roman" w:eastAsia="Calibri" w:hAnsi="Times New Roman" w:cs="Times New Roman"/>
          <w:sz w:val="22"/>
          <w:szCs w:val="22"/>
        </w:rPr>
        <w:t>pateiktą techninę specifikaciją</w:t>
      </w:r>
      <w:r w:rsidR="00C03DAD" w:rsidRPr="00C91396">
        <w:rPr>
          <w:rFonts w:ascii="Times New Roman" w:eastAsia="Calibri" w:hAnsi="Times New Roman" w:cs="Times New Roman"/>
          <w:sz w:val="22"/>
          <w:szCs w:val="22"/>
        </w:rPr>
        <w:t>.</w:t>
      </w:r>
    </w:p>
    <w:p w14:paraId="2F0B59FB" w14:textId="77777777" w:rsidR="00C861D2" w:rsidRPr="00C91396" w:rsidRDefault="00C861D2" w:rsidP="00C861D2">
      <w:pPr>
        <w:spacing w:line="240" w:lineRule="auto"/>
        <w:ind w:left="283" w:firstLine="426"/>
        <w:rPr>
          <w:rFonts w:ascii="Times New Roman" w:eastAsia="Calibri" w:hAnsi="Times New Roman" w:cs="Times New Roman"/>
          <w:sz w:val="22"/>
          <w:szCs w:val="22"/>
        </w:rPr>
      </w:pPr>
    </w:p>
    <w:p w14:paraId="6187C461" w14:textId="77777777" w:rsidR="00C861D2" w:rsidRPr="00C91396" w:rsidRDefault="00C861D2" w:rsidP="00C861D2">
      <w:pPr>
        <w:spacing w:line="240" w:lineRule="auto"/>
        <w:ind w:right="-174" w:firstLine="709"/>
        <w:jc w:val="center"/>
        <w:outlineLvl w:val="1"/>
        <w:rPr>
          <w:rFonts w:ascii="Times New Roman" w:eastAsia="Times New Roman" w:hAnsi="Times New Roman" w:cs="Times New Roman"/>
          <w:b/>
          <w:bCs/>
          <w:sz w:val="22"/>
          <w:szCs w:val="22"/>
          <w:lang w:eastAsia="x-none"/>
        </w:rPr>
      </w:pPr>
      <w:r w:rsidRPr="00C91396">
        <w:rPr>
          <w:rFonts w:ascii="Times New Roman" w:eastAsia="Times New Roman" w:hAnsi="Times New Roman" w:cs="Times New Roman"/>
          <w:b/>
          <w:bCs/>
          <w:sz w:val="22"/>
          <w:szCs w:val="22"/>
          <w:lang w:eastAsia="x-none"/>
        </w:rPr>
        <w:t>2. SUTARTIES OBJEKTO KAINA IR ATSISKAITYMO TVARKA</w:t>
      </w:r>
    </w:p>
    <w:p w14:paraId="31AA3922" w14:textId="77777777" w:rsidR="00213149" w:rsidRPr="00C91396" w:rsidRDefault="00213149" w:rsidP="008C6C50">
      <w:pPr>
        <w:spacing w:line="240" w:lineRule="auto"/>
        <w:ind w:right="-174" w:firstLine="0"/>
        <w:outlineLvl w:val="1"/>
        <w:rPr>
          <w:rFonts w:ascii="Times New Roman" w:eastAsia="Times New Roman" w:hAnsi="Times New Roman" w:cs="Times New Roman"/>
          <w:b/>
          <w:bCs/>
          <w:sz w:val="22"/>
          <w:szCs w:val="22"/>
          <w:lang w:eastAsia="x-none"/>
        </w:rPr>
      </w:pPr>
    </w:p>
    <w:p w14:paraId="4B4B61E2" w14:textId="197488BE" w:rsidR="0010448A" w:rsidRPr="00C91396" w:rsidRDefault="0010448A" w:rsidP="00AF4087">
      <w:pPr>
        <w:pStyle w:val="Sraopastraipa"/>
        <w:widowControl w:val="0"/>
        <w:numPr>
          <w:ilvl w:val="1"/>
          <w:numId w:val="26"/>
        </w:numPr>
        <w:shd w:val="clear" w:color="auto" w:fill="FFFFFF"/>
        <w:tabs>
          <w:tab w:val="left" w:pos="851"/>
          <w:tab w:val="left" w:pos="993"/>
          <w:tab w:val="left" w:pos="1276"/>
        </w:tabs>
        <w:autoSpaceDE w:val="0"/>
        <w:autoSpaceDN w:val="0"/>
        <w:spacing w:line="240" w:lineRule="auto"/>
        <w:ind w:left="0" w:firstLine="709"/>
        <w:rPr>
          <w:rFonts w:ascii="Times New Roman" w:hAnsi="Times New Roman" w:cs="Times New Roman"/>
          <w:b/>
        </w:rPr>
      </w:pPr>
      <w:r w:rsidRPr="00C91396">
        <w:rPr>
          <w:rFonts w:ascii="Times New Roman" w:hAnsi="Times New Roman" w:cs="Times New Roman"/>
        </w:rPr>
        <w:t xml:space="preserve">Šiai Sutarčiai taikoma </w:t>
      </w:r>
      <w:r w:rsidRPr="00C91396">
        <w:rPr>
          <w:rFonts w:ascii="Times New Roman" w:hAnsi="Times New Roman" w:cs="Times New Roman"/>
          <w:b/>
          <w:bCs/>
        </w:rPr>
        <w:t>fiksuotos kainos kainodara</w:t>
      </w:r>
      <w:r w:rsidRPr="00C91396">
        <w:rPr>
          <w:rFonts w:ascii="Times New Roman" w:hAnsi="Times New Roman" w:cs="Times New Roman"/>
        </w:rPr>
        <w:t>.</w:t>
      </w:r>
    </w:p>
    <w:p w14:paraId="0449FB04" w14:textId="26AEB339" w:rsidR="00882F9C" w:rsidRPr="00C91396" w:rsidRDefault="00213149" w:rsidP="00AF4087">
      <w:pPr>
        <w:pStyle w:val="Sraopastraipa"/>
        <w:widowControl w:val="0"/>
        <w:numPr>
          <w:ilvl w:val="1"/>
          <w:numId w:val="26"/>
        </w:numPr>
        <w:shd w:val="clear" w:color="auto" w:fill="FFFFFF"/>
        <w:tabs>
          <w:tab w:val="left" w:pos="851"/>
          <w:tab w:val="left" w:pos="993"/>
          <w:tab w:val="left" w:pos="1276"/>
        </w:tabs>
        <w:autoSpaceDE w:val="0"/>
        <w:autoSpaceDN w:val="0"/>
        <w:spacing w:line="240" w:lineRule="auto"/>
        <w:ind w:left="0" w:firstLine="709"/>
        <w:rPr>
          <w:rFonts w:ascii="Times New Roman" w:hAnsi="Times New Roman" w:cs="Times New Roman"/>
          <w:b/>
        </w:rPr>
      </w:pPr>
      <w:r w:rsidRPr="00C91396">
        <w:rPr>
          <w:rFonts w:ascii="Times New Roman" w:hAnsi="Times New Roman" w:cs="Times New Roman"/>
          <w:bCs/>
        </w:rPr>
        <w:t xml:space="preserve">Pradinė Sutarties vertė – </w:t>
      </w:r>
      <w:r w:rsidR="001B513E" w:rsidRPr="00C91396">
        <w:rPr>
          <w:rFonts w:ascii="Times New Roman" w:hAnsi="Times New Roman" w:cs="Times New Roman"/>
          <w:bCs/>
        </w:rPr>
        <w:t>.........</w:t>
      </w:r>
      <w:r w:rsidR="000E12DB" w:rsidRPr="00C91396">
        <w:rPr>
          <w:rFonts w:ascii="Times New Roman" w:hAnsi="Times New Roman" w:cs="Times New Roman"/>
          <w:bCs/>
        </w:rPr>
        <w:t>,00</w:t>
      </w:r>
      <w:r w:rsidRPr="00C91396">
        <w:rPr>
          <w:rFonts w:ascii="Times New Roman" w:hAnsi="Times New Roman" w:cs="Times New Roman"/>
          <w:bCs/>
        </w:rPr>
        <w:t xml:space="preserve"> Eur (</w:t>
      </w:r>
      <w:r w:rsidR="001B513E" w:rsidRPr="00C91396">
        <w:rPr>
          <w:rFonts w:ascii="Times New Roman" w:hAnsi="Times New Roman" w:cs="Times New Roman"/>
          <w:bCs/>
        </w:rPr>
        <w:t>..................................</w:t>
      </w:r>
      <w:r w:rsidR="00882F9C" w:rsidRPr="00C91396">
        <w:rPr>
          <w:rFonts w:ascii="Times New Roman" w:hAnsi="Times New Roman" w:cs="Times New Roman"/>
          <w:bCs/>
        </w:rPr>
        <w:t xml:space="preserve"> eurai</w:t>
      </w:r>
      <w:r w:rsidR="001B513E" w:rsidRPr="00C91396">
        <w:rPr>
          <w:rFonts w:ascii="Times New Roman" w:hAnsi="Times New Roman" w:cs="Times New Roman"/>
          <w:bCs/>
        </w:rPr>
        <w:t>,</w:t>
      </w:r>
      <w:r w:rsidR="00882F9C" w:rsidRPr="00C91396">
        <w:rPr>
          <w:rFonts w:ascii="Times New Roman" w:hAnsi="Times New Roman" w:cs="Times New Roman"/>
          <w:bCs/>
        </w:rPr>
        <w:t xml:space="preserve"> </w:t>
      </w:r>
      <w:r w:rsidR="000E12DB" w:rsidRPr="00C91396">
        <w:rPr>
          <w:rFonts w:ascii="Times New Roman" w:hAnsi="Times New Roman" w:cs="Times New Roman"/>
          <w:bCs/>
        </w:rPr>
        <w:t xml:space="preserve">00 </w:t>
      </w:r>
      <w:r w:rsidR="00882F9C" w:rsidRPr="00C91396">
        <w:rPr>
          <w:rFonts w:ascii="Times New Roman" w:hAnsi="Times New Roman" w:cs="Times New Roman"/>
          <w:bCs/>
        </w:rPr>
        <w:t>ct.</w:t>
      </w:r>
      <w:r w:rsidRPr="00C91396">
        <w:rPr>
          <w:rFonts w:ascii="Times New Roman" w:hAnsi="Times New Roman" w:cs="Times New Roman"/>
          <w:bCs/>
        </w:rPr>
        <w:t>) yra  pasiūlymo kaina be PVM. Bendra Sutarties kaina –</w:t>
      </w:r>
      <w:r w:rsidR="00200276" w:rsidRPr="00C91396">
        <w:rPr>
          <w:rFonts w:ascii="Times New Roman" w:hAnsi="Times New Roman" w:cs="Times New Roman"/>
          <w:bCs/>
        </w:rPr>
        <w:t xml:space="preserve"> </w:t>
      </w:r>
      <w:r w:rsidR="001B513E" w:rsidRPr="00C91396">
        <w:rPr>
          <w:rFonts w:ascii="Times New Roman" w:eastAsia="Times New Roman" w:hAnsi="Times New Roman" w:cs="Times New Roman"/>
          <w:bCs/>
        </w:rPr>
        <w:t>.................,00</w:t>
      </w:r>
      <w:r w:rsidR="00200276" w:rsidRPr="00C91396">
        <w:rPr>
          <w:rFonts w:ascii="Times New Roman" w:eastAsia="Times New Roman" w:hAnsi="Times New Roman" w:cs="Times New Roman"/>
          <w:bCs/>
        </w:rPr>
        <w:t xml:space="preserve"> </w:t>
      </w:r>
      <w:r w:rsidRPr="00C91396">
        <w:rPr>
          <w:rFonts w:ascii="Times New Roman" w:hAnsi="Times New Roman" w:cs="Times New Roman"/>
          <w:bCs/>
        </w:rPr>
        <w:t>Eur</w:t>
      </w:r>
      <w:r w:rsidRPr="00C91396">
        <w:rPr>
          <w:rFonts w:ascii="Times New Roman" w:eastAsia="Times New Roman" w:hAnsi="Times New Roman" w:cs="Times New Roman"/>
          <w:bCs/>
        </w:rPr>
        <w:t xml:space="preserve"> (</w:t>
      </w:r>
      <w:r w:rsidR="001B513E" w:rsidRPr="00C91396">
        <w:rPr>
          <w:rFonts w:ascii="Times New Roman" w:hAnsi="Times New Roman" w:cs="Times New Roman"/>
          <w:bCs/>
        </w:rPr>
        <w:t>.......................................................</w:t>
      </w:r>
      <w:r w:rsidR="00882F9C" w:rsidRPr="00C91396">
        <w:rPr>
          <w:rFonts w:ascii="Times New Roman" w:hAnsi="Times New Roman" w:cs="Times New Roman"/>
          <w:bCs/>
        </w:rPr>
        <w:t xml:space="preserve"> eurai</w:t>
      </w:r>
      <w:r w:rsidR="001B513E" w:rsidRPr="00C91396">
        <w:rPr>
          <w:rFonts w:ascii="Times New Roman" w:hAnsi="Times New Roman" w:cs="Times New Roman"/>
          <w:bCs/>
        </w:rPr>
        <w:t>,</w:t>
      </w:r>
      <w:r w:rsidR="00882F9C" w:rsidRPr="00C91396">
        <w:rPr>
          <w:rFonts w:ascii="Times New Roman" w:hAnsi="Times New Roman" w:cs="Times New Roman"/>
          <w:bCs/>
        </w:rPr>
        <w:t xml:space="preserve"> </w:t>
      </w:r>
      <w:r w:rsidR="001B513E" w:rsidRPr="00C91396">
        <w:rPr>
          <w:rFonts w:ascii="Times New Roman" w:hAnsi="Times New Roman" w:cs="Times New Roman"/>
          <w:bCs/>
        </w:rPr>
        <w:t>00</w:t>
      </w:r>
      <w:r w:rsidR="00200276" w:rsidRPr="00C91396">
        <w:rPr>
          <w:rFonts w:ascii="Times New Roman" w:hAnsi="Times New Roman" w:cs="Times New Roman"/>
          <w:bCs/>
        </w:rPr>
        <w:t xml:space="preserve"> </w:t>
      </w:r>
      <w:r w:rsidR="00882F9C" w:rsidRPr="00C91396">
        <w:rPr>
          <w:rFonts w:ascii="Times New Roman" w:hAnsi="Times New Roman" w:cs="Times New Roman"/>
          <w:bCs/>
        </w:rPr>
        <w:t>ct.</w:t>
      </w:r>
      <w:r w:rsidRPr="00C91396">
        <w:rPr>
          <w:rFonts w:ascii="Times New Roman" w:hAnsi="Times New Roman" w:cs="Times New Roman"/>
          <w:bCs/>
        </w:rPr>
        <w:t xml:space="preserve">) </w:t>
      </w:r>
      <w:r w:rsidR="00E0770F" w:rsidRPr="00C91396">
        <w:rPr>
          <w:rFonts w:ascii="Times New Roman" w:hAnsi="Times New Roman" w:cs="Times New Roman"/>
          <w:b/>
        </w:rPr>
        <w:t>su  PVM</w:t>
      </w:r>
      <w:r w:rsidR="00E0770F" w:rsidRPr="00C91396">
        <w:rPr>
          <w:rFonts w:ascii="Times New Roman" w:hAnsi="Times New Roman" w:cs="Times New Roman"/>
          <w:bCs/>
        </w:rPr>
        <w:t xml:space="preserve">, kuri apima visą pirkimo dokumentuose ir Sutartyje </w:t>
      </w:r>
      <w:r w:rsidRPr="00C91396">
        <w:rPr>
          <w:rFonts w:ascii="Times New Roman" w:hAnsi="Times New Roman" w:cs="Times New Roman"/>
          <w:bCs/>
        </w:rPr>
        <w:t xml:space="preserve">perkamų darbų apimtį, įskaitant visus privalomus mokesčius ir kitas Rangovo patiriamas su Sutarties vykdymu susijusias išlaidas. </w:t>
      </w:r>
    </w:p>
    <w:p w14:paraId="34E510B4" w14:textId="1511B5AF" w:rsidR="008C6C50" w:rsidRPr="00C91396" w:rsidRDefault="008C6C50" w:rsidP="008C6C50">
      <w:pPr>
        <w:pStyle w:val="Sraopastraipa"/>
        <w:widowControl w:val="0"/>
        <w:numPr>
          <w:ilvl w:val="1"/>
          <w:numId w:val="11"/>
        </w:numPr>
        <w:shd w:val="clear" w:color="auto" w:fill="FFFFFF"/>
        <w:tabs>
          <w:tab w:val="left" w:pos="993"/>
          <w:tab w:val="left" w:pos="1276"/>
        </w:tabs>
        <w:suppressAutoHyphens/>
        <w:autoSpaceDE w:val="0"/>
        <w:autoSpaceDN w:val="0"/>
        <w:adjustRightInd w:val="0"/>
        <w:spacing w:line="240" w:lineRule="auto"/>
        <w:ind w:left="0" w:firstLine="709"/>
        <w:rPr>
          <w:rFonts w:ascii="Times New Roman" w:hAnsi="Times New Roman" w:cs="Times New Roman"/>
          <w:lang w:eastAsia="ar-SA"/>
        </w:rPr>
      </w:pPr>
      <w:r w:rsidRPr="00C91396">
        <w:rPr>
          <w:rFonts w:ascii="Times New Roman" w:hAnsi="Times New Roman" w:cs="Times New Roman"/>
          <w:lang w:eastAsia="ar-SA"/>
        </w:rPr>
        <w:t xml:space="preserve">Rangovas prisiima kiekių svyravimo riziką – Darbus atlikti </w:t>
      </w:r>
      <w:r w:rsidR="00844514" w:rsidRPr="00C91396">
        <w:rPr>
          <w:rFonts w:ascii="Times New Roman" w:hAnsi="Times New Roman" w:cs="Times New Roman"/>
          <w:lang w:eastAsia="ar-SA"/>
        </w:rPr>
        <w:t>kiekių žiniaraštyje</w:t>
      </w:r>
      <w:r w:rsidRPr="00C91396">
        <w:rPr>
          <w:rFonts w:ascii="Times New Roman" w:hAnsi="Times New Roman" w:cs="Times New Roman"/>
          <w:lang w:eastAsia="ar-SA"/>
        </w:rPr>
        <w:t xml:space="preserve"> numatytomis apimtimis. Bet koks kiekis, kuris gali būti nustatytas medžiagų ir darbų žiniaraščiuose yra orientacinis (projektinis) ir neturi būti laikomas faktiniu ir tiksliu Darbų, kuriuos Rangovui reikia atlikti, kiekiu.</w:t>
      </w:r>
    </w:p>
    <w:p w14:paraId="3B3D962E" w14:textId="529EC820" w:rsidR="00C861D2" w:rsidRPr="00C91396" w:rsidRDefault="00C861D2" w:rsidP="001E3BDC">
      <w:pPr>
        <w:tabs>
          <w:tab w:val="left" w:pos="720"/>
          <w:tab w:val="left" w:pos="4005"/>
        </w:tabs>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ab/>
        <w:t>2.</w:t>
      </w:r>
      <w:r w:rsidR="009A6A26" w:rsidRPr="00C91396">
        <w:rPr>
          <w:rFonts w:ascii="Times New Roman" w:eastAsia="Calibri" w:hAnsi="Times New Roman" w:cs="Times New Roman"/>
          <w:sz w:val="22"/>
          <w:szCs w:val="22"/>
        </w:rPr>
        <w:t>4</w:t>
      </w:r>
      <w:r w:rsidRPr="00C91396">
        <w:rPr>
          <w:rFonts w:ascii="Times New Roman" w:eastAsia="Calibri" w:hAnsi="Times New Roman" w:cs="Times New Roman"/>
          <w:sz w:val="22"/>
          <w:szCs w:val="22"/>
        </w:rPr>
        <w:t xml:space="preserve">. Sutarties kaina keičiama </w:t>
      </w:r>
      <w:r w:rsidR="00781E70" w:rsidRPr="00C91396">
        <w:rPr>
          <w:rFonts w:ascii="Times New Roman" w:eastAsia="Calibri" w:hAnsi="Times New Roman" w:cs="Times New Roman"/>
          <w:sz w:val="22"/>
          <w:szCs w:val="22"/>
        </w:rPr>
        <w:t>į</w:t>
      </w:r>
      <w:r w:rsidR="0010448A" w:rsidRPr="00C91396">
        <w:rPr>
          <w:rFonts w:ascii="Times New Roman" w:eastAsia="Arial" w:hAnsi="Times New Roman" w:cs="Times New Roman"/>
          <w:sz w:val="22"/>
          <w:szCs w:val="22"/>
        </w:rPr>
        <w:t>statymais pakeitus pridėtinės vertės mokesčio (PVM) dydį arba mokėjimo tvarką, tokie pakeitimai turi būti taikomi toms PVM sąskaitoms faktūroms, kurias Rangovas sudaro po tokių pakeitimų įsigaliojimo, be atskiro Šalių Susitarimo. Tokiu atveju Sutarties kaina be PVM nekeičiama.</w:t>
      </w:r>
      <w:r w:rsidR="00944B07" w:rsidRPr="00C91396">
        <w:rPr>
          <w:rFonts w:ascii="Times New Roman" w:eastAsia="Arial" w:hAnsi="Times New Roman" w:cs="Times New Roman"/>
          <w:sz w:val="22"/>
          <w:szCs w:val="22"/>
        </w:rPr>
        <w:t xml:space="preserve"> </w:t>
      </w:r>
    </w:p>
    <w:p w14:paraId="6C7473C1" w14:textId="6021D6D9" w:rsidR="005E53FE" w:rsidRPr="00C91396" w:rsidRDefault="00C861D2" w:rsidP="001E6D4E">
      <w:pPr>
        <w:tabs>
          <w:tab w:val="left" w:pos="993"/>
          <w:tab w:val="left" w:pos="1276"/>
        </w:tabs>
        <w:suppressAutoHyphens/>
        <w:autoSpaceDE w:val="0"/>
        <w:autoSpaceDN w:val="0"/>
        <w:adjustRightInd w:val="0"/>
        <w:spacing w:line="240" w:lineRule="auto"/>
        <w:ind w:firstLine="720"/>
        <w:contextualSpacing/>
        <w:rPr>
          <w:rFonts w:ascii="Times New Roman" w:hAnsi="Times New Roman" w:cs="Times New Roman"/>
          <w:sz w:val="22"/>
          <w:szCs w:val="22"/>
        </w:rPr>
      </w:pPr>
      <w:r w:rsidRPr="00C91396">
        <w:rPr>
          <w:rFonts w:ascii="Times New Roman" w:eastAsia="Calibri" w:hAnsi="Times New Roman" w:cs="Times New Roman"/>
          <w:sz w:val="22"/>
          <w:szCs w:val="22"/>
        </w:rPr>
        <w:t>2.</w:t>
      </w:r>
      <w:r w:rsidR="001E3BDC" w:rsidRPr="00C91396">
        <w:rPr>
          <w:rFonts w:ascii="Times New Roman" w:eastAsia="Calibri" w:hAnsi="Times New Roman" w:cs="Times New Roman"/>
          <w:sz w:val="22"/>
          <w:szCs w:val="22"/>
        </w:rPr>
        <w:t>5</w:t>
      </w:r>
      <w:r w:rsidRPr="00C91396">
        <w:rPr>
          <w:rFonts w:ascii="Times New Roman" w:eastAsia="Calibri" w:hAnsi="Times New Roman" w:cs="Times New Roman"/>
          <w:sz w:val="22"/>
          <w:szCs w:val="22"/>
        </w:rPr>
        <w:t xml:space="preserve">. </w:t>
      </w:r>
      <w:r w:rsidR="00F1261C" w:rsidRPr="00C91396">
        <w:rPr>
          <w:rFonts w:ascii="Times New Roman" w:hAnsi="Times New Roman" w:cs="Times New Roman"/>
          <w:sz w:val="22"/>
          <w:szCs w:val="22"/>
        </w:rPr>
        <w:t>Užsakovas už faktiškai, laiku ir kokybiškai atliktus Darbus su Rangovu atsiskaitys</w:t>
      </w:r>
      <w:r w:rsidR="00F1261C" w:rsidRPr="00C91396">
        <w:rPr>
          <w:rFonts w:ascii="Times New Roman" w:hAnsi="Times New Roman" w:cs="Times New Roman"/>
          <w:b/>
          <w:bCs/>
          <w:sz w:val="22"/>
          <w:szCs w:val="22"/>
        </w:rPr>
        <w:t xml:space="preserve"> </w:t>
      </w:r>
      <w:r w:rsidR="00F1261C" w:rsidRPr="00C91396">
        <w:rPr>
          <w:rFonts w:ascii="Times New Roman" w:hAnsi="Times New Roman" w:cs="Times New Roman"/>
          <w:sz w:val="22"/>
          <w:szCs w:val="22"/>
        </w:rPr>
        <w:t xml:space="preserve">per 30 (trisdešimt) kalendorinių dienų nuo sąskaitos faktūros gavimo dienos mokėjimo pavedimu į Rangovo nurodytą banko sąskaitą </w:t>
      </w:r>
      <w:r w:rsidR="005E53FE" w:rsidRPr="00C91396">
        <w:rPr>
          <w:rFonts w:ascii="Times New Roman" w:hAnsi="Times New Roman" w:cs="Times New Roman"/>
          <w:sz w:val="22"/>
          <w:szCs w:val="22"/>
        </w:rPr>
        <w:t>žemiau išdėstyta tvarka: </w:t>
      </w:r>
    </w:p>
    <w:p w14:paraId="55D7926A" w14:textId="58D6A51E" w:rsidR="00E116B4" w:rsidRPr="00C91396" w:rsidRDefault="00E116B4" w:rsidP="001E6D4E">
      <w:pPr>
        <w:tabs>
          <w:tab w:val="left" w:pos="993"/>
          <w:tab w:val="left" w:pos="1276"/>
        </w:tabs>
        <w:suppressAutoHyphens/>
        <w:autoSpaceDE w:val="0"/>
        <w:autoSpaceDN w:val="0"/>
        <w:adjustRightInd w:val="0"/>
        <w:spacing w:line="240" w:lineRule="auto"/>
        <w:ind w:firstLine="720"/>
        <w:contextualSpacing/>
        <w:rPr>
          <w:rFonts w:ascii="Times New Roman" w:hAnsi="Times New Roman" w:cs="Times New Roman"/>
          <w:sz w:val="22"/>
          <w:szCs w:val="22"/>
        </w:rPr>
      </w:pPr>
      <w:r w:rsidRPr="00C91396">
        <w:rPr>
          <w:rFonts w:ascii="Times New Roman" w:hAnsi="Times New Roman" w:cs="Times New Roman"/>
          <w:sz w:val="22"/>
          <w:szCs w:val="22"/>
        </w:rPr>
        <w:t>2.</w:t>
      </w:r>
      <w:r w:rsidR="001E3BDC" w:rsidRPr="00C91396">
        <w:rPr>
          <w:rFonts w:ascii="Times New Roman" w:hAnsi="Times New Roman" w:cs="Times New Roman"/>
          <w:sz w:val="22"/>
          <w:szCs w:val="22"/>
        </w:rPr>
        <w:t>5</w:t>
      </w:r>
      <w:r w:rsidRPr="00C91396">
        <w:rPr>
          <w:rFonts w:ascii="Times New Roman" w:hAnsi="Times New Roman" w:cs="Times New Roman"/>
          <w:sz w:val="22"/>
          <w:szCs w:val="22"/>
        </w:rPr>
        <w:t xml:space="preserve">.1. </w:t>
      </w:r>
      <w:r w:rsidR="00F1261C" w:rsidRPr="00C91396">
        <w:rPr>
          <w:rFonts w:ascii="Times New Roman" w:hAnsi="Times New Roman" w:cs="Times New Roman"/>
          <w:sz w:val="22"/>
          <w:szCs w:val="22"/>
        </w:rPr>
        <w:t>tarpiniam mokėjimui Sąskaita faktūra Užsakovui pateikiama po to, kai Šalys pasirašo Rangovo parengtą  Atliktų darbų aktą, kurį Užsakovas tikrina ir pasirašo per 5 (penkias) darbo dienas nuo jo gavimo dienos bei grąžina jį Rangovui arba per šį terminą raštu pateikia Rangovui motyvuotą pretenziją;</w:t>
      </w:r>
    </w:p>
    <w:p w14:paraId="29DC7A93" w14:textId="580F5B9F" w:rsidR="00744F33" w:rsidRPr="00C91396" w:rsidRDefault="00744F33" w:rsidP="001E6D4E">
      <w:pPr>
        <w:tabs>
          <w:tab w:val="left" w:pos="993"/>
          <w:tab w:val="left" w:pos="1276"/>
        </w:tabs>
        <w:suppressAutoHyphens/>
        <w:autoSpaceDE w:val="0"/>
        <w:autoSpaceDN w:val="0"/>
        <w:adjustRightInd w:val="0"/>
        <w:spacing w:line="240" w:lineRule="auto"/>
        <w:ind w:firstLine="720"/>
        <w:contextualSpacing/>
        <w:rPr>
          <w:rFonts w:ascii="Times New Roman" w:hAnsi="Times New Roman" w:cs="Times New Roman"/>
          <w:sz w:val="22"/>
          <w:szCs w:val="22"/>
        </w:rPr>
      </w:pPr>
      <w:r w:rsidRPr="00C91396">
        <w:rPr>
          <w:rFonts w:ascii="Times New Roman" w:hAnsi="Times New Roman" w:cs="Times New Roman"/>
          <w:sz w:val="22"/>
          <w:szCs w:val="22"/>
        </w:rPr>
        <w:t>2.</w:t>
      </w:r>
      <w:r w:rsidR="001E3BDC" w:rsidRPr="00C91396">
        <w:rPr>
          <w:rFonts w:ascii="Times New Roman" w:hAnsi="Times New Roman" w:cs="Times New Roman"/>
          <w:sz w:val="22"/>
          <w:szCs w:val="22"/>
        </w:rPr>
        <w:t>5</w:t>
      </w:r>
      <w:r w:rsidRPr="00C91396">
        <w:rPr>
          <w:rFonts w:ascii="Times New Roman" w:hAnsi="Times New Roman" w:cs="Times New Roman"/>
          <w:sz w:val="22"/>
          <w:szCs w:val="22"/>
        </w:rPr>
        <w:t>.2. galutiniam atsiskaitymui Sąskaita faktūra Užsakovui pateikiama po to, kai:</w:t>
      </w:r>
    </w:p>
    <w:p w14:paraId="722FF494" w14:textId="4BD789C9" w:rsidR="00744F33" w:rsidRPr="00C91396" w:rsidRDefault="00744F33" w:rsidP="001E6D4E">
      <w:pPr>
        <w:tabs>
          <w:tab w:val="left" w:pos="993"/>
          <w:tab w:val="left" w:pos="1276"/>
        </w:tabs>
        <w:suppressAutoHyphens/>
        <w:autoSpaceDE w:val="0"/>
        <w:autoSpaceDN w:val="0"/>
        <w:adjustRightInd w:val="0"/>
        <w:spacing w:line="240" w:lineRule="auto"/>
        <w:ind w:firstLine="720"/>
        <w:contextualSpacing/>
        <w:rPr>
          <w:rFonts w:ascii="Times New Roman" w:hAnsi="Times New Roman" w:cs="Times New Roman"/>
          <w:sz w:val="22"/>
          <w:szCs w:val="22"/>
        </w:rPr>
      </w:pPr>
      <w:r w:rsidRPr="00C91396">
        <w:rPr>
          <w:rFonts w:ascii="Times New Roman" w:hAnsi="Times New Roman" w:cs="Times New Roman"/>
          <w:sz w:val="22"/>
          <w:szCs w:val="22"/>
        </w:rPr>
        <w:t>2.</w:t>
      </w:r>
      <w:r w:rsidR="001E3BDC" w:rsidRPr="00C91396">
        <w:rPr>
          <w:rFonts w:ascii="Times New Roman" w:hAnsi="Times New Roman" w:cs="Times New Roman"/>
          <w:sz w:val="22"/>
          <w:szCs w:val="22"/>
        </w:rPr>
        <w:t>5</w:t>
      </w:r>
      <w:r w:rsidRPr="00C91396">
        <w:rPr>
          <w:rFonts w:ascii="Times New Roman" w:hAnsi="Times New Roman" w:cs="Times New Roman"/>
          <w:sz w:val="22"/>
          <w:szCs w:val="22"/>
        </w:rPr>
        <w:t>.</w:t>
      </w:r>
      <w:r w:rsidR="00F1261C" w:rsidRPr="00C91396">
        <w:rPr>
          <w:rFonts w:ascii="Times New Roman" w:hAnsi="Times New Roman" w:cs="Times New Roman"/>
          <w:sz w:val="22"/>
          <w:szCs w:val="22"/>
        </w:rPr>
        <w:t>2</w:t>
      </w:r>
      <w:r w:rsidRPr="00C91396">
        <w:rPr>
          <w:rFonts w:ascii="Times New Roman" w:hAnsi="Times New Roman" w:cs="Times New Roman"/>
          <w:sz w:val="22"/>
          <w:szCs w:val="22"/>
        </w:rPr>
        <w:t>.1. Šalys pasirašo suderintą Rangovo parengtą  Atliktų darbų aktą F-2, kurį Užsakovas tikrina ir pasirašo per 5 (penkias) darbo dienas nuo jo gavimo dienos bei grąžina jį Rangovui arba per šį terminą raštu pateikia Rangovui motyvuotą pretenziją;</w:t>
      </w:r>
    </w:p>
    <w:p w14:paraId="1262910D" w14:textId="3D69B90F" w:rsidR="00744F33" w:rsidRPr="00C91396" w:rsidRDefault="00744F33" w:rsidP="001E6D4E">
      <w:pPr>
        <w:tabs>
          <w:tab w:val="left" w:pos="993"/>
          <w:tab w:val="left" w:pos="1276"/>
        </w:tabs>
        <w:suppressAutoHyphens/>
        <w:autoSpaceDE w:val="0"/>
        <w:autoSpaceDN w:val="0"/>
        <w:adjustRightInd w:val="0"/>
        <w:spacing w:line="240" w:lineRule="auto"/>
        <w:ind w:firstLine="720"/>
        <w:contextualSpacing/>
        <w:rPr>
          <w:rFonts w:ascii="Times New Roman" w:hAnsi="Times New Roman" w:cs="Times New Roman"/>
          <w:sz w:val="22"/>
          <w:szCs w:val="22"/>
        </w:rPr>
      </w:pPr>
      <w:r w:rsidRPr="00C91396">
        <w:rPr>
          <w:rFonts w:ascii="Times New Roman" w:hAnsi="Times New Roman" w:cs="Times New Roman"/>
          <w:sz w:val="22"/>
          <w:szCs w:val="22"/>
        </w:rPr>
        <w:t>2.</w:t>
      </w:r>
      <w:r w:rsidR="001E3BDC" w:rsidRPr="00C91396">
        <w:rPr>
          <w:rFonts w:ascii="Times New Roman" w:hAnsi="Times New Roman" w:cs="Times New Roman"/>
          <w:sz w:val="22"/>
          <w:szCs w:val="22"/>
        </w:rPr>
        <w:t>5</w:t>
      </w:r>
      <w:r w:rsidRPr="00C91396">
        <w:rPr>
          <w:rFonts w:ascii="Times New Roman" w:hAnsi="Times New Roman" w:cs="Times New Roman"/>
          <w:sz w:val="22"/>
          <w:szCs w:val="22"/>
        </w:rPr>
        <w:t>.</w:t>
      </w:r>
      <w:r w:rsidR="00F1261C" w:rsidRPr="00C91396">
        <w:rPr>
          <w:rFonts w:ascii="Times New Roman" w:hAnsi="Times New Roman" w:cs="Times New Roman"/>
          <w:sz w:val="22"/>
          <w:szCs w:val="22"/>
        </w:rPr>
        <w:t>2</w:t>
      </w:r>
      <w:r w:rsidRPr="00C91396">
        <w:rPr>
          <w:rFonts w:ascii="Times New Roman" w:hAnsi="Times New Roman" w:cs="Times New Roman"/>
          <w:sz w:val="22"/>
          <w:szCs w:val="22"/>
        </w:rPr>
        <w:t>.2. Šalys pasirašo Darbų perdavimo - priėmimo aktą</w:t>
      </w:r>
      <w:r w:rsidR="00DD4EAB" w:rsidRPr="00C91396">
        <w:rPr>
          <w:rFonts w:ascii="Times New Roman" w:hAnsi="Times New Roman" w:cs="Times New Roman"/>
          <w:sz w:val="22"/>
          <w:szCs w:val="22"/>
        </w:rPr>
        <w:t>, kuris pasirašomas Rangovo ir Užsakovo įgaliotų atstovų. Detali Darbų priėmimo – perdavimo tvarka aprašyta šios Sutarties 3 skyriuje.</w:t>
      </w:r>
    </w:p>
    <w:p w14:paraId="1C492E16" w14:textId="7BF226C1" w:rsidR="00C778DD" w:rsidRPr="00C91396" w:rsidRDefault="00744F33" w:rsidP="00DD4EAB">
      <w:pPr>
        <w:tabs>
          <w:tab w:val="left" w:pos="993"/>
          <w:tab w:val="left" w:pos="1276"/>
        </w:tabs>
        <w:suppressAutoHyphens/>
        <w:autoSpaceDE w:val="0"/>
        <w:autoSpaceDN w:val="0"/>
        <w:adjustRightInd w:val="0"/>
        <w:spacing w:line="240" w:lineRule="auto"/>
        <w:ind w:firstLine="720"/>
        <w:contextualSpacing/>
        <w:rPr>
          <w:rFonts w:ascii="Times New Roman" w:eastAsia="Times New Roman" w:hAnsi="Times New Roman" w:cs="Times New Roman"/>
          <w:sz w:val="22"/>
          <w:szCs w:val="22"/>
        </w:rPr>
      </w:pPr>
      <w:r w:rsidRPr="00C91396">
        <w:rPr>
          <w:rFonts w:ascii="Times New Roman" w:hAnsi="Times New Roman" w:cs="Times New Roman"/>
          <w:sz w:val="22"/>
          <w:szCs w:val="22"/>
        </w:rPr>
        <w:t>2.</w:t>
      </w:r>
      <w:r w:rsidR="001E3BDC" w:rsidRPr="00C91396">
        <w:rPr>
          <w:rFonts w:ascii="Times New Roman" w:hAnsi="Times New Roman" w:cs="Times New Roman"/>
          <w:sz w:val="22"/>
          <w:szCs w:val="22"/>
        </w:rPr>
        <w:t>5</w:t>
      </w:r>
      <w:r w:rsidRPr="00C91396">
        <w:rPr>
          <w:rFonts w:ascii="Times New Roman" w:hAnsi="Times New Roman" w:cs="Times New Roman"/>
          <w:sz w:val="22"/>
          <w:szCs w:val="22"/>
        </w:rPr>
        <w:t>.</w:t>
      </w:r>
      <w:r w:rsidR="00F1261C" w:rsidRPr="00C91396">
        <w:rPr>
          <w:rFonts w:ascii="Times New Roman" w:hAnsi="Times New Roman" w:cs="Times New Roman"/>
          <w:sz w:val="22"/>
          <w:szCs w:val="22"/>
        </w:rPr>
        <w:t>2</w:t>
      </w:r>
      <w:r w:rsidRPr="00C91396">
        <w:rPr>
          <w:rFonts w:ascii="Times New Roman" w:hAnsi="Times New Roman" w:cs="Times New Roman"/>
          <w:sz w:val="22"/>
          <w:szCs w:val="22"/>
        </w:rPr>
        <w:t>.</w:t>
      </w:r>
      <w:r w:rsidR="00F1261C" w:rsidRPr="00C91396">
        <w:rPr>
          <w:rFonts w:ascii="Times New Roman" w:hAnsi="Times New Roman" w:cs="Times New Roman"/>
          <w:sz w:val="22"/>
          <w:szCs w:val="22"/>
        </w:rPr>
        <w:t>3</w:t>
      </w:r>
      <w:r w:rsidRPr="00C91396">
        <w:rPr>
          <w:rFonts w:ascii="Times New Roman" w:hAnsi="Times New Roman" w:cs="Times New Roman"/>
          <w:sz w:val="22"/>
          <w:szCs w:val="22"/>
        </w:rPr>
        <w:t xml:space="preserve">. </w:t>
      </w:r>
      <w:r w:rsidR="001B513E" w:rsidRPr="00C91396">
        <w:rPr>
          <w:rFonts w:ascii="Times New Roman" w:eastAsia="Times New Roman" w:hAnsi="Times New Roman" w:cs="Times New Roman"/>
          <w:sz w:val="22"/>
          <w:szCs w:val="22"/>
        </w:rPr>
        <w:t xml:space="preserve">Sąskaita faktūra pagal šią Sutartį teikiama </w:t>
      </w:r>
      <w:r w:rsidR="00DD4EAB" w:rsidRPr="00C91396">
        <w:rPr>
          <w:rFonts w:ascii="Times New Roman" w:eastAsia="Times New Roman" w:hAnsi="Times New Roman" w:cs="Times New Roman"/>
          <w:sz w:val="22"/>
          <w:szCs w:val="22"/>
        </w:rPr>
        <w:t xml:space="preserve">tik </w:t>
      </w:r>
      <w:r w:rsidR="001B513E" w:rsidRPr="00C91396">
        <w:rPr>
          <w:rFonts w:ascii="Times New Roman" w:eastAsia="Times New Roman" w:hAnsi="Times New Roman" w:cs="Times New Roman"/>
          <w:sz w:val="22"/>
          <w:szCs w:val="22"/>
        </w:rPr>
        <w:t xml:space="preserve">naudojantis </w:t>
      </w:r>
      <w:r w:rsidR="001B513E" w:rsidRPr="00C91396">
        <w:rPr>
          <w:rFonts w:ascii="Times New Roman" w:hAnsi="Times New Roman" w:cs="Times New Roman"/>
          <w:sz w:val="22"/>
          <w:szCs w:val="22"/>
        </w:rPr>
        <w:t xml:space="preserve">platformos </w:t>
      </w:r>
      <w:r w:rsidR="001B513E" w:rsidRPr="00C91396">
        <w:rPr>
          <w:rFonts w:ascii="Times New Roman" w:hAnsi="Times New Roman" w:cs="Times New Roman"/>
          <w:sz w:val="22"/>
          <w:szCs w:val="22"/>
          <w:shd w:val="clear" w:color="auto" w:fill="FFFFFF"/>
        </w:rPr>
        <w:t>„Sąskaitų administravimo bendroji informacinė sistema“ (toliau – SABIS)</w:t>
      </w:r>
      <w:r w:rsidR="001B513E" w:rsidRPr="00C91396">
        <w:rPr>
          <w:rFonts w:ascii="Times New Roman" w:eastAsia="Times New Roman" w:hAnsi="Times New Roman" w:cs="Times New Roman"/>
          <w:sz w:val="22"/>
          <w:szCs w:val="22"/>
        </w:rPr>
        <w:t xml:space="preserve"> priemonėmis. Esant elektroninės paslaugos  sutrikimams, Rangovas sąskaitą faktūrą teikia Užsakovui kitu su Užsakovu suderintu būdu.</w:t>
      </w:r>
      <w:r w:rsidR="00AE7B30" w:rsidRPr="00C91396">
        <w:rPr>
          <w:rFonts w:ascii="Times New Roman" w:eastAsia="Times New Roman" w:hAnsi="Times New Roman" w:cs="Times New Roman"/>
          <w:sz w:val="22"/>
          <w:szCs w:val="22"/>
        </w:rPr>
        <w:t xml:space="preserve"> </w:t>
      </w:r>
    </w:p>
    <w:p w14:paraId="28F7B1B2" w14:textId="5BAC90B5" w:rsidR="001E3BDC" w:rsidRPr="00C91396" w:rsidRDefault="001E3BDC" w:rsidP="00DD4EAB">
      <w:pPr>
        <w:tabs>
          <w:tab w:val="left" w:pos="993"/>
          <w:tab w:val="left" w:pos="1276"/>
        </w:tabs>
        <w:suppressAutoHyphens/>
        <w:autoSpaceDE w:val="0"/>
        <w:autoSpaceDN w:val="0"/>
        <w:adjustRightInd w:val="0"/>
        <w:spacing w:line="240" w:lineRule="auto"/>
        <w:ind w:firstLine="720"/>
        <w:contextualSpacing/>
        <w:rPr>
          <w:rFonts w:ascii="Times New Roman" w:hAnsi="Times New Roman" w:cs="Times New Roman"/>
          <w:sz w:val="22"/>
          <w:szCs w:val="22"/>
        </w:rPr>
      </w:pPr>
      <w:r w:rsidRPr="00C91396">
        <w:rPr>
          <w:rFonts w:ascii="Times New Roman" w:eastAsia="Times New Roman" w:hAnsi="Times New Roman" w:cs="Times New Roman"/>
          <w:sz w:val="22"/>
          <w:szCs w:val="22"/>
        </w:rPr>
        <w:t xml:space="preserve">2.6. </w:t>
      </w:r>
      <w:r w:rsidRPr="00C91396">
        <w:rPr>
          <w:rFonts w:ascii="Times New Roman" w:hAnsi="Times New Roman" w:cs="Times New Roman"/>
          <w:sz w:val="22"/>
          <w:szCs w:val="22"/>
        </w:rPr>
        <w:t>Sąskaita faktūra turi būti pateikiama ne anksčiau nei abiejų šalių suderinti ir pasirašyti Atliktų darbų priėmimo-perdavimo aktai be trūkumų/pastabų (t. y. kai pašalinti visi trūkumai ar pastabos, nurodytos ankstesniuose priėmimo-perdavimo aktuose, jei tokių buvo).</w:t>
      </w:r>
    </w:p>
    <w:p w14:paraId="39971071" w14:textId="77777777" w:rsidR="001E3BDC" w:rsidRPr="00C91396" w:rsidRDefault="001E3BDC" w:rsidP="00DD4EAB">
      <w:pPr>
        <w:tabs>
          <w:tab w:val="left" w:pos="993"/>
          <w:tab w:val="left" w:pos="1276"/>
        </w:tabs>
        <w:suppressAutoHyphens/>
        <w:autoSpaceDE w:val="0"/>
        <w:autoSpaceDN w:val="0"/>
        <w:adjustRightInd w:val="0"/>
        <w:spacing w:line="240" w:lineRule="auto"/>
        <w:ind w:firstLine="720"/>
        <w:contextualSpacing/>
        <w:rPr>
          <w:rFonts w:ascii="Times New Roman" w:hAnsi="Times New Roman" w:cs="Times New Roman"/>
          <w:sz w:val="22"/>
          <w:szCs w:val="22"/>
        </w:rPr>
      </w:pPr>
    </w:p>
    <w:p w14:paraId="261E589B" w14:textId="77777777" w:rsidR="00C861D2" w:rsidRPr="00C91396" w:rsidRDefault="00C861D2" w:rsidP="00C861D2">
      <w:pPr>
        <w:spacing w:line="240" w:lineRule="auto"/>
        <w:ind w:firstLine="709"/>
        <w:rPr>
          <w:rFonts w:ascii="Times New Roman" w:eastAsia="Calibri" w:hAnsi="Times New Roman" w:cs="Times New Roman"/>
          <w:b/>
          <w:sz w:val="22"/>
          <w:szCs w:val="22"/>
        </w:rPr>
      </w:pPr>
      <w:r w:rsidRPr="00C91396">
        <w:rPr>
          <w:rFonts w:ascii="Times New Roman" w:eastAsia="Calibri" w:hAnsi="Times New Roman" w:cs="Times New Roman"/>
          <w:b/>
          <w:sz w:val="22"/>
          <w:szCs w:val="22"/>
        </w:rPr>
        <w:t xml:space="preserve">3. ATLIKTO SUTARTIES OBJEKTO PERDAVIMO IR PRIĖMIMO TVARKA </w:t>
      </w:r>
    </w:p>
    <w:p w14:paraId="753A052D" w14:textId="77777777" w:rsidR="00C861D2" w:rsidRPr="00C91396" w:rsidRDefault="00C861D2" w:rsidP="00C861D2">
      <w:pPr>
        <w:spacing w:line="240" w:lineRule="auto"/>
        <w:ind w:firstLine="600"/>
        <w:rPr>
          <w:rFonts w:ascii="Times New Roman" w:eastAsia="Times New Roman" w:hAnsi="Times New Roman" w:cs="Times New Roman"/>
          <w:snapToGrid w:val="0"/>
          <w:sz w:val="22"/>
          <w:szCs w:val="22"/>
        </w:rPr>
      </w:pPr>
    </w:p>
    <w:p w14:paraId="4DE58B81" w14:textId="198FD79D" w:rsidR="00C861D2" w:rsidRPr="00C91396" w:rsidRDefault="00C861D2" w:rsidP="00C861D2">
      <w:pPr>
        <w:spacing w:line="240" w:lineRule="auto"/>
        <w:ind w:firstLine="600"/>
        <w:rPr>
          <w:rFonts w:ascii="Times New Roman" w:eastAsia="Times New Roman" w:hAnsi="Times New Roman" w:cs="Times New Roman"/>
          <w:snapToGrid w:val="0"/>
          <w:sz w:val="22"/>
          <w:szCs w:val="22"/>
        </w:rPr>
      </w:pPr>
      <w:r w:rsidRPr="00C91396">
        <w:rPr>
          <w:rFonts w:ascii="Times New Roman" w:eastAsia="Times New Roman" w:hAnsi="Times New Roman" w:cs="Times New Roman"/>
          <w:snapToGrid w:val="0"/>
          <w:sz w:val="22"/>
          <w:szCs w:val="22"/>
        </w:rPr>
        <w:t xml:space="preserve"> 3.1. Rangovas faktiškai atliktus darbus perduoda Užsakovui, pateikdamas </w:t>
      </w:r>
      <w:r w:rsidR="006F6162" w:rsidRPr="00C91396">
        <w:rPr>
          <w:rFonts w:ascii="Times New Roman" w:eastAsia="Times New Roman" w:hAnsi="Times New Roman" w:cs="Times New Roman"/>
          <w:snapToGrid w:val="0"/>
          <w:sz w:val="22"/>
          <w:szCs w:val="22"/>
        </w:rPr>
        <w:t>atliktų darbų aktą F-2 ir atliktų darbų ir išlaidų apmokėjimo pažymą F-3</w:t>
      </w:r>
      <w:r w:rsidR="00D845B1" w:rsidRPr="00C91396">
        <w:rPr>
          <w:rFonts w:ascii="Times New Roman" w:eastAsia="Times New Roman" w:hAnsi="Times New Roman" w:cs="Times New Roman"/>
          <w:snapToGrid w:val="0"/>
          <w:sz w:val="22"/>
          <w:szCs w:val="22"/>
        </w:rPr>
        <w:t>.</w:t>
      </w:r>
    </w:p>
    <w:p w14:paraId="7A25ACF3" w14:textId="77777777" w:rsidR="00C861D2" w:rsidRPr="00C91396" w:rsidRDefault="00C861D2" w:rsidP="00C861D2">
      <w:pPr>
        <w:spacing w:line="240" w:lineRule="auto"/>
        <w:ind w:firstLine="600"/>
        <w:rPr>
          <w:rFonts w:ascii="Times New Roman" w:eastAsia="Times New Roman" w:hAnsi="Times New Roman" w:cs="Times New Roman"/>
          <w:snapToGrid w:val="0"/>
          <w:sz w:val="22"/>
          <w:szCs w:val="22"/>
        </w:rPr>
      </w:pPr>
      <w:r w:rsidRPr="00C91396">
        <w:rPr>
          <w:rFonts w:ascii="Times New Roman" w:eastAsia="Times New Roman" w:hAnsi="Times New Roman" w:cs="Times New Roman"/>
          <w:snapToGrid w:val="0"/>
          <w:sz w:val="22"/>
          <w:szCs w:val="22"/>
        </w:rPr>
        <w:t xml:space="preserve"> 3.2. Užsakovas pateiktus darbų priėmimo – perdavimo dokumentus tikrina ir pasirašo ne vėliau kaip per 5 (penkias) darbo dienas. </w:t>
      </w:r>
    </w:p>
    <w:p w14:paraId="1268E55C" w14:textId="1F0523A4" w:rsidR="00C861D2" w:rsidRPr="00C91396" w:rsidRDefault="00C861D2" w:rsidP="00C861D2">
      <w:pPr>
        <w:spacing w:line="240" w:lineRule="auto"/>
        <w:ind w:firstLine="567"/>
        <w:rPr>
          <w:rFonts w:ascii="Times New Roman" w:eastAsia="Times New Roman" w:hAnsi="Times New Roman" w:cs="Times New Roman"/>
          <w:snapToGrid w:val="0"/>
          <w:sz w:val="22"/>
          <w:szCs w:val="22"/>
        </w:rPr>
      </w:pPr>
      <w:r w:rsidRPr="00C91396">
        <w:rPr>
          <w:rFonts w:ascii="Times New Roman" w:eastAsia="Calibri" w:hAnsi="Times New Roman" w:cs="Times New Roman"/>
          <w:sz w:val="22"/>
          <w:szCs w:val="22"/>
        </w:rPr>
        <w:lastRenderedPageBreak/>
        <w:t xml:space="preserve"> 3.3. Užsakovui pasirašius Sutarties 3.1 punkte nurodytus dokumentus, Rangovas</w:t>
      </w:r>
      <w:r w:rsidRPr="00C91396">
        <w:rPr>
          <w:rFonts w:ascii="Times New Roman" w:eastAsia="Calibri" w:hAnsi="Times New Roman" w:cs="Times New Roman"/>
          <w:iCs/>
          <w:sz w:val="22"/>
          <w:szCs w:val="22"/>
        </w:rPr>
        <w:t xml:space="preserve"> pateikia </w:t>
      </w:r>
      <w:r w:rsidRPr="00C91396">
        <w:rPr>
          <w:rFonts w:ascii="Times New Roman" w:eastAsia="Times New Roman" w:hAnsi="Times New Roman" w:cs="Times New Roman"/>
          <w:snapToGrid w:val="0"/>
          <w:sz w:val="22"/>
          <w:szCs w:val="22"/>
        </w:rPr>
        <w:t>Užsakovui sąskaitą faktūrą</w:t>
      </w:r>
      <w:r w:rsidR="00DD4EAB" w:rsidRPr="00C91396">
        <w:rPr>
          <w:rFonts w:ascii="Times New Roman" w:eastAsia="Times New Roman" w:hAnsi="Times New Roman" w:cs="Times New Roman"/>
          <w:snapToGrid w:val="0"/>
          <w:sz w:val="22"/>
          <w:szCs w:val="22"/>
        </w:rPr>
        <w:t>.</w:t>
      </w:r>
    </w:p>
    <w:p w14:paraId="2BA05135" w14:textId="5128FBC2" w:rsidR="00602FF5" w:rsidRPr="00C91396" w:rsidRDefault="009A6A26" w:rsidP="009A6A26">
      <w:pPr>
        <w:pStyle w:val="Pagrindinistekstas"/>
        <w:numPr>
          <w:ilvl w:val="1"/>
          <w:numId w:val="23"/>
        </w:numPr>
        <w:tabs>
          <w:tab w:val="left" w:pos="568"/>
          <w:tab w:val="left" w:pos="993"/>
        </w:tabs>
        <w:spacing w:after="0" w:line="240" w:lineRule="auto"/>
        <w:ind w:left="0" w:firstLine="568"/>
        <w:rPr>
          <w:rFonts w:ascii="Times New Roman" w:eastAsia="Times New Roman" w:hAnsi="Times New Roman" w:cs="Times New Roman"/>
          <w:snapToGrid w:val="0"/>
          <w:sz w:val="22"/>
          <w:szCs w:val="22"/>
        </w:rPr>
      </w:pPr>
      <w:r w:rsidRPr="00C91396">
        <w:rPr>
          <w:rFonts w:ascii="Times New Roman" w:eastAsia="Times New Roman" w:hAnsi="Times New Roman" w:cs="Times New Roman"/>
          <w:snapToGrid w:val="0"/>
          <w:sz w:val="22"/>
          <w:szCs w:val="22"/>
        </w:rPr>
        <w:t xml:space="preserve"> </w:t>
      </w:r>
      <w:r w:rsidR="00602FF5" w:rsidRPr="00C91396">
        <w:rPr>
          <w:rFonts w:ascii="Times New Roman" w:eastAsia="Times New Roman" w:hAnsi="Times New Roman" w:cs="Times New Roman"/>
          <w:snapToGrid w:val="0"/>
          <w:sz w:val="22"/>
          <w:szCs w:val="22"/>
        </w:rPr>
        <w:t xml:space="preserve">Jeigu bet kuriuo Sutarties vykdymo metu paaiškėja, kad atlikti Darbai neatitinka Sutartyje ar </w:t>
      </w:r>
      <w:r w:rsidR="00F1261C" w:rsidRPr="00C91396">
        <w:rPr>
          <w:rFonts w:ascii="Times New Roman" w:eastAsia="Times New Roman" w:hAnsi="Times New Roman" w:cs="Times New Roman"/>
          <w:snapToGrid w:val="0"/>
          <w:sz w:val="22"/>
          <w:szCs w:val="22"/>
        </w:rPr>
        <w:t xml:space="preserve">projekte </w:t>
      </w:r>
      <w:r w:rsidR="00602FF5" w:rsidRPr="00C91396">
        <w:rPr>
          <w:rFonts w:ascii="Times New Roman" w:eastAsia="Times New Roman" w:hAnsi="Times New Roman" w:cs="Times New Roman"/>
          <w:snapToGrid w:val="0"/>
          <w:sz w:val="22"/>
          <w:szCs w:val="22"/>
        </w:rPr>
        <w:t>nustatytų kokybės reikalavimų, naudotos prastesnės kokybės medžiagos, nukrypta nuo techninės specifikacijos ir kitų Darbų reikalavimų be Užsakovo raštiško sutikimo, tokie atvejai fiksuojami įrašais bei sudaromas</w:t>
      </w:r>
      <w:r w:rsidR="00786027" w:rsidRPr="00C91396">
        <w:rPr>
          <w:rFonts w:ascii="Times New Roman" w:eastAsia="Times New Roman" w:hAnsi="Times New Roman" w:cs="Times New Roman"/>
          <w:snapToGrid w:val="0"/>
          <w:sz w:val="22"/>
          <w:szCs w:val="22"/>
        </w:rPr>
        <w:t xml:space="preserve"> ir</w:t>
      </w:r>
      <w:r w:rsidR="00602FF5" w:rsidRPr="00C91396">
        <w:rPr>
          <w:rFonts w:ascii="Times New Roman" w:eastAsia="Times New Roman" w:hAnsi="Times New Roman" w:cs="Times New Roman"/>
          <w:snapToGrid w:val="0"/>
          <w:sz w:val="22"/>
          <w:szCs w:val="22"/>
        </w:rPr>
        <w:t xml:space="preserve"> abiejų Šalių pasirašomas defektinis aktas. Rangovui nepagrįstai atsisakius pasirašyti defektiniame akte, jis pasirašomas Užsakovo vienašališkai (vienašalis sandoris) ir įteikiamas Rangovui pasirašytinai arba išsiunčiamas registruotu paštu.</w:t>
      </w:r>
    </w:p>
    <w:p w14:paraId="405828E2" w14:textId="344D0CE8" w:rsidR="00602FF5" w:rsidRPr="00C91396" w:rsidRDefault="009A6A26" w:rsidP="009A6A26">
      <w:pPr>
        <w:pStyle w:val="Pagrindinistekstas"/>
        <w:numPr>
          <w:ilvl w:val="1"/>
          <w:numId w:val="23"/>
        </w:numPr>
        <w:tabs>
          <w:tab w:val="left" w:pos="568"/>
          <w:tab w:val="left" w:pos="993"/>
        </w:tabs>
        <w:spacing w:after="0" w:line="240" w:lineRule="auto"/>
        <w:ind w:left="0" w:firstLine="568"/>
        <w:rPr>
          <w:rFonts w:ascii="Times New Roman" w:eastAsia="Times New Roman" w:hAnsi="Times New Roman" w:cs="Times New Roman"/>
          <w:snapToGrid w:val="0"/>
          <w:sz w:val="22"/>
          <w:szCs w:val="22"/>
        </w:rPr>
      </w:pPr>
      <w:r w:rsidRPr="00C91396">
        <w:rPr>
          <w:rFonts w:ascii="Times New Roman" w:eastAsia="Times New Roman" w:hAnsi="Times New Roman" w:cs="Times New Roman"/>
          <w:snapToGrid w:val="0"/>
          <w:sz w:val="22"/>
          <w:szCs w:val="22"/>
        </w:rPr>
        <w:t xml:space="preserve"> </w:t>
      </w:r>
      <w:r w:rsidR="00602FF5" w:rsidRPr="00C91396">
        <w:rPr>
          <w:rFonts w:ascii="Times New Roman" w:eastAsia="Times New Roman" w:hAnsi="Times New Roman" w:cs="Times New Roman"/>
          <w:snapToGrid w:val="0"/>
          <w:sz w:val="22"/>
          <w:szCs w:val="22"/>
        </w:rPr>
        <w:t>Užsakovas turi teisę nepasirašyti Darbų perdavimo – priėmimo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1E083658" w14:textId="12F953CB" w:rsidR="00472EFF" w:rsidRPr="00C91396" w:rsidRDefault="00472EFF" w:rsidP="009A6A26">
      <w:pPr>
        <w:pStyle w:val="Sraopastraipa"/>
        <w:widowControl w:val="0"/>
        <w:numPr>
          <w:ilvl w:val="1"/>
          <w:numId w:val="23"/>
        </w:numPr>
        <w:tabs>
          <w:tab w:val="left" w:pos="568"/>
          <w:tab w:val="left" w:pos="993"/>
          <w:tab w:val="left" w:pos="1276"/>
          <w:tab w:val="left" w:pos="1843"/>
        </w:tabs>
        <w:autoSpaceDE w:val="0"/>
        <w:autoSpaceDN w:val="0"/>
        <w:spacing w:line="240" w:lineRule="auto"/>
        <w:ind w:left="0" w:firstLine="568"/>
        <w:rPr>
          <w:rFonts w:ascii="Times New Roman" w:eastAsia="Times New Roman" w:hAnsi="Times New Roman" w:cs="Times New Roman"/>
          <w:snapToGrid w:val="0"/>
          <w:kern w:val="0"/>
          <w:lang w:eastAsia="lt-LT"/>
          <w14:ligatures w14:val="none"/>
        </w:rPr>
      </w:pPr>
      <w:r w:rsidRPr="00C91396">
        <w:rPr>
          <w:rFonts w:ascii="Times New Roman" w:eastAsia="Times New Roman" w:hAnsi="Times New Roman" w:cs="Times New Roman"/>
          <w:snapToGrid w:val="0"/>
          <w:kern w:val="0"/>
          <w:lang w:eastAsia="lt-LT"/>
          <w14:ligatures w14:val="none"/>
        </w:rPr>
        <w:t xml:space="preserve">Darbų pabaiga pagal Sutartį bus laikomas momentas, kai bus užbaigti visi Sutartyje numatyti Darbai, ištaisyti </w:t>
      </w:r>
      <w:r w:rsidR="00370502" w:rsidRPr="00C91396">
        <w:rPr>
          <w:rFonts w:ascii="Times New Roman" w:eastAsia="Times New Roman" w:hAnsi="Times New Roman" w:cs="Times New Roman"/>
          <w:snapToGrid w:val="0"/>
          <w:kern w:val="0"/>
          <w:lang w:eastAsia="lt-LT"/>
          <w14:ligatures w14:val="none"/>
        </w:rPr>
        <w:t xml:space="preserve">visi </w:t>
      </w:r>
      <w:r w:rsidRPr="00C91396">
        <w:rPr>
          <w:rFonts w:ascii="Times New Roman" w:eastAsia="Times New Roman" w:hAnsi="Times New Roman" w:cs="Times New Roman"/>
          <w:snapToGrid w:val="0"/>
          <w:kern w:val="0"/>
          <w:lang w:eastAsia="lt-LT"/>
          <w14:ligatures w14:val="none"/>
        </w:rPr>
        <w:t>defektai (jei jų yra) ir pasirašyti Darbų perdavimo-priėmimo aktai</w:t>
      </w:r>
      <w:r w:rsidR="00370502" w:rsidRPr="00C91396">
        <w:rPr>
          <w:rFonts w:ascii="Times New Roman" w:eastAsia="Times New Roman" w:hAnsi="Times New Roman" w:cs="Times New Roman"/>
          <w:snapToGrid w:val="0"/>
          <w:kern w:val="0"/>
          <w:lang w:eastAsia="lt-LT"/>
          <w14:ligatures w14:val="none"/>
        </w:rPr>
        <w:t>,</w:t>
      </w:r>
      <w:r w:rsidRPr="00C91396">
        <w:rPr>
          <w:rFonts w:ascii="Times New Roman" w:eastAsia="Times New Roman" w:hAnsi="Times New Roman" w:cs="Times New Roman"/>
          <w:snapToGrid w:val="0"/>
          <w:kern w:val="0"/>
          <w:lang w:eastAsia="lt-LT"/>
          <w14:ligatures w14:val="none"/>
        </w:rPr>
        <w:t xml:space="preserve"> užbaig</w:t>
      </w:r>
      <w:r w:rsidR="00370502" w:rsidRPr="00C91396">
        <w:rPr>
          <w:rFonts w:ascii="Times New Roman" w:eastAsia="Times New Roman" w:hAnsi="Times New Roman" w:cs="Times New Roman"/>
          <w:snapToGrid w:val="0"/>
          <w:kern w:val="0"/>
          <w:lang w:eastAsia="lt-LT"/>
          <w14:ligatures w14:val="none"/>
        </w:rPr>
        <w:t>tos</w:t>
      </w:r>
      <w:r w:rsidRPr="00C91396">
        <w:rPr>
          <w:rFonts w:ascii="Times New Roman" w:eastAsia="Times New Roman" w:hAnsi="Times New Roman" w:cs="Times New Roman"/>
          <w:snapToGrid w:val="0"/>
          <w:kern w:val="0"/>
          <w:lang w:eastAsia="lt-LT"/>
          <w14:ligatures w14:val="none"/>
        </w:rPr>
        <w:t xml:space="preserve"> statinio statybos užbaigimo procedūr</w:t>
      </w:r>
      <w:r w:rsidR="0024273D" w:rsidRPr="00C91396">
        <w:rPr>
          <w:rFonts w:ascii="Times New Roman" w:eastAsia="Times New Roman" w:hAnsi="Times New Roman" w:cs="Times New Roman"/>
          <w:snapToGrid w:val="0"/>
          <w:kern w:val="0"/>
          <w:lang w:eastAsia="lt-LT"/>
          <w14:ligatures w14:val="none"/>
        </w:rPr>
        <w:t>o</w:t>
      </w:r>
      <w:r w:rsidRPr="00C91396">
        <w:rPr>
          <w:rFonts w:ascii="Times New Roman" w:eastAsia="Times New Roman" w:hAnsi="Times New Roman" w:cs="Times New Roman"/>
          <w:snapToGrid w:val="0"/>
          <w:kern w:val="0"/>
          <w:lang w:eastAsia="lt-LT"/>
          <w14:ligatures w14:val="none"/>
        </w:rPr>
        <w:t>s ir pateikti su tuo susiję dokumentai. Sutarties objekto Darbai laikomi visiškai baigtais, pasirašius statybos užbaigimo deklaraciją /aktą.</w:t>
      </w:r>
    </w:p>
    <w:p w14:paraId="22FF1E17" w14:textId="77777777" w:rsidR="00C861D2" w:rsidRPr="00C91396" w:rsidRDefault="00C861D2" w:rsidP="00C861D2">
      <w:pPr>
        <w:spacing w:line="240" w:lineRule="auto"/>
        <w:ind w:firstLine="709"/>
        <w:rPr>
          <w:rFonts w:ascii="Times New Roman" w:eastAsia="Times New Roman" w:hAnsi="Times New Roman" w:cs="Times New Roman"/>
          <w:b/>
          <w:snapToGrid w:val="0"/>
          <w:sz w:val="22"/>
          <w:szCs w:val="22"/>
        </w:rPr>
      </w:pPr>
    </w:p>
    <w:p w14:paraId="2DE66907" w14:textId="1E191FC3" w:rsidR="00A62BB3" w:rsidRPr="00C91396" w:rsidRDefault="00C861D2" w:rsidP="009A6A26">
      <w:pPr>
        <w:pStyle w:val="Sraopastraipa"/>
        <w:keepNext/>
        <w:numPr>
          <w:ilvl w:val="0"/>
          <w:numId w:val="23"/>
        </w:numPr>
        <w:tabs>
          <w:tab w:val="left" w:pos="540"/>
        </w:tabs>
        <w:suppressAutoHyphens/>
        <w:spacing w:line="240" w:lineRule="auto"/>
        <w:ind w:right="22"/>
        <w:jc w:val="center"/>
        <w:rPr>
          <w:rFonts w:ascii="Times New Roman" w:eastAsia="Calibri" w:hAnsi="Times New Roman" w:cs="Times New Roman"/>
          <w:b/>
          <w:lang w:eastAsia="ar-SA"/>
        </w:rPr>
      </w:pPr>
      <w:r w:rsidRPr="00C91396">
        <w:rPr>
          <w:rFonts w:ascii="Times New Roman" w:eastAsia="Calibri" w:hAnsi="Times New Roman" w:cs="Times New Roman"/>
          <w:b/>
          <w:lang w:eastAsia="ar-SA"/>
        </w:rPr>
        <w:t>SUTARTIES GALIOJIMAS IR ATLIKIMO TERMINAI</w:t>
      </w:r>
    </w:p>
    <w:p w14:paraId="42BFC0B7" w14:textId="77777777" w:rsidR="00A62BB3" w:rsidRPr="00C91396" w:rsidRDefault="00A62BB3" w:rsidP="00A62BB3">
      <w:pPr>
        <w:pStyle w:val="Sraopastraipa"/>
        <w:keepNext/>
        <w:tabs>
          <w:tab w:val="left" w:pos="540"/>
        </w:tabs>
        <w:suppressAutoHyphens/>
        <w:spacing w:line="240" w:lineRule="auto"/>
        <w:ind w:left="360" w:right="22" w:firstLine="0"/>
        <w:rPr>
          <w:rFonts w:ascii="Times New Roman" w:eastAsia="Calibri" w:hAnsi="Times New Roman" w:cs="Times New Roman"/>
          <w:b/>
          <w:lang w:eastAsia="ar-SA"/>
        </w:rPr>
      </w:pPr>
    </w:p>
    <w:p w14:paraId="40E4E791" w14:textId="594A3319" w:rsidR="007C36D4" w:rsidRPr="00C91396" w:rsidRDefault="00C861D2" w:rsidP="009A6A26">
      <w:pPr>
        <w:pStyle w:val="Sraopastraipa"/>
        <w:keepNext/>
        <w:numPr>
          <w:ilvl w:val="1"/>
          <w:numId w:val="25"/>
        </w:numPr>
        <w:tabs>
          <w:tab w:val="left" w:pos="0"/>
          <w:tab w:val="left" w:pos="540"/>
          <w:tab w:val="left" w:pos="709"/>
          <w:tab w:val="left" w:pos="993"/>
        </w:tabs>
        <w:suppressAutoHyphens/>
        <w:autoSpaceDE w:val="0"/>
        <w:autoSpaceDN w:val="0"/>
        <w:adjustRightInd w:val="0"/>
        <w:spacing w:line="240" w:lineRule="auto"/>
        <w:ind w:left="0" w:right="22" w:firstLine="568"/>
        <w:textAlignment w:val="center"/>
        <w:rPr>
          <w:rFonts w:ascii="Times New Roman" w:hAnsi="Times New Roman" w:cs="Times New Roman"/>
        </w:rPr>
      </w:pPr>
      <w:r w:rsidRPr="00C91396">
        <w:rPr>
          <w:rFonts w:ascii="Times New Roman" w:eastAsia="Calibri" w:hAnsi="Times New Roman" w:cs="Times New Roman"/>
          <w:snapToGrid w:val="0"/>
        </w:rPr>
        <w:t xml:space="preserve"> </w:t>
      </w:r>
      <w:r w:rsidR="007C36D4" w:rsidRPr="00C91396">
        <w:rPr>
          <w:rFonts w:ascii="Times New Roman" w:hAnsi="Times New Roman" w:cs="Times New Roman"/>
        </w:rPr>
        <w:t xml:space="preserve">Sutartis įsigalioja nuo jos pasirašymo dienos ir </w:t>
      </w:r>
      <w:r w:rsidR="007C36D4" w:rsidRPr="007370BD">
        <w:rPr>
          <w:rFonts w:ascii="Times New Roman" w:hAnsi="Times New Roman" w:cs="Times New Roman"/>
          <w:b/>
        </w:rPr>
        <w:t xml:space="preserve">galioja </w:t>
      </w:r>
      <w:r w:rsidR="00F752B6" w:rsidRPr="007370BD">
        <w:rPr>
          <w:rFonts w:ascii="Times New Roman" w:hAnsi="Times New Roman" w:cs="Times New Roman"/>
          <w:b/>
        </w:rPr>
        <w:t>4</w:t>
      </w:r>
      <w:r w:rsidR="007C36D4" w:rsidRPr="007370BD">
        <w:rPr>
          <w:rFonts w:ascii="Times New Roman" w:hAnsi="Times New Roman" w:cs="Times New Roman"/>
          <w:b/>
        </w:rPr>
        <w:t xml:space="preserve"> (</w:t>
      </w:r>
      <w:r w:rsidR="00F752B6" w:rsidRPr="007370BD">
        <w:rPr>
          <w:rFonts w:ascii="Times New Roman" w:hAnsi="Times New Roman" w:cs="Times New Roman"/>
          <w:b/>
        </w:rPr>
        <w:t>ketur</w:t>
      </w:r>
      <w:r w:rsidR="000C74DE" w:rsidRPr="007370BD">
        <w:rPr>
          <w:rFonts w:ascii="Times New Roman" w:hAnsi="Times New Roman" w:cs="Times New Roman"/>
          <w:b/>
        </w:rPr>
        <w:t>i</w:t>
      </w:r>
      <w:r w:rsidR="006F6162" w:rsidRPr="007370BD">
        <w:rPr>
          <w:rFonts w:ascii="Times New Roman" w:hAnsi="Times New Roman" w:cs="Times New Roman"/>
          <w:b/>
        </w:rPr>
        <w:t>s</w:t>
      </w:r>
      <w:r w:rsidR="007C36D4" w:rsidRPr="007370BD">
        <w:rPr>
          <w:rFonts w:ascii="Times New Roman" w:hAnsi="Times New Roman" w:cs="Times New Roman"/>
          <w:b/>
        </w:rPr>
        <w:t>) mėnesius</w:t>
      </w:r>
      <w:r w:rsidR="007C36D4" w:rsidRPr="007370BD">
        <w:rPr>
          <w:rFonts w:ascii="Times New Roman" w:hAnsi="Times New Roman" w:cs="Times New Roman"/>
        </w:rPr>
        <w:t>,</w:t>
      </w:r>
      <w:r w:rsidR="007C36D4" w:rsidRPr="00C91396">
        <w:rPr>
          <w:rFonts w:ascii="Times New Roman" w:hAnsi="Times New Roman" w:cs="Times New Roman"/>
        </w:rPr>
        <w:t xml:space="preserve"> o atsiskaitymuose iki visiško įsipareigojimų pagal Sutartį įvykdymo dienos arba Sutarties nutraukimo dienos. Sutarčiai pasibaigus, lieka galioti Darbų kokybės garantijos, atsiskaitymo, netesybų, nuostolių atlyginimo bei ginčų, kylančių iš šios Sutarties, sprendimo tvarka. </w:t>
      </w:r>
    </w:p>
    <w:p w14:paraId="7B1F30D9" w14:textId="1DDEE924" w:rsidR="00472EFF" w:rsidRPr="007370BD" w:rsidRDefault="00C861D2" w:rsidP="009A6A26">
      <w:pPr>
        <w:pStyle w:val="Sraopastraipa"/>
        <w:keepNext/>
        <w:numPr>
          <w:ilvl w:val="1"/>
          <w:numId w:val="25"/>
        </w:numPr>
        <w:tabs>
          <w:tab w:val="left" w:pos="540"/>
          <w:tab w:val="left" w:pos="709"/>
          <w:tab w:val="left" w:pos="993"/>
          <w:tab w:val="left" w:pos="1843"/>
        </w:tabs>
        <w:suppressAutoHyphens/>
        <w:spacing w:line="240" w:lineRule="auto"/>
        <w:ind w:left="0" w:right="22" w:firstLine="568"/>
        <w:rPr>
          <w:rFonts w:ascii="Times New Roman" w:eastAsia="Calibri" w:hAnsi="Times New Roman" w:cs="Times New Roman"/>
        </w:rPr>
      </w:pPr>
      <w:r w:rsidRPr="00C91396">
        <w:rPr>
          <w:rFonts w:ascii="Times New Roman" w:eastAsia="Calibri" w:hAnsi="Times New Roman" w:cs="Times New Roman"/>
        </w:rPr>
        <w:t xml:space="preserve">Sutarties objekto darbų atlikimo terminas  –  </w:t>
      </w:r>
      <w:r w:rsidR="00F752B6" w:rsidRPr="007370BD">
        <w:rPr>
          <w:rFonts w:ascii="Times New Roman" w:eastAsia="Calibri" w:hAnsi="Times New Roman" w:cs="Times New Roman"/>
        </w:rPr>
        <w:t>3</w:t>
      </w:r>
      <w:r w:rsidRPr="007370BD">
        <w:rPr>
          <w:rFonts w:ascii="Times New Roman" w:eastAsia="Calibri" w:hAnsi="Times New Roman" w:cs="Times New Roman"/>
        </w:rPr>
        <w:t xml:space="preserve"> (</w:t>
      </w:r>
      <w:r w:rsidR="00F752B6" w:rsidRPr="007370BD">
        <w:rPr>
          <w:rFonts w:ascii="Times New Roman" w:eastAsia="Calibri" w:hAnsi="Times New Roman" w:cs="Times New Roman"/>
        </w:rPr>
        <w:t>trys</w:t>
      </w:r>
      <w:r w:rsidRPr="007370BD">
        <w:rPr>
          <w:rFonts w:ascii="Times New Roman" w:eastAsia="Calibri" w:hAnsi="Times New Roman" w:cs="Times New Roman"/>
        </w:rPr>
        <w:t>) mėnesiai nuo Sutarties įsigaliojimo datos</w:t>
      </w:r>
      <w:r w:rsidR="00472EFF" w:rsidRPr="007370BD">
        <w:rPr>
          <w:rFonts w:ascii="Times New Roman" w:eastAsia="Calibri" w:hAnsi="Times New Roman" w:cs="Times New Roman"/>
        </w:rPr>
        <w:t>.</w:t>
      </w:r>
    </w:p>
    <w:p w14:paraId="76A1EA51" w14:textId="4144BB13" w:rsidR="00472EFF" w:rsidRPr="007370BD" w:rsidRDefault="00472EFF" w:rsidP="009A6A26">
      <w:pPr>
        <w:pStyle w:val="Sraopastraipa"/>
        <w:keepNext/>
        <w:widowControl w:val="0"/>
        <w:numPr>
          <w:ilvl w:val="1"/>
          <w:numId w:val="25"/>
        </w:numPr>
        <w:tabs>
          <w:tab w:val="left" w:pos="540"/>
          <w:tab w:val="left" w:pos="709"/>
          <w:tab w:val="left" w:pos="851"/>
          <w:tab w:val="left" w:pos="993"/>
          <w:tab w:val="left" w:pos="2127"/>
        </w:tabs>
        <w:suppressAutoHyphens/>
        <w:autoSpaceDE w:val="0"/>
        <w:autoSpaceDN w:val="0"/>
        <w:spacing w:line="240" w:lineRule="auto"/>
        <w:ind w:left="0" w:right="22" w:firstLine="568"/>
        <w:rPr>
          <w:rFonts w:ascii="Times New Roman" w:hAnsi="Times New Roman" w:cs="Times New Roman"/>
          <w:bCs/>
        </w:rPr>
      </w:pPr>
      <w:r w:rsidRPr="007370BD">
        <w:rPr>
          <w:rFonts w:ascii="Times New Roman" w:hAnsi="Times New Roman" w:cs="Times New Roman"/>
          <w:bCs/>
        </w:rPr>
        <w:t>R</w:t>
      </w:r>
      <w:r w:rsidRPr="007370BD">
        <w:rPr>
          <w:rFonts w:ascii="Times New Roman" w:eastAsia="Calibri" w:hAnsi="Times New Roman" w:cs="Times New Roman"/>
          <w:snapToGrid w:val="0"/>
          <w:kern w:val="0"/>
          <w:lang w:eastAsia="lt-LT"/>
          <w14:ligatures w14:val="none"/>
        </w:rPr>
        <w:t>angovas turi teisę užbaigti Darbus anksčiau sutarto termino.</w:t>
      </w:r>
    </w:p>
    <w:p w14:paraId="1CCD08D1" w14:textId="77777777" w:rsidR="00C861D2" w:rsidRPr="00C91396" w:rsidRDefault="00C861D2" w:rsidP="00C861D2">
      <w:pPr>
        <w:tabs>
          <w:tab w:val="left" w:pos="600"/>
        </w:tabs>
        <w:suppressAutoHyphens/>
        <w:spacing w:line="240" w:lineRule="auto"/>
        <w:ind w:firstLine="709"/>
        <w:rPr>
          <w:rFonts w:ascii="Times New Roman" w:eastAsia="Calibri" w:hAnsi="Times New Roman" w:cs="Times New Roman"/>
          <w:strike/>
          <w:sz w:val="22"/>
          <w:szCs w:val="22"/>
        </w:rPr>
      </w:pPr>
    </w:p>
    <w:p w14:paraId="00D7EB9C" w14:textId="77777777" w:rsidR="00C861D2" w:rsidRPr="00C91396" w:rsidRDefault="00C861D2" w:rsidP="00C861D2">
      <w:pPr>
        <w:pStyle w:val="Sraopastraipa"/>
        <w:numPr>
          <w:ilvl w:val="0"/>
          <w:numId w:val="2"/>
        </w:numPr>
        <w:spacing w:line="240" w:lineRule="auto"/>
        <w:jc w:val="center"/>
        <w:rPr>
          <w:rFonts w:ascii="Times New Roman" w:hAnsi="Times New Roman" w:cs="Times New Roman"/>
          <w:b/>
        </w:rPr>
      </w:pPr>
      <w:r w:rsidRPr="00C91396">
        <w:rPr>
          <w:rFonts w:ascii="Times New Roman" w:hAnsi="Times New Roman" w:cs="Times New Roman"/>
          <w:b/>
        </w:rPr>
        <w:t>SUTARTIES ŠALIŲ ATSAKOMYBĖ</w:t>
      </w:r>
    </w:p>
    <w:p w14:paraId="76765D31" w14:textId="77777777" w:rsidR="00C861D2" w:rsidRPr="00C91396" w:rsidRDefault="00C861D2" w:rsidP="00C861D2">
      <w:pPr>
        <w:pStyle w:val="Sraopastraipa"/>
        <w:spacing w:line="240" w:lineRule="auto"/>
        <w:ind w:left="360"/>
        <w:rPr>
          <w:rFonts w:ascii="Times New Roman" w:hAnsi="Times New Roman" w:cs="Times New Roman"/>
          <w:b/>
        </w:rPr>
      </w:pPr>
    </w:p>
    <w:p w14:paraId="35E2105F" w14:textId="77777777" w:rsidR="00C861D2" w:rsidRPr="00C91396" w:rsidRDefault="00C861D2" w:rsidP="00C861D2">
      <w:pPr>
        <w:pStyle w:val="Sraopastraipa"/>
        <w:numPr>
          <w:ilvl w:val="1"/>
          <w:numId w:val="3"/>
        </w:numPr>
        <w:tabs>
          <w:tab w:val="left" w:pos="1134"/>
        </w:tabs>
        <w:spacing w:line="240" w:lineRule="auto"/>
        <w:ind w:left="0" w:firstLine="851"/>
        <w:rPr>
          <w:rFonts w:ascii="Times New Roman" w:hAnsi="Times New Roman" w:cs="Times New Roman"/>
        </w:rPr>
      </w:pPr>
      <w:r w:rsidRPr="00C91396">
        <w:rPr>
          <w:rFonts w:ascii="Times New Roman" w:hAnsi="Times New Roman" w:cs="Times New Roman"/>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3C9ADD5C" w14:textId="65E5ED45" w:rsidR="00C861D2" w:rsidRPr="00C91396" w:rsidRDefault="00C861D2" w:rsidP="00C861D2">
      <w:pPr>
        <w:numPr>
          <w:ilvl w:val="1"/>
          <w:numId w:val="3"/>
        </w:numPr>
        <w:tabs>
          <w:tab w:val="left" w:pos="1134"/>
        </w:tabs>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 xml:space="preserve">Sutarties tinkamas įvykdymas iš Rangovo pusės yra užtikrinamas </w:t>
      </w:r>
      <w:r w:rsidRPr="00C91396">
        <w:rPr>
          <w:rFonts w:ascii="Times New Roman" w:hAnsi="Times New Roman" w:cs="Times New Roman"/>
          <w:b/>
          <w:sz w:val="22"/>
          <w:szCs w:val="22"/>
        </w:rPr>
        <w:t xml:space="preserve">netesybomis – </w:t>
      </w:r>
      <w:r w:rsidRPr="007370BD">
        <w:rPr>
          <w:rFonts w:ascii="Times New Roman" w:hAnsi="Times New Roman" w:cs="Times New Roman"/>
          <w:b/>
          <w:sz w:val="22"/>
          <w:szCs w:val="22"/>
        </w:rPr>
        <w:t>10 (dešimt</w:t>
      </w:r>
      <w:r w:rsidRPr="00C91396">
        <w:rPr>
          <w:rFonts w:ascii="Times New Roman" w:hAnsi="Times New Roman" w:cs="Times New Roman"/>
          <w:b/>
          <w:sz w:val="22"/>
          <w:szCs w:val="22"/>
        </w:rPr>
        <w:t>) proc. bauda</w:t>
      </w:r>
      <w:r w:rsidRPr="00C91396">
        <w:rPr>
          <w:rFonts w:ascii="Times New Roman" w:hAnsi="Times New Roman" w:cs="Times New Roman"/>
          <w:sz w:val="22"/>
          <w:szCs w:val="22"/>
        </w:rPr>
        <w:t xml:space="preserve"> nuo bendros Sutarties kainos be PVM (Sutarties </w:t>
      </w:r>
      <w:r w:rsidRPr="007370BD">
        <w:rPr>
          <w:rFonts w:ascii="Times New Roman" w:hAnsi="Times New Roman" w:cs="Times New Roman"/>
          <w:sz w:val="22"/>
          <w:szCs w:val="22"/>
        </w:rPr>
        <w:t>2.</w:t>
      </w:r>
      <w:r w:rsidR="002911A9" w:rsidRPr="007370BD">
        <w:rPr>
          <w:rFonts w:ascii="Times New Roman" w:hAnsi="Times New Roman" w:cs="Times New Roman"/>
          <w:sz w:val="22"/>
          <w:szCs w:val="22"/>
        </w:rPr>
        <w:t>2</w:t>
      </w:r>
      <w:r w:rsidRPr="00C91396">
        <w:rPr>
          <w:rFonts w:ascii="Times New Roman" w:hAnsi="Times New Roman" w:cs="Times New Roman"/>
          <w:sz w:val="22"/>
          <w:szCs w:val="22"/>
        </w:rPr>
        <w:t xml:space="preserve"> punktas). Sutarties įvykdymo užtikrinimo dalykas – Rangovo įsipareigojimų pagal Sutartį ir jos priedus pažeidimas, dalinis ar visiškas jų nevykdymas ar netinkamas jų vykdymas. </w:t>
      </w:r>
    </w:p>
    <w:p w14:paraId="1C2AEBE4" w14:textId="77777777" w:rsidR="00C861D2" w:rsidRPr="00C91396" w:rsidRDefault="00C861D2" w:rsidP="00C861D2">
      <w:pPr>
        <w:numPr>
          <w:ilvl w:val="1"/>
          <w:numId w:val="3"/>
        </w:numPr>
        <w:tabs>
          <w:tab w:val="left" w:pos="1134"/>
        </w:tabs>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 xml:space="preserve">Sutarties įvykdymo užtikrinimu garantuojama, kad Užsakovui bus atlyginti nuostoliai, atsiradę Užsakovui dėl Rangovo kaltės pažeidus Sutartį. Jei kartu su darbais bus pristatomos prekės, kurias gamina ne pats Rangovas, o gamintojas, Rangovas, teikdamas pasiūlymą pirkimui ir vykdydamas Sutartį,  atsako ir už dėl gamintojo kaltės atsiradusius šios Sutarties pažeidimus.  </w:t>
      </w:r>
    </w:p>
    <w:p w14:paraId="35A838A9" w14:textId="77777777" w:rsidR="00C861D2" w:rsidRPr="00C91396" w:rsidRDefault="00C861D2" w:rsidP="00C861D2">
      <w:pPr>
        <w:numPr>
          <w:ilvl w:val="1"/>
          <w:numId w:val="3"/>
        </w:numPr>
        <w:tabs>
          <w:tab w:val="left" w:pos="1134"/>
        </w:tabs>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 xml:space="preserve">Jei Rangovas nevykdo savo sutartinių įsipareigojimų ar vykdo juos netinkamai, Užsakovas pareikalauja sumokėti Sutarties </w:t>
      </w:r>
      <w:r w:rsidRPr="00C91396">
        <w:rPr>
          <w:rFonts w:ascii="Times New Roman" w:hAnsi="Times New Roman" w:cs="Times New Roman"/>
          <w:b/>
          <w:sz w:val="22"/>
          <w:szCs w:val="22"/>
        </w:rPr>
        <w:t>5.2</w:t>
      </w:r>
      <w:r w:rsidRPr="00C91396">
        <w:rPr>
          <w:rFonts w:ascii="Times New Roman" w:hAnsi="Times New Roman" w:cs="Times New Roman"/>
          <w:sz w:val="22"/>
          <w:szCs w:val="22"/>
        </w:rPr>
        <w:t xml:space="preserve">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11927307" w14:textId="77777777" w:rsidR="00C861D2" w:rsidRPr="00C91396" w:rsidRDefault="00C861D2" w:rsidP="00C861D2">
      <w:pPr>
        <w:numPr>
          <w:ilvl w:val="1"/>
          <w:numId w:val="3"/>
        </w:numPr>
        <w:tabs>
          <w:tab w:val="left" w:pos="1134"/>
        </w:tabs>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Dėl Užsakovo kaltės neatlikus apmokėjimo šioje Sutartyje nustatytais terminais, Rangovo raštišku pareikalavimu, Užsakovas privalo sumokėti Rangovui 0,02 proc. delspinigių, nuo laiku neapmokėtos sumos, už kiekvieną pradelstą dieną.</w:t>
      </w:r>
    </w:p>
    <w:p w14:paraId="3A539FE5" w14:textId="129DFDDD" w:rsidR="00C861D2" w:rsidRPr="00C91396" w:rsidRDefault="00C861D2" w:rsidP="00C861D2">
      <w:pPr>
        <w:numPr>
          <w:ilvl w:val="1"/>
          <w:numId w:val="3"/>
        </w:numPr>
        <w:tabs>
          <w:tab w:val="left" w:pos="1134"/>
        </w:tabs>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 xml:space="preserve">Rangovui, neatlikus Darbų šioje Sutartyje ir jos prieduose nustatytais terminais, Užsakovas be oficialaus įspėjimo ir nesumažindamas kitų savo teisių gynimo būdų turi teisę skaičiuoti 0,02 proc. dydžio delspinigius nuo bendros Sutarties kainos be PVM (Sutarties </w:t>
      </w:r>
      <w:r w:rsidRPr="002911A9">
        <w:rPr>
          <w:rFonts w:ascii="Times New Roman" w:hAnsi="Times New Roman" w:cs="Times New Roman"/>
          <w:sz w:val="22"/>
          <w:szCs w:val="22"/>
        </w:rPr>
        <w:t>2.</w:t>
      </w:r>
      <w:r w:rsidR="002911A9" w:rsidRPr="002911A9">
        <w:rPr>
          <w:rFonts w:ascii="Times New Roman" w:hAnsi="Times New Roman" w:cs="Times New Roman"/>
          <w:sz w:val="22"/>
          <w:szCs w:val="22"/>
        </w:rPr>
        <w:t>2</w:t>
      </w:r>
      <w:r w:rsidRPr="00C91396">
        <w:rPr>
          <w:rFonts w:ascii="Times New Roman" w:hAnsi="Times New Roman" w:cs="Times New Roman"/>
          <w:sz w:val="22"/>
          <w:szCs w:val="22"/>
        </w:rPr>
        <w:t xml:space="preserve"> punktas). Rangovui uždelsus atlikti Darbus daugiau kaip 7 (septynias) kalendorines dienas, Užsakovas turi teisę reikalauti iš Rangovo sumokėti 150,00 Eur (vienas šimtas penkiasdešimt) eurų baudą už kiekvieną uždelstą dieną iki kol bus atlikti uždelsti Darbai. </w:t>
      </w:r>
    </w:p>
    <w:p w14:paraId="3529F18E" w14:textId="4BFD2445" w:rsidR="00C861D2" w:rsidRPr="00C91396" w:rsidRDefault="00C861D2" w:rsidP="00C861D2">
      <w:pPr>
        <w:numPr>
          <w:ilvl w:val="1"/>
          <w:numId w:val="3"/>
        </w:numPr>
        <w:tabs>
          <w:tab w:val="left" w:pos="1134"/>
        </w:tabs>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 xml:space="preserve">Jei Rangovas nekokybiškai atlieka Sutartyje numatytus Darbus, Užsakovas turi teisę surašyti Sutarties pažeidimo aktą. Šio akto pagrindu Užsakovas turi teisę taikyti </w:t>
      </w:r>
      <w:r w:rsidRPr="00C91396">
        <w:rPr>
          <w:rFonts w:ascii="Times New Roman" w:hAnsi="Times New Roman" w:cs="Times New Roman"/>
          <w:b/>
          <w:sz w:val="22"/>
          <w:szCs w:val="22"/>
        </w:rPr>
        <w:t xml:space="preserve">Rangovui 5 (penkių) proc. dydžio baudą </w:t>
      </w:r>
      <w:r w:rsidRPr="00C91396">
        <w:rPr>
          <w:rFonts w:ascii="Times New Roman" w:hAnsi="Times New Roman" w:cs="Times New Roman"/>
          <w:sz w:val="22"/>
          <w:szCs w:val="22"/>
        </w:rPr>
        <w:t>nuo bendros Sutarties kainos be PVM (Sutarties 2.</w:t>
      </w:r>
      <w:r w:rsidR="002911A9">
        <w:rPr>
          <w:rFonts w:ascii="Times New Roman" w:hAnsi="Times New Roman" w:cs="Times New Roman"/>
          <w:sz w:val="22"/>
          <w:szCs w:val="22"/>
        </w:rPr>
        <w:t>2</w:t>
      </w:r>
      <w:r w:rsidRPr="00C91396">
        <w:rPr>
          <w:rFonts w:ascii="Times New Roman" w:hAnsi="Times New Roman" w:cs="Times New Roman"/>
          <w:sz w:val="22"/>
          <w:szCs w:val="22"/>
        </w:rPr>
        <w:t xml:space="preserve"> punktas) už kiekvieną pažeidimo atvejį. Pažeidimo (defektinis) aktas surašomas dalyvaujant Rangovo atstovui. Jeigu Rangovo atstovas neatvyksta sutartu laiku </w:t>
      </w:r>
      <w:r w:rsidRPr="00C91396">
        <w:rPr>
          <w:rFonts w:ascii="Times New Roman" w:hAnsi="Times New Roman" w:cs="Times New Roman"/>
          <w:sz w:val="22"/>
          <w:szCs w:val="22"/>
        </w:rPr>
        <w:lastRenderedPageBreak/>
        <w:t>arba atsisako dalyvauti, surašomas vienašalis pažeidimo (defektinis) aktas jam nedalyvaujant, kuris Rangovui yra privalomas. Rangovas privalo savo sąskaita pašalinti Darbų trūkumus. Nepašalinus trūkumų per nustatytą terminą, šiame punkte numatyta bauda taikoma pakartotinai.</w:t>
      </w:r>
    </w:p>
    <w:p w14:paraId="25249480" w14:textId="7E6795B0" w:rsidR="00C861D2" w:rsidRPr="00C91396" w:rsidRDefault="00C861D2" w:rsidP="00C861D2">
      <w:pPr>
        <w:numPr>
          <w:ilvl w:val="1"/>
          <w:numId w:val="3"/>
        </w:numPr>
        <w:tabs>
          <w:tab w:val="left" w:pos="567"/>
          <w:tab w:val="left" w:pos="1134"/>
        </w:tabs>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 xml:space="preserve">  Užsakovas turi teisę reikalauti, o Rangovas gavęs Užsakovo reikalavimą, privalo sumokėti Sutarties </w:t>
      </w:r>
      <w:r w:rsidR="00990095" w:rsidRPr="00C91396">
        <w:rPr>
          <w:rFonts w:ascii="Times New Roman" w:hAnsi="Times New Roman" w:cs="Times New Roman"/>
          <w:b/>
          <w:bCs/>
          <w:sz w:val="22"/>
          <w:szCs w:val="22"/>
        </w:rPr>
        <w:t>5.2</w:t>
      </w:r>
      <w:r w:rsidRPr="00C91396">
        <w:rPr>
          <w:rFonts w:ascii="Times New Roman" w:hAnsi="Times New Roman" w:cs="Times New Roman"/>
          <w:sz w:val="22"/>
          <w:szCs w:val="22"/>
        </w:rPr>
        <w:t xml:space="preserve"> punkte nurodytą baudą ir padengti visas Užsakovo dėl to patirtas išlaidas ir tiesioginius nuostolius, kurių nepadengia ši bauda, esant bent vienai iš žemiau nurodytų aplinkybių: </w:t>
      </w:r>
    </w:p>
    <w:p w14:paraId="0761CA05" w14:textId="77777777" w:rsidR="00C861D2" w:rsidRPr="00C91396" w:rsidRDefault="00C861D2" w:rsidP="00C861D2">
      <w:pPr>
        <w:numPr>
          <w:ilvl w:val="2"/>
          <w:numId w:val="3"/>
        </w:numPr>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 xml:space="preserve">Rangovas atsisako vykdyti Sutartį t. y. Rangovas aiškiai savo veiksmais/neveikimu parodo savo ketinimą nevykdyti savo įsipareigojimų pagal Sutartį; </w:t>
      </w:r>
    </w:p>
    <w:p w14:paraId="4D8FDB49" w14:textId="77777777" w:rsidR="00C861D2" w:rsidRPr="00C91396" w:rsidRDefault="00C861D2" w:rsidP="00C861D2">
      <w:pPr>
        <w:numPr>
          <w:ilvl w:val="2"/>
          <w:numId w:val="3"/>
        </w:numPr>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Rangovui vienašališkai nutraukus Sutartį, nesant Užsakovo kaltės;</w:t>
      </w:r>
    </w:p>
    <w:p w14:paraId="22DC6593" w14:textId="77777777" w:rsidR="00C861D2" w:rsidRPr="00C91396" w:rsidRDefault="00C861D2" w:rsidP="00C861D2">
      <w:pPr>
        <w:numPr>
          <w:ilvl w:val="2"/>
          <w:numId w:val="3"/>
        </w:numPr>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jei Sutartis nutraukiama Užsakovo iniciatyva dėl Rangovo kaltės arba dėl esminio Sutarties pažeidimo.</w:t>
      </w:r>
    </w:p>
    <w:p w14:paraId="7C317B03" w14:textId="77777777" w:rsidR="00C861D2" w:rsidRPr="00C91396" w:rsidRDefault="00C861D2" w:rsidP="00C861D2">
      <w:pPr>
        <w:numPr>
          <w:ilvl w:val="1"/>
          <w:numId w:val="3"/>
        </w:numPr>
        <w:tabs>
          <w:tab w:val="left" w:pos="993"/>
          <w:tab w:val="left" w:pos="1134"/>
        </w:tabs>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11490E4A" w14:textId="77777777" w:rsidR="00C861D2" w:rsidRPr="00C91396" w:rsidRDefault="00C861D2" w:rsidP="00C861D2">
      <w:pPr>
        <w:numPr>
          <w:ilvl w:val="1"/>
          <w:numId w:val="3"/>
        </w:numPr>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Užsakovas turi teisę vienašališkai sustabdyti mokėjimus ir yra atleidžiamas nuo pareigos mokėti delspinigius, jeigu Darbai atlikti nekokybiškai iki Darbų defektai bus ištaisyti.</w:t>
      </w:r>
    </w:p>
    <w:p w14:paraId="3AB5EB73" w14:textId="77777777" w:rsidR="00C861D2" w:rsidRPr="00C91396" w:rsidRDefault="00C861D2" w:rsidP="00C861D2">
      <w:pPr>
        <w:numPr>
          <w:ilvl w:val="1"/>
          <w:numId w:val="3"/>
        </w:numPr>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701667F3" w14:textId="77777777" w:rsidR="00C861D2" w:rsidRPr="00C91396" w:rsidRDefault="00C861D2" w:rsidP="00C861D2">
      <w:pPr>
        <w:numPr>
          <w:ilvl w:val="1"/>
          <w:numId w:val="3"/>
        </w:numPr>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Šalys susitaria, kad iškilus vienos iš šios Sutarties Šalių atsakomybei, kaltoji Šalis privalės visiškai atlyginti nuostolių padengimo, išieškojimo, ginčų sprendimo ir teismų išlaidas.</w:t>
      </w:r>
    </w:p>
    <w:p w14:paraId="269ED8EE" w14:textId="77777777" w:rsidR="00C861D2" w:rsidRPr="00C91396" w:rsidRDefault="00C861D2" w:rsidP="00C861D2">
      <w:pPr>
        <w:numPr>
          <w:ilvl w:val="1"/>
          <w:numId w:val="3"/>
        </w:numPr>
        <w:spacing w:line="240" w:lineRule="auto"/>
        <w:ind w:left="0" w:firstLine="709"/>
        <w:rPr>
          <w:rFonts w:ascii="Times New Roman" w:hAnsi="Times New Roman" w:cs="Times New Roman"/>
          <w:sz w:val="22"/>
          <w:szCs w:val="22"/>
        </w:rPr>
      </w:pPr>
      <w:r w:rsidRPr="00C91396">
        <w:rPr>
          <w:rFonts w:ascii="Times New Roman" w:hAnsi="Times New Roman" w:cs="Times New Roman"/>
          <w:sz w:val="22"/>
          <w:szCs w:val="22"/>
        </w:rPr>
        <w:t>Delspinigių ir baudos sumokėjimas neatleidžia Šalių nuo pareigos vykdyti šioje Sutartyje prisiimtus įsipareigojimus.</w:t>
      </w:r>
    </w:p>
    <w:p w14:paraId="36F4DB7B" w14:textId="77777777" w:rsidR="00C861D2" w:rsidRPr="00C91396" w:rsidRDefault="00C861D2" w:rsidP="00C861D2">
      <w:pPr>
        <w:spacing w:line="240" w:lineRule="auto"/>
        <w:ind w:right="-174" w:firstLine="709"/>
        <w:jc w:val="center"/>
        <w:rPr>
          <w:rFonts w:ascii="Times New Roman" w:eastAsia="Calibri" w:hAnsi="Times New Roman" w:cs="Times New Roman"/>
          <w:b/>
          <w:bCs/>
          <w:sz w:val="22"/>
          <w:szCs w:val="22"/>
        </w:rPr>
      </w:pPr>
    </w:p>
    <w:p w14:paraId="6C6D5238" w14:textId="77777777" w:rsidR="00C861D2" w:rsidRPr="00C91396" w:rsidRDefault="00C861D2" w:rsidP="00C861D2">
      <w:pPr>
        <w:spacing w:line="240" w:lineRule="auto"/>
        <w:ind w:right="-174" w:firstLine="709"/>
        <w:jc w:val="center"/>
        <w:rPr>
          <w:rFonts w:ascii="Times New Roman" w:eastAsia="Calibri" w:hAnsi="Times New Roman" w:cs="Times New Roman"/>
          <w:b/>
          <w:bCs/>
          <w:sz w:val="22"/>
          <w:szCs w:val="22"/>
        </w:rPr>
      </w:pPr>
      <w:r w:rsidRPr="00C91396">
        <w:rPr>
          <w:rFonts w:ascii="Times New Roman" w:eastAsia="Calibri" w:hAnsi="Times New Roman" w:cs="Times New Roman"/>
          <w:b/>
          <w:bCs/>
          <w:sz w:val="22"/>
          <w:szCs w:val="22"/>
        </w:rPr>
        <w:t>6. SUTARTIES ŠALIŲ ĮSIPAREIGOJIMAI IR TEISĖS</w:t>
      </w:r>
    </w:p>
    <w:p w14:paraId="38F8184B" w14:textId="77777777" w:rsidR="00C861D2" w:rsidRPr="00C91396" w:rsidRDefault="00C861D2" w:rsidP="00C861D2">
      <w:pPr>
        <w:spacing w:line="240" w:lineRule="auto"/>
        <w:ind w:left="600" w:right="-174" w:firstLine="120"/>
        <w:rPr>
          <w:rFonts w:ascii="Times New Roman" w:eastAsia="Calibri" w:hAnsi="Times New Roman" w:cs="Times New Roman"/>
          <w:sz w:val="22"/>
          <w:szCs w:val="22"/>
        </w:rPr>
      </w:pPr>
    </w:p>
    <w:p w14:paraId="20C8C918" w14:textId="77777777" w:rsidR="00C861D2" w:rsidRPr="00C91396" w:rsidRDefault="00C861D2" w:rsidP="00C861D2">
      <w:pPr>
        <w:spacing w:line="240" w:lineRule="auto"/>
        <w:ind w:firstLine="709"/>
        <w:rPr>
          <w:rFonts w:ascii="Times New Roman" w:eastAsia="Calibri" w:hAnsi="Times New Roman" w:cs="Times New Roman"/>
          <w:b/>
          <w:sz w:val="22"/>
          <w:szCs w:val="22"/>
        </w:rPr>
      </w:pPr>
      <w:r w:rsidRPr="00C91396">
        <w:rPr>
          <w:rFonts w:ascii="Times New Roman" w:eastAsia="Calibri" w:hAnsi="Times New Roman" w:cs="Times New Roman"/>
          <w:sz w:val="22"/>
          <w:szCs w:val="22"/>
        </w:rPr>
        <w:t>6.1.</w:t>
      </w:r>
      <w:r w:rsidRPr="00C91396">
        <w:rPr>
          <w:rFonts w:ascii="Times New Roman" w:eastAsia="Calibri" w:hAnsi="Times New Roman" w:cs="Times New Roman"/>
          <w:b/>
          <w:sz w:val="22"/>
          <w:szCs w:val="22"/>
        </w:rPr>
        <w:t xml:space="preserve"> Rangovas įsipareigoja:</w:t>
      </w:r>
    </w:p>
    <w:p w14:paraId="51D75B02" w14:textId="65A2FA67" w:rsidR="00C861D2" w:rsidRPr="00C91396" w:rsidRDefault="00C861D2" w:rsidP="00C861D2">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 xml:space="preserve">6.1.1.  atlikti  darbus,  vadovaudamasis  Lietuvos  Respublikos </w:t>
      </w:r>
      <w:r w:rsidR="00FD2650" w:rsidRPr="00C91396">
        <w:rPr>
          <w:rFonts w:ascii="Times New Roman" w:eastAsia="Calibri" w:hAnsi="Times New Roman" w:cs="Times New Roman"/>
          <w:sz w:val="22"/>
          <w:szCs w:val="22"/>
        </w:rPr>
        <w:t xml:space="preserve">įstatymais, </w:t>
      </w:r>
      <w:r w:rsidRPr="00C91396">
        <w:rPr>
          <w:rFonts w:ascii="Times New Roman" w:eastAsia="Calibri" w:hAnsi="Times New Roman" w:cs="Times New Roman"/>
          <w:sz w:val="22"/>
          <w:szCs w:val="22"/>
        </w:rPr>
        <w:t>Statybos  įstatymo nuostatomis, Statybos technini</w:t>
      </w:r>
      <w:r w:rsidR="00221E5E" w:rsidRPr="00C91396">
        <w:rPr>
          <w:rFonts w:ascii="Times New Roman" w:eastAsia="Calibri" w:hAnsi="Times New Roman" w:cs="Times New Roman"/>
          <w:sz w:val="22"/>
          <w:szCs w:val="22"/>
        </w:rPr>
        <w:t xml:space="preserve">ais </w:t>
      </w:r>
      <w:r w:rsidRPr="00C91396">
        <w:rPr>
          <w:rFonts w:ascii="Times New Roman" w:eastAsia="Calibri" w:hAnsi="Times New Roman" w:cs="Times New Roman"/>
          <w:sz w:val="22"/>
          <w:szCs w:val="22"/>
        </w:rPr>
        <w:t xml:space="preserve"> reglament</w:t>
      </w:r>
      <w:r w:rsidR="00221E5E" w:rsidRPr="00C91396">
        <w:rPr>
          <w:rFonts w:ascii="Times New Roman" w:eastAsia="Calibri" w:hAnsi="Times New Roman" w:cs="Times New Roman"/>
          <w:sz w:val="22"/>
          <w:szCs w:val="22"/>
        </w:rPr>
        <w:t xml:space="preserve">ais, </w:t>
      </w:r>
      <w:r w:rsidRPr="00C91396">
        <w:rPr>
          <w:rFonts w:ascii="Times New Roman" w:eastAsia="Calibri" w:hAnsi="Times New Roman" w:cs="Times New Roman"/>
          <w:sz w:val="22"/>
          <w:szCs w:val="22"/>
        </w:rPr>
        <w:t>kitais Lietuvos Respublikoje galiojančių standartų, normatyvinių statybos techninių dokumentų, taisyklių ir techninių sąlygų reikalavimais, šios Sutarties sąlygomis bei užtikrinti, kad jais vadovautųsi Rangovo darbuotojai;</w:t>
      </w:r>
    </w:p>
    <w:p w14:paraId="4DCB4BE5" w14:textId="54D7E99D" w:rsidR="00C861D2" w:rsidRPr="00C91396" w:rsidRDefault="00C861D2" w:rsidP="00C861D2">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 xml:space="preserve">6.1.2. </w:t>
      </w:r>
      <w:r w:rsidR="00340A06" w:rsidRPr="001C6C2B">
        <w:rPr>
          <w:rFonts w:ascii="Times New Roman" w:hAnsi="Times New Roman" w:cs="Times New Roman"/>
          <w:sz w:val="22"/>
          <w:szCs w:val="22"/>
        </w:rPr>
        <w:t xml:space="preserve">vykdant Sutartį užtikrinti, kad Rangos darbai, būtų vykdomi taikant </w:t>
      </w:r>
      <w:r w:rsidR="00340A06" w:rsidRPr="002911A9">
        <w:rPr>
          <w:rFonts w:ascii="Times New Roman" w:hAnsi="Times New Roman" w:cs="Times New Roman"/>
          <w:sz w:val="22"/>
          <w:szCs w:val="22"/>
          <w:highlight w:val="yellow"/>
        </w:rPr>
        <w:t>aplinkos apsaugos vadybos sistemą EMAS arba kitą aplinkos apsaugos vadybos sistemą, įdiegtą pagal standartą LST EN ISO 14001</w:t>
      </w:r>
      <w:r w:rsidR="00340A06" w:rsidRPr="001C6C2B">
        <w:rPr>
          <w:rFonts w:ascii="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4877DB" w:rsidRPr="001C6C2B">
        <w:rPr>
          <w:rFonts w:ascii="Times New Roman" w:hAnsi="Times New Roman" w:cs="Times New Roman"/>
          <w:sz w:val="22"/>
          <w:szCs w:val="22"/>
        </w:rPr>
        <w:t>;</w:t>
      </w:r>
      <w:r w:rsidR="00D25A4A" w:rsidRPr="001C6C2B">
        <w:rPr>
          <w:rFonts w:ascii="Times New Roman" w:hAnsi="Times New Roman" w:cs="Times New Roman"/>
          <w:sz w:val="22"/>
          <w:szCs w:val="22"/>
        </w:rPr>
        <w:t xml:space="preserve"> Užsakovui prašant nedelsiant pateikti tai patvirtinančius dokumentus;</w:t>
      </w:r>
    </w:p>
    <w:p w14:paraId="0B2B66D0" w14:textId="17E54E3C" w:rsidR="00C861D2" w:rsidRPr="00C91396" w:rsidRDefault="00C861D2" w:rsidP="00C861D2">
      <w:pPr>
        <w:spacing w:line="240" w:lineRule="auto"/>
        <w:ind w:firstLine="600"/>
        <w:rPr>
          <w:rFonts w:ascii="Times New Roman" w:eastAsia="Calibri" w:hAnsi="Times New Roman" w:cs="Times New Roman"/>
          <w:sz w:val="22"/>
          <w:szCs w:val="22"/>
        </w:rPr>
      </w:pPr>
      <w:r w:rsidRPr="00C91396">
        <w:rPr>
          <w:rFonts w:ascii="Times New Roman" w:eastAsia="Calibri" w:hAnsi="Times New Roman" w:cs="Times New Roman"/>
          <w:sz w:val="22"/>
          <w:szCs w:val="22"/>
        </w:rPr>
        <w:t xml:space="preserve"> 6.1.3.  atlikti darbus pagal </w:t>
      </w:r>
      <w:r w:rsidRPr="00C91396">
        <w:rPr>
          <w:rFonts w:ascii="Times New Roman" w:eastAsia="Lucida Sans Unicode" w:hAnsi="Times New Roman" w:cs="Times New Roman"/>
          <w:bCs/>
          <w:iCs/>
          <w:sz w:val="22"/>
          <w:szCs w:val="22"/>
        </w:rPr>
        <w:t>Užsakovo pateikt</w:t>
      </w:r>
      <w:r w:rsidR="00221E5E" w:rsidRPr="00C91396">
        <w:rPr>
          <w:rFonts w:ascii="Times New Roman" w:eastAsia="Lucida Sans Unicode" w:hAnsi="Times New Roman" w:cs="Times New Roman"/>
          <w:bCs/>
          <w:iCs/>
          <w:sz w:val="22"/>
          <w:szCs w:val="22"/>
        </w:rPr>
        <w:t>a</w:t>
      </w:r>
      <w:r w:rsidRPr="00C91396">
        <w:rPr>
          <w:rFonts w:ascii="Times New Roman" w:eastAsia="Lucida Sans Unicode" w:hAnsi="Times New Roman" w:cs="Times New Roman"/>
          <w:bCs/>
          <w:iCs/>
          <w:sz w:val="22"/>
          <w:szCs w:val="22"/>
        </w:rPr>
        <w:t xml:space="preserve">s </w:t>
      </w:r>
      <w:r w:rsidR="00221E5E" w:rsidRPr="00C91396">
        <w:rPr>
          <w:rFonts w:ascii="Times New Roman" w:eastAsia="Lucida Sans Unicode" w:hAnsi="Times New Roman" w:cs="Times New Roman"/>
          <w:bCs/>
          <w:iCs/>
          <w:sz w:val="22"/>
          <w:szCs w:val="22"/>
        </w:rPr>
        <w:t>užd</w:t>
      </w:r>
      <w:r w:rsidRPr="00C91396">
        <w:rPr>
          <w:rFonts w:ascii="Times New Roman" w:eastAsia="Calibri" w:hAnsi="Times New Roman" w:cs="Times New Roman"/>
          <w:sz w:val="22"/>
          <w:szCs w:val="22"/>
        </w:rPr>
        <w:t>uotis (užsakymus);</w:t>
      </w:r>
    </w:p>
    <w:p w14:paraId="1B13EC24" w14:textId="77777777" w:rsidR="00C861D2" w:rsidRPr="00C91396" w:rsidRDefault="00C861D2" w:rsidP="00C861D2">
      <w:pPr>
        <w:spacing w:line="240" w:lineRule="auto"/>
        <w:ind w:firstLine="600"/>
        <w:rPr>
          <w:rFonts w:ascii="Times New Roman" w:eastAsia="Calibri" w:hAnsi="Times New Roman" w:cs="Times New Roman"/>
          <w:sz w:val="22"/>
          <w:szCs w:val="22"/>
        </w:rPr>
      </w:pPr>
      <w:r w:rsidRPr="00C91396">
        <w:rPr>
          <w:rFonts w:ascii="Times New Roman" w:eastAsia="Calibri" w:hAnsi="Times New Roman" w:cs="Times New Roman"/>
          <w:sz w:val="22"/>
          <w:szCs w:val="22"/>
        </w:rPr>
        <w:t>6.1.4. ne vėliau kaip per 5 darbo dienas pateikti Užsakovui įsakymo dėl Rangovo paskirto statybos darbų vadovo teisės aktų nustatyta tvarka patvirtintą kopiją ir nurodyti šio asmens kontaktinius duomenis;</w:t>
      </w:r>
    </w:p>
    <w:p w14:paraId="6656EBDB" w14:textId="77777777" w:rsidR="00C861D2" w:rsidRPr="00C91396" w:rsidRDefault="00C861D2" w:rsidP="00C861D2">
      <w:pPr>
        <w:spacing w:line="240" w:lineRule="auto"/>
        <w:ind w:firstLine="600"/>
        <w:rPr>
          <w:rFonts w:ascii="Times New Roman" w:eastAsia="Calibri" w:hAnsi="Times New Roman" w:cs="Times New Roman"/>
          <w:sz w:val="22"/>
          <w:szCs w:val="22"/>
        </w:rPr>
      </w:pPr>
      <w:r w:rsidRPr="00C91396">
        <w:rPr>
          <w:rFonts w:ascii="Times New Roman" w:eastAsia="Calibri" w:hAnsi="Times New Roman" w:cs="Times New Roman"/>
          <w:sz w:val="22"/>
          <w:szCs w:val="22"/>
        </w:rPr>
        <w:t xml:space="preserve"> 6.1.5. vykdyti  darbų metu gautus Užsakovo ir/ar techninio prižiūrėtojo nurodymus, jei šie nurodymai neprieštarauja šiai Sutarčiai ir normatyviniams statybos dokumentams bei nėra kišimasis į Rangovo ūkinę – komercinę veiklą;</w:t>
      </w:r>
    </w:p>
    <w:p w14:paraId="2FA3150A" w14:textId="77777777" w:rsidR="00C861D2" w:rsidRPr="00C91396" w:rsidRDefault="00C861D2" w:rsidP="00C861D2">
      <w:pPr>
        <w:spacing w:line="240" w:lineRule="auto"/>
        <w:ind w:firstLine="709"/>
        <w:rPr>
          <w:rFonts w:ascii="Times New Roman" w:eastAsia="Batang" w:hAnsi="Times New Roman" w:cs="Times New Roman"/>
          <w:sz w:val="22"/>
          <w:szCs w:val="22"/>
        </w:rPr>
      </w:pPr>
      <w:r w:rsidRPr="00C91396">
        <w:rPr>
          <w:rFonts w:ascii="Times New Roman" w:eastAsia="Batang" w:hAnsi="Times New Roman" w:cs="Times New Roman"/>
          <w:sz w:val="22"/>
          <w:szCs w:val="22"/>
        </w:rPr>
        <w:t>6.1.6. operatyviai informuoti (žodžiu, el. paštu) Užsakovą apie visus techninius, gamybinius, organizacinius nesklandumus, kitus veiksnius, susijusius su  vykdomais darbais;</w:t>
      </w:r>
    </w:p>
    <w:p w14:paraId="1E6AEA5D" w14:textId="77777777" w:rsidR="00C861D2" w:rsidRPr="00C91396" w:rsidRDefault="00C861D2" w:rsidP="00C861D2">
      <w:pPr>
        <w:spacing w:line="240" w:lineRule="auto"/>
        <w:ind w:firstLine="709"/>
        <w:rPr>
          <w:rFonts w:ascii="Times New Roman" w:eastAsia="Times New Roman" w:hAnsi="Times New Roman" w:cs="Times New Roman"/>
          <w:sz w:val="22"/>
          <w:szCs w:val="22"/>
        </w:rPr>
      </w:pPr>
      <w:r w:rsidRPr="00C91396">
        <w:rPr>
          <w:rFonts w:ascii="Times New Roman" w:eastAsia="Calibri" w:hAnsi="Times New Roman" w:cs="Times New Roman"/>
          <w:sz w:val="22"/>
          <w:szCs w:val="22"/>
        </w:rPr>
        <w:t>6.1.7. gavęs Užsakovo rašytinį pranešimą apie nustatytus atliktų darbų defektus,  neatlygintinai pašalinti juos per rašte nustatytą terminą;</w:t>
      </w:r>
    </w:p>
    <w:p w14:paraId="06ADC170" w14:textId="77777777" w:rsidR="00C861D2" w:rsidRPr="00C91396" w:rsidRDefault="00C861D2" w:rsidP="00C861D2">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6.1.8. atlikti Sutarties objekto darbus bei pašalinti defektus savo rizika, naudojant sertifikuotas ir kokybės reikalavimus atitinkančias savo darbo priemones ir medžiagas ir atsakyti dėl medžiagų kokybės trūkumų;</w:t>
      </w:r>
    </w:p>
    <w:p w14:paraId="52E29C62" w14:textId="77777777" w:rsidR="00C861D2" w:rsidRPr="00C91396" w:rsidRDefault="00C861D2" w:rsidP="00C861D2">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6.1.9. atsakyti už darbų saugą, gamybinę sanitariją, priešgaisrinę apsaugą, aplinkos ekologinę apsaugą  darbų vykdymo zonoje;</w:t>
      </w:r>
    </w:p>
    <w:p w14:paraId="5A964C5E" w14:textId="77777777" w:rsidR="00C861D2" w:rsidRPr="00C91396" w:rsidRDefault="00C861D2" w:rsidP="00C861D2">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6.1.10. turėti pakankamą kiekį technikos operatyviam darbų atlikimui, organizuoti transporto ir pėsčiųjų eismą, užtikrinant visų objektų pasiekiamumą darbų metu;</w:t>
      </w:r>
    </w:p>
    <w:p w14:paraId="20EDF81B" w14:textId="09F8D3C9" w:rsidR="004877DB" w:rsidRPr="00C91396" w:rsidRDefault="00C861D2" w:rsidP="004877DB">
      <w:pPr>
        <w:spacing w:line="240" w:lineRule="auto"/>
        <w:ind w:firstLine="709"/>
        <w:rPr>
          <w:rFonts w:ascii="Times New Roman" w:eastAsia="Times New Roman" w:hAnsi="Times New Roman" w:cs="Times New Roman"/>
          <w:sz w:val="22"/>
          <w:szCs w:val="22"/>
        </w:rPr>
      </w:pPr>
      <w:r w:rsidRPr="00C91396">
        <w:rPr>
          <w:rFonts w:ascii="Times New Roman" w:eastAsia="Calibri" w:hAnsi="Times New Roman" w:cs="Times New Roman"/>
          <w:sz w:val="22"/>
          <w:szCs w:val="22"/>
        </w:rPr>
        <w:lastRenderedPageBreak/>
        <w:t>6.1.1</w:t>
      </w:r>
      <w:r w:rsidR="00990095" w:rsidRPr="00C91396">
        <w:rPr>
          <w:rFonts w:ascii="Times New Roman" w:eastAsia="Calibri" w:hAnsi="Times New Roman" w:cs="Times New Roman"/>
          <w:sz w:val="22"/>
          <w:szCs w:val="22"/>
        </w:rPr>
        <w:t>1</w:t>
      </w:r>
      <w:r w:rsidRPr="00C91396">
        <w:rPr>
          <w:rFonts w:ascii="Times New Roman" w:eastAsia="Calibri" w:hAnsi="Times New Roman" w:cs="Times New Roman"/>
          <w:sz w:val="22"/>
          <w:szCs w:val="22"/>
        </w:rPr>
        <w:t>. dalyvauti Užsakovo sudaromose komisijose objekto garantinio laikotarpio išlaikymo patikrinim</w:t>
      </w:r>
      <w:r w:rsidR="00990095" w:rsidRPr="00C91396">
        <w:rPr>
          <w:rFonts w:ascii="Times New Roman" w:eastAsia="Calibri" w:hAnsi="Times New Roman" w:cs="Times New Roman"/>
          <w:sz w:val="22"/>
          <w:szCs w:val="22"/>
        </w:rPr>
        <w:t>ui</w:t>
      </w:r>
      <w:r w:rsidRPr="00C91396">
        <w:rPr>
          <w:rFonts w:ascii="Times New Roman" w:eastAsia="Calibri" w:hAnsi="Times New Roman" w:cs="Times New Roman"/>
          <w:sz w:val="22"/>
          <w:szCs w:val="22"/>
        </w:rPr>
        <w:t xml:space="preserve">;   </w:t>
      </w:r>
    </w:p>
    <w:p w14:paraId="6B6D7ABF" w14:textId="4A6F00C2" w:rsidR="00C861D2" w:rsidRPr="00C91396" w:rsidRDefault="009A6A26" w:rsidP="00C861D2">
      <w:pPr>
        <w:spacing w:line="240" w:lineRule="auto"/>
        <w:ind w:firstLine="709"/>
        <w:rPr>
          <w:rFonts w:ascii="Times New Roman" w:eastAsia="Calibri" w:hAnsi="Times New Roman" w:cs="Times New Roman"/>
          <w:sz w:val="22"/>
          <w:szCs w:val="22"/>
        </w:rPr>
      </w:pPr>
      <w:bookmarkStart w:id="1" w:name="_Hlk138678414"/>
      <w:r w:rsidRPr="00C91396">
        <w:rPr>
          <w:rFonts w:ascii="Times New Roman" w:eastAsia="Calibri" w:hAnsi="Times New Roman" w:cs="Times New Roman"/>
          <w:sz w:val="22"/>
          <w:szCs w:val="22"/>
        </w:rPr>
        <w:t>6.1.1</w:t>
      </w:r>
      <w:r w:rsidR="00161BC4" w:rsidRPr="00C91396">
        <w:rPr>
          <w:rFonts w:ascii="Times New Roman" w:eastAsia="Calibri" w:hAnsi="Times New Roman" w:cs="Times New Roman"/>
          <w:sz w:val="22"/>
          <w:szCs w:val="22"/>
        </w:rPr>
        <w:t>2</w:t>
      </w:r>
      <w:r w:rsidR="00C861D2" w:rsidRPr="00C91396">
        <w:rPr>
          <w:rFonts w:ascii="Times New Roman" w:eastAsia="Calibri" w:hAnsi="Times New Roman" w:cs="Times New Roman"/>
          <w:sz w:val="22"/>
          <w:szCs w:val="22"/>
        </w:rPr>
        <w:t>. Atsakyti už subrangovų ir kitų trečiųjų asmenų, jeigu tokie yra, prievolių vykdymą ar netinkamą vykdymą;</w:t>
      </w:r>
    </w:p>
    <w:p w14:paraId="620AD411" w14:textId="17759623" w:rsidR="00C861D2" w:rsidRPr="00C91396" w:rsidRDefault="009A6A26" w:rsidP="00C861D2">
      <w:pPr>
        <w:pStyle w:val="Pagrindiniotekstotrauka"/>
        <w:tabs>
          <w:tab w:val="left" w:pos="0"/>
          <w:tab w:val="left" w:pos="851"/>
          <w:tab w:val="left" w:pos="1134"/>
          <w:tab w:val="left" w:pos="1418"/>
        </w:tabs>
        <w:spacing w:after="0" w:line="240" w:lineRule="auto"/>
        <w:ind w:left="0" w:firstLine="709"/>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t>6.1.1</w:t>
      </w:r>
      <w:r w:rsidR="00161BC4" w:rsidRPr="00C91396">
        <w:rPr>
          <w:rFonts w:ascii="Times New Roman" w:eastAsia="Times New Roman" w:hAnsi="Times New Roman" w:cs="Times New Roman"/>
          <w:sz w:val="22"/>
          <w:szCs w:val="22"/>
        </w:rPr>
        <w:t>3</w:t>
      </w:r>
      <w:r w:rsidR="00C861D2" w:rsidRPr="00C91396">
        <w:rPr>
          <w:rFonts w:ascii="Times New Roman" w:eastAsia="Times New Roman" w:hAnsi="Times New Roman" w:cs="Times New Roman"/>
          <w:sz w:val="22"/>
          <w:szCs w:val="22"/>
        </w:rPr>
        <w:t>. Darbų vykdymo laikotarpiu atsakyti už bet kokią žalą, kuri padaroma Užsakovui ar tretiesiems asmenims.</w:t>
      </w:r>
    </w:p>
    <w:bookmarkEnd w:id="1"/>
    <w:p w14:paraId="5476728E" w14:textId="77777777" w:rsidR="00C861D2" w:rsidRPr="00C91396" w:rsidRDefault="00C861D2" w:rsidP="00C861D2">
      <w:pPr>
        <w:spacing w:line="240" w:lineRule="auto"/>
        <w:ind w:firstLine="709"/>
        <w:rPr>
          <w:rFonts w:ascii="Times New Roman" w:eastAsia="Times New Roman" w:hAnsi="Times New Roman" w:cs="Times New Roman"/>
          <w:b/>
          <w:sz w:val="22"/>
          <w:szCs w:val="22"/>
        </w:rPr>
      </w:pPr>
      <w:r w:rsidRPr="00C91396">
        <w:rPr>
          <w:rFonts w:ascii="Times New Roman" w:eastAsia="Times New Roman" w:hAnsi="Times New Roman" w:cs="Times New Roman"/>
          <w:b/>
          <w:sz w:val="22"/>
          <w:szCs w:val="22"/>
        </w:rPr>
        <w:t>6.2. Rangovas turi teisę:</w:t>
      </w:r>
    </w:p>
    <w:p w14:paraId="5F159E61" w14:textId="77777777" w:rsidR="00C861D2" w:rsidRPr="00C91396" w:rsidRDefault="00C861D2" w:rsidP="00C861D2">
      <w:pPr>
        <w:pStyle w:val="Sraopastraipa"/>
        <w:numPr>
          <w:ilvl w:val="2"/>
          <w:numId w:val="4"/>
        </w:numPr>
        <w:spacing w:line="240" w:lineRule="auto"/>
        <w:ind w:left="0" w:firstLine="709"/>
        <w:rPr>
          <w:rFonts w:ascii="Times New Roman" w:eastAsia="Times New Roman" w:hAnsi="Times New Roman" w:cs="Times New Roman"/>
        </w:rPr>
      </w:pPr>
      <w:r w:rsidRPr="00C91396">
        <w:rPr>
          <w:rFonts w:ascii="Times New Roman" w:eastAsia="Times New Roman" w:hAnsi="Times New Roman" w:cs="Times New Roman"/>
        </w:rPr>
        <w:t>gauti Sutarties kainą su sąlyga, kad jis tinkamai ir laiku įvykdo visus šioje Sutartyje numatytus įsipareigojimus;</w:t>
      </w:r>
    </w:p>
    <w:p w14:paraId="7C1599D0" w14:textId="7A5C193C" w:rsidR="00F9797E" w:rsidRPr="00C91396" w:rsidRDefault="00F9797E" w:rsidP="00C861D2">
      <w:pPr>
        <w:pStyle w:val="Sraopastraipa"/>
        <w:numPr>
          <w:ilvl w:val="2"/>
          <w:numId w:val="4"/>
        </w:numPr>
        <w:spacing w:line="240" w:lineRule="auto"/>
        <w:ind w:left="0" w:firstLine="709"/>
        <w:rPr>
          <w:rFonts w:ascii="Times New Roman" w:eastAsia="Times New Roman" w:hAnsi="Times New Roman" w:cs="Times New Roman"/>
        </w:rPr>
      </w:pPr>
      <w:r w:rsidRPr="00C91396">
        <w:rPr>
          <w:rFonts w:ascii="Times New Roman" w:eastAsia="Calibri" w:hAnsi="Times New Roman" w:cs="Times New Roman"/>
        </w:rPr>
        <w:t xml:space="preserve">Darbams atlikti pasitelkti subrangovus ar kitus trečiuosius asmenis, kurie atliks dalį darbų. </w:t>
      </w:r>
      <w:r w:rsidR="002070D2" w:rsidRPr="00C91396">
        <w:rPr>
          <w:rFonts w:ascii="Times New Roman" w:eastAsia="Calibri" w:hAnsi="Times New Roman" w:cs="Times New Roman"/>
        </w:rPr>
        <w:t>P</w:t>
      </w:r>
      <w:r w:rsidRPr="00C91396">
        <w:rPr>
          <w:rFonts w:ascii="Times New Roman" w:eastAsia="Calibri" w:hAnsi="Times New Roman" w:cs="Times New Roman"/>
          <w:iCs/>
        </w:rPr>
        <w:t xml:space="preserve">akeisti </w:t>
      </w:r>
      <w:r w:rsidRPr="00C91396">
        <w:rPr>
          <w:rFonts w:ascii="Times New Roman" w:eastAsia="Calibri" w:hAnsi="Times New Roman" w:cs="Times New Roman"/>
        </w:rPr>
        <w:t>subrangovus</w:t>
      </w:r>
      <w:r w:rsidRPr="00C91396">
        <w:rPr>
          <w:rFonts w:ascii="Times New Roman" w:eastAsia="Calibri" w:hAnsi="Times New Roman" w:cs="Times New Roman"/>
          <w:iCs/>
        </w:rPr>
        <w:t xml:space="preserve">, </w:t>
      </w:r>
      <w:r w:rsidR="002070D2" w:rsidRPr="00C91396">
        <w:rPr>
          <w:rFonts w:ascii="Times New Roman" w:eastAsia="Calibri" w:hAnsi="Times New Roman" w:cs="Times New Roman"/>
          <w:iCs/>
        </w:rPr>
        <w:t xml:space="preserve">pateikiant </w:t>
      </w:r>
      <w:r w:rsidRPr="00C91396">
        <w:rPr>
          <w:rFonts w:ascii="Times New Roman" w:eastAsia="Calibri" w:hAnsi="Times New Roman" w:cs="Times New Roman"/>
          <w:iCs/>
        </w:rPr>
        <w:t>Užsakovui prašym</w:t>
      </w:r>
      <w:r w:rsidR="002070D2" w:rsidRPr="00C91396">
        <w:rPr>
          <w:rFonts w:ascii="Times New Roman" w:eastAsia="Calibri" w:hAnsi="Times New Roman" w:cs="Times New Roman"/>
          <w:iCs/>
        </w:rPr>
        <w:t>ą ir</w:t>
      </w:r>
      <w:r w:rsidRPr="00C91396">
        <w:rPr>
          <w:rFonts w:ascii="Times New Roman" w:eastAsia="Calibri" w:hAnsi="Times New Roman" w:cs="Times New Roman"/>
          <w:iCs/>
        </w:rPr>
        <w:t xml:space="preserve"> pridedant jį pagrindžiančius dokumentus</w:t>
      </w:r>
      <w:r w:rsidR="00FE3DA9" w:rsidRPr="00C91396">
        <w:rPr>
          <w:rFonts w:ascii="Times New Roman" w:eastAsia="Calibri" w:hAnsi="Times New Roman" w:cs="Times New Roman"/>
          <w:iCs/>
        </w:rPr>
        <w:t>;</w:t>
      </w:r>
    </w:p>
    <w:p w14:paraId="5B69E58C" w14:textId="77777777" w:rsidR="00C861D2" w:rsidRPr="00C91396" w:rsidRDefault="00C861D2" w:rsidP="00C861D2">
      <w:pPr>
        <w:numPr>
          <w:ilvl w:val="2"/>
          <w:numId w:val="4"/>
        </w:numPr>
        <w:suppressAutoHyphens/>
        <w:autoSpaceDE w:val="0"/>
        <w:spacing w:line="240" w:lineRule="auto"/>
        <w:ind w:left="0" w:firstLine="709"/>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t>jei Užsakovas naudojasi Sutarties 6.4.4. papunktyje įtvirtinta tiesioginio atsiskaitymo su subrangovais galimybe, Rangovas turi teisę prieštarauti nepagrįstiems mokėjimams subrangovams, pateikdamas Užsakovui ir subrangovui raštišką tokio prieštaravimo pagrindimą;</w:t>
      </w:r>
    </w:p>
    <w:p w14:paraId="089824CC" w14:textId="77777777" w:rsidR="00C861D2" w:rsidRPr="00C91396" w:rsidRDefault="00C861D2" w:rsidP="00C861D2">
      <w:pPr>
        <w:pStyle w:val="Sraopastraipa"/>
        <w:numPr>
          <w:ilvl w:val="2"/>
          <w:numId w:val="4"/>
        </w:numPr>
        <w:spacing w:line="240" w:lineRule="auto"/>
        <w:ind w:left="0" w:firstLine="709"/>
        <w:rPr>
          <w:rFonts w:ascii="Times New Roman" w:eastAsia="Times New Roman" w:hAnsi="Times New Roman" w:cs="Times New Roman"/>
        </w:rPr>
      </w:pPr>
      <w:r w:rsidRPr="00C91396">
        <w:rPr>
          <w:rFonts w:ascii="Times New Roman" w:eastAsia="Times New Roman" w:hAnsi="Times New Roman" w:cs="Times New Roman"/>
        </w:rPr>
        <w:t>naudotis Lietuvos Respublikos įstatymuose numatytomis Rangovo teisėmis.</w:t>
      </w:r>
    </w:p>
    <w:p w14:paraId="4FC86007" w14:textId="77777777" w:rsidR="00C861D2" w:rsidRPr="00C91396" w:rsidRDefault="00C861D2" w:rsidP="00C861D2">
      <w:pPr>
        <w:spacing w:line="240" w:lineRule="auto"/>
        <w:ind w:firstLine="709"/>
        <w:rPr>
          <w:rFonts w:ascii="Times New Roman" w:eastAsia="Calibri" w:hAnsi="Times New Roman" w:cs="Times New Roman"/>
          <w:b/>
          <w:sz w:val="22"/>
          <w:szCs w:val="22"/>
        </w:rPr>
      </w:pPr>
      <w:r w:rsidRPr="00C91396">
        <w:rPr>
          <w:rFonts w:ascii="Times New Roman" w:eastAsia="Calibri" w:hAnsi="Times New Roman" w:cs="Times New Roman"/>
          <w:sz w:val="22"/>
          <w:szCs w:val="22"/>
        </w:rPr>
        <w:t xml:space="preserve">6.3.    </w:t>
      </w:r>
      <w:r w:rsidRPr="00C91396">
        <w:rPr>
          <w:rFonts w:ascii="Times New Roman" w:eastAsia="Calibri" w:hAnsi="Times New Roman" w:cs="Times New Roman"/>
          <w:b/>
          <w:sz w:val="22"/>
          <w:szCs w:val="22"/>
        </w:rPr>
        <w:t>Užsakovas įsipareigoja:</w:t>
      </w:r>
    </w:p>
    <w:p w14:paraId="5518D60B" w14:textId="2A945288" w:rsidR="00C861D2" w:rsidRPr="00C91396" w:rsidRDefault="00C861D2" w:rsidP="00C861D2">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6.3.1. pateikti Rangovui darbų užduotis (užsakymus);</w:t>
      </w:r>
    </w:p>
    <w:p w14:paraId="65591CF7" w14:textId="341AD6C4" w:rsidR="00C861D2" w:rsidRPr="00C91396" w:rsidRDefault="00C861D2" w:rsidP="00C861D2">
      <w:pPr>
        <w:spacing w:line="240" w:lineRule="auto"/>
        <w:ind w:firstLine="567"/>
        <w:rPr>
          <w:rFonts w:ascii="Times New Roman" w:eastAsia="Calibri" w:hAnsi="Times New Roman" w:cs="Times New Roman"/>
          <w:sz w:val="22"/>
          <w:szCs w:val="22"/>
        </w:rPr>
      </w:pPr>
      <w:r w:rsidRPr="00C91396">
        <w:rPr>
          <w:rFonts w:ascii="Times New Roman" w:eastAsia="Calibri" w:hAnsi="Times New Roman" w:cs="Times New Roman"/>
          <w:sz w:val="22"/>
          <w:szCs w:val="22"/>
        </w:rPr>
        <w:t xml:space="preserve"> 6.3.</w:t>
      </w:r>
      <w:r w:rsidR="002070D2" w:rsidRPr="00C91396">
        <w:rPr>
          <w:rFonts w:ascii="Times New Roman" w:eastAsia="Calibri" w:hAnsi="Times New Roman" w:cs="Times New Roman"/>
          <w:sz w:val="22"/>
          <w:szCs w:val="22"/>
        </w:rPr>
        <w:t>2</w:t>
      </w:r>
      <w:r w:rsidRPr="00C91396">
        <w:rPr>
          <w:rFonts w:ascii="Times New Roman" w:eastAsia="Calibri" w:hAnsi="Times New Roman" w:cs="Times New Roman"/>
          <w:sz w:val="22"/>
          <w:szCs w:val="22"/>
        </w:rPr>
        <w:t xml:space="preserve">. priimti iš Rangovo tik gerai atliktus darbus  Sutartyje nustatyta tvarka ir terminais; </w:t>
      </w:r>
    </w:p>
    <w:p w14:paraId="26B925E5" w14:textId="1DFA148E" w:rsidR="00C861D2" w:rsidRPr="00C91396" w:rsidRDefault="00C861D2" w:rsidP="00C861D2">
      <w:pPr>
        <w:spacing w:line="240" w:lineRule="auto"/>
        <w:ind w:firstLine="567"/>
        <w:rPr>
          <w:rFonts w:ascii="Times New Roman" w:eastAsia="Calibri" w:hAnsi="Times New Roman" w:cs="Times New Roman"/>
          <w:sz w:val="22"/>
          <w:szCs w:val="22"/>
        </w:rPr>
      </w:pPr>
      <w:r w:rsidRPr="00C91396">
        <w:rPr>
          <w:rFonts w:ascii="Times New Roman" w:eastAsia="Calibri" w:hAnsi="Times New Roman" w:cs="Times New Roman"/>
          <w:sz w:val="22"/>
          <w:szCs w:val="22"/>
        </w:rPr>
        <w:t xml:space="preserve"> 6.3.</w:t>
      </w:r>
      <w:r w:rsidR="002070D2"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  sumokėti Rangovui už atliktus darbus šioje Sutartyje nurodytomis sąlygomis;</w:t>
      </w:r>
    </w:p>
    <w:p w14:paraId="27EF86D4" w14:textId="188A91B1" w:rsidR="00C861D2" w:rsidRPr="00C91396" w:rsidRDefault="00C861D2" w:rsidP="00C861D2">
      <w:pPr>
        <w:spacing w:line="240" w:lineRule="auto"/>
        <w:ind w:firstLine="567"/>
        <w:rPr>
          <w:rFonts w:ascii="Times New Roman" w:eastAsia="Calibri" w:hAnsi="Times New Roman" w:cs="Times New Roman"/>
          <w:sz w:val="22"/>
          <w:szCs w:val="22"/>
        </w:rPr>
      </w:pPr>
      <w:r w:rsidRPr="00C91396">
        <w:rPr>
          <w:rFonts w:ascii="Times New Roman" w:eastAsia="Calibri" w:hAnsi="Times New Roman" w:cs="Times New Roman"/>
          <w:sz w:val="22"/>
          <w:szCs w:val="22"/>
        </w:rPr>
        <w:t xml:space="preserve"> 6.3.</w:t>
      </w:r>
      <w:r w:rsidR="002070D2" w:rsidRPr="00C91396">
        <w:rPr>
          <w:rFonts w:ascii="Times New Roman" w:eastAsia="Calibri" w:hAnsi="Times New Roman" w:cs="Times New Roman"/>
          <w:sz w:val="22"/>
          <w:szCs w:val="22"/>
        </w:rPr>
        <w:t>4</w:t>
      </w:r>
      <w:r w:rsidRPr="00C91396">
        <w:rPr>
          <w:rFonts w:ascii="Times New Roman" w:eastAsia="Calibri" w:hAnsi="Times New Roman" w:cs="Times New Roman"/>
          <w:sz w:val="22"/>
          <w:szCs w:val="22"/>
        </w:rPr>
        <w:t>. vykdyti kitus šioje Sutartyje nustatytus įsipareigojimus, taip pat visas pareigas, priskirtas Užsakovui pagal galiojančius Lietuvos Respublikos įstatymus ir kitus teisės aktus;</w:t>
      </w:r>
    </w:p>
    <w:p w14:paraId="2B14352E" w14:textId="0FA744B4" w:rsidR="00C861D2" w:rsidRPr="00C91396" w:rsidRDefault="00C861D2" w:rsidP="00C861D2">
      <w:pPr>
        <w:tabs>
          <w:tab w:val="left" w:pos="720"/>
        </w:tabs>
        <w:spacing w:line="240" w:lineRule="auto"/>
        <w:ind w:firstLine="567"/>
        <w:rPr>
          <w:rFonts w:ascii="Times New Roman" w:eastAsia="Calibri" w:hAnsi="Times New Roman" w:cs="Times New Roman"/>
          <w:sz w:val="22"/>
          <w:szCs w:val="22"/>
        </w:rPr>
      </w:pPr>
      <w:r w:rsidRPr="00C91396">
        <w:rPr>
          <w:rFonts w:ascii="Times New Roman" w:eastAsia="Calibri" w:hAnsi="Times New Roman" w:cs="Times New Roman"/>
          <w:sz w:val="22"/>
          <w:szCs w:val="22"/>
        </w:rPr>
        <w:t xml:space="preserve"> 6.3.</w:t>
      </w:r>
      <w:r w:rsidR="002070D2" w:rsidRPr="00C91396">
        <w:rPr>
          <w:rFonts w:ascii="Times New Roman" w:eastAsia="Calibri" w:hAnsi="Times New Roman" w:cs="Times New Roman"/>
          <w:sz w:val="22"/>
          <w:szCs w:val="22"/>
        </w:rPr>
        <w:t>5</w:t>
      </w:r>
      <w:r w:rsidRPr="00C91396">
        <w:rPr>
          <w:rFonts w:ascii="Times New Roman" w:eastAsia="Calibri" w:hAnsi="Times New Roman" w:cs="Times New Roman"/>
          <w:sz w:val="22"/>
          <w:szCs w:val="22"/>
        </w:rPr>
        <w:t>. tikrinti Rangovo darbų atlikimo eigą ir kokybę, suderinus laiką su Rangovu ir nesikišant į Rangovo ūkinę komercinę veiklą;</w:t>
      </w:r>
    </w:p>
    <w:p w14:paraId="4148E819" w14:textId="70A43B4F" w:rsidR="00C861D2" w:rsidRPr="00C91396" w:rsidRDefault="002070D2" w:rsidP="002070D2">
      <w:pPr>
        <w:tabs>
          <w:tab w:val="left" w:pos="720"/>
        </w:tabs>
        <w:spacing w:line="240" w:lineRule="auto"/>
        <w:ind w:firstLine="0"/>
        <w:rPr>
          <w:rFonts w:ascii="Times New Roman" w:eastAsia="Calibri" w:hAnsi="Times New Roman" w:cs="Times New Roman"/>
          <w:sz w:val="22"/>
          <w:szCs w:val="22"/>
        </w:rPr>
      </w:pPr>
      <w:r w:rsidRPr="00C91396">
        <w:rPr>
          <w:rFonts w:ascii="Times New Roman" w:eastAsia="Calibri" w:hAnsi="Times New Roman" w:cs="Times New Roman"/>
          <w:sz w:val="22"/>
          <w:szCs w:val="22"/>
        </w:rPr>
        <w:tab/>
      </w:r>
      <w:r w:rsidR="00C861D2" w:rsidRPr="00C91396">
        <w:rPr>
          <w:rFonts w:ascii="Times New Roman" w:eastAsia="Calibri" w:hAnsi="Times New Roman" w:cs="Times New Roman"/>
          <w:sz w:val="22"/>
          <w:szCs w:val="22"/>
        </w:rPr>
        <w:t>6.3.</w:t>
      </w:r>
      <w:r w:rsidRPr="00C91396">
        <w:rPr>
          <w:rFonts w:ascii="Times New Roman" w:eastAsia="Calibri" w:hAnsi="Times New Roman" w:cs="Times New Roman"/>
          <w:sz w:val="22"/>
          <w:szCs w:val="22"/>
        </w:rPr>
        <w:t>6</w:t>
      </w:r>
      <w:r w:rsidR="00C861D2" w:rsidRPr="00C91396">
        <w:rPr>
          <w:rFonts w:ascii="Times New Roman" w:eastAsia="Calibri" w:hAnsi="Times New Roman" w:cs="Times New Roman"/>
          <w:sz w:val="22"/>
          <w:szCs w:val="22"/>
        </w:rPr>
        <w:t>. 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24FCDE60" w14:textId="77777777" w:rsidR="00C861D2" w:rsidRPr="00C91396" w:rsidRDefault="00C861D2" w:rsidP="00C861D2">
      <w:pPr>
        <w:pStyle w:val="Sraopastraipa"/>
        <w:numPr>
          <w:ilvl w:val="1"/>
          <w:numId w:val="5"/>
        </w:numPr>
        <w:spacing w:line="240" w:lineRule="auto"/>
        <w:ind w:left="0" w:firstLine="709"/>
        <w:rPr>
          <w:rFonts w:ascii="Times New Roman" w:eastAsia="Times New Roman" w:hAnsi="Times New Roman" w:cs="Times New Roman"/>
          <w:b/>
        </w:rPr>
      </w:pPr>
      <w:r w:rsidRPr="00C91396">
        <w:rPr>
          <w:rFonts w:ascii="Times New Roman" w:eastAsia="Times New Roman" w:hAnsi="Times New Roman" w:cs="Times New Roman"/>
          <w:b/>
        </w:rPr>
        <w:t>Užsakovas turi teisę:</w:t>
      </w:r>
    </w:p>
    <w:p w14:paraId="13EBD3CE" w14:textId="40ABA1D0" w:rsidR="00C861D2" w:rsidRPr="00C91396" w:rsidRDefault="00C861D2" w:rsidP="00C861D2">
      <w:pPr>
        <w:numPr>
          <w:ilvl w:val="2"/>
          <w:numId w:val="5"/>
        </w:numPr>
        <w:tabs>
          <w:tab w:val="left" w:pos="993"/>
        </w:tabs>
        <w:spacing w:line="240" w:lineRule="auto"/>
        <w:ind w:left="0" w:firstLine="709"/>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t xml:space="preserve">kontroliuoti ir prižiūrėti, ar atliekamų Darbų eiga, kiekis, kaina, medžiagų kokybė ir įrangos naudojimas atitinka </w:t>
      </w:r>
      <w:r w:rsidR="002070D2" w:rsidRPr="00C91396">
        <w:rPr>
          <w:rFonts w:ascii="Times New Roman" w:eastAsia="Times New Roman" w:hAnsi="Times New Roman" w:cs="Times New Roman"/>
          <w:sz w:val="22"/>
          <w:szCs w:val="22"/>
        </w:rPr>
        <w:t xml:space="preserve">projektą, </w:t>
      </w:r>
      <w:r w:rsidRPr="00C91396">
        <w:rPr>
          <w:rFonts w:ascii="Times New Roman" w:eastAsia="Times New Roman" w:hAnsi="Times New Roman" w:cs="Times New Roman"/>
          <w:sz w:val="22"/>
          <w:szCs w:val="22"/>
        </w:rPr>
        <w:t>Techninę specifikaciją, lokalinę sąmatą, aktus, PVM sąskaitas faktūras;</w:t>
      </w:r>
    </w:p>
    <w:p w14:paraId="592951E3" w14:textId="66E2FC58" w:rsidR="00C861D2" w:rsidRPr="00C91396" w:rsidRDefault="00C861D2" w:rsidP="00C861D2">
      <w:pPr>
        <w:numPr>
          <w:ilvl w:val="2"/>
          <w:numId w:val="5"/>
        </w:numPr>
        <w:tabs>
          <w:tab w:val="left" w:pos="993"/>
        </w:tabs>
        <w:spacing w:line="240" w:lineRule="auto"/>
        <w:ind w:left="0" w:firstLine="709"/>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t xml:space="preserve">reikalauti, kad Rangovas Darbus vykdytų atsižvelgdamas į </w:t>
      </w:r>
      <w:r w:rsidR="002070D2" w:rsidRPr="00C91396">
        <w:rPr>
          <w:rFonts w:ascii="Times New Roman" w:eastAsia="Times New Roman" w:hAnsi="Times New Roman" w:cs="Times New Roman"/>
          <w:sz w:val="22"/>
          <w:szCs w:val="22"/>
        </w:rPr>
        <w:t xml:space="preserve">projektą, </w:t>
      </w:r>
      <w:r w:rsidRPr="00C91396">
        <w:rPr>
          <w:rFonts w:ascii="Times New Roman" w:eastAsia="Times New Roman" w:hAnsi="Times New Roman" w:cs="Times New Roman"/>
          <w:sz w:val="22"/>
          <w:szCs w:val="22"/>
        </w:rPr>
        <w:t>Techninę specifikaciją, laikydamasis normatyvinių statybos dokumentų reikalavimų;</w:t>
      </w:r>
    </w:p>
    <w:p w14:paraId="21375951" w14:textId="63E3719E" w:rsidR="00C861D2" w:rsidRPr="00C91396" w:rsidRDefault="00C861D2" w:rsidP="00C861D2">
      <w:pPr>
        <w:numPr>
          <w:ilvl w:val="2"/>
          <w:numId w:val="5"/>
        </w:numPr>
        <w:tabs>
          <w:tab w:val="left" w:pos="709"/>
          <w:tab w:val="left" w:pos="993"/>
          <w:tab w:val="left" w:pos="1418"/>
        </w:tabs>
        <w:spacing w:line="240" w:lineRule="auto"/>
        <w:ind w:left="0" w:firstLine="709"/>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t>jeigu Darbai atlikti nekokybiškai, nepasirašyti Atliktų darbų akto bei nemokėti už suteiktas Darbus tol, kol Rangovas nepašalins nustatytų trūkumų pagal pareikštą pretenziją;</w:t>
      </w:r>
    </w:p>
    <w:p w14:paraId="636A48D2" w14:textId="77777777" w:rsidR="00C861D2" w:rsidRPr="00C91396" w:rsidRDefault="00C861D2" w:rsidP="00C861D2">
      <w:pPr>
        <w:numPr>
          <w:ilvl w:val="2"/>
          <w:numId w:val="5"/>
        </w:numPr>
        <w:tabs>
          <w:tab w:val="left" w:pos="709"/>
          <w:tab w:val="left" w:pos="993"/>
          <w:tab w:val="left" w:pos="1418"/>
        </w:tabs>
        <w:spacing w:line="240" w:lineRule="auto"/>
        <w:ind w:left="0" w:firstLine="709"/>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7F789CAB" w14:textId="77777777" w:rsidR="00C861D2" w:rsidRPr="00C91396" w:rsidRDefault="00C861D2" w:rsidP="00C861D2">
      <w:pPr>
        <w:numPr>
          <w:ilvl w:val="2"/>
          <w:numId w:val="5"/>
        </w:numPr>
        <w:tabs>
          <w:tab w:val="left" w:pos="993"/>
        </w:tabs>
        <w:spacing w:line="240" w:lineRule="auto"/>
        <w:ind w:left="0" w:firstLine="426"/>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t>reikalauti, kad Rangovas, atlikęs Darbus pažeisdamas šioje Sutartyje numatytas sąlygas, nesilaikęs normatyvinių statybos dokumentų ir kitų teisės aktų reikalavimų, per nustatytą protingą terminą:</w:t>
      </w:r>
    </w:p>
    <w:p w14:paraId="511F3A0A" w14:textId="77777777" w:rsidR="00C861D2" w:rsidRPr="00C91396" w:rsidRDefault="00C861D2" w:rsidP="00C861D2">
      <w:pPr>
        <w:numPr>
          <w:ilvl w:val="3"/>
          <w:numId w:val="5"/>
        </w:numPr>
        <w:tabs>
          <w:tab w:val="left" w:pos="709"/>
          <w:tab w:val="left" w:pos="1134"/>
        </w:tabs>
        <w:spacing w:line="240" w:lineRule="auto"/>
        <w:ind w:left="0" w:firstLine="426"/>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t>neatlygintinai pakeistų nekokybiškas medžiagas, gaminius, arba</w:t>
      </w:r>
    </w:p>
    <w:p w14:paraId="36027D75" w14:textId="77777777" w:rsidR="00C861D2" w:rsidRPr="00C91396" w:rsidRDefault="00C861D2" w:rsidP="00C861D2">
      <w:pPr>
        <w:numPr>
          <w:ilvl w:val="3"/>
          <w:numId w:val="5"/>
        </w:numPr>
        <w:tabs>
          <w:tab w:val="left" w:pos="709"/>
          <w:tab w:val="left" w:pos="1134"/>
        </w:tabs>
        <w:spacing w:line="240" w:lineRule="auto"/>
        <w:ind w:left="0" w:firstLine="426"/>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t xml:space="preserve"> neatlygintai pagerintų atliekamų Darbų kokybę, arba</w:t>
      </w:r>
    </w:p>
    <w:p w14:paraId="1893B398" w14:textId="77777777" w:rsidR="00C861D2" w:rsidRPr="00C91396" w:rsidRDefault="00C861D2" w:rsidP="00C861D2">
      <w:pPr>
        <w:numPr>
          <w:ilvl w:val="3"/>
          <w:numId w:val="5"/>
        </w:numPr>
        <w:tabs>
          <w:tab w:val="left" w:pos="709"/>
          <w:tab w:val="left" w:pos="1134"/>
        </w:tabs>
        <w:spacing w:line="240" w:lineRule="auto"/>
        <w:ind w:left="0" w:firstLine="426"/>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t xml:space="preserve"> neatlygintai ištaisytų netinkamai atliktus Darbus, arba</w:t>
      </w:r>
    </w:p>
    <w:p w14:paraId="755D89A2" w14:textId="77777777" w:rsidR="00C861D2" w:rsidRPr="00C91396" w:rsidRDefault="00C861D2" w:rsidP="00C861D2">
      <w:pPr>
        <w:numPr>
          <w:ilvl w:val="3"/>
          <w:numId w:val="5"/>
        </w:numPr>
        <w:tabs>
          <w:tab w:val="left" w:pos="709"/>
          <w:tab w:val="left" w:pos="1134"/>
        </w:tabs>
        <w:spacing w:line="240" w:lineRule="auto"/>
        <w:ind w:left="0" w:firstLine="426"/>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t xml:space="preserve"> atlygintų Užsakovui Darbų trūkumų šalinimo išlaidas.</w:t>
      </w:r>
    </w:p>
    <w:p w14:paraId="20760DA1" w14:textId="77777777" w:rsidR="00C861D2" w:rsidRPr="00C91396" w:rsidRDefault="00C861D2" w:rsidP="00FE3DA9">
      <w:pPr>
        <w:pStyle w:val="Sraopastraipa"/>
        <w:numPr>
          <w:ilvl w:val="1"/>
          <w:numId w:val="5"/>
        </w:numPr>
        <w:tabs>
          <w:tab w:val="left" w:pos="851"/>
          <w:tab w:val="left" w:pos="1134"/>
        </w:tabs>
        <w:spacing w:line="240" w:lineRule="auto"/>
        <w:ind w:left="0" w:firstLine="426"/>
        <w:rPr>
          <w:rFonts w:ascii="Times New Roman" w:eastAsia="Times New Roman" w:hAnsi="Times New Roman" w:cs="Times New Roman"/>
        </w:rPr>
      </w:pPr>
      <w:r w:rsidRPr="00C91396">
        <w:rPr>
          <w:rFonts w:ascii="Times New Roman" w:eastAsia="Times New Roman" w:hAnsi="Times New Roman" w:cs="Times New Roman"/>
        </w:rPr>
        <w:t xml:space="preserve"> Darbų rezultato, įrengimų ar Rangovo naudojamų medžiagų atsitiktinio žuvimo ar sugadinimo atveju nuo Darbų pradžios iki Darbų perdavimo Užsakovui momento, rizika tenka Rangovui.</w:t>
      </w:r>
    </w:p>
    <w:p w14:paraId="587D5F43" w14:textId="77777777" w:rsidR="00173A8C" w:rsidRPr="00C91396" w:rsidRDefault="00173A8C" w:rsidP="00173A8C">
      <w:pPr>
        <w:pStyle w:val="Sraopastraipa"/>
        <w:tabs>
          <w:tab w:val="left" w:pos="851"/>
          <w:tab w:val="left" w:pos="1134"/>
        </w:tabs>
        <w:spacing w:line="240" w:lineRule="auto"/>
        <w:ind w:left="426" w:firstLine="0"/>
        <w:rPr>
          <w:rFonts w:ascii="Times New Roman" w:eastAsia="Times New Roman" w:hAnsi="Times New Roman" w:cs="Times New Roman"/>
        </w:rPr>
      </w:pPr>
    </w:p>
    <w:p w14:paraId="577707F6" w14:textId="2F13ABDB" w:rsidR="00FE3DA9" w:rsidRPr="00C91396" w:rsidRDefault="00FE3DA9" w:rsidP="00FE3DA9">
      <w:pPr>
        <w:pStyle w:val="Sraopastraipa"/>
        <w:numPr>
          <w:ilvl w:val="0"/>
          <w:numId w:val="5"/>
        </w:numPr>
        <w:tabs>
          <w:tab w:val="left" w:pos="0"/>
          <w:tab w:val="left" w:pos="1134"/>
          <w:tab w:val="left" w:pos="1276"/>
        </w:tabs>
        <w:spacing w:line="240" w:lineRule="auto"/>
        <w:jc w:val="center"/>
        <w:rPr>
          <w:rFonts w:ascii="Times New Roman" w:eastAsia="Times New Roman" w:hAnsi="Times New Roman" w:cs="Times New Roman"/>
          <w:b/>
        </w:rPr>
      </w:pPr>
      <w:bookmarkStart w:id="2" w:name="_Hlk99636796"/>
      <w:r w:rsidRPr="00C91396">
        <w:rPr>
          <w:rFonts w:ascii="Times New Roman" w:eastAsia="Times New Roman" w:hAnsi="Times New Roman" w:cs="Times New Roman"/>
          <w:b/>
        </w:rPr>
        <w:t>SUBRANGOVAI IR SUBRANGOVŲ KEITIMO TVARKA</w:t>
      </w:r>
    </w:p>
    <w:p w14:paraId="2E7268C4" w14:textId="77777777" w:rsidR="00FE3DA9" w:rsidRPr="00C91396" w:rsidRDefault="00FE3DA9" w:rsidP="00FE3DA9">
      <w:pPr>
        <w:pStyle w:val="Sraopastraipa"/>
        <w:tabs>
          <w:tab w:val="left" w:pos="0"/>
          <w:tab w:val="left" w:pos="1134"/>
          <w:tab w:val="left" w:pos="1276"/>
        </w:tabs>
        <w:spacing w:line="240" w:lineRule="auto"/>
        <w:ind w:left="360" w:firstLine="0"/>
        <w:rPr>
          <w:rFonts w:ascii="Times New Roman" w:eastAsia="Times New Roman" w:hAnsi="Times New Roman" w:cs="Times New Roman"/>
          <w:b/>
        </w:rPr>
      </w:pPr>
    </w:p>
    <w:bookmarkEnd w:id="2"/>
    <w:p w14:paraId="0C794A60" w14:textId="1A5D737D" w:rsidR="00FE3DA9" w:rsidRPr="00C91396" w:rsidRDefault="00FE3DA9" w:rsidP="00FE3DA9">
      <w:pPr>
        <w:pStyle w:val="Sraopastraipa"/>
        <w:numPr>
          <w:ilvl w:val="1"/>
          <w:numId w:val="21"/>
        </w:numPr>
        <w:tabs>
          <w:tab w:val="left" w:pos="0"/>
          <w:tab w:val="left" w:pos="568"/>
          <w:tab w:val="left" w:pos="993"/>
        </w:tabs>
        <w:spacing w:line="240" w:lineRule="auto"/>
        <w:ind w:left="0" w:firstLine="709"/>
        <w:rPr>
          <w:rFonts w:ascii="Times New Roman" w:eastAsia="Times New Roman" w:hAnsi="Times New Roman" w:cs="Times New Roman"/>
        </w:rPr>
      </w:pPr>
      <w:r w:rsidRPr="00C91396">
        <w:rPr>
          <w:rFonts w:ascii="Times New Roman" w:eastAsia="Times New Roman" w:hAnsi="Times New Roman" w:cs="Times New Roman"/>
        </w:rPr>
        <w:t xml:space="preserve">Sutarčiai vykdyti pasitelkiami šie subrangovai: </w:t>
      </w:r>
      <w:r w:rsidR="006F6162" w:rsidRPr="00C91396">
        <w:rPr>
          <w:rFonts w:ascii="Times New Roman" w:eastAsia="Times New Roman" w:hAnsi="Times New Roman" w:cs="Times New Roman"/>
          <w:b/>
          <w:i/>
        </w:rPr>
        <w:t>nėra.</w:t>
      </w:r>
    </w:p>
    <w:p w14:paraId="24270ED5" w14:textId="189ED8D3" w:rsidR="00FE3DA9" w:rsidRPr="00C91396" w:rsidRDefault="00FE3DA9" w:rsidP="00FE3DA9">
      <w:pPr>
        <w:numPr>
          <w:ilvl w:val="1"/>
          <w:numId w:val="21"/>
        </w:numPr>
        <w:tabs>
          <w:tab w:val="left" w:pos="0"/>
          <w:tab w:val="left" w:pos="568"/>
          <w:tab w:val="left" w:pos="993"/>
        </w:tabs>
        <w:spacing w:line="240" w:lineRule="auto"/>
        <w:ind w:left="0" w:firstLine="709"/>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r w:rsidR="0024382B" w:rsidRPr="00C91396">
        <w:rPr>
          <w:rFonts w:ascii="Times New Roman" w:eastAsia="Times New Roman" w:hAnsi="Times New Roman" w:cs="Times New Roman"/>
          <w:sz w:val="22"/>
          <w:szCs w:val="22"/>
        </w:rPr>
        <w:t xml:space="preserve">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0970BF93" w14:textId="77777777" w:rsidR="00FE3DA9" w:rsidRPr="00C91396" w:rsidRDefault="00FE3DA9" w:rsidP="00FE3DA9">
      <w:pPr>
        <w:numPr>
          <w:ilvl w:val="1"/>
          <w:numId w:val="21"/>
        </w:numPr>
        <w:tabs>
          <w:tab w:val="left" w:pos="0"/>
          <w:tab w:val="left" w:pos="568"/>
          <w:tab w:val="left" w:pos="993"/>
        </w:tabs>
        <w:spacing w:line="240" w:lineRule="auto"/>
        <w:ind w:left="0" w:firstLine="709"/>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lastRenderedPageBreak/>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57214BD" w14:textId="77777777" w:rsidR="00FE3DA9" w:rsidRPr="00C91396" w:rsidRDefault="00FE3DA9" w:rsidP="00FE3DA9">
      <w:pPr>
        <w:numPr>
          <w:ilvl w:val="1"/>
          <w:numId w:val="21"/>
        </w:numPr>
        <w:tabs>
          <w:tab w:val="left" w:pos="0"/>
          <w:tab w:val="left" w:pos="568"/>
          <w:tab w:val="left" w:pos="993"/>
        </w:tabs>
        <w:spacing w:line="240" w:lineRule="auto"/>
        <w:ind w:left="0" w:firstLine="709"/>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t xml:space="preserve">Tais atvejais, kai kvalifikacijai pagrįsti Rangovas nesiremia subrangovų pajėgumais, Užsakovas netikrina šių subrangovų pašalinimo pagrindų.     </w:t>
      </w:r>
    </w:p>
    <w:p w14:paraId="3ECDA8E0" w14:textId="77777777" w:rsidR="00FE3DA9" w:rsidRPr="00C91396" w:rsidRDefault="00FE3DA9" w:rsidP="00FE3DA9">
      <w:pPr>
        <w:numPr>
          <w:ilvl w:val="1"/>
          <w:numId w:val="21"/>
        </w:numPr>
        <w:tabs>
          <w:tab w:val="left" w:pos="0"/>
          <w:tab w:val="left" w:pos="568"/>
          <w:tab w:val="left" w:pos="993"/>
        </w:tabs>
        <w:spacing w:line="240" w:lineRule="auto"/>
        <w:ind w:left="0" w:firstLine="709"/>
        <w:rPr>
          <w:rFonts w:ascii="Times New Roman" w:eastAsia="Calibri" w:hAnsi="Times New Roman" w:cs="Times New Roman"/>
          <w:iCs/>
          <w:sz w:val="22"/>
          <w:szCs w:val="22"/>
        </w:rPr>
      </w:pPr>
      <w:r w:rsidRPr="00C91396">
        <w:rPr>
          <w:rFonts w:ascii="Times New Roman" w:eastAsia="Calibri" w:hAnsi="Times New Roman" w:cs="Times New Roman"/>
          <w:iCs/>
          <w:sz w:val="22"/>
          <w:szCs w:val="22"/>
        </w:rPr>
        <w:t>Sutarties galiojimo metu papildomų subrangovų pasitelkimas arba Sutartyje numatytų subrangovų atsisakymas galimas tik esant vienai iš šių priežasčių:</w:t>
      </w:r>
    </w:p>
    <w:p w14:paraId="72D46041" w14:textId="726D5D99" w:rsidR="00FE3DA9" w:rsidRPr="00C91396" w:rsidRDefault="00FE3DA9" w:rsidP="00FE3DA9">
      <w:pPr>
        <w:spacing w:line="240" w:lineRule="auto"/>
        <w:ind w:firstLine="709"/>
        <w:rPr>
          <w:rFonts w:ascii="Times New Roman" w:eastAsia="Calibri" w:hAnsi="Times New Roman" w:cs="Times New Roman"/>
          <w:iCs/>
          <w:sz w:val="22"/>
          <w:szCs w:val="22"/>
        </w:rPr>
      </w:pPr>
      <w:r w:rsidRPr="00C91396">
        <w:rPr>
          <w:rFonts w:ascii="Times New Roman" w:eastAsia="Calibri" w:hAnsi="Times New Roman" w:cs="Times New Roman"/>
          <w:iCs/>
          <w:sz w:val="22"/>
          <w:szCs w:val="22"/>
        </w:rPr>
        <w:t>7.6.1. Sutartyje numatytas subrangovas yra likviduojamas, bankrutavęs arba jam yra iškelta bankroto byla;</w:t>
      </w:r>
    </w:p>
    <w:p w14:paraId="587D975F" w14:textId="625A91C9" w:rsidR="00FE3DA9" w:rsidRPr="00C91396" w:rsidRDefault="00FE3DA9" w:rsidP="00FE3DA9">
      <w:pPr>
        <w:spacing w:line="240" w:lineRule="auto"/>
        <w:ind w:firstLine="709"/>
        <w:rPr>
          <w:rFonts w:ascii="Times New Roman" w:eastAsia="Calibri" w:hAnsi="Times New Roman" w:cs="Times New Roman"/>
          <w:iCs/>
          <w:sz w:val="22"/>
          <w:szCs w:val="22"/>
        </w:rPr>
      </w:pPr>
      <w:r w:rsidRPr="00C91396">
        <w:rPr>
          <w:rFonts w:ascii="Times New Roman" w:eastAsia="Calibri" w:hAnsi="Times New Roman" w:cs="Times New Roman"/>
          <w:iCs/>
          <w:sz w:val="22"/>
          <w:szCs w:val="22"/>
        </w:rPr>
        <w:t>7.6.2. subrangovas Rangovui atsisako atlikti jam Sutartyje numatytą darbų dalį;</w:t>
      </w:r>
    </w:p>
    <w:p w14:paraId="6524F7CB" w14:textId="2288BAA7" w:rsidR="00FE3DA9" w:rsidRPr="00C91396" w:rsidRDefault="00FE3DA9" w:rsidP="00FE3DA9">
      <w:pPr>
        <w:spacing w:line="240" w:lineRule="auto"/>
        <w:ind w:firstLine="709"/>
        <w:rPr>
          <w:rFonts w:ascii="Times New Roman" w:eastAsia="Calibri" w:hAnsi="Times New Roman" w:cs="Times New Roman"/>
          <w:iCs/>
          <w:sz w:val="22"/>
          <w:szCs w:val="22"/>
        </w:rPr>
      </w:pPr>
      <w:r w:rsidRPr="00C91396">
        <w:rPr>
          <w:rFonts w:ascii="Times New Roman" w:eastAsia="Calibri" w:hAnsi="Times New Roman" w:cs="Times New Roman"/>
          <w:iCs/>
          <w:sz w:val="22"/>
          <w:szCs w:val="22"/>
        </w:rPr>
        <w:t>7.6.3. siekiant tinkamai ir laiku įvykdyti Sutartį būtina padidinti Darbų atlikimo spartą.</w:t>
      </w:r>
    </w:p>
    <w:p w14:paraId="6BF5A40A" w14:textId="77777777" w:rsidR="00C861D2" w:rsidRPr="00C91396" w:rsidRDefault="00C861D2" w:rsidP="00C861D2">
      <w:pPr>
        <w:pStyle w:val="Sraopastraipa"/>
        <w:tabs>
          <w:tab w:val="left" w:pos="851"/>
          <w:tab w:val="left" w:pos="1134"/>
        </w:tabs>
        <w:spacing w:line="240" w:lineRule="auto"/>
        <w:ind w:left="900" w:firstLine="0"/>
        <w:rPr>
          <w:rFonts w:ascii="Times New Roman" w:eastAsia="Calibri" w:hAnsi="Times New Roman" w:cs="Times New Roman"/>
          <w:b/>
        </w:rPr>
      </w:pPr>
    </w:p>
    <w:p w14:paraId="49A30992" w14:textId="00C45CC7" w:rsidR="00C861D2" w:rsidRPr="00C91396" w:rsidRDefault="00FE3DA9" w:rsidP="00C861D2">
      <w:pPr>
        <w:spacing w:line="240" w:lineRule="auto"/>
        <w:ind w:right="-174" w:firstLine="709"/>
        <w:jc w:val="center"/>
        <w:rPr>
          <w:rFonts w:ascii="Times New Roman" w:eastAsia="Calibri" w:hAnsi="Times New Roman" w:cs="Times New Roman"/>
          <w:b/>
          <w:sz w:val="22"/>
          <w:szCs w:val="22"/>
        </w:rPr>
      </w:pPr>
      <w:r w:rsidRPr="00C91396">
        <w:rPr>
          <w:rFonts w:ascii="Times New Roman" w:eastAsia="Calibri" w:hAnsi="Times New Roman" w:cs="Times New Roman"/>
          <w:b/>
          <w:sz w:val="22"/>
          <w:szCs w:val="22"/>
        </w:rPr>
        <w:t>8</w:t>
      </w:r>
      <w:r w:rsidR="00C861D2" w:rsidRPr="00C91396">
        <w:rPr>
          <w:rFonts w:ascii="Times New Roman" w:eastAsia="Calibri" w:hAnsi="Times New Roman" w:cs="Times New Roman"/>
          <w:b/>
          <w:sz w:val="22"/>
          <w:szCs w:val="22"/>
        </w:rPr>
        <w:t>. DARBŲ KOKYBĖS GARANTIJA</w:t>
      </w:r>
    </w:p>
    <w:p w14:paraId="0EB2FC49" w14:textId="0FE696D4" w:rsidR="00C861D2" w:rsidRPr="00C91396" w:rsidRDefault="00082D5D" w:rsidP="00C861D2">
      <w:pPr>
        <w:spacing w:line="240" w:lineRule="auto"/>
        <w:ind w:right="-174" w:firstLine="709"/>
        <w:jc w:val="center"/>
        <w:rPr>
          <w:rFonts w:ascii="Times New Roman" w:eastAsia="Calibri" w:hAnsi="Times New Roman" w:cs="Times New Roman"/>
          <w:b/>
          <w:sz w:val="22"/>
          <w:szCs w:val="22"/>
        </w:rPr>
      </w:pPr>
      <w:r w:rsidRPr="00C91396">
        <w:rPr>
          <w:rFonts w:ascii="Times New Roman" w:eastAsia="Calibri" w:hAnsi="Times New Roman" w:cs="Times New Roman"/>
          <w:b/>
          <w:sz w:val="22"/>
          <w:szCs w:val="22"/>
        </w:rPr>
        <w:tab/>
      </w:r>
      <w:r w:rsidRPr="00C91396">
        <w:rPr>
          <w:rFonts w:ascii="Times New Roman" w:eastAsia="Calibri" w:hAnsi="Times New Roman" w:cs="Times New Roman"/>
          <w:b/>
          <w:sz w:val="22"/>
          <w:szCs w:val="22"/>
        </w:rPr>
        <w:tab/>
      </w:r>
    </w:p>
    <w:p w14:paraId="0385329F" w14:textId="0C179E8E" w:rsidR="00C861D2" w:rsidRPr="00C91396" w:rsidRDefault="00FE3DA9" w:rsidP="00C861D2">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8</w:t>
      </w:r>
      <w:r w:rsidR="00C861D2" w:rsidRPr="00C91396">
        <w:rPr>
          <w:rFonts w:ascii="Times New Roman" w:eastAsia="Calibri" w:hAnsi="Times New Roman" w:cs="Times New Roman"/>
          <w:sz w:val="22"/>
          <w:szCs w:val="22"/>
        </w:rPr>
        <w:t>.1. Rangovo atliktų darbų kokybės garantinis terminas yra ne mažesnis nei numatytas Lietuvos Respublikos Statybos įstatyme</w:t>
      </w:r>
      <w:r w:rsidR="00D02D99" w:rsidRPr="00C91396">
        <w:rPr>
          <w:rFonts w:ascii="Times New Roman" w:eastAsia="Calibri" w:hAnsi="Times New Roman" w:cs="Times New Roman"/>
          <w:sz w:val="22"/>
          <w:szCs w:val="22"/>
        </w:rPr>
        <w:t xml:space="preserve"> ir Civiliniame kodekse</w:t>
      </w:r>
      <w:r w:rsidR="00C861D2" w:rsidRPr="00C91396">
        <w:rPr>
          <w:rFonts w:ascii="Times New Roman" w:eastAsia="Calibri" w:hAnsi="Times New Roman" w:cs="Times New Roman"/>
          <w:sz w:val="22"/>
          <w:szCs w:val="22"/>
        </w:rPr>
        <w:t>. Per šį terminą Užsakovas turi teisę pareikšti pretenzijas dėl darbų rezultato trūkumų, kurie buvo nustatyti per garantinį terminą. Garantinis terminas sustabdomas tam laikui, kurį objektas negalėjo būti naudojamas dėl nustatytų defektų, už kuriuos atsako Rangovas.</w:t>
      </w:r>
    </w:p>
    <w:p w14:paraId="27F3B6C9" w14:textId="3B7BD89E" w:rsidR="00C861D2" w:rsidRPr="00C91396" w:rsidRDefault="00FE3DA9" w:rsidP="00C861D2">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8</w:t>
      </w:r>
      <w:r w:rsidR="00C861D2" w:rsidRPr="00C91396">
        <w:rPr>
          <w:rFonts w:ascii="Times New Roman" w:eastAsia="Calibri" w:hAnsi="Times New Roman" w:cs="Times New Roman"/>
          <w:sz w:val="22"/>
          <w:szCs w:val="22"/>
        </w:rPr>
        <w:t>.2. 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4BB7F943" w14:textId="2CC66818" w:rsidR="00C861D2" w:rsidRPr="00C91396" w:rsidRDefault="00C861D2" w:rsidP="00C861D2">
      <w:pPr>
        <w:spacing w:line="240" w:lineRule="auto"/>
        <w:ind w:firstLine="567"/>
        <w:rPr>
          <w:rFonts w:ascii="Times New Roman" w:eastAsia="Calibri" w:hAnsi="Times New Roman" w:cs="Times New Roman"/>
          <w:sz w:val="22"/>
          <w:szCs w:val="22"/>
        </w:rPr>
      </w:pPr>
      <w:r w:rsidRPr="00C91396">
        <w:rPr>
          <w:rFonts w:ascii="Times New Roman" w:eastAsia="Calibri" w:hAnsi="Times New Roman" w:cs="Times New Roman"/>
          <w:sz w:val="22"/>
          <w:szCs w:val="22"/>
        </w:rPr>
        <w:t xml:space="preserve">  </w:t>
      </w:r>
      <w:r w:rsidR="00FE3DA9" w:rsidRPr="00C91396">
        <w:rPr>
          <w:rFonts w:ascii="Times New Roman" w:eastAsia="Calibri" w:hAnsi="Times New Roman" w:cs="Times New Roman"/>
          <w:sz w:val="22"/>
          <w:szCs w:val="22"/>
        </w:rPr>
        <w:t>8</w:t>
      </w:r>
      <w:r w:rsidRPr="00C91396">
        <w:rPr>
          <w:rFonts w:ascii="Times New Roman" w:eastAsia="Calibri" w:hAnsi="Times New Roman" w:cs="Times New Roman"/>
          <w:sz w:val="22"/>
          <w:szCs w:val="22"/>
        </w:rPr>
        <w:t>.3. Rangovas atsako už darbų defektus, nustatytus per garantinį terminą, jeigu neįrodo, kad jie atsirado dėl objekto normalaus susidėvėjimo ar netinkamo jo naudojimo.</w:t>
      </w:r>
    </w:p>
    <w:p w14:paraId="6BE25AAD" w14:textId="19A8E7DE" w:rsidR="00C861D2" w:rsidRPr="00C91396" w:rsidRDefault="00FE3DA9" w:rsidP="00C861D2">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8</w:t>
      </w:r>
      <w:r w:rsidR="00C861D2" w:rsidRPr="00C91396">
        <w:rPr>
          <w:rFonts w:ascii="Times New Roman" w:eastAsia="Calibri" w:hAnsi="Times New Roman" w:cs="Times New Roman"/>
          <w:sz w:val="22"/>
          <w:szCs w:val="22"/>
        </w:rPr>
        <w:t>.4. Per garantinį laiką  nustatytus defektus Rangovas pašalina neatlygintinai per Užsakovo nurodytą protingą terminą  Sutarties Šalių pasirašytame defektiniame akte.</w:t>
      </w:r>
    </w:p>
    <w:p w14:paraId="65BD88CB" w14:textId="77777777" w:rsidR="00C861D2" w:rsidRPr="00C91396" w:rsidRDefault="00C861D2" w:rsidP="00C861D2">
      <w:pPr>
        <w:spacing w:line="240" w:lineRule="auto"/>
        <w:ind w:firstLine="709"/>
        <w:jc w:val="center"/>
        <w:rPr>
          <w:rFonts w:ascii="Times New Roman" w:eastAsia="Calibri" w:hAnsi="Times New Roman" w:cs="Times New Roman"/>
          <w:b/>
          <w:bCs/>
          <w:sz w:val="22"/>
          <w:szCs w:val="22"/>
        </w:rPr>
      </w:pPr>
    </w:p>
    <w:p w14:paraId="3335CDF5" w14:textId="01693585" w:rsidR="00C861D2" w:rsidRPr="00C91396" w:rsidRDefault="00FE3DA9" w:rsidP="00C861D2">
      <w:pPr>
        <w:spacing w:line="240" w:lineRule="auto"/>
        <w:ind w:firstLine="709"/>
        <w:jc w:val="center"/>
        <w:rPr>
          <w:rFonts w:ascii="Times New Roman" w:eastAsia="Calibri" w:hAnsi="Times New Roman" w:cs="Times New Roman"/>
          <w:b/>
          <w:bCs/>
          <w:i/>
          <w:sz w:val="22"/>
          <w:szCs w:val="22"/>
        </w:rPr>
      </w:pPr>
      <w:r w:rsidRPr="00C91396">
        <w:rPr>
          <w:rFonts w:ascii="Times New Roman" w:eastAsia="Calibri" w:hAnsi="Times New Roman" w:cs="Times New Roman"/>
          <w:b/>
          <w:bCs/>
          <w:sz w:val="22"/>
          <w:szCs w:val="22"/>
        </w:rPr>
        <w:t>9</w:t>
      </w:r>
      <w:r w:rsidR="00C861D2" w:rsidRPr="00C91396">
        <w:rPr>
          <w:rFonts w:ascii="Times New Roman" w:eastAsia="Calibri" w:hAnsi="Times New Roman" w:cs="Times New Roman"/>
          <w:b/>
          <w:bCs/>
          <w:sz w:val="22"/>
          <w:szCs w:val="22"/>
        </w:rPr>
        <w:t>. NENUGALIMOS JĖGOS APLINKYBĖS</w:t>
      </w:r>
      <w:r w:rsidR="00C861D2" w:rsidRPr="00C91396">
        <w:rPr>
          <w:rFonts w:ascii="Times New Roman" w:eastAsia="Calibri" w:hAnsi="Times New Roman" w:cs="Times New Roman"/>
          <w:b/>
          <w:bCs/>
          <w:i/>
          <w:sz w:val="22"/>
          <w:szCs w:val="22"/>
        </w:rPr>
        <w:t xml:space="preserve"> </w:t>
      </w:r>
      <w:r w:rsidR="00C861D2" w:rsidRPr="00C91396">
        <w:rPr>
          <w:rFonts w:ascii="Times New Roman" w:eastAsia="Calibri" w:hAnsi="Times New Roman" w:cs="Times New Roman"/>
          <w:b/>
          <w:bCs/>
          <w:sz w:val="22"/>
          <w:szCs w:val="22"/>
        </w:rPr>
        <w:t>(force majeure)</w:t>
      </w:r>
    </w:p>
    <w:p w14:paraId="322AED4C" w14:textId="77777777" w:rsidR="00C861D2" w:rsidRPr="00C91396" w:rsidRDefault="00C861D2" w:rsidP="00C861D2">
      <w:pPr>
        <w:spacing w:line="240" w:lineRule="auto"/>
        <w:ind w:firstLine="709"/>
        <w:rPr>
          <w:rFonts w:ascii="Times New Roman" w:eastAsia="Calibri" w:hAnsi="Times New Roman" w:cs="Times New Roman"/>
          <w:b/>
          <w:i/>
          <w:sz w:val="22"/>
          <w:szCs w:val="22"/>
        </w:rPr>
      </w:pPr>
    </w:p>
    <w:p w14:paraId="33DE466A" w14:textId="0F7633B5" w:rsidR="00C861D2" w:rsidRPr="00C91396" w:rsidRDefault="00FE3DA9" w:rsidP="00C861D2">
      <w:pPr>
        <w:tabs>
          <w:tab w:val="left" w:pos="567"/>
        </w:tabs>
        <w:suppressAutoHyphens/>
        <w:autoSpaceDE w:val="0"/>
        <w:autoSpaceDN w:val="0"/>
        <w:adjustRightInd w:val="0"/>
        <w:spacing w:line="240" w:lineRule="auto"/>
        <w:rPr>
          <w:rFonts w:ascii="Times New Roman" w:eastAsia="Calibri" w:hAnsi="Times New Roman" w:cs="Times New Roman"/>
          <w:sz w:val="22"/>
          <w:szCs w:val="22"/>
        </w:rPr>
      </w:pPr>
      <w:r w:rsidRPr="00C91396">
        <w:rPr>
          <w:rFonts w:ascii="Times New Roman" w:eastAsia="Calibri" w:hAnsi="Times New Roman" w:cs="Times New Roman"/>
          <w:sz w:val="22"/>
          <w:szCs w:val="22"/>
        </w:rPr>
        <w:t>9</w:t>
      </w:r>
      <w:r w:rsidR="00C861D2" w:rsidRPr="00C91396">
        <w:rPr>
          <w:rFonts w:ascii="Times New Roman" w:eastAsia="Calibri" w:hAnsi="Times New Roman" w:cs="Times New Roman"/>
          <w:sz w:val="22"/>
          <w:szCs w:val="22"/>
        </w:rPr>
        <w:t xml:space="preserve">.1. </w:t>
      </w:r>
      <w:r w:rsidR="00D25A4A" w:rsidRPr="00C91396">
        <w:rPr>
          <w:rFonts w:ascii="Times New Roman" w:eastAsia="Times New Roman" w:hAnsi="Times New Roman" w:cs="Times New Roman"/>
          <w:sz w:val="22"/>
          <w:szCs w:val="22"/>
        </w:rPr>
        <w:t>Nė viena iš šalių neatsako už prisiimtų įsipareigojimų visišką ar dalinį neįvykdymą, jeigu įrodo, kad įsipareigojimų neįvykdė dėl nenugalimos jėgos aplinkybių (</w:t>
      </w:r>
      <w:r w:rsidR="00D25A4A" w:rsidRPr="00C91396">
        <w:rPr>
          <w:rFonts w:ascii="Times New Roman" w:eastAsia="Times New Roman" w:hAnsi="Times New Roman" w:cs="Times New Roman"/>
          <w:i/>
          <w:sz w:val="22"/>
          <w:szCs w:val="22"/>
        </w:rPr>
        <w:t>Force Majeure</w:t>
      </w:r>
      <w:r w:rsidR="00D25A4A" w:rsidRPr="00C91396">
        <w:rPr>
          <w:rFonts w:ascii="Times New Roman" w:eastAsia="Times New Roman" w:hAnsi="Times New Roman" w:cs="Times New Roman"/>
          <w:sz w:val="22"/>
          <w:szCs w:val="22"/>
        </w:rPr>
        <w:t>)</w:t>
      </w:r>
      <w:r w:rsidR="00C861D2" w:rsidRPr="00C91396">
        <w:rPr>
          <w:rFonts w:ascii="Times New Roman" w:eastAsia="Calibri" w:hAnsi="Times New Roman" w:cs="Times New Roman"/>
          <w:sz w:val="22"/>
          <w:szCs w:val="22"/>
        </w:rPr>
        <w:t xml:space="preserve">. </w:t>
      </w:r>
    </w:p>
    <w:p w14:paraId="7140271F" w14:textId="79FB4B83" w:rsidR="00C861D2" w:rsidRPr="00C91396" w:rsidRDefault="00FE3DA9" w:rsidP="00C861D2">
      <w:pPr>
        <w:tabs>
          <w:tab w:val="left" w:pos="567"/>
        </w:tabs>
        <w:spacing w:line="240" w:lineRule="auto"/>
        <w:rPr>
          <w:rFonts w:ascii="Times New Roman" w:eastAsia="Calibri" w:hAnsi="Times New Roman" w:cs="Times New Roman"/>
          <w:sz w:val="22"/>
          <w:szCs w:val="22"/>
        </w:rPr>
      </w:pPr>
      <w:r w:rsidRPr="00C91396">
        <w:rPr>
          <w:rFonts w:ascii="Times New Roman" w:eastAsia="Calibri" w:hAnsi="Times New Roman" w:cs="Times New Roman"/>
          <w:sz w:val="22"/>
          <w:szCs w:val="22"/>
        </w:rPr>
        <w:t>9</w:t>
      </w:r>
      <w:r w:rsidR="00C861D2" w:rsidRPr="00C91396">
        <w:rPr>
          <w:rFonts w:ascii="Times New Roman" w:eastAsia="Calibri" w:hAnsi="Times New Roman" w:cs="Times New Roman"/>
          <w:sz w:val="22"/>
          <w:szCs w:val="22"/>
        </w:rPr>
        <w:t xml:space="preserve">.2. </w:t>
      </w:r>
      <w:r w:rsidR="00D25A4A" w:rsidRPr="00C91396">
        <w:rPr>
          <w:rFonts w:ascii="Times New Roman" w:eastAsia="Times New Roman" w:hAnsi="Times New Roman" w:cs="Times New Roman"/>
          <w:sz w:val="22"/>
          <w:szCs w:val="22"/>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r w:rsidR="00C861D2" w:rsidRPr="00C91396">
        <w:rPr>
          <w:rFonts w:ascii="Times New Roman" w:eastAsia="Calibri" w:hAnsi="Times New Roman" w:cs="Times New Roman"/>
          <w:sz w:val="22"/>
          <w:szCs w:val="22"/>
        </w:rPr>
        <w:t>.</w:t>
      </w:r>
    </w:p>
    <w:p w14:paraId="4529CF91" w14:textId="29847262" w:rsidR="00C861D2" w:rsidRPr="00C91396" w:rsidRDefault="00FE3DA9" w:rsidP="00C861D2">
      <w:pPr>
        <w:tabs>
          <w:tab w:val="left" w:pos="567"/>
        </w:tabs>
        <w:spacing w:line="240" w:lineRule="auto"/>
        <w:rPr>
          <w:rFonts w:ascii="Times New Roman" w:eastAsia="Calibri" w:hAnsi="Times New Roman" w:cs="Times New Roman"/>
          <w:sz w:val="22"/>
          <w:szCs w:val="22"/>
        </w:rPr>
      </w:pPr>
      <w:r w:rsidRPr="00C91396">
        <w:rPr>
          <w:rFonts w:ascii="Times New Roman" w:eastAsia="Calibri" w:hAnsi="Times New Roman" w:cs="Times New Roman"/>
          <w:sz w:val="22"/>
          <w:szCs w:val="22"/>
        </w:rPr>
        <w:t>9</w:t>
      </w:r>
      <w:r w:rsidR="00C861D2" w:rsidRPr="00C91396">
        <w:rPr>
          <w:rFonts w:ascii="Times New Roman" w:eastAsia="Calibri" w:hAnsi="Times New Roman" w:cs="Times New Roman"/>
          <w:sz w:val="22"/>
          <w:szCs w:val="22"/>
        </w:rPr>
        <w:t xml:space="preserve">.3. </w:t>
      </w:r>
      <w:r w:rsidR="00D25A4A" w:rsidRPr="00C91396">
        <w:rPr>
          <w:rFonts w:ascii="Times New Roman" w:eastAsia="Times New Roman" w:hAnsi="Times New Roman" w:cs="Times New Roman"/>
          <w:sz w:val="22"/>
          <w:szCs w:val="22"/>
        </w:rPr>
        <w:t>Nenugalimos jėgos aplinkybėmis yra laikomos aplinkybės, nurodytos Lietuvos Respublikos Civiliniame kodekse ir kituose Lietuvos Respublikos norminiuose teisės aktuose</w:t>
      </w:r>
      <w:r w:rsidR="00C861D2" w:rsidRPr="00C91396">
        <w:rPr>
          <w:rFonts w:ascii="Times New Roman" w:eastAsia="Calibri" w:hAnsi="Times New Roman" w:cs="Times New Roman"/>
          <w:sz w:val="22"/>
          <w:szCs w:val="22"/>
        </w:rPr>
        <w:t>.</w:t>
      </w:r>
    </w:p>
    <w:p w14:paraId="700CB887" w14:textId="77777777" w:rsidR="00C861D2" w:rsidRPr="00C91396" w:rsidRDefault="00C861D2" w:rsidP="00C861D2">
      <w:pPr>
        <w:tabs>
          <w:tab w:val="left" w:pos="567"/>
        </w:tabs>
        <w:spacing w:line="240" w:lineRule="auto"/>
        <w:rPr>
          <w:rFonts w:ascii="Times New Roman" w:eastAsia="Calibri" w:hAnsi="Times New Roman" w:cs="Times New Roman"/>
          <w:sz w:val="22"/>
          <w:szCs w:val="22"/>
        </w:rPr>
      </w:pPr>
    </w:p>
    <w:p w14:paraId="330FFE7E" w14:textId="3F770D47" w:rsidR="00C861D2" w:rsidRPr="00C91396" w:rsidRDefault="00FE3DA9" w:rsidP="00C861D2">
      <w:pPr>
        <w:spacing w:line="240" w:lineRule="auto"/>
        <w:jc w:val="center"/>
        <w:rPr>
          <w:rFonts w:ascii="Times New Roman" w:eastAsia="Times New Roman" w:hAnsi="Times New Roman" w:cs="Times New Roman"/>
          <w:b/>
          <w:sz w:val="22"/>
          <w:szCs w:val="22"/>
        </w:rPr>
      </w:pPr>
      <w:r w:rsidRPr="00C91396">
        <w:rPr>
          <w:rFonts w:ascii="Times New Roman" w:eastAsia="Times New Roman" w:hAnsi="Times New Roman" w:cs="Times New Roman"/>
          <w:b/>
          <w:sz w:val="22"/>
          <w:szCs w:val="22"/>
        </w:rPr>
        <w:t>10</w:t>
      </w:r>
      <w:r w:rsidR="00C861D2" w:rsidRPr="00C91396">
        <w:rPr>
          <w:rFonts w:ascii="Times New Roman" w:eastAsia="Times New Roman" w:hAnsi="Times New Roman" w:cs="Times New Roman"/>
          <w:b/>
          <w:sz w:val="22"/>
          <w:szCs w:val="22"/>
        </w:rPr>
        <w:t>. PAPILDOMI DARBAI</w:t>
      </w:r>
    </w:p>
    <w:p w14:paraId="07A2ED89" w14:textId="77777777" w:rsidR="00C861D2" w:rsidRPr="00C91396" w:rsidRDefault="00C861D2" w:rsidP="00C861D2">
      <w:pPr>
        <w:spacing w:line="240" w:lineRule="auto"/>
        <w:jc w:val="center"/>
        <w:rPr>
          <w:rFonts w:ascii="Times New Roman" w:eastAsia="Times New Roman" w:hAnsi="Times New Roman" w:cs="Times New Roman"/>
          <w:b/>
          <w:sz w:val="22"/>
          <w:szCs w:val="22"/>
        </w:rPr>
      </w:pPr>
    </w:p>
    <w:p w14:paraId="107F585F" w14:textId="20EA4381" w:rsidR="00C861D2" w:rsidRPr="00C91396" w:rsidRDefault="00FE3DA9" w:rsidP="00FE3DA9">
      <w:pPr>
        <w:spacing w:line="240" w:lineRule="auto"/>
        <w:ind w:firstLine="709"/>
        <w:rPr>
          <w:rFonts w:ascii="Times New Roman" w:eastAsia="Times New Roman" w:hAnsi="Times New Roman" w:cs="Times New Roman"/>
          <w:bCs/>
          <w:sz w:val="22"/>
          <w:szCs w:val="22"/>
        </w:rPr>
      </w:pPr>
      <w:r w:rsidRPr="00C91396">
        <w:rPr>
          <w:rFonts w:ascii="Times New Roman" w:eastAsia="Times New Roman" w:hAnsi="Times New Roman" w:cs="Times New Roman"/>
          <w:sz w:val="22"/>
          <w:szCs w:val="22"/>
        </w:rPr>
        <w:t>10</w:t>
      </w:r>
      <w:r w:rsidR="00C861D2" w:rsidRPr="00C91396">
        <w:rPr>
          <w:rFonts w:ascii="Times New Roman" w:eastAsia="Times New Roman" w:hAnsi="Times New Roman" w:cs="Times New Roman"/>
          <w:sz w:val="22"/>
          <w:szCs w:val="22"/>
        </w:rPr>
        <w:t xml:space="preserve">.1. Jei dėl nenumatytų, nuo Šalių nepriklausančių aplinkybių, racionaliai naudojant darbų vykdymui skirtas lėšas, Sutarties objektui įgyvendinti būtina įsigyti papildomus darbus, kurie Užsakovo nebuvo numatyti pirkimo dokumentuose, Rangovas pateikia papildomų darbų lokalinę sąmatą, kurioje nurodo darbų </w:t>
      </w:r>
      <w:r w:rsidR="00340A06" w:rsidRPr="00C91396">
        <w:rPr>
          <w:rFonts w:ascii="Times New Roman" w:eastAsia="Times New Roman" w:hAnsi="Times New Roman" w:cs="Times New Roman"/>
          <w:sz w:val="22"/>
          <w:szCs w:val="22"/>
        </w:rPr>
        <w:t>atlikimo vietą, papildomų darbų pavadinimus, vienetus, kiekius, įkainius</w:t>
      </w:r>
      <w:r w:rsidR="00C861D2" w:rsidRPr="00C91396">
        <w:rPr>
          <w:rFonts w:ascii="Times New Roman" w:eastAsia="Times New Roman" w:hAnsi="Times New Roman" w:cs="Times New Roman"/>
          <w:sz w:val="22"/>
          <w:szCs w:val="22"/>
        </w:rPr>
        <w:t xml:space="preserve"> ir j</w:t>
      </w:r>
      <w:r w:rsidR="008A345D" w:rsidRPr="00C91396">
        <w:rPr>
          <w:rFonts w:ascii="Times New Roman" w:eastAsia="Times New Roman" w:hAnsi="Times New Roman" w:cs="Times New Roman"/>
          <w:sz w:val="22"/>
          <w:szCs w:val="22"/>
        </w:rPr>
        <w:t>ą</w:t>
      </w:r>
      <w:r w:rsidR="00C861D2" w:rsidRPr="00C91396">
        <w:rPr>
          <w:rFonts w:ascii="Times New Roman" w:eastAsia="Times New Roman" w:hAnsi="Times New Roman" w:cs="Times New Roman"/>
          <w:sz w:val="22"/>
          <w:szCs w:val="22"/>
        </w:rPr>
        <w:t xml:space="preserve"> suderina su Užsakovu. Papildomų darbų įkainiai sąmatose negali viršyti vidutinių rinkos kainų, numatytų UAB „Sistela“ rinkiniuose, UAB „Sistela“ rinkiniuose nesant papildomų darbų (medžiagų) įkainių, Rangovas pateikia darbų ir/ar medžiagų įkainius patvirtinančių dokumentų kopijas. </w:t>
      </w:r>
    </w:p>
    <w:p w14:paraId="006DDF73" w14:textId="7F160EA0" w:rsidR="00C861D2" w:rsidRPr="00C91396" w:rsidRDefault="00FE3DA9" w:rsidP="00FE3DA9">
      <w:pPr>
        <w:spacing w:line="240" w:lineRule="auto"/>
        <w:ind w:firstLine="709"/>
        <w:rPr>
          <w:rFonts w:ascii="Times New Roman" w:eastAsia="Times New Roman" w:hAnsi="Times New Roman" w:cs="Times New Roman"/>
          <w:sz w:val="22"/>
          <w:szCs w:val="22"/>
        </w:rPr>
      </w:pPr>
      <w:r w:rsidRPr="00C91396">
        <w:rPr>
          <w:rFonts w:ascii="Times New Roman" w:eastAsia="Times New Roman" w:hAnsi="Times New Roman" w:cs="Times New Roman"/>
          <w:bCs/>
          <w:sz w:val="22"/>
          <w:szCs w:val="22"/>
        </w:rPr>
        <w:t>10</w:t>
      </w:r>
      <w:r w:rsidR="00C861D2" w:rsidRPr="00C91396">
        <w:rPr>
          <w:rFonts w:ascii="Times New Roman" w:eastAsia="Times New Roman" w:hAnsi="Times New Roman" w:cs="Times New Roman"/>
          <w:bCs/>
          <w:sz w:val="22"/>
          <w:szCs w:val="22"/>
        </w:rPr>
        <w:t>.2.</w:t>
      </w:r>
      <w:r w:rsidR="00C861D2" w:rsidRPr="00C91396">
        <w:rPr>
          <w:rFonts w:ascii="Times New Roman" w:eastAsia="Times New Roman" w:hAnsi="Times New Roman" w:cs="Times New Roman"/>
          <w:sz w:val="22"/>
          <w:szCs w:val="22"/>
        </w:rPr>
        <w:t xml:space="preserve"> Jei Užsakovo atsakingas už sutarties vykdymą asmuo pateiktuose dokumentuose nustato netikslumų ir (ar) klaidų, grąžina tikslinti juos pateikusiam Rangovui. Užsakovui patvirtinus susitarimą dėl papildomų darbų, Rangovas gali pradėti vykdyti papildomus darbus. Papildomi darbai ir jų įkainiai įforminami abiejų Šalių pasirašytu papildomu susitarimu. Susitarimas dėl papildomų darbų ir jų įkainių laikomas sudėtine Sutarties dalimi.</w:t>
      </w:r>
    </w:p>
    <w:p w14:paraId="1221F554" w14:textId="4037BD1F" w:rsidR="00C861D2" w:rsidRPr="00C91396" w:rsidRDefault="00FE3DA9" w:rsidP="00FE3DA9">
      <w:pPr>
        <w:spacing w:line="240" w:lineRule="auto"/>
        <w:ind w:firstLine="709"/>
        <w:rPr>
          <w:rFonts w:ascii="Times New Roman" w:eastAsia="Times New Roman" w:hAnsi="Times New Roman" w:cs="Times New Roman"/>
          <w:bCs/>
          <w:sz w:val="22"/>
          <w:szCs w:val="22"/>
        </w:rPr>
      </w:pPr>
      <w:r w:rsidRPr="00C91396">
        <w:rPr>
          <w:rFonts w:ascii="Times New Roman" w:eastAsia="Times New Roman" w:hAnsi="Times New Roman" w:cs="Times New Roman"/>
          <w:sz w:val="22"/>
          <w:szCs w:val="22"/>
        </w:rPr>
        <w:t>10</w:t>
      </w:r>
      <w:r w:rsidR="00C861D2" w:rsidRPr="00C91396">
        <w:rPr>
          <w:rFonts w:ascii="Times New Roman" w:eastAsia="Times New Roman" w:hAnsi="Times New Roman" w:cs="Times New Roman"/>
          <w:sz w:val="22"/>
          <w:szCs w:val="22"/>
        </w:rPr>
        <w:t xml:space="preserve">.3. Susitarimas </w:t>
      </w:r>
      <w:r w:rsidR="00C861D2" w:rsidRPr="003D5D6B">
        <w:rPr>
          <w:rFonts w:ascii="Times New Roman" w:eastAsia="Times New Roman" w:hAnsi="Times New Roman" w:cs="Times New Roman"/>
          <w:sz w:val="22"/>
          <w:szCs w:val="22"/>
          <w:highlight w:val="cyan"/>
        </w:rPr>
        <w:t>dėl papildomų darbų ir jų įkainių nekeičia Sutarties pradinės vertės</w:t>
      </w:r>
      <w:r w:rsidR="00C861D2" w:rsidRPr="00C91396">
        <w:rPr>
          <w:rFonts w:ascii="Times New Roman" w:eastAsia="Times New Roman" w:hAnsi="Times New Roman" w:cs="Times New Roman"/>
          <w:sz w:val="22"/>
          <w:szCs w:val="22"/>
        </w:rPr>
        <w:t>.</w:t>
      </w:r>
    </w:p>
    <w:p w14:paraId="3BCD53FC" w14:textId="523714EC" w:rsidR="00C861D2" w:rsidRPr="00C91396" w:rsidRDefault="00FE3DA9" w:rsidP="00FE3DA9">
      <w:pPr>
        <w:tabs>
          <w:tab w:val="left" w:pos="0"/>
          <w:tab w:val="left" w:pos="709"/>
          <w:tab w:val="left" w:pos="993"/>
        </w:tabs>
        <w:spacing w:line="240" w:lineRule="auto"/>
        <w:ind w:firstLine="709"/>
        <w:rPr>
          <w:rFonts w:ascii="Times New Roman" w:eastAsia="Times New Roman" w:hAnsi="Times New Roman" w:cs="Times New Roman"/>
          <w:bCs/>
          <w:sz w:val="22"/>
          <w:szCs w:val="22"/>
        </w:rPr>
      </w:pPr>
      <w:r w:rsidRPr="00C91396">
        <w:rPr>
          <w:rFonts w:ascii="Times New Roman" w:eastAsia="Times New Roman" w:hAnsi="Times New Roman" w:cs="Times New Roman"/>
          <w:bCs/>
          <w:sz w:val="22"/>
          <w:szCs w:val="22"/>
        </w:rPr>
        <w:t>10</w:t>
      </w:r>
      <w:r w:rsidR="00C861D2" w:rsidRPr="00C91396">
        <w:rPr>
          <w:rFonts w:ascii="Times New Roman" w:eastAsia="Times New Roman" w:hAnsi="Times New Roman" w:cs="Times New Roman"/>
          <w:bCs/>
          <w:sz w:val="22"/>
          <w:szCs w:val="22"/>
        </w:rPr>
        <w:t>.4. Užsakovas jokiais atvejais neapmoka už Rangovo atliktus papildomus darbus, kurių Rangovas iš anksto raštu nesuderino su Užsakovu.</w:t>
      </w:r>
      <w:r w:rsidR="00C861D2" w:rsidRPr="00C91396">
        <w:rPr>
          <w:rFonts w:ascii="Times New Roman" w:eastAsia="Times New Roman" w:hAnsi="Times New Roman" w:cs="Times New Roman"/>
          <w:sz w:val="22"/>
          <w:szCs w:val="22"/>
        </w:rPr>
        <w:t xml:space="preserve"> </w:t>
      </w:r>
    </w:p>
    <w:p w14:paraId="4F1BBFED" w14:textId="1273CD75" w:rsidR="00C861D2" w:rsidRPr="00C91396" w:rsidRDefault="00FE3DA9" w:rsidP="00FE3DA9">
      <w:pPr>
        <w:tabs>
          <w:tab w:val="left" w:pos="0"/>
          <w:tab w:val="left" w:pos="709"/>
        </w:tabs>
        <w:spacing w:line="240" w:lineRule="auto"/>
        <w:ind w:firstLine="709"/>
        <w:rPr>
          <w:rFonts w:ascii="Times New Roman" w:eastAsia="Calibri" w:hAnsi="Times New Roman" w:cs="Times New Roman"/>
          <w:b/>
          <w:sz w:val="22"/>
          <w:szCs w:val="22"/>
        </w:rPr>
      </w:pPr>
      <w:r w:rsidRPr="00C91396">
        <w:rPr>
          <w:rFonts w:ascii="Times New Roman" w:eastAsia="Times New Roman" w:hAnsi="Times New Roman" w:cs="Times New Roman"/>
          <w:sz w:val="22"/>
          <w:szCs w:val="22"/>
        </w:rPr>
        <w:t>10</w:t>
      </w:r>
      <w:r w:rsidR="00C861D2" w:rsidRPr="00C91396">
        <w:rPr>
          <w:rFonts w:ascii="Times New Roman" w:eastAsia="Times New Roman" w:hAnsi="Times New Roman" w:cs="Times New Roman"/>
          <w:sz w:val="22"/>
          <w:szCs w:val="22"/>
        </w:rPr>
        <w:t xml:space="preserve">.5. Papildomi darbai galimi vadovaujantis LR Viešųjų pirkimų įstatymo 89 straipsnio nuostatomis bei Kainodaros taisyklių nustatymo metodika, patvirtinta 2017 m. birželio 28 d. Viešųjų pirkimų tarnybos direktoriaus įsakymu Nr. 1S-95 (su vėlesniais papildymais ir pakeitimais). </w:t>
      </w:r>
    </w:p>
    <w:p w14:paraId="461CC92D" w14:textId="01C31D84" w:rsidR="00C861D2" w:rsidRPr="00C91396" w:rsidRDefault="00C861D2" w:rsidP="00C861D2">
      <w:pPr>
        <w:spacing w:line="240" w:lineRule="auto"/>
        <w:ind w:firstLine="709"/>
        <w:jc w:val="center"/>
        <w:rPr>
          <w:rFonts w:ascii="Times New Roman" w:eastAsia="Calibri" w:hAnsi="Times New Roman" w:cs="Times New Roman"/>
          <w:b/>
          <w:sz w:val="22"/>
          <w:szCs w:val="22"/>
        </w:rPr>
      </w:pPr>
      <w:r w:rsidRPr="00C91396">
        <w:rPr>
          <w:rFonts w:ascii="Times New Roman" w:eastAsia="Calibri" w:hAnsi="Times New Roman" w:cs="Times New Roman"/>
          <w:b/>
          <w:sz w:val="22"/>
          <w:szCs w:val="22"/>
        </w:rPr>
        <w:lastRenderedPageBreak/>
        <w:t>1</w:t>
      </w:r>
      <w:r w:rsidR="00FE3DA9" w:rsidRPr="00C91396">
        <w:rPr>
          <w:rFonts w:ascii="Times New Roman" w:eastAsia="Calibri" w:hAnsi="Times New Roman" w:cs="Times New Roman"/>
          <w:b/>
          <w:sz w:val="22"/>
          <w:szCs w:val="22"/>
        </w:rPr>
        <w:t>1</w:t>
      </w:r>
      <w:r w:rsidRPr="00C91396">
        <w:rPr>
          <w:rFonts w:ascii="Times New Roman" w:eastAsia="Calibri" w:hAnsi="Times New Roman" w:cs="Times New Roman"/>
          <w:b/>
          <w:sz w:val="22"/>
          <w:szCs w:val="22"/>
        </w:rPr>
        <w:t>.  SUTARTIES PAKEITIMAI</w:t>
      </w:r>
    </w:p>
    <w:p w14:paraId="595E9099" w14:textId="77777777" w:rsidR="00C861D2" w:rsidRPr="00C91396" w:rsidRDefault="00C861D2" w:rsidP="00C861D2">
      <w:pPr>
        <w:spacing w:line="240" w:lineRule="auto"/>
        <w:ind w:firstLine="709"/>
        <w:rPr>
          <w:rFonts w:ascii="Times New Roman" w:eastAsia="Calibri" w:hAnsi="Times New Roman" w:cs="Times New Roman"/>
          <w:b/>
          <w:sz w:val="22"/>
          <w:szCs w:val="22"/>
        </w:rPr>
      </w:pPr>
    </w:p>
    <w:p w14:paraId="1BDE21D7" w14:textId="5BA6CC09"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1</w:t>
      </w:r>
      <w:r w:rsidRPr="00C91396">
        <w:rPr>
          <w:rFonts w:ascii="Times New Roman" w:eastAsia="Calibri" w:hAnsi="Times New Roman" w:cs="Times New Roman"/>
          <w:sz w:val="22"/>
          <w:szCs w:val="22"/>
        </w:rPr>
        <w:t xml:space="preserve">.1. Sutarties sąlygos Sutarties galiojimo laikotarpiu negali būti keičiamos, išskyrus Lietuvos Respublikos viešųjų pirkimų įstatymo 89 straipsnyje nustatytas nuostatas. </w:t>
      </w:r>
    </w:p>
    <w:p w14:paraId="33C4E9EE" w14:textId="30C6255B"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1</w:t>
      </w:r>
      <w:r w:rsidRPr="00C91396">
        <w:rPr>
          <w:rFonts w:ascii="Times New Roman" w:eastAsia="Calibri" w:hAnsi="Times New Roman" w:cs="Times New Roman"/>
          <w:sz w:val="22"/>
          <w:szCs w:val="22"/>
        </w:rPr>
        <w:t>.2. Sutarties galiojimo laikotarpiu Šalis, inicijuojanti Sutarties sąlygų pakeitimą, pateikia kitai Šaliai raštišką prašymą keisti Sutarties sąlygas bei dokument</w:t>
      </w:r>
      <w:r w:rsidR="00517002" w:rsidRPr="00C91396">
        <w:rPr>
          <w:rFonts w:ascii="Times New Roman" w:eastAsia="Calibri" w:hAnsi="Times New Roman" w:cs="Times New Roman"/>
          <w:sz w:val="22"/>
          <w:szCs w:val="22"/>
        </w:rPr>
        <w:t>us</w:t>
      </w:r>
      <w:r w:rsidRPr="00C91396">
        <w:rPr>
          <w:rFonts w:ascii="Times New Roman" w:eastAsia="Calibri" w:hAnsi="Times New Roman" w:cs="Times New Roman"/>
          <w:sz w:val="22"/>
          <w:szCs w:val="22"/>
        </w:rPr>
        <w:t>, pagrindžianči</w:t>
      </w:r>
      <w:r w:rsidR="00517002" w:rsidRPr="00C91396">
        <w:rPr>
          <w:rFonts w:ascii="Times New Roman" w:eastAsia="Calibri" w:hAnsi="Times New Roman" w:cs="Times New Roman"/>
          <w:sz w:val="22"/>
          <w:szCs w:val="22"/>
        </w:rPr>
        <w:t>us</w:t>
      </w:r>
      <w:r w:rsidRPr="00C91396">
        <w:rPr>
          <w:rFonts w:ascii="Times New Roman" w:eastAsia="Calibri" w:hAnsi="Times New Roman" w:cs="Times New Roman"/>
          <w:sz w:val="22"/>
          <w:szCs w:val="22"/>
        </w:rPr>
        <w:t xml:space="preserve"> prašyme nurodytas aplinkybes.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w:t>
      </w:r>
    </w:p>
    <w:p w14:paraId="244F2B7A" w14:textId="10823498"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1</w:t>
      </w:r>
      <w:r w:rsidRPr="00C91396">
        <w:rPr>
          <w:rFonts w:ascii="Times New Roman" w:eastAsia="Calibri" w:hAnsi="Times New Roman" w:cs="Times New Roman"/>
          <w:sz w:val="22"/>
          <w:szCs w:val="22"/>
        </w:rPr>
        <w:t>.3. Sutarties pakeitimai ir papildymai įsigalioja, kai jie sudaryti raštu, pasirašyti įgaliotų asmenų</w:t>
      </w:r>
      <w:r w:rsidR="00517002" w:rsidRPr="00C91396">
        <w:rPr>
          <w:rFonts w:ascii="Times New Roman" w:eastAsia="Calibri" w:hAnsi="Times New Roman" w:cs="Times New Roman"/>
          <w:sz w:val="22"/>
          <w:szCs w:val="22"/>
        </w:rPr>
        <w:t>.</w:t>
      </w:r>
      <w:r w:rsidRPr="00C91396">
        <w:rPr>
          <w:rFonts w:ascii="Times New Roman" w:eastAsia="Calibri" w:hAnsi="Times New Roman" w:cs="Times New Roman"/>
          <w:sz w:val="22"/>
          <w:szCs w:val="22"/>
        </w:rPr>
        <w:t xml:space="preserve"> </w:t>
      </w:r>
    </w:p>
    <w:p w14:paraId="0C439CE6" w14:textId="77777777" w:rsidR="00C861D2" w:rsidRPr="00C91396" w:rsidRDefault="00C861D2" w:rsidP="00C861D2">
      <w:pPr>
        <w:spacing w:line="240" w:lineRule="auto"/>
        <w:ind w:firstLine="709"/>
        <w:rPr>
          <w:rFonts w:ascii="Times New Roman" w:eastAsia="Calibri" w:hAnsi="Times New Roman" w:cs="Times New Roman"/>
          <w:b/>
          <w:sz w:val="22"/>
          <w:szCs w:val="22"/>
        </w:rPr>
      </w:pPr>
    </w:p>
    <w:p w14:paraId="18E6D22A" w14:textId="3BE029EA" w:rsidR="00C861D2" w:rsidRPr="00C91396" w:rsidRDefault="00C861D2" w:rsidP="00C861D2">
      <w:pPr>
        <w:spacing w:line="240" w:lineRule="auto"/>
        <w:ind w:firstLine="709"/>
        <w:jc w:val="center"/>
        <w:rPr>
          <w:rFonts w:ascii="Times New Roman" w:eastAsia="Calibri" w:hAnsi="Times New Roman" w:cs="Times New Roman"/>
          <w:b/>
          <w:sz w:val="22"/>
          <w:szCs w:val="22"/>
        </w:rPr>
      </w:pPr>
      <w:r w:rsidRPr="00C91396">
        <w:rPr>
          <w:rFonts w:ascii="Times New Roman" w:eastAsia="Calibri" w:hAnsi="Times New Roman" w:cs="Times New Roman"/>
          <w:b/>
          <w:sz w:val="22"/>
          <w:szCs w:val="22"/>
        </w:rPr>
        <w:t>1</w:t>
      </w:r>
      <w:r w:rsidR="00FE3DA9" w:rsidRPr="00C91396">
        <w:rPr>
          <w:rFonts w:ascii="Times New Roman" w:eastAsia="Calibri" w:hAnsi="Times New Roman" w:cs="Times New Roman"/>
          <w:b/>
          <w:sz w:val="22"/>
          <w:szCs w:val="22"/>
        </w:rPr>
        <w:t>2</w:t>
      </w:r>
      <w:r w:rsidRPr="00C91396">
        <w:rPr>
          <w:rFonts w:ascii="Times New Roman" w:eastAsia="Calibri" w:hAnsi="Times New Roman" w:cs="Times New Roman"/>
          <w:b/>
          <w:sz w:val="22"/>
          <w:szCs w:val="22"/>
        </w:rPr>
        <w:t>. SUTARTIES SUSTABDYMO SĄLYGOS</w:t>
      </w:r>
    </w:p>
    <w:p w14:paraId="6A1947FB" w14:textId="77777777" w:rsidR="00C861D2" w:rsidRPr="00C91396" w:rsidRDefault="00C861D2" w:rsidP="00C861D2">
      <w:pPr>
        <w:spacing w:line="240" w:lineRule="auto"/>
        <w:ind w:firstLine="600"/>
        <w:jc w:val="center"/>
        <w:rPr>
          <w:rFonts w:ascii="Times New Roman" w:eastAsia="Calibri" w:hAnsi="Times New Roman" w:cs="Times New Roman"/>
          <w:b/>
          <w:sz w:val="22"/>
          <w:szCs w:val="22"/>
        </w:rPr>
      </w:pPr>
    </w:p>
    <w:p w14:paraId="66EB6743" w14:textId="2EB0BF5C"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2</w:t>
      </w:r>
      <w:r w:rsidRPr="00C91396">
        <w:rPr>
          <w:rFonts w:ascii="Times New Roman" w:eastAsia="Calibri" w:hAnsi="Times New Roman" w:cs="Times New Roman"/>
          <w:sz w:val="22"/>
          <w:szCs w:val="22"/>
        </w:rPr>
        <w:t>.1. Užsakovas raštu dėl pasikeitusių aplinkybių, kai dėl jų negalima tęsti darbų ir, kai jos tampa žinomos po Sutarties sudarymo ir, kai Rangovas nebuvo prisiėmęs jų atsiradimo rizikos, gali bet kada nurodyti Rangovui sustabdyti darbų vykdymą, nurodydamas (jeigu įmanoma) sustabdymo trukmę dienomis.</w:t>
      </w:r>
    </w:p>
    <w:p w14:paraId="6FE55193" w14:textId="0F90E093"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2</w:t>
      </w:r>
      <w:r w:rsidRPr="00C91396">
        <w:rPr>
          <w:rFonts w:ascii="Times New Roman" w:eastAsia="Calibri" w:hAnsi="Times New Roman" w:cs="Times New Roman"/>
          <w:sz w:val="22"/>
          <w:szCs w:val="22"/>
        </w:rPr>
        <w:t>.2. Aplinkybės, dėl kurių gali būti stabdomi darbai, yra:</w:t>
      </w:r>
    </w:p>
    <w:p w14:paraId="4B77653E" w14:textId="6D5F91B5"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2</w:t>
      </w:r>
      <w:r w:rsidRPr="00C91396">
        <w:rPr>
          <w:rFonts w:ascii="Times New Roman" w:eastAsia="Calibri" w:hAnsi="Times New Roman" w:cs="Times New Roman"/>
          <w:sz w:val="22"/>
          <w:szCs w:val="22"/>
        </w:rPr>
        <w:t>.2.1. sustabdytas finansavimas arba trūksta finansavimo;</w:t>
      </w:r>
    </w:p>
    <w:p w14:paraId="3E73EAA4" w14:textId="0A100935"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2</w:t>
      </w:r>
      <w:r w:rsidRPr="00C91396">
        <w:rPr>
          <w:rFonts w:ascii="Times New Roman" w:eastAsia="Calibri" w:hAnsi="Times New Roman" w:cs="Times New Roman"/>
          <w:sz w:val="22"/>
          <w:szCs w:val="22"/>
        </w:rPr>
        <w:t>.2.2. bet koks nenumatomas gamtos jėgų veikimas, kurio joks patyręs rangovas nebūtų galėjęs tikėtis;</w:t>
      </w:r>
    </w:p>
    <w:p w14:paraId="7FFD7DBA" w14:textId="74C9AD49"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2</w:t>
      </w:r>
      <w:r w:rsidRPr="00C91396">
        <w:rPr>
          <w:rFonts w:ascii="Times New Roman" w:eastAsia="Calibri" w:hAnsi="Times New Roman" w:cs="Times New Roman"/>
          <w:sz w:val="22"/>
          <w:szCs w:val="22"/>
        </w:rPr>
        <w:t>.2.3. fizinės kliūtys arba kitos nei klimatinės fizinės sąlygos, su kuriomis, vykdant darbus, susiduria Rangovas ir tų kliūčių ar sąlygų Rangovas nebūtų galėjęs pagrįstai numatyti;</w:t>
      </w:r>
    </w:p>
    <w:p w14:paraId="3ACD34D8" w14:textId="29A97A19"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2</w:t>
      </w:r>
      <w:r w:rsidRPr="00C91396">
        <w:rPr>
          <w:rFonts w:ascii="Times New Roman" w:eastAsia="Calibri" w:hAnsi="Times New Roman" w:cs="Times New Roman"/>
          <w:sz w:val="22"/>
          <w:szCs w:val="22"/>
        </w:rPr>
        <w:t>.2.4. bet koks uždelsimas ar sutrikimas dėl Sutarties pakeitimo;</w:t>
      </w:r>
    </w:p>
    <w:p w14:paraId="6D710813" w14:textId="3EE7D411"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2</w:t>
      </w:r>
      <w:r w:rsidRPr="00C91396">
        <w:rPr>
          <w:rFonts w:ascii="Times New Roman" w:eastAsia="Calibri" w:hAnsi="Times New Roman" w:cs="Times New Roman"/>
          <w:sz w:val="22"/>
          <w:szCs w:val="22"/>
        </w:rPr>
        <w:t>.2.5. kitos aplinkybės, kurios nebuvo žinomos pirkimo vykdymo metu ir su kuriomis susidurtų bet kuris rangovas;</w:t>
      </w:r>
    </w:p>
    <w:p w14:paraId="244FB74B" w14:textId="6F0B3BDE"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2</w:t>
      </w:r>
      <w:r w:rsidRPr="00C91396">
        <w:rPr>
          <w:rFonts w:ascii="Times New Roman" w:eastAsia="Calibri" w:hAnsi="Times New Roman" w:cs="Times New Roman"/>
          <w:sz w:val="22"/>
          <w:szCs w:val="22"/>
        </w:rPr>
        <w:t>.2.6. dėl šaltojo metų periodo (kuris prasideda gruodžio 15 d. ir baigiasi kitų metų kovo 15 d.) darbų atlikimas technologiškai tampa neįmanomas;</w:t>
      </w:r>
    </w:p>
    <w:p w14:paraId="21376B6D" w14:textId="540DB6A3" w:rsidR="00C861D2" w:rsidRPr="00C91396" w:rsidRDefault="00C861D2" w:rsidP="00FE3DA9">
      <w:pPr>
        <w:spacing w:line="240" w:lineRule="auto"/>
        <w:ind w:firstLine="709"/>
        <w:rPr>
          <w:rFonts w:ascii="Times New Roman" w:eastAsia="Calibri" w:hAnsi="Times New Roman" w:cs="Times New Roman"/>
          <w:b/>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2</w:t>
      </w:r>
      <w:r w:rsidRPr="00C91396">
        <w:rPr>
          <w:rFonts w:ascii="Times New Roman" w:eastAsia="Calibri" w:hAnsi="Times New Roman" w:cs="Times New Roman"/>
          <w:sz w:val="22"/>
          <w:szCs w:val="22"/>
        </w:rPr>
        <w:t xml:space="preserve">.2.7. sustabdyti darbai neatliekami iki darbų vykdymo atnaujinimo. Užsakovui nurodant raštu, darbai atnaujinami išnykus aplinkybėms dėl kurių jie buvo sustabdyti. </w:t>
      </w:r>
    </w:p>
    <w:p w14:paraId="6620EA65" w14:textId="7CEBBFD6"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2</w:t>
      </w:r>
      <w:r w:rsidRPr="00C91396">
        <w:rPr>
          <w:rFonts w:ascii="Times New Roman" w:eastAsia="Calibri" w:hAnsi="Times New Roman" w:cs="Times New Roman"/>
          <w:sz w:val="22"/>
          <w:szCs w:val="22"/>
        </w:rPr>
        <w:t>.3.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w:t>
      </w:r>
      <w:r w:rsidR="007C36D4" w:rsidRPr="00C91396">
        <w:rPr>
          <w:rFonts w:ascii="Times New Roman" w:eastAsia="Calibri" w:hAnsi="Times New Roman" w:cs="Times New Roman"/>
          <w:sz w:val="22"/>
          <w:szCs w:val="22"/>
        </w:rPr>
        <w:t xml:space="preserve"> Sutarties </w:t>
      </w:r>
      <w:bookmarkStart w:id="3" w:name="_Hlk138677617"/>
      <w:r w:rsidR="007C36D4" w:rsidRPr="00C91396">
        <w:rPr>
          <w:rFonts w:ascii="Times New Roman" w:eastAsia="Calibri" w:hAnsi="Times New Roman" w:cs="Times New Roman"/>
          <w:sz w:val="22"/>
          <w:szCs w:val="22"/>
        </w:rPr>
        <w:t>5.2 punkte numatytomis netesybomis</w:t>
      </w:r>
      <w:bookmarkEnd w:id="3"/>
      <w:r w:rsidR="007C36D4" w:rsidRPr="00C91396">
        <w:rPr>
          <w:rFonts w:ascii="Times New Roman" w:eastAsia="Calibri" w:hAnsi="Times New Roman" w:cs="Times New Roman"/>
          <w:sz w:val="22"/>
          <w:szCs w:val="22"/>
        </w:rPr>
        <w:t>.</w:t>
      </w:r>
      <w:r w:rsidRPr="00C91396">
        <w:rPr>
          <w:rFonts w:ascii="Times New Roman" w:eastAsia="Calibri" w:hAnsi="Times New Roman" w:cs="Times New Roman"/>
          <w:sz w:val="22"/>
          <w:szCs w:val="22"/>
        </w:rPr>
        <w:t xml:space="preserve"> </w:t>
      </w:r>
    </w:p>
    <w:p w14:paraId="17CD0E91" w14:textId="77777777" w:rsidR="00C861D2" w:rsidRPr="00C91396" w:rsidRDefault="00C861D2" w:rsidP="00C861D2">
      <w:pPr>
        <w:spacing w:line="240" w:lineRule="auto"/>
        <w:ind w:firstLine="600"/>
        <w:rPr>
          <w:rFonts w:ascii="Times New Roman" w:eastAsia="Calibri" w:hAnsi="Times New Roman" w:cs="Times New Roman"/>
          <w:sz w:val="22"/>
          <w:szCs w:val="22"/>
        </w:rPr>
      </w:pPr>
    </w:p>
    <w:p w14:paraId="30B49D67" w14:textId="18D8FA0E" w:rsidR="00C861D2" w:rsidRPr="00C91396" w:rsidRDefault="00C861D2" w:rsidP="00C861D2">
      <w:pPr>
        <w:spacing w:line="240" w:lineRule="auto"/>
        <w:ind w:firstLine="709"/>
        <w:jc w:val="center"/>
        <w:rPr>
          <w:rFonts w:ascii="Times New Roman" w:eastAsia="Calibri" w:hAnsi="Times New Roman" w:cs="Times New Roman"/>
          <w:b/>
          <w:sz w:val="22"/>
          <w:szCs w:val="22"/>
        </w:rPr>
      </w:pPr>
      <w:bookmarkStart w:id="4" w:name="_Hlk82426405"/>
      <w:r w:rsidRPr="00C91396">
        <w:rPr>
          <w:rFonts w:ascii="Times New Roman" w:eastAsia="Calibri" w:hAnsi="Times New Roman" w:cs="Times New Roman"/>
          <w:b/>
          <w:sz w:val="22"/>
          <w:szCs w:val="22"/>
        </w:rPr>
        <w:t>1</w:t>
      </w:r>
      <w:r w:rsidR="00FE3DA9" w:rsidRPr="00C91396">
        <w:rPr>
          <w:rFonts w:ascii="Times New Roman" w:eastAsia="Calibri" w:hAnsi="Times New Roman" w:cs="Times New Roman"/>
          <w:b/>
          <w:sz w:val="22"/>
          <w:szCs w:val="22"/>
        </w:rPr>
        <w:t>3</w:t>
      </w:r>
      <w:r w:rsidRPr="00C91396">
        <w:rPr>
          <w:rFonts w:ascii="Times New Roman" w:eastAsia="Calibri" w:hAnsi="Times New Roman" w:cs="Times New Roman"/>
          <w:b/>
          <w:sz w:val="22"/>
          <w:szCs w:val="22"/>
        </w:rPr>
        <w:t>. SUTARTIES NUTRAUKIMO SĄLYGOS</w:t>
      </w:r>
    </w:p>
    <w:p w14:paraId="1C075242" w14:textId="77777777" w:rsidR="00C861D2" w:rsidRPr="00C91396" w:rsidRDefault="00C861D2" w:rsidP="00C861D2">
      <w:pPr>
        <w:spacing w:line="240" w:lineRule="auto"/>
        <w:ind w:firstLine="709"/>
        <w:jc w:val="center"/>
        <w:rPr>
          <w:rFonts w:ascii="Times New Roman" w:eastAsia="Calibri" w:hAnsi="Times New Roman" w:cs="Times New Roman"/>
          <w:b/>
          <w:sz w:val="22"/>
          <w:szCs w:val="22"/>
        </w:rPr>
      </w:pPr>
    </w:p>
    <w:bookmarkEnd w:id="4"/>
    <w:p w14:paraId="5FEB7FA6" w14:textId="5C11BC77"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.1. Sutartis gali būti nutraukta raštišku abiejų Šalių susitarimu.</w:t>
      </w:r>
    </w:p>
    <w:p w14:paraId="688CDCB1" w14:textId="29776CBF"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.2. Sutartis gali būti nutraukiama LR Viešųjų pirkimų įstatymo 90 straipsnyje ir LR Civiliniame kodekse numatytais atvejais.</w:t>
      </w:r>
    </w:p>
    <w:p w14:paraId="7EFB66E3" w14:textId="6C68DD16"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.3. Užsakovas turi teisę vienašališkai neteismine tvarka nutraukti Sutartį, raštu įspėjęs Rangovą prieš 14 (keturiolika) kalendorinių dienų, šiais atvejais:</w:t>
      </w:r>
    </w:p>
    <w:p w14:paraId="0DA70496" w14:textId="4805AE11"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 xml:space="preserve">.3.1. kai Rangovas nevykdo savo sutartinių įsipareigojimų; </w:t>
      </w:r>
    </w:p>
    <w:p w14:paraId="5B67942E" w14:textId="479883EE"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.3.2. kai Rangovas padaro esminį Sutarties pažeidimą;</w:t>
      </w:r>
    </w:p>
    <w:p w14:paraId="2FAC9090" w14:textId="399B639B"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.3.3. kai Rangovas darbus atlieka nekokybiškai ir per pagrįstai nustatytą laikotarpį neįvykdo Užsakovo nurodymo ištaisyti netinkamai įvykdytus arba neįvykdytus sutartinius įsipareigojimus;</w:t>
      </w:r>
    </w:p>
    <w:p w14:paraId="0A32B4B7" w14:textId="20A274F9"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 xml:space="preserve">.3.4. kai Rangovas perleidžia Sutarties reikalavimus be Užsakovo žinios; </w:t>
      </w:r>
    </w:p>
    <w:p w14:paraId="564B8022" w14:textId="0601565A"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.3.5. kai Rangovas bankrutuoja arba yra likviduojamas, kai sustabdo ūkinę veiklą, arba kai įstatymuose ir kituose teisės aktuose numatyta tvarka susidaro analogiška situacija.</w:t>
      </w:r>
    </w:p>
    <w:p w14:paraId="297F8646" w14:textId="32DFCF90"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.4. Rangovas turi teisę vienašališkai neteismine tvarka nutraukti Sutartį, prieš 14 (keturiolika)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1C4EF0D1" w14:textId="393D763C"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.5. Jei Sutartis nutraukiama Užsakovo iniciatyva, nesant Rangovo kaltės, nutraukimo atveju Užsakovas sumoka Rangovui atliktų darbų vertę iki Sutarties nutraukimo. Rangovas neturi teisės į nuostolių dėl Sutarties nutraukimo atlyginim</w:t>
      </w:r>
      <w:r w:rsidR="00D25A4A" w:rsidRPr="00C91396">
        <w:rPr>
          <w:rFonts w:ascii="Times New Roman" w:eastAsia="Calibri" w:hAnsi="Times New Roman" w:cs="Times New Roman"/>
          <w:sz w:val="22"/>
          <w:szCs w:val="22"/>
        </w:rPr>
        <w:t>ą</w:t>
      </w:r>
      <w:r w:rsidRPr="00C91396">
        <w:rPr>
          <w:rFonts w:ascii="Times New Roman" w:eastAsia="Calibri" w:hAnsi="Times New Roman" w:cs="Times New Roman"/>
          <w:sz w:val="22"/>
          <w:szCs w:val="22"/>
        </w:rPr>
        <w:t xml:space="preserve">.  </w:t>
      </w:r>
    </w:p>
    <w:p w14:paraId="1B793D0C" w14:textId="609AFDFA" w:rsidR="00C861D2" w:rsidRPr="00C91396" w:rsidRDefault="00C861D2" w:rsidP="00FE3DA9">
      <w:pPr>
        <w:tabs>
          <w:tab w:val="left" w:pos="709"/>
        </w:tabs>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.6. 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w:t>
      </w:r>
      <w:r w:rsidR="007C36D4" w:rsidRPr="00C91396">
        <w:rPr>
          <w:rFonts w:ascii="Times New Roman" w:eastAsia="Calibri" w:hAnsi="Times New Roman" w:cs="Times New Roman"/>
          <w:sz w:val="22"/>
          <w:szCs w:val="22"/>
        </w:rPr>
        <w:t xml:space="preserve"> 5.2 punkte numatytomis netesybomis.</w:t>
      </w:r>
      <w:r w:rsidRPr="00C91396">
        <w:rPr>
          <w:rFonts w:ascii="Times New Roman" w:eastAsia="Calibri" w:hAnsi="Times New Roman" w:cs="Times New Roman"/>
          <w:sz w:val="22"/>
          <w:szCs w:val="22"/>
        </w:rPr>
        <w:t xml:space="preserve"> </w:t>
      </w:r>
    </w:p>
    <w:p w14:paraId="1527B4E7" w14:textId="4F38F861"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lastRenderedPageBreak/>
        <w:t>1</w:t>
      </w:r>
      <w:r w:rsidR="00FE3DA9"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 xml:space="preserve">.7. Šalys po Sutarties nutraukimo turi kiek galima greičiau patvirtinti atliktų darbų vertę. Taip pat parengiama ataskaita apie Sutarties nutraukimo dieną esančią Rangovo skolą Užsakovui ir Užsakovo skolą Rangovui. </w:t>
      </w:r>
    </w:p>
    <w:p w14:paraId="2F53B698" w14:textId="510E6E59"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990B34B" w14:textId="02A76A9D"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.9. Visi Sutartyje, jos prieduose ir iš Sutarties esmės kylantys Šalių įsipareigojimai - dėl Sutarties objekto, Sutarties kainos ir kainodaros taisyklių, apmokėjimo sąlyg</w:t>
      </w:r>
      <w:r w:rsidR="008C6513" w:rsidRPr="00C91396">
        <w:rPr>
          <w:rFonts w:ascii="Times New Roman" w:eastAsia="Calibri" w:hAnsi="Times New Roman" w:cs="Times New Roman"/>
          <w:sz w:val="22"/>
          <w:szCs w:val="22"/>
        </w:rPr>
        <w:t>ų</w:t>
      </w:r>
      <w:r w:rsidRPr="00C91396">
        <w:rPr>
          <w:rFonts w:ascii="Times New Roman" w:eastAsia="Calibri" w:hAnsi="Times New Roman" w:cs="Times New Roman"/>
          <w:sz w:val="22"/>
          <w:szCs w:val="22"/>
        </w:rPr>
        <w:t xml:space="preserve"> ir tvarkos, darbų kokybės, darbų atlikimo terminų, subrangovo/specialisto keitimo tvarkos - laikomi esminiais ir jų pažeidimas laikomas esminiu Sutarties pažeidimu. Ši nuostata neapriboja galimybės kitų Sutartyje (jos prieduose ir iš Sutarties esmės kylantys) nurodytų įsipareigojimų pažeidimus kvalifikuoti esminiais</w:t>
      </w:r>
      <w:r w:rsidR="008C6513" w:rsidRPr="00C91396">
        <w:rPr>
          <w:rFonts w:ascii="Times New Roman" w:eastAsia="Calibri" w:hAnsi="Times New Roman" w:cs="Times New Roman"/>
          <w:sz w:val="22"/>
          <w:szCs w:val="22"/>
        </w:rPr>
        <w:t>,</w:t>
      </w:r>
      <w:r w:rsidRPr="00C91396">
        <w:rPr>
          <w:rFonts w:ascii="Times New Roman" w:eastAsia="Calibri" w:hAnsi="Times New Roman" w:cs="Times New Roman"/>
          <w:sz w:val="22"/>
          <w:szCs w:val="22"/>
        </w:rPr>
        <w:t xml:space="preserve"> vadovaujantis Lietuvos Respublikos civilinis kodekso 6.217 straipsnio 2 dalimi.</w:t>
      </w:r>
    </w:p>
    <w:p w14:paraId="7F3B286C" w14:textId="77777777" w:rsidR="00C861D2" w:rsidRPr="00C91396" w:rsidRDefault="00C861D2" w:rsidP="00FE3DA9">
      <w:pPr>
        <w:tabs>
          <w:tab w:val="left" w:pos="720"/>
        </w:tabs>
        <w:spacing w:line="240" w:lineRule="auto"/>
        <w:ind w:firstLine="709"/>
        <w:jc w:val="center"/>
        <w:rPr>
          <w:rFonts w:ascii="Times New Roman" w:eastAsia="Calibri" w:hAnsi="Times New Roman" w:cs="Times New Roman"/>
          <w:b/>
          <w:bCs/>
          <w:sz w:val="22"/>
          <w:szCs w:val="22"/>
        </w:rPr>
      </w:pPr>
    </w:p>
    <w:p w14:paraId="1B8AB1D2" w14:textId="0F3C2083" w:rsidR="00C861D2" w:rsidRPr="00C91396" w:rsidRDefault="00C861D2" w:rsidP="00C861D2">
      <w:pPr>
        <w:tabs>
          <w:tab w:val="left" w:pos="720"/>
        </w:tabs>
        <w:spacing w:line="240" w:lineRule="auto"/>
        <w:ind w:firstLine="709"/>
        <w:jc w:val="center"/>
        <w:rPr>
          <w:rFonts w:ascii="Times New Roman" w:eastAsia="Calibri" w:hAnsi="Times New Roman" w:cs="Times New Roman"/>
          <w:b/>
          <w:bCs/>
          <w:sz w:val="22"/>
          <w:szCs w:val="22"/>
        </w:rPr>
      </w:pPr>
      <w:r w:rsidRPr="00C91396">
        <w:rPr>
          <w:rFonts w:ascii="Times New Roman" w:eastAsia="Calibri" w:hAnsi="Times New Roman" w:cs="Times New Roman"/>
          <w:b/>
          <w:bCs/>
          <w:sz w:val="22"/>
          <w:szCs w:val="22"/>
        </w:rPr>
        <w:t>1</w:t>
      </w:r>
      <w:r w:rsidR="00FE3DA9" w:rsidRPr="00C91396">
        <w:rPr>
          <w:rFonts w:ascii="Times New Roman" w:eastAsia="Calibri" w:hAnsi="Times New Roman" w:cs="Times New Roman"/>
          <w:b/>
          <w:bCs/>
          <w:sz w:val="22"/>
          <w:szCs w:val="22"/>
        </w:rPr>
        <w:t>4</w:t>
      </w:r>
      <w:r w:rsidRPr="00C91396">
        <w:rPr>
          <w:rFonts w:ascii="Times New Roman" w:eastAsia="Calibri" w:hAnsi="Times New Roman" w:cs="Times New Roman"/>
          <w:b/>
          <w:bCs/>
          <w:sz w:val="22"/>
          <w:szCs w:val="22"/>
        </w:rPr>
        <w:t>. KITOS SĄLYGOS</w:t>
      </w:r>
    </w:p>
    <w:p w14:paraId="32D47F0F" w14:textId="77777777" w:rsidR="00C861D2" w:rsidRPr="00C91396" w:rsidRDefault="00C861D2" w:rsidP="00C861D2">
      <w:pPr>
        <w:tabs>
          <w:tab w:val="left" w:pos="720"/>
        </w:tabs>
        <w:spacing w:line="240" w:lineRule="auto"/>
        <w:ind w:firstLine="709"/>
        <w:rPr>
          <w:rFonts w:ascii="Times New Roman" w:eastAsia="Calibri" w:hAnsi="Times New Roman" w:cs="Times New Roman"/>
          <w:sz w:val="22"/>
          <w:szCs w:val="22"/>
        </w:rPr>
      </w:pPr>
    </w:p>
    <w:p w14:paraId="583B8378" w14:textId="03427A53" w:rsidR="00A04F89" w:rsidRPr="00C91396" w:rsidRDefault="00C861D2" w:rsidP="008C6513">
      <w:pPr>
        <w:tabs>
          <w:tab w:val="left" w:pos="720"/>
        </w:tabs>
        <w:spacing w:line="240" w:lineRule="auto"/>
        <w:ind w:firstLine="709"/>
        <w:rPr>
          <w:rFonts w:ascii="Times New Roman" w:eastAsia="Calibri" w:hAnsi="Times New Roman" w:cs="Times New Roman"/>
          <w:snapToGrid w:val="0"/>
          <w:sz w:val="22"/>
          <w:szCs w:val="22"/>
        </w:rPr>
      </w:pPr>
      <w:r w:rsidRPr="00C91396">
        <w:rPr>
          <w:rFonts w:ascii="Times New Roman" w:eastAsia="Calibri" w:hAnsi="Times New Roman" w:cs="Times New Roman"/>
          <w:snapToGrid w:val="0"/>
          <w:sz w:val="22"/>
          <w:szCs w:val="22"/>
        </w:rPr>
        <w:t>1</w:t>
      </w:r>
      <w:r w:rsidR="00FE3DA9" w:rsidRPr="00C91396">
        <w:rPr>
          <w:rFonts w:ascii="Times New Roman" w:eastAsia="Calibri" w:hAnsi="Times New Roman" w:cs="Times New Roman"/>
          <w:snapToGrid w:val="0"/>
          <w:sz w:val="22"/>
          <w:szCs w:val="22"/>
        </w:rPr>
        <w:t>4</w:t>
      </w:r>
      <w:r w:rsidRPr="00C91396">
        <w:rPr>
          <w:rFonts w:ascii="Times New Roman" w:eastAsia="Calibri" w:hAnsi="Times New Roman" w:cs="Times New Roman"/>
          <w:snapToGrid w:val="0"/>
          <w:sz w:val="22"/>
          <w:szCs w:val="22"/>
        </w:rPr>
        <w:t>.1. Sutarties objekto darbai priimami ir priėmimo dokumentai įforminami pagal galiojančių Lietuvos įstatymų ir kitų teisės aktų reikalavimus bei šios Sutarties reikalavimus.</w:t>
      </w:r>
      <w:r w:rsidRPr="00C91396">
        <w:rPr>
          <w:rFonts w:ascii="Times New Roman" w:eastAsia="Calibri" w:hAnsi="Times New Roman" w:cs="Times New Roman"/>
          <w:sz w:val="22"/>
          <w:szCs w:val="22"/>
        </w:rPr>
        <w:t xml:space="preserve"> </w:t>
      </w:r>
      <w:r w:rsidRPr="00C91396">
        <w:rPr>
          <w:rFonts w:ascii="Times New Roman" w:eastAsia="Calibri" w:hAnsi="Times New Roman" w:cs="Times New Roman"/>
          <w:snapToGrid w:val="0"/>
          <w:sz w:val="22"/>
          <w:szCs w:val="22"/>
        </w:rPr>
        <w:t>.</w:t>
      </w:r>
    </w:p>
    <w:p w14:paraId="3926D195" w14:textId="64173A60"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4</w:t>
      </w:r>
      <w:r w:rsidRPr="00C91396">
        <w:rPr>
          <w:rFonts w:ascii="Times New Roman" w:eastAsia="Calibri" w:hAnsi="Times New Roman" w:cs="Times New Roman"/>
          <w:sz w:val="22"/>
          <w:szCs w:val="22"/>
        </w:rPr>
        <w:t>.</w:t>
      </w:r>
      <w:r w:rsidR="008C6513" w:rsidRPr="00C91396">
        <w:rPr>
          <w:rFonts w:ascii="Times New Roman" w:eastAsia="Calibri" w:hAnsi="Times New Roman" w:cs="Times New Roman"/>
          <w:sz w:val="22"/>
          <w:szCs w:val="22"/>
        </w:rPr>
        <w:t>2</w:t>
      </w:r>
      <w:r w:rsidRPr="00C91396">
        <w:rPr>
          <w:rFonts w:ascii="Times New Roman" w:eastAsia="Calibri" w:hAnsi="Times New Roman" w:cs="Times New Roman"/>
          <w:sz w:val="22"/>
          <w:szCs w:val="22"/>
        </w:rPr>
        <w:t xml:space="preserve">. </w:t>
      </w:r>
      <w:r w:rsidR="008C6513" w:rsidRPr="00C91396">
        <w:rPr>
          <w:rFonts w:ascii="Times New Roman" w:eastAsia="Calibri" w:hAnsi="Times New Roman" w:cs="Times New Roman"/>
          <w:sz w:val="22"/>
          <w:szCs w:val="22"/>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r w:rsidRPr="00C91396">
        <w:rPr>
          <w:rFonts w:ascii="Times New Roman" w:eastAsia="Calibri" w:hAnsi="Times New Roman" w:cs="Times New Roman"/>
          <w:sz w:val="22"/>
          <w:szCs w:val="22"/>
        </w:rPr>
        <w:t xml:space="preserve">. </w:t>
      </w:r>
    </w:p>
    <w:p w14:paraId="23A86DB6" w14:textId="3E85830D" w:rsidR="00C861D2" w:rsidRPr="00C91396" w:rsidRDefault="00C861D2" w:rsidP="00611EF0">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4</w:t>
      </w:r>
      <w:r w:rsidRPr="00C91396">
        <w:rPr>
          <w:rFonts w:ascii="Times New Roman" w:eastAsia="Calibri" w:hAnsi="Times New Roman" w:cs="Times New Roman"/>
          <w:sz w:val="22"/>
          <w:szCs w:val="22"/>
        </w:rPr>
        <w:t>.</w:t>
      </w:r>
      <w:r w:rsidR="008C6513" w:rsidRPr="00C91396">
        <w:rPr>
          <w:rFonts w:ascii="Times New Roman" w:eastAsia="Calibri" w:hAnsi="Times New Roman" w:cs="Times New Roman"/>
          <w:sz w:val="22"/>
          <w:szCs w:val="22"/>
        </w:rPr>
        <w:t>3</w:t>
      </w:r>
      <w:r w:rsidRPr="00C91396">
        <w:rPr>
          <w:rFonts w:ascii="Times New Roman" w:eastAsia="Calibri" w:hAnsi="Times New Roman" w:cs="Times New Roman"/>
          <w:sz w:val="22"/>
          <w:szCs w:val="22"/>
        </w:rPr>
        <w:t xml:space="preserve">. Vykdydamos Sutartį, Šalys vadovaujasi Lietuvos Respublikos civiliniu kodeksu, galiojančiais Lietuvos Respublikos įstatymais ir kitais teisės aktais bei Sutarties sąlygomis. </w:t>
      </w:r>
    </w:p>
    <w:p w14:paraId="0F85A69A" w14:textId="07527D1E" w:rsidR="00C861D2" w:rsidRPr="00C91396" w:rsidRDefault="00C861D2" w:rsidP="00FE3DA9">
      <w:pPr>
        <w:spacing w:line="240" w:lineRule="auto"/>
        <w:ind w:firstLine="709"/>
        <w:rPr>
          <w:rFonts w:ascii="Times New Roman" w:eastAsia="Calibri" w:hAnsi="Times New Roman" w:cs="Times New Roman"/>
          <w:sz w:val="22"/>
          <w:szCs w:val="22"/>
        </w:rPr>
      </w:pPr>
      <w:r w:rsidRPr="00C91396">
        <w:rPr>
          <w:rFonts w:ascii="Times New Roman" w:eastAsia="Calibri" w:hAnsi="Times New Roman" w:cs="Times New Roman"/>
          <w:sz w:val="22"/>
          <w:szCs w:val="22"/>
        </w:rPr>
        <w:t>1</w:t>
      </w:r>
      <w:r w:rsidR="00FE3DA9" w:rsidRPr="00C91396">
        <w:rPr>
          <w:rFonts w:ascii="Times New Roman" w:eastAsia="Calibri" w:hAnsi="Times New Roman" w:cs="Times New Roman"/>
          <w:sz w:val="22"/>
          <w:szCs w:val="22"/>
        </w:rPr>
        <w:t>4</w:t>
      </w:r>
      <w:r w:rsidRPr="00C91396">
        <w:rPr>
          <w:rFonts w:ascii="Times New Roman" w:eastAsia="Calibri" w:hAnsi="Times New Roman" w:cs="Times New Roman"/>
          <w:sz w:val="22"/>
          <w:szCs w:val="22"/>
        </w:rPr>
        <w:t>.</w:t>
      </w:r>
      <w:r w:rsidR="00611EF0" w:rsidRPr="00C91396">
        <w:rPr>
          <w:rFonts w:ascii="Times New Roman" w:eastAsia="Calibri" w:hAnsi="Times New Roman" w:cs="Times New Roman"/>
          <w:sz w:val="22"/>
          <w:szCs w:val="22"/>
        </w:rPr>
        <w:t>4</w:t>
      </w:r>
      <w:r w:rsidRPr="00C91396">
        <w:rPr>
          <w:rFonts w:ascii="Times New Roman" w:eastAsia="Calibri" w:hAnsi="Times New Roman" w:cs="Times New Roman"/>
          <w:sz w:val="22"/>
          <w:szCs w:val="22"/>
        </w:rPr>
        <w:t>. Šalys neturi teisės perduoti savo įsipareigojimų pagal Sutartį tretiesiems asmenims be kitos Šalies raštiško sutikimo.</w:t>
      </w:r>
    </w:p>
    <w:p w14:paraId="1555205D" w14:textId="5A9B8A6D" w:rsidR="00C861D2" w:rsidRPr="00C91396" w:rsidRDefault="00C861D2" w:rsidP="00770A58">
      <w:pPr>
        <w:pStyle w:val="Sraopastraipa"/>
        <w:numPr>
          <w:ilvl w:val="1"/>
          <w:numId w:val="22"/>
        </w:numPr>
        <w:tabs>
          <w:tab w:val="left" w:pos="567"/>
        </w:tabs>
        <w:spacing w:line="240" w:lineRule="auto"/>
        <w:ind w:left="0" w:firstLine="709"/>
        <w:rPr>
          <w:rFonts w:ascii="Times New Roman" w:hAnsi="Times New Roman" w:cs="Times New Roman"/>
          <w:lang w:eastAsia="zh-CN"/>
        </w:rPr>
      </w:pPr>
      <w:r w:rsidRPr="00C91396">
        <w:rPr>
          <w:rFonts w:ascii="Times New Roman" w:hAnsi="Times New Roman" w:cs="Times New Roman"/>
          <w:lang w:eastAsia="zh-CN"/>
        </w:rPr>
        <w:t xml:space="preserve"> Visi su Sutartimi susiję nurodymai, prašymai, kiti dokumentai ar susirašinėjimas turi būti siunčiami </w:t>
      </w:r>
      <w:r w:rsidR="00611EF0" w:rsidRPr="00C91396">
        <w:rPr>
          <w:rFonts w:ascii="Times New Roman" w:hAnsi="Times New Roman" w:cs="Times New Roman"/>
          <w:lang w:eastAsia="zh-CN"/>
        </w:rPr>
        <w:t xml:space="preserve">raštu </w:t>
      </w:r>
      <w:r w:rsidRPr="00C91396">
        <w:rPr>
          <w:rFonts w:ascii="Times New Roman" w:hAnsi="Times New Roman" w:cs="Times New Roman"/>
          <w:lang w:eastAsia="zh-CN"/>
        </w:rPr>
        <w:t xml:space="preserve">(faksu, elektroninėmis priemonėmis, paštu ar per tinkamą vežėją). Sutarties šalys įsipareigoja nedelsdamos raštu pranešti viena kitai kontaktinės informacijos ir rekvizitų pasikeitimą. </w:t>
      </w:r>
    </w:p>
    <w:p w14:paraId="7DC74F05" w14:textId="69A83854" w:rsidR="00C861D2" w:rsidRPr="00C91396" w:rsidRDefault="00C861D2" w:rsidP="00770A58">
      <w:pPr>
        <w:pStyle w:val="Sraopastraipa"/>
        <w:numPr>
          <w:ilvl w:val="1"/>
          <w:numId w:val="22"/>
        </w:numPr>
        <w:tabs>
          <w:tab w:val="left" w:pos="567"/>
        </w:tabs>
        <w:spacing w:line="240" w:lineRule="auto"/>
        <w:ind w:left="0" w:firstLine="709"/>
        <w:rPr>
          <w:rFonts w:ascii="Times New Roman" w:hAnsi="Times New Roman" w:cs="Times New Roman"/>
          <w:lang w:eastAsia="zh-CN"/>
        </w:rPr>
      </w:pPr>
      <w:r w:rsidRPr="00C91396">
        <w:rPr>
          <w:rFonts w:ascii="Times New Roman" w:hAnsi="Times New Roman" w:cs="Times New Roman"/>
          <w:lang w:eastAsia="zh-CN"/>
        </w:rPr>
        <w:t xml:space="preserve"> 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622F7EB5" w14:textId="77777777" w:rsidR="00C861D2" w:rsidRPr="00C91396" w:rsidRDefault="00C861D2" w:rsidP="00770A58">
      <w:pPr>
        <w:numPr>
          <w:ilvl w:val="1"/>
          <w:numId w:val="22"/>
        </w:numPr>
        <w:tabs>
          <w:tab w:val="left" w:pos="567"/>
          <w:tab w:val="left" w:pos="993"/>
          <w:tab w:val="left" w:pos="1134"/>
        </w:tabs>
        <w:spacing w:line="240" w:lineRule="auto"/>
        <w:ind w:left="0" w:firstLine="709"/>
        <w:rPr>
          <w:rFonts w:ascii="Times New Roman" w:hAnsi="Times New Roman" w:cs="Times New Roman"/>
          <w:sz w:val="22"/>
          <w:szCs w:val="22"/>
          <w:lang w:eastAsia="zh-CN"/>
        </w:rPr>
      </w:pPr>
      <w:r w:rsidRPr="00C91396">
        <w:rPr>
          <w:rFonts w:ascii="Times New Roman" w:hAnsi="Times New Roman" w:cs="Times New Roman"/>
          <w:sz w:val="22"/>
          <w:szCs w:val="22"/>
          <w:lang w:eastAsia="zh-CN"/>
        </w:rPr>
        <w:t>Jei bet kuri šios Sutarties nuostata teisės aktų nustatyta tvarka tampa ar pripažįstama visiškai ar iš dalies negaliojančia, tai neturi įtakos kitų Sutarties nuostatų galiojimui.</w:t>
      </w:r>
    </w:p>
    <w:p w14:paraId="531CC463" w14:textId="77777777" w:rsidR="00C861D2" w:rsidRPr="00C91396" w:rsidRDefault="00C861D2" w:rsidP="00770A58">
      <w:pPr>
        <w:numPr>
          <w:ilvl w:val="1"/>
          <w:numId w:val="22"/>
        </w:numPr>
        <w:tabs>
          <w:tab w:val="left" w:pos="567"/>
          <w:tab w:val="left" w:pos="993"/>
          <w:tab w:val="left" w:pos="1134"/>
          <w:tab w:val="left" w:pos="1418"/>
        </w:tabs>
        <w:spacing w:line="240" w:lineRule="auto"/>
        <w:ind w:left="0" w:firstLine="709"/>
        <w:rPr>
          <w:rFonts w:ascii="Times New Roman" w:hAnsi="Times New Roman" w:cs="Times New Roman"/>
          <w:sz w:val="22"/>
          <w:szCs w:val="22"/>
          <w:lang w:eastAsia="zh-CN"/>
        </w:rPr>
      </w:pPr>
      <w:r w:rsidRPr="00C91396">
        <w:rPr>
          <w:rFonts w:ascii="Times New Roman" w:hAnsi="Times New Roman" w:cs="Times New Roman"/>
          <w:sz w:val="22"/>
          <w:szCs w:val="22"/>
          <w:lang w:eastAsia="zh-CN"/>
        </w:rPr>
        <w:t>Asmenys, atsakingi už Sutarties vykdymą:</w:t>
      </w: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259"/>
        <w:gridCol w:w="3395"/>
      </w:tblGrid>
      <w:tr w:rsidR="00C91396" w:rsidRPr="00C91396" w14:paraId="568DAEBC" w14:textId="77777777" w:rsidTr="007370BD">
        <w:tc>
          <w:tcPr>
            <w:tcW w:w="1386" w:type="pct"/>
          </w:tcPr>
          <w:p w14:paraId="4CDCAC38" w14:textId="77777777" w:rsidR="00C861D2" w:rsidRPr="00C91396" w:rsidRDefault="00C861D2" w:rsidP="009F3007">
            <w:pPr>
              <w:spacing w:line="240" w:lineRule="auto"/>
              <w:ind w:firstLine="567"/>
              <w:rPr>
                <w:rFonts w:ascii="Times New Roman" w:hAnsi="Times New Roman" w:cs="Times New Roman"/>
                <w:b/>
                <w:sz w:val="22"/>
                <w:szCs w:val="22"/>
                <w:lang w:eastAsia="zh-CN"/>
              </w:rPr>
            </w:pPr>
          </w:p>
        </w:tc>
        <w:tc>
          <w:tcPr>
            <w:tcW w:w="1770" w:type="pct"/>
          </w:tcPr>
          <w:p w14:paraId="48C7C68C" w14:textId="77777777" w:rsidR="00C861D2" w:rsidRPr="00C91396" w:rsidRDefault="00C861D2" w:rsidP="009F3007">
            <w:pPr>
              <w:spacing w:line="240" w:lineRule="auto"/>
              <w:ind w:firstLine="567"/>
              <w:rPr>
                <w:rFonts w:ascii="Times New Roman" w:hAnsi="Times New Roman" w:cs="Times New Roman"/>
                <w:b/>
                <w:sz w:val="22"/>
                <w:szCs w:val="22"/>
                <w:lang w:eastAsia="zh-CN"/>
              </w:rPr>
            </w:pPr>
            <w:r w:rsidRPr="00C91396">
              <w:rPr>
                <w:rFonts w:ascii="Times New Roman" w:hAnsi="Times New Roman" w:cs="Times New Roman"/>
                <w:b/>
                <w:sz w:val="22"/>
                <w:szCs w:val="22"/>
                <w:lang w:eastAsia="zh-CN"/>
              </w:rPr>
              <w:t>Užsakovo atstovas</w:t>
            </w:r>
          </w:p>
        </w:tc>
        <w:tc>
          <w:tcPr>
            <w:tcW w:w="1844" w:type="pct"/>
            <w:shd w:val="clear" w:color="auto" w:fill="auto"/>
          </w:tcPr>
          <w:p w14:paraId="3318B969" w14:textId="77777777" w:rsidR="00C861D2" w:rsidRPr="00C91396" w:rsidRDefault="00C861D2" w:rsidP="009F3007">
            <w:pPr>
              <w:spacing w:line="240" w:lineRule="auto"/>
              <w:ind w:firstLine="567"/>
              <w:rPr>
                <w:rFonts w:ascii="Times New Roman" w:hAnsi="Times New Roman" w:cs="Times New Roman"/>
                <w:b/>
                <w:sz w:val="22"/>
                <w:szCs w:val="22"/>
                <w:lang w:eastAsia="zh-CN"/>
              </w:rPr>
            </w:pPr>
            <w:r w:rsidRPr="00C91396">
              <w:rPr>
                <w:rFonts w:ascii="Times New Roman" w:hAnsi="Times New Roman" w:cs="Times New Roman"/>
                <w:b/>
                <w:sz w:val="22"/>
                <w:szCs w:val="22"/>
                <w:lang w:eastAsia="zh-CN"/>
              </w:rPr>
              <w:t>Rangovo atstovas</w:t>
            </w:r>
          </w:p>
        </w:tc>
      </w:tr>
      <w:tr w:rsidR="00C91396" w:rsidRPr="00C91396" w14:paraId="11654066" w14:textId="77777777" w:rsidTr="007370BD">
        <w:trPr>
          <w:trHeight w:val="244"/>
        </w:trPr>
        <w:tc>
          <w:tcPr>
            <w:tcW w:w="1386" w:type="pct"/>
            <w:shd w:val="clear" w:color="auto" w:fill="auto"/>
          </w:tcPr>
          <w:p w14:paraId="147547FA" w14:textId="77777777" w:rsidR="00C861D2" w:rsidRPr="00C91396" w:rsidRDefault="00C861D2" w:rsidP="009F3007">
            <w:pPr>
              <w:spacing w:line="240" w:lineRule="auto"/>
              <w:ind w:firstLine="22"/>
              <w:rPr>
                <w:rFonts w:ascii="Times New Roman" w:hAnsi="Times New Roman" w:cs="Times New Roman"/>
                <w:sz w:val="22"/>
                <w:szCs w:val="22"/>
                <w:lang w:eastAsia="zh-CN"/>
              </w:rPr>
            </w:pPr>
            <w:r w:rsidRPr="00C91396">
              <w:rPr>
                <w:rFonts w:ascii="Times New Roman" w:hAnsi="Times New Roman" w:cs="Times New Roman"/>
                <w:sz w:val="22"/>
                <w:szCs w:val="22"/>
                <w:lang w:eastAsia="zh-CN"/>
              </w:rPr>
              <w:t>Pareigos, vardas, pavardė</w:t>
            </w:r>
          </w:p>
        </w:tc>
        <w:tc>
          <w:tcPr>
            <w:tcW w:w="1770" w:type="pct"/>
            <w:shd w:val="clear" w:color="auto" w:fill="auto"/>
          </w:tcPr>
          <w:p w14:paraId="725707F3" w14:textId="5A0011CE" w:rsidR="00C861D2" w:rsidRPr="00C91396" w:rsidRDefault="00F47432" w:rsidP="006C5AF8">
            <w:pPr>
              <w:spacing w:line="240" w:lineRule="auto"/>
              <w:ind w:firstLine="0"/>
              <w:jc w:val="left"/>
              <w:rPr>
                <w:rFonts w:ascii="Times New Roman" w:hAnsi="Times New Roman" w:cs="Times New Roman"/>
                <w:sz w:val="22"/>
                <w:szCs w:val="22"/>
                <w:lang w:eastAsia="zh-CN"/>
              </w:rPr>
            </w:pPr>
            <w:r w:rsidRPr="00C91396">
              <w:rPr>
                <w:rFonts w:ascii="Times New Roman" w:hAnsi="Times New Roman" w:cs="Times New Roman"/>
                <w:sz w:val="22"/>
                <w:szCs w:val="22"/>
                <w:lang w:eastAsia="zh-CN"/>
              </w:rPr>
              <w:t>Virginijus Raudonius</w:t>
            </w:r>
          </w:p>
        </w:tc>
        <w:tc>
          <w:tcPr>
            <w:tcW w:w="1844" w:type="pct"/>
            <w:shd w:val="clear" w:color="auto" w:fill="auto"/>
          </w:tcPr>
          <w:p w14:paraId="0FD8F615" w14:textId="77777777" w:rsidR="00C861D2" w:rsidRPr="00C91396" w:rsidRDefault="00C861D2" w:rsidP="009F3007">
            <w:pPr>
              <w:spacing w:line="240" w:lineRule="auto"/>
              <w:ind w:firstLine="567"/>
              <w:rPr>
                <w:rFonts w:ascii="Times New Roman" w:hAnsi="Times New Roman" w:cs="Times New Roman"/>
                <w:sz w:val="22"/>
                <w:szCs w:val="22"/>
                <w:lang w:eastAsia="zh-CN"/>
              </w:rPr>
            </w:pPr>
          </w:p>
        </w:tc>
      </w:tr>
      <w:tr w:rsidR="00C91396" w:rsidRPr="00C91396" w14:paraId="3BED5A5E" w14:textId="77777777" w:rsidTr="007370BD">
        <w:tc>
          <w:tcPr>
            <w:tcW w:w="1386" w:type="pct"/>
            <w:shd w:val="clear" w:color="auto" w:fill="auto"/>
          </w:tcPr>
          <w:p w14:paraId="74644871" w14:textId="77777777" w:rsidR="00C861D2" w:rsidRPr="00C91396" w:rsidRDefault="00C861D2" w:rsidP="00E609C8">
            <w:pPr>
              <w:spacing w:line="240" w:lineRule="auto"/>
              <w:ind w:firstLine="22"/>
              <w:rPr>
                <w:rFonts w:ascii="Times New Roman" w:hAnsi="Times New Roman" w:cs="Times New Roman"/>
                <w:sz w:val="22"/>
                <w:szCs w:val="22"/>
                <w:lang w:eastAsia="zh-CN"/>
              </w:rPr>
            </w:pPr>
            <w:r w:rsidRPr="00C91396">
              <w:rPr>
                <w:rFonts w:ascii="Times New Roman" w:hAnsi="Times New Roman" w:cs="Times New Roman"/>
                <w:sz w:val="22"/>
                <w:szCs w:val="22"/>
                <w:lang w:eastAsia="zh-CN"/>
              </w:rPr>
              <w:t>Adresas</w:t>
            </w:r>
          </w:p>
        </w:tc>
        <w:tc>
          <w:tcPr>
            <w:tcW w:w="1770" w:type="pct"/>
            <w:shd w:val="clear" w:color="auto" w:fill="auto"/>
          </w:tcPr>
          <w:p w14:paraId="463C0A84" w14:textId="380DE6FD" w:rsidR="00C861D2" w:rsidRPr="00C91396" w:rsidRDefault="007359C6" w:rsidP="006C5AF8">
            <w:pPr>
              <w:spacing w:line="240" w:lineRule="auto"/>
              <w:ind w:firstLine="0"/>
              <w:jc w:val="left"/>
              <w:rPr>
                <w:rFonts w:ascii="Times New Roman" w:hAnsi="Times New Roman" w:cs="Times New Roman"/>
                <w:sz w:val="22"/>
                <w:szCs w:val="22"/>
                <w:lang w:eastAsia="zh-CN"/>
              </w:rPr>
            </w:pPr>
            <w:r w:rsidRPr="00C91396">
              <w:rPr>
                <w:rFonts w:ascii="Times New Roman" w:hAnsi="Times New Roman" w:cs="Times New Roman"/>
                <w:sz w:val="22"/>
                <w:szCs w:val="22"/>
                <w:lang w:eastAsia="zh-CN"/>
              </w:rPr>
              <w:t>Laisvės g. 8, Mažeikiai</w:t>
            </w:r>
          </w:p>
        </w:tc>
        <w:tc>
          <w:tcPr>
            <w:tcW w:w="1844" w:type="pct"/>
            <w:shd w:val="clear" w:color="auto" w:fill="auto"/>
          </w:tcPr>
          <w:p w14:paraId="086C4059" w14:textId="77777777" w:rsidR="00C861D2" w:rsidRPr="00C91396" w:rsidRDefault="00C861D2" w:rsidP="009F3007">
            <w:pPr>
              <w:spacing w:line="240" w:lineRule="auto"/>
              <w:ind w:firstLine="567"/>
              <w:rPr>
                <w:rFonts w:ascii="Times New Roman" w:hAnsi="Times New Roman" w:cs="Times New Roman"/>
                <w:iCs/>
                <w:sz w:val="22"/>
                <w:szCs w:val="22"/>
                <w:lang w:eastAsia="zh-CN"/>
              </w:rPr>
            </w:pPr>
          </w:p>
        </w:tc>
      </w:tr>
      <w:tr w:rsidR="00C91396" w:rsidRPr="00C91396" w14:paraId="47F9C63E" w14:textId="77777777" w:rsidTr="007370BD">
        <w:tc>
          <w:tcPr>
            <w:tcW w:w="1386" w:type="pct"/>
            <w:shd w:val="clear" w:color="auto" w:fill="auto"/>
          </w:tcPr>
          <w:p w14:paraId="1BB09F4B" w14:textId="77777777" w:rsidR="00C861D2" w:rsidRPr="00C91396" w:rsidRDefault="00C861D2" w:rsidP="009F3007">
            <w:pPr>
              <w:spacing w:line="240" w:lineRule="auto"/>
              <w:ind w:firstLine="22"/>
              <w:rPr>
                <w:rFonts w:ascii="Times New Roman" w:hAnsi="Times New Roman" w:cs="Times New Roman"/>
                <w:sz w:val="22"/>
                <w:szCs w:val="22"/>
                <w:lang w:eastAsia="zh-CN"/>
              </w:rPr>
            </w:pPr>
            <w:r w:rsidRPr="00C91396">
              <w:rPr>
                <w:rFonts w:ascii="Times New Roman" w:hAnsi="Times New Roman" w:cs="Times New Roman"/>
                <w:sz w:val="22"/>
                <w:szCs w:val="22"/>
                <w:lang w:eastAsia="zh-CN"/>
              </w:rPr>
              <w:t>Telefonas</w:t>
            </w:r>
          </w:p>
        </w:tc>
        <w:tc>
          <w:tcPr>
            <w:tcW w:w="1770" w:type="pct"/>
            <w:shd w:val="clear" w:color="auto" w:fill="auto"/>
          </w:tcPr>
          <w:p w14:paraId="61DBBD3C" w14:textId="47E719EF" w:rsidR="00C861D2" w:rsidRPr="00C91396" w:rsidRDefault="007359C6" w:rsidP="006C5AF8">
            <w:pPr>
              <w:spacing w:line="240" w:lineRule="auto"/>
              <w:ind w:firstLine="0"/>
              <w:jc w:val="left"/>
              <w:rPr>
                <w:rFonts w:ascii="Times New Roman" w:hAnsi="Times New Roman" w:cs="Times New Roman"/>
                <w:sz w:val="22"/>
                <w:szCs w:val="22"/>
                <w:lang w:eastAsia="zh-CN"/>
              </w:rPr>
            </w:pPr>
            <w:r w:rsidRPr="00C91396">
              <w:rPr>
                <w:rFonts w:ascii="Times New Roman" w:hAnsi="Times New Roman" w:cs="Times New Roman"/>
                <w:sz w:val="22"/>
                <w:szCs w:val="22"/>
                <w:lang w:eastAsia="zh-CN"/>
              </w:rPr>
              <w:t>+370</w:t>
            </w:r>
            <w:r w:rsidR="007370BD">
              <w:rPr>
                <w:rFonts w:ascii="Times New Roman" w:hAnsi="Times New Roman" w:cs="Times New Roman"/>
                <w:sz w:val="22"/>
                <w:szCs w:val="22"/>
                <w:lang w:eastAsia="zh-CN"/>
              </w:rPr>
              <w:t> </w:t>
            </w:r>
            <w:r w:rsidR="00F47432" w:rsidRPr="00C91396">
              <w:rPr>
                <w:rFonts w:ascii="Times New Roman" w:hAnsi="Times New Roman" w:cs="Times New Roman"/>
                <w:sz w:val="22"/>
                <w:szCs w:val="22"/>
                <w:lang w:eastAsia="zh-CN"/>
              </w:rPr>
              <w:t>656</w:t>
            </w:r>
            <w:r w:rsidR="007370BD">
              <w:rPr>
                <w:rFonts w:ascii="Times New Roman" w:hAnsi="Times New Roman" w:cs="Times New Roman"/>
                <w:sz w:val="22"/>
                <w:szCs w:val="22"/>
                <w:lang w:eastAsia="zh-CN"/>
              </w:rPr>
              <w:t xml:space="preserve"> </w:t>
            </w:r>
            <w:r w:rsidR="00F47432" w:rsidRPr="00C91396">
              <w:rPr>
                <w:rFonts w:ascii="Times New Roman" w:hAnsi="Times New Roman" w:cs="Times New Roman"/>
                <w:sz w:val="22"/>
                <w:szCs w:val="22"/>
                <w:lang w:eastAsia="zh-CN"/>
              </w:rPr>
              <w:t>59</w:t>
            </w:r>
            <w:r w:rsidR="007370BD">
              <w:rPr>
                <w:rFonts w:ascii="Times New Roman" w:hAnsi="Times New Roman" w:cs="Times New Roman"/>
                <w:sz w:val="22"/>
                <w:szCs w:val="22"/>
                <w:lang w:eastAsia="zh-CN"/>
              </w:rPr>
              <w:t xml:space="preserve"> </w:t>
            </w:r>
            <w:r w:rsidR="00F47432" w:rsidRPr="00C91396">
              <w:rPr>
                <w:rFonts w:ascii="Times New Roman" w:hAnsi="Times New Roman" w:cs="Times New Roman"/>
                <w:sz w:val="22"/>
                <w:szCs w:val="22"/>
                <w:lang w:eastAsia="zh-CN"/>
              </w:rPr>
              <w:t>842</w:t>
            </w:r>
          </w:p>
        </w:tc>
        <w:tc>
          <w:tcPr>
            <w:tcW w:w="1844" w:type="pct"/>
            <w:shd w:val="clear" w:color="auto" w:fill="auto"/>
          </w:tcPr>
          <w:p w14:paraId="45F7A174" w14:textId="77777777" w:rsidR="00C861D2" w:rsidRPr="00C91396" w:rsidRDefault="00C861D2" w:rsidP="009F3007">
            <w:pPr>
              <w:suppressAutoHyphens/>
              <w:spacing w:line="240" w:lineRule="auto"/>
              <w:ind w:firstLine="567"/>
              <w:rPr>
                <w:rFonts w:ascii="Times New Roman" w:eastAsia="Times New Roman" w:hAnsi="Times New Roman" w:cs="Times New Roman"/>
                <w:sz w:val="22"/>
                <w:szCs w:val="22"/>
                <w:lang w:eastAsia="ar-SA"/>
              </w:rPr>
            </w:pPr>
          </w:p>
        </w:tc>
      </w:tr>
      <w:tr w:rsidR="00C91396" w:rsidRPr="00C91396" w14:paraId="16B638EE" w14:textId="77777777" w:rsidTr="007370BD">
        <w:tc>
          <w:tcPr>
            <w:tcW w:w="1386" w:type="pct"/>
            <w:shd w:val="clear" w:color="auto" w:fill="auto"/>
          </w:tcPr>
          <w:p w14:paraId="54370FF7" w14:textId="77777777" w:rsidR="00C861D2" w:rsidRPr="00C91396" w:rsidRDefault="00C861D2" w:rsidP="009F3007">
            <w:pPr>
              <w:spacing w:line="240" w:lineRule="auto"/>
              <w:ind w:firstLine="22"/>
              <w:rPr>
                <w:rFonts w:ascii="Times New Roman" w:hAnsi="Times New Roman" w:cs="Times New Roman"/>
                <w:sz w:val="22"/>
                <w:szCs w:val="22"/>
                <w:lang w:eastAsia="zh-CN"/>
              </w:rPr>
            </w:pPr>
            <w:r w:rsidRPr="00C91396">
              <w:rPr>
                <w:rFonts w:ascii="Times New Roman" w:hAnsi="Times New Roman" w:cs="Times New Roman"/>
                <w:sz w:val="22"/>
                <w:szCs w:val="22"/>
                <w:lang w:eastAsia="zh-CN"/>
              </w:rPr>
              <w:t>El. paštas</w:t>
            </w:r>
          </w:p>
        </w:tc>
        <w:tc>
          <w:tcPr>
            <w:tcW w:w="1770" w:type="pct"/>
            <w:shd w:val="clear" w:color="auto" w:fill="auto"/>
          </w:tcPr>
          <w:p w14:paraId="5F6C4F98" w14:textId="5B306349" w:rsidR="00C861D2" w:rsidRPr="00C91396" w:rsidRDefault="007370BD" w:rsidP="006C5AF8">
            <w:pPr>
              <w:spacing w:line="240" w:lineRule="auto"/>
              <w:ind w:firstLine="0"/>
              <w:jc w:val="left"/>
              <w:rPr>
                <w:rFonts w:ascii="Times New Roman" w:hAnsi="Times New Roman" w:cs="Times New Roman"/>
                <w:sz w:val="22"/>
                <w:szCs w:val="22"/>
                <w:lang w:eastAsia="zh-CN"/>
              </w:rPr>
            </w:pPr>
            <w:hyperlink r:id="rId8" w:history="1">
              <w:r w:rsidRPr="00435C8B">
                <w:rPr>
                  <w:rStyle w:val="Hipersaitas"/>
                </w:rPr>
                <w:t>v</w:t>
              </w:r>
              <w:r w:rsidRPr="00435C8B">
                <w:rPr>
                  <w:rStyle w:val="Hipersaitas"/>
                  <w:rFonts w:ascii="Times New Roman" w:hAnsi="Times New Roman" w:cs="Times New Roman"/>
                  <w:sz w:val="22"/>
                  <w:szCs w:val="22"/>
                  <w:lang w:eastAsia="zh-CN"/>
                </w:rPr>
                <w:t>irginijus.raudonius@mazeikiai.lt</w:t>
              </w:r>
            </w:hyperlink>
            <w:r w:rsidR="00F47432" w:rsidRPr="00C91396">
              <w:rPr>
                <w:rFonts w:ascii="Times New Roman" w:hAnsi="Times New Roman" w:cs="Times New Roman"/>
                <w:sz w:val="22"/>
                <w:szCs w:val="22"/>
                <w:lang w:eastAsia="zh-CN"/>
              </w:rPr>
              <w:t xml:space="preserve"> </w:t>
            </w:r>
          </w:p>
        </w:tc>
        <w:tc>
          <w:tcPr>
            <w:tcW w:w="1844" w:type="pct"/>
            <w:shd w:val="clear" w:color="auto" w:fill="auto"/>
          </w:tcPr>
          <w:p w14:paraId="59366464" w14:textId="77777777" w:rsidR="00C861D2" w:rsidRPr="00C91396" w:rsidRDefault="00C861D2" w:rsidP="009F3007">
            <w:pPr>
              <w:spacing w:line="240" w:lineRule="auto"/>
              <w:rPr>
                <w:rFonts w:ascii="Times New Roman" w:hAnsi="Times New Roman" w:cs="Times New Roman"/>
                <w:sz w:val="22"/>
                <w:szCs w:val="22"/>
                <w:lang w:eastAsia="zh-CN"/>
              </w:rPr>
            </w:pPr>
          </w:p>
        </w:tc>
      </w:tr>
    </w:tbl>
    <w:p w14:paraId="67B2CBD0" w14:textId="77777777" w:rsidR="00C861D2" w:rsidRPr="00C91396" w:rsidRDefault="00C861D2" w:rsidP="00770A58">
      <w:pPr>
        <w:numPr>
          <w:ilvl w:val="1"/>
          <w:numId w:val="22"/>
        </w:numPr>
        <w:tabs>
          <w:tab w:val="left" w:pos="993"/>
          <w:tab w:val="left" w:pos="1418"/>
        </w:tabs>
        <w:spacing w:line="240" w:lineRule="auto"/>
        <w:ind w:left="0" w:firstLine="709"/>
        <w:contextualSpacing/>
        <w:rPr>
          <w:rFonts w:ascii="Times New Roman" w:eastAsia="Times New Roman" w:hAnsi="Times New Roman" w:cs="Times New Roman"/>
          <w:sz w:val="22"/>
          <w:szCs w:val="22"/>
        </w:rPr>
      </w:pPr>
      <w:r w:rsidRPr="00C91396">
        <w:rPr>
          <w:rFonts w:ascii="Times New Roman" w:hAnsi="Times New Roman" w:cs="Times New Roman"/>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141E418" w14:textId="08BAFD01" w:rsidR="00C861D2" w:rsidRPr="00C91396" w:rsidRDefault="00611EF0" w:rsidP="00770A58">
      <w:pPr>
        <w:numPr>
          <w:ilvl w:val="1"/>
          <w:numId w:val="22"/>
        </w:numPr>
        <w:tabs>
          <w:tab w:val="left" w:pos="0"/>
          <w:tab w:val="left" w:pos="993"/>
          <w:tab w:val="left" w:pos="1418"/>
        </w:tabs>
        <w:spacing w:line="240" w:lineRule="auto"/>
        <w:ind w:left="0" w:firstLine="709"/>
        <w:contextualSpacing/>
        <w:rPr>
          <w:rFonts w:ascii="Times New Roman" w:hAnsi="Times New Roman" w:cs="Times New Roman"/>
          <w:sz w:val="22"/>
          <w:szCs w:val="22"/>
        </w:rPr>
      </w:pPr>
      <w:r w:rsidRPr="00C91396">
        <w:rPr>
          <w:rFonts w:ascii="Times New Roman" w:eastAsia="Times New Roman" w:hAnsi="Times New Roman" w:cs="Times New Roman"/>
          <w:sz w:val="22"/>
          <w:szCs w:val="22"/>
        </w:rPr>
        <w:t>Už Sutarties ir jos pakeitimų paskelbimą atsakingas Užsakovo paskirtas darbuotojas</w:t>
      </w:r>
      <w:r w:rsidR="00C861D2" w:rsidRPr="00C91396">
        <w:rPr>
          <w:rFonts w:ascii="Times New Roman" w:eastAsia="Times New Roman" w:hAnsi="Times New Roman" w:cs="Times New Roman"/>
          <w:sz w:val="22"/>
          <w:szCs w:val="22"/>
        </w:rPr>
        <w:t>.</w:t>
      </w:r>
    </w:p>
    <w:p w14:paraId="67D85E62" w14:textId="77777777" w:rsidR="00C861D2" w:rsidRPr="00C91396" w:rsidRDefault="00C861D2" w:rsidP="00770A58">
      <w:pPr>
        <w:numPr>
          <w:ilvl w:val="1"/>
          <w:numId w:val="22"/>
        </w:numPr>
        <w:tabs>
          <w:tab w:val="left" w:pos="0"/>
          <w:tab w:val="left" w:pos="709"/>
          <w:tab w:val="left" w:pos="1418"/>
        </w:tabs>
        <w:spacing w:line="240" w:lineRule="auto"/>
        <w:ind w:left="0" w:right="-1" w:firstLine="709"/>
        <w:contextualSpacing/>
        <w:rPr>
          <w:rFonts w:ascii="Times New Roman" w:eastAsia="Times New Roman" w:hAnsi="Times New Roman" w:cs="Times New Roman"/>
          <w:bCs/>
          <w:sz w:val="22"/>
          <w:szCs w:val="22"/>
        </w:rPr>
      </w:pPr>
      <w:r w:rsidRPr="00C91396">
        <w:rPr>
          <w:rFonts w:ascii="Times New Roman" w:eastAsia="Times New Roman" w:hAnsi="Times New Roman" w:cs="Times New Roman"/>
          <w:bCs/>
          <w:sz w:val="22"/>
          <w:szCs w:val="22"/>
        </w:rPr>
        <w:t>Ši Sutartis sudaryta 2 (dviem) egzemplioriais lietuvių kalba, turinčiais vienodą juridinę galią, po vieną egzempliorių kiekvienai Šaliai.</w:t>
      </w:r>
      <w:r w:rsidRPr="00C91396">
        <w:rPr>
          <w:rFonts w:ascii="Times New Roman" w:eastAsia="Times New Roman" w:hAnsi="Times New Roman" w:cs="Times New Roman"/>
          <w:sz w:val="22"/>
          <w:szCs w:val="22"/>
          <w:lang w:eastAsia="x-none"/>
        </w:rPr>
        <w:t xml:space="preserve"> Sutartis gali būti sudaroma ir pasirašant elektronine forma (kvalifikuotu elektroniniu parašu). Sutartis sudaryta elektronine forma prilyginama rašytinei formai.</w:t>
      </w:r>
      <w:r w:rsidRPr="00C91396">
        <w:rPr>
          <w:rFonts w:ascii="Times New Roman" w:eastAsia="Times New Roman" w:hAnsi="Times New Roman" w:cs="Times New Roman"/>
          <w:bCs/>
          <w:sz w:val="22"/>
          <w:szCs w:val="22"/>
        </w:rPr>
        <w:t xml:space="preserve"> </w:t>
      </w:r>
    </w:p>
    <w:p w14:paraId="72A9C47E" w14:textId="77777777" w:rsidR="00C861D2" w:rsidRPr="00C91396" w:rsidRDefault="00C861D2" w:rsidP="00770A58">
      <w:pPr>
        <w:numPr>
          <w:ilvl w:val="1"/>
          <w:numId w:val="22"/>
        </w:numPr>
        <w:tabs>
          <w:tab w:val="left" w:pos="709"/>
          <w:tab w:val="left" w:pos="993"/>
          <w:tab w:val="left" w:pos="1276"/>
          <w:tab w:val="left" w:pos="1418"/>
        </w:tabs>
        <w:spacing w:line="240" w:lineRule="auto"/>
        <w:ind w:left="0" w:firstLine="709"/>
        <w:contextualSpacing/>
        <w:rPr>
          <w:rFonts w:ascii="Times New Roman" w:eastAsia="Times New Roman" w:hAnsi="Times New Roman" w:cs="Times New Roman"/>
          <w:sz w:val="22"/>
          <w:szCs w:val="22"/>
        </w:rPr>
      </w:pPr>
      <w:r w:rsidRPr="00C91396">
        <w:rPr>
          <w:rFonts w:ascii="Times New Roman" w:eastAsia="Times New Roman" w:hAnsi="Times New Roman" w:cs="Times New Roman"/>
          <w:sz w:val="22"/>
          <w:szCs w:val="22"/>
        </w:rPr>
        <w:t>Sutartis yra Sutarties Šalių perskaityta, jų suprasta ir jos autentiškumas patvirtintas Šalių tinkamus įgaliojimus turinčių asmenų parašais.</w:t>
      </w:r>
    </w:p>
    <w:p w14:paraId="75E40F61" w14:textId="77777777" w:rsidR="00C861D2" w:rsidRPr="00C91396" w:rsidRDefault="00C861D2" w:rsidP="00C861D2">
      <w:pPr>
        <w:spacing w:line="240" w:lineRule="auto"/>
        <w:ind w:firstLine="567"/>
        <w:rPr>
          <w:rFonts w:ascii="Times New Roman" w:eastAsia="Calibri" w:hAnsi="Times New Roman" w:cs="Times New Roman"/>
          <w:sz w:val="22"/>
          <w:szCs w:val="22"/>
        </w:rPr>
      </w:pPr>
    </w:p>
    <w:p w14:paraId="492EF4F3" w14:textId="1081F843" w:rsidR="00C861D2" w:rsidRPr="00C91396" w:rsidRDefault="00C861D2" w:rsidP="00770A58">
      <w:pPr>
        <w:pStyle w:val="Sraopastraipa"/>
        <w:numPr>
          <w:ilvl w:val="0"/>
          <w:numId w:val="22"/>
        </w:numPr>
        <w:spacing w:line="240" w:lineRule="auto"/>
        <w:jc w:val="center"/>
        <w:rPr>
          <w:rFonts w:ascii="Times New Roman" w:eastAsia="Calibri" w:hAnsi="Times New Roman" w:cs="Times New Roman"/>
          <w:b/>
        </w:rPr>
      </w:pPr>
      <w:r w:rsidRPr="00C91396">
        <w:rPr>
          <w:rFonts w:ascii="Times New Roman" w:eastAsia="Calibri" w:hAnsi="Times New Roman" w:cs="Times New Roman"/>
          <w:b/>
        </w:rPr>
        <w:t>SUTARTIES PRIEDAI</w:t>
      </w:r>
    </w:p>
    <w:p w14:paraId="362DA78F" w14:textId="77777777" w:rsidR="00770A58" w:rsidRPr="00C91396" w:rsidRDefault="00770A58" w:rsidP="00770A58">
      <w:pPr>
        <w:pStyle w:val="Sraopastraipa"/>
        <w:spacing w:line="240" w:lineRule="auto"/>
        <w:ind w:left="480" w:firstLine="0"/>
        <w:rPr>
          <w:rFonts w:ascii="Times New Roman" w:eastAsia="Calibri" w:hAnsi="Times New Roman" w:cs="Times New Roman"/>
        </w:rPr>
      </w:pPr>
    </w:p>
    <w:p w14:paraId="2977D9BB" w14:textId="50AE8905" w:rsidR="00C861D2" w:rsidRPr="00C91396" w:rsidRDefault="00770A58" w:rsidP="00770A58">
      <w:pPr>
        <w:tabs>
          <w:tab w:val="left" w:pos="0"/>
        </w:tabs>
        <w:spacing w:line="240" w:lineRule="auto"/>
        <w:ind w:right="-174" w:firstLine="709"/>
        <w:rPr>
          <w:rFonts w:ascii="Times New Roman" w:eastAsia="Calibri" w:hAnsi="Times New Roman" w:cs="Times New Roman"/>
          <w:bCs/>
          <w:sz w:val="22"/>
          <w:szCs w:val="22"/>
        </w:rPr>
      </w:pPr>
      <w:r w:rsidRPr="00C91396">
        <w:rPr>
          <w:rFonts w:ascii="Times New Roman" w:hAnsi="Times New Roman" w:cs="Times New Roman"/>
          <w:sz w:val="22"/>
          <w:szCs w:val="22"/>
        </w:rPr>
        <w:t xml:space="preserve">15.1. Pirkimo dokumentai bei šios Sutarties priedai yra neatsiejama Sutarties dalis. Sutarties priedai: </w:t>
      </w:r>
    </w:p>
    <w:p w14:paraId="75E8B166" w14:textId="1E3164E6" w:rsidR="00C861D2" w:rsidRPr="00D2706B" w:rsidRDefault="00C861D2" w:rsidP="00C861D2">
      <w:pPr>
        <w:spacing w:line="240" w:lineRule="auto"/>
        <w:ind w:right="-174" w:firstLine="567"/>
        <w:rPr>
          <w:rFonts w:ascii="Times New Roman" w:eastAsia="Calibri" w:hAnsi="Times New Roman" w:cs="Times New Roman"/>
          <w:color w:val="FF0000"/>
          <w:sz w:val="22"/>
          <w:szCs w:val="22"/>
        </w:rPr>
      </w:pPr>
      <w:r w:rsidRPr="00C91396">
        <w:rPr>
          <w:rFonts w:ascii="Times New Roman" w:eastAsia="Calibri" w:hAnsi="Times New Roman" w:cs="Times New Roman"/>
          <w:bCs/>
          <w:sz w:val="22"/>
          <w:szCs w:val="22"/>
        </w:rPr>
        <w:t xml:space="preserve">  1</w:t>
      </w:r>
      <w:r w:rsidR="00770A58" w:rsidRPr="00C91396">
        <w:rPr>
          <w:rFonts w:ascii="Times New Roman" w:eastAsia="Calibri" w:hAnsi="Times New Roman" w:cs="Times New Roman"/>
          <w:bCs/>
          <w:sz w:val="22"/>
          <w:szCs w:val="22"/>
        </w:rPr>
        <w:t>5</w:t>
      </w:r>
      <w:r w:rsidRPr="00C91396">
        <w:rPr>
          <w:rFonts w:ascii="Times New Roman" w:eastAsia="Calibri" w:hAnsi="Times New Roman" w:cs="Times New Roman"/>
          <w:bCs/>
          <w:sz w:val="22"/>
          <w:szCs w:val="22"/>
        </w:rPr>
        <w:t>.1.</w:t>
      </w:r>
      <w:r w:rsidR="00B3394F" w:rsidRPr="00C91396">
        <w:rPr>
          <w:rFonts w:ascii="Times New Roman" w:eastAsia="Calibri" w:hAnsi="Times New Roman" w:cs="Times New Roman"/>
          <w:bCs/>
          <w:sz w:val="22"/>
          <w:szCs w:val="22"/>
        </w:rPr>
        <w:t xml:space="preserve"> 1</w:t>
      </w:r>
      <w:r w:rsidRPr="00C91396">
        <w:rPr>
          <w:rFonts w:ascii="Times New Roman" w:eastAsia="Calibri" w:hAnsi="Times New Roman" w:cs="Times New Roman"/>
          <w:bCs/>
          <w:sz w:val="22"/>
          <w:szCs w:val="22"/>
        </w:rPr>
        <w:t xml:space="preserve"> </w:t>
      </w:r>
      <w:r w:rsidRPr="007370BD">
        <w:rPr>
          <w:rFonts w:ascii="Times New Roman" w:eastAsia="Calibri" w:hAnsi="Times New Roman" w:cs="Times New Roman"/>
          <w:bCs/>
          <w:sz w:val="22"/>
          <w:szCs w:val="22"/>
        </w:rPr>
        <w:t>Priedas –</w:t>
      </w:r>
      <w:r w:rsidRPr="007370BD">
        <w:rPr>
          <w:rFonts w:ascii="Times New Roman" w:eastAsia="Calibri" w:hAnsi="Times New Roman" w:cs="Times New Roman"/>
          <w:sz w:val="22"/>
          <w:szCs w:val="22"/>
        </w:rPr>
        <w:t xml:space="preserve"> </w:t>
      </w:r>
      <w:r w:rsidR="00611EF0" w:rsidRPr="007370BD">
        <w:rPr>
          <w:rFonts w:ascii="Times New Roman" w:eastAsia="Calibri" w:hAnsi="Times New Roman" w:cs="Times New Roman"/>
          <w:bCs/>
          <w:sz w:val="22"/>
          <w:szCs w:val="22"/>
        </w:rPr>
        <w:t>Techninė specifikacija.</w:t>
      </w:r>
      <w:r w:rsidR="00D2706B">
        <w:rPr>
          <w:rFonts w:ascii="Times New Roman" w:eastAsia="Calibri" w:hAnsi="Times New Roman" w:cs="Times New Roman"/>
          <w:bCs/>
          <w:sz w:val="22"/>
          <w:szCs w:val="22"/>
        </w:rPr>
        <w:t xml:space="preserve"> </w:t>
      </w:r>
    </w:p>
    <w:p w14:paraId="7AEA876B" w14:textId="77B29890" w:rsidR="00C861D2" w:rsidRDefault="00C861D2" w:rsidP="00C861D2">
      <w:pPr>
        <w:tabs>
          <w:tab w:val="left" w:pos="2760"/>
        </w:tabs>
        <w:spacing w:line="240" w:lineRule="auto"/>
        <w:ind w:right="-174"/>
        <w:rPr>
          <w:rFonts w:ascii="Times New Roman" w:eastAsia="Calibri" w:hAnsi="Times New Roman" w:cs="Times New Roman"/>
          <w:sz w:val="22"/>
          <w:szCs w:val="22"/>
        </w:rPr>
      </w:pPr>
      <w:r w:rsidRPr="00C91396">
        <w:rPr>
          <w:rFonts w:ascii="Times New Roman" w:eastAsia="Calibri" w:hAnsi="Times New Roman" w:cs="Times New Roman"/>
          <w:bCs/>
          <w:sz w:val="22"/>
          <w:szCs w:val="22"/>
        </w:rPr>
        <w:t>1</w:t>
      </w:r>
      <w:r w:rsidR="00770A58" w:rsidRPr="00C91396">
        <w:rPr>
          <w:rFonts w:ascii="Times New Roman" w:eastAsia="Calibri" w:hAnsi="Times New Roman" w:cs="Times New Roman"/>
          <w:bCs/>
          <w:sz w:val="22"/>
          <w:szCs w:val="22"/>
        </w:rPr>
        <w:t>5</w:t>
      </w:r>
      <w:r w:rsidRPr="00C91396">
        <w:rPr>
          <w:rFonts w:ascii="Times New Roman" w:eastAsia="Calibri" w:hAnsi="Times New Roman" w:cs="Times New Roman"/>
          <w:bCs/>
          <w:sz w:val="22"/>
          <w:szCs w:val="22"/>
        </w:rPr>
        <w:t>.2.</w:t>
      </w:r>
      <w:r w:rsidR="00B3394F" w:rsidRPr="00C91396">
        <w:rPr>
          <w:rFonts w:ascii="Times New Roman" w:eastAsia="Calibri" w:hAnsi="Times New Roman" w:cs="Times New Roman"/>
          <w:bCs/>
          <w:sz w:val="22"/>
          <w:szCs w:val="22"/>
        </w:rPr>
        <w:t xml:space="preserve"> 2</w:t>
      </w:r>
      <w:r w:rsidRPr="00C91396">
        <w:rPr>
          <w:rFonts w:ascii="Times New Roman" w:eastAsia="Calibri" w:hAnsi="Times New Roman" w:cs="Times New Roman"/>
          <w:bCs/>
          <w:sz w:val="22"/>
          <w:szCs w:val="22"/>
        </w:rPr>
        <w:t xml:space="preserve"> Priedas  –</w:t>
      </w:r>
      <w:r w:rsidR="00611EF0" w:rsidRPr="00C91396">
        <w:rPr>
          <w:rFonts w:ascii="Times New Roman" w:eastAsia="Calibri" w:hAnsi="Times New Roman" w:cs="Times New Roman"/>
          <w:sz w:val="22"/>
          <w:szCs w:val="22"/>
        </w:rPr>
        <w:t xml:space="preserve"> Rangovo pasiūlymas.</w:t>
      </w:r>
    </w:p>
    <w:p w14:paraId="786DAC73" w14:textId="25F9C3AE" w:rsidR="00F438E7" w:rsidRPr="007370BD" w:rsidRDefault="00F438E7" w:rsidP="00C861D2">
      <w:pPr>
        <w:tabs>
          <w:tab w:val="left" w:pos="2760"/>
        </w:tabs>
        <w:spacing w:line="240" w:lineRule="auto"/>
        <w:ind w:right="-174"/>
        <w:rPr>
          <w:rFonts w:ascii="Times New Roman" w:eastAsia="Calibri" w:hAnsi="Times New Roman" w:cs="Times New Roman"/>
          <w:bCs/>
          <w:sz w:val="22"/>
          <w:szCs w:val="22"/>
        </w:rPr>
      </w:pPr>
      <w:r w:rsidRPr="007370BD">
        <w:rPr>
          <w:rFonts w:ascii="Times New Roman" w:eastAsia="Calibri" w:hAnsi="Times New Roman" w:cs="Times New Roman"/>
          <w:sz w:val="22"/>
          <w:szCs w:val="22"/>
        </w:rPr>
        <w:t xml:space="preserve">15.2.3. </w:t>
      </w:r>
      <w:r w:rsidR="004364EB" w:rsidRPr="007370BD">
        <w:rPr>
          <w:rFonts w:ascii="Times New Roman" w:eastAsia="Calibri" w:hAnsi="Times New Roman" w:cs="Times New Roman"/>
          <w:sz w:val="22"/>
          <w:szCs w:val="22"/>
        </w:rPr>
        <w:t>Aikštelių įrengimo p</w:t>
      </w:r>
      <w:r w:rsidRPr="007370BD">
        <w:rPr>
          <w:rFonts w:ascii="Times New Roman" w:eastAsia="Calibri" w:hAnsi="Times New Roman" w:cs="Times New Roman"/>
          <w:bCs/>
          <w:sz w:val="22"/>
          <w:szCs w:val="22"/>
        </w:rPr>
        <w:t xml:space="preserve">rojektas </w:t>
      </w:r>
      <w:r w:rsidRPr="007370BD">
        <w:rPr>
          <w:rFonts w:ascii="Times New Roman" w:eastAsia="Calibri" w:hAnsi="Times New Roman" w:cs="Times New Roman"/>
          <w:sz w:val="22"/>
          <w:szCs w:val="22"/>
        </w:rPr>
        <w:t>Nr. SR2023-226-SP</w:t>
      </w:r>
    </w:p>
    <w:p w14:paraId="23BE3A4A" w14:textId="77777777" w:rsidR="00C861D2" w:rsidRDefault="00C861D2" w:rsidP="00C861D2">
      <w:pPr>
        <w:rPr>
          <w:rFonts w:ascii="Times New Roman" w:hAnsi="Times New Roman" w:cs="Times New Roman"/>
          <w:sz w:val="22"/>
          <w:szCs w:val="22"/>
        </w:rPr>
      </w:pPr>
    </w:p>
    <w:p w14:paraId="2C1F56F6" w14:textId="77777777" w:rsidR="007370BD" w:rsidRPr="00C91396" w:rsidRDefault="007370BD" w:rsidP="00C861D2">
      <w:pPr>
        <w:rPr>
          <w:rFonts w:ascii="Times New Roman" w:hAnsi="Times New Roman" w:cs="Times New Roman"/>
          <w:sz w:val="22"/>
          <w:szCs w:val="22"/>
        </w:rPr>
      </w:pPr>
    </w:p>
    <w:p w14:paraId="53CEFC80" w14:textId="77777777" w:rsidR="00C861D2" w:rsidRPr="00C91396" w:rsidRDefault="00C861D2" w:rsidP="002C5EB6">
      <w:pPr>
        <w:spacing w:line="240" w:lineRule="auto"/>
        <w:ind w:firstLine="0"/>
        <w:jc w:val="center"/>
        <w:rPr>
          <w:rFonts w:ascii="Times New Roman" w:eastAsia="Calibri" w:hAnsi="Times New Roman" w:cs="Times New Roman"/>
          <w:b/>
          <w:sz w:val="22"/>
          <w:szCs w:val="22"/>
        </w:rPr>
      </w:pPr>
      <w:r w:rsidRPr="00C91396">
        <w:rPr>
          <w:rFonts w:ascii="Times New Roman" w:eastAsia="Calibri" w:hAnsi="Times New Roman" w:cs="Times New Roman"/>
          <w:b/>
          <w:sz w:val="22"/>
          <w:szCs w:val="22"/>
        </w:rPr>
        <w:lastRenderedPageBreak/>
        <w:t>15. ŠALIŲ REKVIZITAI IR PARAŠAI</w:t>
      </w:r>
    </w:p>
    <w:p w14:paraId="46B9AF9D" w14:textId="77777777" w:rsidR="00C861D2" w:rsidRPr="00C91396" w:rsidRDefault="00C861D2" w:rsidP="00C861D2">
      <w:pPr>
        <w:jc w:val="center"/>
        <w:rPr>
          <w:rFonts w:ascii="Times New Roman" w:hAnsi="Times New Roman" w:cs="Times New Roman"/>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91396" w:rsidRPr="00C91396" w14:paraId="02285BD2" w14:textId="77777777" w:rsidTr="002C5EB6">
        <w:tc>
          <w:tcPr>
            <w:tcW w:w="4814" w:type="dxa"/>
          </w:tcPr>
          <w:p w14:paraId="18EAD8CC" w14:textId="363786FE" w:rsidR="00292E04" w:rsidRPr="00C91396" w:rsidRDefault="00292E04" w:rsidP="00C861D2">
            <w:pPr>
              <w:tabs>
                <w:tab w:val="left" w:pos="5760"/>
              </w:tabs>
              <w:spacing w:line="240" w:lineRule="auto"/>
              <w:ind w:firstLine="0"/>
              <w:rPr>
                <w:rFonts w:ascii="Times New Roman" w:eastAsia="Calibri" w:hAnsi="Times New Roman" w:cs="Times New Roman"/>
                <w:b/>
                <w:bCs/>
                <w:sz w:val="22"/>
                <w:szCs w:val="22"/>
              </w:rPr>
            </w:pPr>
            <w:r w:rsidRPr="00C91396">
              <w:rPr>
                <w:rFonts w:ascii="Times New Roman" w:eastAsia="Calibri" w:hAnsi="Times New Roman" w:cs="Times New Roman"/>
                <w:b/>
                <w:bCs/>
                <w:sz w:val="22"/>
                <w:szCs w:val="22"/>
              </w:rPr>
              <w:t>UŽSAKOVAS</w:t>
            </w:r>
          </w:p>
        </w:tc>
        <w:tc>
          <w:tcPr>
            <w:tcW w:w="4814" w:type="dxa"/>
          </w:tcPr>
          <w:p w14:paraId="048BCC46" w14:textId="2B452DF4" w:rsidR="00292E04" w:rsidRPr="00C91396" w:rsidRDefault="00292E04" w:rsidP="00292E04">
            <w:pPr>
              <w:tabs>
                <w:tab w:val="left" w:pos="5760"/>
              </w:tabs>
              <w:spacing w:line="240" w:lineRule="auto"/>
              <w:ind w:left="610" w:firstLine="0"/>
              <w:rPr>
                <w:rFonts w:ascii="Times New Roman" w:eastAsia="Calibri" w:hAnsi="Times New Roman" w:cs="Times New Roman"/>
                <w:b/>
                <w:bCs/>
                <w:sz w:val="22"/>
                <w:szCs w:val="22"/>
              </w:rPr>
            </w:pPr>
            <w:r w:rsidRPr="00C91396">
              <w:rPr>
                <w:rFonts w:ascii="Times New Roman" w:eastAsia="Calibri" w:hAnsi="Times New Roman" w:cs="Times New Roman"/>
                <w:b/>
                <w:bCs/>
                <w:sz w:val="22"/>
                <w:szCs w:val="22"/>
              </w:rPr>
              <w:t>RANGOVAS</w:t>
            </w:r>
          </w:p>
        </w:tc>
      </w:tr>
      <w:tr w:rsidR="00C91396" w:rsidRPr="00C91396" w14:paraId="30966B7C" w14:textId="77777777" w:rsidTr="00F47432">
        <w:trPr>
          <w:trHeight w:val="2096"/>
        </w:trPr>
        <w:tc>
          <w:tcPr>
            <w:tcW w:w="4814" w:type="dxa"/>
          </w:tcPr>
          <w:p w14:paraId="167710BD" w14:textId="1EFA9308" w:rsidR="00292E04" w:rsidRPr="00C91396" w:rsidRDefault="00292E04" w:rsidP="00292E04">
            <w:pPr>
              <w:spacing w:line="240" w:lineRule="auto"/>
              <w:ind w:firstLine="22"/>
              <w:rPr>
                <w:rFonts w:ascii="Times New Roman" w:eastAsia="Calibri" w:hAnsi="Times New Roman" w:cs="Times New Roman"/>
                <w:sz w:val="22"/>
                <w:szCs w:val="22"/>
              </w:rPr>
            </w:pPr>
            <w:r w:rsidRPr="00C91396">
              <w:rPr>
                <w:rFonts w:ascii="Times New Roman" w:eastAsia="Calibri" w:hAnsi="Times New Roman" w:cs="Times New Roman"/>
                <w:sz w:val="22"/>
                <w:szCs w:val="22"/>
              </w:rPr>
              <w:t>Mažeikių rajono savivaldybės administracija</w:t>
            </w:r>
          </w:p>
          <w:p w14:paraId="413A9B82" w14:textId="77777777" w:rsidR="00292E04" w:rsidRPr="00C91396" w:rsidRDefault="00292E04" w:rsidP="00292E04">
            <w:pPr>
              <w:tabs>
                <w:tab w:val="left" w:pos="22"/>
              </w:tabs>
              <w:spacing w:line="240" w:lineRule="auto"/>
              <w:ind w:firstLine="22"/>
              <w:jc w:val="left"/>
              <w:rPr>
                <w:rFonts w:ascii="Times New Roman" w:eastAsia="Calibri" w:hAnsi="Times New Roman" w:cs="Times New Roman"/>
                <w:sz w:val="22"/>
                <w:szCs w:val="22"/>
              </w:rPr>
            </w:pPr>
            <w:r w:rsidRPr="00C91396">
              <w:rPr>
                <w:rFonts w:ascii="Times New Roman" w:eastAsia="Calibri" w:hAnsi="Times New Roman" w:cs="Times New Roman"/>
                <w:sz w:val="22"/>
                <w:szCs w:val="22"/>
              </w:rPr>
              <w:t>Kodas 167371234</w:t>
            </w:r>
            <w:r w:rsidRPr="00C91396">
              <w:rPr>
                <w:rFonts w:ascii="Times New Roman" w:eastAsia="Calibri" w:hAnsi="Times New Roman" w:cs="Times New Roman"/>
                <w:sz w:val="22"/>
                <w:szCs w:val="22"/>
              </w:rPr>
              <w:tab/>
            </w:r>
            <w:r w:rsidRPr="00C91396">
              <w:rPr>
                <w:rFonts w:ascii="Times New Roman" w:eastAsia="Calibri" w:hAnsi="Times New Roman" w:cs="Times New Roman"/>
                <w:sz w:val="22"/>
                <w:szCs w:val="22"/>
              </w:rPr>
              <w:tab/>
            </w:r>
            <w:r w:rsidRPr="00C91396">
              <w:rPr>
                <w:rFonts w:ascii="Times New Roman" w:eastAsia="Calibri" w:hAnsi="Times New Roman" w:cs="Times New Roman"/>
                <w:sz w:val="22"/>
                <w:szCs w:val="22"/>
              </w:rPr>
              <w:tab/>
              <w:t xml:space="preserve">Laisvės g. 8, 89223 Mažeikiai, </w:t>
            </w:r>
            <w:r w:rsidRPr="00C91396">
              <w:rPr>
                <w:rFonts w:ascii="Times New Roman" w:eastAsia="Calibri" w:hAnsi="Times New Roman" w:cs="Times New Roman"/>
                <w:sz w:val="22"/>
                <w:szCs w:val="22"/>
              </w:rPr>
              <w:tab/>
            </w:r>
          </w:p>
          <w:p w14:paraId="765E0565" w14:textId="60D407C3" w:rsidR="00292E04" w:rsidRPr="00C91396" w:rsidRDefault="00292E04" w:rsidP="00292E04">
            <w:pPr>
              <w:tabs>
                <w:tab w:val="left" w:pos="22"/>
              </w:tabs>
              <w:spacing w:line="240" w:lineRule="auto"/>
              <w:ind w:firstLine="22"/>
              <w:jc w:val="left"/>
              <w:rPr>
                <w:rFonts w:ascii="Times New Roman" w:eastAsia="Calibri" w:hAnsi="Times New Roman" w:cs="Times New Roman"/>
                <w:sz w:val="22"/>
                <w:szCs w:val="22"/>
              </w:rPr>
            </w:pPr>
            <w:proofErr w:type="spellStart"/>
            <w:r w:rsidRPr="00C91396">
              <w:rPr>
                <w:rFonts w:ascii="Times New Roman" w:eastAsia="Calibri" w:hAnsi="Times New Roman" w:cs="Times New Roman"/>
                <w:sz w:val="22"/>
                <w:szCs w:val="22"/>
              </w:rPr>
              <w:t>A.s</w:t>
            </w:r>
            <w:proofErr w:type="spellEnd"/>
            <w:r w:rsidRPr="00C91396">
              <w:rPr>
                <w:rFonts w:ascii="Times New Roman" w:eastAsia="Calibri" w:hAnsi="Times New Roman" w:cs="Times New Roman"/>
                <w:sz w:val="22"/>
                <w:szCs w:val="22"/>
              </w:rPr>
              <w:t>. LT83 4010 0407 0001 0058</w:t>
            </w:r>
            <w:r w:rsidRPr="00C91396">
              <w:rPr>
                <w:rFonts w:ascii="Times New Roman" w:eastAsia="Calibri" w:hAnsi="Times New Roman" w:cs="Times New Roman"/>
                <w:sz w:val="22"/>
                <w:szCs w:val="22"/>
              </w:rPr>
              <w:tab/>
            </w:r>
            <w:proofErr w:type="spellStart"/>
            <w:r w:rsidRPr="00C91396">
              <w:rPr>
                <w:rFonts w:ascii="Times New Roman" w:eastAsia="Calibri" w:hAnsi="Times New Roman" w:cs="Times New Roman"/>
                <w:sz w:val="22"/>
                <w:szCs w:val="22"/>
              </w:rPr>
              <w:t>Luminor</w:t>
            </w:r>
            <w:proofErr w:type="spellEnd"/>
            <w:r w:rsidRPr="00C91396">
              <w:rPr>
                <w:rFonts w:ascii="Times New Roman" w:eastAsia="Calibri" w:hAnsi="Times New Roman" w:cs="Times New Roman"/>
                <w:sz w:val="22"/>
                <w:szCs w:val="22"/>
              </w:rPr>
              <w:t xml:space="preserve"> Bank AS Lietuvos skyrius</w:t>
            </w:r>
          </w:p>
          <w:p w14:paraId="128D73A7" w14:textId="71E460D0" w:rsidR="00292E04" w:rsidRPr="00C91396" w:rsidRDefault="00292E04" w:rsidP="00292E04">
            <w:pPr>
              <w:spacing w:line="240" w:lineRule="auto"/>
              <w:ind w:firstLine="0"/>
              <w:rPr>
                <w:rFonts w:ascii="Times New Roman" w:eastAsia="Calibri" w:hAnsi="Times New Roman" w:cs="Times New Roman"/>
                <w:sz w:val="22"/>
                <w:szCs w:val="22"/>
              </w:rPr>
            </w:pPr>
            <w:r w:rsidRPr="00C91396">
              <w:rPr>
                <w:rFonts w:ascii="Times New Roman" w:eastAsia="Calibri" w:hAnsi="Times New Roman" w:cs="Times New Roman"/>
                <w:sz w:val="22"/>
                <w:szCs w:val="22"/>
              </w:rPr>
              <w:t>Telefonas</w:t>
            </w:r>
            <w:r w:rsidR="002C5EB6" w:rsidRPr="00C91396">
              <w:rPr>
                <w:rFonts w:ascii="Times New Roman" w:eastAsia="Calibri" w:hAnsi="Times New Roman" w:cs="Times New Roman"/>
                <w:sz w:val="22"/>
                <w:szCs w:val="22"/>
              </w:rPr>
              <w:t>:</w:t>
            </w:r>
            <w:r w:rsidRPr="00C91396">
              <w:rPr>
                <w:rFonts w:ascii="Times New Roman" w:eastAsia="Calibri" w:hAnsi="Times New Roman" w:cs="Times New Roman"/>
                <w:sz w:val="22"/>
                <w:szCs w:val="22"/>
              </w:rPr>
              <w:t xml:space="preserve"> (</w:t>
            </w:r>
            <w:r w:rsidR="007370BD">
              <w:rPr>
                <w:rFonts w:ascii="Times New Roman" w:eastAsia="Calibri" w:hAnsi="Times New Roman" w:cs="Times New Roman"/>
                <w:sz w:val="22"/>
                <w:szCs w:val="22"/>
              </w:rPr>
              <w:t>0</w:t>
            </w:r>
            <w:r w:rsidRPr="00C91396">
              <w:rPr>
                <w:rFonts w:ascii="Times New Roman" w:eastAsia="Calibri" w:hAnsi="Times New Roman" w:cs="Times New Roman"/>
                <w:sz w:val="22"/>
                <w:szCs w:val="22"/>
              </w:rPr>
              <w:t> 443) 98</w:t>
            </w:r>
            <w:r w:rsidR="007370BD">
              <w:rPr>
                <w:rFonts w:ascii="Times New Roman" w:eastAsia="Calibri" w:hAnsi="Times New Roman" w:cs="Times New Roman"/>
                <w:sz w:val="22"/>
                <w:szCs w:val="22"/>
              </w:rPr>
              <w:t xml:space="preserve"> </w:t>
            </w:r>
            <w:r w:rsidRPr="00C91396">
              <w:rPr>
                <w:rFonts w:ascii="Times New Roman" w:eastAsia="Calibri" w:hAnsi="Times New Roman" w:cs="Times New Roman"/>
                <w:sz w:val="22"/>
                <w:szCs w:val="22"/>
              </w:rPr>
              <w:t>204</w:t>
            </w:r>
            <w:r w:rsidRPr="00C91396">
              <w:rPr>
                <w:rFonts w:ascii="Times New Roman" w:eastAsia="Calibri" w:hAnsi="Times New Roman" w:cs="Times New Roman"/>
                <w:sz w:val="22"/>
                <w:szCs w:val="22"/>
              </w:rPr>
              <w:tab/>
            </w:r>
            <w:r w:rsidRPr="00C91396">
              <w:rPr>
                <w:rFonts w:ascii="Times New Roman" w:eastAsia="Calibri" w:hAnsi="Times New Roman" w:cs="Times New Roman"/>
                <w:sz w:val="22"/>
                <w:szCs w:val="22"/>
              </w:rPr>
              <w:tab/>
            </w:r>
          </w:p>
          <w:p w14:paraId="2A02BB95" w14:textId="76A9DABF" w:rsidR="00292E04" w:rsidRPr="00C91396" w:rsidRDefault="00292E04" w:rsidP="00292E04">
            <w:pPr>
              <w:spacing w:line="240" w:lineRule="auto"/>
              <w:ind w:firstLine="0"/>
              <w:rPr>
                <w:rFonts w:ascii="Times New Roman" w:eastAsia="Calibri" w:hAnsi="Times New Roman" w:cs="Times New Roman"/>
                <w:sz w:val="22"/>
                <w:szCs w:val="22"/>
              </w:rPr>
            </w:pPr>
            <w:r w:rsidRPr="00C91396">
              <w:rPr>
                <w:rFonts w:ascii="Times New Roman" w:eastAsia="Calibri" w:hAnsi="Times New Roman" w:cs="Times New Roman"/>
                <w:sz w:val="22"/>
                <w:szCs w:val="22"/>
              </w:rPr>
              <w:t>El. paštas</w:t>
            </w:r>
            <w:r w:rsidR="002C5EB6" w:rsidRPr="00C91396">
              <w:rPr>
                <w:rFonts w:ascii="Times New Roman" w:eastAsia="Calibri" w:hAnsi="Times New Roman" w:cs="Times New Roman"/>
                <w:sz w:val="22"/>
                <w:szCs w:val="22"/>
              </w:rPr>
              <w:t>:</w:t>
            </w:r>
            <w:r w:rsidRPr="00C91396">
              <w:rPr>
                <w:rFonts w:ascii="Times New Roman" w:eastAsia="Calibri" w:hAnsi="Times New Roman" w:cs="Times New Roman"/>
                <w:sz w:val="22"/>
                <w:szCs w:val="22"/>
              </w:rPr>
              <w:t xml:space="preserve"> </w:t>
            </w:r>
            <w:hyperlink r:id="rId9" w:history="1">
              <w:r w:rsidRPr="00C91396">
                <w:rPr>
                  <w:rStyle w:val="Hipersaitas"/>
                  <w:rFonts w:ascii="Times New Roman" w:eastAsia="Calibri" w:hAnsi="Times New Roman" w:cs="Times New Roman"/>
                  <w:sz w:val="22"/>
                  <w:szCs w:val="22"/>
                </w:rPr>
                <w:t>administracija@mazeikiai.lt</w:t>
              </w:r>
            </w:hyperlink>
            <w:r w:rsidRPr="00C91396">
              <w:rPr>
                <w:rFonts w:ascii="Times New Roman" w:eastAsia="Calibri" w:hAnsi="Times New Roman" w:cs="Times New Roman"/>
                <w:sz w:val="22"/>
                <w:szCs w:val="22"/>
              </w:rPr>
              <w:tab/>
              <w:t xml:space="preserve"> </w:t>
            </w:r>
          </w:p>
          <w:p w14:paraId="61573837" w14:textId="77777777" w:rsidR="00292E04" w:rsidRPr="00C91396" w:rsidRDefault="00292E04" w:rsidP="00292E04">
            <w:pPr>
              <w:spacing w:line="240" w:lineRule="auto"/>
              <w:rPr>
                <w:rFonts w:ascii="Times New Roman" w:eastAsia="Calibri" w:hAnsi="Times New Roman" w:cs="Times New Roman"/>
                <w:sz w:val="22"/>
                <w:szCs w:val="22"/>
              </w:rPr>
            </w:pPr>
          </w:p>
        </w:tc>
        <w:tc>
          <w:tcPr>
            <w:tcW w:w="4814" w:type="dxa"/>
            <w:shd w:val="clear" w:color="auto" w:fill="auto"/>
          </w:tcPr>
          <w:p w14:paraId="39E7F687" w14:textId="7FD5A3C8" w:rsidR="00292E04" w:rsidRPr="00C91396" w:rsidRDefault="00292E04" w:rsidP="00292E04">
            <w:pPr>
              <w:spacing w:line="240" w:lineRule="auto"/>
              <w:ind w:firstLine="610"/>
              <w:jc w:val="left"/>
              <w:rPr>
                <w:rFonts w:ascii="Times New Roman" w:eastAsia="Calibri" w:hAnsi="Times New Roman" w:cs="Times New Roman"/>
                <w:sz w:val="22"/>
                <w:szCs w:val="22"/>
              </w:rPr>
            </w:pPr>
            <w:r w:rsidRPr="00C91396">
              <w:rPr>
                <w:rFonts w:ascii="Times New Roman" w:eastAsia="Calibri" w:hAnsi="Times New Roman" w:cs="Times New Roman"/>
                <w:sz w:val="22"/>
                <w:szCs w:val="22"/>
              </w:rPr>
              <w:t>UAB „</w:t>
            </w:r>
            <w:r w:rsidR="00F75486" w:rsidRPr="00C91396">
              <w:rPr>
                <w:rFonts w:ascii="Times New Roman" w:eastAsia="Calibri" w:hAnsi="Times New Roman" w:cs="Times New Roman"/>
                <w:sz w:val="22"/>
                <w:szCs w:val="22"/>
              </w:rPr>
              <w:t>.......................</w:t>
            </w:r>
            <w:r w:rsidRPr="00C91396">
              <w:rPr>
                <w:rFonts w:ascii="Times New Roman" w:eastAsia="Calibri" w:hAnsi="Times New Roman" w:cs="Times New Roman"/>
                <w:sz w:val="22"/>
                <w:szCs w:val="22"/>
              </w:rPr>
              <w:t>“</w:t>
            </w:r>
          </w:p>
          <w:p w14:paraId="1475F2A5" w14:textId="6F23771C" w:rsidR="00292E04" w:rsidRPr="00C91396" w:rsidRDefault="00292E04" w:rsidP="00292E04">
            <w:pPr>
              <w:tabs>
                <w:tab w:val="left" w:pos="5760"/>
              </w:tabs>
              <w:spacing w:line="240" w:lineRule="auto"/>
              <w:ind w:left="610" w:firstLine="0"/>
              <w:rPr>
                <w:rFonts w:ascii="Times New Roman" w:hAnsi="Times New Roman" w:cs="Times New Roman"/>
                <w:sz w:val="22"/>
                <w:szCs w:val="22"/>
                <w:shd w:val="clear" w:color="auto" w:fill="FAFAFA"/>
              </w:rPr>
            </w:pPr>
            <w:r w:rsidRPr="00C91396">
              <w:rPr>
                <w:rFonts w:ascii="Times New Roman" w:hAnsi="Times New Roman" w:cs="Times New Roman"/>
                <w:sz w:val="22"/>
                <w:szCs w:val="22"/>
                <w:shd w:val="clear" w:color="auto" w:fill="FAFAFA"/>
              </w:rPr>
              <w:t xml:space="preserve">Kodas </w:t>
            </w:r>
            <w:r w:rsidR="00F75486" w:rsidRPr="00C91396">
              <w:rPr>
                <w:rFonts w:ascii="Times New Roman" w:hAnsi="Times New Roman" w:cs="Times New Roman"/>
                <w:sz w:val="22"/>
                <w:szCs w:val="22"/>
                <w:shd w:val="clear" w:color="auto" w:fill="FAFAFA"/>
              </w:rPr>
              <w:t>...........................</w:t>
            </w:r>
          </w:p>
          <w:p w14:paraId="0BEA5A7E" w14:textId="386E563B" w:rsidR="00292E04" w:rsidRPr="00C91396" w:rsidRDefault="00F75486" w:rsidP="00292E04">
            <w:pPr>
              <w:spacing w:line="240" w:lineRule="auto"/>
              <w:ind w:left="610" w:firstLine="0"/>
              <w:rPr>
                <w:rFonts w:ascii="Times New Roman" w:eastAsia="Calibri" w:hAnsi="Times New Roman" w:cs="Times New Roman"/>
                <w:sz w:val="22"/>
                <w:szCs w:val="22"/>
              </w:rPr>
            </w:pPr>
            <w:r w:rsidRPr="00C91396">
              <w:rPr>
                <w:rFonts w:ascii="Times New Roman" w:eastAsia="Calibri" w:hAnsi="Times New Roman" w:cs="Times New Roman"/>
                <w:sz w:val="22"/>
                <w:szCs w:val="22"/>
              </w:rPr>
              <w:t>.................................................</w:t>
            </w:r>
          </w:p>
          <w:p w14:paraId="231531DF" w14:textId="036C89FE" w:rsidR="00292E04" w:rsidRPr="00C91396" w:rsidRDefault="00292E04" w:rsidP="00292E04">
            <w:pPr>
              <w:spacing w:line="240" w:lineRule="auto"/>
              <w:ind w:left="610" w:firstLine="0"/>
              <w:rPr>
                <w:rFonts w:ascii="Times New Roman" w:eastAsia="Calibri" w:hAnsi="Times New Roman" w:cs="Times New Roman"/>
                <w:sz w:val="22"/>
                <w:szCs w:val="22"/>
              </w:rPr>
            </w:pPr>
            <w:r w:rsidRPr="00C91396">
              <w:rPr>
                <w:rFonts w:ascii="Times New Roman" w:eastAsia="Calibri" w:hAnsi="Times New Roman" w:cs="Times New Roman"/>
                <w:sz w:val="22"/>
                <w:szCs w:val="22"/>
              </w:rPr>
              <w:t xml:space="preserve">A. s. </w:t>
            </w:r>
            <w:r w:rsidR="00990B2C" w:rsidRPr="00C91396">
              <w:rPr>
                <w:rFonts w:ascii="Times New Roman" w:eastAsia="Calibri" w:hAnsi="Times New Roman" w:cs="Times New Roman"/>
                <w:sz w:val="22"/>
                <w:szCs w:val="22"/>
              </w:rPr>
              <w:t>LT</w:t>
            </w:r>
            <w:r w:rsidR="00F75486" w:rsidRPr="00C91396">
              <w:rPr>
                <w:rFonts w:ascii="Times New Roman" w:eastAsia="Calibri" w:hAnsi="Times New Roman" w:cs="Times New Roman"/>
                <w:sz w:val="22"/>
                <w:szCs w:val="22"/>
              </w:rPr>
              <w:t>...............................</w:t>
            </w:r>
            <w:r w:rsidR="00990B2C" w:rsidRPr="00C91396">
              <w:rPr>
                <w:rFonts w:ascii="Times New Roman" w:eastAsia="Calibri" w:hAnsi="Times New Roman" w:cs="Times New Roman"/>
                <w:sz w:val="22"/>
                <w:szCs w:val="22"/>
              </w:rPr>
              <w:t xml:space="preserve"> </w:t>
            </w:r>
          </w:p>
          <w:p w14:paraId="0FEB446D" w14:textId="498D51A1" w:rsidR="00292E04" w:rsidRPr="00C91396" w:rsidRDefault="00990B2C" w:rsidP="00292E04">
            <w:pPr>
              <w:spacing w:line="240" w:lineRule="auto"/>
              <w:ind w:left="610" w:firstLine="0"/>
              <w:rPr>
                <w:rFonts w:ascii="Times New Roman" w:eastAsia="Calibri" w:hAnsi="Times New Roman" w:cs="Times New Roman"/>
                <w:sz w:val="22"/>
                <w:szCs w:val="22"/>
              </w:rPr>
            </w:pPr>
            <w:r w:rsidRPr="00C91396">
              <w:rPr>
                <w:rFonts w:ascii="Times New Roman" w:eastAsia="Calibri" w:hAnsi="Times New Roman" w:cs="Times New Roman"/>
                <w:sz w:val="22"/>
                <w:szCs w:val="22"/>
              </w:rPr>
              <w:t>SEB b</w:t>
            </w:r>
            <w:r w:rsidR="00292E04" w:rsidRPr="00C91396">
              <w:rPr>
                <w:rFonts w:ascii="Times New Roman" w:eastAsia="Calibri" w:hAnsi="Times New Roman" w:cs="Times New Roman"/>
                <w:sz w:val="22"/>
                <w:szCs w:val="22"/>
              </w:rPr>
              <w:t>ankas</w:t>
            </w:r>
          </w:p>
          <w:p w14:paraId="40020DFB" w14:textId="6CED50BD" w:rsidR="00292E04" w:rsidRPr="00C91396" w:rsidRDefault="00292E04" w:rsidP="00292E04">
            <w:pPr>
              <w:spacing w:line="240" w:lineRule="auto"/>
              <w:ind w:left="610" w:firstLine="0"/>
              <w:rPr>
                <w:rFonts w:ascii="Times New Roman" w:eastAsia="Calibri" w:hAnsi="Times New Roman" w:cs="Times New Roman"/>
                <w:sz w:val="22"/>
                <w:szCs w:val="22"/>
              </w:rPr>
            </w:pPr>
            <w:r w:rsidRPr="00C91396">
              <w:rPr>
                <w:rFonts w:ascii="Times New Roman" w:eastAsia="Calibri" w:hAnsi="Times New Roman" w:cs="Times New Roman"/>
                <w:sz w:val="22"/>
                <w:szCs w:val="22"/>
              </w:rPr>
              <w:t>Telefonas</w:t>
            </w:r>
            <w:r w:rsidR="002C5EB6" w:rsidRPr="00C91396">
              <w:rPr>
                <w:rFonts w:ascii="Times New Roman" w:eastAsia="Calibri" w:hAnsi="Times New Roman" w:cs="Times New Roman"/>
                <w:sz w:val="22"/>
                <w:szCs w:val="22"/>
              </w:rPr>
              <w:t>:</w:t>
            </w:r>
            <w:r w:rsidRPr="00C91396">
              <w:rPr>
                <w:rFonts w:ascii="Times New Roman" w:eastAsia="Calibri" w:hAnsi="Times New Roman" w:cs="Times New Roman"/>
                <w:sz w:val="22"/>
                <w:szCs w:val="22"/>
              </w:rPr>
              <w:t xml:space="preserve"> +3706</w:t>
            </w:r>
            <w:r w:rsidR="00F75486" w:rsidRPr="00C91396">
              <w:rPr>
                <w:rFonts w:ascii="Times New Roman" w:eastAsia="Calibri" w:hAnsi="Times New Roman" w:cs="Times New Roman"/>
                <w:sz w:val="22"/>
                <w:szCs w:val="22"/>
              </w:rPr>
              <w:t>.......................</w:t>
            </w:r>
          </w:p>
          <w:p w14:paraId="6A148746" w14:textId="4755A0FA" w:rsidR="00292E04" w:rsidRPr="00C91396" w:rsidRDefault="00292E04" w:rsidP="00292E04">
            <w:pPr>
              <w:spacing w:line="240" w:lineRule="auto"/>
              <w:ind w:left="610" w:firstLine="0"/>
              <w:rPr>
                <w:rFonts w:ascii="Times New Roman" w:eastAsia="Calibri" w:hAnsi="Times New Roman" w:cs="Times New Roman"/>
                <w:sz w:val="22"/>
                <w:szCs w:val="22"/>
              </w:rPr>
            </w:pPr>
            <w:r w:rsidRPr="00C91396">
              <w:rPr>
                <w:rFonts w:ascii="Times New Roman" w:eastAsia="Calibri" w:hAnsi="Times New Roman" w:cs="Times New Roman"/>
                <w:sz w:val="22"/>
                <w:szCs w:val="22"/>
              </w:rPr>
              <w:t>El. paštas</w:t>
            </w:r>
            <w:r w:rsidR="002C5EB6" w:rsidRPr="00C91396">
              <w:rPr>
                <w:rFonts w:ascii="Times New Roman" w:eastAsia="Calibri" w:hAnsi="Times New Roman" w:cs="Times New Roman"/>
                <w:sz w:val="22"/>
                <w:szCs w:val="22"/>
              </w:rPr>
              <w:t>:</w:t>
            </w:r>
            <w:r w:rsidRPr="00C91396">
              <w:rPr>
                <w:rFonts w:ascii="Times New Roman" w:eastAsia="Calibri" w:hAnsi="Times New Roman" w:cs="Times New Roman"/>
                <w:sz w:val="22"/>
                <w:szCs w:val="22"/>
              </w:rPr>
              <w:t xml:space="preserve"> </w:t>
            </w:r>
            <w:r w:rsidR="00F75486" w:rsidRPr="00C91396">
              <w:rPr>
                <w:rFonts w:ascii="Times New Roman" w:eastAsia="Calibri" w:hAnsi="Times New Roman" w:cs="Times New Roman"/>
                <w:sz w:val="22"/>
                <w:szCs w:val="22"/>
              </w:rPr>
              <w:t>........</w:t>
            </w:r>
            <w:r w:rsidRPr="00C91396">
              <w:rPr>
                <w:rFonts w:ascii="Times New Roman" w:eastAsia="Calibri" w:hAnsi="Times New Roman" w:cs="Times New Roman"/>
                <w:sz w:val="22"/>
                <w:szCs w:val="22"/>
              </w:rPr>
              <w:t>@</w:t>
            </w:r>
            <w:r w:rsidR="00F75486" w:rsidRPr="00C91396">
              <w:rPr>
                <w:rFonts w:ascii="Times New Roman" w:eastAsia="Calibri" w:hAnsi="Times New Roman" w:cs="Times New Roman"/>
                <w:sz w:val="22"/>
                <w:szCs w:val="22"/>
              </w:rPr>
              <w:t>................</w:t>
            </w:r>
          </w:p>
        </w:tc>
      </w:tr>
      <w:tr w:rsidR="00C91396" w:rsidRPr="00C91396" w14:paraId="19999080" w14:textId="77777777" w:rsidTr="002C5EB6">
        <w:trPr>
          <w:trHeight w:val="2096"/>
        </w:trPr>
        <w:tc>
          <w:tcPr>
            <w:tcW w:w="4814" w:type="dxa"/>
          </w:tcPr>
          <w:p w14:paraId="41F5E8BD" w14:textId="77777777" w:rsidR="00292E04" w:rsidRPr="00C91396" w:rsidRDefault="002C5EB6" w:rsidP="00292E04">
            <w:pPr>
              <w:spacing w:line="240" w:lineRule="auto"/>
              <w:ind w:firstLine="22"/>
              <w:rPr>
                <w:rFonts w:ascii="Times New Roman" w:hAnsi="Times New Roman" w:cs="Times New Roman"/>
                <w:sz w:val="22"/>
                <w:szCs w:val="22"/>
              </w:rPr>
            </w:pPr>
            <w:r w:rsidRPr="00C91396">
              <w:rPr>
                <w:rFonts w:ascii="Times New Roman" w:hAnsi="Times New Roman" w:cs="Times New Roman"/>
                <w:sz w:val="22"/>
                <w:szCs w:val="22"/>
              </w:rPr>
              <w:t>Administracijos direktorė</w:t>
            </w:r>
          </w:p>
          <w:p w14:paraId="30704CC3" w14:textId="77777777" w:rsidR="002C5EB6" w:rsidRPr="00C91396" w:rsidRDefault="002C5EB6" w:rsidP="00292E04">
            <w:pPr>
              <w:spacing w:line="240" w:lineRule="auto"/>
              <w:ind w:firstLine="22"/>
              <w:rPr>
                <w:rFonts w:ascii="Times New Roman" w:hAnsi="Times New Roman" w:cs="Times New Roman"/>
                <w:sz w:val="22"/>
                <w:szCs w:val="22"/>
              </w:rPr>
            </w:pPr>
            <w:r w:rsidRPr="00C91396">
              <w:rPr>
                <w:rFonts w:ascii="Times New Roman" w:hAnsi="Times New Roman" w:cs="Times New Roman"/>
                <w:sz w:val="22"/>
                <w:szCs w:val="22"/>
              </w:rPr>
              <w:t xml:space="preserve">Jolanta Kekytė  </w:t>
            </w:r>
          </w:p>
          <w:p w14:paraId="1E14D43F" w14:textId="77777777" w:rsidR="002C5EB6" w:rsidRPr="00C91396" w:rsidRDefault="002C5EB6" w:rsidP="00292E04">
            <w:pPr>
              <w:spacing w:line="240" w:lineRule="auto"/>
              <w:ind w:firstLine="22"/>
              <w:rPr>
                <w:rFonts w:ascii="Times New Roman" w:hAnsi="Times New Roman" w:cs="Times New Roman"/>
                <w:sz w:val="22"/>
                <w:szCs w:val="22"/>
              </w:rPr>
            </w:pPr>
          </w:p>
          <w:p w14:paraId="5835CAFE" w14:textId="01E36BA0" w:rsidR="002C5EB6" w:rsidRPr="00C91396" w:rsidRDefault="002C5EB6" w:rsidP="002C5EB6">
            <w:pPr>
              <w:ind w:firstLine="22"/>
              <w:rPr>
                <w:rFonts w:ascii="Times New Roman" w:hAnsi="Times New Roman" w:cs="Times New Roman"/>
                <w:sz w:val="22"/>
                <w:szCs w:val="22"/>
              </w:rPr>
            </w:pPr>
            <w:r w:rsidRPr="00C91396">
              <w:rPr>
                <w:rFonts w:ascii="Times New Roman" w:hAnsi="Times New Roman" w:cs="Times New Roman"/>
                <w:sz w:val="22"/>
                <w:szCs w:val="22"/>
              </w:rPr>
              <w:t>____________________________</w:t>
            </w:r>
          </w:p>
          <w:p w14:paraId="70548007" w14:textId="22B94A2B" w:rsidR="002C5EB6" w:rsidRPr="00C91396" w:rsidRDefault="002C5EB6" w:rsidP="002C5EB6">
            <w:pPr>
              <w:ind w:firstLine="22"/>
              <w:rPr>
                <w:rFonts w:ascii="Times New Roman" w:eastAsia="Calibri" w:hAnsi="Times New Roman" w:cs="Times New Roman"/>
                <w:sz w:val="22"/>
                <w:szCs w:val="22"/>
              </w:rPr>
            </w:pPr>
            <w:r w:rsidRPr="00C91396">
              <w:rPr>
                <w:rFonts w:ascii="Times New Roman" w:hAnsi="Times New Roman" w:cs="Times New Roman"/>
                <w:sz w:val="22"/>
                <w:szCs w:val="22"/>
              </w:rPr>
              <w:t>A.V.                    (parašas)</w:t>
            </w:r>
            <w:r w:rsidRPr="00C91396">
              <w:rPr>
                <w:rFonts w:ascii="Times New Roman" w:hAnsi="Times New Roman" w:cs="Times New Roman"/>
                <w:sz w:val="22"/>
                <w:szCs w:val="22"/>
              </w:rPr>
              <w:tab/>
              <w:t xml:space="preserve">    </w:t>
            </w:r>
          </w:p>
        </w:tc>
        <w:tc>
          <w:tcPr>
            <w:tcW w:w="4814" w:type="dxa"/>
          </w:tcPr>
          <w:p w14:paraId="3C179E27" w14:textId="77777777" w:rsidR="00292E04" w:rsidRPr="00C91396" w:rsidRDefault="002C5EB6" w:rsidP="00292E04">
            <w:pPr>
              <w:spacing w:line="240" w:lineRule="auto"/>
              <w:ind w:firstLine="610"/>
              <w:jc w:val="left"/>
              <w:rPr>
                <w:rFonts w:ascii="Times New Roman" w:hAnsi="Times New Roman" w:cs="Times New Roman"/>
                <w:sz w:val="22"/>
                <w:szCs w:val="22"/>
              </w:rPr>
            </w:pPr>
            <w:r w:rsidRPr="00C91396">
              <w:rPr>
                <w:rFonts w:ascii="Times New Roman" w:hAnsi="Times New Roman" w:cs="Times New Roman"/>
                <w:sz w:val="22"/>
                <w:szCs w:val="22"/>
              </w:rPr>
              <w:t>Direktorius</w:t>
            </w:r>
          </w:p>
          <w:p w14:paraId="6BDAD3F7" w14:textId="7A02030A" w:rsidR="002C5EB6" w:rsidRPr="00C91396" w:rsidRDefault="002C5EB6" w:rsidP="00292E04">
            <w:pPr>
              <w:spacing w:line="240" w:lineRule="auto"/>
              <w:ind w:firstLine="610"/>
              <w:jc w:val="left"/>
              <w:rPr>
                <w:rFonts w:ascii="Times New Roman" w:hAnsi="Times New Roman" w:cs="Times New Roman"/>
                <w:sz w:val="22"/>
                <w:szCs w:val="22"/>
              </w:rPr>
            </w:pPr>
          </w:p>
          <w:p w14:paraId="0E4B33DA" w14:textId="77777777" w:rsidR="002C5EB6" w:rsidRPr="00C91396" w:rsidRDefault="002C5EB6" w:rsidP="00292E04">
            <w:pPr>
              <w:spacing w:line="240" w:lineRule="auto"/>
              <w:ind w:firstLine="610"/>
              <w:jc w:val="left"/>
              <w:rPr>
                <w:rFonts w:ascii="Times New Roman" w:hAnsi="Times New Roman" w:cs="Times New Roman"/>
                <w:sz w:val="22"/>
                <w:szCs w:val="22"/>
              </w:rPr>
            </w:pPr>
          </w:p>
          <w:p w14:paraId="7610FB2C" w14:textId="77777777" w:rsidR="002C5EB6" w:rsidRPr="00C91396" w:rsidRDefault="002C5EB6" w:rsidP="002C5EB6">
            <w:pPr>
              <w:ind w:left="610" w:firstLine="22"/>
              <w:rPr>
                <w:rFonts w:ascii="Times New Roman" w:hAnsi="Times New Roman" w:cs="Times New Roman"/>
                <w:sz w:val="22"/>
                <w:szCs w:val="22"/>
              </w:rPr>
            </w:pPr>
            <w:r w:rsidRPr="00C91396">
              <w:rPr>
                <w:rFonts w:ascii="Times New Roman" w:hAnsi="Times New Roman" w:cs="Times New Roman"/>
                <w:sz w:val="22"/>
                <w:szCs w:val="22"/>
              </w:rPr>
              <w:t>____________________________</w:t>
            </w:r>
          </w:p>
          <w:p w14:paraId="74C08ACB" w14:textId="0480C40B" w:rsidR="002C5EB6" w:rsidRPr="00C91396" w:rsidRDefault="002C5EB6" w:rsidP="002C5EB6">
            <w:pPr>
              <w:spacing w:line="240" w:lineRule="auto"/>
              <w:ind w:left="610" w:firstLine="22"/>
              <w:jc w:val="left"/>
              <w:rPr>
                <w:rFonts w:ascii="Times New Roman" w:eastAsia="Calibri" w:hAnsi="Times New Roman" w:cs="Times New Roman"/>
                <w:sz w:val="22"/>
                <w:szCs w:val="22"/>
              </w:rPr>
            </w:pPr>
            <w:r w:rsidRPr="00C91396">
              <w:rPr>
                <w:rFonts w:ascii="Times New Roman" w:hAnsi="Times New Roman" w:cs="Times New Roman"/>
                <w:sz w:val="22"/>
                <w:szCs w:val="22"/>
              </w:rPr>
              <w:t>A.V.                    (parašas)</w:t>
            </w:r>
            <w:r w:rsidRPr="00C91396">
              <w:rPr>
                <w:rFonts w:ascii="Times New Roman" w:hAnsi="Times New Roman" w:cs="Times New Roman"/>
                <w:sz w:val="22"/>
                <w:szCs w:val="22"/>
              </w:rPr>
              <w:tab/>
              <w:t xml:space="preserve">    </w:t>
            </w:r>
          </w:p>
        </w:tc>
      </w:tr>
    </w:tbl>
    <w:p w14:paraId="4094E59B" w14:textId="77777777" w:rsidR="00292E04" w:rsidRPr="00EC11EA" w:rsidRDefault="00292E04" w:rsidP="00C861D2">
      <w:pPr>
        <w:tabs>
          <w:tab w:val="left" w:pos="5760"/>
        </w:tabs>
        <w:spacing w:line="240" w:lineRule="auto"/>
        <w:rPr>
          <w:rFonts w:ascii="Times New Roman" w:eastAsia="Calibri" w:hAnsi="Times New Roman" w:cs="Times New Roman"/>
          <w:sz w:val="22"/>
          <w:szCs w:val="22"/>
        </w:rPr>
      </w:pPr>
    </w:p>
    <w:p w14:paraId="4467BE05" w14:textId="219674E9" w:rsidR="00292E04" w:rsidRPr="00292E04" w:rsidRDefault="00292E04" w:rsidP="00292E04">
      <w:pPr>
        <w:spacing w:line="240" w:lineRule="auto"/>
        <w:rPr>
          <w:rFonts w:ascii="Times New Roman" w:hAnsi="Times New Roman" w:cs="Times New Roman"/>
          <w:color w:val="FF0000"/>
          <w:sz w:val="24"/>
          <w:szCs w:val="24"/>
        </w:rPr>
      </w:pPr>
      <w:r w:rsidRPr="00EC11EA">
        <w:rPr>
          <w:rFonts w:ascii="Times New Roman" w:hAnsi="Times New Roman" w:cs="Times New Roman"/>
          <w:color w:val="FF0000"/>
          <w:sz w:val="22"/>
          <w:szCs w:val="22"/>
        </w:rPr>
        <w:t xml:space="preserve">                                                                                   </w:t>
      </w:r>
    </w:p>
    <w:sectPr w:rsidR="00292E04" w:rsidRPr="00292E04" w:rsidSect="00E96E26">
      <w:headerReference w:type="default" r:id="rId10"/>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2E12" w14:textId="77777777" w:rsidR="005A45A2" w:rsidRDefault="005A45A2" w:rsidP="00673843">
      <w:pPr>
        <w:spacing w:line="240" w:lineRule="auto"/>
      </w:pPr>
      <w:r>
        <w:separator/>
      </w:r>
    </w:p>
  </w:endnote>
  <w:endnote w:type="continuationSeparator" w:id="0">
    <w:p w14:paraId="6C1287B7" w14:textId="77777777" w:rsidR="005A45A2" w:rsidRDefault="005A45A2" w:rsidP="006738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1146" w14:textId="77777777" w:rsidR="005A45A2" w:rsidRDefault="005A45A2" w:rsidP="00673843">
      <w:pPr>
        <w:spacing w:line="240" w:lineRule="auto"/>
      </w:pPr>
      <w:r>
        <w:separator/>
      </w:r>
    </w:p>
  </w:footnote>
  <w:footnote w:type="continuationSeparator" w:id="0">
    <w:p w14:paraId="10684C55" w14:textId="77777777" w:rsidR="005A45A2" w:rsidRDefault="005A45A2" w:rsidP="006738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060408"/>
      <w:docPartObj>
        <w:docPartGallery w:val="Page Numbers (Top of Page)"/>
        <w:docPartUnique/>
      </w:docPartObj>
    </w:sdtPr>
    <w:sdtContent>
      <w:p w14:paraId="2927980B" w14:textId="13F8C909" w:rsidR="00673843" w:rsidRDefault="00673843">
        <w:pPr>
          <w:pStyle w:val="Antrats"/>
          <w:jc w:val="center"/>
        </w:pPr>
        <w:r>
          <w:fldChar w:fldCharType="begin"/>
        </w:r>
        <w:r>
          <w:instrText>PAGE   \* MERGEFORMAT</w:instrText>
        </w:r>
        <w:r>
          <w:fldChar w:fldCharType="separate"/>
        </w:r>
        <w:r>
          <w:t>2</w:t>
        </w:r>
        <w:r>
          <w:fldChar w:fldCharType="end"/>
        </w:r>
      </w:p>
    </w:sdtContent>
  </w:sdt>
  <w:p w14:paraId="7DFD3F39" w14:textId="77777777" w:rsidR="00673843" w:rsidRDefault="006738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208"/>
    <w:multiLevelType w:val="multilevel"/>
    <w:tmpl w:val="F6B0592E"/>
    <w:lvl w:ilvl="0">
      <w:start w:val="13"/>
      <w:numFmt w:val="decimal"/>
      <w:lvlText w:val="%1."/>
      <w:lvlJc w:val="left"/>
      <w:pPr>
        <w:ind w:left="480" w:hanging="480"/>
      </w:pPr>
      <w:rPr>
        <w:rFonts w:hint="default"/>
      </w:rPr>
    </w:lvl>
    <w:lvl w:ilvl="1">
      <w:start w:val="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2082A83"/>
    <w:multiLevelType w:val="multilevel"/>
    <w:tmpl w:val="38A0C976"/>
    <w:lvl w:ilvl="0">
      <w:start w:val="5"/>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b w:val="0"/>
        <w:bCs/>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2" w15:restartNumberingAfterBreak="0">
    <w:nsid w:val="09BD3BC1"/>
    <w:multiLevelType w:val="multilevel"/>
    <w:tmpl w:val="27A68C24"/>
    <w:lvl w:ilvl="0">
      <w:start w:val="14"/>
      <w:numFmt w:val="decimal"/>
      <w:lvlText w:val="%1."/>
      <w:lvlJc w:val="left"/>
      <w:pPr>
        <w:ind w:left="480" w:hanging="480"/>
      </w:pPr>
      <w:rPr>
        <w:rFonts w:hint="default"/>
      </w:rPr>
    </w:lvl>
    <w:lvl w:ilvl="1">
      <w:start w:val="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7350FD"/>
    <w:multiLevelType w:val="multilevel"/>
    <w:tmpl w:val="7458BEF0"/>
    <w:lvl w:ilvl="0">
      <w:start w:val="6"/>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12562E3"/>
    <w:multiLevelType w:val="multilevel"/>
    <w:tmpl w:val="D38059C0"/>
    <w:lvl w:ilvl="0">
      <w:start w:val="2"/>
      <w:numFmt w:val="decimal"/>
      <w:lvlText w:val="%1."/>
      <w:lvlJc w:val="left"/>
      <w:pPr>
        <w:ind w:left="360" w:hanging="360"/>
      </w:pPr>
      <w:rPr>
        <w:i w:val="0"/>
      </w:rPr>
    </w:lvl>
    <w:lvl w:ilvl="1">
      <w:start w:val="3"/>
      <w:numFmt w:val="decimal"/>
      <w:lvlText w:val="%1.%2."/>
      <w:lvlJc w:val="left"/>
      <w:pPr>
        <w:ind w:left="4754" w:hanging="360"/>
      </w:pPr>
      <w:rPr>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i w:val="0"/>
      </w:rPr>
    </w:lvl>
    <w:lvl w:ilvl="4">
      <w:start w:val="1"/>
      <w:numFmt w:val="decimal"/>
      <w:lvlText w:val="%1.%2.%3.%4.%5."/>
      <w:lvlJc w:val="left"/>
      <w:pPr>
        <w:ind w:left="3720" w:hanging="1080"/>
      </w:pPr>
      <w:rPr>
        <w:i w:val="0"/>
      </w:rPr>
    </w:lvl>
    <w:lvl w:ilvl="5">
      <w:start w:val="1"/>
      <w:numFmt w:val="decimal"/>
      <w:lvlText w:val="%1.%2.%3.%4.%5.%6."/>
      <w:lvlJc w:val="left"/>
      <w:pPr>
        <w:ind w:left="4380" w:hanging="1080"/>
      </w:pPr>
      <w:rPr>
        <w:i w:val="0"/>
      </w:rPr>
    </w:lvl>
    <w:lvl w:ilvl="6">
      <w:start w:val="1"/>
      <w:numFmt w:val="decimal"/>
      <w:lvlText w:val="%1.%2.%3.%4.%5.%6.%7."/>
      <w:lvlJc w:val="left"/>
      <w:pPr>
        <w:ind w:left="5400" w:hanging="1440"/>
      </w:pPr>
      <w:rPr>
        <w:i w:val="0"/>
      </w:rPr>
    </w:lvl>
    <w:lvl w:ilvl="7">
      <w:start w:val="1"/>
      <w:numFmt w:val="decimal"/>
      <w:lvlText w:val="%1.%2.%3.%4.%5.%6.%7.%8."/>
      <w:lvlJc w:val="left"/>
      <w:pPr>
        <w:ind w:left="6060" w:hanging="1440"/>
      </w:pPr>
      <w:rPr>
        <w:i w:val="0"/>
      </w:rPr>
    </w:lvl>
    <w:lvl w:ilvl="8">
      <w:start w:val="1"/>
      <w:numFmt w:val="decimal"/>
      <w:lvlText w:val="%1.%2.%3.%4.%5.%6.%7.%8.%9."/>
      <w:lvlJc w:val="left"/>
      <w:pPr>
        <w:ind w:left="7080" w:hanging="1800"/>
      </w:pPr>
      <w:rPr>
        <w:i w:val="0"/>
      </w:rPr>
    </w:lvl>
  </w:abstractNum>
  <w:abstractNum w:abstractNumId="5" w15:restartNumberingAfterBreak="0">
    <w:nsid w:val="1AF85F03"/>
    <w:multiLevelType w:val="multilevel"/>
    <w:tmpl w:val="D15C5C2E"/>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A575B1"/>
    <w:multiLevelType w:val="multilevel"/>
    <w:tmpl w:val="C9404F3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7633035"/>
    <w:multiLevelType w:val="multilevel"/>
    <w:tmpl w:val="F0FED2E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571" w:hanging="720"/>
      </w:pPr>
      <w:rPr>
        <w:rFonts w:hint="default"/>
        <w:i w:val="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8" w15:restartNumberingAfterBreak="0">
    <w:nsid w:val="27A7723E"/>
    <w:multiLevelType w:val="multilevel"/>
    <w:tmpl w:val="96803B2C"/>
    <w:lvl w:ilvl="0">
      <w:start w:val="1"/>
      <w:numFmt w:val="decimal"/>
      <w:lvlText w:val="%1."/>
      <w:lvlJc w:val="left"/>
      <w:pPr>
        <w:ind w:left="720" w:hanging="360"/>
      </w:pPr>
      <w:rPr>
        <w:b/>
        <w:i w:val="0"/>
      </w:rPr>
    </w:lvl>
    <w:lvl w:ilvl="1">
      <w:start w:val="1"/>
      <w:numFmt w:val="decimal"/>
      <w:isLgl/>
      <w:lvlText w:val="%1.%2."/>
      <w:lvlJc w:val="left"/>
      <w:pPr>
        <w:ind w:left="644" w:hanging="360"/>
      </w:pPr>
      <w:rPr>
        <w:b w:val="0"/>
        <w:color w:val="auto"/>
        <w:sz w:val="22"/>
        <w:szCs w:val="22"/>
      </w:r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2A0E1548"/>
    <w:multiLevelType w:val="multilevel"/>
    <w:tmpl w:val="78F4CEF0"/>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ascii="Times New Roman" w:hAnsi="Times New Roman" w:cs="Times New Roman" w:hint="default"/>
        <w:b w:val="0"/>
        <w:bCs/>
        <w:i w:val="0"/>
        <w:sz w:val="24"/>
        <w:szCs w:val="24"/>
      </w:rPr>
    </w:lvl>
    <w:lvl w:ilvl="2">
      <w:start w:val="1"/>
      <w:numFmt w:val="decimal"/>
      <w:lvlText w:val="%1.%2.%3."/>
      <w:lvlJc w:val="left"/>
      <w:pPr>
        <w:ind w:left="1571" w:hanging="720"/>
      </w:pPr>
      <w:rPr>
        <w:rFonts w:hint="default"/>
        <w:i w:val="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10"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1B706B2"/>
    <w:multiLevelType w:val="multilevel"/>
    <w:tmpl w:val="08CCF10E"/>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13" w15:restartNumberingAfterBreak="0">
    <w:nsid w:val="482866A5"/>
    <w:multiLevelType w:val="multilevel"/>
    <w:tmpl w:val="D38059C0"/>
    <w:lvl w:ilvl="0">
      <w:start w:val="2"/>
      <w:numFmt w:val="decimal"/>
      <w:lvlText w:val="%1."/>
      <w:lvlJc w:val="left"/>
      <w:pPr>
        <w:ind w:left="360" w:hanging="360"/>
      </w:pPr>
      <w:rPr>
        <w:i w:val="0"/>
      </w:rPr>
    </w:lvl>
    <w:lvl w:ilvl="1">
      <w:start w:val="3"/>
      <w:numFmt w:val="decimal"/>
      <w:lvlText w:val="%1.%2."/>
      <w:lvlJc w:val="left"/>
      <w:pPr>
        <w:ind w:left="4754" w:hanging="360"/>
      </w:pPr>
      <w:rPr>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i w:val="0"/>
      </w:rPr>
    </w:lvl>
    <w:lvl w:ilvl="4">
      <w:start w:val="1"/>
      <w:numFmt w:val="decimal"/>
      <w:lvlText w:val="%1.%2.%3.%4.%5."/>
      <w:lvlJc w:val="left"/>
      <w:pPr>
        <w:ind w:left="3720" w:hanging="1080"/>
      </w:pPr>
      <w:rPr>
        <w:i w:val="0"/>
      </w:rPr>
    </w:lvl>
    <w:lvl w:ilvl="5">
      <w:start w:val="1"/>
      <w:numFmt w:val="decimal"/>
      <w:lvlText w:val="%1.%2.%3.%4.%5.%6."/>
      <w:lvlJc w:val="left"/>
      <w:pPr>
        <w:ind w:left="4380" w:hanging="1080"/>
      </w:pPr>
      <w:rPr>
        <w:i w:val="0"/>
      </w:rPr>
    </w:lvl>
    <w:lvl w:ilvl="6">
      <w:start w:val="1"/>
      <w:numFmt w:val="decimal"/>
      <w:lvlText w:val="%1.%2.%3.%4.%5.%6.%7."/>
      <w:lvlJc w:val="left"/>
      <w:pPr>
        <w:ind w:left="5400" w:hanging="1440"/>
      </w:pPr>
      <w:rPr>
        <w:i w:val="0"/>
      </w:rPr>
    </w:lvl>
    <w:lvl w:ilvl="7">
      <w:start w:val="1"/>
      <w:numFmt w:val="decimal"/>
      <w:lvlText w:val="%1.%2.%3.%4.%5.%6.%7.%8."/>
      <w:lvlJc w:val="left"/>
      <w:pPr>
        <w:ind w:left="6060" w:hanging="1440"/>
      </w:pPr>
      <w:rPr>
        <w:i w:val="0"/>
      </w:rPr>
    </w:lvl>
    <w:lvl w:ilvl="8">
      <w:start w:val="1"/>
      <w:numFmt w:val="decimal"/>
      <w:lvlText w:val="%1.%2.%3.%4.%5.%6.%7.%8.%9."/>
      <w:lvlJc w:val="left"/>
      <w:pPr>
        <w:ind w:left="7080" w:hanging="1800"/>
      </w:pPr>
      <w:rPr>
        <w:i w:val="0"/>
      </w:rPr>
    </w:lvl>
  </w:abstractNum>
  <w:abstractNum w:abstractNumId="14" w15:restartNumberingAfterBreak="0">
    <w:nsid w:val="54824269"/>
    <w:multiLevelType w:val="multilevel"/>
    <w:tmpl w:val="CD66764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4A222C7"/>
    <w:multiLevelType w:val="multilevel"/>
    <w:tmpl w:val="D878033A"/>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DA466F"/>
    <w:multiLevelType w:val="multilevel"/>
    <w:tmpl w:val="B9B0101C"/>
    <w:lvl w:ilvl="0">
      <w:start w:val="3"/>
      <w:numFmt w:val="decimal"/>
      <w:lvlText w:val="%1."/>
      <w:lvlJc w:val="left"/>
      <w:pPr>
        <w:ind w:left="645" w:hanging="645"/>
      </w:pPr>
    </w:lvl>
    <w:lvl w:ilvl="1">
      <w:start w:val="10"/>
      <w:numFmt w:val="decimal"/>
      <w:lvlText w:val="%1.%2."/>
      <w:lvlJc w:val="left"/>
      <w:pPr>
        <w:ind w:left="5040" w:hanging="64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7" w15:restartNumberingAfterBreak="0">
    <w:nsid w:val="61570880"/>
    <w:multiLevelType w:val="multilevel"/>
    <w:tmpl w:val="9B383AD4"/>
    <w:lvl w:ilvl="0">
      <w:start w:val="4"/>
      <w:numFmt w:val="decimal"/>
      <w:lvlText w:val="%1."/>
      <w:lvlJc w:val="left"/>
      <w:pPr>
        <w:ind w:left="360" w:hanging="360"/>
      </w:pPr>
      <w:rPr>
        <w:rFonts w:eastAsia="Calibri" w:hint="default"/>
      </w:rPr>
    </w:lvl>
    <w:lvl w:ilvl="1">
      <w:start w:val="1"/>
      <w:numFmt w:val="decimal"/>
      <w:lvlText w:val="%1.%2."/>
      <w:lvlJc w:val="left"/>
      <w:pPr>
        <w:ind w:left="928" w:hanging="36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424" w:hanging="72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3920" w:hanging="108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416" w:hanging="1440"/>
      </w:pPr>
      <w:rPr>
        <w:rFonts w:eastAsia="Calibri" w:hint="default"/>
      </w:rPr>
    </w:lvl>
    <w:lvl w:ilvl="8">
      <w:start w:val="1"/>
      <w:numFmt w:val="decimal"/>
      <w:lvlText w:val="%1.%2.%3.%4.%5.%6.%7.%8.%9."/>
      <w:lvlJc w:val="left"/>
      <w:pPr>
        <w:ind w:left="6344" w:hanging="1800"/>
      </w:pPr>
      <w:rPr>
        <w:rFonts w:eastAsia="Calibri" w:hint="default"/>
      </w:rPr>
    </w:lvl>
  </w:abstractNum>
  <w:abstractNum w:abstractNumId="18" w15:restartNumberingAfterBreak="0">
    <w:nsid w:val="64C80A29"/>
    <w:multiLevelType w:val="multilevel"/>
    <w:tmpl w:val="5CDCCFA8"/>
    <w:lvl w:ilvl="0">
      <w:start w:val="6"/>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9" w15:restartNumberingAfterBreak="0">
    <w:nsid w:val="6BA01C29"/>
    <w:multiLevelType w:val="multilevel"/>
    <w:tmpl w:val="E1A4E33E"/>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b w:val="0"/>
        <w:bCs/>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0" w15:restartNumberingAfterBreak="0">
    <w:nsid w:val="6D3B3F3F"/>
    <w:multiLevelType w:val="multilevel"/>
    <w:tmpl w:val="090672D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C7A244D"/>
    <w:multiLevelType w:val="multilevel"/>
    <w:tmpl w:val="B6D2474E"/>
    <w:lvl w:ilvl="0">
      <w:start w:val="2"/>
      <w:numFmt w:val="decimal"/>
      <w:lvlText w:val="%1."/>
      <w:lvlJc w:val="left"/>
      <w:pPr>
        <w:ind w:left="360" w:hanging="360"/>
      </w:pPr>
      <w:rPr>
        <w:rFonts w:eastAsiaTheme="minorEastAsia" w:hint="default"/>
        <w:sz w:val="21"/>
      </w:rPr>
    </w:lvl>
    <w:lvl w:ilvl="1">
      <w:start w:val="1"/>
      <w:numFmt w:val="decimal"/>
      <w:lvlText w:val="%1.%2."/>
      <w:lvlJc w:val="left"/>
      <w:pPr>
        <w:ind w:left="360" w:hanging="360"/>
      </w:pPr>
      <w:rPr>
        <w:rFonts w:eastAsiaTheme="minorEastAsia" w:hint="default"/>
        <w:b w:val="0"/>
        <w:bCs/>
        <w:sz w:val="24"/>
        <w:szCs w:val="24"/>
      </w:rPr>
    </w:lvl>
    <w:lvl w:ilvl="2">
      <w:start w:val="1"/>
      <w:numFmt w:val="decimal"/>
      <w:lvlText w:val="%1.%2.%3."/>
      <w:lvlJc w:val="left"/>
      <w:pPr>
        <w:ind w:left="360" w:hanging="360"/>
      </w:pPr>
      <w:rPr>
        <w:rFonts w:eastAsiaTheme="minorEastAsia" w:hint="default"/>
        <w:sz w:val="21"/>
      </w:rPr>
    </w:lvl>
    <w:lvl w:ilvl="3">
      <w:start w:val="1"/>
      <w:numFmt w:val="decimal"/>
      <w:lvlText w:val="%1.%2.%3.%4."/>
      <w:lvlJc w:val="left"/>
      <w:pPr>
        <w:ind w:left="720" w:hanging="720"/>
      </w:pPr>
      <w:rPr>
        <w:rFonts w:eastAsiaTheme="minorEastAsia" w:hint="default"/>
        <w:sz w:val="21"/>
      </w:rPr>
    </w:lvl>
    <w:lvl w:ilvl="4">
      <w:start w:val="1"/>
      <w:numFmt w:val="decimal"/>
      <w:lvlText w:val="%1.%2.%3.%4.%5."/>
      <w:lvlJc w:val="left"/>
      <w:pPr>
        <w:ind w:left="720" w:hanging="720"/>
      </w:pPr>
      <w:rPr>
        <w:rFonts w:eastAsiaTheme="minorEastAsia" w:hint="default"/>
        <w:sz w:val="21"/>
      </w:rPr>
    </w:lvl>
    <w:lvl w:ilvl="5">
      <w:start w:val="1"/>
      <w:numFmt w:val="decimal"/>
      <w:lvlText w:val="%1.%2.%3.%4.%5.%6."/>
      <w:lvlJc w:val="left"/>
      <w:pPr>
        <w:ind w:left="720" w:hanging="720"/>
      </w:pPr>
      <w:rPr>
        <w:rFonts w:eastAsiaTheme="minorEastAsia" w:hint="default"/>
        <w:sz w:val="21"/>
      </w:rPr>
    </w:lvl>
    <w:lvl w:ilvl="6">
      <w:start w:val="1"/>
      <w:numFmt w:val="decimal"/>
      <w:lvlText w:val="%1.%2.%3.%4.%5.%6.%7."/>
      <w:lvlJc w:val="left"/>
      <w:pPr>
        <w:ind w:left="1080" w:hanging="1080"/>
      </w:pPr>
      <w:rPr>
        <w:rFonts w:eastAsiaTheme="minorEastAsia" w:hint="default"/>
        <w:sz w:val="21"/>
      </w:rPr>
    </w:lvl>
    <w:lvl w:ilvl="7">
      <w:start w:val="1"/>
      <w:numFmt w:val="decimal"/>
      <w:lvlText w:val="%1.%2.%3.%4.%5.%6.%7.%8."/>
      <w:lvlJc w:val="left"/>
      <w:pPr>
        <w:ind w:left="1080" w:hanging="1080"/>
      </w:pPr>
      <w:rPr>
        <w:rFonts w:eastAsiaTheme="minorEastAsia" w:hint="default"/>
        <w:sz w:val="21"/>
      </w:rPr>
    </w:lvl>
    <w:lvl w:ilvl="8">
      <w:start w:val="1"/>
      <w:numFmt w:val="decimal"/>
      <w:lvlText w:val="%1.%2.%3.%4.%5.%6.%7.%8.%9."/>
      <w:lvlJc w:val="left"/>
      <w:pPr>
        <w:ind w:left="1080" w:hanging="1080"/>
      </w:pPr>
      <w:rPr>
        <w:rFonts w:eastAsiaTheme="minorEastAsia" w:hint="default"/>
        <w:sz w:val="21"/>
      </w:rPr>
    </w:lvl>
  </w:abstractNum>
  <w:abstractNum w:abstractNumId="22" w15:restartNumberingAfterBreak="0">
    <w:nsid w:val="7D1847C7"/>
    <w:multiLevelType w:val="multilevel"/>
    <w:tmpl w:val="9E4EBFCC"/>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7FB21B52"/>
    <w:multiLevelType w:val="multilevel"/>
    <w:tmpl w:val="9F38BB52"/>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1560751514">
    <w:abstractNumId w:val="20"/>
  </w:num>
  <w:num w:numId="2" w16cid:durableId="603268660">
    <w:abstractNumId w:val="22"/>
  </w:num>
  <w:num w:numId="3" w16cid:durableId="1677070099">
    <w:abstractNumId w:val="14"/>
  </w:num>
  <w:num w:numId="4" w16cid:durableId="161042691">
    <w:abstractNumId w:val="11"/>
  </w:num>
  <w:num w:numId="5" w16cid:durableId="390423696">
    <w:abstractNumId w:val="3"/>
  </w:num>
  <w:num w:numId="6" w16cid:durableId="1047946303">
    <w:abstractNumId w:val="0"/>
  </w:num>
  <w:num w:numId="7" w16cid:durableId="198980613">
    <w:abstractNumId w:val="5"/>
  </w:num>
  <w:num w:numId="8" w16cid:durableId="678434820">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803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8653402">
    <w:abstractNumId w:val="4"/>
  </w:num>
  <w:num w:numId="11" w16cid:durableId="385642733">
    <w:abstractNumId w:val="13"/>
  </w:num>
  <w:num w:numId="12" w16cid:durableId="1257976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8063921">
    <w:abstractNumId w:val="16"/>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5334948">
    <w:abstractNumId w:val="21"/>
  </w:num>
  <w:num w:numId="15" w16cid:durableId="1707103604">
    <w:abstractNumId w:val="12"/>
  </w:num>
  <w:num w:numId="16" w16cid:durableId="1489520573">
    <w:abstractNumId w:val="9"/>
  </w:num>
  <w:num w:numId="17" w16cid:durableId="609053102">
    <w:abstractNumId w:val="7"/>
  </w:num>
  <w:num w:numId="18" w16cid:durableId="946694434">
    <w:abstractNumId w:val="10"/>
  </w:num>
  <w:num w:numId="19" w16cid:durableId="950358831">
    <w:abstractNumId w:val="18"/>
  </w:num>
  <w:num w:numId="20" w16cid:durableId="162962642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9237466">
    <w:abstractNumId w:val="6"/>
  </w:num>
  <w:num w:numId="22" w16cid:durableId="1610548177">
    <w:abstractNumId w:val="2"/>
  </w:num>
  <w:num w:numId="23" w16cid:durableId="1992245726">
    <w:abstractNumId w:val="23"/>
  </w:num>
  <w:num w:numId="24" w16cid:durableId="337969872">
    <w:abstractNumId w:val="15"/>
  </w:num>
  <w:num w:numId="25" w16cid:durableId="887257190">
    <w:abstractNumId w:val="17"/>
  </w:num>
  <w:num w:numId="26" w16cid:durableId="11074337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EC"/>
    <w:rsid w:val="000279D8"/>
    <w:rsid w:val="00030FD5"/>
    <w:rsid w:val="000376C9"/>
    <w:rsid w:val="00077EEC"/>
    <w:rsid w:val="00082D5D"/>
    <w:rsid w:val="000A4642"/>
    <w:rsid w:val="000C74DE"/>
    <w:rsid w:val="000E12DB"/>
    <w:rsid w:val="000E60A2"/>
    <w:rsid w:val="0010448A"/>
    <w:rsid w:val="00161BC4"/>
    <w:rsid w:val="00173A8C"/>
    <w:rsid w:val="00186E4F"/>
    <w:rsid w:val="001B513E"/>
    <w:rsid w:val="001C6C2B"/>
    <w:rsid w:val="001E3BDC"/>
    <w:rsid w:val="001E6D4E"/>
    <w:rsid w:val="00200276"/>
    <w:rsid w:val="002070D2"/>
    <w:rsid w:val="00213149"/>
    <w:rsid w:val="00221E5E"/>
    <w:rsid w:val="0024273D"/>
    <w:rsid w:val="0024382B"/>
    <w:rsid w:val="002568FE"/>
    <w:rsid w:val="00277222"/>
    <w:rsid w:val="002843FC"/>
    <w:rsid w:val="002911A9"/>
    <w:rsid w:val="00292E04"/>
    <w:rsid w:val="002A21ED"/>
    <w:rsid w:val="002A3A44"/>
    <w:rsid w:val="002C0DDD"/>
    <w:rsid w:val="002C35B8"/>
    <w:rsid w:val="002C5EB6"/>
    <w:rsid w:val="002E51B6"/>
    <w:rsid w:val="002F0FF9"/>
    <w:rsid w:val="00340A06"/>
    <w:rsid w:val="00343881"/>
    <w:rsid w:val="00370502"/>
    <w:rsid w:val="003C2057"/>
    <w:rsid w:val="003D5D6B"/>
    <w:rsid w:val="0042570B"/>
    <w:rsid w:val="00430A78"/>
    <w:rsid w:val="004317EA"/>
    <w:rsid w:val="004364EB"/>
    <w:rsid w:val="00452A62"/>
    <w:rsid w:val="00472EFF"/>
    <w:rsid w:val="004877DB"/>
    <w:rsid w:val="00487ED3"/>
    <w:rsid w:val="00491F5F"/>
    <w:rsid w:val="004F2851"/>
    <w:rsid w:val="0051539B"/>
    <w:rsid w:val="00517002"/>
    <w:rsid w:val="00521487"/>
    <w:rsid w:val="00527DC2"/>
    <w:rsid w:val="00566E75"/>
    <w:rsid w:val="005A45A2"/>
    <w:rsid w:val="005A740C"/>
    <w:rsid w:val="005C1BD5"/>
    <w:rsid w:val="005C4AAB"/>
    <w:rsid w:val="005E4B94"/>
    <w:rsid w:val="005E4D02"/>
    <w:rsid w:val="005E53FE"/>
    <w:rsid w:val="005E60ED"/>
    <w:rsid w:val="005F591B"/>
    <w:rsid w:val="00602FF5"/>
    <w:rsid w:val="00611EF0"/>
    <w:rsid w:val="00621B51"/>
    <w:rsid w:val="00673843"/>
    <w:rsid w:val="006A4C54"/>
    <w:rsid w:val="006C4B9B"/>
    <w:rsid w:val="006C5AF8"/>
    <w:rsid w:val="006F6162"/>
    <w:rsid w:val="00711141"/>
    <w:rsid w:val="00721F83"/>
    <w:rsid w:val="007359C6"/>
    <w:rsid w:val="007370BD"/>
    <w:rsid w:val="00744F33"/>
    <w:rsid w:val="00770A58"/>
    <w:rsid w:val="00781E70"/>
    <w:rsid w:val="00786027"/>
    <w:rsid w:val="007A6CEC"/>
    <w:rsid w:val="007B7DEE"/>
    <w:rsid w:val="007C36D4"/>
    <w:rsid w:val="007D7A02"/>
    <w:rsid w:val="007E455C"/>
    <w:rsid w:val="007E5C68"/>
    <w:rsid w:val="007F5ED3"/>
    <w:rsid w:val="008158DE"/>
    <w:rsid w:val="008417D3"/>
    <w:rsid w:val="00844514"/>
    <w:rsid w:val="00882F9C"/>
    <w:rsid w:val="0089019B"/>
    <w:rsid w:val="008A345D"/>
    <w:rsid w:val="008B147C"/>
    <w:rsid w:val="008C2DF2"/>
    <w:rsid w:val="008C6513"/>
    <w:rsid w:val="008C6C50"/>
    <w:rsid w:val="008D6CFD"/>
    <w:rsid w:val="008E3EBE"/>
    <w:rsid w:val="00924C09"/>
    <w:rsid w:val="00944B07"/>
    <w:rsid w:val="00944D3E"/>
    <w:rsid w:val="00990095"/>
    <w:rsid w:val="00990B2C"/>
    <w:rsid w:val="009A6A26"/>
    <w:rsid w:val="009C0209"/>
    <w:rsid w:val="009F07B9"/>
    <w:rsid w:val="009F5097"/>
    <w:rsid w:val="009F64F2"/>
    <w:rsid w:val="00A0066E"/>
    <w:rsid w:val="00A04830"/>
    <w:rsid w:val="00A04F89"/>
    <w:rsid w:val="00A62BB3"/>
    <w:rsid w:val="00A9137B"/>
    <w:rsid w:val="00AB6107"/>
    <w:rsid w:val="00AC5BF6"/>
    <w:rsid w:val="00AE543D"/>
    <w:rsid w:val="00AE7B30"/>
    <w:rsid w:val="00B03367"/>
    <w:rsid w:val="00B3394F"/>
    <w:rsid w:val="00B740DF"/>
    <w:rsid w:val="00BD6F75"/>
    <w:rsid w:val="00BF40A9"/>
    <w:rsid w:val="00BF651F"/>
    <w:rsid w:val="00C03DAD"/>
    <w:rsid w:val="00C0565A"/>
    <w:rsid w:val="00C06EC6"/>
    <w:rsid w:val="00C142FC"/>
    <w:rsid w:val="00C45BC6"/>
    <w:rsid w:val="00C525A8"/>
    <w:rsid w:val="00C54533"/>
    <w:rsid w:val="00C778DD"/>
    <w:rsid w:val="00C81922"/>
    <w:rsid w:val="00C861D2"/>
    <w:rsid w:val="00C91396"/>
    <w:rsid w:val="00CE1661"/>
    <w:rsid w:val="00CF410F"/>
    <w:rsid w:val="00D02D99"/>
    <w:rsid w:val="00D25A4A"/>
    <w:rsid w:val="00D2706B"/>
    <w:rsid w:val="00D845B1"/>
    <w:rsid w:val="00D935AB"/>
    <w:rsid w:val="00DC28C5"/>
    <w:rsid w:val="00DC4CBA"/>
    <w:rsid w:val="00DD4EAB"/>
    <w:rsid w:val="00E04DFE"/>
    <w:rsid w:val="00E0770F"/>
    <w:rsid w:val="00E116B4"/>
    <w:rsid w:val="00E54229"/>
    <w:rsid w:val="00E609C8"/>
    <w:rsid w:val="00E94177"/>
    <w:rsid w:val="00E96E26"/>
    <w:rsid w:val="00EC11EA"/>
    <w:rsid w:val="00ED3969"/>
    <w:rsid w:val="00F1261C"/>
    <w:rsid w:val="00F4352D"/>
    <w:rsid w:val="00F438E7"/>
    <w:rsid w:val="00F47432"/>
    <w:rsid w:val="00F752B6"/>
    <w:rsid w:val="00F75486"/>
    <w:rsid w:val="00F77AE8"/>
    <w:rsid w:val="00F9797E"/>
    <w:rsid w:val="00FC3B5D"/>
    <w:rsid w:val="00FD2650"/>
    <w:rsid w:val="00FE3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C2AE"/>
  <w15:chartTrackingRefBased/>
  <w15:docId w15:val="{380E73DA-4909-41BB-86B9-9D4F796A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61D2"/>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861D2"/>
    <w:rPr>
      <w:strike w:val="0"/>
      <w:dstrike w:val="0"/>
      <w:color w:val="auto"/>
      <w:u w:val="none"/>
      <w:effect w:val="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link w:val="Sraopastraipa"/>
    <w:uiPriority w:val="34"/>
    <w:qFormat/>
    <w:locked/>
    <w:rsid w:val="00C861D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1"/>
    <w:uiPriority w:val="99"/>
    <w:qFormat/>
    <w:rsid w:val="00C861D2"/>
    <w:pPr>
      <w:ind w:left="720"/>
      <w:contextualSpacing/>
    </w:pPr>
    <w:rPr>
      <w:rFonts w:eastAsiaTheme="minorHAnsi"/>
      <w:kern w:val="2"/>
      <w:sz w:val="22"/>
      <w:szCs w:val="22"/>
      <w:lang w:eastAsia="en-US"/>
      <w14:ligatures w14:val="standardContextual"/>
    </w:rPr>
  </w:style>
  <w:style w:type="paragraph" w:styleId="Betarp">
    <w:name w:val="No Spacing"/>
    <w:link w:val="BetarpDiagrama"/>
    <w:uiPriority w:val="1"/>
    <w:qFormat/>
    <w:rsid w:val="00C861D2"/>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861D2"/>
    <w:rPr>
      <w:rFonts w:eastAsiaTheme="minorEastAsia"/>
      <w:kern w:val="0"/>
      <w:sz w:val="21"/>
      <w:szCs w:val="21"/>
      <w:lang w:eastAsia="lt-LT"/>
      <w14:ligatures w14:val="none"/>
    </w:rPr>
  </w:style>
  <w:style w:type="paragraph" w:styleId="Pagrindiniotekstotrauka">
    <w:name w:val="Body Text Indent"/>
    <w:basedOn w:val="prastasis"/>
    <w:link w:val="PagrindiniotekstotraukaDiagrama"/>
    <w:uiPriority w:val="99"/>
    <w:semiHidden/>
    <w:unhideWhenUsed/>
    <w:rsid w:val="00C861D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861D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99"/>
    <w:qFormat/>
    <w:locked/>
    <w:rsid w:val="00C778DD"/>
  </w:style>
  <w:style w:type="paragraph" w:styleId="Pagrindinistekstas">
    <w:name w:val="Body Text"/>
    <w:basedOn w:val="prastasis"/>
    <w:link w:val="PagrindinistekstasDiagrama"/>
    <w:uiPriority w:val="99"/>
    <w:semiHidden/>
    <w:unhideWhenUsed/>
    <w:rsid w:val="00602FF5"/>
    <w:pPr>
      <w:spacing w:after="120"/>
    </w:pPr>
  </w:style>
  <w:style w:type="character" w:customStyle="1" w:styleId="PagrindinistekstasDiagrama">
    <w:name w:val="Pagrindinis tekstas Diagrama"/>
    <w:basedOn w:val="Numatytasispastraiposriftas"/>
    <w:link w:val="Pagrindinistekstas"/>
    <w:uiPriority w:val="99"/>
    <w:semiHidden/>
    <w:rsid w:val="00602FF5"/>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7C36D4"/>
    <w:rPr>
      <w:sz w:val="16"/>
      <w:szCs w:val="16"/>
    </w:rPr>
  </w:style>
  <w:style w:type="paragraph" w:styleId="Komentarotekstas">
    <w:name w:val="annotation text"/>
    <w:basedOn w:val="prastasis"/>
    <w:link w:val="KomentarotekstasDiagrama"/>
    <w:uiPriority w:val="99"/>
    <w:unhideWhenUsed/>
    <w:rsid w:val="007C36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C36D4"/>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C36D4"/>
    <w:rPr>
      <w:b/>
      <w:bCs/>
    </w:rPr>
  </w:style>
  <w:style w:type="character" w:customStyle="1" w:styleId="KomentarotemaDiagrama">
    <w:name w:val="Komentaro tema Diagrama"/>
    <w:basedOn w:val="KomentarotekstasDiagrama"/>
    <w:link w:val="Komentarotema"/>
    <w:uiPriority w:val="99"/>
    <w:semiHidden/>
    <w:rsid w:val="007C36D4"/>
    <w:rPr>
      <w:rFonts w:eastAsiaTheme="minorEastAsia"/>
      <w:b/>
      <w:bCs/>
      <w:kern w:val="0"/>
      <w:sz w:val="20"/>
      <w:szCs w:val="20"/>
      <w:lang w:eastAsia="lt-LT"/>
      <w14:ligatures w14:val="none"/>
    </w:rPr>
  </w:style>
  <w:style w:type="character" w:styleId="Neapdorotaspaminjimas">
    <w:name w:val="Unresolved Mention"/>
    <w:basedOn w:val="Numatytasispastraiposriftas"/>
    <w:uiPriority w:val="99"/>
    <w:semiHidden/>
    <w:unhideWhenUsed/>
    <w:rsid w:val="006A4C54"/>
    <w:rPr>
      <w:color w:val="605E5C"/>
      <w:shd w:val="clear" w:color="auto" w:fill="E1DFDD"/>
    </w:rPr>
  </w:style>
  <w:style w:type="paragraph" w:styleId="Antrats">
    <w:name w:val="header"/>
    <w:basedOn w:val="prastasis"/>
    <w:link w:val="AntratsDiagrama"/>
    <w:uiPriority w:val="99"/>
    <w:unhideWhenUsed/>
    <w:rsid w:val="00673843"/>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673843"/>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673843"/>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673843"/>
    <w:rPr>
      <w:rFonts w:eastAsiaTheme="minorEastAsia"/>
      <w:kern w:val="0"/>
      <w:sz w:val="21"/>
      <w:szCs w:val="21"/>
      <w:lang w:eastAsia="lt-LT"/>
      <w14:ligatures w14:val="none"/>
    </w:rPr>
  </w:style>
  <w:style w:type="table" w:styleId="Lentelstinklelis">
    <w:name w:val="Table Grid"/>
    <w:basedOn w:val="prastojilentel"/>
    <w:uiPriority w:val="39"/>
    <w:rsid w:val="00292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1683">
      <w:bodyDiv w:val="1"/>
      <w:marLeft w:val="0"/>
      <w:marRight w:val="0"/>
      <w:marTop w:val="0"/>
      <w:marBottom w:val="0"/>
      <w:divBdr>
        <w:top w:val="none" w:sz="0" w:space="0" w:color="auto"/>
        <w:left w:val="none" w:sz="0" w:space="0" w:color="auto"/>
        <w:bottom w:val="none" w:sz="0" w:space="0" w:color="auto"/>
        <w:right w:val="none" w:sz="0" w:space="0" w:color="auto"/>
      </w:divBdr>
    </w:div>
    <w:div w:id="396246932">
      <w:bodyDiv w:val="1"/>
      <w:marLeft w:val="0"/>
      <w:marRight w:val="0"/>
      <w:marTop w:val="0"/>
      <w:marBottom w:val="0"/>
      <w:divBdr>
        <w:top w:val="none" w:sz="0" w:space="0" w:color="auto"/>
        <w:left w:val="none" w:sz="0" w:space="0" w:color="auto"/>
        <w:bottom w:val="none" w:sz="0" w:space="0" w:color="auto"/>
        <w:right w:val="none" w:sz="0" w:space="0" w:color="auto"/>
      </w:divBdr>
    </w:div>
    <w:div w:id="1218200739">
      <w:bodyDiv w:val="1"/>
      <w:marLeft w:val="0"/>
      <w:marRight w:val="0"/>
      <w:marTop w:val="0"/>
      <w:marBottom w:val="0"/>
      <w:divBdr>
        <w:top w:val="none" w:sz="0" w:space="0" w:color="auto"/>
        <w:left w:val="none" w:sz="0" w:space="0" w:color="auto"/>
        <w:bottom w:val="none" w:sz="0" w:space="0" w:color="auto"/>
        <w:right w:val="none" w:sz="0" w:space="0" w:color="auto"/>
      </w:divBdr>
    </w:div>
    <w:div w:id="195555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raudonius@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7B7E-686D-4E8C-B0C8-403D3B28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20796</Words>
  <Characters>11855</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Indrė Lapė</cp:lastModifiedBy>
  <cp:revision>2</cp:revision>
  <dcterms:created xsi:type="dcterms:W3CDTF">2025-04-28T11:22:00Z</dcterms:created>
  <dcterms:modified xsi:type="dcterms:W3CDTF">2025-04-28T11:22:00Z</dcterms:modified>
</cp:coreProperties>
</file>