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09AB" w14:textId="78F8E2F7" w:rsidR="00127E22" w:rsidRDefault="00127E22" w:rsidP="00127E22">
      <w:pPr>
        <w:shd w:val="clear" w:color="auto" w:fill="FFFFFF"/>
        <w:spacing w:before="547" w:line="274" w:lineRule="auto"/>
        <w:ind w:left="986" w:right="92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PRIEDAS NR. 1</w:t>
      </w:r>
    </w:p>
    <w:p w14:paraId="4F6D6E5F" w14:textId="5C3E1239" w:rsidR="00ED77E5" w:rsidRPr="00ED77E5" w:rsidRDefault="00ED77E5" w:rsidP="00ED77E5">
      <w:pPr>
        <w:shd w:val="clear" w:color="auto" w:fill="FFFFFF"/>
        <w:spacing w:before="547" w:line="274" w:lineRule="auto"/>
        <w:ind w:left="986" w:right="922"/>
        <w:jc w:val="center"/>
        <w:rPr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TRAKŲ ISTORIJO MUZIEJAUS ELEKTRONINĖS PARDUOTUVĖS SUKŪRIMO PASLAUGOS PIRKIMAS</w:t>
      </w:r>
    </w:p>
    <w:p w14:paraId="343021EE" w14:textId="77777777" w:rsidR="00ED77E5" w:rsidRPr="00ED77E5" w:rsidRDefault="00ED77E5" w:rsidP="00ED77E5">
      <w:pPr>
        <w:shd w:val="clear" w:color="auto" w:fill="FFFFFF"/>
        <w:spacing w:before="58" w:line="547" w:lineRule="auto"/>
        <w:ind w:left="3650" w:right="3226" w:hanging="238"/>
        <w:jc w:val="both"/>
        <w:rPr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TECHNINĖ SPECIFIKACIJA PIRKIMO OBJEKTAS</w:t>
      </w:r>
    </w:p>
    <w:p w14:paraId="3592851F" w14:textId="77777777" w:rsidR="00ED77E5" w:rsidRPr="00ED77E5" w:rsidRDefault="00ED77E5" w:rsidP="00ED77E5">
      <w:pPr>
        <w:shd w:val="clear" w:color="auto" w:fill="FFFFFF"/>
        <w:spacing w:before="216" w:line="274" w:lineRule="auto"/>
        <w:ind w:left="43" w:right="14" w:firstLine="720"/>
        <w:jc w:val="both"/>
        <w:rPr>
          <w:sz w:val="24"/>
          <w:szCs w:val="24"/>
        </w:rPr>
      </w:pPr>
      <w:bookmarkStart w:id="0" w:name="_heading=h.hc0cxwqdx9dm" w:colFirst="0" w:colLast="0"/>
      <w:bookmarkEnd w:id="0"/>
      <w:r w:rsidRPr="00ED77E5">
        <w:rPr>
          <w:color w:val="000000"/>
          <w:sz w:val="24"/>
          <w:szCs w:val="24"/>
        </w:rPr>
        <w:t>Elektroninės parduotuvės sukūrimo paslauga, kuri apima koncepcijos, dizaino ir struktūros parengimą, įskaitant foto, vaizdo medžiagą sukėlimą (ne mažiau 150 vnt</w:t>
      </w:r>
      <w:r>
        <w:rPr>
          <w:color w:val="000000"/>
          <w:sz w:val="24"/>
          <w:szCs w:val="24"/>
        </w:rPr>
        <w:t>.</w:t>
      </w:r>
      <w:r w:rsidRPr="00ED77E5">
        <w:rPr>
          <w:color w:val="000000"/>
          <w:sz w:val="24"/>
          <w:szCs w:val="24"/>
        </w:rPr>
        <w:t>), projektavimą, programavimą, diegimą, dokumentų, informacijos perkėlimą, administravimą ir darbuotojų instruktavimą.</w:t>
      </w:r>
    </w:p>
    <w:p w14:paraId="5109D20C" w14:textId="77777777" w:rsidR="00ED77E5" w:rsidRPr="00ED77E5" w:rsidRDefault="00ED77E5" w:rsidP="00ED77E5">
      <w:pPr>
        <w:shd w:val="clear" w:color="auto" w:fill="FFFFFF"/>
        <w:spacing w:before="259"/>
        <w:ind w:left="4248"/>
        <w:jc w:val="both"/>
        <w:rPr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PIRKIMO TIKSLAS</w:t>
      </w:r>
    </w:p>
    <w:p w14:paraId="00CC03C2" w14:textId="77777777" w:rsidR="00ED77E5" w:rsidRPr="00ED77E5" w:rsidRDefault="00ED77E5" w:rsidP="00ED77E5">
      <w:pPr>
        <w:shd w:val="clear" w:color="auto" w:fill="FFFFFF"/>
        <w:spacing w:before="274" w:line="274" w:lineRule="auto"/>
        <w:ind w:left="43" w:right="36" w:firstLine="727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Sukurti ir įdiegti elektroninę parduotuvę, naudojant elektroninių parduotuvių kūrimo šablonus, pvz. „Wordpress“ / „Prestashop“ platformą, ar lygiaverčiu pagrindu.</w:t>
      </w:r>
    </w:p>
    <w:p w14:paraId="2DB8E472" w14:textId="77777777" w:rsidR="00ED77E5" w:rsidRPr="00ED77E5" w:rsidRDefault="00ED77E5" w:rsidP="00ED77E5">
      <w:pPr>
        <w:shd w:val="clear" w:color="auto" w:fill="FFFFFF"/>
        <w:spacing w:before="259"/>
        <w:ind w:left="1066"/>
        <w:jc w:val="both"/>
        <w:rPr>
          <w:b/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MINIMALŪS BENDRIEJI REIKALAVIMAI ELEKTRONINEI PARDUOTUVEI</w:t>
      </w:r>
    </w:p>
    <w:p w14:paraId="2920C162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259"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Elektroninės  parduotuvės  šablonas  ir  dizainas turi būti ergonomiškas, parengtas  pagal šiuolaikinių elektroninių parduotuvių praktikas, tendencijas. Dizaine turi atsispindėti Trakų istorijos muziejaus vieningo stiliaus elementai, logotipas ir pan. </w:t>
      </w:r>
    </w:p>
    <w:p w14:paraId="68A79505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pritaikytas atskiras elektroninės parduotuvės variantas mobiliesiems įrenginiams (telefonams ir pan.). Mobili versija formuojama atsižvelgiant į pilnos versijos stilistiką, derinant ją prie turinio valdymo sistemos galimybių. </w:t>
      </w:r>
    </w:p>
    <w:p w14:paraId="000CBCCC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elektroninės parduotuvės pritaikymas regėjimo negalią turintiems lankytojams, t.y. teksto didinimas ir skaitomumo gerinimas, padidinant arba mažinant fono kontrastą su tekstu, galimybe padaryti nespalvota, pabrauktos nuorodos, skaitomesnis šriftas. </w:t>
      </w:r>
    </w:p>
    <w:p w14:paraId="03B37CFC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Elektroninė parduotuvė turi būti parengta lietuvių ir anglų kalbomis. Informaciją parengia Trakų istorijos muziejus, pateikia Paslaugos teikėjui. </w:t>
      </w:r>
    </w:p>
    <w:p w14:paraId="17CE7CBC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Puslapyje turi būti kalbų perjungėjas. </w:t>
      </w:r>
    </w:p>
    <w:p w14:paraId="6793E75E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Turinio valdymo sistema turi būti parengta anglų kalba.</w:t>
      </w:r>
    </w:p>
    <w:p w14:paraId="301FFC33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Elektroninę parduotuvę turėtų palaikyti internete naršyklių naujausios versijos.</w:t>
      </w:r>
    </w:p>
    <w:p w14:paraId="561B0C3D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95" w:lineRule="auto"/>
        <w:jc w:val="both"/>
        <w:rPr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Užsakovui turi būti sudarytos galimybės savarankiškai keisti elektroninės parduotuvės meniu juostą, jos dalis, taip pat jose esančią informaciją. </w:t>
      </w:r>
    </w:p>
    <w:p w14:paraId="66B16696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Galimybė lengvai patalpinti informacinius blokus, tekstinius ir grafinius failus (banerius) elektroninės parduotuvės numatytose vietose.</w:t>
      </w:r>
    </w:p>
    <w:p w14:paraId="3EB96DF2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Išankstinė redaguojamos elektroninės parduotuvės </w:t>
      </w:r>
      <w:r w:rsidRPr="00ED77E5">
        <w:rPr>
          <w:sz w:val="24"/>
          <w:szCs w:val="24"/>
        </w:rPr>
        <w:t xml:space="preserve">priežiūra su super admin teisėmis, </w:t>
      </w:r>
    </w:p>
    <w:p w14:paraId="6ABBB481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integruotas vizualus teksto redaktoriu</w:t>
      </w:r>
      <w:r w:rsidRPr="00ED77E5">
        <w:rPr>
          <w:sz w:val="24"/>
          <w:szCs w:val="24"/>
        </w:rPr>
        <w:t>s puslapių / produktų admin srityje</w:t>
      </w:r>
    </w:p>
    <w:p w14:paraId="3E089FAA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Teksto redaktoriuje turi būti galimybė tiesiogiai redaguoti patį HTML kodą.</w:t>
      </w:r>
    </w:p>
    <w:p w14:paraId="6BE21EB0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Požymis rodyti/nerodyti kiekvienam naujai sukurtam elektroninės parduotuvės puslapiui.</w:t>
      </w:r>
    </w:p>
    <w:p w14:paraId="5CC02F49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Puslapyje turi būti įdiegtas SSL sertifikatas</w:t>
      </w:r>
      <w:r w:rsidRPr="00ED77E5">
        <w:rPr>
          <w:sz w:val="24"/>
          <w:szCs w:val="24"/>
        </w:rPr>
        <w:t xml:space="preserve">. </w:t>
      </w:r>
    </w:p>
    <w:p w14:paraId="53E2EC58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lastRenderedPageBreak/>
        <w:t xml:space="preserve">Pagrindiniame puslapyje turi būti sutvarkytas SEO (meta aprašymai), suderinus su Užsakovu. </w:t>
      </w:r>
      <w:r w:rsidRPr="00ED77E5">
        <w:rPr>
          <w:sz w:val="24"/>
          <w:szCs w:val="24"/>
        </w:rPr>
        <w:t>Visuose puslapiuose turi būti įdiegta galimybė tvarkyti meta title, meta description.</w:t>
      </w:r>
      <w:r w:rsidRPr="00ED77E5">
        <w:rPr>
          <w:sz w:val="24"/>
          <w:szCs w:val="24"/>
          <w:shd w:val="clear" w:color="auto" w:fill="F4CCCC"/>
        </w:rPr>
        <w:t xml:space="preserve"> </w:t>
      </w:r>
    </w:p>
    <w:p w14:paraId="4391CA3B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galimybė atlikti elektroninės parduotuvės stebėseną per „Google Analytics“ ir kitais įrankiais. </w:t>
      </w:r>
      <w:r w:rsidRPr="00ED77E5">
        <w:rPr>
          <w:sz w:val="24"/>
          <w:szCs w:val="24"/>
        </w:rPr>
        <w:t>Google analytics koda pateiks Trakų istorijos muziejus</w:t>
      </w:r>
    </w:p>
    <w:p w14:paraId="4B08003E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Užsakovui turi būti galimybė atlikti stebėseną, kiek ir kokių užsakymų buvo atlikta. </w:t>
      </w:r>
      <w:r w:rsidRPr="00ED77E5">
        <w:rPr>
          <w:sz w:val="24"/>
          <w:szCs w:val="24"/>
        </w:rPr>
        <w:t>Užsakovui turi būti galimybė matyti, redaguoti užsakymus. Keisti statusus, gražinti užsakymus, pridėti pastabas.</w:t>
      </w:r>
    </w:p>
    <w:p w14:paraId="0CFE16F4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Užsakovui turi būti galimybė reguliuoti parduodamų prekių limitą (funkcija „Liko prekių: x").</w:t>
      </w:r>
    </w:p>
    <w:p w14:paraId="0AC34C9C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galimybė užsiprenumeruoti naujienlaiškius. </w:t>
      </w:r>
      <w:r w:rsidRPr="00ED77E5">
        <w:rPr>
          <w:sz w:val="24"/>
          <w:szCs w:val="24"/>
        </w:rPr>
        <w:t>Duomenys pateiks Trakų istorijos muziejus.</w:t>
      </w:r>
    </w:p>
    <w:p w14:paraId="015EB878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galimybė išsiųsti naujienlaiškius pirkėjams. </w:t>
      </w:r>
    </w:p>
    <w:p w14:paraId="29D7851F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galimybė nustatyti ir valdyti </w:t>
      </w:r>
      <w:r w:rsidRPr="00ED77E5">
        <w:rPr>
          <w:sz w:val="24"/>
          <w:szCs w:val="24"/>
        </w:rPr>
        <w:t xml:space="preserve">dažnumą, puslapius kuriuose atsivaizduoja </w:t>
      </w:r>
      <w:r w:rsidRPr="00ED77E5">
        <w:rPr>
          <w:color w:val="000000"/>
          <w:sz w:val="24"/>
          <w:szCs w:val="24"/>
        </w:rPr>
        <w:t xml:space="preserve">„iššokantį“ </w:t>
      </w:r>
      <w:r w:rsidRPr="00ED77E5">
        <w:rPr>
          <w:sz w:val="24"/>
          <w:szCs w:val="24"/>
        </w:rPr>
        <w:t>(popup)</w:t>
      </w:r>
      <w:r w:rsidRPr="00ED77E5">
        <w:rPr>
          <w:color w:val="000000"/>
          <w:sz w:val="24"/>
          <w:szCs w:val="24"/>
        </w:rPr>
        <w:t xml:space="preserve"> informacinį pranešimą apie akcijas, nuolaidas ar kt.</w:t>
      </w:r>
    </w:p>
    <w:p w14:paraId="4C1AD293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galimybė naudoti pasirinktas socialinių tinklų („Facebook“, „Instagram“ ir kt.) interaktyvias funkcijas (pvz. dalintis ir pamėgti, funkcija „Share“, „Likę“), nukreipimas į muziejaus socialinius tinklus. </w:t>
      </w:r>
    </w:p>
    <w:p w14:paraId="3C0D2E5A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galimybė talpinti nuotraukas, video, audio medžiagą, aprašymus, nuorodas. Įkeliama nuotrauka turi būti automatiškai pritaikoma reikiamam dydžiui</w:t>
      </w:r>
      <w:r w:rsidRPr="00ED77E5">
        <w:rPr>
          <w:sz w:val="24"/>
          <w:szCs w:val="24"/>
        </w:rPr>
        <w:t>. Įkeliamos nuotraukos turėtų būti automatiškai optimizuojamos. Prie banerių turi būti nurodyta kokio dydžio foto kelti. Galimybė įkelti atskirus banerius mob</w:t>
      </w:r>
      <w:r>
        <w:rPr>
          <w:sz w:val="24"/>
          <w:szCs w:val="24"/>
        </w:rPr>
        <w:t>iliai</w:t>
      </w:r>
      <w:r w:rsidRPr="00ED77E5">
        <w:rPr>
          <w:sz w:val="24"/>
          <w:szCs w:val="24"/>
        </w:rPr>
        <w:t xml:space="preserve"> versijai.</w:t>
      </w:r>
    </w:p>
    <w:p w14:paraId="60B805DD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Nuotraukos ir videomedžiaga turi būti lankytojui tiesiogiai demonstruojama, nereikalaujant jokios papildomos programinės įrangos.</w:t>
      </w:r>
    </w:p>
    <w:p w14:paraId="0EC5E0F4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galimybė patalpinti videomedžiaga iš išorės šaltinių (pvz. Youtube, Vimeo ir kt.).</w:t>
      </w:r>
    </w:p>
    <w:p w14:paraId="5853B92C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Elektroninėje parduotuvėje turi būti integruotas pagrindinės muziejaus svetainės adresas:</w:t>
      </w:r>
      <w:r w:rsidRPr="00ED77E5">
        <w:rPr>
          <w:color w:val="000000"/>
          <w:sz w:val="24"/>
          <w:szCs w:val="24"/>
        </w:rPr>
        <w:br/>
      </w:r>
      <w:r w:rsidRPr="00ED77E5">
        <w:rPr>
          <w:color w:val="060242"/>
          <w:sz w:val="24"/>
          <w:szCs w:val="24"/>
        </w:rPr>
        <w:t xml:space="preserve">https://trakaimuziejus.lt/ </w:t>
      </w:r>
      <w:r w:rsidRPr="00ED77E5">
        <w:rPr>
          <w:color w:val="000000"/>
          <w:sz w:val="24"/>
          <w:szCs w:val="24"/>
        </w:rPr>
        <w:t xml:space="preserve">bei muziejaus bilietų įsigijimo puslapio adresas: </w:t>
      </w:r>
      <w:r w:rsidRPr="00ED77E5">
        <w:rPr>
          <w:color w:val="060242"/>
          <w:sz w:val="24"/>
          <w:szCs w:val="24"/>
        </w:rPr>
        <w:t xml:space="preserve">https://bilietai.trakaimuziejus.lt/ </w:t>
      </w:r>
      <w:r w:rsidRPr="00ED77E5">
        <w:rPr>
          <w:color w:val="000000"/>
          <w:sz w:val="24"/>
          <w:szCs w:val="24"/>
        </w:rPr>
        <w:t>(baneriai ar pan.).</w:t>
      </w:r>
    </w:p>
    <w:p w14:paraId="1EF3A03B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Puslapyje turi būti galimybė pirkėjui sutikti, </w:t>
      </w:r>
      <w:r w:rsidRPr="00ED77E5">
        <w:rPr>
          <w:sz w:val="24"/>
          <w:szCs w:val="24"/>
        </w:rPr>
        <w:t>nesutikti, keisti pasirinkimus</w:t>
      </w:r>
      <w:r w:rsidRPr="00ED77E5">
        <w:rPr>
          <w:color w:val="000000"/>
          <w:sz w:val="24"/>
          <w:szCs w:val="24"/>
        </w:rPr>
        <w:t xml:space="preserve"> su slapukų nustatymais.</w:t>
      </w:r>
    </w:p>
    <w:p w14:paraId="0356C9B5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įdiegtas paieškos laukelis prekės pavadinimui įvest</w:t>
      </w:r>
      <w:r w:rsidRPr="00ED77E5">
        <w:rPr>
          <w:sz w:val="24"/>
          <w:szCs w:val="24"/>
        </w:rPr>
        <w:t xml:space="preserve"> bei</w:t>
      </w:r>
      <w:r w:rsidRPr="00ED77E5">
        <w:rPr>
          <w:color w:val="000000"/>
          <w:sz w:val="24"/>
          <w:szCs w:val="24"/>
        </w:rPr>
        <w:t xml:space="preserve"> </w:t>
      </w:r>
      <w:r w:rsidRPr="00ED77E5">
        <w:rPr>
          <w:sz w:val="24"/>
          <w:szCs w:val="24"/>
        </w:rPr>
        <w:t>prekės ar jo derinio SKU</w:t>
      </w:r>
      <w:r w:rsidRPr="00ED77E5">
        <w:rPr>
          <w:color w:val="000000"/>
          <w:sz w:val="24"/>
          <w:szCs w:val="24"/>
        </w:rPr>
        <w:t xml:space="preserve"> (Search).</w:t>
      </w:r>
    </w:p>
    <w:p w14:paraId="3384E92A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galimybė paieškos laukelyje rašyti prekės pavadinimą be lietuviškų raidžių. Taip pat - pirkėjui vedant prekės pavadinimą -jam turi būti sufleruojamas pilnas prekės pavadinimas.</w:t>
      </w:r>
    </w:p>
    <w:p w14:paraId="0CF1C3E2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galimybė kelti PDF failus per ei. parduotuvės turimo valdymo sistemą ir juos padaryti atsiunčiamus parduotuvės lankytojams. </w:t>
      </w:r>
    </w:p>
    <w:p w14:paraId="31F45D7D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Elektroninėje parduotuvėje turi būti išskirtos nuorodos, kuriose patalpinta svarbi pirkėjui informacija: Pirkimo taisyklės, Pristatymo sąlygos, Privatumo politika, Grąžinimo sąlygos, Slapukų politika.</w:t>
      </w:r>
    </w:p>
    <w:p w14:paraId="06B35A95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Elektroninėje parduotuvėje turi būti  numatyta vieta kontaktinei,  naudingai  informacijai, žemėlapiui, kur rasti muziejų ir pan.</w:t>
      </w:r>
    </w:p>
    <w:p w14:paraId="29A6B543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Elektroninės parduotuvės kūrimo, bandomojo veikimo, garantiniu periodu Paslaugos teikėjas suteikia vietą elektroninės parduotuvės talpinimui.</w:t>
      </w:r>
    </w:p>
    <w:p w14:paraId="7B84887A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Parduotuvės valdymo, administravimo vartotojų skaičius turi būti ne mažiau 2 (funkcija darbuotojams).</w:t>
      </w:r>
    </w:p>
    <w:p w14:paraId="2674B8EB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t>Naudojama naujausia PHP versija 8.3</w:t>
      </w:r>
    </w:p>
    <w:p w14:paraId="66E6C7F1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lastRenderedPageBreak/>
        <w:t>Visų modulių / įskiepių naujausios versijos</w:t>
      </w:r>
    </w:p>
    <w:p w14:paraId="3E9147B6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t>Naudojami papildomi saugumo veiksmai dėl spamo</w:t>
      </w:r>
    </w:p>
    <w:p w14:paraId="6678DED1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t>Svetainė turi automatiškai siųsti sąskaitas faktūras.</w:t>
      </w:r>
    </w:p>
    <w:p w14:paraId="4608DFA0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t>Galimybė išeksportuoti užsakymus.</w:t>
      </w:r>
    </w:p>
    <w:p w14:paraId="5D77E5F3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t>Tvarkingi, stilizuoti el. laiškai klientams ir ad</w:t>
      </w:r>
      <w:r>
        <w:rPr>
          <w:sz w:val="24"/>
          <w:szCs w:val="24"/>
        </w:rPr>
        <w:t>ministratoriui</w:t>
      </w:r>
    </w:p>
    <w:p w14:paraId="5BBD7989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t>Turi būti galimybė renkantis paštomatą nereiktų įvesti pilno adreso</w:t>
      </w:r>
    </w:p>
    <w:p w14:paraId="0EEC69F2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t>Sistemoje turi būti užtikrinta galimybė pasirinkti paštomatą neįvedant pilno adreso – pakanka nurodyti miestą arba pašto kodą</w:t>
      </w:r>
    </w:p>
    <w:p w14:paraId="1EA90EFB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sz w:val="24"/>
          <w:szCs w:val="24"/>
        </w:rPr>
        <w:t>Reikalingi prekių kataloge filtrai. Filtrai turi veikti AJAX prin</w:t>
      </w:r>
      <w:r>
        <w:rPr>
          <w:sz w:val="24"/>
          <w:szCs w:val="24"/>
        </w:rPr>
        <w:t>c</w:t>
      </w:r>
      <w:r w:rsidRPr="00ED77E5">
        <w:rPr>
          <w:sz w:val="24"/>
          <w:szCs w:val="24"/>
        </w:rPr>
        <w:t>ipu, neperkrovus puslapio.</w:t>
      </w:r>
    </w:p>
    <w:p w14:paraId="56B07126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Svetainės medį turi sudaryti: </w:t>
      </w:r>
    </w:p>
    <w:p w14:paraId="49F1A0F6" w14:textId="77777777" w:rsidR="00ED77E5" w:rsidRPr="00ED77E5" w:rsidRDefault="00ED77E5" w:rsidP="00ED77E5">
      <w:pPr>
        <w:numPr>
          <w:ilvl w:val="1"/>
          <w:numId w:val="1"/>
        </w:numPr>
        <w:shd w:val="clear" w:color="auto" w:fill="FFFFFF"/>
        <w:tabs>
          <w:tab w:val="left" w:pos="756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rStyle w:val="Strong"/>
          <w:bCs w:val="0"/>
          <w:sz w:val="24"/>
          <w:szCs w:val="24"/>
        </w:rPr>
        <w:t>Pagrindinis puslapis</w:t>
      </w:r>
    </w:p>
    <w:p w14:paraId="55B8D542" w14:textId="77777777" w:rsidR="00ED77E5" w:rsidRPr="00ED77E5" w:rsidRDefault="00ED77E5" w:rsidP="00ED77E5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Trumpas pristatymas apie muziejaus el. parduotuvę</w:t>
      </w:r>
    </w:p>
    <w:p w14:paraId="2EDA214A" w14:textId="77777777" w:rsidR="00ED77E5" w:rsidRPr="00ED77E5" w:rsidRDefault="00ED77E5" w:rsidP="00ED77E5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Aktualūs pasiūlymai / naujos prekės</w:t>
      </w:r>
    </w:p>
    <w:p w14:paraId="013BE556" w14:textId="77777777" w:rsidR="00ED77E5" w:rsidRPr="00ED77E5" w:rsidRDefault="00ED77E5" w:rsidP="00ED77E5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Rekomenduojamos prekės</w:t>
      </w:r>
    </w:p>
    <w:p w14:paraId="71D9B25C" w14:textId="77777777" w:rsidR="00ED77E5" w:rsidRPr="00ED77E5" w:rsidRDefault="00ED77E5" w:rsidP="00ED77E5">
      <w:pPr>
        <w:widowControl/>
        <w:autoSpaceDE/>
        <w:autoSpaceDN/>
        <w:adjustRightInd/>
        <w:spacing w:before="100" w:beforeAutospacing="1" w:after="100" w:afterAutospacing="1"/>
        <w:ind w:left="720"/>
        <w:rPr>
          <w:sz w:val="24"/>
          <w:szCs w:val="24"/>
        </w:rPr>
      </w:pPr>
      <w:r w:rsidRPr="00ED77E5">
        <w:rPr>
          <w:sz w:val="24"/>
          <w:szCs w:val="24"/>
        </w:rPr>
        <w:t xml:space="preserve">     b.    2. </w:t>
      </w:r>
      <w:r w:rsidRPr="00ED77E5">
        <w:rPr>
          <w:rStyle w:val="Strong"/>
          <w:bCs w:val="0"/>
          <w:sz w:val="24"/>
          <w:szCs w:val="24"/>
        </w:rPr>
        <w:t>Apie mus</w:t>
      </w:r>
    </w:p>
    <w:p w14:paraId="479C7460" w14:textId="77777777" w:rsidR="00ED77E5" w:rsidRPr="00ED77E5" w:rsidRDefault="00ED77E5" w:rsidP="00ED77E5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Apie Trakų istorijos muziejų</w:t>
      </w:r>
    </w:p>
    <w:p w14:paraId="58295D1E" w14:textId="77777777" w:rsidR="00ED77E5" w:rsidRPr="00ED77E5" w:rsidRDefault="00ED77E5" w:rsidP="00ED77E5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Muziejaus misija ir vertybės</w:t>
      </w:r>
    </w:p>
    <w:p w14:paraId="45E6245C" w14:textId="77777777" w:rsidR="00ED77E5" w:rsidRPr="00ED77E5" w:rsidRDefault="00ED77E5" w:rsidP="00ED77E5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Kontaktai</w:t>
      </w:r>
    </w:p>
    <w:p w14:paraId="290DBCCF" w14:textId="77777777" w:rsidR="00ED77E5" w:rsidRPr="00ED77E5" w:rsidRDefault="00ED77E5" w:rsidP="00ED77E5">
      <w:pPr>
        <w:pStyle w:val="Heading4"/>
      </w:pPr>
      <w:r w:rsidRPr="00ED77E5">
        <w:t xml:space="preserve"> </w:t>
      </w:r>
      <w:r w:rsidRPr="00ED77E5">
        <w:tab/>
      </w:r>
      <w:r w:rsidRPr="00ED77E5">
        <w:rPr>
          <w:b w:val="0"/>
        </w:rPr>
        <w:t xml:space="preserve">  d. 3.</w:t>
      </w:r>
      <w:r w:rsidRPr="00ED77E5">
        <w:t xml:space="preserve"> </w:t>
      </w:r>
      <w:r w:rsidRPr="00ED77E5">
        <w:rPr>
          <w:rStyle w:val="Strong"/>
          <w:b/>
          <w:bCs w:val="0"/>
        </w:rPr>
        <w:t>Parduotuvė</w:t>
      </w:r>
    </w:p>
    <w:p w14:paraId="0F110D72" w14:textId="77777777" w:rsidR="00ED77E5" w:rsidRPr="00ED77E5" w:rsidRDefault="00ED77E5" w:rsidP="00ED77E5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 xml:space="preserve">     </w:t>
      </w:r>
      <w:r w:rsidRPr="00ED77E5">
        <w:rPr>
          <w:rStyle w:val="Strong"/>
          <w:sz w:val="24"/>
          <w:szCs w:val="24"/>
        </w:rPr>
        <w:t>Prekių paieška ir filtrai</w:t>
      </w:r>
    </w:p>
    <w:p w14:paraId="1C3D8364" w14:textId="77777777" w:rsidR="00ED77E5" w:rsidRPr="00ED77E5" w:rsidRDefault="00ED77E5" w:rsidP="00ED77E5">
      <w:pPr>
        <w:widowControl/>
        <w:numPr>
          <w:ilvl w:val="1"/>
          <w:numId w:val="4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Pagal kategorijas, kainą, naujumą</w:t>
      </w:r>
    </w:p>
    <w:p w14:paraId="7EE656E9" w14:textId="77777777" w:rsidR="00ED77E5" w:rsidRPr="00ED77E5" w:rsidRDefault="00ED77E5" w:rsidP="00ED77E5">
      <w:pPr>
        <w:widowControl/>
        <w:numPr>
          <w:ilvl w:val="1"/>
          <w:numId w:val="4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Rūšiavimas: populiariausios, naujausios, pigiausios</w:t>
      </w:r>
    </w:p>
    <w:p w14:paraId="65A122B3" w14:textId="77777777" w:rsidR="00ED77E5" w:rsidRPr="00ED77E5" w:rsidRDefault="00ED77E5" w:rsidP="00ED77E5">
      <w:pPr>
        <w:pStyle w:val="Heading5"/>
        <w:ind w:left="360" w:firstLine="720"/>
        <w:rPr>
          <w:sz w:val="24"/>
          <w:szCs w:val="24"/>
        </w:rPr>
      </w:pPr>
      <w:r w:rsidRPr="00ED77E5">
        <w:rPr>
          <w:rStyle w:val="Strong"/>
          <w:b/>
          <w:bCs w:val="0"/>
          <w:sz w:val="24"/>
          <w:szCs w:val="24"/>
        </w:rPr>
        <w:t>Kategorijos</w:t>
      </w:r>
      <w:r w:rsidRPr="00ED77E5">
        <w:rPr>
          <w:sz w:val="24"/>
          <w:szCs w:val="24"/>
        </w:rPr>
        <w:t>:</w:t>
      </w:r>
    </w:p>
    <w:p w14:paraId="71BD292E" w14:textId="77777777" w:rsidR="00ED77E5" w:rsidRPr="00ED77E5" w:rsidRDefault="00ED77E5" w:rsidP="00ED77E5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Suvenyrai</w:t>
      </w:r>
    </w:p>
    <w:p w14:paraId="00E1C918" w14:textId="77777777" w:rsidR="00ED77E5" w:rsidRPr="00ED77E5" w:rsidRDefault="00ED77E5" w:rsidP="00ED77E5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Knygos ir leidiniai</w:t>
      </w:r>
    </w:p>
    <w:p w14:paraId="70EC4919" w14:textId="77777777" w:rsidR="00ED77E5" w:rsidRPr="00ED77E5" w:rsidRDefault="00ED77E5" w:rsidP="00ED77E5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Istoriniai suvenyrai (kopijos, rekonstrukcijos)</w:t>
      </w:r>
    </w:p>
    <w:p w14:paraId="33BD4ACE" w14:textId="77777777" w:rsidR="00ED77E5" w:rsidRPr="00ED77E5" w:rsidRDefault="00ED77E5" w:rsidP="00ED77E5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Papuošalai</w:t>
      </w:r>
    </w:p>
    <w:p w14:paraId="7FEB967A" w14:textId="77777777" w:rsidR="00ED77E5" w:rsidRPr="00ED77E5" w:rsidRDefault="00ED77E5" w:rsidP="00ED77E5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Vaikams</w:t>
      </w:r>
    </w:p>
    <w:p w14:paraId="0BF8B7C4" w14:textId="77777777" w:rsidR="00ED77E5" w:rsidRPr="00ED77E5" w:rsidRDefault="00ED77E5" w:rsidP="00ED77E5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Dovanų rinkiniai</w:t>
      </w:r>
    </w:p>
    <w:p w14:paraId="5FAE8DFA" w14:textId="77777777" w:rsidR="00ED77E5" w:rsidRPr="00ED77E5" w:rsidRDefault="00ED77E5" w:rsidP="00ED77E5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Akcijos / Išpardavimas</w:t>
      </w:r>
    </w:p>
    <w:p w14:paraId="46899D5E" w14:textId="77777777" w:rsidR="00ED77E5" w:rsidRPr="00ED77E5" w:rsidRDefault="00ED77E5" w:rsidP="00ED77E5">
      <w:pPr>
        <w:pStyle w:val="Heading5"/>
        <w:ind w:left="720" w:firstLine="720"/>
        <w:rPr>
          <w:sz w:val="24"/>
          <w:szCs w:val="24"/>
        </w:rPr>
      </w:pPr>
      <w:r w:rsidRPr="00ED77E5">
        <w:rPr>
          <w:rStyle w:val="Strong"/>
          <w:b/>
          <w:bCs w:val="0"/>
          <w:sz w:val="24"/>
          <w:szCs w:val="24"/>
        </w:rPr>
        <w:t>Prekės puslapis:</w:t>
      </w:r>
    </w:p>
    <w:p w14:paraId="2866E80E" w14:textId="77777777" w:rsidR="00ED77E5" w:rsidRPr="00ED77E5" w:rsidRDefault="00ED77E5" w:rsidP="00ED77E5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Prekės nuotraukos</w:t>
      </w:r>
    </w:p>
    <w:p w14:paraId="0EE130D0" w14:textId="77777777" w:rsidR="00ED77E5" w:rsidRPr="00ED77E5" w:rsidRDefault="00ED77E5" w:rsidP="00ED77E5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Aprašymas</w:t>
      </w:r>
    </w:p>
    <w:p w14:paraId="701A593A" w14:textId="77777777" w:rsidR="00ED77E5" w:rsidRPr="00ED77E5" w:rsidRDefault="00ED77E5" w:rsidP="00ED77E5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Kaina</w:t>
      </w:r>
    </w:p>
    <w:p w14:paraId="3DDDF2B8" w14:textId="77777777" w:rsidR="00ED77E5" w:rsidRPr="00ED77E5" w:rsidRDefault="00ED77E5" w:rsidP="00ED77E5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Pridėti į krepšelį</w:t>
      </w:r>
    </w:p>
    <w:p w14:paraId="06B53F02" w14:textId="77777777" w:rsidR="00ED77E5" w:rsidRPr="00ED77E5" w:rsidRDefault="00ED77E5" w:rsidP="00ED77E5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Susijusios prekės</w:t>
      </w:r>
    </w:p>
    <w:p w14:paraId="723EF21C" w14:textId="77777777" w:rsidR="00ED77E5" w:rsidRPr="00ED77E5" w:rsidRDefault="00ED77E5" w:rsidP="00ED77E5">
      <w:pPr>
        <w:pStyle w:val="Heading4"/>
      </w:pPr>
      <w:r w:rsidRPr="00ED77E5">
        <w:t xml:space="preserve">4. </w:t>
      </w:r>
      <w:r w:rsidRPr="00ED77E5">
        <w:rPr>
          <w:rStyle w:val="Strong"/>
          <w:b/>
          <w:bCs w:val="0"/>
        </w:rPr>
        <w:t>Krepšelis</w:t>
      </w:r>
    </w:p>
    <w:p w14:paraId="73DB19D3" w14:textId="77777777" w:rsidR="00ED77E5" w:rsidRPr="00ED77E5" w:rsidRDefault="00ED77E5" w:rsidP="00ED77E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Pasirinktų prekių sąrašas</w:t>
      </w:r>
    </w:p>
    <w:p w14:paraId="377AA505" w14:textId="77777777" w:rsidR="00ED77E5" w:rsidRPr="00ED77E5" w:rsidRDefault="00ED77E5" w:rsidP="00ED77E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Kiekio koregavimas, pašalinimas</w:t>
      </w:r>
    </w:p>
    <w:p w14:paraId="771983E9" w14:textId="77777777" w:rsidR="00ED77E5" w:rsidRPr="00ED77E5" w:rsidRDefault="00ED77E5" w:rsidP="00ED77E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Tarpinė suma</w:t>
      </w:r>
    </w:p>
    <w:p w14:paraId="28E66C58" w14:textId="77777777" w:rsidR="00ED77E5" w:rsidRPr="00ED77E5" w:rsidRDefault="00ED77E5" w:rsidP="00ED77E5">
      <w:pPr>
        <w:pStyle w:val="Heading4"/>
      </w:pPr>
      <w:r w:rsidRPr="00ED77E5">
        <w:lastRenderedPageBreak/>
        <w:t xml:space="preserve">5. </w:t>
      </w:r>
      <w:r w:rsidRPr="00ED77E5">
        <w:rPr>
          <w:rStyle w:val="Strong"/>
          <w:b/>
          <w:bCs w:val="0"/>
        </w:rPr>
        <w:t>Atsiskaitymas (Checkout)</w:t>
      </w:r>
    </w:p>
    <w:p w14:paraId="2AD7389F" w14:textId="77777777" w:rsidR="00ED77E5" w:rsidRPr="00ED77E5" w:rsidRDefault="00ED77E5" w:rsidP="00ED77E5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Vartotojo duomenys:</w:t>
      </w:r>
    </w:p>
    <w:p w14:paraId="1DA3FEA3" w14:textId="77777777" w:rsidR="00ED77E5" w:rsidRPr="00ED77E5" w:rsidRDefault="00ED77E5" w:rsidP="00ED77E5">
      <w:pPr>
        <w:widowControl/>
        <w:numPr>
          <w:ilvl w:val="1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Vardas, el. paštas, telefonas</w:t>
      </w:r>
    </w:p>
    <w:p w14:paraId="376C62A5" w14:textId="77777777" w:rsidR="00ED77E5" w:rsidRPr="00ED77E5" w:rsidRDefault="00ED77E5" w:rsidP="00ED77E5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rStyle w:val="Strong"/>
          <w:sz w:val="24"/>
          <w:szCs w:val="24"/>
        </w:rPr>
        <w:t>Pristatymo būdas:</w:t>
      </w:r>
    </w:p>
    <w:p w14:paraId="54112CF5" w14:textId="77777777" w:rsidR="00ED77E5" w:rsidRPr="00ED77E5" w:rsidRDefault="00ED77E5" w:rsidP="00ED77E5">
      <w:pPr>
        <w:widowControl/>
        <w:numPr>
          <w:ilvl w:val="1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Kurjeris</w:t>
      </w:r>
    </w:p>
    <w:p w14:paraId="31F684C0" w14:textId="77777777" w:rsidR="00ED77E5" w:rsidRPr="00ED77E5" w:rsidRDefault="00ED77E5" w:rsidP="00ED77E5">
      <w:pPr>
        <w:widowControl/>
        <w:numPr>
          <w:ilvl w:val="1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 xml:space="preserve">Paštomatas </w:t>
      </w:r>
    </w:p>
    <w:p w14:paraId="594F9A1B" w14:textId="77777777" w:rsidR="00ED77E5" w:rsidRPr="00ED77E5" w:rsidRDefault="00ED77E5" w:rsidP="00ED77E5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Mokėjimo būdas</w:t>
      </w:r>
    </w:p>
    <w:p w14:paraId="5DD7EE46" w14:textId="77777777" w:rsidR="00ED77E5" w:rsidRPr="00ED77E5" w:rsidRDefault="00ED77E5" w:rsidP="00ED77E5">
      <w:pPr>
        <w:widowControl/>
        <w:numPr>
          <w:ilvl w:val="1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Kortele</w:t>
      </w:r>
    </w:p>
    <w:p w14:paraId="3FDCE5EC" w14:textId="77777777" w:rsidR="00ED77E5" w:rsidRPr="00ED77E5" w:rsidRDefault="00ED77E5" w:rsidP="00ED77E5">
      <w:pPr>
        <w:widowControl/>
        <w:numPr>
          <w:ilvl w:val="1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Bankiniu pavedimu</w:t>
      </w:r>
    </w:p>
    <w:p w14:paraId="186D5731" w14:textId="77777777" w:rsidR="00ED77E5" w:rsidRPr="00ED77E5" w:rsidRDefault="00ED77E5" w:rsidP="00ED77E5">
      <w:pPr>
        <w:widowControl/>
        <w:numPr>
          <w:ilvl w:val="1"/>
          <w:numId w:val="8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Per el. bankininkystę</w:t>
      </w:r>
    </w:p>
    <w:p w14:paraId="35B6BF14" w14:textId="77777777" w:rsidR="00ED77E5" w:rsidRPr="00ED77E5" w:rsidRDefault="00ED77E5" w:rsidP="00ED77E5">
      <w:pPr>
        <w:pStyle w:val="Heading4"/>
      </w:pPr>
      <w:r w:rsidRPr="00ED77E5">
        <w:t xml:space="preserve">6. </w:t>
      </w:r>
      <w:r w:rsidRPr="00ED77E5">
        <w:rPr>
          <w:rStyle w:val="Strong"/>
          <w:b/>
          <w:bCs w:val="0"/>
        </w:rPr>
        <w:t>Dažniausiai užduodami klausimai (DUK)</w:t>
      </w:r>
    </w:p>
    <w:p w14:paraId="3ECD38A9" w14:textId="77777777" w:rsidR="00ED77E5" w:rsidRPr="00ED77E5" w:rsidRDefault="00ED77E5" w:rsidP="00ED77E5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Pristatymas</w:t>
      </w:r>
    </w:p>
    <w:p w14:paraId="62036F6D" w14:textId="77777777" w:rsidR="00ED77E5" w:rsidRPr="00ED77E5" w:rsidRDefault="00ED77E5" w:rsidP="00ED77E5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Grąžinimai</w:t>
      </w:r>
    </w:p>
    <w:p w14:paraId="38D6A61A" w14:textId="77777777" w:rsidR="00ED77E5" w:rsidRPr="00ED77E5" w:rsidRDefault="00ED77E5" w:rsidP="00ED77E5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D77E5">
        <w:rPr>
          <w:sz w:val="24"/>
          <w:szCs w:val="24"/>
        </w:rPr>
        <w:t>Mokėjimo būdai</w:t>
      </w:r>
    </w:p>
    <w:p w14:paraId="1DAF16CD" w14:textId="77777777" w:rsidR="00ED77E5" w:rsidRPr="00ED77E5" w:rsidRDefault="00ED77E5" w:rsidP="00ED77E5">
      <w:pPr>
        <w:pStyle w:val="Heading4"/>
      </w:pPr>
      <w:r w:rsidRPr="00ED77E5">
        <w:t xml:space="preserve">7. </w:t>
      </w:r>
      <w:r w:rsidRPr="00ED77E5">
        <w:rPr>
          <w:rStyle w:val="Strong"/>
          <w:b/>
          <w:bCs w:val="0"/>
        </w:rPr>
        <w:t>Privatumo politika ir pirkimo taisyklės</w:t>
      </w:r>
    </w:p>
    <w:p w14:paraId="610A8AC4" w14:textId="77777777" w:rsidR="00ED77E5" w:rsidRPr="00ED77E5" w:rsidRDefault="00ED77E5" w:rsidP="00ED77E5">
      <w:pPr>
        <w:shd w:val="clear" w:color="auto" w:fill="FFFFFF"/>
        <w:tabs>
          <w:tab w:val="left" w:pos="756"/>
        </w:tabs>
        <w:spacing w:line="295" w:lineRule="auto"/>
        <w:ind w:left="720"/>
        <w:jc w:val="both"/>
        <w:rPr>
          <w:color w:val="000000"/>
          <w:sz w:val="24"/>
          <w:szCs w:val="24"/>
        </w:rPr>
      </w:pPr>
    </w:p>
    <w:p w14:paraId="6C7A684D" w14:textId="77777777" w:rsidR="00ED77E5" w:rsidRPr="00ED77E5" w:rsidRDefault="00ED77E5" w:rsidP="00ED77E5">
      <w:pPr>
        <w:shd w:val="clear" w:color="auto" w:fill="FFFFFF"/>
        <w:tabs>
          <w:tab w:val="left" w:pos="756"/>
        </w:tabs>
        <w:spacing w:line="295" w:lineRule="auto"/>
        <w:jc w:val="both"/>
        <w:rPr>
          <w:sz w:val="24"/>
          <w:szCs w:val="24"/>
          <w:shd w:val="clear" w:color="auto" w:fill="F4CCCC"/>
        </w:rPr>
      </w:pPr>
      <w:r w:rsidRPr="00ED77E5">
        <w:rPr>
          <w:sz w:val="24"/>
          <w:szCs w:val="24"/>
        </w:rPr>
        <w:tab/>
      </w:r>
    </w:p>
    <w:p w14:paraId="2F004FC7" w14:textId="77777777" w:rsidR="00ED77E5" w:rsidRPr="00ED77E5" w:rsidRDefault="00ED77E5" w:rsidP="00ED77E5">
      <w:pPr>
        <w:shd w:val="clear" w:color="auto" w:fill="FFFFFF"/>
        <w:tabs>
          <w:tab w:val="left" w:pos="756"/>
        </w:tabs>
        <w:spacing w:line="295" w:lineRule="auto"/>
        <w:ind w:left="720"/>
        <w:jc w:val="both"/>
        <w:rPr>
          <w:color w:val="000000"/>
          <w:sz w:val="24"/>
          <w:szCs w:val="24"/>
        </w:rPr>
      </w:pPr>
    </w:p>
    <w:p w14:paraId="3A015E3C" w14:textId="77777777" w:rsidR="00ED77E5" w:rsidRPr="00ED77E5" w:rsidRDefault="00ED77E5" w:rsidP="00ED77E5">
      <w:pPr>
        <w:shd w:val="clear" w:color="auto" w:fill="FFFFFF"/>
        <w:tabs>
          <w:tab w:val="left" w:pos="756"/>
        </w:tabs>
        <w:spacing w:line="295" w:lineRule="auto"/>
        <w:ind w:left="720"/>
        <w:jc w:val="center"/>
        <w:rPr>
          <w:color w:val="000000"/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PRISIJUNGIMAS PRIE ELEKTRONINES PARDUOTUVES</w:t>
      </w:r>
    </w:p>
    <w:p w14:paraId="6188EE93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before="252"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galimybė pirkėjui prisijungti prie elektroninės parduotuvės, sukuriant pirkėjo paskyrą (vartotojo vardas, slaptažodis, funkcijos - gauti naujienlaiškius, naujausius pasiūlymus ei. paštu ir</w:t>
      </w:r>
      <w:r w:rsidRPr="00ED77E5">
        <w:rPr>
          <w:sz w:val="24"/>
          <w:szCs w:val="24"/>
        </w:rPr>
        <w:t>, matyti atliktus užsakymus, keisti paskyros duomenis, adresą, parsisiųsti sąskaita faktūra.).</w:t>
      </w:r>
      <w:r w:rsidRPr="00ED77E5">
        <w:rPr>
          <w:color w:val="000000"/>
          <w:sz w:val="24"/>
          <w:szCs w:val="24"/>
        </w:rPr>
        <w:t xml:space="preserve"> Visus registruotus vartotojus muziejus gali matyti ir trinti per turinio valdymo sistemą.</w:t>
      </w:r>
    </w:p>
    <w:p w14:paraId="5D3561E1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galimybė pirkėjui pirkti prekes be registracijos, nukreipiant visą pirkėjo užsakymo informaciją į ei. paštą.</w:t>
      </w:r>
    </w:p>
    <w:p w14:paraId="63F8E4D4" w14:textId="77777777" w:rsidR="00ED77E5" w:rsidRPr="00ED77E5" w:rsidRDefault="00ED77E5" w:rsidP="00ED77E5">
      <w:pPr>
        <w:shd w:val="clear" w:color="auto" w:fill="FFFFFF"/>
        <w:spacing w:before="274"/>
        <w:jc w:val="center"/>
        <w:rPr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PREKIŲ TALPINIMAS, RODYMAS</w:t>
      </w:r>
    </w:p>
    <w:p w14:paraId="5E6F8F07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before="252"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sukurtos skirtingos produktų kategorijos/meniu. Turi būti galimybė jas koreguoti, keisti.</w:t>
      </w:r>
    </w:p>
    <w:p w14:paraId="78CEDC9A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Lengvas prekių ir paslaugų talpinimas elektroninėje parduotuvėje.</w:t>
      </w:r>
    </w:p>
    <w:p w14:paraId="32F1F0B7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Turi būti galimybė rodyti/matyti rekomenduojamas, populiariausias prekes. </w:t>
      </w:r>
    </w:p>
    <w:p w14:paraId="06AC5E32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galimybė rodyti/matyti naujausias prekes.</w:t>
      </w:r>
    </w:p>
    <w:p w14:paraId="1DA6631B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Prie kiekvienos prekės turi būti galimybė talpinti, koreguoti nuotraukas, aprašymą, jeigu reikia - ir video. Paspaudus ant prekės nuotraukos - turi būti galimybė ją padidinti (Zoom).</w:t>
      </w:r>
    </w:p>
    <w:p w14:paraId="1334CC77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Naršant prekes, turi būti galimybė kiekvieną prekę atidaryti naujame lange.</w:t>
      </w:r>
    </w:p>
    <w:p w14:paraId="6B94B9E9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Turi būti galimybė kiekvieną prekę peržiūrėti, naudojant funkciją „Greita peržiūra".</w:t>
      </w:r>
    </w:p>
    <w:p w14:paraId="43AD00D4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Prie kiekvienos prekės turi būti stilizuotas mygtukas, kuris leistų pažymėti prekę kaip norimą (Wishlist). Turi būti galimybė rodyti visas šias pažymėtas prekes vienoje vietoje/krepšelyje. </w:t>
      </w:r>
      <w:r w:rsidRPr="00ED77E5">
        <w:rPr>
          <w:sz w:val="24"/>
          <w:szCs w:val="24"/>
        </w:rPr>
        <w:t>Wishlist turi veikti ir guest nariams, ne tik prisijungusiems.</w:t>
      </w:r>
      <w:r w:rsidRPr="00ED77E5">
        <w:rPr>
          <w:sz w:val="24"/>
          <w:szCs w:val="24"/>
          <w:shd w:val="clear" w:color="auto" w:fill="F4CCCC"/>
        </w:rPr>
        <w:t xml:space="preserve"> </w:t>
      </w:r>
    </w:p>
    <w:p w14:paraId="5F058F1E" w14:textId="77777777" w:rsidR="00ED77E5" w:rsidRPr="00ED77E5" w:rsidRDefault="00ED77E5" w:rsidP="00ED77E5">
      <w:p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</w:p>
    <w:p w14:paraId="73506463" w14:textId="77777777" w:rsidR="00ED77E5" w:rsidRDefault="00ED77E5" w:rsidP="00ED77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760"/>
        <w:jc w:val="both"/>
        <w:rPr>
          <w:color w:val="000000"/>
          <w:sz w:val="24"/>
          <w:szCs w:val="24"/>
        </w:rPr>
      </w:pPr>
    </w:p>
    <w:p w14:paraId="218AC390" w14:textId="77777777" w:rsidR="00341F3F" w:rsidRPr="00ED77E5" w:rsidRDefault="00341F3F" w:rsidP="00ED77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760"/>
        <w:jc w:val="both"/>
        <w:rPr>
          <w:color w:val="000000"/>
          <w:sz w:val="24"/>
          <w:szCs w:val="24"/>
        </w:rPr>
      </w:pPr>
    </w:p>
    <w:p w14:paraId="6E2818C8" w14:textId="77777777" w:rsidR="00ED77E5" w:rsidRPr="00ED77E5" w:rsidRDefault="00ED77E5" w:rsidP="00ED77E5">
      <w:pPr>
        <w:shd w:val="clear" w:color="auto" w:fill="FFFFFF"/>
        <w:spacing w:before="266"/>
        <w:jc w:val="center"/>
        <w:rPr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lastRenderedPageBreak/>
        <w:t>ELEKTRONINĖS PARDUOTUVĖS BANDOMOJO VEIKIMO LAIKOTARPIOREIKALAVIMAI</w:t>
      </w:r>
    </w:p>
    <w:p w14:paraId="134BA360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950"/>
        </w:tabs>
        <w:spacing w:before="259"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 xml:space="preserve">Bandomasis   elektroninės   parduotuvės   veikimo   testavimo   laikotarpis   (taisomos   visos pastebėtos klaidos, netikslumai, testuojamos funkcijos) - 2 savaitės po elektroninės parduotuvės perdavimo naudoti. </w:t>
      </w:r>
    </w:p>
    <w:p w14:paraId="57C750F2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Kritinės programinės klaidos tvarkomos per l darbo dieną, kitos klaidos tvarkomos per 3-5 darbo dienas.</w:t>
      </w:r>
    </w:p>
    <w:p w14:paraId="1479412A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Po klaidų taisymo elektroninė parduotuvė turi būti versijuojama.</w:t>
      </w:r>
      <w:r w:rsidRPr="00ED77E5">
        <w:rPr>
          <w:color w:val="000000"/>
          <w:sz w:val="24"/>
          <w:szCs w:val="24"/>
          <w:shd w:val="clear" w:color="auto" w:fill="F4CCCC"/>
        </w:rPr>
        <w:t xml:space="preserve"> </w:t>
      </w:r>
    </w:p>
    <w:p w14:paraId="0AC5954B" w14:textId="77777777" w:rsidR="00ED77E5" w:rsidRPr="00ED77E5" w:rsidRDefault="00ED77E5" w:rsidP="00ED77E5">
      <w:pPr>
        <w:shd w:val="clear" w:color="auto" w:fill="FFFFFF"/>
        <w:tabs>
          <w:tab w:val="left" w:pos="950"/>
        </w:tabs>
        <w:spacing w:line="295" w:lineRule="auto"/>
        <w:ind w:left="720"/>
        <w:jc w:val="both"/>
        <w:rPr>
          <w:color w:val="000000"/>
          <w:sz w:val="24"/>
          <w:szCs w:val="24"/>
        </w:rPr>
      </w:pPr>
    </w:p>
    <w:p w14:paraId="58FD1817" w14:textId="77777777" w:rsidR="00ED77E5" w:rsidRPr="00ED77E5" w:rsidRDefault="00ED77E5" w:rsidP="00ED77E5">
      <w:pPr>
        <w:shd w:val="clear" w:color="auto" w:fill="FFFFFF"/>
        <w:tabs>
          <w:tab w:val="left" w:pos="950"/>
        </w:tabs>
        <w:spacing w:line="295" w:lineRule="auto"/>
        <w:ind w:left="720"/>
        <w:jc w:val="center"/>
        <w:rPr>
          <w:color w:val="000000"/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ELEKTRONINĖS PARDUOTUVĖS GARANTINĖS PRIEŽIŪROS REIKALAVIMAI</w:t>
      </w:r>
    </w:p>
    <w:p w14:paraId="00920CE4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943"/>
        </w:tabs>
        <w:spacing w:before="252"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Garantinė priežiūra - 24 mėnesiai nuo elektroninės parduotuvės darbų užbaigimo dienos, t.y. garantinės priežiūros teikimo pradžia laikoma paslaugų perdavimo-priėmimo akto pasirašymo diena.</w:t>
      </w:r>
    </w:p>
    <w:p w14:paraId="7E0534D5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943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Garantinė priežiūra turi apimti: kritinių klaidų šalinimą (techninių, loginių ir pan. klaidų, kurios  stabdo  tolimesnį  elektroninės  parduotuvės  naudojimą),  nekritimų  klaidų  šalinimą  (kai naudojantis   elektronine  parduotuve  gaunamas  klaidos  pranešimas,   o  elektroninės  parduotuvės veikimas  neatitinka  viešojo  pirkimo-pardavimo   sutartyje  nustatytų  sąlygų  ir  pan.).   klaidų  ar netikslumų registravimą, programavimo klaidų šalinimą, netikslumų taisymą, versijų atnaujinimą, konsultacijas dėl turinio valdymo sistemos naudojimo.</w:t>
      </w:r>
    </w:p>
    <w:p w14:paraId="28C8BD74" w14:textId="77777777" w:rsidR="00ED77E5" w:rsidRPr="00ED77E5" w:rsidRDefault="00ED77E5" w:rsidP="00ED77E5">
      <w:pPr>
        <w:shd w:val="clear" w:color="auto" w:fill="FFFFFF"/>
        <w:spacing w:before="547"/>
        <w:jc w:val="center"/>
        <w:rPr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KITI ELEKTRONINĖS PARDUOTUVĖS REIKALAVIMAI</w:t>
      </w:r>
    </w:p>
    <w:p w14:paraId="3818C3B6" w14:textId="77777777" w:rsidR="00ED77E5" w:rsidRPr="00ED77E5" w:rsidRDefault="00ED77E5" w:rsidP="00ED7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29"/>
        </w:tabs>
        <w:spacing w:before="259"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Visi techninėje specifikacijoje apibrėžti reikalavimai yra pradiniai ir įgyvendinant paslaugas su Paslaugų teikėju turi būti aptarti, detalizuoti ir galutinai suderinti su Užsakovu.</w:t>
      </w:r>
    </w:p>
    <w:p w14:paraId="2918FC47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85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Visos teisės į Paslaugų teikėjo sukurtą elektroninę parduotuvę (maksimalia numatyta apimtimi ir turiniu) neatlygintinai perleidžiamos Užsakovui, nuo tada, kai yra sukurta elektroninė parduotuvė ir</w:t>
      </w:r>
      <w:r w:rsidRPr="00ED77E5">
        <w:rPr>
          <w:color w:val="000000"/>
          <w:sz w:val="24"/>
          <w:szCs w:val="24"/>
        </w:rPr>
        <w:br/>
        <w:t>pasirašomas  paslaugų  priėmimo-perdavimo  aktas  (apimanti  koncepcijos,  struktūros  parengimą, projektavimą, diegimą, duomenų perkėlimą ir darbuotojų instruktavimą).</w:t>
      </w:r>
    </w:p>
    <w:p w14:paraId="3E92FD7E" w14:textId="77777777" w:rsidR="00ED77E5" w:rsidRPr="00ED77E5" w:rsidRDefault="00ED77E5" w:rsidP="00ED77E5">
      <w:pPr>
        <w:numPr>
          <w:ilvl w:val="0"/>
          <w:numId w:val="1"/>
        </w:numPr>
        <w:shd w:val="clear" w:color="auto" w:fill="FFFFFF"/>
        <w:tabs>
          <w:tab w:val="left" w:pos="857"/>
        </w:tabs>
        <w:spacing w:line="295" w:lineRule="auto"/>
        <w:jc w:val="both"/>
        <w:rPr>
          <w:color w:val="000000"/>
          <w:sz w:val="24"/>
          <w:szCs w:val="24"/>
        </w:rPr>
      </w:pPr>
      <w:r w:rsidRPr="00ED77E5">
        <w:rPr>
          <w:color w:val="000000"/>
          <w:sz w:val="24"/>
          <w:szCs w:val="24"/>
        </w:rPr>
        <w:t>Pasirašant priėmimo-perdavimo aktus, Paslaugų teikėjas privalo pateikti Užsakovui visus elektroninės parduotuvės išeities kodus ir dokumentaciją. Išeities kodai turi būti nešifruoti, kad Užsakovas galėtų nevaržomai atlikti reikalingus pakeitimus elektroninėje parduotuvėje.</w:t>
      </w:r>
    </w:p>
    <w:p w14:paraId="2813B27A" w14:textId="77777777" w:rsidR="00ED77E5" w:rsidRPr="00ED77E5" w:rsidRDefault="00ED77E5" w:rsidP="00ED77E5">
      <w:pPr>
        <w:shd w:val="clear" w:color="auto" w:fill="FFFFFF"/>
        <w:spacing w:before="266"/>
        <w:jc w:val="center"/>
        <w:rPr>
          <w:sz w:val="24"/>
          <w:szCs w:val="24"/>
        </w:rPr>
      </w:pPr>
      <w:r w:rsidRPr="00ED77E5">
        <w:rPr>
          <w:b/>
          <w:color w:val="000000"/>
          <w:sz w:val="24"/>
          <w:szCs w:val="24"/>
        </w:rPr>
        <w:t>TERMINAI</w:t>
      </w:r>
    </w:p>
    <w:p w14:paraId="16B2B4C9" w14:textId="77777777" w:rsidR="00ED77E5" w:rsidRPr="00ED77E5" w:rsidRDefault="00ED77E5" w:rsidP="00ED77E5">
      <w:p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</w:p>
    <w:tbl>
      <w:tblPr>
        <w:tblW w:w="923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6"/>
        <w:gridCol w:w="4971"/>
      </w:tblGrid>
      <w:tr w:rsidR="00ED77E5" w:rsidRPr="00ED77E5" w14:paraId="23F48124" w14:textId="77777777" w:rsidTr="00810A5A">
        <w:tc>
          <w:tcPr>
            <w:tcW w:w="4266" w:type="dxa"/>
          </w:tcPr>
          <w:p w14:paraId="60CE3AEA" w14:textId="77777777" w:rsidR="00ED77E5" w:rsidRPr="00ED77E5" w:rsidRDefault="00ED77E5" w:rsidP="00810A5A">
            <w:pPr>
              <w:shd w:val="clear" w:color="auto" w:fill="FFFFFF"/>
              <w:ind w:left="1836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Rezultatas</w:t>
            </w:r>
          </w:p>
        </w:tc>
        <w:tc>
          <w:tcPr>
            <w:tcW w:w="4971" w:type="dxa"/>
          </w:tcPr>
          <w:p w14:paraId="62B7102D" w14:textId="77777777" w:rsidR="00ED77E5" w:rsidRPr="00ED77E5" w:rsidRDefault="00ED77E5" w:rsidP="00810A5A">
            <w:pPr>
              <w:shd w:val="clear" w:color="auto" w:fill="FFFFFF"/>
              <w:ind w:left="2318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Terminas</w:t>
            </w:r>
          </w:p>
        </w:tc>
      </w:tr>
      <w:tr w:rsidR="00ED77E5" w:rsidRPr="00ED77E5" w14:paraId="1F0D8828" w14:textId="77777777" w:rsidTr="00810A5A">
        <w:tc>
          <w:tcPr>
            <w:tcW w:w="9237" w:type="dxa"/>
            <w:gridSpan w:val="2"/>
          </w:tcPr>
          <w:p w14:paraId="760B000A" w14:textId="77777777" w:rsidR="00ED77E5" w:rsidRPr="00ED77E5" w:rsidRDefault="00ED77E5" w:rsidP="00810A5A">
            <w:pPr>
              <w:tabs>
                <w:tab w:val="left" w:pos="727"/>
              </w:tabs>
              <w:spacing w:line="295" w:lineRule="auto"/>
              <w:jc w:val="center"/>
              <w:rPr>
                <w:color w:val="000000"/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PRELIMINARUS DARBŲ ATLIKIMO GRAFIKAS:</w:t>
            </w:r>
          </w:p>
        </w:tc>
      </w:tr>
      <w:tr w:rsidR="00ED77E5" w:rsidRPr="00ED77E5" w14:paraId="2D558512" w14:textId="77777777" w:rsidTr="00810A5A">
        <w:tc>
          <w:tcPr>
            <w:tcW w:w="4266" w:type="dxa"/>
          </w:tcPr>
          <w:p w14:paraId="652D1835" w14:textId="77777777" w:rsidR="00ED77E5" w:rsidRPr="00ED77E5" w:rsidRDefault="00ED77E5" w:rsidP="00810A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Projekto plano pateikimas</w:t>
            </w:r>
          </w:p>
        </w:tc>
        <w:tc>
          <w:tcPr>
            <w:tcW w:w="4971" w:type="dxa"/>
          </w:tcPr>
          <w:p w14:paraId="0E069381" w14:textId="77777777" w:rsidR="00ED77E5" w:rsidRPr="00ED77E5" w:rsidRDefault="00ED77E5" w:rsidP="00810A5A">
            <w:pPr>
              <w:shd w:val="clear" w:color="auto" w:fill="FFFFFF"/>
              <w:spacing w:line="274" w:lineRule="auto"/>
              <w:ind w:right="533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Per 10 dienų nuo sutarties įsigaliojimo dienos.</w:t>
            </w:r>
          </w:p>
        </w:tc>
      </w:tr>
      <w:tr w:rsidR="00ED77E5" w:rsidRPr="00ED77E5" w14:paraId="0CFC3B1B" w14:textId="77777777" w:rsidTr="00810A5A">
        <w:tc>
          <w:tcPr>
            <w:tcW w:w="4266" w:type="dxa"/>
          </w:tcPr>
          <w:p w14:paraId="44DEC8C6" w14:textId="77777777" w:rsidR="00ED77E5" w:rsidRPr="00ED77E5" w:rsidRDefault="00ED77E5" w:rsidP="00810A5A">
            <w:pPr>
              <w:shd w:val="clear" w:color="auto" w:fill="FFFFFF"/>
              <w:spacing w:line="274" w:lineRule="auto"/>
              <w:ind w:left="7" w:right="122"/>
              <w:jc w:val="both"/>
              <w:rPr>
                <w:sz w:val="24"/>
                <w:szCs w:val="24"/>
                <w:shd w:val="clear" w:color="auto" w:fill="F4CCCC"/>
              </w:rPr>
            </w:pPr>
            <w:r w:rsidRPr="00ED77E5">
              <w:rPr>
                <w:color w:val="000000"/>
                <w:sz w:val="24"/>
                <w:szCs w:val="24"/>
              </w:rPr>
              <w:t xml:space="preserve">Šablono pavyzdžio pateikimas ir suderinimas. </w:t>
            </w:r>
            <w:r w:rsidRPr="00ED77E5">
              <w:rPr>
                <w:sz w:val="24"/>
                <w:szCs w:val="24"/>
              </w:rPr>
              <w:t xml:space="preserve">Pateikiamas dizainas x design ar figma formatu pagrindinio puslapio, prekės vidinio puslapio, </w:t>
            </w:r>
            <w:r w:rsidRPr="00ED77E5">
              <w:rPr>
                <w:sz w:val="24"/>
                <w:szCs w:val="24"/>
              </w:rPr>
              <w:lastRenderedPageBreak/>
              <w:t>kategorijų puslapio, krepšelio, atsiskaitymo, vartotojo paskyros, prisijungimo, registracijos, bei paprasto tekstinio puslapio. Visų šių puslapių pateikiama ir mobili versija.</w:t>
            </w:r>
            <w:r w:rsidRPr="00ED77E5">
              <w:rPr>
                <w:sz w:val="24"/>
                <w:szCs w:val="24"/>
                <w:shd w:val="clear" w:color="auto" w:fill="F4CCCC"/>
              </w:rPr>
              <w:t xml:space="preserve"> </w:t>
            </w:r>
          </w:p>
        </w:tc>
        <w:tc>
          <w:tcPr>
            <w:tcW w:w="4971" w:type="dxa"/>
          </w:tcPr>
          <w:p w14:paraId="31C9277A" w14:textId="77777777" w:rsidR="00ED77E5" w:rsidRPr="00ED77E5" w:rsidRDefault="00ED77E5" w:rsidP="00810A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lastRenderedPageBreak/>
              <w:t>Per 10 dienų.</w:t>
            </w:r>
          </w:p>
        </w:tc>
      </w:tr>
      <w:tr w:rsidR="00ED77E5" w:rsidRPr="00ED77E5" w14:paraId="1D564489" w14:textId="77777777" w:rsidTr="00810A5A">
        <w:tc>
          <w:tcPr>
            <w:tcW w:w="4266" w:type="dxa"/>
          </w:tcPr>
          <w:p w14:paraId="43742EBC" w14:textId="77777777" w:rsidR="00ED77E5" w:rsidRPr="00ED77E5" w:rsidRDefault="00ED77E5" w:rsidP="00810A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Programavimo darbai</w:t>
            </w:r>
          </w:p>
        </w:tc>
        <w:tc>
          <w:tcPr>
            <w:tcW w:w="4971" w:type="dxa"/>
          </w:tcPr>
          <w:p w14:paraId="5B31B76A" w14:textId="77777777" w:rsidR="00ED77E5" w:rsidRPr="00ED77E5" w:rsidRDefault="00ED77E5" w:rsidP="00810A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40 dienų.</w:t>
            </w:r>
          </w:p>
        </w:tc>
      </w:tr>
      <w:tr w:rsidR="00ED77E5" w:rsidRPr="00ED77E5" w14:paraId="52EBFC06" w14:textId="77777777" w:rsidTr="00810A5A">
        <w:tc>
          <w:tcPr>
            <w:tcW w:w="4266" w:type="dxa"/>
          </w:tcPr>
          <w:p w14:paraId="11900C3F" w14:textId="77777777" w:rsidR="00ED77E5" w:rsidRPr="00ED77E5" w:rsidRDefault="00ED77E5" w:rsidP="00810A5A">
            <w:pPr>
              <w:shd w:val="clear" w:color="auto" w:fill="FFFFFF"/>
              <w:spacing w:line="281" w:lineRule="auto"/>
              <w:ind w:left="7" w:right="173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Perkančiosios organizacijos darbuotojų instruktavimas elektroninėje parduotuvėje.</w:t>
            </w:r>
          </w:p>
        </w:tc>
        <w:tc>
          <w:tcPr>
            <w:tcW w:w="4971" w:type="dxa"/>
          </w:tcPr>
          <w:p w14:paraId="5E328382" w14:textId="77777777" w:rsidR="00ED77E5" w:rsidRPr="00ED77E5" w:rsidRDefault="00ED77E5" w:rsidP="00810A5A">
            <w:pPr>
              <w:shd w:val="clear" w:color="auto" w:fill="FFFFFF"/>
              <w:spacing w:line="274" w:lineRule="auto"/>
              <w:ind w:right="634"/>
              <w:jc w:val="both"/>
              <w:rPr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2 dienos. Paslaugų teikėjas įsipareigoja pateikti parduotuvės naudojimosi instrukciją raštu.</w:t>
            </w:r>
          </w:p>
        </w:tc>
      </w:tr>
      <w:tr w:rsidR="00ED77E5" w:rsidRPr="00ED77E5" w14:paraId="61B7DB1F" w14:textId="77777777" w:rsidTr="00810A5A">
        <w:tc>
          <w:tcPr>
            <w:tcW w:w="4266" w:type="dxa"/>
          </w:tcPr>
          <w:p w14:paraId="42305E4D" w14:textId="77777777" w:rsidR="00ED77E5" w:rsidRPr="00ED77E5" w:rsidRDefault="00ED77E5" w:rsidP="00810A5A">
            <w:pPr>
              <w:tabs>
                <w:tab w:val="left" w:pos="727"/>
              </w:tabs>
              <w:spacing w:line="295" w:lineRule="auto"/>
              <w:jc w:val="both"/>
              <w:rPr>
                <w:color w:val="000000"/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Elektroninės parduotuvės bandomasis veikimo testavimo laikotarpis</w:t>
            </w:r>
          </w:p>
        </w:tc>
        <w:tc>
          <w:tcPr>
            <w:tcW w:w="4971" w:type="dxa"/>
          </w:tcPr>
          <w:p w14:paraId="549E8DEF" w14:textId="77777777" w:rsidR="00ED77E5" w:rsidRPr="00ED77E5" w:rsidRDefault="00ED77E5" w:rsidP="00810A5A">
            <w:pPr>
              <w:tabs>
                <w:tab w:val="left" w:pos="727"/>
              </w:tabs>
              <w:spacing w:line="295" w:lineRule="auto"/>
              <w:jc w:val="both"/>
              <w:rPr>
                <w:color w:val="000000"/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2 savaitės po parduotuvės pridavimo naudoti (po pasirašyto Paslaugų priėmimo-perdavimo akto).</w:t>
            </w:r>
          </w:p>
        </w:tc>
      </w:tr>
      <w:tr w:rsidR="00ED77E5" w:rsidRPr="00ED77E5" w14:paraId="0DC3C6CF" w14:textId="77777777" w:rsidTr="00810A5A">
        <w:tc>
          <w:tcPr>
            <w:tcW w:w="4266" w:type="dxa"/>
          </w:tcPr>
          <w:p w14:paraId="655E112C" w14:textId="77777777" w:rsidR="00ED77E5" w:rsidRPr="00ED77E5" w:rsidRDefault="00ED77E5" w:rsidP="00810A5A">
            <w:pPr>
              <w:tabs>
                <w:tab w:val="left" w:pos="727"/>
              </w:tabs>
              <w:spacing w:line="295" w:lineRule="auto"/>
              <w:jc w:val="both"/>
              <w:rPr>
                <w:color w:val="000000"/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Elektroninės parduotuvės garantinis aptarnavimas</w:t>
            </w:r>
          </w:p>
        </w:tc>
        <w:tc>
          <w:tcPr>
            <w:tcW w:w="4971" w:type="dxa"/>
          </w:tcPr>
          <w:p w14:paraId="64C5A7D0" w14:textId="77777777" w:rsidR="00ED77E5" w:rsidRPr="00ED77E5" w:rsidRDefault="00ED77E5" w:rsidP="00810A5A">
            <w:pPr>
              <w:tabs>
                <w:tab w:val="left" w:pos="727"/>
              </w:tabs>
              <w:spacing w:line="295" w:lineRule="auto"/>
              <w:jc w:val="both"/>
              <w:rPr>
                <w:color w:val="000000"/>
                <w:sz w:val="24"/>
                <w:szCs w:val="24"/>
              </w:rPr>
            </w:pPr>
            <w:r w:rsidRPr="00ED77E5">
              <w:rPr>
                <w:color w:val="000000"/>
                <w:sz w:val="24"/>
                <w:szCs w:val="24"/>
              </w:rPr>
              <w:t>24 mėnesiai po bandomojo elektroninės parduotuvės veikimo laikotarpio.</w:t>
            </w:r>
          </w:p>
        </w:tc>
      </w:tr>
    </w:tbl>
    <w:p w14:paraId="2AAEAA6C" w14:textId="77777777" w:rsidR="00ED77E5" w:rsidRPr="00ED77E5" w:rsidRDefault="00ED77E5" w:rsidP="00ED77E5">
      <w:pPr>
        <w:shd w:val="clear" w:color="auto" w:fill="FFFFFF"/>
        <w:tabs>
          <w:tab w:val="left" w:pos="727"/>
        </w:tabs>
        <w:spacing w:line="295" w:lineRule="auto"/>
        <w:jc w:val="both"/>
        <w:rPr>
          <w:color w:val="000000"/>
          <w:sz w:val="24"/>
          <w:szCs w:val="24"/>
        </w:rPr>
      </w:pPr>
    </w:p>
    <w:p w14:paraId="09CCC60F" w14:textId="77777777" w:rsidR="00ED77E5" w:rsidRPr="00ED77E5" w:rsidRDefault="00ED77E5">
      <w:pPr>
        <w:rPr>
          <w:sz w:val="24"/>
          <w:szCs w:val="24"/>
        </w:rPr>
      </w:pPr>
    </w:p>
    <w:sectPr w:rsidR="00ED77E5" w:rsidRPr="00ED77E5">
      <w:pgSz w:w="11909" w:h="16834"/>
      <w:pgMar w:top="943" w:right="903" w:bottom="993" w:left="10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9EF"/>
    <w:multiLevelType w:val="multilevel"/>
    <w:tmpl w:val="FA0E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30BDD"/>
    <w:multiLevelType w:val="multilevel"/>
    <w:tmpl w:val="9510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92B8E"/>
    <w:multiLevelType w:val="multilevel"/>
    <w:tmpl w:val="4DF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92C10"/>
    <w:multiLevelType w:val="multilevel"/>
    <w:tmpl w:val="5F78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B10B8"/>
    <w:multiLevelType w:val="multilevel"/>
    <w:tmpl w:val="50985EB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84904"/>
    <w:multiLevelType w:val="multilevel"/>
    <w:tmpl w:val="EB36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90183E"/>
    <w:multiLevelType w:val="multilevel"/>
    <w:tmpl w:val="50D6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57477"/>
    <w:multiLevelType w:val="multilevel"/>
    <w:tmpl w:val="B1D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752B7"/>
    <w:multiLevelType w:val="multilevel"/>
    <w:tmpl w:val="F7B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078240">
    <w:abstractNumId w:val="4"/>
  </w:num>
  <w:num w:numId="2" w16cid:durableId="1526363966">
    <w:abstractNumId w:val="6"/>
  </w:num>
  <w:num w:numId="3" w16cid:durableId="830679830">
    <w:abstractNumId w:val="2"/>
  </w:num>
  <w:num w:numId="4" w16cid:durableId="2083217800">
    <w:abstractNumId w:val="1"/>
  </w:num>
  <w:num w:numId="5" w16cid:durableId="346104887">
    <w:abstractNumId w:val="5"/>
  </w:num>
  <w:num w:numId="6" w16cid:durableId="1313752452">
    <w:abstractNumId w:val="8"/>
  </w:num>
  <w:num w:numId="7" w16cid:durableId="1050304669">
    <w:abstractNumId w:val="0"/>
  </w:num>
  <w:num w:numId="8" w16cid:durableId="2109082592">
    <w:abstractNumId w:val="3"/>
  </w:num>
  <w:num w:numId="9" w16cid:durableId="368142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E5"/>
    <w:rsid w:val="00127E22"/>
    <w:rsid w:val="00260B6E"/>
    <w:rsid w:val="00341F3F"/>
    <w:rsid w:val="004E3A43"/>
    <w:rsid w:val="007B146A"/>
    <w:rsid w:val="009F1F8A"/>
    <w:rsid w:val="00E0753A"/>
    <w:rsid w:val="00E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0D62"/>
  <w15:chartTrackingRefBased/>
  <w15:docId w15:val="{2A14EB8D-8A9F-45A0-9BED-7A58DCB9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7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7E5"/>
    <w:pPr>
      <w:keepNext/>
      <w:keepLines/>
      <w:spacing w:before="220" w:after="40"/>
      <w:outlineLvl w:val="4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ED77E5"/>
    <w:rPr>
      <w:rFonts w:ascii="Times New Roman" w:eastAsia="Times New Roman" w:hAnsi="Times New Roman" w:cs="Times New Roman"/>
      <w:b/>
      <w:sz w:val="24"/>
      <w:szCs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7E5"/>
    <w:rPr>
      <w:rFonts w:ascii="Times New Roman" w:eastAsia="Times New Roman" w:hAnsi="Times New Roman" w:cs="Times New Roman"/>
      <w:b/>
      <w:lang w:val="lt-LT"/>
    </w:rPr>
  </w:style>
  <w:style w:type="character" w:styleId="Strong">
    <w:name w:val="Strong"/>
    <w:basedOn w:val="DefaultParagraphFont"/>
    <w:uiPriority w:val="22"/>
    <w:qFormat/>
    <w:rsid w:val="00ED7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Ševeliov</dc:creator>
  <cp:lastModifiedBy>Justina Darvid</cp:lastModifiedBy>
  <cp:revision>4</cp:revision>
  <dcterms:created xsi:type="dcterms:W3CDTF">2025-04-28T06:18:00Z</dcterms:created>
  <dcterms:modified xsi:type="dcterms:W3CDTF">2025-04-28T06:36:00Z</dcterms:modified>
</cp:coreProperties>
</file>