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4E655" w14:textId="77777777" w:rsidR="00700750" w:rsidRPr="00700750" w:rsidRDefault="00700750" w:rsidP="00700750">
      <w:pPr>
        <w:spacing w:line="20" w:lineRule="atLeast"/>
        <w:contextualSpacing/>
        <w:jc w:val="right"/>
        <w:rPr>
          <w:lang w:val="pt-BR"/>
        </w:rPr>
      </w:pPr>
      <w:r w:rsidRPr="00700750">
        <w:rPr>
          <w:lang w:val="pt-BR"/>
        </w:rPr>
        <w:t>Pirkimo sąlygų 6 priedas „Pasiūlymo forma“</w:t>
      </w:r>
    </w:p>
    <w:p w14:paraId="3AC07704" w14:textId="77777777" w:rsidR="00D04A90" w:rsidRPr="00700750" w:rsidRDefault="00D04A90" w:rsidP="00D04A90">
      <w:pPr>
        <w:jc w:val="right"/>
        <w:rPr>
          <w:rFonts w:eastAsia="Calibri"/>
          <w:lang w:val="pt-BR"/>
        </w:rPr>
      </w:pPr>
    </w:p>
    <w:p w14:paraId="04A299EA" w14:textId="77777777" w:rsidR="002D660B" w:rsidRDefault="002D660B">
      <w:pPr>
        <w:shd w:val="clear" w:color="auto" w:fill="FFFFFF"/>
        <w:jc w:val="center"/>
        <w:rPr>
          <w:rFonts w:eastAsia="Calibri"/>
          <w:b/>
          <w:bCs/>
          <w:color w:val="000000"/>
          <w:szCs w:val="22"/>
          <w:lang w:val="lt-LT"/>
        </w:rPr>
      </w:pPr>
      <w:r>
        <w:rPr>
          <w:b/>
          <w:color w:val="000000"/>
          <w:lang w:val="lt-LT"/>
        </w:rPr>
        <w:t>(</w:t>
      </w:r>
      <w:r>
        <w:rPr>
          <w:b/>
          <w:bCs/>
          <w:color w:val="000000"/>
          <w:lang w:val="lt-LT"/>
        </w:rPr>
        <w:t>P a s i ū l y m o</w:t>
      </w:r>
      <w:r>
        <w:rPr>
          <w:b/>
          <w:color w:val="000000"/>
          <w:lang w:val="lt-LT"/>
        </w:rPr>
        <w:t xml:space="preserve">  f o r m o s  p a v y z d y s)</w:t>
      </w:r>
    </w:p>
    <w:p w14:paraId="6CF76818" w14:textId="77777777" w:rsidR="002D660B" w:rsidRDefault="002D660B">
      <w:pPr>
        <w:shd w:val="clear" w:color="auto" w:fill="FFFFFF"/>
        <w:jc w:val="right"/>
        <w:rPr>
          <w:rFonts w:eastAsia="Calibri"/>
          <w:b/>
          <w:bCs/>
          <w:color w:val="000000"/>
          <w:szCs w:val="22"/>
          <w:lang w:val="lt-LT"/>
        </w:rPr>
      </w:pPr>
    </w:p>
    <w:p w14:paraId="6A61427F" w14:textId="77777777" w:rsidR="002D660B" w:rsidRDefault="002D660B">
      <w:pPr>
        <w:ind w:right="-178"/>
        <w:jc w:val="center"/>
        <w:rPr>
          <w:rFonts w:eastAsia="Calibri"/>
          <w:sz w:val="20"/>
          <w:szCs w:val="16"/>
          <w:lang w:val="lt-LT"/>
        </w:rPr>
      </w:pPr>
      <w:r>
        <w:rPr>
          <w:sz w:val="20"/>
          <w:szCs w:val="16"/>
          <w:lang w:val="lt-LT"/>
        </w:rPr>
        <w:t>Herbas arba prekių ženklas</w:t>
      </w:r>
    </w:p>
    <w:p w14:paraId="304103FD" w14:textId="77777777" w:rsidR="002D660B" w:rsidRDefault="002D660B">
      <w:pPr>
        <w:ind w:right="-178"/>
        <w:jc w:val="center"/>
        <w:rPr>
          <w:rFonts w:eastAsia="Calibri"/>
          <w:sz w:val="20"/>
          <w:szCs w:val="16"/>
          <w:lang w:val="lt-LT"/>
        </w:rPr>
      </w:pPr>
    </w:p>
    <w:p w14:paraId="4942D26F" w14:textId="77777777" w:rsidR="002D660B" w:rsidRDefault="002D660B">
      <w:pPr>
        <w:ind w:right="-178"/>
        <w:jc w:val="center"/>
        <w:rPr>
          <w:rFonts w:eastAsia="Calibri"/>
          <w:sz w:val="20"/>
          <w:szCs w:val="16"/>
          <w:lang w:val="lt-LT"/>
        </w:rPr>
      </w:pPr>
      <w:r>
        <w:rPr>
          <w:sz w:val="20"/>
          <w:szCs w:val="16"/>
          <w:lang w:val="lt-LT"/>
        </w:rPr>
        <w:t>(Tiekėjo pavadinimas)</w:t>
      </w:r>
    </w:p>
    <w:p w14:paraId="238FB7C7" w14:textId="77777777" w:rsidR="002D660B" w:rsidRDefault="002D660B">
      <w:pPr>
        <w:ind w:right="-178"/>
        <w:jc w:val="center"/>
        <w:rPr>
          <w:rFonts w:eastAsia="Calibri"/>
          <w:szCs w:val="22"/>
          <w:lang w:val="lt-LT"/>
        </w:rPr>
      </w:pPr>
    </w:p>
    <w:p w14:paraId="5B8A23C2"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8ABAD7" w14:textId="77777777" w:rsidR="002D660B" w:rsidRDefault="002D660B">
      <w:pPr>
        <w:jc w:val="center"/>
        <w:rPr>
          <w:rFonts w:eastAsia="Calibri"/>
          <w:b/>
          <w:bCs/>
          <w:lang w:val="lt-LT"/>
        </w:rPr>
      </w:pPr>
    </w:p>
    <w:p w14:paraId="2E2EC37E" w14:textId="77777777" w:rsidR="002D660B" w:rsidRPr="00C34BE3" w:rsidRDefault="00C34BE3">
      <w:pPr>
        <w:jc w:val="both"/>
        <w:rPr>
          <w:rFonts w:eastAsia="Calibri"/>
          <w:u w:val="single"/>
          <w:lang w:val="lt-LT"/>
        </w:rPr>
      </w:pPr>
      <w:r>
        <w:rPr>
          <w:u w:val="single"/>
          <w:lang w:val="lt-LT"/>
        </w:rPr>
        <w:t>UAB „Palangos vandenys“</w:t>
      </w:r>
    </w:p>
    <w:p w14:paraId="530E7624" w14:textId="77777777" w:rsidR="002D660B" w:rsidRPr="00C34BE3" w:rsidRDefault="002D660B">
      <w:pPr>
        <w:tabs>
          <w:tab w:val="center" w:pos="2520"/>
        </w:tabs>
        <w:jc w:val="both"/>
        <w:rPr>
          <w:rFonts w:eastAsia="Calibri"/>
          <w:sz w:val="16"/>
          <w:szCs w:val="16"/>
          <w:lang w:val="lt-LT"/>
        </w:rPr>
      </w:pPr>
      <w:r w:rsidRPr="00C34BE3">
        <w:rPr>
          <w:sz w:val="16"/>
          <w:szCs w:val="16"/>
          <w:lang w:val="lt-LT"/>
        </w:rPr>
        <w:t>(Adresatas (</w:t>
      </w:r>
      <w:r w:rsidR="005C783D">
        <w:rPr>
          <w:sz w:val="16"/>
          <w:szCs w:val="16"/>
          <w:lang w:val="lt-LT"/>
        </w:rPr>
        <w:t>Pirkimo subjektas</w:t>
      </w:r>
      <w:r w:rsidRPr="00C34BE3">
        <w:rPr>
          <w:sz w:val="16"/>
          <w:szCs w:val="16"/>
          <w:lang w:val="lt-LT"/>
        </w:rPr>
        <w:t>))</w:t>
      </w:r>
    </w:p>
    <w:p w14:paraId="6CD713D9" w14:textId="77777777" w:rsidR="002D660B" w:rsidRDefault="002D660B">
      <w:pPr>
        <w:jc w:val="center"/>
        <w:rPr>
          <w:rFonts w:eastAsia="Calibri"/>
          <w:b/>
          <w:lang w:val="lt-LT"/>
        </w:rPr>
      </w:pPr>
    </w:p>
    <w:p w14:paraId="122164B2" w14:textId="77777777" w:rsidR="002D660B" w:rsidRDefault="002D660B">
      <w:pPr>
        <w:jc w:val="center"/>
        <w:rPr>
          <w:rFonts w:eastAsia="Calibri"/>
          <w:b/>
          <w:lang w:val="lt-LT"/>
        </w:rPr>
      </w:pPr>
    </w:p>
    <w:p w14:paraId="2620B3B1" w14:textId="77777777" w:rsidR="002D660B" w:rsidRDefault="002D660B">
      <w:pPr>
        <w:jc w:val="center"/>
        <w:rPr>
          <w:rFonts w:eastAsia="Calibri"/>
          <w:b/>
          <w:lang w:val="lt-LT"/>
        </w:rPr>
      </w:pPr>
      <w:r>
        <w:rPr>
          <w:b/>
          <w:lang w:val="lt-LT"/>
        </w:rPr>
        <w:t>PASIŪLYMAS</w:t>
      </w:r>
    </w:p>
    <w:p w14:paraId="4F9A5B86" w14:textId="77777777" w:rsidR="00011B66" w:rsidRPr="000B0201" w:rsidRDefault="00011B66" w:rsidP="00011B66">
      <w:pPr>
        <w:jc w:val="center"/>
        <w:rPr>
          <w:b/>
          <w:lang w:val="lt-LT"/>
        </w:rPr>
      </w:pPr>
      <w:r w:rsidRPr="00011B66">
        <w:rPr>
          <w:b/>
          <w:lang w:val="lt-LT"/>
        </w:rPr>
        <w:t xml:space="preserve">DĖL </w:t>
      </w:r>
      <w:r w:rsidR="000346A2" w:rsidRPr="00011B66">
        <w:rPr>
          <w:b/>
          <w:lang w:val="lt-LT"/>
        </w:rPr>
        <w:t>SKLENDŽIŲ, REMONTINIŲ MOVŲ IR KETINIŲ FASONINIŲ DALIŲ</w:t>
      </w:r>
      <w:r w:rsidR="000346A2" w:rsidRPr="000B0201">
        <w:rPr>
          <w:b/>
          <w:lang w:val="lt-LT"/>
        </w:rPr>
        <w:t xml:space="preserve"> TIEKIMO</w:t>
      </w:r>
    </w:p>
    <w:p w14:paraId="6FB615CB" w14:textId="77777777" w:rsidR="002D660B" w:rsidRPr="00C34BE3" w:rsidRDefault="002D660B">
      <w:pPr>
        <w:shd w:val="clear" w:color="auto" w:fill="FFFFFF"/>
        <w:jc w:val="center"/>
        <w:rPr>
          <w:rFonts w:eastAsia="Calibri"/>
          <w:szCs w:val="22"/>
          <w:lang w:val="lt-LT"/>
        </w:rPr>
      </w:pPr>
    </w:p>
    <w:p w14:paraId="376EFF16"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sidR="003C1D10">
        <w:rPr>
          <w:lang w:val="lt-LT"/>
        </w:rPr>
        <w:t>Nr.___</w:t>
      </w:r>
    </w:p>
    <w:p w14:paraId="383CD006" w14:textId="77777777" w:rsidR="002D660B" w:rsidRPr="003C1D10" w:rsidRDefault="002D660B">
      <w:pPr>
        <w:shd w:val="clear" w:color="auto" w:fill="FFFFFF"/>
        <w:jc w:val="center"/>
        <w:rPr>
          <w:rFonts w:eastAsia="Calibri"/>
          <w:bCs/>
          <w:color w:val="000000"/>
          <w:sz w:val="16"/>
          <w:szCs w:val="16"/>
          <w:lang w:val="lt-LT"/>
        </w:rPr>
      </w:pPr>
      <w:r w:rsidRPr="003C1D10">
        <w:rPr>
          <w:bCs/>
          <w:color w:val="000000"/>
          <w:sz w:val="16"/>
          <w:szCs w:val="16"/>
          <w:lang w:val="lt-LT"/>
        </w:rPr>
        <w:t>(Data)</w:t>
      </w:r>
    </w:p>
    <w:p w14:paraId="100558A4"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3826329E" w14:textId="77777777" w:rsidR="002D660B" w:rsidRPr="003C1D10" w:rsidRDefault="002D660B">
      <w:pPr>
        <w:shd w:val="clear" w:color="auto" w:fill="FFFFFF"/>
        <w:jc w:val="center"/>
        <w:rPr>
          <w:rFonts w:eastAsia="Calibri"/>
          <w:bCs/>
          <w:color w:val="000000"/>
          <w:sz w:val="16"/>
          <w:szCs w:val="16"/>
          <w:lang w:val="lt-LT"/>
        </w:rPr>
      </w:pPr>
      <w:r w:rsidRPr="003C1D10">
        <w:rPr>
          <w:bCs/>
          <w:color w:val="000000"/>
          <w:sz w:val="16"/>
          <w:szCs w:val="16"/>
          <w:lang w:val="lt-LT"/>
        </w:rPr>
        <w:t>(Sudarymo vieta)</w:t>
      </w:r>
    </w:p>
    <w:p w14:paraId="2C70A33A" w14:textId="77777777" w:rsidR="002D660B" w:rsidRDefault="002D660B">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2D660B" w:rsidRPr="00AF2293" w14:paraId="664CFA3C" w14:textId="77777777">
        <w:tc>
          <w:tcPr>
            <w:tcW w:w="4928" w:type="dxa"/>
            <w:tcBorders>
              <w:top w:val="single" w:sz="4" w:space="0" w:color="auto"/>
              <w:left w:val="single" w:sz="4" w:space="0" w:color="auto"/>
              <w:bottom w:val="single" w:sz="4" w:space="0" w:color="auto"/>
              <w:right w:val="single" w:sz="4" w:space="0" w:color="auto"/>
            </w:tcBorders>
          </w:tcPr>
          <w:p w14:paraId="7832BB03" w14:textId="77777777" w:rsidR="002D660B" w:rsidRDefault="002D660B">
            <w:pPr>
              <w:jc w:val="both"/>
              <w:rPr>
                <w:rFonts w:eastAsia="Calibri"/>
                <w:i/>
                <w:lang w:val="lt-LT"/>
              </w:rPr>
            </w:pPr>
            <w:r>
              <w:rPr>
                <w:lang w:val="lt-LT"/>
              </w:rPr>
              <w:t xml:space="preserve">Tiekėjo pavadinimas </w:t>
            </w:r>
            <w:r>
              <w:rPr>
                <w:i/>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D3D6537" w14:textId="77777777" w:rsidR="002D660B" w:rsidRDefault="002D660B">
            <w:pPr>
              <w:jc w:val="both"/>
              <w:rPr>
                <w:rFonts w:eastAsia="Calibri"/>
                <w:lang w:val="lt-LT"/>
              </w:rPr>
            </w:pPr>
          </w:p>
          <w:p w14:paraId="4760C406" w14:textId="77777777" w:rsidR="002D660B" w:rsidRDefault="002D660B">
            <w:pPr>
              <w:jc w:val="both"/>
              <w:rPr>
                <w:rFonts w:eastAsia="Calibri"/>
                <w:lang w:val="lt-LT"/>
              </w:rPr>
            </w:pPr>
          </w:p>
        </w:tc>
      </w:tr>
      <w:tr w:rsidR="002D660B" w:rsidRPr="00AF2293" w14:paraId="3C9B5D68" w14:textId="77777777">
        <w:tc>
          <w:tcPr>
            <w:tcW w:w="4928" w:type="dxa"/>
            <w:tcBorders>
              <w:top w:val="single" w:sz="4" w:space="0" w:color="auto"/>
              <w:left w:val="single" w:sz="4" w:space="0" w:color="auto"/>
              <w:bottom w:val="single" w:sz="4" w:space="0" w:color="auto"/>
              <w:right w:val="single" w:sz="4" w:space="0" w:color="auto"/>
            </w:tcBorders>
          </w:tcPr>
          <w:p w14:paraId="3228CAC1" w14:textId="77777777" w:rsidR="002D660B" w:rsidRDefault="002D660B">
            <w:pPr>
              <w:jc w:val="both"/>
              <w:rPr>
                <w:rFonts w:eastAsia="Calibri"/>
                <w:lang w:val="lt-LT"/>
              </w:rPr>
            </w:pPr>
            <w:r>
              <w:rPr>
                <w:lang w:val="lt-LT"/>
              </w:rPr>
              <w:t>Tiekėjo adresas</w:t>
            </w:r>
            <w:r>
              <w:rPr>
                <w:i/>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1F72AB9" w14:textId="77777777" w:rsidR="002D660B" w:rsidRDefault="002D660B">
            <w:pPr>
              <w:jc w:val="both"/>
              <w:rPr>
                <w:rFonts w:eastAsia="Calibri"/>
                <w:lang w:val="lt-LT"/>
              </w:rPr>
            </w:pPr>
          </w:p>
          <w:p w14:paraId="622EE887" w14:textId="77777777" w:rsidR="002D660B" w:rsidRDefault="002D660B">
            <w:pPr>
              <w:jc w:val="both"/>
              <w:rPr>
                <w:rFonts w:eastAsia="Calibri"/>
                <w:lang w:val="lt-LT"/>
              </w:rPr>
            </w:pPr>
          </w:p>
        </w:tc>
      </w:tr>
      <w:tr w:rsidR="002D660B" w:rsidRPr="00AF2293" w14:paraId="2322CD70" w14:textId="77777777">
        <w:tc>
          <w:tcPr>
            <w:tcW w:w="4928" w:type="dxa"/>
            <w:tcBorders>
              <w:top w:val="single" w:sz="4" w:space="0" w:color="auto"/>
              <w:left w:val="single" w:sz="4" w:space="0" w:color="auto"/>
              <w:bottom w:val="single" w:sz="4" w:space="0" w:color="auto"/>
              <w:right w:val="single" w:sz="4" w:space="0" w:color="auto"/>
            </w:tcBorders>
          </w:tcPr>
          <w:p w14:paraId="2F5B3ADF" w14:textId="50A077F3" w:rsidR="002D660B" w:rsidRDefault="002D660B">
            <w:pPr>
              <w:jc w:val="both"/>
              <w:rPr>
                <w:rFonts w:eastAsia="Calibri"/>
                <w:lang w:val="lt-LT"/>
              </w:rPr>
            </w:pPr>
            <w:r>
              <w:rPr>
                <w:lang w:val="lt-LT"/>
              </w:rPr>
              <w:t>Asmens, pasirašiusio pasiūlymą (arba saugiu elektroniniu parašu), vardas, pavardė, pareigos, telefono numeriai, el. pašto adresas</w:t>
            </w:r>
          </w:p>
        </w:tc>
        <w:tc>
          <w:tcPr>
            <w:tcW w:w="4927" w:type="dxa"/>
            <w:tcBorders>
              <w:top w:val="single" w:sz="4" w:space="0" w:color="auto"/>
              <w:left w:val="single" w:sz="4" w:space="0" w:color="auto"/>
              <w:bottom w:val="single" w:sz="4" w:space="0" w:color="auto"/>
              <w:right w:val="single" w:sz="4" w:space="0" w:color="auto"/>
            </w:tcBorders>
          </w:tcPr>
          <w:p w14:paraId="59EE398D" w14:textId="77777777" w:rsidR="002D660B" w:rsidRDefault="002D660B">
            <w:pPr>
              <w:jc w:val="both"/>
              <w:rPr>
                <w:rFonts w:eastAsia="Calibri"/>
                <w:lang w:val="lt-LT"/>
              </w:rPr>
            </w:pPr>
          </w:p>
        </w:tc>
      </w:tr>
    </w:tbl>
    <w:p w14:paraId="092FF4CB" w14:textId="77777777" w:rsidR="002D660B" w:rsidRDefault="002D660B">
      <w:pPr>
        <w:jc w:val="both"/>
        <w:rPr>
          <w:rFonts w:eastAsia="Calibri"/>
          <w:lang w:val="lt-LT"/>
        </w:rPr>
      </w:pPr>
    </w:p>
    <w:p w14:paraId="0FCEBE94" w14:textId="77777777" w:rsidR="002D660B" w:rsidRPr="00C34BE3" w:rsidRDefault="007E4DB8">
      <w:pPr>
        <w:ind w:firstLine="720"/>
        <w:jc w:val="both"/>
        <w:rPr>
          <w:rFonts w:eastAsia="Calibri"/>
          <w:i/>
          <w:lang w:val="lt-LT"/>
        </w:rPr>
      </w:pPr>
      <w:r>
        <w:rPr>
          <w:lang w:val="lt-LT"/>
        </w:rPr>
        <w:t>1. Šiuo pasiūlymu</w:t>
      </w:r>
      <w:r w:rsidR="002D660B">
        <w:rPr>
          <w:lang w:val="lt-LT"/>
        </w:rPr>
        <w:t xml:space="preserve"> pažymime, kad sutinkame su visomis pirkimo sąlygomis, nustatytomis </w:t>
      </w:r>
      <w:r w:rsidR="00C34BE3">
        <w:rPr>
          <w:lang w:val="lt-LT"/>
        </w:rPr>
        <w:t xml:space="preserve">supaprastinto atviro </w:t>
      </w:r>
      <w:r w:rsidR="002D660B">
        <w:rPr>
          <w:lang w:val="lt-LT"/>
        </w:rPr>
        <w:t>konkurso sąlygose</w:t>
      </w:r>
      <w:r w:rsidR="00C34BE3" w:rsidRPr="00C34BE3">
        <w:rPr>
          <w:lang w:val="lt-LT"/>
        </w:rPr>
        <w:t xml:space="preserve"> </w:t>
      </w:r>
      <w:r w:rsidR="00C34BE3">
        <w:rPr>
          <w:lang w:val="lt-LT"/>
        </w:rPr>
        <w:t>(skelbime)</w:t>
      </w:r>
      <w:r w:rsidR="002D660B">
        <w:rPr>
          <w:lang w:val="lt-LT"/>
        </w:rPr>
        <w:t>, bei kituose pirkimo dokumentuose (jų paaiškinimuose, papildymuose).</w:t>
      </w:r>
    </w:p>
    <w:p w14:paraId="0971FB67" w14:textId="77777777" w:rsidR="002D660B" w:rsidRDefault="002D660B">
      <w:pPr>
        <w:ind w:firstLine="720"/>
        <w:jc w:val="both"/>
        <w:rPr>
          <w:bCs/>
          <w:lang w:val="lt-LT"/>
        </w:rPr>
      </w:pPr>
      <w:r>
        <w:rPr>
          <w:bCs/>
          <w:lang w:val="lt-LT"/>
        </w:rPr>
        <w:t>2. Atsižvelgdami į pirkimo dokumentuose išdėstytas sąlygas, teikiame savo pasiūlymą:</w:t>
      </w:r>
    </w:p>
    <w:p w14:paraId="74C64467" w14:textId="77777777" w:rsidR="002D660B" w:rsidRDefault="002D660B">
      <w:pPr>
        <w:ind w:firstLine="720"/>
        <w:jc w:val="both"/>
        <w:rPr>
          <w:bCs/>
          <w:lang w:val="lt-LT"/>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132"/>
        <w:gridCol w:w="850"/>
        <w:gridCol w:w="851"/>
        <w:gridCol w:w="992"/>
        <w:gridCol w:w="1213"/>
      </w:tblGrid>
      <w:tr w:rsidR="000346A2" w14:paraId="0A71DEA6" w14:textId="77777777" w:rsidTr="00AF2293">
        <w:trPr>
          <w:trHeight w:val="1090"/>
        </w:trPr>
        <w:tc>
          <w:tcPr>
            <w:tcW w:w="709" w:type="dxa"/>
            <w:vAlign w:val="center"/>
          </w:tcPr>
          <w:p w14:paraId="753B2724" w14:textId="77777777" w:rsidR="000346A2" w:rsidRDefault="000346A2" w:rsidP="00CB49D5">
            <w:pPr>
              <w:pStyle w:val="Betarp1"/>
              <w:jc w:val="center"/>
              <w:rPr>
                <w:rFonts w:ascii="Times New Roman" w:hAnsi="Times New Roman"/>
                <w:szCs w:val="24"/>
              </w:rPr>
            </w:pPr>
            <w:bookmarkStart w:id="0" w:name="_Hlk194326913"/>
            <w:r>
              <w:rPr>
                <w:rFonts w:ascii="Times New Roman" w:hAnsi="Times New Roman"/>
                <w:szCs w:val="24"/>
              </w:rPr>
              <w:t>Eil.</w:t>
            </w:r>
          </w:p>
          <w:p w14:paraId="79597680" w14:textId="77777777" w:rsidR="000346A2" w:rsidRDefault="000346A2" w:rsidP="00CB49D5">
            <w:pPr>
              <w:pStyle w:val="Betarp1"/>
              <w:jc w:val="center"/>
              <w:rPr>
                <w:rFonts w:ascii="Times New Roman" w:hAnsi="Times New Roman"/>
                <w:szCs w:val="24"/>
              </w:rPr>
            </w:pPr>
            <w:r>
              <w:rPr>
                <w:rFonts w:ascii="Times New Roman" w:hAnsi="Times New Roman"/>
                <w:szCs w:val="24"/>
              </w:rPr>
              <w:t>Nr.</w:t>
            </w:r>
          </w:p>
        </w:tc>
        <w:tc>
          <w:tcPr>
            <w:tcW w:w="5132" w:type="dxa"/>
            <w:vAlign w:val="center"/>
          </w:tcPr>
          <w:p w14:paraId="78241863" w14:textId="77777777" w:rsidR="000346A2" w:rsidRDefault="000346A2" w:rsidP="00CB49D5">
            <w:pPr>
              <w:jc w:val="center"/>
              <w:rPr>
                <w:lang w:val="lt-LT"/>
              </w:rPr>
            </w:pPr>
            <w:r>
              <w:rPr>
                <w:lang w:val="lt-LT"/>
              </w:rPr>
              <w:t>Prekės pavadinimas</w:t>
            </w:r>
          </w:p>
        </w:tc>
        <w:tc>
          <w:tcPr>
            <w:tcW w:w="850" w:type="dxa"/>
            <w:vAlign w:val="center"/>
          </w:tcPr>
          <w:p w14:paraId="1BC892F7"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rPr>
              <w:t>Kiekis</w:t>
            </w:r>
          </w:p>
        </w:tc>
        <w:tc>
          <w:tcPr>
            <w:tcW w:w="851" w:type="dxa"/>
            <w:vAlign w:val="center"/>
          </w:tcPr>
          <w:p w14:paraId="78BAD116"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rPr>
              <w:t>Mato</w:t>
            </w:r>
          </w:p>
          <w:p w14:paraId="31F44483"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rPr>
              <w:t>vnt.</w:t>
            </w:r>
          </w:p>
        </w:tc>
        <w:tc>
          <w:tcPr>
            <w:tcW w:w="992" w:type="dxa"/>
            <w:vAlign w:val="center"/>
          </w:tcPr>
          <w:p w14:paraId="02F51176"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rPr>
              <w:t>Vieneto kaina</w:t>
            </w:r>
          </w:p>
          <w:p w14:paraId="0EAB945E"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rPr>
              <w:t>Eur be PVM</w:t>
            </w:r>
          </w:p>
        </w:tc>
        <w:tc>
          <w:tcPr>
            <w:tcW w:w="1213" w:type="dxa"/>
            <w:vAlign w:val="center"/>
          </w:tcPr>
          <w:p w14:paraId="67678BFA" w14:textId="77777777" w:rsidR="000346A2" w:rsidRDefault="000346A2" w:rsidP="00CB49D5">
            <w:pPr>
              <w:pStyle w:val="Betarp1"/>
              <w:jc w:val="center"/>
              <w:rPr>
                <w:rFonts w:ascii="Times New Roman" w:hAnsi="Times New Roman"/>
                <w:sz w:val="24"/>
                <w:szCs w:val="24"/>
              </w:rPr>
            </w:pPr>
            <w:r>
              <w:rPr>
                <w:rFonts w:ascii="Times New Roman" w:hAnsi="Times New Roman"/>
                <w:sz w:val="24"/>
                <w:szCs w:val="24"/>
                <w:lang w:val="en-US"/>
              </w:rPr>
              <w:t xml:space="preserve">Suma </w:t>
            </w:r>
            <w:proofErr w:type="spellStart"/>
            <w:r>
              <w:rPr>
                <w:rFonts w:ascii="Times New Roman" w:hAnsi="Times New Roman"/>
                <w:sz w:val="24"/>
                <w:szCs w:val="24"/>
                <w:lang w:val="en-US"/>
              </w:rPr>
              <w:t>Eur</w:t>
            </w:r>
            <w:proofErr w:type="spellEnd"/>
            <w:r>
              <w:rPr>
                <w:rFonts w:ascii="Times New Roman" w:hAnsi="Times New Roman"/>
                <w:sz w:val="24"/>
                <w:szCs w:val="24"/>
                <w:lang w:val="en-US"/>
              </w:rPr>
              <w:t xml:space="preserve"> be PVM</w:t>
            </w:r>
          </w:p>
        </w:tc>
      </w:tr>
      <w:tr w:rsidR="000346A2" w14:paraId="1C8BFA75" w14:textId="77777777" w:rsidTr="00CB49D5">
        <w:trPr>
          <w:trHeight w:val="290"/>
        </w:trPr>
        <w:tc>
          <w:tcPr>
            <w:tcW w:w="709" w:type="dxa"/>
            <w:shd w:val="clear" w:color="auto" w:fill="F2F2F2"/>
            <w:vAlign w:val="center"/>
          </w:tcPr>
          <w:p w14:paraId="4D773E33" w14:textId="77777777" w:rsidR="000346A2" w:rsidRPr="00EE4885" w:rsidRDefault="000346A2" w:rsidP="00CB49D5">
            <w:pPr>
              <w:pStyle w:val="Data"/>
              <w:jc w:val="center"/>
              <w:rPr>
                <w:szCs w:val="24"/>
                <w:lang w:val="lt-LT"/>
              </w:rPr>
            </w:pPr>
            <w:r w:rsidRPr="00EE4885">
              <w:rPr>
                <w:szCs w:val="24"/>
                <w:lang w:val="lt-LT"/>
              </w:rPr>
              <w:t>1.</w:t>
            </w:r>
          </w:p>
        </w:tc>
        <w:tc>
          <w:tcPr>
            <w:tcW w:w="9038" w:type="dxa"/>
            <w:gridSpan w:val="5"/>
            <w:shd w:val="clear" w:color="auto" w:fill="F2F2F2"/>
          </w:tcPr>
          <w:p w14:paraId="729A17B2" w14:textId="77777777" w:rsidR="000346A2" w:rsidRDefault="000346A2" w:rsidP="00CB49D5">
            <w:pPr>
              <w:pStyle w:val="Betarp1"/>
              <w:rPr>
                <w:sz w:val="24"/>
                <w:szCs w:val="24"/>
              </w:rPr>
            </w:pPr>
            <w:r>
              <w:rPr>
                <w:rFonts w:ascii="Times New Roman" w:eastAsia="Times New Roman" w:hAnsi="Times New Roman"/>
                <w:szCs w:val="24"/>
              </w:rPr>
              <w:t>SKLENDĖS</w:t>
            </w:r>
          </w:p>
        </w:tc>
      </w:tr>
      <w:tr w:rsidR="000346A2" w14:paraId="68E46B61" w14:textId="77777777" w:rsidTr="00AF2293">
        <w:trPr>
          <w:trHeight w:val="290"/>
        </w:trPr>
        <w:tc>
          <w:tcPr>
            <w:tcW w:w="709" w:type="dxa"/>
            <w:vAlign w:val="center"/>
          </w:tcPr>
          <w:p w14:paraId="41141878" w14:textId="77777777" w:rsidR="000346A2" w:rsidRPr="00EE4885" w:rsidRDefault="000346A2" w:rsidP="00CB49D5">
            <w:pPr>
              <w:pStyle w:val="Data"/>
              <w:jc w:val="center"/>
              <w:rPr>
                <w:szCs w:val="24"/>
                <w:lang w:val="lt-LT"/>
              </w:rPr>
            </w:pPr>
            <w:r w:rsidRPr="00EE4885">
              <w:rPr>
                <w:szCs w:val="24"/>
                <w:lang w:val="lt-LT"/>
              </w:rPr>
              <w:t>1.1</w:t>
            </w:r>
          </w:p>
        </w:tc>
        <w:tc>
          <w:tcPr>
            <w:tcW w:w="5132" w:type="dxa"/>
          </w:tcPr>
          <w:p w14:paraId="3AFB95C0" w14:textId="2A8B38BE" w:rsidR="000346A2" w:rsidRPr="0079351D" w:rsidRDefault="000346A2" w:rsidP="00CB49D5">
            <w:pPr>
              <w:pStyle w:val="Betarp1"/>
              <w:rPr>
                <w:rFonts w:ascii="Times New Roman" w:eastAsia="Times New Roman" w:hAnsi="Times New Roman"/>
                <w:sz w:val="24"/>
                <w:szCs w:val="24"/>
              </w:rPr>
            </w:pPr>
            <w:proofErr w:type="spellStart"/>
            <w:r w:rsidRPr="0079351D">
              <w:rPr>
                <w:rFonts w:ascii="Times New Roman" w:hAnsi="Times New Roman"/>
                <w:sz w:val="24"/>
                <w:szCs w:val="24"/>
              </w:rPr>
              <w:t>Flanšinė</w:t>
            </w:r>
            <w:proofErr w:type="spellEnd"/>
            <w:r w:rsidRPr="0079351D">
              <w:rPr>
                <w:rFonts w:ascii="Times New Roman" w:hAnsi="Times New Roman"/>
                <w:sz w:val="24"/>
                <w:szCs w:val="24"/>
              </w:rPr>
              <w:t xml:space="preserve"> sklendė </w:t>
            </w:r>
            <w:r>
              <w:rPr>
                <w:rFonts w:ascii="Times New Roman" w:hAnsi="Times New Roman"/>
                <w:sz w:val="24"/>
                <w:szCs w:val="24"/>
              </w:rPr>
              <w:t xml:space="preserve">trumpa </w:t>
            </w:r>
            <w:r w:rsidRPr="0079351D">
              <w:rPr>
                <w:rFonts w:ascii="Times New Roman" w:hAnsi="Times New Roman"/>
                <w:sz w:val="24"/>
                <w:szCs w:val="24"/>
              </w:rPr>
              <w:t>DN 50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60ACBEA4" w14:textId="705C3EA3" w:rsidR="000346A2" w:rsidRDefault="00EA5A2A" w:rsidP="00CB49D5">
            <w:pPr>
              <w:jc w:val="center"/>
              <w:rPr>
                <w:lang w:val="lt-LT"/>
              </w:rPr>
            </w:pPr>
            <w:r>
              <w:rPr>
                <w:lang w:val="lt-LT"/>
              </w:rPr>
              <w:t>10</w:t>
            </w:r>
          </w:p>
        </w:tc>
        <w:tc>
          <w:tcPr>
            <w:tcW w:w="851" w:type="dxa"/>
            <w:vAlign w:val="center"/>
          </w:tcPr>
          <w:p w14:paraId="5E1A75E3"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38297D47" w14:textId="77777777" w:rsidR="000346A2" w:rsidRDefault="000346A2" w:rsidP="005202FF">
            <w:pPr>
              <w:pStyle w:val="Betarp1"/>
              <w:jc w:val="center"/>
              <w:rPr>
                <w:rFonts w:ascii="Times New Roman" w:hAnsi="Times New Roman"/>
                <w:sz w:val="24"/>
                <w:szCs w:val="24"/>
              </w:rPr>
            </w:pPr>
          </w:p>
        </w:tc>
        <w:tc>
          <w:tcPr>
            <w:tcW w:w="1213" w:type="dxa"/>
            <w:vAlign w:val="center"/>
          </w:tcPr>
          <w:p w14:paraId="2AB7D147" w14:textId="77777777" w:rsidR="000346A2" w:rsidRPr="005202FF" w:rsidRDefault="000346A2" w:rsidP="005202FF">
            <w:pPr>
              <w:pStyle w:val="Betarp1"/>
              <w:jc w:val="center"/>
              <w:rPr>
                <w:rFonts w:ascii="Times New Roman" w:hAnsi="Times New Roman"/>
                <w:sz w:val="24"/>
                <w:szCs w:val="24"/>
              </w:rPr>
            </w:pPr>
          </w:p>
        </w:tc>
      </w:tr>
      <w:tr w:rsidR="000346A2" w14:paraId="117815D2" w14:textId="77777777" w:rsidTr="00AF2293">
        <w:trPr>
          <w:trHeight w:val="290"/>
        </w:trPr>
        <w:tc>
          <w:tcPr>
            <w:tcW w:w="709" w:type="dxa"/>
            <w:vAlign w:val="center"/>
          </w:tcPr>
          <w:p w14:paraId="1DF8593C" w14:textId="77777777" w:rsidR="000346A2" w:rsidRPr="00EE4885" w:rsidRDefault="000346A2" w:rsidP="00CB49D5">
            <w:pPr>
              <w:pStyle w:val="Data"/>
              <w:jc w:val="center"/>
              <w:rPr>
                <w:szCs w:val="24"/>
                <w:lang w:val="lt-LT"/>
              </w:rPr>
            </w:pPr>
            <w:r w:rsidRPr="00EE4885">
              <w:rPr>
                <w:szCs w:val="24"/>
                <w:lang w:val="lt-LT"/>
              </w:rPr>
              <w:t>1.2</w:t>
            </w:r>
          </w:p>
        </w:tc>
        <w:tc>
          <w:tcPr>
            <w:tcW w:w="5132" w:type="dxa"/>
          </w:tcPr>
          <w:p w14:paraId="5B8402F9" w14:textId="5AC33FA9" w:rsidR="000346A2" w:rsidRPr="0079351D" w:rsidRDefault="000346A2" w:rsidP="00CB49D5">
            <w:pPr>
              <w:pStyle w:val="Betarp1"/>
              <w:rPr>
                <w:rFonts w:ascii="Times New Roman" w:eastAsia="Times New Roman" w:hAnsi="Times New Roman"/>
                <w:sz w:val="24"/>
                <w:szCs w:val="24"/>
              </w:rPr>
            </w:pPr>
            <w:proofErr w:type="spellStart"/>
            <w:r>
              <w:rPr>
                <w:rFonts w:ascii="Times New Roman" w:hAnsi="Times New Roman"/>
                <w:sz w:val="24"/>
                <w:szCs w:val="24"/>
              </w:rPr>
              <w:t>Flanšinė</w:t>
            </w:r>
            <w:proofErr w:type="spellEnd"/>
            <w:r>
              <w:rPr>
                <w:rFonts w:ascii="Times New Roman" w:hAnsi="Times New Roman"/>
                <w:sz w:val="24"/>
                <w:szCs w:val="24"/>
              </w:rPr>
              <w:t xml:space="preserve"> sklendė trumpa </w:t>
            </w:r>
            <w:r w:rsidRPr="0079351D">
              <w:rPr>
                <w:rFonts w:ascii="Times New Roman" w:hAnsi="Times New Roman"/>
                <w:sz w:val="24"/>
                <w:szCs w:val="24"/>
              </w:rPr>
              <w:t>DN 65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727302CA" w14:textId="190DAD85" w:rsidR="000346A2" w:rsidRDefault="00EA5A2A" w:rsidP="00CB49D5">
            <w:pPr>
              <w:jc w:val="center"/>
              <w:rPr>
                <w:lang w:val="lt-LT"/>
              </w:rPr>
            </w:pPr>
            <w:r>
              <w:rPr>
                <w:lang w:val="lt-LT"/>
              </w:rPr>
              <w:t>1</w:t>
            </w:r>
            <w:r w:rsidR="00B41D16">
              <w:rPr>
                <w:lang w:val="lt-LT"/>
              </w:rPr>
              <w:t>0</w:t>
            </w:r>
          </w:p>
        </w:tc>
        <w:tc>
          <w:tcPr>
            <w:tcW w:w="851" w:type="dxa"/>
            <w:vAlign w:val="center"/>
          </w:tcPr>
          <w:p w14:paraId="413EF4A5"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73C421F" w14:textId="77777777" w:rsidR="000346A2" w:rsidRDefault="000346A2" w:rsidP="005202FF">
            <w:pPr>
              <w:pStyle w:val="Betarp1"/>
              <w:jc w:val="center"/>
              <w:rPr>
                <w:rFonts w:ascii="Times New Roman" w:hAnsi="Times New Roman"/>
                <w:sz w:val="24"/>
                <w:szCs w:val="24"/>
              </w:rPr>
            </w:pPr>
          </w:p>
        </w:tc>
        <w:tc>
          <w:tcPr>
            <w:tcW w:w="1213" w:type="dxa"/>
            <w:vAlign w:val="center"/>
          </w:tcPr>
          <w:p w14:paraId="4DC1737B" w14:textId="77777777" w:rsidR="000346A2" w:rsidRPr="005202FF" w:rsidRDefault="000346A2" w:rsidP="005202FF">
            <w:pPr>
              <w:pStyle w:val="Betarp1"/>
              <w:jc w:val="center"/>
              <w:rPr>
                <w:rFonts w:ascii="Times New Roman" w:hAnsi="Times New Roman"/>
                <w:sz w:val="24"/>
                <w:szCs w:val="24"/>
              </w:rPr>
            </w:pPr>
          </w:p>
        </w:tc>
      </w:tr>
      <w:tr w:rsidR="000346A2" w14:paraId="2FB88AF1" w14:textId="77777777" w:rsidTr="00AF2293">
        <w:trPr>
          <w:trHeight w:val="290"/>
        </w:trPr>
        <w:tc>
          <w:tcPr>
            <w:tcW w:w="709" w:type="dxa"/>
            <w:vAlign w:val="center"/>
          </w:tcPr>
          <w:p w14:paraId="46E9CE7D"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1.3</w:t>
            </w:r>
          </w:p>
        </w:tc>
        <w:tc>
          <w:tcPr>
            <w:tcW w:w="5132" w:type="dxa"/>
          </w:tcPr>
          <w:p w14:paraId="12A369E7" w14:textId="0F5A1DFA" w:rsidR="000346A2" w:rsidRPr="0079351D" w:rsidRDefault="000346A2" w:rsidP="00CB49D5">
            <w:pPr>
              <w:pStyle w:val="Betarp1"/>
              <w:rPr>
                <w:rFonts w:ascii="Times New Roman" w:hAnsi="Times New Roman"/>
                <w:sz w:val="24"/>
                <w:szCs w:val="24"/>
              </w:rPr>
            </w:pPr>
            <w:proofErr w:type="spellStart"/>
            <w:r>
              <w:rPr>
                <w:rFonts w:ascii="Times New Roman" w:hAnsi="Times New Roman"/>
                <w:sz w:val="24"/>
                <w:szCs w:val="24"/>
              </w:rPr>
              <w:t>Flanšinė</w:t>
            </w:r>
            <w:proofErr w:type="spellEnd"/>
            <w:r>
              <w:rPr>
                <w:rFonts w:ascii="Times New Roman" w:hAnsi="Times New Roman"/>
                <w:sz w:val="24"/>
                <w:szCs w:val="24"/>
              </w:rPr>
              <w:t xml:space="preserve"> sklendė trumpa </w:t>
            </w:r>
            <w:r w:rsidRPr="0079351D">
              <w:rPr>
                <w:rFonts w:ascii="Times New Roman" w:hAnsi="Times New Roman"/>
                <w:sz w:val="24"/>
                <w:szCs w:val="24"/>
              </w:rPr>
              <w:t>DN 80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22228A40" w14:textId="77777777" w:rsidR="000346A2" w:rsidRDefault="00B41D16" w:rsidP="00CB49D5">
            <w:pPr>
              <w:jc w:val="center"/>
              <w:rPr>
                <w:lang w:val="lt-LT"/>
              </w:rPr>
            </w:pPr>
            <w:r>
              <w:rPr>
                <w:lang w:val="lt-LT"/>
              </w:rPr>
              <w:t>10</w:t>
            </w:r>
          </w:p>
        </w:tc>
        <w:tc>
          <w:tcPr>
            <w:tcW w:w="851" w:type="dxa"/>
            <w:vAlign w:val="center"/>
          </w:tcPr>
          <w:p w14:paraId="221E9018"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98AB034" w14:textId="77777777" w:rsidR="000346A2" w:rsidRDefault="000346A2" w:rsidP="005202FF">
            <w:pPr>
              <w:pStyle w:val="Betarp1"/>
              <w:jc w:val="center"/>
              <w:rPr>
                <w:rFonts w:ascii="Times New Roman" w:hAnsi="Times New Roman"/>
                <w:sz w:val="24"/>
                <w:szCs w:val="24"/>
              </w:rPr>
            </w:pPr>
          </w:p>
        </w:tc>
        <w:tc>
          <w:tcPr>
            <w:tcW w:w="1213" w:type="dxa"/>
            <w:vAlign w:val="center"/>
          </w:tcPr>
          <w:p w14:paraId="2896794F" w14:textId="77777777" w:rsidR="000346A2" w:rsidRPr="005202FF" w:rsidRDefault="000346A2" w:rsidP="005202FF">
            <w:pPr>
              <w:pStyle w:val="Betarp1"/>
              <w:jc w:val="center"/>
              <w:rPr>
                <w:rFonts w:ascii="Times New Roman" w:hAnsi="Times New Roman"/>
                <w:sz w:val="24"/>
                <w:szCs w:val="24"/>
              </w:rPr>
            </w:pPr>
          </w:p>
        </w:tc>
      </w:tr>
      <w:tr w:rsidR="000346A2" w14:paraId="076E8C07" w14:textId="77777777" w:rsidTr="00AF2293">
        <w:trPr>
          <w:trHeight w:val="290"/>
        </w:trPr>
        <w:tc>
          <w:tcPr>
            <w:tcW w:w="709" w:type="dxa"/>
            <w:vAlign w:val="center"/>
          </w:tcPr>
          <w:p w14:paraId="55B6FEB7"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1.4</w:t>
            </w:r>
          </w:p>
        </w:tc>
        <w:tc>
          <w:tcPr>
            <w:tcW w:w="5132" w:type="dxa"/>
          </w:tcPr>
          <w:p w14:paraId="6856910A" w14:textId="27AB914A" w:rsidR="000346A2" w:rsidRPr="0079351D" w:rsidRDefault="000346A2" w:rsidP="00CB49D5">
            <w:pPr>
              <w:pStyle w:val="Betarp1"/>
              <w:rPr>
                <w:rFonts w:ascii="Times New Roman" w:hAnsi="Times New Roman"/>
                <w:sz w:val="24"/>
                <w:szCs w:val="24"/>
              </w:rPr>
            </w:pPr>
            <w:proofErr w:type="spellStart"/>
            <w:r>
              <w:rPr>
                <w:rFonts w:ascii="Times New Roman" w:hAnsi="Times New Roman"/>
                <w:sz w:val="24"/>
                <w:szCs w:val="24"/>
              </w:rPr>
              <w:t>Flanšinė</w:t>
            </w:r>
            <w:proofErr w:type="spellEnd"/>
            <w:r>
              <w:rPr>
                <w:rFonts w:ascii="Times New Roman" w:hAnsi="Times New Roman"/>
                <w:sz w:val="24"/>
                <w:szCs w:val="24"/>
              </w:rPr>
              <w:t xml:space="preserve"> sklendė trumpa </w:t>
            </w:r>
            <w:r w:rsidRPr="0079351D">
              <w:rPr>
                <w:rFonts w:ascii="Times New Roman" w:hAnsi="Times New Roman"/>
                <w:sz w:val="24"/>
                <w:szCs w:val="24"/>
              </w:rPr>
              <w:t>DN 100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5C070F50" w14:textId="25AF2BEE" w:rsidR="000346A2" w:rsidRDefault="00EA5A2A" w:rsidP="00CB49D5">
            <w:pPr>
              <w:jc w:val="center"/>
              <w:rPr>
                <w:lang w:val="lt-LT"/>
              </w:rPr>
            </w:pPr>
            <w:r>
              <w:rPr>
                <w:lang w:val="lt-LT"/>
              </w:rPr>
              <w:t>1</w:t>
            </w:r>
            <w:r w:rsidR="00B41D16">
              <w:rPr>
                <w:lang w:val="lt-LT"/>
              </w:rPr>
              <w:t>0</w:t>
            </w:r>
          </w:p>
        </w:tc>
        <w:tc>
          <w:tcPr>
            <w:tcW w:w="851" w:type="dxa"/>
            <w:vAlign w:val="center"/>
          </w:tcPr>
          <w:p w14:paraId="15E3525F"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CDBC5FA" w14:textId="77777777" w:rsidR="000346A2" w:rsidRDefault="000346A2" w:rsidP="005202FF">
            <w:pPr>
              <w:pStyle w:val="Betarp1"/>
              <w:jc w:val="center"/>
              <w:rPr>
                <w:rFonts w:ascii="Times New Roman" w:hAnsi="Times New Roman"/>
                <w:sz w:val="24"/>
                <w:szCs w:val="24"/>
              </w:rPr>
            </w:pPr>
          </w:p>
        </w:tc>
        <w:tc>
          <w:tcPr>
            <w:tcW w:w="1213" w:type="dxa"/>
            <w:vAlign w:val="center"/>
          </w:tcPr>
          <w:p w14:paraId="2646DBE4" w14:textId="77777777" w:rsidR="000346A2" w:rsidRPr="005202FF" w:rsidRDefault="000346A2" w:rsidP="005202FF">
            <w:pPr>
              <w:pStyle w:val="Betarp1"/>
              <w:jc w:val="center"/>
              <w:rPr>
                <w:rFonts w:ascii="Times New Roman" w:hAnsi="Times New Roman"/>
                <w:sz w:val="24"/>
                <w:szCs w:val="24"/>
              </w:rPr>
            </w:pPr>
          </w:p>
        </w:tc>
      </w:tr>
      <w:tr w:rsidR="000346A2" w14:paraId="65D52946" w14:textId="77777777" w:rsidTr="00AF2293">
        <w:trPr>
          <w:trHeight w:val="290"/>
        </w:trPr>
        <w:tc>
          <w:tcPr>
            <w:tcW w:w="709" w:type="dxa"/>
            <w:vAlign w:val="center"/>
          </w:tcPr>
          <w:p w14:paraId="36FEA5FC"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1.5</w:t>
            </w:r>
          </w:p>
        </w:tc>
        <w:tc>
          <w:tcPr>
            <w:tcW w:w="5132" w:type="dxa"/>
          </w:tcPr>
          <w:p w14:paraId="62328C49" w14:textId="7E6ABD51" w:rsidR="000346A2" w:rsidRPr="0079351D" w:rsidRDefault="000346A2" w:rsidP="00CB49D5">
            <w:pPr>
              <w:pStyle w:val="Betarp1"/>
              <w:rPr>
                <w:rFonts w:ascii="Times New Roman" w:hAnsi="Times New Roman"/>
                <w:sz w:val="24"/>
                <w:szCs w:val="24"/>
              </w:rPr>
            </w:pPr>
            <w:proofErr w:type="spellStart"/>
            <w:r w:rsidRPr="0079351D">
              <w:rPr>
                <w:rFonts w:ascii="Times New Roman" w:hAnsi="Times New Roman"/>
                <w:sz w:val="24"/>
                <w:szCs w:val="24"/>
              </w:rPr>
              <w:t>Flanšin</w:t>
            </w:r>
            <w:r>
              <w:rPr>
                <w:rFonts w:ascii="Times New Roman" w:hAnsi="Times New Roman"/>
                <w:sz w:val="24"/>
                <w:szCs w:val="24"/>
              </w:rPr>
              <w:t>ė</w:t>
            </w:r>
            <w:proofErr w:type="spellEnd"/>
            <w:r>
              <w:rPr>
                <w:rFonts w:ascii="Times New Roman" w:hAnsi="Times New Roman"/>
                <w:sz w:val="24"/>
                <w:szCs w:val="24"/>
              </w:rPr>
              <w:t xml:space="preserve"> sklendė trumpa </w:t>
            </w:r>
            <w:r w:rsidRPr="0079351D">
              <w:rPr>
                <w:rFonts w:ascii="Times New Roman" w:hAnsi="Times New Roman"/>
                <w:sz w:val="24"/>
                <w:szCs w:val="24"/>
              </w:rPr>
              <w:t>DN 150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483CC142" w14:textId="2859AF0B" w:rsidR="000346A2" w:rsidRDefault="00EA5A2A" w:rsidP="00CB49D5">
            <w:pPr>
              <w:jc w:val="center"/>
              <w:rPr>
                <w:lang w:val="lt-LT"/>
              </w:rPr>
            </w:pPr>
            <w:r>
              <w:rPr>
                <w:lang w:val="lt-LT"/>
              </w:rPr>
              <w:t>1</w:t>
            </w:r>
            <w:r w:rsidR="00B41D16">
              <w:rPr>
                <w:lang w:val="lt-LT"/>
              </w:rPr>
              <w:t>0</w:t>
            </w:r>
          </w:p>
        </w:tc>
        <w:tc>
          <w:tcPr>
            <w:tcW w:w="851" w:type="dxa"/>
            <w:vAlign w:val="center"/>
          </w:tcPr>
          <w:p w14:paraId="5DCEDAAA"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63A795DB" w14:textId="77777777" w:rsidR="000346A2" w:rsidRDefault="000346A2" w:rsidP="005202FF">
            <w:pPr>
              <w:pStyle w:val="Betarp1"/>
              <w:jc w:val="center"/>
              <w:rPr>
                <w:rFonts w:ascii="Times New Roman" w:hAnsi="Times New Roman"/>
                <w:sz w:val="24"/>
                <w:szCs w:val="24"/>
              </w:rPr>
            </w:pPr>
          </w:p>
        </w:tc>
        <w:tc>
          <w:tcPr>
            <w:tcW w:w="1213" w:type="dxa"/>
            <w:vAlign w:val="center"/>
          </w:tcPr>
          <w:p w14:paraId="2F2CD431" w14:textId="77777777" w:rsidR="000346A2" w:rsidRPr="005202FF" w:rsidRDefault="000346A2" w:rsidP="005202FF">
            <w:pPr>
              <w:pStyle w:val="Betarp1"/>
              <w:jc w:val="center"/>
              <w:rPr>
                <w:rFonts w:ascii="Times New Roman" w:hAnsi="Times New Roman"/>
                <w:sz w:val="24"/>
                <w:szCs w:val="24"/>
              </w:rPr>
            </w:pPr>
          </w:p>
        </w:tc>
      </w:tr>
      <w:tr w:rsidR="000346A2" w14:paraId="34E0BB8C" w14:textId="77777777" w:rsidTr="00AF2293">
        <w:trPr>
          <w:trHeight w:val="290"/>
        </w:trPr>
        <w:tc>
          <w:tcPr>
            <w:tcW w:w="709" w:type="dxa"/>
            <w:vAlign w:val="center"/>
          </w:tcPr>
          <w:p w14:paraId="3D9D5B97" w14:textId="77777777" w:rsidR="000346A2" w:rsidRPr="00EE4885" w:rsidRDefault="000346A2" w:rsidP="00CB49D5">
            <w:pPr>
              <w:pStyle w:val="Betarp1"/>
              <w:jc w:val="center"/>
              <w:rPr>
                <w:rFonts w:ascii="Times New Roman" w:hAnsi="Times New Roman"/>
                <w:sz w:val="24"/>
                <w:szCs w:val="24"/>
              </w:rPr>
            </w:pPr>
            <w:r>
              <w:rPr>
                <w:rFonts w:ascii="Times New Roman" w:hAnsi="Times New Roman"/>
                <w:sz w:val="24"/>
                <w:szCs w:val="24"/>
              </w:rPr>
              <w:t>1.6</w:t>
            </w:r>
          </w:p>
        </w:tc>
        <w:tc>
          <w:tcPr>
            <w:tcW w:w="5132" w:type="dxa"/>
          </w:tcPr>
          <w:p w14:paraId="58CF7EAE" w14:textId="3115BB14" w:rsidR="000346A2" w:rsidRPr="0079351D" w:rsidRDefault="000346A2" w:rsidP="00CB49D5">
            <w:pPr>
              <w:pStyle w:val="Betarp1"/>
              <w:rPr>
                <w:rFonts w:ascii="Times New Roman" w:hAnsi="Times New Roman"/>
                <w:sz w:val="24"/>
                <w:szCs w:val="24"/>
              </w:rPr>
            </w:pPr>
            <w:proofErr w:type="spellStart"/>
            <w:r w:rsidRPr="0079351D">
              <w:rPr>
                <w:rFonts w:ascii="Times New Roman" w:hAnsi="Times New Roman"/>
                <w:sz w:val="24"/>
                <w:szCs w:val="24"/>
              </w:rPr>
              <w:t>Flanšin</w:t>
            </w:r>
            <w:r>
              <w:rPr>
                <w:rFonts w:ascii="Times New Roman" w:hAnsi="Times New Roman"/>
                <w:sz w:val="24"/>
                <w:szCs w:val="24"/>
              </w:rPr>
              <w:t>ė</w:t>
            </w:r>
            <w:proofErr w:type="spellEnd"/>
            <w:r>
              <w:rPr>
                <w:rFonts w:ascii="Times New Roman" w:hAnsi="Times New Roman"/>
                <w:sz w:val="24"/>
                <w:szCs w:val="24"/>
              </w:rPr>
              <w:t xml:space="preserve"> sklendė trumpa </w:t>
            </w:r>
            <w:r w:rsidRPr="0079351D">
              <w:rPr>
                <w:rFonts w:ascii="Times New Roman" w:hAnsi="Times New Roman"/>
                <w:sz w:val="24"/>
                <w:szCs w:val="24"/>
              </w:rPr>
              <w:t xml:space="preserve">DN </w:t>
            </w:r>
            <w:r>
              <w:rPr>
                <w:rFonts w:ascii="Times New Roman" w:hAnsi="Times New Roman"/>
                <w:sz w:val="24"/>
                <w:szCs w:val="24"/>
              </w:rPr>
              <w:t>20</w:t>
            </w:r>
            <w:r w:rsidRPr="0079351D">
              <w:rPr>
                <w:rFonts w:ascii="Times New Roman" w:hAnsi="Times New Roman"/>
                <w:sz w:val="24"/>
                <w:szCs w:val="24"/>
              </w:rPr>
              <w:t>0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2B3BB659" w14:textId="070BC56A" w:rsidR="000346A2" w:rsidRDefault="00EA5A2A" w:rsidP="00CB49D5">
            <w:pPr>
              <w:jc w:val="center"/>
              <w:rPr>
                <w:lang w:val="lt-LT"/>
              </w:rPr>
            </w:pPr>
            <w:r>
              <w:rPr>
                <w:lang w:val="lt-LT"/>
              </w:rPr>
              <w:t>5</w:t>
            </w:r>
          </w:p>
        </w:tc>
        <w:tc>
          <w:tcPr>
            <w:tcW w:w="851" w:type="dxa"/>
            <w:vAlign w:val="center"/>
          </w:tcPr>
          <w:p w14:paraId="2CCF45B5"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6B1EE46" w14:textId="77777777" w:rsidR="000346A2" w:rsidRDefault="000346A2" w:rsidP="005202FF">
            <w:pPr>
              <w:pStyle w:val="Betarp1"/>
              <w:jc w:val="center"/>
              <w:rPr>
                <w:rFonts w:ascii="Times New Roman" w:hAnsi="Times New Roman"/>
                <w:sz w:val="24"/>
                <w:szCs w:val="24"/>
              </w:rPr>
            </w:pPr>
          </w:p>
        </w:tc>
        <w:tc>
          <w:tcPr>
            <w:tcW w:w="1213" w:type="dxa"/>
            <w:vAlign w:val="center"/>
          </w:tcPr>
          <w:p w14:paraId="130EABC7" w14:textId="77777777" w:rsidR="000346A2" w:rsidRPr="005202FF" w:rsidRDefault="000346A2" w:rsidP="005202FF">
            <w:pPr>
              <w:pStyle w:val="Betarp1"/>
              <w:jc w:val="center"/>
              <w:rPr>
                <w:rFonts w:ascii="Times New Roman" w:hAnsi="Times New Roman"/>
                <w:sz w:val="24"/>
                <w:szCs w:val="24"/>
              </w:rPr>
            </w:pPr>
          </w:p>
        </w:tc>
      </w:tr>
      <w:tr w:rsidR="000346A2" w14:paraId="1553E394" w14:textId="77777777" w:rsidTr="00AF2293">
        <w:trPr>
          <w:trHeight w:val="290"/>
        </w:trPr>
        <w:tc>
          <w:tcPr>
            <w:tcW w:w="709" w:type="dxa"/>
            <w:vAlign w:val="center"/>
          </w:tcPr>
          <w:p w14:paraId="2C87C3ED" w14:textId="77777777" w:rsidR="000346A2" w:rsidRPr="00EE4885" w:rsidRDefault="000346A2" w:rsidP="00CB49D5">
            <w:pPr>
              <w:pStyle w:val="Betarp1"/>
              <w:jc w:val="center"/>
              <w:rPr>
                <w:rFonts w:ascii="Times New Roman" w:hAnsi="Times New Roman"/>
                <w:sz w:val="24"/>
                <w:szCs w:val="24"/>
              </w:rPr>
            </w:pPr>
            <w:r>
              <w:rPr>
                <w:rFonts w:ascii="Times New Roman" w:hAnsi="Times New Roman"/>
                <w:sz w:val="24"/>
                <w:szCs w:val="24"/>
              </w:rPr>
              <w:t>1.7</w:t>
            </w:r>
          </w:p>
        </w:tc>
        <w:tc>
          <w:tcPr>
            <w:tcW w:w="5132" w:type="dxa"/>
          </w:tcPr>
          <w:p w14:paraId="6F741B4F" w14:textId="652FF995" w:rsidR="000346A2" w:rsidRPr="0079351D" w:rsidRDefault="000346A2" w:rsidP="00CB49D5">
            <w:pPr>
              <w:pStyle w:val="Betarp1"/>
              <w:rPr>
                <w:rFonts w:ascii="Times New Roman" w:hAnsi="Times New Roman"/>
                <w:sz w:val="24"/>
                <w:szCs w:val="24"/>
              </w:rPr>
            </w:pPr>
            <w:proofErr w:type="spellStart"/>
            <w:r w:rsidRPr="0079351D">
              <w:rPr>
                <w:rFonts w:ascii="Times New Roman" w:hAnsi="Times New Roman"/>
                <w:sz w:val="24"/>
                <w:szCs w:val="24"/>
              </w:rPr>
              <w:t>Flanšin</w:t>
            </w:r>
            <w:r>
              <w:rPr>
                <w:rFonts w:ascii="Times New Roman" w:hAnsi="Times New Roman"/>
                <w:sz w:val="24"/>
                <w:szCs w:val="24"/>
              </w:rPr>
              <w:t>ė</w:t>
            </w:r>
            <w:proofErr w:type="spellEnd"/>
            <w:r>
              <w:rPr>
                <w:rFonts w:ascii="Times New Roman" w:hAnsi="Times New Roman"/>
                <w:sz w:val="24"/>
                <w:szCs w:val="24"/>
              </w:rPr>
              <w:t xml:space="preserve"> sklendė trumpa </w:t>
            </w:r>
            <w:r w:rsidRPr="0079351D">
              <w:rPr>
                <w:rFonts w:ascii="Times New Roman" w:hAnsi="Times New Roman"/>
                <w:sz w:val="24"/>
                <w:szCs w:val="24"/>
              </w:rPr>
              <w:t xml:space="preserve">DN </w:t>
            </w:r>
            <w:r>
              <w:rPr>
                <w:rFonts w:ascii="Times New Roman" w:hAnsi="Times New Roman"/>
                <w:sz w:val="24"/>
                <w:szCs w:val="24"/>
              </w:rPr>
              <w:t>30</w:t>
            </w:r>
            <w:r w:rsidRPr="0079351D">
              <w:rPr>
                <w:rFonts w:ascii="Times New Roman" w:hAnsi="Times New Roman"/>
                <w:sz w:val="24"/>
                <w:szCs w:val="24"/>
              </w:rPr>
              <w:t>0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54489916" w14:textId="694421FB" w:rsidR="000346A2" w:rsidRDefault="00EA5A2A" w:rsidP="00CB49D5">
            <w:pPr>
              <w:jc w:val="center"/>
              <w:rPr>
                <w:lang w:val="lt-LT"/>
              </w:rPr>
            </w:pPr>
            <w:r>
              <w:rPr>
                <w:lang w:val="lt-LT"/>
              </w:rPr>
              <w:t>5</w:t>
            </w:r>
          </w:p>
        </w:tc>
        <w:tc>
          <w:tcPr>
            <w:tcW w:w="851" w:type="dxa"/>
            <w:vAlign w:val="center"/>
          </w:tcPr>
          <w:p w14:paraId="0025D6B5"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6AA9EF1" w14:textId="77777777" w:rsidR="000346A2" w:rsidRDefault="000346A2" w:rsidP="005202FF">
            <w:pPr>
              <w:pStyle w:val="Betarp1"/>
              <w:jc w:val="center"/>
              <w:rPr>
                <w:rFonts w:ascii="Times New Roman" w:hAnsi="Times New Roman"/>
                <w:sz w:val="24"/>
                <w:szCs w:val="24"/>
              </w:rPr>
            </w:pPr>
          </w:p>
        </w:tc>
        <w:tc>
          <w:tcPr>
            <w:tcW w:w="1213" w:type="dxa"/>
            <w:vAlign w:val="center"/>
          </w:tcPr>
          <w:p w14:paraId="1AA05E71" w14:textId="77777777" w:rsidR="000346A2" w:rsidRPr="005202FF" w:rsidRDefault="000346A2" w:rsidP="005202FF">
            <w:pPr>
              <w:pStyle w:val="Betarp1"/>
              <w:jc w:val="center"/>
              <w:rPr>
                <w:rFonts w:ascii="Times New Roman" w:hAnsi="Times New Roman"/>
                <w:sz w:val="24"/>
                <w:szCs w:val="24"/>
              </w:rPr>
            </w:pPr>
          </w:p>
        </w:tc>
      </w:tr>
      <w:tr w:rsidR="000346A2" w14:paraId="304C22B9" w14:textId="77777777" w:rsidTr="00AF2293">
        <w:trPr>
          <w:trHeight w:val="290"/>
        </w:trPr>
        <w:tc>
          <w:tcPr>
            <w:tcW w:w="709" w:type="dxa"/>
            <w:vAlign w:val="center"/>
          </w:tcPr>
          <w:p w14:paraId="4E4E6607" w14:textId="77777777" w:rsidR="000346A2" w:rsidRPr="00EE4885" w:rsidRDefault="000346A2" w:rsidP="00CB49D5">
            <w:pPr>
              <w:pStyle w:val="Betarp1"/>
              <w:jc w:val="center"/>
              <w:rPr>
                <w:rFonts w:ascii="Times New Roman" w:hAnsi="Times New Roman"/>
                <w:sz w:val="24"/>
                <w:szCs w:val="24"/>
              </w:rPr>
            </w:pPr>
            <w:r>
              <w:rPr>
                <w:rFonts w:ascii="Times New Roman" w:hAnsi="Times New Roman"/>
                <w:sz w:val="24"/>
                <w:szCs w:val="24"/>
              </w:rPr>
              <w:t>1.8</w:t>
            </w:r>
          </w:p>
        </w:tc>
        <w:tc>
          <w:tcPr>
            <w:tcW w:w="5132" w:type="dxa"/>
          </w:tcPr>
          <w:p w14:paraId="30ACFC67" w14:textId="54C20EC8" w:rsidR="000346A2" w:rsidRPr="0079351D" w:rsidRDefault="000346A2" w:rsidP="00CB49D5">
            <w:pPr>
              <w:pStyle w:val="Betarp1"/>
              <w:rPr>
                <w:rFonts w:ascii="Times New Roman" w:hAnsi="Times New Roman"/>
                <w:sz w:val="24"/>
                <w:szCs w:val="24"/>
              </w:rPr>
            </w:pPr>
            <w:proofErr w:type="spellStart"/>
            <w:r w:rsidRPr="0079351D">
              <w:rPr>
                <w:rFonts w:ascii="Times New Roman" w:hAnsi="Times New Roman"/>
                <w:sz w:val="24"/>
                <w:szCs w:val="24"/>
              </w:rPr>
              <w:t>Flanšin</w:t>
            </w:r>
            <w:r>
              <w:rPr>
                <w:rFonts w:ascii="Times New Roman" w:hAnsi="Times New Roman"/>
                <w:sz w:val="24"/>
                <w:szCs w:val="24"/>
              </w:rPr>
              <w:t>ė</w:t>
            </w:r>
            <w:proofErr w:type="spellEnd"/>
            <w:r>
              <w:rPr>
                <w:rFonts w:ascii="Times New Roman" w:hAnsi="Times New Roman"/>
                <w:sz w:val="24"/>
                <w:szCs w:val="24"/>
              </w:rPr>
              <w:t xml:space="preserve"> sklendė trumpa </w:t>
            </w:r>
            <w:r w:rsidRPr="0079351D">
              <w:rPr>
                <w:rFonts w:ascii="Times New Roman" w:hAnsi="Times New Roman"/>
                <w:sz w:val="24"/>
                <w:szCs w:val="24"/>
              </w:rPr>
              <w:t xml:space="preserve">DN </w:t>
            </w:r>
            <w:r>
              <w:rPr>
                <w:rFonts w:ascii="Times New Roman" w:hAnsi="Times New Roman"/>
                <w:sz w:val="24"/>
                <w:szCs w:val="24"/>
              </w:rPr>
              <w:t>40</w:t>
            </w:r>
            <w:r w:rsidRPr="0079351D">
              <w:rPr>
                <w:rFonts w:ascii="Times New Roman" w:hAnsi="Times New Roman"/>
                <w:sz w:val="24"/>
                <w:szCs w:val="24"/>
              </w:rPr>
              <w:t>0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775BB76F" w14:textId="0E1862A3" w:rsidR="000346A2" w:rsidRDefault="00EA5A2A" w:rsidP="00CB49D5">
            <w:pPr>
              <w:jc w:val="center"/>
              <w:rPr>
                <w:lang w:val="lt-LT"/>
              </w:rPr>
            </w:pPr>
            <w:r>
              <w:rPr>
                <w:lang w:val="lt-LT"/>
              </w:rPr>
              <w:t>5</w:t>
            </w:r>
          </w:p>
        </w:tc>
        <w:tc>
          <w:tcPr>
            <w:tcW w:w="851" w:type="dxa"/>
            <w:vAlign w:val="center"/>
          </w:tcPr>
          <w:p w14:paraId="14990A20"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E261736" w14:textId="77777777" w:rsidR="000346A2" w:rsidRDefault="000346A2" w:rsidP="005202FF">
            <w:pPr>
              <w:pStyle w:val="Betarp1"/>
              <w:jc w:val="center"/>
              <w:rPr>
                <w:rFonts w:ascii="Times New Roman" w:hAnsi="Times New Roman"/>
                <w:sz w:val="24"/>
                <w:szCs w:val="24"/>
              </w:rPr>
            </w:pPr>
          </w:p>
        </w:tc>
        <w:tc>
          <w:tcPr>
            <w:tcW w:w="1213" w:type="dxa"/>
            <w:vAlign w:val="center"/>
          </w:tcPr>
          <w:p w14:paraId="26554531" w14:textId="77777777" w:rsidR="000346A2" w:rsidRPr="005202FF" w:rsidRDefault="000346A2" w:rsidP="005202FF">
            <w:pPr>
              <w:pStyle w:val="Betarp1"/>
              <w:jc w:val="center"/>
              <w:rPr>
                <w:rFonts w:ascii="Times New Roman" w:hAnsi="Times New Roman"/>
                <w:sz w:val="24"/>
                <w:szCs w:val="24"/>
              </w:rPr>
            </w:pPr>
          </w:p>
        </w:tc>
      </w:tr>
      <w:tr w:rsidR="000346A2" w14:paraId="7EE0113A" w14:textId="77777777" w:rsidTr="00AF2293">
        <w:trPr>
          <w:trHeight w:val="290"/>
        </w:trPr>
        <w:tc>
          <w:tcPr>
            <w:tcW w:w="709" w:type="dxa"/>
            <w:vAlign w:val="center"/>
          </w:tcPr>
          <w:p w14:paraId="73DCD657"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1.</w:t>
            </w:r>
            <w:r>
              <w:rPr>
                <w:rFonts w:ascii="Times New Roman" w:hAnsi="Times New Roman"/>
                <w:sz w:val="24"/>
                <w:szCs w:val="24"/>
              </w:rPr>
              <w:t>9</w:t>
            </w:r>
          </w:p>
        </w:tc>
        <w:tc>
          <w:tcPr>
            <w:tcW w:w="5132" w:type="dxa"/>
          </w:tcPr>
          <w:p w14:paraId="7A17BE37" w14:textId="18A11565" w:rsidR="000346A2" w:rsidRPr="00557C84" w:rsidRDefault="000346A2" w:rsidP="00CB49D5">
            <w:pPr>
              <w:pStyle w:val="Betarp1"/>
              <w:rPr>
                <w:rFonts w:ascii="Times New Roman" w:hAnsi="Times New Roman"/>
                <w:sz w:val="24"/>
                <w:szCs w:val="24"/>
              </w:rPr>
            </w:pPr>
            <w:r w:rsidRPr="00557C84">
              <w:rPr>
                <w:rFonts w:ascii="Times New Roman" w:hAnsi="Times New Roman"/>
                <w:sz w:val="24"/>
                <w:szCs w:val="24"/>
              </w:rPr>
              <w:t xml:space="preserve">Sklendė </w:t>
            </w:r>
            <w:proofErr w:type="spellStart"/>
            <w:r w:rsidRPr="00557C84">
              <w:rPr>
                <w:rFonts w:ascii="Times New Roman" w:hAnsi="Times New Roman"/>
                <w:sz w:val="24"/>
                <w:szCs w:val="24"/>
              </w:rPr>
              <w:t>flanšinė</w:t>
            </w:r>
            <w:proofErr w:type="spellEnd"/>
            <w:r>
              <w:rPr>
                <w:rFonts w:ascii="Times New Roman" w:hAnsi="Times New Roman"/>
                <w:sz w:val="24"/>
                <w:szCs w:val="24"/>
              </w:rPr>
              <w:t xml:space="preserve"> DN50 PN10 GOST </w:t>
            </w:r>
            <w:r w:rsidR="00B41D16">
              <w:rPr>
                <w:rFonts w:ascii="Times New Roman" w:hAnsi="Times New Roman"/>
                <w:sz w:val="24"/>
                <w:szCs w:val="24"/>
              </w:rPr>
              <w:t>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7BE9327F" w14:textId="2A222721" w:rsidR="000346A2" w:rsidRDefault="00EA5A2A" w:rsidP="00CB49D5">
            <w:pPr>
              <w:jc w:val="center"/>
              <w:rPr>
                <w:lang w:val="lt-LT"/>
              </w:rPr>
            </w:pPr>
            <w:r>
              <w:rPr>
                <w:lang w:val="lt-LT"/>
              </w:rPr>
              <w:t>1</w:t>
            </w:r>
            <w:r w:rsidR="00B41D16">
              <w:rPr>
                <w:lang w:val="lt-LT"/>
              </w:rPr>
              <w:t>0</w:t>
            </w:r>
          </w:p>
        </w:tc>
        <w:tc>
          <w:tcPr>
            <w:tcW w:w="851" w:type="dxa"/>
            <w:vAlign w:val="center"/>
          </w:tcPr>
          <w:p w14:paraId="3C432F58" w14:textId="77777777" w:rsidR="000346A2" w:rsidRPr="00D51700" w:rsidRDefault="000346A2" w:rsidP="00CB49D5">
            <w:pPr>
              <w:pStyle w:val="Betarp1"/>
              <w:jc w:val="center"/>
              <w:rPr>
                <w:rFonts w:ascii="Times New Roman" w:hAnsi="Times New Roman"/>
                <w:position w:val="-6"/>
                <w:sz w:val="24"/>
                <w:szCs w:val="24"/>
              </w:rPr>
            </w:pPr>
            <w:r w:rsidRPr="00D51700">
              <w:rPr>
                <w:rFonts w:ascii="Times New Roman" w:hAnsi="Times New Roman"/>
                <w:position w:val="-6"/>
                <w:sz w:val="24"/>
                <w:szCs w:val="24"/>
              </w:rPr>
              <w:t>Vnt.</w:t>
            </w:r>
          </w:p>
        </w:tc>
        <w:tc>
          <w:tcPr>
            <w:tcW w:w="992" w:type="dxa"/>
            <w:vAlign w:val="center"/>
          </w:tcPr>
          <w:p w14:paraId="787C0A86" w14:textId="77777777" w:rsidR="000346A2" w:rsidRDefault="000346A2" w:rsidP="005202FF">
            <w:pPr>
              <w:pStyle w:val="Betarp1"/>
              <w:jc w:val="center"/>
              <w:rPr>
                <w:rFonts w:ascii="Times New Roman" w:hAnsi="Times New Roman"/>
                <w:sz w:val="24"/>
                <w:szCs w:val="24"/>
              </w:rPr>
            </w:pPr>
          </w:p>
        </w:tc>
        <w:tc>
          <w:tcPr>
            <w:tcW w:w="1213" w:type="dxa"/>
            <w:vAlign w:val="center"/>
          </w:tcPr>
          <w:p w14:paraId="49ACA26D" w14:textId="77777777" w:rsidR="000346A2" w:rsidRPr="005202FF" w:rsidRDefault="000346A2" w:rsidP="005202FF">
            <w:pPr>
              <w:pStyle w:val="Betarp1"/>
              <w:jc w:val="center"/>
              <w:rPr>
                <w:rFonts w:ascii="Times New Roman" w:hAnsi="Times New Roman"/>
                <w:sz w:val="24"/>
                <w:szCs w:val="24"/>
              </w:rPr>
            </w:pPr>
          </w:p>
        </w:tc>
      </w:tr>
      <w:tr w:rsidR="000346A2" w14:paraId="230620C8" w14:textId="77777777" w:rsidTr="00AF2293">
        <w:trPr>
          <w:trHeight w:val="290"/>
        </w:trPr>
        <w:tc>
          <w:tcPr>
            <w:tcW w:w="709" w:type="dxa"/>
            <w:vAlign w:val="center"/>
          </w:tcPr>
          <w:p w14:paraId="7501D1E8"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lastRenderedPageBreak/>
              <w:t>1.</w:t>
            </w:r>
            <w:r>
              <w:rPr>
                <w:rFonts w:ascii="Times New Roman" w:hAnsi="Times New Roman"/>
                <w:sz w:val="24"/>
                <w:szCs w:val="24"/>
              </w:rPr>
              <w:t>10</w:t>
            </w:r>
          </w:p>
        </w:tc>
        <w:tc>
          <w:tcPr>
            <w:tcW w:w="5132" w:type="dxa"/>
          </w:tcPr>
          <w:p w14:paraId="61DEAA97" w14:textId="07D1118D" w:rsidR="000346A2" w:rsidRPr="00557C84" w:rsidRDefault="000346A2" w:rsidP="00CB49D5">
            <w:pPr>
              <w:pStyle w:val="Betarp1"/>
              <w:rPr>
                <w:rFonts w:ascii="Times New Roman" w:hAnsi="Times New Roman"/>
                <w:sz w:val="24"/>
                <w:szCs w:val="24"/>
              </w:rPr>
            </w:pPr>
            <w:r w:rsidRPr="00557C84">
              <w:rPr>
                <w:rFonts w:ascii="Times New Roman" w:hAnsi="Times New Roman"/>
                <w:sz w:val="24"/>
                <w:szCs w:val="24"/>
              </w:rPr>
              <w:t xml:space="preserve">Sklendė </w:t>
            </w:r>
            <w:proofErr w:type="spellStart"/>
            <w:r w:rsidRPr="00557C84">
              <w:rPr>
                <w:rFonts w:ascii="Times New Roman" w:hAnsi="Times New Roman"/>
                <w:sz w:val="24"/>
                <w:szCs w:val="24"/>
              </w:rPr>
              <w:t>flanšinė</w:t>
            </w:r>
            <w:proofErr w:type="spellEnd"/>
            <w:r>
              <w:rPr>
                <w:rFonts w:ascii="Times New Roman" w:hAnsi="Times New Roman"/>
                <w:sz w:val="24"/>
                <w:szCs w:val="24"/>
              </w:rPr>
              <w:t xml:space="preserve"> DN80 PN10 GOST</w:t>
            </w:r>
            <w:r w:rsidR="00B41D16">
              <w:rPr>
                <w:rFonts w:ascii="Times New Roman" w:hAnsi="Times New Roman"/>
                <w:sz w:val="24"/>
                <w:szCs w:val="24"/>
              </w:rPr>
              <w:t xml:space="preserve">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36433FB1" w14:textId="77390D84" w:rsidR="000346A2" w:rsidRDefault="00EA5A2A" w:rsidP="00CB49D5">
            <w:pPr>
              <w:jc w:val="center"/>
              <w:rPr>
                <w:lang w:val="lt-LT"/>
              </w:rPr>
            </w:pPr>
            <w:r>
              <w:rPr>
                <w:lang w:val="lt-LT"/>
              </w:rPr>
              <w:t>1</w:t>
            </w:r>
            <w:r w:rsidR="00B41D16">
              <w:rPr>
                <w:lang w:val="lt-LT"/>
              </w:rPr>
              <w:t>0</w:t>
            </w:r>
          </w:p>
        </w:tc>
        <w:tc>
          <w:tcPr>
            <w:tcW w:w="851" w:type="dxa"/>
            <w:vAlign w:val="center"/>
          </w:tcPr>
          <w:p w14:paraId="4CEF452A" w14:textId="77777777" w:rsidR="000346A2" w:rsidRPr="00D51700" w:rsidRDefault="000346A2" w:rsidP="00CB49D5">
            <w:pPr>
              <w:pStyle w:val="Betarp1"/>
              <w:jc w:val="center"/>
              <w:rPr>
                <w:rFonts w:ascii="Times New Roman" w:hAnsi="Times New Roman"/>
                <w:position w:val="-6"/>
                <w:sz w:val="24"/>
                <w:szCs w:val="24"/>
              </w:rPr>
            </w:pPr>
            <w:r w:rsidRPr="00D51700">
              <w:rPr>
                <w:rFonts w:ascii="Times New Roman" w:hAnsi="Times New Roman"/>
                <w:position w:val="-6"/>
                <w:sz w:val="24"/>
                <w:szCs w:val="24"/>
              </w:rPr>
              <w:t>Vnt.</w:t>
            </w:r>
          </w:p>
        </w:tc>
        <w:tc>
          <w:tcPr>
            <w:tcW w:w="992" w:type="dxa"/>
            <w:vAlign w:val="center"/>
          </w:tcPr>
          <w:p w14:paraId="123D2A43" w14:textId="77777777" w:rsidR="000346A2" w:rsidRDefault="000346A2" w:rsidP="005202FF">
            <w:pPr>
              <w:pStyle w:val="Betarp1"/>
              <w:jc w:val="center"/>
              <w:rPr>
                <w:rFonts w:ascii="Times New Roman" w:hAnsi="Times New Roman"/>
                <w:sz w:val="24"/>
                <w:szCs w:val="24"/>
              </w:rPr>
            </w:pPr>
          </w:p>
        </w:tc>
        <w:tc>
          <w:tcPr>
            <w:tcW w:w="1213" w:type="dxa"/>
            <w:vAlign w:val="center"/>
          </w:tcPr>
          <w:p w14:paraId="4F8B0330" w14:textId="77777777" w:rsidR="000346A2" w:rsidRPr="005202FF" w:rsidRDefault="000346A2" w:rsidP="005202FF">
            <w:pPr>
              <w:pStyle w:val="Betarp1"/>
              <w:jc w:val="center"/>
              <w:rPr>
                <w:rFonts w:ascii="Times New Roman" w:hAnsi="Times New Roman"/>
                <w:sz w:val="24"/>
                <w:szCs w:val="24"/>
              </w:rPr>
            </w:pPr>
          </w:p>
        </w:tc>
      </w:tr>
      <w:tr w:rsidR="000346A2" w14:paraId="434B63D8" w14:textId="77777777" w:rsidTr="00AF2293">
        <w:trPr>
          <w:trHeight w:val="290"/>
        </w:trPr>
        <w:tc>
          <w:tcPr>
            <w:tcW w:w="709" w:type="dxa"/>
            <w:vAlign w:val="center"/>
          </w:tcPr>
          <w:p w14:paraId="3D24520D"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1.</w:t>
            </w:r>
            <w:r>
              <w:rPr>
                <w:rFonts w:ascii="Times New Roman" w:hAnsi="Times New Roman"/>
                <w:sz w:val="24"/>
                <w:szCs w:val="24"/>
              </w:rPr>
              <w:t>11</w:t>
            </w:r>
          </w:p>
        </w:tc>
        <w:tc>
          <w:tcPr>
            <w:tcW w:w="5132" w:type="dxa"/>
          </w:tcPr>
          <w:p w14:paraId="356C9BCF" w14:textId="26948D99" w:rsidR="000346A2" w:rsidRPr="00557C84" w:rsidRDefault="000346A2" w:rsidP="00CB49D5">
            <w:pPr>
              <w:pStyle w:val="Betarp1"/>
              <w:rPr>
                <w:rFonts w:ascii="Times New Roman" w:hAnsi="Times New Roman"/>
                <w:sz w:val="24"/>
                <w:szCs w:val="24"/>
              </w:rPr>
            </w:pPr>
            <w:r w:rsidRPr="00557C84">
              <w:rPr>
                <w:rFonts w:ascii="Times New Roman" w:hAnsi="Times New Roman"/>
                <w:sz w:val="24"/>
                <w:szCs w:val="24"/>
              </w:rPr>
              <w:t xml:space="preserve">Sklendė </w:t>
            </w:r>
            <w:proofErr w:type="spellStart"/>
            <w:r w:rsidRPr="00557C84">
              <w:rPr>
                <w:rFonts w:ascii="Times New Roman" w:hAnsi="Times New Roman"/>
                <w:sz w:val="24"/>
                <w:szCs w:val="24"/>
              </w:rPr>
              <w:t>flanšinė</w:t>
            </w:r>
            <w:proofErr w:type="spellEnd"/>
            <w:r w:rsidRPr="00557C84">
              <w:rPr>
                <w:rFonts w:ascii="Times New Roman" w:hAnsi="Times New Roman"/>
                <w:sz w:val="24"/>
                <w:szCs w:val="24"/>
              </w:rPr>
              <w:t xml:space="preserve"> DN</w:t>
            </w:r>
            <w:r>
              <w:rPr>
                <w:rFonts w:ascii="Times New Roman" w:hAnsi="Times New Roman"/>
                <w:sz w:val="24"/>
                <w:szCs w:val="24"/>
              </w:rPr>
              <w:t>100 PN10 GOST</w:t>
            </w:r>
            <w:r w:rsidR="00B41D16">
              <w:rPr>
                <w:rFonts w:ascii="Times New Roman" w:hAnsi="Times New Roman"/>
                <w:sz w:val="24"/>
                <w:szCs w:val="24"/>
              </w:rPr>
              <w:t xml:space="preserve">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22A21AEF" w14:textId="77777777" w:rsidR="000346A2" w:rsidRDefault="00B41D16" w:rsidP="00CB49D5">
            <w:pPr>
              <w:jc w:val="center"/>
              <w:rPr>
                <w:lang w:val="lt-LT"/>
              </w:rPr>
            </w:pPr>
            <w:r>
              <w:rPr>
                <w:lang w:val="lt-LT"/>
              </w:rPr>
              <w:t>30</w:t>
            </w:r>
          </w:p>
        </w:tc>
        <w:tc>
          <w:tcPr>
            <w:tcW w:w="851" w:type="dxa"/>
            <w:vAlign w:val="center"/>
          </w:tcPr>
          <w:p w14:paraId="3FF00848" w14:textId="77777777" w:rsidR="000346A2" w:rsidRPr="00D51700" w:rsidRDefault="000346A2" w:rsidP="00CB49D5">
            <w:pPr>
              <w:pStyle w:val="Betarp1"/>
              <w:jc w:val="center"/>
              <w:rPr>
                <w:rFonts w:ascii="Times New Roman" w:hAnsi="Times New Roman"/>
                <w:position w:val="-6"/>
                <w:sz w:val="24"/>
                <w:szCs w:val="24"/>
              </w:rPr>
            </w:pPr>
            <w:r w:rsidRPr="00D51700">
              <w:rPr>
                <w:rFonts w:ascii="Times New Roman" w:hAnsi="Times New Roman"/>
                <w:position w:val="-6"/>
                <w:sz w:val="24"/>
                <w:szCs w:val="24"/>
              </w:rPr>
              <w:t>Vnt.</w:t>
            </w:r>
          </w:p>
        </w:tc>
        <w:tc>
          <w:tcPr>
            <w:tcW w:w="992" w:type="dxa"/>
            <w:vAlign w:val="center"/>
          </w:tcPr>
          <w:p w14:paraId="767A9A9A"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588A0E17" w14:textId="77777777" w:rsidR="000346A2" w:rsidRPr="005202FF" w:rsidRDefault="000346A2" w:rsidP="005202FF">
            <w:pPr>
              <w:pStyle w:val="Betarp1"/>
              <w:jc w:val="center"/>
              <w:rPr>
                <w:rFonts w:ascii="Times New Roman" w:hAnsi="Times New Roman"/>
                <w:sz w:val="24"/>
                <w:szCs w:val="24"/>
              </w:rPr>
            </w:pPr>
          </w:p>
        </w:tc>
      </w:tr>
      <w:tr w:rsidR="000346A2" w14:paraId="30C585D1" w14:textId="77777777" w:rsidTr="00AF2293">
        <w:trPr>
          <w:trHeight w:val="290"/>
        </w:trPr>
        <w:tc>
          <w:tcPr>
            <w:tcW w:w="709" w:type="dxa"/>
            <w:vAlign w:val="center"/>
          </w:tcPr>
          <w:p w14:paraId="3E4226FE"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1.</w:t>
            </w:r>
            <w:r>
              <w:rPr>
                <w:rFonts w:ascii="Times New Roman" w:hAnsi="Times New Roman"/>
                <w:sz w:val="24"/>
                <w:szCs w:val="24"/>
              </w:rPr>
              <w:t>12</w:t>
            </w:r>
          </w:p>
        </w:tc>
        <w:tc>
          <w:tcPr>
            <w:tcW w:w="5132" w:type="dxa"/>
          </w:tcPr>
          <w:p w14:paraId="0ADEA9BB" w14:textId="6FAA092E" w:rsidR="000346A2" w:rsidRPr="00557C84" w:rsidRDefault="000346A2" w:rsidP="00CB49D5">
            <w:pPr>
              <w:pStyle w:val="Betarp1"/>
              <w:rPr>
                <w:rFonts w:ascii="Times New Roman" w:hAnsi="Times New Roman"/>
                <w:sz w:val="24"/>
                <w:szCs w:val="24"/>
              </w:rPr>
            </w:pPr>
            <w:r w:rsidRPr="00557C84">
              <w:rPr>
                <w:rFonts w:ascii="Times New Roman" w:hAnsi="Times New Roman"/>
                <w:sz w:val="24"/>
                <w:szCs w:val="24"/>
              </w:rPr>
              <w:t xml:space="preserve">Sklendė </w:t>
            </w:r>
            <w:proofErr w:type="spellStart"/>
            <w:r w:rsidRPr="00557C84">
              <w:rPr>
                <w:rFonts w:ascii="Times New Roman" w:hAnsi="Times New Roman"/>
                <w:sz w:val="24"/>
                <w:szCs w:val="24"/>
              </w:rPr>
              <w:t>flanšinė</w:t>
            </w:r>
            <w:proofErr w:type="spellEnd"/>
            <w:r w:rsidRPr="00557C84">
              <w:rPr>
                <w:rFonts w:ascii="Times New Roman" w:hAnsi="Times New Roman"/>
                <w:sz w:val="24"/>
                <w:szCs w:val="24"/>
              </w:rPr>
              <w:t xml:space="preserve"> DN</w:t>
            </w:r>
            <w:r>
              <w:rPr>
                <w:rFonts w:ascii="Times New Roman" w:hAnsi="Times New Roman"/>
                <w:sz w:val="24"/>
                <w:szCs w:val="24"/>
              </w:rPr>
              <w:t xml:space="preserve">150 PN10 GOST </w:t>
            </w:r>
            <w:r w:rsidR="00B41D16">
              <w:rPr>
                <w:rFonts w:ascii="Times New Roman" w:hAnsi="Times New Roman"/>
                <w:sz w:val="24"/>
                <w:szCs w:val="24"/>
              </w:rPr>
              <w:t>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1B221B0A" w14:textId="77777777" w:rsidR="000346A2" w:rsidRDefault="00B41D16" w:rsidP="00CB49D5">
            <w:pPr>
              <w:jc w:val="center"/>
              <w:rPr>
                <w:lang w:val="lt-LT"/>
              </w:rPr>
            </w:pPr>
            <w:r>
              <w:rPr>
                <w:lang w:val="lt-LT"/>
              </w:rPr>
              <w:t>30</w:t>
            </w:r>
          </w:p>
        </w:tc>
        <w:tc>
          <w:tcPr>
            <w:tcW w:w="851" w:type="dxa"/>
            <w:vAlign w:val="center"/>
          </w:tcPr>
          <w:p w14:paraId="067419A4" w14:textId="77777777" w:rsidR="000346A2" w:rsidRPr="00D51700" w:rsidRDefault="000346A2" w:rsidP="00CB49D5">
            <w:pPr>
              <w:pStyle w:val="Betarp1"/>
              <w:jc w:val="center"/>
              <w:rPr>
                <w:rFonts w:ascii="Times New Roman" w:hAnsi="Times New Roman"/>
                <w:position w:val="-6"/>
                <w:sz w:val="24"/>
                <w:szCs w:val="24"/>
              </w:rPr>
            </w:pPr>
            <w:r w:rsidRPr="00D51700">
              <w:rPr>
                <w:rFonts w:ascii="Times New Roman" w:hAnsi="Times New Roman"/>
                <w:position w:val="-6"/>
                <w:sz w:val="24"/>
                <w:szCs w:val="24"/>
              </w:rPr>
              <w:t>Vnt.</w:t>
            </w:r>
          </w:p>
        </w:tc>
        <w:tc>
          <w:tcPr>
            <w:tcW w:w="992" w:type="dxa"/>
            <w:vAlign w:val="center"/>
          </w:tcPr>
          <w:p w14:paraId="2F08553D"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6DBAC286" w14:textId="77777777" w:rsidR="000346A2" w:rsidRPr="005202FF" w:rsidRDefault="000346A2" w:rsidP="005202FF">
            <w:pPr>
              <w:pStyle w:val="Betarp1"/>
              <w:jc w:val="center"/>
              <w:rPr>
                <w:rFonts w:ascii="Times New Roman" w:hAnsi="Times New Roman"/>
                <w:sz w:val="24"/>
                <w:szCs w:val="24"/>
              </w:rPr>
            </w:pPr>
          </w:p>
        </w:tc>
      </w:tr>
      <w:tr w:rsidR="000346A2" w14:paraId="6FFD68B5" w14:textId="77777777" w:rsidTr="00AF2293">
        <w:trPr>
          <w:trHeight w:val="290"/>
        </w:trPr>
        <w:tc>
          <w:tcPr>
            <w:tcW w:w="709" w:type="dxa"/>
            <w:vAlign w:val="center"/>
          </w:tcPr>
          <w:p w14:paraId="24AB7593"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1.1</w:t>
            </w:r>
            <w:r>
              <w:rPr>
                <w:rFonts w:ascii="Times New Roman" w:hAnsi="Times New Roman"/>
                <w:sz w:val="24"/>
                <w:szCs w:val="24"/>
              </w:rPr>
              <w:t>3</w:t>
            </w:r>
          </w:p>
        </w:tc>
        <w:tc>
          <w:tcPr>
            <w:tcW w:w="5132" w:type="dxa"/>
          </w:tcPr>
          <w:p w14:paraId="60CA494A" w14:textId="509E90CF" w:rsidR="000346A2" w:rsidRPr="00557C84" w:rsidRDefault="000346A2" w:rsidP="00CB49D5">
            <w:pPr>
              <w:pStyle w:val="Betarp1"/>
              <w:rPr>
                <w:rFonts w:ascii="Times New Roman" w:hAnsi="Times New Roman"/>
                <w:sz w:val="24"/>
                <w:szCs w:val="24"/>
              </w:rPr>
            </w:pPr>
            <w:r w:rsidRPr="00557C84">
              <w:rPr>
                <w:rFonts w:ascii="Times New Roman" w:hAnsi="Times New Roman"/>
                <w:sz w:val="24"/>
                <w:szCs w:val="24"/>
              </w:rPr>
              <w:t xml:space="preserve">Sklendė </w:t>
            </w:r>
            <w:proofErr w:type="spellStart"/>
            <w:r w:rsidRPr="00557C84">
              <w:rPr>
                <w:rFonts w:ascii="Times New Roman" w:hAnsi="Times New Roman"/>
                <w:sz w:val="24"/>
                <w:szCs w:val="24"/>
              </w:rPr>
              <w:t>flanšinė</w:t>
            </w:r>
            <w:proofErr w:type="spellEnd"/>
            <w:r w:rsidRPr="00557C84">
              <w:rPr>
                <w:rFonts w:ascii="Times New Roman" w:hAnsi="Times New Roman"/>
                <w:sz w:val="24"/>
                <w:szCs w:val="24"/>
              </w:rPr>
              <w:t xml:space="preserve"> DN</w:t>
            </w:r>
            <w:r>
              <w:rPr>
                <w:rFonts w:ascii="Times New Roman" w:hAnsi="Times New Roman"/>
                <w:sz w:val="24"/>
                <w:szCs w:val="24"/>
              </w:rPr>
              <w:t>200 PN10 GOST</w:t>
            </w:r>
            <w:r w:rsidR="00B41D16">
              <w:rPr>
                <w:rFonts w:ascii="Times New Roman" w:hAnsi="Times New Roman"/>
                <w:sz w:val="24"/>
                <w:szCs w:val="24"/>
              </w:rPr>
              <w:t xml:space="preserve"> su ratu</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4B6A8143" w14:textId="3EDC46A0" w:rsidR="000346A2" w:rsidRDefault="00EA5A2A" w:rsidP="00CB49D5">
            <w:pPr>
              <w:jc w:val="center"/>
              <w:rPr>
                <w:lang w:val="lt-LT"/>
              </w:rPr>
            </w:pPr>
            <w:r>
              <w:rPr>
                <w:lang w:val="lt-LT"/>
              </w:rPr>
              <w:t>1</w:t>
            </w:r>
            <w:r w:rsidR="00B41D16">
              <w:rPr>
                <w:lang w:val="lt-LT"/>
              </w:rPr>
              <w:t>0</w:t>
            </w:r>
          </w:p>
        </w:tc>
        <w:tc>
          <w:tcPr>
            <w:tcW w:w="851" w:type="dxa"/>
            <w:vAlign w:val="center"/>
          </w:tcPr>
          <w:p w14:paraId="4FEDB7F6" w14:textId="77777777" w:rsidR="000346A2" w:rsidRPr="00D51700" w:rsidRDefault="000346A2" w:rsidP="00CB49D5">
            <w:pPr>
              <w:pStyle w:val="Betarp1"/>
              <w:jc w:val="center"/>
              <w:rPr>
                <w:rFonts w:ascii="Times New Roman" w:hAnsi="Times New Roman"/>
                <w:position w:val="-6"/>
                <w:sz w:val="24"/>
                <w:szCs w:val="24"/>
              </w:rPr>
            </w:pPr>
            <w:r w:rsidRPr="00D51700">
              <w:rPr>
                <w:rFonts w:ascii="Times New Roman" w:hAnsi="Times New Roman"/>
                <w:position w:val="-6"/>
                <w:sz w:val="24"/>
                <w:szCs w:val="24"/>
              </w:rPr>
              <w:t>Vnt.</w:t>
            </w:r>
          </w:p>
        </w:tc>
        <w:tc>
          <w:tcPr>
            <w:tcW w:w="992" w:type="dxa"/>
            <w:vAlign w:val="center"/>
          </w:tcPr>
          <w:p w14:paraId="6DB7434A"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2A9D4F71" w14:textId="77777777" w:rsidR="000346A2" w:rsidRPr="005202FF" w:rsidRDefault="000346A2" w:rsidP="005202FF">
            <w:pPr>
              <w:pStyle w:val="Betarp1"/>
              <w:jc w:val="center"/>
              <w:rPr>
                <w:rFonts w:ascii="Times New Roman" w:hAnsi="Times New Roman"/>
                <w:sz w:val="24"/>
                <w:szCs w:val="24"/>
              </w:rPr>
            </w:pPr>
          </w:p>
        </w:tc>
      </w:tr>
      <w:tr w:rsidR="00B41D16" w14:paraId="3A164CAF" w14:textId="77777777" w:rsidTr="00AF2293">
        <w:trPr>
          <w:trHeight w:val="290"/>
        </w:trPr>
        <w:tc>
          <w:tcPr>
            <w:tcW w:w="709" w:type="dxa"/>
            <w:vAlign w:val="center"/>
          </w:tcPr>
          <w:p w14:paraId="67A6CC9B" w14:textId="77777777" w:rsidR="00B41D16" w:rsidRPr="00EE4885" w:rsidRDefault="00B41D16" w:rsidP="00CB49D5">
            <w:pPr>
              <w:pStyle w:val="Betarp1"/>
              <w:jc w:val="center"/>
              <w:rPr>
                <w:rFonts w:ascii="Times New Roman" w:hAnsi="Times New Roman"/>
                <w:sz w:val="24"/>
                <w:szCs w:val="24"/>
              </w:rPr>
            </w:pPr>
            <w:r>
              <w:rPr>
                <w:rFonts w:ascii="Times New Roman" w:hAnsi="Times New Roman"/>
                <w:sz w:val="24"/>
                <w:szCs w:val="24"/>
              </w:rPr>
              <w:t>1.14</w:t>
            </w:r>
          </w:p>
        </w:tc>
        <w:tc>
          <w:tcPr>
            <w:tcW w:w="5132" w:type="dxa"/>
          </w:tcPr>
          <w:p w14:paraId="05044309" w14:textId="0287066E" w:rsidR="00B41D16" w:rsidRPr="00AF2293" w:rsidRDefault="00B41D16" w:rsidP="00CB49D5">
            <w:pPr>
              <w:pStyle w:val="Betarp1"/>
              <w:rPr>
                <w:rFonts w:ascii="Times New Roman" w:hAnsi="Times New Roman"/>
                <w:sz w:val="24"/>
                <w:szCs w:val="24"/>
              </w:rPr>
            </w:pPr>
            <w:r w:rsidRPr="00AF2293">
              <w:rPr>
                <w:rFonts w:ascii="Times New Roman" w:hAnsi="Times New Roman"/>
                <w:sz w:val="24"/>
                <w:szCs w:val="24"/>
              </w:rPr>
              <w:t>Sklendė lygiais galais DN200</w:t>
            </w:r>
            <w:r w:rsidR="006C7A07" w:rsidRPr="00AF2293">
              <w:rPr>
                <w:rFonts w:ascii="Times New Roman" w:hAnsi="Times New Roman"/>
                <w:sz w:val="24"/>
                <w:szCs w:val="24"/>
              </w:rPr>
              <w:t xml:space="preserve"> su dvigubo sandarinimo adapteriais ir ratu</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0F8C52E4" w14:textId="238E4A95" w:rsidR="00B41D16" w:rsidRDefault="00434589" w:rsidP="00CB49D5">
            <w:pPr>
              <w:jc w:val="center"/>
              <w:rPr>
                <w:lang w:val="lt-LT"/>
              </w:rPr>
            </w:pPr>
            <w:r>
              <w:rPr>
                <w:lang w:val="lt-LT"/>
              </w:rPr>
              <w:t>5</w:t>
            </w:r>
          </w:p>
        </w:tc>
        <w:tc>
          <w:tcPr>
            <w:tcW w:w="851" w:type="dxa"/>
            <w:vAlign w:val="center"/>
          </w:tcPr>
          <w:p w14:paraId="1554A529" w14:textId="77777777" w:rsidR="00B41D16" w:rsidRPr="00D51700" w:rsidRDefault="00434589" w:rsidP="00CB49D5">
            <w:pPr>
              <w:pStyle w:val="Betarp1"/>
              <w:jc w:val="center"/>
              <w:rPr>
                <w:rFonts w:ascii="Times New Roman" w:hAnsi="Times New Roman"/>
                <w:position w:val="-6"/>
                <w:sz w:val="24"/>
                <w:szCs w:val="24"/>
              </w:rPr>
            </w:pPr>
            <w:r w:rsidRPr="00D51700">
              <w:rPr>
                <w:rFonts w:ascii="Times New Roman" w:hAnsi="Times New Roman"/>
                <w:position w:val="-6"/>
                <w:sz w:val="24"/>
                <w:szCs w:val="24"/>
              </w:rPr>
              <w:t>Vnt.</w:t>
            </w:r>
          </w:p>
        </w:tc>
        <w:tc>
          <w:tcPr>
            <w:tcW w:w="992" w:type="dxa"/>
            <w:vAlign w:val="center"/>
          </w:tcPr>
          <w:p w14:paraId="6B50CF70" w14:textId="77777777" w:rsidR="00B41D16" w:rsidRPr="005202FF" w:rsidRDefault="00B41D16" w:rsidP="005202FF">
            <w:pPr>
              <w:pStyle w:val="Betarp1"/>
              <w:jc w:val="center"/>
              <w:rPr>
                <w:rFonts w:ascii="Times New Roman" w:hAnsi="Times New Roman"/>
                <w:sz w:val="24"/>
                <w:szCs w:val="24"/>
              </w:rPr>
            </w:pPr>
          </w:p>
        </w:tc>
        <w:tc>
          <w:tcPr>
            <w:tcW w:w="1213" w:type="dxa"/>
            <w:vAlign w:val="center"/>
          </w:tcPr>
          <w:p w14:paraId="1632E8B6" w14:textId="77777777" w:rsidR="00B41D16" w:rsidRPr="005202FF" w:rsidRDefault="00B41D16" w:rsidP="005202FF">
            <w:pPr>
              <w:pStyle w:val="Betarp1"/>
              <w:jc w:val="center"/>
              <w:rPr>
                <w:rFonts w:ascii="Times New Roman" w:hAnsi="Times New Roman"/>
                <w:sz w:val="24"/>
                <w:szCs w:val="24"/>
              </w:rPr>
            </w:pPr>
          </w:p>
        </w:tc>
      </w:tr>
      <w:tr w:rsidR="00B41D16" w14:paraId="7357D962" w14:textId="77777777" w:rsidTr="00AF2293">
        <w:trPr>
          <w:trHeight w:val="290"/>
        </w:trPr>
        <w:tc>
          <w:tcPr>
            <w:tcW w:w="709" w:type="dxa"/>
            <w:vAlign w:val="center"/>
          </w:tcPr>
          <w:p w14:paraId="0488A2C1" w14:textId="77777777" w:rsidR="00B41D16" w:rsidRPr="00EE4885" w:rsidRDefault="00434589" w:rsidP="00CB49D5">
            <w:pPr>
              <w:pStyle w:val="Betarp1"/>
              <w:jc w:val="center"/>
              <w:rPr>
                <w:rFonts w:ascii="Times New Roman" w:hAnsi="Times New Roman"/>
                <w:sz w:val="24"/>
                <w:szCs w:val="24"/>
              </w:rPr>
            </w:pPr>
            <w:r>
              <w:rPr>
                <w:rFonts w:ascii="Times New Roman" w:hAnsi="Times New Roman"/>
                <w:sz w:val="24"/>
                <w:szCs w:val="24"/>
              </w:rPr>
              <w:t>1.15</w:t>
            </w:r>
          </w:p>
        </w:tc>
        <w:tc>
          <w:tcPr>
            <w:tcW w:w="5132" w:type="dxa"/>
          </w:tcPr>
          <w:p w14:paraId="08D87D0A" w14:textId="77B273CE" w:rsidR="00B41D16" w:rsidRPr="00AF2293" w:rsidRDefault="00B41D16" w:rsidP="00CB49D5">
            <w:pPr>
              <w:pStyle w:val="Betarp1"/>
              <w:rPr>
                <w:rFonts w:ascii="Times New Roman" w:hAnsi="Times New Roman"/>
                <w:sz w:val="24"/>
                <w:szCs w:val="24"/>
              </w:rPr>
            </w:pPr>
            <w:r w:rsidRPr="00AF2293">
              <w:rPr>
                <w:rFonts w:ascii="Times New Roman" w:hAnsi="Times New Roman"/>
                <w:sz w:val="24"/>
                <w:szCs w:val="24"/>
              </w:rPr>
              <w:t>Sklendė lygiais galais DN300</w:t>
            </w:r>
            <w:r w:rsidR="006C7A07" w:rsidRPr="00AF2293">
              <w:rPr>
                <w:rFonts w:ascii="Times New Roman" w:hAnsi="Times New Roman"/>
                <w:sz w:val="24"/>
                <w:szCs w:val="24"/>
              </w:rPr>
              <w:t xml:space="preserve"> su dvigubo sandarinimo adapteriais ir ratu</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7441A193" w14:textId="77777777" w:rsidR="00B41D16" w:rsidRDefault="00434589" w:rsidP="00CB49D5">
            <w:pPr>
              <w:jc w:val="center"/>
              <w:rPr>
                <w:lang w:val="lt-LT"/>
              </w:rPr>
            </w:pPr>
            <w:r>
              <w:rPr>
                <w:lang w:val="lt-LT"/>
              </w:rPr>
              <w:t>4</w:t>
            </w:r>
          </w:p>
        </w:tc>
        <w:tc>
          <w:tcPr>
            <w:tcW w:w="851" w:type="dxa"/>
            <w:vAlign w:val="center"/>
          </w:tcPr>
          <w:p w14:paraId="14E08668" w14:textId="77777777" w:rsidR="00B41D16" w:rsidRPr="00D51700" w:rsidRDefault="00434589" w:rsidP="00CB49D5">
            <w:pPr>
              <w:pStyle w:val="Betarp1"/>
              <w:jc w:val="center"/>
              <w:rPr>
                <w:rFonts w:ascii="Times New Roman" w:hAnsi="Times New Roman"/>
                <w:position w:val="-6"/>
                <w:sz w:val="24"/>
                <w:szCs w:val="24"/>
              </w:rPr>
            </w:pPr>
            <w:r w:rsidRPr="00D51700">
              <w:rPr>
                <w:rFonts w:ascii="Times New Roman" w:hAnsi="Times New Roman"/>
                <w:position w:val="-6"/>
                <w:sz w:val="24"/>
                <w:szCs w:val="24"/>
              </w:rPr>
              <w:t>Vnt.</w:t>
            </w:r>
          </w:p>
        </w:tc>
        <w:tc>
          <w:tcPr>
            <w:tcW w:w="992" w:type="dxa"/>
            <w:vAlign w:val="center"/>
          </w:tcPr>
          <w:p w14:paraId="0490FCF5" w14:textId="77777777" w:rsidR="00B41D16" w:rsidRPr="005202FF" w:rsidRDefault="00B41D16" w:rsidP="005202FF">
            <w:pPr>
              <w:pStyle w:val="Betarp1"/>
              <w:jc w:val="center"/>
              <w:rPr>
                <w:rFonts w:ascii="Times New Roman" w:hAnsi="Times New Roman"/>
                <w:sz w:val="24"/>
                <w:szCs w:val="24"/>
              </w:rPr>
            </w:pPr>
          </w:p>
        </w:tc>
        <w:tc>
          <w:tcPr>
            <w:tcW w:w="1213" w:type="dxa"/>
            <w:vAlign w:val="center"/>
          </w:tcPr>
          <w:p w14:paraId="4944E6D2" w14:textId="77777777" w:rsidR="00B41D16" w:rsidRPr="005202FF" w:rsidRDefault="00B41D16" w:rsidP="005202FF">
            <w:pPr>
              <w:pStyle w:val="Betarp1"/>
              <w:jc w:val="center"/>
              <w:rPr>
                <w:rFonts w:ascii="Times New Roman" w:hAnsi="Times New Roman"/>
                <w:sz w:val="24"/>
                <w:szCs w:val="24"/>
              </w:rPr>
            </w:pPr>
          </w:p>
        </w:tc>
      </w:tr>
      <w:tr w:rsidR="00B41D16" w14:paraId="644CF41B" w14:textId="77777777" w:rsidTr="00AF2293">
        <w:trPr>
          <w:trHeight w:val="290"/>
        </w:trPr>
        <w:tc>
          <w:tcPr>
            <w:tcW w:w="709" w:type="dxa"/>
            <w:vAlign w:val="center"/>
          </w:tcPr>
          <w:p w14:paraId="0C3B6F4E" w14:textId="77777777" w:rsidR="00B41D16" w:rsidRPr="00EE4885" w:rsidRDefault="00434589" w:rsidP="00CB49D5">
            <w:pPr>
              <w:pStyle w:val="Betarp1"/>
              <w:jc w:val="center"/>
              <w:rPr>
                <w:rFonts w:ascii="Times New Roman" w:hAnsi="Times New Roman"/>
                <w:sz w:val="24"/>
                <w:szCs w:val="24"/>
              </w:rPr>
            </w:pPr>
            <w:r>
              <w:rPr>
                <w:rFonts w:ascii="Times New Roman" w:hAnsi="Times New Roman"/>
                <w:sz w:val="24"/>
                <w:szCs w:val="24"/>
              </w:rPr>
              <w:t>1.16</w:t>
            </w:r>
          </w:p>
        </w:tc>
        <w:tc>
          <w:tcPr>
            <w:tcW w:w="5132" w:type="dxa"/>
          </w:tcPr>
          <w:p w14:paraId="5F29A99F" w14:textId="5635EDEF" w:rsidR="00B41D16" w:rsidRPr="00AF2293" w:rsidRDefault="00B41D16" w:rsidP="00CB49D5">
            <w:pPr>
              <w:pStyle w:val="Betarp1"/>
              <w:rPr>
                <w:rFonts w:ascii="Times New Roman" w:hAnsi="Times New Roman"/>
                <w:sz w:val="24"/>
                <w:szCs w:val="24"/>
              </w:rPr>
            </w:pPr>
            <w:r w:rsidRPr="00AF2293">
              <w:rPr>
                <w:rFonts w:ascii="Times New Roman" w:hAnsi="Times New Roman"/>
                <w:sz w:val="24"/>
                <w:szCs w:val="24"/>
              </w:rPr>
              <w:t>Sklendė lygiais galais DN400</w:t>
            </w:r>
            <w:r w:rsidR="006C7A07" w:rsidRPr="00AF2293">
              <w:rPr>
                <w:rFonts w:ascii="Times New Roman" w:hAnsi="Times New Roman"/>
                <w:sz w:val="24"/>
                <w:szCs w:val="24"/>
              </w:rPr>
              <w:t xml:space="preserve"> su dvigubo sandarinimo adapteriais ir ratu</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5C5D31FF" w14:textId="77777777" w:rsidR="00B41D16" w:rsidRDefault="00434589" w:rsidP="00CB49D5">
            <w:pPr>
              <w:jc w:val="center"/>
              <w:rPr>
                <w:lang w:val="lt-LT"/>
              </w:rPr>
            </w:pPr>
            <w:r>
              <w:rPr>
                <w:lang w:val="lt-LT"/>
              </w:rPr>
              <w:t>3</w:t>
            </w:r>
          </w:p>
        </w:tc>
        <w:tc>
          <w:tcPr>
            <w:tcW w:w="851" w:type="dxa"/>
            <w:vAlign w:val="center"/>
          </w:tcPr>
          <w:p w14:paraId="7E53D96D" w14:textId="77777777" w:rsidR="00B41D16" w:rsidRPr="00D51700" w:rsidRDefault="00434589" w:rsidP="00CB49D5">
            <w:pPr>
              <w:pStyle w:val="Betarp1"/>
              <w:jc w:val="center"/>
              <w:rPr>
                <w:rFonts w:ascii="Times New Roman" w:hAnsi="Times New Roman"/>
                <w:position w:val="-6"/>
                <w:sz w:val="24"/>
                <w:szCs w:val="24"/>
              </w:rPr>
            </w:pPr>
            <w:r w:rsidRPr="00D51700">
              <w:rPr>
                <w:rFonts w:ascii="Times New Roman" w:hAnsi="Times New Roman"/>
                <w:position w:val="-6"/>
                <w:sz w:val="24"/>
                <w:szCs w:val="24"/>
              </w:rPr>
              <w:t>Vnt.</w:t>
            </w:r>
          </w:p>
        </w:tc>
        <w:tc>
          <w:tcPr>
            <w:tcW w:w="992" w:type="dxa"/>
            <w:vAlign w:val="center"/>
          </w:tcPr>
          <w:p w14:paraId="71C929F9" w14:textId="77777777" w:rsidR="00B41D16" w:rsidRPr="005202FF" w:rsidRDefault="00B41D16" w:rsidP="005202FF">
            <w:pPr>
              <w:pStyle w:val="Betarp1"/>
              <w:jc w:val="center"/>
              <w:rPr>
                <w:rFonts w:ascii="Times New Roman" w:hAnsi="Times New Roman"/>
                <w:sz w:val="24"/>
                <w:szCs w:val="24"/>
              </w:rPr>
            </w:pPr>
          </w:p>
        </w:tc>
        <w:tc>
          <w:tcPr>
            <w:tcW w:w="1213" w:type="dxa"/>
            <w:vAlign w:val="center"/>
          </w:tcPr>
          <w:p w14:paraId="4D5C2D91" w14:textId="77777777" w:rsidR="00B41D16" w:rsidRPr="005202FF" w:rsidRDefault="00B41D16" w:rsidP="005202FF">
            <w:pPr>
              <w:pStyle w:val="Betarp1"/>
              <w:jc w:val="center"/>
              <w:rPr>
                <w:rFonts w:ascii="Times New Roman" w:hAnsi="Times New Roman"/>
                <w:sz w:val="24"/>
                <w:szCs w:val="24"/>
              </w:rPr>
            </w:pPr>
          </w:p>
        </w:tc>
      </w:tr>
      <w:tr w:rsidR="000346A2" w14:paraId="7B449118" w14:textId="77777777" w:rsidTr="00CB49D5">
        <w:trPr>
          <w:trHeight w:val="290"/>
        </w:trPr>
        <w:tc>
          <w:tcPr>
            <w:tcW w:w="709" w:type="dxa"/>
            <w:shd w:val="clear" w:color="auto" w:fill="F2F2F2"/>
            <w:vAlign w:val="center"/>
          </w:tcPr>
          <w:p w14:paraId="773DA73E"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w:t>
            </w:r>
          </w:p>
        </w:tc>
        <w:tc>
          <w:tcPr>
            <w:tcW w:w="9038" w:type="dxa"/>
            <w:gridSpan w:val="5"/>
            <w:shd w:val="clear" w:color="auto" w:fill="F2F2F2"/>
          </w:tcPr>
          <w:p w14:paraId="1345E3E5" w14:textId="77777777" w:rsidR="000346A2" w:rsidRDefault="000346A2" w:rsidP="00CB49D5">
            <w:pPr>
              <w:pStyle w:val="Betarp1"/>
              <w:rPr>
                <w:sz w:val="24"/>
                <w:szCs w:val="24"/>
              </w:rPr>
            </w:pPr>
            <w:r w:rsidRPr="00D53315">
              <w:rPr>
                <w:rFonts w:ascii="Times New Roman" w:hAnsi="Times New Roman"/>
                <w:sz w:val="24"/>
                <w:szCs w:val="24"/>
              </w:rPr>
              <w:t>ĮVADINĖS SKLENDĖS</w:t>
            </w:r>
          </w:p>
        </w:tc>
      </w:tr>
      <w:tr w:rsidR="000346A2" w14:paraId="3353E7D9" w14:textId="77777777" w:rsidTr="00AF2293">
        <w:trPr>
          <w:trHeight w:val="290"/>
        </w:trPr>
        <w:tc>
          <w:tcPr>
            <w:tcW w:w="709" w:type="dxa"/>
            <w:vAlign w:val="center"/>
          </w:tcPr>
          <w:p w14:paraId="107F3BCF"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2.1</w:t>
            </w:r>
          </w:p>
        </w:tc>
        <w:tc>
          <w:tcPr>
            <w:tcW w:w="5132" w:type="dxa"/>
          </w:tcPr>
          <w:p w14:paraId="7C2631DD" w14:textId="0BCC510C" w:rsidR="000346A2" w:rsidRPr="00D53315" w:rsidRDefault="000346A2" w:rsidP="00CB49D5">
            <w:pPr>
              <w:pStyle w:val="Betarp1"/>
              <w:rPr>
                <w:rFonts w:ascii="Times New Roman" w:hAnsi="Times New Roman"/>
                <w:sz w:val="24"/>
                <w:szCs w:val="24"/>
              </w:rPr>
            </w:pPr>
            <w:r w:rsidRPr="00D53315">
              <w:rPr>
                <w:rFonts w:ascii="Times New Roman" w:hAnsi="Times New Roman"/>
                <w:sz w:val="24"/>
                <w:szCs w:val="24"/>
              </w:rPr>
              <w:t>Įvadinė sklendė su drenažu 1"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6053D7EE" w14:textId="5B24443B" w:rsidR="000346A2" w:rsidRDefault="00EA5A2A" w:rsidP="00CB49D5">
            <w:pPr>
              <w:jc w:val="center"/>
              <w:rPr>
                <w:lang w:val="lt-LT"/>
              </w:rPr>
            </w:pPr>
            <w:r>
              <w:rPr>
                <w:lang w:val="lt-LT"/>
              </w:rPr>
              <w:t>1</w:t>
            </w:r>
            <w:r w:rsidR="00434589">
              <w:rPr>
                <w:lang w:val="lt-LT"/>
              </w:rPr>
              <w:t>0</w:t>
            </w:r>
          </w:p>
        </w:tc>
        <w:tc>
          <w:tcPr>
            <w:tcW w:w="851" w:type="dxa"/>
            <w:vAlign w:val="center"/>
          </w:tcPr>
          <w:p w14:paraId="0B8FADFD"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212854C"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3B908BE7" w14:textId="77777777" w:rsidR="000346A2" w:rsidRPr="005202FF" w:rsidRDefault="000346A2" w:rsidP="005202FF">
            <w:pPr>
              <w:pStyle w:val="Betarp1"/>
              <w:jc w:val="center"/>
              <w:rPr>
                <w:rFonts w:ascii="Times New Roman" w:hAnsi="Times New Roman"/>
                <w:sz w:val="24"/>
                <w:szCs w:val="24"/>
              </w:rPr>
            </w:pPr>
          </w:p>
        </w:tc>
      </w:tr>
      <w:tr w:rsidR="000346A2" w14:paraId="12C9DDA0" w14:textId="77777777" w:rsidTr="00AF2293">
        <w:trPr>
          <w:trHeight w:val="290"/>
        </w:trPr>
        <w:tc>
          <w:tcPr>
            <w:tcW w:w="709" w:type="dxa"/>
            <w:vAlign w:val="center"/>
          </w:tcPr>
          <w:p w14:paraId="34F23BE3"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2.2</w:t>
            </w:r>
          </w:p>
        </w:tc>
        <w:tc>
          <w:tcPr>
            <w:tcW w:w="5132" w:type="dxa"/>
          </w:tcPr>
          <w:p w14:paraId="4BF034F4" w14:textId="1F86AACC" w:rsidR="000346A2" w:rsidRPr="00D53315" w:rsidRDefault="000346A2" w:rsidP="00CB49D5">
            <w:pPr>
              <w:pStyle w:val="Betarp1"/>
              <w:rPr>
                <w:rFonts w:ascii="Times New Roman" w:hAnsi="Times New Roman"/>
                <w:sz w:val="24"/>
                <w:szCs w:val="24"/>
              </w:rPr>
            </w:pPr>
            <w:r w:rsidRPr="00D53315">
              <w:rPr>
                <w:rFonts w:ascii="Times New Roman" w:hAnsi="Times New Roman"/>
                <w:sz w:val="24"/>
                <w:szCs w:val="24"/>
              </w:rPr>
              <w:t xml:space="preserve">Įvadinė sklendė su drenažu </w:t>
            </w:r>
            <w:r>
              <w:rPr>
                <w:rFonts w:ascii="Times New Roman" w:hAnsi="Times New Roman"/>
                <w:sz w:val="24"/>
                <w:szCs w:val="24"/>
              </w:rPr>
              <w:t>1</w:t>
            </w:r>
            <w:r>
              <w:rPr>
                <w:rFonts w:ascii="Times New Roman" w:hAnsi="Times New Roman"/>
                <w:sz w:val="24"/>
                <w:szCs w:val="24"/>
                <w:vertAlign w:val="superscript"/>
              </w:rPr>
              <w:t>1/4</w:t>
            </w:r>
            <w:r w:rsidRPr="00D53315">
              <w:rPr>
                <w:rFonts w:ascii="Times New Roman" w:hAnsi="Times New Roman"/>
                <w:sz w:val="24"/>
                <w:szCs w:val="24"/>
              </w:rPr>
              <w:t>"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592C450A" w14:textId="40A349C9" w:rsidR="000346A2" w:rsidRDefault="00EA5A2A" w:rsidP="00CB49D5">
            <w:pPr>
              <w:jc w:val="center"/>
              <w:rPr>
                <w:lang w:val="lt-LT"/>
              </w:rPr>
            </w:pPr>
            <w:r>
              <w:rPr>
                <w:lang w:val="lt-LT"/>
              </w:rPr>
              <w:t>1</w:t>
            </w:r>
            <w:r w:rsidR="00434589">
              <w:rPr>
                <w:lang w:val="lt-LT"/>
              </w:rPr>
              <w:t>0</w:t>
            </w:r>
          </w:p>
        </w:tc>
        <w:tc>
          <w:tcPr>
            <w:tcW w:w="851" w:type="dxa"/>
            <w:vAlign w:val="center"/>
          </w:tcPr>
          <w:p w14:paraId="126166A7"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3DABDC3A"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052C6275" w14:textId="77777777" w:rsidR="000346A2" w:rsidRPr="005202FF" w:rsidRDefault="000346A2" w:rsidP="005202FF">
            <w:pPr>
              <w:pStyle w:val="Betarp1"/>
              <w:jc w:val="center"/>
              <w:rPr>
                <w:rFonts w:ascii="Times New Roman" w:hAnsi="Times New Roman"/>
                <w:sz w:val="24"/>
                <w:szCs w:val="24"/>
              </w:rPr>
            </w:pPr>
          </w:p>
        </w:tc>
      </w:tr>
      <w:tr w:rsidR="000346A2" w14:paraId="4646163A" w14:textId="77777777" w:rsidTr="00AF2293">
        <w:trPr>
          <w:trHeight w:val="290"/>
        </w:trPr>
        <w:tc>
          <w:tcPr>
            <w:tcW w:w="709" w:type="dxa"/>
            <w:vAlign w:val="center"/>
          </w:tcPr>
          <w:p w14:paraId="654802AA"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2.3</w:t>
            </w:r>
          </w:p>
        </w:tc>
        <w:tc>
          <w:tcPr>
            <w:tcW w:w="5132" w:type="dxa"/>
          </w:tcPr>
          <w:p w14:paraId="169B0ECC" w14:textId="6AE079EF" w:rsidR="000346A2" w:rsidRPr="00D53315" w:rsidRDefault="000346A2" w:rsidP="00CB49D5">
            <w:pPr>
              <w:pStyle w:val="Betarp1"/>
              <w:rPr>
                <w:rFonts w:ascii="Times New Roman" w:hAnsi="Times New Roman"/>
                <w:sz w:val="24"/>
                <w:szCs w:val="24"/>
              </w:rPr>
            </w:pPr>
            <w:r>
              <w:rPr>
                <w:rFonts w:ascii="Times New Roman" w:hAnsi="Times New Roman"/>
                <w:sz w:val="24"/>
                <w:szCs w:val="24"/>
              </w:rPr>
              <w:t>Įvadinė sklendė su drenažu 1</w:t>
            </w:r>
            <w:r>
              <w:rPr>
                <w:rFonts w:ascii="Times New Roman" w:hAnsi="Times New Roman"/>
                <w:sz w:val="24"/>
                <w:szCs w:val="24"/>
                <w:vertAlign w:val="superscript"/>
              </w:rPr>
              <w:t>1/2</w:t>
            </w:r>
            <w:r w:rsidRPr="00D53315">
              <w:rPr>
                <w:rFonts w:ascii="Times New Roman" w:hAnsi="Times New Roman"/>
                <w:sz w:val="24"/>
                <w:szCs w:val="24"/>
              </w:rPr>
              <w:t>"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5593762F" w14:textId="1DF57B22" w:rsidR="000346A2" w:rsidRDefault="00EA5A2A" w:rsidP="00CB49D5">
            <w:pPr>
              <w:jc w:val="center"/>
              <w:rPr>
                <w:lang w:val="lt-LT"/>
              </w:rPr>
            </w:pPr>
            <w:r>
              <w:rPr>
                <w:lang w:val="lt-LT"/>
              </w:rPr>
              <w:t>1</w:t>
            </w:r>
            <w:r w:rsidR="00434589">
              <w:rPr>
                <w:lang w:val="lt-LT"/>
              </w:rPr>
              <w:t>0</w:t>
            </w:r>
          </w:p>
        </w:tc>
        <w:tc>
          <w:tcPr>
            <w:tcW w:w="851" w:type="dxa"/>
            <w:vAlign w:val="center"/>
          </w:tcPr>
          <w:p w14:paraId="1529CD42" w14:textId="77777777" w:rsidR="000346A2" w:rsidRDefault="000346A2"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7FB40AD4"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39106D83" w14:textId="77777777" w:rsidR="000346A2" w:rsidRPr="005202FF" w:rsidRDefault="000346A2" w:rsidP="005202FF">
            <w:pPr>
              <w:pStyle w:val="Betarp1"/>
              <w:jc w:val="center"/>
              <w:rPr>
                <w:rFonts w:ascii="Times New Roman" w:hAnsi="Times New Roman"/>
                <w:sz w:val="24"/>
                <w:szCs w:val="24"/>
              </w:rPr>
            </w:pPr>
          </w:p>
        </w:tc>
      </w:tr>
      <w:tr w:rsidR="000346A2" w14:paraId="1C7602A9" w14:textId="77777777" w:rsidTr="00AF2293">
        <w:trPr>
          <w:trHeight w:val="290"/>
        </w:trPr>
        <w:tc>
          <w:tcPr>
            <w:tcW w:w="709" w:type="dxa"/>
            <w:vAlign w:val="center"/>
          </w:tcPr>
          <w:p w14:paraId="09CF8E88"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2.4</w:t>
            </w:r>
          </w:p>
        </w:tc>
        <w:tc>
          <w:tcPr>
            <w:tcW w:w="5132" w:type="dxa"/>
          </w:tcPr>
          <w:p w14:paraId="7A9BBA9D" w14:textId="23BA5F6F" w:rsidR="000346A2" w:rsidRPr="00D53315" w:rsidRDefault="000346A2" w:rsidP="00CB49D5">
            <w:pPr>
              <w:pStyle w:val="Betarp1"/>
              <w:rPr>
                <w:rFonts w:ascii="Times New Roman" w:hAnsi="Times New Roman"/>
                <w:sz w:val="24"/>
                <w:szCs w:val="24"/>
              </w:rPr>
            </w:pPr>
            <w:r w:rsidRPr="00D53315">
              <w:rPr>
                <w:rFonts w:ascii="Times New Roman" w:hAnsi="Times New Roman"/>
                <w:sz w:val="24"/>
                <w:szCs w:val="24"/>
              </w:rPr>
              <w:t>Įvadinė sklendė su drenažu 2"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4353169D" w14:textId="77777777" w:rsidR="000346A2" w:rsidRDefault="00434589" w:rsidP="00CB49D5">
            <w:pPr>
              <w:jc w:val="center"/>
              <w:rPr>
                <w:lang w:val="lt-LT"/>
              </w:rPr>
            </w:pPr>
            <w:r>
              <w:rPr>
                <w:lang w:val="lt-LT"/>
              </w:rPr>
              <w:t>10</w:t>
            </w:r>
          </w:p>
        </w:tc>
        <w:tc>
          <w:tcPr>
            <w:tcW w:w="851" w:type="dxa"/>
            <w:vAlign w:val="center"/>
          </w:tcPr>
          <w:p w14:paraId="65976F5B"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7D97EC97"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485C6AB2" w14:textId="77777777" w:rsidR="000346A2" w:rsidRPr="005202FF" w:rsidRDefault="000346A2" w:rsidP="005202FF">
            <w:pPr>
              <w:pStyle w:val="Betarp1"/>
              <w:jc w:val="center"/>
              <w:rPr>
                <w:rFonts w:ascii="Times New Roman" w:hAnsi="Times New Roman"/>
                <w:sz w:val="24"/>
                <w:szCs w:val="24"/>
              </w:rPr>
            </w:pPr>
          </w:p>
        </w:tc>
      </w:tr>
      <w:tr w:rsidR="000346A2" w14:paraId="2D98D65B" w14:textId="77777777" w:rsidTr="00AF2293">
        <w:trPr>
          <w:trHeight w:val="290"/>
        </w:trPr>
        <w:tc>
          <w:tcPr>
            <w:tcW w:w="709" w:type="dxa"/>
            <w:vAlign w:val="center"/>
          </w:tcPr>
          <w:p w14:paraId="7650D89F"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2.5</w:t>
            </w:r>
          </w:p>
        </w:tc>
        <w:tc>
          <w:tcPr>
            <w:tcW w:w="5132" w:type="dxa"/>
          </w:tcPr>
          <w:p w14:paraId="169333B1" w14:textId="178E96B4" w:rsidR="000346A2" w:rsidRPr="00D53315" w:rsidRDefault="000346A2" w:rsidP="00CB49D5">
            <w:pPr>
              <w:pStyle w:val="Betarp1"/>
              <w:rPr>
                <w:rFonts w:ascii="Times New Roman" w:hAnsi="Times New Roman"/>
                <w:sz w:val="24"/>
                <w:szCs w:val="24"/>
              </w:rPr>
            </w:pPr>
            <w:proofErr w:type="spellStart"/>
            <w:r w:rsidRPr="00D53315">
              <w:rPr>
                <w:rFonts w:ascii="Times New Roman" w:hAnsi="Times New Roman"/>
                <w:sz w:val="24"/>
                <w:szCs w:val="24"/>
              </w:rPr>
              <w:t>Srieginė</w:t>
            </w:r>
            <w:proofErr w:type="spellEnd"/>
            <w:r w:rsidRPr="00D53315">
              <w:rPr>
                <w:rFonts w:ascii="Times New Roman" w:hAnsi="Times New Roman"/>
                <w:sz w:val="24"/>
                <w:szCs w:val="24"/>
              </w:rPr>
              <w:t xml:space="preserve"> įvadinė sklendė vidus/vidus 1"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2832BE61" w14:textId="77777777" w:rsidR="000346A2" w:rsidRDefault="00434589" w:rsidP="00CB49D5">
            <w:pPr>
              <w:jc w:val="center"/>
              <w:rPr>
                <w:lang w:val="lt-LT"/>
              </w:rPr>
            </w:pPr>
            <w:r>
              <w:rPr>
                <w:lang w:val="lt-LT"/>
              </w:rPr>
              <w:t>10</w:t>
            </w:r>
          </w:p>
        </w:tc>
        <w:tc>
          <w:tcPr>
            <w:tcW w:w="851" w:type="dxa"/>
            <w:vAlign w:val="center"/>
          </w:tcPr>
          <w:p w14:paraId="3DBE681B"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4CAC979E"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14417100" w14:textId="77777777" w:rsidR="000346A2" w:rsidRPr="005202FF" w:rsidRDefault="000346A2" w:rsidP="005202FF">
            <w:pPr>
              <w:pStyle w:val="Betarp1"/>
              <w:jc w:val="center"/>
              <w:rPr>
                <w:rFonts w:ascii="Times New Roman" w:hAnsi="Times New Roman"/>
                <w:sz w:val="24"/>
                <w:szCs w:val="24"/>
              </w:rPr>
            </w:pPr>
          </w:p>
        </w:tc>
      </w:tr>
      <w:tr w:rsidR="000346A2" w14:paraId="1FBEDAF6" w14:textId="77777777" w:rsidTr="00AF2293">
        <w:trPr>
          <w:trHeight w:val="290"/>
        </w:trPr>
        <w:tc>
          <w:tcPr>
            <w:tcW w:w="709" w:type="dxa"/>
            <w:vAlign w:val="center"/>
          </w:tcPr>
          <w:p w14:paraId="5B64343A"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2.6</w:t>
            </w:r>
          </w:p>
        </w:tc>
        <w:tc>
          <w:tcPr>
            <w:tcW w:w="5132" w:type="dxa"/>
          </w:tcPr>
          <w:p w14:paraId="2E3486BD" w14:textId="564D9D9E" w:rsidR="000346A2" w:rsidRPr="00D53315" w:rsidRDefault="000346A2" w:rsidP="00CB49D5">
            <w:pPr>
              <w:pStyle w:val="Betarp1"/>
              <w:rPr>
                <w:rFonts w:ascii="Times New Roman" w:hAnsi="Times New Roman"/>
                <w:sz w:val="24"/>
                <w:szCs w:val="24"/>
              </w:rPr>
            </w:pPr>
            <w:proofErr w:type="spellStart"/>
            <w:r w:rsidRPr="00D53315">
              <w:rPr>
                <w:rFonts w:ascii="Times New Roman" w:hAnsi="Times New Roman"/>
                <w:sz w:val="24"/>
                <w:szCs w:val="24"/>
              </w:rPr>
              <w:t>Srieginė</w:t>
            </w:r>
            <w:proofErr w:type="spellEnd"/>
            <w:r w:rsidRPr="00D53315">
              <w:rPr>
                <w:rFonts w:ascii="Times New Roman" w:hAnsi="Times New Roman"/>
                <w:sz w:val="24"/>
                <w:szCs w:val="24"/>
              </w:rPr>
              <w:t xml:space="preserve"> </w:t>
            </w:r>
            <w:r>
              <w:rPr>
                <w:rFonts w:ascii="Times New Roman" w:hAnsi="Times New Roman"/>
                <w:sz w:val="24"/>
                <w:szCs w:val="24"/>
              </w:rPr>
              <w:t>įvadinė sklendė vidus/vidus 1</w:t>
            </w:r>
            <w:r>
              <w:rPr>
                <w:rFonts w:ascii="Times New Roman" w:hAnsi="Times New Roman"/>
                <w:sz w:val="24"/>
                <w:szCs w:val="24"/>
                <w:vertAlign w:val="superscript"/>
              </w:rPr>
              <w:t>1/4</w:t>
            </w:r>
            <w:r w:rsidRPr="00D53315">
              <w:rPr>
                <w:rFonts w:ascii="Times New Roman" w:hAnsi="Times New Roman"/>
                <w:sz w:val="24"/>
                <w:szCs w:val="24"/>
              </w:rPr>
              <w:t>"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3021C931" w14:textId="1BC4E384" w:rsidR="000346A2" w:rsidRDefault="00EA5A2A" w:rsidP="00CB49D5">
            <w:pPr>
              <w:jc w:val="center"/>
              <w:rPr>
                <w:lang w:val="lt-LT"/>
              </w:rPr>
            </w:pPr>
            <w:r>
              <w:rPr>
                <w:lang w:val="lt-LT"/>
              </w:rPr>
              <w:t>2</w:t>
            </w:r>
            <w:r w:rsidR="000346A2">
              <w:rPr>
                <w:lang w:val="lt-LT"/>
              </w:rPr>
              <w:t>0</w:t>
            </w:r>
          </w:p>
        </w:tc>
        <w:tc>
          <w:tcPr>
            <w:tcW w:w="851" w:type="dxa"/>
            <w:vAlign w:val="center"/>
          </w:tcPr>
          <w:p w14:paraId="1B30300C"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22B00EA2"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572E2143" w14:textId="77777777" w:rsidR="000346A2" w:rsidRPr="005202FF" w:rsidRDefault="000346A2" w:rsidP="005202FF">
            <w:pPr>
              <w:pStyle w:val="Betarp1"/>
              <w:jc w:val="center"/>
              <w:rPr>
                <w:rFonts w:ascii="Times New Roman" w:hAnsi="Times New Roman"/>
                <w:sz w:val="24"/>
                <w:szCs w:val="24"/>
              </w:rPr>
            </w:pPr>
          </w:p>
        </w:tc>
      </w:tr>
      <w:tr w:rsidR="000346A2" w14:paraId="0842764E" w14:textId="77777777" w:rsidTr="00AF2293">
        <w:trPr>
          <w:trHeight w:val="290"/>
        </w:trPr>
        <w:tc>
          <w:tcPr>
            <w:tcW w:w="709" w:type="dxa"/>
            <w:vAlign w:val="center"/>
          </w:tcPr>
          <w:p w14:paraId="77E2DE1D"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2.7</w:t>
            </w:r>
          </w:p>
        </w:tc>
        <w:tc>
          <w:tcPr>
            <w:tcW w:w="5132" w:type="dxa"/>
          </w:tcPr>
          <w:p w14:paraId="556FFB11" w14:textId="0C3E3C64" w:rsidR="000346A2" w:rsidRPr="00D53315" w:rsidRDefault="000346A2" w:rsidP="00CB49D5">
            <w:pPr>
              <w:pStyle w:val="Betarp1"/>
              <w:rPr>
                <w:rFonts w:ascii="Times New Roman" w:hAnsi="Times New Roman"/>
                <w:sz w:val="24"/>
                <w:szCs w:val="24"/>
              </w:rPr>
            </w:pPr>
            <w:proofErr w:type="spellStart"/>
            <w:r w:rsidRPr="00D53315">
              <w:rPr>
                <w:rFonts w:ascii="Times New Roman" w:hAnsi="Times New Roman"/>
                <w:sz w:val="24"/>
                <w:szCs w:val="24"/>
              </w:rPr>
              <w:t>Srieginė</w:t>
            </w:r>
            <w:proofErr w:type="spellEnd"/>
            <w:r w:rsidRPr="00D53315">
              <w:rPr>
                <w:rFonts w:ascii="Times New Roman" w:hAnsi="Times New Roman"/>
                <w:sz w:val="24"/>
                <w:szCs w:val="24"/>
              </w:rPr>
              <w:t xml:space="preserve"> </w:t>
            </w:r>
            <w:r>
              <w:rPr>
                <w:rFonts w:ascii="Times New Roman" w:hAnsi="Times New Roman"/>
                <w:sz w:val="24"/>
                <w:szCs w:val="24"/>
              </w:rPr>
              <w:t>įvadinė sklendė vidus/vidus 1</w:t>
            </w:r>
            <w:r>
              <w:rPr>
                <w:rFonts w:ascii="Times New Roman" w:hAnsi="Times New Roman"/>
                <w:sz w:val="24"/>
                <w:szCs w:val="24"/>
                <w:vertAlign w:val="superscript"/>
              </w:rPr>
              <w:t>1/2</w:t>
            </w:r>
            <w:r w:rsidRPr="00D53315">
              <w:rPr>
                <w:rFonts w:ascii="Times New Roman" w:hAnsi="Times New Roman"/>
                <w:sz w:val="24"/>
                <w:szCs w:val="24"/>
              </w:rPr>
              <w:t>"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43FF90D2" w14:textId="77777777" w:rsidR="000346A2" w:rsidRDefault="00434589" w:rsidP="00CB49D5">
            <w:pPr>
              <w:jc w:val="center"/>
              <w:rPr>
                <w:lang w:val="lt-LT"/>
              </w:rPr>
            </w:pPr>
            <w:r>
              <w:rPr>
                <w:lang w:val="lt-LT"/>
              </w:rPr>
              <w:t>10</w:t>
            </w:r>
          </w:p>
        </w:tc>
        <w:tc>
          <w:tcPr>
            <w:tcW w:w="851" w:type="dxa"/>
            <w:vAlign w:val="center"/>
          </w:tcPr>
          <w:p w14:paraId="3E63935E"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0D195724"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2030B953" w14:textId="77777777" w:rsidR="000346A2" w:rsidRPr="005202FF" w:rsidRDefault="000346A2" w:rsidP="005202FF">
            <w:pPr>
              <w:pStyle w:val="Betarp1"/>
              <w:jc w:val="center"/>
              <w:rPr>
                <w:rFonts w:ascii="Times New Roman" w:hAnsi="Times New Roman"/>
                <w:sz w:val="24"/>
                <w:szCs w:val="24"/>
              </w:rPr>
            </w:pPr>
          </w:p>
        </w:tc>
      </w:tr>
      <w:tr w:rsidR="000346A2" w14:paraId="3D1B7688" w14:textId="77777777" w:rsidTr="00AF2293">
        <w:trPr>
          <w:trHeight w:val="290"/>
        </w:trPr>
        <w:tc>
          <w:tcPr>
            <w:tcW w:w="709" w:type="dxa"/>
            <w:vAlign w:val="center"/>
          </w:tcPr>
          <w:p w14:paraId="78C136F2"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2.8</w:t>
            </w:r>
          </w:p>
        </w:tc>
        <w:tc>
          <w:tcPr>
            <w:tcW w:w="5132" w:type="dxa"/>
          </w:tcPr>
          <w:p w14:paraId="2765CCFD" w14:textId="62212DBB" w:rsidR="000346A2" w:rsidRPr="00D53315" w:rsidRDefault="000346A2" w:rsidP="00CB49D5">
            <w:pPr>
              <w:pStyle w:val="Betarp1"/>
              <w:rPr>
                <w:rFonts w:ascii="Times New Roman" w:hAnsi="Times New Roman"/>
                <w:sz w:val="24"/>
                <w:szCs w:val="24"/>
              </w:rPr>
            </w:pPr>
            <w:proofErr w:type="spellStart"/>
            <w:r w:rsidRPr="00D53315">
              <w:rPr>
                <w:rFonts w:ascii="Times New Roman" w:hAnsi="Times New Roman"/>
                <w:sz w:val="24"/>
                <w:szCs w:val="24"/>
              </w:rPr>
              <w:t>Srieginė</w:t>
            </w:r>
            <w:proofErr w:type="spellEnd"/>
            <w:r w:rsidRPr="00D53315">
              <w:rPr>
                <w:rFonts w:ascii="Times New Roman" w:hAnsi="Times New Roman"/>
                <w:sz w:val="24"/>
                <w:szCs w:val="24"/>
              </w:rPr>
              <w:t xml:space="preserve"> įvadinė sklendė vidus/vidus 2"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0775CF1E" w14:textId="77777777" w:rsidR="000346A2" w:rsidRDefault="00434589" w:rsidP="00CB49D5">
            <w:pPr>
              <w:jc w:val="center"/>
              <w:rPr>
                <w:lang w:val="lt-LT"/>
              </w:rPr>
            </w:pPr>
            <w:r>
              <w:rPr>
                <w:lang w:val="lt-LT"/>
              </w:rPr>
              <w:t>10</w:t>
            </w:r>
          </w:p>
        </w:tc>
        <w:tc>
          <w:tcPr>
            <w:tcW w:w="851" w:type="dxa"/>
            <w:vAlign w:val="center"/>
          </w:tcPr>
          <w:p w14:paraId="4D977722"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46C226E6"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215B0D57" w14:textId="77777777" w:rsidR="000346A2" w:rsidRPr="005202FF" w:rsidRDefault="000346A2" w:rsidP="005202FF">
            <w:pPr>
              <w:pStyle w:val="Betarp1"/>
              <w:jc w:val="center"/>
              <w:rPr>
                <w:rFonts w:ascii="Times New Roman" w:hAnsi="Times New Roman"/>
                <w:sz w:val="24"/>
                <w:szCs w:val="24"/>
              </w:rPr>
            </w:pPr>
          </w:p>
        </w:tc>
      </w:tr>
      <w:tr w:rsidR="000346A2" w14:paraId="007F65AC" w14:textId="77777777" w:rsidTr="00AF2293">
        <w:trPr>
          <w:trHeight w:val="290"/>
        </w:trPr>
        <w:tc>
          <w:tcPr>
            <w:tcW w:w="709" w:type="dxa"/>
            <w:vAlign w:val="center"/>
          </w:tcPr>
          <w:p w14:paraId="619F1486"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2.9</w:t>
            </w:r>
          </w:p>
        </w:tc>
        <w:tc>
          <w:tcPr>
            <w:tcW w:w="5132" w:type="dxa"/>
          </w:tcPr>
          <w:p w14:paraId="2EE33FB5" w14:textId="2C032052" w:rsidR="000346A2" w:rsidRPr="00D53315" w:rsidRDefault="000346A2" w:rsidP="00CB49D5">
            <w:pPr>
              <w:pStyle w:val="Betarp1"/>
              <w:rPr>
                <w:rFonts w:ascii="Times New Roman" w:hAnsi="Times New Roman"/>
                <w:sz w:val="24"/>
                <w:szCs w:val="24"/>
              </w:rPr>
            </w:pPr>
            <w:proofErr w:type="spellStart"/>
            <w:r w:rsidRPr="00D53315">
              <w:rPr>
                <w:rFonts w:ascii="Times New Roman" w:hAnsi="Times New Roman"/>
                <w:sz w:val="24"/>
                <w:szCs w:val="24"/>
              </w:rPr>
              <w:t>Srieginė</w:t>
            </w:r>
            <w:proofErr w:type="spellEnd"/>
            <w:r w:rsidRPr="00D53315">
              <w:rPr>
                <w:rFonts w:ascii="Times New Roman" w:hAnsi="Times New Roman"/>
                <w:sz w:val="24"/>
                <w:szCs w:val="24"/>
              </w:rPr>
              <w:t xml:space="preserve"> įvadi</w:t>
            </w:r>
            <w:r>
              <w:rPr>
                <w:rFonts w:ascii="Times New Roman" w:hAnsi="Times New Roman"/>
                <w:sz w:val="24"/>
                <w:szCs w:val="24"/>
              </w:rPr>
              <w:t>nė sklendė vidus/išorė 1" – 1</w:t>
            </w:r>
            <w:r>
              <w:rPr>
                <w:rFonts w:ascii="Times New Roman" w:hAnsi="Times New Roman"/>
                <w:sz w:val="24"/>
                <w:szCs w:val="24"/>
                <w:vertAlign w:val="superscript"/>
              </w:rPr>
              <w:t>1/4</w:t>
            </w:r>
            <w:r w:rsidRPr="00D53315">
              <w:rPr>
                <w:rFonts w:ascii="Times New Roman" w:hAnsi="Times New Roman"/>
                <w:sz w:val="24"/>
                <w:szCs w:val="24"/>
              </w:rPr>
              <w:t>"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5F0FD33A" w14:textId="77777777" w:rsidR="000346A2" w:rsidRDefault="00434589" w:rsidP="00CB49D5">
            <w:pPr>
              <w:jc w:val="center"/>
              <w:rPr>
                <w:lang w:val="lt-LT"/>
              </w:rPr>
            </w:pPr>
            <w:r>
              <w:rPr>
                <w:lang w:val="lt-LT"/>
              </w:rPr>
              <w:t>10</w:t>
            </w:r>
          </w:p>
        </w:tc>
        <w:tc>
          <w:tcPr>
            <w:tcW w:w="851" w:type="dxa"/>
            <w:vAlign w:val="center"/>
          </w:tcPr>
          <w:p w14:paraId="7D27350E"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642B43E2"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6AD82139" w14:textId="77777777" w:rsidR="000346A2" w:rsidRPr="005202FF" w:rsidRDefault="000346A2" w:rsidP="005202FF">
            <w:pPr>
              <w:pStyle w:val="Betarp1"/>
              <w:jc w:val="center"/>
              <w:rPr>
                <w:rFonts w:ascii="Times New Roman" w:hAnsi="Times New Roman"/>
                <w:sz w:val="24"/>
                <w:szCs w:val="24"/>
              </w:rPr>
            </w:pPr>
          </w:p>
        </w:tc>
      </w:tr>
      <w:tr w:rsidR="000346A2" w14:paraId="3A68A47E" w14:textId="77777777" w:rsidTr="00AF2293">
        <w:trPr>
          <w:trHeight w:val="290"/>
        </w:trPr>
        <w:tc>
          <w:tcPr>
            <w:tcW w:w="709" w:type="dxa"/>
            <w:vAlign w:val="center"/>
          </w:tcPr>
          <w:p w14:paraId="326C2292"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2.10</w:t>
            </w:r>
          </w:p>
        </w:tc>
        <w:tc>
          <w:tcPr>
            <w:tcW w:w="5132" w:type="dxa"/>
          </w:tcPr>
          <w:p w14:paraId="7976FF86" w14:textId="6A001B01" w:rsidR="000346A2" w:rsidRPr="00D53315" w:rsidRDefault="000346A2" w:rsidP="00CB49D5">
            <w:pPr>
              <w:pStyle w:val="Betarp1"/>
              <w:rPr>
                <w:rFonts w:ascii="Times New Roman" w:hAnsi="Times New Roman"/>
                <w:sz w:val="24"/>
                <w:szCs w:val="24"/>
              </w:rPr>
            </w:pPr>
            <w:proofErr w:type="spellStart"/>
            <w:r w:rsidRPr="00D53315">
              <w:rPr>
                <w:rFonts w:ascii="Times New Roman" w:hAnsi="Times New Roman"/>
                <w:sz w:val="24"/>
                <w:szCs w:val="24"/>
              </w:rPr>
              <w:t>Srieginė</w:t>
            </w:r>
            <w:proofErr w:type="spellEnd"/>
            <w:r w:rsidRPr="00D53315">
              <w:rPr>
                <w:rFonts w:ascii="Times New Roman" w:hAnsi="Times New Roman"/>
                <w:sz w:val="24"/>
                <w:szCs w:val="24"/>
              </w:rPr>
              <w:t xml:space="preserve"> įvadinė sklendė vidus/išorė </w:t>
            </w:r>
            <w:r>
              <w:rPr>
                <w:rFonts w:ascii="Times New Roman" w:hAnsi="Times New Roman"/>
                <w:sz w:val="24"/>
                <w:szCs w:val="24"/>
              </w:rPr>
              <w:t>1</w:t>
            </w:r>
            <w:r>
              <w:rPr>
                <w:rFonts w:ascii="Times New Roman" w:hAnsi="Times New Roman"/>
                <w:sz w:val="24"/>
                <w:szCs w:val="24"/>
                <w:vertAlign w:val="superscript"/>
              </w:rPr>
              <w:t>1/4</w:t>
            </w:r>
            <w:r w:rsidRPr="00D53315">
              <w:rPr>
                <w:rFonts w:ascii="Times New Roman" w:hAnsi="Times New Roman"/>
                <w:sz w:val="24"/>
                <w:szCs w:val="24"/>
              </w:rPr>
              <w:t>" - 2"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65359DC4" w14:textId="77777777" w:rsidR="000346A2" w:rsidRDefault="00434589" w:rsidP="00CB49D5">
            <w:pPr>
              <w:jc w:val="center"/>
              <w:rPr>
                <w:lang w:val="lt-LT"/>
              </w:rPr>
            </w:pPr>
            <w:r>
              <w:rPr>
                <w:lang w:val="lt-LT"/>
              </w:rPr>
              <w:t>10</w:t>
            </w:r>
          </w:p>
        </w:tc>
        <w:tc>
          <w:tcPr>
            <w:tcW w:w="851" w:type="dxa"/>
            <w:vAlign w:val="center"/>
          </w:tcPr>
          <w:p w14:paraId="54F267F4"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728AF03A"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572ED32F" w14:textId="77777777" w:rsidR="000346A2" w:rsidRPr="005202FF" w:rsidRDefault="000346A2" w:rsidP="005202FF">
            <w:pPr>
              <w:pStyle w:val="Betarp1"/>
              <w:jc w:val="center"/>
              <w:rPr>
                <w:rFonts w:ascii="Times New Roman" w:hAnsi="Times New Roman"/>
                <w:sz w:val="24"/>
                <w:szCs w:val="24"/>
              </w:rPr>
            </w:pPr>
          </w:p>
        </w:tc>
      </w:tr>
      <w:tr w:rsidR="000346A2" w14:paraId="02C66C75" w14:textId="77777777" w:rsidTr="00AF2293">
        <w:trPr>
          <w:trHeight w:val="290"/>
        </w:trPr>
        <w:tc>
          <w:tcPr>
            <w:tcW w:w="709" w:type="dxa"/>
            <w:vAlign w:val="center"/>
          </w:tcPr>
          <w:p w14:paraId="5B7B3742"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2.11</w:t>
            </w:r>
          </w:p>
        </w:tc>
        <w:tc>
          <w:tcPr>
            <w:tcW w:w="5132" w:type="dxa"/>
          </w:tcPr>
          <w:p w14:paraId="2103D5BD" w14:textId="547D99C3" w:rsidR="000346A2" w:rsidRPr="00D53315" w:rsidRDefault="000346A2" w:rsidP="00CB49D5">
            <w:pPr>
              <w:pStyle w:val="Betarp1"/>
              <w:rPr>
                <w:rFonts w:ascii="Times New Roman" w:hAnsi="Times New Roman"/>
                <w:sz w:val="24"/>
                <w:szCs w:val="24"/>
              </w:rPr>
            </w:pPr>
            <w:proofErr w:type="spellStart"/>
            <w:r w:rsidRPr="00D53315">
              <w:rPr>
                <w:rFonts w:ascii="Times New Roman" w:hAnsi="Times New Roman"/>
                <w:sz w:val="24"/>
                <w:szCs w:val="24"/>
              </w:rPr>
              <w:t>Srieginė</w:t>
            </w:r>
            <w:proofErr w:type="spellEnd"/>
            <w:r w:rsidRPr="00D53315">
              <w:rPr>
                <w:rFonts w:ascii="Times New Roman" w:hAnsi="Times New Roman"/>
                <w:sz w:val="24"/>
                <w:szCs w:val="24"/>
              </w:rPr>
              <w:t xml:space="preserve"> </w:t>
            </w:r>
            <w:r>
              <w:rPr>
                <w:rFonts w:ascii="Times New Roman" w:hAnsi="Times New Roman"/>
                <w:sz w:val="24"/>
                <w:szCs w:val="24"/>
              </w:rPr>
              <w:t>įvadinė sklendė vidus/išorė 1</w:t>
            </w:r>
            <w:r>
              <w:rPr>
                <w:rFonts w:ascii="Times New Roman" w:hAnsi="Times New Roman"/>
                <w:sz w:val="24"/>
                <w:szCs w:val="24"/>
                <w:vertAlign w:val="superscript"/>
              </w:rPr>
              <w:t>1/2</w:t>
            </w:r>
            <w:r w:rsidRPr="00D53315">
              <w:rPr>
                <w:rFonts w:ascii="Times New Roman" w:hAnsi="Times New Roman"/>
                <w:sz w:val="24"/>
                <w:szCs w:val="24"/>
              </w:rPr>
              <w:t>" - 2"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2B2B89AE" w14:textId="77777777" w:rsidR="000346A2" w:rsidRDefault="00434589" w:rsidP="00CB49D5">
            <w:pPr>
              <w:jc w:val="center"/>
              <w:rPr>
                <w:lang w:val="lt-LT"/>
              </w:rPr>
            </w:pPr>
            <w:r>
              <w:rPr>
                <w:lang w:val="lt-LT"/>
              </w:rPr>
              <w:t>10</w:t>
            </w:r>
          </w:p>
        </w:tc>
        <w:tc>
          <w:tcPr>
            <w:tcW w:w="851" w:type="dxa"/>
            <w:vAlign w:val="center"/>
          </w:tcPr>
          <w:p w14:paraId="404D9FC5"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7CF70DF2"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2CDF04C3" w14:textId="77777777" w:rsidR="000346A2" w:rsidRPr="005202FF" w:rsidRDefault="000346A2" w:rsidP="005202FF">
            <w:pPr>
              <w:pStyle w:val="Betarp1"/>
              <w:jc w:val="center"/>
              <w:rPr>
                <w:rFonts w:ascii="Times New Roman" w:hAnsi="Times New Roman"/>
                <w:sz w:val="24"/>
                <w:szCs w:val="24"/>
              </w:rPr>
            </w:pPr>
          </w:p>
        </w:tc>
      </w:tr>
      <w:tr w:rsidR="000346A2" w14:paraId="603CC6E0" w14:textId="77777777" w:rsidTr="00AF2293">
        <w:trPr>
          <w:trHeight w:val="290"/>
        </w:trPr>
        <w:tc>
          <w:tcPr>
            <w:tcW w:w="709" w:type="dxa"/>
            <w:vAlign w:val="center"/>
          </w:tcPr>
          <w:p w14:paraId="113B8026"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2.12</w:t>
            </w:r>
          </w:p>
        </w:tc>
        <w:tc>
          <w:tcPr>
            <w:tcW w:w="5132" w:type="dxa"/>
          </w:tcPr>
          <w:p w14:paraId="32AFFBC3" w14:textId="71683BF7" w:rsidR="000346A2" w:rsidRPr="00D53315" w:rsidRDefault="000346A2" w:rsidP="00CB49D5">
            <w:pPr>
              <w:pStyle w:val="Betarp1"/>
              <w:rPr>
                <w:rFonts w:ascii="Times New Roman" w:hAnsi="Times New Roman"/>
                <w:sz w:val="24"/>
                <w:szCs w:val="24"/>
              </w:rPr>
            </w:pPr>
            <w:proofErr w:type="spellStart"/>
            <w:r w:rsidRPr="00D53315">
              <w:rPr>
                <w:rFonts w:ascii="Times New Roman" w:hAnsi="Times New Roman"/>
                <w:sz w:val="24"/>
                <w:szCs w:val="24"/>
              </w:rPr>
              <w:t>Srieginė</w:t>
            </w:r>
            <w:proofErr w:type="spellEnd"/>
            <w:r w:rsidRPr="00D53315">
              <w:rPr>
                <w:rFonts w:ascii="Times New Roman" w:hAnsi="Times New Roman"/>
                <w:sz w:val="24"/>
                <w:szCs w:val="24"/>
              </w:rPr>
              <w:t xml:space="preserve"> įvadinė sklendė vidus/išorė 2" - 2"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245A3D09" w14:textId="77777777" w:rsidR="000346A2" w:rsidRDefault="00434589" w:rsidP="00CB49D5">
            <w:pPr>
              <w:jc w:val="center"/>
              <w:rPr>
                <w:lang w:val="lt-LT"/>
              </w:rPr>
            </w:pPr>
            <w:r>
              <w:rPr>
                <w:lang w:val="lt-LT"/>
              </w:rPr>
              <w:t>10</w:t>
            </w:r>
          </w:p>
        </w:tc>
        <w:tc>
          <w:tcPr>
            <w:tcW w:w="851" w:type="dxa"/>
            <w:vAlign w:val="center"/>
          </w:tcPr>
          <w:p w14:paraId="34E449E7"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34F3EF45"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0D2F076E" w14:textId="77777777" w:rsidR="000346A2" w:rsidRPr="005202FF" w:rsidRDefault="000346A2" w:rsidP="005202FF">
            <w:pPr>
              <w:pStyle w:val="Betarp1"/>
              <w:jc w:val="center"/>
              <w:rPr>
                <w:rFonts w:ascii="Times New Roman" w:hAnsi="Times New Roman"/>
                <w:sz w:val="24"/>
                <w:szCs w:val="24"/>
              </w:rPr>
            </w:pPr>
          </w:p>
        </w:tc>
      </w:tr>
      <w:tr w:rsidR="000346A2" w14:paraId="509E29D4" w14:textId="77777777" w:rsidTr="00AF2293">
        <w:trPr>
          <w:trHeight w:val="290"/>
        </w:trPr>
        <w:tc>
          <w:tcPr>
            <w:tcW w:w="709" w:type="dxa"/>
            <w:vAlign w:val="center"/>
          </w:tcPr>
          <w:p w14:paraId="16A656E5"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2.13</w:t>
            </w:r>
          </w:p>
        </w:tc>
        <w:tc>
          <w:tcPr>
            <w:tcW w:w="5132" w:type="dxa"/>
          </w:tcPr>
          <w:p w14:paraId="066048AA" w14:textId="6902B14C" w:rsidR="000346A2" w:rsidRPr="00D53315" w:rsidRDefault="000346A2" w:rsidP="00CB49D5">
            <w:pPr>
              <w:pStyle w:val="Betarp1"/>
              <w:rPr>
                <w:rFonts w:ascii="Times New Roman" w:hAnsi="Times New Roman"/>
                <w:sz w:val="24"/>
                <w:szCs w:val="24"/>
              </w:rPr>
            </w:pPr>
            <w:r w:rsidRPr="00D53315">
              <w:rPr>
                <w:rFonts w:ascii="Times New Roman" w:hAnsi="Times New Roman"/>
                <w:sz w:val="24"/>
                <w:szCs w:val="24"/>
              </w:rPr>
              <w:t>Movinė įvadinė sklendė 32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36D06173" w14:textId="29A35C78" w:rsidR="000346A2" w:rsidRDefault="00EA5A2A" w:rsidP="00CB49D5">
            <w:pPr>
              <w:jc w:val="center"/>
              <w:rPr>
                <w:lang w:val="lt-LT"/>
              </w:rPr>
            </w:pPr>
            <w:r>
              <w:rPr>
                <w:lang w:val="lt-LT"/>
              </w:rPr>
              <w:t>60</w:t>
            </w:r>
          </w:p>
        </w:tc>
        <w:tc>
          <w:tcPr>
            <w:tcW w:w="851" w:type="dxa"/>
            <w:vAlign w:val="center"/>
          </w:tcPr>
          <w:p w14:paraId="73373B63"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28EE312A"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54E0D6D2" w14:textId="77777777" w:rsidR="000346A2" w:rsidRPr="005202FF" w:rsidRDefault="000346A2" w:rsidP="005202FF">
            <w:pPr>
              <w:pStyle w:val="Betarp1"/>
              <w:jc w:val="center"/>
              <w:rPr>
                <w:rFonts w:ascii="Times New Roman" w:hAnsi="Times New Roman"/>
                <w:sz w:val="24"/>
                <w:szCs w:val="24"/>
              </w:rPr>
            </w:pPr>
          </w:p>
        </w:tc>
      </w:tr>
      <w:tr w:rsidR="000346A2" w14:paraId="29625FBD" w14:textId="77777777" w:rsidTr="00AF2293">
        <w:trPr>
          <w:trHeight w:val="290"/>
        </w:trPr>
        <w:tc>
          <w:tcPr>
            <w:tcW w:w="709" w:type="dxa"/>
            <w:vAlign w:val="center"/>
          </w:tcPr>
          <w:p w14:paraId="5EB7874D"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2.14</w:t>
            </w:r>
          </w:p>
        </w:tc>
        <w:tc>
          <w:tcPr>
            <w:tcW w:w="5132" w:type="dxa"/>
          </w:tcPr>
          <w:p w14:paraId="41CE7448" w14:textId="0EA9A294" w:rsidR="000346A2" w:rsidRPr="00D53315" w:rsidRDefault="000346A2" w:rsidP="00CB49D5">
            <w:pPr>
              <w:pStyle w:val="Betarp1"/>
              <w:rPr>
                <w:rFonts w:ascii="Times New Roman" w:hAnsi="Times New Roman"/>
                <w:sz w:val="24"/>
                <w:szCs w:val="24"/>
              </w:rPr>
            </w:pPr>
            <w:r w:rsidRPr="00D53315">
              <w:rPr>
                <w:rFonts w:ascii="Times New Roman" w:hAnsi="Times New Roman"/>
                <w:sz w:val="24"/>
                <w:szCs w:val="24"/>
              </w:rPr>
              <w:t>Movinė įvadinė sklendė 40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284FC9CC" w14:textId="7674CFA5" w:rsidR="000346A2" w:rsidRDefault="00EA5A2A" w:rsidP="00CB49D5">
            <w:pPr>
              <w:jc w:val="center"/>
              <w:rPr>
                <w:lang w:val="lt-LT"/>
              </w:rPr>
            </w:pPr>
            <w:r>
              <w:rPr>
                <w:lang w:val="lt-LT"/>
              </w:rPr>
              <w:t>1</w:t>
            </w:r>
            <w:r w:rsidR="00434589">
              <w:rPr>
                <w:lang w:val="lt-LT"/>
              </w:rPr>
              <w:t>0</w:t>
            </w:r>
          </w:p>
        </w:tc>
        <w:tc>
          <w:tcPr>
            <w:tcW w:w="851" w:type="dxa"/>
            <w:vAlign w:val="center"/>
          </w:tcPr>
          <w:p w14:paraId="17FD5035"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6BFAC476"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0E4FE073" w14:textId="77777777" w:rsidR="000346A2" w:rsidRPr="005202FF" w:rsidRDefault="000346A2" w:rsidP="005202FF">
            <w:pPr>
              <w:pStyle w:val="Betarp1"/>
              <w:jc w:val="center"/>
              <w:rPr>
                <w:rFonts w:ascii="Times New Roman" w:hAnsi="Times New Roman"/>
                <w:sz w:val="24"/>
                <w:szCs w:val="24"/>
              </w:rPr>
            </w:pPr>
          </w:p>
        </w:tc>
      </w:tr>
      <w:tr w:rsidR="000346A2" w14:paraId="206E57E6" w14:textId="77777777" w:rsidTr="00AF2293">
        <w:trPr>
          <w:trHeight w:val="290"/>
        </w:trPr>
        <w:tc>
          <w:tcPr>
            <w:tcW w:w="709" w:type="dxa"/>
            <w:vAlign w:val="center"/>
          </w:tcPr>
          <w:p w14:paraId="3DFFA5D5"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2.15</w:t>
            </w:r>
          </w:p>
        </w:tc>
        <w:tc>
          <w:tcPr>
            <w:tcW w:w="5132" w:type="dxa"/>
          </w:tcPr>
          <w:p w14:paraId="1389C3DC" w14:textId="404B7E35" w:rsidR="000346A2" w:rsidRPr="00D53315" w:rsidRDefault="000346A2" w:rsidP="00CB49D5">
            <w:pPr>
              <w:pStyle w:val="Betarp1"/>
              <w:rPr>
                <w:rFonts w:ascii="Times New Roman" w:hAnsi="Times New Roman"/>
                <w:sz w:val="24"/>
                <w:szCs w:val="24"/>
              </w:rPr>
            </w:pPr>
            <w:r w:rsidRPr="00D53315">
              <w:rPr>
                <w:rFonts w:ascii="Times New Roman" w:hAnsi="Times New Roman"/>
                <w:sz w:val="24"/>
                <w:szCs w:val="24"/>
              </w:rPr>
              <w:t>Movinė įvadinė sklendė 50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272B7C7B" w14:textId="3DC1DAA9" w:rsidR="000346A2" w:rsidRDefault="00EA5A2A" w:rsidP="00CB49D5">
            <w:pPr>
              <w:jc w:val="center"/>
              <w:rPr>
                <w:lang w:val="lt-LT"/>
              </w:rPr>
            </w:pPr>
            <w:r>
              <w:rPr>
                <w:lang w:val="lt-LT"/>
              </w:rPr>
              <w:t>1</w:t>
            </w:r>
            <w:r w:rsidR="00434589">
              <w:rPr>
                <w:lang w:val="lt-LT"/>
              </w:rPr>
              <w:t>0</w:t>
            </w:r>
          </w:p>
        </w:tc>
        <w:tc>
          <w:tcPr>
            <w:tcW w:w="851" w:type="dxa"/>
            <w:vAlign w:val="center"/>
          </w:tcPr>
          <w:p w14:paraId="4A533EF1" w14:textId="77777777" w:rsidR="000346A2" w:rsidRPr="00EE4885" w:rsidRDefault="000346A2"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76A28F98"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556BB793" w14:textId="77777777" w:rsidR="000346A2" w:rsidRPr="005202FF" w:rsidRDefault="000346A2" w:rsidP="005202FF">
            <w:pPr>
              <w:pStyle w:val="Betarp1"/>
              <w:jc w:val="center"/>
              <w:rPr>
                <w:rFonts w:ascii="Times New Roman" w:hAnsi="Times New Roman"/>
                <w:sz w:val="24"/>
                <w:szCs w:val="24"/>
              </w:rPr>
            </w:pPr>
          </w:p>
        </w:tc>
      </w:tr>
      <w:tr w:rsidR="000346A2" w14:paraId="1CE7B307" w14:textId="77777777" w:rsidTr="00AF2293">
        <w:trPr>
          <w:trHeight w:val="290"/>
        </w:trPr>
        <w:tc>
          <w:tcPr>
            <w:tcW w:w="709" w:type="dxa"/>
            <w:vAlign w:val="center"/>
          </w:tcPr>
          <w:p w14:paraId="442ECFB2" w14:textId="77777777" w:rsidR="000346A2" w:rsidRPr="00EE4885" w:rsidRDefault="000346A2" w:rsidP="00CB49D5">
            <w:pPr>
              <w:pStyle w:val="Betarp1"/>
              <w:jc w:val="center"/>
              <w:rPr>
                <w:rFonts w:ascii="Times New Roman" w:hAnsi="Times New Roman"/>
                <w:sz w:val="24"/>
                <w:szCs w:val="24"/>
              </w:rPr>
            </w:pPr>
            <w:r w:rsidRPr="00EE4885">
              <w:rPr>
                <w:rFonts w:ascii="Times New Roman" w:hAnsi="Times New Roman"/>
                <w:sz w:val="24"/>
                <w:szCs w:val="24"/>
              </w:rPr>
              <w:t>2.16</w:t>
            </w:r>
          </w:p>
        </w:tc>
        <w:tc>
          <w:tcPr>
            <w:tcW w:w="5132" w:type="dxa"/>
          </w:tcPr>
          <w:p w14:paraId="52E2C1E5" w14:textId="3FC74601" w:rsidR="000346A2" w:rsidRPr="00D53315" w:rsidRDefault="000346A2" w:rsidP="00CB49D5">
            <w:pPr>
              <w:pStyle w:val="Betarp1"/>
              <w:rPr>
                <w:rFonts w:ascii="Times New Roman" w:hAnsi="Times New Roman"/>
                <w:sz w:val="24"/>
                <w:szCs w:val="24"/>
              </w:rPr>
            </w:pPr>
            <w:r w:rsidRPr="00D53315">
              <w:rPr>
                <w:rFonts w:ascii="Times New Roman" w:hAnsi="Times New Roman"/>
                <w:sz w:val="24"/>
                <w:szCs w:val="24"/>
              </w:rPr>
              <w:t>Movinė įvadinė sklendė 63 mm</w:t>
            </w:r>
            <w:r w:rsidR="00AF2293">
              <w:rPr>
                <w:rFonts w:ascii="Times New Roman" w:hAnsi="Times New Roman"/>
                <w:sz w:val="24"/>
                <w:szCs w:val="24"/>
              </w:rPr>
              <w:t xml:space="preserve"> </w:t>
            </w:r>
            <w:r w:rsidR="00AF2293" w:rsidRPr="00AF2293">
              <w:rPr>
                <w:rFonts w:ascii="Times New Roman" w:hAnsi="Times New Roman"/>
                <w:i/>
                <w:iCs/>
                <w:sz w:val="24"/>
                <w:szCs w:val="24"/>
              </w:rPr>
              <w:t>(TS 1 p.)</w:t>
            </w:r>
          </w:p>
        </w:tc>
        <w:tc>
          <w:tcPr>
            <w:tcW w:w="850" w:type="dxa"/>
            <w:vAlign w:val="center"/>
          </w:tcPr>
          <w:p w14:paraId="60354D0D" w14:textId="60B4B5E7" w:rsidR="000346A2" w:rsidRDefault="00EA5A2A" w:rsidP="00CB49D5">
            <w:pPr>
              <w:jc w:val="center"/>
              <w:rPr>
                <w:lang w:val="lt-LT"/>
              </w:rPr>
            </w:pPr>
            <w:r>
              <w:rPr>
                <w:lang w:val="lt-LT"/>
              </w:rPr>
              <w:t>1</w:t>
            </w:r>
            <w:r w:rsidR="00434589">
              <w:rPr>
                <w:lang w:val="lt-LT"/>
              </w:rPr>
              <w:t>0</w:t>
            </w:r>
          </w:p>
        </w:tc>
        <w:tc>
          <w:tcPr>
            <w:tcW w:w="851" w:type="dxa"/>
            <w:vAlign w:val="center"/>
          </w:tcPr>
          <w:p w14:paraId="77D9C3E9" w14:textId="77777777" w:rsidR="000346A2" w:rsidRDefault="000346A2" w:rsidP="00CB49D5">
            <w:pPr>
              <w:jc w:val="center"/>
            </w:pPr>
            <w:r>
              <w:rPr>
                <w:position w:val="-6"/>
                <w:lang w:val="lt-LT"/>
              </w:rPr>
              <w:t>Vnt.</w:t>
            </w:r>
          </w:p>
        </w:tc>
        <w:tc>
          <w:tcPr>
            <w:tcW w:w="992" w:type="dxa"/>
            <w:vAlign w:val="center"/>
          </w:tcPr>
          <w:p w14:paraId="783DB9D4" w14:textId="77777777" w:rsidR="000346A2" w:rsidRPr="005202FF" w:rsidRDefault="000346A2" w:rsidP="005202FF">
            <w:pPr>
              <w:pStyle w:val="Betarp1"/>
              <w:jc w:val="center"/>
              <w:rPr>
                <w:rFonts w:ascii="Times New Roman" w:hAnsi="Times New Roman"/>
                <w:sz w:val="24"/>
                <w:szCs w:val="24"/>
              </w:rPr>
            </w:pPr>
          </w:p>
        </w:tc>
        <w:tc>
          <w:tcPr>
            <w:tcW w:w="1213" w:type="dxa"/>
            <w:vAlign w:val="center"/>
          </w:tcPr>
          <w:p w14:paraId="730EE157" w14:textId="77777777" w:rsidR="000346A2" w:rsidRPr="005202FF" w:rsidRDefault="000346A2" w:rsidP="005202FF">
            <w:pPr>
              <w:pStyle w:val="Betarp1"/>
              <w:jc w:val="center"/>
              <w:rPr>
                <w:rFonts w:ascii="Times New Roman" w:hAnsi="Times New Roman"/>
                <w:sz w:val="24"/>
                <w:szCs w:val="24"/>
              </w:rPr>
            </w:pPr>
          </w:p>
        </w:tc>
      </w:tr>
      <w:tr w:rsidR="00DA7AC1" w:rsidRPr="00DA7AC1" w14:paraId="12368A28" w14:textId="77777777" w:rsidTr="008B2CF6">
        <w:trPr>
          <w:trHeight w:val="290"/>
        </w:trPr>
        <w:tc>
          <w:tcPr>
            <w:tcW w:w="709" w:type="dxa"/>
            <w:shd w:val="clear" w:color="auto" w:fill="F2F2F2"/>
            <w:vAlign w:val="center"/>
          </w:tcPr>
          <w:p w14:paraId="7FCBE716" w14:textId="77777777" w:rsidR="00FF6366" w:rsidRPr="00DA7AC1" w:rsidRDefault="00FF6366" w:rsidP="00CB49D5">
            <w:pPr>
              <w:pStyle w:val="Betarp1"/>
              <w:jc w:val="center"/>
              <w:rPr>
                <w:rFonts w:ascii="Times New Roman" w:hAnsi="Times New Roman"/>
                <w:sz w:val="24"/>
                <w:szCs w:val="24"/>
              </w:rPr>
            </w:pPr>
            <w:r w:rsidRPr="00DA7AC1">
              <w:rPr>
                <w:rFonts w:ascii="Times New Roman" w:hAnsi="Times New Roman"/>
                <w:sz w:val="24"/>
                <w:szCs w:val="24"/>
              </w:rPr>
              <w:t>3.</w:t>
            </w:r>
          </w:p>
        </w:tc>
        <w:tc>
          <w:tcPr>
            <w:tcW w:w="9038" w:type="dxa"/>
            <w:gridSpan w:val="5"/>
            <w:shd w:val="clear" w:color="auto" w:fill="F2F2F2"/>
          </w:tcPr>
          <w:p w14:paraId="4C6D2523" w14:textId="77777777" w:rsidR="00FF6366" w:rsidRPr="00DA7AC1" w:rsidRDefault="00FF6366" w:rsidP="00CB49D5">
            <w:pPr>
              <w:pStyle w:val="Betarp1"/>
              <w:rPr>
                <w:rFonts w:ascii="Times New Roman" w:hAnsi="Times New Roman"/>
                <w:sz w:val="24"/>
                <w:szCs w:val="24"/>
              </w:rPr>
            </w:pPr>
            <w:r w:rsidRPr="00DA7AC1">
              <w:rPr>
                <w:rFonts w:ascii="Times New Roman" w:hAnsi="Times New Roman"/>
                <w:sz w:val="24"/>
                <w:szCs w:val="24"/>
              </w:rPr>
              <w:t>UNIVERSALIOS VAMZDŽIŲ JUNGTYS</w:t>
            </w:r>
          </w:p>
        </w:tc>
      </w:tr>
      <w:tr w:rsidR="00DA7AC1" w:rsidRPr="00DA7AC1" w14:paraId="78A2F933" w14:textId="77777777" w:rsidTr="00AF2293">
        <w:trPr>
          <w:trHeight w:val="290"/>
        </w:trPr>
        <w:tc>
          <w:tcPr>
            <w:tcW w:w="709" w:type="dxa"/>
            <w:vAlign w:val="center"/>
          </w:tcPr>
          <w:p w14:paraId="515EDD39" w14:textId="77777777" w:rsidR="00FF6366" w:rsidRPr="00DA7AC1" w:rsidRDefault="00FF6366" w:rsidP="00CB49D5">
            <w:pPr>
              <w:pStyle w:val="Betarp1"/>
              <w:jc w:val="center"/>
              <w:rPr>
                <w:rFonts w:ascii="Times New Roman" w:hAnsi="Times New Roman"/>
                <w:sz w:val="24"/>
                <w:szCs w:val="24"/>
              </w:rPr>
            </w:pPr>
            <w:r w:rsidRPr="00DA7AC1">
              <w:rPr>
                <w:rFonts w:ascii="Times New Roman" w:hAnsi="Times New Roman"/>
                <w:sz w:val="24"/>
                <w:szCs w:val="24"/>
              </w:rPr>
              <w:t>3.1</w:t>
            </w:r>
          </w:p>
        </w:tc>
        <w:tc>
          <w:tcPr>
            <w:tcW w:w="5132" w:type="dxa"/>
          </w:tcPr>
          <w:p w14:paraId="3F59B27E" w14:textId="75AD5FCB" w:rsidR="00FF6366" w:rsidRPr="00DA7AC1" w:rsidRDefault="00FF6366" w:rsidP="008B2CF6">
            <w:pPr>
              <w:pStyle w:val="Betarp1"/>
              <w:rPr>
                <w:rFonts w:ascii="Times New Roman" w:hAnsi="Times New Roman"/>
                <w:sz w:val="24"/>
                <w:szCs w:val="24"/>
              </w:rPr>
            </w:pPr>
            <w:r w:rsidRPr="00DA7AC1">
              <w:rPr>
                <w:rFonts w:ascii="Times New Roman" w:hAnsi="Times New Roman"/>
                <w:sz w:val="24"/>
                <w:szCs w:val="24"/>
              </w:rPr>
              <w:t>Atspari tempimui jungtis dviguba mova DN50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6F215CFE" w14:textId="2BB2B0B5" w:rsidR="00FF6366" w:rsidRPr="00DA7AC1" w:rsidRDefault="00177BA4" w:rsidP="008B2CF6">
            <w:pPr>
              <w:jc w:val="center"/>
              <w:rPr>
                <w:lang w:val="lt-LT"/>
              </w:rPr>
            </w:pPr>
            <w:r w:rsidRPr="00DA7AC1">
              <w:rPr>
                <w:lang w:val="lt-LT"/>
              </w:rPr>
              <w:t>5</w:t>
            </w:r>
          </w:p>
        </w:tc>
        <w:tc>
          <w:tcPr>
            <w:tcW w:w="851" w:type="dxa"/>
            <w:vAlign w:val="center"/>
          </w:tcPr>
          <w:p w14:paraId="6DF97894" w14:textId="77777777" w:rsidR="00FF6366" w:rsidRPr="00DA7AC1" w:rsidRDefault="00FF6366" w:rsidP="008B2CF6">
            <w:pPr>
              <w:pStyle w:val="Betarp1"/>
              <w:jc w:val="center"/>
              <w:rPr>
                <w:rFonts w:ascii="Times New Roman" w:hAnsi="Times New Roman"/>
                <w:position w:val="-6"/>
                <w:sz w:val="24"/>
                <w:szCs w:val="24"/>
              </w:rPr>
            </w:pPr>
            <w:r w:rsidRPr="00DA7AC1">
              <w:rPr>
                <w:rFonts w:ascii="Times New Roman" w:hAnsi="Times New Roman"/>
                <w:position w:val="-6"/>
                <w:sz w:val="24"/>
                <w:szCs w:val="24"/>
              </w:rPr>
              <w:t>Vnt.</w:t>
            </w:r>
          </w:p>
        </w:tc>
        <w:tc>
          <w:tcPr>
            <w:tcW w:w="992" w:type="dxa"/>
            <w:vAlign w:val="center"/>
          </w:tcPr>
          <w:p w14:paraId="1693ACCB" w14:textId="77777777" w:rsidR="00FF6366" w:rsidRPr="00DA7AC1" w:rsidRDefault="00FF6366" w:rsidP="005202FF">
            <w:pPr>
              <w:pStyle w:val="Betarp1"/>
              <w:jc w:val="center"/>
              <w:rPr>
                <w:rFonts w:ascii="Times New Roman" w:hAnsi="Times New Roman"/>
                <w:sz w:val="24"/>
                <w:szCs w:val="24"/>
              </w:rPr>
            </w:pPr>
          </w:p>
        </w:tc>
        <w:tc>
          <w:tcPr>
            <w:tcW w:w="1213" w:type="dxa"/>
            <w:vAlign w:val="center"/>
          </w:tcPr>
          <w:p w14:paraId="3A58B84B" w14:textId="77777777" w:rsidR="00FF6366" w:rsidRPr="00DA7AC1" w:rsidRDefault="00FF6366" w:rsidP="005202FF">
            <w:pPr>
              <w:pStyle w:val="Betarp1"/>
              <w:jc w:val="center"/>
              <w:rPr>
                <w:rFonts w:ascii="Times New Roman" w:hAnsi="Times New Roman"/>
                <w:sz w:val="24"/>
                <w:szCs w:val="24"/>
              </w:rPr>
            </w:pPr>
          </w:p>
        </w:tc>
      </w:tr>
      <w:tr w:rsidR="00DA7AC1" w:rsidRPr="00DA7AC1" w14:paraId="75C007CF" w14:textId="77777777" w:rsidTr="00AF2293">
        <w:trPr>
          <w:trHeight w:val="290"/>
        </w:trPr>
        <w:tc>
          <w:tcPr>
            <w:tcW w:w="709" w:type="dxa"/>
            <w:vAlign w:val="center"/>
          </w:tcPr>
          <w:p w14:paraId="1F3EFF35" w14:textId="77777777" w:rsidR="00FF6366" w:rsidRPr="00DA7AC1" w:rsidRDefault="00FF6366" w:rsidP="00CB49D5">
            <w:pPr>
              <w:pStyle w:val="Betarp1"/>
              <w:jc w:val="center"/>
              <w:rPr>
                <w:rFonts w:ascii="Times New Roman" w:hAnsi="Times New Roman"/>
                <w:sz w:val="24"/>
                <w:szCs w:val="24"/>
              </w:rPr>
            </w:pPr>
            <w:r w:rsidRPr="00DA7AC1">
              <w:rPr>
                <w:rFonts w:ascii="Times New Roman" w:hAnsi="Times New Roman"/>
                <w:sz w:val="24"/>
                <w:szCs w:val="24"/>
              </w:rPr>
              <w:t>3.2</w:t>
            </w:r>
          </w:p>
        </w:tc>
        <w:tc>
          <w:tcPr>
            <w:tcW w:w="5132" w:type="dxa"/>
          </w:tcPr>
          <w:p w14:paraId="4ED15A76" w14:textId="1901E5C5" w:rsidR="00FF6366" w:rsidRPr="00DA7AC1" w:rsidRDefault="00FF6366" w:rsidP="008B2CF6">
            <w:pPr>
              <w:pStyle w:val="Betarp1"/>
              <w:rPr>
                <w:rFonts w:ascii="Times New Roman" w:hAnsi="Times New Roman"/>
                <w:sz w:val="24"/>
                <w:szCs w:val="24"/>
              </w:rPr>
            </w:pPr>
            <w:r w:rsidRPr="00DA7AC1">
              <w:rPr>
                <w:rFonts w:ascii="Times New Roman" w:hAnsi="Times New Roman"/>
                <w:sz w:val="24"/>
                <w:szCs w:val="24"/>
              </w:rPr>
              <w:t>Atspari tempimui jungtis dviguba mova DN65</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50884246" w14:textId="46189F8A" w:rsidR="00FF6366" w:rsidRPr="00DA7AC1" w:rsidRDefault="00DA7AC1" w:rsidP="008B2CF6">
            <w:pPr>
              <w:jc w:val="center"/>
              <w:rPr>
                <w:lang w:val="lt-LT"/>
              </w:rPr>
            </w:pPr>
            <w:r w:rsidRPr="00DA7AC1">
              <w:rPr>
                <w:lang w:val="lt-LT"/>
              </w:rPr>
              <w:t>5</w:t>
            </w:r>
          </w:p>
        </w:tc>
        <w:tc>
          <w:tcPr>
            <w:tcW w:w="851" w:type="dxa"/>
            <w:vAlign w:val="center"/>
          </w:tcPr>
          <w:p w14:paraId="1663565E" w14:textId="77777777" w:rsidR="00FF6366" w:rsidRPr="00DA7AC1" w:rsidRDefault="00FF6366" w:rsidP="008B2CF6">
            <w:pPr>
              <w:pStyle w:val="Betarp1"/>
              <w:jc w:val="center"/>
              <w:rPr>
                <w:rFonts w:ascii="Times New Roman" w:hAnsi="Times New Roman"/>
                <w:position w:val="-6"/>
                <w:sz w:val="24"/>
                <w:szCs w:val="24"/>
              </w:rPr>
            </w:pPr>
            <w:r w:rsidRPr="00DA7AC1">
              <w:rPr>
                <w:rFonts w:ascii="Times New Roman" w:hAnsi="Times New Roman"/>
                <w:position w:val="-6"/>
                <w:sz w:val="24"/>
                <w:szCs w:val="24"/>
              </w:rPr>
              <w:t>Vnt.</w:t>
            </w:r>
          </w:p>
        </w:tc>
        <w:tc>
          <w:tcPr>
            <w:tcW w:w="992" w:type="dxa"/>
            <w:vAlign w:val="center"/>
          </w:tcPr>
          <w:p w14:paraId="7BF50CF1" w14:textId="77777777" w:rsidR="00FF6366" w:rsidRPr="00DA7AC1" w:rsidRDefault="00FF6366" w:rsidP="005202FF">
            <w:pPr>
              <w:pStyle w:val="Betarp1"/>
              <w:jc w:val="center"/>
              <w:rPr>
                <w:rFonts w:ascii="Times New Roman" w:hAnsi="Times New Roman"/>
                <w:sz w:val="24"/>
                <w:szCs w:val="24"/>
              </w:rPr>
            </w:pPr>
          </w:p>
        </w:tc>
        <w:tc>
          <w:tcPr>
            <w:tcW w:w="1213" w:type="dxa"/>
            <w:vAlign w:val="center"/>
          </w:tcPr>
          <w:p w14:paraId="02FE6D9E" w14:textId="77777777" w:rsidR="00FF6366" w:rsidRPr="00DA7AC1" w:rsidRDefault="00FF6366" w:rsidP="005202FF">
            <w:pPr>
              <w:pStyle w:val="Betarp1"/>
              <w:jc w:val="center"/>
              <w:rPr>
                <w:rFonts w:ascii="Times New Roman" w:hAnsi="Times New Roman"/>
                <w:sz w:val="24"/>
                <w:szCs w:val="24"/>
              </w:rPr>
            </w:pPr>
          </w:p>
        </w:tc>
      </w:tr>
      <w:tr w:rsidR="00DA7AC1" w:rsidRPr="00DA7AC1" w14:paraId="2A16F9F6" w14:textId="77777777" w:rsidTr="00AF2293">
        <w:trPr>
          <w:trHeight w:val="290"/>
        </w:trPr>
        <w:tc>
          <w:tcPr>
            <w:tcW w:w="709" w:type="dxa"/>
            <w:vAlign w:val="center"/>
          </w:tcPr>
          <w:p w14:paraId="62F87FFE" w14:textId="77777777" w:rsidR="00FF6366" w:rsidRPr="00DA7AC1" w:rsidRDefault="00FF6366" w:rsidP="00CB49D5">
            <w:pPr>
              <w:pStyle w:val="Betarp1"/>
              <w:jc w:val="center"/>
              <w:rPr>
                <w:rFonts w:ascii="Times New Roman" w:hAnsi="Times New Roman"/>
                <w:sz w:val="24"/>
                <w:szCs w:val="24"/>
              </w:rPr>
            </w:pPr>
            <w:r w:rsidRPr="00DA7AC1">
              <w:rPr>
                <w:rFonts w:ascii="Times New Roman" w:hAnsi="Times New Roman"/>
                <w:sz w:val="24"/>
                <w:szCs w:val="24"/>
              </w:rPr>
              <w:t>3.3</w:t>
            </w:r>
          </w:p>
        </w:tc>
        <w:tc>
          <w:tcPr>
            <w:tcW w:w="5132" w:type="dxa"/>
          </w:tcPr>
          <w:p w14:paraId="7253247D" w14:textId="22D6093F" w:rsidR="00FF6366" w:rsidRPr="00DA7AC1" w:rsidRDefault="00FF6366" w:rsidP="008B2CF6">
            <w:pPr>
              <w:pStyle w:val="Betarp1"/>
              <w:rPr>
                <w:rFonts w:ascii="Times New Roman" w:hAnsi="Times New Roman"/>
                <w:sz w:val="24"/>
                <w:szCs w:val="24"/>
              </w:rPr>
            </w:pPr>
            <w:r w:rsidRPr="00DA7AC1">
              <w:rPr>
                <w:rFonts w:ascii="Times New Roman" w:hAnsi="Times New Roman"/>
                <w:sz w:val="24"/>
                <w:szCs w:val="24"/>
              </w:rPr>
              <w:t>Atspari tempimui jungtis dviguba mova DN100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7AABBADB" w14:textId="45E03E20" w:rsidR="00FF6366" w:rsidRPr="00DA7AC1" w:rsidRDefault="00DA7AC1" w:rsidP="008B2CF6">
            <w:pPr>
              <w:jc w:val="center"/>
              <w:rPr>
                <w:lang w:val="lt-LT"/>
              </w:rPr>
            </w:pPr>
            <w:r w:rsidRPr="00DA7AC1">
              <w:rPr>
                <w:lang w:val="lt-LT"/>
              </w:rPr>
              <w:t>3</w:t>
            </w:r>
          </w:p>
        </w:tc>
        <w:tc>
          <w:tcPr>
            <w:tcW w:w="851" w:type="dxa"/>
            <w:vAlign w:val="center"/>
          </w:tcPr>
          <w:p w14:paraId="292C4FAF" w14:textId="77777777" w:rsidR="00FF6366" w:rsidRPr="00DA7AC1" w:rsidRDefault="00FF6366" w:rsidP="008B2CF6">
            <w:pPr>
              <w:pStyle w:val="Betarp1"/>
              <w:jc w:val="center"/>
              <w:rPr>
                <w:rFonts w:ascii="Times New Roman" w:hAnsi="Times New Roman"/>
                <w:position w:val="-6"/>
                <w:sz w:val="24"/>
                <w:szCs w:val="24"/>
              </w:rPr>
            </w:pPr>
            <w:r w:rsidRPr="00DA7AC1">
              <w:rPr>
                <w:rFonts w:ascii="Times New Roman" w:hAnsi="Times New Roman"/>
                <w:position w:val="-6"/>
                <w:sz w:val="24"/>
                <w:szCs w:val="24"/>
              </w:rPr>
              <w:t>Vnt.</w:t>
            </w:r>
          </w:p>
        </w:tc>
        <w:tc>
          <w:tcPr>
            <w:tcW w:w="992" w:type="dxa"/>
            <w:vAlign w:val="center"/>
          </w:tcPr>
          <w:p w14:paraId="23F9A43F" w14:textId="77777777" w:rsidR="00FF6366" w:rsidRPr="00DA7AC1" w:rsidRDefault="00FF6366" w:rsidP="005202FF">
            <w:pPr>
              <w:pStyle w:val="Betarp1"/>
              <w:jc w:val="center"/>
              <w:rPr>
                <w:rFonts w:ascii="Times New Roman" w:hAnsi="Times New Roman"/>
                <w:sz w:val="24"/>
                <w:szCs w:val="24"/>
              </w:rPr>
            </w:pPr>
          </w:p>
        </w:tc>
        <w:tc>
          <w:tcPr>
            <w:tcW w:w="1213" w:type="dxa"/>
            <w:vAlign w:val="center"/>
          </w:tcPr>
          <w:p w14:paraId="3B1EDD27" w14:textId="77777777" w:rsidR="00FF6366" w:rsidRPr="00DA7AC1" w:rsidRDefault="00FF6366" w:rsidP="005202FF">
            <w:pPr>
              <w:pStyle w:val="Betarp1"/>
              <w:jc w:val="center"/>
              <w:rPr>
                <w:rFonts w:ascii="Times New Roman" w:hAnsi="Times New Roman"/>
                <w:sz w:val="24"/>
                <w:szCs w:val="24"/>
              </w:rPr>
            </w:pPr>
          </w:p>
        </w:tc>
      </w:tr>
      <w:tr w:rsidR="00DA7AC1" w:rsidRPr="00DA7AC1" w14:paraId="1D6CEDA6" w14:textId="77777777" w:rsidTr="00AF2293">
        <w:trPr>
          <w:trHeight w:val="290"/>
        </w:trPr>
        <w:tc>
          <w:tcPr>
            <w:tcW w:w="709" w:type="dxa"/>
            <w:vAlign w:val="center"/>
          </w:tcPr>
          <w:p w14:paraId="4E800F35" w14:textId="77777777" w:rsidR="00FF6366" w:rsidRPr="00DA7AC1" w:rsidRDefault="00FF6366" w:rsidP="00CB49D5">
            <w:pPr>
              <w:pStyle w:val="Betarp1"/>
              <w:jc w:val="center"/>
              <w:rPr>
                <w:rFonts w:ascii="Times New Roman" w:hAnsi="Times New Roman"/>
                <w:sz w:val="24"/>
                <w:szCs w:val="24"/>
              </w:rPr>
            </w:pPr>
            <w:r w:rsidRPr="00DA7AC1">
              <w:rPr>
                <w:rFonts w:ascii="Times New Roman" w:hAnsi="Times New Roman"/>
                <w:sz w:val="24"/>
                <w:szCs w:val="24"/>
              </w:rPr>
              <w:t>3.4</w:t>
            </w:r>
          </w:p>
        </w:tc>
        <w:tc>
          <w:tcPr>
            <w:tcW w:w="5132" w:type="dxa"/>
          </w:tcPr>
          <w:p w14:paraId="21D450FA" w14:textId="532F8F70" w:rsidR="00FF6366" w:rsidRPr="00DA7AC1" w:rsidRDefault="00FF6366" w:rsidP="008B2CF6">
            <w:pPr>
              <w:pStyle w:val="Betarp1"/>
              <w:rPr>
                <w:rFonts w:ascii="Times New Roman" w:hAnsi="Times New Roman"/>
                <w:sz w:val="24"/>
                <w:szCs w:val="24"/>
              </w:rPr>
            </w:pPr>
            <w:r w:rsidRPr="00DA7AC1">
              <w:rPr>
                <w:rFonts w:ascii="Times New Roman" w:hAnsi="Times New Roman"/>
                <w:sz w:val="24"/>
                <w:szCs w:val="24"/>
              </w:rPr>
              <w:t>Atspari tempimui jungtis dviguba mova DN150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69334FCC" w14:textId="397241B5" w:rsidR="00FF6366" w:rsidRPr="00DA7AC1" w:rsidRDefault="00DA7AC1" w:rsidP="008B2CF6">
            <w:pPr>
              <w:jc w:val="center"/>
              <w:rPr>
                <w:lang w:val="lt-LT"/>
              </w:rPr>
            </w:pPr>
            <w:r w:rsidRPr="00DA7AC1">
              <w:rPr>
                <w:lang w:val="lt-LT"/>
              </w:rPr>
              <w:t>3</w:t>
            </w:r>
          </w:p>
        </w:tc>
        <w:tc>
          <w:tcPr>
            <w:tcW w:w="851" w:type="dxa"/>
            <w:vAlign w:val="center"/>
          </w:tcPr>
          <w:p w14:paraId="70894229" w14:textId="77777777" w:rsidR="00FF6366" w:rsidRPr="00DA7AC1" w:rsidRDefault="00FF6366" w:rsidP="008B2CF6">
            <w:pPr>
              <w:pStyle w:val="Betarp1"/>
              <w:jc w:val="center"/>
              <w:rPr>
                <w:rFonts w:ascii="Times New Roman" w:hAnsi="Times New Roman"/>
                <w:position w:val="-6"/>
                <w:sz w:val="24"/>
                <w:szCs w:val="24"/>
              </w:rPr>
            </w:pPr>
            <w:r w:rsidRPr="00DA7AC1">
              <w:rPr>
                <w:rFonts w:ascii="Times New Roman" w:hAnsi="Times New Roman"/>
                <w:position w:val="-6"/>
                <w:sz w:val="24"/>
                <w:szCs w:val="24"/>
              </w:rPr>
              <w:t>Vnt.</w:t>
            </w:r>
          </w:p>
        </w:tc>
        <w:tc>
          <w:tcPr>
            <w:tcW w:w="992" w:type="dxa"/>
            <w:vAlign w:val="center"/>
          </w:tcPr>
          <w:p w14:paraId="5CBC252A" w14:textId="77777777" w:rsidR="00FF6366" w:rsidRPr="00DA7AC1" w:rsidRDefault="00FF6366" w:rsidP="005202FF">
            <w:pPr>
              <w:pStyle w:val="Betarp1"/>
              <w:jc w:val="center"/>
              <w:rPr>
                <w:rFonts w:ascii="Times New Roman" w:hAnsi="Times New Roman"/>
                <w:sz w:val="24"/>
                <w:szCs w:val="24"/>
              </w:rPr>
            </w:pPr>
          </w:p>
        </w:tc>
        <w:tc>
          <w:tcPr>
            <w:tcW w:w="1213" w:type="dxa"/>
            <w:vAlign w:val="center"/>
          </w:tcPr>
          <w:p w14:paraId="38EAA947" w14:textId="77777777" w:rsidR="00FF6366" w:rsidRPr="00DA7AC1" w:rsidRDefault="00FF6366" w:rsidP="005202FF">
            <w:pPr>
              <w:pStyle w:val="Betarp1"/>
              <w:jc w:val="center"/>
              <w:rPr>
                <w:rFonts w:ascii="Times New Roman" w:hAnsi="Times New Roman"/>
                <w:sz w:val="24"/>
                <w:szCs w:val="24"/>
              </w:rPr>
            </w:pPr>
          </w:p>
        </w:tc>
      </w:tr>
      <w:tr w:rsidR="00DA7AC1" w:rsidRPr="00DA7AC1" w14:paraId="3ACF0E64" w14:textId="77777777" w:rsidTr="00AF2293">
        <w:trPr>
          <w:trHeight w:val="290"/>
        </w:trPr>
        <w:tc>
          <w:tcPr>
            <w:tcW w:w="709" w:type="dxa"/>
            <w:vAlign w:val="center"/>
          </w:tcPr>
          <w:p w14:paraId="76E5BF82" w14:textId="77777777" w:rsidR="00FF6366" w:rsidRPr="00DA7AC1" w:rsidRDefault="00FF6366" w:rsidP="00CB49D5">
            <w:pPr>
              <w:pStyle w:val="Betarp1"/>
              <w:jc w:val="center"/>
              <w:rPr>
                <w:rFonts w:ascii="Times New Roman" w:hAnsi="Times New Roman"/>
                <w:sz w:val="24"/>
                <w:szCs w:val="24"/>
              </w:rPr>
            </w:pPr>
            <w:r w:rsidRPr="00DA7AC1">
              <w:rPr>
                <w:rFonts w:ascii="Times New Roman" w:hAnsi="Times New Roman"/>
                <w:sz w:val="24"/>
                <w:szCs w:val="24"/>
              </w:rPr>
              <w:t>3.5</w:t>
            </w:r>
          </w:p>
        </w:tc>
        <w:tc>
          <w:tcPr>
            <w:tcW w:w="5132" w:type="dxa"/>
          </w:tcPr>
          <w:p w14:paraId="66F0E5FF" w14:textId="7817B682" w:rsidR="00FF6366" w:rsidRPr="00DA7AC1" w:rsidRDefault="00FF6366" w:rsidP="008B2CF6">
            <w:pPr>
              <w:pStyle w:val="Betarp1"/>
              <w:rPr>
                <w:rFonts w:ascii="Times New Roman" w:hAnsi="Times New Roman"/>
                <w:sz w:val="24"/>
                <w:szCs w:val="24"/>
              </w:rPr>
            </w:pPr>
            <w:r w:rsidRPr="00DA7AC1">
              <w:rPr>
                <w:rFonts w:ascii="Times New Roman" w:hAnsi="Times New Roman"/>
                <w:sz w:val="24"/>
                <w:szCs w:val="24"/>
              </w:rPr>
              <w:t>Atspari tempimui jungtis dviguba mova DN200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42B44692" w14:textId="77777777" w:rsidR="00FF6366" w:rsidRPr="00DA7AC1" w:rsidRDefault="00FF6366" w:rsidP="008B2CF6">
            <w:pPr>
              <w:jc w:val="center"/>
              <w:rPr>
                <w:lang w:val="lt-LT"/>
              </w:rPr>
            </w:pPr>
            <w:r w:rsidRPr="00DA7AC1">
              <w:rPr>
                <w:lang w:val="lt-LT"/>
              </w:rPr>
              <w:t>2</w:t>
            </w:r>
          </w:p>
        </w:tc>
        <w:tc>
          <w:tcPr>
            <w:tcW w:w="851" w:type="dxa"/>
            <w:vAlign w:val="center"/>
          </w:tcPr>
          <w:p w14:paraId="19042E33" w14:textId="77777777" w:rsidR="00FF6366" w:rsidRPr="00DA7AC1" w:rsidRDefault="00FF6366" w:rsidP="008B2CF6">
            <w:pPr>
              <w:pStyle w:val="Betarp1"/>
              <w:jc w:val="center"/>
              <w:rPr>
                <w:rFonts w:ascii="Times New Roman" w:hAnsi="Times New Roman"/>
                <w:position w:val="-6"/>
                <w:sz w:val="24"/>
                <w:szCs w:val="24"/>
              </w:rPr>
            </w:pPr>
            <w:r w:rsidRPr="00DA7AC1">
              <w:rPr>
                <w:rFonts w:ascii="Times New Roman" w:hAnsi="Times New Roman"/>
                <w:position w:val="-6"/>
                <w:sz w:val="24"/>
                <w:szCs w:val="24"/>
              </w:rPr>
              <w:t>Vnt.</w:t>
            </w:r>
          </w:p>
        </w:tc>
        <w:tc>
          <w:tcPr>
            <w:tcW w:w="992" w:type="dxa"/>
            <w:vAlign w:val="center"/>
          </w:tcPr>
          <w:p w14:paraId="506D283A" w14:textId="77777777" w:rsidR="00FF6366" w:rsidRPr="00DA7AC1" w:rsidRDefault="00FF6366" w:rsidP="005202FF">
            <w:pPr>
              <w:pStyle w:val="Betarp1"/>
              <w:jc w:val="center"/>
              <w:rPr>
                <w:rFonts w:ascii="Times New Roman" w:hAnsi="Times New Roman"/>
                <w:sz w:val="24"/>
                <w:szCs w:val="24"/>
              </w:rPr>
            </w:pPr>
          </w:p>
        </w:tc>
        <w:tc>
          <w:tcPr>
            <w:tcW w:w="1213" w:type="dxa"/>
            <w:vAlign w:val="center"/>
          </w:tcPr>
          <w:p w14:paraId="06AD20C6" w14:textId="77777777" w:rsidR="00FF6366" w:rsidRPr="00DA7AC1" w:rsidRDefault="00FF6366" w:rsidP="005202FF">
            <w:pPr>
              <w:pStyle w:val="Betarp1"/>
              <w:jc w:val="center"/>
              <w:rPr>
                <w:rFonts w:ascii="Times New Roman" w:hAnsi="Times New Roman"/>
                <w:sz w:val="24"/>
                <w:szCs w:val="24"/>
              </w:rPr>
            </w:pPr>
          </w:p>
        </w:tc>
      </w:tr>
      <w:tr w:rsidR="00DA7AC1" w:rsidRPr="00DA7AC1" w14:paraId="0E01114D" w14:textId="77777777" w:rsidTr="00AF2293">
        <w:trPr>
          <w:trHeight w:val="290"/>
        </w:trPr>
        <w:tc>
          <w:tcPr>
            <w:tcW w:w="709" w:type="dxa"/>
            <w:vAlign w:val="center"/>
          </w:tcPr>
          <w:p w14:paraId="3467F097" w14:textId="77777777" w:rsidR="00FF6366" w:rsidRPr="00DA7AC1" w:rsidRDefault="00FF6366" w:rsidP="00CB49D5">
            <w:pPr>
              <w:pStyle w:val="Betarp1"/>
              <w:jc w:val="center"/>
              <w:rPr>
                <w:rFonts w:ascii="Times New Roman" w:hAnsi="Times New Roman"/>
                <w:sz w:val="24"/>
                <w:szCs w:val="24"/>
              </w:rPr>
            </w:pPr>
            <w:r w:rsidRPr="00DA7AC1">
              <w:rPr>
                <w:rFonts w:ascii="Times New Roman" w:hAnsi="Times New Roman"/>
                <w:sz w:val="24"/>
                <w:szCs w:val="24"/>
              </w:rPr>
              <w:lastRenderedPageBreak/>
              <w:t>3.6</w:t>
            </w:r>
          </w:p>
        </w:tc>
        <w:tc>
          <w:tcPr>
            <w:tcW w:w="5132" w:type="dxa"/>
          </w:tcPr>
          <w:p w14:paraId="128597AA" w14:textId="5A175186" w:rsidR="00FF6366" w:rsidRPr="00DA7AC1" w:rsidRDefault="00FF6366" w:rsidP="008B2CF6">
            <w:pPr>
              <w:pStyle w:val="Betarp1"/>
              <w:rPr>
                <w:rFonts w:ascii="Times New Roman" w:hAnsi="Times New Roman"/>
                <w:sz w:val="24"/>
                <w:szCs w:val="24"/>
              </w:rPr>
            </w:pPr>
            <w:r w:rsidRPr="00DA7AC1">
              <w:rPr>
                <w:rFonts w:ascii="Times New Roman" w:hAnsi="Times New Roman"/>
                <w:sz w:val="24"/>
                <w:szCs w:val="24"/>
              </w:rPr>
              <w:t>Atspari tempimui jungtis dviguba mova DN300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2A182130" w14:textId="77777777" w:rsidR="00FF6366" w:rsidRPr="00DA7AC1" w:rsidRDefault="00FF6366" w:rsidP="008B2CF6">
            <w:pPr>
              <w:jc w:val="center"/>
              <w:rPr>
                <w:lang w:val="lt-LT"/>
              </w:rPr>
            </w:pPr>
            <w:r w:rsidRPr="00DA7AC1">
              <w:rPr>
                <w:lang w:val="lt-LT"/>
              </w:rPr>
              <w:t>2</w:t>
            </w:r>
          </w:p>
        </w:tc>
        <w:tc>
          <w:tcPr>
            <w:tcW w:w="851" w:type="dxa"/>
            <w:vAlign w:val="center"/>
          </w:tcPr>
          <w:p w14:paraId="7ABDEC66" w14:textId="77777777" w:rsidR="00FF6366" w:rsidRPr="00DA7AC1" w:rsidRDefault="00FF6366" w:rsidP="008B2CF6">
            <w:pPr>
              <w:pStyle w:val="Betarp1"/>
              <w:jc w:val="center"/>
              <w:rPr>
                <w:rFonts w:ascii="Times New Roman" w:hAnsi="Times New Roman"/>
                <w:position w:val="-6"/>
                <w:sz w:val="24"/>
                <w:szCs w:val="24"/>
              </w:rPr>
            </w:pPr>
            <w:r w:rsidRPr="00DA7AC1">
              <w:rPr>
                <w:rFonts w:ascii="Times New Roman" w:hAnsi="Times New Roman"/>
                <w:position w:val="-6"/>
                <w:sz w:val="24"/>
                <w:szCs w:val="24"/>
              </w:rPr>
              <w:t>Vnt.</w:t>
            </w:r>
          </w:p>
        </w:tc>
        <w:tc>
          <w:tcPr>
            <w:tcW w:w="992" w:type="dxa"/>
            <w:vAlign w:val="center"/>
          </w:tcPr>
          <w:p w14:paraId="63230D92" w14:textId="77777777" w:rsidR="00FF6366" w:rsidRPr="00DA7AC1" w:rsidRDefault="00FF6366" w:rsidP="005202FF">
            <w:pPr>
              <w:pStyle w:val="Betarp1"/>
              <w:jc w:val="center"/>
              <w:rPr>
                <w:rFonts w:ascii="Times New Roman" w:hAnsi="Times New Roman"/>
                <w:sz w:val="24"/>
                <w:szCs w:val="24"/>
              </w:rPr>
            </w:pPr>
          </w:p>
        </w:tc>
        <w:tc>
          <w:tcPr>
            <w:tcW w:w="1213" w:type="dxa"/>
            <w:vAlign w:val="center"/>
          </w:tcPr>
          <w:p w14:paraId="52CC9871" w14:textId="77777777" w:rsidR="00FF6366" w:rsidRPr="00DA7AC1" w:rsidRDefault="00FF6366" w:rsidP="005202FF">
            <w:pPr>
              <w:pStyle w:val="Betarp1"/>
              <w:jc w:val="center"/>
              <w:rPr>
                <w:rFonts w:ascii="Times New Roman" w:hAnsi="Times New Roman"/>
                <w:sz w:val="24"/>
                <w:szCs w:val="24"/>
              </w:rPr>
            </w:pPr>
          </w:p>
        </w:tc>
      </w:tr>
      <w:tr w:rsidR="00DA7AC1" w:rsidRPr="00DA7AC1" w14:paraId="7BB48A44" w14:textId="77777777" w:rsidTr="00AF2293">
        <w:trPr>
          <w:trHeight w:val="290"/>
        </w:trPr>
        <w:tc>
          <w:tcPr>
            <w:tcW w:w="709" w:type="dxa"/>
            <w:vAlign w:val="center"/>
          </w:tcPr>
          <w:p w14:paraId="5A01802D" w14:textId="77777777" w:rsidR="00FF6366" w:rsidRPr="00DA7AC1" w:rsidRDefault="00FF6366" w:rsidP="00CB49D5">
            <w:pPr>
              <w:pStyle w:val="Betarp1"/>
              <w:jc w:val="center"/>
              <w:rPr>
                <w:rFonts w:ascii="Times New Roman" w:hAnsi="Times New Roman"/>
                <w:sz w:val="24"/>
                <w:szCs w:val="24"/>
              </w:rPr>
            </w:pPr>
            <w:r w:rsidRPr="00DA7AC1">
              <w:rPr>
                <w:rFonts w:ascii="Times New Roman" w:hAnsi="Times New Roman"/>
                <w:sz w:val="24"/>
                <w:szCs w:val="24"/>
              </w:rPr>
              <w:t>3.7</w:t>
            </w:r>
          </w:p>
        </w:tc>
        <w:tc>
          <w:tcPr>
            <w:tcW w:w="5132" w:type="dxa"/>
          </w:tcPr>
          <w:p w14:paraId="069F29F3" w14:textId="3BDA2B3D" w:rsidR="00FF6366" w:rsidRPr="00DA7AC1" w:rsidRDefault="00FF6366" w:rsidP="008B2CF6">
            <w:pPr>
              <w:pStyle w:val="Betarp1"/>
              <w:rPr>
                <w:rFonts w:ascii="Times New Roman" w:hAnsi="Times New Roman"/>
                <w:sz w:val="24"/>
                <w:szCs w:val="24"/>
              </w:rPr>
            </w:pPr>
            <w:r w:rsidRPr="00DA7AC1">
              <w:rPr>
                <w:rFonts w:ascii="Times New Roman" w:hAnsi="Times New Roman"/>
                <w:sz w:val="24"/>
                <w:szCs w:val="24"/>
              </w:rPr>
              <w:t>Atspari tempimui jungtis dviguba mova DN400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2318FC76" w14:textId="5BCCB154" w:rsidR="00FF6366" w:rsidRPr="00DA7AC1" w:rsidRDefault="00DA7AC1" w:rsidP="008B2CF6">
            <w:pPr>
              <w:jc w:val="center"/>
              <w:rPr>
                <w:lang w:val="lt-LT"/>
              </w:rPr>
            </w:pPr>
            <w:r w:rsidRPr="00DA7AC1">
              <w:rPr>
                <w:lang w:val="lt-LT"/>
              </w:rPr>
              <w:t>1</w:t>
            </w:r>
          </w:p>
        </w:tc>
        <w:tc>
          <w:tcPr>
            <w:tcW w:w="851" w:type="dxa"/>
            <w:vAlign w:val="center"/>
          </w:tcPr>
          <w:p w14:paraId="109A02A7" w14:textId="77777777" w:rsidR="00FF6366" w:rsidRPr="00DA7AC1" w:rsidRDefault="00FF6366" w:rsidP="008B2CF6">
            <w:pPr>
              <w:pStyle w:val="Betarp1"/>
              <w:jc w:val="center"/>
              <w:rPr>
                <w:rFonts w:ascii="Times New Roman" w:hAnsi="Times New Roman"/>
                <w:position w:val="-6"/>
                <w:sz w:val="24"/>
                <w:szCs w:val="24"/>
              </w:rPr>
            </w:pPr>
            <w:r w:rsidRPr="00DA7AC1">
              <w:rPr>
                <w:rFonts w:ascii="Times New Roman" w:hAnsi="Times New Roman"/>
                <w:position w:val="-6"/>
                <w:sz w:val="24"/>
                <w:szCs w:val="24"/>
              </w:rPr>
              <w:t>Vnt.</w:t>
            </w:r>
          </w:p>
        </w:tc>
        <w:tc>
          <w:tcPr>
            <w:tcW w:w="992" w:type="dxa"/>
            <w:vAlign w:val="center"/>
          </w:tcPr>
          <w:p w14:paraId="7F647497" w14:textId="77777777" w:rsidR="00FF6366" w:rsidRPr="00DA7AC1" w:rsidRDefault="00FF6366" w:rsidP="005202FF">
            <w:pPr>
              <w:pStyle w:val="Betarp1"/>
              <w:jc w:val="center"/>
              <w:rPr>
                <w:rFonts w:ascii="Times New Roman" w:hAnsi="Times New Roman"/>
                <w:sz w:val="24"/>
                <w:szCs w:val="24"/>
              </w:rPr>
            </w:pPr>
          </w:p>
        </w:tc>
        <w:tc>
          <w:tcPr>
            <w:tcW w:w="1213" w:type="dxa"/>
            <w:vAlign w:val="center"/>
          </w:tcPr>
          <w:p w14:paraId="4BD9C056" w14:textId="77777777" w:rsidR="00FF6366" w:rsidRPr="00DA7AC1" w:rsidRDefault="00FF6366" w:rsidP="005202FF">
            <w:pPr>
              <w:pStyle w:val="Betarp1"/>
              <w:jc w:val="center"/>
              <w:rPr>
                <w:rFonts w:ascii="Times New Roman" w:hAnsi="Times New Roman"/>
                <w:sz w:val="24"/>
                <w:szCs w:val="24"/>
              </w:rPr>
            </w:pPr>
          </w:p>
        </w:tc>
      </w:tr>
      <w:tr w:rsidR="00DA7AC1" w:rsidRPr="00DA7AC1" w14:paraId="456B5368" w14:textId="77777777" w:rsidTr="00AF2293">
        <w:trPr>
          <w:trHeight w:val="290"/>
        </w:trPr>
        <w:tc>
          <w:tcPr>
            <w:tcW w:w="709" w:type="dxa"/>
            <w:vAlign w:val="center"/>
          </w:tcPr>
          <w:p w14:paraId="5829498A" w14:textId="77777777" w:rsidR="00FF6366" w:rsidRPr="00DA7AC1" w:rsidRDefault="00FF6366" w:rsidP="00CB49D5">
            <w:pPr>
              <w:pStyle w:val="Betarp1"/>
              <w:jc w:val="center"/>
              <w:rPr>
                <w:rFonts w:ascii="Times New Roman" w:hAnsi="Times New Roman"/>
                <w:sz w:val="24"/>
                <w:szCs w:val="24"/>
              </w:rPr>
            </w:pPr>
            <w:r w:rsidRPr="00DA7AC1">
              <w:rPr>
                <w:rFonts w:ascii="Times New Roman" w:hAnsi="Times New Roman"/>
                <w:sz w:val="24"/>
                <w:szCs w:val="24"/>
              </w:rPr>
              <w:t>3.8</w:t>
            </w:r>
          </w:p>
        </w:tc>
        <w:tc>
          <w:tcPr>
            <w:tcW w:w="5132" w:type="dxa"/>
          </w:tcPr>
          <w:p w14:paraId="42F71045" w14:textId="5A0E0314" w:rsidR="00FF6366" w:rsidRPr="00DA7AC1" w:rsidRDefault="00FF6366" w:rsidP="008B2CF6">
            <w:pPr>
              <w:pStyle w:val="Betarp1"/>
              <w:rPr>
                <w:rFonts w:ascii="Times New Roman" w:hAnsi="Times New Roman"/>
                <w:sz w:val="24"/>
                <w:szCs w:val="24"/>
              </w:rPr>
            </w:pPr>
            <w:r w:rsidRPr="00DA7AC1">
              <w:rPr>
                <w:rFonts w:ascii="Times New Roman" w:hAnsi="Times New Roman"/>
                <w:sz w:val="24"/>
                <w:szCs w:val="24"/>
              </w:rPr>
              <w:t>Atspari tempimui jungtis dviguba mova DN500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4</w:t>
            </w:r>
            <w:r w:rsidR="00AF2293" w:rsidRPr="00AF2293">
              <w:rPr>
                <w:rFonts w:ascii="Times New Roman" w:hAnsi="Times New Roman"/>
                <w:i/>
                <w:iCs/>
                <w:sz w:val="24"/>
                <w:szCs w:val="24"/>
              </w:rPr>
              <w:t xml:space="preserve"> p.)</w:t>
            </w:r>
          </w:p>
        </w:tc>
        <w:tc>
          <w:tcPr>
            <w:tcW w:w="850" w:type="dxa"/>
            <w:vAlign w:val="center"/>
          </w:tcPr>
          <w:p w14:paraId="1B37F871" w14:textId="7D7E4528" w:rsidR="00FF6366" w:rsidRPr="00DA7AC1" w:rsidRDefault="00DA7AC1" w:rsidP="008B2CF6">
            <w:pPr>
              <w:jc w:val="center"/>
              <w:rPr>
                <w:lang w:val="lt-LT"/>
              </w:rPr>
            </w:pPr>
            <w:r w:rsidRPr="00DA7AC1">
              <w:rPr>
                <w:lang w:val="lt-LT"/>
              </w:rPr>
              <w:t>1</w:t>
            </w:r>
          </w:p>
        </w:tc>
        <w:tc>
          <w:tcPr>
            <w:tcW w:w="851" w:type="dxa"/>
            <w:vAlign w:val="center"/>
          </w:tcPr>
          <w:p w14:paraId="4D42C491" w14:textId="77777777" w:rsidR="00FF6366" w:rsidRPr="00DA7AC1" w:rsidRDefault="00FF6366" w:rsidP="008B2CF6">
            <w:pPr>
              <w:pStyle w:val="Betarp1"/>
              <w:jc w:val="center"/>
              <w:rPr>
                <w:rFonts w:ascii="Times New Roman" w:hAnsi="Times New Roman"/>
                <w:position w:val="-6"/>
                <w:sz w:val="24"/>
                <w:szCs w:val="24"/>
              </w:rPr>
            </w:pPr>
            <w:r w:rsidRPr="00DA7AC1">
              <w:rPr>
                <w:rFonts w:ascii="Times New Roman" w:hAnsi="Times New Roman"/>
                <w:position w:val="-6"/>
                <w:sz w:val="24"/>
                <w:szCs w:val="24"/>
              </w:rPr>
              <w:t>Vnt.</w:t>
            </w:r>
          </w:p>
        </w:tc>
        <w:tc>
          <w:tcPr>
            <w:tcW w:w="992" w:type="dxa"/>
            <w:vAlign w:val="center"/>
          </w:tcPr>
          <w:p w14:paraId="157BCD63" w14:textId="77777777" w:rsidR="00FF6366" w:rsidRPr="00DA7AC1" w:rsidRDefault="00FF6366" w:rsidP="005202FF">
            <w:pPr>
              <w:pStyle w:val="Betarp1"/>
              <w:jc w:val="center"/>
              <w:rPr>
                <w:rFonts w:ascii="Times New Roman" w:hAnsi="Times New Roman"/>
                <w:sz w:val="24"/>
                <w:szCs w:val="24"/>
              </w:rPr>
            </w:pPr>
          </w:p>
        </w:tc>
        <w:tc>
          <w:tcPr>
            <w:tcW w:w="1213" w:type="dxa"/>
            <w:vAlign w:val="center"/>
          </w:tcPr>
          <w:p w14:paraId="49831938" w14:textId="77777777" w:rsidR="00FF6366" w:rsidRPr="00DA7AC1" w:rsidRDefault="00FF6366" w:rsidP="005202FF">
            <w:pPr>
              <w:pStyle w:val="Betarp1"/>
              <w:jc w:val="center"/>
              <w:rPr>
                <w:rFonts w:ascii="Times New Roman" w:hAnsi="Times New Roman"/>
                <w:sz w:val="24"/>
                <w:szCs w:val="24"/>
              </w:rPr>
            </w:pPr>
          </w:p>
        </w:tc>
      </w:tr>
      <w:tr w:rsidR="00FF6366" w14:paraId="57E48420" w14:textId="77777777" w:rsidTr="00CB49D5">
        <w:trPr>
          <w:trHeight w:val="290"/>
        </w:trPr>
        <w:tc>
          <w:tcPr>
            <w:tcW w:w="709" w:type="dxa"/>
            <w:shd w:val="clear" w:color="auto" w:fill="F2F2F2"/>
            <w:vAlign w:val="center"/>
          </w:tcPr>
          <w:p w14:paraId="416BA35C"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w:t>
            </w:r>
          </w:p>
        </w:tc>
        <w:tc>
          <w:tcPr>
            <w:tcW w:w="9038" w:type="dxa"/>
            <w:gridSpan w:val="5"/>
            <w:shd w:val="clear" w:color="auto" w:fill="F2F2F2"/>
          </w:tcPr>
          <w:p w14:paraId="5966CD72" w14:textId="77777777" w:rsidR="00FF6366" w:rsidRPr="005202FF" w:rsidRDefault="00FF6366" w:rsidP="00CB49D5">
            <w:pPr>
              <w:pStyle w:val="Betarp1"/>
              <w:rPr>
                <w:rFonts w:ascii="Times New Roman" w:hAnsi="Times New Roman"/>
                <w:sz w:val="24"/>
                <w:szCs w:val="24"/>
              </w:rPr>
            </w:pPr>
            <w:r w:rsidRPr="005202FF">
              <w:rPr>
                <w:rFonts w:ascii="Times New Roman" w:hAnsi="Times New Roman"/>
                <w:sz w:val="24"/>
                <w:szCs w:val="24"/>
              </w:rPr>
              <w:t>MOVOS – FLANŠAI</w:t>
            </w:r>
          </w:p>
        </w:tc>
      </w:tr>
      <w:tr w:rsidR="00FF6366" w14:paraId="2EC0E8A7" w14:textId="77777777" w:rsidTr="00AF2293">
        <w:trPr>
          <w:trHeight w:val="290"/>
        </w:trPr>
        <w:tc>
          <w:tcPr>
            <w:tcW w:w="709" w:type="dxa"/>
            <w:vAlign w:val="center"/>
          </w:tcPr>
          <w:p w14:paraId="74ADA72C"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.1</w:t>
            </w:r>
          </w:p>
        </w:tc>
        <w:tc>
          <w:tcPr>
            <w:tcW w:w="5132" w:type="dxa"/>
          </w:tcPr>
          <w:p w14:paraId="44F3443C" w14:textId="4B875116"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 xml:space="preserve">Mova – </w:t>
            </w:r>
            <w:proofErr w:type="spellStart"/>
            <w:r w:rsidRPr="00156760">
              <w:rPr>
                <w:rFonts w:ascii="Times New Roman" w:hAnsi="Times New Roman"/>
                <w:sz w:val="24"/>
                <w:szCs w:val="24"/>
              </w:rPr>
              <w:t>flanšas</w:t>
            </w:r>
            <w:proofErr w:type="spellEnd"/>
            <w:r w:rsidRPr="00156760">
              <w:rPr>
                <w:rFonts w:ascii="Times New Roman" w:hAnsi="Times New Roman"/>
                <w:sz w:val="24"/>
                <w:szCs w:val="24"/>
              </w:rPr>
              <w:t xml:space="preserve"> (46-71) DN50 su fiksuota plokšte</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438D9860" w14:textId="32B3823F" w:rsidR="00FF6366" w:rsidRDefault="00094101" w:rsidP="00CB49D5">
            <w:pPr>
              <w:jc w:val="center"/>
              <w:rPr>
                <w:lang w:val="lt-LT"/>
              </w:rPr>
            </w:pPr>
            <w:r>
              <w:rPr>
                <w:lang w:val="lt-LT"/>
              </w:rPr>
              <w:t>1</w:t>
            </w:r>
            <w:r w:rsidR="00FF6366">
              <w:rPr>
                <w:lang w:val="lt-LT"/>
              </w:rPr>
              <w:t>0</w:t>
            </w:r>
          </w:p>
        </w:tc>
        <w:tc>
          <w:tcPr>
            <w:tcW w:w="851" w:type="dxa"/>
            <w:vAlign w:val="center"/>
          </w:tcPr>
          <w:p w14:paraId="2A1B67E7"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786DD844"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290E9041" w14:textId="77777777" w:rsidR="00FF6366" w:rsidRPr="005202FF" w:rsidRDefault="00FF6366" w:rsidP="005202FF">
            <w:pPr>
              <w:pStyle w:val="Betarp1"/>
              <w:jc w:val="center"/>
              <w:rPr>
                <w:rFonts w:ascii="Times New Roman" w:hAnsi="Times New Roman"/>
                <w:sz w:val="24"/>
                <w:szCs w:val="24"/>
              </w:rPr>
            </w:pPr>
          </w:p>
        </w:tc>
      </w:tr>
      <w:tr w:rsidR="00FF6366" w14:paraId="362AC4B1" w14:textId="77777777" w:rsidTr="00AF2293">
        <w:trPr>
          <w:trHeight w:val="290"/>
        </w:trPr>
        <w:tc>
          <w:tcPr>
            <w:tcW w:w="709" w:type="dxa"/>
            <w:vAlign w:val="center"/>
          </w:tcPr>
          <w:p w14:paraId="39AA1CBE"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.2</w:t>
            </w:r>
          </w:p>
        </w:tc>
        <w:tc>
          <w:tcPr>
            <w:tcW w:w="5132" w:type="dxa"/>
          </w:tcPr>
          <w:p w14:paraId="4E1D8934" w14:textId="412497B7"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 xml:space="preserve">Mova – </w:t>
            </w:r>
            <w:proofErr w:type="spellStart"/>
            <w:r w:rsidRPr="00156760">
              <w:rPr>
                <w:rFonts w:ascii="Times New Roman" w:hAnsi="Times New Roman"/>
                <w:sz w:val="24"/>
                <w:szCs w:val="24"/>
              </w:rPr>
              <w:t>flanšas</w:t>
            </w:r>
            <w:proofErr w:type="spellEnd"/>
            <w:r w:rsidRPr="00156760">
              <w:rPr>
                <w:rFonts w:ascii="Times New Roman" w:hAnsi="Times New Roman"/>
                <w:sz w:val="24"/>
                <w:szCs w:val="24"/>
              </w:rPr>
              <w:t xml:space="preserve"> (63-90) DN65 su fiksuota plokšte</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5E25641C" w14:textId="143FCFB8" w:rsidR="00FF6366" w:rsidRDefault="00094101" w:rsidP="00CB49D5">
            <w:pPr>
              <w:jc w:val="center"/>
              <w:rPr>
                <w:lang w:val="lt-LT"/>
              </w:rPr>
            </w:pPr>
            <w:r>
              <w:rPr>
                <w:lang w:val="lt-LT"/>
              </w:rPr>
              <w:t>1</w:t>
            </w:r>
            <w:r w:rsidR="00FF6366">
              <w:rPr>
                <w:lang w:val="lt-LT"/>
              </w:rPr>
              <w:t>0</w:t>
            </w:r>
          </w:p>
        </w:tc>
        <w:tc>
          <w:tcPr>
            <w:tcW w:w="851" w:type="dxa"/>
            <w:vAlign w:val="center"/>
          </w:tcPr>
          <w:p w14:paraId="5B7E664E"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1B2799E7"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5947E50B" w14:textId="77777777" w:rsidR="00FF6366" w:rsidRPr="005202FF" w:rsidRDefault="00FF6366" w:rsidP="005202FF">
            <w:pPr>
              <w:pStyle w:val="Betarp1"/>
              <w:jc w:val="center"/>
              <w:rPr>
                <w:rFonts w:ascii="Times New Roman" w:hAnsi="Times New Roman"/>
                <w:sz w:val="24"/>
                <w:szCs w:val="24"/>
              </w:rPr>
            </w:pPr>
          </w:p>
        </w:tc>
      </w:tr>
      <w:tr w:rsidR="00FF6366" w14:paraId="5C3F9974" w14:textId="77777777" w:rsidTr="00AF2293">
        <w:trPr>
          <w:trHeight w:val="290"/>
        </w:trPr>
        <w:tc>
          <w:tcPr>
            <w:tcW w:w="709" w:type="dxa"/>
            <w:vAlign w:val="center"/>
          </w:tcPr>
          <w:p w14:paraId="21C89125"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.3</w:t>
            </w:r>
          </w:p>
        </w:tc>
        <w:tc>
          <w:tcPr>
            <w:tcW w:w="5132" w:type="dxa"/>
          </w:tcPr>
          <w:p w14:paraId="2674FFED" w14:textId="456B176D"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 xml:space="preserve">Mova – </w:t>
            </w:r>
            <w:proofErr w:type="spellStart"/>
            <w:r w:rsidRPr="00156760">
              <w:rPr>
                <w:rFonts w:ascii="Times New Roman" w:hAnsi="Times New Roman"/>
                <w:sz w:val="24"/>
                <w:szCs w:val="24"/>
              </w:rPr>
              <w:t>flanšas</w:t>
            </w:r>
            <w:proofErr w:type="spellEnd"/>
            <w:r w:rsidRPr="00156760">
              <w:rPr>
                <w:rFonts w:ascii="Times New Roman" w:hAnsi="Times New Roman"/>
                <w:sz w:val="24"/>
                <w:szCs w:val="24"/>
              </w:rPr>
              <w:t xml:space="preserve"> (84-105) DN80 su fiksuota plokštele</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718AE583" w14:textId="6A01C2CE" w:rsidR="00FF6366" w:rsidRDefault="00094101" w:rsidP="00CB49D5">
            <w:pPr>
              <w:jc w:val="center"/>
              <w:rPr>
                <w:lang w:val="lt-LT"/>
              </w:rPr>
            </w:pPr>
            <w:r>
              <w:rPr>
                <w:lang w:val="lt-LT"/>
              </w:rPr>
              <w:t>1</w:t>
            </w:r>
            <w:r w:rsidR="00FF6366">
              <w:rPr>
                <w:lang w:val="lt-LT"/>
              </w:rPr>
              <w:t>0</w:t>
            </w:r>
          </w:p>
        </w:tc>
        <w:tc>
          <w:tcPr>
            <w:tcW w:w="851" w:type="dxa"/>
            <w:vAlign w:val="center"/>
          </w:tcPr>
          <w:p w14:paraId="7893B831"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560E1554"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75551626" w14:textId="77777777" w:rsidR="00FF6366" w:rsidRPr="005202FF" w:rsidRDefault="00FF6366" w:rsidP="005202FF">
            <w:pPr>
              <w:pStyle w:val="Betarp1"/>
              <w:jc w:val="center"/>
              <w:rPr>
                <w:rFonts w:ascii="Times New Roman" w:hAnsi="Times New Roman"/>
                <w:sz w:val="24"/>
                <w:szCs w:val="24"/>
              </w:rPr>
            </w:pPr>
          </w:p>
        </w:tc>
      </w:tr>
      <w:tr w:rsidR="00FF6366" w14:paraId="1D81BA3B" w14:textId="77777777" w:rsidTr="00AF2293">
        <w:trPr>
          <w:trHeight w:val="290"/>
        </w:trPr>
        <w:tc>
          <w:tcPr>
            <w:tcW w:w="709" w:type="dxa"/>
            <w:vAlign w:val="center"/>
          </w:tcPr>
          <w:p w14:paraId="0EEED57B"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.4</w:t>
            </w:r>
          </w:p>
        </w:tc>
        <w:tc>
          <w:tcPr>
            <w:tcW w:w="5132" w:type="dxa"/>
          </w:tcPr>
          <w:p w14:paraId="7B807718" w14:textId="047F73D4"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 xml:space="preserve">Mova – </w:t>
            </w:r>
            <w:proofErr w:type="spellStart"/>
            <w:r w:rsidRPr="00156760">
              <w:rPr>
                <w:rFonts w:ascii="Times New Roman" w:hAnsi="Times New Roman"/>
                <w:sz w:val="24"/>
                <w:szCs w:val="24"/>
              </w:rPr>
              <w:t>flanšas</w:t>
            </w:r>
            <w:proofErr w:type="spellEnd"/>
            <w:r w:rsidRPr="00156760">
              <w:rPr>
                <w:rFonts w:ascii="Times New Roman" w:hAnsi="Times New Roman"/>
                <w:sz w:val="24"/>
                <w:szCs w:val="24"/>
              </w:rPr>
              <w:t xml:space="preserve"> (104-132) DN100 su fiksuota plokštele</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0A65C264" w14:textId="431B21A6" w:rsidR="00FF6366" w:rsidRDefault="00094101" w:rsidP="00CB49D5">
            <w:pPr>
              <w:jc w:val="center"/>
              <w:rPr>
                <w:lang w:val="lt-LT"/>
              </w:rPr>
            </w:pPr>
            <w:r>
              <w:rPr>
                <w:lang w:val="lt-LT"/>
              </w:rPr>
              <w:t>1</w:t>
            </w:r>
            <w:r w:rsidR="00FF6366">
              <w:rPr>
                <w:lang w:val="lt-LT"/>
              </w:rPr>
              <w:t>0</w:t>
            </w:r>
          </w:p>
        </w:tc>
        <w:tc>
          <w:tcPr>
            <w:tcW w:w="851" w:type="dxa"/>
            <w:vAlign w:val="center"/>
          </w:tcPr>
          <w:p w14:paraId="7CDF34BD"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19F742A1"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3DC3D9A7" w14:textId="77777777" w:rsidR="00FF6366" w:rsidRPr="005202FF" w:rsidRDefault="00FF6366" w:rsidP="005202FF">
            <w:pPr>
              <w:pStyle w:val="Betarp1"/>
              <w:jc w:val="center"/>
              <w:rPr>
                <w:rFonts w:ascii="Times New Roman" w:hAnsi="Times New Roman"/>
                <w:sz w:val="24"/>
                <w:szCs w:val="24"/>
              </w:rPr>
            </w:pPr>
          </w:p>
        </w:tc>
      </w:tr>
      <w:tr w:rsidR="00FF6366" w14:paraId="5872BD39" w14:textId="77777777" w:rsidTr="00AF2293">
        <w:trPr>
          <w:trHeight w:val="290"/>
        </w:trPr>
        <w:tc>
          <w:tcPr>
            <w:tcW w:w="709" w:type="dxa"/>
            <w:vAlign w:val="center"/>
          </w:tcPr>
          <w:p w14:paraId="14D225C1"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.5</w:t>
            </w:r>
          </w:p>
        </w:tc>
        <w:tc>
          <w:tcPr>
            <w:tcW w:w="5132" w:type="dxa"/>
          </w:tcPr>
          <w:p w14:paraId="5CFF190E" w14:textId="679CAB46"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 xml:space="preserve">Mova – </w:t>
            </w:r>
            <w:proofErr w:type="spellStart"/>
            <w:r w:rsidRPr="00156760">
              <w:rPr>
                <w:rFonts w:ascii="Times New Roman" w:hAnsi="Times New Roman"/>
                <w:sz w:val="24"/>
                <w:szCs w:val="24"/>
              </w:rPr>
              <w:t>flanšas</w:t>
            </w:r>
            <w:proofErr w:type="spellEnd"/>
            <w:r w:rsidRPr="00156760">
              <w:rPr>
                <w:rFonts w:ascii="Times New Roman" w:hAnsi="Times New Roman"/>
                <w:sz w:val="24"/>
                <w:szCs w:val="24"/>
              </w:rPr>
              <w:t xml:space="preserve"> (154-192) DN150 su fiksuota plokštele</w:t>
            </w:r>
            <w:r w:rsidR="009803CF">
              <w:rPr>
                <w:rFonts w:ascii="Times New Roman" w:hAnsi="Times New Roman"/>
                <w:sz w:val="24"/>
                <w:szCs w:val="24"/>
              </w:rPr>
              <w:t xml:space="preserve"> </w:t>
            </w:r>
            <w:r w:rsidR="009803CF" w:rsidRPr="00AF2293">
              <w:rPr>
                <w:rFonts w:ascii="Times New Roman" w:hAnsi="Times New Roman"/>
                <w:i/>
                <w:iCs/>
                <w:sz w:val="24"/>
                <w:szCs w:val="24"/>
              </w:rPr>
              <w:t xml:space="preserve">(TS </w:t>
            </w:r>
            <w:r w:rsidR="009803CF">
              <w:rPr>
                <w:rFonts w:ascii="Times New Roman" w:hAnsi="Times New Roman"/>
                <w:i/>
                <w:iCs/>
                <w:sz w:val="24"/>
                <w:szCs w:val="24"/>
              </w:rPr>
              <w:t>2</w:t>
            </w:r>
            <w:r w:rsidR="009803CF" w:rsidRPr="00AF2293">
              <w:rPr>
                <w:rFonts w:ascii="Times New Roman" w:hAnsi="Times New Roman"/>
                <w:i/>
                <w:iCs/>
                <w:sz w:val="24"/>
                <w:szCs w:val="24"/>
              </w:rPr>
              <w:t xml:space="preserve"> p.)</w:t>
            </w:r>
          </w:p>
        </w:tc>
        <w:tc>
          <w:tcPr>
            <w:tcW w:w="850" w:type="dxa"/>
            <w:vAlign w:val="center"/>
          </w:tcPr>
          <w:p w14:paraId="417113EA" w14:textId="68BF1018" w:rsidR="00FF6366" w:rsidRDefault="00094101" w:rsidP="00CB49D5">
            <w:pPr>
              <w:jc w:val="center"/>
              <w:rPr>
                <w:lang w:val="lt-LT"/>
              </w:rPr>
            </w:pPr>
            <w:r>
              <w:rPr>
                <w:lang w:val="lt-LT"/>
              </w:rPr>
              <w:t>1</w:t>
            </w:r>
            <w:r w:rsidR="00FF6366">
              <w:rPr>
                <w:lang w:val="lt-LT"/>
              </w:rPr>
              <w:t>0</w:t>
            </w:r>
          </w:p>
        </w:tc>
        <w:tc>
          <w:tcPr>
            <w:tcW w:w="851" w:type="dxa"/>
            <w:vAlign w:val="center"/>
          </w:tcPr>
          <w:p w14:paraId="2A15CC14"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2142ED77"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1F9CABAD" w14:textId="77777777" w:rsidR="00FF6366" w:rsidRPr="005202FF" w:rsidRDefault="00FF6366" w:rsidP="005202FF">
            <w:pPr>
              <w:pStyle w:val="Betarp1"/>
              <w:jc w:val="center"/>
              <w:rPr>
                <w:rFonts w:ascii="Times New Roman" w:hAnsi="Times New Roman"/>
                <w:sz w:val="24"/>
                <w:szCs w:val="24"/>
              </w:rPr>
            </w:pPr>
          </w:p>
        </w:tc>
      </w:tr>
      <w:tr w:rsidR="00FF6366" w14:paraId="3173FC42" w14:textId="77777777" w:rsidTr="00AF2293">
        <w:trPr>
          <w:trHeight w:val="290"/>
        </w:trPr>
        <w:tc>
          <w:tcPr>
            <w:tcW w:w="709" w:type="dxa"/>
            <w:vAlign w:val="center"/>
          </w:tcPr>
          <w:p w14:paraId="44D22872"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.6</w:t>
            </w:r>
          </w:p>
        </w:tc>
        <w:tc>
          <w:tcPr>
            <w:tcW w:w="5132" w:type="dxa"/>
          </w:tcPr>
          <w:p w14:paraId="4D66771A" w14:textId="7BD99E84"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 xml:space="preserve">Mova – </w:t>
            </w:r>
            <w:proofErr w:type="spellStart"/>
            <w:r w:rsidRPr="00156760">
              <w:rPr>
                <w:rFonts w:ascii="Times New Roman" w:hAnsi="Times New Roman"/>
                <w:sz w:val="24"/>
                <w:szCs w:val="24"/>
              </w:rPr>
              <w:t>flanšas</w:t>
            </w:r>
            <w:proofErr w:type="spellEnd"/>
            <w:r w:rsidRPr="00156760">
              <w:rPr>
                <w:rFonts w:ascii="Times New Roman" w:hAnsi="Times New Roman"/>
                <w:sz w:val="24"/>
                <w:szCs w:val="24"/>
              </w:rPr>
              <w:t xml:space="preserve"> (192-230) DN200 su fiksuota plokštele</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6EF40A8B" w14:textId="69C3804D" w:rsidR="00FF6366" w:rsidRDefault="00A955F8" w:rsidP="00CB49D5">
            <w:pPr>
              <w:jc w:val="center"/>
              <w:rPr>
                <w:lang w:val="lt-LT"/>
              </w:rPr>
            </w:pPr>
            <w:r>
              <w:rPr>
                <w:lang w:val="lt-LT"/>
              </w:rPr>
              <w:t>1</w:t>
            </w:r>
            <w:r w:rsidR="00FF6366">
              <w:rPr>
                <w:lang w:val="lt-LT"/>
              </w:rPr>
              <w:t>0</w:t>
            </w:r>
          </w:p>
        </w:tc>
        <w:tc>
          <w:tcPr>
            <w:tcW w:w="851" w:type="dxa"/>
            <w:vAlign w:val="center"/>
          </w:tcPr>
          <w:p w14:paraId="23455821"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3652B78A"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1E5802E6" w14:textId="77777777" w:rsidR="00FF6366" w:rsidRPr="005202FF" w:rsidRDefault="00FF6366" w:rsidP="005202FF">
            <w:pPr>
              <w:pStyle w:val="Betarp1"/>
              <w:jc w:val="center"/>
              <w:rPr>
                <w:rFonts w:ascii="Times New Roman" w:hAnsi="Times New Roman"/>
                <w:sz w:val="24"/>
                <w:szCs w:val="24"/>
              </w:rPr>
            </w:pPr>
          </w:p>
        </w:tc>
      </w:tr>
      <w:tr w:rsidR="00FF6366" w14:paraId="4B613F1D" w14:textId="77777777" w:rsidTr="00AF2293">
        <w:trPr>
          <w:trHeight w:val="290"/>
        </w:trPr>
        <w:tc>
          <w:tcPr>
            <w:tcW w:w="709" w:type="dxa"/>
            <w:vAlign w:val="center"/>
          </w:tcPr>
          <w:p w14:paraId="49A14D7D"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.7</w:t>
            </w:r>
          </w:p>
        </w:tc>
        <w:tc>
          <w:tcPr>
            <w:tcW w:w="5132" w:type="dxa"/>
          </w:tcPr>
          <w:p w14:paraId="4C268243" w14:textId="1B7C79BC" w:rsidR="00FF6366" w:rsidRPr="00156760" w:rsidRDefault="00FF6366" w:rsidP="00484822">
            <w:pPr>
              <w:pStyle w:val="Betarp1"/>
              <w:rPr>
                <w:rFonts w:ascii="Times New Roman" w:hAnsi="Times New Roman"/>
                <w:sz w:val="24"/>
                <w:szCs w:val="24"/>
              </w:rPr>
            </w:pPr>
            <w:r w:rsidRPr="00156760">
              <w:rPr>
                <w:rFonts w:ascii="Times New Roman" w:hAnsi="Times New Roman"/>
                <w:sz w:val="24"/>
                <w:szCs w:val="24"/>
              </w:rPr>
              <w:t xml:space="preserve">Universali mova – </w:t>
            </w:r>
            <w:proofErr w:type="spellStart"/>
            <w:r w:rsidRPr="00156760">
              <w:rPr>
                <w:rFonts w:ascii="Times New Roman" w:hAnsi="Times New Roman"/>
                <w:sz w:val="24"/>
                <w:szCs w:val="24"/>
              </w:rPr>
              <w:t>flanšas</w:t>
            </w:r>
            <w:proofErr w:type="spellEnd"/>
            <w:r w:rsidRPr="00156760">
              <w:rPr>
                <w:rFonts w:ascii="Times New Roman" w:hAnsi="Times New Roman"/>
                <w:sz w:val="24"/>
                <w:szCs w:val="24"/>
              </w:rPr>
              <w:t xml:space="preserve"> DN 50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7C60139C" w14:textId="74123934" w:rsidR="00FF6366" w:rsidRDefault="00A955F8" w:rsidP="00CB49D5">
            <w:pPr>
              <w:jc w:val="center"/>
              <w:rPr>
                <w:lang w:val="lt-LT"/>
              </w:rPr>
            </w:pPr>
            <w:r>
              <w:rPr>
                <w:lang w:val="lt-LT"/>
              </w:rPr>
              <w:t>1</w:t>
            </w:r>
            <w:r w:rsidR="00FF6366">
              <w:rPr>
                <w:lang w:val="lt-LT"/>
              </w:rPr>
              <w:t>0</w:t>
            </w:r>
          </w:p>
        </w:tc>
        <w:tc>
          <w:tcPr>
            <w:tcW w:w="851" w:type="dxa"/>
            <w:vAlign w:val="center"/>
          </w:tcPr>
          <w:p w14:paraId="0CDD4E9F"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211DE27C"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128675C8" w14:textId="77777777" w:rsidR="00FF6366" w:rsidRPr="005202FF" w:rsidRDefault="00FF6366" w:rsidP="005202FF">
            <w:pPr>
              <w:pStyle w:val="Betarp1"/>
              <w:jc w:val="center"/>
              <w:rPr>
                <w:rFonts w:ascii="Times New Roman" w:hAnsi="Times New Roman"/>
                <w:sz w:val="24"/>
                <w:szCs w:val="24"/>
              </w:rPr>
            </w:pPr>
          </w:p>
        </w:tc>
      </w:tr>
      <w:tr w:rsidR="00FF6366" w14:paraId="7175A44F" w14:textId="77777777" w:rsidTr="00AF2293">
        <w:trPr>
          <w:trHeight w:val="290"/>
        </w:trPr>
        <w:tc>
          <w:tcPr>
            <w:tcW w:w="709" w:type="dxa"/>
            <w:vAlign w:val="center"/>
          </w:tcPr>
          <w:p w14:paraId="6CBF23FC"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.8</w:t>
            </w:r>
          </w:p>
        </w:tc>
        <w:tc>
          <w:tcPr>
            <w:tcW w:w="5132" w:type="dxa"/>
          </w:tcPr>
          <w:p w14:paraId="7BD45C53" w14:textId="4C6113C3"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U</w:t>
            </w:r>
            <w:r>
              <w:rPr>
                <w:rFonts w:ascii="Times New Roman" w:hAnsi="Times New Roman"/>
                <w:sz w:val="24"/>
                <w:szCs w:val="24"/>
              </w:rPr>
              <w:t xml:space="preserve">niversali mova – </w:t>
            </w:r>
            <w:proofErr w:type="spellStart"/>
            <w:r>
              <w:rPr>
                <w:rFonts w:ascii="Times New Roman" w:hAnsi="Times New Roman"/>
                <w:sz w:val="24"/>
                <w:szCs w:val="24"/>
              </w:rPr>
              <w:t>flanšas</w:t>
            </w:r>
            <w:proofErr w:type="spellEnd"/>
            <w:r w:rsidRPr="00156760">
              <w:rPr>
                <w:rFonts w:ascii="Times New Roman" w:hAnsi="Times New Roman"/>
                <w:sz w:val="24"/>
                <w:szCs w:val="24"/>
              </w:rPr>
              <w:t xml:space="preserve"> DN 65</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1CE6DE01" w14:textId="227AA931" w:rsidR="00FF6366" w:rsidRDefault="00A955F8" w:rsidP="00CB49D5">
            <w:pPr>
              <w:jc w:val="center"/>
              <w:rPr>
                <w:lang w:val="lt-LT"/>
              </w:rPr>
            </w:pPr>
            <w:r>
              <w:rPr>
                <w:lang w:val="lt-LT"/>
              </w:rPr>
              <w:t>1</w:t>
            </w:r>
            <w:r w:rsidR="00FF6366">
              <w:rPr>
                <w:lang w:val="lt-LT"/>
              </w:rPr>
              <w:t>0</w:t>
            </w:r>
          </w:p>
        </w:tc>
        <w:tc>
          <w:tcPr>
            <w:tcW w:w="851" w:type="dxa"/>
            <w:vAlign w:val="center"/>
          </w:tcPr>
          <w:p w14:paraId="5FDF9DF5"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20BBB8CA"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5CACEFBA" w14:textId="77777777" w:rsidR="00FF6366" w:rsidRPr="005202FF" w:rsidRDefault="00FF6366" w:rsidP="005202FF">
            <w:pPr>
              <w:pStyle w:val="Betarp1"/>
              <w:jc w:val="center"/>
              <w:rPr>
                <w:rFonts w:ascii="Times New Roman" w:hAnsi="Times New Roman"/>
                <w:sz w:val="24"/>
                <w:szCs w:val="24"/>
              </w:rPr>
            </w:pPr>
          </w:p>
        </w:tc>
      </w:tr>
      <w:tr w:rsidR="00FF6366" w14:paraId="4557D665" w14:textId="77777777" w:rsidTr="00AF2293">
        <w:trPr>
          <w:trHeight w:val="290"/>
        </w:trPr>
        <w:tc>
          <w:tcPr>
            <w:tcW w:w="709" w:type="dxa"/>
            <w:vAlign w:val="center"/>
          </w:tcPr>
          <w:p w14:paraId="492D6090"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.9</w:t>
            </w:r>
          </w:p>
        </w:tc>
        <w:tc>
          <w:tcPr>
            <w:tcW w:w="5132" w:type="dxa"/>
          </w:tcPr>
          <w:p w14:paraId="6CDE4382" w14:textId="0B31992B"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Univ</w:t>
            </w:r>
            <w:r>
              <w:rPr>
                <w:rFonts w:ascii="Times New Roman" w:hAnsi="Times New Roman"/>
                <w:sz w:val="24"/>
                <w:szCs w:val="24"/>
              </w:rPr>
              <w:t xml:space="preserve">ersali mova – </w:t>
            </w:r>
            <w:proofErr w:type="spellStart"/>
            <w:r>
              <w:rPr>
                <w:rFonts w:ascii="Times New Roman" w:hAnsi="Times New Roman"/>
                <w:sz w:val="24"/>
                <w:szCs w:val="24"/>
              </w:rPr>
              <w:t>flanšas</w:t>
            </w:r>
            <w:proofErr w:type="spellEnd"/>
            <w:r w:rsidRPr="00156760">
              <w:rPr>
                <w:rFonts w:ascii="Times New Roman" w:hAnsi="Times New Roman"/>
                <w:sz w:val="24"/>
                <w:szCs w:val="24"/>
              </w:rPr>
              <w:t xml:space="preserve"> DN 80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25D0D235" w14:textId="27C0EFAB" w:rsidR="00FF6366" w:rsidRDefault="00A955F8" w:rsidP="00CB49D5">
            <w:pPr>
              <w:jc w:val="center"/>
              <w:rPr>
                <w:lang w:val="lt-LT"/>
              </w:rPr>
            </w:pPr>
            <w:r>
              <w:rPr>
                <w:lang w:val="lt-LT"/>
              </w:rPr>
              <w:t>1</w:t>
            </w:r>
            <w:r w:rsidR="00FF6366">
              <w:rPr>
                <w:lang w:val="lt-LT"/>
              </w:rPr>
              <w:t>0</w:t>
            </w:r>
          </w:p>
        </w:tc>
        <w:tc>
          <w:tcPr>
            <w:tcW w:w="851" w:type="dxa"/>
            <w:vAlign w:val="center"/>
          </w:tcPr>
          <w:p w14:paraId="571CF805"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0D63BD93"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466C5724" w14:textId="77777777" w:rsidR="00FF6366" w:rsidRPr="005202FF" w:rsidRDefault="00FF6366" w:rsidP="005202FF">
            <w:pPr>
              <w:pStyle w:val="Betarp1"/>
              <w:jc w:val="center"/>
              <w:rPr>
                <w:rFonts w:ascii="Times New Roman" w:hAnsi="Times New Roman"/>
                <w:sz w:val="24"/>
                <w:szCs w:val="24"/>
              </w:rPr>
            </w:pPr>
          </w:p>
        </w:tc>
      </w:tr>
      <w:tr w:rsidR="00FF6366" w14:paraId="7703D34B" w14:textId="77777777" w:rsidTr="00AF2293">
        <w:trPr>
          <w:trHeight w:val="290"/>
        </w:trPr>
        <w:tc>
          <w:tcPr>
            <w:tcW w:w="709" w:type="dxa"/>
            <w:vAlign w:val="center"/>
          </w:tcPr>
          <w:p w14:paraId="55C8C41F"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.10</w:t>
            </w:r>
          </w:p>
        </w:tc>
        <w:tc>
          <w:tcPr>
            <w:tcW w:w="5132" w:type="dxa"/>
          </w:tcPr>
          <w:p w14:paraId="1218B487" w14:textId="56524F4C"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Unive</w:t>
            </w:r>
            <w:r>
              <w:rPr>
                <w:rFonts w:ascii="Times New Roman" w:hAnsi="Times New Roman"/>
                <w:sz w:val="24"/>
                <w:szCs w:val="24"/>
              </w:rPr>
              <w:t xml:space="preserve">rsali mova – </w:t>
            </w:r>
            <w:proofErr w:type="spellStart"/>
            <w:r>
              <w:rPr>
                <w:rFonts w:ascii="Times New Roman" w:hAnsi="Times New Roman"/>
                <w:sz w:val="24"/>
                <w:szCs w:val="24"/>
              </w:rPr>
              <w:t>flanšas</w:t>
            </w:r>
            <w:proofErr w:type="spellEnd"/>
            <w:r w:rsidRPr="00156760">
              <w:rPr>
                <w:rFonts w:ascii="Times New Roman" w:hAnsi="Times New Roman"/>
                <w:sz w:val="24"/>
                <w:szCs w:val="24"/>
              </w:rPr>
              <w:t xml:space="preserve"> DN 100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58D25BA9" w14:textId="220B3957" w:rsidR="00FF6366" w:rsidRDefault="00A955F8" w:rsidP="00CB49D5">
            <w:pPr>
              <w:jc w:val="center"/>
              <w:rPr>
                <w:lang w:val="lt-LT"/>
              </w:rPr>
            </w:pPr>
            <w:r>
              <w:rPr>
                <w:lang w:val="lt-LT"/>
              </w:rPr>
              <w:t>1</w:t>
            </w:r>
            <w:r w:rsidR="00FF6366">
              <w:rPr>
                <w:lang w:val="lt-LT"/>
              </w:rPr>
              <w:t>0</w:t>
            </w:r>
          </w:p>
        </w:tc>
        <w:tc>
          <w:tcPr>
            <w:tcW w:w="851" w:type="dxa"/>
            <w:vAlign w:val="center"/>
          </w:tcPr>
          <w:p w14:paraId="19133A37"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11ACFEF7"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34BDF8F0" w14:textId="77777777" w:rsidR="00FF6366" w:rsidRPr="005202FF" w:rsidRDefault="00FF6366" w:rsidP="005202FF">
            <w:pPr>
              <w:pStyle w:val="Betarp1"/>
              <w:jc w:val="center"/>
              <w:rPr>
                <w:rFonts w:ascii="Times New Roman" w:hAnsi="Times New Roman"/>
                <w:sz w:val="24"/>
                <w:szCs w:val="24"/>
              </w:rPr>
            </w:pPr>
          </w:p>
        </w:tc>
      </w:tr>
      <w:tr w:rsidR="00FF6366" w14:paraId="6CE99047" w14:textId="77777777" w:rsidTr="00AF2293">
        <w:trPr>
          <w:trHeight w:val="290"/>
        </w:trPr>
        <w:tc>
          <w:tcPr>
            <w:tcW w:w="709" w:type="dxa"/>
            <w:vAlign w:val="center"/>
          </w:tcPr>
          <w:p w14:paraId="68CDE8B8"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.11</w:t>
            </w:r>
          </w:p>
        </w:tc>
        <w:tc>
          <w:tcPr>
            <w:tcW w:w="5132" w:type="dxa"/>
          </w:tcPr>
          <w:p w14:paraId="3E65BA14" w14:textId="0A46026C"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Unive</w:t>
            </w:r>
            <w:r>
              <w:rPr>
                <w:rFonts w:ascii="Times New Roman" w:hAnsi="Times New Roman"/>
                <w:sz w:val="24"/>
                <w:szCs w:val="24"/>
              </w:rPr>
              <w:t xml:space="preserve">rsali mova – </w:t>
            </w:r>
            <w:proofErr w:type="spellStart"/>
            <w:r>
              <w:rPr>
                <w:rFonts w:ascii="Times New Roman" w:hAnsi="Times New Roman"/>
                <w:sz w:val="24"/>
                <w:szCs w:val="24"/>
              </w:rPr>
              <w:t>flanšas</w:t>
            </w:r>
            <w:proofErr w:type="spellEnd"/>
            <w:r w:rsidRPr="00156760">
              <w:rPr>
                <w:rFonts w:ascii="Times New Roman" w:hAnsi="Times New Roman"/>
                <w:sz w:val="24"/>
                <w:szCs w:val="24"/>
              </w:rPr>
              <w:t xml:space="preserve"> DN 150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5FA065EF" w14:textId="52EBC3D0" w:rsidR="00FF6366" w:rsidRDefault="00A955F8" w:rsidP="00CB49D5">
            <w:pPr>
              <w:jc w:val="center"/>
              <w:rPr>
                <w:lang w:val="lt-LT"/>
              </w:rPr>
            </w:pPr>
            <w:r>
              <w:rPr>
                <w:lang w:val="lt-LT"/>
              </w:rPr>
              <w:t>1</w:t>
            </w:r>
            <w:r w:rsidR="00FF6366">
              <w:rPr>
                <w:lang w:val="lt-LT"/>
              </w:rPr>
              <w:t>0</w:t>
            </w:r>
          </w:p>
        </w:tc>
        <w:tc>
          <w:tcPr>
            <w:tcW w:w="851" w:type="dxa"/>
            <w:vAlign w:val="center"/>
          </w:tcPr>
          <w:p w14:paraId="27736568"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1106099F"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2FABCD23" w14:textId="77777777" w:rsidR="00FF6366" w:rsidRPr="005202FF" w:rsidRDefault="00FF6366" w:rsidP="005202FF">
            <w:pPr>
              <w:pStyle w:val="Betarp1"/>
              <w:jc w:val="center"/>
              <w:rPr>
                <w:rFonts w:ascii="Times New Roman" w:hAnsi="Times New Roman"/>
                <w:sz w:val="24"/>
                <w:szCs w:val="24"/>
              </w:rPr>
            </w:pPr>
          </w:p>
        </w:tc>
      </w:tr>
      <w:tr w:rsidR="00FF6366" w14:paraId="2E5FB745" w14:textId="77777777" w:rsidTr="00AF2293">
        <w:trPr>
          <w:trHeight w:val="290"/>
        </w:trPr>
        <w:tc>
          <w:tcPr>
            <w:tcW w:w="709" w:type="dxa"/>
            <w:vAlign w:val="center"/>
          </w:tcPr>
          <w:p w14:paraId="5750E875"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w:t>
            </w:r>
            <w:r w:rsidRPr="00EE4885">
              <w:rPr>
                <w:rFonts w:ascii="Times New Roman" w:hAnsi="Times New Roman"/>
                <w:sz w:val="24"/>
                <w:szCs w:val="24"/>
              </w:rPr>
              <w:t>.12</w:t>
            </w:r>
          </w:p>
        </w:tc>
        <w:tc>
          <w:tcPr>
            <w:tcW w:w="5132" w:type="dxa"/>
          </w:tcPr>
          <w:p w14:paraId="55F2A34C" w14:textId="7FBA4039"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Unive</w:t>
            </w:r>
            <w:r>
              <w:rPr>
                <w:rFonts w:ascii="Times New Roman" w:hAnsi="Times New Roman"/>
                <w:sz w:val="24"/>
                <w:szCs w:val="24"/>
              </w:rPr>
              <w:t xml:space="preserve">rsali mova – </w:t>
            </w:r>
            <w:proofErr w:type="spellStart"/>
            <w:r>
              <w:rPr>
                <w:rFonts w:ascii="Times New Roman" w:hAnsi="Times New Roman"/>
                <w:sz w:val="24"/>
                <w:szCs w:val="24"/>
              </w:rPr>
              <w:t>flanšas</w:t>
            </w:r>
            <w:proofErr w:type="spellEnd"/>
            <w:r w:rsidRPr="00156760">
              <w:rPr>
                <w:rFonts w:ascii="Times New Roman" w:hAnsi="Times New Roman"/>
                <w:sz w:val="24"/>
                <w:szCs w:val="24"/>
              </w:rPr>
              <w:t xml:space="preserve"> DN 200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586F8FCC" w14:textId="3DCD951D" w:rsidR="00FF6366" w:rsidRDefault="00A955F8" w:rsidP="00CB49D5">
            <w:pPr>
              <w:jc w:val="center"/>
              <w:rPr>
                <w:lang w:val="lt-LT"/>
              </w:rPr>
            </w:pPr>
            <w:r>
              <w:rPr>
                <w:lang w:val="lt-LT"/>
              </w:rPr>
              <w:t>5</w:t>
            </w:r>
          </w:p>
        </w:tc>
        <w:tc>
          <w:tcPr>
            <w:tcW w:w="851" w:type="dxa"/>
            <w:vAlign w:val="center"/>
          </w:tcPr>
          <w:p w14:paraId="4AEC623F"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6981DC42"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35EBB3DB" w14:textId="77777777" w:rsidR="00FF6366" w:rsidRPr="005202FF" w:rsidRDefault="00FF6366" w:rsidP="005202FF">
            <w:pPr>
              <w:pStyle w:val="Betarp1"/>
              <w:jc w:val="center"/>
              <w:rPr>
                <w:rFonts w:ascii="Times New Roman" w:hAnsi="Times New Roman"/>
                <w:sz w:val="24"/>
                <w:szCs w:val="24"/>
              </w:rPr>
            </w:pPr>
          </w:p>
        </w:tc>
      </w:tr>
      <w:tr w:rsidR="00FF6366" w14:paraId="4B1E81FA" w14:textId="77777777" w:rsidTr="00AF2293">
        <w:trPr>
          <w:trHeight w:val="290"/>
        </w:trPr>
        <w:tc>
          <w:tcPr>
            <w:tcW w:w="709" w:type="dxa"/>
            <w:vAlign w:val="center"/>
          </w:tcPr>
          <w:p w14:paraId="29069C52"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4.13</w:t>
            </w:r>
          </w:p>
        </w:tc>
        <w:tc>
          <w:tcPr>
            <w:tcW w:w="5132" w:type="dxa"/>
          </w:tcPr>
          <w:p w14:paraId="7DA7CFD9" w14:textId="2BCDA2EB" w:rsidR="00FF6366" w:rsidRPr="00156760" w:rsidRDefault="00FF6366" w:rsidP="006E14C1">
            <w:pPr>
              <w:pStyle w:val="Betarp1"/>
              <w:rPr>
                <w:rFonts w:ascii="Times New Roman" w:hAnsi="Times New Roman"/>
                <w:sz w:val="24"/>
                <w:szCs w:val="24"/>
              </w:rPr>
            </w:pPr>
            <w:r w:rsidRPr="00156760">
              <w:rPr>
                <w:rFonts w:ascii="Times New Roman" w:hAnsi="Times New Roman"/>
                <w:sz w:val="24"/>
                <w:szCs w:val="24"/>
              </w:rPr>
              <w:t>Unive</w:t>
            </w:r>
            <w:r>
              <w:rPr>
                <w:rFonts w:ascii="Times New Roman" w:hAnsi="Times New Roman"/>
                <w:sz w:val="24"/>
                <w:szCs w:val="24"/>
              </w:rPr>
              <w:t xml:space="preserve">rsali mova – </w:t>
            </w:r>
            <w:proofErr w:type="spellStart"/>
            <w:r>
              <w:rPr>
                <w:rFonts w:ascii="Times New Roman" w:hAnsi="Times New Roman"/>
                <w:sz w:val="24"/>
                <w:szCs w:val="24"/>
              </w:rPr>
              <w:t>flanšas</w:t>
            </w:r>
            <w:proofErr w:type="spellEnd"/>
            <w:r w:rsidRPr="00156760">
              <w:rPr>
                <w:rFonts w:ascii="Times New Roman" w:hAnsi="Times New Roman"/>
                <w:sz w:val="24"/>
                <w:szCs w:val="24"/>
              </w:rPr>
              <w:t xml:space="preserve"> DN </w:t>
            </w:r>
            <w:r>
              <w:rPr>
                <w:rFonts w:ascii="Times New Roman" w:hAnsi="Times New Roman"/>
                <w:sz w:val="24"/>
                <w:szCs w:val="24"/>
              </w:rPr>
              <w:t>3</w:t>
            </w:r>
            <w:r w:rsidRPr="00156760">
              <w:rPr>
                <w:rFonts w:ascii="Times New Roman" w:hAnsi="Times New Roman"/>
                <w:sz w:val="24"/>
                <w:szCs w:val="24"/>
              </w:rPr>
              <w:t>00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29DDC4C6" w14:textId="78030698" w:rsidR="00FF6366" w:rsidRDefault="00A955F8" w:rsidP="00D431DC">
            <w:pPr>
              <w:jc w:val="center"/>
              <w:rPr>
                <w:lang w:val="lt-LT"/>
              </w:rPr>
            </w:pPr>
            <w:r>
              <w:rPr>
                <w:lang w:val="lt-LT"/>
              </w:rPr>
              <w:t>5</w:t>
            </w:r>
          </w:p>
        </w:tc>
        <w:tc>
          <w:tcPr>
            <w:tcW w:w="851" w:type="dxa"/>
            <w:vAlign w:val="center"/>
          </w:tcPr>
          <w:p w14:paraId="3BD2AD08" w14:textId="77777777" w:rsidR="00FF6366" w:rsidRPr="00EE4885" w:rsidRDefault="00FF6366" w:rsidP="00D431DC">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1C44E23A"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19A78824" w14:textId="77777777" w:rsidR="00FF6366" w:rsidRPr="005202FF" w:rsidRDefault="00FF6366" w:rsidP="005202FF">
            <w:pPr>
              <w:pStyle w:val="Betarp1"/>
              <w:jc w:val="center"/>
              <w:rPr>
                <w:rFonts w:ascii="Times New Roman" w:hAnsi="Times New Roman"/>
                <w:sz w:val="24"/>
                <w:szCs w:val="24"/>
              </w:rPr>
            </w:pPr>
          </w:p>
        </w:tc>
      </w:tr>
      <w:tr w:rsidR="00FF6366" w14:paraId="60D3345F" w14:textId="77777777" w:rsidTr="00AF2293">
        <w:trPr>
          <w:trHeight w:val="290"/>
        </w:trPr>
        <w:tc>
          <w:tcPr>
            <w:tcW w:w="709" w:type="dxa"/>
            <w:vAlign w:val="center"/>
          </w:tcPr>
          <w:p w14:paraId="6C6D36CC"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4.14</w:t>
            </w:r>
          </w:p>
        </w:tc>
        <w:tc>
          <w:tcPr>
            <w:tcW w:w="5132" w:type="dxa"/>
          </w:tcPr>
          <w:p w14:paraId="34DC2E4A" w14:textId="2D9B90C5" w:rsidR="00FF6366" w:rsidRPr="00156760" w:rsidRDefault="00FF6366" w:rsidP="006E14C1">
            <w:pPr>
              <w:pStyle w:val="Betarp1"/>
              <w:rPr>
                <w:rFonts w:ascii="Times New Roman" w:hAnsi="Times New Roman"/>
                <w:sz w:val="24"/>
                <w:szCs w:val="24"/>
              </w:rPr>
            </w:pPr>
            <w:r w:rsidRPr="00156760">
              <w:rPr>
                <w:rFonts w:ascii="Times New Roman" w:hAnsi="Times New Roman"/>
                <w:sz w:val="24"/>
                <w:szCs w:val="24"/>
              </w:rPr>
              <w:t>Unive</w:t>
            </w:r>
            <w:r>
              <w:rPr>
                <w:rFonts w:ascii="Times New Roman" w:hAnsi="Times New Roman"/>
                <w:sz w:val="24"/>
                <w:szCs w:val="24"/>
              </w:rPr>
              <w:t xml:space="preserve">rsali mova – </w:t>
            </w:r>
            <w:proofErr w:type="spellStart"/>
            <w:r>
              <w:rPr>
                <w:rFonts w:ascii="Times New Roman" w:hAnsi="Times New Roman"/>
                <w:sz w:val="24"/>
                <w:szCs w:val="24"/>
              </w:rPr>
              <w:t>flanšas</w:t>
            </w:r>
            <w:proofErr w:type="spellEnd"/>
            <w:r w:rsidRPr="00156760">
              <w:rPr>
                <w:rFonts w:ascii="Times New Roman" w:hAnsi="Times New Roman"/>
                <w:sz w:val="24"/>
                <w:szCs w:val="24"/>
              </w:rPr>
              <w:t xml:space="preserve"> DN </w:t>
            </w:r>
            <w:r>
              <w:rPr>
                <w:rFonts w:ascii="Times New Roman" w:hAnsi="Times New Roman"/>
                <w:sz w:val="24"/>
                <w:szCs w:val="24"/>
              </w:rPr>
              <w:t>4</w:t>
            </w:r>
            <w:r w:rsidRPr="00156760">
              <w:rPr>
                <w:rFonts w:ascii="Times New Roman" w:hAnsi="Times New Roman"/>
                <w:sz w:val="24"/>
                <w:szCs w:val="24"/>
              </w:rPr>
              <w:t>00</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2</w:t>
            </w:r>
            <w:r w:rsidR="00AF2293" w:rsidRPr="00AF2293">
              <w:rPr>
                <w:rFonts w:ascii="Times New Roman" w:hAnsi="Times New Roman"/>
                <w:i/>
                <w:iCs/>
                <w:sz w:val="24"/>
                <w:szCs w:val="24"/>
              </w:rPr>
              <w:t xml:space="preserve"> p.)</w:t>
            </w:r>
          </w:p>
        </w:tc>
        <w:tc>
          <w:tcPr>
            <w:tcW w:w="850" w:type="dxa"/>
            <w:vAlign w:val="center"/>
          </w:tcPr>
          <w:p w14:paraId="7DE8A239" w14:textId="34129D66" w:rsidR="00FF6366" w:rsidRDefault="00A955F8" w:rsidP="00D431DC">
            <w:pPr>
              <w:jc w:val="center"/>
              <w:rPr>
                <w:lang w:val="lt-LT"/>
              </w:rPr>
            </w:pPr>
            <w:r>
              <w:rPr>
                <w:lang w:val="lt-LT"/>
              </w:rPr>
              <w:t>3</w:t>
            </w:r>
          </w:p>
        </w:tc>
        <w:tc>
          <w:tcPr>
            <w:tcW w:w="851" w:type="dxa"/>
            <w:vAlign w:val="center"/>
          </w:tcPr>
          <w:p w14:paraId="60A460A3" w14:textId="77777777" w:rsidR="00FF6366" w:rsidRPr="00EE4885" w:rsidRDefault="00FF6366" w:rsidP="00D431DC">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1D1C37D7" w14:textId="77777777" w:rsidR="00FF6366" w:rsidRPr="005202FF" w:rsidRDefault="00FF6366" w:rsidP="005202FF">
            <w:pPr>
              <w:pStyle w:val="Betarp1"/>
              <w:jc w:val="center"/>
              <w:rPr>
                <w:rFonts w:ascii="Times New Roman" w:hAnsi="Times New Roman"/>
                <w:sz w:val="24"/>
                <w:szCs w:val="24"/>
              </w:rPr>
            </w:pPr>
          </w:p>
        </w:tc>
        <w:tc>
          <w:tcPr>
            <w:tcW w:w="1213" w:type="dxa"/>
            <w:vAlign w:val="center"/>
          </w:tcPr>
          <w:p w14:paraId="5E96F8CA" w14:textId="77777777" w:rsidR="00FF6366" w:rsidRPr="005202FF" w:rsidRDefault="00FF6366" w:rsidP="005202FF">
            <w:pPr>
              <w:pStyle w:val="Betarp1"/>
              <w:jc w:val="center"/>
              <w:rPr>
                <w:rFonts w:ascii="Times New Roman" w:hAnsi="Times New Roman"/>
                <w:sz w:val="24"/>
                <w:szCs w:val="24"/>
              </w:rPr>
            </w:pPr>
          </w:p>
        </w:tc>
      </w:tr>
      <w:tr w:rsidR="00177BA4" w:rsidRPr="00177BA4" w14:paraId="7018F001" w14:textId="77777777" w:rsidTr="008B2CF6">
        <w:trPr>
          <w:trHeight w:val="290"/>
        </w:trPr>
        <w:tc>
          <w:tcPr>
            <w:tcW w:w="709" w:type="dxa"/>
            <w:shd w:val="clear" w:color="auto" w:fill="F2F2F2"/>
            <w:vAlign w:val="center"/>
          </w:tcPr>
          <w:p w14:paraId="218D1C4C"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w:t>
            </w:r>
          </w:p>
        </w:tc>
        <w:tc>
          <w:tcPr>
            <w:tcW w:w="9038" w:type="dxa"/>
            <w:gridSpan w:val="5"/>
            <w:shd w:val="clear" w:color="auto" w:fill="F2F2F2"/>
          </w:tcPr>
          <w:p w14:paraId="3D8345C8" w14:textId="77777777" w:rsidR="00FF6366" w:rsidRPr="00177BA4" w:rsidRDefault="00FF6366" w:rsidP="00CB49D5">
            <w:pPr>
              <w:pStyle w:val="Betarp1"/>
              <w:rPr>
                <w:sz w:val="24"/>
                <w:szCs w:val="24"/>
              </w:rPr>
            </w:pPr>
            <w:r w:rsidRPr="00177BA4">
              <w:rPr>
                <w:rFonts w:ascii="Times New Roman" w:hAnsi="Times New Roman"/>
                <w:sz w:val="24"/>
                <w:szCs w:val="24"/>
              </w:rPr>
              <w:t>REMONTINĖS MOVOS</w:t>
            </w:r>
          </w:p>
        </w:tc>
      </w:tr>
      <w:tr w:rsidR="00177BA4" w:rsidRPr="00177BA4" w14:paraId="104F2465" w14:textId="77777777" w:rsidTr="00AF2293">
        <w:trPr>
          <w:trHeight w:val="290"/>
        </w:trPr>
        <w:tc>
          <w:tcPr>
            <w:tcW w:w="709" w:type="dxa"/>
            <w:vAlign w:val="center"/>
          </w:tcPr>
          <w:p w14:paraId="07BC5B37"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5.1</w:t>
            </w:r>
          </w:p>
        </w:tc>
        <w:tc>
          <w:tcPr>
            <w:tcW w:w="5132" w:type="dxa"/>
          </w:tcPr>
          <w:p w14:paraId="60040267" w14:textId="3DE09048"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60-67 mm (150 mm)</w:t>
            </w:r>
            <w:r w:rsidR="00AF2293" w:rsidRPr="00AF2293">
              <w:rPr>
                <w:rFonts w:ascii="Times New Roman" w:hAnsi="Times New Roman"/>
                <w:i/>
                <w:iCs/>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14DD16D1" w14:textId="58A6643F" w:rsidR="00FF6366" w:rsidRPr="00177BA4" w:rsidRDefault="00FF6366" w:rsidP="008B2CF6">
            <w:pPr>
              <w:jc w:val="center"/>
              <w:rPr>
                <w:lang w:val="lt-LT"/>
              </w:rPr>
            </w:pPr>
            <w:r w:rsidRPr="00177BA4">
              <w:rPr>
                <w:lang w:val="lt-LT"/>
              </w:rPr>
              <w:t>1</w:t>
            </w:r>
            <w:r w:rsidR="00A955F8" w:rsidRPr="00177BA4">
              <w:rPr>
                <w:lang w:val="lt-LT"/>
              </w:rPr>
              <w:t>0</w:t>
            </w:r>
          </w:p>
        </w:tc>
        <w:tc>
          <w:tcPr>
            <w:tcW w:w="851" w:type="dxa"/>
            <w:vAlign w:val="center"/>
          </w:tcPr>
          <w:p w14:paraId="00C10AE6"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08CBCB29"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0D3DA0D1" w14:textId="77777777" w:rsidR="00FF6366" w:rsidRPr="00177BA4" w:rsidRDefault="00FF6366" w:rsidP="00FB3A3B">
            <w:pPr>
              <w:pStyle w:val="Betarp1"/>
              <w:jc w:val="center"/>
              <w:rPr>
                <w:rFonts w:ascii="Times New Roman" w:hAnsi="Times New Roman"/>
                <w:sz w:val="24"/>
                <w:szCs w:val="24"/>
              </w:rPr>
            </w:pPr>
          </w:p>
        </w:tc>
      </w:tr>
      <w:tr w:rsidR="00177BA4" w:rsidRPr="00177BA4" w14:paraId="16DABD74" w14:textId="77777777" w:rsidTr="00AF2293">
        <w:trPr>
          <w:trHeight w:val="290"/>
        </w:trPr>
        <w:tc>
          <w:tcPr>
            <w:tcW w:w="709" w:type="dxa"/>
            <w:vAlign w:val="center"/>
          </w:tcPr>
          <w:p w14:paraId="4733E3D6"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5.2</w:t>
            </w:r>
          </w:p>
        </w:tc>
        <w:tc>
          <w:tcPr>
            <w:tcW w:w="5132" w:type="dxa"/>
          </w:tcPr>
          <w:p w14:paraId="2CB86039" w14:textId="2B041D1D"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76-85 mm (150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385033D6" w14:textId="0FF59E43" w:rsidR="00FF6366" w:rsidRPr="00177BA4" w:rsidRDefault="00FF6366" w:rsidP="008B2CF6">
            <w:pPr>
              <w:jc w:val="center"/>
              <w:rPr>
                <w:lang w:val="lt-LT"/>
              </w:rPr>
            </w:pPr>
            <w:r w:rsidRPr="00177BA4">
              <w:rPr>
                <w:lang w:val="lt-LT"/>
              </w:rPr>
              <w:t>1</w:t>
            </w:r>
            <w:r w:rsidR="00177BA4" w:rsidRPr="00177BA4">
              <w:rPr>
                <w:lang w:val="lt-LT"/>
              </w:rPr>
              <w:t>0</w:t>
            </w:r>
          </w:p>
        </w:tc>
        <w:tc>
          <w:tcPr>
            <w:tcW w:w="851" w:type="dxa"/>
            <w:vAlign w:val="center"/>
          </w:tcPr>
          <w:p w14:paraId="77E17D5E"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20937D2E"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55361544" w14:textId="77777777" w:rsidR="00FF6366" w:rsidRPr="00177BA4" w:rsidRDefault="00FF6366" w:rsidP="00FB3A3B">
            <w:pPr>
              <w:pStyle w:val="Betarp1"/>
              <w:jc w:val="center"/>
              <w:rPr>
                <w:rFonts w:ascii="Times New Roman" w:hAnsi="Times New Roman"/>
                <w:sz w:val="24"/>
                <w:szCs w:val="24"/>
              </w:rPr>
            </w:pPr>
          </w:p>
        </w:tc>
      </w:tr>
      <w:tr w:rsidR="00177BA4" w:rsidRPr="00177BA4" w14:paraId="50F2956E" w14:textId="77777777" w:rsidTr="00AF2293">
        <w:trPr>
          <w:trHeight w:val="290"/>
        </w:trPr>
        <w:tc>
          <w:tcPr>
            <w:tcW w:w="709" w:type="dxa"/>
            <w:vAlign w:val="center"/>
          </w:tcPr>
          <w:p w14:paraId="60A2C642"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5.3</w:t>
            </w:r>
          </w:p>
        </w:tc>
        <w:tc>
          <w:tcPr>
            <w:tcW w:w="5132" w:type="dxa"/>
          </w:tcPr>
          <w:p w14:paraId="5F9CB7E1" w14:textId="6BDB180D"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76-85 mm (200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1A470DC7" w14:textId="1354CB15" w:rsidR="00FF6366" w:rsidRPr="00177BA4" w:rsidRDefault="00FF6366" w:rsidP="008B2CF6">
            <w:pPr>
              <w:jc w:val="center"/>
              <w:rPr>
                <w:lang w:val="lt-LT"/>
              </w:rPr>
            </w:pPr>
            <w:r w:rsidRPr="00177BA4">
              <w:rPr>
                <w:lang w:val="lt-LT"/>
              </w:rPr>
              <w:t>1</w:t>
            </w:r>
            <w:r w:rsidR="00177BA4" w:rsidRPr="00177BA4">
              <w:rPr>
                <w:lang w:val="lt-LT"/>
              </w:rPr>
              <w:t>0</w:t>
            </w:r>
          </w:p>
        </w:tc>
        <w:tc>
          <w:tcPr>
            <w:tcW w:w="851" w:type="dxa"/>
            <w:vAlign w:val="center"/>
          </w:tcPr>
          <w:p w14:paraId="32E8595F"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16B94F55"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5E251DBC" w14:textId="77777777" w:rsidR="00FF6366" w:rsidRPr="00177BA4" w:rsidRDefault="00FF6366" w:rsidP="00FB3A3B">
            <w:pPr>
              <w:pStyle w:val="Betarp1"/>
              <w:jc w:val="center"/>
              <w:rPr>
                <w:rFonts w:ascii="Times New Roman" w:hAnsi="Times New Roman"/>
                <w:sz w:val="24"/>
                <w:szCs w:val="24"/>
              </w:rPr>
            </w:pPr>
          </w:p>
        </w:tc>
      </w:tr>
      <w:tr w:rsidR="00177BA4" w:rsidRPr="00177BA4" w14:paraId="25A675D2" w14:textId="77777777" w:rsidTr="00AF2293">
        <w:trPr>
          <w:trHeight w:val="290"/>
        </w:trPr>
        <w:tc>
          <w:tcPr>
            <w:tcW w:w="709" w:type="dxa"/>
            <w:vAlign w:val="center"/>
          </w:tcPr>
          <w:p w14:paraId="055B7887"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5.4</w:t>
            </w:r>
          </w:p>
        </w:tc>
        <w:tc>
          <w:tcPr>
            <w:tcW w:w="5132" w:type="dxa"/>
          </w:tcPr>
          <w:p w14:paraId="212B852C" w14:textId="7CFDB239"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82-89 mm (150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1DA0B052" w14:textId="070ACF05" w:rsidR="00FF6366" w:rsidRPr="00177BA4" w:rsidRDefault="00FF6366" w:rsidP="008B2CF6">
            <w:pPr>
              <w:jc w:val="center"/>
              <w:rPr>
                <w:lang w:val="lt-LT"/>
              </w:rPr>
            </w:pPr>
            <w:r w:rsidRPr="00177BA4">
              <w:rPr>
                <w:lang w:val="lt-LT"/>
              </w:rPr>
              <w:t>1</w:t>
            </w:r>
            <w:r w:rsidR="00177BA4" w:rsidRPr="00177BA4">
              <w:rPr>
                <w:lang w:val="lt-LT"/>
              </w:rPr>
              <w:t>0</w:t>
            </w:r>
          </w:p>
        </w:tc>
        <w:tc>
          <w:tcPr>
            <w:tcW w:w="851" w:type="dxa"/>
            <w:vAlign w:val="center"/>
          </w:tcPr>
          <w:p w14:paraId="3898EA45"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5D60208C"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4BCD7FA3" w14:textId="77777777" w:rsidR="00FF6366" w:rsidRPr="00177BA4" w:rsidRDefault="00FF6366" w:rsidP="00FB3A3B">
            <w:pPr>
              <w:pStyle w:val="Betarp1"/>
              <w:jc w:val="center"/>
              <w:rPr>
                <w:rFonts w:ascii="Times New Roman" w:hAnsi="Times New Roman"/>
                <w:sz w:val="24"/>
                <w:szCs w:val="24"/>
              </w:rPr>
            </w:pPr>
          </w:p>
        </w:tc>
      </w:tr>
      <w:tr w:rsidR="00177BA4" w:rsidRPr="00177BA4" w14:paraId="2632CE18" w14:textId="77777777" w:rsidTr="00AF2293">
        <w:trPr>
          <w:trHeight w:val="290"/>
        </w:trPr>
        <w:tc>
          <w:tcPr>
            <w:tcW w:w="709" w:type="dxa"/>
            <w:vAlign w:val="center"/>
          </w:tcPr>
          <w:p w14:paraId="7E02B873"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5.5</w:t>
            </w:r>
          </w:p>
        </w:tc>
        <w:tc>
          <w:tcPr>
            <w:tcW w:w="5132" w:type="dxa"/>
          </w:tcPr>
          <w:p w14:paraId="496B18B3" w14:textId="62953AE7"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91-98 mm (200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2C9F6DDC" w14:textId="5F28F644" w:rsidR="00FF6366" w:rsidRPr="00177BA4" w:rsidRDefault="00FF6366" w:rsidP="008B2CF6">
            <w:pPr>
              <w:jc w:val="center"/>
              <w:rPr>
                <w:lang w:val="lt-LT"/>
              </w:rPr>
            </w:pPr>
            <w:r w:rsidRPr="00177BA4">
              <w:rPr>
                <w:lang w:val="lt-LT"/>
              </w:rPr>
              <w:t>1</w:t>
            </w:r>
            <w:r w:rsidR="00177BA4" w:rsidRPr="00177BA4">
              <w:rPr>
                <w:lang w:val="lt-LT"/>
              </w:rPr>
              <w:t>0</w:t>
            </w:r>
          </w:p>
        </w:tc>
        <w:tc>
          <w:tcPr>
            <w:tcW w:w="851" w:type="dxa"/>
            <w:vAlign w:val="center"/>
          </w:tcPr>
          <w:p w14:paraId="7B465ACC"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5516480F"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52D73C58" w14:textId="77777777" w:rsidR="00FF6366" w:rsidRPr="00177BA4" w:rsidRDefault="00FF6366" w:rsidP="00FB3A3B">
            <w:pPr>
              <w:pStyle w:val="Betarp1"/>
              <w:jc w:val="center"/>
              <w:rPr>
                <w:rFonts w:ascii="Times New Roman" w:hAnsi="Times New Roman"/>
                <w:sz w:val="24"/>
                <w:szCs w:val="24"/>
              </w:rPr>
            </w:pPr>
          </w:p>
        </w:tc>
      </w:tr>
      <w:tr w:rsidR="00177BA4" w:rsidRPr="00177BA4" w14:paraId="0748054F" w14:textId="77777777" w:rsidTr="00AF2293">
        <w:trPr>
          <w:trHeight w:val="290"/>
        </w:trPr>
        <w:tc>
          <w:tcPr>
            <w:tcW w:w="709" w:type="dxa"/>
            <w:vAlign w:val="center"/>
          </w:tcPr>
          <w:p w14:paraId="06192532"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5.6</w:t>
            </w:r>
          </w:p>
        </w:tc>
        <w:tc>
          <w:tcPr>
            <w:tcW w:w="5132" w:type="dxa"/>
          </w:tcPr>
          <w:p w14:paraId="0DB4A4AB" w14:textId="644498A6"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113-123 mm (200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661DDBC2" w14:textId="5D02AB52" w:rsidR="00FF6366" w:rsidRPr="00177BA4" w:rsidRDefault="00177BA4" w:rsidP="008B2CF6">
            <w:pPr>
              <w:jc w:val="center"/>
              <w:rPr>
                <w:lang w:val="lt-LT"/>
              </w:rPr>
            </w:pPr>
            <w:r w:rsidRPr="00177BA4">
              <w:rPr>
                <w:lang w:val="lt-LT"/>
              </w:rPr>
              <w:t>1</w:t>
            </w:r>
            <w:r w:rsidR="00FF6366" w:rsidRPr="00177BA4">
              <w:rPr>
                <w:lang w:val="lt-LT"/>
              </w:rPr>
              <w:t>0</w:t>
            </w:r>
          </w:p>
        </w:tc>
        <w:tc>
          <w:tcPr>
            <w:tcW w:w="851" w:type="dxa"/>
            <w:vAlign w:val="center"/>
          </w:tcPr>
          <w:p w14:paraId="22847EB1"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4FFCFE47"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37B3C98D" w14:textId="77777777" w:rsidR="00FF6366" w:rsidRPr="00177BA4" w:rsidRDefault="00FF6366" w:rsidP="00FB3A3B">
            <w:pPr>
              <w:pStyle w:val="Betarp1"/>
              <w:jc w:val="center"/>
              <w:rPr>
                <w:rFonts w:ascii="Times New Roman" w:hAnsi="Times New Roman"/>
                <w:sz w:val="24"/>
                <w:szCs w:val="24"/>
              </w:rPr>
            </w:pPr>
          </w:p>
        </w:tc>
      </w:tr>
      <w:tr w:rsidR="00177BA4" w:rsidRPr="00177BA4" w14:paraId="2C54127D" w14:textId="77777777" w:rsidTr="00AF2293">
        <w:trPr>
          <w:trHeight w:val="290"/>
        </w:trPr>
        <w:tc>
          <w:tcPr>
            <w:tcW w:w="709" w:type="dxa"/>
            <w:vAlign w:val="center"/>
          </w:tcPr>
          <w:p w14:paraId="71006E6E"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5.7</w:t>
            </w:r>
          </w:p>
        </w:tc>
        <w:tc>
          <w:tcPr>
            <w:tcW w:w="5132" w:type="dxa"/>
          </w:tcPr>
          <w:p w14:paraId="38995DC9" w14:textId="5B83F86D"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113-123 mm (300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6EAFAA2E" w14:textId="4667C2C7" w:rsidR="00FF6366" w:rsidRPr="00177BA4" w:rsidRDefault="00177BA4" w:rsidP="008B2CF6">
            <w:pPr>
              <w:jc w:val="center"/>
              <w:rPr>
                <w:lang w:val="lt-LT"/>
              </w:rPr>
            </w:pPr>
            <w:r w:rsidRPr="00177BA4">
              <w:rPr>
                <w:lang w:val="lt-LT"/>
              </w:rPr>
              <w:t>1</w:t>
            </w:r>
            <w:r w:rsidR="00FF6366" w:rsidRPr="00177BA4">
              <w:rPr>
                <w:lang w:val="lt-LT"/>
              </w:rPr>
              <w:t>0</w:t>
            </w:r>
          </w:p>
        </w:tc>
        <w:tc>
          <w:tcPr>
            <w:tcW w:w="851" w:type="dxa"/>
            <w:vAlign w:val="center"/>
          </w:tcPr>
          <w:p w14:paraId="64208F75"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502C794F"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5536A490" w14:textId="77777777" w:rsidR="00FF6366" w:rsidRPr="00177BA4" w:rsidRDefault="00FF6366" w:rsidP="00FB3A3B">
            <w:pPr>
              <w:pStyle w:val="Betarp1"/>
              <w:jc w:val="center"/>
              <w:rPr>
                <w:rFonts w:ascii="Times New Roman" w:hAnsi="Times New Roman"/>
                <w:sz w:val="24"/>
                <w:szCs w:val="24"/>
              </w:rPr>
            </w:pPr>
          </w:p>
        </w:tc>
      </w:tr>
      <w:tr w:rsidR="00177BA4" w:rsidRPr="00177BA4" w14:paraId="2DF04540" w14:textId="77777777" w:rsidTr="00AF2293">
        <w:trPr>
          <w:trHeight w:val="290"/>
        </w:trPr>
        <w:tc>
          <w:tcPr>
            <w:tcW w:w="709" w:type="dxa"/>
            <w:vAlign w:val="center"/>
          </w:tcPr>
          <w:p w14:paraId="305607A6"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5.8</w:t>
            </w:r>
          </w:p>
        </w:tc>
        <w:tc>
          <w:tcPr>
            <w:tcW w:w="5132" w:type="dxa"/>
          </w:tcPr>
          <w:p w14:paraId="6F7034A8" w14:textId="1B9AF786"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165-176 mm (200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3EA10A91" w14:textId="6C9291A1" w:rsidR="00FF6366" w:rsidRPr="00177BA4" w:rsidRDefault="00177BA4" w:rsidP="008B2CF6">
            <w:pPr>
              <w:jc w:val="center"/>
              <w:rPr>
                <w:lang w:val="lt-LT"/>
              </w:rPr>
            </w:pPr>
            <w:r w:rsidRPr="00177BA4">
              <w:rPr>
                <w:lang w:val="lt-LT"/>
              </w:rPr>
              <w:t>1</w:t>
            </w:r>
            <w:r w:rsidR="00FF6366" w:rsidRPr="00177BA4">
              <w:rPr>
                <w:lang w:val="lt-LT"/>
              </w:rPr>
              <w:t>0</w:t>
            </w:r>
          </w:p>
        </w:tc>
        <w:tc>
          <w:tcPr>
            <w:tcW w:w="851" w:type="dxa"/>
            <w:vAlign w:val="center"/>
          </w:tcPr>
          <w:p w14:paraId="431F2821"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1D535075"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20426382" w14:textId="77777777" w:rsidR="00FF6366" w:rsidRPr="00177BA4" w:rsidRDefault="00FF6366" w:rsidP="00FB3A3B">
            <w:pPr>
              <w:pStyle w:val="Betarp1"/>
              <w:jc w:val="center"/>
              <w:rPr>
                <w:rFonts w:ascii="Times New Roman" w:hAnsi="Times New Roman"/>
                <w:sz w:val="24"/>
                <w:szCs w:val="24"/>
              </w:rPr>
            </w:pPr>
          </w:p>
        </w:tc>
      </w:tr>
      <w:tr w:rsidR="00177BA4" w:rsidRPr="00177BA4" w14:paraId="664EE089" w14:textId="77777777" w:rsidTr="00AF2293">
        <w:trPr>
          <w:trHeight w:val="290"/>
        </w:trPr>
        <w:tc>
          <w:tcPr>
            <w:tcW w:w="709" w:type="dxa"/>
            <w:vAlign w:val="center"/>
          </w:tcPr>
          <w:p w14:paraId="759D659D"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5.9</w:t>
            </w:r>
          </w:p>
        </w:tc>
        <w:tc>
          <w:tcPr>
            <w:tcW w:w="5132" w:type="dxa"/>
          </w:tcPr>
          <w:p w14:paraId="32502F2C" w14:textId="348C865B"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167-177 mm (300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492E7DA1" w14:textId="19408232" w:rsidR="00FF6366" w:rsidRPr="00177BA4" w:rsidRDefault="00177BA4" w:rsidP="008B2CF6">
            <w:pPr>
              <w:jc w:val="center"/>
              <w:rPr>
                <w:lang w:val="lt-LT"/>
              </w:rPr>
            </w:pPr>
            <w:r w:rsidRPr="00177BA4">
              <w:rPr>
                <w:lang w:val="lt-LT"/>
              </w:rPr>
              <w:t>1</w:t>
            </w:r>
            <w:r w:rsidR="00FF6366" w:rsidRPr="00177BA4">
              <w:rPr>
                <w:lang w:val="lt-LT"/>
              </w:rPr>
              <w:t>0</w:t>
            </w:r>
          </w:p>
        </w:tc>
        <w:tc>
          <w:tcPr>
            <w:tcW w:w="851" w:type="dxa"/>
            <w:vAlign w:val="center"/>
          </w:tcPr>
          <w:p w14:paraId="179670BE"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016FE80B"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3D259842" w14:textId="77777777" w:rsidR="00FF6366" w:rsidRPr="00177BA4" w:rsidRDefault="00FF6366" w:rsidP="00FB3A3B">
            <w:pPr>
              <w:pStyle w:val="Betarp1"/>
              <w:jc w:val="center"/>
              <w:rPr>
                <w:rFonts w:ascii="Times New Roman" w:hAnsi="Times New Roman"/>
                <w:sz w:val="24"/>
                <w:szCs w:val="24"/>
              </w:rPr>
            </w:pPr>
          </w:p>
        </w:tc>
      </w:tr>
      <w:tr w:rsidR="00177BA4" w:rsidRPr="00177BA4" w14:paraId="550A86C2" w14:textId="77777777" w:rsidTr="00AF2293">
        <w:trPr>
          <w:trHeight w:val="290"/>
        </w:trPr>
        <w:tc>
          <w:tcPr>
            <w:tcW w:w="709" w:type="dxa"/>
            <w:vAlign w:val="center"/>
          </w:tcPr>
          <w:p w14:paraId="7B08D4C9"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5.10</w:t>
            </w:r>
          </w:p>
        </w:tc>
        <w:tc>
          <w:tcPr>
            <w:tcW w:w="5132" w:type="dxa"/>
          </w:tcPr>
          <w:p w14:paraId="1CD82E3D" w14:textId="5BC49EE2"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219-230 mm (200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2C72A085" w14:textId="6252E4E5" w:rsidR="00FF6366" w:rsidRPr="00177BA4" w:rsidRDefault="00FF6366" w:rsidP="008B2CF6">
            <w:pPr>
              <w:jc w:val="center"/>
              <w:rPr>
                <w:lang w:val="lt-LT"/>
              </w:rPr>
            </w:pPr>
            <w:r w:rsidRPr="00177BA4">
              <w:rPr>
                <w:lang w:val="lt-LT"/>
              </w:rPr>
              <w:t>1</w:t>
            </w:r>
            <w:r w:rsidR="00177BA4" w:rsidRPr="00177BA4">
              <w:rPr>
                <w:lang w:val="lt-LT"/>
              </w:rPr>
              <w:t>0</w:t>
            </w:r>
          </w:p>
        </w:tc>
        <w:tc>
          <w:tcPr>
            <w:tcW w:w="851" w:type="dxa"/>
            <w:vAlign w:val="center"/>
          </w:tcPr>
          <w:p w14:paraId="4484D74C"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3744554D"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53894AE1" w14:textId="77777777" w:rsidR="00FF6366" w:rsidRPr="00177BA4" w:rsidRDefault="00FF6366" w:rsidP="00FB3A3B">
            <w:pPr>
              <w:pStyle w:val="Betarp1"/>
              <w:jc w:val="center"/>
              <w:rPr>
                <w:rFonts w:ascii="Times New Roman" w:hAnsi="Times New Roman"/>
                <w:sz w:val="24"/>
                <w:szCs w:val="24"/>
              </w:rPr>
            </w:pPr>
          </w:p>
        </w:tc>
      </w:tr>
      <w:tr w:rsidR="00177BA4" w:rsidRPr="00177BA4" w14:paraId="1B29009B" w14:textId="77777777" w:rsidTr="00AF2293">
        <w:trPr>
          <w:trHeight w:val="290"/>
        </w:trPr>
        <w:tc>
          <w:tcPr>
            <w:tcW w:w="709" w:type="dxa"/>
            <w:vAlign w:val="center"/>
          </w:tcPr>
          <w:p w14:paraId="0FE0A555" w14:textId="77777777" w:rsidR="00FF6366" w:rsidRPr="00177BA4" w:rsidRDefault="00FF6366" w:rsidP="00CB49D5">
            <w:pPr>
              <w:pStyle w:val="Betarp1"/>
              <w:jc w:val="center"/>
              <w:rPr>
                <w:rFonts w:ascii="Times New Roman" w:hAnsi="Times New Roman"/>
                <w:sz w:val="24"/>
                <w:szCs w:val="24"/>
              </w:rPr>
            </w:pPr>
            <w:r w:rsidRPr="00177BA4">
              <w:rPr>
                <w:rFonts w:ascii="Times New Roman" w:hAnsi="Times New Roman"/>
                <w:sz w:val="24"/>
                <w:szCs w:val="24"/>
              </w:rPr>
              <w:t>5.11</w:t>
            </w:r>
          </w:p>
        </w:tc>
        <w:tc>
          <w:tcPr>
            <w:tcW w:w="5132" w:type="dxa"/>
          </w:tcPr>
          <w:p w14:paraId="38337416" w14:textId="042B2347" w:rsidR="00FF6366" w:rsidRPr="00177BA4" w:rsidRDefault="00FF6366" w:rsidP="008B2CF6">
            <w:pPr>
              <w:pStyle w:val="Betarp1"/>
              <w:rPr>
                <w:rFonts w:ascii="Times New Roman" w:hAnsi="Times New Roman"/>
                <w:sz w:val="24"/>
                <w:szCs w:val="24"/>
              </w:rPr>
            </w:pPr>
            <w:r w:rsidRPr="00177BA4">
              <w:rPr>
                <w:rFonts w:ascii="Times New Roman" w:hAnsi="Times New Roman"/>
                <w:sz w:val="24"/>
                <w:szCs w:val="24"/>
              </w:rPr>
              <w:t>Remontinė mova 219-230 mm (300 mm)</w:t>
            </w:r>
            <w:r w:rsidR="00AF2293">
              <w:rPr>
                <w:rFonts w:ascii="Times New Roman" w:hAnsi="Times New Roman"/>
                <w:sz w:val="24"/>
                <w:szCs w:val="24"/>
              </w:rPr>
              <w:t xml:space="preserve"> </w:t>
            </w:r>
            <w:r w:rsidR="00AF2293" w:rsidRPr="00AF2293">
              <w:rPr>
                <w:rFonts w:ascii="Times New Roman" w:hAnsi="Times New Roman"/>
                <w:i/>
                <w:iCs/>
                <w:sz w:val="24"/>
                <w:szCs w:val="24"/>
              </w:rPr>
              <w:t xml:space="preserve">(TS </w:t>
            </w:r>
            <w:r w:rsidR="00AF2293">
              <w:rPr>
                <w:rFonts w:ascii="Times New Roman" w:hAnsi="Times New Roman"/>
                <w:i/>
                <w:iCs/>
                <w:sz w:val="24"/>
                <w:szCs w:val="24"/>
              </w:rPr>
              <w:t>3</w:t>
            </w:r>
            <w:r w:rsidR="00AF2293" w:rsidRPr="00AF2293">
              <w:rPr>
                <w:rFonts w:ascii="Times New Roman" w:hAnsi="Times New Roman"/>
                <w:i/>
                <w:iCs/>
                <w:sz w:val="24"/>
                <w:szCs w:val="24"/>
              </w:rPr>
              <w:t xml:space="preserve"> p.)</w:t>
            </w:r>
          </w:p>
        </w:tc>
        <w:tc>
          <w:tcPr>
            <w:tcW w:w="850" w:type="dxa"/>
            <w:vAlign w:val="center"/>
          </w:tcPr>
          <w:p w14:paraId="28F95167" w14:textId="0000E4CB" w:rsidR="00FF6366" w:rsidRPr="00177BA4" w:rsidRDefault="00FF6366" w:rsidP="008B2CF6">
            <w:pPr>
              <w:jc w:val="center"/>
              <w:rPr>
                <w:lang w:val="lt-LT"/>
              </w:rPr>
            </w:pPr>
            <w:r w:rsidRPr="00177BA4">
              <w:rPr>
                <w:lang w:val="lt-LT"/>
              </w:rPr>
              <w:t>1</w:t>
            </w:r>
            <w:r w:rsidR="00177BA4" w:rsidRPr="00177BA4">
              <w:rPr>
                <w:lang w:val="lt-LT"/>
              </w:rPr>
              <w:t>0</w:t>
            </w:r>
          </w:p>
        </w:tc>
        <w:tc>
          <w:tcPr>
            <w:tcW w:w="851" w:type="dxa"/>
            <w:vAlign w:val="center"/>
          </w:tcPr>
          <w:p w14:paraId="7FB494FC" w14:textId="77777777" w:rsidR="00FF6366" w:rsidRPr="00177BA4" w:rsidRDefault="00FF6366" w:rsidP="008B2CF6">
            <w:pPr>
              <w:pStyle w:val="Betarp1"/>
              <w:jc w:val="center"/>
              <w:rPr>
                <w:rFonts w:ascii="Times New Roman" w:hAnsi="Times New Roman"/>
                <w:position w:val="-6"/>
                <w:sz w:val="24"/>
                <w:szCs w:val="24"/>
              </w:rPr>
            </w:pPr>
            <w:r w:rsidRPr="00177BA4">
              <w:rPr>
                <w:rFonts w:ascii="Times New Roman" w:hAnsi="Times New Roman"/>
                <w:position w:val="-6"/>
                <w:sz w:val="24"/>
                <w:szCs w:val="24"/>
              </w:rPr>
              <w:t>Vnt.</w:t>
            </w:r>
          </w:p>
        </w:tc>
        <w:tc>
          <w:tcPr>
            <w:tcW w:w="992" w:type="dxa"/>
            <w:vAlign w:val="center"/>
          </w:tcPr>
          <w:p w14:paraId="4DC48D12" w14:textId="77777777" w:rsidR="00FF6366" w:rsidRPr="00177BA4" w:rsidRDefault="00FF6366" w:rsidP="00FB3A3B">
            <w:pPr>
              <w:pStyle w:val="Betarp1"/>
              <w:jc w:val="center"/>
              <w:rPr>
                <w:rFonts w:ascii="Times New Roman" w:hAnsi="Times New Roman"/>
                <w:sz w:val="24"/>
                <w:szCs w:val="24"/>
              </w:rPr>
            </w:pPr>
          </w:p>
        </w:tc>
        <w:tc>
          <w:tcPr>
            <w:tcW w:w="1213" w:type="dxa"/>
            <w:vAlign w:val="center"/>
          </w:tcPr>
          <w:p w14:paraId="0864B965" w14:textId="77777777" w:rsidR="00FF6366" w:rsidRPr="00177BA4" w:rsidRDefault="00FF6366" w:rsidP="00FB3A3B">
            <w:pPr>
              <w:pStyle w:val="Betarp1"/>
              <w:jc w:val="center"/>
              <w:rPr>
                <w:rFonts w:ascii="Times New Roman" w:hAnsi="Times New Roman"/>
                <w:sz w:val="24"/>
                <w:szCs w:val="24"/>
              </w:rPr>
            </w:pPr>
          </w:p>
        </w:tc>
      </w:tr>
      <w:tr w:rsidR="00FF6366" w14:paraId="561CDED9" w14:textId="77777777" w:rsidTr="00CB49D5">
        <w:trPr>
          <w:trHeight w:val="290"/>
        </w:trPr>
        <w:tc>
          <w:tcPr>
            <w:tcW w:w="709" w:type="dxa"/>
            <w:shd w:val="clear" w:color="auto" w:fill="F2F2F2"/>
            <w:vAlign w:val="center"/>
          </w:tcPr>
          <w:p w14:paraId="0F08F488"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6</w:t>
            </w:r>
            <w:r w:rsidRPr="00EE4885">
              <w:rPr>
                <w:rFonts w:ascii="Times New Roman" w:hAnsi="Times New Roman"/>
                <w:sz w:val="24"/>
                <w:szCs w:val="24"/>
              </w:rPr>
              <w:t>.</w:t>
            </w:r>
          </w:p>
        </w:tc>
        <w:tc>
          <w:tcPr>
            <w:tcW w:w="9038" w:type="dxa"/>
            <w:gridSpan w:val="5"/>
            <w:shd w:val="clear" w:color="auto" w:fill="F2F2F2"/>
          </w:tcPr>
          <w:p w14:paraId="6599BE0D" w14:textId="77777777" w:rsidR="00FF6366" w:rsidRPr="00156760" w:rsidRDefault="00FF6366" w:rsidP="00CB49D5">
            <w:pPr>
              <w:pStyle w:val="Betarp1"/>
              <w:rPr>
                <w:rFonts w:ascii="Times New Roman" w:hAnsi="Times New Roman"/>
                <w:sz w:val="24"/>
                <w:szCs w:val="24"/>
              </w:rPr>
            </w:pPr>
            <w:r w:rsidRPr="00156760">
              <w:rPr>
                <w:rFonts w:ascii="Times New Roman" w:hAnsi="Times New Roman"/>
                <w:sz w:val="24"/>
                <w:szCs w:val="24"/>
              </w:rPr>
              <w:t>FLANŠINIAI ADAPTERIAI PE</w:t>
            </w:r>
          </w:p>
        </w:tc>
      </w:tr>
      <w:tr w:rsidR="00FF6366" w14:paraId="2B991480" w14:textId="77777777" w:rsidTr="00AF2293">
        <w:trPr>
          <w:trHeight w:val="290"/>
        </w:trPr>
        <w:tc>
          <w:tcPr>
            <w:tcW w:w="709" w:type="dxa"/>
            <w:vAlign w:val="center"/>
          </w:tcPr>
          <w:p w14:paraId="2C9E1AC7"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6</w:t>
            </w:r>
            <w:r w:rsidRPr="00EE4885">
              <w:rPr>
                <w:rFonts w:ascii="Times New Roman" w:hAnsi="Times New Roman"/>
                <w:sz w:val="24"/>
                <w:szCs w:val="24"/>
              </w:rPr>
              <w:t>.1</w:t>
            </w:r>
          </w:p>
        </w:tc>
        <w:tc>
          <w:tcPr>
            <w:tcW w:w="5132" w:type="dxa"/>
          </w:tcPr>
          <w:p w14:paraId="48760601" w14:textId="19899010" w:rsidR="00FF6366" w:rsidRPr="00156760" w:rsidRDefault="00FF6366" w:rsidP="00CB49D5">
            <w:pPr>
              <w:pStyle w:val="Betarp1"/>
              <w:rPr>
                <w:rFonts w:ascii="Times New Roman" w:hAnsi="Times New Roman"/>
                <w:sz w:val="24"/>
                <w:szCs w:val="24"/>
              </w:rPr>
            </w:pPr>
            <w:proofErr w:type="spellStart"/>
            <w:r w:rsidRPr="00156760">
              <w:rPr>
                <w:rFonts w:ascii="Times New Roman" w:hAnsi="Times New Roman"/>
                <w:sz w:val="24"/>
                <w:szCs w:val="24"/>
              </w:rPr>
              <w:t>Flanšinis</w:t>
            </w:r>
            <w:proofErr w:type="spellEnd"/>
            <w:r w:rsidRPr="00156760">
              <w:rPr>
                <w:rFonts w:ascii="Times New Roman" w:hAnsi="Times New Roman"/>
                <w:sz w:val="24"/>
                <w:szCs w:val="24"/>
              </w:rPr>
              <w:t xml:space="preserve"> adapteris 63 – DN50 PE vamzdžiams</w:t>
            </w:r>
            <w:r w:rsidR="000F1AEB">
              <w:rPr>
                <w:rFonts w:ascii="Times New Roman" w:hAnsi="Times New Roman"/>
                <w:sz w:val="24"/>
                <w:szCs w:val="24"/>
              </w:rPr>
              <w:t xml:space="preserve"> </w:t>
            </w:r>
            <w:r w:rsidR="000F1AEB" w:rsidRPr="00AF2293">
              <w:rPr>
                <w:rFonts w:ascii="Times New Roman" w:hAnsi="Times New Roman"/>
                <w:i/>
                <w:iCs/>
                <w:sz w:val="24"/>
                <w:szCs w:val="24"/>
              </w:rPr>
              <w:t xml:space="preserve">(TS </w:t>
            </w:r>
            <w:r w:rsidR="000F1AEB">
              <w:rPr>
                <w:rFonts w:ascii="Times New Roman" w:hAnsi="Times New Roman"/>
                <w:i/>
                <w:iCs/>
                <w:sz w:val="24"/>
                <w:szCs w:val="24"/>
              </w:rPr>
              <w:t>7</w:t>
            </w:r>
            <w:r w:rsidR="000F1AEB" w:rsidRPr="00AF2293">
              <w:rPr>
                <w:rFonts w:ascii="Times New Roman" w:hAnsi="Times New Roman"/>
                <w:i/>
                <w:iCs/>
                <w:sz w:val="24"/>
                <w:szCs w:val="24"/>
              </w:rPr>
              <w:t xml:space="preserve"> p.)</w:t>
            </w:r>
          </w:p>
        </w:tc>
        <w:tc>
          <w:tcPr>
            <w:tcW w:w="850" w:type="dxa"/>
            <w:vAlign w:val="center"/>
          </w:tcPr>
          <w:p w14:paraId="72D139AA" w14:textId="64A6659D" w:rsidR="00FF6366" w:rsidRDefault="00A955F8" w:rsidP="00CB49D5">
            <w:pPr>
              <w:jc w:val="center"/>
              <w:rPr>
                <w:lang w:val="lt-LT"/>
              </w:rPr>
            </w:pPr>
            <w:r>
              <w:rPr>
                <w:lang w:val="lt-LT"/>
              </w:rPr>
              <w:t>5</w:t>
            </w:r>
          </w:p>
        </w:tc>
        <w:tc>
          <w:tcPr>
            <w:tcW w:w="851" w:type="dxa"/>
            <w:vAlign w:val="center"/>
          </w:tcPr>
          <w:p w14:paraId="5F9E1EC6" w14:textId="77777777" w:rsidR="00FF6366"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500F810C"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7DD69182" w14:textId="77777777" w:rsidR="00FF6366" w:rsidRPr="00FB3A3B" w:rsidRDefault="00FF6366" w:rsidP="00FB3A3B">
            <w:pPr>
              <w:pStyle w:val="Betarp1"/>
              <w:jc w:val="center"/>
              <w:rPr>
                <w:rFonts w:ascii="Times New Roman" w:hAnsi="Times New Roman"/>
                <w:sz w:val="24"/>
                <w:szCs w:val="24"/>
              </w:rPr>
            </w:pPr>
          </w:p>
        </w:tc>
      </w:tr>
      <w:tr w:rsidR="00FF6366" w14:paraId="02C5830B" w14:textId="77777777" w:rsidTr="00AF2293">
        <w:trPr>
          <w:trHeight w:val="290"/>
        </w:trPr>
        <w:tc>
          <w:tcPr>
            <w:tcW w:w="709" w:type="dxa"/>
            <w:vAlign w:val="center"/>
          </w:tcPr>
          <w:p w14:paraId="2AB4381C"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6</w:t>
            </w:r>
            <w:r w:rsidRPr="00EE4885">
              <w:rPr>
                <w:rFonts w:ascii="Times New Roman" w:hAnsi="Times New Roman"/>
                <w:sz w:val="24"/>
                <w:szCs w:val="24"/>
              </w:rPr>
              <w:t>.2</w:t>
            </w:r>
          </w:p>
        </w:tc>
        <w:tc>
          <w:tcPr>
            <w:tcW w:w="5132" w:type="dxa"/>
          </w:tcPr>
          <w:p w14:paraId="5ED95A32" w14:textId="25F3B0CB" w:rsidR="00FF6366" w:rsidRPr="00156760" w:rsidRDefault="00FF6366" w:rsidP="00CB49D5">
            <w:pPr>
              <w:pStyle w:val="Betarp1"/>
              <w:rPr>
                <w:rFonts w:ascii="Times New Roman" w:hAnsi="Times New Roman"/>
                <w:sz w:val="24"/>
                <w:szCs w:val="24"/>
              </w:rPr>
            </w:pPr>
            <w:proofErr w:type="spellStart"/>
            <w:r w:rsidRPr="00156760">
              <w:rPr>
                <w:rFonts w:ascii="Times New Roman" w:hAnsi="Times New Roman"/>
                <w:sz w:val="24"/>
                <w:szCs w:val="24"/>
              </w:rPr>
              <w:t>Flanšinis</w:t>
            </w:r>
            <w:proofErr w:type="spellEnd"/>
            <w:r w:rsidRPr="00156760">
              <w:rPr>
                <w:rFonts w:ascii="Times New Roman" w:hAnsi="Times New Roman"/>
                <w:sz w:val="24"/>
                <w:szCs w:val="24"/>
              </w:rPr>
              <w:t xml:space="preserve"> adapteris 110 – DN100 PE vamzdžiams</w:t>
            </w:r>
            <w:r w:rsidR="000F1AEB">
              <w:rPr>
                <w:rFonts w:ascii="Times New Roman" w:hAnsi="Times New Roman"/>
                <w:sz w:val="24"/>
                <w:szCs w:val="24"/>
              </w:rPr>
              <w:t xml:space="preserve"> </w:t>
            </w:r>
            <w:r w:rsidR="000F1AEB" w:rsidRPr="00AF2293">
              <w:rPr>
                <w:rFonts w:ascii="Times New Roman" w:hAnsi="Times New Roman"/>
                <w:i/>
                <w:iCs/>
                <w:sz w:val="24"/>
                <w:szCs w:val="24"/>
              </w:rPr>
              <w:t xml:space="preserve">(TS </w:t>
            </w:r>
            <w:r w:rsidR="000F1AEB">
              <w:rPr>
                <w:rFonts w:ascii="Times New Roman" w:hAnsi="Times New Roman"/>
                <w:i/>
                <w:iCs/>
                <w:sz w:val="24"/>
                <w:szCs w:val="24"/>
              </w:rPr>
              <w:t>7</w:t>
            </w:r>
            <w:r w:rsidR="000F1AEB" w:rsidRPr="00AF2293">
              <w:rPr>
                <w:rFonts w:ascii="Times New Roman" w:hAnsi="Times New Roman"/>
                <w:i/>
                <w:iCs/>
                <w:sz w:val="24"/>
                <w:szCs w:val="24"/>
              </w:rPr>
              <w:t xml:space="preserve"> p.)</w:t>
            </w:r>
          </w:p>
        </w:tc>
        <w:tc>
          <w:tcPr>
            <w:tcW w:w="850" w:type="dxa"/>
            <w:vAlign w:val="center"/>
          </w:tcPr>
          <w:p w14:paraId="536609B4" w14:textId="1873E932" w:rsidR="00FF6366" w:rsidRDefault="00A955F8" w:rsidP="00CB49D5">
            <w:pPr>
              <w:jc w:val="center"/>
              <w:rPr>
                <w:lang w:val="lt-LT"/>
              </w:rPr>
            </w:pPr>
            <w:r>
              <w:rPr>
                <w:lang w:val="lt-LT"/>
              </w:rPr>
              <w:t>5</w:t>
            </w:r>
          </w:p>
        </w:tc>
        <w:tc>
          <w:tcPr>
            <w:tcW w:w="851" w:type="dxa"/>
            <w:vAlign w:val="center"/>
          </w:tcPr>
          <w:p w14:paraId="0C8F1A8E" w14:textId="77777777" w:rsidR="00FF6366"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68FA7D18"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6C9DF4CE" w14:textId="77777777" w:rsidR="00FF6366" w:rsidRPr="00FB3A3B" w:rsidRDefault="00FF6366" w:rsidP="00FB3A3B">
            <w:pPr>
              <w:pStyle w:val="Betarp1"/>
              <w:jc w:val="center"/>
              <w:rPr>
                <w:rFonts w:ascii="Times New Roman" w:hAnsi="Times New Roman"/>
                <w:sz w:val="24"/>
                <w:szCs w:val="24"/>
              </w:rPr>
            </w:pPr>
          </w:p>
        </w:tc>
      </w:tr>
      <w:tr w:rsidR="00FF6366" w14:paraId="1B2BE109" w14:textId="77777777" w:rsidTr="00AF2293">
        <w:trPr>
          <w:trHeight w:val="290"/>
        </w:trPr>
        <w:tc>
          <w:tcPr>
            <w:tcW w:w="709" w:type="dxa"/>
            <w:vAlign w:val="center"/>
          </w:tcPr>
          <w:p w14:paraId="6E40E861"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6</w:t>
            </w:r>
            <w:r w:rsidRPr="00EE4885">
              <w:rPr>
                <w:rFonts w:ascii="Times New Roman" w:hAnsi="Times New Roman"/>
                <w:sz w:val="24"/>
                <w:szCs w:val="24"/>
              </w:rPr>
              <w:t>.3</w:t>
            </w:r>
          </w:p>
        </w:tc>
        <w:tc>
          <w:tcPr>
            <w:tcW w:w="5132" w:type="dxa"/>
          </w:tcPr>
          <w:p w14:paraId="4B1FB199" w14:textId="6A7E62C0" w:rsidR="00FF6366" w:rsidRPr="00156760" w:rsidRDefault="00FF6366" w:rsidP="00CB49D5">
            <w:pPr>
              <w:pStyle w:val="Betarp1"/>
              <w:rPr>
                <w:rFonts w:ascii="Times New Roman" w:hAnsi="Times New Roman"/>
                <w:sz w:val="24"/>
                <w:szCs w:val="24"/>
              </w:rPr>
            </w:pPr>
            <w:proofErr w:type="spellStart"/>
            <w:r w:rsidRPr="00156760">
              <w:rPr>
                <w:rFonts w:ascii="Times New Roman" w:hAnsi="Times New Roman"/>
                <w:sz w:val="24"/>
                <w:szCs w:val="24"/>
              </w:rPr>
              <w:t>Flanšinis</w:t>
            </w:r>
            <w:proofErr w:type="spellEnd"/>
            <w:r w:rsidRPr="00156760">
              <w:rPr>
                <w:rFonts w:ascii="Times New Roman" w:hAnsi="Times New Roman"/>
                <w:sz w:val="24"/>
                <w:szCs w:val="24"/>
              </w:rPr>
              <w:t xml:space="preserve"> adapteris 1</w:t>
            </w:r>
            <w:r>
              <w:rPr>
                <w:rFonts w:ascii="Times New Roman" w:hAnsi="Times New Roman"/>
                <w:sz w:val="24"/>
                <w:szCs w:val="24"/>
              </w:rPr>
              <w:t>6</w:t>
            </w:r>
            <w:r w:rsidRPr="00156760">
              <w:rPr>
                <w:rFonts w:ascii="Times New Roman" w:hAnsi="Times New Roman"/>
                <w:sz w:val="24"/>
                <w:szCs w:val="24"/>
              </w:rPr>
              <w:t>0 – DN1</w:t>
            </w:r>
            <w:r>
              <w:rPr>
                <w:rFonts w:ascii="Times New Roman" w:hAnsi="Times New Roman"/>
                <w:sz w:val="24"/>
                <w:szCs w:val="24"/>
              </w:rPr>
              <w:t>5</w:t>
            </w:r>
            <w:r w:rsidRPr="00156760">
              <w:rPr>
                <w:rFonts w:ascii="Times New Roman" w:hAnsi="Times New Roman"/>
                <w:sz w:val="24"/>
                <w:szCs w:val="24"/>
              </w:rPr>
              <w:t>0 PE vamzdžiams</w:t>
            </w:r>
            <w:r w:rsidR="000F1AEB">
              <w:rPr>
                <w:rFonts w:ascii="Times New Roman" w:hAnsi="Times New Roman"/>
                <w:sz w:val="24"/>
                <w:szCs w:val="24"/>
              </w:rPr>
              <w:t xml:space="preserve"> </w:t>
            </w:r>
            <w:r w:rsidR="000F1AEB" w:rsidRPr="00AF2293">
              <w:rPr>
                <w:rFonts w:ascii="Times New Roman" w:hAnsi="Times New Roman"/>
                <w:i/>
                <w:iCs/>
                <w:sz w:val="24"/>
                <w:szCs w:val="24"/>
              </w:rPr>
              <w:t xml:space="preserve">(TS </w:t>
            </w:r>
            <w:r w:rsidR="000F1AEB">
              <w:rPr>
                <w:rFonts w:ascii="Times New Roman" w:hAnsi="Times New Roman"/>
                <w:i/>
                <w:iCs/>
                <w:sz w:val="24"/>
                <w:szCs w:val="24"/>
              </w:rPr>
              <w:t>7</w:t>
            </w:r>
            <w:r w:rsidR="000F1AEB" w:rsidRPr="00AF2293">
              <w:rPr>
                <w:rFonts w:ascii="Times New Roman" w:hAnsi="Times New Roman"/>
                <w:i/>
                <w:iCs/>
                <w:sz w:val="24"/>
                <w:szCs w:val="24"/>
              </w:rPr>
              <w:t xml:space="preserve"> p.)</w:t>
            </w:r>
          </w:p>
        </w:tc>
        <w:tc>
          <w:tcPr>
            <w:tcW w:w="850" w:type="dxa"/>
            <w:vAlign w:val="center"/>
          </w:tcPr>
          <w:p w14:paraId="19ED1BC4" w14:textId="0F7A2FBA" w:rsidR="00FF6366" w:rsidRDefault="00A955F8" w:rsidP="00CB49D5">
            <w:pPr>
              <w:jc w:val="center"/>
              <w:rPr>
                <w:lang w:val="lt-LT"/>
              </w:rPr>
            </w:pPr>
            <w:r>
              <w:rPr>
                <w:lang w:val="lt-LT"/>
              </w:rPr>
              <w:t>5</w:t>
            </w:r>
          </w:p>
        </w:tc>
        <w:tc>
          <w:tcPr>
            <w:tcW w:w="851" w:type="dxa"/>
            <w:vAlign w:val="center"/>
          </w:tcPr>
          <w:p w14:paraId="384EF83C" w14:textId="77777777" w:rsidR="00FF6366"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895DAF5"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7FDB595" w14:textId="77777777" w:rsidR="00FF6366" w:rsidRPr="00FB3A3B" w:rsidRDefault="00FF6366" w:rsidP="00FB3A3B">
            <w:pPr>
              <w:pStyle w:val="Betarp1"/>
              <w:jc w:val="center"/>
              <w:rPr>
                <w:rFonts w:ascii="Times New Roman" w:hAnsi="Times New Roman"/>
                <w:sz w:val="24"/>
                <w:szCs w:val="24"/>
              </w:rPr>
            </w:pPr>
          </w:p>
        </w:tc>
      </w:tr>
      <w:tr w:rsidR="00FF6366" w14:paraId="5486836C" w14:textId="77777777" w:rsidTr="00AF2293">
        <w:trPr>
          <w:trHeight w:val="290"/>
        </w:trPr>
        <w:tc>
          <w:tcPr>
            <w:tcW w:w="709" w:type="dxa"/>
            <w:vAlign w:val="center"/>
          </w:tcPr>
          <w:p w14:paraId="7D64C9D1"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6.4</w:t>
            </w:r>
          </w:p>
        </w:tc>
        <w:tc>
          <w:tcPr>
            <w:tcW w:w="5132" w:type="dxa"/>
          </w:tcPr>
          <w:p w14:paraId="1E9F55EE" w14:textId="34BF85F8" w:rsidR="00FF6366" w:rsidRPr="00156760" w:rsidRDefault="00FF6366" w:rsidP="006E14C1">
            <w:pPr>
              <w:pStyle w:val="Betarp1"/>
              <w:rPr>
                <w:rFonts w:ascii="Times New Roman" w:hAnsi="Times New Roman"/>
                <w:sz w:val="24"/>
                <w:szCs w:val="24"/>
              </w:rPr>
            </w:pPr>
            <w:proofErr w:type="spellStart"/>
            <w:r w:rsidRPr="00156760">
              <w:rPr>
                <w:rFonts w:ascii="Times New Roman" w:hAnsi="Times New Roman"/>
                <w:sz w:val="24"/>
                <w:szCs w:val="24"/>
              </w:rPr>
              <w:t>Flanšinis</w:t>
            </w:r>
            <w:proofErr w:type="spellEnd"/>
            <w:r w:rsidRPr="00156760">
              <w:rPr>
                <w:rFonts w:ascii="Times New Roman" w:hAnsi="Times New Roman"/>
                <w:sz w:val="24"/>
                <w:szCs w:val="24"/>
              </w:rPr>
              <w:t xml:space="preserve"> adapteris </w:t>
            </w:r>
            <w:r>
              <w:rPr>
                <w:rFonts w:ascii="Times New Roman" w:hAnsi="Times New Roman"/>
                <w:sz w:val="24"/>
                <w:szCs w:val="24"/>
              </w:rPr>
              <w:t>200</w:t>
            </w:r>
            <w:r w:rsidRPr="00156760">
              <w:rPr>
                <w:rFonts w:ascii="Times New Roman" w:hAnsi="Times New Roman"/>
                <w:sz w:val="24"/>
                <w:szCs w:val="24"/>
              </w:rPr>
              <w:t xml:space="preserve"> – DN</w:t>
            </w:r>
            <w:r>
              <w:rPr>
                <w:rFonts w:ascii="Times New Roman" w:hAnsi="Times New Roman"/>
                <w:sz w:val="24"/>
                <w:szCs w:val="24"/>
              </w:rPr>
              <w:t>200</w:t>
            </w:r>
            <w:r w:rsidRPr="00156760">
              <w:rPr>
                <w:rFonts w:ascii="Times New Roman" w:hAnsi="Times New Roman"/>
                <w:sz w:val="24"/>
                <w:szCs w:val="24"/>
              </w:rPr>
              <w:t xml:space="preserve"> PE vamzdžiams</w:t>
            </w:r>
            <w:r w:rsidR="000F1AEB">
              <w:rPr>
                <w:rFonts w:ascii="Times New Roman" w:hAnsi="Times New Roman"/>
                <w:sz w:val="24"/>
                <w:szCs w:val="24"/>
              </w:rPr>
              <w:t xml:space="preserve"> </w:t>
            </w:r>
            <w:r w:rsidR="000F1AEB" w:rsidRPr="00AF2293">
              <w:rPr>
                <w:rFonts w:ascii="Times New Roman" w:hAnsi="Times New Roman"/>
                <w:i/>
                <w:iCs/>
                <w:sz w:val="24"/>
                <w:szCs w:val="24"/>
              </w:rPr>
              <w:t xml:space="preserve">(TS </w:t>
            </w:r>
            <w:r w:rsidR="000F1AEB">
              <w:rPr>
                <w:rFonts w:ascii="Times New Roman" w:hAnsi="Times New Roman"/>
                <w:i/>
                <w:iCs/>
                <w:sz w:val="24"/>
                <w:szCs w:val="24"/>
              </w:rPr>
              <w:t>7</w:t>
            </w:r>
            <w:r w:rsidR="000F1AEB" w:rsidRPr="00AF2293">
              <w:rPr>
                <w:rFonts w:ascii="Times New Roman" w:hAnsi="Times New Roman"/>
                <w:i/>
                <w:iCs/>
                <w:sz w:val="24"/>
                <w:szCs w:val="24"/>
              </w:rPr>
              <w:t xml:space="preserve"> p.)</w:t>
            </w:r>
          </w:p>
        </w:tc>
        <w:tc>
          <w:tcPr>
            <w:tcW w:w="850" w:type="dxa"/>
            <w:vAlign w:val="center"/>
          </w:tcPr>
          <w:p w14:paraId="61B060CD" w14:textId="69E9DB6B" w:rsidR="00FF6366" w:rsidRDefault="00A955F8" w:rsidP="00CB49D5">
            <w:pPr>
              <w:jc w:val="center"/>
              <w:rPr>
                <w:lang w:val="lt-LT"/>
              </w:rPr>
            </w:pPr>
            <w:r>
              <w:rPr>
                <w:lang w:val="lt-LT"/>
              </w:rPr>
              <w:t>3</w:t>
            </w:r>
          </w:p>
        </w:tc>
        <w:tc>
          <w:tcPr>
            <w:tcW w:w="851" w:type="dxa"/>
            <w:vAlign w:val="center"/>
          </w:tcPr>
          <w:p w14:paraId="467E9467" w14:textId="77777777" w:rsidR="00FF6366"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1101DE5"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625791F0" w14:textId="77777777" w:rsidR="00FF6366" w:rsidRPr="00FB3A3B" w:rsidRDefault="00FF6366" w:rsidP="00FB3A3B">
            <w:pPr>
              <w:pStyle w:val="Betarp1"/>
              <w:jc w:val="center"/>
              <w:rPr>
                <w:rFonts w:ascii="Times New Roman" w:hAnsi="Times New Roman"/>
                <w:sz w:val="24"/>
                <w:szCs w:val="24"/>
              </w:rPr>
            </w:pPr>
          </w:p>
        </w:tc>
      </w:tr>
      <w:tr w:rsidR="00FF6366" w14:paraId="182C3294" w14:textId="77777777" w:rsidTr="00AF2293">
        <w:trPr>
          <w:trHeight w:val="290"/>
        </w:trPr>
        <w:tc>
          <w:tcPr>
            <w:tcW w:w="709" w:type="dxa"/>
            <w:vAlign w:val="center"/>
          </w:tcPr>
          <w:p w14:paraId="476CA65E"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6.5</w:t>
            </w:r>
          </w:p>
        </w:tc>
        <w:tc>
          <w:tcPr>
            <w:tcW w:w="5132" w:type="dxa"/>
          </w:tcPr>
          <w:p w14:paraId="2E373FB6" w14:textId="72B1AE41" w:rsidR="00FF6366" w:rsidRPr="00156760" w:rsidRDefault="00FF6366" w:rsidP="006C7A07">
            <w:pPr>
              <w:pStyle w:val="Betarp1"/>
              <w:rPr>
                <w:rFonts w:ascii="Times New Roman" w:hAnsi="Times New Roman"/>
                <w:sz w:val="24"/>
                <w:szCs w:val="24"/>
              </w:rPr>
            </w:pPr>
            <w:proofErr w:type="spellStart"/>
            <w:r w:rsidRPr="00156760">
              <w:rPr>
                <w:rFonts w:ascii="Times New Roman" w:hAnsi="Times New Roman"/>
                <w:sz w:val="24"/>
                <w:szCs w:val="24"/>
              </w:rPr>
              <w:t>Flanšinis</w:t>
            </w:r>
            <w:proofErr w:type="spellEnd"/>
            <w:r w:rsidRPr="00156760">
              <w:rPr>
                <w:rFonts w:ascii="Times New Roman" w:hAnsi="Times New Roman"/>
                <w:sz w:val="24"/>
                <w:szCs w:val="24"/>
              </w:rPr>
              <w:t xml:space="preserve"> adapteris </w:t>
            </w:r>
            <w:r w:rsidR="006C7A07">
              <w:rPr>
                <w:rFonts w:ascii="Times New Roman" w:hAnsi="Times New Roman"/>
                <w:sz w:val="24"/>
                <w:szCs w:val="24"/>
              </w:rPr>
              <w:t>315</w:t>
            </w:r>
            <w:r w:rsidRPr="00156760">
              <w:rPr>
                <w:rFonts w:ascii="Times New Roman" w:hAnsi="Times New Roman"/>
                <w:sz w:val="24"/>
                <w:szCs w:val="24"/>
              </w:rPr>
              <w:t xml:space="preserve"> – DN</w:t>
            </w:r>
            <w:r>
              <w:rPr>
                <w:rFonts w:ascii="Times New Roman" w:hAnsi="Times New Roman"/>
                <w:sz w:val="24"/>
                <w:szCs w:val="24"/>
              </w:rPr>
              <w:t>30</w:t>
            </w:r>
            <w:r w:rsidRPr="00156760">
              <w:rPr>
                <w:rFonts w:ascii="Times New Roman" w:hAnsi="Times New Roman"/>
                <w:sz w:val="24"/>
                <w:szCs w:val="24"/>
              </w:rPr>
              <w:t>0 PE vamzdžiams</w:t>
            </w:r>
            <w:r w:rsidR="000F1AEB">
              <w:rPr>
                <w:rFonts w:ascii="Times New Roman" w:hAnsi="Times New Roman"/>
                <w:sz w:val="24"/>
                <w:szCs w:val="24"/>
              </w:rPr>
              <w:t xml:space="preserve"> </w:t>
            </w:r>
            <w:r w:rsidR="000F1AEB" w:rsidRPr="00AF2293">
              <w:rPr>
                <w:rFonts w:ascii="Times New Roman" w:hAnsi="Times New Roman"/>
                <w:i/>
                <w:iCs/>
                <w:sz w:val="24"/>
                <w:szCs w:val="24"/>
              </w:rPr>
              <w:t xml:space="preserve">(TS </w:t>
            </w:r>
            <w:r w:rsidR="000F1AEB">
              <w:rPr>
                <w:rFonts w:ascii="Times New Roman" w:hAnsi="Times New Roman"/>
                <w:i/>
                <w:iCs/>
                <w:sz w:val="24"/>
                <w:szCs w:val="24"/>
              </w:rPr>
              <w:t>7</w:t>
            </w:r>
            <w:r w:rsidR="000F1AEB" w:rsidRPr="00AF2293">
              <w:rPr>
                <w:rFonts w:ascii="Times New Roman" w:hAnsi="Times New Roman"/>
                <w:i/>
                <w:iCs/>
                <w:sz w:val="24"/>
                <w:szCs w:val="24"/>
              </w:rPr>
              <w:t xml:space="preserve"> p.)</w:t>
            </w:r>
          </w:p>
        </w:tc>
        <w:tc>
          <w:tcPr>
            <w:tcW w:w="850" w:type="dxa"/>
            <w:vAlign w:val="center"/>
          </w:tcPr>
          <w:p w14:paraId="1894019C" w14:textId="76ED91B4" w:rsidR="00FF6366" w:rsidRDefault="00A955F8" w:rsidP="00CB49D5">
            <w:pPr>
              <w:jc w:val="center"/>
              <w:rPr>
                <w:lang w:val="lt-LT"/>
              </w:rPr>
            </w:pPr>
            <w:r>
              <w:rPr>
                <w:lang w:val="lt-LT"/>
              </w:rPr>
              <w:t>3</w:t>
            </w:r>
          </w:p>
        </w:tc>
        <w:tc>
          <w:tcPr>
            <w:tcW w:w="851" w:type="dxa"/>
            <w:vAlign w:val="center"/>
          </w:tcPr>
          <w:p w14:paraId="010E8502" w14:textId="77777777" w:rsidR="00FF6366"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5114E35"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23F20EBD" w14:textId="77777777" w:rsidR="00FF6366" w:rsidRPr="00FB3A3B" w:rsidRDefault="00FF6366" w:rsidP="00FB3A3B">
            <w:pPr>
              <w:pStyle w:val="Betarp1"/>
              <w:jc w:val="center"/>
              <w:rPr>
                <w:rFonts w:ascii="Times New Roman" w:hAnsi="Times New Roman"/>
                <w:sz w:val="24"/>
                <w:szCs w:val="24"/>
              </w:rPr>
            </w:pPr>
          </w:p>
        </w:tc>
      </w:tr>
      <w:tr w:rsidR="00FF6366" w:rsidRPr="00AF2293" w14:paraId="35A5F520" w14:textId="77777777" w:rsidTr="00D431DC">
        <w:trPr>
          <w:trHeight w:val="290"/>
        </w:trPr>
        <w:tc>
          <w:tcPr>
            <w:tcW w:w="709" w:type="dxa"/>
            <w:shd w:val="clear" w:color="auto" w:fill="F2F2F2"/>
            <w:vAlign w:val="center"/>
          </w:tcPr>
          <w:p w14:paraId="729D25A7" w14:textId="77777777" w:rsidR="00FF6366" w:rsidRPr="00EE4885" w:rsidRDefault="00FF6366" w:rsidP="00D431DC">
            <w:pPr>
              <w:pStyle w:val="Betarp1"/>
              <w:jc w:val="center"/>
              <w:rPr>
                <w:rFonts w:ascii="Times New Roman" w:hAnsi="Times New Roman"/>
                <w:sz w:val="24"/>
                <w:szCs w:val="24"/>
              </w:rPr>
            </w:pPr>
            <w:r>
              <w:rPr>
                <w:rFonts w:ascii="Times New Roman" w:hAnsi="Times New Roman"/>
                <w:sz w:val="24"/>
                <w:szCs w:val="24"/>
              </w:rPr>
              <w:lastRenderedPageBreak/>
              <w:t>7.</w:t>
            </w:r>
          </w:p>
        </w:tc>
        <w:tc>
          <w:tcPr>
            <w:tcW w:w="9038" w:type="dxa"/>
            <w:gridSpan w:val="5"/>
            <w:shd w:val="clear" w:color="auto" w:fill="F2F2F2"/>
          </w:tcPr>
          <w:p w14:paraId="11BA5D9C" w14:textId="77777777" w:rsidR="00FF6366" w:rsidRPr="0069527B" w:rsidRDefault="00FF6366" w:rsidP="00CB49D5">
            <w:pPr>
              <w:pStyle w:val="Betarp1"/>
              <w:rPr>
                <w:rFonts w:ascii="Times New Roman" w:hAnsi="Times New Roman"/>
                <w:sz w:val="24"/>
                <w:szCs w:val="24"/>
              </w:rPr>
            </w:pPr>
            <w:r w:rsidRPr="0069527B">
              <w:rPr>
                <w:rFonts w:ascii="Times New Roman" w:hAnsi="Times New Roman"/>
                <w:sz w:val="24"/>
                <w:szCs w:val="24"/>
              </w:rPr>
              <w:t>VERŽTUVAI KETAUS VAMZDŽIŲ SANDURŲ REMONTUI</w:t>
            </w:r>
          </w:p>
        </w:tc>
      </w:tr>
      <w:tr w:rsidR="00FF6366" w14:paraId="6C6232EA" w14:textId="77777777" w:rsidTr="00AF2293">
        <w:trPr>
          <w:trHeight w:val="290"/>
        </w:trPr>
        <w:tc>
          <w:tcPr>
            <w:tcW w:w="709" w:type="dxa"/>
            <w:vAlign w:val="center"/>
          </w:tcPr>
          <w:p w14:paraId="3AB9A318"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7.1</w:t>
            </w:r>
          </w:p>
        </w:tc>
        <w:tc>
          <w:tcPr>
            <w:tcW w:w="5132" w:type="dxa"/>
          </w:tcPr>
          <w:p w14:paraId="7EB29AB8" w14:textId="00536C66" w:rsidR="00FF6366" w:rsidRPr="0069527B" w:rsidRDefault="00FF6366" w:rsidP="00CB49D5">
            <w:pPr>
              <w:pStyle w:val="Betarp1"/>
              <w:rPr>
                <w:rFonts w:ascii="Times New Roman" w:hAnsi="Times New Roman"/>
                <w:sz w:val="24"/>
                <w:szCs w:val="24"/>
              </w:rPr>
            </w:pPr>
            <w:r w:rsidRPr="0069527B">
              <w:rPr>
                <w:rFonts w:ascii="Times New Roman" w:hAnsi="Times New Roman"/>
                <w:sz w:val="24"/>
                <w:szCs w:val="24"/>
              </w:rPr>
              <w:t>Remonto veržtuvas movai DN50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5</w:t>
            </w:r>
            <w:r w:rsidR="0042335F" w:rsidRPr="00AF2293">
              <w:rPr>
                <w:rFonts w:ascii="Times New Roman" w:hAnsi="Times New Roman"/>
                <w:i/>
                <w:iCs/>
                <w:sz w:val="24"/>
                <w:szCs w:val="24"/>
              </w:rPr>
              <w:t xml:space="preserve"> p.)</w:t>
            </w:r>
          </w:p>
        </w:tc>
        <w:tc>
          <w:tcPr>
            <w:tcW w:w="850" w:type="dxa"/>
            <w:vAlign w:val="center"/>
          </w:tcPr>
          <w:p w14:paraId="24E67E3B" w14:textId="7B988D0A" w:rsidR="00FF6366" w:rsidRDefault="00177BA4" w:rsidP="00CB49D5">
            <w:pPr>
              <w:jc w:val="center"/>
              <w:rPr>
                <w:lang w:val="lt-LT"/>
              </w:rPr>
            </w:pPr>
            <w:r>
              <w:rPr>
                <w:lang w:val="lt-LT"/>
              </w:rPr>
              <w:t>5</w:t>
            </w:r>
          </w:p>
        </w:tc>
        <w:tc>
          <w:tcPr>
            <w:tcW w:w="851" w:type="dxa"/>
            <w:vAlign w:val="center"/>
          </w:tcPr>
          <w:p w14:paraId="39855ACD" w14:textId="77777777" w:rsidR="00FF6366" w:rsidRPr="00B67E6A"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BF93B3F"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362B262" w14:textId="77777777" w:rsidR="00FF6366" w:rsidRPr="00FB3A3B" w:rsidRDefault="00FF6366" w:rsidP="00FB3A3B">
            <w:pPr>
              <w:pStyle w:val="Betarp1"/>
              <w:jc w:val="center"/>
              <w:rPr>
                <w:rFonts w:ascii="Times New Roman" w:hAnsi="Times New Roman"/>
                <w:sz w:val="24"/>
                <w:szCs w:val="24"/>
              </w:rPr>
            </w:pPr>
          </w:p>
        </w:tc>
      </w:tr>
      <w:tr w:rsidR="00FF6366" w14:paraId="006C1666" w14:textId="77777777" w:rsidTr="00AF2293">
        <w:trPr>
          <w:trHeight w:val="290"/>
        </w:trPr>
        <w:tc>
          <w:tcPr>
            <w:tcW w:w="709" w:type="dxa"/>
            <w:vAlign w:val="center"/>
          </w:tcPr>
          <w:p w14:paraId="0E4828A2"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7.2</w:t>
            </w:r>
          </w:p>
        </w:tc>
        <w:tc>
          <w:tcPr>
            <w:tcW w:w="5132" w:type="dxa"/>
          </w:tcPr>
          <w:p w14:paraId="014B7871" w14:textId="1D368E68" w:rsidR="00FF6366" w:rsidRPr="0069527B" w:rsidRDefault="00FF6366" w:rsidP="00CB49D5">
            <w:pPr>
              <w:pStyle w:val="Betarp1"/>
              <w:rPr>
                <w:rFonts w:ascii="Times New Roman" w:hAnsi="Times New Roman"/>
                <w:sz w:val="24"/>
                <w:szCs w:val="24"/>
              </w:rPr>
            </w:pPr>
            <w:r w:rsidRPr="0069527B">
              <w:rPr>
                <w:rFonts w:ascii="Times New Roman" w:hAnsi="Times New Roman"/>
                <w:sz w:val="24"/>
                <w:szCs w:val="24"/>
              </w:rPr>
              <w:t>Remonto veržtuvas  movai DN63</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5</w:t>
            </w:r>
            <w:r w:rsidR="0042335F" w:rsidRPr="00AF2293">
              <w:rPr>
                <w:rFonts w:ascii="Times New Roman" w:hAnsi="Times New Roman"/>
                <w:i/>
                <w:iCs/>
                <w:sz w:val="24"/>
                <w:szCs w:val="24"/>
              </w:rPr>
              <w:t xml:space="preserve"> p.)</w:t>
            </w:r>
          </w:p>
        </w:tc>
        <w:tc>
          <w:tcPr>
            <w:tcW w:w="850" w:type="dxa"/>
            <w:vAlign w:val="center"/>
          </w:tcPr>
          <w:p w14:paraId="47583342" w14:textId="751950D4" w:rsidR="00FF6366" w:rsidRDefault="00177BA4" w:rsidP="00CB49D5">
            <w:pPr>
              <w:jc w:val="center"/>
              <w:rPr>
                <w:lang w:val="lt-LT"/>
              </w:rPr>
            </w:pPr>
            <w:r>
              <w:rPr>
                <w:lang w:val="lt-LT"/>
              </w:rPr>
              <w:t>5</w:t>
            </w:r>
          </w:p>
        </w:tc>
        <w:tc>
          <w:tcPr>
            <w:tcW w:w="851" w:type="dxa"/>
            <w:vAlign w:val="center"/>
          </w:tcPr>
          <w:p w14:paraId="1DB34B43" w14:textId="77777777" w:rsidR="00FF6366" w:rsidRPr="00B67E6A"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25B17F2"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7BB240C7" w14:textId="77777777" w:rsidR="00FF6366" w:rsidRPr="00FB3A3B" w:rsidRDefault="00FF6366" w:rsidP="00FB3A3B">
            <w:pPr>
              <w:pStyle w:val="Betarp1"/>
              <w:jc w:val="center"/>
              <w:rPr>
                <w:rFonts w:ascii="Times New Roman" w:hAnsi="Times New Roman"/>
                <w:sz w:val="24"/>
                <w:szCs w:val="24"/>
              </w:rPr>
            </w:pPr>
          </w:p>
        </w:tc>
      </w:tr>
      <w:tr w:rsidR="00FF6366" w14:paraId="223529B4" w14:textId="77777777" w:rsidTr="00AF2293">
        <w:trPr>
          <w:trHeight w:val="290"/>
        </w:trPr>
        <w:tc>
          <w:tcPr>
            <w:tcW w:w="709" w:type="dxa"/>
            <w:vAlign w:val="center"/>
          </w:tcPr>
          <w:p w14:paraId="4DA3F416"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7.3</w:t>
            </w:r>
          </w:p>
        </w:tc>
        <w:tc>
          <w:tcPr>
            <w:tcW w:w="5132" w:type="dxa"/>
          </w:tcPr>
          <w:p w14:paraId="25D7D034" w14:textId="502C5528" w:rsidR="00FF6366" w:rsidRPr="0069527B" w:rsidRDefault="00FF6366" w:rsidP="00CB49D5">
            <w:pPr>
              <w:pStyle w:val="Betarp1"/>
              <w:rPr>
                <w:rFonts w:ascii="Times New Roman" w:hAnsi="Times New Roman"/>
                <w:sz w:val="24"/>
                <w:szCs w:val="24"/>
              </w:rPr>
            </w:pPr>
            <w:r w:rsidRPr="0069527B">
              <w:rPr>
                <w:rFonts w:ascii="Times New Roman" w:hAnsi="Times New Roman"/>
                <w:sz w:val="24"/>
                <w:szCs w:val="24"/>
              </w:rPr>
              <w:t>Remonto veržtuvas movai DN80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5</w:t>
            </w:r>
            <w:r w:rsidR="0042335F" w:rsidRPr="00AF2293">
              <w:rPr>
                <w:rFonts w:ascii="Times New Roman" w:hAnsi="Times New Roman"/>
                <w:i/>
                <w:iCs/>
                <w:sz w:val="24"/>
                <w:szCs w:val="24"/>
              </w:rPr>
              <w:t xml:space="preserve"> p.)</w:t>
            </w:r>
          </w:p>
        </w:tc>
        <w:tc>
          <w:tcPr>
            <w:tcW w:w="850" w:type="dxa"/>
            <w:vAlign w:val="center"/>
          </w:tcPr>
          <w:p w14:paraId="635B2285" w14:textId="6D47DC8A" w:rsidR="00FF6366" w:rsidRDefault="00177BA4" w:rsidP="00CB49D5">
            <w:pPr>
              <w:jc w:val="center"/>
              <w:rPr>
                <w:lang w:val="lt-LT"/>
              </w:rPr>
            </w:pPr>
            <w:r>
              <w:rPr>
                <w:lang w:val="lt-LT"/>
              </w:rPr>
              <w:t>5</w:t>
            </w:r>
          </w:p>
        </w:tc>
        <w:tc>
          <w:tcPr>
            <w:tcW w:w="851" w:type="dxa"/>
            <w:vAlign w:val="center"/>
          </w:tcPr>
          <w:p w14:paraId="3A483B08" w14:textId="77777777" w:rsidR="00FF6366" w:rsidRPr="00B67E6A"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00D7F45"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20D839FC" w14:textId="77777777" w:rsidR="00FF6366" w:rsidRPr="00FB3A3B" w:rsidRDefault="00FF6366" w:rsidP="00FB3A3B">
            <w:pPr>
              <w:pStyle w:val="Betarp1"/>
              <w:jc w:val="center"/>
              <w:rPr>
                <w:rFonts w:ascii="Times New Roman" w:hAnsi="Times New Roman"/>
                <w:sz w:val="24"/>
                <w:szCs w:val="24"/>
              </w:rPr>
            </w:pPr>
          </w:p>
        </w:tc>
      </w:tr>
      <w:tr w:rsidR="00FF6366" w14:paraId="73BD4F64" w14:textId="77777777" w:rsidTr="00AF2293">
        <w:trPr>
          <w:trHeight w:val="290"/>
        </w:trPr>
        <w:tc>
          <w:tcPr>
            <w:tcW w:w="709" w:type="dxa"/>
            <w:vAlign w:val="center"/>
          </w:tcPr>
          <w:p w14:paraId="6C8DA57F"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7.4</w:t>
            </w:r>
          </w:p>
        </w:tc>
        <w:tc>
          <w:tcPr>
            <w:tcW w:w="5132" w:type="dxa"/>
          </w:tcPr>
          <w:p w14:paraId="1112E171" w14:textId="6FE5D88A" w:rsidR="00FF6366" w:rsidRPr="0069527B" w:rsidRDefault="00FF6366" w:rsidP="00CB49D5">
            <w:pPr>
              <w:pStyle w:val="Betarp1"/>
              <w:rPr>
                <w:rFonts w:ascii="Times New Roman" w:hAnsi="Times New Roman"/>
                <w:sz w:val="24"/>
                <w:szCs w:val="24"/>
              </w:rPr>
            </w:pPr>
            <w:r w:rsidRPr="0069527B">
              <w:rPr>
                <w:rFonts w:ascii="Times New Roman" w:hAnsi="Times New Roman"/>
                <w:sz w:val="24"/>
                <w:szCs w:val="24"/>
              </w:rPr>
              <w:t>Remonto veržtuvas movai 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5</w:t>
            </w:r>
            <w:r w:rsidR="0042335F" w:rsidRPr="00AF2293">
              <w:rPr>
                <w:rFonts w:ascii="Times New Roman" w:hAnsi="Times New Roman"/>
                <w:i/>
                <w:iCs/>
                <w:sz w:val="24"/>
                <w:szCs w:val="24"/>
              </w:rPr>
              <w:t xml:space="preserve"> p.)</w:t>
            </w:r>
            <w:r w:rsidR="0042335F">
              <w:rPr>
                <w:rFonts w:ascii="Times New Roman" w:hAnsi="Times New Roman"/>
                <w:i/>
                <w:iCs/>
                <w:sz w:val="24"/>
                <w:szCs w:val="24"/>
              </w:rPr>
              <w:t xml:space="preserve"> </w:t>
            </w:r>
          </w:p>
        </w:tc>
        <w:tc>
          <w:tcPr>
            <w:tcW w:w="850" w:type="dxa"/>
            <w:vAlign w:val="center"/>
          </w:tcPr>
          <w:p w14:paraId="1C5F5989" w14:textId="71896F06" w:rsidR="00FF6366" w:rsidRDefault="00177BA4" w:rsidP="00CB49D5">
            <w:pPr>
              <w:jc w:val="center"/>
              <w:rPr>
                <w:lang w:val="lt-LT"/>
              </w:rPr>
            </w:pPr>
            <w:r>
              <w:rPr>
                <w:lang w:val="lt-LT"/>
              </w:rPr>
              <w:t>1</w:t>
            </w:r>
            <w:r w:rsidR="00FF6366">
              <w:rPr>
                <w:lang w:val="lt-LT"/>
              </w:rPr>
              <w:t>0</w:t>
            </w:r>
          </w:p>
        </w:tc>
        <w:tc>
          <w:tcPr>
            <w:tcW w:w="851" w:type="dxa"/>
            <w:vAlign w:val="center"/>
          </w:tcPr>
          <w:p w14:paraId="10FA9A10" w14:textId="77777777" w:rsidR="00FF6366" w:rsidRPr="00B67E6A"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78F5219D"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6F178103" w14:textId="77777777" w:rsidR="00FF6366" w:rsidRPr="00FB3A3B" w:rsidRDefault="00FF6366" w:rsidP="00FB3A3B">
            <w:pPr>
              <w:pStyle w:val="Betarp1"/>
              <w:jc w:val="center"/>
              <w:rPr>
                <w:rFonts w:ascii="Times New Roman" w:hAnsi="Times New Roman"/>
                <w:sz w:val="24"/>
                <w:szCs w:val="24"/>
              </w:rPr>
            </w:pPr>
          </w:p>
        </w:tc>
      </w:tr>
      <w:tr w:rsidR="00FF6366" w14:paraId="19C43A6F" w14:textId="77777777" w:rsidTr="00AF2293">
        <w:trPr>
          <w:trHeight w:val="290"/>
        </w:trPr>
        <w:tc>
          <w:tcPr>
            <w:tcW w:w="709" w:type="dxa"/>
            <w:vAlign w:val="center"/>
          </w:tcPr>
          <w:p w14:paraId="409BA08C" w14:textId="77777777" w:rsidR="00FF6366" w:rsidRPr="00EE4885" w:rsidRDefault="00FF6366" w:rsidP="00FF6366">
            <w:pPr>
              <w:pStyle w:val="Betarp1"/>
              <w:jc w:val="center"/>
              <w:rPr>
                <w:rFonts w:ascii="Times New Roman" w:hAnsi="Times New Roman"/>
                <w:sz w:val="24"/>
                <w:szCs w:val="24"/>
              </w:rPr>
            </w:pPr>
            <w:r>
              <w:rPr>
                <w:rFonts w:ascii="Times New Roman" w:hAnsi="Times New Roman"/>
                <w:sz w:val="24"/>
                <w:szCs w:val="24"/>
              </w:rPr>
              <w:t>7.5</w:t>
            </w:r>
          </w:p>
        </w:tc>
        <w:tc>
          <w:tcPr>
            <w:tcW w:w="5132" w:type="dxa"/>
          </w:tcPr>
          <w:p w14:paraId="2D6AE005" w14:textId="2AE1B9F0" w:rsidR="00FF6366" w:rsidRPr="0069527B" w:rsidRDefault="00FF6366" w:rsidP="00CB49D5">
            <w:pPr>
              <w:pStyle w:val="Betarp1"/>
              <w:rPr>
                <w:rFonts w:ascii="Times New Roman" w:hAnsi="Times New Roman"/>
                <w:sz w:val="24"/>
                <w:szCs w:val="24"/>
              </w:rPr>
            </w:pPr>
            <w:r w:rsidRPr="0069527B">
              <w:rPr>
                <w:rFonts w:ascii="Times New Roman" w:hAnsi="Times New Roman"/>
                <w:sz w:val="24"/>
                <w:szCs w:val="24"/>
              </w:rPr>
              <w:t>Remonto veržtuvas movai DN150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5</w:t>
            </w:r>
            <w:r w:rsidR="0042335F" w:rsidRPr="00AF2293">
              <w:rPr>
                <w:rFonts w:ascii="Times New Roman" w:hAnsi="Times New Roman"/>
                <w:i/>
                <w:iCs/>
                <w:sz w:val="24"/>
                <w:szCs w:val="24"/>
              </w:rPr>
              <w:t xml:space="preserve"> p.)</w:t>
            </w:r>
          </w:p>
        </w:tc>
        <w:tc>
          <w:tcPr>
            <w:tcW w:w="850" w:type="dxa"/>
            <w:vAlign w:val="center"/>
          </w:tcPr>
          <w:p w14:paraId="7820EC64" w14:textId="77777777" w:rsidR="00FF6366" w:rsidRDefault="00FF6366" w:rsidP="00CB49D5">
            <w:pPr>
              <w:jc w:val="center"/>
              <w:rPr>
                <w:lang w:val="lt-LT"/>
              </w:rPr>
            </w:pPr>
            <w:r>
              <w:rPr>
                <w:lang w:val="lt-LT"/>
              </w:rPr>
              <w:t>10</w:t>
            </w:r>
          </w:p>
        </w:tc>
        <w:tc>
          <w:tcPr>
            <w:tcW w:w="851" w:type="dxa"/>
            <w:vAlign w:val="center"/>
          </w:tcPr>
          <w:p w14:paraId="2219AA99" w14:textId="77777777" w:rsidR="00FF6366" w:rsidRPr="00B67E6A"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DB26335"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F94C7DD" w14:textId="77777777" w:rsidR="00FF6366" w:rsidRPr="00FB3A3B" w:rsidRDefault="00FF6366" w:rsidP="00FB3A3B">
            <w:pPr>
              <w:pStyle w:val="Betarp1"/>
              <w:jc w:val="center"/>
              <w:rPr>
                <w:rFonts w:ascii="Times New Roman" w:hAnsi="Times New Roman"/>
                <w:sz w:val="24"/>
                <w:szCs w:val="24"/>
              </w:rPr>
            </w:pPr>
          </w:p>
        </w:tc>
      </w:tr>
      <w:tr w:rsidR="00FF6366" w14:paraId="36CD632C" w14:textId="77777777" w:rsidTr="00AF2293">
        <w:trPr>
          <w:trHeight w:val="290"/>
        </w:trPr>
        <w:tc>
          <w:tcPr>
            <w:tcW w:w="709" w:type="dxa"/>
            <w:vAlign w:val="center"/>
          </w:tcPr>
          <w:p w14:paraId="1802834D"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7.6</w:t>
            </w:r>
          </w:p>
        </w:tc>
        <w:tc>
          <w:tcPr>
            <w:tcW w:w="5132" w:type="dxa"/>
          </w:tcPr>
          <w:p w14:paraId="3373E5AF" w14:textId="109C835E" w:rsidR="00FF6366" w:rsidRPr="0069527B" w:rsidRDefault="00FF6366" w:rsidP="00CB49D5">
            <w:pPr>
              <w:pStyle w:val="Betarp1"/>
              <w:rPr>
                <w:rFonts w:ascii="Times New Roman" w:hAnsi="Times New Roman"/>
                <w:sz w:val="24"/>
                <w:szCs w:val="24"/>
              </w:rPr>
            </w:pPr>
            <w:r w:rsidRPr="0069527B">
              <w:rPr>
                <w:rFonts w:ascii="Times New Roman" w:hAnsi="Times New Roman"/>
                <w:sz w:val="24"/>
                <w:szCs w:val="24"/>
              </w:rPr>
              <w:t>Remonto veržtuvas movai 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5</w:t>
            </w:r>
            <w:r w:rsidR="0042335F" w:rsidRPr="00AF2293">
              <w:rPr>
                <w:rFonts w:ascii="Times New Roman" w:hAnsi="Times New Roman"/>
                <w:i/>
                <w:iCs/>
                <w:sz w:val="24"/>
                <w:szCs w:val="24"/>
              </w:rPr>
              <w:t xml:space="preserve"> p.)</w:t>
            </w:r>
          </w:p>
        </w:tc>
        <w:tc>
          <w:tcPr>
            <w:tcW w:w="850" w:type="dxa"/>
            <w:vAlign w:val="center"/>
          </w:tcPr>
          <w:p w14:paraId="003F33B5" w14:textId="77777777" w:rsidR="00FF6366" w:rsidRDefault="00FF6366" w:rsidP="00CB49D5">
            <w:pPr>
              <w:jc w:val="center"/>
              <w:rPr>
                <w:lang w:val="lt-LT"/>
              </w:rPr>
            </w:pPr>
            <w:r>
              <w:rPr>
                <w:lang w:val="lt-LT"/>
              </w:rPr>
              <w:t>10</w:t>
            </w:r>
          </w:p>
        </w:tc>
        <w:tc>
          <w:tcPr>
            <w:tcW w:w="851" w:type="dxa"/>
            <w:vAlign w:val="center"/>
          </w:tcPr>
          <w:p w14:paraId="13AF6506" w14:textId="77777777" w:rsidR="00FF6366" w:rsidRPr="00B67E6A"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AC3487C"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0C092D2" w14:textId="77777777" w:rsidR="00FF6366" w:rsidRPr="00FB3A3B" w:rsidRDefault="00FF6366" w:rsidP="00FB3A3B">
            <w:pPr>
              <w:pStyle w:val="Betarp1"/>
              <w:jc w:val="center"/>
              <w:rPr>
                <w:rFonts w:ascii="Times New Roman" w:hAnsi="Times New Roman"/>
                <w:sz w:val="24"/>
                <w:szCs w:val="24"/>
              </w:rPr>
            </w:pPr>
          </w:p>
        </w:tc>
      </w:tr>
      <w:tr w:rsidR="00FF6366" w14:paraId="1AB490D2" w14:textId="77777777" w:rsidTr="00AF2293">
        <w:trPr>
          <w:trHeight w:val="290"/>
        </w:trPr>
        <w:tc>
          <w:tcPr>
            <w:tcW w:w="709" w:type="dxa"/>
            <w:vAlign w:val="center"/>
          </w:tcPr>
          <w:p w14:paraId="00626382"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7.7</w:t>
            </w:r>
          </w:p>
        </w:tc>
        <w:tc>
          <w:tcPr>
            <w:tcW w:w="5132" w:type="dxa"/>
          </w:tcPr>
          <w:p w14:paraId="59902181" w14:textId="438EBD71" w:rsidR="00FF6366" w:rsidRPr="0069527B" w:rsidRDefault="00FF6366" w:rsidP="00CB49D5">
            <w:pPr>
              <w:pStyle w:val="Betarp1"/>
              <w:rPr>
                <w:rFonts w:ascii="Times New Roman" w:hAnsi="Times New Roman"/>
                <w:sz w:val="24"/>
                <w:szCs w:val="24"/>
              </w:rPr>
            </w:pPr>
            <w:r w:rsidRPr="0069527B">
              <w:rPr>
                <w:rFonts w:ascii="Times New Roman" w:hAnsi="Times New Roman"/>
                <w:sz w:val="24"/>
                <w:szCs w:val="24"/>
              </w:rPr>
              <w:t>Remonto veržtuvas movai DN300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5</w:t>
            </w:r>
            <w:r w:rsidR="0042335F" w:rsidRPr="00AF2293">
              <w:rPr>
                <w:rFonts w:ascii="Times New Roman" w:hAnsi="Times New Roman"/>
                <w:i/>
                <w:iCs/>
                <w:sz w:val="24"/>
                <w:szCs w:val="24"/>
              </w:rPr>
              <w:t xml:space="preserve"> p.)</w:t>
            </w:r>
          </w:p>
        </w:tc>
        <w:tc>
          <w:tcPr>
            <w:tcW w:w="850" w:type="dxa"/>
            <w:vAlign w:val="center"/>
          </w:tcPr>
          <w:p w14:paraId="0962434F" w14:textId="022FA55E" w:rsidR="00FF6366" w:rsidRDefault="00177BA4" w:rsidP="00CB49D5">
            <w:pPr>
              <w:jc w:val="center"/>
              <w:rPr>
                <w:lang w:val="lt-LT"/>
              </w:rPr>
            </w:pPr>
            <w:r>
              <w:rPr>
                <w:lang w:val="lt-LT"/>
              </w:rPr>
              <w:t>5</w:t>
            </w:r>
          </w:p>
        </w:tc>
        <w:tc>
          <w:tcPr>
            <w:tcW w:w="851" w:type="dxa"/>
            <w:vAlign w:val="center"/>
          </w:tcPr>
          <w:p w14:paraId="19BCEFB7" w14:textId="77777777" w:rsidR="00FF6366" w:rsidRPr="00B67E6A"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044F3EF"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704ED0FE" w14:textId="77777777" w:rsidR="00FF6366" w:rsidRPr="00FB3A3B" w:rsidRDefault="00FF6366" w:rsidP="00FB3A3B">
            <w:pPr>
              <w:pStyle w:val="Betarp1"/>
              <w:jc w:val="center"/>
              <w:rPr>
                <w:rFonts w:ascii="Times New Roman" w:hAnsi="Times New Roman"/>
                <w:sz w:val="24"/>
                <w:szCs w:val="24"/>
              </w:rPr>
            </w:pPr>
          </w:p>
        </w:tc>
      </w:tr>
      <w:tr w:rsidR="00FF6366" w14:paraId="7397C1EB" w14:textId="77777777" w:rsidTr="00AF2293">
        <w:trPr>
          <w:trHeight w:val="290"/>
        </w:trPr>
        <w:tc>
          <w:tcPr>
            <w:tcW w:w="709" w:type="dxa"/>
            <w:vAlign w:val="center"/>
          </w:tcPr>
          <w:p w14:paraId="1C248369"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7.8</w:t>
            </w:r>
          </w:p>
        </w:tc>
        <w:tc>
          <w:tcPr>
            <w:tcW w:w="5132" w:type="dxa"/>
          </w:tcPr>
          <w:p w14:paraId="3FD212AF" w14:textId="50AAE53B" w:rsidR="00FF6366" w:rsidRPr="0069527B" w:rsidRDefault="00FF6366" w:rsidP="00CB49D5">
            <w:pPr>
              <w:pStyle w:val="Betarp1"/>
              <w:rPr>
                <w:rFonts w:ascii="Times New Roman" w:hAnsi="Times New Roman"/>
                <w:sz w:val="24"/>
                <w:szCs w:val="24"/>
              </w:rPr>
            </w:pPr>
            <w:r w:rsidRPr="0069527B">
              <w:rPr>
                <w:rFonts w:ascii="Times New Roman" w:hAnsi="Times New Roman"/>
                <w:sz w:val="24"/>
                <w:szCs w:val="24"/>
              </w:rPr>
              <w:t>Remonto veržtuvas movai DN400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5</w:t>
            </w:r>
            <w:r w:rsidR="0042335F" w:rsidRPr="00AF2293">
              <w:rPr>
                <w:rFonts w:ascii="Times New Roman" w:hAnsi="Times New Roman"/>
                <w:i/>
                <w:iCs/>
                <w:sz w:val="24"/>
                <w:szCs w:val="24"/>
              </w:rPr>
              <w:t xml:space="preserve"> p.)</w:t>
            </w:r>
          </w:p>
        </w:tc>
        <w:tc>
          <w:tcPr>
            <w:tcW w:w="850" w:type="dxa"/>
            <w:vAlign w:val="center"/>
          </w:tcPr>
          <w:p w14:paraId="79239E9C" w14:textId="77777777" w:rsidR="00FF6366" w:rsidRDefault="00FF6366" w:rsidP="00CB49D5">
            <w:pPr>
              <w:jc w:val="center"/>
              <w:rPr>
                <w:lang w:val="lt-LT"/>
              </w:rPr>
            </w:pPr>
            <w:r>
              <w:rPr>
                <w:lang w:val="lt-LT"/>
              </w:rPr>
              <w:t>5</w:t>
            </w:r>
          </w:p>
        </w:tc>
        <w:tc>
          <w:tcPr>
            <w:tcW w:w="851" w:type="dxa"/>
            <w:vAlign w:val="center"/>
          </w:tcPr>
          <w:p w14:paraId="6688BB1C" w14:textId="77777777" w:rsidR="00FF6366" w:rsidRPr="00B67E6A"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67F0581"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7202E1A7" w14:textId="77777777" w:rsidR="00FF6366" w:rsidRPr="00FB3A3B" w:rsidRDefault="00FF6366" w:rsidP="00FB3A3B">
            <w:pPr>
              <w:pStyle w:val="Betarp1"/>
              <w:jc w:val="center"/>
              <w:rPr>
                <w:rFonts w:ascii="Times New Roman" w:hAnsi="Times New Roman"/>
                <w:sz w:val="24"/>
                <w:szCs w:val="24"/>
              </w:rPr>
            </w:pPr>
          </w:p>
        </w:tc>
      </w:tr>
      <w:tr w:rsidR="00FF6366" w14:paraId="26806B72" w14:textId="77777777" w:rsidTr="00CB49D5">
        <w:trPr>
          <w:trHeight w:val="290"/>
        </w:trPr>
        <w:tc>
          <w:tcPr>
            <w:tcW w:w="709" w:type="dxa"/>
            <w:shd w:val="clear" w:color="auto" w:fill="F2F2F2"/>
            <w:vAlign w:val="center"/>
          </w:tcPr>
          <w:p w14:paraId="1FF75720"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8.</w:t>
            </w:r>
          </w:p>
        </w:tc>
        <w:tc>
          <w:tcPr>
            <w:tcW w:w="9038" w:type="dxa"/>
            <w:gridSpan w:val="5"/>
            <w:shd w:val="clear" w:color="auto" w:fill="F2F2F2"/>
          </w:tcPr>
          <w:p w14:paraId="6ED618C0" w14:textId="77777777" w:rsidR="00FF6366" w:rsidRPr="009C0D26" w:rsidRDefault="00FF6366" w:rsidP="00CB49D5">
            <w:pPr>
              <w:pStyle w:val="Betarp1"/>
              <w:rPr>
                <w:rFonts w:ascii="Times New Roman" w:hAnsi="Times New Roman"/>
                <w:sz w:val="24"/>
                <w:szCs w:val="24"/>
              </w:rPr>
            </w:pPr>
            <w:r w:rsidRPr="009C0D26">
              <w:rPr>
                <w:rFonts w:ascii="Times New Roman" w:hAnsi="Times New Roman"/>
                <w:sz w:val="24"/>
                <w:szCs w:val="24"/>
              </w:rPr>
              <w:t>BALNAI</w:t>
            </w:r>
          </w:p>
        </w:tc>
      </w:tr>
      <w:tr w:rsidR="00FF6366" w14:paraId="4B3BD649" w14:textId="77777777" w:rsidTr="00AF2293">
        <w:trPr>
          <w:trHeight w:val="290"/>
        </w:trPr>
        <w:tc>
          <w:tcPr>
            <w:tcW w:w="709" w:type="dxa"/>
            <w:vAlign w:val="center"/>
          </w:tcPr>
          <w:p w14:paraId="27A6CB42"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8</w:t>
            </w:r>
            <w:r w:rsidRPr="00EE4885">
              <w:rPr>
                <w:rFonts w:ascii="Times New Roman" w:hAnsi="Times New Roman"/>
                <w:sz w:val="24"/>
                <w:szCs w:val="24"/>
              </w:rPr>
              <w:t>.1</w:t>
            </w:r>
          </w:p>
        </w:tc>
        <w:tc>
          <w:tcPr>
            <w:tcW w:w="5132" w:type="dxa"/>
          </w:tcPr>
          <w:p w14:paraId="44D06A75" w14:textId="5429F1CC" w:rsidR="00FF6366" w:rsidRPr="009C0D26" w:rsidRDefault="00FF6366" w:rsidP="00CB49D5">
            <w:pPr>
              <w:pStyle w:val="Betarp1"/>
              <w:rPr>
                <w:rFonts w:ascii="Times New Roman" w:hAnsi="Times New Roman"/>
                <w:sz w:val="24"/>
                <w:szCs w:val="24"/>
              </w:rPr>
            </w:pPr>
            <w:r w:rsidRPr="009C0D26">
              <w:rPr>
                <w:rFonts w:ascii="Times New Roman" w:hAnsi="Times New Roman"/>
                <w:sz w:val="24"/>
                <w:szCs w:val="24"/>
              </w:rPr>
              <w:t>Balnas kieta apkaba 1" - 50 mm PE vamzdžiams</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9803CF">
              <w:rPr>
                <w:rFonts w:ascii="Times New Roman" w:hAnsi="Times New Roman"/>
                <w:i/>
                <w:iCs/>
                <w:sz w:val="24"/>
                <w:szCs w:val="24"/>
              </w:rPr>
              <w:t>9</w:t>
            </w:r>
            <w:r w:rsidR="0042335F" w:rsidRPr="00AF2293">
              <w:rPr>
                <w:rFonts w:ascii="Times New Roman" w:hAnsi="Times New Roman"/>
                <w:i/>
                <w:iCs/>
                <w:sz w:val="24"/>
                <w:szCs w:val="24"/>
              </w:rPr>
              <w:t xml:space="preserve"> p.)</w:t>
            </w:r>
          </w:p>
        </w:tc>
        <w:tc>
          <w:tcPr>
            <w:tcW w:w="850" w:type="dxa"/>
            <w:vAlign w:val="center"/>
          </w:tcPr>
          <w:p w14:paraId="0A90EF49" w14:textId="6C9641CE" w:rsidR="00FF6366" w:rsidRDefault="00177BA4" w:rsidP="00CB49D5">
            <w:pPr>
              <w:jc w:val="center"/>
              <w:rPr>
                <w:lang w:val="lt-LT"/>
              </w:rPr>
            </w:pPr>
            <w:r>
              <w:rPr>
                <w:lang w:val="lt-LT"/>
              </w:rPr>
              <w:t>1</w:t>
            </w:r>
            <w:r w:rsidR="00FF6366">
              <w:rPr>
                <w:lang w:val="lt-LT"/>
              </w:rPr>
              <w:t>0</w:t>
            </w:r>
          </w:p>
        </w:tc>
        <w:tc>
          <w:tcPr>
            <w:tcW w:w="851" w:type="dxa"/>
            <w:vAlign w:val="center"/>
          </w:tcPr>
          <w:p w14:paraId="753882C2"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13FD3202"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73742EFF" w14:textId="77777777" w:rsidR="00FF6366" w:rsidRPr="00FB3A3B" w:rsidRDefault="00FF6366" w:rsidP="00FB3A3B">
            <w:pPr>
              <w:pStyle w:val="Betarp1"/>
              <w:jc w:val="center"/>
              <w:rPr>
                <w:rFonts w:ascii="Times New Roman" w:hAnsi="Times New Roman"/>
                <w:sz w:val="24"/>
                <w:szCs w:val="24"/>
              </w:rPr>
            </w:pPr>
          </w:p>
        </w:tc>
      </w:tr>
      <w:tr w:rsidR="00FF6366" w14:paraId="132C2280" w14:textId="77777777" w:rsidTr="00AF2293">
        <w:trPr>
          <w:trHeight w:val="290"/>
        </w:trPr>
        <w:tc>
          <w:tcPr>
            <w:tcW w:w="709" w:type="dxa"/>
            <w:vAlign w:val="center"/>
          </w:tcPr>
          <w:p w14:paraId="51988CDA"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8</w:t>
            </w:r>
            <w:r w:rsidRPr="00EE4885">
              <w:rPr>
                <w:rFonts w:ascii="Times New Roman" w:hAnsi="Times New Roman"/>
                <w:sz w:val="24"/>
                <w:szCs w:val="24"/>
              </w:rPr>
              <w:t>.2</w:t>
            </w:r>
          </w:p>
        </w:tc>
        <w:tc>
          <w:tcPr>
            <w:tcW w:w="5132" w:type="dxa"/>
          </w:tcPr>
          <w:p w14:paraId="64607B55" w14:textId="176C64DE" w:rsidR="00FF6366" w:rsidRPr="009C0D26" w:rsidRDefault="00FF6366" w:rsidP="00CB49D5">
            <w:pPr>
              <w:pStyle w:val="Betarp1"/>
              <w:rPr>
                <w:rFonts w:ascii="Times New Roman" w:hAnsi="Times New Roman"/>
                <w:sz w:val="24"/>
                <w:szCs w:val="24"/>
              </w:rPr>
            </w:pPr>
            <w:r w:rsidRPr="009C0D26">
              <w:rPr>
                <w:rFonts w:ascii="Times New Roman" w:hAnsi="Times New Roman"/>
                <w:sz w:val="24"/>
                <w:szCs w:val="24"/>
              </w:rPr>
              <w:t>Balnas kieta pakaba 2" - 63 mm PE vamzdžiams</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9803CF">
              <w:rPr>
                <w:rFonts w:ascii="Times New Roman" w:hAnsi="Times New Roman"/>
                <w:i/>
                <w:iCs/>
                <w:sz w:val="24"/>
                <w:szCs w:val="24"/>
              </w:rPr>
              <w:t>9</w:t>
            </w:r>
            <w:r w:rsidR="0042335F" w:rsidRPr="00AF2293">
              <w:rPr>
                <w:rFonts w:ascii="Times New Roman" w:hAnsi="Times New Roman"/>
                <w:i/>
                <w:iCs/>
                <w:sz w:val="24"/>
                <w:szCs w:val="24"/>
              </w:rPr>
              <w:t xml:space="preserve"> p.)</w:t>
            </w:r>
          </w:p>
        </w:tc>
        <w:tc>
          <w:tcPr>
            <w:tcW w:w="850" w:type="dxa"/>
            <w:vAlign w:val="center"/>
          </w:tcPr>
          <w:p w14:paraId="64685A8C" w14:textId="2B95A2D0" w:rsidR="00FF6366" w:rsidRDefault="00177BA4" w:rsidP="00CB49D5">
            <w:pPr>
              <w:jc w:val="center"/>
            </w:pPr>
            <w:r>
              <w:rPr>
                <w:lang w:val="lt-LT"/>
              </w:rPr>
              <w:t>1</w:t>
            </w:r>
            <w:r w:rsidR="00FF6366">
              <w:rPr>
                <w:lang w:val="lt-LT"/>
              </w:rPr>
              <w:t>0</w:t>
            </w:r>
          </w:p>
        </w:tc>
        <w:tc>
          <w:tcPr>
            <w:tcW w:w="851" w:type="dxa"/>
            <w:vAlign w:val="center"/>
          </w:tcPr>
          <w:p w14:paraId="12669191"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03EB1FF3"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6E35708F" w14:textId="77777777" w:rsidR="00FF6366" w:rsidRPr="00FB3A3B" w:rsidRDefault="00FF6366" w:rsidP="00FB3A3B">
            <w:pPr>
              <w:pStyle w:val="Betarp1"/>
              <w:jc w:val="center"/>
              <w:rPr>
                <w:rFonts w:ascii="Times New Roman" w:hAnsi="Times New Roman"/>
                <w:sz w:val="24"/>
                <w:szCs w:val="24"/>
              </w:rPr>
            </w:pPr>
          </w:p>
        </w:tc>
      </w:tr>
      <w:tr w:rsidR="00FF6366" w14:paraId="58FE9D4C" w14:textId="77777777" w:rsidTr="00AF2293">
        <w:trPr>
          <w:trHeight w:val="290"/>
        </w:trPr>
        <w:tc>
          <w:tcPr>
            <w:tcW w:w="709" w:type="dxa"/>
            <w:vAlign w:val="center"/>
          </w:tcPr>
          <w:p w14:paraId="1F34486B"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8</w:t>
            </w:r>
            <w:r w:rsidRPr="00EE4885">
              <w:rPr>
                <w:rFonts w:ascii="Times New Roman" w:hAnsi="Times New Roman"/>
                <w:sz w:val="24"/>
                <w:szCs w:val="24"/>
              </w:rPr>
              <w:t>.3</w:t>
            </w:r>
          </w:p>
        </w:tc>
        <w:tc>
          <w:tcPr>
            <w:tcW w:w="5132" w:type="dxa"/>
          </w:tcPr>
          <w:p w14:paraId="33CAE206" w14:textId="4905787F" w:rsidR="00FF6366" w:rsidRPr="009C0D26" w:rsidRDefault="00FF6366" w:rsidP="00CB49D5">
            <w:pPr>
              <w:pStyle w:val="Betarp1"/>
              <w:rPr>
                <w:rFonts w:ascii="Times New Roman" w:hAnsi="Times New Roman"/>
                <w:sz w:val="24"/>
                <w:szCs w:val="24"/>
              </w:rPr>
            </w:pPr>
            <w:r w:rsidRPr="009C0D26">
              <w:rPr>
                <w:rFonts w:ascii="Times New Roman" w:hAnsi="Times New Roman"/>
                <w:sz w:val="24"/>
                <w:szCs w:val="24"/>
              </w:rPr>
              <w:t>Balnas kieta pakaba 2" - 100 mm PE vamzdžiams</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9803CF">
              <w:rPr>
                <w:rFonts w:ascii="Times New Roman" w:hAnsi="Times New Roman"/>
                <w:i/>
                <w:iCs/>
                <w:sz w:val="24"/>
                <w:szCs w:val="24"/>
              </w:rPr>
              <w:t>9</w:t>
            </w:r>
            <w:r w:rsidR="0042335F" w:rsidRPr="00AF2293">
              <w:rPr>
                <w:rFonts w:ascii="Times New Roman" w:hAnsi="Times New Roman"/>
                <w:i/>
                <w:iCs/>
                <w:sz w:val="24"/>
                <w:szCs w:val="24"/>
              </w:rPr>
              <w:t xml:space="preserve"> p.)</w:t>
            </w:r>
          </w:p>
        </w:tc>
        <w:tc>
          <w:tcPr>
            <w:tcW w:w="850" w:type="dxa"/>
            <w:vAlign w:val="center"/>
          </w:tcPr>
          <w:p w14:paraId="094DE004" w14:textId="1019B92C" w:rsidR="00FF6366" w:rsidRDefault="00177BA4" w:rsidP="00CB49D5">
            <w:pPr>
              <w:jc w:val="center"/>
            </w:pPr>
            <w:r>
              <w:rPr>
                <w:lang w:val="lt-LT"/>
              </w:rPr>
              <w:t>1</w:t>
            </w:r>
            <w:r w:rsidR="00FF6366">
              <w:rPr>
                <w:lang w:val="lt-LT"/>
              </w:rPr>
              <w:t>0</w:t>
            </w:r>
          </w:p>
        </w:tc>
        <w:tc>
          <w:tcPr>
            <w:tcW w:w="851" w:type="dxa"/>
            <w:vAlign w:val="center"/>
          </w:tcPr>
          <w:p w14:paraId="0B97B925"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56A6830D"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CFE75EB" w14:textId="77777777" w:rsidR="00FF6366" w:rsidRPr="00FB3A3B" w:rsidRDefault="00FF6366" w:rsidP="00FB3A3B">
            <w:pPr>
              <w:pStyle w:val="Betarp1"/>
              <w:jc w:val="center"/>
              <w:rPr>
                <w:rFonts w:ascii="Times New Roman" w:hAnsi="Times New Roman"/>
                <w:sz w:val="24"/>
                <w:szCs w:val="24"/>
              </w:rPr>
            </w:pPr>
          </w:p>
        </w:tc>
      </w:tr>
      <w:tr w:rsidR="00F76ED1" w14:paraId="5C068E32" w14:textId="77777777" w:rsidTr="00AF2293">
        <w:trPr>
          <w:trHeight w:val="290"/>
        </w:trPr>
        <w:tc>
          <w:tcPr>
            <w:tcW w:w="709" w:type="dxa"/>
            <w:vAlign w:val="center"/>
          </w:tcPr>
          <w:p w14:paraId="3AE56026" w14:textId="77777777" w:rsidR="00F76ED1" w:rsidRDefault="00F76ED1" w:rsidP="00CB49D5">
            <w:pPr>
              <w:pStyle w:val="Betarp1"/>
              <w:jc w:val="center"/>
              <w:rPr>
                <w:rFonts w:ascii="Times New Roman" w:hAnsi="Times New Roman"/>
                <w:sz w:val="24"/>
                <w:szCs w:val="24"/>
              </w:rPr>
            </w:pPr>
            <w:r>
              <w:rPr>
                <w:rFonts w:ascii="Times New Roman" w:hAnsi="Times New Roman"/>
                <w:sz w:val="24"/>
                <w:szCs w:val="24"/>
              </w:rPr>
              <w:t>8.4</w:t>
            </w:r>
          </w:p>
        </w:tc>
        <w:tc>
          <w:tcPr>
            <w:tcW w:w="5132" w:type="dxa"/>
          </w:tcPr>
          <w:p w14:paraId="0CA66F18" w14:textId="06ADF959" w:rsidR="00F76ED1" w:rsidRPr="009C0D26" w:rsidRDefault="00F76ED1" w:rsidP="00CB49D5">
            <w:pPr>
              <w:pStyle w:val="Betarp1"/>
              <w:rPr>
                <w:rFonts w:ascii="Times New Roman" w:hAnsi="Times New Roman"/>
                <w:sz w:val="24"/>
                <w:szCs w:val="24"/>
              </w:rPr>
            </w:pPr>
            <w:r w:rsidRPr="00F76ED1">
              <w:rPr>
                <w:rFonts w:ascii="Times New Roman" w:hAnsi="Times New Roman"/>
                <w:sz w:val="24"/>
                <w:szCs w:val="24"/>
              </w:rPr>
              <w:t>Balnas kieta pakaba 2" - 160 mm PE vamzdžiams</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9803CF">
              <w:rPr>
                <w:rFonts w:ascii="Times New Roman" w:hAnsi="Times New Roman"/>
                <w:i/>
                <w:iCs/>
                <w:sz w:val="24"/>
                <w:szCs w:val="24"/>
              </w:rPr>
              <w:t>9</w:t>
            </w:r>
            <w:r w:rsidR="0042335F" w:rsidRPr="00AF2293">
              <w:rPr>
                <w:rFonts w:ascii="Times New Roman" w:hAnsi="Times New Roman"/>
                <w:i/>
                <w:iCs/>
                <w:sz w:val="24"/>
                <w:szCs w:val="24"/>
              </w:rPr>
              <w:t xml:space="preserve"> p.)</w:t>
            </w:r>
          </w:p>
        </w:tc>
        <w:tc>
          <w:tcPr>
            <w:tcW w:w="850" w:type="dxa"/>
            <w:vAlign w:val="center"/>
          </w:tcPr>
          <w:p w14:paraId="6800A4AA" w14:textId="77777777" w:rsidR="00F76ED1" w:rsidRDefault="00F76ED1" w:rsidP="00CB49D5">
            <w:pPr>
              <w:jc w:val="center"/>
              <w:rPr>
                <w:lang w:val="lt-LT"/>
              </w:rPr>
            </w:pPr>
            <w:r>
              <w:rPr>
                <w:lang w:val="lt-LT"/>
              </w:rPr>
              <w:t>10</w:t>
            </w:r>
          </w:p>
        </w:tc>
        <w:tc>
          <w:tcPr>
            <w:tcW w:w="851" w:type="dxa"/>
            <w:vAlign w:val="center"/>
          </w:tcPr>
          <w:p w14:paraId="7BB9E964" w14:textId="77777777" w:rsidR="00F76ED1" w:rsidRPr="00EE4885" w:rsidRDefault="00F76ED1"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63BA727" w14:textId="77777777" w:rsidR="00F76ED1" w:rsidRPr="00FB3A3B" w:rsidRDefault="00F76ED1" w:rsidP="00FB3A3B">
            <w:pPr>
              <w:pStyle w:val="Betarp1"/>
              <w:jc w:val="center"/>
              <w:rPr>
                <w:rFonts w:ascii="Times New Roman" w:hAnsi="Times New Roman"/>
                <w:sz w:val="24"/>
                <w:szCs w:val="24"/>
              </w:rPr>
            </w:pPr>
          </w:p>
        </w:tc>
        <w:tc>
          <w:tcPr>
            <w:tcW w:w="1213" w:type="dxa"/>
            <w:vAlign w:val="center"/>
          </w:tcPr>
          <w:p w14:paraId="59884687" w14:textId="77777777" w:rsidR="00F76ED1" w:rsidRPr="00FB3A3B" w:rsidRDefault="00F76ED1" w:rsidP="00FB3A3B">
            <w:pPr>
              <w:pStyle w:val="Betarp1"/>
              <w:jc w:val="center"/>
              <w:rPr>
                <w:rFonts w:ascii="Times New Roman" w:hAnsi="Times New Roman"/>
                <w:sz w:val="24"/>
                <w:szCs w:val="24"/>
              </w:rPr>
            </w:pPr>
          </w:p>
        </w:tc>
      </w:tr>
      <w:tr w:rsidR="00FF6366" w14:paraId="49BDDCB7" w14:textId="77777777" w:rsidTr="00AF2293">
        <w:trPr>
          <w:trHeight w:val="290"/>
        </w:trPr>
        <w:tc>
          <w:tcPr>
            <w:tcW w:w="709" w:type="dxa"/>
            <w:vAlign w:val="center"/>
          </w:tcPr>
          <w:p w14:paraId="0289F640" w14:textId="77777777" w:rsidR="00FF6366" w:rsidRPr="00EE4885" w:rsidRDefault="00FF6366" w:rsidP="00F76ED1">
            <w:pPr>
              <w:pStyle w:val="Betarp1"/>
              <w:jc w:val="center"/>
              <w:rPr>
                <w:rFonts w:ascii="Times New Roman" w:hAnsi="Times New Roman"/>
                <w:sz w:val="24"/>
                <w:szCs w:val="24"/>
              </w:rPr>
            </w:pPr>
            <w:r>
              <w:rPr>
                <w:rFonts w:ascii="Times New Roman" w:hAnsi="Times New Roman"/>
                <w:sz w:val="24"/>
                <w:szCs w:val="24"/>
              </w:rPr>
              <w:t>8</w:t>
            </w:r>
            <w:r w:rsidRPr="00EE4885">
              <w:rPr>
                <w:rFonts w:ascii="Times New Roman" w:hAnsi="Times New Roman"/>
                <w:sz w:val="24"/>
                <w:szCs w:val="24"/>
              </w:rPr>
              <w:t>.</w:t>
            </w:r>
            <w:r w:rsidR="00F76ED1">
              <w:rPr>
                <w:rFonts w:ascii="Times New Roman" w:hAnsi="Times New Roman"/>
                <w:sz w:val="24"/>
                <w:szCs w:val="24"/>
              </w:rPr>
              <w:t>5</w:t>
            </w:r>
          </w:p>
        </w:tc>
        <w:tc>
          <w:tcPr>
            <w:tcW w:w="5132" w:type="dxa"/>
          </w:tcPr>
          <w:p w14:paraId="01B89FD0" w14:textId="5431145C" w:rsidR="00FF6366" w:rsidRPr="009C0D26" w:rsidRDefault="00FF6366" w:rsidP="00CB49D5">
            <w:pPr>
              <w:pStyle w:val="Betarp1"/>
              <w:rPr>
                <w:rFonts w:ascii="Times New Roman" w:hAnsi="Times New Roman"/>
                <w:sz w:val="24"/>
                <w:szCs w:val="24"/>
              </w:rPr>
            </w:pPr>
            <w:r>
              <w:rPr>
                <w:rFonts w:ascii="Times New Roman" w:hAnsi="Times New Roman"/>
                <w:sz w:val="24"/>
                <w:szCs w:val="24"/>
              </w:rPr>
              <w:t>Balnas universalus ketui 1</w:t>
            </w:r>
            <w:r>
              <w:rPr>
                <w:rFonts w:ascii="Times New Roman" w:hAnsi="Times New Roman"/>
                <w:sz w:val="24"/>
                <w:szCs w:val="24"/>
                <w:vertAlign w:val="superscript"/>
              </w:rPr>
              <w:t>1/4</w:t>
            </w:r>
            <w:r w:rsidRPr="009C0D26">
              <w:rPr>
                <w:rFonts w:ascii="Times New Roman" w:hAnsi="Times New Roman"/>
                <w:sz w:val="24"/>
                <w:szCs w:val="24"/>
              </w:rPr>
              <w:t>" – DN50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6</w:t>
            </w:r>
            <w:r w:rsidR="0042335F" w:rsidRPr="00AF2293">
              <w:rPr>
                <w:rFonts w:ascii="Times New Roman" w:hAnsi="Times New Roman"/>
                <w:i/>
                <w:iCs/>
                <w:sz w:val="24"/>
                <w:szCs w:val="24"/>
              </w:rPr>
              <w:t xml:space="preserve"> p.)</w:t>
            </w:r>
          </w:p>
        </w:tc>
        <w:tc>
          <w:tcPr>
            <w:tcW w:w="850" w:type="dxa"/>
            <w:vAlign w:val="center"/>
          </w:tcPr>
          <w:p w14:paraId="22D7A8A3" w14:textId="77777777" w:rsidR="00FF6366" w:rsidRDefault="00F76ED1" w:rsidP="00CB49D5">
            <w:pPr>
              <w:jc w:val="center"/>
            </w:pPr>
            <w:r>
              <w:rPr>
                <w:lang w:val="lt-LT"/>
              </w:rPr>
              <w:t>1</w:t>
            </w:r>
            <w:r w:rsidR="00FF6366">
              <w:rPr>
                <w:lang w:val="lt-LT"/>
              </w:rPr>
              <w:t>0</w:t>
            </w:r>
          </w:p>
        </w:tc>
        <w:tc>
          <w:tcPr>
            <w:tcW w:w="851" w:type="dxa"/>
            <w:vAlign w:val="center"/>
          </w:tcPr>
          <w:p w14:paraId="466D36EC"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66E0D965"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5B00D37A" w14:textId="77777777" w:rsidR="00FF6366" w:rsidRPr="00FB3A3B" w:rsidRDefault="00FF6366" w:rsidP="00FB3A3B">
            <w:pPr>
              <w:pStyle w:val="Betarp1"/>
              <w:jc w:val="center"/>
              <w:rPr>
                <w:rFonts w:ascii="Times New Roman" w:hAnsi="Times New Roman"/>
                <w:sz w:val="24"/>
                <w:szCs w:val="24"/>
              </w:rPr>
            </w:pPr>
          </w:p>
        </w:tc>
      </w:tr>
      <w:tr w:rsidR="00FF6366" w14:paraId="2410A1DA" w14:textId="77777777" w:rsidTr="00AF2293">
        <w:trPr>
          <w:trHeight w:val="290"/>
        </w:trPr>
        <w:tc>
          <w:tcPr>
            <w:tcW w:w="709" w:type="dxa"/>
            <w:vAlign w:val="center"/>
          </w:tcPr>
          <w:p w14:paraId="13C939D1" w14:textId="77777777" w:rsidR="00FF6366" w:rsidRPr="00EE4885" w:rsidRDefault="00FF6366" w:rsidP="00F76ED1">
            <w:pPr>
              <w:pStyle w:val="Betarp1"/>
              <w:jc w:val="center"/>
              <w:rPr>
                <w:rFonts w:ascii="Times New Roman" w:hAnsi="Times New Roman"/>
                <w:sz w:val="24"/>
                <w:szCs w:val="24"/>
              </w:rPr>
            </w:pPr>
            <w:r>
              <w:rPr>
                <w:rFonts w:ascii="Times New Roman" w:hAnsi="Times New Roman"/>
                <w:sz w:val="24"/>
                <w:szCs w:val="24"/>
              </w:rPr>
              <w:t>8</w:t>
            </w:r>
            <w:r w:rsidRPr="00EE4885">
              <w:rPr>
                <w:rFonts w:ascii="Times New Roman" w:hAnsi="Times New Roman"/>
                <w:sz w:val="24"/>
                <w:szCs w:val="24"/>
              </w:rPr>
              <w:t>.</w:t>
            </w:r>
            <w:r w:rsidR="00F76ED1">
              <w:rPr>
                <w:rFonts w:ascii="Times New Roman" w:hAnsi="Times New Roman"/>
                <w:sz w:val="24"/>
                <w:szCs w:val="24"/>
              </w:rPr>
              <w:t>6</w:t>
            </w:r>
          </w:p>
        </w:tc>
        <w:tc>
          <w:tcPr>
            <w:tcW w:w="5132" w:type="dxa"/>
          </w:tcPr>
          <w:p w14:paraId="29BBB888" w14:textId="60622B6D" w:rsidR="00FF6366" w:rsidRPr="009C0D26" w:rsidRDefault="00FF6366" w:rsidP="00CB49D5">
            <w:pPr>
              <w:pStyle w:val="Betarp1"/>
              <w:rPr>
                <w:rFonts w:ascii="Times New Roman" w:hAnsi="Times New Roman"/>
                <w:sz w:val="24"/>
                <w:szCs w:val="24"/>
              </w:rPr>
            </w:pPr>
            <w:r>
              <w:rPr>
                <w:rFonts w:ascii="Times New Roman" w:hAnsi="Times New Roman"/>
                <w:sz w:val="24"/>
                <w:szCs w:val="24"/>
              </w:rPr>
              <w:t>Balnas universalus ketui 1</w:t>
            </w:r>
            <w:r>
              <w:rPr>
                <w:rFonts w:ascii="Times New Roman" w:hAnsi="Times New Roman"/>
                <w:sz w:val="24"/>
                <w:szCs w:val="24"/>
                <w:vertAlign w:val="superscript"/>
              </w:rPr>
              <w:t>1/4</w:t>
            </w:r>
            <w:r w:rsidRPr="009C0D26">
              <w:rPr>
                <w:rFonts w:ascii="Times New Roman" w:hAnsi="Times New Roman"/>
                <w:sz w:val="24"/>
                <w:szCs w:val="24"/>
              </w:rPr>
              <w:t>" – DN65</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6</w:t>
            </w:r>
            <w:r w:rsidR="0042335F" w:rsidRPr="00AF2293">
              <w:rPr>
                <w:rFonts w:ascii="Times New Roman" w:hAnsi="Times New Roman"/>
                <w:i/>
                <w:iCs/>
                <w:sz w:val="24"/>
                <w:szCs w:val="24"/>
              </w:rPr>
              <w:t xml:space="preserve"> p.)</w:t>
            </w:r>
          </w:p>
        </w:tc>
        <w:tc>
          <w:tcPr>
            <w:tcW w:w="850" w:type="dxa"/>
            <w:vAlign w:val="center"/>
          </w:tcPr>
          <w:p w14:paraId="21A2F653" w14:textId="77777777" w:rsidR="00FF6366" w:rsidRDefault="00F76ED1" w:rsidP="00CB49D5">
            <w:pPr>
              <w:jc w:val="center"/>
            </w:pPr>
            <w:r>
              <w:rPr>
                <w:lang w:val="lt-LT"/>
              </w:rPr>
              <w:t>1</w:t>
            </w:r>
            <w:r w:rsidR="00FF6366">
              <w:rPr>
                <w:lang w:val="lt-LT"/>
              </w:rPr>
              <w:t>0</w:t>
            </w:r>
          </w:p>
        </w:tc>
        <w:tc>
          <w:tcPr>
            <w:tcW w:w="851" w:type="dxa"/>
            <w:vAlign w:val="center"/>
          </w:tcPr>
          <w:p w14:paraId="03D09B7B"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74E9828A"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D41E590" w14:textId="77777777" w:rsidR="00FF6366" w:rsidRPr="00FB3A3B" w:rsidRDefault="00FF6366" w:rsidP="00FB3A3B">
            <w:pPr>
              <w:pStyle w:val="Betarp1"/>
              <w:jc w:val="center"/>
              <w:rPr>
                <w:rFonts w:ascii="Times New Roman" w:hAnsi="Times New Roman"/>
                <w:sz w:val="24"/>
                <w:szCs w:val="24"/>
              </w:rPr>
            </w:pPr>
          </w:p>
        </w:tc>
      </w:tr>
      <w:tr w:rsidR="00FF6366" w14:paraId="3F64FFBA" w14:textId="77777777" w:rsidTr="00AF2293">
        <w:trPr>
          <w:trHeight w:val="290"/>
        </w:trPr>
        <w:tc>
          <w:tcPr>
            <w:tcW w:w="709" w:type="dxa"/>
            <w:vAlign w:val="center"/>
          </w:tcPr>
          <w:p w14:paraId="2D1DE830" w14:textId="77777777" w:rsidR="00FF6366" w:rsidRPr="00EE4885" w:rsidRDefault="00FF6366" w:rsidP="00F76ED1">
            <w:pPr>
              <w:pStyle w:val="Betarp1"/>
              <w:jc w:val="center"/>
              <w:rPr>
                <w:rFonts w:ascii="Times New Roman" w:hAnsi="Times New Roman"/>
                <w:sz w:val="24"/>
                <w:szCs w:val="24"/>
              </w:rPr>
            </w:pPr>
            <w:r>
              <w:rPr>
                <w:rFonts w:ascii="Times New Roman" w:hAnsi="Times New Roman"/>
                <w:sz w:val="24"/>
                <w:szCs w:val="24"/>
              </w:rPr>
              <w:t>8</w:t>
            </w:r>
            <w:r w:rsidRPr="00EE4885">
              <w:rPr>
                <w:rFonts w:ascii="Times New Roman" w:hAnsi="Times New Roman"/>
                <w:sz w:val="24"/>
                <w:szCs w:val="24"/>
              </w:rPr>
              <w:t>.</w:t>
            </w:r>
            <w:r w:rsidR="00F76ED1">
              <w:rPr>
                <w:rFonts w:ascii="Times New Roman" w:hAnsi="Times New Roman"/>
                <w:sz w:val="24"/>
                <w:szCs w:val="24"/>
              </w:rPr>
              <w:t>7</w:t>
            </w:r>
          </w:p>
        </w:tc>
        <w:tc>
          <w:tcPr>
            <w:tcW w:w="5132" w:type="dxa"/>
          </w:tcPr>
          <w:p w14:paraId="6F61318E" w14:textId="09E57DED" w:rsidR="00FF6366" w:rsidRPr="009C0D26" w:rsidRDefault="00FF6366" w:rsidP="00CB49D5">
            <w:pPr>
              <w:pStyle w:val="Betarp1"/>
              <w:rPr>
                <w:rFonts w:ascii="Times New Roman" w:hAnsi="Times New Roman"/>
                <w:sz w:val="24"/>
                <w:szCs w:val="24"/>
              </w:rPr>
            </w:pPr>
            <w:r w:rsidRPr="009C0D26">
              <w:rPr>
                <w:rFonts w:ascii="Times New Roman" w:hAnsi="Times New Roman"/>
                <w:sz w:val="24"/>
                <w:szCs w:val="24"/>
              </w:rPr>
              <w:t>Balnas universalus ketui 2" – DN80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6</w:t>
            </w:r>
            <w:r w:rsidR="0042335F" w:rsidRPr="00AF2293">
              <w:rPr>
                <w:rFonts w:ascii="Times New Roman" w:hAnsi="Times New Roman"/>
                <w:i/>
                <w:iCs/>
                <w:sz w:val="24"/>
                <w:szCs w:val="24"/>
              </w:rPr>
              <w:t xml:space="preserve"> p.)</w:t>
            </w:r>
          </w:p>
        </w:tc>
        <w:tc>
          <w:tcPr>
            <w:tcW w:w="850" w:type="dxa"/>
            <w:vAlign w:val="center"/>
          </w:tcPr>
          <w:p w14:paraId="7EB716A8" w14:textId="77777777" w:rsidR="00FF6366" w:rsidRDefault="00F76ED1" w:rsidP="00CB49D5">
            <w:pPr>
              <w:jc w:val="center"/>
            </w:pPr>
            <w:r>
              <w:rPr>
                <w:lang w:val="lt-LT"/>
              </w:rPr>
              <w:t>5</w:t>
            </w:r>
          </w:p>
        </w:tc>
        <w:tc>
          <w:tcPr>
            <w:tcW w:w="851" w:type="dxa"/>
            <w:vAlign w:val="center"/>
          </w:tcPr>
          <w:p w14:paraId="50ED37D2"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378358D1"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4F3287C" w14:textId="77777777" w:rsidR="00FF6366" w:rsidRPr="00FB3A3B" w:rsidRDefault="00FF6366" w:rsidP="00FB3A3B">
            <w:pPr>
              <w:pStyle w:val="Betarp1"/>
              <w:jc w:val="center"/>
              <w:rPr>
                <w:rFonts w:ascii="Times New Roman" w:hAnsi="Times New Roman"/>
                <w:sz w:val="24"/>
                <w:szCs w:val="24"/>
              </w:rPr>
            </w:pPr>
          </w:p>
        </w:tc>
      </w:tr>
      <w:tr w:rsidR="00FF6366" w14:paraId="1B222FF5" w14:textId="77777777" w:rsidTr="00AF2293">
        <w:trPr>
          <w:trHeight w:val="290"/>
        </w:trPr>
        <w:tc>
          <w:tcPr>
            <w:tcW w:w="709" w:type="dxa"/>
            <w:vAlign w:val="center"/>
          </w:tcPr>
          <w:p w14:paraId="20B364E1" w14:textId="77777777" w:rsidR="00FF6366" w:rsidRPr="00EE4885" w:rsidRDefault="00FF6366" w:rsidP="00F76ED1">
            <w:pPr>
              <w:pStyle w:val="Betarp1"/>
              <w:jc w:val="center"/>
              <w:rPr>
                <w:rFonts w:ascii="Times New Roman" w:hAnsi="Times New Roman"/>
                <w:sz w:val="24"/>
                <w:szCs w:val="24"/>
              </w:rPr>
            </w:pPr>
            <w:r>
              <w:rPr>
                <w:rFonts w:ascii="Times New Roman" w:hAnsi="Times New Roman"/>
                <w:sz w:val="24"/>
                <w:szCs w:val="24"/>
              </w:rPr>
              <w:t>8</w:t>
            </w:r>
            <w:r w:rsidRPr="00EE4885">
              <w:rPr>
                <w:rFonts w:ascii="Times New Roman" w:hAnsi="Times New Roman"/>
                <w:sz w:val="24"/>
                <w:szCs w:val="24"/>
              </w:rPr>
              <w:t>.</w:t>
            </w:r>
            <w:r w:rsidR="00F76ED1">
              <w:rPr>
                <w:rFonts w:ascii="Times New Roman" w:hAnsi="Times New Roman"/>
                <w:sz w:val="24"/>
                <w:szCs w:val="24"/>
              </w:rPr>
              <w:t>8</w:t>
            </w:r>
          </w:p>
        </w:tc>
        <w:tc>
          <w:tcPr>
            <w:tcW w:w="5132" w:type="dxa"/>
          </w:tcPr>
          <w:p w14:paraId="1D31CB34" w14:textId="19D2F2DF" w:rsidR="00FF6366" w:rsidRPr="009C0D26" w:rsidRDefault="00FF6366" w:rsidP="00CB49D5">
            <w:pPr>
              <w:pStyle w:val="Betarp1"/>
              <w:rPr>
                <w:rFonts w:ascii="Times New Roman" w:hAnsi="Times New Roman"/>
                <w:sz w:val="24"/>
                <w:szCs w:val="24"/>
              </w:rPr>
            </w:pPr>
            <w:r w:rsidRPr="009C0D26">
              <w:rPr>
                <w:rFonts w:ascii="Times New Roman" w:hAnsi="Times New Roman"/>
                <w:sz w:val="24"/>
                <w:szCs w:val="24"/>
              </w:rPr>
              <w:t>Balnas universalus ketui 2" – 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6</w:t>
            </w:r>
            <w:r w:rsidR="0042335F" w:rsidRPr="00AF2293">
              <w:rPr>
                <w:rFonts w:ascii="Times New Roman" w:hAnsi="Times New Roman"/>
                <w:i/>
                <w:iCs/>
                <w:sz w:val="24"/>
                <w:szCs w:val="24"/>
              </w:rPr>
              <w:t xml:space="preserve"> p.)</w:t>
            </w:r>
          </w:p>
        </w:tc>
        <w:tc>
          <w:tcPr>
            <w:tcW w:w="850" w:type="dxa"/>
            <w:vAlign w:val="center"/>
          </w:tcPr>
          <w:p w14:paraId="1A4D5DF6" w14:textId="77777777" w:rsidR="00FF6366" w:rsidRDefault="00F76ED1" w:rsidP="00CB49D5">
            <w:pPr>
              <w:jc w:val="center"/>
            </w:pPr>
            <w:r>
              <w:rPr>
                <w:lang w:val="lt-LT"/>
              </w:rPr>
              <w:t>1</w:t>
            </w:r>
            <w:r w:rsidR="00FF6366">
              <w:rPr>
                <w:lang w:val="lt-LT"/>
              </w:rPr>
              <w:t>0</w:t>
            </w:r>
          </w:p>
        </w:tc>
        <w:tc>
          <w:tcPr>
            <w:tcW w:w="851" w:type="dxa"/>
            <w:vAlign w:val="center"/>
          </w:tcPr>
          <w:p w14:paraId="251A7891"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0390101F"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8C726A4" w14:textId="77777777" w:rsidR="00FF6366" w:rsidRPr="00FB3A3B" w:rsidRDefault="00FF6366" w:rsidP="00FB3A3B">
            <w:pPr>
              <w:pStyle w:val="Betarp1"/>
              <w:jc w:val="center"/>
              <w:rPr>
                <w:rFonts w:ascii="Times New Roman" w:hAnsi="Times New Roman"/>
                <w:sz w:val="24"/>
                <w:szCs w:val="24"/>
              </w:rPr>
            </w:pPr>
          </w:p>
        </w:tc>
      </w:tr>
      <w:tr w:rsidR="00FF6366" w14:paraId="23830927" w14:textId="77777777" w:rsidTr="00AF2293">
        <w:trPr>
          <w:trHeight w:val="290"/>
        </w:trPr>
        <w:tc>
          <w:tcPr>
            <w:tcW w:w="709" w:type="dxa"/>
            <w:vAlign w:val="center"/>
          </w:tcPr>
          <w:p w14:paraId="09967D55" w14:textId="77777777" w:rsidR="00FF6366" w:rsidRPr="00EE4885" w:rsidRDefault="00FF6366" w:rsidP="00F76ED1">
            <w:pPr>
              <w:pStyle w:val="Betarp1"/>
              <w:jc w:val="center"/>
              <w:rPr>
                <w:rFonts w:ascii="Times New Roman" w:hAnsi="Times New Roman"/>
                <w:sz w:val="24"/>
                <w:szCs w:val="24"/>
              </w:rPr>
            </w:pPr>
            <w:r>
              <w:rPr>
                <w:rFonts w:ascii="Times New Roman" w:hAnsi="Times New Roman"/>
                <w:sz w:val="24"/>
                <w:szCs w:val="24"/>
              </w:rPr>
              <w:t>8</w:t>
            </w:r>
            <w:r w:rsidRPr="00EE4885">
              <w:rPr>
                <w:rFonts w:ascii="Times New Roman" w:hAnsi="Times New Roman"/>
                <w:sz w:val="24"/>
                <w:szCs w:val="24"/>
              </w:rPr>
              <w:t>.</w:t>
            </w:r>
            <w:r w:rsidR="00F76ED1">
              <w:rPr>
                <w:rFonts w:ascii="Times New Roman" w:hAnsi="Times New Roman"/>
                <w:sz w:val="24"/>
                <w:szCs w:val="24"/>
              </w:rPr>
              <w:t>9</w:t>
            </w:r>
          </w:p>
        </w:tc>
        <w:tc>
          <w:tcPr>
            <w:tcW w:w="5132" w:type="dxa"/>
          </w:tcPr>
          <w:p w14:paraId="6D52E99D" w14:textId="63A74034" w:rsidR="00FF6366" w:rsidRPr="009C0D26" w:rsidRDefault="00FF6366" w:rsidP="00CB49D5">
            <w:pPr>
              <w:pStyle w:val="Betarp1"/>
              <w:rPr>
                <w:rFonts w:ascii="Times New Roman" w:hAnsi="Times New Roman"/>
                <w:sz w:val="24"/>
                <w:szCs w:val="24"/>
              </w:rPr>
            </w:pPr>
            <w:r w:rsidRPr="009C0D26">
              <w:rPr>
                <w:rFonts w:ascii="Times New Roman" w:hAnsi="Times New Roman"/>
                <w:sz w:val="24"/>
                <w:szCs w:val="24"/>
              </w:rPr>
              <w:t>Balnas universalus ketui 2" – DN150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6</w:t>
            </w:r>
            <w:r w:rsidR="0042335F" w:rsidRPr="00AF2293">
              <w:rPr>
                <w:rFonts w:ascii="Times New Roman" w:hAnsi="Times New Roman"/>
                <w:i/>
                <w:iCs/>
                <w:sz w:val="24"/>
                <w:szCs w:val="24"/>
              </w:rPr>
              <w:t xml:space="preserve"> p.)</w:t>
            </w:r>
          </w:p>
        </w:tc>
        <w:tc>
          <w:tcPr>
            <w:tcW w:w="850" w:type="dxa"/>
            <w:vAlign w:val="center"/>
          </w:tcPr>
          <w:p w14:paraId="20D90DAB" w14:textId="77777777" w:rsidR="00FF6366" w:rsidRDefault="00F76ED1" w:rsidP="00CB49D5">
            <w:pPr>
              <w:jc w:val="center"/>
            </w:pPr>
            <w:r>
              <w:rPr>
                <w:lang w:val="lt-LT"/>
              </w:rPr>
              <w:t>1</w:t>
            </w:r>
            <w:r w:rsidR="00FF6366">
              <w:rPr>
                <w:lang w:val="lt-LT"/>
              </w:rPr>
              <w:t>0</w:t>
            </w:r>
          </w:p>
        </w:tc>
        <w:tc>
          <w:tcPr>
            <w:tcW w:w="851" w:type="dxa"/>
            <w:vAlign w:val="center"/>
          </w:tcPr>
          <w:p w14:paraId="41EE26AC"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684E6E3F"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23E857F5" w14:textId="77777777" w:rsidR="00FF6366" w:rsidRPr="00FB3A3B" w:rsidRDefault="00FF6366" w:rsidP="00FB3A3B">
            <w:pPr>
              <w:pStyle w:val="Betarp1"/>
              <w:jc w:val="center"/>
              <w:rPr>
                <w:rFonts w:ascii="Times New Roman" w:hAnsi="Times New Roman"/>
                <w:sz w:val="24"/>
                <w:szCs w:val="24"/>
              </w:rPr>
            </w:pPr>
          </w:p>
        </w:tc>
      </w:tr>
      <w:tr w:rsidR="00FF6366" w14:paraId="0E225D78" w14:textId="77777777" w:rsidTr="00AF2293">
        <w:trPr>
          <w:trHeight w:val="290"/>
        </w:trPr>
        <w:tc>
          <w:tcPr>
            <w:tcW w:w="709" w:type="dxa"/>
            <w:vAlign w:val="center"/>
          </w:tcPr>
          <w:p w14:paraId="7502EB04" w14:textId="77777777" w:rsidR="00FF6366" w:rsidRPr="00EE4885" w:rsidRDefault="00FF6366" w:rsidP="00F76ED1">
            <w:pPr>
              <w:pStyle w:val="Betarp1"/>
              <w:jc w:val="center"/>
              <w:rPr>
                <w:rFonts w:ascii="Times New Roman" w:hAnsi="Times New Roman"/>
                <w:sz w:val="24"/>
                <w:szCs w:val="24"/>
              </w:rPr>
            </w:pPr>
            <w:r>
              <w:rPr>
                <w:rFonts w:ascii="Times New Roman" w:hAnsi="Times New Roman"/>
                <w:sz w:val="24"/>
                <w:szCs w:val="24"/>
              </w:rPr>
              <w:t>8</w:t>
            </w:r>
            <w:r w:rsidRPr="00EE4885">
              <w:rPr>
                <w:rFonts w:ascii="Times New Roman" w:hAnsi="Times New Roman"/>
                <w:sz w:val="24"/>
                <w:szCs w:val="24"/>
              </w:rPr>
              <w:t>.</w:t>
            </w:r>
            <w:r w:rsidR="00F76ED1">
              <w:rPr>
                <w:rFonts w:ascii="Times New Roman" w:hAnsi="Times New Roman"/>
                <w:sz w:val="24"/>
                <w:szCs w:val="24"/>
              </w:rPr>
              <w:t>10</w:t>
            </w:r>
          </w:p>
        </w:tc>
        <w:tc>
          <w:tcPr>
            <w:tcW w:w="5132" w:type="dxa"/>
          </w:tcPr>
          <w:p w14:paraId="0BFEEE18" w14:textId="7BDF1C9A" w:rsidR="00FF6366" w:rsidRPr="009C0D26" w:rsidRDefault="00FF6366" w:rsidP="00CB49D5">
            <w:pPr>
              <w:pStyle w:val="Betarp1"/>
              <w:rPr>
                <w:rFonts w:ascii="Times New Roman" w:hAnsi="Times New Roman"/>
                <w:sz w:val="24"/>
                <w:szCs w:val="24"/>
              </w:rPr>
            </w:pPr>
            <w:r w:rsidRPr="009C0D26">
              <w:rPr>
                <w:rFonts w:ascii="Times New Roman" w:hAnsi="Times New Roman"/>
                <w:sz w:val="24"/>
                <w:szCs w:val="24"/>
              </w:rPr>
              <w:t>Balnas universalus ketui 2" – 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6</w:t>
            </w:r>
            <w:r w:rsidR="0042335F" w:rsidRPr="00AF2293">
              <w:rPr>
                <w:rFonts w:ascii="Times New Roman" w:hAnsi="Times New Roman"/>
                <w:i/>
                <w:iCs/>
                <w:sz w:val="24"/>
                <w:szCs w:val="24"/>
              </w:rPr>
              <w:t xml:space="preserve"> p.)</w:t>
            </w:r>
          </w:p>
        </w:tc>
        <w:tc>
          <w:tcPr>
            <w:tcW w:w="850" w:type="dxa"/>
            <w:vAlign w:val="center"/>
          </w:tcPr>
          <w:p w14:paraId="4E00C916" w14:textId="77777777" w:rsidR="00FF6366" w:rsidRDefault="00F76ED1" w:rsidP="00CB49D5">
            <w:pPr>
              <w:jc w:val="center"/>
            </w:pPr>
            <w:r>
              <w:rPr>
                <w:lang w:val="lt-LT"/>
              </w:rPr>
              <w:t>5</w:t>
            </w:r>
          </w:p>
        </w:tc>
        <w:tc>
          <w:tcPr>
            <w:tcW w:w="851" w:type="dxa"/>
            <w:vAlign w:val="center"/>
          </w:tcPr>
          <w:p w14:paraId="0F2F3DF1" w14:textId="77777777" w:rsidR="00FF6366" w:rsidRPr="00EE4885" w:rsidRDefault="00FF6366" w:rsidP="00CB49D5">
            <w:pPr>
              <w:pStyle w:val="Betarp1"/>
              <w:jc w:val="center"/>
              <w:rPr>
                <w:rFonts w:ascii="Times New Roman" w:hAnsi="Times New Roman"/>
                <w:position w:val="-6"/>
                <w:sz w:val="24"/>
                <w:szCs w:val="24"/>
              </w:rPr>
            </w:pPr>
            <w:r w:rsidRPr="00EE4885">
              <w:rPr>
                <w:rFonts w:ascii="Times New Roman" w:hAnsi="Times New Roman"/>
                <w:position w:val="-6"/>
                <w:sz w:val="24"/>
                <w:szCs w:val="24"/>
              </w:rPr>
              <w:t>Vnt.</w:t>
            </w:r>
          </w:p>
        </w:tc>
        <w:tc>
          <w:tcPr>
            <w:tcW w:w="992" w:type="dxa"/>
            <w:vAlign w:val="center"/>
          </w:tcPr>
          <w:p w14:paraId="2267FE13"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A8AE93C" w14:textId="77777777" w:rsidR="00FF6366" w:rsidRPr="00FB3A3B" w:rsidRDefault="00FF6366" w:rsidP="00FB3A3B">
            <w:pPr>
              <w:pStyle w:val="Betarp1"/>
              <w:jc w:val="center"/>
              <w:rPr>
                <w:rFonts w:ascii="Times New Roman" w:hAnsi="Times New Roman"/>
                <w:sz w:val="24"/>
                <w:szCs w:val="24"/>
              </w:rPr>
            </w:pPr>
          </w:p>
        </w:tc>
      </w:tr>
      <w:tr w:rsidR="00F76ED1" w14:paraId="1A477383" w14:textId="77777777" w:rsidTr="00AF2293">
        <w:trPr>
          <w:trHeight w:val="290"/>
        </w:trPr>
        <w:tc>
          <w:tcPr>
            <w:tcW w:w="709" w:type="dxa"/>
            <w:vAlign w:val="center"/>
          </w:tcPr>
          <w:p w14:paraId="576880AF" w14:textId="77777777" w:rsidR="00F76ED1" w:rsidRDefault="00F76ED1" w:rsidP="00F76ED1">
            <w:pPr>
              <w:pStyle w:val="Betarp1"/>
              <w:jc w:val="center"/>
              <w:rPr>
                <w:rFonts w:ascii="Times New Roman" w:hAnsi="Times New Roman"/>
                <w:sz w:val="24"/>
                <w:szCs w:val="24"/>
              </w:rPr>
            </w:pPr>
            <w:r>
              <w:rPr>
                <w:rFonts w:ascii="Times New Roman" w:hAnsi="Times New Roman"/>
                <w:sz w:val="24"/>
                <w:szCs w:val="24"/>
              </w:rPr>
              <w:t>8.11</w:t>
            </w:r>
          </w:p>
        </w:tc>
        <w:tc>
          <w:tcPr>
            <w:tcW w:w="5132" w:type="dxa"/>
          </w:tcPr>
          <w:p w14:paraId="5F1DAD56" w14:textId="4201B0A1" w:rsidR="00F76ED1" w:rsidRPr="009C0D26" w:rsidRDefault="00F76ED1" w:rsidP="00CB49D5">
            <w:pPr>
              <w:pStyle w:val="Betarp1"/>
              <w:rPr>
                <w:rFonts w:ascii="Times New Roman" w:hAnsi="Times New Roman"/>
                <w:sz w:val="24"/>
                <w:szCs w:val="24"/>
              </w:rPr>
            </w:pPr>
            <w:r w:rsidRPr="00F76ED1">
              <w:rPr>
                <w:rFonts w:ascii="Times New Roman" w:hAnsi="Times New Roman"/>
                <w:sz w:val="24"/>
                <w:szCs w:val="24"/>
              </w:rPr>
              <w:t xml:space="preserve">Balnas </w:t>
            </w:r>
            <w:proofErr w:type="spellStart"/>
            <w:r w:rsidRPr="00F76ED1">
              <w:rPr>
                <w:rFonts w:ascii="Times New Roman" w:hAnsi="Times New Roman"/>
                <w:sz w:val="24"/>
                <w:szCs w:val="24"/>
              </w:rPr>
              <w:t>srieginis</w:t>
            </w:r>
            <w:proofErr w:type="spellEnd"/>
            <w:r w:rsidRPr="00F76ED1">
              <w:rPr>
                <w:rFonts w:ascii="Times New Roman" w:hAnsi="Times New Roman"/>
                <w:sz w:val="24"/>
                <w:szCs w:val="24"/>
              </w:rPr>
              <w:t xml:space="preserve"> su integruotu uždarymu ketui 1“ – DN50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10</w:t>
            </w:r>
            <w:r w:rsidR="0042335F" w:rsidRPr="00AF2293">
              <w:rPr>
                <w:rFonts w:ascii="Times New Roman" w:hAnsi="Times New Roman"/>
                <w:i/>
                <w:iCs/>
                <w:sz w:val="24"/>
                <w:szCs w:val="24"/>
              </w:rPr>
              <w:t xml:space="preserve"> p.)</w:t>
            </w:r>
          </w:p>
        </w:tc>
        <w:tc>
          <w:tcPr>
            <w:tcW w:w="850" w:type="dxa"/>
            <w:vAlign w:val="center"/>
          </w:tcPr>
          <w:p w14:paraId="108FAE70" w14:textId="79E6FF8F" w:rsidR="00F76ED1" w:rsidRDefault="00177BA4" w:rsidP="00CB49D5">
            <w:pPr>
              <w:jc w:val="center"/>
              <w:rPr>
                <w:lang w:val="lt-LT"/>
              </w:rPr>
            </w:pPr>
            <w:r>
              <w:rPr>
                <w:lang w:val="lt-LT"/>
              </w:rPr>
              <w:t>5</w:t>
            </w:r>
          </w:p>
        </w:tc>
        <w:tc>
          <w:tcPr>
            <w:tcW w:w="851" w:type="dxa"/>
            <w:vAlign w:val="center"/>
          </w:tcPr>
          <w:p w14:paraId="7323AB44" w14:textId="77777777" w:rsidR="00F76ED1" w:rsidRPr="00F76ED1" w:rsidRDefault="00F76ED1" w:rsidP="00F76ED1">
            <w:pPr>
              <w:pStyle w:val="Betarp1"/>
              <w:jc w:val="center"/>
              <w:rPr>
                <w:rFonts w:ascii="Times New Roman" w:hAnsi="Times New Roman"/>
                <w:position w:val="-6"/>
                <w:sz w:val="24"/>
                <w:szCs w:val="24"/>
              </w:rPr>
            </w:pPr>
            <w:r w:rsidRPr="00B07D21">
              <w:rPr>
                <w:rFonts w:ascii="Times New Roman" w:hAnsi="Times New Roman"/>
                <w:position w:val="-6"/>
                <w:sz w:val="24"/>
                <w:szCs w:val="24"/>
              </w:rPr>
              <w:t>Vnt.</w:t>
            </w:r>
          </w:p>
        </w:tc>
        <w:tc>
          <w:tcPr>
            <w:tcW w:w="992" w:type="dxa"/>
            <w:vAlign w:val="center"/>
          </w:tcPr>
          <w:p w14:paraId="3A6E52D4" w14:textId="77777777" w:rsidR="00F76ED1" w:rsidRPr="00FB3A3B" w:rsidRDefault="00F76ED1" w:rsidP="00FB3A3B">
            <w:pPr>
              <w:pStyle w:val="Betarp1"/>
              <w:jc w:val="center"/>
              <w:rPr>
                <w:rFonts w:ascii="Times New Roman" w:hAnsi="Times New Roman"/>
                <w:sz w:val="24"/>
                <w:szCs w:val="24"/>
              </w:rPr>
            </w:pPr>
          </w:p>
        </w:tc>
        <w:tc>
          <w:tcPr>
            <w:tcW w:w="1213" w:type="dxa"/>
            <w:vAlign w:val="center"/>
          </w:tcPr>
          <w:p w14:paraId="356C640F" w14:textId="77777777" w:rsidR="00F76ED1" w:rsidRPr="00FB3A3B" w:rsidRDefault="00F76ED1" w:rsidP="00FB3A3B">
            <w:pPr>
              <w:pStyle w:val="Betarp1"/>
              <w:jc w:val="center"/>
              <w:rPr>
                <w:rFonts w:ascii="Times New Roman" w:hAnsi="Times New Roman"/>
                <w:sz w:val="24"/>
                <w:szCs w:val="24"/>
              </w:rPr>
            </w:pPr>
          </w:p>
        </w:tc>
      </w:tr>
      <w:tr w:rsidR="00F76ED1" w14:paraId="64E75B4B" w14:textId="77777777" w:rsidTr="00AF2293">
        <w:trPr>
          <w:trHeight w:val="290"/>
        </w:trPr>
        <w:tc>
          <w:tcPr>
            <w:tcW w:w="709" w:type="dxa"/>
            <w:vAlign w:val="center"/>
          </w:tcPr>
          <w:p w14:paraId="422716D2" w14:textId="77777777" w:rsidR="00F76ED1" w:rsidRDefault="00F76ED1" w:rsidP="00F76ED1">
            <w:pPr>
              <w:pStyle w:val="Betarp1"/>
              <w:jc w:val="center"/>
              <w:rPr>
                <w:rFonts w:ascii="Times New Roman" w:hAnsi="Times New Roman"/>
                <w:sz w:val="24"/>
                <w:szCs w:val="24"/>
              </w:rPr>
            </w:pPr>
            <w:r>
              <w:rPr>
                <w:rFonts w:ascii="Times New Roman" w:hAnsi="Times New Roman"/>
                <w:sz w:val="24"/>
                <w:szCs w:val="24"/>
              </w:rPr>
              <w:t>8.12</w:t>
            </w:r>
          </w:p>
        </w:tc>
        <w:tc>
          <w:tcPr>
            <w:tcW w:w="5132" w:type="dxa"/>
          </w:tcPr>
          <w:p w14:paraId="70A352E6" w14:textId="77C09E2B" w:rsidR="00F76ED1" w:rsidRPr="009C0D26" w:rsidRDefault="00F76ED1" w:rsidP="00CB49D5">
            <w:pPr>
              <w:pStyle w:val="Betarp1"/>
              <w:rPr>
                <w:rFonts w:ascii="Times New Roman" w:hAnsi="Times New Roman"/>
                <w:sz w:val="24"/>
                <w:szCs w:val="24"/>
              </w:rPr>
            </w:pPr>
            <w:r w:rsidRPr="00F76ED1">
              <w:rPr>
                <w:rFonts w:ascii="Times New Roman" w:hAnsi="Times New Roman"/>
                <w:sz w:val="24"/>
                <w:szCs w:val="24"/>
              </w:rPr>
              <w:t xml:space="preserve">Balnas </w:t>
            </w:r>
            <w:proofErr w:type="spellStart"/>
            <w:r w:rsidRPr="00F76ED1">
              <w:rPr>
                <w:rFonts w:ascii="Times New Roman" w:hAnsi="Times New Roman"/>
                <w:sz w:val="24"/>
                <w:szCs w:val="24"/>
              </w:rPr>
              <w:t>srieginis</w:t>
            </w:r>
            <w:proofErr w:type="spellEnd"/>
            <w:r w:rsidRPr="00F76ED1">
              <w:rPr>
                <w:rFonts w:ascii="Times New Roman" w:hAnsi="Times New Roman"/>
                <w:sz w:val="24"/>
                <w:szCs w:val="24"/>
              </w:rPr>
              <w:t xml:space="preserve"> su integruotu uždarymu ketui 1“ – DN65</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10</w:t>
            </w:r>
            <w:r w:rsidR="0042335F" w:rsidRPr="00AF2293">
              <w:rPr>
                <w:rFonts w:ascii="Times New Roman" w:hAnsi="Times New Roman"/>
                <w:i/>
                <w:iCs/>
                <w:sz w:val="24"/>
                <w:szCs w:val="24"/>
              </w:rPr>
              <w:t xml:space="preserve"> p.)</w:t>
            </w:r>
          </w:p>
        </w:tc>
        <w:tc>
          <w:tcPr>
            <w:tcW w:w="850" w:type="dxa"/>
            <w:vAlign w:val="center"/>
          </w:tcPr>
          <w:p w14:paraId="44B02EE0" w14:textId="1236D19D" w:rsidR="00F76ED1" w:rsidRDefault="00177BA4" w:rsidP="00CB49D5">
            <w:pPr>
              <w:jc w:val="center"/>
              <w:rPr>
                <w:lang w:val="lt-LT"/>
              </w:rPr>
            </w:pPr>
            <w:r>
              <w:rPr>
                <w:lang w:val="lt-LT"/>
              </w:rPr>
              <w:t>5</w:t>
            </w:r>
          </w:p>
        </w:tc>
        <w:tc>
          <w:tcPr>
            <w:tcW w:w="851" w:type="dxa"/>
            <w:vAlign w:val="center"/>
          </w:tcPr>
          <w:p w14:paraId="360321D0" w14:textId="77777777" w:rsidR="00F76ED1" w:rsidRPr="00F76ED1" w:rsidRDefault="00F76ED1" w:rsidP="00F76ED1">
            <w:pPr>
              <w:pStyle w:val="Betarp1"/>
              <w:jc w:val="center"/>
              <w:rPr>
                <w:rFonts w:ascii="Times New Roman" w:hAnsi="Times New Roman"/>
                <w:position w:val="-6"/>
                <w:sz w:val="24"/>
                <w:szCs w:val="24"/>
              </w:rPr>
            </w:pPr>
            <w:r w:rsidRPr="00B07D21">
              <w:rPr>
                <w:rFonts w:ascii="Times New Roman" w:hAnsi="Times New Roman"/>
                <w:position w:val="-6"/>
                <w:sz w:val="24"/>
                <w:szCs w:val="24"/>
              </w:rPr>
              <w:t>Vnt.</w:t>
            </w:r>
          </w:p>
        </w:tc>
        <w:tc>
          <w:tcPr>
            <w:tcW w:w="992" w:type="dxa"/>
            <w:vAlign w:val="center"/>
          </w:tcPr>
          <w:p w14:paraId="31350B9E" w14:textId="77777777" w:rsidR="00F76ED1" w:rsidRPr="00FB3A3B" w:rsidRDefault="00F76ED1" w:rsidP="00FB3A3B">
            <w:pPr>
              <w:pStyle w:val="Betarp1"/>
              <w:jc w:val="center"/>
              <w:rPr>
                <w:rFonts w:ascii="Times New Roman" w:hAnsi="Times New Roman"/>
                <w:sz w:val="24"/>
                <w:szCs w:val="24"/>
              </w:rPr>
            </w:pPr>
          </w:p>
        </w:tc>
        <w:tc>
          <w:tcPr>
            <w:tcW w:w="1213" w:type="dxa"/>
            <w:vAlign w:val="center"/>
          </w:tcPr>
          <w:p w14:paraId="5B0B8B2E" w14:textId="77777777" w:rsidR="00F76ED1" w:rsidRPr="00FB3A3B" w:rsidRDefault="00F76ED1" w:rsidP="00FB3A3B">
            <w:pPr>
              <w:pStyle w:val="Betarp1"/>
              <w:jc w:val="center"/>
              <w:rPr>
                <w:rFonts w:ascii="Times New Roman" w:hAnsi="Times New Roman"/>
                <w:sz w:val="24"/>
                <w:szCs w:val="24"/>
              </w:rPr>
            </w:pPr>
          </w:p>
        </w:tc>
      </w:tr>
      <w:tr w:rsidR="00F76ED1" w14:paraId="3148B88A" w14:textId="77777777" w:rsidTr="00AF2293">
        <w:trPr>
          <w:trHeight w:val="290"/>
        </w:trPr>
        <w:tc>
          <w:tcPr>
            <w:tcW w:w="709" w:type="dxa"/>
            <w:vAlign w:val="center"/>
          </w:tcPr>
          <w:p w14:paraId="1AA6488E" w14:textId="77777777" w:rsidR="00F76ED1" w:rsidRDefault="00F76ED1" w:rsidP="00F76ED1">
            <w:pPr>
              <w:pStyle w:val="Betarp1"/>
              <w:jc w:val="center"/>
              <w:rPr>
                <w:rFonts w:ascii="Times New Roman" w:hAnsi="Times New Roman"/>
                <w:sz w:val="24"/>
                <w:szCs w:val="24"/>
              </w:rPr>
            </w:pPr>
            <w:r>
              <w:rPr>
                <w:rFonts w:ascii="Times New Roman" w:hAnsi="Times New Roman"/>
                <w:sz w:val="24"/>
                <w:szCs w:val="24"/>
              </w:rPr>
              <w:t>8.13</w:t>
            </w:r>
          </w:p>
        </w:tc>
        <w:tc>
          <w:tcPr>
            <w:tcW w:w="5132" w:type="dxa"/>
          </w:tcPr>
          <w:p w14:paraId="783A302C" w14:textId="7004557C" w:rsidR="00F76ED1" w:rsidRPr="009C0D26" w:rsidRDefault="00F76ED1" w:rsidP="00CB49D5">
            <w:pPr>
              <w:pStyle w:val="Betarp1"/>
              <w:rPr>
                <w:rFonts w:ascii="Times New Roman" w:hAnsi="Times New Roman"/>
                <w:sz w:val="24"/>
                <w:szCs w:val="24"/>
              </w:rPr>
            </w:pPr>
            <w:r w:rsidRPr="00F76ED1">
              <w:rPr>
                <w:rFonts w:ascii="Times New Roman" w:hAnsi="Times New Roman"/>
                <w:sz w:val="24"/>
                <w:szCs w:val="24"/>
              </w:rPr>
              <w:t xml:space="preserve">Balnas </w:t>
            </w:r>
            <w:proofErr w:type="spellStart"/>
            <w:r w:rsidRPr="00F76ED1">
              <w:rPr>
                <w:rFonts w:ascii="Times New Roman" w:hAnsi="Times New Roman"/>
                <w:sz w:val="24"/>
                <w:szCs w:val="24"/>
              </w:rPr>
              <w:t>srieginis</w:t>
            </w:r>
            <w:proofErr w:type="spellEnd"/>
            <w:r w:rsidRPr="00F76ED1">
              <w:rPr>
                <w:rFonts w:ascii="Times New Roman" w:hAnsi="Times New Roman"/>
                <w:sz w:val="24"/>
                <w:szCs w:val="24"/>
              </w:rPr>
              <w:t xml:space="preserve"> su integruotu uždarymu ketui 2“ – DN80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10</w:t>
            </w:r>
            <w:r w:rsidR="0042335F" w:rsidRPr="00AF2293">
              <w:rPr>
                <w:rFonts w:ascii="Times New Roman" w:hAnsi="Times New Roman"/>
                <w:i/>
                <w:iCs/>
                <w:sz w:val="24"/>
                <w:szCs w:val="24"/>
              </w:rPr>
              <w:t xml:space="preserve"> p.)</w:t>
            </w:r>
          </w:p>
        </w:tc>
        <w:tc>
          <w:tcPr>
            <w:tcW w:w="850" w:type="dxa"/>
            <w:vAlign w:val="center"/>
          </w:tcPr>
          <w:p w14:paraId="6B56F7DA" w14:textId="77777777" w:rsidR="00F76ED1" w:rsidRDefault="00F76ED1" w:rsidP="00CB49D5">
            <w:pPr>
              <w:jc w:val="center"/>
              <w:rPr>
                <w:lang w:val="lt-LT"/>
              </w:rPr>
            </w:pPr>
            <w:r>
              <w:rPr>
                <w:lang w:val="lt-LT"/>
              </w:rPr>
              <w:t>5</w:t>
            </w:r>
          </w:p>
        </w:tc>
        <w:tc>
          <w:tcPr>
            <w:tcW w:w="851" w:type="dxa"/>
            <w:vAlign w:val="center"/>
          </w:tcPr>
          <w:p w14:paraId="026F4762" w14:textId="77777777" w:rsidR="00F76ED1" w:rsidRPr="00F76ED1" w:rsidRDefault="00F76ED1" w:rsidP="00F76ED1">
            <w:pPr>
              <w:pStyle w:val="Betarp1"/>
              <w:jc w:val="center"/>
              <w:rPr>
                <w:rFonts w:ascii="Times New Roman" w:hAnsi="Times New Roman"/>
                <w:position w:val="-6"/>
                <w:sz w:val="24"/>
                <w:szCs w:val="24"/>
              </w:rPr>
            </w:pPr>
            <w:r w:rsidRPr="00B07D21">
              <w:rPr>
                <w:rFonts w:ascii="Times New Roman" w:hAnsi="Times New Roman"/>
                <w:position w:val="-6"/>
                <w:sz w:val="24"/>
                <w:szCs w:val="24"/>
              </w:rPr>
              <w:t>Vnt.</w:t>
            </w:r>
          </w:p>
        </w:tc>
        <w:tc>
          <w:tcPr>
            <w:tcW w:w="992" w:type="dxa"/>
            <w:vAlign w:val="center"/>
          </w:tcPr>
          <w:p w14:paraId="02121E59" w14:textId="77777777" w:rsidR="00F76ED1" w:rsidRPr="00FB3A3B" w:rsidRDefault="00F76ED1" w:rsidP="00FB3A3B">
            <w:pPr>
              <w:pStyle w:val="Betarp1"/>
              <w:jc w:val="center"/>
              <w:rPr>
                <w:rFonts w:ascii="Times New Roman" w:hAnsi="Times New Roman"/>
                <w:sz w:val="24"/>
                <w:szCs w:val="24"/>
              </w:rPr>
            </w:pPr>
          </w:p>
        </w:tc>
        <w:tc>
          <w:tcPr>
            <w:tcW w:w="1213" w:type="dxa"/>
            <w:vAlign w:val="center"/>
          </w:tcPr>
          <w:p w14:paraId="0C22E21A" w14:textId="77777777" w:rsidR="00F76ED1" w:rsidRPr="00FB3A3B" w:rsidRDefault="00F76ED1" w:rsidP="00FB3A3B">
            <w:pPr>
              <w:pStyle w:val="Betarp1"/>
              <w:jc w:val="center"/>
              <w:rPr>
                <w:rFonts w:ascii="Times New Roman" w:hAnsi="Times New Roman"/>
                <w:sz w:val="24"/>
                <w:szCs w:val="24"/>
              </w:rPr>
            </w:pPr>
          </w:p>
        </w:tc>
      </w:tr>
      <w:tr w:rsidR="00F76ED1" w14:paraId="2C9C187A" w14:textId="77777777" w:rsidTr="00AF2293">
        <w:trPr>
          <w:trHeight w:val="290"/>
        </w:trPr>
        <w:tc>
          <w:tcPr>
            <w:tcW w:w="709" w:type="dxa"/>
            <w:vAlign w:val="center"/>
          </w:tcPr>
          <w:p w14:paraId="4DDC41B8" w14:textId="77777777" w:rsidR="00F76ED1" w:rsidRDefault="00F76ED1" w:rsidP="00F76ED1">
            <w:pPr>
              <w:pStyle w:val="Betarp1"/>
              <w:jc w:val="center"/>
              <w:rPr>
                <w:rFonts w:ascii="Times New Roman" w:hAnsi="Times New Roman"/>
                <w:sz w:val="24"/>
                <w:szCs w:val="24"/>
              </w:rPr>
            </w:pPr>
            <w:r>
              <w:rPr>
                <w:rFonts w:ascii="Times New Roman" w:hAnsi="Times New Roman"/>
                <w:sz w:val="24"/>
                <w:szCs w:val="24"/>
              </w:rPr>
              <w:t>8.14</w:t>
            </w:r>
          </w:p>
        </w:tc>
        <w:tc>
          <w:tcPr>
            <w:tcW w:w="5132" w:type="dxa"/>
          </w:tcPr>
          <w:p w14:paraId="15D21154" w14:textId="343D44CC" w:rsidR="00F76ED1" w:rsidRPr="009C0D26" w:rsidRDefault="00F76ED1" w:rsidP="00CB49D5">
            <w:pPr>
              <w:pStyle w:val="Betarp1"/>
              <w:rPr>
                <w:rFonts w:ascii="Times New Roman" w:hAnsi="Times New Roman"/>
                <w:sz w:val="24"/>
                <w:szCs w:val="24"/>
              </w:rPr>
            </w:pPr>
            <w:r w:rsidRPr="00F76ED1">
              <w:rPr>
                <w:rFonts w:ascii="Times New Roman" w:hAnsi="Times New Roman"/>
                <w:sz w:val="24"/>
                <w:szCs w:val="24"/>
              </w:rPr>
              <w:t xml:space="preserve">Balnas </w:t>
            </w:r>
            <w:proofErr w:type="spellStart"/>
            <w:r w:rsidRPr="00F76ED1">
              <w:rPr>
                <w:rFonts w:ascii="Times New Roman" w:hAnsi="Times New Roman"/>
                <w:sz w:val="24"/>
                <w:szCs w:val="24"/>
              </w:rPr>
              <w:t>srieginis</w:t>
            </w:r>
            <w:proofErr w:type="spellEnd"/>
            <w:r w:rsidRPr="00F76ED1">
              <w:rPr>
                <w:rFonts w:ascii="Times New Roman" w:hAnsi="Times New Roman"/>
                <w:sz w:val="24"/>
                <w:szCs w:val="24"/>
              </w:rPr>
              <w:t xml:space="preserve"> su integruotu uždarymu ketui 2“ – 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10</w:t>
            </w:r>
            <w:r w:rsidR="0042335F" w:rsidRPr="00AF2293">
              <w:rPr>
                <w:rFonts w:ascii="Times New Roman" w:hAnsi="Times New Roman"/>
                <w:i/>
                <w:iCs/>
                <w:sz w:val="24"/>
                <w:szCs w:val="24"/>
              </w:rPr>
              <w:t xml:space="preserve"> p.)</w:t>
            </w:r>
          </w:p>
        </w:tc>
        <w:tc>
          <w:tcPr>
            <w:tcW w:w="850" w:type="dxa"/>
            <w:vAlign w:val="center"/>
          </w:tcPr>
          <w:p w14:paraId="36EF830E" w14:textId="0D872F65" w:rsidR="00F76ED1" w:rsidRDefault="00177BA4" w:rsidP="00CB49D5">
            <w:pPr>
              <w:jc w:val="center"/>
              <w:rPr>
                <w:lang w:val="lt-LT"/>
              </w:rPr>
            </w:pPr>
            <w:r>
              <w:rPr>
                <w:lang w:val="lt-LT"/>
              </w:rPr>
              <w:t>5</w:t>
            </w:r>
          </w:p>
        </w:tc>
        <w:tc>
          <w:tcPr>
            <w:tcW w:w="851" w:type="dxa"/>
            <w:vAlign w:val="center"/>
          </w:tcPr>
          <w:p w14:paraId="1D838B20" w14:textId="77777777" w:rsidR="00F76ED1" w:rsidRPr="00F76ED1" w:rsidRDefault="00F76ED1" w:rsidP="00F76ED1">
            <w:pPr>
              <w:pStyle w:val="Betarp1"/>
              <w:jc w:val="center"/>
              <w:rPr>
                <w:rFonts w:ascii="Times New Roman" w:hAnsi="Times New Roman"/>
                <w:position w:val="-6"/>
                <w:sz w:val="24"/>
                <w:szCs w:val="24"/>
              </w:rPr>
            </w:pPr>
            <w:r w:rsidRPr="00B07D21">
              <w:rPr>
                <w:rFonts w:ascii="Times New Roman" w:hAnsi="Times New Roman"/>
                <w:position w:val="-6"/>
                <w:sz w:val="24"/>
                <w:szCs w:val="24"/>
              </w:rPr>
              <w:t>Vnt.</w:t>
            </w:r>
          </w:p>
        </w:tc>
        <w:tc>
          <w:tcPr>
            <w:tcW w:w="992" w:type="dxa"/>
            <w:vAlign w:val="center"/>
          </w:tcPr>
          <w:p w14:paraId="5A7D18B3" w14:textId="77777777" w:rsidR="00F76ED1" w:rsidRPr="00FB3A3B" w:rsidRDefault="00F76ED1" w:rsidP="00FB3A3B">
            <w:pPr>
              <w:pStyle w:val="Betarp1"/>
              <w:jc w:val="center"/>
              <w:rPr>
                <w:rFonts w:ascii="Times New Roman" w:hAnsi="Times New Roman"/>
                <w:sz w:val="24"/>
                <w:szCs w:val="24"/>
              </w:rPr>
            </w:pPr>
          </w:p>
        </w:tc>
        <w:tc>
          <w:tcPr>
            <w:tcW w:w="1213" w:type="dxa"/>
            <w:vAlign w:val="center"/>
          </w:tcPr>
          <w:p w14:paraId="0C296F36" w14:textId="77777777" w:rsidR="00F76ED1" w:rsidRPr="00FB3A3B" w:rsidRDefault="00F76ED1" w:rsidP="00FB3A3B">
            <w:pPr>
              <w:pStyle w:val="Betarp1"/>
              <w:jc w:val="center"/>
              <w:rPr>
                <w:rFonts w:ascii="Times New Roman" w:hAnsi="Times New Roman"/>
                <w:sz w:val="24"/>
                <w:szCs w:val="24"/>
              </w:rPr>
            </w:pPr>
          </w:p>
        </w:tc>
      </w:tr>
      <w:tr w:rsidR="00F76ED1" w14:paraId="23B4F2C1" w14:textId="77777777" w:rsidTr="00AF2293">
        <w:trPr>
          <w:trHeight w:val="290"/>
        </w:trPr>
        <w:tc>
          <w:tcPr>
            <w:tcW w:w="709" w:type="dxa"/>
            <w:vAlign w:val="center"/>
          </w:tcPr>
          <w:p w14:paraId="7B63BA16" w14:textId="77777777" w:rsidR="00F76ED1" w:rsidRDefault="00F76ED1" w:rsidP="00CB49D5">
            <w:pPr>
              <w:pStyle w:val="Betarp1"/>
              <w:jc w:val="center"/>
              <w:rPr>
                <w:rFonts w:ascii="Times New Roman" w:hAnsi="Times New Roman"/>
                <w:sz w:val="24"/>
                <w:szCs w:val="24"/>
              </w:rPr>
            </w:pPr>
            <w:r>
              <w:rPr>
                <w:rFonts w:ascii="Times New Roman" w:hAnsi="Times New Roman"/>
                <w:sz w:val="24"/>
                <w:szCs w:val="24"/>
              </w:rPr>
              <w:t>8.15</w:t>
            </w:r>
          </w:p>
        </w:tc>
        <w:tc>
          <w:tcPr>
            <w:tcW w:w="5132" w:type="dxa"/>
          </w:tcPr>
          <w:p w14:paraId="3BE6DFEB" w14:textId="66080BE1" w:rsidR="00F76ED1" w:rsidRPr="009C0D26" w:rsidRDefault="00F76ED1" w:rsidP="00CB49D5">
            <w:pPr>
              <w:pStyle w:val="Betarp1"/>
              <w:rPr>
                <w:rFonts w:ascii="Times New Roman" w:hAnsi="Times New Roman"/>
                <w:sz w:val="24"/>
                <w:szCs w:val="24"/>
              </w:rPr>
            </w:pPr>
            <w:r w:rsidRPr="00F76ED1">
              <w:rPr>
                <w:rFonts w:ascii="Times New Roman" w:hAnsi="Times New Roman"/>
                <w:sz w:val="24"/>
                <w:szCs w:val="24"/>
              </w:rPr>
              <w:t xml:space="preserve">Balnas </w:t>
            </w:r>
            <w:proofErr w:type="spellStart"/>
            <w:r w:rsidRPr="00F76ED1">
              <w:rPr>
                <w:rFonts w:ascii="Times New Roman" w:hAnsi="Times New Roman"/>
                <w:sz w:val="24"/>
                <w:szCs w:val="24"/>
              </w:rPr>
              <w:t>srieginis</w:t>
            </w:r>
            <w:proofErr w:type="spellEnd"/>
            <w:r w:rsidRPr="00F76ED1">
              <w:rPr>
                <w:rFonts w:ascii="Times New Roman" w:hAnsi="Times New Roman"/>
                <w:sz w:val="24"/>
                <w:szCs w:val="24"/>
              </w:rPr>
              <w:t xml:space="preserve"> su integruotu uždarymu ketui 2“ – DN150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10</w:t>
            </w:r>
            <w:r w:rsidR="0042335F" w:rsidRPr="00AF2293">
              <w:rPr>
                <w:rFonts w:ascii="Times New Roman" w:hAnsi="Times New Roman"/>
                <w:i/>
                <w:iCs/>
                <w:sz w:val="24"/>
                <w:szCs w:val="24"/>
              </w:rPr>
              <w:t xml:space="preserve"> p.)</w:t>
            </w:r>
          </w:p>
        </w:tc>
        <w:tc>
          <w:tcPr>
            <w:tcW w:w="850" w:type="dxa"/>
            <w:vAlign w:val="center"/>
          </w:tcPr>
          <w:p w14:paraId="23291303" w14:textId="11B1607B" w:rsidR="00F76ED1" w:rsidRDefault="00177BA4" w:rsidP="00CB49D5">
            <w:pPr>
              <w:jc w:val="center"/>
              <w:rPr>
                <w:lang w:val="lt-LT"/>
              </w:rPr>
            </w:pPr>
            <w:r>
              <w:rPr>
                <w:lang w:val="lt-LT"/>
              </w:rPr>
              <w:t>5</w:t>
            </w:r>
          </w:p>
        </w:tc>
        <w:tc>
          <w:tcPr>
            <w:tcW w:w="851" w:type="dxa"/>
            <w:vAlign w:val="center"/>
          </w:tcPr>
          <w:p w14:paraId="79CB2F5B" w14:textId="77777777" w:rsidR="00F76ED1" w:rsidRPr="00F76ED1" w:rsidRDefault="00F76ED1" w:rsidP="00F76ED1">
            <w:pPr>
              <w:pStyle w:val="Betarp1"/>
              <w:jc w:val="center"/>
              <w:rPr>
                <w:rFonts w:ascii="Times New Roman" w:hAnsi="Times New Roman"/>
                <w:position w:val="-6"/>
                <w:sz w:val="24"/>
                <w:szCs w:val="24"/>
              </w:rPr>
            </w:pPr>
            <w:r w:rsidRPr="00B07D21">
              <w:rPr>
                <w:rFonts w:ascii="Times New Roman" w:hAnsi="Times New Roman"/>
                <w:position w:val="-6"/>
                <w:sz w:val="24"/>
                <w:szCs w:val="24"/>
              </w:rPr>
              <w:t>Vnt.</w:t>
            </w:r>
          </w:p>
        </w:tc>
        <w:tc>
          <w:tcPr>
            <w:tcW w:w="992" w:type="dxa"/>
            <w:vAlign w:val="center"/>
          </w:tcPr>
          <w:p w14:paraId="02E4AB07" w14:textId="77777777" w:rsidR="00F76ED1" w:rsidRPr="00FB3A3B" w:rsidRDefault="00F76ED1" w:rsidP="00FB3A3B">
            <w:pPr>
              <w:pStyle w:val="Betarp1"/>
              <w:jc w:val="center"/>
              <w:rPr>
                <w:rFonts w:ascii="Times New Roman" w:hAnsi="Times New Roman"/>
                <w:sz w:val="24"/>
                <w:szCs w:val="24"/>
              </w:rPr>
            </w:pPr>
          </w:p>
        </w:tc>
        <w:tc>
          <w:tcPr>
            <w:tcW w:w="1213" w:type="dxa"/>
            <w:vAlign w:val="center"/>
          </w:tcPr>
          <w:p w14:paraId="1981CD7D" w14:textId="77777777" w:rsidR="00F76ED1" w:rsidRPr="00FB3A3B" w:rsidRDefault="00F76ED1" w:rsidP="00FB3A3B">
            <w:pPr>
              <w:pStyle w:val="Betarp1"/>
              <w:jc w:val="center"/>
              <w:rPr>
                <w:rFonts w:ascii="Times New Roman" w:hAnsi="Times New Roman"/>
                <w:sz w:val="24"/>
                <w:szCs w:val="24"/>
              </w:rPr>
            </w:pPr>
          </w:p>
        </w:tc>
      </w:tr>
      <w:tr w:rsidR="00F76ED1" w14:paraId="0C3D588A" w14:textId="77777777" w:rsidTr="00AF2293">
        <w:trPr>
          <w:trHeight w:val="290"/>
        </w:trPr>
        <w:tc>
          <w:tcPr>
            <w:tcW w:w="709" w:type="dxa"/>
            <w:vAlign w:val="center"/>
          </w:tcPr>
          <w:p w14:paraId="6FD1A563" w14:textId="77777777" w:rsidR="00F76ED1" w:rsidRDefault="00F76ED1" w:rsidP="00CB49D5">
            <w:pPr>
              <w:pStyle w:val="Betarp1"/>
              <w:jc w:val="center"/>
              <w:rPr>
                <w:rFonts w:ascii="Times New Roman" w:hAnsi="Times New Roman"/>
                <w:sz w:val="24"/>
                <w:szCs w:val="24"/>
              </w:rPr>
            </w:pPr>
            <w:r>
              <w:rPr>
                <w:rFonts w:ascii="Times New Roman" w:hAnsi="Times New Roman"/>
                <w:sz w:val="24"/>
                <w:szCs w:val="24"/>
              </w:rPr>
              <w:t>8.16</w:t>
            </w:r>
          </w:p>
        </w:tc>
        <w:tc>
          <w:tcPr>
            <w:tcW w:w="5132" w:type="dxa"/>
          </w:tcPr>
          <w:p w14:paraId="58C2A78C" w14:textId="2A365F12" w:rsidR="00F76ED1" w:rsidRPr="009C0D26" w:rsidRDefault="00F76ED1" w:rsidP="00CB49D5">
            <w:pPr>
              <w:pStyle w:val="Betarp1"/>
              <w:rPr>
                <w:rFonts w:ascii="Times New Roman" w:hAnsi="Times New Roman"/>
                <w:sz w:val="24"/>
                <w:szCs w:val="24"/>
              </w:rPr>
            </w:pPr>
            <w:r w:rsidRPr="00F76ED1">
              <w:rPr>
                <w:rFonts w:ascii="Times New Roman" w:hAnsi="Times New Roman"/>
                <w:sz w:val="24"/>
                <w:szCs w:val="24"/>
              </w:rPr>
              <w:t xml:space="preserve">Balnas </w:t>
            </w:r>
            <w:proofErr w:type="spellStart"/>
            <w:r w:rsidRPr="00F76ED1">
              <w:rPr>
                <w:rFonts w:ascii="Times New Roman" w:hAnsi="Times New Roman"/>
                <w:sz w:val="24"/>
                <w:szCs w:val="24"/>
              </w:rPr>
              <w:t>srieginis</w:t>
            </w:r>
            <w:proofErr w:type="spellEnd"/>
            <w:r w:rsidRPr="00F76ED1">
              <w:rPr>
                <w:rFonts w:ascii="Times New Roman" w:hAnsi="Times New Roman"/>
                <w:sz w:val="24"/>
                <w:szCs w:val="24"/>
              </w:rPr>
              <w:t xml:space="preserve"> su integruotu uždarymu ketui 2“ – 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10</w:t>
            </w:r>
            <w:r w:rsidR="0042335F" w:rsidRPr="00AF2293">
              <w:rPr>
                <w:rFonts w:ascii="Times New Roman" w:hAnsi="Times New Roman"/>
                <w:i/>
                <w:iCs/>
                <w:sz w:val="24"/>
                <w:szCs w:val="24"/>
              </w:rPr>
              <w:t xml:space="preserve"> p.)</w:t>
            </w:r>
          </w:p>
        </w:tc>
        <w:tc>
          <w:tcPr>
            <w:tcW w:w="850" w:type="dxa"/>
            <w:vAlign w:val="center"/>
          </w:tcPr>
          <w:p w14:paraId="3EA284F2" w14:textId="0D02CB87" w:rsidR="00F76ED1" w:rsidRDefault="00177BA4" w:rsidP="00CB49D5">
            <w:pPr>
              <w:jc w:val="center"/>
              <w:rPr>
                <w:lang w:val="lt-LT"/>
              </w:rPr>
            </w:pPr>
            <w:r>
              <w:rPr>
                <w:lang w:val="lt-LT"/>
              </w:rPr>
              <w:t>3</w:t>
            </w:r>
          </w:p>
        </w:tc>
        <w:tc>
          <w:tcPr>
            <w:tcW w:w="851" w:type="dxa"/>
            <w:vAlign w:val="center"/>
          </w:tcPr>
          <w:p w14:paraId="7BD2FEA5" w14:textId="77777777" w:rsidR="00F76ED1" w:rsidRPr="00F76ED1" w:rsidRDefault="00F76ED1" w:rsidP="00F76ED1">
            <w:pPr>
              <w:pStyle w:val="Betarp1"/>
              <w:jc w:val="center"/>
              <w:rPr>
                <w:rFonts w:ascii="Times New Roman" w:hAnsi="Times New Roman"/>
                <w:position w:val="-6"/>
                <w:sz w:val="24"/>
                <w:szCs w:val="24"/>
              </w:rPr>
            </w:pPr>
            <w:r w:rsidRPr="00B07D21">
              <w:rPr>
                <w:rFonts w:ascii="Times New Roman" w:hAnsi="Times New Roman"/>
                <w:position w:val="-6"/>
                <w:sz w:val="24"/>
                <w:szCs w:val="24"/>
              </w:rPr>
              <w:t>Vnt.</w:t>
            </w:r>
          </w:p>
        </w:tc>
        <w:tc>
          <w:tcPr>
            <w:tcW w:w="992" w:type="dxa"/>
            <w:vAlign w:val="center"/>
          </w:tcPr>
          <w:p w14:paraId="687FEBC3" w14:textId="77777777" w:rsidR="00F76ED1" w:rsidRPr="00FB3A3B" w:rsidRDefault="00F76ED1" w:rsidP="00FB3A3B">
            <w:pPr>
              <w:pStyle w:val="Betarp1"/>
              <w:jc w:val="center"/>
              <w:rPr>
                <w:rFonts w:ascii="Times New Roman" w:hAnsi="Times New Roman"/>
                <w:sz w:val="24"/>
                <w:szCs w:val="24"/>
              </w:rPr>
            </w:pPr>
          </w:p>
        </w:tc>
        <w:tc>
          <w:tcPr>
            <w:tcW w:w="1213" w:type="dxa"/>
            <w:vAlign w:val="center"/>
          </w:tcPr>
          <w:p w14:paraId="0E84805E" w14:textId="77777777" w:rsidR="00F76ED1" w:rsidRPr="00FB3A3B" w:rsidRDefault="00F76ED1" w:rsidP="00FB3A3B">
            <w:pPr>
              <w:pStyle w:val="Betarp1"/>
              <w:jc w:val="center"/>
              <w:rPr>
                <w:rFonts w:ascii="Times New Roman" w:hAnsi="Times New Roman"/>
                <w:sz w:val="24"/>
                <w:szCs w:val="24"/>
              </w:rPr>
            </w:pPr>
          </w:p>
        </w:tc>
      </w:tr>
      <w:tr w:rsidR="00FF6366" w14:paraId="34170414" w14:textId="77777777" w:rsidTr="00D431DC">
        <w:trPr>
          <w:trHeight w:val="290"/>
        </w:trPr>
        <w:tc>
          <w:tcPr>
            <w:tcW w:w="709" w:type="dxa"/>
            <w:shd w:val="clear" w:color="auto" w:fill="F2F2F2"/>
            <w:vAlign w:val="center"/>
          </w:tcPr>
          <w:p w14:paraId="287A5710" w14:textId="77777777" w:rsidR="00FF6366" w:rsidRDefault="00FF6366" w:rsidP="00CB49D5">
            <w:pPr>
              <w:pStyle w:val="Betarp1"/>
              <w:jc w:val="center"/>
              <w:rPr>
                <w:rFonts w:ascii="Times New Roman" w:hAnsi="Times New Roman"/>
                <w:sz w:val="24"/>
                <w:szCs w:val="24"/>
              </w:rPr>
            </w:pPr>
            <w:r w:rsidRPr="0042335F">
              <w:rPr>
                <w:rFonts w:ascii="Times New Roman" w:hAnsi="Times New Roman"/>
                <w:sz w:val="24"/>
                <w:szCs w:val="24"/>
              </w:rPr>
              <w:t>9.</w:t>
            </w:r>
          </w:p>
        </w:tc>
        <w:tc>
          <w:tcPr>
            <w:tcW w:w="9038" w:type="dxa"/>
            <w:gridSpan w:val="5"/>
            <w:shd w:val="clear" w:color="auto" w:fill="F2F2F2"/>
          </w:tcPr>
          <w:p w14:paraId="786ACBBD" w14:textId="77777777" w:rsidR="00FF6366" w:rsidRPr="007B298B" w:rsidRDefault="00FF6366" w:rsidP="00CB49D5">
            <w:pPr>
              <w:pStyle w:val="Betarp1"/>
              <w:rPr>
                <w:rFonts w:ascii="Times New Roman" w:hAnsi="Times New Roman"/>
                <w:sz w:val="24"/>
                <w:szCs w:val="24"/>
              </w:rPr>
            </w:pPr>
            <w:r w:rsidRPr="007B298B">
              <w:rPr>
                <w:rFonts w:ascii="Times New Roman" w:hAnsi="Times New Roman"/>
                <w:sz w:val="24"/>
                <w:szCs w:val="24"/>
              </w:rPr>
              <w:t>FLANŠINĖS FASONINĖS DALYS</w:t>
            </w:r>
          </w:p>
        </w:tc>
      </w:tr>
      <w:tr w:rsidR="00FF6366" w14:paraId="26E9FC94" w14:textId="77777777" w:rsidTr="00AF2293">
        <w:trPr>
          <w:trHeight w:val="290"/>
        </w:trPr>
        <w:tc>
          <w:tcPr>
            <w:tcW w:w="709" w:type="dxa"/>
            <w:vAlign w:val="center"/>
          </w:tcPr>
          <w:p w14:paraId="720434D3"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w:t>
            </w:r>
          </w:p>
        </w:tc>
        <w:tc>
          <w:tcPr>
            <w:tcW w:w="5132" w:type="dxa"/>
          </w:tcPr>
          <w:p w14:paraId="266B8062" w14:textId="3D185408"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DN100xDN100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052901A7" w14:textId="6AAA5EAE" w:rsidR="00FF6366" w:rsidRDefault="00CA5355" w:rsidP="00CB49D5">
            <w:pPr>
              <w:jc w:val="center"/>
              <w:rPr>
                <w:lang w:val="lt-LT"/>
              </w:rPr>
            </w:pPr>
            <w:r>
              <w:rPr>
                <w:lang w:val="lt-LT"/>
              </w:rPr>
              <w:t>5</w:t>
            </w:r>
          </w:p>
        </w:tc>
        <w:tc>
          <w:tcPr>
            <w:tcW w:w="851" w:type="dxa"/>
            <w:vAlign w:val="center"/>
          </w:tcPr>
          <w:p w14:paraId="1131132D"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2B95EF8"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C7D1DB8" w14:textId="77777777" w:rsidR="00FF6366" w:rsidRPr="00FB3A3B" w:rsidRDefault="00FF6366" w:rsidP="00FB3A3B">
            <w:pPr>
              <w:pStyle w:val="Betarp1"/>
              <w:jc w:val="center"/>
              <w:rPr>
                <w:rFonts w:ascii="Times New Roman" w:hAnsi="Times New Roman"/>
                <w:sz w:val="24"/>
                <w:szCs w:val="24"/>
              </w:rPr>
            </w:pPr>
          </w:p>
        </w:tc>
      </w:tr>
      <w:tr w:rsidR="00FF6366" w14:paraId="2001A243" w14:textId="77777777" w:rsidTr="00AF2293">
        <w:trPr>
          <w:trHeight w:val="290"/>
        </w:trPr>
        <w:tc>
          <w:tcPr>
            <w:tcW w:w="709" w:type="dxa"/>
            <w:vAlign w:val="center"/>
          </w:tcPr>
          <w:p w14:paraId="798B8058"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w:t>
            </w:r>
          </w:p>
        </w:tc>
        <w:tc>
          <w:tcPr>
            <w:tcW w:w="5132" w:type="dxa"/>
          </w:tcPr>
          <w:p w14:paraId="77C7B437" w14:textId="5BB01D3A"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DN150xDN150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435992BF" w14:textId="6CEBB8F4" w:rsidR="00FF6366" w:rsidRDefault="00CA5355" w:rsidP="00CB49D5">
            <w:pPr>
              <w:jc w:val="center"/>
              <w:rPr>
                <w:lang w:val="lt-LT"/>
              </w:rPr>
            </w:pPr>
            <w:r>
              <w:rPr>
                <w:lang w:val="lt-LT"/>
              </w:rPr>
              <w:t>5</w:t>
            </w:r>
          </w:p>
        </w:tc>
        <w:tc>
          <w:tcPr>
            <w:tcW w:w="851" w:type="dxa"/>
            <w:vAlign w:val="center"/>
          </w:tcPr>
          <w:p w14:paraId="5E5F9176"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35C412C"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553CFEA3" w14:textId="77777777" w:rsidR="00FF6366" w:rsidRPr="00FB3A3B" w:rsidRDefault="00FF6366" w:rsidP="00FB3A3B">
            <w:pPr>
              <w:pStyle w:val="Betarp1"/>
              <w:jc w:val="center"/>
              <w:rPr>
                <w:rFonts w:ascii="Times New Roman" w:hAnsi="Times New Roman"/>
                <w:sz w:val="24"/>
                <w:szCs w:val="24"/>
              </w:rPr>
            </w:pPr>
          </w:p>
        </w:tc>
      </w:tr>
      <w:tr w:rsidR="00FF6366" w14:paraId="33EC3ACB" w14:textId="77777777" w:rsidTr="00AF2293">
        <w:trPr>
          <w:trHeight w:val="290"/>
        </w:trPr>
        <w:tc>
          <w:tcPr>
            <w:tcW w:w="709" w:type="dxa"/>
            <w:vAlign w:val="center"/>
          </w:tcPr>
          <w:p w14:paraId="79BA9F28"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w:t>
            </w:r>
          </w:p>
        </w:tc>
        <w:tc>
          <w:tcPr>
            <w:tcW w:w="5132" w:type="dxa"/>
          </w:tcPr>
          <w:p w14:paraId="0778B1ED" w14:textId="4E5073B9"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DN150xDN100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3C4E9642" w14:textId="2C03F202" w:rsidR="00FF6366" w:rsidRDefault="00CA5355" w:rsidP="00CB49D5">
            <w:pPr>
              <w:jc w:val="center"/>
              <w:rPr>
                <w:lang w:val="lt-LT"/>
              </w:rPr>
            </w:pPr>
            <w:r>
              <w:rPr>
                <w:lang w:val="lt-LT"/>
              </w:rPr>
              <w:t>5</w:t>
            </w:r>
          </w:p>
        </w:tc>
        <w:tc>
          <w:tcPr>
            <w:tcW w:w="851" w:type="dxa"/>
            <w:vAlign w:val="center"/>
          </w:tcPr>
          <w:p w14:paraId="2DE72E8E"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8F1C97E"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ECB9A54" w14:textId="77777777" w:rsidR="00FF6366" w:rsidRPr="00FB3A3B" w:rsidRDefault="00FF6366" w:rsidP="00FB3A3B">
            <w:pPr>
              <w:pStyle w:val="Betarp1"/>
              <w:jc w:val="center"/>
              <w:rPr>
                <w:rFonts w:ascii="Times New Roman" w:hAnsi="Times New Roman"/>
                <w:sz w:val="24"/>
                <w:szCs w:val="24"/>
              </w:rPr>
            </w:pPr>
          </w:p>
        </w:tc>
      </w:tr>
      <w:tr w:rsidR="00FF6366" w14:paraId="7EDF6C36" w14:textId="77777777" w:rsidTr="00AF2293">
        <w:trPr>
          <w:trHeight w:val="290"/>
        </w:trPr>
        <w:tc>
          <w:tcPr>
            <w:tcW w:w="709" w:type="dxa"/>
            <w:vAlign w:val="center"/>
          </w:tcPr>
          <w:p w14:paraId="08985305"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w:t>
            </w:r>
          </w:p>
        </w:tc>
        <w:tc>
          <w:tcPr>
            <w:tcW w:w="5132" w:type="dxa"/>
          </w:tcPr>
          <w:p w14:paraId="56B58F0D" w14:textId="304FF1C5"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DN200xDN100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0E3DD452" w14:textId="69647B71" w:rsidR="00FF6366" w:rsidRDefault="00CA5355" w:rsidP="00CB49D5">
            <w:pPr>
              <w:jc w:val="center"/>
              <w:rPr>
                <w:lang w:val="lt-LT"/>
              </w:rPr>
            </w:pPr>
            <w:r>
              <w:rPr>
                <w:lang w:val="lt-LT"/>
              </w:rPr>
              <w:t>3</w:t>
            </w:r>
          </w:p>
        </w:tc>
        <w:tc>
          <w:tcPr>
            <w:tcW w:w="851" w:type="dxa"/>
            <w:vAlign w:val="center"/>
          </w:tcPr>
          <w:p w14:paraId="75070528"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95DD8A7"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104D41BB" w14:textId="77777777" w:rsidR="00FF6366" w:rsidRPr="00FB3A3B" w:rsidRDefault="00FF6366" w:rsidP="00FB3A3B">
            <w:pPr>
              <w:pStyle w:val="Betarp1"/>
              <w:jc w:val="center"/>
              <w:rPr>
                <w:rFonts w:ascii="Times New Roman" w:hAnsi="Times New Roman"/>
                <w:sz w:val="24"/>
                <w:szCs w:val="24"/>
              </w:rPr>
            </w:pPr>
          </w:p>
        </w:tc>
      </w:tr>
      <w:tr w:rsidR="00FF6366" w14:paraId="4EA47E8C" w14:textId="77777777" w:rsidTr="00AF2293">
        <w:trPr>
          <w:trHeight w:val="290"/>
        </w:trPr>
        <w:tc>
          <w:tcPr>
            <w:tcW w:w="709" w:type="dxa"/>
            <w:vAlign w:val="center"/>
          </w:tcPr>
          <w:p w14:paraId="5C47462E"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9.5</w:t>
            </w:r>
          </w:p>
        </w:tc>
        <w:tc>
          <w:tcPr>
            <w:tcW w:w="5132" w:type="dxa"/>
          </w:tcPr>
          <w:p w14:paraId="355C4893" w14:textId="0571AD49"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DN200xDN200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3058FE87" w14:textId="15C007DB" w:rsidR="00FF6366" w:rsidRDefault="00CA5355" w:rsidP="00CB49D5">
            <w:pPr>
              <w:jc w:val="center"/>
              <w:rPr>
                <w:lang w:val="lt-LT"/>
              </w:rPr>
            </w:pPr>
            <w:r>
              <w:rPr>
                <w:lang w:val="lt-LT"/>
              </w:rPr>
              <w:t>3</w:t>
            </w:r>
          </w:p>
        </w:tc>
        <w:tc>
          <w:tcPr>
            <w:tcW w:w="851" w:type="dxa"/>
            <w:vAlign w:val="center"/>
          </w:tcPr>
          <w:p w14:paraId="612953B0"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97C6E31"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59C0CD2" w14:textId="77777777" w:rsidR="00FF6366" w:rsidRPr="00FB3A3B" w:rsidRDefault="00FF6366" w:rsidP="00FB3A3B">
            <w:pPr>
              <w:pStyle w:val="Betarp1"/>
              <w:jc w:val="center"/>
              <w:rPr>
                <w:rFonts w:ascii="Times New Roman" w:hAnsi="Times New Roman"/>
                <w:sz w:val="24"/>
                <w:szCs w:val="24"/>
              </w:rPr>
            </w:pPr>
          </w:p>
        </w:tc>
      </w:tr>
      <w:tr w:rsidR="00FF6366" w14:paraId="48CCB6F1" w14:textId="77777777" w:rsidTr="00AF2293">
        <w:trPr>
          <w:trHeight w:val="290"/>
        </w:trPr>
        <w:tc>
          <w:tcPr>
            <w:tcW w:w="709" w:type="dxa"/>
            <w:vAlign w:val="center"/>
          </w:tcPr>
          <w:p w14:paraId="1797ABC9"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9.6</w:t>
            </w:r>
          </w:p>
        </w:tc>
        <w:tc>
          <w:tcPr>
            <w:tcW w:w="5132" w:type="dxa"/>
          </w:tcPr>
          <w:p w14:paraId="30A5F937" w14:textId="3BD54A39"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DN300xDN100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6A56797C" w14:textId="548419C4" w:rsidR="00FF6366" w:rsidRDefault="00CA5355" w:rsidP="00CB49D5">
            <w:pPr>
              <w:jc w:val="center"/>
              <w:rPr>
                <w:lang w:val="lt-LT"/>
              </w:rPr>
            </w:pPr>
            <w:r>
              <w:rPr>
                <w:lang w:val="lt-LT"/>
              </w:rPr>
              <w:t>2</w:t>
            </w:r>
          </w:p>
        </w:tc>
        <w:tc>
          <w:tcPr>
            <w:tcW w:w="851" w:type="dxa"/>
            <w:vAlign w:val="center"/>
          </w:tcPr>
          <w:p w14:paraId="127F8755"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1776FF7"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1E0F3764" w14:textId="77777777" w:rsidR="00FF6366" w:rsidRPr="00FB3A3B" w:rsidRDefault="00FF6366" w:rsidP="00FB3A3B">
            <w:pPr>
              <w:pStyle w:val="Betarp1"/>
              <w:jc w:val="center"/>
              <w:rPr>
                <w:rFonts w:ascii="Times New Roman" w:hAnsi="Times New Roman"/>
                <w:sz w:val="24"/>
                <w:szCs w:val="24"/>
              </w:rPr>
            </w:pPr>
          </w:p>
        </w:tc>
      </w:tr>
      <w:tr w:rsidR="00FF6366" w14:paraId="66FC0737" w14:textId="77777777" w:rsidTr="00AF2293">
        <w:trPr>
          <w:trHeight w:val="290"/>
        </w:trPr>
        <w:tc>
          <w:tcPr>
            <w:tcW w:w="709" w:type="dxa"/>
            <w:vAlign w:val="center"/>
          </w:tcPr>
          <w:p w14:paraId="70931D8E"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9.7</w:t>
            </w:r>
          </w:p>
        </w:tc>
        <w:tc>
          <w:tcPr>
            <w:tcW w:w="5132" w:type="dxa"/>
          </w:tcPr>
          <w:p w14:paraId="56E1C0E7" w14:textId="44995465"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DN300xDN200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2DB2428C" w14:textId="4633173D" w:rsidR="00FF6366" w:rsidRDefault="00CA5355" w:rsidP="00CB49D5">
            <w:pPr>
              <w:jc w:val="center"/>
              <w:rPr>
                <w:lang w:val="lt-LT"/>
              </w:rPr>
            </w:pPr>
            <w:r>
              <w:rPr>
                <w:lang w:val="lt-LT"/>
              </w:rPr>
              <w:t>2</w:t>
            </w:r>
          </w:p>
        </w:tc>
        <w:tc>
          <w:tcPr>
            <w:tcW w:w="851" w:type="dxa"/>
            <w:vAlign w:val="center"/>
          </w:tcPr>
          <w:p w14:paraId="2AAFCC87"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35461E73"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5E0AFF96" w14:textId="77777777" w:rsidR="00FF6366" w:rsidRPr="00FB3A3B" w:rsidRDefault="00FF6366" w:rsidP="00FB3A3B">
            <w:pPr>
              <w:pStyle w:val="Betarp1"/>
              <w:jc w:val="center"/>
              <w:rPr>
                <w:rFonts w:ascii="Times New Roman" w:hAnsi="Times New Roman"/>
                <w:sz w:val="24"/>
                <w:szCs w:val="24"/>
              </w:rPr>
            </w:pPr>
          </w:p>
        </w:tc>
      </w:tr>
      <w:tr w:rsidR="00FF6366" w14:paraId="050ABD73" w14:textId="77777777" w:rsidTr="00AF2293">
        <w:trPr>
          <w:trHeight w:val="290"/>
        </w:trPr>
        <w:tc>
          <w:tcPr>
            <w:tcW w:w="709" w:type="dxa"/>
            <w:vAlign w:val="center"/>
          </w:tcPr>
          <w:p w14:paraId="6DADAE22"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9.8</w:t>
            </w:r>
          </w:p>
        </w:tc>
        <w:tc>
          <w:tcPr>
            <w:tcW w:w="5132" w:type="dxa"/>
          </w:tcPr>
          <w:p w14:paraId="3AFE306F" w14:textId="59D25F3E"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DN300xDN300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4494E352" w14:textId="347A2AD0" w:rsidR="00FF6366" w:rsidRDefault="00CA5355" w:rsidP="00CB49D5">
            <w:pPr>
              <w:jc w:val="center"/>
              <w:rPr>
                <w:lang w:val="lt-LT"/>
              </w:rPr>
            </w:pPr>
            <w:r>
              <w:rPr>
                <w:lang w:val="lt-LT"/>
              </w:rPr>
              <w:t>2</w:t>
            </w:r>
          </w:p>
        </w:tc>
        <w:tc>
          <w:tcPr>
            <w:tcW w:w="851" w:type="dxa"/>
            <w:vAlign w:val="center"/>
          </w:tcPr>
          <w:p w14:paraId="1EE1A831"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51FE2CC0"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1F07B07F" w14:textId="77777777" w:rsidR="00FF6366" w:rsidRPr="00FB3A3B" w:rsidRDefault="00FF6366" w:rsidP="00FB3A3B">
            <w:pPr>
              <w:pStyle w:val="Betarp1"/>
              <w:jc w:val="center"/>
              <w:rPr>
                <w:rFonts w:ascii="Times New Roman" w:hAnsi="Times New Roman"/>
                <w:sz w:val="24"/>
                <w:szCs w:val="24"/>
              </w:rPr>
            </w:pPr>
          </w:p>
        </w:tc>
      </w:tr>
      <w:tr w:rsidR="00FF6366" w14:paraId="4AD877FC" w14:textId="77777777" w:rsidTr="00AF2293">
        <w:trPr>
          <w:trHeight w:val="290"/>
        </w:trPr>
        <w:tc>
          <w:tcPr>
            <w:tcW w:w="709" w:type="dxa"/>
            <w:vAlign w:val="center"/>
          </w:tcPr>
          <w:p w14:paraId="081298EE"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9.9</w:t>
            </w:r>
          </w:p>
        </w:tc>
        <w:tc>
          <w:tcPr>
            <w:tcW w:w="5132" w:type="dxa"/>
          </w:tcPr>
          <w:p w14:paraId="4C81A61F" w14:textId="774E1898"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DN400xDN200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24CECDED" w14:textId="3A77F21D" w:rsidR="00FF6366" w:rsidRDefault="00CA5355" w:rsidP="00CB49D5">
            <w:pPr>
              <w:jc w:val="center"/>
              <w:rPr>
                <w:lang w:val="lt-LT"/>
              </w:rPr>
            </w:pPr>
            <w:r>
              <w:rPr>
                <w:lang w:val="lt-LT"/>
              </w:rPr>
              <w:t>1</w:t>
            </w:r>
          </w:p>
        </w:tc>
        <w:tc>
          <w:tcPr>
            <w:tcW w:w="851" w:type="dxa"/>
            <w:vAlign w:val="center"/>
          </w:tcPr>
          <w:p w14:paraId="2CBECEB2"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F0C5516"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728FF58" w14:textId="77777777" w:rsidR="00FF6366" w:rsidRPr="00FB3A3B" w:rsidRDefault="00FF6366" w:rsidP="00FB3A3B">
            <w:pPr>
              <w:pStyle w:val="Betarp1"/>
              <w:jc w:val="center"/>
              <w:rPr>
                <w:rFonts w:ascii="Times New Roman" w:hAnsi="Times New Roman"/>
                <w:sz w:val="24"/>
                <w:szCs w:val="24"/>
              </w:rPr>
            </w:pPr>
          </w:p>
        </w:tc>
      </w:tr>
      <w:tr w:rsidR="00FF6366" w14:paraId="335F0499" w14:textId="77777777" w:rsidTr="00AF2293">
        <w:trPr>
          <w:trHeight w:val="290"/>
        </w:trPr>
        <w:tc>
          <w:tcPr>
            <w:tcW w:w="709" w:type="dxa"/>
            <w:vAlign w:val="center"/>
          </w:tcPr>
          <w:p w14:paraId="6D7FCE0B"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9.10</w:t>
            </w:r>
          </w:p>
        </w:tc>
        <w:tc>
          <w:tcPr>
            <w:tcW w:w="5132" w:type="dxa"/>
          </w:tcPr>
          <w:p w14:paraId="5B10717B" w14:textId="0230A9AD"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Trišakis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DN400xDN400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20DE74B2" w14:textId="7F24FCFF" w:rsidR="00FF6366" w:rsidRDefault="00CA5355" w:rsidP="00CB49D5">
            <w:pPr>
              <w:jc w:val="center"/>
              <w:rPr>
                <w:lang w:val="lt-LT"/>
              </w:rPr>
            </w:pPr>
            <w:r>
              <w:rPr>
                <w:lang w:val="lt-LT"/>
              </w:rPr>
              <w:t>1</w:t>
            </w:r>
          </w:p>
        </w:tc>
        <w:tc>
          <w:tcPr>
            <w:tcW w:w="851" w:type="dxa"/>
            <w:vAlign w:val="center"/>
          </w:tcPr>
          <w:p w14:paraId="112F918E"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68EFB399"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EC9EB91" w14:textId="77777777" w:rsidR="00FF6366" w:rsidRPr="00FB3A3B" w:rsidRDefault="00FF6366" w:rsidP="00FB3A3B">
            <w:pPr>
              <w:pStyle w:val="Betarp1"/>
              <w:jc w:val="center"/>
              <w:rPr>
                <w:rFonts w:ascii="Times New Roman" w:hAnsi="Times New Roman"/>
                <w:sz w:val="24"/>
                <w:szCs w:val="24"/>
              </w:rPr>
            </w:pPr>
          </w:p>
        </w:tc>
      </w:tr>
      <w:tr w:rsidR="00FF6366" w14:paraId="1DD5E5B4" w14:textId="77777777" w:rsidTr="00AF2293">
        <w:trPr>
          <w:trHeight w:val="290"/>
        </w:trPr>
        <w:tc>
          <w:tcPr>
            <w:tcW w:w="709" w:type="dxa"/>
            <w:vAlign w:val="center"/>
          </w:tcPr>
          <w:p w14:paraId="5F404323"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9.11</w:t>
            </w:r>
          </w:p>
        </w:tc>
        <w:tc>
          <w:tcPr>
            <w:tcW w:w="5132" w:type="dxa"/>
          </w:tcPr>
          <w:p w14:paraId="3F5C8296" w14:textId="6F42B9AE"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Keturšakis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DN100xDN100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5B0A8B68" w14:textId="77777777" w:rsidR="00FF6366" w:rsidRDefault="00FF6366" w:rsidP="00CB49D5">
            <w:pPr>
              <w:jc w:val="center"/>
              <w:rPr>
                <w:lang w:val="lt-LT"/>
              </w:rPr>
            </w:pPr>
            <w:r>
              <w:rPr>
                <w:lang w:val="lt-LT"/>
              </w:rPr>
              <w:t>4</w:t>
            </w:r>
          </w:p>
        </w:tc>
        <w:tc>
          <w:tcPr>
            <w:tcW w:w="851" w:type="dxa"/>
            <w:vAlign w:val="center"/>
          </w:tcPr>
          <w:p w14:paraId="3E930998"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9E3ECE1"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2803335B" w14:textId="77777777" w:rsidR="00FF6366" w:rsidRPr="00FB3A3B" w:rsidRDefault="00FF6366" w:rsidP="00FB3A3B">
            <w:pPr>
              <w:pStyle w:val="Betarp1"/>
              <w:jc w:val="center"/>
              <w:rPr>
                <w:rFonts w:ascii="Times New Roman" w:hAnsi="Times New Roman"/>
                <w:sz w:val="24"/>
                <w:szCs w:val="24"/>
              </w:rPr>
            </w:pPr>
          </w:p>
        </w:tc>
      </w:tr>
      <w:tr w:rsidR="00FF6366" w14:paraId="77054142" w14:textId="77777777" w:rsidTr="00AF2293">
        <w:trPr>
          <w:trHeight w:val="290"/>
        </w:trPr>
        <w:tc>
          <w:tcPr>
            <w:tcW w:w="709" w:type="dxa"/>
            <w:vAlign w:val="center"/>
          </w:tcPr>
          <w:p w14:paraId="31D9F459"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9.12</w:t>
            </w:r>
          </w:p>
        </w:tc>
        <w:tc>
          <w:tcPr>
            <w:tcW w:w="5132" w:type="dxa"/>
          </w:tcPr>
          <w:p w14:paraId="117FB887" w14:textId="65F70BD8"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Keturšakis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DN150xDN150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6BD6BD60" w14:textId="3AB3DCF1" w:rsidR="00FF6366" w:rsidRDefault="00CA5355" w:rsidP="00CB49D5">
            <w:pPr>
              <w:jc w:val="center"/>
              <w:rPr>
                <w:lang w:val="lt-LT"/>
              </w:rPr>
            </w:pPr>
            <w:r>
              <w:rPr>
                <w:lang w:val="lt-LT"/>
              </w:rPr>
              <w:t>3</w:t>
            </w:r>
          </w:p>
        </w:tc>
        <w:tc>
          <w:tcPr>
            <w:tcW w:w="851" w:type="dxa"/>
            <w:vAlign w:val="center"/>
          </w:tcPr>
          <w:p w14:paraId="282BFDC5"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3AB325A4"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5B7CB77" w14:textId="77777777" w:rsidR="00FF6366" w:rsidRPr="00FB3A3B" w:rsidRDefault="00FF6366" w:rsidP="00FB3A3B">
            <w:pPr>
              <w:pStyle w:val="Betarp1"/>
              <w:jc w:val="center"/>
              <w:rPr>
                <w:rFonts w:ascii="Times New Roman" w:hAnsi="Times New Roman"/>
                <w:sz w:val="24"/>
                <w:szCs w:val="24"/>
              </w:rPr>
            </w:pPr>
          </w:p>
        </w:tc>
      </w:tr>
      <w:tr w:rsidR="00FF6366" w14:paraId="5EBBD2DD" w14:textId="77777777" w:rsidTr="00AF2293">
        <w:trPr>
          <w:trHeight w:val="290"/>
        </w:trPr>
        <w:tc>
          <w:tcPr>
            <w:tcW w:w="709" w:type="dxa"/>
            <w:vAlign w:val="center"/>
          </w:tcPr>
          <w:p w14:paraId="1FA5878D"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lastRenderedPageBreak/>
              <w:t>9.13</w:t>
            </w:r>
          </w:p>
        </w:tc>
        <w:tc>
          <w:tcPr>
            <w:tcW w:w="5132" w:type="dxa"/>
          </w:tcPr>
          <w:p w14:paraId="2C4DE864" w14:textId="5BF774D0"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Keturšakis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DN200xDN200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43D918B3" w14:textId="4541A45A" w:rsidR="00FF6366" w:rsidRDefault="00CA5355" w:rsidP="00CB49D5">
            <w:pPr>
              <w:jc w:val="center"/>
              <w:rPr>
                <w:lang w:val="lt-LT"/>
              </w:rPr>
            </w:pPr>
            <w:r>
              <w:rPr>
                <w:lang w:val="lt-LT"/>
              </w:rPr>
              <w:t>3</w:t>
            </w:r>
          </w:p>
        </w:tc>
        <w:tc>
          <w:tcPr>
            <w:tcW w:w="851" w:type="dxa"/>
            <w:vAlign w:val="center"/>
          </w:tcPr>
          <w:p w14:paraId="7A9552BB"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D93C99E"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9AA8BA4" w14:textId="77777777" w:rsidR="00FF6366" w:rsidRPr="00FB3A3B" w:rsidRDefault="00FF6366" w:rsidP="00FB3A3B">
            <w:pPr>
              <w:pStyle w:val="Betarp1"/>
              <w:jc w:val="center"/>
              <w:rPr>
                <w:rFonts w:ascii="Times New Roman" w:hAnsi="Times New Roman"/>
                <w:sz w:val="24"/>
                <w:szCs w:val="24"/>
              </w:rPr>
            </w:pPr>
          </w:p>
        </w:tc>
      </w:tr>
      <w:tr w:rsidR="00FF6366" w14:paraId="567B1456" w14:textId="77777777" w:rsidTr="00AF2293">
        <w:trPr>
          <w:trHeight w:val="290"/>
        </w:trPr>
        <w:tc>
          <w:tcPr>
            <w:tcW w:w="709" w:type="dxa"/>
            <w:vAlign w:val="center"/>
          </w:tcPr>
          <w:p w14:paraId="669562A4"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9.14</w:t>
            </w:r>
          </w:p>
        </w:tc>
        <w:tc>
          <w:tcPr>
            <w:tcW w:w="5132" w:type="dxa"/>
          </w:tcPr>
          <w:p w14:paraId="0BF61F2C" w14:textId="7697D123"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Keturšakis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DN300xDN300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7C169C8B" w14:textId="11AC5D92" w:rsidR="00FF6366" w:rsidRDefault="00CA5355" w:rsidP="00CB49D5">
            <w:pPr>
              <w:jc w:val="center"/>
              <w:rPr>
                <w:lang w:val="lt-LT"/>
              </w:rPr>
            </w:pPr>
            <w:r>
              <w:rPr>
                <w:lang w:val="lt-LT"/>
              </w:rPr>
              <w:t>2</w:t>
            </w:r>
          </w:p>
        </w:tc>
        <w:tc>
          <w:tcPr>
            <w:tcW w:w="851" w:type="dxa"/>
            <w:vAlign w:val="center"/>
          </w:tcPr>
          <w:p w14:paraId="0A807E3B"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7E77491D"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13CD9C4" w14:textId="77777777" w:rsidR="00FF6366" w:rsidRPr="00FB3A3B" w:rsidRDefault="00FF6366" w:rsidP="00FB3A3B">
            <w:pPr>
              <w:pStyle w:val="Betarp1"/>
              <w:jc w:val="center"/>
              <w:rPr>
                <w:rFonts w:ascii="Times New Roman" w:hAnsi="Times New Roman"/>
                <w:sz w:val="24"/>
                <w:szCs w:val="24"/>
              </w:rPr>
            </w:pPr>
          </w:p>
        </w:tc>
      </w:tr>
      <w:tr w:rsidR="00FF6366" w14:paraId="550276D9" w14:textId="77777777" w:rsidTr="00AF2293">
        <w:trPr>
          <w:trHeight w:val="290"/>
        </w:trPr>
        <w:tc>
          <w:tcPr>
            <w:tcW w:w="709" w:type="dxa"/>
            <w:vAlign w:val="center"/>
          </w:tcPr>
          <w:p w14:paraId="4AC802CE"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9.15</w:t>
            </w:r>
          </w:p>
        </w:tc>
        <w:tc>
          <w:tcPr>
            <w:tcW w:w="5132" w:type="dxa"/>
          </w:tcPr>
          <w:p w14:paraId="76207153" w14:textId="45234389"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Keturšakis </w:t>
            </w:r>
            <w:proofErr w:type="spellStart"/>
            <w:r w:rsidRPr="00400A08">
              <w:rPr>
                <w:rFonts w:ascii="Times New Roman" w:hAnsi="Times New Roman"/>
                <w:sz w:val="24"/>
                <w:szCs w:val="24"/>
              </w:rPr>
              <w:t>flanšinis</w:t>
            </w:r>
            <w:proofErr w:type="spellEnd"/>
            <w:r w:rsidRPr="00400A08">
              <w:rPr>
                <w:rFonts w:ascii="Times New Roman" w:hAnsi="Times New Roman"/>
                <w:sz w:val="24"/>
                <w:szCs w:val="24"/>
              </w:rPr>
              <w:t xml:space="preserve"> DN400xDN400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55A86AD9" w14:textId="1DA64E1F" w:rsidR="00FF6366" w:rsidRDefault="00CA5355" w:rsidP="00CB49D5">
            <w:pPr>
              <w:jc w:val="center"/>
              <w:rPr>
                <w:lang w:val="lt-LT"/>
              </w:rPr>
            </w:pPr>
            <w:r>
              <w:rPr>
                <w:lang w:val="lt-LT"/>
              </w:rPr>
              <w:t>1</w:t>
            </w:r>
          </w:p>
        </w:tc>
        <w:tc>
          <w:tcPr>
            <w:tcW w:w="851" w:type="dxa"/>
            <w:vAlign w:val="center"/>
          </w:tcPr>
          <w:p w14:paraId="3917DDAD"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639FFD54"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BC6644C" w14:textId="77777777" w:rsidR="00FF6366" w:rsidRPr="00FB3A3B" w:rsidRDefault="00FF6366" w:rsidP="00FB3A3B">
            <w:pPr>
              <w:pStyle w:val="Betarp1"/>
              <w:jc w:val="center"/>
              <w:rPr>
                <w:rFonts w:ascii="Times New Roman" w:hAnsi="Times New Roman"/>
                <w:sz w:val="24"/>
                <w:szCs w:val="24"/>
              </w:rPr>
            </w:pPr>
          </w:p>
        </w:tc>
      </w:tr>
      <w:tr w:rsidR="00FF6366" w14:paraId="2BCBCD24" w14:textId="77777777" w:rsidTr="00AF2293">
        <w:trPr>
          <w:trHeight w:val="290"/>
        </w:trPr>
        <w:tc>
          <w:tcPr>
            <w:tcW w:w="709" w:type="dxa"/>
            <w:vAlign w:val="center"/>
          </w:tcPr>
          <w:p w14:paraId="5A96485C"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9.16</w:t>
            </w:r>
          </w:p>
        </w:tc>
        <w:tc>
          <w:tcPr>
            <w:tcW w:w="5132" w:type="dxa"/>
          </w:tcPr>
          <w:p w14:paraId="5262CFFB" w14:textId="387DAE18"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Aklinis </w:t>
            </w:r>
            <w:proofErr w:type="spellStart"/>
            <w:r w:rsidRPr="00400A08">
              <w:rPr>
                <w:rFonts w:ascii="Times New Roman" w:hAnsi="Times New Roman"/>
                <w:sz w:val="24"/>
                <w:szCs w:val="24"/>
              </w:rPr>
              <w:t>flanšas</w:t>
            </w:r>
            <w:proofErr w:type="spellEnd"/>
            <w:r w:rsidRPr="00400A08">
              <w:rPr>
                <w:rFonts w:ascii="Times New Roman" w:hAnsi="Times New Roman"/>
                <w:sz w:val="24"/>
                <w:szCs w:val="24"/>
              </w:rPr>
              <w:t xml:space="preserve"> DN50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33D1B2DD" w14:textId="45C90DA8" w:rsidR="00FF6366" w:rsidRDefault="00CA5355" w:rsidP="00CB49D5">
            <w:pPr>
              <w:jc w:val="center"/>
              <w:rPr>
                <w:lang w:val="lt-LT"/>
              </w:rPr>
            </w:pPr>
            <w:r>
              <w:rPr>
                <w:lang w:val="lt-LT"/>
              </w:rPr>
              <w:t>6</w:t>
            </w:r>
          </w:p>
        </w:tc>
        <w:tc>
          <w:tcPr>
            <w:tcW w:w="851" w:type="dxa"/>
            <w:vAlign w:val="center"/>
          </w:tcPr>
          <w:p w14:paraId="0EC7AA98"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CE848AF"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163935A6" w14:textId="77777777" w:rsidR="00FF6366" w:rsidRPr="00FB3A3B" w:rsidRDefault="00FF6366" w:rsidP="00FB3A3B">
            <w:pPr>
              <w:pStyle w:val="Betarp1"/>
              <w:jc w:val="center"/>
              <w:rPr>
                <w:rFonts w:ascii="Times New Roman" w:hAnsi="Times New Roman"/>
                <w:sz w:val="24"/>
                <w:szCs w:val="24"/>
              </w:rPr>
            </w:pPr>
          </w:p>
        </w:tc>
      </w:tr>
      <w:tr w:rsidR="00FF6366" w14:paraId="62B1D3CD" w14:textId="77777777" w:rsidTr="00AF2293">
        <w:trPr>
          <w:trHeight w:val="290"/>
        </w:trPr>
        <w:tc>
          <w:tcPr>
            <w:tcW w:w="709" w:type="dxa"/>
            <w:vAlign w:val="center"/>
          </w:tcPr>
          <w:p w14:paraId="44899B85"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9.17</w:t>
            </w:r>
          </w:p>
        </w:tc>
        <w:tc>
          <w:tcPr>
            <w:tcW w:w="5132" w:type="dxa"/>
          </w:tcPr>
          <w:p w14:paraId="6E20150E" w14:textId="57C680A3"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Aklinis </w:t>
            </w:r>
            <w:proofErr w:type="spellStart"/>
            <w:r w:rsidRPr="00400A08">
              <w:rPr>
                <w:rFonts w:ascii="Times New Roman" w:hAnsi="Times New Roman"/>
                <w:sz w:val="24"/>
                <w:szCs w:val="24"/>
              </w:rPr>
              <w:t>flanšas</w:t>
            </w:r>
            <w:proofErr w:type="spellEnd"/>
            <w:r w:rsidRPr="00400A08">
              <w:rPr>
                <w:rFonts w:ascii="Times New Roman" w:hAnsi="Times New Roman"/>
                <w:sz w:val="24"/>
                <w:szCs w:val="24"/>
              </w:rPr>
              <w:t xml:space="preserve"> 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5FD4AED3" w14:textId="0BFD012B" w:rsidR="00FF6366" w:rsidRDefault="00CA5355" w:rsidP="00CB49D5">
            <w:pPr>
              <w:jc w:val="center"/>
              <w:rPr>
                <w:lang w:val="lt-LT"/>
              </w:rPr>
            </w:pPr>
            <w:r>
              <w:rPr>
                <w:lang w:val="lt-LT"/>
              </w:rPr>
              <w:t>6</w:t>
            </w:r>
          </w:p>
        </w:tc>
        <w:tc>
          <w:tcPr>
            <w:tcW w:w="851" w:type="dxa"/>
            <w:vAlign w:val="center"/>
          </w:tcPr>
          <w:p w14:paraId="7D43AE7D"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889E972"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DCD93F4" w14:textId="77777777" w:rsidR="00FF6366" w:rsidRPr="00FB3A3B" w:rsidRDefault="00FF6366" w:rsidP="00FB3A3B">
            <w:pPr>
              <w:pStyle w:val="Betarp1"/>
              <w:jc w:val="center"/>
              <w:rPr>
                <w:rFonts w:ascii="Times New Roman" w:hAnsi="Times New Roman"/>
                <w:sz w:val="24"/>
                <w:szCs w:val="24"/>
              </w:rPr>
            </w:pPr>
          </w:p>
        </w:tc>
      </w:tr>
      <w:tr w:rsidR="00FF6366" w14:paraId="5D0380E6" w14:textId="77777777" w:rsidTr="00AF2293">
        <w:trPr>
          <w:trHeight w:val="290"/>
        </w:trPr>
        <w:tc>
          <w:tcPr>
            <w:tcW w:w="709" w:type="dxa"/>
            <w:vAlign w:val="center"/>
          </w:tcPr>
          <w:p w14:paraId="5B174958"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9.18</w:t>
            </w:r>
          </w:p>
        </w:tc>
        <w:tc>
          <w:tcPr>
            <w:tcW w:w="5132" w:type="dxa"/>
          </w:tcPr>
          <w:p w14:paraId="2765A80F" w14:textId="78922957"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Aklinis </w:t>
            </w:r>
            <w:proofErr w:type="spellStart"/>
            <w:r w:rsidRPr="00400A08">
              <w:rPr>
                <w:rFonts w:ascii="Times New Roman" w:hAnsi="Times New Roman"/>
                <w:sz w:val="24"/>
                <w:szCs w:val="24"/>
              </w:rPr>
              <w:t>flanšas</w:t>
            </w:r>
            <w:proofErr w:type="spellEnd"/>
            <w:r w:rsidRPr="00400A08">
              <w:rPr>
                <w:rFonts w:ascii="Times New Roman" w:hAnsi="Times New Roman"/>
                <w:sz w:val="24"/>
                <w:szCs w:val="24"/>
              </w:rPr>
              <w:t xml:space="preserve"> DN150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01ED214B" w14:textId="7D7737D6" w:rsidR="00FF6366" w:rsidRDefault="00CA5355" w:rsidP="00CB49D5">
            <w:pPr>
              <w:jc w:val="center"/>
              <w:rPr>
                <w:lang w:val="lt-LT"/>
              </w:rPr>
            </w:pPr>
            <w:r>
              <w:rPr>
                <w:lang w:val="lt-LT"/>
              </w:rPr>
              <w:t>6</w:t>
            </w:r>
          </w:p>
        </w:tc>
        <w:tc>
          <w:tcPr>
            <w:tcW w:w="851" w:type="dxa"/>
            <w:vAlign w:val="center"/>
          </w:tcPr>
          <w:p w14:paraId="0122E58F"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32CD51FB"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9CEC90C" w14:textId="77777777" w:rsidR="00FF6366" w:rsidRPr="00FB3A3B" w:rsidRDefault="00FF6366" w:rsidP="00FB3A3B">
            <w:pPr>
              <w:pStyle w:val="Betarp1"/>
              <w:jc w:val="center"/>
              <w:rPr>
                <w:rFonts w:ascii="Times New Roman" w:hAnsi="Times New Roman"/>
                <w:sz w:val="24"/>
                <w:szCs w:val="24"/>
              </w:rPr>
            </w:pPr>
          </w:p>
        </w:tc>
      </w:tr>
      <w:tr w:rsidR="00FF6366" w14:paraId="55DDB8B2" w14:textId="77777777" w:rsidTr="00AF2293">
        <w:trPr>
          <w:trHeight w:val="290"/>
        </w:trPr>
        <w:tc>
          <w:tcPr>
            <w:tcW w:w="709" w:type="dxa"/>
            <w:vAlign w:val="center"/>
          </w:tcPr>
          <w:p w14:paraId="6A74EE34"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9.19</w:t>
            </w:r>
          </w:p>
        </w:tc>
        <w:tc>
          <w:tcPr>
            <w:tcW w:w="5132" w:type="dxa"/>
          </w:tcPr>
          <w:p w14:paraId="22E31F9A" w14:textId="7926E227"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Aklinis </w:t>
            </w:r>
            <w:proofErr w:type="spellStart"/>
            <w:r w:rsidRPr="00400A08">
              <w:rPr>
                <w:rFonts w:ascii="Times New Roman" w:hAnsi="Times New Roman"/>
                <w:sz w:val="24"/>
                <w:szCs w:val="24"/>
              </w:rPr>
              <w:t>flanšas</w:t>
            </w:r>
            <w:proofErr w:type="spellEnd"/>
            <w:r w:rsidRPr="00400A08">
              <w:rPr>
                <w:rFonts w:ascii="Times New Roman" w:hAnsi="Times New Roman"/>
                <w:sz w:val="24"/>
                <w:szCs w:val="24"/>
              </w:rPr>
              <w:t xml:space="preserve"> 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7E402132" w14:textId="399C19A0" w:rsidR="00FF6366" w:rsidRDefault="00CA5355" w:rsidP="00CB49D5">
            <w:pPr>
              <w:jc w:val="center"/>
              <w:rPr>
                <w:lang w:val="lt-LT"/>
              </w:rPr>
            </w:pPr>
            <w:r>
              <w:rPr>
                <w:lang w:val="lt-LT"/>
              </w:rPr>
              <w:t>3</w:t>
            </w:r>
          </w:p>
        </w:tc>
        <w:tc>
          <w:tcPr>
            <w:tcW w:w="851" w:type="dxa"/>
            <w:vAlign w:val="center"/>
          </w:tcPr>
          <w:p w14:paraId="7D467B96"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4003696"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673ACD2A" w14:textId="77777777" w:rsidR="00FF6366" w:rsidRPr="00FB3A3B" w:rsidRDefault="00FF6366" w:rsidP="00FB3A3B">
            <w:pPr>
              <w:pStyle w:val="Betarp1"/>
              <w:jc w:val="center"/>
              <w:rPr>
                <w:rFonts w:ascii="Times New Roman" w:hAnsi="Times New Roman"/>
                <w:sz w:val="24"/>
                <w:szCs w:val="24"/>
              </w:rPr>
            </w:pPr>
          </w:p>
        </w:tc>
      </w:tr>
      <w:tr w:rsidR="00FF6366" w14:paraId="6D24A828" w14:textId="77777777" w:rsidTr="00AF2293">
        <w:trPr>
          <w:trHeight w:val="290"/>
        </w:trPr>
        <w:tc>
          <w:tcPr>
            <w:tcW w:w="709" w:type="dxa"/>
            <w:vAlign w:val="center"/>
          </w:tcPr>
          <w:p w14:paraId="360368D8"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9.20</w:t>
            </w:r>
          </w:p>
        </w:tc>
        <w:tc>
          <w:tcPr>
            <w:tcW w:w="5132" w:type="dxa"/>
          </w:tcPr>
          <w:p w14:paraId="3BD9FAB0" w14:textId="2E2BA66E"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Aklinis </w:t>
            </w:r>
            <w:proofErr w:type="spellStart"/>
            <w:r w:rsidRPr="00400A08">
              <w:rPr>
                <w:rFonts w:ascii="Times New Roman" w:hAnsi="Times New Roman"/>
                <w:sz w:val="24"/>
                <w:szCs w:val="24"/>
              </w:rPr>
              <w:t>flanšas</w:t>
            </w:r>
            <w:proofErr w:type="spellEnd"/>
            <w:r w:rsidRPr="00400A08">
              <w:rPr>
                <w:rFonts w:ascii="Times New Roman" w:hAnsi="Times New Roman"/>
                <w:sz w:val="24"/>
                <w:szCs w:val="24"/>
              </w:rPr>
              <w:t xml:space="preserve"> DN300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34731212" w14:textId="0F5C43BE" w:rsidR="00FF6366" w:rsidRDefault="00CA5355" w:rsidP="00CB49D5">
            <w:pPr>
              <w:jc w:val="center"/>
              <w:rPr>
                <w:lang w:val="lt-LT"/>
              </w:rPr>
            </w:pPr>
            <w:r>
              <w:rPr>
                <w:lang w:val="lt-LT"/>
              </w:rPr>
              <w:t>3</w:t>
            </w:r>
          </w:p>
        </w:tc>
        <w:tc>
          <w:tcPr>
            <w:tcW w:w="851" w:type="dxa"/>
            <w:vAlign w:val="center"/>
          </w:tcPr>
          <w:p w14:paraId="3D89181A"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F6E75EF"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5BAF3F85" w14:textId="77777777" w:rsidR="00FF6366" w:rsidRPr="00FB3A3B" w:rsidRDefault="00FF6366" w:rsidP="00FB3A3B">
            <w:pPr>
              <w:pStyle w:val="Betarp1"/>
              <w:jc w:val="center"/>
              <w:rPr>
                <w:rFonts w:ascii="Times New Roman" w:hAnsi="Times New Roman"/>
                <w:sz w:val="24"/>
                <w:szCs w:val="24"/>
              </w:rPr>
            </w:pPr>
          </w:p>
        </w:tc>
      </w:tr>
      <w:tr w:rsidR="00FF6366" w14:paraId="711D1093" w14:textId="77777777" w:rsidTr="00AF2293">
        <w:trPr>
          <w:trHeight w:val="290"/>
        </w:trPr>
        <w:tc>
          <w:tcPr>
            <w:tcW w:w="709" w:type="dxa"/>
            <w:vAlign w:val="center"/>
          </w:tcPr>
          <w:p w14:paraId="3253F461"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9.21</w:t>
            </w:r>
          </w:p>
        </w:tc>
        <w:tc>
          <w:tcPr>
            <w:tcW w:w="5132" w:type="dxa"/>
          </w:tcPr>
          <w:p w14:paraId="59D2EBCD" w14:textId="239DDD23" w:rsidR="00FF6366" w:rsidRPr="00400A08" w:rsidRDefault="00FF6366" w:rsidP="00CB49D5">
            <w:pPr>
              <w:pStyle w:val="Betarp1"/>
              <w:rPr>
                <w:rFonts w:ascii="Times New Roman" w:hAnsi="Times New Roman"/>
                <w:sz w:val="24"/>
                <w:szCs w:val="24"/>
              </w:rPr>
            </w:pPr>
            <w:r w:rsidRPr="00400A08">
              <w:rPr>
                <w:rFonts w:ascii="Times New Roman" w:hAnsi="Times New Roman"/>
                <w:sz w:val="24"/>
                <w:szCs w:val="24"/>
              </w:rPr>
              <w:t xml:space="preserve">Aklinis </w:t>
            </w:r>
            <w:proofErr w:type="spellStart"/>
            <w:r w:rsidRPr="00400A08">
              <w:rPr>
                <w:rFonts w:ascii="Times New Roman" w:hAnsi="Times New Roman"/>
                <w:sz w:val="24"/>
                <w:szCs w:val="24"/>
              </w:rPr>
              <w:t>flanšas</w:t>
            </w:r>
            <w:proofErr w:type="spellEnd"/>
            <w:r w:rsidRPr="00400A08">
              <w:rPr>
                <w:rFonts w:ascii="Times New Roman" w:hAnsi="Times New Roman"/>
                <w:sz w:val="24"/>
                <w:szCs w:val="24"/>
              </w:rPr>
              <w:t xml:space="preserve"> DN400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0BAD0B04" w14:textId="40F7667D" w:rsidR="00FF6366" w:rsidRDefault="00CA5355" w:rsidP="00CB49D5">
            <w:pPr>
              <w:jc w:val="center"/>
              <w:rPr>
                <w:lang w:val="lt-LT"/>
              </w:rPr>
            </w:pPr>
            <w:r>
              <w:rPr>
                <w:lang w:val="lt-LT"/>
              </w:rPr>
              <w:t>3</w:t>
            </w:r>
          </w:p>
        </w:tc>
        <w:tc>
          <w:tcPr>
            <w:tcW w:w="851" w:type="dxa"/>
            <w:vAlign w:val="center"/>
          </w:tcPr>
          <w:p w14:paraId="088C4F61"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9CDF530"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D43E7B6" w14:textId="77777777" w:rsidR="00FF6366" w:rsidRPr="00FB3A3B" w:rsidRDefault="00FF6366" w:rsidP="00FB3A3B">
            <w:pPr>
              <w:pStyle w:val="Betarp1"/>
              <w:jc w:val="center"/>
              <w:rPr>
                <w:rFonts w:ascii="Times New Roman" w:hAnsi="Times New Roman"/>
                <w:sz w:val="24"/>
                <w:szCs w:val="24"/>
              </w:rPr>
            </w:pPr>
          </w:p>
        </w:tc>
      </w:tr>
      <w:tr w:rsidR="00FF6366" w14:paraId="09B5C8E5" w14:textId="77777777" w:rsidTr="00AF2293">
        <w:trPr>
          <w:trHeight w:val="290"/>
        </w:trPr>
        <w:tc>
          <w:tcPr>
            <w:tcW w:w="709" w:type="dxa"/>
            <w:vAlign w:val="center"/>
          </w:tcPr>
          <w:p w14:paraId="0311C0FB"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9.22</w:t>
            </w:r>
          </w:p>
        </w:tc>
        <w:tc>
          <w:tcPr>
            <w:tcW w:w="5132" w:type="dxa"/>
          </w:tcPr>
          <w:p w14:paraId="5B250E1C" w14:textId="5C651FC2"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DN50x1“</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379B3977" w14:textId="77777777" w:rsidR="00FF6366" w:rsidRDefault="00FF6366" w:rsidP="00CB49D5">
            <w:pPr>
              <w:jc w:val="center"/>
              <w:rPr>
                <w:lang w:val="lt-LT"/>
              </w:rPr>
            </w:pPr>
            <w:r>
              <w:rPr>
                <w:lang w:val="lt-LT"/>
              </w:rPr>
              <w:t>10</w:t>
            </w:r>
          </w:p>
        </w:tc>
        <w:tc>
          <w:tcPr>
            <w:tcW w:w="851" w:type="dxa"/>
            <w:vAlign w:val="center"/>
          </w:tcPr>
          <w:p w14:paraId="58F86D49"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D85684E"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11FF4990" w14:textId="77777777" w:rsidR="00FF6366" w:rsidRPr="00FB3A3B" w:rsidRDefault="00FF6366" w:rsidP="00FB3A3B">
            <w:pPr>
              <w:pStyle w:val="Betarp1"/>
              <w:jc w:val="center"/>
              <w:rPr>
                <w:rFonts w:ascii="Times New Roman" w:hAnsi="Times New Roman"/>
                <w:sz w:val="24"/>
                <w:szCs w:val="24"/>
              </w:rPr>
            </w:pPr>
          </w:p>
        </w:tc>
      </w:tr>
      <w:tr w:rsidR="00FF6366" w14:paraId="3FDD2FFA" w14:textId="77777777" w:rsidTr="00AF2293">
        <w:trPr>
          <w:trHeight w:val="290"/>
        </w:trPr>
        <w:tc>
          <w:tcPr>
            <w:tcW w:w="709" w:type="dxa"/>
            <w:vAlign w:val="center"/>
          </w:tcPr>
          <w:p w14:paraId="1DE8B9C8"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9.23</w:t>
            </w:r>
          </w:p>
        </w:tc>
        <w:tc>
          <w:tcPr>
            <w:tcW w:w="5132" w:type="dxa"/>
          </w:tcPr>
          <w:p w14:paraId="042BF72A" w14:textId="04694CE5"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DN50x11/4“</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25B5C101" w14:textId="77777777" w:rsidR="00FF6366" w:rsidRDefault="00FF6366" w:rsidP="00CB49D5">
            <w:pPr>
              <w:jc w:val="center"/>
              <w:rPr>
                <w:lang w:val="lt-LT"/>
              </w:rPr>
            </w:pPr>
            <w:r>
              <w:rPr>
                <w:lang w:val="lt-LT"/>
              </w:rPr>
              <w:t>10</w:t>
            </w:r>
          </w:p>
        </w:tc>
        <w:tc>
          <w:tcPr>
            <w:tcW w:w="851" w:type="dxa"/>
            <w:vAlign w:val="center"/>
          </w:tcPr>
          <w:p w14:paraId="48BA066D"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3954CE1"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1B31FF1" w14:textId="77777777" w:rsidR="00FF6366" w:rsidRPr="00FB3A3B" w:rsidRDefault="00FF6366" w:rsidP="00FB3A3B">
            <w:pPr>
              <w:pStyle w:val="Betarp1"/>
              <w:jc w:val="center"/>
              <w:rPr>
                <w:rFonts w:ascii="Times New Roman" w:hAnsi="Times New Roman"/>
                <w:sz w:val="24"/>
                <w:szCs w:val="24"/>
              </w:rPr>
            </w:pPr>
          </w:p>
        </w:tc>
      </w:tr>
      <w:tr w:rsidR="00FF6366" w14:paraId="422AA964" w14:textId="77777777" w:rsidTr="00AF2293">
        <w:trPr>
          <w:trHeight w:val="290"/>
        </w:trPr>
        <w:tc>
          <w:tcPr>
            <w:tcW w:w="709" w:type="dxa"/>
            <w:vAlign w:val="center"/>
          </w:tcPr>
          <w:p w14:paraId="238651FA"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9.24</w:t>
            </w:r>
          </w:p>
        </w:tc>
        <w:tc>
          <w:tcPr>
            <w:tcW w:w="5132" w:type="dxa"/>
          </w:tcPr>
          <w:p w14:paraId="7303BA96" w14:textId="0A08210B"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DN50x2“</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7119F35E" w14:textId="77777777" w:rsidR="00FF6366" w:rsidRDefault="00FF6366" w:rsidP="00CB49D5">
            <w:pPr>
              <w:jc w:val="center"/>
              <w:rPr>
                <w:lang w:val="lt-LT"/>
              </w:rPr>
            </w:pPr>
            <w:r>
              <w:rPr>
                <w:lang w:val="lt-LT"/>
              </w:rPr>
              <w:t>10</w:t>
            </w:r>
          </w:p>
        </w:tc>
        <w:tc>
          <w:tcPr>
            <w:tcW w:w="851" w:type="dxa"/>
            <w:vAlign w:val="center"/>
          </w:tcPr>
          <w:p w14:paraId="0B9A4620"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3880FF89"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7D7F04E" w14:textId="77777777" w:rsidR="00FF6366" w:rsidRPr="00FB3A3B" w:rsidRDefault="00FF6366" w:rsidP="00FB3A3B">
            <w:pPr>
              <w:pStyle w:val="Betarp1"/>
              <w:jc w:val="center"/>
              <w:rPr>
                <w:rFonts w:ascii="Times New Roman" w:hAnsi="Times New Roman"/>
                <w:sz w:val="24"/>
                <w:szCs w:val="24"/>
              </w:rPr>
            </w:pPr>
          </w:p>
        </w:tc>
      </w:tr>
      <w:tr w:rsidR="00FF6366" w14:paraId="1B4EDEB2" w14:textId="77777777" w:rsidTr="00AF2293">
        <w:trPr>
          <w:trHeight w:val="290"/>
        </w:trPr>
        <w:tc>
          <w:tcPr>
            <w:tcW w:w="709" w:type="dxa"/>
            <w:vAlign w:val="center"/>
          </w:tcPr>
          <w:p w14:paraId="79B13EFC"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9.25</w:t>
            </w:r>
          </w:p>
        </w:tc>
        <w:tc>
          <w:tcPr>
            <w:tcW w:w="5132" w:type="dxa"/>
          </w:tcPr>
          <w:p w14:paraId="1FCA4BB3" w14:textId="136F0D6C"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DN65x1“</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2EC6D923" w14:textId="77777777" w:rsidR="00FF6366" w:rsidRDefault="00FF6366" w:rsidP="00CB49D5">
            <w:pPr>
              <w:jc w:val="center"/>
              <w:rPr>
                <w:lang w:val="lt-LT"/>
              </w:rPr>
            </w:pPr>
            <w:r>
              <w:rPr>
                <w:lang w:val="lt-LT"/>
              </w:rPr>
              <w:t>10</w:t>
            </w:r>
          </w:p>
        </w:tc>
        <w:tc>
          <w:tcPr>
            <w:tcW w:w="851" w:type="dxa"/>
            <w:vAlign w:val="center"/>
          </w:tcPr>
          <w:p w14:paraId="1D84D5A7"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C053B84"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FC8F43F" w14:textId="77777777" w:rsidR="00FF6366" w:rsidRPr="00FB3A3B" w:rsidRDefault="00FF6366" w:rsidP="00FB3A3B">
            <w:pPr>
              <w:pStyle w:val="Betarp1"/>
              <w:jc w:val="center"/>
              <w:rPr>
                <w:rFonts w:ascii="Times New Roman" w:hAnsi="Times New Roman"/>
                <w:sz w:val="24"/>
                <w:szCs w:val="24"/>
              </w:rPr>
            </w:pPr>
          </w:p>
        </w:tc>
      </w:tr>
      <w:tr w:rsidR="00FF6366" w14:paraId="5AFA9B1E" w14:textId="77777777" w:rsidTr="00AF2293">
        <w:trPr>
          <w:trHeight w:val="290"/>
        </w:trPr>
        <w:tc>
          <w:tcPr>
            <w:tcW w:w="709" w:type="dxa"/>
            <w:vAlign w:val="center"/>
          </w:tcPr>
          <w:p w14:paraId="3BC202EB"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9.26</w:t>
            </w:r>
          </w:p>
        </w:tc>
        <w:tc>
          <w:tcPr>
            <w:tcW w:w="5132" w:type="dxa"/>
          </w:tcPr>
          <w:p w14:paraId="1CF6CA50" w14:textId="2F7DEC7B"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DN65x11/4“</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42BC29D7" w14:textId="77777777" w:rsidR="00FF6366" w:rsidRDefault="00FF6366" w:rsidP="00CB49D5">
            <w:pPr>
              <w:jc w:val="center"/>
              <w:rPr>
                <w:lang w:val="lt-LT"/>
              </w:rPr>
            </w:pPr>
            <w:r>
              <w:rPr>
                <w:lang w:val="lt-LT"/>
              </w:rPr>
              <w:t>10</w:t>
            </w:r>
          </w:p>
        </w:tc>
        <w:tc>
          <w:tcPr>
            <w:tcW w:w="851" w:type="dxa"/>
            <w:vAlign w:val="center"/>
          </w:tcPr>
          <w:p w14:paraId="479E0196"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3AFA13A"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53C8D75B" w14:textId="77777777" w:rsidR="00FF6366" w:rsidRPr="00FB3A3B" w:rsidRDefault="00FF6366" w:rsidP="00FB3A3B">
            <w:pPr>
              <w:pStyle w:val="Betarp1"/>
              <w:jc w:val="center"/>
              <w:rPr>
                <w:rFonts w:ascii="Times New Roman" w:hAnsi="Times New Roman"/>
                <w:sz w:val="24"/>
                <w:szCs w:val="24"/>
              </w:rPr>
            </w:pPr>
          </w:p>
        </w:tc>
      </w:tr>
      <w:tr w:rsidR="00FF6366" w14:paraId="668D7CE5" w14:textId="77777777" w:rsidTr="00AF2293">
        <w:trPr>
          <w:trHeight w:val="290"/>
        </w:trPr>
        <w:tc>
          <w:tcPr>
            <w:tcW w:w="709" w:type="dxa"/>
            <w:vAlign w:val="center"/>
          </w:tcPr>
          <w:p w14:paraId="5B1DBEAA"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9.27</w:t>
            </w:r>
          </w:p>
        </w:tc>
        <w:tc>
          <w:tcPr>
            <w:tcW w:w="5132" w:type="dxa"/>
          </w:tcPr>
          <w:p w14:paraId="1F2867C3" w14:textId="6DA4AD3B"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DN65x2“</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6C215BCF" w14:textId="77777777" w:rsidR="00FF6366" w:rsidRDefault="00FF6366" w:rsidP="00CB49D5">
            <w:pPr>
              <w:jc w:val="center"/>
              <w:rPr>
                <w:lang w:val="lt-LT"/>
              </w:rPr>
            </w:pPr>
            <w:r>
              <w:rPr>
                <w:lang w:val="lt-LT"/>
              </w:rPr>
              <w:t>10</w:t>
            </w:r>
          </w:p>
        </w:tc>
        <w:tc>
          <w:tcPr>
            <w:tcW w:w="851" w:type="dxa"/>
            <w:vAlign w:val="center"/>
          </w:tcPr>
          <w:p w14:paraId="56CC0856"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6C68BA0F"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8B6C418" w14:textId="77777777" w:rsidR="00FF6366" w:rsidRPr="00FB3A3B" w:rsidRDefault="00FF6366" w:rsidP="00FB3A3B">
            <w:pPr>
              <w:pStyle w:val="Betarp1"/>
              <w:jc w:val="center"/>
              <w:rPr>
                <w:rFonts w:ascii="Times New Roman" w:hAnsi="Times New Roman"/>
                <w:sz w:val="24"/>
                <w:szCs w:val="24"/>
              </w:rPr>
            </w:pPr>
          </w:p>
        </w:tc>
      </w:tr>
      <w:tr w:rsidR="00FF6366" w14:paraId="226F26A2" w14:textId="77777777" w:rsidTr="00AF2293">
        <w:trPr>
          <w:trHeight w:val="290"/>
        </w:trPr>
        <w:tc>
          <w:tcPr>
            <w:tcW w:w="709" w:type="dxa"/>
            <w:vAlign w:val="center"/>
          </w:tcPr>
          <w:p w14:paraId="5CFD5586"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9.28</w:t>
            </w:r>
          </w:p>
        </w:tc>
        <w:tc>
          <w:tcPr>
            <w:tcW w:w="5132" w:type="dxa"/>
          </w:tcPr>
          <w:p w14:paraId="7DC6EAF0" w14:textId="6B2044B0"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DN100x1“</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533003A7" w14:textId="77777777" w:rsidR="00FF6366" w:rsidRDefault="00FF6366" w:rsidP="00CB49D5">
            <w:pPr>
              <w:jc w:val="center"/>
              <w:rPr>
                <w:lang w:val="lt-LT"/>
              </w:rPr>
            </w:pPr>
            <w:r>
              <w:rPr>
                <w:lang w:val="lt-LT"/>
              </w:rPr>
              <w:t>10</w:t>
            </w:r>
          </w:p>
        </w:tc>
        <w:tc>
          <w:tcPr>
            <w:tcW w:w="851" w:type="dxa"/>
            <w:vAlign w:val="center"/>
          </w:tcPr>
          <w:p w14:paraId="74091148"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AE8DB6A"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7236267B" w14:textId="77777777" w:rsidR="00FF6366" w:rsidRPr="00FB3A3B" w:rsidRDefault="00FF6366" w:rsidP="00FB3A3B">
            <w:pPr>
              <w:pStyle w:val="Betarp1"/>
              <w:jc w:val="center"/>
              <w:rPr>
                <w:rFonts w:ascii="Times New Roman" w:hAnsi="Times New Roman"/>
                <w:sz w:val="24"/>
                <w:szCs w:val="24"/>
              </w:rPr>
            </w:pPr>
          </w:p>
        </w:tc>
      </w:tr>
      <w:tr w:rsidR="00FF6366" w14:paraId="31A06B61" w14:textId="77777777" w:rsidTr="00AF2293">
        <w:trPr>
          <w:trHeight w:val="290"/>
        </w:trPr>
        <w:tc>
          <w:tcPr>
            <w:tcW w:w="709" w:type="dxa"/>
            <w:vAlign w:val="center"/>
          </w:tcPr>
          <w:p w14:paraId="1D29E8B3"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9.29</w:t>
            </w:r>
          </w:p>
        </w:tc>
        <w:tc>
          <w:tcPr>
            <w:tcW w:w="5132" w:type="dxa"/>
          </w:tcPr>
          <w:p w14:paraId="6BD0D851" w14:textId="76A8CEC2"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DN100x11/4“</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46078B98" w14:textId="77777777" w:rsidR="00FF6366" w:rsidRDefault="00FF6366" w:rsidP="00CB49D5">
            <w:pPr>
              <w:jc w:val="center"/>
              <w:rPr>
                <w:lang w:val="lt-LT"/>
              </w:rPr>
            </w:pPr>
            <w:r>
              <w:rPr>
                <w:lang w:val="lt-LT"/>
              </w:rPr>
              <w:t>10</w:t>
            </w:r>
          </w:p>
        </w:tc>
        <w:tc>
          <w:tcPr>
            <w:tcW w:w="851" w:type="dxa"/>
            <w:vAlign w:val="center"/>
          </w:tcPr>
          <w:p w14:paraId="2A831CEA"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2F8F68F"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24176C3F" w14:textId="77777777" w:rsidR="00FF6366" w:rsidRPr="00FB3A3B" w:rsidRDefault="00FF6366" w:rsidP="00FB3A3B">
            <w:pPr>
              <w:pStyle w:val="Betarp1"/>
              <w:jc w:val="center"/>
              <w:rPr>
                <w:rFonts w:ascii="Times New Roman" w:hAnsi="Times New Roman"/>
                <w:sz w:val="24"/>
                <w:szCs w:val="24"/>
              </w:rPr>
            </w:pPr>
          </w:p>
        </w:tc>
      </w:tr>
      <w:tr w:rsidR="00FF6366" w14:paraId="37D85A85" w14:textId="77777777" w:rsidTr="00AF2293">
        <w:trPr>
          <w:trHeight w:val="290"/>
        </w:trPr>
        <w:tc>
          <w:tcPr>
            <w:tcW w:w="709" w:type="dxa"/>
            <w:vAlign w:val="center"/>
          </w:tcPr>
          <w:p w14:paraId="72444572"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9.30</w:t>
            </w:r>
          </w:p>
        </w:tc>
        <w:tc>
          <w:tcPr>
            <w:tcW w:w="5132" w:type="dxa"/>
          </w:tcPr>
          <w:p w14:paraId="4029251E" w14:textId="3170F2ED"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DN100x2“</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0581CFBC" w14:textId="77777777" w:rsidR="00FF6366" w:rsidRDefault="00FF6366" w:rsidP="00CB49D5">
            <w:pPr>
              <w:jc w:val="center"/>
              <w:rPr>
                <w:lang w:val="lt-LT"/>
              </w:rPr>
            </w:pPr>
            <w:r>
              <w:rPr>
                <w:lang w:val="lt-LT"/>
              </w:rPr>
              <w:t>10</w:t>
            </w:r>
          </w:p>
        </w:tc>
        <w:tc>
          <w:tcPr>
            <w:tcW w:w="851" w:type="dxa"/>
            <w:vAlign w:val="center"/>
          </w:tcPr>
          <w:p w14:paraId="600B1EFC"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5B09286"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1F1E484" w14:textId="77777777" w:rsidR="00FF6366" w:rsidRPr="00FB3A3B" w:rsidRDefault="00FF6366" w:rsidP="00FB3A3B">
            <w:pPr>
              <w:pStyle w:val="Betarp1"/>
              <w:jc w:val="center"/>
              <w:rPr>
                <w:rFonts w:ascii="Times New Roman" w:hAnsi="Times New Roman"/>
                <w:sz w:val="24"/>
                <w:szCs w:val="24"/>
              </w:rPr>
            </w:pPr>
          </w:p>
        </w:tc>
      </w:tr>
      <w:tr w:rsidR="00FF6366" w14:paraId="24EA7EBC" w14:textId="77777777" w:rsidTr="00AF2293">
        <w:trPr>
          <w:trHeight w:val="290"/>
        </w:trPr>
        <w:tc>
          <w:tcPr>
            <w:tcW w:w="709" w:type="dxa"/>
            <w:vAlign w:val="center"/>
          </w:tcPr>
          <w:p w14:paraId="02156D80"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9.31</w:t>
            </w:r>
          </w:p>
        </w:tc>
        <w:tc>
          <w:tcPr>
            <w:tcW w:w="5132" w:type="dxa"/>
          </w:tcPr>
          <w:p w14:paraId="0B166F11" w14:textId="6AE8BF5E"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DN150x1“</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76AF8F0E" w14:textId="68FB3741" w:rsidR="00FF6366" w:rsidRDefault="00CA5355" w:rsidP="00CB49D5">
            <w:pPr>
              <w:jc w:val="center"/>
              <w:rPr>
                <w:lang w:val="lt-LT"/>
              </w:rPr>
            </w:pPr>
            <w:r>
              <w:rPr>
                <w:lang w:val="lt-LT"/>
              </w:rPr>
              <w:t>6</w:t>
            </w:r>
          </w:p>
        </w:tc>
        <w:tc>
          <w:tcPr>
            <w:tcW w:w="851" w:type="dxa"/>
            <w:vAlign w:val="center"/>
          </w:tcPr>
          <w:p w14:paraId="480FFF8A"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8CB3E9B"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182D8240" w14:textId="77777777" w:rsidR="00FF6366" w:rsidRPr="00FB3A3B" w:rsidRDefault="00FF6366" w:rsidP="00FB3A3B">
            <w:pPr>
              <w:pStyle w:val="Betarp1"/>
              <w:jc w:val="center"/>
              <w:rPr>
                <w:rFonts w:ascii="Times New Roman" w:hAnsi="Times New Roman"/>
                <w:sz w:val="24"/>
                <w:szCs w:val="24"/>
              </w:rPr>
            </w:pPr>
          </w:p>
        </w:tc>
      </w:tr>
      <w:tr w:rsidR="00FF6366" w14:paraId="72422C8E" w14:textId="77777777" w:rsidTr="00AF2293">
        <w:trPr>
          <w:trHeight w:val="290"/>
        </w:trPr>
        <w:tc>
          <w:tcPr>
            <w:tcW w:w="709" w:type="dxa"/>
            <w:vAlign w:val="center"/>
          </w:tcPr>
          <w:p w14:paraId="530CAF96"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9.32</w:t>
            </w:r>
          </w:p>
        </w:tc>
        <w:tc>
          <w:tcPr>
            <w:tcW w:w="5132" w:type="dxa"/>
          </w:tcPr>
          <w:p w14:paraId="28B8FDA9" w14:textId="3D5E413E"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DN150x11/4“</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5BE81303" w14:textId="2FBDD669" w:rsidR="00FF6366" w:rsidRDefault="00CA5355" w:rsidP="00CB49D5">
            <w:pPr>
              <w:jc w:val="center"/>
              <w:rPr>
                <w:lang w:val="lt-LT"/>
              </w:rPr>
            </w:pPr>
            <w:r>
              <w:rPr>
                <w:lang w:val="lt-LT"/>
              </w:rPr>
              <w:t>6</w:t>
            </w:r>
          </w:p>
        </w:tc>
        <w:tc>
          <w:tcPr>
            <w:tcW w:w="851" w:type="dxa"/>
            <w:vAlign w:val="center"/>
          </w:tcPr>
          <w:p w14:paraId="712E3307"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46884B0"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8B71235" w14:textId="77777777" w:rsidR="00FF6366" w:rsidRPr="00FB3A3B" w:rsidRDefault="00FF6366" w:rsidP="00FB3A3B">
            <w:pPr>
              <w:pStyle w:val="Betarp1"/>
              <w:jc w:val="center"/>
              <w:rPr>
                <w:rFonts w:ascii="Times New Roman" w:hAnsi="Times New Roman"/>
                <w:sz w:val="24"/>
                <w:szCs w:val="24"/>
              </w:rPr>
            </w:pPr>
          </w:p>
        </w:tc>
      </w:tr>
      <w:tr w:rsidR="00FF6366" w14:paraId="47D68B74" w14:textId="77777777" w:rsidTr="00AF2293">
        <w:trPr>
          <w:trHeight w:val="290"/>
        </w:trPr>
        <w:tc>
          <w:tcPr>
            <w:tcW w:w="709" w:type="dxa"/>
            <w:vAlign w:val="center"/>
          </w:tcPr>
          <w:p w14:paraId="6FB4315A"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9.33</w:t>
            </w:r>
          </w:p>
        </w:tc>
        <w:tc>
          <w:tcPr>
            <w:tcW w:w="5132" w:type="dxa"/>
          </w:tcPr>
          <w:p w14:paraId="6ED64DF1" w14:textId="7E5C6B63" w:rsidR="00FF6366" w:rsidRPr="00D431DC" w:rsidRDefault="00FF6366" w:rsidP="00CB49D5">
            <w:pPr>
              <w:pStyle w:val="Betarp1"/>
              <w:rPr>
                <w:rFonts w:ascii="Times New Roman" w:hAnsi="Times New Roman"/>
                <w:sz w:val="24"/>
                <w:szCs w:val="24"/>
              </w:rPr>
            </w:pPr>
            <w:proofErr w:type="spellStart"/>
            <w:r w:rsidRPr="00D431DC">
              <w:rPr>
                <w:rFonts w:ascii="Times New Roman" w:hAnsi="Times New Roman"/>
                <w:sz w:val="24"/>
                <w:szCs w:val="24"/>
              </w:rPr>
              <w:t>Flanšas</w:t>
            </w:r>
            <w:proofErr w:type="spellEnd"/>
            <w:r w:rsidRPr="00D431DC">
              <w:rPr>
                <w:rFonts w:ascii="Times New Roman" w:hAnsi="Times New Roman"/>
                <w:sz w:val="24"/>
                <w:szCs w:val="24"/>
              </w:rPr>
              <w:t xml:space="preserve"> – vidinis sriegis DN150x2“</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2E790752" w14:textId="7FC93BB3" w:rsidR="00FF6366" w:rsidRDefault="00CA5355" w:rsidP="00CB49D5">
            <w:pPr>
              <w:jc w:val="center"/>
              <w:rPr>
                <w:lang w:val="lt-LT"/>
              </w:rPr>
            </w:pPr>
            <w:r>
              <w:rPr>
                <w:lang w:val="lt-LT"/>
              </w:rPr>
              <w:t>6</w:t>
            </w:r>
          </w:p>
        </w:tc>
        <w:tc>
          <w:tcPr>
            <w:tcW w:w="851" w:type="dxa"/>
            <w:vAlign w:val="center"/>
          </w:tcPr>
          <w:p w14:paraId="741A9680"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3B0C91CE"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6C42557D" w14:textId="77777777" w:rsidR="00FF6366" w:rsidRPr="00FB3A3B" w:rsidRDefault="00FF6366" w:rsidP="00FB3A3B">
            <w:pPr>
              <w:pStyle w:val="Betarp1"/>
              <w:jc w:val="center"/>
              <w:rPr>
                <w:rFonts w:ascii="Times New Roman" w:hAnsi="Times New Roman"/>
                <w:sz w:val="24"/>
                <w:szCs w:val="24"/>
              </w:rPr>
            </w:pPr>
          </w:p>
        </w:tc>
      </w:tr>
      <w:tr w:rsidR="00FF6366" w14:paraId="40CF9A68" w14:textId="77777777" w:rsidTr="00AF2293">
        <w:trPr>
          <w:trHeight w:val="290"/>
        </w:trPr>
        <w:tc>
          <w:tcPr>
            <w:tcW w:w="709" w:type="dxa"/>
            <w:vAlign w:val="center"/>
          </w:tcPr>
          <w:p w14:paraId="0CB0C27A"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9.34</w:t>
            </w:r>
          </w:p>
        </w:tc>
        <w:tc>
          <w:tcPr>
            <w:tcW w:w="5132" w:type="dxa"/>
          </w:tcPr>
          <w:p w14:paraId="742173EC" w14:textId="061E8B5A" w:rsidR="00FF6366" w:rsidRPr="00010D45" w:rsidRDefault="00FF6366" w:rsidP="00CB49D5">
            <w:pPr>
              <w:pStyle w:val="Betarp1"/>
              <w:rPr>
                <w:rFonts w:ascii="Times New Roman" w:hAnsi="Times New Roman"/>
                <w:sz w:val="24"/>
                <w:szCs w:val="24"/>
              </w:rPr>
            </w:pPr>
            <w:r w:rsidRPr="00010D45">
              <w:rPr>
                <w:rFonts w:ascii="Times New Roman" w:hAnsi="Times New Roman"/>
                <w:sz w:val="24"/>
                <w:szCs w:val="24"/>
              </w:rPr>
              <w:t xml:space="preserve">Sagos tipo redukcinis </w:t>
            </w:r>
            <w:proofErr w:type="spellStart"/>
            <w:r w:rsidRPr="00010D45">
              <w:rPr>
                <w:rFonts w:ascii="Times New Roman" w:hAnsi="Times New Roman"/>
                <w:sz w:val="24"/>
                <w:szCs w:val="24"/>
              </w:rPr>
              <w:t>flanšas</w:t>
            </w:r>
            <w:proofErr w:type="spellEnd"/>
            <w:r w:rsidRPr="00010D45">
              <w:rPr>
                <w:rFonts w:ascii="Times New Roman" w:hAnsi="Times New Roman"/>
                <w:sz w:val="24"/>
                <w:szCs w:val="24"/>
              </w:rPr>
              <w:t xml:space="preserve"> DN100xDN50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42690804" w14:textId="49E40068" w:rsidR="00FF6366" w:rsidRDefault="00CA5355" w:rsidP="00CB49D5">
            <w:pPr>
              <w:jc w:val="center"/>
              <w:rPr>
                <w:lang w:val="lt-LT"/>
              </w:rPr>
            </w:pPr>
            <w:r>
              <w:rPr>
                <w:lang w:val="lt-LT"/>
              </w:rPr>
              <w:t>3</w:t>
            </w:r>
          </w:p>
        </w:tc>
        <w:tc>
          <w:tcPr>
            <w:tcW w:w="851" w:type="dxa"/>
            <w:vAlign w:val="center"/>
          </w:tcPr>
          <w:p w14:paraId="52654EDA"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38EF364"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6E1BEFE8" w14:textId="77777777" w:rsidR="00FF6366" w:rsidRPr="00FB3A3B" w:rsidRDefault="00FF6366" w:rsidP="00FB3A3B">
            <w:pPr>
              <w:pStyle w:val="Betarp1"/>
              <w:jc w:val="center"/>
              <w:rPr>
                <w:rFonts w:ascii="Times New Roman" w:hAnsi="Times New Roman"/>
                <w:sz w:val="24"/>
                <w:szCs w:val="24"/>
              </w:rPr>
            </w:pPr>
          </w:p>
        </w:tc>
      </w:tr>
      <w:tr w:rsidR="00FF6366" w14:paraId="478565A0" w14:textId="77777777" w:rsidTr="00AF2293">
        <w:trPr>
          <w:trHeight w:val="290"/>
        </w:trPr>
        <w:tc>
          <w:tcPr>
            <w:tcW w:w="709" w:type="dxa"/>
            <w:vAlign w:val="center"/>
          </w:tcPr>
          <w:p w14:paraId="77635CD2"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9.35</w:t>
            </w:r>
          </w:p>
        </w:tc>
        <w:tc>
          <w:tcPr>
            <w:tcW w:w="5132" w:type="dxa"/>
          </w:tcPr>
          <w:p w14:paraId="39ECEAB6" w14:textId="681A0817" w:rsidR="00FF6366" w:rsidRPr="00010D45" w:rsidRDefault="00FF6366" w:rsidP="00CB49D5">
            <w:pPr>
              <w:pStyle w:val="Betarp1"/>
              <w:rPr>
                <w:rFonts w:ascii="Times New Roman" w:hAnsi="Times New Roman"/>
                <w:sz w:val="24"/>
                <w:szCs w:val="24"/>
              </w:rPr>
            </w:pPr>
            <w:r w:rsidRPr="00010D45">
              <w:rPr>
                <w:rFonts w:ascii="Times New Roman" w:hAnsi="Times New Roman"/>
                <w:sz w:val="24"/>
                <w:szCs w:val="24"/>
              </w:rPr>
              <w:t xml:space="preserve">Sagos tipo redukcinis </w:t>
            </w:r>
            <w:proofErr w:type="spellStart"/>
            <w:r w:rsidRPr="00010D45">
              <w:rPr>
                <w:rFonts w:ascii="Times New Roman" w:hAnsi="Times New Roman"/>
                <w:sz w:val="24"/>
                <w:szCs w:val="24"/>
              </w:rPr>
              <w:t>flanšas</w:t>
            </w:r>
            <w:proofErr w:type="spellEnd"/>
            <w:r w:rsidRPr="00010D45">
              <w:rPr>
                <w:rFonts w:ascii="Times New Roman" w:hAnsi="Times New Roman"/>
                <w:sz w:val="24"/>
                <w:szCs w:val="24"/>
              </w:rPr>
              <w:t xml:space="preserve"> DN150xDN100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50F51CDC" w14:textId="07893AD2" w:rsidR="00FF6366" w:rsidRDefault="00CA5355" w:rsidP="00CB49D5">
            <w:pPr>
              <w:jc w:val="center"/>
              <w:rPr>
                <w:lang w:val="lt-LT"/>
              </w:rPr>
            </w:pPr>
            <w:r>
              <w:rPr>
                <w:lang w:val="lt-LT"/>
              </w:rPr>
              <w:t>3</w:t>
            </w:r>
          </w:p>
        </w:tc>
        <w:tc>
          <w:tcPr>
            <w:tcW w:w="851" w:type="dxa"/>
            <w:vAlign w:val="center"/>
          </w:tcPr>
          <w:p w14:paraId="66610E78"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3474F6AC"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627FF9A" w14:textId="77777777" w:rsidR="00FF6366" w:rsidRPr="00FB3A3B" w:rsidRDefault="00FF6366" w:rsidP="00FB3A3B">
            <w:pPr>
              <w:pStyle w:val="Betarp1"/>
              <w:jc w:val="center"/>
              <w:rPr>
                <w:rFonts w:ascii="Times New Roman" w:hAnsi="Times New Roman"/>
                <w:sz w:val="24"/>
                <w:szCs w:val="24"/>
              </w:rPr>
            </w:pPr>
          </w:p>
        </w:tc>
      </w:tr>
      <w:tr w:rsidR="00FF6366" w14:paraId="10146B15" w14:textId="77777777" w:rsidTr="00AF2293">
        <w:trPr>
          <w:trHeight w:val="290"/>
        </w:trPr>
        <w:tc>
          <w:tcPr>
            <w:tcW w:w="709" w:type="dxa"/>
            <w:vAlign w:val="center"/>
          </w:tcPr>
          <w:p w14:paraId="63988B2E"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9.36</w:t>
            </w:r>
          </w:p>
        </w:tc>
        <w:tc>
          <w:tcPr>
            <w:tcW w:w="5132" w:type="dxa"/>
          </w:tcPr>
          <w:p w14:paraId="6E205EAA" w14:textId="5AF65637" w:rsidR="00FF6366" w:rsidRPr="00010D45" w:rsidRDefault="00FF6366" w:rsidP="00CB49D5">
            <w:pPr>
              <w:pStyle w:val="Betarp1"/>
              <w:rPr>
                <w:rFonts w:ascii="Times New Roman" w:hAnsi="Times New Roman"/>
                <w:sz w:val="24"/>
                <w:szCs w:val="24"/>
              </w:rPr>
            </w:pPr>
            <w:r w:rsidRPr="00010D45">
              <w:rPr>
                <w:rFonts w:ascii="Times New Roman" w:hAnsi="Times New Roman"/>
                <w:sz w:val="24"/>
                <w:szCs w:val="24"/>
              </w:rPr>
              <w:t xml:space="preserve">Sagos tipo redukcinis </w:t>
            </w:r>
            <w:proofErr w:type="spellStart"/>
            <w:r w:rsidRPr="00010D45">
              <w:rPr>
                <w:rFonts w:ascii="Times New Roman" w:hAnsi="Times New Roman"/>
                <w:sz w:val="24"/>
                <w:szCs w:val="24"/>
              </w:rPr>
              <w:t>flanšas</w:t>
            </w:r>
            <w:proofErr w:type="spellEnd"/>
            <w:r w:rsidRPr="00010D45">
              <w:rPr>
                <w:rFonts w:ascii="Times New Roman" w:hAnsi="Times New Roman"/>
                <w:sz w:val="24"/>
                <w:szCs w:val="24"/>
              </w:rPr>
              <w:t xml:space="preserve"> DN200xDN100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6ADCA2BB" w14:textId="057E262F" w:rsidR="00FF6366" w:rsidRDefault="00291DA0" w:rsidP="00CB49D5">
            <w:pPr>
              <w:jc w:val="center"/>
              <w:rPr>
                <w:lang w:val="lt-LT"/>
              </w:rPr>
            </w:pPr>
            <w:r>
              <w:rPr>
                <w:lang w:val="lt-LT"/>
              </w:rPr>
              <w:t>3</w:t>
            </w:r>
          </w:p>
        </w:tc>
        <w:tc>
          <w:tcPr>
            <w:tcW w:w="851" w:type="dxa"/>
            <w:vAlign w:val="center"/>
          </w:tcPr>
          <w:p w14:paraId="2D5BCD41"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35DE110D"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234102C8" w14:textId="77777777" w:rsidR="00FF6366" w:rsidRPr="00FB3A3B" w:rsidRDefault="00FF6366" w:rsidP="00FB3A3B">
            <w:pPr>
              <w:pStyle w:val="Betarp1"/>
              <w:jc w:val="center"/>
              <w:rPr>
                <w:rFonts w:ascii="Times New Roman" w:hAnsi="Times New Roman"/>
                <w:sz w:val="24"/>
                <w:szCs w:val="24"/>
              </w:rPr>
            </w:pPr>
          </w:p>
        </w:tc>
      </w:tr>
      <w:tr w:rsidR="00FF6366" w14:paraId="5ACC787D" w14:textId="77777777" w:rsidTr="00AF2293">
        <w:trPr>
          <w:trHeight w:val="290"/>
        </w:trPr>
        <w:tc>
          <w:tcPr>
            <w:tcW w:w="709" w:type="dxa"/>
            <w:vAlign w:val="center"/>
          </w:tcPr>
          <w:p w14:paraId="7A5CAF7C"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9.37</w:t>
            </w:r>
          </w:p>
        </w:tc>
        <w:tc>
          <w:tcPr>
            <w:tcW w:w="5132" w:type="dxa"/>
          </w:tcPr>
          <w:p w14:paraId="50C5245A" w14:textId="4CD8D7B3" w:rsidR="00FF6366" w:rsidRPr="00010D45" w:rsidRDefault="00FF6366" w:rsidP="00CB49D5">
            <w:pPr>
              <w:pStyle w:val="Betarp1"/>
              <w:rPr>
                <w:rFonts w:ascii="Times New Roman" w:hAnsi="Times New Roman"/>
                <w:sz w:val="24"/>
                <w:szCs w:val="24"/>
              </w:rPr>
            </w:pPr>
            <w:r w:rsidRPr="00010D45">
              <w:rPr>
                <w:rFonts w:ascii="Times New Roman" w:hAnsi="Times New Roman"/>
                <w:sz w:val="24"/>
                <w:szCs w:val="24"/>
              </w:rPr>
              <w:t xml:space="preserve">Sagos tipo redukcinis </w:t>
            </w:r>
            <w:proofErr w:type="spellStart"/>
            <w:r w:rsidRPr="00010D45">
              <w:rPr>
                <w:rFonts w:ascii="Times New Roman" w:hAnsi="Times New Roman"/>
                <w:sz w:val="24"/>
                <w:szCs w:val="24"/>
              </w:rPr>
              <w:t>flanšas</w:t>
            </w:r>
            <w:proofErr w:type="spellEnd"/>
            <w:r w:rsidRPr="00010D45">
              <w:rPr>
                <w:rFonts w:ascii="Times New Roman" w:hAnsi="Times New Roman"/>
                <w:sz w:val="24"/>
                <w:szCs w:val="24"/>
              </w:rPr>
              <w:t xml:space="preserve"> DN200xDN150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361077B9" w14:textId="2E4ACFFD" w:rsidR="00FF6366" w:rsidRDefault="00291DA0" w:rsidP="00CB49D5">
            <w:pPr>
              <w:jc w:val="center"/>
              <w:rPr>
                <w:lang w:val="lt-LT"/>
              </w:rPr>
            </w:pPr>
            <w:r>
              <w:rPr>
                <w:lang w:val="lt-LT"/>
              </w:rPr>
              <w:t>3</w:t>
            </w:r>
          </w:p>
        </w:tc>
        <w:tc>
          <w:tcPr>
            <w:tcW w:w="851" w:type="dxa"/>
            <w:vAlign w:val="center"/>
          </w:tcPr>
          <w:p w14:paraId="30CDC4AE"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60FF2432"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71C7BF7" w14:textId="77777777" w:rsidR="00FF6366" w:rsidRPr="00FB3A3B" w:rsidRDefault="00FF6366" w:rsidP="00FB3A3B">
            <w:pPr>
              <w:pStyle w:val="Betarp1"/>
              <w:jc w:val="center"/>
              <w:rPr>
                <w:rFonts w:ascii="Times New Roman" w:hAnsi="Times New Roman"/>
                <w:sz w:val="24"/>
                <w:szCs w:val="24"/>
              </w:rPr>
            </w:pPr>
          </w:p>
        </w:tc>
      </w:tr>
      <w:tr w:rsidR="00FF6366" w14:paraId="0C9CE391" w14:textId="77777777" w:rsidTr="00AF2293">
        <w:trPr>
          <w:trHeight w:val="290"/>
        </w:trPr>
        <w:tc>
          <w:tcPr>
            <w:tcW w:w="709" w:type="dxa"/>
            <w:vAlign w:val="center"/>
          </w:tcPr>
          <w:p w14:paraId="7137315E"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9.38</w:t>
            </w:r>
          </w:p>
        </w:tc>
        <w:tc>
          <w:tcPr>
            <w:tcW w:w="5132" w:type="dxa"/>
          </w:tcPr>
          <w:p w14:paraId="6D6DDACE" w14:textId="3251FEDD" w:rsidR="00FF6366" w:rsidRPr="00010D45" w:rsidRDefault="00FF6366" w:rsidP="00CB49D5">
            <w:pPr>
              <w:pStyle w:val="Betarp1"/>
              <w:rPr>
                <w:rFonts w:ascii="Times New Roman" w:hAnsi="Times New Roman"/>
                <w:sz w:val="24"/>
                <w:szCs w:val="24"/>
              </w:rPr>
            </w:pPr>
            <w:r w:rsidRPr="00010D45">
              <w:rPr>
                <w:rFonts w:ascii="Times New Roman" w:hAnsi="Times New Roman"/>
                <w:sz w:val="24"/>
                <w:szCs w:val="24"/>
              </w:rPr>
              <w:t xml:space="preserve">Sagos tipo redukcinis </w:t>
            </w:r>
            <w:proofErr w:type="spellStart"/>
            <w:r w:rsidRPr="00010D45">
              <w:rPr>
                <w:rFonts w:ascii="Times New Roman" w:hAnsi="Times New Roman"/>
                <w:sz w:val="24"/>
                <w:szCs w:val="24"/>
              </w:rPr>
              <w:t>flanšas</w:t>
            </w:r>
            <w:proofErr w:type="spellEnd"/>
            <w:r w:rsidRPr="00010D45">
              <w:rPr>
                <w:rFonts w:ascii="Times New Roman" w:hAnsi="Times New Roman"/>
                <w:sz w:val="24"/>
                <w:szCs w:val="24"/>
              </w:rPr>
              <w:t xml:space="preserve"> DN300xDN100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2A701430" w14:textId="062B02D2" w:rsidR="00FF6366" w:rsidRDefault="00291DA0" w:rsidP="00CB49D5">
            <w:pPr>
              <w:jc w:val="center"/>
              <w:rPr>
                <w:lang w:val="lt-LT"/>
              </w:rPr>
            </w:pPr>
            <w:r>
              <w:rPr>
                <w:lang w:val="lt-LT"/>
              </w:rPr>
              <w:t>2</w:t>
            </w:r>
          </w:p>
        </w:tc>
        <w:tc>
          <w:tcPr>
            <w:tcW w:w="851" w:type="dxa"/>
            <w:vAlign w:val="center"/>
          </w:tcPr>
          <w:p w14:paraId="28C338F3"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646C8F01"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3B6F334" w14:textId="77777777" w:rsidR="00FF6366" w:rsidRPr="00FB3A3B" w:rsidRDefault="00FF6366" w:rsidP="00FB3A3B">
            <w:pPr>
              <w:pStyle w:val="Betarp1"/>
              <w:jc w:val="center"/>
              <w:rPr>
                <w:rFonts w:ascii="Times New Roman" w:hAnsi="Times New Roman"/>
                <w:sz w:val="24"/>
                <w:szCs w:val="24"/>
              </w:rPr>
            </w:pPr>
          </w:p>
        </w:tc>
      </w:tr>
      <w:tr w:rsidR="00FF6366" w14:paraId="2A619821" w14:textId="77777777" w:rsidTr="00AF2293">
        <w:trPr>
          <w:trHeight w:val="290"/>
        </w:trPr>
        <w:tc>
          <w:tcPr>
            <w:tcW w:w="709" w:type="dxa"/>
            <w:vAlign w:val="center"/>
          </w:tcPr>
          <w:p w14:paraId="79D2E4B3"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9.39</w:t>
            </w:r>
          </w:p>
        </w:tc>
        <w:tc>
          <w:tcPr>
            <w:tcW w:w="5132" w:type="dxa"/>
          </w:tcPr>
          <w:p w14:paraId="2A9C9B9E" w14:textId="5A2D86CA" w:rsidR="00FF6366" w:rsidRPr="00010D45" w:rsidRDefault="00FF6366" w:rsidP="00CB49D5">
            <w:pPr>
              <w:pStyle w:val="Betarp1"/>
              <w:rPr>
                <w:rFonts w:ascii="Times New Roman" w:hAnsi="Times New Roman"/>
                <w:sz w:val="24"/>
                <w:szCs w:val="24"/>
              </w:rPr>
            </w:pPr>
            <w:r w:rsidRPr="00010D45">
              <w:rPr>
                <w:rFonts w:ascii="Times New Roman" w:hAnsi="Times New Roman"/>
                <w:sz w:val="24"/>
                <w:szCs w:val="24"/>
              </w:rPr>
              <w:t xml:space="preserve">Sagos tipo redukcinis </w:t>
            </w:r>
            <w:proofErr w:type="spellStart"/>
            <w:r w:rsidRPr="00010D45">
              <w:rPr>
                <w:rFonts w:ascii="Times New Roman" w:hAnsi="Times New Roman"/>
                <w:sz w:val="24"/>
                <w:szCs w:val="24"/>
              </w:rPr>
              <w:t>flanšas</w:t>
            </w:r>
            <w:proofErr w:type="spellEnd"/>
            <w:r w:rsidRPr="00010D45">
              <w:rPr>
                <w:rFonts w:ascii="Times New Roman" w:hAnsi="Times New Roman"/>
                <w:sz w:val="24"/>
                <w:szCs w:val="24"/>
              </w:rPr>
              <w:t xml:space="preserve"> DN300xDN200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550AC826" w14:textId="1D13162E" w:rsidR="00FF6366" w:rsidRDefault="00291DA0" w:rsidP="00CB49D5">
            <w:pPr>
              <w:jc w:val="center"/>
              <w:rPr>
                <w:lang w:val="lt-LT"/>
              </w:rPr>
            </w:pPr>
            <w:r>
              <w:rPr>
                <w:lang w:val="lt-LT"/>
              </w:rPr>
              <w:t>2</w:t>
            </w:r>
          </w:p>
        </w:tc>
        <w:tc>
          <w:tcPr>
            <w:tcW w:w="851" w:type="dxa"/>
            <w:vAlign w:val="center"/>
          </w:tcPr>
          <w:p w14:paraId="19AD4C26"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84F0853"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7AFF2CAB" w14:textId="77777777" w:rsidR="00FF6366" w:rsidRPr="00FB3A3B" w:rsidRDefault="00FF6366" w:rsidP="00FB3A3B">
            <w:pPr>
              <w:pStyle w:val="Betarp1"/>
              <w:jc w:val="center"/>
              <w:rPr>
                <w:rFonts w:ascii="Times New Roman" w:hAnsi="Times New Roman"/>
                <w:sz w:val="24"/>
                <w:szCs w:val="24"/>
              </w:rPr>
            </w:pPr>
          </w:p>
        </w:tc>
      </w:tr>
      <w:tr w:rsidR="00FF6366" w14:paraId="0498386B" w14:textId="77777777" w:rsidTr="00AF2293">
        <w:trPr>
          <w:trHeight w:val="290"/>
        </w:trPr>
        <w:tc>
          <w:tcPr>
            <w:tcW w:w="709" w:type="dxa"/>
            <w:vAlign w:val="center"/>
          </w:tcPr>
          <w:p w14:paraId="7D15F523"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9.40</w:t>
            </w:r>
          </w:p>
        </w:tc>
        <w:tc>
          <w:tcPr>
            <w:tcW w:w="5132" w:type="dxa"/>
          </w:tcPr>
          <w:p w14:paraId="4E6A4709" w14:textId="4361FCC0" w:rsidR="00FF6366" w:rsidRPr="00010D45" w:rsidRDefault="00FF6366" w:rsidP="00CB49D5">
            <w:pPr>
              <w:pStyle w:val="Betarp1"/>
              <w:rPr>
                <w:rFonts w:ascii="Times New Roman" w:hAnsi="Times New Roman"/>
                <w:sz w:val="24"/>
                <w:szCs w:val="24"/>
              </w:rPr>
            </w:pPr>
            <w:r w:rsidRPr="00010D45">
              <w:rPr>
                <w:rFonts w:ascii="Times New Roman" w:hAnsi="Times New Roman"/>
                <w:sz w:val="24"/>
                <w:szCs w:val="24"/>
              </w:rPr>
              <w:t xml:space="preserve">Sagos tipo redukcinis </w:t>
            </w:r>
            <w:proofErr w:type="spellStart"/>
            <w:r w:rsidRPr="00010D45">
              <w:rPr>
                <w:rFonts w:ascii="Times New Roman" w:hAnsi="Times New Roman"/>
                <w:sz w:val="24"/>
                <w:szCs w:val="24"/>
              </w:rPr>
              <w:t>flanšas</w:t>
            </w:r>
            <w:proofErr w:type="spellEnd"/>
            <w:r w:rsidRPr="00010D45">
              <w:rPr>
                <w:rFonts w:ascii="Times New Roman" w:hAnsi="Times New Roman"/>
                <w:sz w:val="24"/>
                <w:szCs w:val="24"/>
              </w:rPr>
              <w:t xml:space="preserve"> DN400xDN200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5E33FFE8" w14:textId="33E4A898" w:rsidR="00FF6366" w:rsidRDefault="00291DA0" w:rsidP="00CB49D5">
            <w:pPr>
              <w:jc w:val="center"/>
              <w:rPr>
                <w:lang w:val="lt-LT"/>
              </w:rPr>
            </w:pPr>
            <w:r>
              <w:rPr>
                <w:lang w:val="lt-LT"/>
              </w:rPr>
              <w:t>1</w:t>
            </w:r>
          </w:p>
        </w:tc>
        <w:tc>
          <w:tcPr>
            <w:tcW w:w="851" w:type="dxa"/>
            <w:vAlign w:val="center"/>
          </w:tcPr>
          <w:p w14:paraId="0BED46BE"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8BFAA3C"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5BF29703" w14:textId="77777777" w:rsidR="00FF6366" w:rsidRPr="00FB3A3B" w:rsidRDefault="00FF6366" w:rsidP="00FB3A3B">
            <w:pPr>
              <w:pStyle w:val="Betarp1"/>
              <w:jc w:val="center"/>
              <w:rPr>
                <w:rFonts w:ascii="Times New Roman" w:hAnsi="Times New Roman"/>
                <w:sz w:val="24"/>
                <w:szCs w:val="24"/>
              </w:rPr>
            </w:pPr>
          </w:p>
        </w:tc>
      </w:tr>
      <w:tr w:rsidR="00FF6366" w14:paraId="45368103" w14:textId="77777777" w:rsidTr="00AF2293">
        <w:trPr>
          <w:trHeight w:val="290"/>
        </w:trPr>
        <w:tc>
          <w:tcPr>
            <w:tcW w:w="709" w:type="dxa"/>
            <w:vAlign w:val="center"/>
          </w:tcPr>
          <w:p w14:paraId="5EB90AAE"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9.41</w:t>
            </w:r>
          </w:p>
        </w:tc>
        <w:tc>
          <w:tcPr>
            <w:tcW w:w="5132" w:type="dxa"/>
          </w:tcPr>
          <w:p w14:paraId="7BDB9CAF" w14:textId="6A7AEA27" w:rsidR="00FF6366" w:rsidRPr="00010D45" w:rsidRDefault="00FF6366" w:rsidP="00CB49D5">
            <w:pPr>
              <w:pStyle w:val="Betarp1"/>
              <w:rPr>
                <w:rFonts w:ascii="Times New Roman" w:hAnsi="Times New Roman"/>
                <w:sz w:val="24"/>
                <w:szCs w:val="24"/>
              </w:rPr>
            </w:pPr>
            <w:r w:rsidRPr="00010D45">
              <w:rPr>
                <w:rFonts w:ascii="Times New Roman" w:hAnsi="Times New Roman"/>
                <w:sz w:val="24"/>
                <w:szCs w:val="24"/>
              </w:rPr>
              <w:t xml:space="preserve">Sagos tipo redukcinis </w:t>
            </w:r>
            <w:proofErr w:type="spellStart"/>
            <w:r w:rsidRPr="00010D45">
              <w:rPr>
                <w:rFonts w:ascii="Times New Roman" w:hAnsi="Times New Roman"/>
                <w:sz w:val="24"/>
                <w:szCs w:val="24"/>
              </w:rPr>
              <w:t>flanšas</w:t>
            </w:r>
            <w:proofErr w:type="spellEnd"/>
            <w:r w:rsidRPr="00010D45">
              <w:rPr>
                <w:rFonts w:ascii="Times New Roman" w:hAnsi="Times New Roman"/>
                <w:sz w:val="24"/>
                <w:szCs w:val="24"/>
              </w:rPr>
              <w:t xml:space="preserve"> DN400xDN300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3316DFDC" w14:textId="27B8A189" w:rsidR="00FF6366" w:rsidRDefault="00291DA0" w:rsidP="00CB49D5">
            <w:pPr>
              <w:jc w:val="center"/>
              <w:rPr>
                <w:lang w:val="lt-LT"/>
              </w:rPr>
            </w:pPr>
            <w:r>
              <w:rPr>
                <w:lang w:val="lt-LT"/>
              </w:rPr>
              <w:t>1</w:t>
            </w:r>
          </w:p>
        </w:tc>
        <w:tc>
          <w:tcPr>
            <w:tcW w:w="851" w:type="dxa"/>
            <w:vAlign w:val="center"/>
          </w:tcPr>
          <w:p w14:paraId="0F96BF2F"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53133C2"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6B9B7077" w14:textId="77777777" w:rsidR="00FF6366" w:rsidRPr="00FB3A3B" w:rsidRDefault="00FF6366" w:rsidP="00FB3A3B">
            <w:pPr>
              <w:pStyle w:val="Betarp1"/>
              <w:jc w:val="center"/>
              <w:rPr>
                <w:rFonts w:ascii="Times New Roman" w:hAnsi="Times New Roman"/>
                <w:sz w:val="24"/>
                <w:szCs w:val="24"/>
              </w:rPr>
            </w:pPr>
          </w:p>
        </w:tc>
      </w:tr>
      <w:tr w:rsidR="00FF6366" w14:paraId="0C79860D" w14:textId="77777777" w:rsidTr="00AF2293">
        <w:trPr>
          <w:trHeight w:val="290"/>
        </w:trPr>
        <w:tc>
          <w:tcPr>
            <w:tcW w:w="709" w:type="dxa"/>
            <w:vAlign w:val="center"/>
          </w:tcPr>
          <w:p w14:paraId="57002CA0"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9.42</w:t>
            </w:r>
          </w:p>
        </w:tc>
        <w:tc>
          <w:tcPr>
            <w:tcW w:w="5132" w:type="dxa"/>
          </w:tcPr>
          <w:p w14:paraId="3CBCDC7A" w14:textId="2B80E91C" w:rsidR="00FF6366" w:rsidRPr="007B298B" w:rsidRDefault="00FF6366" w:rsidP="00CB49D5">
            <w:pPr>
              <w:pStyle w:val="Betarp1"/>
              <w:rPr>
                <w:rFonts w:ascii="Times New Roman" w:hAnsi="Times New Roman"/>
                <w:sz w:val="24"/>
                <w:szCs w:val="24"/>
              </w:rPr>
            </w:pPr>
            <w:proofErr w:type="spellStart"/>
            <w:r w:rsidRPr="007B298B">
              <w:rPr>
                <w:rFonts w:ascii="Times New Roman" w:hAnsi="Times New Roman"/>
                <w:sz w:val="24"/>
                <w:szCs w:val="24"/>
              </w:rPr>
              <w:t>Flanšinis</w:t>
            </w:r>
            <w:proofErr w:type="spellEnd"/>
            <w:r w:rsidRPr="007B298B">
              <w:rPr>
                <w:rFonts w:ascii="Times New Roman" w:hAnsi="Times New Roman"/>
                <w:sz w:val="24"/>
                <w:szCs w:val="24"/>
              </w:rPr>
              <w:t xml:space="preserve"> perėjimas DN100xDN50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346312CE" w14:textId="04FFE091" w:rsidR="00FF6366" w:rsidRDefault="00291DA0" w:rsidP="00CB49D5">
            <w:pPr>
              <w:jc w:val="center"/>
              <w:rPr>
                <w:lang w:val="lt-LT"/>
              </w:rPr>
            </w:pPr>
            <w:r>
              <w:rPr>
                <w:lang w:val="lt-LT"/>
              </w:rPr>
              <w:t>3</w:t>
            </w:r>
          </w:p>
        </w:tc>
        <w:tc>
          <w:tcPr>
            <w:tcW w:w="851" w:type="dxa"/>
            <w:vAlign w:val="center"/>
          </w:tcPr>
          <w:p w14:paraId="57D5448C"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BB3954A"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2372F6F9" w14:textId="77777777" w:rsidR="00FF6366" w:rsidRPr="00FB3A3B" w:rsidRDefault="00FF6366" w:rsidP="00FB3A3B">
            <w:pPr>
              <w:pStyle w:val="Betarp1"/>
              <w:jc w:val="center"/>
              <w:rPr>
                <w:rFonts w:ascii="Times New Roman" w:hAnsi="Times New Roman"/>
                <w:sz w:val="24"/>
                <w:szCs w:val="24"/>
              </w:rPr>
            </w:pPr>
          </w:p>
        </w:tc>
      </w:tr>
      <w:tr w:rsidR="00FF6366" w14:paraId="67218BF2" w14:textId="77777777" w:rsidTr="00AF2293">
        <w:trPr>
          <w:trHeight w:val="290"/>
        </w:trPr>
        <w:tc>
          <w:tcPr>
            <w:tcW w:w="709" w:type="dxa"/>
            <w:vAlign w:val="center"/>
          </w:tcPr>
          <w:p w14:paraId="2D18612A"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9.43</w:t>
            </w:r>
          </w:p>
        </w:tc>
        <w:tc>
          <w:tcPr>
            <w:tcW w:w="5132" w:type="dxa"/>
          </w:tcPr>
          <w:p w14:paraId="1B5443D4" w14:textId="1FD01978" w:rsidR="00FF6366" w:rsidRPr="007B298B" w:rsidRDefault="00FF6366" w:rsidP="00CB49D5">
            <w:pPr>
              <w:pStyle w:val="Betarp1"/>
              <w:rPr>
                <w:rFonts w:ascii="Times New Roman" w:hAnsi="Times New Roman"/>
                <w:sz w:val="24"/>
                <w:szCs w:val="24"/>
              </w:rPr>
            </w:pPr>
            <w:proofErr w:type="spellStart"/>
            <w:r w:rsidRPr="007B298B">
              <w:rPr>
                <w:rFonts w:ascii="Times New Roman" w:hAnsi="Times New Roman"/>
                <w:sz w:val="24"/>
                <w:szCs w:val="24"/>
              </w:rPr>
              <w:t>Flanšinis</w:t>
            </w:r>
            <w:proofErr w:type="spellEnd"/>
            <w:r w:rsidRPr="007B298B">
              <w:rPr>
                <w:rFonts w:ascii="Times New Roman" w:hAnsi="Times New Roman"/>
                <w:sz w:val="24"/>
                <w:szCs w:val="24"/>
              </w:rPr>
              <w:t xml:space="preserve"> perėjimas DN150xDN100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0ABADF01" w14:textId="0A79E576" w:rsidR="00FF6366" w:rsidRDefault="00291DA0" w:rsidP="00CB49D5">
            <w:pPr>
              <w:jc w:val="center"/>
              <w:rPr>
                <w:lang w:val="lt-LT"/>
              </w:rPr>
            </w:pPr>
            <w:r>
              <w:rPr>
                <w:lang w:val="lt-LT"/>
              </w:rPr>
              <w:t>3</w:t>
            </w:r>
          </w:p>
        </w:tc>
        <w:tc>
          <w:tcPr>
            <w:tcW w:w="851" w:type="dxa"/>
            <w:vAlign w:val="center"/>
          </w:tcPr>
          <w:p w14:paraId="3E09EBAD"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DA31C2C"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157C9309" w14:textId="77777777" w:rsidR="00FF6366" w:rsidRPr="00FB3A3B" w:rsidRDefault="00FF6366" w:rsidP="00FB3A3B">
            <w:pPr>
              <w:pStyle w:val="Betarp1"/>
              <w:jc w:val="center"/>
              <w:rPr>
                <w:rFonts w:ascii="Times New Roman" w:hAnsi="Times New Roman"/>
                <w:sz w:val="24"/>
                <w:szCs w:val="24"/>
              </w:rPr>
            </w:pPr>
          </w:p>
        </w:tc>
      </w:tr>
      <w:tr w:rsidR="00FF6366" w14:paraId="2A3A9F2B" w14:textId="77777777" w:rsidTr="00AF2293">
        <w:trPr>
          <w:trHeight w:val="290"/>
        </w:trPr>
        <w:tc>
          <w:tcPr>
            <w:tcW w:w="709" w:type="dxa"/>
            <w:vAlign w:val="center"/>
          </w:tcPr>
          <w:p w14:paraId="0D02AE4A"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9.44</w:t>
            </w:r>
          </w:p>
        </w:tc>
        <w:tc>
          <w:tcPr>
            <w:tcW w:w="5132" w:type="dxa"/>
          </w:tcPr>
          <w:p w14:paraId="3AE50B86" w14:textId="46D6DA69" w:rsidR="00FF6366" w:rsidRPr="007B298B" w:rsidRDefault="00FF6366" w:rsidP="00CB49D5">
            <w:pPr>
              <w:pStyle w:val="Betarp1"/>
              <w:rPr>
                <w:rFonts w:ascii="Times New Roman" w:hAnsi="Times New Roman"/>
                <w:sz w:val="24"/>
                <w:szCs w:val="24"/>
              </w:rPr>
            </w:pPr>
            <w:proofErr w:type="spellStart"/>
            <w:r w:rsidRPr="007B298B">
              <w:rPr>
                <w:rFonts w:ascii="Times New Roman" w:hAnsi="Times New Roman"/>
                <w:sz w:val="24"/>
                <w:szCs w:val="24"/>
              </w:rPr>
              <w:t>Flanšinis</w:t>
            </w:r>
            <w:proofErr w:type="spellEnd"/>
            <w:r w:rsidRPr="007B298B">
              <w:rPr>
                <w:rFonts w:ascii="Times New Roman" w:hAnsi="Times New Roman"/>
                <w:sz w:val="24"/>
                <w:szCs w:val="24"/>
              </w:rPr>
              <w:t xml:space="preserve"> perėjimas DN200xDN100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7FF7E7D2" w14:textId="0AE2A3BB" w:rsidR="00FF6366" w:rsidRDefault="00291DA0" w:rsidP="00CB49D5">
            <w:pPr>
              <w:jc w:val="center"/>
              <w:rPr>
                <w:lang w:val="lt-LT"/>
              </w:rPr>
            </w:pPr>
            <w:r>
              <w:rPr>
                <w:lang w:val="lt-LT"/>
              </w:rPr>
              <w:t>3</w:t>
            </w:r>
          </w:p>
        </w:tc>
        <w:tc>
          <w:tcPr>
            <w:tcW w:w="851" w:type="dxa"/>
            <w:vAlign w:val="center"/>
          </w:tcPr>
          <w:p w14:paraId="648562D1"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6C2CCBC2"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0D91B788" w14:textId="77777777" w:rsidR="00FF6366" w:rsidRPr="00FB3A3B" w:rsidRDefault="00FF6366" w:rsidP="00FB3A3B">
            <w:pPr>
              <w:pStyle w:val="Betarp1"/>
              <w:jc w:val="center"/>
              <w:rPr>
                <w:rFonts w:ascii="Times New Roman" w:hAnsi="Times New Roman"/>
                <w:sz w:val="24"/>
                <w:szCs w:val="24"/>
              </w:rPr>
            </w:pPr>
          </w:p>
        </w:tc>
      </w:tr>
      <w:tr w:rsidR="00FF6366" w14:paraId="56A28542" w14:textId="77777777" w:rsidTr="00AF2293">
        <w:trPr>
          <w:trHeight w:val="290"/>
        </w:trPr>
        <w:tc>
          <w:tcPr>
            <w:tcW w:w="709" w:type="dxa"/>
            <w:vAlign w:val="center"/>
          </w:tcPr>
          <w:p w14:paraId="25F90865"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9.45</w:t>
            </w:r>
          </w:p>
        </w:tc>
        <w:tc>
          <w:tcPr>
            <w:tcW w:w="5132" w:type="dxa"/>
          </w:tcPr>
          <w:p w14:paraId="5DC3C103" w14:textId="1544CC82" w:rsidR="00FF6366" w:rsidRPr="007B298B" w:rsidRDefault="00FF6366" w:rsidP="00CB49D5">
            <w:pPr>
              <w:pStyle w:val="Betarp1"/>
              <w:rPr>
                <w:rFonts w:ascii="Times New Roman" w:hAnsi="Times New Roman"/>
                <w:sz w:val="24"/>
                <w:szCs w:val="24"/>
              </w:rPr>
            </w:pPr>
            <w:proofErr w:type="spellStart"/>
            <w:r w:rsidRPr="007B298B">
              <w:rPr>
                <w:rFonts w:ascii="Times New Roman" w:hAnsi="Times New Roman"/>
                <w:sz w:val="24"/>
                <w:szCs w:val="24"/>
              </w:rPr>
              <w:t>Flanšinis</w:t>
            </w:r>
            <w:proofErr w:type="spellEnd"/>
            <w:r w:rsidRPr="007B298B">
              <w:rPr>
                <w:rFonts w:ascii="Times New Roman" w:hAnsi="Times New Roman"/>
                <w:sz w:val="24"/>
                <w:szCs w:val="24"/>
              </w:rPr>
              <w:t xml:space="preserve"> perėjimas DN200xDN150</w:t>
            </w:r>
            <w:r w:rsidR="0042335F">
              <w:rPr>
                <w:rFonts w:ascii="Times New Roman" w:hAnsi="Times New Roman"/>
                <w:sz w:val="24"/>
                <w:szCs w:val="24"/>
              </w:rPr>
              <w:t xml:space="preserve"> </w:t>
            </w:r>
            <w:r w:rsidR="0042335F" w:rsidRPr="00AF2293">
              <w:rPr>
                <w:rFonts w:ascii="Times New Roman" w:hAnsi="Times New Roman"/>
                <w:i/>
                <w:iCs/>
                <w:sz w:val="24"/>
                <w:szCs w:val="24"/>
              </w:rPr>
              <w:t xml:space="preserve">(TS </w:t>
            </w:r>
            <w:r w:rsidR="0042335F">
              <w:rPr>
                <w:rFonts w:ascii="Times New Roman" w:hAnsi="Times New Roman"/>
                <w:i/>
                <w:iCs/>
                <w:sz w:val="24"/>
                <w:szCs w:val="24"/>
              </w:rPr>
              <w:t>8</w:t>
            </w:r>
            <w:r w:rsidR="0042335F" w:rsidRPr="00AF2293">
              <w:rPr>
                <w:rFonts w:ascii="Times New Roman" w:hAnsi="Times New Roman"/>
                <w:i/>
                <w:iCs/>
                <w:sz w:val="24"/>
                <w:szCs w:val="24"/>
              </w:rPr>
              <w:t xml:space="preserve"> p.)</w:t>
            </w:r>
          </w:p>
        </w:tc>
        <w:tc>
          <w:tcPr>
            <w:tcW w:w="850" w:type="dxa"/>
            <w:vAlign w:val="center"/>
          </w:tcPr>
          <w:p w14:paraId="39D08461" w14:textId="7F1CCF86" w:rsidR="00FF6366" w:rsidRDefault="00291DA0" w:rsidP="00CB49D5">
            <w:pPr>
              <w:jc w:val="center"/>
              <w:rPr>
                <w:lang w:val="lt-LT"/>
              </w:rPr>
            </w:pPr>
            <w:r>
              <w:rPr>
                <w:lang w:val="lt-LT"/>
              </w:rPr>
              <w:t>3</w:t>
            </w:r>
          </w:p>
        </w:tc>
        <w:tc>
          <w:tcPr>
            <w:tcW w:w="851" w:type="dxa"/>
            <w:vAlign w:val="center"/>
          </w:tcPr>
          <w:p w14:paraId="0F73537C"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56567225"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4D65D4D3" w14:textId="77777777" w:rsidR="00FF6366" w:rsidRPr="00FB3A3B" w:rsidRDefault="00FF6366" w:rsidP="00FB3A3B">
            <w:pPr>
              <w:pStyle w:val="Betarp1"/>
              <w:jc w:val="center"/>
              <w:rPr>
                <w:rFonts w:ascii="Times New Roman" w:hAnsi="Times New Roman"/>
                <w:sz w:val="24"/>
                <w:szCs w:val="24"/>
              </w:rPr>
            </w:pPr>
          </w:p>
        </w:tc>
      </w:tr>
      <w:tr w:rsidR="00FF6366" w14:paraId="54D94DBE" w14:textId="77777777" w:rsidTr="00AF2293">
        <w:trPr>
          <w:trHeight w:val="290"/>
        </w:trPr>
        <w:tc>
          <w:tcPr>
            <w:tcW w:w="709" w:type="dxa"/>
            <w:vAlign w:val="center"/>
          </w:tcPr>
          <w:p w14:paraId="33DF1051"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9.46</w:t>
            </w:r>
          </w:p>
        </w:tc>
        <w:tc>
          <w:tcPr>
            <w:tcW w:w="5132" w:type="dxa"/>
          </w:tcPr>
          <w:p w14:paraId="0F81B704" w14:textId="0F71B990" w:rsidR="00FF6366" w:rsidRPr="007B298B" w:rsidRDefault="00FF6366" w:rsidP="00CB49D5">
            <w:pPr>
              <w:pStyle w:val="Betarp1"/>
              <w:rPr>
                <w:rFonts w:ascii="Times New Roman" w:hAnsi="Times New Roman"/>
                <w:sz w:val="24"/>
                <w:szCs w:val="24"/>
              </w:rPr>
            </w:pPr>
            <w:proofErr w:type="spellStart"/>
            <w:r w:rsidRPr="007B298B">
              <w:rPr>
                <w:rFonts w:ascii="Times New Roman" w:hAnsi="Times New Roman"/>
                <w:sz w:val="24"/>
                <w:szCs w:val="24"/>
              </w:rPr>
              <w:t>Flanšinis</w:t>
            </w:r>
            <w:proofErr w:type="spellEnd"/>
            <w:r w:rsidRPr="007B298B">
              <w:rPr>
                <w:rFonts w:ascii="Times New Roman" w:hAnsi="Times New Roman"/>
                <w:sz w:val="24"/>
                <w:szCs w:val="24"/>
              </w:rPr>
              <w:t xml:space="preserve"> perėjimas DN300xDN100</w:t>
            </w:r>
            <w:r w:rsidR="009803CF">
              <w:rPr>
                <w:rFonts w:ascii="Times New Roman" w:hAnsi="Times New Roman"/>
                <w:sz w:val="24"/>
                <w:szCs w:val="24"/>
              </w:rPr>
              <w:t xml:space="preserve"> </w:t>
            </w:r>
            <w:r w:rsidR="009803CF" w:rsidRPr="00AF2293">
              <w:rPr>
                <w:rFonts w:ascii="Times New Roman" w:hAnsi="Times New Roman"/>
                <w:i/>
                <w:iCs/>
                <w:sz w:val="24"/>
                <w:szCs w:val="24"/>
              </w:rPr>
              <w:t xml:space="preserve">(TS </w:t>
            </w:r>
            <w:r w:rsidR="009803CF">
              <w:rPr>
                <w:rFonts w:ascii="Times New Roman" w:hAnsi="Times New Roman"/>
                <w:i/>
                <w:iCs/>
                <w:sz w:val="24"/>
                <w:szCs w:val="24"/>
              </w:rPr>
              <w:t>8</w:t>
            </w:r>
            <w:r w:rsidR="009803CF" w:rsidRPr="00AF2293">
              <w:rPr>
                <w:rFonts w:ascii="Times New Roman" w:hAnsi="Times New Roman"/>
                <w:i/>
                <w:iCs/>
                <w:sz w:val="24"/>
                <w:szCs w:val="24"/>
              </w:rPr>
              <w:t xml:space="preserve"> p.)</w:t>
            </w:r>
          </w:p>
        </w:tc>
        <w:tc>
          <w:tcPr>
            <w:tcW w:w="850" w:type="dxa"/>
            <w:vAlign w:val="center"/>
          </w:tcPr>
          <w:p w14:paraId="7E56C1C8" w14:textId="5FE36A3F" w:rsidR="00FF6366" w:rsidRDefault="00291DA0" w:rsidP="00CB49D5">
            <w:pPr>
              <w:jc w:val="center"/>
              <w:rPr>
                <w:lang w:val="lt-LT"/>
              </w:rPr>
            </w:pPr>
            <w:r>
              <w:rPr>
                <w:lang w:val="lt-LT"/>
              </w:rPr>
              <w:t>2</w:t>
            </w:r>
          </w:p>
        </w:tc>
        <w:tc>
          <w:tcPr>
            <w:tcW w:w="851" w:type="dxa"/>
            <w:vAlign w:val="center"/>
          </w:tcPr>
          <w:p w14:paraId="615511BC"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79651B6"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7CC9629E" w14:textId="77777777" w:rsidR="00FF6366" w:rsidRPr="00FB3A3B" w:rsidRDefault="00FF6366" w:rsidP="00FB3A3B">
            <w:pPr>
              <w:pStyle w:val="Betarp1"/>
              <w:jc w:val="center"/>
              <w:rPr>
                <w:rFonts w:ascii="Times New Roman" w:hAnsi="Times New Roman"/>
                <w:sz w:val="24"/>
                <w:szCs w:val="24"/>
              </w:rPr>
            </w:pPr>
          </w:p>
        </w:tc>
      </w:tr>
      <w:tr w:rsidR="00FF6366" w14:paraId="36828AD2" w14:textId="77777777" w:rsidTr="00AF2293">
        <w:trPr>
          <w:trHeight w:val="290"/>
        </w:trPr>
        <w:tc>
          <w:tcPr>
            <w:tcW w:w="709" w:type="dxa"/>
            <w:vAlign w:val="center"/>
          </w:tcPr>
          <w:p w14:paraId="2F886617"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9.47</w:t>
            </w:r>
          </w:p>
        </w:tc>
        <w:tc>
          <w:tcPr>
            <w:tcW w:w="5132" w:type="dxa"/>
          </w:tcPr>
          <w:p w14:paraId="1EC141B2" w14:textId="2A27C1A2" w:rsidR="00FF6366" w:rsidRPr="007B298B" w:rsidRDefault="00FF6366" w:rsidP="00CB49D5">
            <w:pPr>
              <w:pStyle w:val="Betarp1"/>
              <w:rPr>
                <w:rFonts w:ascii="Times New Roman" w:hAnsi="Times New Roman"/>
                <w:sz w:val="24"/>
                <w:szCs w:val="24"/>
              </w:rPr>
            </w:pPr>
            <w:proofErr w:type="spellStart"/>
            <w:r w:rsidRPr="007B298B">
              <w:rPr>
                <w:rFonts w:ascii="Times New Roman" w:hAnsi="Times New Roman"/>
                <w:sz w:val="24"/>
                <w:szCs w:val="24"/>
              </w:rPr>
              <w:t>Flanšinis</w:t>
            </w:r>
            <w:proofErr w:type="spellEnd"/>
            <w:r w:rsidRPr="007B298B">
              <w:rPr>
                <w:rFonts w:ascii="Times New Roman" w:hAnsi="Times New Roman"/>
                <w:sz w:val="24"/>
                <w:szCs w:val="24"/>
              </w:rPr>
              <w:t xml:space="preserve"> perėjimas DN300xDN200</w:t>
            </w:r>
            <w:r w:rsidR="009803CF">
              <w:rPr>
                <w:rFonts w:ascii="Times New Roman" w:hAnsi="Times New Roman"/>
                <w:sz w:val="24"/>
                <w:szCs w:val="24"/>
              </w:rPr>
              <w:t xml:space="preserve"> </w:t>
            </w:r>
            <w:r w:rsidR="009803CF" w:rsidRPr="00AF2293">
              <w:rPr>
                <w:rFonts w:ascii="Times New Roman" w:hAnsi="Times New Roman"/>
                <w:i/>
                <w:iCs/>
                <w:sz w:val="24"/>
                <w:szCs w:val="24"/>
              </w:rPr>
              <w:t xml:space="preserve">(TS </w:t>
            </w:r>
            <w:r w:rsidR="009803CF">
              <w:rPr>
                <w:rFonts w:ascii="Times New Roman" w:hAnsi="Times New Roman"/>
                <w:i/>
                <w:iCs/>
                <w:sz w:val="24"/>
                <w:szCs w:val="24"/>
              </w:rPr>
              <w:t>8</w:t>
            </w:r>
            <w:r w:rsidR="009803CF" w:rsidRPr="00AF2293">
              <w:rPr>
                <w:rFonts w:ascii="Times New Roman" w:hAnsi="Times New Roman"/>
                <w:i/>
                <w:iCs/>
                <w:sz w:val="24"/>
                <w:szCs w:val="24"/>
              </w:rPr>
              <w:t xml:space="preserve"> p.)</w:t>
            </w:r>
          </w:p>
        </w:tc>
        <w:tc>
          <w:tcPr>
            <w:tcW w:w="850" w:type="dxa"/>
            <w:vAlign w:val="center"/>
          </w:tcPr>
          <w:p w14:paraId="77020C1F" w14:textId="07D6D8AF" w:rsidR="00FF6366" w:rsidRDefault="00291DA0" w:rsidP="00CB49D5">
            <w:pPr>
              <w:jc w:val="center"/>
              <w:rPr>
                <w:lang w:val="lt-LT"/>
              </w:rPr>
            </w:pPr>
            <w:r>
              <w:rPr>
                <w:lang w:val="lt-LT"/>
              </w:rPr>
              <w:t>2</w:t>
            </w:r>
          </w:p>
        </w:tc>
        <w:tc>
          <w:tcPr>
            <w:tcW w:w="851" w:type="dxa"/>
            <w:vAlign w:val="center"/>
          </w:tcPr>
          <w:p w14:paraId="249805E3"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77269C6B"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1F4BB59A" w14:textId="77777777" w:rsidR="00FF6366" w:rsidRPr="00FB3A3B" w:rsidRDefault="00FF6366" w:rsidP="00FB3A3B">
            <w:pPr>
              <w:pStyle w:val="Betarp1"/>
              <w:jc w:val="center"/>
              <w:rPr>
                <w:rFonts w:ascii="Times New Roman" w:hAnsi="Times New Roman"/>
                <w:sz w:val="24"/>
                <w:szCs w:val="24"/>
              </w:rPr>
            </w:pPr>
          </w:p>
        </w:tc>
      </w:tr>
      <w:tr w:rsidR="00FF6366" w14:paraId="7EB44FCD" w14:textId="77777777" w:rsidTr="00AF2293">
        <w:trPr>
          <w:trHeight w:val="290"/>
        </w:trPr>
        <w:tc>
          <w:tcPr>
            <w:tcW w:w="709" w:type="dxa"/>
            <w:vAlign w:val="center"/>
          </w:tcPr>
          <w:p w14:paraId="491464C4"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9.48</w:t>
            </w:r>
          </w:p>
        </w:tc>
        <w:tc>
          <w:tcPr>
            <w:tcW w:w="5132" w:type="dxa"/>
          </w:tcPr>
          <w:p w14:paraId="2E6AA22C" w14:textId="6AFAEDC6" w:rsidR="00FF6366" w:rsidRPr="007B298B" w:rsidRDefault="00FF6366" w:rsidP="00CB49D5">
            <w:pPr>
              <w:pStyle w:val="Betarp1"/>
              <w:rPr>
                <w:rFonts w:ascii="Times New Roman" w:hAnsi="Times New Roman"/>
                <w:sz w:val="24"/>
                <w:szCs w:val="24"/>
              </w:rPr>
            </w:pPr>
            <w:proofErr w:type="spellStart"/>
            <w:r w:rsidRPr="007B298B">
              <w:rPr>
                <w:rFonts w:ascii="Times New Roman" w:hAnsi="Times New Roman"/>
                <w:sz w:val="24"/>
                <w:szCs w:val="24"/>
              </w:rPr>
              <w:t>Flanšinis</w:t>
            </w:r>
            <w:proofErr w:type="spellEnd"/>
            <w:r w:rsidRPr="007B298B">
              <w:rPr>
                <w:rFonts w:ascii="Times New Roman" w:hAnsi="Times New Roman"/>
                <w:sz w:val="24"/>
                <w:szCs w:val="24"/>
              </w:rPr>
              <w:t xml:space="preserve"> perėjimas DN400xDN200</w:t>
            </w:r>
            <w:r w:rsidR="009803CF">
              <w:rPr>
                <w:rFonts w:ascii="Times New Roman" w:hAnsi="Times New Roman"/>
                <w:sz w:val="24"/>
                <w:szCs w:val="24"/>
              </w:rPr>
              <w:t xml:space="preserve"> </w:t>
            </w:r>
            <w:r w:rsidR="009803CF" w:rsidRPr="00AF2293">
              <w:rPr>
                <w:rFonts w:ascii="Times New Roman" w:hAnsi="Times New Roman"/>
                <w:i/>
                <w:iCs/>
                <w:sz w:val="24"/>
                <w:szCs w:val="24"/>
              </w:rPr>
              <w:t xml:space="preserve">(TS </w:t>
            </w:r>
            <w:r w:rsidR="009803CF">
              <w:rPr>
                <w:rFonts w:ascii="Times New Roman" w:hAnsi="Times New Roman"/>
                <w:i/>
                <w:iCs/>
                <w:sz w:val="24"/>
                <w:szCs w:val="24"/>
              </w:rPr>
              <w:t>8</w:t>
            </w:r>
            <w:r w:rsidR="009803CF" w:rsidRPr="00AF2293">
              <w:rPr>
                <w:rFonts w:ascii="Times New Roman" w:hAnsi="Times New Roman"/>
                <w:i/>
                <w:iCs/>
                <w:sz w:val="24"/>
                <w:szCs w:val="24"/>
              </w:rPr>
              <w:t xml:space="preserve"> p.)</w:t>
            </w:r>
          </w:p>
        </w:tc>
        <w:tc>
          <w:tcPr>
            <w:tcW w:w="850" w:type="dxa"/>
            <w:vAlign w:val="center"/>
          </w:tcPr>
          <w:p w14:paraId="4BDC4C33" w14:textId="2C015B79" w:rsidR="00FF6366" w:rsidRDefault="00291DA0" w:rsidP="00CB49D5">
            <w:pPr>
              <w:jc w:val="center"/>
              <w:rPr>
                <w:lang w:val="lt-LT"/>
              </w:rPr>
            </w:pPr>
            <w:r>
              <w:rPr>
                <w:lang w:val="lt-LT"/>
              </w:rPr>
              <w:t>1</w:t>
            </w:r>
          </w:p>
        </w:tc>
        <w:tc>
          <w:tcPr>
            <w:tcW w:w="851" w:type="dxa"/>
            <w:vAlign w:val="center"/>
          </w:tcPr>
          <w:p w14:paraId="5D640EAD"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6293EDFE"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601E1FBC" w14:textId="77777777" w:rsidR="00FF6366" w:rsidRPr="00FB3A3B" w:rsidRDefault="00FF6366" w:rsidP="00FB3A3B">
            <w:pPr>
              <w:pStyle w:val="Betarp1"/>
              <w:jc w:val="center"/>
              <w:rPr>
                <w:rFonts w:ascii="Times New Roman" w:hAnsi="Times New Roman"/>
                <w:sz w:val="24"/>
                <w:szCs w:val="24"/>
              </w:rPr>
            </w:pPr>
          </w:p>
        </w:tc>
      </w:tr>
      <w:tr w:rsidR="00FF6366" w14:paraId="2D1657C6" w14:textId="77777777" w:rsidTr="00AF2293">
        <w:trPr>
          <w:trHeight w:val="290"/>
        </w:trPr>
        <w:tc>
          <w:tcPr>
            <w:tcW w:w="709" w:type="dxa"/>
            <w:vAlign w:val="center"/>
          </w:tcPr>
          <w:p w14:paraId="666669E0" w14:textId="77777777" w:rsidR="00FF6366" w:rsidRDefault="00FF6366" w:rsidP="00CB49D5">
            <w:pPr>
              <w:pStyle w:val="Betarp1"/>
              <w:jc w:val="center"/>
              <w:rPr>
                <w:rFonts w:ascii="Times New Roman" w:hAnsi="Times New Roman"/>
                <w:sz w:val="24"/>
                <w:szCs w:val="24"/>
              </w:rPr>
            </w:pPr>
            <w:r>
              <w:rPr>
                <w:rFonts w:ascii="Times New Roman" w:hAnsi="Times New Roman"/>
                <w:sz w:val="24"/>
                <w:szCs w:val="24"/>
              </w:rPr>
              <w:t>9.49</w:t>
            </w:r>
          </w:p>
        </w:tc>
        <w:tc>
          <w:tcPr>
            <w:tcW w:w="5132" w:type="dxa"/>
          </w:tcPr>
          <w:p w14:paraId="01F8A0B4" w14:textId="5FECB422" w:rsidR="00FF6366" w:rsidRPr="007B298B" w:rsidRDefault="00FF6366" w:rsidP="00CB49D5">
            <w:pPr>
              <w:pStyle w:val="Betarp1"/>
              <w:rPr>
                <w:rFonts w:ascii="Times New Roman" w:hAnsi="Times New Roman"/>
                <w:sz w:val="24"/>
                <w:szCs w:val="24"/>
              </w:rPr>
            </w:pPr>
            <w:proofErr w:type="spellStart"/>
            <w:r w:rsidRPr="007B298B">
              <w:rPr>
                <w:rFonts w:ascii="Times New Roman" w:hAnsi="Times New Roman"/>
                <w:sz w:val="24"/>
                <w:szCs w:val="24"/>
              </w:rPr>
              <w:t>Flanšinis</w:t>
            </w:r>
            <w:proofErr w:type="spellEnd"/>
            <w:r w:rsidRPr="007B298B">
              <w:rPr>
                <w:rFonts w:ascii="Times New Roman" w:hAnsi="Times New Roman"/>
                <w:sz w:val="24"/>
                <w:szCs w:val="24"/>
              </w:rPr>
              <w:t xml:space="preserve"> perėjimas DN400xDN300</w:t>
            </w:r>
            <w:r w:rsidR="009803CF">
              <w:rPr>
                <w:rFonts w:ascii="Times New Roman" w:hAnsi="Times New Roman"/>
                <w:sz w:val="24"/>
                <w:szCs w:val="24"/>
              </w:rPr>
              <w:t xml:space="preserve"> </w:t>
            </w:r>
            <w:r w:rsidR="009803CF" w:rsidRPr="00AF2293">
              <w:rPr>
                <w:rFonts w:ascii="Times New Roman" w:hAnsi="Times New Roman"/>
                <w:i/>
                <w:iCs/>
                <w:sz w:val="24"/>
                <w:szCs w:val="24"/>
              </w:rPr>
              <w:t xml:space="preserve">(TS </w:t>
            </w:r>
            <w:r w:rsidR="009803CF">
              <w:rPr>
                <w:rFonts w:ascii="Times New Roman" w:hAnsi="Times New Roman"/>
                <w:i/>
                <w:iCs/>
                <w:sz w:val="24"/>
                <w:szCs w:val="24"/>
              </w:rPr>
              <w:t>8</w:t>
            </w:r>
            <w:r w:rsidR="009803CF" w:rsidRPr="00AF2293">
              <w:rPr>
                <w:rFonts w:ascii="Times New Roman" w:hAnsi="Times New Roman"/>
                <w:i/>
                <w:iCs/>
                <w:sz w:val="24"/>
                <w:szCs w:val="24"/>
              </w:rPr>
              <w:t xml:space="preserve"> p.)</w:t>
            </w:r>
          </w:p>
        </w:tc>
        <w:tc>
          <w:tcPr>
            <w:tcW w:w="850" w:type="dxa"/>
            <w:vAlign w:val="center"/>
          </w:tcPr>
          <w:p w14:paraId="3A39C334" w14:textId="0124A354" w:rsidR="00FF6366" w:rsidRDefault="00291DA0" w:rsidP="00CB49D5">
            <w:pPr>
              <w:jc w:val="center"/>
              <w:rPr>
                <w:lang w:val="lt-LT"/>
              </w:rPr>
            </w:pPr>
            <w:r>
              <w:rPr>
                <w:lang w:val="lt-LT"/>
              </w:rPr>
              <w:t>1</w:t>
            </w:r>
          </w:p>
        </w:tc>
        <w:tc>
          <w:tcPr>
            <w:tcW w:w="851" w:type="dxa"/>
            <w:vAlign w:val="center"/>
          </w:tcPr>
          <w:p w14:paraId="55026301" w14:textId="77777777" w:rsidR="00FF6366" w:rsidRPr="00EE4885"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579D0849"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E53BA14" w14:textId="77777777" w:rsidR="00FF6366" w:rsidRPr="00FB3A3B" w:rsidRDefault="00FF6366" w:rsidP="00FB3A3B">
            <w:pPr>
              <w:pStyle w:val="Betarp1"/>
              <w:jc w:val="center"/>
              <w:rPr>
                <w:rFonts w:ascii="Times New Roman" w:hAnsi="Times New Roman"/>
                <w:sz w:val="24"/>
                <w:szCs w:val="24"/>
              </w:rPr>
            </w:pPr>
          </w:p>
        </w:tc>
      </w:tr>
      <w:tr w:rsidR="00FF6366" w14:paraId="73A296D0" w14:textId="77777777" w:rsidTr="00CB49D5">
        <w:trPr>
          <w:trHeight w:val="290"/>
        </w:trPr>
        <w:tc>
          <w:tcPr>
            <w:tcW w:w="709" w:type="dxa"/>
            <w:shd w:val="clear" w:color="auto" w:fill="F2F2F2"/>
            <w:vAlign w:val="center"/>
          </w:tcPr>
          <w:p w14:paraId="4D321DD9"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10</w:t>
            </w:r>
            <w:r w:rsidRPr="00EE4885">
              <w:rPr>
                <w:rFonts w:ascii="Times New Roman" w:hAnsi="Times New Roman"/>
                <w:sz w:val="24"/>
                <w:szCs w:val="24"/>
              </w:rPr>
              <w:t>.</w:t>
            </w:r>
          </w:p>
        </w:tc>
        <w:tc>
          <w:tcPr>
            <w:tcW w:w="9038" w:type="dxa"/>
            <w:gridSpan w:val="5"/>
            <w:shd w:val="clear" w:color="auto" w:fill="F2F2F2"/>
          </w:tcPr>
          <w:p w14:paraId="16AFDC49" w14:textId="77777777" w:rsidR="00FF6366" w:rsidRPr="009635EC" w:rsidRDefault="00FF6366" w:rsidP="00CB49D5">
            <w:pPr>
              <w:pStyle w:val="Betarp1"/>
              <w:rPr>
                <w:rFonts w:ascii="Times New Roman" w:hAnsi="Times New Roman"/>
                <w:sz w:val="24"/>
                <w:szCs w:val="24"/>
              </w:rPr>
            </w:pPr>
            <w:r w:rsidRPr="009635EC">
              <w:rPr>
                <w:rFonts w:ascii="Times New Roman" w:hAnsi="Times New Roman"/>
                <w:sz w:val="24"/>
                <w:szCs w:val="24"/>
              </w:rPr>
              <w:t>KITOS PREKĖS</w:t>
            </w:r>
          </w:p>
        </w:tc>
      </w:tr>
      <w:tr w:rsidR="00FF6366" w14:paraId="4E2E693B" w14:textId="77777777" w:rsidTr="00AF2293">
        <w:trPr>
          <w:trHeight w:val="290"/>
        </w:trPr>
        <w:tc>
          <w:tcPr>
            <w:tcW w:w="709" w:type="dxa"/>
            <w:vAlign w:val="center"/>
          </w:tcPr>
          <w:p w14:paraId="3F808F8A"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10</w:t>
            </w:r>
            <w:r w:rsidRPr="00EE4885">
              <w:rPr>
                <w:rFonts w:ascii="Times New Roman" w:hAnsi="Times New Roman"/>
                <w:sz w:val="24"/>
                <w:szCs w:val="24"/>
              </w:rPr>
              <w:t>.1</w:t>
            </w:r>
          </w:p>
        </w:tc>
        <w:tc>
          <w:tcPr>
            <w:tcW w:w="5132" w:type="dxa"/>
          </w:tcPr>
          <w:p w14:paraId="420F8337" w14:textId="77777777" w:rsidR="00FF6366" w:rsidRPr="009635EC" w:rsidRDefault="00FF6366" w:rsidP="00CB49D5">
            <w:pPr>
              <w:pStyle w:val="Betarp1"/>
              <w:rPr>
                <w:rFonts w:ascii="Times New Roman" w:hAnsi="Times New Roman"/>
                <w:sz w:val="24"/>
                <w:szCs w:val="24"/>
              </w:rPr>
            </w:pPr>
            <w:r w:rsidRPr="009635EC">
              <w:rPr>
                <w:rFonts w:ascii="Times New Roman" w:hAnsi="Times New Roman"/>
                <w:sz w:val="24"/>
                <w:szCs w:val="24"/>
              </w:rPr>
              <w:t>Ratas sklendėms 2"</w:t>
            </w:r>
          </w:p>
        </w:tc>
        <w:tc>
          <w:tcPr>
            <w:tcW w:w="850" w:type="dxa"/>
            <w:vAlign w:val="center"/>
          </w:tcPr>
          <w:p w14:paraId="6829A5E7" w14:textId="77777777" w:rsidR="00FF6366" w:rsidRDefault="00FF6366" w:rsidP="00CB49D5">
            <w:pPr>
              <w:jc w:val="center"/>
              <w:rPr>
                <w:lang w:val="lt-LT"/>
              </w:rPr>
            </w:pPr>
            <w:r>
              <w:rPr>
                <w:lang w:val="lt-LT"/>
              </w:rPr>
              <w:t>30</w:t>
            </w:r>
          </w:p>
        </w:tc>
        <w:tc>
          <w:tcPr>
            <w:tcW w:w="851" w:type="dxa"/>
            <w:vAlign w:val="center"/>
          </w:tcPr>
          <w:p w14:paraId="20CE6F5A" w14:textId="77777777" w:rsidR="00FF6366"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2A92A0C5"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562E6D92" w14:textId="77777777" w:rsidR="00FF6366" w:rsidRPr="00FB3A3B" w:rsidRDefault="00FF6366" w:rsidP="00FB3A3B">
            <w:pPr>
              <w:pStyle w:val="Betarp1"/>
              <w:jc w:val="center"/>
              <w:rPr>
                <w:rFonts w:ascii="Times New Roman" w:hAnsi="Times New Roman"/>
                <w:sz w:val="24"/>
                <w:szCs w:val="24"/>
              </w:rPr>
            </w:pPr>
          </w:p>
        </w:tc>
      </w:tr>
      <w:tr w:rsidR="00FF6366" w14:paraId="1995E0D2" w14:textId="77777777" w:rsidTr="00AF2293">
        <w:trPr>
          <w:trHeight w:val="290"/>
        </w:trPr>
        <w:tc>
          <w:tcPr>
            <w:tcW w:w="709" w:type="dxa"/>
            <w:vAlign w:val="center"/>
          </w:tcPr>
          <w:p w14:paraId="6587EB8D" w14:textId="77777777" w:rsidR="00FF6366" w:rsidRPr="00EE4885" w:rsidRDefault="00FF6366" w:rsidP="00CB49D5">
            <w:pPr>
              <w:pStyle w:val="Betarp1"/>
              <w:jc w:val="center"/>
              <w:rPr>
                <w:rFonts w:ascii="Times New Roman" w:hAnsi="Times New Roman"/>
                <w:sz w:val="24"/>
                <w:szCs w:val="24"/>
              </w:rPr>
            </w:pPr>
            <w:r>
              <w:rPr>
                <w:rFonts w:ascii="Times New Roman" w:hAnsi="Times New Roman"/>
                <w:sz w:val="24"/>
                <w:szCs w:val="24"/>
              </w:rPr>
              <w:t>10</w:t>
            </w:r>
            <w:r w:rsidRPr="00EE4885">
              <w:rPr>
                <w:rFonts w:ascii="Times New Roman" w:hAnsi="Times New Roman"/>
                <w:sz w:val="24"/>
                <w:szCs w:val="24"/>
              </w:rPr>
              <w:t>.2</w:t>
            </w:r>
          </w:p>
        </w:tc>
        <w:tc>
          <w:tcPr>
            <w:tcW w:w="5132" w:type="dxa"/>
          </w:tcPr>
          <w:p w14:paraId="2A646860" w14:textId="77777777" w:rsidR="00FF6366" w:rsidRPr="009635EC" w:rsidRDefault="00FF6366" w:rsidP="00CB49D5">
            <w:pPr>
              <w:pStyle w:val="Betarp1"/>
              <w:rPr>
                <w:rFonts w:ascii="Times New Roman" w:hAnsi="Times New Roman"/>
                <w:sz w:val="24"/>
                <w:szCs w:val="24"/>
              </w:rPr>
            </w:pPr>
            <w:r w:rsidRPr="009635EC">
              <w:rPr>
                <w:rFonts w:ascii="Times New Roman" w:hAnsi="Times New Roman"/>
                <w:sz w:val="24"/>
                <w:szCs w:val="24"/>
              </w:rPr>
              <w:t>Prailginimo velenas 1,35 - 2,35 m, 3/4" - 2"</w:t>
            </w:r>
          </w:p>
        </w:tc>
        <w:tc>
          <w:tcPr>
            <w:tcW w:w="850" w:type="dxa"/>
            <w:vAlign w:val="center"/>
          </w:tcPr>
          <w:p w14:paraId="6904F0C8" w14:textId="77777777" w:rsidR="00FF6366" w:rsidRDefault="00FF6366" w:rsidP="00F76ED1">
            <w:pPr>
              <w:jc w:val="center"/>
              <w:rPr>
                <w:lang w:val="lt-LT"/>
              </w:rPr>
            </w:pPr>
            <w:r>
              <w:rPr>
                <w:lang w:val="lt-LT"/>
              </w:rPr>
              <w:t>1</w:t>
            </w:r>
            <w:r w:rsidR="00F76ED1">
              <w:rPr>
                <w:lang w:val="lt-LT"/>
              </w:rPr>
              <w:t>2</w:t>
            </w:r>
            <w:r>
              <w:rPr>
                <w:lang w:val="lt-LT"/>
              </w:rPr>
              <w:t>0</w:t>
            </w:r>
          </w:p>
        </w:tc>
        <w:tc>
          <w:tcPr>
            <w:tcW w:w="851" w:type="dxa"/>
            <w:vAlign w:val="center"/>
          </w:tcPr>
          <w:p w14:paraId="7D96148D" w14:textId="77777777" w:rsidR="00FF6366" w:rsidRDefault="00F76ED1"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19F54A5"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587EF550" w14:textId="77777777" w:rsidR="00FF6366" w:rsidRPr="00FB3A3B" w:rsidRDefault="00FF6366" w:rsidP="00FB3A3B">
            <w:pPr>
              <w:pStyle w:val="Betarp1"/>
              <w:jc w:val="center"/>
              <w:rPr>
                <w:rFonts w:ascii="Times New Roman" w:hAnsi="Times New Roman"/>
                <w:sz w:val="24"/>
                <w:szCs w:val="24"/>
              </w:rPr>
            </w:pPr>
          </w:p>
        </w:tc>
      </w:tr>
      <w:tr w:rsidR="00F76ED1" w14:paraId="17112595" w14:textId="77777777" w:rsidTr="00AF2293">
        <w:trPr>
          <w:trHeight w:val="290"/>
        </w:trPr>
        <w:tc>
          <w:tcPr>
            <w:tcW w:w="709" w:type="dxa"/>
            <w:vAlign w:val="center"/>
          </w:tcPr>
          <w:p w14:paraId="25DEA6AA" w14:textId="77777777" w:rsidR="00F76ED1" w:rsidRDefault="00F76ED1" w:rsidP="00CB49D5">
            <w:pPr>
              <w:pStyle w:val="Betarp1"/>
              <w:jc w:val="center"/>
              <w:rPr>
                <w:rFonts w:ascii="Times New Roman" w:hAnsi="Times New Roman"/>
                <w:sz w:val="24"/>
                <w:szCs w:val="24"/>
              </w:rPr>
            </w:pPr>
            <w:r>
              <w:rPr>
                <w:rFonts w:ascii="Times New Roman" w:hAnsi="Times New Roman"/>
                <w:sz w:val="24"/>
                <w:szCs w:val="24"/>
              </w:rPr>
              <w:t>10.2</w:t>
            </w:r>
          </w:p>
        </w:tc>
        <w:tc>
          <w:tcPr>
            <w:tcW w:w="5132" w:type="dxa"/>
          </w:tcPr>
          <w:p w14:paraId="69ACA172" w14:textId="77777777" w:rsidR="00F76ED1" w:rsidRPr="009635EC" w:rsidRDefault="00F76ED1" w:rsidP="00CB49D5">
            <w:pPr>
              <w:pStyle w:val="Betarp1"/>
              <w:rPr>
                <w:rFonts w:ascii="Times New Roman" w:hAnsi="Times New Roman"/>
                <w:sz w:val="24"/>
                <w:szCs w:val="24"/>
              </w:rPr>
            </w:pPr>
            <w:r>
              <w:rPr>
                <w:rFonts w:ascii="Times New Roman" w:hAnsi="Times New Roman"/>
                <w:sz w:val="24"/>
                <w:szCs w:val="24"/>
              </w:rPr>
              <w:t xml:space="preserve">Prailginimo velenas 1,30 </w:t>
            </w:r>
            <w:r w:rsidR="00FB3A3B">
              <w:rPr>
                <w:rFonts w:ascii="Times New Roman" w:hAnsi="Times New Roman"/>
                <w:sz w:val="24"/>
                <w:szCs w:val="24"/>
              </w:rPr>
              <w:t>–</w:t>
            </w:r>
            <w:r>
              <w:rPr>
                <w:rFonts w:ascii="Times New Roman" w:hAnsi="Times New Roman"/>
                <w:sz w:val="24"/>
                <w:szCs w:val="24"/>
              </w:rPr>
              <w:t xml:space="preserve"> </w:t>
            </w:r>
            <w:r w:rsidR="00FB3A3B">
              <w:rPr>
                <w:rFonts w:ascii="Times New Roman" w:hAnsi="Times New Roman"/>
                <w:sz w:val="24"/>
                <w:szCs w:val="24"/>
              </w:rPr>
              <w:t>1,80 m, DN100</w:t>
            </w:r>
          </w:p>
        </w:tc>
        <w:tc>
          <w:tcPr>
            <w:tcW w:w="850" w:type="dxa"/>
            <w:vAlign w:val="center"/>
          </w:tcPr>
          <w:p w14:paraId="1EBA7C84" w14:textId="77777777" w:rsidR="00F76ED1" w:rsidRDefault="005202FF" w:rsidP="00F76ED1">
            <w:pPr>
              <w:jc w:val="center"/>
              <w:rPr>
                <w:lang w:val="lt-LT"/>
              </w:rPr>
            </w:pPr>
            <w:r>
              <w:rPr>
                <w:lang w:val="lt-LT"/>
              </w:rPr>
              <w:t>30</w:t>
            </w:r>
          </w:p>
        </w:tc>
        <w:tc>
          <w:tcPr>
            <w:tcW w:w="851" w:type="dxa"/>
            <w:vAlign w:val="center"/>
          </w:tcPr>
          <w:p w14:paraId="73478F38" w14:textId="77777777" w:rsidR="00F76ED1" w:rsidRDefault="005202FF"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1B4E4B2F" w14:textId="77777777" w:rsidR="00F76ED1" w:rsidRPr="00FB3A3B" w:rsidRDefault="00F76ED1" w:rsidP="00FB3A3B">
            <w:pPr>
              <w:pStyle w:val="Betarp1"/>
              <w:jc w:val="center"/>
              <w:rPr>
                <w:rFonts w:ascii="Times New Roman" w:hAnsi="Times New Roman"/>
                <w:sz w:val="24"/>
                <w:szCs w:val="24"/>
              </w:rPr>
            </w:pPr>
          </w:p>
        </w:tc>
        <w:tc>
          <w:tcPr>
            <w:tcW w:w="1213" w:type="dxa"/>
            <w:vAlign w:val="center"/>
          </w:tcPr>
          <w:p w14:paraId="25A71D06" w14:textId="77777777" w:rsidR="00F76ED1" w:rsidRPr="00FB3A3B" w:rsidRDefault="00F76ED1" w:rsidP="00FB3A3B">
            <w:pPr>
              <w:pStyle w:val="Betarp1"/>
              <w:jc w:val="center"/>
              <w:rPr>
                <w:rFonts w:ascii="Times New Roman" w:hAnsi="Times New Roman"/>
                <w:sz w:val="24"/>
                <w:szCs w:val="24"/>
              </w:rPr>
            </w:pPr>
          </w:p>
        </w:tc>
      </w:tr>
      <w:tr w:rsidR="00FF6366" w14:paraId="336D3530" w14:textId="77777777" w:rsidTr="00AF2293">
        <w:trPr>
          <w:trHeight w:val="290"/>
        </w:trPr>
        <w:tc>
          <w:tcPr>
            <w:tcW w:w="709" w:type="dxa"/>
            <w:vAlign w:val="center"/>
          </w:tcPr>
          <w:p w14:paraId="07DB73AA" w14:textId="77777777" w:rsidR="00FF6366" w:rsidRPr="00EE4885" w:rsidRDefault="00FF6366" w:rsidP="00F76ED1">
            <w:pPr>
              <w:pStyle w:val="Betarp1"/>
              <w:jc w:val="center"/>
              <w:rPr>
                <w:rFonts w:ascii="Times New Roman" w:hAnsi="Times New Roman"/>
                <w:sz w:val="24"/>
                <w:szCs w:val="24"/>
              </w:rPr>
            </w:pPr>
            <w:r>
              <w:rPr>
                <w:rFonts w:ascii="Times New Roman" w:hAnsi="Times New Roman"/>
                <w:sz w:val="24"/>
                <w:szCs w:val="24"/>
              </w:rPr>
              <w:lastRenderedPageBreak/>
              <w:t>10</w:t>
            </w:r>
            <w:r w:rsidRPr="00EE4885">
              <w:rPr>
                <w:rFonts w:ascii="Times New Roman" w:hAnsi="Times New Roman"/>
                <w:sz w:val="24"/>
                <w:szCs w:val="24"/>
              </w:rPr>
              <w:t>.</w:t>
            </w:r>
            <w:r w:rsidR="00F76ED1">
              <w:rPr>
                <w:rFonts w:ascii="Times New Roman" w:hAnsi="Times New Roman"/>
                <w:sz w:val="24"/>
                <w:szCs w:val="24"/>
              </w:rPr>
              <w:t>4</w:t>
            </w:r>
          </w:p>
        </w:tc>
        <w:tc>
          <w:tcPr>
            <w:tcW w:w="5132" w:type="dxa"/>
          </w:tcPr>
          <w:p w14:paraId="08F0EC85" w14:textId="77777777" w:rsidR="00FF6366" w:rsidRPr="009635EC" w:rsidRDefault="00FF6366" w:rsidP="00CB49D5">
            <w:pPr>
              <w:pStyle w:val="Betarp1"/>
              <w:rPr>
                <w:rFonts w:ascii="Times New Roman" w:hAnsi="Times New Roman"/>
                <w:sz w:val="24"/>
                <w:szCs w:val="24"/>
              </w:rPr>
            </w:pPr>
            <w:r w:rsidRPr="009635EC">
              <w:rPr>
                <w:rFonts w:ascii="Times New Roman" w:hAnsi="Times New Roman"/>
                <w:sz w:val="24"/>
                <w:szCs w:val="24"/>
              </w:rPr>
              <w:t>Atraminė plokštė</w:t>
            </w:r>
          </w:p>
        </w:tc>
        <w:tc>
          <w:tcPr>
            <w:tcW w:w="850" w:type="dxa"/>
            <w:vAlign w:val="center"/>
          </w:tcPr>
          <w:p w14:paraId="1DAE60CB" w14:textId="77777777" w:rsidR="00FF6366" w:rsidRDefault="00FF6366" w:rsidP="00CB49D5">
            <w:pPr>
              <w:jc w:val="center"/>
              <w:rPr>
                <w:lang w:val="lt-LT"/>
              </w:rPr>
            </w:pPr>
            <w:r>
              <w:rPr>
                <w:lang w:val="lt-LT"/>
              </w:rPr>
              <w:t>150</w:t>
            </w:r>
          </w:p>
        </w:tc>
        <w:tc>
          <w:tcPr>
            <w:tcW w:w="851" w:type="dxa"/>
            <w:vAlign w:val="center"/>
          </w:tcPr>
          <w:p w14:paraId="45C4013F" w14:textId="77777777" w:rsidR="00FF6366"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0B709BE4"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7A1930AC" w14:textId="77777777" w:rsidR="00FF6366" w:rsidRPr="00FB3A3B" w:rsidRDefault="00FF6366" w:rsidP="00FB3A3B">
            <w:pPr>
              <w:pStyle w:val="Betarp1"/>
              <w:jc w:val="center"/>
              <w:rPr>
                <w:rFonts w:ascii="Times New Roman" w:hAnsi="Times New Roman"/>
                <w:sz w:val="24"/>
                <w:szCs w:val="24"/>
              </w:rPr>
            </w:pPr>
          </w:p>
        </w:tc>
      </w:tr>
      <w:tr w:rsidR="00FF6366" w14:paraId="7C2F3679" w14:textId="77777777" w:rsidTr="00AF2293">
        <w:trPr>
          <w:trHeight w:val="290"/>
        </w:trPr>
        <w:tc>
          <w:tcPr>
            <w:tcW w:w="709" w:type="dxa"/>
            <w:vAlign w:val="center"/>
          </w:tcPr>
          <w:p w14:paraId="7F9E5244" w14:textId="77777777" w:rsidR="00FF6366" w:rsidRPr="00EE4885" w:rsidRDefault="00FF6366" w:rsidP="00F76ED1">
            <w:pPr>
              <w:pStyle w:val="Betarp1"/>
              <w:jc w:val="center"/>
              <w:rPr>
                <w:rFonts w:ascii="Times New Roman" w:hAnsi="Times New Roman"/>
                <w:sz w:val="24"/>
                <w:szCs w:val="24"/>
              </w:rPr>
            </w:pPr>
            <w:r>
              <w:rPr>
                <w:rFonts w:ascii="Times New Roman" w:hAnsi="Times New Roman"/>
                <w:sz w:val="24"/>
                <w:szCs w:val="24"/>
              </w:rPr>
              <w:t>10</w:t>
            </w:r>
            <w:r w:rsidRPr="00EE4885">
              <w:rPr>
                <w:rFonts w:ascii="Times New Roman" w:hAnsi="Times New Roman"/>
                <w:sz w:val="24"/>
                <w:szCs w:val="24"/>
              </w:rPr>
              <w:t>.</w:t>
            </w:r>
            <w:r w:rsidR="00F76ED1">
              <w:rPr>
                <w:rFonts w:ascii="Times New Roman" w:hAnsi="Times New Roman"/>
                <w:sz w:val="24"/>
                <w:szCs w:val="24"/>
              </w:rPr>
              <w:t>5</w:t>
            </w:r>
          </w:p>
        </w:tc>
        <w:tc>
          <w:tcPr>
            <w:tcW w:w="5132" w:type="dxa"/>
          </w:tcPr>
          <w:p w14:paraId="77C7071E" w14:textId="77777777" w:rsidR="00FF6366" w:rsidRPr="009635EC" w:rsidRDefault="00FF6366" w:rsidP="00CB49D5">
            <w:pPr>
              <w:pStyle w:val="Betarp1"/>
              <w:rPr>
                <w:rFonts w:ascii="Times New Roman" w:hAnsi="Times New Roman"/>
                <w:sz w:val="24"/>
                <w:szCs w:val="24"/>
              </w:rPr>
            </w:pPr>
            <w:r w:rsidRPr="009635EC">
              <w:rPr>
                <w:rFonts w:ascii="Times New Roman" w:hAnsi="Times New Roman"/>
                <w:sz w:val="24"/>
                <w:szCs w:val="24"/>
              </w:rPr>
              <w:t>Vejos dangtis</w:t>
            </w:r>
          </w:p>
        </w:tc>
        <w:tc>
          <w:tcPr>
            <w:tcW w:w="850" w:type="dxa"/>
            <w:vAlign w:val="center"/>
          </w:tcPr>
          <w:p w14:paraId="2968F306" w14:textId="77777777" w:rsidR="00FF6366" w:rsidRDefault="00FF6366" w:rsidP="00CB49D5">
            <w:pPr>
              <w:jc w:val="center"/>
              <w:rPr>
                <w:lang w:val="lt-LT"/>
              </w:rPr>
            </w:pPr>
            <w:r>
              <w:rPr>
                <w:lang w:val="lt-LT"/>
              </w:rPr>
              <w:t>150</w:t>
            </w:r>
          </w:p>
        </w:tc>
        <w:tc>
          <w:tcPr>
            <w:tcW w:w="851" w:type="dxa"/>
            <w:vAlign w:val="center"/>
          </w:tcPr>
          <w:p w14:paraId="3A400106" w14:textId="77777777" w:rsidR="00FF6366" w:rsidRDefault="00FF6366" w:rsidP="00CB49D5">
            <w:pPr>
              <w:pStyle w:val="Betarp1"/>
              <w:jc w:val="center"/>
              <w:rPr>
                <w:rFonts w:ascii="Times New Roman" w:hAnsi="Times New Roman"/>
                <w:position w:val="-6"/>
                <w:sz w:val="24"/>
                <w:szCs w:val="24"/>
              </w:rPr>
            </w:pPr>
            <w:r>
              <w:rPr>
                <w:rFonts w:ascii="Times New Roman" w:hAnsi="Times New Roman"/>
                <w:position w:val="-6"/>
                <w:sz w:val="24"/>
                <w:szCs w:val="24"/>
              </w:rPr>
              <w:t>Vnt.</w:t>
            </w:r>
          </w:p>
        </w:tc>
        <w:tc>
          <w:tcPr>
            <w:tcW w:w="992" w:type="dxa"/>
            <w:vAlign w:val="center"/>
          </w:tcPr>
          <w:p w14:paraId="447426D6" w14:textId="77777777" w:rsidR="00FF6366" w:rsidRPr="00FB3A3B" w:rsidRDefault="00FF6366" w:rsidP="00FB3A3B">
            <w:pPr>
              <w:pStyle w:val="Betarp1"/>
              <w:jc w:val="center"/>
              <w:rPr>
                <w:rFonts w:ascii="Times New Roman" w:hAnsi="Times New Roman"/>
                <w:sz w:val="24"/>
                <w:szCs w:val="24"/>
              </w:rPr>
            </w:pPr>
          </w:p>
        </w:tc>
        <w:tc>
          <w:tcPr>
            <w:tcW w:w="1213" w:type="dxa"/>
            <w:vAlign w:val="center"/>
          </w:tcPr>
          <w:p w14:paraId="3702A98C" w14:textId="77777777" w:rsidR="00FF6366" w:rsidRPr="00FB3A3B" w:rsidRDefault="00FF6366" w:rsidP="00FB3A3B">
            <w:pPr>
              <w:pStyle w:val="Betarp1"/>
              <w:jc w:val="center"/>
              <w:rPr>
                <w:rFonts w:ascii="Times New Roman" w:hAnsi="Times New Roman"/>
                <w:sz w:val="24"/>
                <w:szCs w:val="24"/>
              </w:rPr>
            </w:pPr>
          </w:p>
        </w:tc>
      </w:tr>
      <w:tr w:rsidR="00FF6366" w14:paraId="0CE79B40" w14:textId="77777777" w:rsidTr="00AF2293">
        <w:trPr>
          <w:trHeight w:val="290"/>
        </w:trPr>
        <w:tc>
          <w:tcPr>
            <w:tcW w:w="8534" w:type="dxa"/>
            <w:gridSpan w:val="5"/>
            <w:vAlign w:val="center"/>
          </w:tcPr>
          <w:p w14:paraId="3A49BF43" w14:textId="77777777" w:rsidR="00FF6366" w:rsidRDefault="00FF6366" w:rsidP="00FD1233">
            <w:pPr>
              <w:pStyle w:val="Betarp1"/>
              <w:jc w:val="right"/>
              <w:rPr>
                <w:rFonts w:ascii="Times New Roman" w:hAnsi="Times New Roman"/>
                <w:sz w:val="24"/>
                <w:szCs w:val="24"/>
              </w:rPr>
            </w:pPr>
            <w:r>
              <w:rPr>
                <w:rFonts w:ascii="Times New Roman" w:hAnsi="Times New Roman"/>
                <w:sz w:val="24"/>
                <w:szCs w:val="24"/>
              </w:rPr>
              <w:t>Viso:</w:t>
            </w:r>
          </w:p>
        </w:tc>
        <w:tc>
          <w:tcPr>
            <w:tcW w:w="1213" w:type="dxa"/>
            <w:vAlign w:val="center"/>
          </w:tcPr>
          <w:p w14:paraId="3A3B3832" w14:textId="77777777" w:rsidR="00FF6366" w:rsidRPr="00FB3A3B" w:rsidRDefault="00FF6366" w:rsidP="00FB3A3B">
            <w:pPr>
              <w:pStyle w:val="Betarp1"/>
              <w:jc w:val="center"/>
              <w:rPr>
                <w:rFonts w:ascii="Times New Roman" w:hAnsi="Times New Roman"/>
                <w:sz w:val="24"/>
                <w:szCs w:val="24"/>
              </w:rPr>
            </w:pPr>
          </w:p>
        </w:tc>
      </w:tr>
      <w:tr w:rsidR="00FF6366" w14:paraId="2374AB75" w14:textId="77777777" w:rsidTr="00AF2293">
        <w:trPr>
          <w:trHeight w:val="290"/>
        </w:trPr>
        <w:tc>
          <w:tcPr>
            <w:tcW w:w="8534" w:type="dxa"/>
            <w:gridSpan w:val="5"/>
            <w:vAlign w:val="center"/>
          </w:tcPr>
          <w:p w14:paraId="2C3BABDC" w14:textId="77777777" w:rsidR="00FF6366" w:rsidRDefault="00FF6366" w:rsidP="00FD1233">
            <w:pPr>
              <w:pStyle w:val="Betarp1"/>
              <w:jc w:val="right"/>
              <w:rPr>
                <w:rFonts w:ascii="Times New Roman" w:hAnsi="Times New Roman"/>
                <w:sz w:val="24"/>
                <w:szCs w:val="24"/>
              </w:rPr>
            </w:pPr>
            <w:r>
              <w:rPr>
                <w:rFonts w:ascii="Times New Roman" w:hAnsi="Times New Roman"/>
                <w:sz w:val="24"/>
                <w:szCs w:val="24"/>
              </w:rPr>
              <w:t>PVM 21%</w:t>
            </w:r>
          </w:p>
        </w:tc>
        <w:tc>
          <w:tcPr>
            <w:tcW w:w="1213" w:type="dxa"/>
            <w:vAlign w:val="center"/>
          </w:tcPr>
          <w:p w14:paraId="083CE6F3" w14:textId="77777777" w:rsidR="00FF6366" w:rsidRPr="00FB3A3B" w:rsidRDefault="00FF6366" w:rsidP="00FB3A3B">
            <w:pPr>
              <w:pStyle w:val="Betarp1"/>
              <w:jc w:val="center"/>
              <w:rPr>
                <w:rFonts w:ascii="Times New Roman" w:hAnsi="Times New Roman"/>
                <w:sz w:val="24"/>
                <w:szCs w:val="24"/>
              </w:rPr>
            </w:pPr>
          </w:p>
        </w:tc>
      </w:tr>
      <w:tr w:rsidR="00FF6366" w14:paraId="3C851D8F" w14:textId="77777777" w:rsidTr="00AF2293">
        <w:trPr>
          <w:trHeight w:val="290"/>
        </w:trPr>
        <w:tc>
          <w:tcPr>
            <w:tcW w:w="8534" w:type="dxa"/>
            <w:gridSpan w:val="5"/>
            <w:vAlign w:val="center"/>
          </w:tcPr>
          <w:p w14:paraId="4DE25D4D" w14:textId="77777777" w:rsidR="00FF6366" w:rsidRPr="00FD1233" w:rsidRDefault="00FF6366" w:rsidP="00FD1233">
            <w:pPr>
              <w:pStyle w:val="Betarp1"/>
              <w:jc w:val="right"/>
              <w:rPr>
                <w:rFonts w:ascii="Times New Roman" w:hAnsi="Times New Roman"/>
                <w:b/>
                <w:sz w:val="24"/>
                <w:szCs w:val="24"/>
              </w:rPr>
            </w:pPr>
            <w:r w:rsidRPr="00FD1233">
              <w:rPr>
                <w:rFonts w:ascii="Times New Roman" w:hAnsi="Times New Roman"/>
                <w:b/>
                <w:sz w:val="24"/>
                <w:szCs w:val="24"/>
              </w:rPr>
              <w:t>Bendra pasiūlymo kaina*</w:t>
            </w:r>
          </w:p>
        </w:tc>
        <w:tc>
          <w:tcPr>
            <w:tcW w:w="1213" w:type="dxa"/>
            <w:vAlign w:val="center"/>
          </w:tcPr>
          <w:p w14:paraId="00223CDA" w14:textId="77777777" w:rsidR="00FF6366" w:rsidRPr="00291DA0" w:rsidRDefault="00FF6366" w:rsidP="00FB3A3B">
            <w:pPr>
              <w:pStyle w:val="Betarp1"/>
              <w:jc w:val="center"/>
              <w:rPr>
                <w:rFonts w:ascii="Times New Roman" w:hAnsi="Times New Roman"/>
                <w:b/>
                <w:bCs/>
                <w:sz w:val="24"/>
                <w:szCs w:val="24"/>
              </w:rPr>
            </w:pPr>
          </w:p>
        </w:tc>
      </w:tr>
      <w:bookmarkEnd w:id="0"/>
    </w:tbl>
    <w:p w14:paraId="59CBD0CA" w14:textId="77777777" w:rsidR="005C783D" w:rsidRDefault="005C783D">
      <w:pPr>
        <w:ind w:right="-108"/>
        <w:jc w:val="both"/>
        <w:rPr>
          <w:rFonts w:eastAsia="Calibri"/>
          <w:lang w:val="lt-LT"/>
        </w:rPr>
      </w:pPr>
    </w:p>
    <w:p w14:paraId="7B15B570" w14:textId="77777777" w:rsidR="002D660B" w:rsidRDefault="002D660B">
      <w:pPr>
        <w:pStyle w:val="Pagrindiniotekstotrauka"/>
        <w:rPr>
          <w:bCs/>
          <w:sz w:val="22"/>
          <w:szCs w:val="22"/>
        </w:rPr>
      </w:pPr>
      <w:r w:rsidRPr="000B0201">
        <w:t>3</w:t>
      </w:r>
      <w:r>
        <w:t xml:space="preserve">. Pasiūlymas galioja iki termino, nustatyto pirkimo dokumentuose arba </w:t>
      </w:r>
      <w:r w:rsidR="00297AF5" w:rsidRPr="00297AF5">
        <w:rPr>
          <w:b/>
        </w:rPr>
        <w:t>6</w:t>
      </w:r>
      <w:r w:rsidRPr="00297AF5">
        <w:rPr>
          <w:b/>
        </w:rPr>
        <w:t>0 kalendorinių</w:t>
      </w:r>
      <w:r>
        <w:t xml:space="preserve"> dienų.</w:t>
      </w:r>
    </w:p>
    <w:p w14:paraId="0ADE84A6" w14:textId="77777777" w:rsidR="00D04A90" w:rsidRDefault="002D660B">
      <w:pPr>
        <w:ind w:firstLine="720"/>
        <w:jc w:val="both"/>
        <w:rPr>
          <w:lang w:val="lt-LT"/>
        </w:rPr>
      </w:pPr>
      <w:r>
        <w:rPr>
          <w:lang w:val="lt-LT"/>
        </w:rPr>
        <w:t>4. Kartu su pasiūlymu yra pateikiami šie do</w:t>
      </w:r>
      <w:r w:rsidR="0079795D">
        <w:rPr>
          <w:lang w:val="lt-LT"/>
        </w:rPr>
        <w:t>kumentai:</w:t>
      </w:r>
    </w:p>
    <w:p w14:paraId="15938AA1" w14:textId="77777777" w:rsidR="0079795D" w:rsidRDefault="0079795D">
      <w:pPr>
        <w:ind w:firstLine="720"/>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817"/>
      </w:tblGrid>
      <w:tr w:rsidR="0079795D" w:rsidRPr="00825B96" w14:paraId="4B4F0A36" w14:textId="77777777" w:rsidTr="0079795D">
        <w:tc>
          <w:tcPr>
            <w:tcW w:w="709" w:type="dxa"/>
            <w:shd w:val="clear" w:color="auto" w:fill="auto"/>
            <w:vAlign w:val="center"/>
          </w:tcPr>
          <w:p w14:paraId="583A106A" w14:textId="77777777" w:rsidR="0079795D" w:rsidRPr="00825B96" w:rsidRDefault="0079795D" w:rsidP="0079795D">
            <w:pPr>
              <w:jc w:val="center"/>
              <w:rPr>
                <w:sz w:val="22"/>
                <w:szCs w:val="22"/>
                <w:lang w:val="lt-LT"/>
              </w:rPr>
            </w:pPr>
            <w:r w:rsidRPr="00825B96">
              <w:rPr>
                <w:sz w:val="22"/>
                <w:szCs w:val="22"/>
                <w:lang w:val="lt-LT"/>
              </w:rPr>
              <w:t>Eil. Nr.</w:t>
            </w:r>
          </w:p>
        </w:tc>
        <w:tc>
          <w:tcPr>
            <w:tcW w:w="9038" w:type="dxa"/>
            <w:shd w:val="clear" w:color="auto" w:fill="auto"/>
            <w:vAlign w:val="center"/>
          </w:tcPr>
          <w:p w14:paraId="469488C0" w14:textId="77777777" w:rsidR="0079795D" w:rsidRPr="00825B96" w:rsidRDefault="0079795D" w:rsidP="0079795D">
            <w:pPr>
              <w:jc w:val="center"/>
              <w:rPr>
                <w:sz w:val="22"/>
                <w:szCs w:val="22"/>
                <w:lang w:val="lt-LT"/>
              </w:rPr>
            </w:pPr>
            <w:r w:rsidRPr="00825B96">
              <w:rPr>
                <w:sz w:val="22"/>
                <w:szCs w:val="22"/>
                <w:lang w:val="lt-LT"/>
              </w:rPr>
              <w:t>Dokumentų pavadinimai</w:t>
            </w:r>
          </w:p>
        </w:tc>
      </w:tr>
      <w:tr w:rsidR="0079795D" w:rsidRPr="00825B96" w14:paraId="558A50A5" w14:textId="77777777" w:rsidTr="0079795D">
        <w:tc>
          <w:tcPr>
            <w:tcW w:w="709" w:type="dxa"/>
            <w:shd w:val="clear" w:color="auto" w:fill="auto"/>
          </w:tcPr>
          <w:p w14:paraId="32479901" w14:textId="77777777" w:rsidR="0079795D" w:rsidRPr="00825B96" w:rsidRDefault="0079795D" w:rsidP="0079795D">
            <w:pPr>
              <w:jc w:val="center"/>
              <w:rPr>
                <w:sz w:val="22"/>
                <w:szCs w:val="22"/>
              </w:rPr>
            </w:pPr>
          </w:p>
        </w:tc>
        <w:tc>
          <w:tcPr>
            <w:tcW w:w="9038" w:type="dxa"/>
            <w:shd w:val="clear" w:color="auto" w:fill="auto"/>
          </w:tcPr>
          <w:p w14:paraId="7FC5779A" w14:textId="77777777" w:rsidR="0079795D" w:rsidRPr="00825B96" w:rsidRDefault="0079795D" w:rsidP="0079795D">
            <w:pPr>
              <w:jc w:val="both"/>
              <w:rPr>
                <w:sz w:val="22"/>
                <w:szCs w:val="22"/>
              </w:rPr>
            </w:pPr>
          </w:p>
        </w:tc>
      </w:tr>
      <w:tr w:rsidR="0079795D" w:rsidRPr="00825B96" w14:paraId="4445254A" w14:textId="77777777" w:rsidTr="0079795D">
        <w:tc>
          <w:tcPr>
            <w:tcW w:w="709" w:type="dxa"/>
            <w:shd w:val="clear" w:color="auto" w:fill="auto"/>
          </w:tcPr>
          <w:p w14:paraId="3644B3F7" w14:textId="77777777" w:rsidR="0079795D" w:rsidRPr="00825B96" w:rsidRDefault="0079795D" w:rsidP="0079795D">
            <w:pPr>
              <w:jc w:val="center"/>
              <w:rPr>
                <w:sz w:val="22"/>
                <w:szCs w:val="22"/>
              </w:rPr>
            </w:pPr>
          </w:p>
        </w:tc>
        <w:tc>
          <w:tcPr>
            <w:tcW w:w="9038" w:type="dxa"/>
            <w:shd w:val="clear" w:color="auto" w:fill="auto"/>
          </w:tcPr>
          <w:p w14:paraId="04B8E566" w14:textId="77777777" w:rsidR="0079795D" w:rsidRPr="00825B96" w:rsidRDefault="0079795D" w:rsidP="0079795D">
            <w:pPr>
              <w:jc w:val="both"/>
              <w:rPr>
                <w:sz w:val="22"/>
                <w:szCs w:val="22"/>
              </w:rPr>
            </w:pPr>
          </w:p>
        </w:tc>
      </w:tr>
      <w:tr w:rsidR="0079795D" w:rsidRPr="00825B96" w14:paraId="3366E8F4" w14:textId="77777777" w:rsidTr="0079795D">
        <w:tc>
          <w:tcPr>
            <w:tcW w:w="709" w:type="dxa"/>
            <w:shd w:val="clear" w:color="auto" w:fill="auto"/>
          </w:tcPr>
          <w:p w14:paraId="2BB45A4E" w14:textId="77777777" w:rsidR="0079795D" w:rsidRPr="00825B96" w:rsidRDefault="0079795D" w:rsidP="0079795D">
            <w:pPr>
              <w:jc w:val="center"/>
              <w:rPr>
                <w:sz w:val="22"/>
                <w:szCs w:val="22"/>
              </w:rPr>
            </w:pPr>
          </w:p>
        </w:tc>
        <w:tc>
          <w:tcPr>
            <w:tcW w:w="9038" w:type="dxa"/>
            <w:shd w:val="clear" w:color="auto" w:fill="auto"/>
          </w:tcPr>
          <w:p w14:paraId="40F934AF" w14:textId="77777777" w:rsidR="0079795D" w:rsidRPr="00825B96" w:rsidRDefault="0079795D" w:rsidP="0079795D">
            <w:pPr>
              <w:jc w:val="both"/>
              <w:rPr>
                <w:sz w:val="22"/>
                <w:szCs w:val="22"/>
              </w:rPr>
            </w:pPr>
          </w:p>
        </w:tc>
      </w:tr>
    </w:tbl>
    <w:p w14:paraId="0E03A825" w14:textId="77777777" w:rsidR="0079795D" w:rsidRDefault="0079795D">
      <w:pPr>
        <w:ind w:firstLine="720"/>
        <w:jc w:val="both"/>
        <w:rPr>
          <w:rFonts w:eastAsia="Calibri"/>
          <w:lang w:val="lt-LT"/>
        </w:rPr>
      </w:pPr>
    </w:p>
    <w:p w14:paraId="3D563C34" w14:textId="77777777" w:rsidR="0079795D" w:rsidRPr="005477F2" w:rsidRDefault="0079795D" w:rsidP="0079795D">
      <w:pPr>
        <w:ind w:firstLine="567"/>
        <w:jc w:val="both"/>
        <w:rPr>
          <w:lang w:val="lt-LT"/>
        </w:rPr>
      </w:pPr>
      <w:r w:rsidRPr="005477F2">
        <w:rPr>
          <w:lang w:val="lt-LT"/>
        </w:rPr>
        <w:t>5. Šiame pasiūlyme yra pateikta konfidenciali*</w:t>
      </w:r>
      <w:r>
        <w:rPr>
          <w:lang w:val="lt-LT"/>
        </w:rPr>
        <w:t>*</w:t>
      </w:r>
      <w:r w:rsidRPr="005477F2">
        <w:rPr>
          <w:lang w:val="lt-LT"/>
        </w:rPr>
        <w:t xml:space="preserve"> informacija </w:t>
      </w:r>
      <w:r w:rsidRPr="005477F2">
        <w:rPr>
          <w:i/>
          <w:lang w:val="lt-LT"/>
        </w:rPr>
        <w:t>(dokumentai su konfidencialia informacija yra įsegti atskirai)</w:t>
      </w:r>
      <w:r>
        <w:rPr>
          <w:lang w:val="lt-LT"/>
        </w:rPr>
        <w:t>:</w:t>
      </w:r>
    </w:p>
    <w:p w14:paraId="3050698A" w14:textId="77777777" w:rsidR="0079795D" w:rsidRDefault="0079795D">
      <w:pPr>
        <w:ind w:firstLine="720"/>
        <w:jc w:val="both"/>
        <w:rPr>
          <w:rFonts w:eastAsia="Calibri"/>
          <w:lang w:val="lt-LT"/>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5"/>
        <w:gridCol w:w="2432"/>
        <w:gridCol w:w="3260"/>
        <w:gridCol w:w="3274"/>
      </w:tblGrid>
      <w:tr w:rsidR="0079795D" w:rsidRPr="00AF2293" w14:paraId="2CA4EBD5" w14:textId="77777777" w:rsidTr="0079795D">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17ED9406"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Eil.</w:t>
            </w:r>
          </w:p>
          <w:p w14:paraId="10546933"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Nr.</w:t>
            </w:r>
          </w:p>
        </w:tc>
        <w:tc>
          <w:tcPr>
            <w:tcW w:w="2432" w:type="dxa"/>
            <w:tcBorders>
              <w:top w:val="single" w:sz="4" w:space="0" w:color="auto"/>
              <w:left w:val="single" w:sz="4" w:space="0" w:color="auto"/>
              <w:bottom w:val="single" w:sz="4" w:space="0" w:color="auto"/>
              <w:right w:val="single" w:sz="4" w:space="0" w:color="auto"/>
            </w:tcBorders>
            <w:vAlign w:val="center"/>
          </w:tcPr>
          <w:p w14:paraId="115473CA"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FEAD0F1"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1E5E8F1C" w14:textId="77777777" w:rsidR="0079795D" w:rsidRPr="005477F2" w:rsidRDefault="0079795D" w:rsidP="0079795D">
            <w:pPr>
              <w:widowControl w:val="0"/>
              <w:suppressLineNumbers/>
              <w:suppressAutoHyphens/>
              <w:jc w:val="center"/>
              <w:rPr>
                <w:bCs/>
                <w:sz w:val="22"/>
                <w:szCs w:val="22"/>
                <w:lang w:val="lt-LT"/>
              </w:rPr>
            </w:pPr>
            <w:r w:rsidRPr="005477F2">
              <w:rPr>
                <w:bCs/>
                <w:sz w:val="22"/>
                <w:szCs w:val="22"/>
                <w:lang w:val="lt-LT"/>
              </w:rPr>
              <w:t>Konfidencialios informacijos pagrindimas (paaiškinama, kuo remiantis nurodytas dokumentas ar jo dalis yra konfidencialūs)</w:t>
            </w:r>
          </w:p>
        </w:tc>
      </w:tr>
      <w:tr w:rsidR="0079795D" w:rsidRPr="005477F2" w14:paraId="0E2956BD" w14:textId="77777777" w:rsidTr="0079795D">
        <w:trPr>
          <w:jc w:val="center"/>
        </w:trPr>
        <w:tc>
          <w:tcPr>
            <w:tcW w:w="745" w:type="dxa"/>
            <w:tcBorders>
              <w:top w:val="single" w:sz="4" w:space="0" w:color="auto"/>
              <w:left w:val="single" w:sz="4" w:space="0" w:color="auto"/>
              <w:bottom w:val="single" w:sz="4" w:space="0" w:color="auto"/>
              <w:right w:val="single" w:sz="4" w:space="0" w:color="auto"/>
            </w:tcBorders>
          </w:tcPr>
          <w:p w14:paraId="4DF808DE" w14:textId="77777777" w:rsidR="0079795D" w:rsidRPr="00A51E14" w:rsidRDefault="0079795D" w:rsidP="0079795D">
            <w:pPr>
              <w:widowControl w:val="0"/>
              <w:suppressLineNumbers/>
              <w:suppressAutoHyphens/>
              <w:jc w:val="both"/>
              <w:rPr>
                <w:sz w:val="22"/>
                <w:szCs w:val="22"/>
                <w:lang w:val="lt-LT"/>
              </w:rPr>
            </w:pPr>
          </w:p>
        </w:tc>
        <w:tc>
          <w:tcPr>
            <w:tcW w:w="2432" w:type="dxa"/>
            <w:tcBorders>
              <w:top w:val="single" w:sz="4" w:space="0" w:color="auto"/>
              <w:left w:val="single" w:sz="4" w:space="0" w:color="auto"/>
              <w:bottom w:val="single" w:sz="4" w:space="0" w:color="auto"/>
              <w:right w:val="single" w:sz="4" w:space="0" w:color="auto"/>
            </w:tcBorders>
          </w:tcPr>
          <w:p w14:paraId="3F791938" w14:textId="77777777" w:rsidR="0079795D" w:rsidRPr="005477F2" w:rsidRDefault="0079795D" w:rsidP="0079795D">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23C95AC1" w14:textId="77777777" w:rsidR="0079795D" w:rsidRPr="005477F2" w:rsidRDefault="0079795D" w:rsidP="0079795D">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7EAB56AE" w14:textId="77777777" w:rsidR="0079795D" w:rsidRPr="005477F2" w:rsidRDefault="0079795D" w:rsidP="0079795D">
            <w:pPr>
              <w:widowControl w:val="0"/>
              <w:suppressLineNumbers/>
              <w:suppressAutoHyphens/>
              <w:jc w:val="both"/>
              <w:rPr>
                <w:sz w:val="22"/>
                <w:szCs w:val="22"/>
              </w:rPr>
            </w:pPr>
          </w:p>
        </w:tc>
      </w:tr>
      <w:tr w:rsidR="0079795D" w:rsidRPr="005477F2" w14:paraId="3310693C" w14:textId="77777777" w:rsidTr="0079795D">
        <w:trPr>
          <w:jc w:val="center"/>
        </w:trPr>
        <w:tc>
          <w:tcPr>
            <w:tcW w:w="745" w:type="dxa"/>
            <w:tcBorders>
              <w:top w:val="single" w:sz="4" w:space="0" w:color="auto"/>
              <w:left w:val="single" w:sz="4" w:space="0" w:color="auto"/>
              <w:bottom w:val="single" w:sz="4" w:space="0" w:color="auto"/>
              <w:right w:val="single" w:sz="4" w:space="0" w:color="auto"/>
            </w:tcBorders>
          </w:tcPr>
          <w:p w14:paraId="62F13825" w14:textId="77777777" w:rsidR="0079795D" w:rsidRPr="005477F2" w:rsidRDefault="0079795D" w:rsidP="0079795D">
            <w:pPr>
              <w:widowControl w:val="0"/>
              <w:suppressLineNumbers/>
              <w:suppressAutoHyphens/>
              <w:jc w:val="both"/>
              <w:rPr>
                <w:sz w:val="22"/>
                <w:szCs w:val="22"/>
              </w:rPr>
            </w:pPr>
          </w:p>
        </w:tc>
        <w:tc>
          <w:tcPr>
            <w:tcW w:w="2432" w:type="dxa"/>
            <w:tcBorders>
              <w:top w:val="single" w:sz="4" w:space="0" w:color="auto"/>
              <w:left w:val="single" w:sz="4" w:space="0" w:color="auto"/>
              <w:bottom w:val="single" w:sz="4" w:space="0" w:color="auto"/>
              <w:right w:val="single" w:sz="4" w:space="0" w:color="auto"/>
            </w:tcBorders>
          </w:tcPr>
          <w:p w14:paraId="5B03D914" w14:textId="77777777" w:rsidR="0079795D" w:rsidRPr="005477F2" w:rsidRDefault="0079795D" w:rsidP="0079795D">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DABB4D9" w14:textId="77777777" w:rsidR="0079795D" w:rsidRPr="005477F2" w:rsidRDefault="0079795D" w:rsidP="0079795D">
            <w:pPr>
              <w:widowControl w:val="0"/>
              <w:suppressLineNumbers/>
              <w:tabs>
                <w:tab w:val="left" w:pos="1296"/>
                <w:tab w:val="center" w:pos="4320"/>
                <w:tab w:val="right" w:pos="8640"/>
              </w:tabs>
              <w:suppressAutoHyphens/>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7F45C7D6" w14:textId="77777777" w:rsidR="0079795D" w:rsidRPr="005477F2" w:rsidRDefault="0079795D" w:rsidP="0079795D">
            <w:pPr>
              <w:widowControl w:val="0"/>
              <w:suppressLineNumbers/>
              <w:tabs>
                <w:tab w:val="left" w:pos="1296"/>
                <w:tab w:val="center" w:pos="4320"/>
                <w:tab w:val="right" w:pos="8640"/>
              </w:tabs>
              <w:suppressAutoHyphens/>
              <w:rPr>
                <w:sz w:val="22"/>
                <w:szCs w:val="22"/>
              </w:rPr>
            </w:pPr>
          </w:p>
        </w:tc>
      </w:tr>
      <w:tr w:rsidR="0079795D" w:rsidRPr="005477F2" w14:paraId="2E636D12" w14:textId="77777777" w:rsidTr="0079795D">
        <w:trPr>
          <w:jc w:val="center"/>
        </w:trPr>
        <w:tc>
          <w:tcPr>
            <w:tcW w:w="745" w:type="dxa"/>
            <w:tcBorders>
              <w:top w:val="single" w:sz="4" w:space="0" w:color="auto"/>
              <w:left w:val="single" w:sz="4" w:space="0" w:color="auto"/>
              <w:bottom w:val="single" w:sz="4" w:space="0" w:color="auto"/>
              <w:right w:val="single" w:sz="4" w:space="0" w:color="auto"/>
            </w:tcBorders>
          </w:tcPr>
          <w:p w14:paraId="17A1EC74" w14:textId="77777777" w:rsidR="0079795D" w:rsidRPr="005477F2" w:rsidRDefault="0079795D" w:rsidP="0079795D">
            <w:pPr>
              <w:widowControl w:val="0"/>
              <w:suppressLineNumbers/>
              <w:suppressAutoHyphens/>
              <w:jc w:val="both"/>
              <w:rPr>
                <w:sz w:val="22"/>
                <w:szCs w:val="22"/>
              </w:rPr>
            </w:pPr>
          </w:p>
        </w:tc>
        <w:tc>
          <w:tcPr>
            <w:tcW w:w="2432" w:type="dxa"/>
            <w:tcBorders>
              <w:top w:val="single" w:sz="4" w:space="0" w:color="auto"/>
              <w:left w:val="single" w:sz="4" w:space="0" w:color="auto"/>
              <w:bottom w:val="single" w:sz="4" w:space="0" w:color="auto"/>
              <w:right w:val="single" w:sz="4" w:space="0" w:color="auto"/>
            </w:tcBorders>
          </w:tcPr>
          <w:p w14:paraId="39F8E6D2" w14:textId="77777777" w:rsidR="0079795D" w:rsidRPr="005477F2" w:rsidRDefault="0079795D" w:rsidP="0079795D">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1CBBE779" w14:textId="77777777" w:rsidR="0079795D" w:rsidRPr="005477F2" w:rsidRDefault="0079795D" w:rsidP="0079795D">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6FABD6FC" w14:textId="77777777" w:rsidR="0079795D" w:rsidRPr="005477F2" w:rsidRDefault="0079795D" w:rsidP="0079795D">
            <w:pPr>
              <w:widowControl w:val="0"/>
              <w:suppressLineNumbers/>
              <w:suppressAutoHyphens/>
              <w:jc w:val="both"/>
              <w:rPr>
                <w:sz w:val="22"/>
                <w:szCs w:val="22"/>
              </w:rPr>
            </w:pPr>
          </w:p>
        </w:tc>
      </w:tr>
    </w:tbl>
    <w:p w14:paraId="375C1831" w14:textId="77777777" w:rsidR="002D660B" w:rsidRDefault="002D660B">
      <w:pPr>
        <w:jc w:val="both"/>
        <w:rPr>
          <w:rFonts w:eastAsia="Calibri"/>
          <w:bCs/>
          <w:sz w:val="22"/>
          <w:szCs w:val="22"/>
          <w:lang w:val="lt-LT"/>
        </w:rPr>
      </w:pPr>
    </w:p>
    <w:p w14:paraId="6318E2AB" w14:textId="77777777" w:rsidR="00C418C1" w:rsidRDefault="00C418C1">
      <w:pPr>
        <w:jc w:val="both"/>
        <w:rPr>
          <w:rFonts w:eastAsia="Calibri"/>
          <w:bCs/>
          <w:sz w:val="22"/>
          <w:szCs w:val="22"/>
          <w:lang w:val="lt-LT"/>
        </w:rPr>
      </w:pPr>
    </w:p>
    <w:p w14:paraId="4CBCB647" w14:textId="77777777" w:rsidR="007E4DB8" w:rsidRDefault="0079795D" w:rsidP="007E4DB8">
      <w:pPr>
        <w:ind w:firstLine="720"/>
        <w:jc w:val="both"/>
        <w:rPr>
          <w:bCs/>
          <w:lang w:val="lt-LT"/>
        </w:rPr>
      </w:pPr>
      <w:r>
        <w:rPr>
          <w:bCs/>
          <w:lang w:val="lt-LT"/>
        </w:rPr>
        <w:t>6</w:t>
      </w:r>
      <w:r w:rsidR="007E4DB8">
        <w:rPr>
          <w:bCs/>
          <w:lang w:val="lt-LT"/>
        </w:rPr>
        <w:t>. Vykdant sutartį pasitelksiu šiuos subrangovus, subtiekėjus (subteikėjus)</w:t>
      </w:r>
      <w:r w:rsidR="007E4DB8" w:rsidRPr="0060425C">
        <w:rPr>
          <w:bCs/>
          <w:lang w:val="lt-LT"/>
        </w:rPr>
        <w:t xml:space="preserve"> </w:t>
      </w:r>
      <w:r w:rsidR="007E4DB8">
        <w:rPr>
          <w:bCs/>
          <w:lang w:val="lt-LT"/>
        </w:rPr>
        <w:t>***:</w:t>
      </w:r>
    </w:p>
    <w:p w14:paraId="7EA99ACE" w14:textId="77777777" w:rsidR="007E4DB8" w:rsidRPr="002655A0" w:rsidRDefault="007E4DB8" w:rsidP="007E4DB8">
      <w:pPr>
        <w:ind w:firstLine="720"/>
        <w:jc w:val="both"/>
        <w:rPr>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588"/>
        <w:gridCol w:w="3291"/>
        <w:gridCol w:w="1940"/>
      </w:tblGrid>
      <w:tr w:rsidR="0079795D" w:rsidRPr="00AF2293" w14:paraId="7FAF7236" w14:textId="77777777" w:rsidTr="0079795D">
        <w:tc>
          <w:tcPr>
            <w:tcW w:w="709" w:type="dxa"/>
            <w:shd w:val="clear" w:color="auto" w:fill="auto"/>
            <w:vAlign w:val="center"/>
          </w:tcPr>
          <w:p w14:paraId="4BA4C8F2" w14:textId="77777777" w:rsidR="0079795D" w:rsidRPr="005738F0" w:rsidRDefault="0079795D" w:rsidP="0079795D">
            <w:pPr>
              <w:jc w:val="center"/>
              <w:rPr>
                <w:rFonts w:eastAsia="Calibri"/>
                <w:bCs/>
                <w:sz w:val="22"/>
                <w:szCs w:val="22"/>
                <w:lang w:val="lt-LT"/>
              </w:rPr>
            </w:pPr>
            <w:r w:rsidRPr="005738F0">
              <w:rPr>
                <w:rFonts w:eastAsia="Calibri"/>
                <w:bCs/>
                <w:sz w:val="22"/>
                <w:szCs w:val="22"/>
                <w:lang w:val="lt-LT"/>
              </w:rPr>
              <w:t>Eil. Nr.</w:t>
            </w:r>
          </w:p>
        </w:tc>
        <w:tc>
          <w:tcPr>
            <w:tcW w:w="3686" w:type="dxa"/>
            <w:shd w:val="clear" w:color="auto" w:fill="auto"/>
            <w:vAlign w:val="center"/>
          </w:tcPr>
          <w:p w14:paraId="0BBDCC5A" w14:textId="77777777" w:rsidR="0079795D" w:rsidRPr="005738F0" w:rsidRDefault="0079795D" w:rsidP="0079795D">
            <w:pPr>
              <w:jc w:val="center"/>
              <w:rPr>
                <w:rFonts w:eastAsia="Calibri"/>
                <w:bCs/>
                <w:sz w:val="22"/>
                <w:szCs w:val="22"/>
                <w:lang w:val="lt-LT"/>
              </w:rPr>
            </w:pPr>
            <w:r w:rsidRPr="005738F0">
              <w:rPr>
                <w:rFonts w:eastAsia="Calibri"/>
                <w:bCs/>
                <w:sz w:val="22"/>
                <w:szCs w:val="22"/>
                <w:lang w:val="lt-LT"/>
              </w:rPr>
              <w:t>Subrangovo, subtiekėjo (subteikėjo) pavadinimas</w:t>
            </w:r>
          </w:p>
        </w:tc>
        <w:tc>
          <w:tcPr>
            <w:tcW w:w="3381" w:type="dxa"/>
            <w:shd w:val="clear" w:color="auto" w:fill="auto"/>
            <w:vAlign w:val="center"/>
          </w:tcPr>
          <w:p w14:paraId="0B554368" w14:textId="0EA4DED8" w:rsidR="0079795D" w:rsidRPr="005738F0" w:rsidRDefault="0079795D" w:rsidP="0079795D">
            <w:pPr>
              <w:jc w:val="center"/>
              <w:rPr>
                <w:rFonts w:eastAsia="Calibri"/>
                <w:bCs/>
                <w:sz w:val="22"/>
                <w:szCs w:val="22"/>
                <w:lang w:val="lt-LT"/>
              </w:rPr>
            </w:pPr>
            <w:r w:rsidRPr="005738F0">
              <w:rPr>
                <w:rFonts w:eastAsia="Calibri"/>
                <w:bCs/>
                <w:sz w:val="22"/>
                <w:szCs w:val="22"/>
                <w:lang w:val="lt-LT"/>
              </w:rPr>
              <w:t>Prekės, paslaugos ar darbai kuriems ketinama pasitelkti subtiekėją</w:t>
            </w:r>
            <w:r w:rsidR="00291DA0">
              <w:rPr>
                <w:rFonts w:eastAsia="Calibri"/>
                <w:bCs/>
                <w:sz w:val="22"/>
                <w:szCs w:val="22"/>
                <w:lang w:val="lt-LT"/>
              </w:rPr>
              <w:t xml:space="preserve">, subteikėją ar </w:t>
            </w:r>
            <w:r w:rsidR="00291DA0" w:rsidRPr="005738F0">
              <w:rPr>
                <w:rFonts w:eastAsia="Calibri"/>
                <w:bCs/>
                <w:sz w:val="22"/>
                <w:szCs w:val="22"/>
                <w:lang w:val="lt-LT"/>
              </w:rPr>
              <w:t>subrangovą</w:t>
            </w:r>
          </w:p>
        </w:tc>
        <w:tc>
          <w:tcPr>
            <w:tcW w:w="1971" w:type="dxa"/>
            <w:shd w:val="clear" w:color="auto" w:fill="auto"/>
            <w:vAlign w:val="center"/>
          </w:tcPr>
          <w:p w14:paraId="6107B4C9" w14:textId="1C8FFE5E" w:rsidR="0079795D" w:rsidRPr="005738F0" w:rsidRDefault="0079795D" w:rsidP="0079795D">
            <w:pPr>
              <w:jc w:val="center"/>
              <w:rPr>
                <w:rFonts w:eastAsia="Calibri"/>
                <w:bCs/>
                <w:sz w:val="22"/>
                <w:szCs w:val="22"/>
                <w:lang w:val="lt-LT"/>
              </w:rPr>
            </w:pPr>
            <w:r w:rsidRPr="005738F0">
              <w:rPr>
                <w:rFonts w:eastAsia="Calibri"/>
                <w:bCs/>
                <w:sz w:val="22"/>
                <w:szCs w:val="22"/>
                <w:lang w:val="lt-LT"/>
              </w:rPr>
              <w:t>Sutarties dalis (%) kuriai ketinama pasitekti subtiekėją</w:t>
            </w:r>
            <w:r w:rsidR="00291DA0">
              <w:rPr>
                <w:rFonts w:eastAsia="Calibri"/>
                <w:bCs/>
                <w:sz w:val="22"/>
                <w:szCs w:val="22"/>
                <w:lang w:val="lt-LT"/>
              </w:rPr>
              <w:t>,</w:t>
            </w:r>
            <w:r w:rsidRPr="005738F0">
              <w:rPr>
                <w:rFonts w:eastAsia="Calibri"/>
                <w:bCs/>
                <w:sz w:val="22"/>
                <w:szCs w:val="22"/>
                <w:lang w:val="lt-LT"/>
              </w:rPr>
              <w:t xml:space="preserve"> </w:t>
            </w:r>
            <w:proofErr w:type="spellStart"/>
            <w:r w:rsidRPr="005738F0">
              <w:rPr>
                <w:rFonts w:eastAsia="Calibri"/>
                <w:bCs/>
                <w:sz w:val="22"/>
                <w:szCs w:val="22"/>
                <w:lang w:val="lt-LT"/>
              </w:rPr>
              <w:t>subteikėja</w:t>
            </w:r>
            <w:proofErr w:type="spellEnd"/>
            <w:r w:rsidR="00291DA0">
              <w:rPr>
                <w:rFonts w:eastAsia="Calibri"/>
                <w:bCs/>
                <w:sz w:val="22"/>
                <w:szCs w:val="22"/>
                <w:lang w:val="lt-LT"/>
              </w:rPr>
              <w:t xml:space="preserve"> ar</w:t>
            </w:r>
            <w:r w:rsidR="00291DA0" w:rsidRPr="005738F0">
              <w:rPr>
                <w:rFonts w:eastAsia="Calibri"/>
                <w:bCs/>
                <w:sz w:val="22"/>
                <w:szCs w:val="22"/>
                <w:lang w:val="lt-LT"/>
              </w:rPr>
              <w:t xml:space="preserve"> subrangovą</w:t>
            </w:r>
          </w:p>
        </w:tc>
      </w:tr>
      <w:tr w:rsidR="0079795D" w:rsidRPr="00AF2293" w14:paraId="71934936" w14:textId="77777777" w:rsidTr="0079795D">
        <w:tc>
          <w:tcPr>
            <w:tcW w:w="709" w:type="dxa"/>
            <w:shd w:val="clear" w:color="auto" w:fill="auto"/>
          </w:tcPr>
          <w:p w14:paraId="08BD70BD" w14:textId="77777777" w:rsidR="0079795D" w:rsidRPr="005738F0" w:rsidRDefault="0079795D" w:rsidP="0079795D">
            <w:pPr>
              <w:jc w:val="both"/>
              <w:rPr>
                <w:rFonts w:eastAsia="Calibri"/>
                <w:bCs/>
                <w:sz w:val="22"/>
                <w:szCs w:val="22"/>
                <w:lang w:val="lt-LT"/>
              </w:rPr>
            </w:pPr>
          </w:p>
        </w:tc>
        <w:tc>
          <w:tcPr>
            <w:tcW w:w="3686" w:type="dxa"/>
            <w:shd w:val="clear" w:color="auto" w:fill="auto"/>
          </w:tcPr>
          <w:p w14:paraId="669AC485" w14:textId="77777777" w:rsidR="0079795D" w:rsidRPr="005738F0" w:rsidRDefault="0079795D" w:rsidP="0079795D">
            <w:pPr>
              <w:jc w:val="both"/>
              <w:rPr>
                <w:rFonts w:eastAsia="Calibri"/>
                <w:bCs/>
                <w:sz w:val="22"/>
                <w:szCs w:val="22"/>
                <w:lang w:val="lt-LT"/>
              </w:rPr>
            </w:pPr>
          </w:p>
        </w:tc>
        <w:tc>
          <w:tcPr>
            <w:tcW w:w="3381" w:type="dxa"/>
            <w:shd w:val="clear" w:color="auto" w:fill="auto"/>
          </w:tcPr>
          <w:p w14:paraId="5A72158E" w14:textId="77777777" w:rsidR="0079795D" w:rsidRPr="005738F0" w:rsidRDefault="0079795D" w:rsidP="0079795D">
            <w:pPr>
              <w:jc w:val="both"/>
              <w:rPr>
                <w:rFonts w:eastAsia="Calibri"/>
                <w:bCs/>
                <w:sz w:val="22"/>
                <w:szCs w:val="22"/>
                <w:lang w:val="lt-LT"/>
              </w:rPr>
            </w:pPr>
          </w:p>
        </w:tc>
        <w:tc>
          <w:tcPr>
            <w:tcW w:w="1971" w:type="dxa"/>
            <w:shd w:val="clear" w:color="auto" w:fill="auto"/>
          </w:tcPr>
          <w:p w14:paraId="65B1D05C" w14:textId="77777777" w:rsidR="0079795D" w:rsidRPr="005738F0" w:rsidRDefault="0079795D" w:rsidP="0079795D">
            <w:pPr>
              <w:jc w:val="both"/>
              <w:rPr>
                <w:rFonts w:eastAsia="Calibri"/>
                <w:bCs/>
                <w:sz w:val="22"/>
                <w:szCs w:val="22"/>
                <w:lang w:val="lt-LT"/>
              </w:rPr>
            </w:pPr>
          </w:p>
        </w:tc>
      </w:tr>
    </w:tbl>
    <w:p w14:paraId="3A6C9D1F" w14:textId="77777777" w:rsidR="002D660B" w:rsidRDefault="002D660B">
      <w:pPr>
        <w:jc w:val="both"/>
        <w:rPr>
          <w:rFonts w:eastAsia="Calibri"/>
          <w:bCs/>
          <w:sz w:val="22"/>
          <w:szCs w:val="22"/>
          <w:lang w:val="lt-LT"/>
        </w:rPr>
      </w:pPr>
    </w:p>
    <w:p w14:paraId="73D47584" w14:textId="77777777" w:rsidR="002D660B" w:rsidRPr="0079795D" w:rsidRDefault="00D04A90" w:rsidP="006E7F4F">
      <w:pPr>
        <w:jc w:val="both"/>
        <w:rPr>
          <w:rFonts w:eastAsia="Calibri"/>
          <w:bCs/>
          <w:sz w:val="22"/>
          <w:szCs w:val="22"/>
          <w:lang w:val="lt-LT"/>
        </w:rPr>
      </w:pPr>
      <w:r w:rsidRPr="0079795D">
        <w:rPr>
          <w:rFonts w:eastAsia="Calibri"/>
          <w:bCs/>
          <w:sz w:val="22"/>
          <w:szCs w:val="22"/>
          <w:lang w:val="lt-LT"/>
        </w:rPr>
        <w:t>PASTABOS:</w:t>
      </w:r>
    </w:p>
    <w:p w14:paraId="38AD3F31" w14:textId="77777777" w:rsidR="00F07008" w:rsidRPr="0079795D" w:rsidRDefault="00D04A90" w:rsidP="00D04A90">
      <w:pPr>
        <w:jc w:val="both"/>
        <w:rPr>
          <w:bCs/>
          <w:sz w:val="22"/>
          <w:szCs w:val="22"/>
          <w:lang w:val="lt-LT"/>
        </w:rPr>
      </w:pPr>
      <w:r w:rsidRPr="0079795D">
        <w:rPr>
          <w:sz w:val="22"/>
          <w:szCs w:val="22"/>
          <w:vertAlign w:val="superscript"/>
          <w:lang w:val="lt-LT"/>
        </w:rPr>
        <w:tab/>
      </w:r>
      <w:r w:rsidRPr="0079795D">
        <w:rPr>
          <w:sz w:val="22"/>
          <w:szCs w:val="22"/>
          <w:lang w:val="lt-LT"/>
        </w:rPr>
        <w:t xml:space="preserve">* </w:t>
      </w:r>
      <w:r w:rsidR="00013F6B" w:rsidRPr="0079795D">
        <w:rPr>
          <w:sz w:val="22"/>
          <w:szCs w:val="22"/>
          <w:lang w:val="lt-LT"/>
        </w:rPr>
        <w:t>Bendra p</w:t>
      </w:r>
      <w:r w:rsidR="00F07008" w:rsidRPr="0079795D">
        <w:rPr>
          <w:color w:val="000000"/>
          <w:sz w:val="22"/>
          <w:szCs w:val="22"/>
          <w:lang w:val="lt-LT"/>
        </w:rPr>
        <w:t>asiūlymo vertė</w:t>
      </w:r>
      <w:r w:rsidR="00013F6B" w:rsidRPr="0079795D">
        <w:rPr>
          <w:color w:val="000000"/>
          <w:sz w:val="22"/>
          <w:szCs w:val="22"/>
          <w:lang w:val="lt-LT"/>
        </w:rPr>
        <w:t xml:space="preserve"> (kaina)</w:t>
      </w:r>
      <w:r w:rsidR="00F07008" w:rsidRPr="0079795D">
        <w:rPr>
          <w:color w:val="000000"/>
          <w:sz w:val="22"/>
          <w:szCs w:val="22"/>
          <w:lang w:val="lt-LT"/>
        </w:rPr>
        <w:t xml:space="preserve"> yra preliminari ir</w:t>
      </w:r>
      <w:r w:rsidR="00F07008" w:rsidRPr="0079795D">
        <w:rPr>
          <w:bCs/>
          <w:sz w:val="22"/>
          <w:szCs w:val="22"/>
          <w:lang w:val="lt-LT"/>
        </w:rPr>
        <w:t xml:space="preserve"> taikoma</w:t>
      </w:r>
      <w:r w:rsidR="00013F6B" w:rsidRPr="0079795D">
        <w:rPr>
          <w:bCs/>
          <w:sz w:val="22"/>
          <w:szCs w:val="22"/>
          <w:lang w:val="lt-LT"/>
        </w:rPr>
        <w:t xml:space="preserve"> </w:t>
      </w:r>
      <w:r w:rsidR="006E7F4F" w:rsidRPr="0079795D">
        <w:rPr>
          <w:sz w:val="22"/>
          <w:szCs w:val="22"/>
          <w:lang w:val="lt-LT"/>
        </w:rPr>
        <w:t xml:space="preserve">atskirų tiekėjų pasiūlymams palyginti, pasiūlymus vertinant pagal </w:t>
      </w:r>
      <w:r w:rsidR="0079795D" w:rsidRPr="0079795D">
        <w:rPr>
          <w:sz w:val="22"/>
          <w:szCs w:val="22"/>
          <w:lang w:val="lt-LT"/>
        </w:rPr>
        <w:t>ekonomiškiausią</w:t>
      </w:r>
      <w:r w:rsidR="006E7F4F" w:rsidRPr="0079795D">
        <w:rPr>
          <w:sz w:val="22"/>
          <w:szCs w:val="22"/>
          <w:lang w:val="lt-LT"/>
        </w:rPr>
        <w:t xml:space="preserve"> kainą. Pirkimai bus atliekami esant faktiniam poreikiui pagal fiksuotas prekių kainas (sutartyje)</w:t>
      </w:r>
      <w:r w:rsidRPr="0079795D">
        <w:rPr>
          <w:bCs/>
          <w:sz w:val="22"/>
          <w:szCs w:val="22"/>
          <w:lang w:val="lt-LT"/>
        </w:rPr>
        <w:t>.</w:t>
      </w:r>
    </w:p>
    <w:p w14:paraId="695E068D" w14:textId="77777777" w:rsidR="002D660B" w:rsidRPr="0079795D" w:rsidRDefault="00D04A90">
      <w:pPr>
        <w:ind w:firstLine="720"/>
        <w:jc w:val="both"/>
        <w:rPr>
          <w:bCs/>
          <w:sz w:val="22"/>
          <w:szCs w:val="22"/>
          <w:lang w:val="lt-LT"/>
        </w:rPr>
      </w:pPr>
      <w:r w:rsidRPr="0079795D">
        <w:rPr>
          <w:bCs/>
          <w:sz w:val="22"/>
          <w:szCs w:val="22"/>
          <w:lang w:val="lt-LT"/>
        </w:rPr>
        <w:t xml:space="preserve">** </w:t>
      </w:r>
      <w:r w:rsidR="002D660B" w:rsidRPr="0079795D">
        <w:rPr>
          <w:bCs/>
          <w:sz w:val="22"/>
          <w:szCs w:val="22"/>
          <w:lang w:val="lt-LT"/>
        </w:rPr>
        <w:t>Tiekėjas negali nurodyti, kad konfidencialus yra pasiūlymo įkainis</w:t>
      </w:r>
      <w:r w:rsidR="007E4DB8" w:rsidRPr="0079795D">
        <w:rPr>
          <w:bCs/>
          <w:sz w:val="22"/>
          <w:szCs w:val="22"/>
          <w:lang w:val="lt-LT"/>
        </w:rPr>
        <w:t>, kaina</w:t>
      </w:r>
      <w:r w:rsidR="002D660B" w:rsidRPr="0079795D">
        <w:rPr>
          <w:bCs/>
          <w:sz w:val="22"/>
          <w:szCs w:val="22"/>
          <w:lang w:val="lt-LT"/>
        </w:rPr>
        <w:t xml:space="preserve"> arba, kad visas pasiūlymas yra konfidencialus.</w:t>
      </w:r>
    </w:p>
    <w:p w14:paraId="572E4190" w14:textId="77777777" w:rsidR="002D660B" w:rsidRPr="0079795D" w:rsidRDefault="007E4DB8">
      <w:pPr>
        <w:ind w:firstLine="720"/>
        <w:jc w:val="both"/>
        <w:rPr>
          <w:rFonts w:eastAsia="Calibri"/>
          <w:sz w:val="22"/>
          <w:szCs w:val="22"/>
          <w:lang w:val="lt-LT"/>
        </w:rPr>
      </w:pPr>
      <w:r w:rsidRPr="0079795D">
        <w:rPr>
          <w:bCs/>
          <w:sz w:val="22"/>
          <w:szCs w:val="22"/>
          <w:lang w:val="lt-LT"/>
        </w:rPr>
        <w:t xml:space="preserve">*** Pildyti tuomet, jei </w:t>
      </w:r>
      <w:r w:rsidR="002D660B" w:rsidRPr="0079795D">
        <w:rPr>
          <w:bCs/>
          <w:sz w:val="22"/>
          <w:szCs w:val="22"/>
          <w:lang w:val="lt-LT"/>
        </w:rPr>
        <w:t xml:space="preserve">sutarties vykdymui bus pasitelkti </w:t>
      </w:r>
      <w:r w:rsidRPr="0079795D">
        <w:rPr>
          <w:bCs/>
          <w:sz w:val="22"/>
          <w:szCs w:val="22"/>
          <w:lang w:val="lt-LT"/>
        </w:rPr>
        <w:t xml:space="preserve">subrangovai, </w:t>
      </w:r>
      <w:r w:rsidR="002D660B" w:rsidRPr="0079795D">
        <w:rPr>
          <w:bCs/>
          <w:sz w:val="22"/>
          <w:szCs w:val="22"/>
          <w:lang w:val="lt-LT"/>
        </w:rPr>
        <w:t>subtiekėjai (subteikėjai).</w:t>
      </w:r>
      <w:r w:rsidR="00F06352" w:rsidRPr="0079795D">
        <w:rPr>
          <w:bCs/>
          <w:sz w:val="22"/>
          <w:szCs w:val="22"/>
          <w:lang w:val="lt-LT"/>
        </w:rPr>
        <w:t xml:space="preserve"> Priešingu atveju nurodyti, kad – nėra.</w:t>
      </w:r>
    </w:p>
    <w:p w14:paraId="24961232" w14:textId="77777777" w:rsidR="002D660B" w:rsidRPr="0079795D" w:rsidRDefault="002D660B">
      <w:pPr>
        <w:jc w:val="both"/>
        <w:rPr>
          <w:rFonts w:eastAsia="Calibri"/>
          <w:bCs/>
          <w:sz w:val="22"/>
          <w:szCs w:val="22"/>
          <w:highlight w:val="yellow"/>
          <w:lang w:val="lt-LT"/>
        </w:rPr>
      </w:pPr>
    </w:p>
    <w:p w14:paraId="2C44DCAF" w14:textId="77777777" w:rsidR="00297AF5" w:rsidRDefault="00297AF5">
      <w:pPr>
        <w:jc w:val="both"/>
        <w:rPr>
          <w:rFonts w:eastAsia="Calibri"/>
          <w:bCs/>
          <w:highlight w:val="yellow"/>
          <w:lang w:val="lt-LT"/>
        </w:rPr>
      </w:pPr>
    </w:p>
    <w:tbl>
      <w:tblPr>
        <w:tblW w:w="0" w:type="auto"/>
        <w:tblLayout w:type="fixed"/>
        <w:tblLook w:val="0000" w:firstRow="0" w:lastRow="0" w:firstColumn="0" w:lastColumn="0" w:noHBand="0" w:noVBand="0"/>
      </w:tblPr>
      <w:tblGrid>
        <w:gridCol w:w="5868"/>
        <w:gridCol w:w="3960"/>
      </w:tblGrid>
      <w:tr w:rsidR="002D660B" w:rsidRPr="0079795D" w14:paraId="00FC5E6D" w14:textId="77777777">
        <w:trPr>
          <w:trHeight w:val="324"/>
        </w:trPr>
        <w:tc>
          <w:tcPr>
            <w:tcW w:w="9828" w:type="dxa"/>
            <w:gridSpan w:val="2"/>
          </w:tcPr>
          <w:p w14:paraId="68D2FB37" w14:textId="77777777" w:rsidR="002D660B" w:rsidRDefault="002D660B">
            <w:pPr>
              <w:ind w:firstLine="720"/>
              <w:jc w:val="both"/>
              <w:rPr>
                <w:rFonts w:eastAsia="Calibri"/>
                <w:lang w:val="lt-LT"/>
              </w:rPr>
            </w:pPr>
          </w:p>
        </w:tc>
      </w:tr>
      <w:tr w:rsidR="002D660B" w14:paraId="386B691D" w14:textId="77777777">
        <w:tc>
          <w:tcPr>
            <w:tcW w:w="5868" w:type="dxa"/>
          </w:tcPr>
          <w:p w14:paraId="6CBF2F39" w14:textId="77777777" w:rsidR="002D660B" w:rsidRDefault="002D660B">
            <w:pPr>
              <w:jc w:val="both"/>
              <w:rPr>
                <w:rFonts w:eastAsia="Calibri"/>
                <w:i/>
                <w:iCs/>
                <w:lang w:val="lt-LT"/>
              </w:rPr>
            </w:pPr>
            <w:r>
              <w:rPr>
                <w:i/>
                <w:iCs/>
                <w:lang w:val="lt-LT"/>
              </w:rPr>
              <w:t>(Dokumentą sudariusio asmens vardas, pavardė)</w:t>
            </w:r>
          </w:p>
        </w:tc>
        <w:tc>
          <w:tcPr>
            <w:tcW w:w="3960" w:type="dxa"/>
          </w:tcPr>
          <w:p w14:paraId="7D837D50" w14:textId="77777777" w:rsidR="002D660B" w:rsidRDefault="002D660B">
            <w:pPr>
              <w:pStyle w:val="Antrat1"/>
            </w:pPr>
            <w:r>
              <w:t>(Parašas)</w:t>
            </w:r>
          </w:p>
        </w:tc>
      </w:tr>
    </w:tbl>
    <w:p w14:paraId="0BAC4B8A" w14:textId="77777777" w:rsidR="002D660B" w:rsidRDefault="002D660B">
      <w:pPr>
        <w:rPr>
          <w:lang w:val="lt-LT"/>
        </w:rPr>
      </w:pPr>
    </w:p>
    <w:p w14:paraId="6BDAA3FA" w14:textId="77777777" w:rsidR="0079795D" w:rsidRDefault="0079795D">
      <w:pPr>
        <w:rPr>
          <w:lang w:val="lt-LT"/>
        </w:rPr>
      </w:pPr>
    </w:p>
    <w:p w14:paraId="3DD1AC86" w14:textId="77777777" w:rsidR="0079795D" w:rsidRPr="0079795D" w:rsidRDefault="0079795D" w:rsidP="0079795D">
      <w:pPr>
        <w:jc w:val="both"/>
        <w:rPr>
          <w:rFonts w:eastAsia="Calibri"/>
          <w:bCs/>
          <w:highlight w:val="yellow"/>
          <w:lang w:val="lt-LT"/>
        </w:rPr>
      </w:pPr>
      <w:r>
        <w:rPr>
          <w:b/>
          <w:bCs/>
          <w:i/>
          <w:sz w:val="22"/>
          <w:lang w:val="lt-LT"/>
        </w:rPr>
        <w:tab/>
      </w:r>
      <w:r w:rsidRPr="0079795D">
        <w:rPr>
          <w:b/>
          <w:bCs/>
          <w:i/>
          <w:lang w:val="lt-LT"/>
        </w:rPr>
        <w:t>Pildydamas šią formą tiekėjas turi pateikti visą prašomą informaciją.</w:t>
      </w:r>
    </w:p>
    <w:p w14:paraId="2FD47084" w14:textId="77777777" w:rsidR="0079795D" w:rsidRPr="006E7F4F" w:rsidRDefault="0079795D">
      <w:pPr>
        <w:rPr>
          <w:lang w:val="lt-LT"/>
        </w:rPr>
      </w:pPr>
    </w:p>
    <w:sectPr w:rsidR="0079795D" w:rsidRPr="006E7F4F">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31BD1"/>
    <w:multiLevelType w:val="multilevel"/>
    <w:tmpl w:val="9B941ED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6F112C"/>
    <w:multiLevelType w:val="multilevel"/>
    <w:tmpl w:val="58702C1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358621">
    <w:abstractNumId w:val="1"/>
  </w:num>
  <w:num w:numId="2" w16cid:durableId="126853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0500F"/>
    <w:rsid w:val="00010D45"/>
    <w:rsid w:val="00011B66"/>
    <w:rsid w:val="00013F6B"/>
    <w:rsid w:val="000346A2"/>
    <w:rsid w:val="00045908"/>
    <w:rsid w:val="00074722"/>
    <w:rsid w:val="00091791"/>
    <w:rsid w:val="00094101"/>
    <w:rsid w:val="000955FE"/>
    <w:rsid w:val="000B0201"/>
    <w:rsid w:val="000F1AEB"/>
    <w:rsid w:val="001125D7"/>
    <w:rsid w:val="001367B4"/>
    <w:rsid w:val="00156760"/>
    <w:rsid w:val="00177BA4"/>
    <w:rsid w:val="0027579B"/>
    <w:rsid w:val="00291DA0"/>
    <w:rsid w:val="002924E5"/>
    <w:rsid w:val="00297AF5"/>
    <w:rsid w:val="002B0D83"/>
    <w:rsid w:val="002D660B"/>
    <w:rsid w:val="0037118C"/>
    <w:rsid w:val="003C1D10"/>
    <w:rsid w:val="003E710E"/>
    <w:rsid w:val="00400A08"/>
    <w:rsid w:val="0042335F"/>
    <w:rsid w:val="00434589"/>
    <w:rsid w:val="00450A2D"/>
    <w:rsid w:val="00476689"/>
    <w:rsid w:val="00484822"/>
    <w:rsid w:val="00492123"/>
    <w:rsid w:val="004F1D90"/>
    <w:rsid w:val="005202FF"/>
    <w:rsid w:val="00524B1B"/>
    <w:rsid w:val="00530351"/>
    <w:rsid w:val="00557C84"/>
    <w:rsid w:val="0057075E"/>
    <w:rsid w:val="005C24BB"/>
    <w:rsid w:val="005C783D"/>
    <w:rsid w:val="00610914"/>
    <w:rsid w:val="00666D63"/>
    <w:rsid w:val="00683508"/>
    <w:rsid w:val="0069527B"/>
    <w:rsid w:val="006C7A07"/>
    <w:rsid w:val="006E14C1"/>
    <w:rsid w:val="006E7F4F"/>
    <w:rsid w:val="006F5217"/>
    <w:rsid w:val="00700750"/>
    <w:rsid w:val="00765442"/>
    <w:rsid w:val="007779F7"/>
    <w:rsid w:val="0079351D"/>
    <w:rsid w:val="0079795D"/>
    <w:rsid w:val="007B298B"/>
    <w:rsid w:val="007E4DB8"/>
    <w:rsid w:val="007F258D"/>
    <w:rsid w:val="00846DB2"/>
    <w:rsid w:val="008470F4"/>
    <w:rsid w:val="008B2CF6"/>
    <w:rsid w:val="008B637A"/>
    <w:rsid w:val="008D41AC"/>
    <w:rsid w:val="009510E0"/>
    <w:rsid w:val="009635EC"/>
    <w:rsid w:val="009803CF"/>
    <w:rsid w:val="009C0D26"/>
    <w:rsid w:val="00A418DD"/>
    <w:rsid w:val="00A80F1B"/>
    <w:rsid w:val="00A955F8"/>
    <w:rsid w:val="00AF2293"/>
    <w:rsid w:val="00AF5202"/>
    <w:rsid w:val="00B41D16"/>
    <w:rsid w:val="00B54CE1"/>
    <w:rsid w:val="00B65729"/>
    <w:rsid w:val="00BE5589"/>
    <w:rsid w:val="00C34BE3"/>
    <w:rsid w:val="00C418C1"/>
    <w:rsid w:val="00C56487"/>
    <w:rsid w:val="00C736F8"/>
    <w:rsid w:val="00C830AF"/>
    <w:rsid w:val="00CA37BF"/>
    <w:rsid w:val="00CA5355"/>
    <w:rsid w:val="00CB49D5"/>
    <w:rsid w:val="00CC6309"/>
    <w:rsid w:val="00CF708B"/>
    <w:rsid w:val="00D04A90"/>
    <w:rsid w:val="00D431DC"/>
    <w:rsid w:val="00D53315"/>
    <w:rsid w:val="00DA4817"/>
    <w:rsid w:val="00DA7AC1"/>
    <w:rsid w:val="00DC1549"/>
    <w:rsid w:val="00DC7347"/>
    <w:rsid w:val="00DF4F6D"/>
    <w:rsid w:val="00E02D80"/>
    <w:rsid w:val="00E4482C"/>
    <w:rsid w:val="00E52181"/>
    <w:rsid w:val="00E65870"/>
    <w:rsid w:val="00E769AD"/>
    <w:rsid w:val="00EA5A2A"/>
    <w:rsid w:val="00EF37C0"/>
    <w:rsid w:val="00EF5A45"/>
    <w:rsid w:val="00F06352"/>
    <w:rsid w:val="00F07008"/>
    <w:rsid w:val="00F12710"/>
    <w:rsid w:val="00F62D69"/>
    <w:rsid w:val="00F76ED1"/>
    <w:rsid w:val="00FB3A3B"/>
    <w:rsid w:val="00FD1233"/>
    <w:rsid w:val="00FD2EFF"/>
    <w:rsid w:val="00FF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C778E"/>
  <w15:docId w15:val="{52AB71DE-021F-4622-837D-CE0D63D2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paragraph" w:styleId="Antrat2">
    <w:name w:val="heading 2"/>
    <w:basedOn w:val="prastasis"/>
    <w:next w:val="prastasis"/>
    <w:link w:val="Antrat2Diagrama"/>
    <w:uiPriority w:val="9"/>
    <w:semiHidden/>
    <w:unhideWhenUsed/>
    <w:qFormat/>
    <w:rsid w:val="00011B66"/>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link w:val="PagrindiniotekstotraukaDiagrama"/>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semiHidden/>
    <w:rPr>
      <w:szCs w:val="20"/>
      <w:lang w:val="en-US"/>
    </w:rPr>
  </w:style>
  <w:style w:type="paragraph" w:styleId="Pagrindinistekstas">
    <w:name w:val="Body Text"/>
    <w:basedOn w:val="prastasis"/>
    <w:link w:val="PagrindinistekstasDiagrama"/>
    <w:uiPriority w:val="99"/>
    <w:semiHidden/>
    <w:unhideWhenUsed/>
    <w:rsid w:val="0000500F"/>
    <w:pPr>
      <w:spacing w:after="120"/>
    </w:pPr>
  </w:style>
  <w:style w:type="character" w:customStyle="1" w:styleId="PagrindinistekstasDiagrama">
    <w:name w:val="Pagrindinis tekstas Diagrama"/>
    <w:link w:val="Pagrindinistekstas"/>
    <w:uiPriority w:val="99"/>
    <w:semiHidden/>
    <w:rsid w:val="0000500F"/>
    <w:rPr>
      <w:sz w:val="24"/>
      <w:szCs w:val="24"/>
      <w:lang w:val="en-GB" w:eastAsia="en-US"/>
    </w:rPr>
  </w:style>
  <w:style w:type="character" w:customStyle="1" w:styleId="PagrindiniotekstotraukaDiagrama">
    <w:name w:val="Pagrindinio teksto įtrauka Diagrama"/>
    <w:link w:val="Pagrindiniotekstotrauka"/>
    <w:semiHidden/>
    <w:rsid w:val="00A418DD"/>
    <w:rPr>
      <w:rFonts w:eastAsia="Calibri"/>
      <w:sz w:val="24"/>
      <w:szCs w:val="24"/>
      <w:lang w:eastAsia="en-US"/>
    </w:rPr>
  </w:style>
  <w:style w:type="paragraph" w:styleId="Betarp">
    <w:name w:val="No Spacing"/>
    <w:uiPriority w:val="1"/>
    <w:qFormat/>
    <w:rsid w:val="006E7F4F"/>
    <w:rPr>
      <w:sz w:val="24"/>
      <w:szCs w:val="24"/>
      <w:lang w:eastAsia="en-US"/>
    </w:rPr>
  </w:style>
  <w:style w:type="paragraph" w:styleId="Debesliotekstas">
    <w:name w:val="Balloon Text"/>
    <w:basedOn w:val="prastasis"/>
    <w:link w:val="DebesliotekstasDiagrama"/>
    <w:uiPriority w:val="99"/>
    <w:semiHidden/>
    <w:unhideWhenUsed/>
    <w:rsid w:val="00E52181"/>
    <w:rPr>
      <w:rFonts w:ascii="Tahoma" w:hAnsi="Tahoma" w:cs="Tahoma"/>
      <w:sz w:val="16"/>
      <w:szCs w:val="16"/>
    </w:rPr>
  </w:style>
  <w:style w:type="character" w:customStyle="1" w:styleId="DebesliotekstasDiagrama">
    <w:name w:val="Debesėlio tekstas Diagrama"/>
    <w:link w:val="Debesliotekstas"/>
    <w:uiPriority w:val="99"/>
    <w:semiHidden/>
    <w:rsid w:val="00E52181"/>
    <w:rPr>
      <w:rFonts w:ascii="Tahoma" w:hAnsi="Tahoma" w:cs="Tahoma"/>
      <w:sz w:val="16"/>
      <w:szCs w:val="16"/>
      <w:lang w:val="en-GB" w:eastAsia="en-US"/>
    </w:rPr>
  </w:style>
  <w:style w:type="character" w:customStyle="1" w:styleId="Antrat2Diagrama">
    <w:name w:val="Antraštė 2 Diagrama"/>
    <w:link w:val="Antrat2"/>
    <w:uiPriority w:val="9"/>
    <w:semiHidden/>
    <w:rsid w:val="00011B66"/>
    <w:rPr>
      <w:rFonts w:ascii="Cambria" w:eastAsia="Times New Roman" w:hAnsi="Cambria" w:cs="Times New Roman"/>
      <w:b/>
      <w:bCs/>
      <w:i/>
      <w:iCs/>
      <w:sz w:val="28"/>
      <w:szCs w:val="28"/>
      <w:lang w:val="en-GB" w:eastAsia="en-US"/>
    </w:rPr>
  </w:style>
  <w:style w:type="table" w:styleId="Lentelstinklelis">
    <w:name w:val="Table Grid"/>
    <w:basedOn w:val="prastojilentel"/>
    <w:uiPriority w:val="39"/>
    <w:rsid w:val="00700750"/>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7938</Words>
  <Characters>4526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Bendrvedejas</cp:lastModifiedBy>
  <cp:revision>10</cp:revision>
  <cp:lastPrinted>2021-09-09T13:41:00Z</cp:lastPrinted>
  <dcterms:created xsi:type="dcterms:W3CDTF">2025-03-12T14:14:00Z</dcterms:created>
  <dcterms:modified xsi:type="dcterms:W3CDTF">2025-03-31T12:25:00Z</dcterms:modified>
</cp:coreProperties>
</file>