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A779B" w14:textId="151820D5" w:rsidR="00B77CD1" w:rsidRPr="001B447B" w:rsidRDefault="00DE0429" w:rsidP="009A42CA">
      <w:pPr>
        <w:tabs>
          <w:tab w:val="center" w:pos="2835"/>
        </w:tabs>
        <w:spacing w:after="0" w:line="240" w:lineRule="auto"/>
        <w:jc w:val="right"/>
        <w:rPr>
          <w:rFonts w:ascii="Cambria" w:hAnsi="Cambria" w:cs="Times New Roman"/>
          <w:b/>
          <w:bCs/>
          <w:color w:val="767171" w:themeColor="background2" w:themeShade="80"/>
          <w:sz w:val="20"/>
          <w:szCs w:val="20"/>
          <w:lang w:val="lt-LT"/>
        </w:rPr>
      </w:pPr>
      <w:r w:rsidRPr="001B447B">
        <w:rPr>
          <w:rFonts w:ascii="Cambria" w:hAnsi="Cambria" w:cs="Times New Roman"/>
          <w:b/>
          <w:bCs/>
          <w:color w:val="767171" w:themeColor="background2" w:themeShade="80"/>
          <w:sz w:val="20"/>
          <w:szCs w:val="20"/>
          <w:lang w:val="lt-LT"/>
        </w:rPr>
        <w:t>SUTP-</w:t>
      </w:r>
      <w:r w:rsidR="00DB0AA8">
        <w:rPr>
          <w:rFonts w:ascii="Cambria" w:hAnsi="Cambria" w:cs="Times New Roman"/>
          <w:b/>
          <w:bCs/>
          <w:color w:val="767171" w:themeColor="background2" w:themeShade="80"/>
          <w:sz w:val="20"/>
          <w:szCs w:val="20"/>
          <w:lang w:val="lt-LT"/>
        </w:rPr>
        <w:t>1464</w:t>
      </w:r>
    </w:p>
    <w:p w14:paraId="1B876F66" w14:textId="53EBAAC1" w:rsidR="00DE0429" w:rsidRDefault="00DE0429" w:rsidP="009A42CA">
      <w:pPr>
        <w:tabs>
          <w:tab w:val="center" w:pos="2835"/>
        </w:tabs>
        <w:spacing w:after="0" w:line="240" w:lineRule="auto"/>
        <w:jc w:val="center"/>
        <w:rPr>
          <w:rFonts w:ascii="Cambria" w:hAnsi="Cambria" w:cs="Times New Roman"/>
          <w:b/>
          <w:bCs/>
          <w:sz w:val="20"/>
          <w:szCs w:val="20"/>
          <w:lang w:val="lt-LT"/>
        </w:rPr>
      </w:pPr>
      <w:r>
        <w:rPr>
          <w:rFonts w:ascii="Cambria" w:hAnsi="Cambria" w:cs="Times New Roman"/>
          <w:b/>
          <w:bCs/>
          <w:sz w:val="20"/>
          <w:szCs w:val="20"/>
          <w:lang w:val="lt-LT"/>
        </w:rPr>
        <w:t>PROJEKTAVIMO PASLAUGŲ</w:t>
      </w:r>
    </w:p>
    <w:p w14:paraId="3C3B2C75" w14:textId="76DEDEBB" w:rsidR="00B77CD1" w:rsidRPr="001B447B" w:rsidRDefault="00B77CD1" w:rsidP="009A42CA">
      <w:pPr>
        <w:tabs>
          <w:tab w:val="center" w:pos="2835"/>
        </w:tabs>
        <w:spacing w:after="0" w:line="240" w:lineRule="auto"/>
        <w:jc w:val="center"/>
        <w:rPr>
          <w:rFonts w:ascii="Cambria" w:hAnsi="Cambria" w:cs="Times New Roman"/>
          <w:b/>
          <w:bCs/>
          <w:sz w:val="20"/>
          <w:szCs w:val="20"/>
          <w:lang w:val="lt-LT"/>
        </w:rPr>
      </w:pPr>
      <w:r w:rsidRPr="001B447B">
        <w:rPr>
          <w:rFonts w:ascii="Cambria" w:hAnsi="Cambria" w:cs="Times New Roman"/>
          <w:b/>
          <w:bCs/>
          <w:sz w:val="20"/>
          <w:szCs w:val="20"/>
          <w:lang w:val="lt-LT"/>
        </w:rPr>
        <w:t xml:space="preserve">VIEŠOJO PIRKIMO–PARDAVIMO SUTARTIS NR. </w:t>
      </w:r>
    </w:p>
    <w:p w14:paraId="4525525B" w14:textId="77777777" w:rsidR="00B77CD1" w:rsidRPr="001B447B" w:rsidRDefault="00B77CD1" w:rsidP="009A42CA">
      <w:pPr>
        <w:tabs>
          <w:tab w:val="center" w:pos="2835"/>
        </w:tabs>
        <w:spacing w:after="0" w:line="240" w:lineRule="auto"/>
        <w:jc w:val="center"/>
        <w:rPr>
          <w:rFonts w:ascii="Cambria" w:hAnsi="Cambria" w:cs="Times New Roman"/>
          <w:b/>
          <w:bCs/>
          <w:sz w:val="20"/>
          <w:szCs w:val="20"/>
          <w:lang w:val="lt-LT"/>
        </w:rPr>
      </w:pPr>
    </w:p>
    <w:p w14:paraId="43D53C55" w14:textId="77777777" w:rsidR="00B77CD1" w:rsidRPr="001B447B" w:rsidRDefault="00B77CD1" w:rsidP="009A42CA">
      <w:pPr>
        <w:tabs>
          <w:tab w:val="center" w:pos="2835"/>
        </w:tabs>
        <w:spacing w:after="0" w:line="240" w:lineRule="auto"/>
        <w:jc w:val="center"/>
        <w:rPr>
          <w:rFonts w:ascii="Cambria" w:hAnsi="Cambria" w:cs="Times New Roman"/>
          <w:b/>
          <w:bCs/>
          <w:sz w:val="20"/>
          <w:szCs w:val="20"/>
          <w:lang w:val="lt-LT"/>
        </w:rPr>
      </w:pPr>
      <w:r w:rsidRPr="001B447B">
        <w:rPr>
          <w:rFonts w:ascii="Cambria" w:hAnsi="Cambria" w:cs="Times New Roman"/>
          <w:b/>
          <w:bCs/>
          <w:sz w:val="20"/>
          <w:szCs w:val="20"/>
          <w:lang w:val="lt-LT"/>
        </w:rPr>
        <w:t xml:space="preserve">PIRKIMO NR. </w:t>
      </w:r>
      <w:r w:rsidRPr="001B447B">
        <w:rPr>
          <w:rFonts w:ascii="Cambria" w:hAnsi="Cambria" w:cs="Times New Roman"/>
          <w:bCs/>
          <w:sz w:val="20"/>
          <w:szCs w:val="20"/>
          <w:lang w:val="lt-LT"/>
        </w:rPr>
        <w:t>[</w:t>
      </w:r>
      <w:r w:rsidRPr="001B447B">
        <w:rPr>
          <w:rFonts w:ascii="Cambria" w:hAnsi="Cambria" w:cs="Times New Roman"/>
          <w:bCs/>
          <w:i/>
          <w:sz w:val="20"/>
          <w:szCs w:val="20"/>
          <w:lang w:val="lt-LT"/>
        </w:rPr>
        <w:t>nurodyti</w:t>
      </w:r>
      <w:r w:rsidRPr="001B447B">
        <w:rPr>
          <w:rFonts w:ascii="Cambria" w:hAnsi="Cambria" w:cs="Times New Roman"/>
          <w:bCs/>
          <w:sz w:val="20"/>
          <w:szCs w:val="20"/>
          <w:lang w:val="lt-LT"/>
        </w:rPr>
        <w:t xml:space="preserve">] </w:t>
      </w:r>
    </w:p>
    <w:p w14:paraId="66786976" w14:textId="77777777" w:rsidR="00B77CD1" w:rsidRPr="001B447B" w:rsidRDefault="00B77CD1" w:rsidP="009A42CA">
      <w:pPr>
        <w:tabs>
          <w:tab w:val="center" w:pos="2835"/>
        </w:tabs>
        <w:spacing w:after="0" w:line="240" w:lineRule="auto"/>
        <w:jc w:val="center"/>
        <w:rPr>
          <w:rFonts w:ascii="Cambria" w:hAnsi="Cambria" w:cs="Times New Roman"/>
          <w:b/>
          <w:bCs/>
          <w:sz w:val="20"/>
          <w:szCs w:val="20"/>
          <w:lang w:val="lt-LT"/>
        </w:rPr>
      </w:pPr>
    </w:p>
    <w:p w14:paraId="3472B2E1" w14:textId="77777777" w:rsidR="00B77CD1" w:rsidRPr="001B447B" w:rsidRDefault="00B77CD1" w:rsidP="009A42CA">
      <w:pPr>
        <w:spacing w:after="0" w:line="240" w:lineRule="auto"/>
        <w:jc w:val="center"/>
        <w:rPr>
          <w:rFonts w:ascii="Cambria" w:hAnsi="Cambria" w:cs="Times New Roman"/>
          <w:sz w:val="20"/>
          <w:szCs w:val="20"/>
          <w:lang w:val="lt-LT"/>
        </w:rPr>
      </w:pPr>
      <w:r w:rsidRPr="001B447B">
        <w:rPr>
          <w:rFonts w:ascii="Cambria" w:hAnsi="Cambria" w:cs="Times New Roman"/>
          <w:sz w:val="20"/>
          <w:szCs w:val="20"/>
          <w:lang w:val="lt-LT"/>
        </w:rPr>
        <w:t xml:space="preserve">Du tūkstančiai </w:t>
      </w:r>
      <w:r w:rsidRPr="001B447B">
        <w:rPr>
          <w:rFonts w:ascii="Cambria" w:hAnsi="Cambria" w:cs="Times New Roman"/>
          <w:sz w:val="20"/>
          <w:szCs w:val="20"/>
          <w:lang w:val="lt-LT"/>
        </w:rPr>
        <w:fldChar w:fldCharType="begin">
          <w:ffData>
            <w:name w:val="Text11"/>
            <w:enabled/>
            <w:calcOnExit w:val="0"/>
            <w:textInput/>
          </w:ffData>
        </w:fldChar>
      </w:r>
      <w:bookmarkStart w:id="0" w:name="Text11"/>
      <w:r w:rsidRPr="001B447B">
        <w:rPr>
          <w:rFonts w:ascii="Cambria" w:hAnsi="Cambria" w:cs="Times New Roman"/>
          <w:sz w:val="20"/>
          <w:szCs w:val="20"/>
          <w:lang w:val="lt-LT"/>
        </w:rPr>
        <w:instrText xml:space="preserve"> FORMTEXT </w:instrText>
      </w:r>
      <w:r w:rsidRPr="001B447B">
        <w:rPr>
          <w:rFonts w:ascii="Cambria" w:hAnsi="Cambria" w:cs="Times New Roman"/>
          <w:sz w:val="20"/>
          <w:szCs w:val="20"/>
          <w:lang w:val="lt-LT"/>
        </w:rPr>
      </w:r>
      <w:r w:rsidRPr="001B447B">
        <w:rPr>
          <w:rFonts w:ascii="Cambria" w:hAnsi="Cambria" w:cs="Times New Roman"/>
          <w:sz w:val="20"/>
          <w:szCs w:val="20"/>
          <w:lang w:val="lt-LT"/>
        </w:rPr>
        <w:fldChar w:fldCharType="separate"/>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sz w:val="20"/>
          <w:szCs w:val="20"/>
          <w:lang w:val="lt-LT"/>
        </w:rPr>
        <w:fldChar w:fldCharType="end"/>
      </w:r>
      <w:bookmarkEnd w:id="0"/>
      <w:r w:rsidRPr="001B447B">
        <w:rPr>
          <w:rFonts w:ascii="Cambria" w:hAnsi="Cambria" w:cs="Times New Roman"/>
          <w:sz w:val="20"/>
          <w:szCs w:val="20"/>
          <w:lang w:val="lt-LT"/>
        </w:rPr>
        <w:t xml:space="preserve"> metų </w:t>
      </w:r>
      <w:r w:rsidRPr="001B447B">
        <w:rPr>
          <w:rFonts w:ascii="Cambria" w:hAnsi="Cambria" w:cs="Times New Roman"/>
          <w:sz w:val="20"/>
          <w:szCs w:val="20"/>
          <w:lang w:val="lt-LT"/>
        </w:rPr>
        <w:fldChar w:fldCharType="begin">
          <w:ffData>
            <w:name w:val="Text12"/>
            <w:enabled/>
            <w:calcOnExit w:val="0"/>
            <w:textInput/>
          </w:ffData>
        </w:fldChar>
      </w:r>
      <w:bookmarkStart w:id="1" w:name="Text12"/>
      <w:r w:rsidRPr="001B447B">
        <w:rPr>
          <w:rFonts w:ascii="Cambria" w:hAnsi="Cambria" w:cs="Times New Roman"/>
          <w:sz w:val="20"/>
          <w:szCs w:val="20"/>
          <w:lang w:val="lt-LT"/>
        </w:rPr>
        <w:instrText xml:space="preserve"> FORMTEXT </w:instrText>
      </w:r>
      <w:r w:rsidRPr="001B447B">
        <w:rPr>
          <w:rFonts w:ascii="Cambria" w:hAnsi="Cambria" w:cs="Times New Roman"/>
          <w:sz w:val="20"/>
          <w:szCs w:val="20"/>
          <w:lang w:val="lt-LT"/>
        </w:rPr>
      </w:r>
      <w:r w:rsidRPr="001B447B">
        <w:rPr>
          <w:rFonts w:ascii="Cambria" w:hAnsi="Cambria" w:cs="Times New Roman"/>
          <w:sz w:val="20"/>
          <w:szCs w:val="20"/>
          <w:lang w:val="lt-LT"/>
        </w:rPr>
        <w:fldChar w:fldCharType="separate"/>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sz w:val="20"/>
          <w:szCs w:val="20"/>
          <w:lang w:val="lt-LT"/>
        </w:rPr>
        <w:fldChar w:fldCharType="end"/>
      </w:r>
      <w:bookmarkEnd w:id="1"/>
      <w:r w:rsidRPr="001B447B">
        <w:rPr>
          <w:rFonts w:ascii="Cambria" w:hAnsi="Cambria" w:cs="Times New Roman"/>
          <w:sz w:val="20"/>
          <w:szCs w:val="20"/>
          <w:lang w:val="lt-LT"/>
        </w:rPr>
        <w:t xml:space="preserve"> mėnesio </w:t>
      </w:r>
      <w:r w:rsidRPr="001B447B">
        <w:rPr>
          <w:rFonts w:ascii="Cambria" w:hAnsi="Cambria" w:cs="Times New Roman"/>
          <w:sz w:val="20"/>
          <w:szCs w:val="20"/>
          <w:lang w:val="lt-LT"/>
        </w:rPr>
        <w:fldChar w:fldCharType="begin">
          <w:ffData>
            <w:name w:val="Text13"/>
            <w:enabled/>
            <w:calcOnExit w:val="0"/>
            <w:textInput/>
          </w:ffData>
        </w:fldChar>
      </w:r>
      <w:bookmarkStart w:id="2" w:name="Text13"/>
      <w:r w:rsidRPr="001B447B">
        <w:rPr>
          <w:rFonts w:ascii="Cambria" w:hAnsi="Cambria" w:cs="Times New Roman"/>
          <w:sz w:val="20"/>
          <w:szCs w:val="20"/>
          <w:lang w:val="lt-LT"/>
        </w:rPr>
        <w:instrText xml:space="preserve"> FORMTEXT </w:instrText>
      </w:r>
      <w:r w:rsidRPr="001B447B">
        <w:rPr>
          <w:rFonts w:ascii="Cambria" w:hAnsi="Cambria" w:cs="Times New Roman"/>
          <w:sz w:val="20"/>
          <w:szCs w:val="20"/>
          <w:lang w:val="lt-LT"/>
        </w:rPr>
      </w:r>
      <w:r w:rsidRPr="001B447B">
        <w:rPr>
          <w:rFonts w:ascii="Cambria" w:hAnsi="Cambria" w:cs="Times New Roman"/>
          <w:sz w:val="20"/>
          <w:szCs w:val="20"/>
          <w:lang w:val="lt-LT"/>
        </w:rPr>
        <w:fldChar w:fldCharType="separate"/>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noProof/>
          <w:sz w:val="20"/>
          <w:szCs w:val="20"/>
          <w:lang w:val="lt-LT"/>
        </w:rPr>
        <w:t> </w:t>
      </w:r>
      <w:r w:rsidRPr="001B447B">
        <w:rPr>
          <w:rFonts w:ascii="Cambria" w:hAnsi="Cambria" w:cs="Times New Roman"/>
          <w:sz w:val="20"/>
          <w:szCs w:val="20"/>
          <w:lang w:val="lt-LT"/>
        </w:rPr>
        <w:fldChar w:fldCharType="end"/>
      </w:r>
      <w:bookmarkEnd w:id="2"/>
      <w:r w:rsidRPr="001B447B">
        <w:rPr>
          <w:rFonts w:ascii="Cambria" w:hAnsi="Cambria" w:cs="Times New Roman"/>
          <w:sz w:val="20"/>
          <w:szCs w:val="20"/>
          <w:lang w:val="lt-LT"/>
        </w:rPr>
        <w:t xml:space="preserve"> diena </w:t>
      </w:r>
    </w:p>
    <w:p w14:paraId="2F452181" w14:textId="77777777" w:rsidR="00B77CD1" w:rsidRPr="001B447B" w:rsidRDefault="00B77CD1" w:rsidP="009A42CA">
      <w:pPr>
        <w:tabs>
          <w:tab w:val="center" w:pos="2835"/>
        </w:tabs>
        <w:spacing w:after="0" w:line="240" w:lineRule="auto"/>
        <w:jc w:val="center"/>
        <w:rPr>
          <w:rFonts w:ascii="Cambria" w:hAnsi="Cambria" w:cs="Times New Roman"/>
          <w:b/>
          <w:bCs/>
          <w:sz w:val="20"/>
          <w:szCs w:val="20"/>
          <w:lang w:val="lt-LT"/>
        </w:rPr>
      </w:pPr>
      <w:r w:rsidRPr="001B447B">
        <w:rPr>
          <w:rFonts w:ascii="Cambria" w:hAnsi="Cambria" w:cs="Times New Roman"/>
          <w:sz w:val="20"/>
          <w:szCs w:val="20"/>
          <w:lang w:val="lt-LT"/>
        </w:rPr>
        <w:t>Kaunas</w:t>
      </w:r>
      <w:r w:rsidRPr="001B447B">
        <w:rPr>
          <w:rFonts w:ascii="Cambria" w:hAnsi="Cambria" w:cs="Times New Roman"/>
          <w:b/>
          <w:bCs/>
          <w:sz w:val="20"/>
          <w:szCs w:val="20"/>
          <w:lang w:val="lt-LT"/>
        </w:rPr>
        <w:t xml:space="preserve"> </w:t>
      </w:r>
    </w:p>
    <w:p w14:paraId="0A231B72" w14:textId="77777777" w:rsidR="00B77CD1" w:rsidRPr="001B447B" w:rsidRDefault="00B77CD1" w:rsidP="009A42CA">
      <w:pPr>
        <w:tabs>
          <w:tab w:val="center" w:pos="2835"/>
        </w:tabs>
        <w:spacing w:after="0" w:line="240" w:lineRule="auto"/>
        <w:rPr>
          <w:rFonts w:ascii="Cambria" w:hAnsi="Cambria" w:cs="Times New Roman"/>
          <w:b/>
          <w:bCs/>
          <w:sz w:val="20"/>
          <w:szCs w:val="20"/>
          <w:lang w:val="lt-LT"/>
        </w:rPr>
      </w:pPr>
    </w:p>
    <w:p w14:paraId="7FE0A61F" w14:textId="77777777" w:rsidR="00B77CD1" w:rsidRPr="001B447B" w:rsidRDefault="00B77CD1" w:rsidP="009A42CA">
      <w:pPr>
        <w:tabs>
          <w:tab w:val="center" w:pos="2835"/>
        </w:tabs>
        <w:spacing w:after="0" w:line="240" w:lineRule="auto"/>
        <w:rPr>
          <w:rFonts w:ascii="Cambria" w:hAnsi="Cambria" w:cs="Times New Roman"/>
          <w:b/>
          <w:bCs/>
          <w:sz w:val="20"/>
          <w:szCs w:val="20"/>
        </w:rPr>
      </w:pPr>
    </w:p>
    <w:p w14:paraId="6851FEED" w14:textId="77777777" w:rsidR="00B77CD1" w:rsidRPr="001B447B" w:rsidRDefault="00B77CD1" w:rsidP="009A42CA">
      <w:pPr>
        <w:tabs>
          <w:tab w:val="center" w:pos="2835"/>
        </w:tabs>
        <w:spacing w:after="0" w:line="240" w:lineRule="auto"/>
        <w:jc w:val="center"/>
        <w:rPr>
          <w:rFonts w:ascii="Cambria" w:hAnsi="Cambria" w:cs="Times New Roman"/>
          <w:b/>
          <w:bCs/>
          <w:sz w:val="20"/>
          <w:szCs w:val="20"/>
          <w:lang w:val="lt-LT"/>
        </w:rPr>
      </w:pPr>
      <w:r w:rsidRPr="001B447B">
        <w:rPr>
          <w:rFonts w:ascii="Cambria" w:hAnsi="Cambria" w:cs="Times New Roman"/>
          <w:b/>
          <w:bCs/>
          <w:sz w:val="20"/>
          <w:szCs w:val="20"/>
          <w:lang w:val="lt-LT"/>
        </w:rPr>
        <w:t xml:space="preserve">SPECIALIOSIOS SĄLYGOS </w:t>
      </w:r>
    </w:p>
    <w:p w14:paraId="2CADBA1E" w14:textId="77777777" w:rsidR="00B77CD1" w:rsidRPr="001B447B" w:rsidRDefault="00B77CD1" w:rsidP="009A42CA">
      <w:pPr>
        <w:spacing w:after="0" w:line="240" w:lineRule="auto"/>
        <w:rPr>
          <w:rFonts w:ascii="Cambria" w:hAnsi="Cambria" w:cs="Times New Roman"/>
          <w:sz w:val="20"/>
          <w:szCs w:val="20"/>
          <w:lang w:val="lt-LT"/>
        </w:rPr>
      </w:pPr>
    </w:p>
    <w:p w14:paraId="1FC9D995" w14:textId="77777777" w:rsidR="00B77CD1" w:rsidRPr="001B447B" w:rsidRDefault="00B77CD1" w:rsidP="009A42CA">
      <w:pPr>
        <w:spacing w:after="0" w:line="240" w:lineRule="auto"/>
        <w:jc w:val="both"/>
        <w:rPr>
          <w:rFonts w:ascii="Cambria" w:hAnsi="Cambria" w:cs="Times New Roman"/>
          <w:sz w:val="20"/>
          <w:szCs w:val="20"/>
          <w:lang w:val="lt-LT"/>
        </w:rPr>
      </w:pPr>
      <w:r w:rsidRPr="001B447B">
        <w:rPr>
          <w:rFonts w:ascii="Cambria" w:hAnsi="Cambria" w:cs="Times New Roman"/>
          <w:b/>
          <w:sz w:val="20"/>
          <w:szCs w:val="20"/>
          <w:lang w:val="lt-LT"/>
        </w:rPr>
        <w:t>Lietuvos sveikatos mokslų universiteto ligoninė Kauno klinikos</w:t>
      </w:r>
      <w:r w:rsidRPr="001B447B">
        <w:rPr>
          <w:rFonts w:ascii="Cambria" w:hAnsi="Cambria" w:cs="Times New Roman"/>
          <w:sz w:val="20"/>
          <w:szCs w:val="20"/>
          <w:lang w:val="lt-LT"/>
        </w:rPr>
        <w:t xml:space="preserve">, juridinio asmens kodas </w:t>
      </w:r>
      <w:r w:rsidRPr="001B447B">
        <w:rPr>
          <w:rFonts w:ascii="Cambria" w:hAnsi="Cambria" w:cs="Times New Roman"/>
          <w:sz w:val="20"/>
          <w:szCs w:val="20"/>
          <w:shd w:val="clear" w:color="auto" w:fill="FFFFFF"/>
          <w:lang w:val="lt-LT"/>
        </w:rPr>
        <w:t>135163499</w:t>
      </w:r>
      <w:r w:rsidRPr="001B447B">
        <w:rPr>
          <w:rFonts w:ascii="Cambria" w:hAnsi="Cambria" w:cs="Times New Roman"/>
          <w:sz w:val="20"/>
          <w:szCs w:val="20"/>
          <w:lang w:val="lt-LT"/>
        </w:rPr>
        <w:t xml:space="preserve">, kurių registruota buveinė yra </w:t>
      </w:r>
      <w:r w:rsidRPr="001B447B">
        <w:rPr>
          <w:rFonts w:ascii="Cambria" w:hAnsi="Cambria" w:cs="Times New Roman"/>
          <w:sz w:val="20"/>
          <w:szCs w:val="20"/>
          <w:shd w:val="clear" w:color="auto" w:fill="FFFFFF"/>
          <w:lang w:val="lt-LT"/>
        </w:rPr>
        <w:t>Eivenių g. 2</w:t>
      </w:r>
      <w:r w:rsidRPr="001B447B">
        <w:rPr>
          <w:rFonts w:ascii="Cambria" w:hAnsi="Cambria" w:cs="Times New Roman"/>
          <w:sz w:val="20"/>
          <w:szCs w:val="20"/>
          <w:lang w:val="lt-LT"/>
        </w:rPr>
        <w:t>, LT-</w:t>
      </w:r>
      <w:r w:rsidRPr="001B447B">
        <w:rPr>
          <w:rFonts w:ascii="Cambria" w:hAnsi="Cambria" w:cs="Times New Roman"/>
          <w:sz w:val="20"/>
          <w:szCs w:val="20"/>
          <w:shd w:val="clear" w:color="auto" w:fill="FFFFFF"/>
          <w:lang w:val="lt-LT"/>
        </w:rPr>
        <w:t>50161</w:t>
      </w:r>
      <w:r w:rsidRPr="001B447B">
        <w:rPr>
          <w:rFonts w:ascii="Cambria" w:hAnsi="Cambria" w:cs="Times New Roman"/>
          <w:sz w:val="20"/>
          <w:szCs w:val="20"/>
          <w:lang w:val="lt-LT"/>
        </w:rPr>
        <w:t xml:space="preserve"> Kaunas, duomenys apie įstaigą kaupiami ir saugomi Lietuvos Respublikos juridinių asmenų registre, atstovaujama [</w:t>
      </w:r>
      <w:r w:rsidRPr="001B447B">
        <w:rPr>
          <w:rFonts w:ascii="Cambria" w:hAnsi="Cambria" w:cs="Times New Roman"/>
          <w:i/>
          <w:sz w:val="20"/>
          <w:szCs w:val="20"/>
          <w:lang w:val="lt-LT"/>
        </w:rPr>
        <w:t>nurodyti pareigas, vardą ir pavardę</w:t>
      </w:r>
      <w:r w:rsidRPr="001B447B">
        <w:rPr>
          <w:rFonts w:ascii="Cambria" w:hAnsi="Cambria" w:cs="Times New Roman"/>
          <w:sz w:val="20"/>
          <w:szCs w:val="20"/>
          <w:lang w:val="lt-LT"/>
        </w:rPr>
        <w:t>], veikiančio (-</w:t>
      </w:r>
      <w:proofErr w:type="spellStart"/>
      <w:r w:rsidRPr="001B447B">
        <w:rPr>
          <w:rFonts w:ascii="Cambria" w:hAnsi="Cambria" w:cs="Times New Roman"/>
          <w:sz w:val="20"/>
          <w:szCs w:val="20"/>
          <w:lang w:val="lt-LT"/>
        </w:rPr>
        <w:t>ios</w:t>
      </w:r>
      <w:proofErr w:type="spellEnd"/>
      <w:r w:rsidRPr="001B447B">
        <w:rPr>
          <w:rFonts w:ascii="Cambria" w:hAnsi="Cambria" w:cs="Times New Roman"/>
          <w:sz w:val="20"/>
          <w:szCs w:val="20"/>
          <w:lang w:val="lt-LT"/>
        </w:rPr>
        <w:t>) pagal [</w:t>
      </w:r>
      <w:r w:rsidRPr="001B447B">
        <w:rPr>
          <w:rFonts w:ascii="Cambria" w:hAnsi="Cambria" w:cs="Times New Roman"/>
          <w:i/>
          <w:sz w:val="20"/>
          <w:szCs w:val="20"/>
          <w:lang w:val="lt-LT"/>
        </w:rPr>
        <w:t>nurodyti dokumentą, kurio pagrindu veikia asmuo</w:t>
      </w:r>
      <w:r w:rsidRPr="001B447B">
        <w:rPr>
          <w:rFonts w:ascii="Cambria" w:hAnsi="Cambria" w:cs="Times New Roman"/>
          <w:sz w:val="20"/>
          <w:szCs w:val="20"/>
          <w:lang w:val="lt-LT"/>
        </w:rPr>
        <w:t>], (toliau – Pirkėjas) iš vienos pusės, ir</w:t>
      </w:r>
    </w:p>
    <w:p w14:paraId="1DACE3F3" w14:textId="77777777" w:rsidR="00B77CD1" w:rsidRPr="001B447B" w:rsidRDefault="00B77CD1" w:rsidP="009A42CA">
      <w:pPr>
        <w:spacing w:after="0" w:line="240" w:lineRule="auto"/>
        <w:jc w:val="both"/>
        <w:rPr>
          <w:rFonts w:ascii="Cambria" w:hAnsi="Cambria" w:cs="Times New Roman"/>
          <w:sz w:val="20"/>
          <w:szCs w:val="20"/>
          <w:lang w:val="lt-LT"/>
        </w:rPr>
      </w:pPr>
      <w:r w:rsidRPr="001B447B">
        <w:rPr>
          <w:rFonts w:ascii="Cambria" w:hAnsi="Cambria" w:cs="Times New Roman"/>
          <w:b/>
          <w:bCs/>
          <w:sz w:val="20"/>
          <w:szCs w:val="20"/>
          <w:shd w:val="clear" w:color="auto" w:fill="FFFFFF"/>
          <w:lang w:val="lt-LT"/>
        </w:rPr>
        <w:t>[</w:t>
      </w:r>
      <w:r w:rsidRPr="001B447B">
        <w:rPr>
          <w:rFonts w:ascii="Cambria" w:hAnsi="Cambria" w:cs="Times New Roman"/>
          <w:b/>
          <w:bCs/>
          <w:i/>
          <w:sz w:val="20"/>
          <w:szCs w:val="20"/>
          <w:shd w:val="clear" w:color="auto" w:fill="FFFFFF"/>
          <w:lang w:val="lt-LT"/>
        </w:rPr>
        <w:t>nurodyti paslaugų teikėjo pavadinimą</w:t>
      </w:r>
      <w:r w:rsidRPr="001B447B">
        <w:rPr>
          <w:rFonts w:ascii="Cambria" w:hAnsi="Cambria" w:cs="Times New Roman"/>
          <w:b/>
          <w:bCs/>
          <w:sz w:val="20"/>
          <w:szCs w:val="20"/>
          <w:shd w:val="clear" w:color="auto" w:fill="FFFFFF"/>
          <w:lang w:val="lt-LT"/>
        </w:rPr>
        <w:t>]</w:t>
      </w:r>
      <w:r w:rsidRPr="001B447B">
        <w:rPr>
          <w:rFonts w:ascii="Cambria" w:eastAsia="Times New Roman" w:hAnsi="Cambria" w:cs="Times New Roman"/>
          <w:sz w:val="20"/>
          <w:szCs w:val="20"/>
          <w:lang w:val="lt-LT" w:eastAsia="ar-SA"/>
        </w:rPr>
        <w:t>, juridinio asmens kodas [</w:t>
      </w:r>
      <w:r w:rsidRPr="001B447B">
        <w:rPr>
          <w:rFonts w:ascii="Cambria" w:eastAsia="Times New Roman" w:hAnsi="Cambria" w:cs="Times New Roman"/>
          <w:i/>
          <w:sz w:val="20"/>
          <w:szCs w:val="20"/>
          <w:lang w:val="lt-LT" w:eastAsia="ar-SA"/>
        </w:rPr>
        <w:t>nurodyti juridinio asmens kodą</w:t>
      </w:r>
      <w:r w:rsidRPr="001B447B">
        <w:rPr>
          <w:rFonts w:ascii="Cambria" w:eastAsia="Times New Roman" w:hAnsi="Cambria" w:cs="Times New Roman"/>
          <w:sz w:val="20"/>
          <w:szCs w:val="20"/>
          <w:lang w:val="lt-LT" w:eastAsia="ar-SA"/>
        </w:rPr>
        <w:t>]</w:t>
      </w:r>
      <w:r w:rsidRPr="001B447B">
        <w:rPr>
          <w:rFonts w:ascii="Cambria" w:hAnsi="Cambria" w:cs="Times New Roman"/>
          <w:bCs/>
          <w:sz w:val="20"/>
          <w:szCs w:val="20"/>
          <w:shd w:val="clear" w:color="auto" w:fill="FFFFFF"/>
          <w:lang w:val="lt-LT"/>
        </w:rPr>
        <w:t>,</w:t>
      </w:r>
      <w:r w:rsidRPr="001B447B">
        <w:rPr>
          <w:rFonts w:ascii="Cambria" w:eastAsia="Times New Roman" w:hAnsi="Cambria" w:cs="Times New Roman"/>
          <w:sz w:val="20"/>
          <w:szCs w:val="20"/>
          <w:lang w:val="lt-LT" w:eastAsia="ar-SA"/>
        </w:rPr>
        <w:t xml:space="preserve"> kurios registruota buveinė yra</w:t>
      </w:r>
      <w:r w:rsidRPr="001B447B">
        <w:rPr>
          <w:rFonts w:ascii="Cambria" w:hAnsi="Cambria" w:cs="Times New Roman"/>
          <w:sz w:val="20"/>
          <w:szCs w:val="20"/>
          <w:lang w:val="lt-LT"/>
        </w:rPr>
        <w:t xml:space="preserve"> [</w:t>
      </w:r>
      <w:r w:rsidRPr="001B447B">
        <w:rPr>
          <w:rFonts w:ascii="Cambria" w:hAnsi="Cambria" w:cs="Times New Roman"/>
          <w:i/>
          <w:sz w:val="20"/>
          <w:szCs w:val="20"/>
          <w:lang w:val="lt-LT"/>
        </w:rPr>
        <w:t>nurodyti adresą</w:t>
      </w:r>
      <w:r w:rsidRPr="001B447B">
        <w:rPr>
          <w:rFonts w:ascii="Cambria" w:hAnsi="Cambria" w:cs="Times New Roman"/>
          <w:sz w:val="20"/>
          <w:szCs w:val="20"/>
          <w:lang w:val="lt-LT"/>
        </w:rPr>
        <w:t>]</w:t>
      </w:r>
      <w:r w:rsidRPr="001B447B">
        <w:rPr>
          <w:rFonts w:ascii="Cambria" w:eastAsia="Times New Roman" w:hAnsi="Cambria" w:cs="Times New Roman"/>
          <w:sz w:val="20"/>
          <w:szCs w:val="20"/>
          <w:lang w:val="lt-LT" w:eastAsia="ar-SA"/>
        </w:rPr>
        <w:t>, duomenys apie įmonę kaupiami ir saugomi [</w:t>
      </w:r>
      <w:r w:rsidRPr="001B447B">
        <w:rPr>
          <w:rFonts w:ascii="Cambria" w:eastAsia="Times New Roman" w:hAnsi="Cambria" w:cs="Times New Roman"/>
          <w:i/>
          <w:sz w:val="20"/>
          <w:szCs w:val="20"/>
          <w:lang w:val="lt-LT" w:eastAsia="ar-SA"/>
        </w:rPr>
        <w:t>pavadinimas</w:t>
      </w:r>
      <w:r w:rsidRPr="001B447B">
        <w:rPr>
          <w:rFonts w:ascii="Cambria" w:eastAsia="Times New Roman" w:hAnsi="Cambria" w:cs="Times New Roman"/>
          <w:sz w:val="20"/>
          <w:szCs w:val="20"/>
          <w:lang w:val="lt-LT" w:eastAsia="ar-SA"/>
        </w:rPr>
        <w:t xml:space="preserve">] registre, atstovaujama </w:t>
      </w:r>
      <w:r w:rsidRPr="001B447B">
        <w:rPr>
          <w:rFonts w:ascii="Cambria" w:hAnsi="Cambria" w:cs="Times New Roman"/>
          <w:sz w:val="20"/>
          <w:szCs w:val="20"/>
          <w:lang w:val="lt-LT"/>
        </w:rPr>
        <w:t>[</w:t>
      </w:r>
      <w:r w:rsidRPr="001B447B">
        <w:rPr>
          <w:rFonts w:ascii="Cambria" w:hAnsi="Cambria" w:cs="Times New Roman"/>
          <w:i/>
          <w:sz w:val="20"/>
          <w:szCs w:val="20"/>
          <w:lang w:val="lt-LT"/>
        </w:rPr>
        <w:t>nurodyti pareigas, vardą ir pavardę</w:t>
      </w:r>
      <w:r w:rsidRPr="001B447B">
        <w:rPr>
          <w:rFonts w:ascii="Cambria" w:hAnsi="Cambria" w:cs="Times New Roman"/>
          <w:sz w:val="20"/>
          <w:szCs w:val="20"/>
          <w:lang w:val="lt-LT"/>
        </w:rPr>
        <w:t>]</w:t>
      </w:r>
      <w:r w:rsidRPr="001B447B">
        <w:rPr>
          <w:rFonts w:ascii="Cambria" w:eastAsia="Times New Roman" w:hAnsi="Cambria" w:cs="Times New Roman"/>
          <w:sz w:val="20"/>
          <w:szCs w:val="20"/>
          <w:lang w:val="lt-LT" w:eastAsia="ar-SA"/>
        </w:rPr>
        <w:t>, veikiančio (-</w:t>
      </w:r>
      <w:proofErr w:type="spellStart"/>
      <w:r w:rsidRPr="001B447B">
        <w:rPr>
          <w:rFonts w:ascii="Cambria" w:eastAsia="Times New Roman" w:hAnsi="Cambria" w:cs="Times New Roman"/>
          <w:sz w:val="20"/>
          <w:szCs w:val="20"/>
          <w:lang w:val="lt-LT" w:eastAsia="ar-SA"/>
        </w:rPr>
        <w:t>ios</w:t>
      </w:r>
      <w:proofErr w:type="spellEnd"/>
      <w:r w:rsidRPr="001B447B">
        <w:rPr>
          <w:rFonts w:ascii="Cambria" w:eastAsia="Times New Roman" w:hAnsi="Cambria" w:cs="Times New Roman"/>
          <w:sz w:val="20"/>
          <w:szCs w:val="20"/>
          <w:lang w:val="lt-LT" w:eastAsia="ar-SA"/>
        </w:rPr>
        <w:t xml:space="preserve">) pagal </w:t>
      </w:r>
      <w:r w:rsidRPr="001B447B">
        <w:rPr>
          <w:rFonts w:ascii="Cambria" w:hAnsi="Cambria" w:cs="Times New Roman"/>
          <w:sz w:val="20"/>
          <w:szCs w:val="20"/>
          <w:lang w:val="lt-LT"/>
        </w:rPr>
        <w:t>[</w:t>
      </w:r>
      <w:r w:rsidRPr="001B447B">
        <w:rPr>
          <w:rFonts w:ascii="Cambria" w:hAnsi="Cambria" w:cs="Times New Roman"/>
          <w:i/>
          <w:sz w:val="20"/>
          <w:szCs w:val="20"/>
          <w:lang w:val="lt-LT"/>
        </w:rPr>
        <w:t>nurodyti dokumentą, kurio pagrindu veikia asmuo</w:t>
      </w:r>
      <w:r w:rsidRPr="001B447B">
        <w:rPr>
          <w:rFonts w:ascii="Cambria" w:hAnsi="Cambria" w:cs="Times New Roman"/>
          <w:sz w:val="20"/>
          <w:szCs w:val="20"/>
          <w:lang w:val="lt-LT"/>
        </w:rPr>
        <w:t>], (toliau – Paslaugų teikėjas) iš kitos pusės,</w:t>
      </w:r>
    </w:p>
    <w:p w14:paraId="0CB1AB4F" w14:textId="77777777" w:rsidR="00B77CD1" w:rsidRPr="001B447B" w:rsidRDefault="00B77CD1" w:rsidP="009A42CA">
      <w:pPr>
        <w:spacing w:after="0" w:line="240" w:lineRule="auto"/>
        <w:jc w:val="both"/>
        <w:rPr>
          <w:rFonts w:ascii="Cambria" w:hAnsi="Cambria" w:cs="Times New Roman"/>
          <w:sz w:val="20"/>
          <w:szCs w:val="20"/>
          <w:lang w:val="lt-LT"/>
        </w:rPr>
      </w:pPr>
      <w:r w:rsidRPr="001B447B">
        <w:rPr>
          <w:rFonts w:ascii="Cambria" w:hAnsi="Cambria" w:cs="Times New Roman"/>
          <w:iCs/>
          <w:color w:val="000000"/>
          <w:sz w:val="20"/>
          <w:szCs w:val="20"/>
          <w:lang w:val="lt-LT"/>
        </w:rPr>
        <w:t>[</w:t>
      </w:r>
      <w:r w:rsidRPr="001B447B">
        <w:rPr>
          <w:rFonts w:ascii="Cambria" w:hAnsi="Cambria" w:cs="Times New Roman"/>
          <w:i/>
          <w:iCs/>
          <w:color w:val="000000"/>
          <w:sz w:val="20"/>
          <w:szCs w:val="20"/>
          <w:lang w:val="lt-LT"/>
        </w:rPr>
        <w:t>jei tai ūkio subjektų grupė – nurodomi atitinkami duomenys apie kiekvieną partnerį</w:t>
      </w:r>
      <w:r w:rsidRPr="001B447B">
        <w:rPr>
          <w:rFonts w:ascii="Cambria" w:hAnsi="Cambria" w:cs="Times New Roman"/>
          <w:iCs/>
          <w:color w:val="000000"/>
          <w:sz w:val="20"/>
          <w:szCs w:val="20"/>
          <w:lang w:val="lt-LT"/>
        </w:rPr>
        <w:t>]</w:t>
      </w:r>
    </w:p>
    <w:p w14:paraId="1705BADC" w14:textId="77777777" w:rsidR="00B77CD1" w:rsidRPr="001B447B" w:rsidRDefault="00B77CD1" w:rsidP="009A42CA">
      <w:pPr>
        <w:spacing w:after="0" w:line="240" w:lineRule="auto"/>
        <w:jc w:val="both"/>
        <w:rPr>
          <w:rFonts w:ascii="Cambria" w:hAnsi="Cambria" w:cs="Times New Roman"/>
          <w:sz w:val="20"/>
          <w:szCs w:val="20"/>
          <w:lang w:val="lt-LT"/>
        </w:rPr>
      </w:pPr>
      <w:r w:rsidRPr="001B447B">
        <w:rPr>
          <w:rFonts w:ascii="Cambria" w:hAnsi="Cambria" w:cs="Times New Roman"/>
          <w:sz w:val="20"/>
          <w:szCs w:val="20"/>
          <w:lang w:val="lt-LT"/>
        </w:rPr>
        <w:t xml:space="preserve">toliau kartu šioje paslaugų viešojo pirkimo–pardavimo sutartyje vadinami Šalimis, o kiekvienas atskirai – Šalimi, sudarė šią paslaugų viešojo pirkimo–pardavimo sutartį (toliau – Sutartis) ir susitarė dėl toliau išvardytų sąlygų. </w:t>
      </w:r>
    </w:p>
    <w:p w14:paraId="51DE567F" w14:textId="77777777" w:rsidR="00B77CD1" w:rsidRPr="001B447B" w:rsidRDefault="00B77CD1" w:rsidP="009A42CA">
      <w:pPr>
        <w:spacing w:after="0" w:line="240" w:lineRule="auto"/>
        <w:jc w:val="both"/>
        <w:rPr>
          <w:rFonts w:ascii="Cambria" w:hAnsi="Cambria" w:cs="Times New Roman"/>
          <w:sz w:val="20"/>
          <w:szCs w:val="20"/>
          <w:lang w:val="lt-LT"/>
        </w:rPr>
      </w:pPr>
    </w:p>
    <w:p w14:paraId="59A93867" w14:textId="77777777" w:rsidR="00B77CD1" w:rsidRPr="001B447B" w:rsidRDefault="00B77CD1" w:rsidP="009A42CA">
      <w:pPr>
        <w:pStyle w:val="ListParagraph"/>
        <w:numPr>
          <w:ilvl w:val="0"/>
          <w:numId w:val="2"/>
        </w:numPr>
        <w:shd w:val="clear" w:color="auto" w:fill="FFFFFF" w:themeFill="background1"/>
        <w:spacing w:after="0" w:line="240" w:lineRule="auto"/>
        <w:jc w:val="center"/>
        <w:rPr>
          <w:rFonts w:ascii="Cambria" w:hAnsi="Cambria" w:cs="Times New Roman"/>
          <w:b/>
          <w:bCs/>
          <w:caps/>
          <w:sz w:val="20"/>
          <w:szCs w:val="20"/>
          <w:lang w:val="lt-LT"/>
        </w:rPr>
      </w:pPr>
      <w:r w:rsidRPr="001B447B">
        <w:rPr>
          <w:rFonts w:ascii="Cambria" w:hAnsi="Cambria" w:cs="Times New Roman"/>
          <w:b/>
          <w:bCs/>
          <w:caps/>
          <w:sz w:val="20"/>
          <w:szCs w:val="20"/>
          <w:lang w:val="lt-LT"/>
        </w:rPr>
        <w:t>Sutarties dalykas</w:t>
      </w:r>
    </w:p>
    <w:p w14:paraId="4BE5A155" w14:textId="77777777" w:rsidR="00B77CD1" w:rsidRPr="001B447B" w:rsidRDefault="00B77CD1" w:rsidP="009A42CA">
      <w:pPr>
        <w:pStyle w:val="ListParagraph"/>
        <w:shd w:val="clear" w:color="auto" w:fill="FFFFFF" w:themeFill="background1"/>
        <w:spacing w:after="0" w:line="240" w:lineRule="auto"/>
        <w:ind w:left="360"/>
        <w:rPr>
          <w:rFonts w:ascii="Cambria" w:hAnsi="Cambria" w:cs="Times New Roman"/>
          <w:b/>
          <w:bCs/>
          <w:caps/>
          <w:sz w:val="20"/>
          <w:szCs w:val="20"/>
          <w:lang w:val="lt-LT"/>
        </w:rPr>
      </w:pPr>
    </w:p>
    <w:p w14:paraId="436B1285" w14:textId="30BC3ABB" w:rsidR="00B77CD1" w:rsidRPr="001B447B" w:rsidRDefault="00B77CD1" w:rsidP="00DE0429">
      <w:pPr>
        <w:pStyle w:val="ListParagraph"/>
        <w:numPr>
          <w:ilvl w:val="1"/>
          <w:numId w:val="2"/>
        </w:numPr>
        <w:shd w:val="clear" w:color="auto" w:fill="FFFFFF" w:themeFill="background1"/>
        <w:tabs>
          <w:tab w:val="left" w:pos="0"/>
          <w:tab w:val="left" w:pos="426"/>
        </w:tabs>
        <w:spacing w:after="0" w:line="240" w:lineRule="auto"/>
        <w:ind w:left="0" w:firstLine="0"/>
        <w:jc w:val="both"/>
        <w:rPr>
          <w:rFonts w:ascii="Cambria" w:hAnsi="Cambria" w:cs="Times New Roman"/>
          <w:b/>
          <w:bCs/>
          <w:caps/>
          <w:sz w:val="20"/>
          <w:szCs w:val="20"/>
          <w:lang w:val="lt-LT"/>
        </w:rPr>
      </w:pPr>
      <w:bookmarkStart w:id="3" w:name="_Ref498435040"/>
      <w:r w:rsidRPr="001B447B">
        <w:rPr>
          <w:rFonts w:ascii="Cambria" w:hAnsi="Cambria" w:cs="Times New Roman"/>
          <w:sz w:val="20"/>
          <w:szCs w:val="20"/>
          <w:lang w:val="lt-LT"/>
        </w:rPr>
        <w:t xml:space="preserve">Sutarties dalykas yra </w:t>
      </w:r>
      <w:proofErr w:type="spellStart"/>
      <w:r w:rsidR="00DE0429">
        <w:rPr>
          <w:rFonts w:ascii="Cambria" w:hAnsi="Cambria" w:cs="Times New Roman"/>
          <w:b/>
          <w:sz w:val="20"/>
          <w:szCs w:val="20"/>
        </w:rPr>
        <w:t>Projektavimo</w:t>
      </w:r>
      <w:proofErr w:type="spellEnd"/>
      <w:r w:rsidR="00DE0429">
        <w:rPr>
          <w:rFonts w:ascii="Cambria" w:hAnsi="Cambria" w:cs="Times New Roman"/>
          <w:b/>
          <w:sz w:val="20"/>
          <w:szCs w:val="20"/>
        </w:rPr>
        <w:t xml:space="preserve"> </w:t>
      </w:r>
      <w:proofErr w:type="spellStart"/>
      <w:r w:rsidR="00DE0429">
        <w:rPr>
          <w:rFonts w:ascii="Cambria" w:hAnsi="Cambria" w:cs="Times New Roman"/>
          <w:b/>
          <w:sz w:val="20"/>
          <w:szCs w:val="20"/>
        </w:rPr>
        <w:t>paslaugų</w:t>
      </w:r>
      <w:proofErr w:type="spellEnd"/>
      <w:r w:rsidR="00DE0429" w:rsidRPr="00DE0429">
        <w:rPr>
          <w:rFonts w:ascii="Cambria" w:hAnsi="Cambria" w:cs="Times New Roman"/>
          <w:b/>
          <w:sz w:val="20"/>
          <w:szCs w:val="20"/>
        </w:rPr>
        <w:t xml:space="preserve"> </w:t>
      </w:r>
      <w:r w:rsidRPr="001B447B">
        <w:rPr>
          <w:rFonts w:ascii="Cambria" w:hAnsi="Cambria" w:cs="Times New Roman"/>
          <w:sz w:val="20"/>
          <w:szCs w:val="20"/>
          <w:lang w:val="lt-LT"/>
        </w:rPr>
        <w:t>(toliau – Paslaugos)</w:t>
      </w:r>
      <w:r w:rsidR="00AD266A" w:rsidRPr="001B447B">
        <w:rPr>
          <w:rFonts w:ascii="Cambria" w:hAnsi="Cambria" w:cs="Times New Roman"/>
          <w:sz w:val="20"/>
          <w:szCs w:val="20"/>
          <w:lang w:val="lt-LT"/>
        </w:rPr>
        <w:t xml:space="preserve"> pirkimas</w:t>
      </w:r>
      <w:r w:rsidRPr="001B447B">
        <w:rPr>
          <w:rFonts w:ascii="Cambria" w:hAnsi="Cambria" w:cs="Times New Roman"/>
          <w:sz w:val="20"/>
          <w:szCs w:val="20"/>
          <w:lang w:val="lt-LT"/>
        </w:rPr>
        <w:t>, kuri</w:t>
      </w:r>
      <w:r w:rsidR="00AD266A" w:rsidRPr="001B447B">
        <w:rPr>
          <w:rFonts w:ascii="Cambria" w:hAnsi="Cambria" w:cs="Times New Roman"/>
          <w:sz w:val="20"/>
          <w:szCs w:val="20"/>
          <w:lang w:val="lt-LT"/>
        </w:rPr>
        <w:t>os</w:t>
      </w:r>
      <w:r w:rsidRPr="001B447B">
        <w:rPr>
          <w:rFonts w:ascii="Cambria" w:hAnsi="Cambria" w:cs="Times New Roman"/>
          <w:sz w:val="20"/>
          <w:szCs w:val="20"/>
          <w:lang w:val="lt-LT"/>
        </w:rPr>
        <w:t xml:space="preserve"> techninės charakteristikos nurodytos Sutarties </w:t>
      </w:r>
      <w:r w:rsidRPr="001B447B">
        <w:rPr>
          <w:rFonts w:ascii="Cambria" w:hAnsi="Cambria" w:cs="Times New Roman"/>
          <w:sz w:val="20"/>
          <w:szCs w:val="20"/>
          <w:highlight w:val="lightGray"/>
          <w:lang w:val="lt-LT"/>
        </w:rPr>
        <w:t>1 priede</w:t>
      </w:r>
      <w:r w:rsidRPr="001B447B">
        <w:rPr>
          <w:rFonts w:ascii="Cambria" w:hAnsi="Cambria" w:cs="Times New Roman"/>
          <w:sz w:val="20"/>
          <w:szCs w:val="20"/>
          <w:lang w:val="lt-LT"/>
        </w:rPr>
        <w:t>, Techninėje specifikacijoje.</w:t>
      </w:r>
      <w:bookmarkEnd w:id="3"/>
      <w:r w:rsidRPr="001B447B">
        <w:rPr>
          <w:rFonts w:ascii="Cambria" w:hAnsi="Cambria" w:cs="Times New Roman"/>
          <w:sz w:val="20"/>
          <w:szCs w:val="20"/>
          <w:lang w:val="lt-LT"/>
        </w:rPr>
        <w:t xml:space="preserve">  </w:t>
      </w:r>
    </w:p>
    <w:p w14:paraId="7DB24D95" w14:textId="2DF7CCC8" w:rsidR="00B77CD1" w:rsidRPr="001B447B" w:rsidRDefault="00AF2105" w:rsidP="009A42CA">
      <w:pPr>
        <w:pStyle w:val="ListParagraph"/>
        <w:spacing w:after="0" w:line="240" w:lineRule="auto"/>
        <w:ind w:left="0"/>
        <w:jc w:val="both"/>
        <w:rPr>
          <w:rFonts w:ascii="Cambria" w:hAnsi="Cambria"/>
          <w:sz w:val="20"/>
          <w:szCs w:val="20"/>
        </w:rPr>
      </w:pPr>
      <w:bookmarkStart w:id="4" w:name="_Hlk31028629"/>
      <w:r w:rsidRPr="001B447B">
        <w:rPr>
          <w:rFonts w:ascii="Cambria" w:hAnsi="Cambria" w:cs="Times New Roman"/>
          <w:iCs/>
          <w:noProof/>
          <w:sz w:val="20"/>
          <w:szCs w:val="20"/>
          <w:lang w:val="lt-LT" w:eastAsia="ar-SA"/>
        </w:rPr>
        <w:t xml:space="preserve">Šalys susitaria, kad šios Sutarties specialiųjų sąlygų 1.1 punkte nurodytas Paslaugas </w:t>
      </w:r>
      <w:r w:rsidRPr="001B447B">
        <w:rPr>
          <w:rFonts w:ascii="Cambria" w:hAnsi="Cambria" w:cs="Times New Roman"/>
          <w:sz w:val="20"/>
          <w:szCs w:val="20"/>
          <w:lang w:val="lt-LT" w:eastAsia="ar-SA"/>
        </w:rPr>
        <w:t>Paslaugų teikėjas</w:t>
      </w:r>
      <w:r w:rsidRPr="001B447B">
        <w:rPr>
          <w:rFonts w:ascii="Cambria" w:hAnsi="Cambria" w:cs="Times New Roman"/>
          <w:iCs/>
          <w:noProof/>
          <w:sz w:val="20"/>
          <w:szCs w:val="20"/>
          <w:lang w:val="lt-LT" w:eastAsia="ar-SA"/>
        </w:rPr>
        <w:t xml:space="preserve"> </w:t>
      </w:r>
      <w:bookmarkEnd w:id="4"/>
      <w:r w:rsidR="007331B7">
        <w:rPr>
          <w:rFonts w:ascii="Cambria" w:hAnsi="Cambria" w:cs="Times New Roman"/>
          <w:iCs/>
          <w:noProof/>
          <w:sz w:val="20"/>
          <w:szCs w:val="20"/>
          <w:lang w:val="lt-LT" w:eastAsia="ar-SA"/>
        </w:rPr>
        <w:t xml:space="preserve">suteiks </w:t>
      </w:r>
      <w:r w:rsidR="002B3830">
        <w:rPr>
          <w:rFonts w:ascii="Cambria" w:hAnsi="Cambria" w:cs="Times New Roman"/>
          <w:iCs/>
          <w:noProof/>
          <w:sz w:val="20"/>
          <w:szCs w:val="20"/>
          <w:lang w:val="lt-LT" w:eastAsia="ar-SA"/>
        </w:rPr>
        <w:t xml:space="preserve"> </w:t>
      </w:r>
      <w:r w:rsidR="00C21B96" w:rsidRPr="001B447B">
        <w:rPr>
          <w:rFonts w:ascii="Cambria" w:hAnsi="Cambria" w:cs="Times New Roman"/>
          <w:sz w:val="20"/>
          <w:szCs w:val="20"/>
          <w:lang w:val="lt-LT"/>
        </w:rPr>
        <w:t>Techninėje specifikacijoje numatyta tvarka</w:t>
      </w:r>
      <w:r w:rsidR="00D3609B" w:rsidRPr="001B447B">
        <w:rPr>
          <w:rFonts w:ascii="Cambria" w:hAnsi="Cambria" w:cs="Times New Roman"/>
          <w:iCs/>
          <w:noProof/>
          <w:sz w:val="20"/>
          <w:szCs w:val="20"/>
          <w:lang w:val="lt-LT" w:eastAsia="ar-SA"/>
        </w:rPr>
        <w:t>.</w:t>
      </w:r>
    </w:p>
    <w:p w14:paraId="3C574218" w14:textId="77777777" w:rsidR="00B77CD1" w:rsidRPr="001B447B" w:rsidRDefault="00B77CD1" w:rsidP="009A42CA">
      <w:pPr>
        <w:pStyle w:val="ListParagraph"/>
        <w:numPr>
          <w:ilvl w:val="1"/>
          <w:numId w:val="2"/>
        </w:numPr>
        <w:shd w:val="clear" w:color="auto" w:fill="FFFFFF" w:themeFill="background1"/>
        <w:tabs>
          <w:tab w:val="left" w:pos="567"/>
        </w:tabs>
        <w:spacing w:after="0" w:line="240" w:lineRule="auto"/>
        <w:ind w:left="0" w:firstLine="0"/>
        <w:jc w:val="both"/>
        <w:rPr>
          <w:rFonts w:ascii="Cambria" w:hAnsi="Cambria" w:cs="Times New Roman"/>
          <w:sz w:val="20"/>
          <w:szCs w:val="20"/>
          <w:lang w:val="lt-LT"/>
        </w:rPr>
      </w:pPr>
      <w:r w:rsidRPr="001B447B">
        <w:rPr>
          <w:rFonts w:ascii="Cambria" w:hAnsi="Cambria" w:cs="Times New Roman"/>
          <w:sz w:val="20"/>
          <w:szCs w:val="20"/>
          <w:lang w:val="lt-LT"/>
        </w:rPr>
        <w:t xml:space="preserve">Paslaugų teikėjas įsipareigoja teikti Sutarties specialiųjų sąlygų </w:t>
      </w:r>
      <w:r w:rsidRPr="001B447B">
        <w:rPr>
          <w:rFonts w:ascii="Cambria" w:hAnsi="Cambria" w:cs="Times New Roman"/>
          <w:sz w:val="20"/>
          <w:szCs w:val="20"/>
          <w:highlight w:val="lightGray"/>
          <w:lang w:val="lt-LT"/>
        </w:rPr>
        <w:t>1.1</w:t>
      </w:r>
      <w:r w:rsidRPr="001B447B">
        <w:rPr>
          <w:rFonts w:ascii="Cambria" w:hAnsi="Cambria" w:cs="Times New Roman"/>
          <w:sz w:val="20"/>
          <w:szCs w:val="20"/>
          <w:lang w:val="lt-LT"/>
        </w:rPr>
        <w:t xml:space="preserve"> punkte nurodytas Paslaugas pagal Sutartyje išdėstytas sąlygas, o Pirkėjas įsipareigoja priimti kokybiškai suteiktas Paslaugas ir sumokėti už jas Sutartyje numatytomis sąlygomis ir terminais.</w:t>
      </w:r>
    </w:p>
    <w:p w14:paraId="7A8F5B05" w14:textId="77777777" w:rsidR="00B77CD1" w:rsidRPr="001B447B" w:rsidRDefault="00B77CD1" w:rsidP="009A42CA">
      <w:pPr>
        <w:shd w:val="clear" w:color="auto" w:fill="FFFFFF" w:themeFill="background1"/>
        <w:tabs>
          <w:tab w:val="left" w:pos="567"/>
        </w:tabs>
        <w:spacing w:after="0" w:line="240" w:lineRule="auto"/>
        <w:jc w:val="both"/>
        <w:rPr>
          <w:rFonts w:ascii="Cambria" w:hAnsi="Cambria" w:cs="Times New Roman"/>
          <w:sz w:val="20"/>
          <w:szCs w:val="20"/>
          <w:lang w:val="lt-LT"/>
        </w:rPr>
      </w:pPr>
    </w:p>
    <w:p w14:paraId="68A3D9E2" w14:textId="77777777" w:rsidR="00B77CD1" w:rsidRPr="001B447B" w:rsidRDefault="00B77CD1" w:rsidP="009A42CA">
      <w:pPr>
        <w:pStyle w:val="ListParagraph"/>
        <w:numPr>
          <w:ilvl w:val="0"/>
          <w:numId w:val="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1B447B">
        <w:rPr>
          <w:rFonts w:ascii="Cambria" w:hAnsi="Cambria" w:cs="Times New Roman"/>
          <w:b/>
          <w:bCs/>
          <w:caps/>
          <w:sz w:val="20"/>
          <w:szCs w:val="20"/>
          <w:lang w:val="lt-LT"/>
        </w:rPr>
        <w:t>Sutarties</w:t>
      </w:r>
      <w:r w:rsidRPr="001B447B">
        <w:rPr>
          <w:rFonts w:ascii="Cambria" w:hAnsi="Cambria" w:cs="Times New Roman"/>
          <w:b/>
          <w:bCs/>
          <w:caps/>
          <w:color w:val="000000"/>
          <w:sz w:val="20"/>
          <w:szCs w:val="20"/>
          <w:lang w:val="lt-LT"/>
        </w:rPr>
        <w:t xml:space="preserve"> kainos apskaičiavimo būdas, PradinėS Sutarties vertė ir mokėjimo sąlygos</w:t>
      </w:r>
    </w:p>
    <w:p w14:paraId="70EA91BC" w14:textId="77777777" w:rsidR="00B77CD1" w:rsidRPr="001B447B" w:rsidRDefault="00B77CD1" w:rsidP="009A42CA">
      <w:pPr>
        <w:pStyle w:val="ListParagraph"/>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71E5C2F1" w14:textId="070877AC" w:rsidR="00B77CD1" w:rsidRPr="001B447B" w:rsidRDefault="00B77CD1" w:rsidP="009A42CA">
      <w:pPr>
        <w:pStyle w:val="ListParagraph"/>
        <w:numPr>
          <w:ilvl w:val="1"/>
          <w:numId w:val="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1B447B">
        <w:rPr>
          <w:rFonts w:ascii="Cambria" w:hAnsi="Cambria" w:cs="Times New Roman"/>
          <w:bCs/>
          <w:color w:val="000000"/>
          <w:sz w:val="20"/>
          <w:szCs w:val="20"/>
          <w:lang w:val="lt-LT"/>
        </w:rPr>
        <w:t>Vadovaujantis Lietuvos Respublikos viešųjų pirkimų tarnybos direktoriaus 2017 m. birželio 28 d. įsakymu Nr. 1S-95 „Dėl kainodaros taisyklių nustatymo metodikos patvirtinimo“ patvirtinta K</w:t>
      </w:r>
      <w:r w:rsidRPr="001B447B">
        <w:rPr>
          <w:rFonts w:ascii="Cambria" w:hAnsi="Cambria" w:cs="Times New Roman"/>
          <w:sz w:val="20"/>
          <w:szCs w:val="20"/>
          <w:lang w:val="lt-LT"/>
        </w:rPr>
        <w:t>ainodaros</w:t>
      </w:r>
      <w:r w:rsidRPr="001B447B">
        <w:rPr>
          <w:rFonts w:ascii="Cambria" w:hAnsi="Cambria" w:cs="Times New Roman"/>
          <w:bCs/>
          <w:color w:val="000000"/>
          <w:sz w:val="20"/>
          <w:szCs w:val="20"/>
          <w:lang w:val="lt-LT"/>
        </w:rPr>
        <w:t xml:space="preserve"> taisyklių nustatymo metodika (toliau – Metodika), taikomas kainos</w:t>
      </w:r>
      <w:r w:rsidR="009A42CA" w:rsidRPr="001B447B">
        <w:rPr>
          <w:rFonts w:ascii="Cambria" w:hAnsi="Cambria" w:cs="Times New Roman"/>
          <w:bCs/>
          <w:color w:val="000000"/>
          <w:sz w:val="20"/>
          <w:szCs w:val="20"/>
          <w:lang w:val="lt-LT"/>
        </w:rPr>
        <w:t xml:space="preserve"> apskaičiavimo būdas – fiksuota kaina</w:t>
      </w:r>
      <w:r w:rsidRPr="001B447B">
        <w:rPr>
          <w:rFonts w:ascii="Cambria" w:hAnsi="Cambria" w:cs="Times New Roman"/>
          <w:bCs/>
          <w:color w:val="000000"/>
          <w:sz w:val="20"/>
          <w:szCs w:val="20"/>
          <w:lang w:val="lt-LT"/>
        </w:rPr>
        <w:t xml:space="preserve"> (toliau – įkainis). </w:t>
      </w:r>
      <w:r w:rsidRPr="001B447B">
        <w:rPr>
          <w:rFonts w:ascii="Cambria" w:hAnsi="Cambria" w:cs="Times New Roman"/>
          <w:sz w:val="20"/>
          <w:szCs w:val="20"/>
          <w:lang w:val="lt-LT"/>
        </w:rPr>
        <w:t xml:space="preserve">Peržiūros atvejis numatytas Sutarties bendrųjų sąlygų </w:t>
      </w:r>
      <w:r w:rsidRPr="001B447B">
        <w:rPr>
          <w:rFonts w:ascii="Cambria" w:hAnsi="Cambria" w:cs="Times New Roman"/>
          <w:sz w:val="20"/>
          <w:szCs w:val="20"/>
          <w:highlight w:val="lightGray"/>
          <w:lang w:val="lt-LT"/>
        </w:rPr>
        <w:t>7.2</w:t>
      </w:r>
      <w:r w:rsidRPr="001B447B">
        <w:rPr>
          <w:rFonts w:ascii="Cambria" w:hAnsi="Cambria" w:cs="Times New Roman"/>
          <w:sz w:val="20"/>
          <w:szCs w:val="20"/>
          <w:lang w:val="lt-LT"/>
        </w:rPr>
        <w:t xml:space="preserve"> punkte.</w:t>
      </w:r>
      <w:r w:rsidRPr="001B447B">
        <w:rPr>
          <w:rFonts w:ascii="Cambria" w:hAnsi="Cambria" w:cs="Times New Roman"/>
          <w:bCs/>
          <w:color w:val="000000"/>
          <w:sz w:val="20"/>
          <w:szCs w:val="20"/>
          <w:lang w:val="lt-LT"/>
        </w:rPr>
        <w:t xml:space="preserve">  </w:t>
      </w:r>
    </w:p>
    <w:p w14:paraId="16749C40" w14:textId="77777777" w:rsidR="00B77CD1" w:rsidRPr="001B447B" w:rsidRDefault="00B77CD1" w:rsidP="009A42CA">
      <w:pPr>
        <w:pStyle w:val="ListParagraph"/>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bookmarkStart w:id="5" w:name="_Ref498435021"/>
      <w:r w:rsidRPr="001B447B">
        <w:rPr>
          <w:rFonts w:ascii="Cambria" w:hAnsi="Cambria" w:cs="Times New Roman"/>
          <w:sz w:val="20"/>
          <w:szCs w:val="20"/>
          <w:lang w:val="lt-LT"/>
        </w:rPr>
        <w:t>Pradinės Sutarties vertė:</w:t>
      </w:r>
      <w:bookmarkEnd w:id="5"/>
      <w:r w:rsidRPr="001B447B">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397"/>
        <w:gridCol w:w="6226"/>
      </w:tblGrid>
      <w:tr w:rsidR="00B77CD1" w:rsidRPr="001B447B" w14:paraId="313F306D" w14:textId="77777777" w:rsidTr="007230EC">
        <w:tc>
          <w:tcPr>
            <w:tcW w:w="3397" w:type="dxa"/>
          </w:tcPr>
          <w:p w14:paraId="129B111B"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Pradinės Sutarties vertė be PVM</w:t>
            </w:r>
          </w:p>
        </w:tc>
        <w:tc>
          <w:tcPr>
            <w:tcW w:w="6226" w:type="dxa"/>
          </w:tcPr>
          <w:p w14:paraId="61EBE1B8"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w:t>
            </w:r>
            <w:r w:rsidRPr="001B447B">
              <w:rPr>
                <w:rFonts w:ascii="Cambria" w:hAnsi="Cambria" w:cs="Times New Roman"/>
                <w:i/>
                <w:lang w:val="lt-LT"/>
              </w:rPr>
              <w:t>nurodyti sumą skaičiais ir žodžiais ir mokėjimo valiutą</w:t>
            </w:r>
            <w:r w:rsidRPr="001B447B">
              <w:rPr>
                <w:rFonts w:ascii="Cambria" w:hAnsi="Cambria" w:cs="Times New Roman"/>
                <w:lang w:val="lt-LT"/>
              </w:rPr>
              <w:t>]</w:t>
            </w:r>
          </w:p>
        </w:tc>
      </w:tr>
      <w:tr w:rsidR="00B77CD1" w:rsidRPr="001B447B" w14:paraId="5D0AF644" w14:textId="77777777" w:rsidTr="007230EC">
        <w:tc>
          <w:tcPr>
            <w:tcW w:w="3397" w:type="dxa"/>
          </w:tcPr>
          <w:p w14:paraId="6031A49B"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PVM</w:t>
            </w:r>
          </w:p>
        </w:tc>
        <w:tc>
          <w:tcPr>
            <w:tcW w:w="6226" w:type="dxa"/>
          </w:tcPr>
          <w:p w14:paraId="6B84B46F"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w:t>
            </w:r>
            <w:r w:rsidRPr="001B447B">
              <w:rPr>
                <w:rFonts w:ascii="Cambria" w:hAnsi="Cambria" w:cs="Times New Roman"/>
                <w:i/>
                <w:lang w:val="lt-LT"/>
              </w:rPr>
              <w:t>nurodyti sumą skaičiais ir žodžiais ir mokėjimo valiutą</w:t>
            </w:r>
            <w:r w:rsidRPr="001B447B">
              <w:rPr>
                <w:rFonts w:ascii="Cambria" w:hAnsi="Cambria" w:cs="Times New Roman"/>
                <w:lang w:val="lt-LT"/>
              </w:rPr>
              <w:t>]</w:t>
            </w:r>
          </w:p>
        </w:tc>
      </w:tr>
      <w:tr w:rsidR="00B77CD1" w:rsidRPr="001B447B" w14:paraId="0A9FAC05" w14:textId="77777777" w:rsidTr="007230EC">
        <w:tc>
          <w:tcPr>
            <w:tcW w:w="3397" w:type="dxa"/>
          </w:tcPr>
          <w:p w14:paraId="089676EF"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Pradinės Sutarties vertė su PVM</w:t>
            </w:r>
          </w:p>
        </w:tc>
        <w:tc>
          <w:tcPr>
            <w:tcW w:w="6226" w:type="dxa"/>
          </w:tcPr>
          <w:p w14:paraId="0F5D5557"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w:t>
            </w:r>
            <w:r w:rsidRPr="001B447B">
              <w:rPr>
                <w:rFonts w:ascii="Cambria" w:hAnsi="Cambria" w:cs="Times New Roman"/>
                <w:i/>
                <w:lang w:val="lt-LT"/>
              </w:rPr>
              <w:t>nurodyti sumą skaičiais ir žodžiais ir mokėjimo valiutą</w:t>
            </w:r>
            <w:r w:rsidRPr="001B447B">
              <w:rPr>
                <w:rFonts w:ascii="Cambria" w:hAnsi="Cambria" w:cs="Times New Roman"/>
                <w:lang w:val="lt-LT"/>
              </w:rPr>
              <w:t xml:space="preserve">] </w:t>
            </w:r>
          </w:p>
        </w:tc>
      </w:tr>
    </w:tbl>
    <w:p w14:paraId="1B3B4BA1" w14:textId="1A111497" w:rsidR="00B77CD1" w:rsidRPr="001B447B" w:rsidRDefault="00B77CD1" w:rsidP="009A42CA">
      <w:pPr>
        <w:pStyle w:val="ListParagraph"/>
        <w:numPr>
          <w:ilvl w:val="1"/>
          <w:numId w:val="2"/>
        </w:numPr>
        <w:shd w:val="clear" w:color="auto" w:fill="FFFFFF" w:themeFill="background1"/>
        <w:spacing w:after="0" w:line="240" w:lineRule="auto"/>
        <w:jc w:val="both"/>
        <w:rPr>
          <w:rFonts w:ascii="Cambria" w:hAnsi="Cambria" w:cs="Times New Roman"/>
          <w:sz w:val="20"/>
          <w:szCs w:val="20"/>
          <w:lang w:val="lt-LT"/>
        </w:rPr>
      </w:pPr>
      <w:r w:rsidRPr="001B447B">
        <w:rPr>
          <w:rFonts w:ascii="Cambria" w:hAnsi="Cambria" w:cs="Times New Roman"/>
          <w:sz w:val="20"/>
          <w:szCs w:val="20"/>
          <w:lang w:val="lt-LT"/>
        </w:rPr>
        <w:t>Mokėjimo</w:t>
      </w:r>
      <w:r w:rsidRPr="001B447B">
        <w:rPr>
          <w:rFonts w:ascii="Cambria" w:hAnsi="Cambria" w:cs="Times New Roman"/>
          <w:iCs/>
          <w:sz w:val="20"/>
          <w:szCs w:val="20"/>
          <w:lang w:val="lt-LT"/>
        </w:rPr>
        <w:t xml:space="preserve"> sąlygos:</w:t>
      </w:r>
    </w:p>
    <w:p w14:paraId="60AB655E" w14:textId="37623AD7" w:rsidR="00F03B64" w:rsidRPr="001B447B" w:rsidRDefault="009A42CA" w:rsidP="009A42CA">
      <w:pPr>
        <w:pStyle w:val="ListParagraph"/>
        <w:shd w:val="clear" w:color="auto" w:fill="FFFFFF" w:themeFill="background1"/>
        <w:tabs>
          <w:tab w:val="left" w:pos="709"/>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 xml:space="preserve">2.3.1. </w:t>
      </w:r>
      <w:proofErr w:type="spellStart"/>
      <w:r w:rsidRPr="001B447B">
        <w:rPr>
          <w:rFonts w:ascii="Cambria" w:hAnsi="Cambria" w:cs="Times New Roman"/>
          <w:sz w:val="20"/>
          <w:szCs w:val="20"/>
        </w:rPr>
        <w:t>Vykdant</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Sutartį</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teikiamos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tik</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elektroniniu</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būdu</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Elektroninės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atitinkančios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Europos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elektroninių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standartą</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kurio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nuoroda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paskelbta</w:t>
      </w:r>
      <w:proofErr w:type="spellEnd"/>
      <w:r w:rsidRPr="001B447B">
        <w:rPr>
          <w:rFonts w:ascii="Cambria" w:hAnsi="Cambria" w:cs="Times New Roman"/>
          <w:sz w:val="20"/>
          <w:szCs w:val="20"/>
        </w:rPr>
        <w:t xml:space="preserve"> 2017 m. </w:t>
      </w:r>
      <w:proofErr w:type="spellStart"/>
      <w:r w:rsidRPr="001B447B">
        <w:rPr>
          <w:rFonts w:ascii="Cambria" w:hAnsi="Cambria" w:cs="Times New Roman"/>
          <w:sz w:val="20"/>
          <w:szCs w:val="20"/>
        </w:rPr>
        <w:t>spalio</w:t>
      </w:r>
      <w:proofErr w:type="spellEnd"/>
      <w:r w:rsidRPr="001B447B">
        <w:rPr>
          <w:rFonts w:ascii="Cambria" w:hAnsi="Cambria" w:cs="Times New Roman"/>
          <w:sz w:val="20"/>
          <w:szCs w:val="20"/>
        </w:rPr>
        <w:t xml:space="preserve"> 16 d. </w:t>
      </w:r>
      <w:proofErr w:type="spellStart"/>
      <w:r w:rsidRPr="001B447B">
        <w:rPr>
          <w:rFonts w:ascii="Cambria" w:hAnsi="Cambria" w:cs="Times New Roman"/>
          <w:sz w:val="20"/>
          <w:szCs w:val="20"/>
        </w:rPr>
        <w:t>Komisijos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įgyvendinimo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sprendime</w:t>
      </w:r>
      <w:proofErr w:type="spellEnd"/>
      <w:r w:rsidRPr="001B447B">
        <w:rPr>
          <w:rFonts w:ascii="Cambria" w:hAnsi="Cambria" w:cs="Times New Roman"/>
          <w:sz w:val="20"/>
          <w:szCs w:val="20"/>
        </w:rPr>
        <w:t xml:space="preserve"> (ES) 2017/1870 </w:t>
      </w:r>
      <w:proofErr w:type="spellStart"/>
      <w:r w:rsidRPr="001B447B">
        <w:rPr>
          <w:rFonts w:ascii="Cambria" w:hAnsi="Cambria" w:cs="Times New Roman"/>
          <w:sz w:val="20"/>
          <w:szCs w:val="20"/>
        </w:rPr>
        <w:t>dėl</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nuorodos</w:t>
      </w:r>
      <w:proofErr w:type="spellEnd"/>
      <w:r w:rsidRPr="001B447B">
        <w:rPr>
          <w:rFonts w:ascii="Cambria" w:hAnsi="Cambria" w:cs="Times New Roman"/>
          <w:sz w:val="20"/>
          <w:szCs w:val="20"/>
        </w:rPr>
        <w:t xml:space="preserve"> į </w:t>
      </w:r>
      <w:proofErr w:type="spellStart"/>
      <w:r w:rsidRPr="001B447B">
        <w:rPr>
          <w:rFonts w:ascii="Cambria" w:hAnsi="Cambria" w:cs="Times New Roman"/>
          <w:sz w:val="20"/>
          <w:szCs w:val="20"/>
        </w:rPr>
        <w:t>Europos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elektroninių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standartą</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ir</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sintaksių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sąrašo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paskelbimo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pagal</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Europos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Parlamento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ir</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Tarybos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direktyvą</w:t>
      </w:r>
      <w:proofErr w:type="spellEnd"/>
      <w:r w:rsidRPr="001B447B">
        <w:rPr>
          <w:rFonts w:ascii="Cambria" w:hAnsi="Cambria" w:cs="Times New Roman"/>
          <w:sz w:val="20"/>
          <w:szCs w:val="20"/>
        </w:rPr>
        <w:t xml:space="preserve"> 2014/55/ES (OL 2017 L 266, p. 19) (</w:t>
      </w:r>
      <w:proofErr w:type="spellStart"/>
      <w:r w:rsidRPr="001B447B">
        <w:rPr>
          <w:rFonts w:ascii="Cambria" w:hAnsi="Cambria" w:cs="Times New Roman"/>
          <w:sz w:val="20"/>
          <w:szCs w:val="20"/>
        </w:rPr>
        <w:t>toliau</w:t>
      </w:r>
      <w:proofErr w:type="spellEnd"/>
      <w:r w:rsidRPr="001B447B">
        <w:rPr>
          <w:rFonts w:ascii="Cambria" w:hAnsi="Cambria" w:cs="Times New Roman"/>
          <w:sz w:val="20"/>
          <w:szCs w:val="20"/>
        </w:rPr>
        <w:t xml:space="preserve"> – </w:t>
      </w:r>
      <w:proofErr w:type="spellStart"/>
      <w:r w:rsidRPr="001B447B">
        <w:rPr>
          <w:rFonts w:ascii="Cambria" w:hAnsi="Cambria" w:cs="Times New Roman"/>
          <w:sz w:val="20"/>
          <w:szCs w:val="20"/>
        </w:rPr>
        <w:t>Europos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elektroninių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standartas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teikiamos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Paslaugų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teikėjo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pasirinktomis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priemonėmis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Europos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elektroninių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standarto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neatitinkančios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elektroninės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gali</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būti</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teikiamos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tik</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naudojantis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informacinės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sistema</w:t>
      </w:r>
      <w:proofErr w:type="spellEnd"/>
      <w:r w:rsidRPr="001B447B">
        <w:rPr>
          <w:rFonts w:ascii="Cambria" w:hAnsi="Cambria" w:cs="Times New Roman"/>
          <w:sz w:val="20"/>
          <w:szCs w:val="20"/>
        </w:rPr>
        <w:t xml:space="preserve"> „</w:t>
      </w:r>
      <w:proofErr w:type="gramStart"/>
      <w:r w:rsidRPr="001B447B">
        <w:rPr>
          <w:rFonts w:ascii="Cambria" w:hAnsi="Cambria" w:cs="Times New Roman"/>
          <w:sz w:val="20"/>
          <w:szCs w:val="20"/>
        </w:rPr>
        <w:t>SABIS“ (</w:t>
      </w:r>
      <w:proofErr w:type="gramEnd"/>
      <w:r w:rsidRPr="001B447B">
        <w:rPr>
          <w:rFonts w:ascii="Cambria" w:hAnsi="Cambria" w:cs="Times New Roman"/>
          <w:sz w:val="20"/>
          <w:szCs w:val="20"/>
        </w:rPr>
        <w:t xml:space="preserve">https://sabis.nbfc.lt/). </w:t>
      </w:r>
      <w:proofErr w:type="spellStart"/>
      <w:r w:rsidRPr="001B447B">
        <w:rPr>
          <w:rFonts w:ascii="Cambria" w:hAnsi="Cambria" w:cs="Times New Roman"/>
          <w:sz w:val="20"/>
          <w:szCs w:val="20"/>
        </w:rPr>
        <w:t>Pirkėjas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elektronines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sąskaitas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faktūras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priima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ir</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apdoroja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naudodamasis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informacine</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sistema</w:t>
      </w:r>
      <w:proofErr w:type="spellEnd"/>
      <w:r w:rsidRPr="001B447B">
        <w:rPr>
          <w:rFonts w:ascii="Cambria" w:hAnsi="Cambria" w:cs="Times New Roman"/>
          <w:sz w:val="20"/>
          <w:szCs w:val="20"/>
        </w:rPr>
        <w:t xml:space="preserve"> „SABIS“. </w:t>
      </w:r>
      <w:proofErr w:type="spellStart"/>
      <w:r w:rsidRPr="001B447B">
        <w:rPr>
          <w:rFonts w:ascii="Cambria" w:hAnsi="Cambria" w:cs="Times New Roman"/>
          <w:sz w:val="20"/>
          <w:szCs w:val="20"/>
        </w:rPr>
        <w:t>Elektroninė</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suprantama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kaip</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sąskaita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faktūra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išrašyta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perduota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ir</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gauta</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tokiu</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elektroniniu</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formatu</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kuris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sudaro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galimybę</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ją</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apdoroti</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automatiniu</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ir</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elektroniniu</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būdu</w:t>
      </w:r>
      <w:proofErr w:type="spellEnd"/>
      <w:r w:rsidRPr="001B447B">
        <w:rPr>
          <w:rFonts w:ascii="Cambria" w:hAnsi="Cambria" w:cs="Times New Roman"/>
          <w:sz w:val="20"/>
          <w:szCs w:val="20"/>
        </w:rPr>
        <w:t xml:space="preserve">. </w:t>
      </w:r>
      <w:proofErr w:type="spellStart"/>
      <w:r w:rsidRPr="001B447B">
        <w:rPr>
          <w:rFonts w:ascii="Cambria" w:hAnsi="Cambria"/>
          <w:sz w:val="20"/>
          <w:szCs w:val="20"/>
        </w:rPr>
        <w:t>Jeigu</w:t>
      </w:r>
      <w:proofErr w:type="spellEnd"/>
      <w:r w:rsidRPr="001B447B">
        <w:rPr>
          <w:rFonts w:ascii="Cambria" w:hAnsi="Cambria"/>
          <w:sz w:val="20"/>
          <w:szCs w:val="20"/>
        </w:rPr>
        <w:t xml:space="preserve"> </w:t>
      </w:r>
      <w:proofErr w:type="spellStart"/>
      <w:r w:rsidRPr="001B447B">
        <w:rPr>
          <w:rFonts w:ascii="Cambria" w:hAnsi="Cambria"/>
          <w:sz w:val="20"/>
          <w:szCs w:val="20"/>
        </w:rPr>
        <w:t>yra</w:t>
      </w:r>
      <w:proofErr w:type="spellEnd"/>
      <w:r w:rsidRPr="001B447B">
        <w:rPr>
          <w:rFonts w:ascii="Cambria" w:hAnsi="Cambria"/>
          <w:sz w:val="20"/>
          <w:szCs w:val="20"/>
        </w:rPr>
        <w:t xml:space="preserve"> </w:t>
      </w:r>
      <w:proofErr w:type="spellStart"/>
      <w:r w:rsidRPr="001B447B">
        <w:rPr>
          <w:rFonts w:ascii="Cambria" w:hAnsi="Cambria"/>
          <w:sz w:val="20"/>
          <w:szCs w:val="20"/>
        </w:rPr>
        <w:t>informacinės</w:t>
      </w:r>
      <w:proofErr w:type="spellEnd"/>
      <w:r w:rsidRPr="001B447B">
        <w:rPr>
          <w:rFonts w:ascii="Cambria" w:hAnsi="Cambria"/>
          <w:sz w:val="20"/>
          <w:szCs w:val="20"/>
        </w:rPr>
        <w:t xml:space="preserve"> </w:t>
      </w:r>
      <w:proofErr w:type="spellStart"/>
      <w:r w:rsidRPr="001B447B">
        <w:rPr>
          <w:rFonts w:ascii="Cambria" w:hAnsi="Cambria"/>
          <w:sz w:val="20"/>
          <w:szCs w:val="20"/>
        </w:rPr>
        <w:t>sistemos</w:t>
      </w:r>
      <w:proofErr w:type="spellEnd"/>
      <w:r w:rsidRPr="001B447B">
        <w:rPr>
          <w:rFonts w:ascii="Cambria" w:hAnsi="Cambria"/>
          <w:sz w:val="20"/>
          <w:szCs w:val="20"/>
        </w:rPr>
        <w:t xml:space="preserve"> „SABIS“ </w:t>
      </w:r>
      <w:proofErr w:type="spellStart"/>
      <w:r w:rsidRPr="001B447B">
        <w:rPr>
          <w:rFonts w:ascii="Cambria" w:hAnsi="Cambria"/>
          <w:sz w:val="20"/>
          <w:szCs w:val="20"/>
        </w:rPr>
        <w:t>pažeidimų</w:t>
      </w:r>
      <w:proofErr w:type="spellEnd"/>
      <w:r w:rsidRPr="001B447B">
        <w:rPr>
          <w:rFonts w:ascii="Cambria" w:hAnsi="Cambria"/>
          <w:sz w:val="20"/>
          <w:szCs w:val="20"/>
        </w:rPr>
        <w:t xml:space="preserve">, </w:t>
      </w:r>
      <w:proofErr w:type="spellStart"/>
      <w:r w:rsidRPr="001B447B">
        <w:rPr>
          <w:rFonts w:ascii="Cambria" w:hAnsi="Cambria"/>
          <w:sz w:val="20"/>
          <w:szCs w:val="20"/>
        </w:rPr>
        <w:t>dėl</w:t>
      </w:r>
      <w:proofErr w:type="spellEnd"/>
      <w:r w:rsidRPr="001B447B">
        <w:rPr>
          <w:rFonts w:ascii="Cambria" w:hAnsi="Cambria"/>
          <w:sz w:val="20"/>
          <w:szCs w:val="20"/>
        </w:rPr>
        <w:t xml:space="preserve"> </w:t>
      </w:r>
      <w:proofErr w:type="spellStart"/>
      <w:r w:rsidRPr="001B447B">
        <w:rPr>
          <w:rFonts w:ascii="Cambria" w:hAnsi="Cambria"/>
          <w:sz w:val="20"/>
          <w:szCs w:val="20"/>
        </w:rPr>
        <w:t>kurių</w:t>
      </w:r>
      <w:proofErr w:type="spellEnd"/>
      <w:r w:rsidRPr="001B447B">
        <w:rPr>
          <w:rFonts w:ascii="Cambria" w:hAnsi="Cambria"/>
          <w:sz w:val="20"/>
          <w:szCs w:val="20"/>
        </w:rPr>
        <w:t xml:space="preserve"> </w:t>
      </w:r>
      <w:proofErr w:type="spellStart"/>
      <w:r w:rsidRPr="001B447B">
        <w:rPr>
          <w:rFonts w:ascii="Cambria" w:hAnsi="Cambria"/>
          <w:sz w:val="20"/>
          <w:szCs w:val="20"/>
        </w:rPr>
        <w:t>negalimas</w:t>
      </w:r>
      <w:proofErr w:type="spellEnd"/>
      <w:r w:rsidRPr="001B447B">
        <w:rPr>
          <w:rFonts w:ascii="Cambria" w:hAnsi="Cambria"/>
          <w:sz w:val="20"/>
          <w:szCs w:val="20"/>
        </w:rPr>
        <w:t xml:space="preserve"> </w:t>
      </w:r>
      <w:proofErr w:type="spellStart"/>
      <w:r w:rsidRPr="001B447B">
        <w:rPr>
          <w:rFonts w:ascii="Cambria" w:hAnsi="Cambria"/>
          <w:sz w:val="20"/>
          <w:szCs w:val="20"/>
        </w:rPr>
        <w:t>Pirkėjo</w:t>
      </w:r>
      <w:proofErr w:type="spellEnd"/>
      <w:r w:rsidRPr="001B447B">
        <w:rPr>
          <w:rFonts w:ascii="Cambria" w:hAnsi="Cambria"/>
          <w:sz w:val="20"/>
          <w:szCs w:val="20"/>
        </w:rPr>
        <w:t xml:space="preserve"> </w:t>
      </w:r>
      <w:proofErr w:type="spellStart"/>
      <w:r w:rsidRPr="001B447B">
        <w:rPr>
          <w:rFonts w:ascii="Cambria" w:hAnsi="Cambria"/>
          <w:sz w:val="20"/>
          <w:szCs w:val="20"/>
        </w:rPr>
        <w:t>ir</w:t>
      </w:r>
      <w:proofErr w:type="spellEnd"/>
      <w:r w:rsidRPr="001B447B">
        <w:rPr>
          <w:rFonts w:ascii="Cambria" w:hAnsi="Cambria"/>
          <w:sz w:val="20"/>
          <w:szCs w:val="20"/>
        </w:rPr>
        <w:t xml:space="preserve"> </w:t>
      </w:r>
      <w:proofErr w:type="spellStart"/>
      <w:r w:rsidRPr="001B447B">
        <w:rPr>
          <w:rFonts w:ascii="Cambria" w:hAnsi="Cambria"/>
          <w:sz w:val="20"/>
          <w:szCs w:val="20"/>
        </w:rPr>
        <w:t>Paslaugų</w:t>
      </w:r>
      <w:proofErr w:type="spellEnd"/>
      <w:r w:rsidRPr="001B447B">
        <w:rPr>
          <w:rFonts w:ascii="Cambria" w:hAnsi="Cambria"/>
          <w:sz w:val="20"/>
          <w:szCs w:val="20"/>
        </w:rPr>
        <w:t xml:space="preserve"> </w:t>
      </w:r>
      <w:proofErr w:type="spellStart"/>
      <w:r w:rsidRPr="001B447B">
        <w:rPr>
          <w:rFonts w:ascii="Cambria" w:hAnsi="Cambria"/>
          <w:sz w:val="20"/>
          <w:szCs w:val="20"/>
        </w:rPr>
        <w:t>teikėjo</w:t>
      </w:r>
      <w:proofErr w:type="spellEnd"/>
      <w:r w:rsidRPr="001B447B">
        <w:rPr>
          <w:rFonts w:ascii="Cambria" w:hAnsi="Cambria"/>
          <w:sz w:val="20"/>
          <w:szCs w:val="20"/>
        </w:rPr>
        <w:t xml:space="preserve"> </w:t>
      </w:r>
      <w:proofErr w:type="spellStart"/>
      <w:r w:rsidRPr="001B447B">
        <w:rPr>
          <w:rFonts w:ascii="Cambria" w:hAnsi="Cambria"/>
          <w:sz w:val="20"/>
          <w:szCs w:val="20"/>
        </w:rPr>
        <w:t>bendravimas</w:t>
      </w:r>
      <w:proofErr w:type="spellEnd"/>
      <w:r w:rsidRPr="001B447B">
        <w:rPr>
          <w:rFonts w:ascii="Cambria" w:hAnsi="Cambria"/>
          <w:sz w:val="20"/>
          <w:szCs w:val="20"/>
        </w:rPr>
        <w:t xml:space="preserve"> </w:t>
      </w:r>
      <w:proofErr w:type="spellStart"/>
      <w:r w:rsidRPr="001B447B">
        <w:rPr>
          <w:rFonts w:ascii="Cambria" w:hAnsi="Cambria"/>
          <w:sz w:val="20"/>
          <w:szCs w:val="20"/>
        </w:rPr>
        <w:t>ir</w:t>
      </w:r>
      <w:proofErr w:type="spellEnd"/>
      <w:r w:rsidRPr="001B447B">
        <w:rPr>
          <w:rFonts w:ascii="Cambria" w:hAnsi="Cambria"/>
          <w:sz w:val="20"/>
          <w:szCs w:val="20"/>
        </w:rPr>
        <w:t xml:space="preserve"> </w:t>
      </w:r>
      <w:proofErr w:type="spellStart"/>
      <w:r w:rsidRPr="001B447B">
        <w:rPr>
          <w:rFonts w:ascii="Cambria" w:hAnsi="Cambria"/>
          <w:sz w:val="20"/>
          <w:szCs w:val="20"/>
        </w:rPr>
        <w:t>keitimasis</w:t>
      </w:r>
      <w:proofErr w:type="spellEnd"/>
      <w:r w:rsidRPr="001B447B">
        <w:rPr>
          <w:rFonts w:ascii="Cambria" w:hAnsi="Cambria"/>
          <w:sz w:val="20"/>
          <w:szCs w:val="20"/>
        </w:rPr>
        <w:t xml:space="preserve"> </w:t>
      </w:r>
      <w:proofErr w:type="spellStart"/>
      <w:r w:rsidRPr="001B447B">
        <w:rPr>
          <w:rFonts w:ascii="Cambria" w:hAnsi="Cambria"/>
          <w:sz w:val="20"/>
          <w:szCs w:val="20"/>
        </w:rPr>
        <w:t>informacija</w:t>
      </w:r>
      <w:proofErr w:type="spellEnd"/>
      <w:r w:rsidRPr="001B447B">
        <w:rPr>
          <w:rFonts w:ascii="Cambria" w:hAnsi="Cambria"/>
          <w:sz w:val="20"/>
          <w:szCs w:val="20"/>
        </w:rPr>
        <w:t xml:space="preserve"> </w:t>
      </w:r>
      <w:proofErr w:type="spellStart"/>
      <w:r w:rsidRPr="001B447B">
        <w:rPr>
          <w:rFonts w:ascii="Cambria" w:hAnsi="Cambria"/>
          <w:sz w:val="20"/>
          <w:szCs w:val="20"/>
        </w:rPr>
        <w:t>naudojantis</w:t>
      </w:r>
      <w:proofErr w:type="spellEnd"/>
      <w:r w:rsidRPr="001B447B">
        <w:rPr>
          <w:rFonts w:ascii="Cambria" w:hAnsi="Cambria"/>
          <w:sz w:val="20"/>
          <w:szCs w:val="20"/>
        </w:rPr>
        <w:t xml:space="preserve"> </w:t>
      </w:r>
      <w:proofErr w:type="spellStart"/>
      <w:r w:rsidRPr="001B447B">
        <w:rPr>
          <w:rFonts w:ascii="Cambria" w:hAnsi="Cambria"/>
          <w:sz w:val="20"/>
          <w:szCs w:val="20"/>
        </w:rPr>
        <w:t>šia</w:t>
      </w:r>
      <w:proofErr w:type="spellEnd"/>
      <w:r w:rsidRPr="001B447B">
        <w:rPr>
          <w:rFonts w:ascii="Cambria" w:hAnsi="Cambria"/>
          <w:sz w:val="20"/>
          <w:szCs w:val="20"/>
        </w:rPr>
        <w:t xml:space="preserve"> </w:t>
      </w:r>
      <w:proofErr w:type="spellStart"/>
      <w:r w:rsidRPr="001B447B">
        <w:rPr>
          <w:rFonts w:ascii="Cambria" w:hAnsi="Cambria"/>
          <w:sz w:val="20"/>
          <w:szCs w:val="20"/>
        </w:rPr>
        <w:t>sistema</w:t>
      </w:r>
      <w:proofErr w:type="spellEnd"/>
      <w:r w:rsidRPr="001B447B">
        <w:rPr>
          <w:rFonts w:ascii="Cambria" w:hAnsi="Cambria"/>
          <w:sz w:val="20"/>
          <w:szCs w:val="20"/>
        </w:rPr>
        <w:t xml:space="preserve">, </w:t>
      </w:r>
      <w:proofErr w:type="spellStart"/>
      <w:r w:rsidRPr="001B447B">
        <w:rPr>
          <w:rFonts w:ascii="Cambria" w:hAnsi="Cambria"/>
          <w:sz w:val="20"/>
          <w:szCs w:val="20"/>
        </w:rPr>
        <w:t>vykdant</w:t>
      </w:r>
      <w:proofErr w:type="spellEnd"/>
      <w:r w:rsidRPr="001B447B">
        <w:rPr>
          <w:rFonts w:ascii="Cambria" w:hAnsi="Cambria"/>
          <w:sz w:val="20"/>
          <w:szCs w:val="20"/>
        </w:rPr>
        <w:t xml:space="preserve"> </w:t>
      </w:r>
      <w:proofErr w:type="spellStart"/>
      <w:r w:rsidRPr="001B447B">
        <w:rPr>
          <w:rFonts w:ascii="Cambria" w:hAnsi="Cambria"/>
          <w:sz w:val="20"/>
          <w:szCs w:val="20"/>
        </w:rPr>
        <w:t>Sutartį</w:t>
      </w:r>
      <w:proofErr w:type="spellEnd"/>
      <w:r w:rsidRPr="001B447B">
        <w:rPr>
          <w:rFonts w:ascii="Cambria" w:hAnsi="Cambria"/>
          <w:sz w:val="20"/>
          <w:szCs w:val="20"/>
        </w:rPr>
        <w:t xml:space="preserve"> </w:t>
      </w:r>
      <w:proofErr w:type="spellStart"/>
      <w:r w:rsidRPr="001B447B">
        <w:rPr>
          <w:rFonts w:ascii="Cambria" w:hAnsi="Cambria"/>
          <w:sz w:val="20"/>
          <w:szCs w:val="20"/>
        </w:rPr>
        <w:t>sąskaitos</w:t>
      </w:r>
      <w:proofErr w:type="spellEnd"/>
      <w:r w:rsidRPr="001B447B">
        <w:rPr>
          <w:rFonts w:ascii="Cambria" w:hAnsi="Cambria"/>
          <w:sz w:val="20"/>
          <w:szCs w:val="20"/>
        </w:rPr>
        <w:t xml:space="preserve"> </w:t>
      </w:r>
      <w:proofErr w:type="spellStart"/>
      <w:r w:rsidRPr="001B447B">
        <w:rPr>
          <w:rFonts w:ascii="Cambria" w:hAnsi="Cambria"/>
          <w:sz w:val="20"/>
          <w:szCs w:val="20"/>
        </w:rPr>
        <w:t>faktūros</w:t>
      </w:r>
      <w:proofErr w:type="spellEnd"/>
      <w:r w:rsidRPr="001B447B">
        <w:rPr>
          <w:rFonts w:ascii="Cambria" w:hAnsi="Cambria"/>
          <w:sz w:val="20"/>
          <w:szCs w:val="20"/>
        </w:rPr>
        <w:t xml:space="preserve"> </w:t>
      </w:r>
      <w:proofErr w:type="spellStart"/>
      <w:r w:rsidRPr="001B447B">
        <w:rPr>
          <w:rFonts w:ascii="Cambria" w:hAnsi="Cambria"/>
          <w:sz w:val="20"/>
          <w:szCs w:val="20"/>
        </w:rPr>
        <w:t>gali</w:t>
      </w:r>
      <w:proofErr w:type="spellEnd"/>
      <w:r w:rsidRPr="001B447B">
        <w:rPr>
          <w:rFonts w:ascii="Cambria" w:hAnsi="Cambria"/>
          <w:sz w:val="20"/>
          <w:szCs w:val="20"/>
        </w:rPr>
        <w:t xml:space="preserve"> </w:t>
      </w:r>
      <w:proofErr w:type="spellStart"/>
      <w:r w:rsidRPr="001B447B">
        <w:rPr>
          <w:rFonts w:ascii="Cambria" w:hAnsi="Cambria"/>
          <w:sz w:val="20"/>
          <w:szCs w:val="20"/>
        </w:rPr>
        <w:t>būti</w:t>
      </w:r>
      <w:proofErr w:type="spellEnd"/>
      <w:r w:rsidRPr="001B447B">
        <w:rPr>
          <w:rFonts w:ascii="Cambria" w:hAnsi="Cambria"/>
          <w:sz w:val="20"/>
          <w:szCs w:val="20"/>
        </w:rPr>
        <w:t xml:space="preserve"> </w:t>
      </w:r>
      <w:proofErr w:type="spellStart"/>
      <w:r w:rsidRPr="001B447B">
        <w:rPr>
          <w:rFonts w:ascii="Cambria" w:hAnsi="Cambria"/>
          <w:sz w:val="20"/>
          <w:szCs w:val="20"/>
        </w:rPr>
        <w:t>teikiamos</w:t>
      </w:r>
      <w:proofErr w:type="spellEnd"/>
      <w:r w:rsidRPr="001B447B">
        <w:rPr>
          <w:rFonts w:ascii="Cambria" w:hAnsi="Cambria"/>
          <w:sz w:val="20"/>
          <w:szCs w:val="20"/>
        </w:rPr>
        <w:t xml:space="preserve"> ne </w:t>
      </w:r>
      <w:proofErr w:type="spellStart"/>
      <w:r w:rsidRPr="001B447B">
        <w:rPr>
          <w:rFonts w:ascii="Cambria" w:hAnsi="Cambria"/>
          <w:sz w:val="20"/>
          <w:szCs w:val="20"/>
        </w:rPr>
        <w:t>elektroninėmis</w:t>
      </w:r>
      <w:proofErr w:type="spellEnd"/>
      <w:r w:rsidRPr="001B447B">
        <w:rPr>
          <w:rFonts w:ascii="Cambria" w:hAnsi="Cambria"/>
          <w:sz w:val="20"/>
          <w:szCs w:val="20"/>
        </w:rPr>
        <w:t xml:space="preserve"> </w:t>
      </w:r>
      <w:proofErr w:type="spellStart"/>
      <w:r w:rsidRPr="001B447B">
        <w:rPr>
          <w:rFonts w:ascii="Cambria" w:hAnsi="Cambria"/>
          <w:sz w:val="20"/>
          <w:szCs w:val="20"/>
        </w:rPr>
        <w:t>priemonėmis</w:t>
      </w:r>
      <w:proofErr w:type="spellEnd"/>
      <w:r w:rsidRPr="001B447B">
        <w:rPr>
          <w:rFonts w:ascii="Cambria" w:hAnsi="Cambria"/>
          <w:sz w:val="20"/>
          <w:szCs w:val="20"/>
        </w:rPr>
        <w:t xml:space="preserve">. </w:t>
      </w:r>
      <w:proofErr w:type="spellStart"/>
      <w:r w:rsidRPr="001B447B">
        <w:rPr>
          <w:rFonts w:ascii="Cambria" w:hAnsi="Cambria" w:cs="Times New Roman"/>
          <w:sz w:val="20"/>
          <w:szCs w:val="20"/>
        </w:rPr>
        <w:t>Pasikeitus</w:t>
      </w:r>
      <w:proofErr w:type="spellEnd"/>
      <w:r w:rsidRPr="001B447B">
        <w:rPr>
          <w:rFonts w:ascii="Cambria" w:hAnsi="Cambria" w:cs="Times New Roman"/>
          <w:sz w:val="20"/>
          <w:szCs w:val="20"/>
        </w:rPr>
        <w:t xml:space="preserve"> </w:t>
      </w:r>
      <w:proofErr w:type="spellStart"/>
      <w:r w:rsidRPr="001B447B">
        <w:rPr>
          <w:rFonts w:ascii="Cambria" w:hAnsi="Cambria"/>
          <w:sz w:val="20"/>
          <w:szCs w:val="20"/>
        </w:rPr>
        <w:t>teisės</w:t>
      </w:r>
      <w:proofErr w:type="spellEnd"/>
      <w:r w:rsidRPr="001B447B">
        <w:rPr>
          <w:rFonts w:ascii="Cambria" w:hAnsi="Cambria"/>
          <w:sz w:val="20"/>
          <w:szCs w:val="20"/>
        </w:rPr>
        <w:t xml:space="preserve"> </w:t>
      </w:r>
      <w:proofErr w:type="spellStart"/>
      <w:r w:rsidRPr="001B447B">
        <w:rPr>
          <w:rFonts w:ascii="Cambria" w:hAnsi="Cambria"/>
          <w:sz w:val="20"/>
          <w:szCs w:val="20"/>
        </w:rPr>
        <w:t>aktų</w:t>
      </w:r>
      <w:proofErr w:type="spellEnd"/>
      <w:r w:rsidRPr="001B447B">
        <w:rPr>
          <w:rFonts w:ascii="Cambria" w:hAnsi="Cambria"/>
          <w:sz w:val="20"/>
          <w:szCs w:val="20"/>
        </w:rPr>
        <w:t xml:space="preserve"> </w:t>
      </w:r>
      <w:proofErr w:type="spellStart"/>
      <w:r w:rsidRPr="001B447B">
        <w:rPr>
          <w:rFonts w:ascii="Cambria" w:hAnsi="Cambria"/>
          <w:sz w:val="20"/>
          <w:szCs w:val="20"/>
        </w:rPr>
        <w:t>nuostatoms</w:t>
      </w:r>
      <w:proofErr w:type="spellEnd"/>
      <w:r w:rsidRPr="001B447B">
        <w:rPr>
          <w:rFonts w:ascii="Cambria" w:hAnsi="Cambria"/>
          <w:sz w:val="20"/>
          <w:szCs w:val="20"/>
        </w:rPr>
        <w:t xml:space="preserve"> </w:t>
      </w:r>
      <w:proofErr w:type="spellStart"/>
      <w:r w:rsidRPr="001B447B">
        <w:rPr>
          <w:rFonts w:ascii="Cambria" w:hAnsi="Cambria"/>
          <w:sz w:val="20"/>
          <w:szCs w:val="20"/>
        </w:rPr>
        <w:t>dėl</w:t>
      </w:r>
      <w:proofErr w:type="spellEnd"/>
      <w:r w:rsidRPr="001B447B">
        <w:rPr>
          <w:rFonts w:ascii="Cambria" w:hAnsi="Cambria"/>
          <w:sz w:val="20"/>
          <w:szCs w:val="20"/>
        </w:rPr>
        <w:t xml:space="preserve"> </w:t>
      </w:r>
      <w:proofErr w:type="spellStart"/>
      <w:r w:rsidRPr="001B447B">
        <w:rPr>
          <w:rFonts w:ascii="Cambria" w:hAnsi="Cambria"/>
          <w:sz w:val="20"/>
          <w:szCs w:val="20"/>
        </w:rPr>
        <w:t>mokėjimo</w:t>
      </w:r>
      <w:proofErr w:type="spellEnd"/>
      <w:r w:rsidRPr="001B447B">
        <w:rPr>
          <w:rFonts w:ascii="Cambria" w:hAnsi="Cambria"/>
          <w:sz w:val="20"/>
          <w:szCs w:val="20"/>
        </w:rPr>
        <w:t xml:space="preserve"> </w:t>
      </w:r>
      <w:proofErr w:type="spellStart"/>
      <w:r w:rsidRPr="001B447B">
        <w:rPr>
          <w:rFonts w:ascii="Cambria" w:hAnsi="Cambria"/>
          <w:sz w:val="20"/>
          <w:szCs w:val="20"/>
        </w:rPr>
        <w:t>dokumentų</w:t>
      </w:r>
      <w:proofErr w:type="spellEnd"/>
      <w:r w:rsidRPr="001B447B">
        <w:rPr>
          <w:rFonts w:ascii="Cambria" w:hAnsi="Cambria"/>
          <w:sz w:val="20"/>
          <w:szCs w:val="20"/>
        </w:rPr>
        <w:t xml:space="preserve"> </w:t>
      </w:r>
      <w:proofErr w:type="spellStart"/>
      <w:r w:rsidRPr="001B447B">
        <w:rPr>
          <w:rFonts w:ascii="Cambria" w:hAnsi="Cambria"/>
          <w:sz w:val="20"/>
          <w:szCs w:val="20"/>
        </w:rPr>
        <w:t>pateikimo</w:t>
      </w:r>
      <w:proofErr w:type="spellEnd"/>
      <w:r w:rsidRPr="001B447B">
        <w:rPr>
          <w:rFonts w:ascii="Cambria" w:hAnsi="Cambria"/>
          <w:sz w:val="20"/>
          <w:szCs w:val="20"/>
        </w:rPr>
        <w:t xml:space="preserve"> </w:t>
      </w:r>
      <w:proofErr w:type="spellStart"/>
      <w:r w:rsidRPr="001B447B">
        <w:rPr>
          <w:rFonts w:ascii="Cambria" w:hAnsi="Cambria"/>
          <w:sz w:val="20"/>
          <w:szCs w:val="20"/>
        </w:rPr>
        <w:t>naudojantis</w:t>
      </w:r>
      <w:proofErr w:type="spellEnd"/>
      <w:r w:rsidRPr="001B447B">
        <w:rPr>
          <w:rFonts w:ascii="Cambria" w:hAnsi="Cambria"/>
          <w:sz w:val="20"/>
          <w:szCs w:val="20"/>
        </w:rPr>
        <w:t xml:space="preserve"> </w:t>
      </w:r>
      <w:proofErr w:type="spellStart"/>
      <w:r w:rsidRPr="001B447B">
        <w:rPr>
          <w:rFonts w:ascii="Cambria" w:hAnsi="Cambria"/>
          <w:sz w:val="20"/>
          <w:szCs w:val="20"/>
        </w:rPr>
        <w:t>informacine</w:t>
      </w:r>
      <w:proofErr w:type="spellEnd"/>
      <w:r w:rsidRPr="001B447B">
        <w:rPr>
          <w:rFonts w:ascii="Cambria" w:hAnsi="Cambria"/>
          <w:sz w:val="20"/>
          <w:szCs w:val="20"/>
        </w:rPr>
        <w:t xml:space="preserve"> </w:t>
      </w:r>
      <w:proofErr w:type="spellStart"/>
      <w:r w:rsidRPr="001B447B">
        <w:rPr>
          <w:rFonts w:ascii="Cambria" w:hAnsi="Cambria"/>
          <w:sz w:val="20"/>
          <w:szCs w:val="20"/>
        </w:rPr>
        <w:t>sistema</w:t>
      </w:r>
      <w:proofErr w:type="spellEnd"/>
      <w:r w:rsidRPr="001B447B">
        <w:rPr>
          <w:rFonts w:ascii="Cambria" w:hAnsi="Cambria"/>
          <w:sz w:val="20"/>
          <w:szCs w:val="20"/>
        </w:rPr>
        <w:t xml:space="preserve"> „</w:t>
      </w:r>
      <w:proofErr w:type="gramStart"/>
      <w:r w:rsidRPr="001B447B">
        <w:rPr>
          <w:rFonts w:ascii="Cambria" w:hAnsi="Cambria"/>
          <w:sz w:val="20"/>
          <w:szCs w:val="20"/>
        </w:rPr>
        <w:t>SABIS“</w:t>
      </w:r>
      <w:proofErr w:type="gramEnd"/>
      <w:r w:rsidRPr="001B447B">
        <w:rPr>
          <w:rFonts w:ascii="Cambria" w:hAnsi="Cambria"/>
          <w:sz w:val="20"/>
          <w:szCs w:val="20"/>
        </w:rPr>
        <w:t xml:space="preserve">, </w:t>
      </w:r>
      <w:proofErr w:type="spellStart"/>
      <w:r w:rsidRPr="001B447B">
        <w:rPr>
          <w:rFonts w:ascii="Cambria" w:hAnsi="Cambria"/>
          <w:sz w:val="20"/>
          <w:szCs w:val="20"/>
        </w:rPr>
        <w:t>atitinkamai</w:t>
      </w:r>
      <w:proofErr w:type="spellEnd"/>
      <w:r w:rsidRPr="001B447B">
        <w:rPr>
          <w:rFonts w:ascii="Cambria" w:hAnsi="Cambria"/>
          <w:sz w:val="20"/>
          <w:szCs w:val="20"/>
        </w:rPr>
        <w:t xml:space="preserve"> </w:t>
      </w:r>
      <w:proofErr w:type="spellStart"/>
      <w:r w:rsidRPr="001B447B">
        <w:rPr>
          <w:rFonts w:ascii="Cambria" w:hAnsi="Cambria"/>
          <w:sz w:val="20"/>
          <w:szCs w:val="20"/>
        </w:rPr>
        <w:t>taikomas</w:t>
      </w:r>
      <w:proofErr w:type="spellEnd"/>
      <w:r w:rsidRPr="001B447B">
        <w:rPr>
          <w:rFonts w:ascii="Cambria" w:hAnsi="Cambria"/>
          <w:sz w:val="20"/>
          <w:szCs w:val="20"/>
        </w:rPr>
        <w:t xml:space="preserve"> </w:t>
      </w:r>
      <w:proofErr w:type="spellStart"/>
      <w:r w:rsidRPr="001B447B">
        <w:rPr>
          <w:rFonts w:ascii="Cambria" w:hAnsi="Cambria"/>
          <w:sz w:val="20"/>
          <w:szCs w:val="20"/>
        </w:rPr>
        <w:t>tuo</w:t>
      </w:r>
      <w:proofErr w:type="spellEnd"/>
      <w:r w:rsidRPr="001B447B">
        <w:rPr>
          <w:rFonts w:ascii="Cambria" w:hAnsi="Cambria"/>
          <w:sz w:val="20"/>
          <w:szCs w:val="20"/>
        </w:rPr>
        <w:t xml:space="preserve"> </w:t>
      </w:r>
      <w:proofErr w:type="spellStart"/>
      <w:r w:rsidRPr="001B447B">
        <w:rPr>
          <w:rFonts w:ascii="Cambria" w:hAnsi="Cambria"/>
          <w:sz w:val="20"/>
          <w:szCs w:val="20"/>
        </w:rPr>
        <w:t>metu</w:t>
      </w:r>
      <w:proofErr w:type="spellEnd"/>
      <w:r w:rsidRPr="001B447B">
        <w:rPr>
          <w:rFonts w:ascii="Cambria" w:hAnsi="Cambria"/>
          <w:sz w:val="20"/>
          <w:szCs w:val="20"/>
        </w:rPr>
        <w:t xml:space="preserve"> </w:t>
      </w:r>
      <w:proofErr w:type="spellStart"/>
      <w:r w:rsidRPr="001B447B">
        <w:rPr>
          <w:rFonts w:ascii="Cambria" w:hAnsi="Cambria"/>
          <w:sz w:val="20"/>
          <w:szCs w:val="20"/>
        </w:rPr>
        <w:t>galiojantis</w:t>
      </w:r>
      <w:proofErr w:type="spellEnd"/>
      <w:r w:rsidRPr="001B447B">
        <w:rPr>
          <w:rFonts w:ascii="Cambria" w:hAnsi="Cambria"/>
          <w:sz w:val="20"/>
          <w:szCs w:val="20"/>
        </w:rPr>
        <w:t xml:space="preserve"> </w:t>
      </w:r>
      <w:proofErr w:type="spellStart"/>
      <w:r w:rsidRPr="001B447B">
        <w:rPr>
          <w:rFonts w:ascii="Cambria" w:hAnsi="Cambria"/>
          <w:sz w:val="20"/>
          <w:szCs w:val="20"/>
        </w:rPr>
        <w:t>teisinis</w:t>
      </w:r>
      <w:proofErr w:type="spellEnd"/>
      <w:r w:rsidRPr="001B447B">
        <w:rPr>
          <w:rFonts w:ascii="Cambria" w:hAnsi="Cambria"/>
          <w:sz w:val="20"/>
          <w:szCs w:val="20"/>
        </w:rPr>
        <w:t xml:space="preserve"> </w:t>
      </w:r>
      <w:proofErr w:type="spellStart"/>
      <w:r w:rsidRPr="001B447B">
        <w:rPr>
          <w:rFonts w:ascii="Cambria" w:hAnsi="Cambria"/>
          <w:sz w:val="20"/>
          <w:szCs w:val="20"/>
        </w:rPr>
        <w:t>reguliavimas</w:t>
      </w:r>
      <w:proofErr w:type="spellEnd"/>
      <w:r w:rsidR="00F03B64" w:rsidRPr="001B447B">
        <w:rPr>
          <w:rFonts w:ascii="Cambria" w:hAnsi="Cambria" w:cs="Times New Roman"/>
          <w:sz w:val="20"/>
          <w:szCs w:val="20"/>
          <w:lang w:val="lt-LT"/>
        </w:rPr>
        <w:t xml:space="preserve">. </w:t>
      </w:r>
    </w:p>
    <w:p w14:paraId="0C66D8AE" w14:textId="540AD8BE" w:rsidR="00B77CD1" w:rsidRPr="001B447B" w:rsidRDefault="009A42CA" w:rsidP="009A42CA">
      <w:pPr>
        <w:shd w:val="clear" w:color="auto" w:fill="FFFFFF" w:themeFill="background1"/>
        <w:spacing w:after="0" w:line="240" w:lineRule="auto"/>
        <w:jc w:val="both"/>
        <w:rPr>
          <w:rFonts w:ascii="Cambria" w:hAnsi="Cambria" w:cs="Times New Roman"/>
          <w:iCs/>
          <w:sz w:val="20"/>
          <w:szCs w:val="20"/>
          <w:lang w:val="lt-LT"/>
        </w:rPr>
      </w:pPr>
      <w:r w:rsidRPr="001B447B">
        <w:rPr>
          <w:rFonts w:ascii="Cambria" w:hAnsi="Cambria" w:cs="Times New Roman"/>
          <w:iCs/>
          <w:sz w:val="20"/>
          <w:szCs w:val="20"/>
          <w:lang w:val="lt-LT"/>
        </w:rPr>
        <w:t xml:space="preserve">2.3.2. </w:t>
      </w:r>
      <w:r w:rsidR="00B77CD1" w:rsidRPr="001B447B">
        <w:rPr>
          <w:rFonts w:ascii="Cambria" w:hAnsi="Cambria" w:cs="Times New Roman"/>
          <w:iCs/>
          <w:sz w:val="20"/>
          <w:szCs w:val="20"/>
          <w:lang w:val="lt-LT"/>
        </w:rPr>
        <w:t xml:space="preserve">Avansinis mokėjimas: nenumatomas </w:t>
      </w:r>
      <w:r w:rsidRPr="001B447B">
        <w:rPr>
          <w:rFonts w:ascii="Cambria" w:hAnsi="Cambria" w:cs="Times New Roman"/>
          <w:iCs/>
          <w:sz w:val="20"/>
          <w:szCs w:val="20"/>
          <w:lang w:val="lt-LT"/>
        </w:rPr>
        <w:t>.</w:t>
      </w:r>
    </w:p>
    <w:p w14:paraId="60934E1F" w14:textId="785777C5" w:rsidR="00B77CD1" w:rsidRPr="001B447B" w:rsidRDefault="009A42CA" w:rsidP="009A42CA">
      <w:pPr>
        <w:shd w:val="clear" w:color="auto" w:fill="FFFFFF" w:themeFill="background1"/>
        <w:spacing w:after="0" w:line="240" w:lineRule="auto"/>
        <w:jc w:val="both"/>
        <w:rPr>
          <w:rFonts w:ascii="Cambria" w:hAnsi="Cambria" w:cs="Times New Roman"/>
          <w:sz w:val="20"/>
          <w:szCs w:val="20"/>
          <w:lang w:val="lt-LT"/>
        </w:rPr>
      </w:pPr>
      <w:r w:rsidRPr="001B447B">
        <w:rPr>
          <w:rFonts w:ascii="Cambria" w:hAnsi="Cambria" w:cs="Times New Roman"/>
          <w:iCs/>
          <w:sz w:val="20"/>
          <w:szCs w:val="20"/>
          <w:lang w:val="lt-LT"/>
        </w:rPr>
        <w:t>2.3.3.</w:t>
      </w:r>
      <w:r w:rsidR="00B77CD1" w:rsidRPr="001B447B">
        <w:rPr>
          <w:rFonts w:ascii="Cambria" w:hAnsi="Cambria" w:cs="Times New Roman"/>
          <w:iCs/>
          <w:sz w:val="20"/>
          <w:szCs w:val="20"/>
          <w:lang w:val="lt-LT"/>
        </w:rPr>
        <w:t>Pirkėjas mokėjimus už suteiktas Paslaugas atlieka ne vėliau kaip:</w:t>
      </w:r>
    </w:p>
    <w:p w14:paraId="0E28DCF9" w14:textId="0128F388" w:rsidR="00B77CD1" w:rsidRPr="001B447B" w:rsidRDefault="009A42CA" w:rsidP="009A42CA">
      <w:pPr>
        <w:pStyle w:val="ListParagraph"/>
        <w:shd w:val="clear" w:color="auto" w:fill="FFFFFF" w:themeFill="background1"/>
        <w:tabs>
          <w:tab w:val="left" w:pos="851"/>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lastRenderedPageBreak/>
        <w:t xml:space="preserve">2.3.3.1. </w:t>
      </w:r>
      <w:r w:rsidR="00B77CD1" w:rsidRPr="001B447B">
        <w:rPr>
          <w:rFonts w:ascii="Cambria" w:hAnsi="Cambria" w:cs="Times New Roman"/>
          <w:sz w:val="20"/>
          <w:szCs w:val="20"/>
          <w:lang w:val="lt-LT"/>
        </w:rPr>
        <w:t xml:space="preserve">per 30 (trisdešimt) kalendorinių dienų nuo dienos, kai Pirkėjas gauna sąskaitą faktūrą arba lygiavertį dokumentą;  </w:t>
      </w:r>
    </w:p>
    <w:p w14:paraId="50B1EA8A" w14:textId="4B034046" w:rsidR="00B77CD1" w:rsidRPr="001B447B" w:rsidRDefault="009A42CA" w:rsidP="009A42CA">
      <w:pPr>
        <w:pStyle w:val="ListParagraph"/>
        <w:shd w:val="clear" w:color="auto" w:fill="FFFFFF" w:themeFill="background1"/>
        <w:tabs>
          <w:tab w:val="left" w:pos="851"/>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 xml:space="preserve">2.3.3.2. </w:t>
      </w:r>
      <w:r w:rsidR="00B77CD1" w:rsidRPr="001B447B">
        <w:rPr>
          <w:rFonts w:ascii="Cambria" w:hAnsi="Cambria" w:cs="Times New Roman"/>
          <w:sz w:val="20"/>
          <w:szCs w:val="20"/>
          <w:lang w:val="lt-LT"/>
        </w:rPr>
        <w:t>jeigu sąskaitos faktūros arba lygiaverčio dokumento gavimo diena neaiški, – per 30 (trisdešimt) kalendorinių dienų nuo Paslaugų suteikimo dienos. Sąskaitos faktūros arba lygiaverčio dokumento gavimo diena yra laikoma neaiškia, jeigu sąskaita faktūra arba lygiavertis dokumentas Pirkėjui išrašytas ir išsiųstas nesinaudojant elektroninėmis priemonėmis;</w:t>
      </w:r>
    </w:p>
    <w:p w14:paraId="547F7ECE" w14:textId="768375D7" w:rsidR="00B77CD1" w:rsidRPr="001B447B" w:rsidRDefault="009A42CA" w:rsidP="009A42CA">
      <w:pPr>
        <w:pStyle w:val="ListParagraph"/>
        <w:shd w:val="clear" w:color="auto" w:fill="FFFFFF" w:themeFill="background1"/>
        <w:tabs>
          <w:tab w:val="left" w:pos="851"/>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eastAsia="lt-LT"/>
        </w:rPr>
        <w:t xml:space="preserve">2.3.3.3. </w:t>
      </w:r>
      <w:r w:rsidR="00B77CD1" w:rsidRPr="001B447B">
        <w:rPr>
          <w:rFonts w:ascii="Cambria" w:hAnsi="Cambria" w:cs="Times New Roman"/>
          <w:sz w:val="20"/>
          <w:szCs w:val="20"/>
          <w:lang w:val="lt-LT" w:eastAsia="lt-LT"/>
        </w:rPr>
        <w:t>kai Pirkėjas sąskaitą faktūrą arba lygiavertį dokumentą gauna anksčiau, negu jam suteiktos Paslaugos, – per 30 (trisdešimt) kalendorinių dienų nuo Paslaugų suteikimo dienos.</w:t>
      </w:r>
    </w:p>
    <w:p w14:paraId="3A309A66" w14:textId="1B004741" w:rsidR="00B77CD1" w:rsidRPr="001B447B" w:rsidRDefault="009A42CA" w:rsidP="009A42CA">
      <w:pPr>
        <w:pStyle w:val="ListParagraph"/>
        <w:shd w:val="clear" w:color="auto" w:fill="FFFFFF" w:themeFill="background1"/>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eastAsia="lt-LT"/>
        </w:rPr>
        <w:t xml:space="preserve">2.3.4. </w:t>
      </w:r>
      <w:r w:rsidR="00B77CD1" w:rsidRPr="001B447B">
        <w:rPr>
          <w:rFonts w:ascii="Cambria" w:hAnsi="Cambria" w:cs="Times New Roman"/>
          <w:sz w:val="20"/>
          <w:szCs w:val="20"/>
          <w:lang w:val="lt-LT" w:eastAsia="lt-LT"/>
        </w:rPr>
        <w:t xml:space="preserve">Paslaugų suteikimo diena laikytina Paslaugų perdavimo Pirkėjui, t. y. </w:t>
      </w:r>
      <w:r w:rsidR="00B77CD1" w:rsidRPr="001B447B">
        <w:rPr>
          <w:rFonts w:ascii="Cambria" w:hAnsi="Cambria" w:cs="Times New Roman"/>
          <w:sz w:val="20"/>
          <w:szCs w:val="20"/>
          <w:lang w:val="lt-LT"/>
        </w:rPr>
        <w:t>perdavimo</w:t>
      </w:r>
      <w:r w:rsidR="00B77CD1" w:rsidRPr="001B447B">
        <w:rPr>
          <w:rFonts w:ascii="Cambria" w:hAnsi="Cambria" w:cs="Times New Roman"/>
          <w:sz w:val="20"/>
          <w:szCs w:val="20"/>
          <w:lang w:val="lt-LT" w:eastAsia="lt-LT"/>
        </w:rPr>
        <w:t>–</w:t>
      </w:r>
      <w:r w:rsidR="00B77CD1" w:rsidRPr="001B447B">
        <w:rPr>
          <w:rFonts w:ascii="Cambria" w:hAnsi="Cambria" w:cs="Times New Roman"/>
          <w:sz w:val="20"/>
          <w:szCs w:val="20"/>
          <w:lang w:val="lt-LT"/>
        </w:rPr>
        <w:t xml:space="preserve">priėmimo akto pasirašymo, </w:t>
      </w:r>
      <w:r w:rsidR="00B77CD1" w:rsidRPr="001B447B">
        <w:rPr>
          <w:rFonts w:ascii="Cambria" w:hAnsi="Cambria" w:cs="Times New Roman"/>
          <w:sz w:val="20"/>
          <w:szCs w:val="20"/>
          <w:lang w:val="lt-LT" w:eastAsia="lt-LT"/>
        </w:rPr>
        <w:t>diena.</w:t>
      </w:r>
    </w:p>
    <w:p w14:paraId="75A014AA" w14:textId="64818777" w:rsidR="00B77CD1" w:rsidRPr="001B447B" w:rsidRDefault="009A42CA" w:rsidP="009A42CA">
      <w:pPr>
        <w:pStyle w:val="ListParagraph"/>
        <w:shd w:val="clear" w:color="auto" w:fill="FFFFFF" w:themeFill="background1"/>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 xml:space="preserve">2.3.5. </w:t>
      </w:r>
      <w:r w:rsidR="00B77CD1" w:rsidRPr="001B447B">
        <w:rPr>
          <w:rFonts w:ascii="Cambria" w:hAnsi="Cambria" w:cs="Times New Roman"/>
          <w:sz w:val="20"/>
          <w:szCs w:val="20"/>
          <w:lang w:val="lt-LT"/>
        </w:rPr>
        <w:t xml:space="preserve">Pirkėjas Paslaugų teikėjui atsiskaito mokėjimo pavedimu į Paslaugų teikėjo šioje Sutartyje nurodytą banko sąskaitą. </w:t>
      </w:r>
    </w:p>
    <w:p w14:paraId="1945C741" w14:textId="380E45FB" w:rsidR="00B77CD1" w:rsidRPr="001B447B" w:rsidRDefault="009A42CA" w:rsidP="009A42CA">
      <w:pPr>
        <w:shd w:val="clear" w:color="auto" w:fill="FFFFFF" w:themeFill="background1"/>
        <w:spacing w:after="0" w:line="240" w:lineRule="auto"/>
        <w:jc w:val="both"/>
        <w:rPr>
          <w:rFonts w:ascii="Cambria" w:hAnsi="Cambria" w:cs="Times New Roman"/>
          <w:sz w:val="20"/>
          <w:szCs w:val="20"/>
          <w:lang w:val="lt-LT"/>
        </w:rPr>
      </w:pPr>
      <w:r w:rsidRPr="001B447B">
        <w:rPr>
          <w:rFonts w:ascii="Cambria" w:hAnsi="Cambria" w:cs="Times New Roman"/>
          <w:iCs/>
          <w:sz w:val="20"/>
          <w:szCs w:val="20"/>
          <w:lang w:val="lt-LT"/>
        </w:rPr>
        <w:t xml:space="preserve">2.3.6. </w:t>
      </w:r>
      <w:r w:rsidR="00B77CD1" w:rsidRPr="001B447B">
        <w:rPr>
          <w:rFonts w:ascii="Cambria" w:hAnsi="Cambria" w:cs="Times New Roman"/>
          <w:iCs/>
          <w:sz w:val="20"/>
          <w:szCs w:val="20"/>
          <w:lang w:val="lt-LT"/>
        </w:rPr>
        <w:t xml:space="preserve">Mokėjimai atliekami Lietuvos Respublikos nacionaline valiuta. </w:t>
      </w:r>
      <w:r w:rsidR="00B77CD1" w:rsidRPr="001B447B">
        <w:rPr>
          <w:rFonts w:ascii="Cambria" w:hAnsi="Cambria" w:cs="Times New Roman"/>
          <w:sz w:val="20"/>
          <w:szCs w:val="20"/>
          <w:lang w:val="lt-LT"/>
        </w:rPr>
        <w:t xml:space="preserve"> </w:t>
      </w:r>
    </w:p>
    <w:p w14:paraId="24F9C814" w14:textId="663D9642" w:rsidR="00B77CD1" w:rsidRPr="001B447B" w:rsidRDefault="009A42CA" w:rsidP="009A42CA">
      <w:pPr>
        <w:pStyle w:val="ListParagraph"/>
        <w:shd w:val="clear" w:color="auto" w:fill="FFFFFF" w:themeFill="background1"/>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 xml:space="preserve">2.3.7. </w:t>
      </w:r>
      <w:r w:rsidR="00B77CD1" w:rsidRPr="001B447B">
        <w:rPr>
          <w:rFonts w:ascii="Cambria" w:hAnsi="Cambria" w:cs="Times New Roman"/>
          <w:sz w:val="20"/>
          <w:szCs w:val="20"/>
          <w:lang w:val="lt-LT"/>
        </w:rPr>
        <w:t xml:space="preserve">Apmokėjimas pagal šią Sutartį laikomas įvykdytu, kai pinigai patenka į Paslaugų teikėjo šios Sutarties specialiųjų sąlygų </w:t>
      </w:r>
      <w:r w:rsidR="00B77CD1" w:rsidRPr="001B447B">
        <w:rPr>
          <w:rFonts w:ascii="Cambria" w:hAnsi="Cambria" w:cs="Times New Roman"/>
          <w:sz w:val="20"/>
          <w:szCs w:val="20"/>
          <w:highlight w:val="lightGray"/>
          <w:lang w:val="lt-LT"/>
        </w:rPr>
        <w:t>10</w:t>
      </w:r>
      <w:r w:rsidR="00B77CD1" w:rsidRPr="001B447B">
        <w:rPr>
          <w:rFonts w:ascii="Cambria" w:hAnsi="Cambria" w:cs="Times New Roman"/>
          <w:sz w:val="20"/>
          <w:szCs w:val="20"/>
          <w:lang w:val="lt-LT"/>
        </w:rPr>
        <w:t xml:space="preserve"> straipsnyje nurodytą sąskaitą.</w:t>
      </w:r>
    </w:p>
    <w:p w14:paraId="1D7D7B56" w14:textId="069BE946" w:rsidR="00B77CD1" w:rsidRPr="001B447B" w:rsidRDefault="009A42CA" w:rsidP="009A42CA">
      <w:pPr>
        <w:shd w:val="clear" w:color="auto" w:fill="FFFFFF" w:themeFill="background1"/>
        <w:tabs>
          <w:tab w:val="left" w:pos="709"/>
        </w:tabs>
        <w:spacing w:after="0" w:line="240" w:lineRule="auto"/>
        <w:jc w:val="both"/>
        <w:rPr>
          <w:rFonts w:ascii="Cambria" w:hAnsi="Cambria" w:cs="Times New Roman"/>
          <w:sz w:val="20"/>
          <w:szCs w:val="20"/>
          <w:lang w:val="lt-LT"/>
        </w:rPr>
      </w:pPr>
      <w:r w:rsidRPr="001B447B">
        <w:rPr>
          <w:rFonts w:ascii="Cambria" w:hAnsi="Cambria" w:cs="Times New Roman"/>
          <w:sz w:val="20"/>
          <w:szCs w:val="20"/>
          <w:lang w:val="lt-LT"/>
        </w:rPr>
        <w:t xml:space="preserve">2.3.8. </w:t>
      </w:r>
      <w:r w:rsidR="00B77CD1" w:rsidRPr="001B447B">
        <w:rPr>
          <w:rFonts w:ascii="Cambria" w:hAnsi="Cambria" w:cs="Times New Roman"/>
          <w:sz w:val="20"/>
          <w:szCs w:val="20"/>
          <w:lang w:val="lt-LT"/>
        </w:rPr>
        <w:t>Tiesioginio atsiskaitymo su su</w:t>
      </w:r>
      <w:r w:rsidR="008C1FC8" w:rsidRPr="001B447B">
        <w:rPr>
          <w:rFonts w:ascii="Cambria" w:hAnsi="Cambria" w:cs="Times New Roman"/>
          <w:sz w:val="20"/>
          <w:szCs w:val="20"/>
          <w:lang w:val="lt-LT"/>
        </w:rPr>
        <w:t>bteikėjais galimybė: Yra</w:t>
      </w:r>
    </w:p>
    <w:p w14:paraId="4ADAC1E3" w14:textId="77777777" w:rsidR="00A727E2" w:rsidRPr="001B447B" w:rsidRDefault="00A727E2" w:rsidP="009A42CA">
      <w:pPr>
        <w:pStyle w:val="ListParagraph"/>
        <w:shd w:val="clear" w:color="auto" w:fill="FFFFFF" w:themeFill="background1"/>
        <w:tabs>
          <w:tab w:val="left" w:pos="709"/>
        </w:tabs>
        <w:spacing w:after="0" w:line="240" w:lineRule="auto"/>
        <w:jc w:val="both"/>
        <w:rPr>
          <w:rFonts w:ascii="Cambria" w:hAnsi="Cambria" w:cs="Times New Roman"/>
          <w:sz w:val="20"/>
          <w:szCs w:val="20"/>
          <w:lang w:val="lt-LT"/>
        </w:rPr>
      </w:pPr>
    </w:p>
    <w:p w14:paraId="71F16470" w14:textId="1A70A05E" w:rsidR="00B77CD1" w:rsidRDefault="001313A9" w:rsidP="001313A9">
      <w:pPr>
        <w:pStyle w:val="ListParagraph"/>
        <w:shd w:val="clear" w:color="auto" w:fill="FFFFFF" w:themeFill="background1"/>
        <w:spacing w:after="0" w:line="240" w:lineRule="auto"/>
        <w:ind w:left="357"/>
        <w:contextualSpacing w:val="0"/>
        <w:jc w:val="center"/>
        <w:rPr>
          <w:rFonts w:ascii="Cambria" w:hAnsi="Cambria" w:cs="Times New Roman"/>
          <w:b/>
          <w:caps/>
          <w:sz w:val="20"/>
          <w:szCs w:val="20"/>
          <w:lang w:val="lt-LT"/>
        </w:rPr>
      </w:pPr>
      <w:r>
        <w:rPr>
          <w:rFonts w:ascii="Cambria" w:hAnsi="Cambria" w:cs="Times New Roman"/>
          <w:b/>
          <w:caps/>
          <w:sz w:val="20"/>
          <w:szCs w:val="20"/>
          <w:lang w:val="lt-LT"/>
        </w:rPr>
        <w:t xml:space="preserve">3. </w:t>
      </w:r>
      <w:r w:rsidR="00B77CD1" w:rsidRPr="001B447B">
        <w:rPr>
          <w:rFonts w:ascii="Cambria" w:hAnsi="Cambria" w:cs="Times New Roman"/>
          <w:b/>
          <w:caps/>
          <w:sz w:val="20"/>
          <w:szCs w:val="20"/>
          <w:lang w:val="lt-LT"/>
        </w:rPr>
        <w:t>Sutarties įvykdymo užtikrinimas</w:t>
      </w:r>
    </w:p>
    <w:p w14:paraId="6DC4ED25" w14:textId="77777777" w:rsidR="001313A9" w:rsidRPr="001B447B" w:rsidRDefault="001313A9" w:rsidP="001313A9">
      <w:pPr>
        <w:pStyle w:val="ListParagraph"/>
        <w:shd w:val="clear" w:color="auto" w:fill="FFFFFF" w:themeFill="background1"/>
        <w:spacing w:after="0" w:line="240" w:lineRule="auto"/>
        <w:ind w:left="357"/>
        <w:contextualSpacing w:val="0"/>
        <w:jc w:val="center"/>
        <w:rPr>
          <w:rFonts w:ascii="Cambria" w:hAnsi="Cambria" w:cs="Times New Roman"/>
          <w:b/>
          <w:caps/>
          <w:sz w:val="20"/>
          <w:szCs w:val="20"/>
          <w:lang w:val="lt-LT"/>
        </w:rPr>
      </w:pPr>
    </w:p>
    <w:p w14:paraId="54A7007E" w14:textId="19B79A77" w:rsidR="00B77CD1" w:rsidRPr="001B447B" w:rsidRDefault="00B77CD1" w:rsidP="009A42CA">
      <w:pPr>
        <w:pStyle w:val="ListParagraph"/>
        <w:numPr>
          <w:ilvl w:val="1"/>
          <w:numId w:val="10"/>
        </w:numPr>
        <w:shd w:val="clear" w:color="auto" w:fill="FFFFFF" w:themeFill="background1"/>
        <w:tabs>
          <w:tab w:val="left" w:pos="0"/>
          <w:tab w:val="left" w:pos="426"/>
        </w:tabs>
        <w:spacing w:after="0" w:line="240" w:lineRule="auto"/>
        <w:ind w:left="0" w:firstLine="0"/>
        <w:contextualSpacing w:val="0"/>
        <w:jc w:val="both"/>
        <w:rPr>
          <w:rFonts w:ascii="Cambria" w:hAnsi="Cambria" w:cs="Times New Roman"/>
          <w:b/>
          <w:caps/>
          <w:sz w:val="20"/>
          <w:szCs w:val="20"/>
          <w:lang w:val="lt-LT"/>
        </w:rPr>
      </w:pPr>
      <w:r w:rsidRPr="001B447B">
        <w:rPr>
          <w:rFonts w:ascii="Cambria" w:hAnsi="Cambria" w:cs="Times New Roman"/>
          <w:i/>
          <w:sz w:val="20"/>
          <w:szCs w:val="20"/>
          <w:lang w:val="lt-LT" w:eastAsia="lt-LT"/>
        </w:rPr>
        <w:t>Sutarties įvykdymo užtikrinimas, t. y. banko ar kredito unijos garantija arba draudimo bendrovės laidavimo draudimo liudijimas, šiai Sutarčiai netaikomas.</w:t>
      </w:r>
    </w:p>
    <w:p w14:paraId="33AD78D6" w14:textId="77777777" w:rsidR="009A42CA" w:rsidRPr="001B447B" w:rsidRDefault="009A42CA" w:rsidP="009A42CA">
      <w:pPr>
        <w:pStyle w:val="ListParagraph"/>
        <w:shd w:val="clear" w:color="auto" w:fill="FFFFFF" w:themeFill="background1"/>
        <w:tabs>
          <w:tab w:val="left" w:pos="0"/>
          <w:tab w:val="left" w:pos="426"/>
        </w:tabs>
        <w:spacing w:after="0" w:line="240" w:lineRule="auto"/>
        <w:ind w:left="0"/>
        <w:contextualSpacing w:val="0"/>
        <w:jc w:val="both"/>
        <w:rPr>
          <w:rFonts w:ascii="Cambria" w:hAnsi="Cambria" w:cs="Times New Roman"/>
          <w:b/>
          <w:caps/>
          <w:sz w:val="20"/>
          <w:szCs w:val="20"/>
          <w:lang w:val="lt-LT"/>
        </w:rPr>
      </w:pPr>
    </w:p>
    <w:p w14:paraId="25CAB984" w14:textId="77777777" w:rsidR="00B77CD1" w:rsidRPr="001B447B" w:rsidRDefault="00B77CD1" w:rsidP="009A42CA">
      <w:pPr>
        <w:pStyle w:val="ListParagraph"/>
        <w:numPr>
          <w:ilvl w:val="0"/>
          <w:numId w:val="10"/>
        </w:numPr>
        <w:spacing w:after="0" w:line="240" w:lineRule="auto"/>
        <w:ind w:left="357" w:hanging="357"/>
        <w:contextualSpacing w:val="0"/>
        <w:jc w:val="center"/>
        <w:rPr>
          <w:rFonts w:ascii="Cambria" w:hAnsi="Cambria" w:cs="Times New Roman"/>
          <w:b/>
          <w:bCs/>
          <w:caps/>
          <w:sz w:val="20"/>
          <w:szCs w:val="20"/>
          <w:lang w:val="lt-LT"/>
        </w:rPr>
      </w:pPr>
      <w:r w:rsidRPr="001B447B">
        <w:rPr>
          <w:rFonts w:ascii="Cambria" w:hAnsi="Cambria" w:cs="Times New Roman"/>
          <w:b/>
          <w:bCs/>
          <w:caps/>
          <w:sz w:val="20"/>
          <w:szCs w:val="20"/>
          <w:lang w:val="lt-LT"/>
        </w:rPr>
        <w:t>PASLAUGŲ KOKYBĖ</w:t>
      </w:r>
    </w:p>
    <w:p w14:paraId="6D3BCB53" w14:textId="77777777" w:rsidR="00B77CD1" w:rsidRPr="001B447B" w:rsidRDefault="00B77CD1" w:rsidP="009A42CA">
      <w:pPr>
        <w:spacing w:after="0" w:line="240" w:lineRule="auto"/>
        <w:rPr>
          <w:rFonts w:ascii="Cambria" w:hAnsi="Cambria" w:cs="Times New Roman"/>
          <w:bCs/>
          <w:caps/>
          <w:sz w:val="20"/>
          <w:szCs w:val="20"/>
          <w:highlight w:val="yellow"/>
          <w:lang w:val="lt-LT"/>
        </w:rPr>
      </w:pPr>
    </w:p>
    <w:p w14:paraId="29F42F35" w14:textId="77777777" w:rsidR="00B77CD1" w:rsidRPr="001B447B" w:rsidRDefault="00B77CD1" w:rsidP="009A42CA">
      <w:pPr>
        <w:pStyle w:val="NoSpacing"/>
        <w:numPr>
          <w:ilvl w:val="1"/>
          <w:numId w:val="10"/>
        </w:numPr>
        <w:tabs>
          <w:tab w:val="left" w:pos="0"/>
          <w:tab w:val="left" w:pos="426"/>
        </w:tabs>
        <w:ind w:left="0" w:firstLine="0"/>
        <w:jc w:val="both"/>
        <w:rPr>
          <w:rFonts w:ascii="Cambria" w:hAnsi="Cambria" w:cs="Times New Roman"/>
          <w:caps/>
          <w:sz w:val="20"/>
          <w:szCs w:val="20"/>
          <w:lang w:val="lt-LT"/>
        </w:rPr>
      </w:pPr>
      <w:r w:rsidRPr="001B447B">
        <w:rPr>
          <w:rFonts w:ascii="Cambria" w:hAnsi="Cambria" w:cs="Times New Roman"/>
          <w:bCs/>
          <w:caps/>
          <w:sz w:val="20"/>
          <w:szCs w:val="20"/>
          <w:lang w:val="lt-LT"/>
        </w:rPr>
        <w:t>P</w:t>
      </w:r>
      <w:r w:rsidRPr="001B447B">
        <w:rPr>
          <w:rFonts w:ascii="Cambria" w:hAnsi="Cambria" w:cs="Times New Roman"/>
          <w:bCs/>
          <w:sz w:val="20"/>
          <w:szCs w:val="20"/>
          <w:lang w:val="lt-LT"/>
        </w:rPr>
        <w:t>aslaugos, jų kokybė</w:t>
      </w:r>
      <w:r w:rsidRPr="001B447B">
        <w:rPr>
          <w:rFonts w:ascii="Cambria" w:hAnsi="Cambria" w:cs="Times New Roman"/>
          <w:sz w:val="20"/>
          <w:szCs w:val="20"/>
          <w:lang w:val="lt-LT"/>
        </w:rPr>
        <w:t xml:space="preserve">, kiekis, Paslaugų teikėjo personalas, kiti kriterijai privalo atitikti Pirkimo dokumentuose, Sutartyje, Techninėje specifikacijoje nustatytus kokybės ir (ar) atitinkamus kvalifikacinius reikalavimus, teisės aktų, reglamentuojančių </w:t>
      </w:r>
      <w:r w:rsidRPr="001B447B">
        <w:rPr>
          <w:rFonts w:ascii="Cambria" w:hAnsi="Cambria" w:cs="Times New Roman"/>
          <w:color w:val="000000"/>
          <w:sz w:val="20"/>
          <w:szCs w:val="20"/>
          <w:shd w:val="clear" w:color="auto" w:fill="FFFFFF"/>
          <w:lang w:val="lt-LT"/>
        </w:rPr>
        <w:t>Paslaugų kokybės, teikimo ir saugos reikalavimus</w:t>
      </w:r>
      <w:r w:rsidRPr="001B447B">
        <w:rPr>
          <w:rFonts w:ascii="Cambria" w:hAnsi="Cambria" w:cs="Times New Roman"/>
          <w:sz w:val="20"/>
          <w:szCs w:val="20"/>
          <w:lang w:val="lt-LT"/>
        </w:rPr>
        <w:t xml:space="preserve">. </w:t>
      </w:r>
    </w:p>
    <w:p w14:paraId="17C3C811" w14:textId="67E7E512" w:rsidR="00B77CD1" w:rsidRPr="001B447B" w:rsidRDefault="00B77CD1" w:rsidP="009A42CA">
      <w:pPr>
        <w:pStyle w:val="NoSpacing"/>
        <w:numPr>
          <w:ilvl w:val="1"/>
          <w:numId w:val="10"/>
        </w:numPr>
        <w:tabs>
          <w:tab w:val="left" w:pos="426"/>
        </w:tabs>
        <w:ind w:left="0" w:firstLine="0"/>
        <w:jc w:val="both"/>
        <w:rPr>
          <w:rFonts w:ascii="Cambria" w:hAnsi="Cambria" w:cs="Times New Roman"/>
          <w:caps/>
          <w:sz w:val="20"/>
          <w:szCs w:val="20"/>
          <w:lang w:val="lt-LT"/>
        </w:rPr>
      </w:pPr>
      <w:r w:rsidRPr="001B447B">
        <w:rPr>
          <w:rFonts w:ascii="Cambria" w:hAnsi="Cambria" w:cs="Times New Roman"/>
          <w:bCs/>
          <w:caps/>
          <w:sz w:val="20"/>
          <w:szCs w:val="20"/>
          <w:lang w:val="lt-LT"/>
        </w:rPr>
        <w:t>P</w:t>
      </w:r>
      <w:r w:rsidRPr="001B447B">
        <w:rPr>
          <w:rFonts w:ascii="Cambria" w:hAnsi="Cambria" w:cs="Times New Roman"/>
          <w:bCs/>
          <w:sz w:val="20"/>
          <w:szCs w:val="20"/>
          <w:lang w:val="lt-LT"/>
        </w:rPr>
        <w:t xml:space="preserve">aslaugų perdavimo–priėmimo metu pastebėtiems Paslaugų (jų rezultato) trūkumams šalinti nustatomas </w:t>
      </w:r>
      <w:r w:rsidR="00F54487" w:rsidRPr="001B447B">
        <w:rPr>
          <w:rFonts w:ascii="Cambria" w:hAnsi="Cambria" w:cs="Times New Roman"/>
          <w:bCs/>
          <w:sz w:val="20"/>
          <w:szCs w:val="20"/>
          <w:lang w:val="lt-LT"/>
        </w:rPr>
        <w:t>1</w:t>
      </w:r>
      <w:r w:rsidR="00DE0429">
        <w:rPr>
          <w:rFonts w:ascii="Cambria" w:hAnsi="Cambria" w:cs="Times New Roman"/>
          <w:bCs/>
          <w:sz w:val="20"/>
          <w:szCs w:val="20"/>
          <w:lang w:val="lt-LT"/>
        </w:rPr>
        <w:t>5</w:t>
      </w:r>
      <w:r w:rsidR="00F65E0B" w:rsidRPr="001B447B">
        <w:rPr>
          <w:rFonts w:ascii="Cambria" w:hAnsi="Cambria" w:cs="Times New Roman"/>
          <w:bCs/>
          <w:sz w:val="20"/>
          <w:szCs w:val="20"/>
          <w:lang w:val="lt-LT"/>
        </w:rPr>
        <w:t xml:space="preserve"> </w:t>
      </w:r>
      <w:r w:rsidRPr="001B447B">
        <w:rPr>
          <w:rFonts w:ascii="Cambria" w:hAnsi="Cambria" w:cs="Times New Roman"/>
          <w:bCs/>
          <w:sz w:val="20"/>
          <w:szCs w:val="20"/>
          <w:lang w:val="lt-LT"/>
        </w:rPr>
        <w:t>darbo dienų terminas. Esant perduotų ir priimtų Paslaugų (jų rezultato) trūkumams, Paslaugų teikėjas privalo juos pašalinti per</w:t>
      </w:r>
      <w:r w:rsidR="00F65E0B" w:rsidRPr="001B447B">
        <w:rPr>
          <w:rFonts w:ascii="Cambria" w:hAnsi="Cambria" w:cs="Times New Roman"/>
          <w:bCs/>
          <w:sz w:val="20"/>
          <w:szCs w:val="20"/>
          <w:lang w:val="lt-LT"/>
        </w:rPr>
        <w:t xml:space="preserve"> </w:t>
      </w:r>
      <w:r w:rsidR="00F54487" w:rsidRPr="001B447B">
        <w:rPr>
          <w:rFonts w:ascii="Cambria" w:hAnsi="Cambria" w:cs="Times New Roman"/>
          <w:bCs/>
          <w:sz w:val="20"/>
          <w:szCs w:val="20"/>
          <w:lang w:val="lt-LT"/>
        </w:rPr>
        <w:t>1</w:t>
      </w:r>
      <w:r w:rsidR="00DE0429">
        <w:rPr>
          <w:rFonts w:ascii="Cambria" w:hAnsi="Cambria" w:cs="Times New Roman"/>
          <w:bCs/>
          <w:sz w:val="20"/>
          <w:szCs w:val="20"/>
          <w:lang w:val="lt-LT"/>
        </w:rPr>
        <w:t>5</w:t>
      </w:r>
      <w:r w:rsidR="00F65E0B" w:rsidRPr="001B447B">
        <w:rPr>
          <w:rFonts w:ascii="Cambria" w:hAnsi="Cambria" w:cs="Times New Roman"/>
          <w:bCs/>
          <w:sz w:val="20"/>
          <w:szCs w:val="20"/>
          <w:lang w:val="lt-LT"/>
        </w:rPr>
        <w:t xml:space="preserve"> </w:t>
      </w:r>
      <w:r w:rsidRPr="001B447B">
        <w:rPr>
          <w:rFonts w:ascii="Cambria" w:hAnsi="Cambria" w:cs="Times New Roman"/>
          <w:bCs/>
          <w:sz w:val="20"/>
          <w:szCs w:val="20"/>
          <w:lang w:val="lt-LT"/>
        </w:rPr>
        <w:t>darbo dienų terminą.</w:t>
      </w:r>
    </w:p>
    <w:p w14:paraId="4CDEF669" w14:textId="03DFDE20" w:rsidR="00B77CD1" w:rsidRPr="001B447B" w:rsidRDefault="00B77CD1" w:rsidP="009A42CA">
      <w:pPr>
        <w:pStyle w:val="NoSpacing"/>
        <w:numPr>
          <w:ilvl w:val="1"/>
          <w:numId w:val="10"/>
        </w:numPr>
        <w:tabs>
          <w:tab w:val="left" w:pos="426"/>
        </w:tabs>
        <w:ind w:left="0" w:firstLine="0"/>
        <w:jc w:val="both"/>
        <w:rPr>
          <w:rFonts w:ascii="Cambria" w:hAnsi="Cambria" w:cs="Times New Roman"/>
          <w:caps/>
          <w:sz w:val="20"/>
          <w:szCs w:val="20"/>
          <w:lang w:val="lt-LT"/>
        </w:rPr>
      </w:pPr>
      <w:r w:rsidRPr="001B447B">
        <w:rPr>
          <w:rFonts w:ascii="Cambria" w:hAnsi="Cambria" w:cs="Times New Roman"/>
          <w:bCs/>
          <w:sz w:val="20"/>
          <w:szCs w:val="20"/>
          <w:lang w:val="lt-LT"/>
        </w:rPr>
        <w:t xml:space="preserve">Jei Paslaugų teikėjas nepašalina Paslaugų (jų rezultato) trūkumų per Sutarties specialiųjų sąlygų 4.2 punkte nurodytą terminą, Paslaugų teikėjas, Pirkėjui raštu pareikalavus, moka Pirkėjui </w:t>
      </w:r>
      <w:r w:rsidRPr="001B447B">
        <w:rPr>
          <w:rFonts w:ascii="Cambria" w:hAnsi="Cambria" w:cs="Times New Roman"/>
          <w:bCs/>
          <w:i/>
          <w:sz w:val="20"/>
          <w:szCs w:val="20"/>
          <w:lang w:val="lt-LT"/>
        </w:rPr>
        <w:t xml:space="preserve">0,05 </w:t>
      </w:r>
      <w:r w:rsidRPr="001B447B">
        <w:rPr>
          <w:rFonts w:ascii="Cambria" w:hAnsi="Cambria" w:cs="Times New Roman"/>
          <w:i/>
          <w:color w:val="000000"/>
          <w:sz w:val="20"/>
          <w:szCs w:val="20"/>
          <w:lang w:val="lt-LT"/>
        </w:rPr>
        <w:t>%</w:t>
      </w:r>
      <w:r w:rsidRPr="001B447B">
        <w:rPr>
          <w:rFonts w:ascii="Cambria" w:hAnsi="Cambria" w:cs="Times New Roman"/>
          <w:bCs/>
          <w:i/>
          <w:sz w:val="20"/>
          <w:szCs w:val="20"/>
          <w:lang w:val="lt-LT"/>
        </w:rPr>
        <w:t xml:space="preserve"> nuo trūkumų turinčių Paslaugų bendros kainos dydžio delspinigius už kiekvieną uždelstą dieną</w:t>
      </w:r>
      <w:r w:rsidRPr="001B447B">
        <w:rPr>
          <w:rFonts w:ascii="Cambria" w:hAnsi="Cambria" w:cs="Times New Roman"/>
          <w:bCs/>
          <w:sz w:val="20"/>
          <w:szCs w:val="20"/>
          <w:lang w:val="lt-LT"/>
        </w:rPr>
        <w:t>.</w:t>
      </w:r>
    </w:p>
    <w:p w14:paraId="5D7991EA" w14:textId="5A0E6BD9" w:rsidR="001B447B" w:rsidRPr="001B447B" w:rsidRDefault="001B447B" w:rsidP="002B3830">
      <w:pPr>
        <w:pStyle w:val="NoSpacing"/>
        <w:numPr>
          <w:ilvl w:val="1"/>
          <w:numId w:val="10"/>
        </w:numPr>
        <w:tabs>
          <w:tab w:val="left" w:pos="0"/>
          <w:tab w:val="left" w:pos="426"/>
        </w:tabs>
        <w:ind w:left="0" w:firstLine="0"/>
        <w:jc w:val="both"/>
        <w:rPr>
          <w:rFonts w:ascii="Cambria" w:hAnsi="Cambria" w:cs="Times New Roman"/>
          <w:caps/>
          <w:sz w:val="20"/>
          <w:szCs w:val="20"/>
          <w:lang w:val="lt-LT"/>
        </w:rPr>
      </w:pPr>
      <w:r w:rsidRPr="001B447B">
        <w:rPr>
          <w:rFonts w:ascii="Cambria" w:hAnsi="Cambria" w:cs="Times New Roman"/>
          <w:bCs/>
          <w:sz w:val="20"/>
          <w:szCs w:val="20"/>
          <w:lang w:val="lt-LT"/>
        </w:rPr>
        <w:t>Garantinis terminas-</w:t>
      </w:r>
      <w:r w:rsidR="002B3830" w:rsidRPr="002B3830">
        <w:t xml:space="preserve"> </w:t>
      </w:r>
      <w:r w:rsidR="002B3830" w:rsidRPr="002B3830">
        <w:rPr>
          <w:rFonts w:ascii="Cambria" w:hAnsi="Cambria" w:cs="Times New Roman"/>
          <w:bCs/>
          <w:sz w:val="20"/>
          <w:szCs w:val="20"/>
          <w:lang w:val="lt-LT"/>
        </w:rPr>
        <w:t>Tiekėjas privalo teikti techninę priežiūrą ir konsultacijas ne mažiau kaip 3 mėnesius nuo paslaugų perdavimo užsakovui</w:t>
      </w:r>
      <w:r w:rsidR="002B3830">
        <w:rPr>
          <w:rFonts w:ascii="Cambria" w:hAnsi="Cambria" w:cs="Times New Roman"/>
          <w:bCs/>
          <w:sz w:val="20"/>
          <w:szCs w:val="20"/>
          <w:lang w:val="lt-LT"/>
        </w:rPr>
        <w:t>.</w:t>
      </w:r>
    </w:p>
    <w:p w14:paraId="20A009DD" w14:textId="77777777" w:rsidR="00B77CD1" w:rsidRPr="001B447B" w:rsidRDefault="00B77CD1" w:rsidP="009A42CA">
      <w:pPr>
        <w:pStyle w:val="ListParagraph"/>
        <w:spacing w:after="0" w:line="240" w:lineRule="auto"/>
        <w:ind w:left="357"/>
        <w:contextualSpacing w:val="0"/>
        <w:rPr>
          <w:rFonts w:ascii="Cambria" w:hAnsi="Cambria" w:cs="Times New Roman"/>
          <w:b/>
          <w:bCs/>
          <w:caps/>
          <w:sz w:val="20"/>
          <w:szCs w:val="20"/>
          <w:lang w:val="lt-LT"/>
        </w:rPr>
      </w:pPr>
    </w:p>
    <w:p w14:paraId="36A73675" w14:textId="77777777" w:rsidR="00B77CD1" w:rsidRPr="001B447B" w:rsidRDefault="00B77CD1" w:rsidP="009A42CA">
      <w:pPr>
        <w:pStyle w:val="ListParagraph"/>
        <w:numPr>
          <w:ilvl w:val="0"/>
          <w:numId w:val="10"/>
        </w:numPr>
        <w:spacing w:after="0" w:line="240" w:lineRule="auto"/>
        <w:ind w:left="357" w:hanging="357"/>
        <w:contextualSpacing w:val="0"/>
        <w:jc w:val="center"/>
        <w:rPr>
          <w:rFonts w:ascii="Cambria" w:hAnsi="Cambria" w:cs="Times New Roman"/>
          <w:b/>
          <w:bCs/>
          <w:caps/>
          <w:sz w:val="20"/>
          <w:szCs w:val="20"/>
          <w:lang w:val="lt-LT"/>
        </w:rPr>
      </w:pPr>
      <w:r w:rsidRPr="001B447B">
        <w:rPr>
          <w:rFonts w:ascii="Cambria" w:hAnsi="Cambria" w:cs="Times New Roman"/>
          <w:b/>
          <w:bCs/>
          <w:caps/>
          <w:sz w:val="20"/>
          <w:szCs w:val="20"/>
          <w:lang w:val="lt-LT"/>
        </w:rPr>
        <w:t>NETESYBŲ DYDIS</w:t>
      </w:r>
    </w:p>
    <w:p w14:paraId="47E0F1CF" w14:textId="77777777" w:rsidR="00B77CD1" w:rsidRPr="001B447B" w:rsidRDefault="00B77CD1" w:rsidP="009A42CA">
      <w:pPr>
        <w:pStyle w:val="ListParagraph"/>
        <w:spacing w:after="0" w:line="240" w:lineRule="auto"/>
        <w:ind w:left="357"/>
        <w:contextualSpacing w:val="0"/>
        <w:rPr>
          <w:rFonts w:ascii="Cambria" w:hAnsi="Cambria" w:cs="Times New Roman"/>
          <w:b/>
          <w:bCs/>
          <w:caps/>
          <w:sz w:val="20"/>
          <w:szCs w:val="20"/>
          <w:lang w:val="lt-LT"/>
        </w:rPr>
      </w:pPr>
    </w:p>
    <w:p w14:paraId="1BA95ABB" w14:textId="1A558B87" w:rsidR="00B77CD1" w:rsidRPr="001B447B" w:rsidRDefault="00B77CD1" w:rsidP="009A42CA">
      <w:pPr>
        <w:pStyle w:val="ListParagraph"/>
        <w:numPr>
          <w:ilvl w:val="1"/>
          <w:numId w:val="10"/>
        </w:numPr>
        <w:tabs>
          <w:tab w:val="left" w:pos="426"/>
        </w:tabs>
        <w:spacing w:after="0" w:line="240" w:lineRule="auto"/>
        <w:ind w:left="0" w:firstLine="0"/>
        <w:contextualSpacing w:val="0"/>
        <w:jc w:val="both"/>
        <w:rPr>
          <w:rFonts w:ascii="Cambria" w:hAnsi="Cambria" w:cs="Times New Roman"/>
          <w:b/>
          <w:bCs/>
          <w:caps/>
          <w:sz w:val="20"/>
          <w:szCs w:val="20"/>
          <w:lang w:val="lt-LT"/>
        </w:rPr>
      </w:pPr>
      <w:r w:rsidRPr="001B447B">
        <w:rPr>
          <w:rFonts w:ascii="Cambria" w:hAnsi="Cambria" w:cs="Times New Roman"/>
          <w:bCs/>
          <w:caps/>
          <w:sz w:val="20"/>
          <w:szCs w:val="20"/>
          <w:lang w:val="lt-LT"/>
        </w:rPr>
        <w:t xml:space="preserve"> </w:t>
      </w:r>
      <w:r w:rsidRPr="001B447B">
        <w:rPr>
          <w:rFonts w:ascii="Cambria" w:hAnsi="Cambria" w:cs="Times New Roman"/>
          <w:color w:val="000000"/>
          <w:sz w:val="20"/>
          <w:szCs w:val="20"/>
          <w:lang w:val="lt-LT"/>
        </w:rPr>
        <w:t xml:space="preserve">Jei </w:t>
      </w:r>
      <w:r w:rsidRPr="001B447B">
        <w:rPr>
          <w:rFonts w:ascii="Cambria" w:hAnsi="Cambria" w:cs="Times New Roman"/>
          <w:sz w:val="20"/>
          <w:szCs w:val="20"/>
          <w:lang w:val="lt-LT"/>
        </w:rPr>
        <w:t>Paslaugų teikėjas</w:t>
      </w:r>
      <w:r w:rsidRPr="001B447B">
        <w:rPr>
          <w:rFonts w:ascii="Cambria" w:hAnsi="Cambria" w:cs="Times New Roman"/>
          <w:color w:val="000000"/>
          <w:sz w:val="20"/>
          <w:szCs w:val="20"/>
          <w:lang w:val="lt-LT"/>
        </w:rPr>
        <w:t xml:space="preserve"> dėl savo kaltės neatlieka Paslaugų Sutartyje nustatytu terminu ir apimtimi, laikoma, kad Paslaugos nebuvo suteiktos ir Pirkėjas taiko </w:t>
      </w:r>
      <w:r w:rsidR="00FB4587">
        <w:rPr>
          <w:rFonts w:ascii="Cambria" w:hAnsi="Cambria" w:cs="Times New Roman"/>
          <w:color w:val="000000"/>
          <w:sz w:val="20"/>
          <w:szCs w:val="20"/>
          <w:lang w:val="lt-LT"/>
        </w:rPr>
        <w:t>2</w:t>
      </w:r>
      <w:bookmarkStart w:id="6" w:name="_GoBack"/>
      <w:bookmarkEnd w:id="6"/>
      <w:r w:rsidR="00AD266A" w:rsidRPr="001B447B">
        <w:rPr>
          <w:rFonts w:ascii="Cambria" w:hAnsi="Cambria" w:cs="Times New Roman"/>
          <w:color w:val="000000"/>
          <w:sz w:val="20"/>
          <w:szCs w:val="20"/>
          <w:lang w:val="lt-LT"/>
        </w:rPr>
        <w:t xml:space="preserve">0 </w:t>
      </w:r>
      <w:r w:rsidRPr="001B447B">
        <w:rPr>
          <w:rFonts w:ascii="Cambria" w:hAnsi="Cambria" w:cs="Times New Roman"/>
          <w:color w:val="000000"/>
          <w:sz w:val="20"/>
          <w:szCs w:val="20"/>
          <w:lang w:val="lt-LT"/>
        </w:rPr>
        <w:t>% baudą nuo laiku nesuteiktų Paslaugų bendros kainos.</w:t>
      </w:r>
    </w:p>
    <w:p w14:paraId="4B0A8B2E" w14:textId="77777777" w:rsidR="00B77CD1" w:rsidRPr="001B447B" w:rsidRDefault="00B77CD1" w:rsidP="009A42CA">
      <w:pPr>
        <w:pStyle w:val="NoSpacing"/>
        <w:numPr>
          <w:ilvl w:val="1"/>
          <w:numId w:val="10"/>
        </w:numPr>
        <w:tabs>
          <w:tab w:val="left" w:pos="426"/>
        </w:tabs>
        <w:ind w:left="0" w:firstLine="0"/>
        <w:jc w:val="both"/>
        <w:rPr>
          <w:rFonts w:ascii="Cambria" w:hAnsi="Cambria" w:cs="Times New Roman"/>
          <w:caps/>
          <w:sz w:val="20"/>
          <w:szCs w:val="20"/>
          <w:lang w:val="lt-LT"/>
        </w:rPr>
      </w:pPr>
      <w:r w:rsidRPr="001B447B">
        <w:rPr>
          <w:rFonts w:ascii="Cambria" w:hAnsi="Cambria" w:cs="Times New Roman"/>
          <w:sz w:val="20"/>
          <w:szCs w:val="20"/>
          <w:lang w:val="lt-LT"/>
        </w:rPr>
        <w:t xml:space="preserve"> Neatlikus apmokėjimo nustatytais terminais </w:t>
      </w:r>
      <w:r w:rsidRPr="001B447B">
        <w:rPr>
          <w:rFonts w:ascii="Cambria" w:eastAsia="Times New Roman" w:hAnsi="Cambria" w:cs="Times New Roman"/>
          <w:sz w:val="20"/>
          <w:szCs w:val="20"/>
          <w:lang w:val="lt-LT"/>
        </w:rPr>
        <w:t>už priimtas kokybiškai suteiktas Paslaugas (jų rezultatą)</w:t>
      </w:r>
      <w:r w:rsidRPr="001B447B">
        <w:rPr>
          <w:rFonts w:ascii="Cambria" w:hAnsi="Cambria" w:cs="Times New Roman"/>
          <w:sz w:val="20"/>
          <w:szCs w:val="20"/>
          <w:lang w:val="lt-LT"/>
        </w:rPr>
        <w:t>, Paslaugų teikėjo</w:t>
      </w:r>
      <w:r w:rsidRPr="001B447B">
        <w:rPr>
          <w:rFonts w:ascii="Cambria" w:eastAsia="Times New Roman" w:hAnsi="Cambria" w:cs="Times New Roman"/>
          <w:sz w:val="20"/>
          <w:szCs w:val="20"/>
          <w:lang w:val="lt-LT"/>
        </w:rPr>
        <w:t xml:space="preserve"> pareikalavimu Pirkėjas privalo sumokėti </w:t>
      </w:r>
      <w:r w:rsidRPr="001B447B">
        <w:rPr>
          <w:rFonts w:ascii="Cambria" w:hAnsi="Cambria" w:cs="Times New Roman"/>
          <w:sz w:val="20"/>
          <w:szCs w:val="20"/>
          <w:lang w:val="lt-LT"/>
        </w:rPr>
        <w:t>Paslaugų teikėjui</w:t>
      </w:r>
      <w:r w:rsidRPr="001B447B">
        <w:rPr>
          <w:rFonts w:ascii="Cambria" w:eastAsia="Times New Roman" w:hAnsi="Cambria" w:cs="Times New Roman"/>
          <w:sz w:val="20"/>
          <w:szCs w:val="20"/>
          <w:lang w:val="lt-LT"/>
        </w:rPr>
        <w:t xml:space="preserve"> 0,05 </w:t>
      </w:r>
      <w:r w:rsidRPr="001B447B">
        <w:rPr>
          <w:rFonts w:ascii="Cambria" w:hAnsi="Cambria" w:cs="Times New Roman"/>
          <w:color w:val="000000"/>
          <w:sz w:val="20"/>
          <w:szCs w:val="20"/>
          <w:lang w:val="lt-LT"/>
        </w:rPr>
        <w:t>%</w:t>
      </w:r>
      <w:r w:rsidRPr="001B447B">
        <w:rPr>
          <w:rFonts w:ascii="Cambria" w:eastAsia="Times New Roman" w:hAnsi="Cambria" w:cs="Times New Roman"/>
          <w:sz w:val="20"/>
          <w:szCs w:val="20"/>
          <w:lang w:val="lt-LT"/>
        </w:rPr>
        <w:t xml:space="preserve"> delspinigių</w:t>
      </w:r>
      <w:r w:rsidRPr="001B447B" w:rsidDel="00E718DA">
        <w:rPr>
          <w:rFonts w:ascii="Cambria" w:eastAsia="Times New Roman" w:hAnsi="Cambria" w:cs="Times New Roman"/>
          <w:sz w:val="20"/>
          <w:szCs w:val="20"/>
          <w:lang w:val="lt-LT"/>
        </w:rPr>
        <w:t xml:space="preserve"> </w:t>
      </w:r>
      <w:r w:rsidRPr="001B447B">
        <w:rPr>
          <w:rFonts w:ascii="Cambria" w:eastAsia="Times New Roman" w:hAnsi="Cambria" w:cs="Times New Roman"/>
          <w:sz w:val="20"/>
          <w:szCs w:val="20"/>
          <w:lang w:val="lt-LT"/>
        </w:rPr>
        <w:t>nuo laiku neapmokėtos sumos už kiekvieną uždelstą mokėti dieną. Jei viešasis pirkimas yra finansuojamas iš biudžeto, f</w:t>
      </w:r>
      <w:r w:rsidRPr="001B447B">
        <w:rPr>
          <w:rFonts w:ascii="Cambria" w:hAnsi="Cambria" w:cs="Times New Roman"/>
          <w:sz w:val="20"/>
          <w:szCs w:val="20"/>
          <w:lang w:val="lt-LT"/>
        </w:rPr>
        <w:t>inansavimo vėlavimas yra sąlyga, visiškai atleidžianti Pirkėją nuo civilinės atsakomybės ir netesybų mokėjimo Paslaugų teikėjui už pavėluotą atsiskaitymą.</w:t>
      </w:r>
      <w:r w:rsidRPr="001B447B">
        <w:rPr>
          <w:rFonts w:ascii="Cambria" w:eastAsia="Times New Roman" w:hAnsi="Cambria" w:cs="Times New Roman"/>
          <w:sz w:val="20"/>
          <w:szCs w:val="20"/>
          <w:lang w:val="lt-LT"/>
        </w:rPr>
        <w:t xml:space="preserve"> </w:t>
      </w:r>
    </w:p>
    <w:p w14:paraId="6E8A35FB" w14:textId="77777777" w:rsidR="00B77CD1" w:rsidRPr="001B447B" w:rsidRDefault="00B77CD1" w:rsidP="009A42CA">
      <w:pPr>
        <w:pStyle w:val="ListParagraph"/>
        <w:spacing w:after="0" w:line="240" w:lineRule="auto"/>
        <w:ind w:left="360"/>
        <w:contextualSpacing w:val="0"/>
        <w:jc w:val="both"/>
        <w:rPr>
          <w:rFonts w:ascii="Cambria" w:hAnsi="Cambria" w:cs="Times New Roman"/>
          <w:b/>
          <w:bCs/>
          <w:caps/>
          <w:sz w:val="20"/>
          <w:szCs w:val="20"/>
          <w:lang w:val="lt-LT"/>
        </w:rPr>
      </w:pPr>
    </w:p>
    <w:p w14:paraId="4745C8F5" w14:textId="77777777" w:rsidR="00B77CD1" w:rsidRPr="001B447B" w:rsidRDefault="00B77CD1" w:rsidP="009A42CA">
      <w:pPr>
        <w:pStyle w:val="ListParagraph"/>
        <w:numPr>
          <w:ilvl w:val="0"/>
          <w:numId w:val="10"/>
        </w:numPr>
        <w:spacing w:after="0" w:line="240" w:lineRule="auto"/>
        <w:ind w:left="357" w:hanging="357"/>
        <w:contextualSpacing w:val="0"/>
        <w:jc w:val="center"/>
        <w:rPr>
          <w:rFonts w:ascii="Cambria" w:hAnsi="Cambria" w:cs="Times New Roman"/>
          <w:b/>
          <w:bCs/>
          <w:caps/>
          <w:sz w:val="20"/>
          <w:szCs w:val="20"/>
          <w:lang w:val="lt-LT"/>
        </w:rPr>
      </w:pPr>
      <w:r w:rsidRPr="001B447B">
        <w:rPr>
          <w:rFonts w:ascii="Cambria" w:hAnsi="Cambria" w:cs="Times New Roman"/>
          <w:b/>
          <w:bCs/>
          <w:caps/>
          <w:sz w:val="20"/>
          <w:szCs w:val="20"/>
          <w:lang w:val="lt-LT"/>
        </w:rPr>
        <w:t>SubtEIkimas</w:t>
      </w:r>
    </w:p>
    <w:p w14:paraId="5B3B32B3" w14:textId="77777777" w:rsidR="00B77CD1" w:rsidRPr="001B447B" w:rsidRDefault="00B77CD1" w:rsidP="009A42CA">
      <w:pPr>
        <w:pStyle w:val="ListParagraph"/>
        <w:spacing w:after="0" w:line="240" w:lineRule="auto"/>
        <w:ind w:left="357"/>
        <w:contextualSpacing w:val="0"/>
        <w:rPr>
          <w:rFonts w:ascii="Cambria" w:hAnsi="Cambria" w:cs="Times New Roman"/>
          <w:b/>
          <w:bCs/>
          <w:caps/>
          <w:sz w:val="20"/>
          <w:szCs w:val="20"/>
          <w:lang w:val="lt-LT"/>
        </w:rPr>
      </w:pPr>
    </w:p>
    <w:p w14:paraId="0914D2C0" w14:textId="007A1F71" w:rsidR="00B77CD1" w:rsidRPr="001B447B" w:rsidRDefault="00B77CD1" w:rsidP="009A42CA">
      <w:pPr>
        <w:pStyle w:val="BodyText"/>
        <w:numPr>
          <w:ilvl w:val="1"/>
          <w:numId w:val="9"/>
        </w:numPr>
        <w:tabs>
          <w:tab w:val="left" w:pos="426"/>
        </w:tabs>
        <w:spacing w:after="0" w:line="240" w:lineRule="auto"/>
        <w:ind w:left="0" w:firstLine="0"/>
        <w:jc w:val="both"/>
        <w:rPr>
          <w:rFonts w:ascii="Cambria" w:hAnsi="Cambria" w:cs="Times New Roman"/>
          <w:bCs/>
          <w:sz w:val="20"/>
          <w:szCs w:val="20"/>
        </w:rPr>
      </w:pPr>
      <w:r w:rsidRPr="001B447B">
        <w:rPr>
          <w:rFonts w:ascii="Cambria" w:hAnsi="Cambria" w:cs="Times New Roman"/>
          <w:bCs/>
          <w:sz w:val="20"/>
          <w:szCs w:val="20"/>
        </w:rPr>
        <w:t>Kai Sutarties vykdymui Paslaugų teikėjas pasitelks subteikėją (-</w:t>
      </w:r>
      <w:proofErr w:type="spellStart"/>
      <w:r w:rsidRPr="001B447B">
        <w:rPr>
          <w:rFonts w:ascii="Cambria" w:hAnsi="Cambria" w:cs="Times New Roman"/>
          <w:bCs/>
          <w:sz w:val="20"/>
          <w:szCs w:val="20"/>
        </w:rPr>
        <w:t>us</w:t>
      </w:r>
      <w:proofErr w:type="spellEnd"/>
      <w:r w:rsidRPr="001B447B">
        <w:rPr>
          <w:rFonts w:ascii="Cambria" w:hAnsi="Cambria" w:cs="Times New Roman"/>
          <w:bCs/>
          <w:sz w:val="20"/>
          <w:szCs w:val="20"/>
        </w:rPr>
        <w:t xml:space="preserve">), tokiu atveju bus taikomi Sutarties bendrųjų sąlygų </w:t>
      </w:r>
      <w:r w:rsidRPr="001B447B">
        <w:rPr>
          <w:rFonts w:ascii="Cambria" w:hAnsi="Cambria" w:cs="Times New Roman"/>
          <w:bCs/>
          <w:sz w:val="20"/>
          <w:szCs w:val="20"/>
          <w:highlight w:val="lightGray"/>
        </w:rPr>
        <w:t>15.1-15.8</w:t>
      </w:r>
      <w:r w:rsidRPr="001B447B">
        <w:rPr>
          <w:rFonts w:ascii="Cambria" w:hAnsi="Cambria" w:cs="Times New Roman"/>
          <w:bCs/>
          <w:sz w:val="20"/>
          <w:szCs w:val="20"/>
        </w:rPr>
        <w:t xml:space="preserve"> punktai.</w:t>
      </w:r>
    </w:p>
    <w:p w14:paraId="7EE5BB6E" w14:textId="77777777" w:rsidR="00B77CD1" w:rsidRPr="001B447B" w:rsidRDefault="00B77CD1" w:rsidP="009A42CA">
      <w:pPr>
        <w:pStyle w:val="BodyText"/>
        <w:numPr>
          <w:ilvl w:val="1"/>
          <w:numId w:val="9"/>
        </w:numPr>
        <w:tabs>
          <w:tab w:val="left" w:pos="426"/>
        </w:tabs>
        <w:spacing w:after="0" w:line="240" w:lineRule="auto"/>
        <w:ind w:left="0" w:firstLine="0"/>
        <w:jc w:val="both"/>
        <w:rPr>
          <w:rFonts w:ascii="Cambria" w:hAnsi="Cambria" w:cs="Times New Roman"/>
          <w:bCs/>
          <w:sz w:val="20"/>
          <w:szCs w:val="20"/>
        </w:rPr>
      </w:pPr>
      <w:r w:rsidRPr="001B447B">
        <w:rPr>
          <w:rFonts w:ascii="Cambria" w:hAnsi="Cambria" w:cs="Times New Roman"/>
          <w:bCs/>
          <w:sz w:val="20"/>
          <w:szCs w:val="20"/>
        </w:rPr>
        <w:t xml:space="preserve"> Sutarties vykdymui bet kuriuo Sutarties vykdymo metu Paslaugų teikėjo pasitelkiami subteikėjai nurodomi Sutarties priede.</w:t>
      </w:r>
    </w:p>
    <w:p w14:paraId="4E546731" w14:textId="77777777" w:rsidR="00B77CD1" w:rsidRPr="001B447B" w:rsidRDefault="00B77CD1" w:rsidP="009A42CA">
      <w:pPr>
        <w:pStyle w:val="BodyText"/>
        <w:tabs>
          <w:tab w:val="left" w:pos="426"/>
        </w:tabs>
        <w:spacing w:after="0" w:line="240" w:lineRule="auto"/>
        <w:jc w:val="both"/>
        <w:rPr>
          <w:rFonts w:ascii="Cambria" w:hAnsi="Cambria" w:cs="Times New Roman"/>
          <w:bCs/>
          <w:sz w:val="20"/>
          <w:szCs w:val="20"/>
        </w:rPr>
      </w:pPr>
    </w:p>
    <w:p w14:paraId="1707A2F0" w14:textId="77777777" w:rsidR="00B77CD1" w:rsidRPr="001B447B" w:rsidRDefault="00B77CD1" w:rsidP="009A42CA">
      <w:pPr>
        <w:pStyle w:val="ListParagraph"/>
        <w:numPr>
          <w:ilvl w:val="0"/>
          <w:numId w:val="9"/>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1B447B">
        <w:rPr>
          <w:rFonts w:ascii="Cambria" w:hAnsi="Cambria" w:cs="Times New Roman"/>
          <w:b/>
          <w:caps/>
          <w:sz w:val="20"/>
          <w:szCs w:val="20"/>
          <w:lang w:val="lt-LT"/>
        </w:rPr>
        <w:t>Sutarties galiojimas</w:t>
      </w:r>
    </w:p>
    <w:p w14:paraId="1B028664" w14:textId="77777777" w:rsidR="00B77CD1" w:rsidRPr="001B447B" w:rsidRDefault="00B77CD1" w:rsidP="009A42CA">
      <w:pPr>
        <w:pStyle w:val="ListParagraph"/>
        <w:shd w:val="clear" w:color="auto" w:fill="FFFFFF" w:themeFill="background1"/>
        <w:spacing w:after="0" w:line="240" w:lineRule="auto"/>
        <w:ind w:left="357"/>
        <w:contextualSpacing w:val="0"/>
        <w:rPr>
          <w:rFonts w:ascii="Cambria" w:hAnsi="Cambria" w:cs="Times New Roman"/>
          <w:b/>
          <w:caps/>
          <w:sz w:val="20"/>
          <w:szCs w:val="20"/>
          <w:lang w:val="lt-LT"/>
        </w:rPr>
      </w:pPr>
    </w:p>
    <w:p w14:paraId="4AEA5C74" w14:textId="496CBC90" w:rsidR="00B77CD1" w:rsidRPr="001B447B" w:rsidRDefault="00B77CD1" w:rsidP="009A42CA">
      <w:pPr>
        <w:pStyle w:val="ListParagraph"/>
        <w:numPr>
          <w:ilvl w:val="1"/>
          <w:numId w:val="8"/>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1B447B">
        <w:rPr>
          <w:rFonts w:ascii="Cambria" w:hAnsi="Cambria" w:cs="Times New Roman"/>
          <w:sz w:val="20"/>
          <w:szCs w:val="20"/>
          <w:lang w:val="lt-LT" w:eastAsia="lt-LT"/>
        </w:rPr>
        <w:t>Sutartis</w:t>
      </w:r>
      <w:r w:rsidRPr="001B447B">
        <w:rPr>
          <w:rFonts w:ascii="Cambria" w:hAnsi="Cambria" w:cs="Times New Roman"/>
          <w:sz w:val="20"/>
          <w:szCs w:val="20"/>
          <w:lang w:val="lt-LT"/>
        </w:rPr>
        <w:t xml:space="preserve"> įsigalioja, kai Sutartį pasirašo abi Sutarties Šalys ir </w:t>
      </w:r>
      <w:r w:rsidRPr="001B447B">
        <w:rPr>
          <w:rFonts w:ascii="Cambria" w:hAnsi="Cambria" w:cs="Times New Roman"/>
          <w:bCs/>
          <w:sz w:val="20"/>
          <w:szCs w:val="20"/>
          <w:lang w:val="lt-LT"/>
        </w:rPr>
        <w:t>Paslaugų teikėjas</w:t>
      </w:r>
      <w:r w:rsidRPr="001B447B">
        <w:rPr>
          <w:rFonts w:ascii="Cambria" w:hAnsi="Cambria" w:cs="Times New Roman"/>
          <w:sz w:val="20"/>
          <w:szCs w:val="20"/>
          <w:lang w:val="lt-LT"/>
        </w:rPr>
        <w:t xml:space="preserve"> pateikia tinkamą Sutarties įvykdymo užtikrinimą (jei taikomas). </w:t>
      </w:r>
      <w:r w:rsidRPr="001B447B">
        <w:rPr>
          <w:rFonts w:ascii="Cambria" w:hAnsi="Cambria" w:cs="Times New Roman"/>
          <w:bCs/>
          <w:sz w:val="20"/>
          <w:szCs w:val="20"/>
          <w:lang w:val="lt-LT"/>
        </w:rPr>
        <w:t>Paslaugų teikėjui</w:t>
      </w:r>
      <w:r w:rsidRPr="001B447B">
        <w:rPr>
          <w:rFonts w:ascii="Cambria" w:hAnsi="Cambria" w:cs="Times New Roman"/>
          <w:sz w:val="20"/>
          <w:szCs w:val="20"/>
          <w:lang w:val="lt-LT"/>
        </w:rPr>
        <w:t xml:space="preserve"> nepateikus Sutarties įvykdymo užtikrinimo (kai taikomas), Sutartis neįsigalioja ir Šalių nesaisto jokie sutartiniai įsipareigojimai. Tokiu atveju Pirkėjas siūlo sudaryti Sutartį paslaugų teikėjui, kurio pasiūlymas pagal nustatytą pasiūlymų eilę yra pirmas po </w:t>
      </w:r>
      <w:r w:rsidRPr="001B447B">
        <w:rPr>
          <w:rFonts w:ascii="Cambria" w:hAnsi="Cambria" w:cs="Times New Roman"/>
          <w:bCs/>
          <w:sz w:val="20"/>
          <w:szCs w:val="20"/>
          <w:lang w:val="lt-LT"/>
        </w:rPr>
        <w:t>Paslaugų teikėjo</w:t>
      </w:r>
      <w:r w:rsidRPr="001B447B">
        <w:rPr>
          <w:rFonts w:ascii="Cambria" w:hAnsi="Cambria" w:cs="Times New Roman"/>
          <w:sz w:val="20"/>
          <w:szCs w:val="20"/>
          <w:lang w:val="lt-LT"/>
        </w:rPr>
        <w:t xml:space="preserve">, nepateikusio Sutarties įvykdymo užtikrinimo. </w:t>
      </w:r>
    </w:p>
    <w:p w14:paraId="70D7D795" w14:textId="7C86FBB5" w:rsidR="00B77CD1" w:rsidRPr="001B447B" w:rsidRDefault="00B77CD1" w:rsidP="009A42CA">
      <w:pPr>
        <w:pStyle w:val="ListParagraph"/>
        <w:numPr>
          <w:ilvl w:val="1"/>
          <w:numId w:val="8"/>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1B447B">
        <w:rPr>
          <w:rFonts w:ascii="Cambria" w:hAnsi="Cambria" w:cs="Times New Roman"/>
          <w:sz w:val="20"/>
          <w:szCs w:val="20"/>
          <w:lang w:val="lt-LT"/>
        </w:rPr>
        <w:t xml:space="preserve">Sutarties </w:t>
      </w:r>
      <w:r w:rsidRPr="001B447B">
        <w:rPr>
          <w:rFonts w:ascii="Cambria" w:hAnsi="Cambria" w:cs="Times New Roman"/>
          <w:sz w:val="20"/>
          <w:szCs w:val="20"/>
          <w:lang w:val="lt-LT" w:eastAsia="lt-LT"/>
        </w:rPr>
        <w:t>trukmė</w:t>
      </w:r>
      <w:r w:rsidRPr="001B447B">
        <w:rPr>
          <w:rFonts w:ascii="Cambria" w:hAnsi="Cambria" w:cs="Times New Roman"/>
          <w:sz w:val="20"/>
          <w:szCs w:val="20"/>
          <w:lang w:val="lt-LT"/>
        </w:rPr>
        <w:t xml:space="preserve"> – </w:t>
      </w:r>
      <w:r w:rsidR="009A42CA" w:rsidRPr="001B447B">
        <w:rPr>
          <w:rFonts w:ascii="Cambria" w:hAnsi="Cambria" w:cs="Times New Roman"/>
          <w:sz w:val="20"/>
          <w:szCs w:val="20"/>
          <w:lang w:val="lt-LT"/>
        </w:rPr>
        <w:t>12</w:t>
      </w:r>
      <w:r w:rsidRPr="001B447B">
        <w:rPr>
          <w:rFonts w:ascii="Cambria" w:hAnsi="Cambria" w:cs="Times New Roman"/>
          <w:sz w:val="20"/>
          <w:szCs w:val="20"/>
          <w:lang w:val="lt-LT"/>
        </w:rPr>
        <w:t xml:space="preserve"> (</w:t>
      </w:r>
      <w:r w:rsidR="009A42CA" w:rsidRPr="001B447B">
        <w:rPr>
          <w:rFonts w:ascii="Cambria" w:hAnsi="Cambria" w:cs="Times New Roman"/>
          <w:sz w:val="20"/>
          <w:szCs w:val="20"/>
          <w:lang w:val="lt-LT"/>
        </w:rPr>
        <w:t>dvylika</w:t>
      </w:r>
      <w:r w:rsidR="00D3609B" w:rsidRPr="001B447B">
        <w:rPr>
          <w:rFonts w:ascii="Cambria" w:hAnsi="Cambria" w:cs="Times New Roman"/>
          <w:sz w:val="20"/>
          <w:szCs w:val="20"/>
          <w:lang w:val="lt-LT"/>
        </w:rPr>
        <w:t>)</w:t>
      </w:r>
      <w:r w:rsidRPr="001B447B">
        <w:rPr>
          <w:rFonts w:ascii="Cambria" w:hAnsi="Cambria" w:cs="Times New Roman"/>
          <w:sz w:val="20"/>
          <w:szCs w:val="20"/>
          <w:lang w:val="lt-LT"/>
        </w:rPr>
        <w:t xml:space="preserve"> mėnesi</w:t>
      </w:r>
      <w:r w:rsidR="009A42CA" w:rsidRPr="001B447B">
        <w:rPr>
          <w:rFonts w:ascii="Cambria" w:hAnsi="Cambria" w:cs="Times New Roman"/>
          <w:sz w:val="20"/>
          <w:szCs w:val="20"/>
          <w:lang w:val="lt-LT"/>
        </w:rPr>
        <w:t>ų</w:t>
      </w:r>
      <w:r w:rsidRPr="001B447B">
        <w:rPr>
          <w:rFonts w:ascii="Cambria" w:hAnsi="Cambria" w:cs="Times New Roman"/>
          <w:sz w:val="20"/>
          <w:szCs w:val="20"/>
          <w:lang w:val="lt-LT"/>
        </w:rPr>
        <w:t xml:space="preserve"> nuo Sutarties įsigaliojimo dienos.</w:t>
      </w:r>
      <w:r w:rsidR="00AB1CA4" w:rsidRPr="001B447B">
        <w:rPr>
          <w:rFonts w:ascii="Cambria" w:hAnsi="Cambria" w:cs="Times New Roman"/>
          <w:sz w:val="20"/>
          <w:szCs w:val="20"/>
          <w:lang w:val="lt-LT"/>
        </w:rPr>
        <w:t xml:space="preserve"> </w:t>
      </w:r>
    </w:p>
    <w:p w14:paraId="6E8B1D9C" w14:textId="2B62131B" w:rsidR="00A727E2" w:rsidRPr="001B447B" w:rsidRDefault="00A727E2" w:rsidP="009A42CA">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6C83B4D1" w14:textId="77777777" w:rsidR="009A42CA" w:rsidRPr="001B447B" w:rsidRDefault="009A42CA" w:rsidP="009A42CA">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23765CFA" w14:textId="77777777" w:rsidR="00B77CD1" w:rsidRPr="001B447B" w:rsidRDefault="00B77CD1" w:rsidP="009A42CA">
      <w:pPr>
        <w:pStyle w:val="Style4"/>
        <w:numPr>
          <w:ilvl w:val="0"/>
          <w:numId w:val="8"/>
        </w:numPr>
        <w:shd w:val="clear" w:color="auto" w:fill="FFFFFF" w:themeFill="background1"/>
        <w:spacing w:line="240" w:lineRule="auto"/>
        <w:ind w:left="357" w:hanging="357"/>
        <w:jc w:val="center"/>
        <w:rPr>
          <w:rFonts w:ascii="Cambria" w:hAnsi="Cambria"/>
          <w:b/>
          <w:bCs/>
          <w:caps/>
          <w:sz w:val="20"/>
          <w:szCs w:val="20"/>
        </w:rPr>
      </w:pPr>
      <w:r w:rsidRPr="001B447B">
        <w:rPr>
          <w:rFonts w:ascii="Cambria" w:hAnsi="Cambria"/>
          <w:b/>
          <w:bCs/>
          <w:caps/>
          <w:sz w:val="20"/>
          <w:szCs w:val="20"/>
        </w:rPr>
        <w:t>Atsakingi asmenys ir susirašinėjimas</w:t>
      </w:r>
    </w:p>
    <w:p w14:paraId="0ED9A164" w14:textId="77777777" w:rsidR="00B77CD1" w:rsidRPr="001B447B" w:rsidRDefault="00B77CD1" w:rsidP="009A42CA">
      <w:pPr>
        <w:pStyle w:val="Style4"/>
        <w:shd w:val="clear" w:color="auto" w:fill="FFFFFF" w:themeFill="background1"/>
        <w:spacing w:line="240" w:lineRule="auto"/>
        <w:ind w:left="357"/>
        <w:rPr>
          <w:rFonts w:ascii="Cambria" w:hAnsi="Cambria"/>
          <w:b/>
          <w:bCs/>
          <w:caps/>
          <w:sz w:val="20"/>
          <w:szCs w:val="20"/>
        </w:rPr>
      </w:pPr>
    </w:p>
    <w:p w14:paraId="4E112024" w14:textId="7F87B8E8" w:rsidR="00B77CD1" w:rsidRPr="001B447B" w:rsidRDefault="00B77CD1" w:rsidP="009A42CA">
      <w:pPr>
        <w:pStyle w:val="ListParagraph"/>
        <w:numPr>
          <w:ilvl w:val="1"/>
          <w:numId w:val="7"/>
        </w:numPr>
        <w:shd w:val="clear" w:color="auto" w:fill="FFFFFF" w:themeFill="background1"/>
        <w:tabs>
          <w:tab w:val="left" w:pos="426"/>
        </w:tabs>
        <w:spacing w:after="0" w:line="240" w:lineRule="auto"/>
        <w:jc w:val="both"/>
        <w:rPr>
          <w:rFonts w:ascii="Cambria" w:hAnsi="Cambria" w:cs="Times New Roman"/>
          <w:sz w:val="20"/>
          <w:szCs w:val="20"/>
          <w:lang w:val="lt-LT"/>
        </w:rPr>
      </w:pPr>
      <w:r w:rsidRPr="001B447B">
        <w:rPr>
          <w:rFonts w:ascii="Cambria" w:eastAsia="Times New Roman" w:hAnsi="Cambria" w:cs="Times New Roman"/>
          <w:bCs/>
          <w:sz w:val="20"/>
          <w:szCs w:val="20"/>
          <w:lang w:val="lt-LT" w:eastAsia="ar-SA"/>
        </w:rPr>
        <w:t xml:space="preserve"> Asmenys, atsakingi už Sutarties vykdymą</w:t>
      </w:r>
      <w:r w:rsidRPr="001B447B">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214"/>
        <w:gridCol w:w="3206"/>
        <w:gridCol w:w="3208"/>
      </w:tblGrid>
      <w:tr w:rsidR="00B77CD1" w:rsidRPr="001B447B" w14:paraId="35F2AE85" w14:textId="77777777" w:rsidTr="007230EC">
        <w:tc>
          <w:tcPr>
            <w:tcW w:w="3214" w:type="dxa"/>
            <w:tcBorders>
              <w:top w:val="nil"/>
              <w:left w:val="nil"/>
              <w:bottom w:val="single" w:sz="4" w:space="0" w:color="auto"/>
              <w:right w:val="single" w:sz="4" w:space="0" w:color="auto"/>
            </w:tcBorders>
          </w:tcPr>
          <w:p w14:paraId="020AE25E" w14:textId="77777777" w:rsidR="00B77CD1" w:rsidRPr="001B447B" w:rsidRDefault="00B77CD1" w:rsidP="009A42CA">
            <w:pPr>
              <w:spacing w:after="0" w:line="240" w:lineRule="auto"/>
              <w:jc w:val="right"/>
              <w:rPr>
                <w:rFonts w:ascii="Cambria" w:hAnsi="Cambria" w:cs="Times New Roman"/>
                <w:lang w:val="lt-LT"/>
              </w:rPr>
            </w:pPr>
          </w:p>
        </w:tc>
        <w:tc>
          <w:tcPr>
            <w:tcW w:w="3206" w:type="dxa"/>
            <w:tcBorders>
              <w:left w:val="single" w:sz="4" w:space="0" w:color="auto"/>
            </w:tcBorders>
            <w:vAlign w:val="center"/>
          </w:tcPr>
          <w:p w14:paraId="769AE917" w14:textId="07B50BBC" w:rsidR="00B77CD1" w:rsidRPr="001B447B" w:rsidRDefault="008C1FC8" w:rsidP="009A42CA">
            <w:pPr>
              <w:spacing w:after="0" w:line="240" w:lineRule="auto"/>
              <w:jc w:val="center"/>
              <w:rPr>
                <w:rFonts w:ascii="Cambria" w:hAnsi="Cambria" w:cs="Times New Roman"/>
                <w:b/>
                <w:lang w:val="lt-LT"/>
              </w:rPr>
            </w:pPr>
            <w:r w:rsidRPr="001B447B">
              <w:rPr>
                <w:rFonts w:ascii="Cambria" w:hAnsi="Cambria" w:cs="Times New Roman"/>
                <w:b/>
                <w:lang w:val="lt-LT"/>
              </w:rPr>
              <w:t>Tiekėjas</w:t>
            </w:r>
          </w:p>
        </w:tc>
        <w:tc>
          <w:tcPr>
            <w:tcW w:w="3208" w:type="dxa"/>
            <w:vAlign w:val="center"/>
          </w:tcPr>
          <w:p w14:paraId="2FED195C" w14:textId="3846D951" w:rsidR="00B77CD1" w:rsidRPr="001B447B" w:rsidRDefault="00C13CDC" w:rsidP="009A42CA">
            <w:pPr>
              <w:spacing w:after="0" w:line="240" w:lineRule="auto"/>
              <w:jc w:val="center"/>
              <w:rPr>
                <w:rFonts w:ascii="Cambria" w:hAnsi="Cambria" w:cs="Times New Roman"/>
                <w:b/>
                <w:lang w:val="lt-LT"/>
              </w:rPr>
            </w:pPr>
            <w:r>
              <w:rPr>
                <w:rFonts w:ascii="Cambria" w:hAnsi="Cambria" w:cs="Times New Roman"/>
                <w:b/>
                <w:lang w:val="lt-LT"/>
              </w:rPr>
              <w:t>Pirkėjas</w:t>
            </w:r>
          </w:p>
        </w:tc>
      </w:tr>
      <w:tr w:rsidR="00B77CD1" w:rsidRPr="001B447B" w14:paraId="67D2546D" w14:textId="77777777" w:rsidTr="007230EC">
        <w:tc>
          <w:tcPr>
            <w:tcW w:w="3214" w:type="dxa"/>
            <w:tcBorders>
              <w:top w:val="single" w:sz="4" w:space="0" w:color="auto"/>
            </w:tcBorders>
          </w:tcPr>
          <w:p w14:paraId="3A1E04D3"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Vardas, pavardė</w:t>
            </w:r>
          </w:p>
        </w:tc>
        <w:tc>
          <w:tcPr>
            <w:tcW w:w="3206" w:type="dxa"/>
          </w:tcPr>
          <w:p w14:paraId="2CABEAB2" w14:textId="77777777" w:rsidR="00B77CD1" w:rsidRPr="001B447B" w:rsidRDefault="00B77CD1" w:rsidP="009A42CA">
            <w:pPr>
              <w:spacing w:after="0" w:line="240" w:lineRule="auto"/>
              <w:jc w:val="both"/>
              <w:rPr>
                <w:rFonts w:ascii="Cambria" w:hAnsi="Cambria" w:cs="Times New Roman"/>
                <w:lang w:val="lt-LT"/>
              </w:rPr>
            </w:pPr>
          </w:p>
        </w:tc>
        <w:tc>
          <w:tcPr>
            <w:tcW w:w="3208" w:type="dxa"/>
          </w:tcPr>
          <w:p w14:paraId="5A57728C" w14:textId="77777777" w:rsidR="00B77CD1" w:rsidRPr="001B447B" w:rsidRDefault="00B77CD1" w:rsidP="009A42CA">
            <w:pPr>
              <w:spacing w:after="0" w:line="240" w:lineRule="auto"/>
              <w:jc w:val="both"/>
              <w:rPr>
                <w:rFonts w:ascii="Cambria" w:hAnsi="Cambria" w:cs="Times New Roman"/>
                <w:lang w:val="lt-LT"/>
              </w:rPr>
            </w:pPr>
          </w:p>
        </w:tc>
      </w:tr>
      <w:tr w:rsidR="00B77CD1" w:rsidRPr="001B447B" w14:paraId="74477CD7" w14:textId="77777777" w:rsidTr="007230EC">
        <w:tc>
          <w:tcPr>
            <w:tcW w:w="3214" w:type="dxa"/>
          </w:tcPr>
          <w:p w14:paraId="0AFDC533"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Adresas</w:t>
            </w:r>
          </w:p>
        </w:tc>
        <w:tc>
          <w:tcPr>
            <w:tcW w:w="3206" w:type="dxa"/>
          </w:tcPr>
          <w:p w14:paraId="4482E2B6" w14:textId="77777777" w:rsidR="00B77CD1" w:rsidRPr="001B447B" w:rsidRDefault="00B77CD1" w:rsidP="009A42CA">
            <w:pPr>
              <w:spacing w:after="0" w:line="240" w:lineRule="auto"/>
              <w:jc w:val="both"/>
              <w:rPr>
                <w:rFonts w:ascii="Cambria" w:hAnsi="Cambria" w:cs="Times New Roman"/>
                <w:lang w:val="lt-LT"/>
              </w:rPr>
            </w:pPr>
          </w:p>
        </w:tc>
        <w:tc>
          <w:tcPr>
            <w:tcW w:w="3208" w:type="dxa"/>
          </w:tcPr>
          <w:p w14:paraId="6C4027E5" w14:textId="77777777" w:rsidR="00B77CD1" w:rsidRPr="001B447B" w:rsidRDefault="00B77CD1" w:rsidP="009A42CA">
            <w:pPr>
              <w:spacing w:after="0" w:line="240" w:lineRule="auto"/>
              <w:jc w:val="both"/>
              <w:rPr>
                <w:rFonts w:ascii="Cambria" w:hAnsi="Cambria" w:cs="Times New Roman"/>
                <w:lang w:val="lt-LT"/>
              </w:rPr>
            </w:pPr>
          </w:p>
        </w:tc>
      </w:tr>
      <w:tr w:rsidR="00B77CD1" w:rsidRPr="001B447B" w14:paraId="22382656" w14:textId="77777777" w:rsidTr="007230EC">
        <w:tc>
          <w:tcPr>
            <w:tcW w:w="3214" w:type="dxa"/>
          </w:tcPr>
          <w:p w14:paraId="758D3FA9"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Telefonas</w:t>
            </w:r>
          </w:p>
        </w:tc>
        <w:tc>
          <w:tcPr>
            <w:tcW w:w="3206" w:type="dxa"/>
          </w:tcPr>
          <w:p w14:paraId="46D02477" w14:textId="77777777" w:rsidR="00B77CD1" w:rsidRPr="001B447B" w:rsidRDefault="00B77CD1" w:rsidP="009A42CA">
            <w:pPr>
              <w:spacing w:after="0" w:line="240" w:lineRule="auto"/>
              <w:jc w:val="both"/>
              <w:rPr>
                <w:rFonts w:ascii="Cambria" w:hAnsi="Cambria" w:cs="Times New Roman"/>
                <w:lang w:val="lt-LT"/>
              </w:rPr>
            </w:pPr>
          </w:p>
        </w:tc>
        <w:tc>
          <w:tcPr>
            <w:tcW w:w="3208" w:type="dxa"/>
          </w:tcPr>
          <w:p w14:paraId="3A13BCA0" w14:textId="77777777" w:rsidR="00B77CD1" w:rsidRPr="001B447B" w:rsidRDefault="00B77CD1" w:rsidP="009A42CA">
            <w:pPr>
              <w:spacing w:after="0" w:line="240" w:lineRule="auto"/>
              <w:jc w:val="both"/>
              <w:rPr>
                <w:rFonts w:ascii="Cambria" w:hAnsi="Cambria" w:cs="Times New Roman"/>
                <w:lang w:val="lt-LT"/>
              </w:rPr>
            </w:pPr>
          </w:p>
        </w:tc>
      </w:tr>
      <w:tr w:rsidR="00B77CD1" w:rsidRPr="001B447B" w14:paraId="7ACA4AC9" w14:textId="77777777" w:rsidTr="007230EC">
        <w:tc>
          <w:tcPr>
            <w:tcW w:w="3214" w:type="dxa"/>
          </w:tcPr>
          <w:p w14:paraId="5F236D68"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Faksas</w:t>
            </w:r>
          </w:p>
        </w:tc>
        <w:tc>
          <w:tcPr>
            <w:tcW w:w="3206" w:type="dxa"/>
          </w:tcPr>
          <w:p w14:paraId="6D292983" w14:textId="77777777" w:rsidR="00B77CD1" w:rsidRPr="001B447B" w:rsidRDefault="00B77CD1" w:rsidP="009A42CA">
            <w:pPr>
              <w:spacing w:after="0" w:line="240" w:lineRule="auto"/>
              <w:jc w:val="both"/>
              <w:rPr>
                <w:rFonts w:ascii="Cambria" w:hAnsi="Cambria" w:cs="Times New Roman"/>
                <w:lang w:val="lt-LT"/>
              </w:rPr>
            </w:pPr>
          </w:p>
        </w:tc>
        <w:tc>
          <w:tcPr>
            <w:tcW w:w="3208" w:type="dxa"/>
          </w:tcPr>
          <w:p w14:paraId="5F2A74A8" w14:textId="77777777" w:rsidR="00B77CD1" w:rsidRPr="001B447B" w:rsidRDefault="00B77CD1" w:rsidP="009A42CA">
            <w:pPr>
              <w:spacing w:after="0" w:line="240" w:lineRule="auto"/>
              <w:jc w:val="both"/>
              <w:rPr>
                <w:rFonts w:ascii="Cambria" w:hAnsi="Cambria" w:cs="Times New Roman"/>
                <w:lang w:val="lt-LT"/>
              </w:rPr>
            </w:pPr>
          </w:p>
        </w:tc>
      </w:tr>
      <w:tr w:rsidR="00B77CD1" w:rsidRPr="001B447B" w14:paraId="71A76AF2" w14:textId="77777777" w:rsidTr="007230EC">
        <w:tc>
          <w:tcPr>
            <w:tcW w:w="3214" w:type="dxa"/>
          </w:tcPr>
          <w:p w14:paraId="3DA40797"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El. paštas</w:t>
            </w:r>
          </w:p>
        </w:tc>
        <w:tc>
          <w:tcPr>
            <w:tcW w:w="3206" w:type="dxa"/>
          </w:tcPr>
          <w:p w14:paraId="58C40E63" w14:textId="77777777" w:rsidR="00B77CD1" w:rsidRPr="001B447B" w:rsidRDefault="00B77CD1" w:rsidP="009A42CA">
            <w:pPr>
              <w:spacing w:after="0" w:line="240" w:lineRule="auto"/>
              <w:jc w:val="both"/>
              <w:rPr>
                <w:rFonts w:ascii="Cambria" w:hAnsi="Cambria" w:cs="Times New Roman"/>
                <w:lang w:val="lt-LT"/>
              </w:rPr>
            </w:pPr>
          </w:p>
        </w:tc>
        <w:tc>
          <w:tcPr>
            <w:tcW w:w="3208" w:type="dxa"/>
          </w:tcPr>
          <w:p w14:paraId="7468C055" w14:textId="77777777" w:rsidR="00B77CD1" w:rsidRPr="001B447B" w:rsidRDefault="00B77CD1" w:rsidP="009A42CA">
            <w:pPr>
              <w:spacing w:after="0" w:line="240" w:lineRule="auto"/>
              <w:jc w:val="both"/>
              <w:rPr>
                <w:rFonts w:ascii="Cambria" w:hAnsi="Cambria" w:cs="Times New Roman"/>
                <w:lang w:val="lt-LT"/>
              </w:rPr>
            </w:pPr>
          </w:p>
        </w:tc>
      </w:tr>
    </w:tbl>
    <w:p w14:paraId="3EBEBFAC" w14:textId="77777777" w:rsidR="00B77CD1" w:rsidRPr="001B447B" w:rsidRDefault="00B77CD1" w:rsidP="009A42CA">
      <w:pPr>
        <w:pStyle w:val="ListParagraph"/>
        <w:shd w:val="clear" w:color="auto" w:fill="FFFFFF" w:themeFill="background1"/>
        <w:tabs>
          <w:tab w:val="left" w:pos="426"/>
        </w:tabs>
        <w:suppressAutoHyphens/>
        <w:spacing w:after="0" w:line="240" w:lineRule="auto"/>
        <w:ind w:left="0"/>
        <w:jc w:val="both"/>
        <w:rPr>
          <w:rFonts w:ascii="Cambria" w:hAnsi="Cambria" w:cs="Times New Roman"/>
          <w:color w:val="000000" w:themeColor="text1"/>
          <w:sz w:val="20"/>
          <w:szCs w:val="20"/>
          <w:lang w:val="lt-LT"/>
        </w:rPr>
      </w:pPr>
      <w:r w:rsidRPr="001B447B">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1B447B">
        <w:rPr>
          <w:rFonts w:ascii="Cambria" w:hAnsi="Cambria" w:cs="Times New Roman"/>
          <w:color w:val="000000" w:themeColor="text1"/>
          <w:sz w:val="20"/>
          <w:szCs w:val="20"/>
          <w:lang w:val="lt-LT"/>
        </w:rPr>
        <w:t>[nurodyti vardą, pavardę, pareigas].</w:t>
      </w:r>
    </w:p>
    <w:p w14:paraId="36CC09C5" w14:textId="322C7130" w:rsidR="00B77CD1" w:rsidRPr="001B447B" w:rsidRDefault="00B77CD1" w:rsidP="009A42CA">
      <w:pPr>
        <w:pStyle w:val="ListParagraph"/>
        <w:numPr>
          <w:ilvl w:val="1"/>
          <w:numId w:val="7"/>
        </w:numPr>
        <w:shd w:val="clear" w:color="auto" w:fill="FFFFFF" w:themeFill="background1"/>
        <w:tabs>
          <w:tab w:val="left" w:pos="426"/>
        </w:tabs>
        <w:suppressAutoHyphens/>
        <w:spacing w:after="0" w:line="240" w:lineRule="auto"/>
        <w:ind w:left="0" w:firstLine="0"/>
        <w:jc w:val="both"/>
        <w:rPr>
          <w:rFonts w:ascii="Cambria" w:hAnsi="Cambria" w:cs="Times New Roman"/>
          <w:color w:val="000000"/>
          <w:sz w:val="20"/>
          <w:szCs w:val="20"/>
          <w:lang w:val="lt-LT"/>
        </w:rPr>
      </w:pPr>
      <w:r w:rsidRPr="001B447B">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2"/>
        <w:gridCol w:w="3207"/>
        <w:gridCol w:w="3209"/>
      </w:tblGrid>
      <w:tr w:rsidR="008C1FC8" w:rsidRPr="001B447B" w14:paraId="0821C432" w14:textId="77777777" w:rsidTr="008C1FC8">
        <w:tc>
          <w:tcPr>
            <w:tcW w:w="3212" w:type="dxa"/>
            <w:tcBorders>
              <w:top w:val="nil"/>
              <w:left w:val="nil"/>
              <w:bottom w:val="single" w:sz="4" w:space="0" w:color="auto"/>
              <w:right w:val="single" w:sz="4" w:space="0" w:color="auto"/>
            </w:tcBorders>
          </w:tcPr>
          <w:p w14:paraId="4C9F8DB4" w14:textId="77777777" w:rsidR="008C1FC8" w:rsidRPr="001B447B" w:rsidRDefault="008C1FC8" w:rsidP="009A42CA">
            <w:pPr>
              <w:spacing w:after="0" w:line="240" w:lineRule="auto"/>
              <w:jc w:val="right"/>
              <w:rPr>
                <w:rFonts w:ascii="Cambria" w:hAnsi="Cambria" w:cs="Times New Roman"/>
                <w:lang w:val="lt-LT"/>
              </w:rPr>
            </w:pPr>
          </w:p>
        </w:tc>
        <w:tc>
          <w:tcPr>
            <w:tcW w:w="3207" w:type="dxa"/>
            <w:tcBorders>
              <w:left w:val="single" w:sz="4" w:space="0" w:color="auto"/>
            </w:tcBorders>
          </w:tcPr>
          <w:p w14:paraId="200C02A4" w14:textId="43822C5D" w:rsidR="008C1FC8" w:rsidRPr="001B447B" w:rsidRDefault="008C1FC8" w:rsidP="009A42CA">
            <w:pPr>
              <w:spacing w:after="0" w:line="240" w:lineRule="auto"/>
              <w:jc w:val="center"/>
              <w:rPr>
                <w:rFonts w:ascii="Cambria" w:hAnsi="Cambria" w:cs="Times New Roman"/>
                <w:b/>
                <w:lang w:val="lt-LT"/>
              </w:rPr>
            </w:pPr>
            <w:r w:rsidRPr="001B447B">
              <w:rPr>
                <w:rFonts w:ascii="Cambria" w:hAnsi="Cambria" w:cs="Times New Roman"/>
                <w:b/>
                <w:lang w:val="lt-LT"/>
              </w:rPr>
              <w:t>Tiekėja</w:t>
            </w:r>
          </w:p>
        </w:tc>
        <w:tc>
          <w:tcPr>
            <w:tcW w:w="3209" w:type="dxa"/>
          </w:tcPr>
          <w:p w14:paraId="07CE15AA" w14:textId="0C47C19C" w:rsidR="008C1FC8" w:rsidRPr="001B447B" w:rsidRDefault="00C13CDC" w:rsidP="009A42CA">
            <w:pPr>
              <w:spacing w:after="0" w:line="240" w:lineRule="auto"/>
              <w:jc w:val="center"/>
              <w:rPr>
                <w:rFonts w:ascii="Cambria" w:hAnsi="Cambria" w:cs="Times New Roman"/>
                <w:b/>
                <w:lang w:val="lt-LT"/>
              </w:rPr>
            </w:pPr>
            <w:r>
              <w:rPr>
                <w:rFonts w:ascii="Cambria" w:hAnsi="Cambria" w:cs="Times New Roman"/>
                <w:b/>
                <w:lang w:val="lt-LT"/>
              </w:rPr>
              <w:t>Pirkėjas</w:t>
            </w:r>
          </w:p>
        </w:tc>
      </w:tr>
      <w:tr w:rsidR="00B77CD1" w:rsidRPr="001B447B" w14:paraId="6B371662" w14:textId="77777777" w:rsidTr="008C1FC8">
        <w:tc>
          <w:tcPr>
            <w:tcW w:w="3212" w:type="dxa"/>
            <w:tcBorders>
              <w:top w:val="single" w:sz="4" w:space="0" w:color="auto"/>
            </w:tcBorders>
          </w:tcPr>
          <w:p w14:paraId="127076CD"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Vardas, pavardė</w:t>
            </w:r>
          </w:p>
        </w:tc>
        <w:tc>
          <w:tcPr>
            <w:tcW w:w="3207" w:type="dxa"/>
          </w:tcPr>
          <w:p w14:paraId="7F8A58A1" w14:textId="77777777" w:rsidR="00B77CD1" w:rsidRPr="001B447B" w:rsidRDefault="00B77CD1" w:rsidP="009A42CA">
            <w:pPr>
              <w:spacing w:after="0" w:line="240" w:lineRule="auto"/>
              <w:jc w:val="both"/>
              <w:rPr>
                <w:rFonts w:ascii="Cambria" w:hAnsi="Cambria" w:cs="Times New Roman"/>
                <w:lang w:val="lt-LT"/>
              </w:rPr>
            </w:pPr>
          </w:p>
        </w:tc>
        <w:tc>
          <w:tcPr>
            <w:tcW w:w="3209" w:type="dxa"/>
          </w:tcPr>
          <w:p w14:paraId="79772799" w14:textId="77777777" w:rsidR="00B77CD1" w:rsidRPr="001B447B" w:rsidRDefault="00B77CD1" w:rsidP="009A42CA">
            <w:pPr>
              <w:spacing w:after="0" w:line="240" w:lineRule="auto"/>
              <w:jc w:val="both"/>
              <w:rPr>
                <w:rFonts w:ascii="Cambria" w:hAnsi="Cambria" w:cs="Times New Roman"/>
                <w:lang w:val="lt-LT"/>
              </w:rPr>
            </w:pPr>
          </w:p>
        </w:tc>
      </w:tr>
      <w:tr w:rsidR="00B77CD1" w:rsidRPr="001B447B" w14:paraId="46603815" w14:textId="77777777" w:rsidTr="008C1FC8">
        <w:tc>
          <w:tcPr>
            <w:tcW w:w="3212" w:type="dxa"/>
          </w:tcPr>
          <w:p w14:paraId="3B62ACE8"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Adresas</w:t>
            </w:r>
          </w:p>
        </w:tc>
        <w:tc>
          <w:tcPr>
            <w:tcW w:w="3207" w:type="dxa"/>
          </w:tcPr>
          <w:p w14:paraId="53900B22" w14:textId="77777777" w:rsidR="00B77CD1" w:rsidRPr="001B447B" w:rsidRDefault="00B77CD1" w:rsidP="009A42CA">
            <w:pPr>
              <w:spacing w:after="0" w:line="240" w:lineRule="auto"/>
              <w:jc w:val="both"/>
              <w:rPr>
                <w:rFonts w:ascii="Cambria" w:hAnsi="Cambria" w:cs="Times New Roman"/>
                <w:lang w:val="lt-LT"/>
              </w:rPr>
            </w:pPr>
          </w:p>
        </w:tc>
        <w:tc>
          <w:tcPr>
            <w:tcW w:w="3209" w:type="dxa"/>
          </w:tcPr>
          <w:p w14:paraId="580802CC" w14:textId="77777777" w:rsidR="00B77CD1" w:rsidRPr="001B447B" w:rsidRDefault="00B77CD1" w:rsidP="009A42CA">
            <w:pPr>
              <w:spacing w:after="0" w:line="240" w:lineRule="auto"/>
              <w:jc w:val="both"/>
              <w:rPr>
                <w:rFonts w:ascii="Cambria" w:hAnsi="Cambria" w:cs="Times New Roman"/>
                <w:lang w:val="lt-LT"/>
              </w:rPr>
            </w:pPr>
          </w:p>
        </w:tc>
      </w:tr>
      <w:tr w:rsidR="00B77CD1" w:rsidRPr="001B447B" w14:paraId="08068642" w14:textId="77777777" w:rsidTr="008C1FC8">
        <w:tc>
          <w:tcPr>
            <w:tcW w:w="3212" w:type="dxa"/>
          </w:tcPr>
          <w:p w14:paraId="74544DA6"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Telefonas</w:t>
            </w:r>
          </w:p>
        </w:tc>
        <w:tc>
          <w:tcPr>
            <w:tcW w:w="3207" w:type="dxa"/>
          </w:tcPr>
          <w:p w14:paraId="6133D935" w14:textId="77777777" w:rsidR="00B77CD1" w:rsidRPr="001B447B" w:rsidRDefault="00B77CD1" w:rsidP="009A42CA">
            <w:pPr>
              <w:spacing w:after="0" w:line="240" w:lineRule="auto"/>
              <w:jc w:val="both"/>
              <w:rPr>
                <w:rFonts w:ascii="Cambria" w:hAnsi="Cambria" w:cs="Times New Roman"/>
                <w:lang w:val="lt-LT"/>
              </w:rPr>
            </w:pPr>
          </w:p>
        </w:tc>
        <w:tc>
          <w:tcPr>
            <w:tcW w:w="3209" w:type="dxa"/>
          </w:tcPr>
          <w:p w14:paraId="1D20A27E" w14:textId="77777777" w:rsidR="00B77CD1" w:rsidRPr="001B447B" w:rsidRDefault="00B77CD1" w:rsidP="009A42CA">
            <w:pPr>
              <w:spacing w:after="0" w:line="240" w:lineRule="auto"/>
              <w:jc w:val="both"/>
              <w:rPr>
                <w:rFonts w:ascii="Cambria" w:hAnsi="Cambria" w:cs="Times New Roman"/>
                <w:lang w:val="lt-LT"/>
              </w:rPr>
            </w:pPr>
          </w:p>
        </w:tc>
      </w:tr>
      <w:tr w:rsidR="00B77CD1" w:rsidRPr="001B447B" w14:paraId="3F3A283B" w14:textId="77777777" w:rsidTr="008C1FC8">
        <w:tc>
          <w:tcPr>
            <w:tcW w:w="3212" w:type="dxa"/>
          </w:tcPr>
          <w:p w14:paraId="7D593437"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Faksas</w:t>
            </w:r>
          </w:p>
        </w:tc>
        <w:tc>
          <w:tcPr>
            <w:tcW w:w="3207" w:type="dxa"/>
          </w:tcPr>
          <w:p w14:paraId="6235228E" w14:textId="77777777" w:rsidR="00B77CD1" w:rsidRPr="001B447B" w:rsidRDefault="00B77CD1" w:rsidP="009A42CA">
            <w:pPr>
              <w:spacing w:after="0" w:line="240" w:lineRule="auto"/>
              <w:jc w:val="both"/>
              <w:rPr>
                <w:rFonts w:ascii="Cambria" w:hAnsi="Cambria" w:cs="Times New Roman"/>
                <w:lang w:val="lt-LT"/>
              </w:rPr>
            </w:pPr>
          </w:p>
        </w:tc>
        <w:tc>
          <w:tcPr>
            <w:tcW w:w="3209" w:type="dxa"/>
          </w:tcPr>
          <w:p w14:paraId="2B7B961A" w14:textId="77777777" w:rsidR="00B77CD1" w:rsidRPr="001B447B" w:rsidRDefault="00B77CD1" w:rsidP="009A42CA">
            <w:pPr>
              <w:spacing w:after="0" w:line="240" w:lineRule="auto"/>
              <w:jc w:val="both"/>
              <w:rPr>
                <w:rFonts w:ascii="Cambria" w:hAnsi="Cambria" w:cs="Times New Roman"/>
                <w:lang w:val="lt-LT"/>
              </w:rPr>
            </w:pPr>
          </w:p>
        </w:tc>
      </w:tr>
      <w:tr w:rsidR="00B77CD1" w:rsidRPr="001B447B" w14:paraId="0C9C4F9C" w14:textId="77777777" w:rsidTr="008C1FC8">
        <w:trPr>
          <w:trHeight w:val="255"/>
        </w:trPr>
        <w:tc>
          <w:tcPr>
            <w:tcW w:w="3212" w:type="dxa"/>
          </w:tcPr>
          <w:p w14:paraId="35262F88" w14:textId="77777777" w:rsidR="00B77CD1" w:rsidRPr="001B447B" w:rsidRDefault="00B77CD1" w:rsidP="009A42CA">
            <w:pPr>
              <w:spacing w:after="0" w:line="240" w:lineRule="auto"/>
              <w:jc w:val="both"/>
              <w:rPr>
                <w:rFonts w:ascii="Cambria" w:hAnsi="Cambria" w:cs="Times New Roman"/>
                <w:lang w:val="lt-LT"/>
              </w:rPr>
            </w:pPr>
            <w:r w:rsidRPr="001B447B">
              <w:rPr>
                <w:rFonts w:ascii="Cambria" w:hAnsi="Cambria" w:cs="Times New Roman"/>
                <w:lang w:val="lt-LT"/>
              </w:rPr>
              <w:t>El. paštas</w:t>
            </w:r>
          </w:p>
        </w:tc>
        <w:tc>
          <w:tcPr>
            <w:tcW w:w="3207" w:type="dxa"/>
          </w:tcPr>
          <w:p w14:paraId="14FA54EB" w14:textId="77777777" w:rsidR="00B77CD1" w:rsidRPr="001B447B" w:rsidRDefault="00B77CD1" w:rsidP="009A42CA">
            <w:pPr>
              <w:spacing w:after="0" w:line="240" w:lineRule="auto"/>
              <w:jc w:val="both"/>
              <w:rPr>
                <w:rFonts w:ascii="Cambria" w:hAnsi="Cambria" w:cs="Times New Roman"/>
                <w:lang w:val="lt-LT"/>
              </w:rPr>
            </w:pPr>
          </w:p>
        </w:tc>
        <w:tc>
          <w:tcPr>
            <w:tcW w:w="3209" w:type="dxa"/>
          </w:tcPr>
          <w:p w14:paraId="62986D0C" w14:textId="77777777" w:rsidR="00B77CD1" w:rsidRPr="001B447B" w:rsidRDefault="00B77CD1" w:rsidP="009A42CA">
            <w:pPr>
              <w:spacing w:after="0" w:line="240" w:lineRule="auto"/>
              <w:jc w:val="both"/>
              <w:rPr>
                <w:rFonts w:ascii="Cambria" w:hAnsi="Cambria" w:cs="Times New Roman"/>
                <w:lang w:val="lt-LT"/>
              </w:rPr>
            </w:pPr>
          </w:p>
        </w:tc>
      </w:tr>
    </w:tbl>
    <w:p w14:paraId="63A6DCE0" w14:textId="77777777" w:rsidR="00B77CD1" w:rsidRPr="001B447B" w:rsidRDefault="00B77CD1" w:rsidP="009A42CA">
      <w:pPr>
        <w:spacing w:after="0" w:line="240" w:lineRule="auto"/>
        <w:rPr>
          <w:rFonts w:ascii="Cambria" w:hAnsi="Cambria" w:cs="Times New Roman"/>
          <w:b/>
          <w:bCs/>
          <w:caps/>
          <w:sz w:val="20"/>
          <w:szCs w:val="20"/>
          <w:lang w:val="lt-LT"/>
        </w:rPr>
      </w:pPr>
    </w:p>
    <w:p w14:paraId="137468FA" w14:textId="77777777" w:rsidR="00B77CD1" w:rsidRPr="001B447B" w:rsidRDefault="00B77CD1" w:rsidP="009A42CA">
      <w:pPr>
        <w:pStyle w:val="ListParagraph"/>
        <w:numPr>
          <w:ilvl w:val="0"/>
          <w:numId w:val="7"/>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1B447B">
        <w:rPr>
          <w:rFonts w:ascii="Cambria" w:hAnsi="Cambria" w:cs="Times New Roman"/>
          <w:b/>
          <w:bCs/>
          <w:caps/>
          <w:sz w:val="20"/>
          <w:szCs w:val="20"/>
          <w:lang w:val="lt-LT"/>
        </w:rPr>
        <w:t>Kitos nuostatos</w:t>
      </w:r>
    </w:p>
    <w:p w14:paraId="73EBEC00" w14:textId="77777777" w:rsidR="00B77CD1" w:rsidRPr="001B447B" w:rsidRDefault="00B77CD1" w:rsidP="009A42CA">
      <w:pPr>
        <w:pStyle w:val="ListParagraph"/>
        <w:shd w:val="clear" w:color="auto" w:fill="FFFFFF" w:themeFill="background1"/>
        <w:spacing w:after="0" w:line="240" w:lineRule="auto"/>
        <w:ind w:left="357"/>
        <w:contextualSpacing w:val="0"/>
        <w:rPr>
          <w:rFonts w:ascii="Cambria" w:hAnsi="Cambria" w:cs="Times New Roman"/>
          <w:b/>
          <w:bCs/>
          <w:caps/>
          <w:sz w:val="20"/>
          <w:szCs w:val="20"/>
          <w:lang w:val="lt-LT"/>
        </w:rPr>
      </w:pPr>
    </w:p>
    <w:p w14:paraId="609F27B5" w14:textId="77777777" w:rsidR="00F03B64" w:rsidRPr="001B447B" w:rsidRDefault="00F03B64" w:rsidP="009A42CA">
      <w:pPr>
        <w:pStyle w:val="ListParagraph"/>
        <w:shd w:val="clear" w:color="auto" w:fill="FFFFFF"/>
        <w:tabs>
          <w:tab w:val="left" w:pos="426"/>
        </w:tabs>
        <w:spacing w:after="0" w:line="240" w:lineRule="auto"/>
        <w:ind w:left="0"/>
        <w:jc w:val="both"/>
        <w:rPr>
          <w:rFonts w:ascii="Cambria" w:hAnsi="Cambria" w:cs="Times New Roman"/>
          <w:color w:val="000000"/>
          <w:sz w:val="20"/>
          <w:szCs w:val="20"/>
        </w:rPr>
      </w:pPr>
      <w:bookmarkStart w:id="7" w:name="_Ref498434986"/>
      <w:r w:rsidRPr="001B447B">
        <w:rPr>
          <w:rFonts w:ascii="Cambria" w:hAnsi="Cambria" w:cs="Times New Roman"/>
          <w:sz w:val="20"/>
          <w:szCs w:val="20"/>
          <w:lang w:val="lt-LT"/>
        </w:rPr>
        <w:t xml:space="preserve">9.1. </w:t>
      </w:r>
      <w:bookmarkStart w:id="8" w:name="_Ref83283422"/>
      <w:proofErr w:type="spellStart"/>
      <w:r w:rsidRPr="001B447B">
        <w:rPr>
          <w:rFonts w:ascii="Cambria" w:hAnsi="Cambria" w:cs="Times New Roman"/>
          <w:color w:val="000000"/>
          <w:sz w:val="20"/>
          <w:szCs w:val="20"/>
        </w:rPr>
        <w:t>Šią</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Sutartį</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sudarantys</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dokumentai</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traktuojami</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kaip</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paaiškinantys</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vienas</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kitą</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kurie</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ginčo</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atveju</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taikomi</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tokia</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prioriteto</w:t>
      </w:r>
      <w:proofErr w:type="spellEnd"/>
      <w:r w:rsidRPr="001B447B">
        <w:rPr>
          <w:rFonts w:ascii="Cambria" w:hAnsi="Cambria" w:cs="Times New Roman"/>
          <w:color w:val="000000"/>
          <w:sz w:val="20"/>
          <w:szCs w:val="20"/>
        </w:rPr>
        <w:t xml:space="preserve"> </w:t>
      </w:r>
      <w:proofErr w:type="spellStart"/>
      <w:r w:rsidRPr="001B447B">
        <w:rPr>
          <w:rFonts w:ascii="Cambria" w:hAnsi="Cambria" w:cs="Times New Roman"/>
          <w:color w:val="000000"/>
          <w:sz w:val="20"/>
          <w:szCs w:val="20"/>
        </w:rPr>
        <w:t>tvarka</w:t>
      </w:r>
      <w:proofErr w:type="spellEnd"/>
      <w:r w:rsidRPr="001B447B">
        <w:rPr>
          <w:rFonts w:ascii="Cambria" w:hAnsi="Cambria" w:cs="Times New Roman"/>
          <w:color w:val="000000"/>
          <w:sz w:val="20"/>
          <w:szCs w:val="20"/>
        </w:rPr>
        <w:t>:</w:t>
      </w:r>
      <w:bookmarkEnd w:id="8"/>
    </w:p>
    <w:p w14:paraId="54C343D6" w14:textId="77777777" w:rsidR="00F03B64" w:rsidRPr="001B447B" w:rsidRDefault="00F03B64" w:rsidP="009A42CA">
      <w:pPr>
        <w:pStyle w:val="ListParagraph"/>
        <w:shd w:val="clear" w:color="auto" w:fill="FFFFFF"/>
        <w:tabs>
          <w:tab w:val="left" w:pos="426"/>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9.1.1. Sutarties specialiosios sąlygos;</w:t>
      </w:r>
    </w:p>
    <w:p w14:paraId="620E56F6" w14:textId="77777777" w:rsidR="00F03B64" w:rsidRPr="001B447B" w:rsidRDefault="00F03B64" w:rsidP="009A42CA">
      <w:pPr>
        <w:shd w:val="clear" w:color="auto" w:fill="FFFFFF"/>
        <w:tabs>
          <w:tab w:val="left" w:pos="426"/>
        </w:tabs>
        <w:spacing w:after="0" w:line="240" w:lineRule="auto"/>
        <w:jc w:val="both"/>
        <w:rPr>
          <w:rFonts w:ascii="Cambria" w:hAnsi="Cambria" w:cs="Times New Roman"/>
          <w:sz w:val="20"/>
          <w:szCs w:val="20"/>
          <w:lang w:val="lt-LT"/>
        </w:rPr>
      </w:pPr>
      <w:r w:rsidRPr="001B447B">
        <w:rPr>
          <w:rFonts w:ascii="Cambria" w:hAnsi="Cambria" w:cs="Times New Roman"/>
          <w:sz w:val="20"/>
          <w:szCs w:val="20"/>
          <w:lang w:val="lt-LT"/>
        </w:rPr>
        <w:t>9.1.2. Sutarties bendrosios sąlygos;</w:t>
      </w:r>
    </w:p>
    <w:p w14:paraId="5B2AFC9F" w14:textId="77777777" w:rsidR="00F03B64" w:rsidRPr="001B447B" w:rsidRDefault="00F03B64" w:rsidP="009A42CA">
      <w:pPr>
        <w:pStyle w:val="ListParagraph"/>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9.1.3. Sutarties priedai:</w:t>
      </w:r>
    </w:p>
    <w:p w14:paraId="1B2A5720" w14:textId="77777777" w:rsidR="00F03B64" w:rsidRPr="001B447B" w:rsidRDefault="00F03B64" w:rsidP="009A42CA">
      <w:pPr>
        <w:pStyle w:val="ListParagraph"/>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9.1.3.1. priedas Nr. 1 – Techninė specifikacija;</w:t>
      </w:r>
    </w:p>
    <w:p w14:paraId="425D27AA" w14:textId="77777777" w:rsidR="00F03B64" w:rsidRPr="001B447B" w:rsidRDefault="00F03B64" w:rsidP="009A42CA">
      <w:pPr>
        <w:pStyle w:val="ListParagraph"/>
        <w:shd w:val="clear" w:color="auto" w:fill="FFFFFF"/>
        <w:tabs>
          <w:tab w:val="left" w:pos="426"/>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9.1.3.2. priedas Nr. 2 – Prekių žiniaraštis;</w:t>
      </w:r>
    </w:p>
    <w:p w14:paraId="0AC771B6" w14:textId="77777777" w:rsidR="00F03B64" w:rsidRPr="001B447B" w:rsidRDefault="00F03B64" w:rsidP="009A42CA">
      <w:pPr>
        <w:pStyle w:val="ListParagraph"/>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9.1.3.3. priedas Nr. 3 – Pirkimo sąlygos (įskaitant Pirkimo sąlygų paaiškinimus, patikslinimus, pan., jei tokių bus Pirkimo procedūrų metu) (atskirai nepridedamos);</w:t>
      </w:r>
    </w:p>
    <w:p w14:paraId="20621B80" w14:textId="77777777" w:rsidR="00F03B64" w:rsidRPr="001B447B" w:rsidRDefault="00F03B64" w:rsidP="009A42CA">
      <w:pPr>
        <w:pStyle w:val="ListParagraph"/>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 xml:space="preserve">9.1.3.4. priedas Nr. 4 – Tiekėjo pasiūlymas (atskirai nepridedamas); </w:t>
      </w:r>
    </w:p>
    <w:p w14:paraId="6EC5C2CE" w14:textId="77777777" w:rsidR="00F03B64" w:rsidRPr="001B447B" w:rsidRDefault="00F03B64" w:rsidP="009A42CA">
      <w:pPr>
        <w:pStyle w:val="ListParagraph"/>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 xml:space="preserve">9.1.3.5. priedas Nr. 5 – kiti dokumentai (jei tokių yra).   </w:t>
      </w:r>
    </w:p>
    <w:p w14:paraId="33CF59B7" w14:textId="0E9B1C43" w:rsidR="00F03B64" w:rsidRPr="001B447B" w:rsidRDefault="00F03B64" w:rsidP="009A42CA">
      <w:pPr>
        <w:pStyle w:val="ListParagraph"/>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 xml:space="preserve">9.2. Taikomos tos Sutarties bendrosios sąlygos, kurios yra patvirtintos Lietuvos sveikatos mokslų universiteto ligoninės Kauno klinikų generalinio direktoriaus </w:t>
      </w:r>
      <w:r w:rsidRPr="001B447B">
        <w:rPr>
          <w:rFonts w:ascii="Cambria" w:hAnsi="Cambria" w:cs="Times New Roman"/>
          <w:sz w:val="20"/>
          <w:szCs w:val="20"/>
          <w:shd w:val="clear" w:color="auto" w:fill="FFFFFF"/>
          <w:lang w:val="lt-LT"/>
        </w:rPr>
        <w:t>2019 m. liepos 15 d. įsakymu Nr. V-653 </w:t>
      </w:r>
      <w:r w:rsidRPr="001B447B">
        <w:rPr>
          <w:rFonts w:ascii="Cambria" w:hAnsi="Cambria" w:cs="Times New Roman"/>
          <w:sz w:val="20"/>
          <w:szCs w:val="20"/>
          <w:lang w:val="lt-LT"/>
        </w:rPr>
        <w:t xml:space="preserve"> „Dėl L</w:t>
      </w:r>
      <w:r w:rsidRPr="001B447B">
        <w:rPr>
          <w:rFonts w:ascii="Cambria" w:hAnsi="Cambria" w:cs="Times New Roman"/>
          <w:sz w:val="20"/>
          <w:szCs w:val="20"/>
          <w:shd w:val="clear" w:color="auto" w:fill="FFFFFF"/>
          <w:lang w:val="lt-LT"/>
        </w:rPr>
        <w:t>ietuvos sveikatos mokslų universiteto ligoninės Kauno klinikų viešojo pirkimo–pardavimo sutarčių rengimo, vykdymo ir kontrolės tvarkos aprašo patvirtinimo</w:t>
      </w:r>
      <w:r w:rsidRPr="001B447B">
        <w:rPr>
          <w:rFonts w:ascii="Cambria" w:hAnsi="Cambria" w:cs="Times New Roman"/>
          <w:sz w:val="20"/>
          <w:szCs w:val="20"/>
          <w:lang w:val="lt-LT"/>
        </w:rPr>
        <w:t xml:space="preserve">“ </w:t>
      </w:r>
      <w:r w:rsidRPr="001B447B">
        <w:rPr>
          <w:rFonts w:ascii="Cambria" w:hAnsi="Cambria" w:cs="Times New Roman"/>
          <w:iCs/>
          <w:sz w:val="20"/>
          <w:szCs w:val="20"/>
          <w:lang w:val="lt-LT"/>
        </w:rPr>
        <w:t>(</w:t>
      </w:r>
      <w:r w:rsidR="009A42CA" w:rsidRPr="001B447B">
        <w:rPr>
          <w:rFonts w:ascii="Cambria" w:hAnsi="Cambria" w:cs="Times New Roman"/>
          <w:color w:val="000000"/>
          <w:sz w:val="20"/>
          <w:szCs w:val="20"/>
          <w:lang w:val="lt-LT"/>
        </w:rPr>
        <w:t>aktuali redakcija nuo 2024 m. sausio 22 d.) (svetainė pasiekiama adresu https://www.kaunoklinikos.lt/apie-mus/viesieji-pirkimai/)</w:t>
      </w:r>
      <w:r w:rsidRPr="001B447B">
        <w:rPr>
          <w:rFonts w:ascii="Cambria" w:hAnsi="Cambria" w:cs="Times New Roman"/>
          <w:sz w:val="20"/>
          <w:szCs w:val="20"/>
          <w:lang w:val="lt-LT"/>
        </w:rPr>
        <w:t xml:space="preserve">. </w:t>
      </w:r>
    </w:p>
    <w:p w14:paraId="34B18524" w14:textId="77777777" w:rsidR="00F03B64" w:rsidRPr="001B447B" w:rsidRDefault="00F03B64" w:rsidP="009A42CA">
      <w:pPr>
        <w:pStyle w:val="ListParagraph"/>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eastAsia="ar-SA"/>
        </w:rPr>
        <w:t>9.3. Ši Sutartis sudaryta lietuvių</w:t>
      </w:r>
      <w:r w:rsidRPr="001B447B">
        <w:rPr>
          <w:rFonts w:ascii="Cambria" w:hAnsi="Cambria" w:cs="Times New Roman"/>
          <w:i/>
          <w:sz w:val="20"/>
          <w:szCs w:val="20"/>
          <w:lang w:val="lt-LT" w:eastAsia="ar-SA"/>
        </w:rPr>
        <w:t xml:space="preserve"> </w:t>
      </w:r>
      <w:r w:rsidRPr="001B447B">
        <w:rPr>
          <w:rFonts w:ascii="Cambria" w:hAnsi="Cambria" w:cs="Times New Roman"/>
          <w:sz w:val="20"/>
          <w:szCs w:val="20"/>
          <w:lang w:val="lt-LT" w:eastAsia="ar-SA"/>
        </w:rPr>
        <w:t xml:space="preserve">kalba 2 (dviem) vienodą juridinę galią turinčiais egzemplioriais, po vieną egzempliorių kiekvienai Sutarties Šaliai. </w:t>
      </w:r>
    </w:p>
    <w:p w14:paraId="194D90BE" w14:textId="77777777" w:rsidR="00F03B64" w:rsidRPr="001B447B" w:rsidRDefault="00F03B64" w:rsidP="009A42CA">
      <w:pPr>
        <w:pStyle w:val="ListParagraph"/>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9.4. Šiuo Šalys patvirtina, kad Sutartį perskaitė, suprato jos turinį ir pasekmes, priėmė ją kaip atitinkančią jų tikslus ir pasirašė Sutartyje nurodyta data.</w:t>
      </w:r>
    </w:p>
    <w:p w14:paraId="4ABEE7B9" w14:textId="1A4CC1A4" w:rsidR="00AD266A" w:rsidRPr="001B447B" w:rsidRDefault="00AD266A" w:rsidP="009A42CA">
      <w:pPr>
        <w:pStyle w:val="ListParagraph"/>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9.5.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F646A40" w14:textId="4A983046" w:rsidR="00AD266A" w:rsidRPr="001B447B" w:rsidRDefault="00AD266A" w:rsidP="009A42CA">
      <w:pPr>
        <w:pStyle w:val="ListParagraph"/>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9.6. Pirkėjas pasilieka teisę Sutarties vykdymo metu patikrinti Paslaugų teikėjo atitiktį Sutarties specialiųjų sąlygų 9.5 punktui. Pirkėjui pareikalavus, Paslaugų teikėjas privalo pateikti minėto punkto įgyvendinimą pagrindžiančius įrodymus.</w:t>
      </w:r>
    </w:p>
    <w:p w14:paraId="0D2B20DB" w14:textId="204343AD" w:rsidR="00AD266A" w:rsidRPr="001B447B" w:rsidRDefault="00AD266A" w:rsidP="009A42CA">
      <w:pPr>
        <w:pStyle w:val="ListParagraph"/>
        <w:shd w:val="clear" w:color="auto" w:fill="FFFFFF"/>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lastRenderedPageBreak/>
        <w:t xml:space="preserve">9.7. Šalia kitų Sutarties bendrųjų sąlygų 22 straipsnyje nustatytų pagrindų Pirkėjas turi teisę vienašališkai, prieš 14 (keturiolika) kalendorinių dienų raštu įspėjęs apie tai Paslaugų teikėją, nutraukti Sutartį, jeigu paaiškėjo Lietuvos Respublikos viešųjų pirkimų įstatymo 45 straipsnio 21 dalyje nurodytos aplinkybės ir (ar) kitais Lietuvos Respublikos viešųjų pirkimų įstatyme nustatytais pagrindais. Siekiant aiškumo, Šalys patvirtina bendrą supratimą, kad šiame punkte nurodytas Sutarties pažeidimas laikomas esminiu. </w:t>
      </w:r>
    </w:p>
    <w:p w14:paraId="4FB69A9F" w14:textId="5AC19ABA" w:rsidR="00F03B64" w:rsidRPr="001B447B" w:rsidRDefault="00F03B64" w:rsidP="009A42CA">
      <w:pPr>
        <w:pStyle w:val="ListParagraph"/>
        <w:shd w:val="clear" w:color="auto" w:fill="FFFFFF" w:themeFill="background1"/>
        <w:tabs>
          <w:tab w:val="left" w:pos="0"/>
        </w:tabs>
        <w:spacing w:after="0" w:line="240" w:lineRule="auto"/>
        <w:ind w:left="0"/>
        <w:jc w:val="both"/>
        <w:rPr>
          <w:rFonts w:ascii="Cambria" w:hAnsi="Cambria" w:cs="Times New Roman"/>
          <w:sz w:val="20"/>
          <w:szCs w:val="20"/>
          <w:lang w:val="lt-LT"/>
        </w:rPr>
      </w:pPr>
      <w:r w:rsidRPr="001B447B">
        <w:rPr>
          <w:rFonts w:ascii="Cambria" w:hAnsi="Cambria" w:cs="Times New Roman"/>
          <w:sz w:val="20"/>
          <w:szCs w:val="20"/>
          <w:lang w:val="lt-LT"/>
        </w:rPr>
        <w:t>9.</w:t>
      </w:r>
      <w:r w:rsidR="00AD266A" w:rsidRPr="001B447B">
        <w:rPr>
          <w:rFonts w:ascii="Cambria" w:hAnsi="Cambria" w:cs="Times New Roman"/>
          <w:sz w:val="20"/>
          <w:szCs w:val="20"/>
          <w:lang w:val="lt-LT"/>
        </w:rPr>
        <w:t>8</w:t>
      </w:r>
      <w:r w:rsidRPr="001B447B">
        <w:rPr>
          <w:rFonts w:ascii="Cambria" w:hAnsi="Cambria" w:cs="Times New Roman"/>
          <w:sz w:val="20"/>
          <w:szCs w:val="20"/>
          <w:lang w:val="lt-LT"/>
        </w:rPr>
        <w:t>. 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2B56982F" w14:textId="77777777" w:rsidR="00F03B64" w:rsidRPr="001B447B" w:rsidRDefault="00F03B64" w:rsidP="009A42CA">
      <w:pPr>
        <w:pStyle w:val="ListParagraph"/>
        <w:shd w:val="clear" w:color="auto" w:fill="FFFFFF" w:themeFill="background1"/>
        <w:tabs>
          <w:tab w:val="left" w:pos="426"/>
        </w:tabs>
        <w:spacing w:after="0" w:line="240" w:lineRule="auto"/>
        <w:ind w:left="360"/>
        <w:jc w:val="both"/>
        <w:rPr>
          <w:rFonts w:ascii="Cambria" w:hAnsi="Cambria" w:cs="Times New Roman"/>
          <w:sz w:val="20"/>
          <w:szCs w:val="20"/>
          <w:lang w:val="lt-LT"/>
        </w:rPr>
      </w:pPr>
    </w:p>
    <w:p w14:paraId="0D7E2D55" w14:textId="77777777" w:rsidR="00B77CD1" w:rsidRPr="001B447B" w:rsidRDefault="00B77CD1" w:rsidP="009A42CA">
      <w:pPr>
        <w:pStyle w:val="ListParagraph"/>
        <w:numPr>
          <w:ilvl w:val="0"/>
          <w:numId w:val="7"/>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1B447B">
        <w:rPr>
          <w:rFonts w:ascii="Cambria" w:hAnsi="Cambria" w:cs="Times New Roman"/>
          <w:b/>
          <w:caps/>
          <w:sz w:val="20"/>
          <w:szCs w:val="20"/>
          <w:lang w:val="lt-LT"/>
        </w:rPr>
        <w:t>Šalių rekvizitai ir parašai:</w:t>
      </w:r>
      <w:bookmarkEnd w:id="7"/>
    </w:p>
    <w:p w14:paraId="3C9DBE1E" w14:textId="77777777" w:rsidR="00B77CD1" w:rsidRPr="001B447B" w:rsidRDefault="00B77CD1" w:rsidP="009A42CA">
      <w:pPr>
        <w:pStyle w:val="ListParagraph"/>
        <w:shd w:val="clear" w:color="auto" w:fill="FFFFFF" w:themeFill="background1"/>
        <w:spacing w:after="0" w:line="240" w:lineRule="auto"/>
        <w:ind w:left="357"/>
        <w:contextualSpacing w:val="0"/>
        <w:rPr>
          <w:rFonts w:ascii="Cambria" w:hAnsi="Cambria" w:cs="Times New Roman"/>
          <w:b/>
          <w:caps/>
          <w:sz w:val="20"/>
          <w:szCs w:val="20"/>
          <w:highlight w:val="yellow"/>
          <w:lang w:val="lt-LT"/>
        </w:rPr>
      </w:pPr>
    </w:p>
    <w:tbl>
      <w:tblPr>
        <w:tblW w:w="19764" w:type="dxa"/>
        <w:tblInd w:w="108" w:type="dxa"/>
        <w:tblLayout w:type="fixed"/>
        <w:tblLook w:val="00A0" w:firstRow="1" w:lastRow="0" w:firstColumn="1" w:lastColumn="0" w:noHBand="0" w:noVBand="0"/>
      </w:tblPr>
      <w:tblGrid>
        <w:gridCol w:w="5060"/>
        <w:gridCol w:w="5060"/>
        <w:gridCol w:w="4822"/>
        <w:gridCol w:w="4822"/>
      </w:tblGrid>
      <w:tr w:rsidR="008C1FC8" w:rsidRPr="001B447B" w14:paraId="15DB43F7" w14:textId="77777777" w:rsidTr="008C1FC8">
        <w:tc>
          <w:tcPr>
            <w:tcW w:w="5060" w:type="dxa"/>
          </w:tcPr>
          <w:p w14:paraId="025D1BDD" w14:textId="7FC3E8C3"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bCs/>
                <w:sz w:val="20"/>
                <w:szCs w:val="20"/>
                <w:lang w:val="lt-LT"/>
              </w:rPr>
              <w:t xml:space="preserve">Paslaugų teikėjas </w:t>
            </w:r>
          </w:p>
        </w:tc>
        <w:tc>
          <w:tcPr>
            <w:tcW w:w="5060" w:type="dxa"/>
          </w:tcPr>
          <w:p w14:paraId="0A934D22" w14:textId="1FBBCABB" w:rsidR="008C1FC8" w:rsidRPr="001B447B" w:rsidRDefault="008C1FC8" w:rsidP="009A42CA">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1B447B">
              <w:rPr>
                <w:rFonts w:ascii="Cambria" w:hAnsi="Cambria" w:cs="Times New Roman"/>
                <w:sz w:val="20"/>
                <w:szCs w:val="20"/>
              </w:rPr>
              <w:t>Pirkėjas</w:t>
            </w:r>
            <w:proofErr w:type="spellEnd"/>
          </w:p>
        </w:tc>
        <w:tc>
          <w:tcPr>
            <w:tcW w:w="4822" w:type="dxa"/>
          </w:tcPr>
          <w:p w14:paraId="0AD097F9" w14:textId="2A4FCE2E"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roofErr w:type="spellStart"/>
            <w:r w:rsidRPr="001B447B">
              <w:rPr>
                <w:rFonts w:ascii="Cambria" w:hAnsi="Cambria" w:cs="Times New Roman"/>
                <w:sz w:val="20"/>
                <w:szCs w:val="20"/>
              </w:rPr>
              <w:t>Pirkėjas</w:t>
            </w:r>
            <w:proofErr w:type="spellEnd"/>
          </w:p>
        </w:tc>
        <w:tc>
          <w:tcPr>
            <w:tcW w:w="4822" w:type="dxa"/>
          </w:tcPr>
          <w:p w14:paraId="5002C8B9" w14:textId="50027F0B" w:rsidR="008C1FC8" w:rsidRPr="001B447B" w:rsidRDefault="008C1FC8" w:rsidP="009A42CA">
            <w:pPr>
              <w:shd w:val="clear" w:color="auto" w:fill="FFFFFF" w:themeFill="background1"/>
              <w:spacing w:after="0" w:line="240" w:lineRule="auto"/>
              <w:jc w:val="both"/>
              <w:rPr>
                <w:rFonts w:ascii="Cambria" w:hAnsi="Cambria" w:cs="Times New Roman"/>
                <w:iCs/>
                <w:sz w:val="20"/>
                <w:szCs w:val="20"/>
                <w:lang w:val="lt-LT"/>
              </w:rPr>
            </w:pPr>
            <w:r w:rsidRPr="001B447B">
              <w:rPr>
                <w:rFonts w:ascii="Cambria" w:hAnsi="Cambria" w:cs="Times New Roman"/>
                <w:bCs/>
                <w:sz w:val="20"/>
                <w:szCs w:val="20"/>
                <w:lang w:val="lt-LT"/>
              </w:rPr>
              <w:t xml:space="preserve">Paslaugų teikėjas </w:t>
            </w:r>
          </w:p>
        </w:tc>
      </w:tr>
      <w:tr w:rsidR="008C1FC8" w:rsidRPr="001B447B" w14:paraId="4CF40AF7" w14:textId="77777777" w:rsidTr="008C1FC8">
        <w:tc>
          <w:tcPr>
            <w:tcW w:w="5060" w:type="dxa"/>
          </w:tcPr>
          <w:p w14:paraId="042912AA" w14:textId="19C57163"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bCs/>
                <w:sz w:val="20"/>
                <w:szCs w:val="20"/>
                <w:lang w:val="lt-LT"/>
              </w:rPr>
              <w:t>[įrašyti  rekvizitus]</w:t>
            </w:r>
          </w:p>
        </w:tc>
        <w:tc>
          <w:tcPr>
            <w:tcW w:w="5060" w:type="dxa"/>
          </w:tcPr>
          <w:p w14:paraId="17CB1DA5" w14:textId="49029C0A"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roofErr w:type="spellStart"/>
            <w:r w:rsidRPr="001B447B">
              <w:rPr>
                <w:rFonts w:ascii="Cambria" w:hAnsi="Cambria" w:cs="Times New Roman"/>
                <w:sz w:val="20"/>
                <w:szCs w:val="20"/>
              </w:rPr>
              <w:t>Lietuvos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sveikatos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mokslų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universiteto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ligoninė</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Kauno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klinikos</w:t>
            </w:r>
            <w:proofErr w:type="spellEnd"/>
          </w:p>
        </w:tc>
        <w:tc>
          <w:tcPr>
            <w:tcW w:w="4822" w:type="dxa"/>
          </w:tcPr>
          <w:p w14:paraId="11A46AC1" w14:textId="52A5905A"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roofErr w:type="spellStart"/>
            <w:r w:rsidRPr="001B447B">
              <w:rPr>
                <w:rFonts w:ascii="Cambria" w:hAnsi="Cambria" w:cs="Times New Roman"/>
                <w:sz w:val="20"/>
                <w:szCs w:val="20"/>
              </w:rPr>
              <w:t>Lietuvos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sveikatos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mokslų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universiteto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ligoninė</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Kauno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klinikos</w:t>
            </w:r>
            <w:proofErr w:type="spellEnd"/>
          </w:p>
        </w:tc>
        <w:tc>
          <w:tcPr>
            <w:tcW w:w="4822" w:type="dxa"/>
          </w:tcPr>
          <w:p w14:paraId="663CFE48" w14:textId="7F62F02A"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r w:rsidRPr="001B447B">
              <w:rPr>
                <w:rFonts w:ascii="Cambria" w:hAnsi="Cambria" w:cs="Times New Roman"/>
                <w:bCs/>
                <w:sz w:val="20"/>
                <w:szCs w:val="20"/>
                <w:lang w:val="lt-LT"/>
              </w:rPr>
              <w:t>[įrašyti  rekvizitus]</w:t>
            </w:r>
          </w:p>
        </w:tc>
      </w:tr>
      <w:tr w:rsidR="008C1FC8" w:rsidRPr="001B447B" w14:paraId="6216DECC" w14:textId="77777777" w:rsidTr="008C1FC8">
        <w:tc>
          <w:tcPr>
            <w:tcW w:w="5060" w:type="dxa"/>
          </w:tcPr>
          <w:p w14:paraId="293672EF" w14:textId="77777777"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
        </w:tc>
        <w:tc>
          <w:tcPr>
            <w:tcW w:w="5060" w:type="dxa"/>
          </w:tcPr>
          <w:p w14:paraId="49557468" w14:textId="36BDC4DF"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roofErr w:type="spellStart"/>
            <w:r w:rsidRPr="001B447B">
              <w:rPr>
                <w:rFonts w:ascii="Cambria" w:hAnsi="Cambria" w:cs="Times New Roman"/>
                <w:sz w:val="20"/>
                <w:szCs w:val="20"/>
              </w:rPr>
              <w:t>Eivenių</w:t>
            </w:r>
            <w:proofErr w:type="spellEnd"/>
            <w:r w:rsidRPr="001B447B">
              <w:rPr>
                <w:rFonts w:ascii="Cambria" w:hAnsi="Cambria" w:cs="Times New Roman"/>
                <w:sz w:val="20"/>
                <w:szCs w:val="20"/>
              </w:rPr>
              <w:t xml:space="preserve"> g. 2, 50161 Kaunas</w:t>
            </w:r>
          </w:p>
        </w:tc>
        <w:tc>
          <w:tcPr>
            <w:tcW w:w="4822" w:type="dxa"/>
          </w:tcPr>
          <w:p w14:paraId="7AD35CE7" w14:textId="349FBE23"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roofErr w:type="spellStart"/>
            <w:r w:rsidRPr="001B447B">
              <w:rPr>
                <w:rFonts w:ascii="Cambria" w:hAnsi="Cambria" w:cs="Times New Roman"/>
                <w:sz w:val="20"/>
                <w:szCs w:val="20"/>
              </w:rPr>
              <w:t>Eivenių</w:t>
            </w:r>
            <w:proofErr w:type="spellEnd"/>
            <w:r w:rsidRPr="001B447B">
              <w:rPr>
                <w:rFonts w:ascii="Cambria" w:hAnsi="Cambria" w:cs="Times New Roman"/>
                <w:sz w:val="20"/>
                <w:szCs w:val="20"/>
              </w:rPr>
              <w:t xml:space="preserve"> g. 2, 50161 Kaunas</w:t>
            </w:r>
          </w:p>
        </w:tc>
        <w:tc>
          <w:tcPr>
            <w:tcW w:w="4822" w:type="dxa"/>
          </w:tcPr>
          <w:p w14:paraId="6E5F88FA" w14:textId="6BA02C60"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
        </w:tc>
      </w:tr>
      <w:tr w:rsidR="008C1FC8" w:rsidRPr="001B447B" w14:paraId="2EE9561C" w14:textId="77777777" w:rsidTr="008C1FC8">
        <w:tc>
          <w:tcPr>
            <w:tcW w:w="5060" w:type="dxa"/>
          </w:tcPr>
          <w:p w14:paraId="4DBDB4AD" w14:textId="469B8FD9"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bCs/>
                <w:sz w:val="20"/>
                <w:szCs w:val="20"/>
                <w:lang w:val="lt-LT"/>
              </w:rPr>
              <w:t>[įrašyti pareigas, vardą ir pavardę]</w:t>
            </w:r>
          </w:p>
        </w:tc>
        <w:tc>
          <w:tcPr>
            <w:tcW w:w="5060" w:type="dxa"/>
          </w:tcPr>
          <w:p w14:paraId="226E1B3E" w14:textId="28E3FF16"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roofErr w:type="spellStart"/>
            <w:r w:rsidRPr="001B447B">
              <w:rPr>
                <w:rFonts w:ascii="Cambria" w:hAnsi="Cambria" w:cs="Times New Roman"/>
                <w:sz w:val="20"/>
                <w:szCs w:val="20"/>
              </w:rPr>
              <w:t>Įstaigos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kodas</w:t>
            </w:r>
            <w:proofErr w:type="spellEnd"/>
            <w:r w:rsidRPr="001B447B">
              <w:rPr>
                <w:rFonts w:ascii="Cambria" w:hAnsi="Cambria" w:cs="Times New Roman"/>
                <w:sz w:val="20"/>
                <w:szCs w:val="20"/>
              </w:rPr>
              <w:t xml:space="preserve"> 135163499</w:t>
            </w:r>
          </w:p>
        </w:tc>
        <w:tc>
          <w:tcPr>
            <w:tcW w:w="4822" w:type="dxa"/>
          </w:tcPr>
          <w:p w14:paraId="28F3B891" w14:textId="6F4E1EB3"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roofErr w:type="spellStart"/>
            <w:r w:rsidRPr="001B447B">
              <w:rPr>
                <w:rFonts w:ascii="Cambria" w:hAnsi="Cambria" w:cs="Times New Roman"/>
                <w:sz w:val="20"/>
                <w:szCs w:val="20"/>
              </w:rPr>
              <w:t>Įstaigos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kodas</w:t>
            </w:r>
            <w:proofErr w:type="spellEnd"/>
            <w:r w:rsidRPr="001B447B">
              <w:rPr>
                <w:rFonts w:ascii="Cambria" w:hAnsi="Cambria" w:cs="Times New Roman"/>
                <w:sz w:val="20"/>
                <w:szCs w:val="20"/>
              </w:rPr>
              <w:t xml:space="preserve"> 135163499</w:t>
            </w:r>
          </w:p>
        </w:tc>
        <w:tc>
          <w:tcPr>
            <w:tcW w:w="4822" w:type="dxa"/>
          </w:tcPr>
          <w:p w14:paraId="7517D8E9" w14:textId="199FF7D7"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r w:rsidRPr="001B447B">
              <w:rPr>
                <w:rFonts w:ascii="Cambria" w:hAnsi="Cambria" w:cs="Times New Roman"/>
                <w:bCs/>
                <w:sz w:val="20"/>
                <w:szCs w:val="20"/>
                <w:lang w:val="lt-LT"/>
              </w:rPr>
              <w:t>[įrašyti pareigas, vardą ir pavardę]</w:t>
            </w:r>
          </w:p>
        </w:tc>
      </w:tr>
      <w:tr w:rsidR="008C1FC8" w:rsidRPr="001B447B" w14:paraId="7869D941" w14:textId="77777777" w:rsidTr="008C1FC8">
        <w:tc>
          <w:tcPr>
            <w:tcW w:w="5060" w:type="dxa"/>
          </w:tcPr>
          <w:p w14:paraId="1D0A3887" w14:textId="58EA4A1A"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bCs/>
                <w:sz w:val="20"/>
                <w:szCs w:val="20"/>
                <w:lang w:val="lt-LT"/>
              </w:rPr>
              <w:t>Parašas</w:t>
            </w:r>
          </w:p>
        </w:tc>
        <w:tc>
          <w:tcPr>
            <w:tcW w:w="5060" w:type="dxa"/>
          </w:tcPr>
          <w:p w14:paraId="48994690" w14:textId="01C927D8"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sz w:val="20"/>
                <w:szCs w:val="20"/>
              </w:rPr>
              <w:t xml:space="preserve">PVM </w:t>
            </w:r>
            <w:proofErr w:type="spellStart"/>
            <w:r w:rsidRPr="001B447B">
              <w:rPr>
                <w:rFonts w:ascii="Cambria" w:hAnsi="Cambria" w:cs="Times New Roman"/>
                <w:sz w:val="20"/>
                <w:szCs w:val="20"/>
              </w:rPr>
              <w:t>mokėtojo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kodas</w:t>
            </w:r>
            <w:proofErr w:type="spellEnd"/>
            <w:r w:rsidRPr="001B447B">
              <w:rPr>
                <w:rFonts w:ascii="Cambria" w:hAnsi="Cambria" w:cs="Times New Roman"/>
                <w:sz w:val="20"/>
                <w:szCs w:val="20"/>
              </w:rPr>
              <w:t xml:space="preserve"> LT351634917</w:t>
            </w:r>
          </w:p>
        </w:tc>
        <w:tc>
          <w:tcPr>
            <w:tcW w:w="4822" w:type="dxa"/>
          </w:tcPr>
          <w:p w14:paraId="734C9E9E" w14:textId="22FCBF00"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r w:rsidRPr="001B447B">
              <w:rPr>
                <w:rFonts w:ascii="Cambria" w:hAnsi="Cambria" w:cs="Times New Roman"/>
                <w:sz w:val="20"/>
                <w:szCs w:val="20"/>
              </w:rPr>
              <w:t xml:space="preserve">PVM </w:t>
            </w:r>
            <w:proofErr w:type="spellStart"/>
            <w:r w:rsidRPr="001B447B">
              <w:rPr>
                <w:rFonts w:ascii="Cambria" w:hAnsi="Cambria" w:cs="Times New Roman"/>
                <w:sz w:val="20"/>
                <w:szCs w:val="20"/>
              </w:rPr>
              <w:t>mokėtojo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kodas</w:t>
            </w:r>
            <w:proofErr w:type="spellEnd"/>
            <w:r w:rsidRPr="001B447B">
              <w:rPr>
                <w:rFonts w:ascii="Cambria" w:hAnsi="Cambria" w:cs="Times New Roman"/>
                <w:sz w:val="20"/>
                <w:szCs w:val="20"/>
              </w:rPr>
              <w:t xml:space="preserve"> LT351634917</w:t>
            </w:r>
          </w:p>
        </w:tc>
        <w:tc>
          <w:tcPr>
            <w:tcW w:w="4822" w:type="dxa"/>
          </w:tcPr>
          <w:p w14:paraId="3B34ECB6" w14:textId="28FC54C4"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r w:rsidRPr="001B447B">
              <w:rPr>
                <w:rFonts w:ascii="Cambria" w:hAnsi="Cambria" w:cs="Times New Roman"/>
                <w:bCs/>
                <w:sz w:val="20"/>
                <w:szCs w:val="20"/>
                <w:lang w:val="lt-LT"/>
              </w:rPr>
              <w:t>Parašas</w:t>
            </w:r>
          </w:p>
        </w:tc>
      </w:tr>
      <w:tr w:rsidR="008C1FC8" w:rsidRPr="001B447B" w14:paraId="22A77A57" w14:textId="77777777" w:rsidTr="008C1FC8">
        <w:tc>
          <w:tcPr>
            <w:tcW w:w="5060" w:type="dxa"/>
          </w:tcPr>
          <w:p w14:paraId="7A30C055" w14:textId="2F29B238" w:rsidR="008C1FC8" w:rsidRPr="001B447B" w:rsidRDefault="008C1FC8" w:rsidP="009A42CA">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1B447B">
              <w:rPr>
                <w:rFonts w:ascii="Cambria" w:hAnsi="Cambria" w:cs="Times New Roman"/>
                <w:bCs/>
                <w:sz w:val="20"/>
                <w:szCs w:val="20"/>
                <w:lang w:val="lt-LT"/>
              </w:rPr>
              <w:t>Data:</w:t>
            </w:r>
          </w:p>
        </w:tc>
        <w:tc>
          <w:tcPr>
            <w:tcW w:w="5060" w:type="dxa"/>
          </w:tcPr>
          <w:p w14:paraId="455CE6CD" w14:textId="2C274938" w:rsidR="008C1FC8" w:rsidRPr="001B447B" w:rsidRDefault="008C1FC8" w:rsidP="009A42CA">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1B447B">
              <w:rPr>
                <w:rFonts w:ascii="Cambria" w:hAnsi="Cambria" w:cs="Times New Roman"/>
                <w:color w:val="212121"/>
                <w:sz w:val="20"/>
                <w:szCs w:val="20"/>
                <w:shd w:val="clear" w:color="auto" w:fill="FFFFFF"/>
              </w:rPr>
              <w:t>LT21 7300 0100 0222 6410</w:t>
            </w:r>
          </w:p>
          <w:p w14:paraId="344F67D4" w14:textId="180F15AD"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roofErr w:type="spellStart"/>
            <w:r w:rsidRPr="001B447B">
              <w:rPr>
                <w:rFonts w:ascii="Cambria" w:hAnsi="Cambria" w:cs="Times New Roman"/>
                <w:sz w:val="20"/>
                <w:szCs w:val="20"/>
              </w:rPr>
              <w:t>Banko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kodas</w:t>
            </w:r>
            <w:proofErr w:type="spellEnd"/>
            <w:r w:rsidRPr="001B447B">
              <w:rPr>
                <w:rFonts w:ascii="Cambria" w:hAnsi="Cambria" w:cs="Times New Roman"/>
                <w:sz w:val="20"/>
                <w:szCs w:val="20"/>
              </w:rPr>
              <w:t xml:space="preserve"> 73000</w:t>
            </w:r>
          </w:p>
        </w:tc>
        <w:tc>
          <w:tcPr>
            <w:tcW w:w="4822" w:type="dxa"/>
          </w:tcPr>
          <w:p w14:paraId="55383425" w14:textId="77777777" w:rsidR="008C1FC8" w:rsidRPr="001B447B" w:rsidRDefault="008C1FC8" w:rsidP="009A42CA">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1B447B">
              <w:rPr>
                <w:rFonts w:ascii="Cambria" w:hAnsi="Cambria" w:cs="Times New Roman"/>
                <w:color w:val="212121"/>
                <w:sz w:val="20"/>
                <w:szCs w:val="20"/>
                <w:shd w:val="clear" w:color="auto" w:fill="FFFFFF"/>
              </w:rPr>
              <w:t>LT21 7300 0100 0222 6410</w:t>
            </w:r>
          </w:p>
          <w:p w14:paraId="632F29E6" w14:textId="683564C7"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roofErr w:type="spellStart"/>
            <w:r w:rsidRPr="001B447B">
              <w:rPr>
                <w:rFonts w:ascii="Cambria" w:hAnsi="Cambria" w:cs="Times New Roman"/>
                <w:sz w:val="20"/>
                <w:szCs w:val="20"/>
              </w:rPr>
              <w:t>Banko</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kodas</w:t>
            </w:r>
            <w:proofErr w:type="spellEnd"/>
            <w:r w:rsidRPr="001B447B">
              <w:rPr>
                <w:rFonts w:ascii="Cambria" w:hAnsi="Cambria" w:cs="Times New Roman"/>
                <w:sz w:val="20"/>
                <w:szCs w:val="20"/>
              </w:rPr>
              <w:t xml:space="preserve"> 73000</w:t>
            </w:r>
          </w:p>
        </w:tc>
        <w:tc>
          <w:tcPr>
            <w:tcW w:w="4822" w:type="dxa"/>
          </w:tcPr>
          <w:p w14:paraId="654EFF5D" w14:textId="5D6E152C"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r w:rsidRPr="001B447B">
              <w:rPr>
                <w:rFonts w:ascii="Cambria" w:hAnsi="Cambria" w:cs="Times New Roman"/>
                <w:bCs/>
                <w:sz w:val="20"/>
                <w:szCs w:val="20"/>
                <w:lang w:val="lt-LT"/>
              </w:rPr>
              <w:t>Data:</w:t>
            </w:r>
          </w:p>
        </w:tc>
      </w:tr>
      <w:tr w:rsidR="008C1FC8" w:rsidRPr="001B447B" w14:paraId="33BCAFD5" w14:textId="77777777" w:rsidTr="008C1FC8">
        <w:tc>
          <w:tcPr>
            <w:tcW w:w="5060" w:type="dxa"/>
          </w:tcPr>
          <w:p w14:paraId="6DA6E1F6" w14:textId="77777777"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
          <w:p w14:paraId="72D4C7EE" w14:textId="36378F7B"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bCs/>
                <w:sz w:val="20"/>
                <w:szCs w:val="20"/>
                <w:lang w:val="lt-LT"/>
              </w:rPr>
              <w:t>A.V.</w:t>
            </w:r>
          </w:p>
        </w:tc>
        <w:tc>
          <w:tcPr>
            <w:tcW w:w="5060" w:type="dxa"/>
          </w:tcPr>
          <w:p w14:paraId="5F76699D" w14:textId="3B4F78A9"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sz w:val="20"/>
                <w:szCs w:val="20"/>
              </w:rPr>
              <w:t>AB “Swedbank”</w:t>
            </w:r>
          </w:p>
          <w:p w14:paraId="0E0D1022" w14:textId="2D52E05F"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
        </w:tc>
        <w:tc>
          <w:tcPr>
            <w:tcW w:w="4822" w:type="dxa"/>
          </w:tcPr>
          <w:p w14:paraId="6368115D" w14:textId="77777777"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sz w:val="20"/>
                <w:szCs w:val="20"/>
              </w:rPr>
              <w:t>AB “Swedbank”</w:t>
            </w:r>
          </w:p>
          <w:p w14:paraId="4DD481DE" w14:textId="77777777"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
        </w:tc>
        <w:tc>
          <w:tcPr>
            <w:tcW w:w="4822" w:type="dxa"/>
          </w:tcPr>
          <w:p w14:paraId="139B9A21" w14:textId="2367527E"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
          <w:p w14:paraId="2630A87E" w14:textId="537498E3"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r w:rsidRPr="001B447B">
              <w:rPr>
                <w:rFonts w:ascii="Cambria" w:hAnsi="Cambria" w:cs="Times New Roman"/>
                <w:bCs/>
                <w:sz w:val="20"/>
                <w:szCs w:val="20"/>
                <w:lang w:val="lt-LT"/>
              </w:rPr>
              <w:t>A.V.</w:t>
            </w:r>
          </w:p>
        </w:tc>
      </w:tr>
      <w:tr w:rsidR="008C1FC8" w:rsidRPr="001B447B" w14:paraId="01640024" w14:textId="77777777" w:rsidTr="008C1FC8">
        <w:tc>
          <w:tcPr>
            <w:tcW w:w="5060" w:type="dxa"/>
          </w:tcPr>
          <w:p w14:paraId="6A2B9932" w14:textId="77777777"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
        </w:tc>
        <w:tc>
          <w:tcPr>
            <w:tcW w:w="5060" w:type="dxa"/>
          </w:tcPr>
          <w:p w14:paraId="68B251D9" w14:textId="6806DBD0"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roofErr w:type="spellStart"/>
            <w:r w:rsidRPr="001B447B">
              <w:rPr>
                <w:rFonts w:ascii="Cambria" w:hAnsi="Cambria" w:cs="Times New Roman"/>
                <w:sz w:val="20"/>
                <w:szCs w:val="20"/>
              </w:rPr>
              <w:t>Parašas</w:t>
            </w:r>
            <w:proofErr w:type="spellEnd"/>
          </w:p>
        </w:tc>
        <w:tc>
          <w:tcPr>
            <w:tcW w:w="4822" w:type="dxa"/>
          </w:tcPr>
          <w:p w14:paraId="0FB8AF9D" w14:textId="2A6F0C48"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roofErr w:type="spellStart"/>
            <w:r w:rsidRPr="001B447B">
              <w:rPr>
                <w:rFonts w:ascii="Cambria" w:hAnsi="Cambria" w:cs="Times New Roman"/>
                <w:sz w:val="20"/>
                <w:szCs w:val="20"/>
              </w:rPr>
              <w:t>Parašas</w:t>
            </w:r>
            <w:proofErr w:type="spellEnd"/>
          </w:p>
        </w:tc>
        <w:tc>
          <w:tcPr>
            <w:tcW w:w="4822" w:type="dxa"/>
          </w:tcPr>
          <w:p w14:paraId="1BFAD903" w14:textId="6C86F02C"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
        </w:tc>
      </w:tr>
      <w:tr w:rsidR="008C1FC8" w:rsidRPr="001B447B" w14:paraId="675C9556" w14:textId="77777777" w:rsidTr="008C1FC8">
        <w:tc>
          <w:tcPr>
            <w:tcW w:w="5060" w:type="dxa"/>
          </w:tcPr>
          <w:p w14:paraId="2C0F95C0" w14:textId="77777777"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
        </w:tc>
        <w:tc>
          <w:tcPr>
            <w:tcW w:w="5060" w:type="dxa"/>
          </w:tcPr>
          <w:p w14:paraId="74661375" w14:textId="25A0FCD1"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sz w:val="20"/>
                <w:szCs w:val="20"/>
              </w:rPr>
              <w:t>Data:</w:t>
            </w:r>
          </w:p>
        </w:tc>
        <w:tc>
          <w:tcPr>
            <w:tcW w:w="4822" w:type="dxa"/>
          </w:tcPr>
          <w:p w14:paraId="1B505E4C" w14:textId="0136E46D"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r w:rsidRPr="001B447B">
              <w:rPr>
                <w:rFonts w:ascii="Cambria" w:hAnsi="Cambria" w:cs="Times New Roman"/>
                <w:sz w:val="20"/>
                <w:szCs w:val="20"/>
              </w:rPr>
              <w:t>Data:</w:t>
            </w:r>
          </w:p>
        </w:tc>
        <w:tc>
          <w:tcPr>
            <w:tcW w:w="4822" w:type="dxa"/>
          </w:tcPr>
          <w:p w14:paraId="0B055A0F" w14:textId="3B35D59B"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
        </w:tc>
      </w:tr>
      <w:tr w:rsidR="008C1FC8" w:rsidRPr="001B447B" w14:paraId="192B720E" w14:textId="77777777" w:rsidTr="008C1FC8">
        <w:tc>
          <w:tcPr>
            <w:tcW w:w="5060" w:type="dxa"/>
          </w:tcPr>
          <w:p w14:paraId="6733BF67" w14:textId="77777777"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p>
        </w:tc>
        <w:tc>
          <w:tcPr>
            <w:tcW w:w="5060" w:type="dxa"/>
          </w:tcPr>
          <w:p w14:paraId="65DA04AB" w14:textId="6CF0A696" w:rsidR="008C1FC8" w:rsidRPr="001B447B" w:rsidRDefault="008C1FC8" w:rsidP="009A42CA">
            <w:pPr>
              <w:shd w:val="clear" w:color="auto" w:fill="FFFFFF" w:themeFill="background1"/>
              <w:spacing w:after="0" w:line="240" w:lineRule="auto"/>
              <w:jc w:val="both"/>
              <w:rPr>
                <w:rFonts w:ascii="Cambria" w:hAnsi="Cambria" w:cs="Times New Roman"/>
                <w:sz w:val="20"/>
                <w:szCs w:val="20"/>
              </w:rPr>
            </w:pPr>
            <w:r w:rsidRPr="001B447B">
              <w:rPr>
                <w:rFonts w:ascii="Cambria" w:hAnsi="Cambria" w:cs="Times New Roman"/>
                <w:sz w:val="20"/>
                <w:szCs w:val="20"/>
              </w:rPr>
              <w:t>A.V.</w:t>
            </w:r>
          </w:p>
        </w:tc>
        <w:tc>
          <w:tcPr>
            <w:tcW w:w="4822" w:type="dxa"/>
          </w:tcPr>
          <w:p w14:paraId="71F36D0E" w14:textId="31E5DAE7"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r w:rsidRPr="001B447B">
              <w:rPr>
                <w:rFonts w:ascii="Cambria" w:hAnsi="Cambria" w:cs="Times New Roman"/>
                <w:sz w:val="20"/>
                <w:szCs w:val="20"/>
              </w:rPr>
              <w:t>A.V.</w:t>
            </w:r>
          </w:p>
        </w:tc>
        <w:tc>
          <w:tcPr>
            <w:tcW w:w="4822" w:type="dxa"/>
          </w:tcPr>
          <w:p w14:paraId="77F1FAB2" w14:textId="753E4BEB" w:rsidR="008C1FC8" w:rsidRPr="001B447B" w:rsidRDefault="008C1FC8" w:rsidP="009A42CA">
            <w:pPr>
              <w:shd w:val="clear" w:color="auto" w:fill="FFFFFF" w:themeFill="background1"/>
              <w:spacing w:after="0" w:line="240" w:lineRule="auto"/>
              <w:jc w:val="both"/>
              <w:rPr>
                <w:rFonts w:ascii="Cambria" w:hAnsi="Cambria" w:cs="Times New Roman"/>
                <w:bCs/>
                <w:sz w:val="20"/>
                <w:szCs w:val="20"/>
                <w:lang w:val="lt-LT"/>
              </w:rPr>
            </w:pPr>
          </w:p>
        </w:tc>
      </w:tr>
    </w:tbl>
    <w:p w14:paraId="271862FF" w14:textId="77777777" w:rsidR="00AD266A" w:rsidRPr="001B447B" w:rsidRDefault="00AD266A" w:rsidP="009A42CA">
      <w:pPr>
        <w:spacing w:after="0" w:line="240" w:lineRule="auto"/>
        <w:rPr>
          <w:rFonts w:ascii="Cambria" w:hAnsi="Cambria" w:cs="Times New Roman"/>
          <w:sz w:val="20"/>
          <w:szCs w:val="20"/>
        </w:rPr>
      </w:pPr>
    </w:p>
    <w:p w14:paraId="143FB013" w14:textId="558CF442" w:rsidR="00B77CD1" w:rsidRDefault="00B77CD1" w:rsidP="009A42CA">
      <w:pPr>
        <w:spacing w:after="0" w:line="240" w:lineRule="auto"/>
        <w:rPr>
          <w:rFonts w:ascii="Cambria" w:hAnsi="Cambria" w:cs="Times New Roman"/>
          <w:sz w:val="20"/>
          <w:szCs w:val="20"/>
        </w:rPr>
      </w:pPr>
    </w:p>
    <w:p w14:paraId="1B83633E" w14:textId="0A7076C1" w:rsidR="001B447B" w:rsidRDefault="001B447B" w:rsidP="009A42CA">
      <w:pPr>
        <w:spacing w:after="0" w:line="240" w:lineRule="auto"/>
        <w:rPr>
          <w:rFonts w:ascii="Cambria" w:hAnsi="Cambria" w:cs="Times New Roman"/>
          <w:sz w:val="20"/>
          <w:szCs w:val="20"/>
        </w:rPr>
      </w:pPr>
    </w:p>
    <w:p w14:paraId="1788768C" w14:textId="01088C99" w:rsidR="001B447B" w:rsidRDefault="001B447B" w:rsidP="009A42CA">
      <w:pPr>
        <w:spacing w:after="0" w:line="240" w:lineRule="auto"/>
        <w:rPr>
          <w:rFonts w:ascii="Cambria" w:hAnsi="Cambria" w:cs="Times New Roman"/>
          <w:sz w:val="20"/>
          <w:szCs w:val="20"/>
        </w:rPr>
      </w:pPr>
    </w:p>
    <w:p w14:paraId="40066D79" w14:textId="5BEC5260" w:rsidR="001B447B" w:rsidRDefault="001B447B" w:rsidP="009A42CA">
      <w:pPr>
        <w:spacing w:after="0" w:line="240" w:lineRule="auto"/>
        <w:rPr>
          <w:rFonts w:ascii="Cambria" w:hAnsi="Cambria" w:cs="Times New Roman"/>
          <w:sz w:val="20"/>
          <w:szCs w:val="20"/>
        </w:rPr>
      </w:pPr>
    </w:p>
    <w:p w14:paraId="1421060B" w14:textId="3CA73644" w:rsidR="001B447B" w:rsidRDefault="001B447B" w:rsidP="009A42CA">
      <w:pPr>
        <w:spacing w:after="0" w:line="240" w:lineRule="auto"/>
        <w:rPr>
          <w:rFonts w:ascii="Cambria" w:hAnsi="Cambria" w:cs="Times New Roman"/>
          <w:sz w:val="20"/>
          <w:szCs w:val="20"/>
        </w:rPr>
      </w:pPr>
    </w:p>
    <w:p w14:paraId="75D99ECC" w14:textId="70EA63F4" w:rsidR="001B447B" w:rsidRDefault="001B447B" w:rsidP="009A42CA">
      <w:pPr>
        <w:spacing w:after="0" w:line="240" w:lineRule="auto"/>
        <w:rPr>
          <w:rFonts w:ascii="Cambria" w:hAnsi="Cambria" w:cs="Times New Roman"/>
          <w:sz w:val="20"/>
          <w:szCs w:val="20"/>
        </w:rPr>
      </w:pPr>
    </w:p>
    <w:p w14:paraId="6B097735" w14:textId="63007A50" w:rsidR="001B447B" w:rsidRDefault="001B447B" w:rsidP="009A42CA">
      <w:pPr>
        <w:spacing w:after="0" w:line="240" w:lineRule="auto"/>
        <w:rPr>
          <w:rFonts w:ascii="Cambria" w:hAnsi="Cambria" w:cs="Times New Roman"/>
          <w:sz w:val="20"/>
          <w:szCs w:val="20"/>
        </w:rPr>
      </w:pPr>
    </w:p>
    <w:p w14:paraId="24614454" w14:textId="35872A53" w:rsidR="001B447B" w:rsidRDefault="001B447B" w:rsidP="009A42CA">
      <w:pPr>
        <w:spacing w:after="0" w:line="240" w:lineRule="auto"/>
        <w:rPr>
          <w:rFonts w:ascii="Cambria" w:hAnsi="Cambria" w:cs="Times New Roman"/>
          <w:sz w:val="20"/>
          <w:szCs w:val="20"/>
        </w:rPr>
      </w:pPr>
    </w:p>
    <w:p w14:paraId="1D6F8D58" w14:textId="44498B36" w:rsidR="001B447B" w:rsidRDefault="001B447B" w:rsidP="009A42CA">
      <w:pPr>
        <w:spacing w:after="0" w:line="240" w:lineRule="auto"/>
        <w:rPr>
          <w:rFonts w:ascii="Cambria" w:hAnsi="Cambria" w:cs="Times New Roman"/>
          <w:sz w:val="20"/>
          <w:szCs w:val="20"/>
        </w:rPr>
      </w:pPr>
    </w:p>
    <w:p w14:paraId="546E6A9C" w14:textId="378D9AB2" w:rsidR="001B447B" w:rsidRDefault="001B447B" w:rsidP="009A42CA">
      <w:pPr>
        <w:spacing w:after="0" w:line="240" w:lineRule="auto"/>
        <w:rPr>
          <w:rFonts w:ascii="Cambria" w:hAnsi="Cambria" w:cs="Times New Roman"/>
          <w:sz w:val="20"/>
          <w:szCs w:val="20"/>
        </w:rPr>
      </w:pPr>
    </w:p>
    <w:p w14:paraId="4E74677E" w14:textId="4E404017" w:rsidR="001B447B" w:rsidRDefault="001B447B" w:rsidP="009A42CA">
      <w:pPr>
        <w:spacing w:after="0" w:line="240" w:lineRule="auto"/>
        <w:rPr>
          <w:rFonts w:ascii="Cambria" w:hAnsi="Cambria" w:cs="Times New Roman"/>
          <w:sz w:val="20"/>
          <w:szCs w:val="20"/>
        </w:rPr>
      </w:pPr>
    </w:p>
    <w:p w14:paraId="11E79E41" w14:textId="7C7B4786" w:rsidR="001B447B" w:rsidRDefault="001B447B" w:rsidP="009A42CA">
      <w:pPr>
        <w:spacing w:after="0" w:line="240" w:lineRule="auto"/>
        <w:rPr>
          <w:rFonts w:ascii="Cambria" w:hAnsi="Cambria" w:cs="Times New Roman"/>
          <w:sz w:val="20"/>
          <w:szCs w:val="20"/>
        </w:rPr>
      </w:pPr>
    </w:p>
    <w:p w14:paraId="2073DED6" w14:textId="1FB15FEA" w:rsidR="001B447B" w:rsidRDefault="001B447B" w:rsidP="009A42CA">
      <w:pPr>
        <w:spacing w:after="0" w:line="240" w:lineRule="auto"/>
        <w:rPr>
          <w:rFonts w:ascii="Cambria" w:hAnsi="Cambria" w:cs="Times New Roman"/>
          <w:sz w:val="20"/>
          <w:szCs w:val="20"/>
        </w:rPr>
      </w:pPr>
    </w:p>
    <w:p w14:paraId="72B9460F" w14:textId="4F8E2244" w:rsidR="001B447B" w:rsidRDefault="001B447B" w:rsidP="009A42CA">
      <w:pPr>
        <w:spacing w:after="0" w:line="240" w:lineRule="auto"/>
        <w:rPr>
          <w:rFonts w:ascii="Cambria" w:hAnsi="Cambria" w:cs="Times New Roman"/>
          <w:sz w:val="20"/>
          <w:szCs w:val="20"/>
        </w:rPr>
      </w:pPr>
    </w:p>
    <w:p w14:paraId="1AC56B70" w14:textId="422A2915" w:rsidR="001B447B" w:rsidRDefault="001B447B" w:rsidP="009A42CA">
      <w:pPr>
        <w:spacing w:after="0" w:line="240" w:lineRule="auto"/>
        <w:rPr>
          <w:rFonts w:ascii="Cambria" w:hAnsi="Cambria" w:cs="Times New Roman"/>
          <w:sz w:val="20"/>
          <w:szCs w:val="20"/>
        </w:rPr>
      </w:pPr>
    </w:p>
    <w:p w14:paraId="6676D807" w14:textId="46BC9F85" w:rsidR="001B447B" w:rsidRDefault="001B447B" w:rsidP="009A42CA">
      <w:pPr>
        <w:spacing w:after="0" w:line="240" w:lineRule="auto"/>
        <w:rPr>
          <w:rFonts w:ascii="Cambria" w:hAnsi="Cambria" w:cs="Times New Roman"/>
          <w:sz w:val="20"/>
          <w:szCs w:val="20"/>
        </w:rPr>
      </w:pPr>
    </w:p>
    <w:p w14:paraId="4D408E87" w14:textId="3F77EBD3" w:rsidR="001B447B" w:rsidRDefault="001B447B" w:rsidP="009A42CA">
      <w:pPr>
        <w:spacing w:after="0" w:line="240" w:lineRule="auto"/>
        <w:rPr>
          <w:rFonts w:ascii="Cambria" w:hAnsi="Cambria" w:cs="Times New Roman"/>
          <w:sz w:val="20"/>
          <w:szCs w:val="20"/>
        </w:rPr>
      </w:pPr>
    </w:p>
    <w:p w14:paraId="769EE619" w14:textId="737F439C" w:rsidR="001B447B" w:rsidRDefault="001B447B" w:rsidP="009A42CA">
      <w:pPr>
        <w:spacing w:after="0" w:line="240" w:lineRule="auto"/>
        <w:rPr>
          <w:rFonts w:ascii="Cambria" w:hAnsi="Cambria" w:cs="Times New Roman"/>
          <w:sz w:val="20"/>
          <w:szCs w:val="20"/>
        </w:rPr>
      </w:pPr>
    </w:p>
    <w:p w14:paraId="7451A909" w14:textId="6367815D" w:rsidR="001B447B" w:rsidRDefault="001B447B" w:rsidP="009A42CA">
      <w:pPr>
        <w:spacing w:after="0" w:line="240" w:lineRule="auto"/>
        <w:rPr>
          <w:rFonts w:ascii="Cambria" w:hAnsi="Cambria" w:cs="Times New Roman"/>
          <w:sz w:val="20"/>
          <w:szCs w:val="20"/>
        </w:rPr>
      </w:pPr>
    </w:p>
    <w:p w14:paraId="14DAC905" w14:textId="6E3FAD2F" w:rsidR="001B447B" w:rsidRDefault="001B447B" w:rsidP="009A42CA">
      <w:pPr>
        <w:spacing w:after="0" w:line="240" w:lineRule="auto"/>
        <w:rPr>
          <w:rFonts w:ascii="Cambria" w:hAnsi="Cambria" w:cs="Times New Roman"/>
          <w:sz w:val="20"/>
          <w:szCs w:val="20"/>
        </w:rPr>
      </w:pPr>
    </w:p>
    <w:p w14:paraId="1BE3D4C5" w14:textId="2F8C551A" w:rsidR="001B447B" w:rsidRDefault="001B447B" w:rsidP="009A42CA">
      <w:pPr>
        <w:spacing w:after="0" w:line="240" w:lineRule="auto"/>
        <w:rPr>
          <w:rFonts w:ascii="Cambria" w:hAnsi="Cambria" w:cs="Times New Roman"/>
          <w:sz w:val="20"/>
          <w:szCs w:val="20"/>
        </w:rPr>
      </w:pPr>
    </w:p>
    <w:p w14:paraId="35A9A335" w14:textId="1F4D2617" w:rsidR="001B447B" w:rsidRDefault="001B447B" w:rsidP="009A42CA">
      <w:pPr>
        <w:spacing w:after="0" w:line="240" w:lineRule="auto"/>
        <w:rPr>
          <w:rFonts w:ascii="Cambria" w:hAnsi="Cambria" w:cs="Times New Roman"/>
          <w:sz w:val="20"/>
          <w:szCs w:val="20"/>
        </w:rPr>
      </w:pPr>
    </w:p>
    <w:p w14:paraId="6DBB0523" w14:textId="65D8CCDC" w:rsidR="001B447B" w:rsidRDefault="001B447B" w:rsidP="009A42CA">
      <w:pPr>
        <w:spacing w:after="0" w:line="240" w:lineRule="auto"/>
        <w:rPr>
          <w:rFonts w:ascii="Cambria" w:hAnsi="Cambria" w:cs="Times New Roman"/>
          <w:sz w:val="20"/>
          <w:szCs w:val="20"/>
        </w:rPr>
      </w:pPr>
    </w:p>
    <w:p w14:paraId="493802F7" w14:textId="5F543D0E" w:rsidR="001B447B" w:rsidRDefault="001B447B" w:rsidP="009A42CA">
      <w:pPr>
        <w:spacing w:after="0" w:line="240" w:lineRule="auto"/>
        <w:rPr>
          <w:rFonts w:ascii="Cambria" w:hAnsi="Cambria" w:cs="Times New Roman"/>
          <w:sz w:val="20"/>
          <w:szCs w:val="20"/>
        </w:rPr>
      </w:pPr>
    </w:p>
    <w:p w14:paraId="3DB71C00" w14:textId="68DF1E52" w:rsidR="001B447B" w:rsidRDefault="001B447B" w:rsidP="009A42CA">
      <w:pPr>
        <w:spacing w:after="0" w:line="240" w:lineRule="auto"/>
        <w:rPr>
          <w:rFonts w:ascii="Cambria" w:hAnsi="Cambria" w:cs="Times New Roman"/>
          <w:sz w:val="20"/>
          <w:szCs w:val="20"/>
        </w:rPr>
      </w:pPr>
    </w:p>
    <w:p w14:paraId="529B128B" w14:textId="45ED34EC" w:rsidR="001B447B" w:rsidRDefault="001B447B" w:rsidP="009A42CA">
      <w:pPr>
        <w:spacing w:after="0" w:line="240" w:lineRule="auto"/>
        <w:rPr>
          <w:rFonts w:ascii="Cambria" w:hAnsi="Cambria" w:cs="Times New Roman"/>
          <w:sz w:val="20"/>
          <w:szCs w:val="20"/>
        </w:rPr>
      </w:pPr>
    </w:p>
    <w:p w14:paraId="38141B59" w14:textId="207D7B29" w:rsidR="001B447B" w:rsidRDefault="001B447B" w:rsidP="009A42CA">
      <w:pPr>
        <w:spacing w:after="0" w:line="240" w:lineRule="auto"/>
        <w:rPr>
          <w:rFonts w:ascii="Cambria" w:hAnsi="Cambria" w:cs="Times New Roman"/>
          <w:sz w:val="20"/>
          <w:szCs w:val="20"/>
        </w:rPr>
      </w:pPr>
    </w:p>
    <w:p w14:paraId="08EA899F" w14:textId="7772E325" w:rsidR="001B447B" w:rsidRDefault="001B447B" w:rsidP="009A42CA">
      <w:pPr>
        <w:spacing w:after="0" w:line="240" w:lineRule="auto"/>
        <w:rPr>
          <w:rFonts w:ascii="Cambria" w:hAnsi="Cambria" w:cs="Times New Roman"/>
          <w:sz w:val="20"/>
          <w:szCs w:val="20"/>
        </w:rPr>
      </w:pPr>
    </w:p>
    <w:p w14:paraId="0D80F529" w14:textId="6B9C5FF7" w:rsidR="001B447B" w:rsidRDefault="001B447B" w:rsidP="009A42CA">
      <w:pPr>
        <w:spacing w:after="0" w:line="240" w:lineRule="auto"/>
        <w:rPr>
          <w:rFonts w:ascii="Cambria" w:hAnsi="Cambria" w:cs="Times New Roman"/>
          <w:sz w:val="20"/>
          <w:szCs w:val="20"/>
        </w:rPr>
      </w:pPr>
    </w:p>
    <w:p w14:paraId="691A8176" w14:textId="77316145" w:rsidR="001B447B" w:rsidRDefault="001B447B" w:rsidP="009A42CA">
      <w:pPr>
        <w:spacing w:after="0" w:line="240" w:lineRule="auto"/>
        <w:rPr>
          <w:rFonts w:ascii="Cambria" w:hAnsi="Cambria" w:cs="Times New Roman"/>
          <w:sz w:val="20"/>
          <w:szCs w:val="20"/>
        </w:rPr>
      </w:pPr>
    </w:p>
    <w:p w14:paraId="3C6D9624" w14:textId="25964D6B" w:rsidR="001B447B" w:rsidRDefault="001B447B" w:rsidP="009A42CA">
      <w:pPr>
        <w:spacing w:after="0" w:line="240" w:lineRule="auto"/>
        <w:rPr>
          <w:rFonts w:ascii="Cambria" w:hAnsi="Cambria" w:cs="Times New Roman"/>
          <w:sz w:val="20"/>
          <w:szCs w:val="20"/>
        </w:rPr>
      </w:pPr>
    </w:p>
    <w:p w14:paraId="1224C0BD" w14:textId="76BAEE40" w:rsidR="001B447B" w:rsidRDefault="001B447B" w:rsidP="009A42CA">
      <w:pPr>
        <w:spacing w:after="0" w:line="240" w:lineRule="auto"/>
        <w:rPr>
          <w:rFonts w:ascii="Cambria" w:hAnsi="Cambria" w:cs="Times New Roman"/>
          <w:sz w:val="20"/>
          <w:szCs w:val="20"/>
        </w:rPr>
      </w:pPr>
    </w:p>
    <w:p w14:paraId="54CE6F62" w14:textId="58CD20BF" w:rsidR="001B447B" w:rsidRDefault="001B447B" w:rsidP="009A42CA">
      <w:pPr>
        <w:spacing w:after="0" w:line="240" w:lineRule="auto"/>
        <w:rPr>
          <w:rFonts w:ascii="Cambria" w:hAnsi="Cambria" w:cs="Times New Roman"/>
          <w:sz w:val="20"/>
          <w:szCs w:val="20"/>
        </w:rPr>
      </w:pPr>
    </w:p>
    <w:p w14:paraId="4702395A" w14:textId="77777777" w:rsidR="001B447B" w:rsidRPr="001B447B" w:rsidRDefault="001B447B" w:rsidP="009A42CA">
      <w:pPr>
        <w:spacing w:after="0" w:line="240" w:lineRule="auto"/>
        <w:rPr>
          <w:rFonts w:ascii="Cambria" w:hAnsi="Cambria" w:cs="Times New Roman"/>
          <w:sz w:val="20"/>
          <w:szCs w:val="20"/>
        </w:rPr>
      </w:pPr>
    </w:p>
    <w:p w14:paraId="7BE46B1A" w14:textId="4C461239" w:rsidR="003645A8" w:rsidRPr="001B447B" w:rsidRDefault="00B77CD1" w:rsidP="009A42CA">
      <w:pPr>
        <w:spacing w:after="0" w:line="240" w:lineRule="auto"/>
        <w:rPr>
          <w:rFonts w:ascii="Cambria" w:hAnsi="Cambria" w:cs="Times New Roman"/>
          <w:color w:val="0563C1" w:themeColor="hyperlink"/>
          <w:sz w:val="20"/>
          <w:szCs w:val="20"/>
          <w:u w:val="single"/>
        </w:rPr>
      </w:pPr>
      <w:proofErr w:type="spellStart"/>
      <w:r w:rsidRPr="001B447B">
        <w:rPr>
          <w:rFonts w:ascii="Cambria" w:hAnsi="Cambria" w:cs="Times New Roman"/>
          <w:sz w:val="20"/>
          <w:szCs w:val="20"/>
        </w:rPr>
        <w:t>Viešųjų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pirkimų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tarnybos</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viešųjų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pirkimų</w:t>
      </w:r>
      <w:proofErr w:type="spellEnd"/>
      <w:r w:rsidRPr="001B447B">
        <w:rPr>
          <w:rFonts w:ascii="Cambria" w:hAnsi="Cambria" w:cs="Times New Roman"/>
          <w:sz w:val="20"/>
          <w:szCs w:val="20"/>
        </w:rPr>
        <w:t xml:space="preserve"> </w:t>
      </w:r>
      <w:proofErr w:type="spellStart"/>
      <w:r w:rsidRPr="001B447B">
        <w:rPr>
          <w:rFonts w:ascii="Cambria" w:hAnsi="Cambria" w:cs="Times New Roman"/>
          <w:sz w:val="20"/>
          <w:szCs w:val="20"/>
        </w:rPr>
        <w:t>specialistė</w:t>
      </w:r>
      <w:proofErr w:type="spellEnd"/>
      <w:r w:rsidRPr="001B447B">
        <w:rPr>
          <w:rFonts w:ascii="Cambria" w:hAnsi="Cambria" w:cs="Times New Roman"/>
          <w:sz w:val="20"/>
          <w:szCs w:val="20"/>
        </w:rPr>
        <w:t xml:space="preserve"> Deimantė Valavičiūtė, tel. (8 37) 32 62 97, el. </w:t>
      </w:r>
      <w:proofErr w:type="spellStart"/>
      <w:r w:rsidRPr="001B447B">
        <w:rPr>
          <w:rFonts w:ascii="Cambria" w:hAnsi="Cambria" w:cs="Times New Roman"/>
          <w:sz w:val="20"/>
          <w:szCs w:val="20"/>
        </w:rPr>
        <w:t>paštas</w:t>
      </w:r>
      <w:proofErr w:type="spellEnd"/>
      <w:r w:rsidRPr="001B447B">
        <w:rPr>
          <w:rFonts w:ascii="Cambria" w:hAnsi="Cambria" w:cs="Times New Roman"/>
          <w:sz w:val="20"/>
          <w:szCs w:val="20"/>
        </w:rPr>
        <w:t xml:space="preserve"> </w:t>
      </w:r>
      <w:hyperlink r:id="rId11" w:history="1">
        <w:r w:rsidR="00AD266A" w:rsidRPr="001B447B">
          <w:rPr>
            <w:rStyle w:val="Hyperlink"/>
            <w:rFonts w:ascii="Cambria" w:hAnsi="Cambria"/>
            <w:sz w:val="20"/>
            <w:szCs w:val="20"/>
          </w:rPr>
          <w:t>deimante.valaviciute@kaunoklinikos.lt</w:t>
        </w:r>
      </w:hyperlink>
      <w:r w:rsidR="00AD266A" w:rsidRPr="001B447B">
        <w:rPr>
          <w:rFonts w:ascii="Cambria" w:hAnsi="Cambria" w:cs="Times New Roman"/>
          <w:sz w:val="20"/>
          <w:szCs w:val="20"/>
        </w:rPr>
        <w:t xml:space="preserve"> </w:t>
      </w:r>
    </w:p>
    <w:sectPr w:rsidR="003645A8" w:rsidRPr="001B447B" w:rsidSect="00442B2B">
      <w:footerReference w:type="even" r:id="rId12"/>
      <w:footerReference w:type="default" r:id="rId1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B7F8C" w14:textId="77777777" w:rsidR="00C22780" w:rsidRDefault="00C22780">
      <w:pPr>
        <w:spacing w:after="0" w:line="240" w:lineRule="auto"/>
      </w:pPr>
      <w:r>
        <w:separator/>
      </w:r>
    </w:p>
  </w:endnote>
  <w:endnote w:type="continuationSeparator" w:id="0">
    <w:p w14:paraId="6E853201" w14:textId="77777777" w:rsidR="00C22780" w:rsidRDefault="00C2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021F1" w14:textId="77777777" w:rsidR="002C2476" w:rsidRDefault="00B77CD1" w:rsidP="00B715C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2FB94" w14:textId="77777777" w:rsidR="002C2476" w:rsidRDefault="00C22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7F90A" w14:textId="187BB0CB" w:rsidR="002C2476" w:rsidRPr="00AD000E" w:rsidRDefault="00B77CD1" w:rsidP="00B715CB">
    <w:pPr>
      <w:pStyle w:val="Footer"/>
      <w:framePr w:wrap="none" w:vAnchor="text" w:hAnchor="margin" w:xAlign="center" w:y="1"/>
      <w:rPr>
        <w:rStyle w:val="PageNumber"/>
        <w:rFonts w:ascii="Times New Roman" w:hAnsi="Times New Roman" w:cs="Times New Roman"/>
        <w:sz w:val="24"/>
        <w:szCs w:val="24"/>
      </w:rPr>
    </w:pPr>
    <w:r w:rsidRPr="00AD000E">
      <w:rPr>
        <w:rStyle w:val="PageNumber"/>
        <w:rFonts w:ascii="Times New Roman" w:hAnsi="Times New Roman" w:cs="Times New Roman"/>
        <w:sz w:val="24"/>
        <w:szCs w:val="24"/>
      </w:rPr>
      <w:fldChar w:fldCharType="begin"/>
    </w:r>
    <w:r w:rsidRPr="00AD000E">
      <w:rPr>
        <w:rStyle w:val="PageNumber"/>
        <w:rFonts w:ascii="Times New Roman" w:hAnsi="Times New Roman" w:cs="Times New Roman"/>
        <w:sz w:val="24"/>
        <w:szCs w:val="24"/>
      </w:rPr>
      <w:instrText xml:space="preserve">PAGE  </w:instrText>
    </w:r>
    <w:r w:rsidRPr="00AD000E">
      <w:rPr>
        <w:rStyle w:val="PageNumber"/>
        <w:rFonts w:ascii="Times New Roman" w:hAnsi="Times New Roman" w:cs="Times New Roman"/>
        <w:sz w:val="24"/>
        <w:szCs w:val="24"/>
      </w:rPr>
      <w:fldChar w:fldCharType="separate"/>
    </w:r>
    <w:r w:rsidR="007331B7">
      <w:rPr>
        <w:rStyle w:val="PageNumber"/>
        <w:rFonts w:ascii="Times New Roman" w:hAnsi="Times New Roman" w:cs="Times New Roman"/>
        <w:noProof/>
        <w:sz w:val="24"/>
        <w:szCs w:val="24"/>
      </w:rPr>
      <w:t>3</w:t>
    </w:r>
    <w:r w:rsidRPr="00AD000E">
      <w:rPr>
        <w:rStyle w:val="PageNumber"/>
        <w:rFonts w:ascii="Times New Roman" w:hAnsi="Times New Roman" w:cs="Times New Roman"/>
        <w:sz w:val="24"/>
        <w:szCs w:val="24"/>
      </w:rPr>
      <w:fldChar w:fldCharType="end"/>
    </w:r>
  </w:p>
  <w:p w14:paraId="4619F4C3" w14:textId="77777777" w:rsidR="002C2476" w:rsidRDefault="00C22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701D7" w14:textId="77777777" w:rsidR="00C22780" w:rsidRDefault="00C22780">
      <w:pPr>
        <w:spacing w:after="0" w:line="240" w:lineRule="auto"/>
      </w:pPr>
      <w:r>
        <w:separator/>
      </w:r>
    </w:p>
  </w:footnote>
  <w:footnote w:type="continuationSeparator" w:id="0">
    <w:p w14:paraId="702E0449" w14:textId="77777777" w:rsidR="00C22780" w:rsidRDefault="00C22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4E58"/>
    <w:multiLevelType w:val="multilevel"/>
    <w:tmpl w:val="BD2A8E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CD3115"/>
    <w:multiLevelType w:val="multilevel"/>
    <w:tmpl w:val="401009EE"/>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B891829"/>
    <w:multiLevelType w:val="multilevel"/>
    <w:tmpl w:val="2E00FBFE"/>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3" w15:restartNumberingAfterBreak="0">
    <w:nsid w:val="23D730C9"/>
    <w:multiLevelType w:val="multilevel"/>
    <w:tmpl w:val="98F0ADFA"/>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C870AD"/>
    <w:multiLevelType w:val="multilevel"/>
    <w:tmpl w:val="9398A4D2"/>
    <w:numStyleLink w:val="I"/>
  </w:abstractNum>
  <w:abstractNum w:abstractNumId="5" w15:restartNumberingAfterBreak="0">
    <w:nsid w:val="56F70585"/>
    <w:multiLevelType w:val="multilevel"/>
    <w:tmpl w:val="5E5A3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81402E7"/>
    <w:multiLevelType w:val="multilevel"/>
    <w:tmpl w:val="084245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B8946D9"/>
    <w:multiLevelType w:val="multilevel"/>
    <w:tmpl w:val="7A7084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8"/>
  </w:num>
  <w:num w:numId="2">
    <w:abstractNumId w:val="4"/>
    <w:lvlOverride w:ilvl="1">
      <w:lvl w:ilvl="1">
        <w:start w:val="1"/>
        <w:numFmt w:val="decimal"/>
        <w:isLgl/>
        <w:lvlText w:val="%1.%2."/>
        <w:lvlJc w:val="left"/>
        <w:pPr>
          <w:ind w:left="644" w:hanging="360"/>
        </w:pPr>
        <w:rPr>
          <w:rFonts w:ascii="Cambria" w:hAnsi="Cambria" w:hint="default"/>
          <w:b w:val="0"/>
          <w:i w:val="0"/>
          <w:sz w:val="20"/>
          <w:szCs w:val="20"/>
        </w:rPr>
      </w:lvl>
    </w:lvlOverride>
  </w:num>
  <w:num w:numId="3">
    <w:abstractNumId w:val="4"/>
    <w:lvlOverride w:ilvl="1">
      <w:lvl w:ilvl="1">
        <w:start w:val="1"/>
        <w:numFmt w:val="decimal"/>
        <w:isLgl/>
        <w:lvlText w:val="%1.%2."/>
        <w:lvlJc w:val="left"/>
        <w:pPr>
          <w:ind w:left="360" w:hanging="360"/>
        </w:pPr>
        <w:rPr>
          <w:rFonts w:ascii="Times New Roman" w:hAnsi="Times New Roman" w:hint="default"/>
          <w:b w:val="0"/>
          <w:i w:val="0"/>
          <w:sz w:val="24"/>
        </w:rPr>
      </w:lvl>
    </w:lvlOverride>
  </w:num>
  <w:num w:numId="4">
    <w:abstractNumId w:val="0"/>
  </w:num>
  <w:num w:numId="5">
    <w:abstractNumId w:val="5"/>
  </w:num>
  <w:num w:numId="6">
    <w:abstractNumId w:val="3"/>
  </w:num>
  <w:num w:numId="7">
    <w:abstractNumId w:val="1"/>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CD1"/>
    <w:rsid w:val="000B1255"/>
    <w:rsid w:val="000E4E26"/>
    <w:rsid w:val="001313A9"/>
    <w:rsid w:val="00143D87"/>
    <w:rsid w:val="001B447B"/>
    <w:rsid w:val="001D493E"/>
    <w:rsid w:val="001E2F90"/>
    <w:rsid w:val="002B3830"/>
    <w:rsid w:val="00360716"/>
    <w:rsid w:val="003645A8"/>
    <w:rsid w:val="00367E4A"/>
    <w:rsid w:val="00380FAC"/>
    <w:rsid w:val="00380FCE"/>
    <w:rsid w:val="003A034C"/>
    <w:rsid w:val="00483B2B"/>
    <w:rsid w:val="005E35D3"/>
    <w:rsid w:val="00622EED"/>
    <w:rsid w:val="006271C1"/>
    <w:rsid w:val="00663835"/>
    <w:rsid w:val="006B0D5A"/>
    <w:rsid w:val="00726644"/>
    <w:rsid w:val="007331B7"/>
    <w:rsid w:val="0074546C"/>
    <w:rsid w:val="00831833"/>
    <w:rsid w:val="00840E6D"/>
    <w:rsid w:val="0085613C"/>
    <w:rsid w:val="008827C9"/>
    <w:rsid w:val="008B29DE"/>
    <w:rsid w:val="008C1FC8"/>
    <w:rsid w:val="009029E7"/>
    <w:rsid w:val="00975E44"/>
    <w:rsid w:val="009A42CA"/>
    <w:rsid w:val="009F6F8B"/>
    <w:rsid w:val="00A31AC4"/>
    <w:rsid w:val="00A54275"/>
    <w:rsid w:val="00A727E2"/>
    <w:rsid w:val="00A73140"/>
    <w:rsid w:val="00AB1CA4"/>
    <w:rsid w:val="00AD266A"/>
    <w:rsid w:val="00AF2105"/>
    <w:rsid w:val="00B74B1B"/>
    <w:rsid w:val="00B75D07"/>
    <w:rsid w:val="00B77CD1"/>
    <w:rsid w:val="00C13CDC"/>
    <w:rsid w:val="00C21B96"/>
    <w:rsid w:val="00C22780"/>
    <w:rsid w:val="00C706AE"/>
    <w:rsid w:val="00C9719A"/>
    <w:rsid w:val="00CD0623"/>
    <w:rsid w:val="00D0341A"/>
    <w:rsid w:val="00D23443"/>
    <w:rsid w:val="00D3609B"/>
    <w:rsid w:val="00D6033F"/>
    <w:rsid w:val="00DB0AA8"/>
    <w:rsid w:val="00DE0429"/>
    <w:rsid w:val="00DF33D5"/>
    <w:rsid w:val="00E355BB"/>
    <w:rsid w:val="00F03B64"/>
    <w:rsid w:val="00F14495"/>
    <w:rsid w:val="00F3777B"/>
    <w:rsid w:val="00F54487"/>
    <w:rsid w:val="00F65E0B"/>
    <w:rsid w:val="00F751EE"/>
    <w:rsid w:val="00FB45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D443"/>
  <w15:chartTrackingRefBased/>
  <w15:docId w15:val="{7CAC87CA-D210-45AB-A7DD-4808777F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CD1"/>
    <w:pPr>
      <w:spacing w:after="200" w:line="276"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B77CD1"/>
    <w:pPr>
      <w:numPr>
        <w:numId w:val="1"/>
      </w:numPr>
    </w:pPr>
  </w:style>
  <w:style w:type="paragraph" w:styleId="BodyText">
    <w:name w:val="Body Text"/>
    <w:aliases w:val="Char,Body,Standard paragraph"/>
    <w:basedOn w:val="Normal"/>
    <w:link w:val="BodyTextChar1"/>
    <w:uiPriority w:val="99"/>
    <w:rsid w:val="00B77CD1"/>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B77CD1"/>
    <w:rPr>
      <w:rFonts w:ascii="Calibri" w:eastAsia="Calibri" w:hAnsi="Calibri" w:cs="Calibri"/>
      <w:lang w:val="en-US"/>
    </w:rPr>
  </w:style>
  <w:style w:type="character" w:customStyle="1" w:styleId="BodyTextChar1">
    <w:name w:val="Body Text Char1"/>
    <w:aliases w:val="Char Char,Body Char,Standard paragraph Char"/>
    <w:basedOn w:val="DefaultParagraphFont"/>
    <w:link w:val="BodyText"/>
    <w:uiPriority w:val="99"/>
    <w:locked/>
    <w:rsid w:val="00B77CD1"/>
    <w:rPr>
      <w:rFonts w:ascii="Calibri" w:eastAsia="Times New Roman" w:hAnsi="Calibri" w:cs="Calibri"/>
      <w:sz w:val="24"/>
      <w:szCs w:val="24"/>
      <w:lang w:eastAsia="lt-LT"/>
    </w:rPr>
  </w:style>
  <w:style w:type="paragraph" w:customStyle="1" w:styleId="Style4">
    <w:name w:val="Style4"/>
    <w:basedOn w:val="Normal"/>
    <w:uiPriority w:val="99"/>
    <w:rsid w:val="00B77CD1"/>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39"/>
    <w:rsid w:val="00B77C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B77CD1"/>
    <w:pPr>
      <w:ind w:left="720"/>
      <w:contextualSpacing/>
    </w:pPr>
  </w:style>
  <w:style w:type="paragraph" w:styleId="Footer">
    <w:name w:val="footer"/>
    <w:basedOn w:val="Normal"/>
    <w:link w:val="FooterChar"/>
    <w:uiPriority w:val="99"/>
    <w:unhideWhenUsed/>
    <w:rsid w:val="00B77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CD1"/>
    <w:rPr>
      <w:rFonts w:ascii="Calibri" w:eastAsia="Calibri" w:hAnsi="Calibri" w:cs="Calibri"/>
      <w:lang w:val="en-US"/>
    </w:rPr>
  </w:style>
  <w:style w:type="character" w:styleId="PageNumber">
    <w:name w:val="page number"/>
    <w:basedOn w:val="DefaultParagraphFont"/>
    <w:uiPriority w:val="99"/>
    <w:semiHidden/>
    <w:unhideWhenUsed/>
    <w:rsid w:val="00B77CD1"/>
  </w:style>
  <w:style w:type="character" w:styleId="Hyperlink">
    <w:name w:val="Hyperlink"/>
    <w:basedOn w:val="DefaultParagraphFont"/>
    <w:uiPriority w:val="99"/>
    <w:unhideWhenUsed/>
    <w:rsid w:val="00B77CD1"/>
    <w:rPr>
      <w:color w:val="0563C1" w:themeColor="hyperlink"/>
      <w:u w:val="single"/>
    </w:rPr>
  </w:style>
  <w:style w:type="paragraph" w:styleId="NoSpacing">
    <w:name w:val="No Spacing"/>
    <w:uiPriority w:val="1"/>
    <w:qFormat/>
    <w:rsid w:val="00B77CD1"/>
    <w:pPr>
      <w:spacing w:after="0" w:line="240" w:lineRule="auto"/>
    </w:pPr>
    <w:rPr>
      <w:rFonts w:ascii="Calibri" w:eastAsia="Calibri" w:hAnsi="Calibri" w:cs="Calibri"/>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77CD1"/>
    <w:rPr>
      <w:rFonts w:ascii="Calibri" w:eastAsia="Calibri" w:hAnsi="Calibri" w:cs="Calibri"/>
      <w:lang w:val="en-US"/>
    </w:rPr>
  </w:style>
  <w:style w:type="paragraph" w:styleId="BalloonText">
    <w:name w:val="Balloon Text"/>
    <w:basedOn w:val="Normal"/>
    <w:link w:val="BalloonTextChar"/>
    <w:uiPriority w:val="99"/>
    <w:semiHidden/>
    <w:unhideWhenUsed/>
    <w:rsid w:val="00F65E0B"/>
    <w:pPr>
      <w:suppressAutoHyphens/>
      <w:autoSpaceDN w:val="0"/>
      <w:spacing w:after="0" w:line="240" w:lineRule="auto"/>
      <w:textAlignment w:val="baseline"/>
    </w:pPr>
    <w:rPr>
      <w:rFonts w:ascii="Segoe UI" w:hAnsi="Segoe UI" w:cs="Segoe UI"/>
      <w:sz w:val="18"/>
      <w:szCs w:val="18"/>
      <w:lang w:val="lt-LT"/>
    </w:rPr>
  </w:style>
  <w:style w:type="character" w:customStyle="1" w:styleId="BalloonTextChar">
    <w:name w:val="Balloon Text Char"/>
    <w:basedOn w:val="DefaultParagraphFont"/>
    <w:link w:val="BalloonText"/>
    <w:uiPriority w:val="99"/>
    <w:semiHidden/>
    <w:rsid w:val="00F65E0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75E44"/>
    <w:rPr>
      <w:sz w:val="16"/>
      <w:szCs w:val="16"/>
    </w:rPr>
  </w:style>
  <w:style w:type="paragraph" w:styleId="CommentText">
    <w:name w:val="annotation text"/>
    <w:basedOn w:val="Normal"/>
    <w:link w:val="CommentTextChar"/>
    <w:uiPriority w:val="99"/>
    <w:semiHidden/>
    <w:unhideWhenUsed/>
    <w:rsid w:val="00975E44"/>
    <w:pPr>
      <w:spacing w:line="240" w:lineRule="auto"/>
    </w:pPr>
    <w:rPr>
      <w:sz w:val="20"/>
      <w:szCs w:val="20"/>
    </w:rPr>
  </w:style>
  <w:style w:type="character" w:customStyle="1" w:styleId="CommentTextChar">
    <w:name w:val="Comment Text Char"/>
    <w:basedOn w:val="DefaultParagraphFont"/>
    <w:link w:val="CommentText"/>
    <w:uiPriority w:val="99"/>
    <w:semiHidden/>
    <w:rsid w:val="00975E44"/>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778858">
      <w:bodyDiv w:val="1"/>
      <w:marLeft w:val="0"/>
      <w:marRight w:val="0"/>
      <w:marTop w:val="0"/>
      <w:marBottom w:val="0"/>
      <w:divBdr>
        <w:top w:val="none" w:sz="0" w:space="0" w:color="auto"/>
        <w:left w:val="none" w:sz="0" w:space="0" w:color="auto"/>
        <w:bottom w:val="none" w:sz="0" w:space="0" w:color="auto"/>
        <w:right w:val="none" w:sz="0" w:space="0" w:color="auto"/>
      </w:divBdr>
    </w:div>
    <w:div w:id="18905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valaviciute@kaunoklinik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D16A4-B18C-4A30-BF07-8305D3628CFD}">
  <ds:schemaRefs>
    <ds:schemaRef ds:uri="http://schemas.microsoft.com/sharepoint/v3/contenttype/forms"/>
  </ds:schemaRefs>
</ds:datastoreItem>
</file>

<file path=customXml/itemProps2.xml><?xml version="1.0" encoding="utf-8"?>
<ds:datastoreItem xmlns:ds="http://schemas.openxmlformats.org/officeDocument/2006/customXml" ds:itemID="{E8FD4C5E-55DD-49CC-A1B7-77B2CB6BA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CD72B2-3698-4A81-AE90-E9FA89BB01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416115-5B1D-4766-BD98-48EACD503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8898</Words>
  <Characters>5073</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14</cp:revision>
  <cp:lastPrinted>2019-12-10T08:29:00Z</cp:lastPrinted>
  <dcterms:created xsi:type="dcterms:W3CDTF">2023-03-23T09:00:00Z</dcterms:created>
  <dcterms:modified xsi:type="dcterms:W3CDTF">2025-04-29T10:52:00Z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