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1A7F4" w14:textId="0E098FB8" w:rsidR="00D55CE3" w:rsidRDefault="006C1011" w:rsidP="00905244">
      <w:pPr>
        <w:spacing w:after="0" w:line="240" w:lineRule="auto"/>
        <w:ind w:left="5954" w:firstLine="11"/>
        <w:rPr>
          <w:rFonts w:ascii="Times New Roman" w:hAnsi="Times New Roman"/>
          <w:color w:val="000000"/>
        </w:rPr>
      </w:pPr>
      <w:r>
        <w:rPr>
          <w:rFonts w:ascii="Times New Roman" w:hAnsi="Times New Roman"/>
          <w:color w:val="000000"/>
        </w:rPr>
        <w:t xml:space="preserve">                    </w:t>
      </w:r>
      <w:r w:rsidRPr="004B5AFB">
        <w:rPr>
          <w:rFonts w:ascii="Times New Roman" w:hAnsi="Times New Roman"/>
          <w:color w:val="000000"/>
        </w:rPr>
        <w:t>Pirkimo sąlygų 6 priedas</w:t>
      </w:r>
    </w:p>
    <w:p w14:paraId="51B72204" w14:textId="77777777" w:rsidR="006C1011" w:rsidRPr="00905244" w:rsidRDefault="006C1011" w:rsidP="00905244">
      <w:pPr>
        <w:spacing w:after="0" w:line="240" w:lineRule="auto"/>
        <w:ind w:left="5954" w:firstLine="11"/>
        <w:rPr>
          <w:rFonts w:ascii="Times New Roman" w:hAnsi="Times New Roman"/>
          <w:b/>
          <w:sz w:val="24"/>
          <w:szCs w:val="24"/>
        </w:rPr>
      </w:pPr>
    </w:p>
    <w:p w14:paraId="0981C684" w14:textId="77777777" w:rsidR="00D34ACB" w:rsidRPr="00905244" w:rsidRDefault="00D34ACB" w:rsidP="00905244">
      <w:pPr>
        <w:spacing w:after="0" w:line="240" w:lineRule="auto"/>
        <w:ind w:left="5954" w:firstLine="11"/>
        <w:rPr>
          <w:rFonts w:ascii="Times New Roman" w:hAnsi="Times New Roman"/>
          <w:b/>
          <w:sz w:val="24"/>
          <w:szCs w:val="24"/>
        </w:rPr>
      </w:pPr>
    </w:p>
    <w:p w14:paraId="52A96DB3" w14:textId="22DDD373" w:rsidR="0012340C" w:rsidRPr="003268B2" w:rsidRDefault="00BF1F87" w:rsidP="00593FA4">
      <w:pPr>
        <w:tabs>
          <w:tab w:val="right" w:leader="underscore" w:pos="8505"/>
        </w:tabs>
        <w:spacing w:after="0" w:line="240" w:lineRule="auto"/>
        <w:jc w:val="center"/>
        <w:rPr>
          <w:rFonts w:ascii="Times New Roman Bold" w:hAnsi="Times New Roman Bold"/>
          <w:b/>
          <w:caps/>
          <w:sz w:val="24"/>
          <w:szCs w:val="24"/>
        </w:rPr>
      </w:pPr>
      <w:r w:rsidRPr="003268B2">
        <w:rPr>
          <w:rFonts w:ascii="Times New Roman" w:hAnsi="Times New Roman"/>
          <w:b/>
          <w:sz w:val="24"/>
          <w:szCs w:val="24"/>
        </w:rPr>
        <w:t>DARBŲ</w:t>
      </w:r>
      <w:r w:rsidR="007248FD" w:rsidRPr="003268B2">
        <w:rPr>
          <w:sz w:val="24"/>
          <w:szCs w:val="24"/>
        </w:rPr>
        <w:t xml:space="preserve"> </w:t>
      </w:r>
      <w:r w:rsidR="0052562A" w:rsidRPr="003268B2">
        <w:rPr>
          <w:rFonts w:ascii="Times New Roman" w:eastAsia="Times New Roman" w:hAnsi="Times New Roman"/>
          <w:b/>
          <w:sz w:val="24"/>
          <w:szCs w:val="24"/>
          <w:lang w:eastAsia="ar-SA"/>
        </w:rPr>
        <w:t xml:space="preserve">PIRKIMO </w:t>
      </w:r>
      <w:r w:rsidR="0012340C" w:rsidRPr="003268B2">
        <w:rPr>
          <w:rFonts w:ascii="Times New Roman" w:eastAsia="Times New Roman" w:hAnsi="Times New Roman"/>
          <w:b/>
          <w:sz w:val="24"/>
          <w:szCs w:val="24"/>
          <w:lang w:eastAsia="ar-SA"/>
        </w:rPr>
        <w:t xml:space="preserve">SUTARTIS </w:t>
      </w:r>
    </w:p>
    <w:p w14:paraId="61146E24" w14:textId="77777777" w:rsidR="006C1011" w:rsidRDefault="006C1011" w:rsidP="006C1011">
      <w:pPr>
        <w:spacing w:after="0" w:line="240" w:lineRule="auto"/>
        <w:ind w:left="3600" w:firstLine="720"/>
        <w:rPr>
          <w:rFonts w:ascii="Times New Roman" w:hAnsi="Times New Roman"/>
          <w:b/>
          <w:sz w:val="24"/>
          <w:szCs w:val="24"/>
        </w:rPr>
      </w:pPr>
      <w:r w:rsidRPr="00905244">
        <w:rPr>
          <w:rFonts w:ascii="Times New Roman" w:hAnsi="Times New Roman"/>
          <w:b/>
          <w:sz w:val="24"/>
          <w:szCs w:val="24"/>
        </w:rPr>
        <w:t>Projektas</w:t>
      </w:r>
    </w:p>
    <w:p w14:paraId="48E24B43" w14:textId="77777777" w:rsidR="0012340C" w:rsidRPr="003268B2" w:rsidRDefault="0012340C" w:rsidP="00905244">
      <w:pPr>
        <w:spacing w:after="0" w:line="240" w:lineRule="auto"/>
        <w:jc w:val="center"/>
        <w:outlineLvl w:val="0"/>
        <w:rPr>
          <w:rFonts w:ascii="Times New Roman" w:hAnsi="Times New Roman"/>
          <w:sz w:val="24"/>
          <w:szCs w:val="24"/>
        </w:rPr>
      </w:pPr>
    </w:p>
    <w:p w14:paraId="2C6E1E03" w14:textId="6F3819E5" w:rsidR="0012340C" w:rsidRPr="003268B2" w:rsidRDefault="000635C7" w:rsidP="00905244">
      <w:pPr>
        <w:spacing w:after="0" w:line="240" w:lineRule="auto"/>
        <w:jc w:val="center"/>
        <w:outlineLvl w:val="0"/>
        <w:rPr>
          <w:rFonts w:ascii="Times New Roman" w:hAnsi="Times New Roman"/>
          <w:sz w:val="24"/>
          <w:szCs w:val="24"/>
        </w:rPr>
      </w:pPr>
      <w:r w:rsidRPr="003268B2">
        <w:rPr>
          <w:rFonts w:ascii="Times New Roman" w:hAnsi="Times New Roman"/>
          <w:sz w:val="24"/>
          <w:szCs w:val="24"/>
        </w:rPr>
        <w:t>202</w:t>
      </w:r>
      <w:r w:rsidR="006C1011">
        <w:rPr>
          <w:rFonts w:ascii="Times New Roman" w:hAnsi="Times New Roman"/>
          <w:sz w:val="24"/>
          <w:szCs w:val="24"/>
        </w:rPr>
        <w:t>5</w:t>
      </w:r>
      <w:r w:rsidR="0012340C" w:rsidRPr="003268B2">
        <w:rPr>
          <w:rFonts w:ascii="Times New Roman" w:hAnsi="Times New Roman"/>
          <w:sz w:val="24"/>
          <w:szCs w:val="24"/>
        </w:rPr>
        <w:t xml:space="preserve"> m. _________________ d. Nr.  </w:t>
      </w:r>
    </w:p>
    <w:p w14:paraId="1782164F" w14:textId="50252C2E" w:rsidR="0012340C" w:rsidRPr="003268B2" w:rsidRDefault="006C1011" w:rsidP="00905244">
      <w:pPr>
        <w:spacing w:after="0" w:line="240" w:lineRule="auto"/>
        <w:jc w:val="center"/>
        <w:outlineLvl w:val="0"/>
        <w:rPr>
          <w:rFonts w:ascii="Times New Roman" w:hAnsi="Times New Roman"/>
          <w:sz w:val="24"/>
          <w:szCs w:val="24"/>
        </w:rPr>
      </w:pPr>
      <w:r>
        <w:rPr>
          <w:rFonts w:ascii="Times New Roman" w:hAnsi="Times New Roman"/>
          <w:sz w:val="24"/>
          <w:szCs w:val="24"/>
        </w:rPr>
        <w:t>Kupiškis</w:t>
      </w:r>
      <w:r w:rsidR="0012340C" w:rsidRPr="003268B2">
        <w:rPr>
          <w:rFonts w:ascii="Times New Roman" w:hAnsi="Times New Roman"/>
          <w:sz w:val="24"/>
          <w:szCs w:val="24"/>
        </w:rPr>
        <w:t xml:space="preserve">     </w:t>
      </w:r>
    </w:p>
    <w:p w14:paraId="749E9788" w14:textId="77777777" w:rsidR="0012340C" w:rsidRPr="003268B2" w:rsidRDefault="0012340C" w:rsidP="00905244">
      <w:pPr>
        <w:spacing w:after="0" w:line="240" w:lineRule="auto"/>
        <w:rPr>
          <w:rFonts w:ascii="Times New Roman" w:hAnsi="Times New Roman"/>
          <w:sz w:val="24"/>
          <w:szCs w:val="24"/>
        </w:rPr>
      </w:pPr>
    </w:p>
    <w:p w14:paraId="56AAEE88" w14:textId="77777777" w:rsidR="006C1011" w:rsidRPr="006C1011" w:rsidRDefault="0012340C" w:rsidP="006C1011">
      <w:pPr>
        <w:widowControl w:val="0"/>
        <w:ind w:firstLine="737"/>
        <w:jc w:val="both"/>
        <w:rPr>
          <w:rFonts w:ascii="Times New Roman" w:hAnsi="Times New Roman"/>
          <w:i/>
          <w:iCs/>
        </w:rPr>
      </w:pPr>
      <w:r w:rsidRPr="003268B2">
        <w:rPr>
          <w:rFonts w:ascii="Times New Roman" w:hAnsi="Times New Roman"/>
          <w:bCs/>
          <w:sz w:val="24"/>
          <w:szCs w:val="24"/>
          <w:lang w:eastAsia="x-none"/>
        </w:rPr>
        <w:t xml:space="preserve">           </w:t>
      </w:r>
      <w:r w:rsidR="006C1011" w:rsidRPr="006C1011">
        <w:rPr>
          <w:rFonts w:ascii="Times New Roman" w:hAnsi="Times New Roman"/>
          <w:b/>
        </w:rPr>
        <w:t>Kupiškio rajono savivaldybės administracija</w:t>
      </w:r>
      <w:r w:rsidR="006C1011" w:rsidRPr="006C1011">
        <w:rPr>
          <w:rFonts w:ascii="Times New Roman" w:hAnsi="Times New Roman"/>
        </w:rPr>
        <w:t xml:space="preserve">, juridinio asmens kodas 188774975, kurios registruota buveinė yra Vytauto g. 2, LT-40115 Kupiškis, duomenys apie įstaigą kaupiami ir saugomi Lietuvos Respublikos juridinių asmenų registre, atstovaujama </w:t>
      </w:r>
      <w:r w:rsidR="006C1011" w:rsidRPr="006C1011">
        <w:rPr>
          <w:rFonts w:ascii="Times New Roman" w:hAnsi="Times New Roman"/>
          <w:i/>
          <w:color w:val="FF0000"/>
        </w:rPr>
        <w:t>(įrašyti</w:t>
      </w:r>
      <w:r w:rsidR="006C1011" w:rsidRPr="006C1011">
        <w:rPr>
          <w:rFonts w:ascii="Times New Roman" w:hAnsi="Times New Roman"/>
        </w:rPr>
        <w:t>)</w:t>
      </w:r>
      <w:r w:rsidR="006C1011" w:rsidRPr="006C1011">
        <w:rPr>
          <w:rFonts w:ascii="Times New Roman" w:hAnsi="Times New Roman"/>
          <w:iCs/>
        </w:rPr>
        <w:t xml:space="preserve">, </w:t>
      </w:r>
      <w:r w:rsidR="006C1011" w:rsidRPr="006C1011">
        <w:rPr>
          <w:rFonts w:ascii="Times New Roman" w:hAnsi="Times New Roman"/>
        </w:rPr>
        <w:t>veikiančio pagal Kupiškio rajono savivaldybės administracijos nuostatus, (toliau -</w:t>
      </w:r>
      <w:r w:rsidR="006C1011" w:rsidRPr="006C1011">
        <w:rPr>
          <w:rFonts w:ascii="Times New Roman" w:hAnsi="Times New Roman"/>
          <w:b/>
          <w:bCs/>
        </w:rPr>
        <w:t xml:space="preserve"> Užsakovas),</w:t>
      </w:r>
      <w:r w:rsidR="006C1011" w:rsidRPr="006C1011">
        <w:rPr>
          <w:rFonts w:ascii="Times New Roman" w:hAnsi="Times New Roman"/>
        </w:rPr>
        <w:t xml:space="preserve"> ir </w:t>
      </w:r>
      <w:r w:rsidR="006C1011" w:rsidRPr="006C1011">
        <w:rPr>
          <w:rFonts w:ascii="Times New Roman" w:hAnsi="Times New Roman"/>
          <w:iCs/>
        </w:rPr>
        <w:t>(</w:t>
      </w:r>
      <w:r w:rsidR="006C1011" w:rsidRPr="006C1011">
        <w:rPr>
          <w:rFonts w:ascii="Times New Roman" w:hAnsi="Times New Roman"/>
          <w:i/>
          <w:iCs/>
          <w:color w:val="FF0000"/>
        </w:rPr>
        <w:t>Rangovo pavadinimas</w:t>
      </w:r>
      <w:r w:rsidR="006C1011" w:rsidRPr="006C1011">
        <w:rPr>
          <w:rFonts w:ascii="Times New Roman" w:hAnsi="Times New Roman"/>
          <w:iCs/>
        </w:rPr>
        <w:t>),</w:t>
      </w:r>
      <w:r w:rsidR="006C1011" w:rsidRPr="006C1011">
        <w:rPr>
          <w:rFonts w:ascii="Times New Roman" w:hAnsi="Times New Roman"/>
        </w:rPr>
        <w:t xml:space="preserve"> juridinio asmens kodas</w:t>
      </w:r>
      <w:r w:rsidR="006C1011" w:rsidRPr="006C1011">
        <w:rPr>
          <w:rFonts w:ascii="Times New Roman" w:hAnsi="Times New Roman"/>
          <w:iCs/>
        </w:rPr>
        <w:t xml:space="preserve"> (</w:t>
      </w:r>
      <w:r w:rsidR="006C1011" w:rsidRPr="006C1011">
        <w:rPr>
          <w:rFonts w:ascii="Times New Roman" w:hAnsi="Times New Roman"/>
          <w:i/>
          <w:iCs/>
          <w:color w:val="FF0000"/>
        </w:rPr>
        <w:t>įrašyti</w:t>
      </w:r>
      <w:r w:rsidR="006C1011" w:rsidRPr="006C1011">
        <w:rPr>
          <w:rFonts w:ascii="Times New Roman" w:hAnsi="Times New Roman"/>
          <w:iCs/>
        </w:rPr>
        <w:t>),</w:t>
      </w:r>
      <w:r w:rsidR="006C1011" w:rsidRPr="006C1011">
        <w:rPr>
          <w:rFonts w:ascii="Times New Roman" w:hAnsi="Times New Roman"/>
        </w:rPr>
        <w:t xml:space="preserve"> kurio registruota buveinė yra</w:t>
      </w:r>
      <w:r w:rsidR="006C1011" w:rsidRPr="006C1011">
        <w:rPr>
          <w:rFonts w:ascii="Times New Roman" w:hAnsi="Times New Roman"/>
          <w:iCs/>
        </w:rPr>
        <w:t xml:space="preserve"> (</w:t>
      </w:r>
      <w:r w:rsidR="006C1011" w:rsidRPr="006C1011">
        <w:rPr>
          <w:rFonts w:ascii="Times New Roman" w:hAnsi="Times New Roman"/>
          <w:i/>
          <w:iCs/>
          <w:color w:val="FF0000"/>
        </w:rPr>
        <w:t>įrašyti</w:t>
      </w:r>
      <w:r w:rsidR="006C1011" w:rsidRPr="006C1011">
        <w:rPr>
          <w:rFonts w:ascii="Times New Roman" w:hAnsi="Times New Roman"/>
          <w:iCs/>
          <w:color w:val="FF0000"/>
        </w:rPr>
        <w:t>)</w:t>
      </w:r>
      <w:r w:rsidR="006C1011" w:rsidRPr="006C1011">
        <w:rPr>
          <w:rFonts w:ascii="Times New Roman" w:hAnsi="Times New Roman"/>
          <w:iCs/>
        </w:rPr>
        <w:t xml:space="preserve">, </w:t>
      </w:r>
      <w:r w:rsidR="006C1011" w:rsidRPr="006C1011">
        <w:rPr>
          <w:rFonts w:ascii="Times New Roman" w:hAnsi="Times New Roman"/>
        </w:rPr>
        <w:t>duomenys apie</w:t>
      </w:r>
      <w:r w:rsidR="006C1011" w:rsidRPr="006C1011">
        <w:rPr>
          <w:rFonts w:ascii="Times New Roman" w:hAnsi="Times New Roman"/>
          <w:iCs/>
        </w:rPr>
        <w:t xml:space="preserve"> įmonę/bendrovę</w:t>
      </w:r>
      <w:r w:rsidR="006C1011" w:rsidRPr="006C1011">
        <w:rPr>
          <w:rFonts w:ascii="Times New Roman" w:hAnsi="Times New Roman"/>
        </w:rPr>
        <w:t xml:space="preserve"> kaupiami ir saugomi Lietuvos Respublikos juridinių asmenų registre, atstovaujama</w:t>
      </w:r>
      <w:r w:rsidR="006C1011" w:rsidRPr="006C1011">
        <w:rPr>
          <w:rFonts w:ascii="Times New Roman" w:hAnsi="Times New Roman"/>
          <w:iCs/>
        </w:rPr>
        <w:t xml:space="preserve"> </w:t>
      </w:r>
      <w:r w:rsidR="006C1011" w:rsidRPr="006C1011">
        <w:rPr>
          <w:rFonts w:ascii="Times New Roman" w:hAnsi="Times New Roman"/>
          <w:iCs/>
          <w:color w:val="FF0000"/>
        </w:rPr>
        <w:t>(</w:t>
      </w:r>
      <w:r w:rsidR="006C1011" w:rsidRPr="006C1011">
        <w:rPr>
          <w:rFonts w:ascii="Times New Roman" w:hAnsi="Times New Roman"/>
          <w:i/>
          <w:iCs/>
          <w:color w:val="FF0000"/>
        </w:rPr>
        <w:t>įrašyti</w:t>
      </w:r>
      <w:r w:rsidR="006C1011" w:rsidRPr="006C1011">
        <w:rPr>
          <w:rFonts w:ascii="Times New Roman" w:hAnsi="Times New Roman"/>
          <w:iCs/>
        </w:rPr>
        <w:t>),</w:t>
      </w:r>
      <w:r w:rsidR="006C1011" w:rsidRPr="006C1011">
        <w:rPr>
          <w:rFonts w:ascii="Times New Roman" w:hAnsi="Times New Roman"/>
        </w:rPr>
        <w:t xml:space="preserve"> veikiančios pagal</w:t>
      </w:r>
      <w:r w:rsidR="006C1011" w:rsidRPr="006C1011">
        <w:rPr>
          <w:rFonts w:ascii="Times New Roman" w:hAnsi="Times New Roman"/>
          <w:iCs/>
        </w:rPr>
        <w:t xml:space="preserve"> </w:t>
      </w:r>
      <w:r w:rsidR="006C1011" w:rsidRPr="006C1011">
        <w:rPr>
          <w:rFonts w:ascii="Times New Roman" w:hAnsi="Times New Roman"/>
          <w:iCs/>
          <w:color w:val="FF0000"/>
        </w:rPr>
        <w:t>įmonės/bendrovės nuostatus/įstatus</w:t>
      </w:r>
      <w:r w:rsidR="006C1011" w:rsidRPr="006C1011">
        <w:rPr>
          <w:rFonts w:ascii="Times New Roman" w:hAnsi="Times New Roman"/>
          <w:color w:val="FF0000"/>
        </w:rPr>
        <w:t xml:space="preserve"> </w:t>
      </w:r>
      <w:r w:rsidR="006C1011" w:rsidRPr="006C1011">
        <w:rPr>
          <w:rFonts w:ascii="Times New Roman" w:hAnsi="Times New Roman"/>
        </w:rPr>
        <w:t>(toliau -</w:t>
      </w:r>
      <w:r w:rsidR="006C1011" w:rsidRPr="006C1011">
        <w:rPr>
          <w:rFonts w:ascii="Times New Roman" w:hAnsi="Times New Roman"/>
          <w:b/>
          <w:bCs/>
        </w:rPr>
        <w:t xml:space="preserve"> „Rangovas“</w:t>
      </w:r>
      <w:r w:rsidR="006C1011" w:rsidRPr="006C1011">
        <w:rPr>
          <w:rFonts w:ascii="Times New Roman" w:hAnsi="Times New Roman"/>
          <w:bCs/>
        </w:rPr>
        <w:t>),</w:t>
      </w:r>
      <w:r w:rsidR="006C1011" w:rsidRPr="006C1011">
        <w:rPr>
          <w:rFonts w:ascii="Times New Roman" w:hAnsi="Times New Roman"/>
          <w:b/>
          <w:bCs/>
        </w:rPr>
        <w:t xml:space="preserve"> </w:t>
      </w:r>
      <w:r w:rsidR="006C1011" w:rsidRPr="006C1011">
        <w:rPr>
          <w:rFonts w:ascii="Times New Roman" w:hAnsi="Times New Roman"/>
          <w:i/>
          <w:iCs/>
          <w:color w:val="FF0000"/>
        </w:rPr>
        <w:t xml:space="preserve">(jei tai ūkio subjektų grupė </w:t>
      </w:r>
      <w:r w:rsidR="006C1011" w:rsidRPr="006C1011">
        <w:rPr>
          <w:rFonts w:ascii="Times New Roman" w:eastAsia="Times New Roman" w:hAnsi="Times New Roman"/>
          <w:i/>
          <w:color w:val="FF0000"/>
        </w:rPr>
        <w:t>–</w:t>
      </w:r>
      <w:r w:rsidR="006C1011" w:rsidRPr="006C1011">
        <w:rPr>
          <w:rFonts w:ascii="Times New Roman" w:hAnsi="Times New Roman"/>
          <w:i/>
          <w:iCs/>
          <w:color w:val="FF0000"/>
        </w:rPr>
        <w:t xml:space="preserve"> atitinkami duomenys apie kiekvieną partnerį</w:t>
      </w:r>
      <w:r w:rsidR="006C1011" w:rsidRPr="006C1011">
        <w:rPr>
          <w:rFonts w:ascii="Times New Roman" w:hAnsi="Times New Roman"/>
          <w:i/>
          <w:iCs/>
        </w:rPr>
        <w:t>),</w:t>
      </w:r>
    </w:p>
    <w:p w14:paraId="74DF25EB" w14:textId="77777777" w:rsidR="005152BE" w:rsidRPr="003268B2" w:rsidRDefault="005152BE" w:rsidP="005152BE">
      <w:pPr>
        <w:keepNext/>
        <w:tabs>
          <w:tab w:val="left" w:pos="0"/>
          <w:tab w:val="left" w:pos="1298"/>
          <w:tab w:val="left" w:pos="2072"/>
        </w:tabs>
        <w:suppressAutoHyphens/>
        <w:spacing w:after="0" w:line="240" w:lineRule="auto"/>
        <w:ind w:right="15"/>
        <w:jc w:val="center"/>
        <w:outlineLvl w:val="0"/>
        <w:rPr>
          <w:rFonts w:ascii="Times New Roman" w:eastAsia="Times New Roman" w:hAnsi="Times New Roman"/>
          <w:b/>
          <w:sz w:val="24"/>
          <w:szCs w:val="24"/>
        </w:rPr>
      </w:pPr>
      <w:r w:rsidRPr="003268B2">
        <w:rPr>
          <w:rFonts w:ascii="Times New Roman" w:eastAsia="Times New Roman" w:hAnsi="Times New Roman"/>
          <w:b/>
          <w:sz w:val="24"/>
          <w:szCs w:val="24"/>
        </w:rPr>
        <w:t>I. SUTARTIES OBJEKTAS</w:t>
      </w:r>
    </w:p>
    <w:p w14:paraId="2FBE8DFA" w14:textId="77777777" w:rsidR="005152BE" w:rsidRPr="003268B2" w:rsidRDefault="005152BE" w:rsidP="005152BE">
      <w:pPr>
        <w:spacing w:after="0" w:line="240" w:lineRule="auto"/>
        <w:ind w:firstLine="709"/>
        <w:jc w:val="both"/>
        <w:rPr>
          <w:rFonts w:ascii="Times New Roman" w:hAnsi="Times New Roman"/>
          <w:sz w:val="24"/>
          <w:szCs w:val="24"/>
        </w:rPr>
      </w:pPr>
    </w:p>
    <w:p w14:paraId="3C596EFC" w14:textId="00031980" w:rsidR="005152BE" w:rsidRPr="003268B2" w:rsidRDefault="005152BE" w:rsidP="005152BE">
      <w:pPr>
        <w:spacing w:after="0" w:line="240" w:lineRule="auto"/>
        <w:ind w:firstLine="709"/>
        <w:jc w:val="both"/>
        <w:rPr>
          <w:rFonts w:ascii="Times New Roman" w:hAnsi="Times New Roman"/>
          <w:sz w:val="24"/>
          <w:szCs w:val="24"/>
        </w:rPr>
      </w:pPr>
      <w:r w:rsidRPr="003268B2">
        <w:rPr>
          <w:rFonts w:ascii="Times New Roman" w:hAnsi="Times New Roman"/>
          <w:sz w:val="24"/>
          <w:szCs w:val="24"/>
        </w:rPr>
        <w:t xml:space="preserve">1.1. Pirkimo objektas – </w:t>
      </w:r>
      <w:bookmarkStart w:id="0" w:name="_Hlk192145138"/>
      <w:r w:rsidR="00DB1977" w:rsidRPr="00DB1977">
        <w:rPr>
          <w:rFonts w:ascii="Times New Roman" w:eastAsia="TimesNewRomanPS-BoldMT" w:hAnsi="Times New Roman"/>
          <w:b/>
          <w:bCs/>
          <w:sz w:val="24"/>
          <w:szCs w:val="24"/>
          <w:lang w:eastAsia="lt-LT"/>
        </w:rPr>
        <w:t>Kupiškio rajono vietinės reikšmės kelių (gatvių) su žvyro danga dulkėtumo mažinimo darb</w:t>
      </w:r>
      <w:r w:rsidR="00DB1977">
        <w:rPr>
          <w:rFonts w:ascii="Times New Roman" w:eastAsia="TimesNewRomanPS-BoldMT" w:hAnsi="Times New Roman"/>
          <w:b/>
          <w:bCs/>
          <w:sz w:val="24"/>
          <w:szCs w:val="24"/>
          <w:lang w:eastAsia="lt-LT"/>
        </w:rPr>
        <w:t>ai</w:t>
      </w:r>
      <w:r w:rsidR="00DB1977" w:rsidRPr="00DB1977">
        <w:rPr>
          <w:rFonts w:ascii="Times New Roman" w:eastAsia="TimesNewRomanPS-BoldMT" w:hAnsi="Times New Roman"/>
          <w:b/>
          <w:bCs/>
          <w:sz w:val="24"/>
          <w:szCs w:val="24"/>
          <w:lang w:eastAsia="lt-LT"/>
        </w:rPr>
        <w:t>, laistant kalcio chlorido (CaCl2) tirpalą</w:t>
      </w:r>
      <w:bookmarkEnd w:id="0"/>
      <w:r w:rsidR="00A10F5B" w:rsidRPr="003268B2">
        <w:rPr>
          <w:sz w:val="24"/>
          <w:szCs w:val="24"/>
        </w:rPr>
        <w:t xml:space="preserve"> </w:t>
      </w:r>
      <w:r w:rsidRPr="003268B2">
        <w:rPr>
          <w:rFonts w:ascii="Times New Roman" w:hAnsi="Times New Roman"/>
          <w:sz w:val="24"/>
          <w:szCs w:val="24"/>
        </w:rPr>
        <w:t xml:space="preserve">(toliau – </w:t>
      </w:r>
      <w:r w:rsidR="00E11E94" w:rsidRPr="003268B2">
        <w:rPr>
          <w:rFonts w:ascii="Times New Roman" w:hAnsi="Times New Roman"/>
          <w:sz w:val="24"/>
          <w:szCs w:val="24"/>
        </w:rPr>
        <w:t>darbai</w:t>
      </w:r>
      <w:r w:rsidRPr="003268B2">
        <w:rPr>
          <w:rFonts w:ascii="Times New Roman" w:hAnsi="Times New Roman"/>
          <w:sz w:val="24"/>
          <w:szCs w:val="24"/>
        </w:rPr>
        <w:t xml:space="preserve">). </w:t>
      </w:r>
    </w:p>
    <w:p w14:paraId="4E03981B" w14:textId="77777777" w:rsidR="005152BE" w:rsidRPr="003268B2" w:rsidRDefault="005152BE" w:rsidP="005152BE">
      <w:pPr>
        <w:spacing w:after="0" w:line="240" w:lineRule="auto"/>
        <w:ind w:firstLine="709"/>
        <w:jc w:val="both"/>
        <w:rPr>
          <w:rFonts w:ascii="Times New Roman" w:hAnsi="Times New Roman"/>
          <w:sz w:val="24"/>
          <w:szCs w:val="24"/>
        </w:rPr>
      </w:pPr>
      <w:r w:rsidRPr="003268B2">
        <w:rPr>
          <w:rFonts w:ascii="Times New Roman" w:hAnsi="Times New Roman"/>
          <w:sz w:val="24"/>
          <w:szCs w:val="24"/>
        </w:rPr>
        <w:t xml:space="preserve">1.2. </w:t>
      </w:r>
      <w:r w:rsidR="00AC5D71" w:rsidRPr="003268B2">
        <w:rPr>
          <w:rFonts w:ascii="Times New Roman" w:hAnsi="Times New Roman"/>
          <w:sz w:val="24"/>
          <w:szCs w:val="24"/>
        </w:rPr>
        <w:t>Darbai atliekami vadovaujantis technine</w:t>
      </w:r>
      <w:r w:rsidR="0052562A" w:rsidRPr="003268B2">
        <w:rPr>
          <w:rFonts w:ascii="Times New Roman" w:hAnsi="Times New Roman"/>
          <w:sz w:val="24"/>
          <w:szCs w:val="24"/>
        </w:rPr>
        <w:t xml:space="preserve"> </w:t>
      </w:r>
      <w:r w:rsidR="00C21853" w:rsidRPr="003268B2">
        <w:rPr>
          <w:rFonts w:ascii="Times New Roman" w:hAnsi="Times New Roman"/>
          <w:sz w:val="24"/>
          <w:szCs w:val="24"/>
        </w:rPr>
        <w:t>specifikacija</w:t>
      </w:r>
      <w:r w:rsidR="00AC5D71" w:rsidRPr="003268B2">
        <w:rPr>
          <w:rFonts w:ascii="Times New Roman" w:hAnsi="Times New Roman"/>
          <w:sz w:val="24"/>
          <w:szCs w:val="24"/>
        </w:rPr>
        <w:t>, kuri</w:t>
      </w:r>
      <w:r w:rsidR="0052562A" w:rsidRPr="003268B2">
        <w:rPr>
          <w:rFonts w:ascii="Times New Roman" w:hAnsi="Times New Roman"/>
          <w:sz w:val="24"/>
          <w:szCs w:val="24"/>
        </w:rPr>
        <w:t xml:space="preserve"> </w:t>
      </w:r>
      <w:r w:rsidR="00593FA4" w:rsidRPr="003268B2">
        <w:rPr>
          <w:rFonts w:ascii="Times New Roman" w:hAnsi="Times New Roman"/>
          <w:sz w:val="24"/>
          <w:szCs w:val="24"/>
        </w:rPr>
        <w:t>pateikta</w:t>
      </w:r>
      <w:r w:rsidR="00400046" w:rsidRPr="003268B2">
        <w:rPr>
          <w:rFonts w:ascii="Times New Roman" w:hAnsi="Times New Roman"/>
          <w:sz w:val="24"/>
          <w:szCs w:val="24"/>
        </w:rPr>
        <w:t xml:space="preserve"> </w:t>
      </w:r>
      <w:r w:rsidRPr="003268B2">
        <w:rPr>
          <w:rFonts w:ascii="Times New Roman" w:eastAsia="Times New Roman" w:hAnsi="Times New Roman"/>
          <w:sz w:val="24"/>
          <w:szCs w:val="24"/>
        </w:rPr>
        <w:t>pirkimo sutarti</w:t>
      </w:r>
      <w:r w:rsidR="00593FA4" w:rsidRPr="003268B2">
        <w:rPr>
          <w:rFonts w:ascii="Times New Roman" w:eastAsia="Times New Roman" w:hAnsi="Times New Roman"/>
          <w:sz w:val="24"/>
          <w:szCs w:val="24"/>
        </w:rPr>
        <w:t xml:space="preserve">es </w:t>
      </w:r>
      <w:r w:rsidR="00AC5D71" w:rsidRPr="003268B2">
        <w:rPr>
          <w:rFonts w:ascii="Times New Roman" w:eastAsia="Times New Roman" w:hAnsi="Times New Roman"/>
          <w:sz w:val="24"/>
          <w:szCs w:val="24"/>
        </w:rPr>
        <w:t xml:space="preserve">1 </w:t>
      </w:r>
      <w:r w:rsidRPr="003268B2">
        <w:rPr>
          <w:rFonts w:ascii="Times New Roman" w:eastAsia="Times New Roman" w:hAnsi="Times New Roman"/>
          <w:sz w:val="24"/>
          <w:szCs w:val="24"/>
        </w:rPr>
        <w:t>priede.</w:t>
      </w:r>
    </w:p>
    <w:p w14:paraId="5C4932B9" w14:textId="1D72065B" w:rsidR="00A67623" w:rsidRPr="00A67623" w:rsidRDefault="00A67623" w:rsidP="00A67623">
      <w:pPr>
        <w:tabs>
          <w:tab w:val="left" w:pos="850"/>
        </w:tabs>
        <w:jc w:val="both"/>
        <w:rPr>
          <w:rFonts w:ascii="Times New Roman" w:eastAsia="Aptos" w:hAnsi="Times New Roman" w:cs="Arial"/>
          <w:sz w:val="24"/>
          <w:szCs w:val="20"/>
        </w:rPr>
      </w:pPr>
      <w:r>
        <w:rPr>
          <w:rFonts w:ascii="Times New Roman" w:hAnsi="Times New Roman"/>
          <w:sz w:val="24"/>
          <w:szCs w:val="24"/>
        </w:rPr>
        <w:t xml:space="preserve">            </w:t>
      </w:r>
      <w:r w:rsidR="005152BE" w:rsidRPr="003268B2">
        <w:rPr>
          <w:rFonts w:ascii="Times New Roman" w:hAnsi="Times New Roman"/>
          <w:sz w:val="24"/>
          <w:szCs w:val="24"/>
        </w:rPr>
        <w:t xml:space="preserve">1.3. Darbų atlikimo vieta – </w:t>
      </w:r>
      <w:r w:rsidRPr="004B5AFB">
        <w:rPr>
          <w:rFonts w:ascii="Times New Roman" w:eastAsia="Aptos" w:hAnsi="Times New Roman" w:cs="Arial"/>
          <w:sz w:val="24"/>
          <w:szCs w:val="20"/>
        </w:rPr>
        <w:t>Kupiškio rajono savivaldybės vietinės reikšmės keliai (gatvės) su žvyro danga.</w:t>
      </w:r>
      <w:r w:rsidRPr="00A67623">
        <w:rPr>
          <w:rFonts w:ascii="Times New Roman" w:eastAsia="Aptos" w:hAnsi="Times New Roman" w:cs="Arial"/>
          <w:sz w:val="24"/>
          <w:szCs w:val="20"/>
        </w:rPr>
        <w:t xml:space="preserve">             </w:t>
      </w:r>
    </w:p>
    <w:p w14:paraId="15C53150" w14:textId="77777777" w:rsidR="005152BE" w:rsidRPr="003268B2" w:rsidRDefault="005152BE" w:rsidP="00E269DE">
      <w:pPr>
        <w:spacing w:after="0" w:line="240" w:lineRule="auto"/>
        <w:jc w:val="center"/>
        <w:rPr>
          <w:rFonts w:ascii="Times New Roman" w:eastAsia="Times New Roman" w:hAnsi="Times New Roman"/>
          <w:b/>
          <w:sz w:val="24"/>
          <w:szCs w:val="24"/>
        </w:rPr>
      </w:pPr>
      <w:r w:rsidRPr="003268B2">
        <w:rPr>
          <w:rFonts w:ascii="Times New Roman" w:eastAsia="Times New Roman" w:hAnsi="Times New Roman"/>
          <w:b/>
          <w:sz w:val="24"/>
          <w:szCs w:val="24"/>
        </w:rPr>
        <w:t xml:space="preserve">II. </w:t>
      </w:r>
      <w:r w:rsidRPr="003268B2">
        <w:rPr>
          <w:rFonts w:ascii="Times New Roman" w:hAnsi="Times New Roman"/>
          <w:b/>
          <w:bCs/>
          <w:sz w:val="24"/>
          <w:szCs w:val="24"/>
        </w:rPr>
        <w:t>SUTARTIES GALIOJIMAS, VYKDYMO PRADŽIA, TRUKMĖ IR TERMINAI</w:t>
      </w:r>
    </w:p>
    <w:p w14:paraId="490177C5" w14:textId="77777777" w:rsidR="005152BE" w:rsidRPr="003268B2" w:rsidRDefault="005152BE" w:rsidP="005152BE">
      <w:pPr>
        <w:spacing w:after="0" w:line="240" w:lineRule="auto"/>
        <w:ind w:firstLine="709"/>
        <w:jc w:val="both"/>
        <w:rPr>
          <w:rFonts w:ascii="Times New Roman" w:eastAsia="Times New Roman" w:hAnsi="Times New Roman"/>
          <w:sz w:val="24"/>
          <w:szCs w:val="24"/>
        </w:rPr>
      </w:pPr>
    </w:p>
    <w:p w14:paraId="5FAA91F6" w14:textId="175E4081" w:rsidR="00C57748" w:rsidRPr="002B6589" w:rsidRDefault="005152BE" w:rsidP="004B4433">
      <w:pPr>
        <w:pBdr>
          <w:top w:val="nil"/>
          <w:left w:val="nil"/>
          <w:bottom w:val="nil"/>
          <w:right w:val="nil"/>
          <w:between w:val="nil"/>
          <w:bar w:val="nil"/>
        </w:pBdr>
        <w:shd w:val="clear" w:color="auto" w:fill="FFFFFF"/>
        <w:spacing w:after="0" w:line="240" w:lineRule="auto"/>
        <w:ind w:firstLine="737"/>
        <w:jc w:val="both"/>
        <w:rPr>
          <w:rFonts w:ascii="Times New Roman" w:hAnsi="Times New Roman"/>
          <w:sz w:val="24"/>
          <w:szCs w:val="24"/>
          <w:lang w:eastAsia="en-GB"/>
        </w:rPr>
      </w:pPr>
      <w:r w:rsidRPr="002B6589">
        <w:rPr>
          <w:rFonts w:ascii="Times New Roman" w:hAnsi="Times New Roman"/>
          <w:bCs/>
          <w:sz w:val="24"/>
          <w:szCs w:val="24"/>
        </w:rPr>
        <w:t xml:space="preserve">2.1. </w:t>
      </w:r>
      <w:r w:rsidR="00C57748" w:rsidRPr="002B6589">
        <w:rPr>
          <w:rFonts w:ascii="Times New Roman" w:eastAsia="Times New Roman" w:hAnsi="Times New Roman"/>
          <w:sz w:val="24"/>
          <w:szCs w:val="24"/>
          <w:lang w:eastAsia="lt-LT"/>
        </w:rPr>
        <w:t xml:space="preserve">Sutartis įsigalioja sekančią dieną po Sutarties pasirašymo dienos ir galioja </w:t>
      </w:r>
      <w:r w:rsidR="00C57748" w:rsidRPr="002B6589">
        <w:rPr>
          <w:rFonts w:ascii="Times New Roman" w:eastAsia="Times New Roman" w:hAnsi="Times New Roman"/>
          <w:sz w:val="24"/>
          <w:szCs w:val="24"/>
        </w:rPr>
        <w:t>iki visiškų sutartyje numatytų įsipareigojimų įvykdymo</w:t>
      </w:r>
      <w:r w:rsidR="00C57748" w:rsidRPr="002B6589">
        <w:rPr>
          <w:rFonts w:ascii="Times New Roman" w:eastAsia="Times New Roman" w:hAnsi="Times New Roman"/>
          <w:sz w:val="24"/>
          <w:szCs w:val="24"/>
          <w:lang w:eastAsia="lt-LT"/>
        </w:rPr>
        <w:t xml:space="preserve">, </w:t>
      </w:r>
      <w:r w:rsidR="00C57748" w:rsidRPr="002B6589">
        <w:rPr>
          <w:rFonts w:ascii="Times New Roman" w:eastAsia="Times New Roman" w:hAnsi="Times New Roman"/>
          <w:b/>
          <w:bCs/>
          <w:sz w:val="24"/>
          <w:szCs w:val="24"/>
          <w:lang w:eastAsia="lt-LT"/>
        </w:rPr>
        <w:t>bet ne ilgiau kaip</w:t>
      </w:r>
      <w:r w:rsidR="00C57748" w:rsidRPr="002B6589">
        <w:rPr>
          <w:rFonts w:ascii="Times New Roman" w:eastAsia="Times New Roman" w:hAnsi="Times New Roman"/>
          <w:sz w:val="24"/>
          <w:szCs w:val="24"/>
          <w:lang w:eastAsia="lt-LT"/>
        </w:rPr>
        <w:t xml:space="preserve"> </w:t>
      </w:r>
      <w:r w:rsidR="00C57748" w:rsidRPr="002B6589">
        <w:rPr>
          <w:rFonts w:ascii="Times New Roman" w:eastAsia="Times New Roman" w:hAnsi="Times New Roman"/>
          <w:b/>
          <w:bCs/>
          <w:sz w:val="24"/>
          <w:szCs w:val="24"/>
          <w:lang w:eastAsia="ar-SA"/>
        </w:rPr>
        <w:t>9 mėn. įskaitant apmokėjimo terminą.</w:t>
      </w:r>
      <w:r w:rsidR="00C57748" w:rsidRPr="002B6589">
        <w:rPr>
          <w:rFonts w:ascii="Times New Roman" w:eastAsia="Times New Roman" w:hAnsi="Times New Roman"/>
          <w:sz w:val="24"/>
          <w:szCs w:val="24"/>
          <w:lang w:eastAsia="ar-SA"/>
        </w:rPr>
        <w:t xml:space="preserve"> </w:t>
      </w:r>
      <w:r w:rsidR="00C57748" w:rsidRPr="002B6589">
        <w:rPr>
          <w:rFonts w:ascii="Times New Roman" w:hAnsi="Times New Roman"/>
          <w:color w:val="000000"/>
          <w:sz w:val="24"/>
          <w:szCs w:val="24"/>
          <w:lang w:eastAsia="en-GB"/>
        </w:rPr>
        <w:t>Sutartis pasibaigia pasibaigus Sutarties trukmei arba išnaudojus pradinę sutarties vertę.</w:t>
      </w:r>
    </w:p>
    <w:p w14:paraId="48E6FEFA" w14:textId="4DB92BAC" w:rsidR="002B6589" w:rsidRPr="002B6589" w:rsidRDefault="00476948" w:rsidP="002B6589">
      <w:pPr>
        <w:pBdr>
          <w:top w:val="nil"/>
          <w:left w:val="nil"/>
          <w:bottom w:val="nil"/>
          <w:right w:val="nil"/>
          <w:between w:val="nil"/>
          <w:bar w:val="nil"/>
        </w:pBdr>
        <w:ind w:firstLine="737"/>
        <w:jc w:val="both"/>
        <w:rPr>
          <w:rFonts w:ascii="Times New Roman" w:hAnsi="Times New Roman"/>
          <w:sz w:val="24"/>
          <w:szCs w:val="24"/>
        </w:rPr>
      </w:pPr>
      <w:r w:rsidRPr="002B6589">
        <w:rPr>
          <w:rFonts w:ascii="Times New Roman" w:hAnsi="Times New Roman"/>
          <w:sz w:val="24"/>
          <w:szCs w:val="24"/>
        </w:rPr>
        <w:t>2.2.</w:t>
      </w:r>
      <w:r w:rsidRPr="002B6589">
        <w:rPr>
          <w:sz w:val="24"/>
          <w:szCs w:val="24"/>
        </w:rPr>
        <w:t xml:space="preserve"> </w:t>
      </w:r>
      <w:r w:rsidR="005152BE" w:rsidRPr="002B6589">
        <w:rPr>
          <w:rFonts w:ascii="Times New Roman" w:hAnsi="Times New Roman"/>
          <w:bCs/>
          <w:sz w:val="24"/>
          <w:szCs w:val="24"/>
        </w:rPr>
        <w:t xml:space="preserve"> </w:t>
      </w:r>
      <w:r w:rsidR="00400046" w:rsidRPr="002B6589">
        <w:rPr>
          <w:rFonts w:ascii="Times New Roman" w:hAnsi="Times New Roman"/>
          <w:sz w:val="24"/>
          <w:szCs w:val="24"/>
        </w:rPr>
        <w:t xml:space="preserve">Darbų atlikimo trukmė – </w:t>
      </w:r>
      <w:r w:rsidR="004B4433" w:rsidRPr="002B6589">
        <w:rPr>
          <w:rFonts w:ascii="Times New Roman" w:hAnsi="Times New Roman"/>
          <w:sz w:val="24"/>
          <w:szCs w:val="24"/>
        </w:rPr>
        <w:t xml:space="preserve">Sutartyje numatytus darbus Rangovas turi atlikti ne vėliau nei per </w:t>
      </w:r>
      <w:r w:rsidR="005369EA" w:rsidRPr="002B6589">
        <w:rPr>
          <w:rFonts w:ascii="Times New Roman" w:hAnsi="Times New Roman"/>
          <w:sz w:val="24"/>
          <w:szCs w:val="24"/>
        </w:rPr>
        <w:t>7 kalendorines</w:t>
      </w:r>
      <w:r w:rsidR="004B4433" w:rsidRPr="002B6589">
        <w:rPr>
          <w:rFonts w:ascii="Times New Roman" w:hAnsi="Times New Roman"/>
          <w:sz w:val="24"/>
          <w:szCs w:val="24"/>
        </w:rPr>
        <w:t xml:space="preserve"> dien</w:t>
      </w:r>
      <w:r w:rsidR="005369EA" w:rsidRPr="002B6589">
        <w:rPr>
          <w:rFonts w:ascii="Times New Roman" w:hAnsi="Times New Roman"/>
          <w:sz w:val="24"/>
          <w:szCs w:val="24"/>
        </w:rPr>
        <w:t>as</w:t>
      </w:r>
      <w:r w:rsidR="004B4433" w:rsidRPr="002B6589">
        <w:rPr>
          <w:rFonts w:ascii="Times New Roman" w:hAnsi="Times New Roman"/>
          <w:sz w:val="24"/>
          <w:szCs w:val="24"/>
        </w:rPr>
        <w:t xml:space="preserve"> nuo Užsakovo raštiško (el. paštu) užsakymo pateikimo Rangovui dienos arba pagal atskirą ir su Užsakovu suderintą darbų atlikimo grafiką.</w:t>
      </w:r>
      <w:r w:rsidR="002B6589" w:rsidRPr="002B6589">
        <w:rPr>
          <w:rFonts w:ascii="Times New Roman" w:hAnsi="Times New Roman"/>
          <w:sz w:val="24"/>
          <w:szCs w:val="24"/>
        </w:rPr>
        <w:t xml:space="preserve"> </w:t>
      </w:r>
      <w:r w:rsidR="002B6589" w:rsidRPr="002B6589">
        <w:rPr>
          <w:rFonts w:ascii="Times New Roman" w:hAnsi="Times New Roman"/>
          <w:sz w:val="24"/>
          <w:szCs w:val="24"/>
        </w:rPr>
        <w:t>Bendras darbų vykdymo terminas – ne ilg</w:t>
      </w:r>
      <w:r w:rsidR="00D137C5">
        <w:rPr>
          <w:rFonts w:ascii="Times New Roman" w:hAnsi="Times New Roman"/>
          <w:sz w:val="24"/>
          <w:szCs w:val="24"/>
        </w:rPr>
        <w:t>esnis</w:t>
      </w:r>
      <w:r w:rsidR="002B6589" w:rsidRPr="002B6589">
        <w:rPr>
          <w:rFonts w:ascii="Times New Roman" w:hAnsi="Times New Roman"/>
          <w:sz w:val="24"/>
          <w:szCs w:val="24"/>
        </w:rPr>
        <w:t xml:space="preserve"> kaip iki 2025 m. gruodžio 10 d.</w:t>
      </w:r>
    </w:p>
    <w:p w14:paraId="22FB45D7" w14:textId="77777777" w:rsidR="00D34ACB" w:rsidRPr="003268B2" w:rsidRDefault="00D34ACB" w:rsidP="00E269DE">
      <w:pPr>
        <w:snapToGrid w:val="0"/>
        <w:spacing w:after="0" w:line="240" w:lineRule="auto"/>
        <w:jc w:val="center"/>
        <w:rPr>
          <w:rFonts w:ascii="Times New Roman" w:eastAsia="Times New Roman" w:hAnsi="Times New Roman"/>
          <w:b/>
          <w:color w:val="000000"/>
          <w:sz w:val="24"/>
          <w:szCs w:val="24"/>
          <w:lang w:eastAsia="lt-LT"/>
        </w:rPr>
      </w:pPr>
      <w:r w:rsidRPr="003268B2">
        <w:rPr>
          <w:rFonts w:ascii="Times New Roman" w:eastAsia="Times New Roman" w:hAnsi="Times New Roman"/>
          <w:b/>
          <w:color w:val="000000"/>
          <w:sz w:val="24"/>
          <w:szCs w:val="24"/>
          <w:lang w:eastAsia="lt-LT"/>
        </w:rPr>
        <w:t>III. SUTARTIES KAINA IR MOKĖJIMO SĄLYGOS</w:t>
      </w:r>
    </w:p>
    <w:p w14:paraId="1CB308B9" w14:textId="77777777" w:rsidR="00D34ACB" w:rsidRPr="003268B2" w:rsidRDefault="00D34ACB" w:rsidP="00D34ACB">
      <w:pPr>
        <w:snapToGrid w:val="0"/>
        <w:spacing w:after="0" w:line="240" w:lineRule="auto"/>
        <w:ind w:firstLine="709"/>
        <w:jc w:val="both"/>
        <w:rPr>
          <w:rFonts w:ascii="Times New Roman" w:eastAsia="Times New Roman" w:hAnsi="Times New Roman"/>
          <w:color w:val="000000"/>
          <w:sz w:val="24"/>
          <w:szCs w:val="24"/>
          <w:lang w:eastAsia="lt-LT"/>
        </w:rPr>
      </w:pPr>
    </w:p>
    <w:p w14:paraId="0DE7C062" w14:textId="46652AB8" w:rsidR="00EC2B48" w:rsidRPr="003268B2" w:rsidRDefault="00AC5D71" w:rsidP="00EC2B48">
      <w:pPr>
        <w:snapToGrid w:val="0"/>
        <w:spacing w:after="0" w:line="240" w:lineRule="auto"/>
        <w:ind w:firstLine="709"/>
        <w:jc w:val="both"/>
        <w:rPr>
          <w:rFonts w:ascii="Times New Roman" w:eastAsia="Times New Roman" w:hAnsi="Times New Roman"/>
          <w:sz w:val="24"/>
          <w:szCs w:val="24"/>
        </w:rPr>
      </w:pPr>
      <w:r w:rsidRPr="00EC2B48">
        <w:rPr>
          <w:rFonts w:ascii="Times New Roman" w:eastAsia="Times New Roman" w:hAnsi="Times New Roman"/>
          <w:sz w:val="24"/>
          <w:szCs w:val="24"/>
        </w:rPr>
        <w:t xml:space="preserve">3.1. </w:t>
      </w:r>
      <w:r w:rsidR="00EC2B48" w:rsidRPr="00EC2B48">
        <w:rPr>
          <w:rFonts w:ascii="Times New Roman" w:hAnsi="Times New Roman"/>
          <w:sz w:val="24"/>
          <w:szCs w:val="24"/>
        </w:rPr>
        <w:t>Sutarčiai taikoma fiksuoto įkainio kainodara</w:t>
      </w:r>
      <w:r w:rsidR="00E11E94" w:rsidRPr="00EC2B48">
        <w:rPr>
          <w:rFonts w:ascii="Times New Roman" w:eastAsia="Times New Roman" w:hAnsi="Times New Roman"/>
          <w:sz w:val="24"/>
          <w:szCs w:val="24"/>
        </w:rPr>
        <w:t xml:space="preserve">. </w:t>
      </w:r>
      <w:r w:rsidR="00A51A96" w:rsidRPr="00EC2B48">
        <w:rPr>
          <w:rFonts w:ascii="Times New Roman" w:eastAsia="Times New Roman" w:hAnsi="Times New Roman"/>
          <w:sz w:val="24"/>
          <w:szCs w:val="24"/>
          <w:lang w:eastAsia="lt-LT"/>
        </w:rPr>
        <w:t>Rangovui už atliktus darbus Užsakovas privalės sumokėti Sutarties kainą, kurios dydis apskaičiuojamas  taikant darbų įkainį</w:t>
      </w:r>
      <w:r w:rsidR="00A51A96" w:rsidRPr="00EC2B48">
        <w:rPr>
          <w:rFonts w:ascii="Times New Roman" w:eastAsia="Times New Roman" w:hAnsi="Times New Roman"/>
          <w:i/>
          <w:color w:val="000000"/>
          <w:sz w:val="24"/>
          <w:szCs w:val="24"/>
          <w:lang w:eastAsia="lt-LT"/>
        </w:rPr>
        <w:t xml:space="preserve">, </w:t>
      </w:r>
      <w:r w:rsidR="00A51A96" w:rsidRPr="00EC2B48">
        <w:rPr>
          <w:rFonts w:ascii="Times New Roman" w:eastAsia="Times New Roman" w:hAnsi="Times New Roman"/>
          <w:sz w:val="24"/>
          <w:szCs w:val="24"/>
          <w:lang w:eastAsia="lt-LT"/>
        </w:rPr>
        <w:t xml:space="preserve">kuris nebus keičiamas per visą Sutarties galiojimo laikotarpį. </w:t>
      </w:r>
      <w:r w:rsidRPr="003268B2">
        <w:rPr>
          <w:rFonts w:ascii="Times New Roman" w:eastAsia="Times New Roman" w:hAnsi="Times New Roman"/>
          <w:sz w:val="24"/>
          <w:szCs w:val="24"/>
        </w:rPr>
        <w:t xml:space="preserve">Pirkimo sutarties fiksuotas įkainis pateikiamas sutarties 2 priede. </w:t>
      </w:r>
      <w:r w:rsidR="00EC2B48" w:rsidRPr="003268B2">
        <w:rPr>
          <w:rFonts w:ascii="Times New Roman" w:eastAsia="Times New Roman" w:hAnsi="Times New Roman"/>
          <w:sz w:val="24"/>
          <w:szCs w:val="24"/>
        </w:rPr>
        <w:t xml:space="preserve">Į šią kainą yra įskaičiuoti visi Rangovo patirti kaštai, visi mokami mokesčiai, rinkliavos ir kitos išlaidos, susiję su sutarties įsipareigojimų vykdymu. </w:t>
      </w:r>
    </w:p>
    <w:p w14:paraId="2067E212" w14:textId="500D09D9" w:rsidR="00EC2B48" w:rsidRPr="00EC2B48" w:rsidRDefault="00E11E94" w:rsidP="00E50122">
      <w:pPr>
        <w:pBdr>
          <w:top w:val="nil"/>
          <w:left w:val="nil"/>
          <w:bottom w:val="nil"/>
          <w:right w:val="nil"/>
          <w:between w:val="nil"/>
          <w:bar w:val="nil"/>
        </w:pBdr>
        <w:spacing w:after="0" w:line="240" w:lineRule="auto"/>
        <w:ind w:firstLine="737"/>
        <w:jc w:val="both"/>
        <w:rPr>
          <w:rFonts w:ascii="Times New Roman" w:eastAsia="Times New Roman" w:hAnsi="Times New Roman"/>
          <w:sz w:val="24"/>
          <w:szCs w:val="24"/>
          <w:lang w:eastAsia="ar-SA"/>
        </w:rPr>
      </w:pPr>
      <w:r w:rsidRPr="00EC2B48">
        <w:rPr>
          <w:rFonts w:ascii="Times New Roman" w:eastAsia="Times New Roman" w:hAnsi="Times New Roman"/>
          <w:sz w:val="24"/>
          <w:szCs w:val="24"/>
        </w:rPr>
        <w:t xml:space="preserve">3.2. </w:t>
      </w:r>
      <w:r w:rsidR="00EC2B48" w:rsidRPr="00EC2B48">
        <w:rPr>
          <w:rFonts w:ascii="Times New Roman" w:eastAsia="Lucida Sans Unicode" w:hAnsi="Times New Roman"/>
          <w:kern w:val="2"/>
          <w:sz w:val="24"/>
          <w:szCs w:val="24"/>
          <w:lang w:eastAsia="hi-IN" w:bidi="hi-IN"/>
        </w:rPr>
        <w:t xml:space="preserve">Pradinė sutarties vertė yra </w:t>
      </w:r>
      <w:r w:rsidR="00EC2B48" w:rsidRPr="00EC2B48">
        <w:rPr>
          <w:rFonts w:ascii="Times New Roman" w:eastAsia="Times New Roman" w:hAnsi="Times New Roman"/>
          <w:sz w:val="24"/>
          <w:szCs w:val="24"/>
          <w:lang w:eastAsia="ar-SA"/>
        </w:rPr>
        <w:t>___________ Eur (</w:t>
      </w:r>
      <w:r w:rsidR="00EC2B48" w:rsidRPr="00EC2B48">
        <w:rPr>
          <w:rFonts w:ascii="Times New Roman" w:eastAsia="Times New Roman" w:hAnsi="Times New Roman"/>
          <w:i/>
          <w:sz w:val="24"/>
          <w:szCs w:val="24"/>
          <w:lang w:eastAsia="ar-SA"/>
        </w:rPr>
        <w:t xml:space="preserve">nurodyti skaičiais ir žodžiais) </w:t>
      </w:r>
      <w:r w:rsidR="00EC2B48" w:rsidRPr="00EC2B48">
        <w:rPr>
          <w:rFonts w:ascii="Times New Roman" w:eastAsia="Times New Roman" w:hAnsi="Times New Roman"/>
          <w:sz w:val="24"/>
          <w:szCs w:val="24"/>
          <w:lang w:eastAsia="ar-SA"/>
        </w:rPr>
        <w:t>su PVM. Pradinės sutarties vertė lygi maksimaliai pirkimui skirtai lėšų sumai pirkimo dokumentuose ir sutartyje nurodytų darbų įsigijimui, Rangovo pasiūlyme nurodytais įkainiais</w:t>
      </w:r>
      <w:r w:rsidR="00EC2B48" w:rsidRPr="00EC2B48">
        <w:rPr>
          <w:rFonts w:ascii="Times New Roman" w:hAnsi="Times New Roman"/>
          <w:sz w:val="24"/>
          <w:szCs w:val="24"/>
          <w:lang w:eastAsia="lt-LT"/>
        </w:rPr>
        <w:t xml:space="preserve">. Užsakovas nebegalės daugiau pirkti Darbų pagal Sutartį, kai bus pasiekta planuota maksimali lėšų suma. </w:t>
      </w:r>
      <w:r w:rsidR="00EC2B48" w:rsidRPr="00EC2B48">
        <w:rPr>
          <w:rFonts w:ascii="Times New Roman" w:eastAsia="Times New Roman" w:hAnsi="Times New Roman"/>
          <w:sz w:val="24"/>
          <w:szCs w:val="24"/>
          <w:lang w:eastAsia="ar-SA"/>
        </w:rPr>
        <w:t>Kainą, kurią Užsakovas turės sumokėti Rangovui, priklauso nuo vykdant Sutartį atliekamų Darbų apimties (kiekio). F</w:t>
      </w:r>
      <w:r w:rsidR="00EC2B48" w:rsidRPr="00EC2B48">
        <w:rPr>
          <w:rFonts w:ascii="Times New Roman" w:eastAsia="Times New Roman" w:hAnsi="Times New Roman"/>
          <w:sz w:val="24"/>
          <w:szCs w:val="24"/>
        </w:rPr>
        <w:t>aktinės Darbų apimtys gali skirtis nuo preliminarių darbų apimčių, Užsakovas neįsipareigoja pirkti viso darbų kiekio</w:t>
      </w:r>
      <w:r w:rsidR="00EC2B48">
        <w:rPr>
          <w:rFonts w:ascii="Times New Roman" w:eastAsia="Times New Roman" w:hAnsi="Times New Roman"/>
          <w:sz w:val="24"/>
          <w:szCs w:val="24"/>
        </w:rPr>
        <w:t>.</w:t>
      </w:r>
    </w:p>
    <w:p w14:paraId="4E1BED35" w14:textId="4C58A1E2" w:rsidR="00EC2B48" w:rsidRDefault="00EC2B48" w:rsidP="00E11E94">
      <w:pPr>
        <w:snapToGrid w:val="0"/>
        <w:spacing w:after="0" w:line="240" w:lineRule="auto"/>
        <w:ind w:firstLine="709"/>
        <w:jc w:val="both"/>
        <w:rPr>
          <w:rFonts w:ascii="Times New Roman" w:eastAsia="Times New Roman" w:hAnsi="Times New Roman"/>
          <w:sz w:val="24"/>
          <w:szCs w:val="24"/>
        </w:rPr>
      </w:pPr>
    </w:p>
    <w:p w14:paraId="7C1A535B" w14:textId="77777777" w:rsidR="00E11E94" w:rsidRPr="003268B2" w:rsidRDefault="00E11E94" w:rsidP="00E11E94">
      <w:pPr>
        <w:snapToGrid w:val="0"/>
        <w:spacing w:after="0" w:line="240" w:lineRule="auto"/>
        <w:ind w:firstLine="709"/>
        <w:jc w:val="both"/>
        <w:rPr>
          <w:rFonts w:ascii="Times New Roman" w:eastAsia="Times New Roman" w:hAnsi="Times New Roman"/>
          <w:sz w:val="24"/>
          <w:szCs w:val="24"/>
        </w:rPr>
      </w:pPr>
      <w:r w:rsidRPr="003268B2">
        <w:rPr>
          <w:rFonts w:ascii="Times New Roman" w:eastAsia="Times New Roman" w:hAnsi="Times New Roman"/>
          <w:sz w:val="24"/>
          <w:szCs w:val="24"/>
        </w:rPr>
        <w:t xml:space="preserve">3.3. Sutarties </w:t>
      </w:r>
      <w:r w:rsidR="004A4017">
        <w:rPr>
          <w:rFonts w:ascii="Times New Roman" w:eastAsia="Times New Roman" w:hAnsi="Times New Roman"/>
          <w:sz w:val="24"/>
          <w:szCs w:val="24"/>
        </w:rPr>
        <w:t>įkainis</w:t>
      </w:r>
      <w:r w:rsidRPr="003268B2">
        <w:rPr>
          <w:rFonts w:ascii="Times New Roman" w:eastAsia="Times New Roman" w:hAnsi="Times New Roman"/>
          <w:sz w:val="24"/>
          <w:szCs w:val="24"/>
        </w:rPr>
        <w:t xml:space="preserve"> gali kisti (didėti ar mažėti) dėl Valstybės institucijų priimtų įstatymų ir poįstatyminių teisės aktų, keičiančių mokesčių dydį (tokių kaip PVM), ir priimtų šios sutarties </w:t>
      </w:r>
      <w:r w:rsidRPr="003268B2">
        <w:rPr>
          <w:rFonts w:ascii="Times New Roman" w:eastAsia="Times New Roman" w:hAnsi="Times New Roman"/>
          <w:sz w:val="24"/>
          <w:szCs w:val="24"/>
        </w:rPr>
        <w:lastRenderedPageBreak/>
        <w:t>galiojimo metu. Tokiu atveju sutarties kaina keičiama (didinama ar mažinama) atitinkama dalimi, atsižvelgiant į kainos sudėtyje esančio mokesčio dalį. Pakeitimas įforminamas raštu patvirtinant parašais susitarimo tikrumą.</w:t>
      </w:r>
    </w:p>
    <w:p w14:paraId="18FCC11F" w14:textId="77777777" w:rsidR="004A4017" w:rsidRDefault="004A4017" w:rsidP="004A4017">
      <w:pPr>
        <w:pStyle w:val="Pagrindinistekstas"/>
        <w:spacing w:after="0"/>
        <w:ind w:firstLine="709"/>
        <w:jc w:val="both"/>
        <w:rPr>
          <w:bCs/>
          <w:iCs/>
          <w:szCs w:val="24"/>
          <w:lang w:val="lt-LT"/>
        </w:rPr>
      </w:pPr>
      <w:r>
        <w:rPr>
          <w:bCs/>
          <w:iCs/>
          <w:szCs w:val="24"/>
          <w:lang w:val="lt-LT"/>
        </w:rPr>
        <w:t>3.4. Sutarties 2 priede nurodytas įkainis bus keičiamas šiais atvejais:</w:t>
      </w:r>
    </w:p>
    <w:p w14:paraId="33898DDE" w14:textId="77777777" w:rsidR="004A4017" w:rsidRDefault="004A4017" w:rsidP="004A4017">
      <w:pPr>
        <w:pStyle w:val="Pagrindinistekstas"/>
        <w:spacing w:after="0"/>
        <w:ind w:firstLine="709"/>
        <w:jc w:val="both"/>
        <w:rPr>
          <w:bCs/>
          <w:iCs/>
          <w:szCs w:val="24"/>
          <w:lang w:val="lt-LT"/>
        </w:rPr>
      </w:pPr>
      <w:r>
        <w:rPr>
          <w:bCs/>
          <w:iCs/>
          <w:szCs w:val="24"/>
          <w:lang w:val="lt-LT"/>
        </w:rPr>
        <w:t xml:space="preserve">3.4.1. </w:t>
      </w:r>
      <w:r w:rsidRPr="00152CAF">
        <w:rPr>
          <w:bCs/>
          <w:iCs/>
          <w:szCs w:val="24"/>
          <w:lang w:val="lt-LT"/>
        </w:rPr>
        <w:t xml:space="preserve">Kai peržiūra iš esmės nepakeičia sutarties pobūdžio ir Perskaičiavimo koeficientas A praėjus </w:t>
      </w:r>
      <w:r>
        <w:rPr>
          <w:bCs/>
          <w:iCs/>
          <w:szCs w:val="24"/>
          <w:lang w:val="lt-LT"/>
        </w:rPr>
        <w:t>6 mėnesiams</w:t>
      </w:r>
      <w:r w:rsidRPr="00152CAF">
        <w:rPr>
          <w:bCs/>
          <w:iCs/>
          <w:szCs w:val="24"/>
          <w:lang w:val="lt-LT"/>
        </w:rPr>
        <w:t xml:space="preserve"> po sutarties pasirašymo yra didesnis kaip 1,</w:t>
      </w:r>
      <w:r>
        <w:rPr>
          <w:bCs/>
          <w:iCs/>
          <w:szCs w:val="24"/>
          <w:lang w:val="lt-LT"/>
        </w:rPr>
        <w:t>05 arba mažesnis kaip 0,95</w:t>
      </w:r>
      <w:r w:rsidRPr="00152CAF">
        <w:rPr>
          <w:bCs/>
          <w:iCs/>
          <w:szCs w:val="24"/>
          <w:lang w:val="lt-LT"/>
        </w:rPr>
        <w:t>.</w:t>
      </w:r>
    </w:p>
    <w:p w14:paraId="3F143BB0" w14:textId="34C616AB" w:rsidR="004A4017" w:rsidRPr="00152CAF" w:rsidRDefault="004A4017" w:rsidP="004A4017">
      <w:pPr>
        <w:pStyle w:val="Pagrindinistekstas"/>
        <w:spacing w:after="0"/>
        <w:ind w:firstLine="709"/>
        <w:jc w:val="both"/>
        <w:rPr>
          <w:szCs w:val="24"/>
        </w:rPr>
      </w:pPr>
      <w:r w:rsidRPr="00152CAF">
        <w:rPr>
          <w:szCs w:val="24"/>
        </w:rPr>
        <w:t xml:space="preserve">Perskaičiavimo koeficientas A nustatomas vadovaujantis </w:t>
      </w:r>
      <w:r w:rsidR="00EC2B48" w:rsidRPr="00EC2B48">
        <w:rPr>
          <w:rFonts w:eastAsia="Calibri"/>
          <w:kern w:val="2"/>
          <w:szCs w:val="24"/>
          <w:lang w:val="lt-LT" w:eastAsia="en-US"/>
          <w14:ligatures w14:val="standardContextual"/>
        </w:rPr>
        <w:t>Lietuvos Respublikos Valstybės duomenų agentūros</w:t>
      </w:r>
      <w:r w:rsidRPr="00EC2B48">
        <w:rPr>
          <w:szCs w:val="24"/>
        </w:rPr>
        <w:t xml:space="preserve"> skelbiamų </w:t>
      </w:r>
      <w:hyperlink r:id="rId8" w:history="1">
        <w:r w:rsidRPr="00152CAF">
          <w:rPr>
            <w:rStyle w:val="Hipersaitas"/>
            <w:szCs w:val="24"/>
          </w:rPr>
          <w:t>http://www.stat.gov.lt</w:t>
        </w:r>
      </w:hyperlink>
      <w:r w:rsidRPr="00152CAF">
        <w:rPr>
          <w:szCs w:val="24"/>
        </w:rPr>
        <w:t xml:space="preserve"> statybos sąnaudų kainų indeksų (SSKI) pokyčiu, t. y. einamųjų metų vasario mėnesį paskelbtą statybos sąnaudų kainų indeksą (SSKI) (B) dalijant iš praėjusių metų vasario mėnesio SSKI (C):   A=(B/C).</w:t>
      </w:r>
    </w:p>
    <w:p w14:paraId="0642B811" w14:textId="5E570A7C" w:rsidR="004A4017" w:rsidRDefault="004A4017" w:rsidP="004A4017">
      <w:pPr>
        <w:pStyle w:val="Pagrindinistekstas"/>
        <w:spacing w:after="0"/>
        <w:ind w:firstLine="709"/>
        <w:jc w:val="both"/>
        <w:rPr>
          <w:szCs w:val="24"/>
          <w:lang w:val="lt-LT"/>
        </w:rPr>
      </w:pPr>
      <w:r w:rsidRPr="00152CAF">
        <w:rPr>
          <w:szCs w:val="24"/>
          <w:lang w:val="lt-LT"/>
        </w:rPr>
        <w:t xml:space="preserve">Statybos sąnaudų kainų indekso nustatymo šaltinis: </w:t>
      </w:r>
      <w:r w:rsidR="00EC2B48" w:rsidRPr="00EC2B48">
        <w:rPr>
          <w:rFonts w:eastAsia="Calibri"/>
          <w:kern w:val="2"/>
          <w:szCs w:val="24"/>
          <w:lang w:val="lt-LT" w:eastAsia="en-US"/>
          <w14:ligatures w14:val="standardContextual"/>
        </w:rPr>
        <w:t>Lietuvos Respublikos Valstybės duomenų agentūros</w:t>
      </w:r>
      <w:r w:rsidR="00EC2B48" w:rsidRPr="00EC2B48">
        <w:rPr>
          <w:rFonts w:eastAsia="Calibri"/>
          <w:szCs w:val="24"/>
          <w:lang w:val="lt-LT" w:eastAsia="en-US"/>
        </w:rPr>
        <w:t xml:space="preserve"> </w:t>
      </w:r>
      <w:r w:rsidRPr="00EC2B48">
        <w:rPr>
          <w:szCs w:val="24"/>
          <w:lang w:val="lt-LT"/>
        </w:rPr>
        <w:t>interneto</w:t>
      </w:r>
      <w:r w:rsidRPr="00152CAF">
        <w:rPr>
          <w:szCs w:val="24"/>
          <w:lang w:val="lt-LT"/>
        </w:rPr>
        <w:t xml:space="preserve"> svetainėje http://osp.stat.gov.lt/ pasirenkant Ūkis ir finansai/Kainų indeksai, pokyčiai ir kainos/Rodiklių duomenų bazė/ Statybos sąnaudų elementų kainų indeksai (SSKI), kainų pokyčiai ir svoriai/Statybos sąnaudų elementų kainų indeksai/Statybos sąnaudų elementų kainų indeksai (</w:t>
      </w:r>
      <w:smartTag w:uri="urn:schemas-microsoft-com:office:smarttags" w:element="metricconverter">
        <w:smartTagPr>
          <w:attr w:name="ProductID" w:val="2010 m"/>
        </w:smartTagPr>
        <w:r w:rsidRPr="00152CAF">
          <w:rPr>
            <w:szCs w:val="24"/>
            <w:lang w:val="lt-LT"/>
          </w:rPr>
          <w:t>2010 m</w:t>
        </w:r>
      </w:smartTag>
      <w:r w:rsidRPr="00152CAF">
        <w:rPr>
          <w:szCs w:val="24"/>
          <w:lang w:val="lt-LT"/>
        </w:rPr>
        <w:t xml:space="preserve">. – 100). Statinių pagal tipą klasifikatorius (CC) – </w:t>
      </w:r>
      <w:r w:rsidRPr="00152CAF">
        <w:rPr>
          <w:i/>
          <w:szCs w:val="24"/>
          <w:lang w:val="lt-LT"/>
        </w:rPr>
        <w:t>Keliai ir gatvės</w:t>
      </w:r>
      <w:r w:rsidRPr="00152CAF">
        <w:rPr>
          <w:szCs w:val="24"/>
          <w:lang w:val="lt-LT"/>
        </w:rPr>
        <w:t>.</w:t>
      </w:r>
    </w:p>
    <w:p w14:paraId="489C1195" w14:textId="77777777" w:rsidR="004A4017" w:rsidRDefault="004A4017" w:rsidP="004A4017">
      <w:pPr>
        <w:pStyle w:val="Pagrindinistekstas"/>
        <w:spacing w:after="0"/>
        <w:ind w:firstLine="709"/>
        <w:jc w:val="both"/>
        <w:rPr>
          <w:szCs w:val="24"/>
          <w:lang w:val="lt-LT"/>
        </w:rPr>
      </w:pPr>
      <w:r>
        <w:rPr>
          <w:szCs w:val="24"/>
          <w:lang w:val="lt-LT"/>
        </w:rPr>
        <w:t>Sutarties įkainio peržiūra</w:t>
      </w:r>
      <w:r w:rsidRPr="00152CAF">
        <w:rPr>
          <w:szCs w:val="24"/>
          <w:lang w:val="lt-LT"/>
        </w:rPr>
        <w:t xml:space="preserve"> a</w:t>
      </w:r>
      <w:r>
        <w:rPr>
          <w:szCs w:val="24"/>
          <w:lang w:val="lt-LT"/>
        </w:rPr>
        <w:t>tliekama praėjus 6 mėn. po s</w:t>
      </w:r>
      <w:r w:rsidRPr="00152CAF">
        <w:rPr>
          <w:szCs w:val="24"/>
          <w:lang w:val="lt-LT"/>
        </w:rPr>
        <w:t xml:space="preserve">utarties pasirašymo nuo kito kalendorinio mėnesio 15 d. Peržiūra atliekama </w:t>
      </w:r>
      <w:r>
        <w:rPr>
          <w:szCs w:val="24"/>
          <w:lang w:val="lt-LT"/>
        </w:rPr>
        <w:t>įkainį</w:t>
      </w:r>
      <w:r w:rsidRPr="00152CAF">
        <w:rPr>
          <w:szCs w:val="24"/>
          <w:lang w:val="lt-LT"/>
        </w:rPr>
        <w:t xml:space="preserve"> dauginant iš perskaičiavimo koeficiento (A).</w:t>
      </w:r>
    </w:p>
    <w:p w14:paraId="265B5DD1" w14:textId="77777777" w:rsidR="004A4017" w:rsidRDefault="004A4017" w:rsidP="004A4017">
      <w:pPr>
        <w:pStyle w:val="Pagrindinistekstas"/>
        <w:spacing w:after="0"/>
        <w:ind w:firstLine="709"/>
        <w:jc w:val="both"/>
        <w:rPr>
          <w:szCs w:val="24"/>
          <w:lang w:val="lt-LT"/>
        </w:rPr>
      </w:pPr>
      <w:r>
        <w:rPr>
          <w:szCs w:val="24"/>
          <w:lang w:val="lt-LT"/>
        </w:rPr>
        <w:t>Įkainio</w:t>
      </w:r>
      <w:r w:rsidRPr="00152CAF">
        <w:rPr>
          <w:szCs w:val="24"/>
          <w:lang w:val="lt-LT"/>
        </w:rPr>
        <w:t xml:space="preserve"> p</w:t>
      </w:r>
      <w:r>
        <w:rPr>
          <w:szCs w:val="24"/>
          <w:lang w:val="lt-LT"/>
        </w:rPr>
        <w:t>akeitimas įforminamas dvišaliu s</w:t>
      </w:r>
      <w:r w:rsidRPr="00152CAF">
        <w:rPr>
          <w:szCs w:val="24"/>
          <w:lang w:val="lt-LT"/>
        </w:rPr>
        <w:t>utart</w:t>
      </w:r>
      <w:r>
        <w:rPr>
          <w:szCs w:val="24"/>
          <w:lang w:val="lt-LT"/>
        </w:rPr>
        <w:t>ies šalių susitarimu. Peržiūrėtas (indeksuotas) įkainis</w:t>
      </w:r>
      <w:r w:rsidRPr="00152CAF">
        <w:rPr>
          <w:szCs w:val="24"/>
          <w:lang w:val="lt-LT"/>
        </w:rPr>
        <w:t xml:space="preserve"> įsigalioja nuo ab</w:t>
      </w:r>
      <w:r>
        <w:rPr>
          <w:szCs w:val="24"/>
          <w:lang w:val="lt-LT"/>
        </w:rPr>
        <w:t>iejų š</w:t>
      </w:r>
      <w:r w:rsidRPr="00152CAF">
        <w:rPr>
          <w:szCs w:val="24"/>
          <w:lang w:val="lt-LT"/>
        </w:rPr>
        <w:t xml:space="preserve">alių susitarimo pasirašymo </w:t>
      </w:r>
      <w:r>
        <w:rPr>
          <w:szCs w:val="24"/>
          <w:lang w:val="lt-LT"/>
        </w:rPr>
        <w:t>dienos. Naujas įkainis</w:t>
      </w:r>
      <w:r w:rsidRPr="00152CAF">
        <w:rPr>
          <w:szCs w:val="24"/>
          <w:lang w:val="lt-LT"/>
        </w:rPr>
        <w:t xml:space="preserve"> kiek</w:t>
      </w:r>
      <w:r w:rsidR="00A25FEC">
        <w:rPr>
          <w:szCs w:val="24"/>
          <w:lang w:val="lt-LT"/>
        </w:rPr>
        <w:t>vienu indeksavimo atveju taikomas</w:t>
      </w:r>
      <w:r>
        <w:rPr>
          <w:szCs w:val="24"/>
          <w:lang w:val="lt-LT"/>
        </w:rPr>
        <w:t xml:space="preserve"> tik užsakovo mokėjimams pagal s</w:t>
      </w:r>
      <w:r w:rsidRPr="00152CAF">
        <w:rPr>
          <w:szCs w:val="24"/>
          <w:lang w:val="lt-LT"/>
        </w:rPr>
        <w:t>utartį už atlikt</w:t>
      </w:r>
      <w:r w:rsidR="00A25FEC">
        <w:rPr>
          <w:szCs w:val="24"/>
          <w:lang w:val="lt-LT"/>
        </w:rPr>
        <w:t>us darbus atitinkamai po įkainio</w:t>
      </w:r>
      <w:r>
        <w:rPr>
          <w:szCs w:val="24"/>
          <w:lang w:val="lt-LT"/>
        </w:rPr>
        <w:t xml:space="preserve"> pakeitimo įforminimo dvišaliu š</w:t>
      </w:r>
      <w:r w:rsidR="00A25FEC">
        <w:rPr>
          <w:szCs w:val="24"/>
          <w:lang w:val="lt-LT"/>
        </w:rPr>
        <w:t>alių susitarimu. Įkainio</w:t>
      </w:r>
      <w:r>
        <w:rPr>
          <w:szCs w:val="24"/>
          <w:lang w:val="lt-LT"/>
        </w:rPr>
        <w:t xml:space="preserve"> keitimas negalimas, jeigu rangovo pasiūlyme ir pasirašytoje s</w:t>
      </w:r>
      <w:r w:rsidRPr="00152CAF">
        <w:rPr>
          <w:szCs w:val="24"/>
          <w:lang w:val="lt-LT"/>
        </w:rPr>
        <w:t>utartyje nustatytų konkreč</w:t>
      </w:r>
      <w:r>
        <w:rPr>
          <w:szCs w:val="24"/>
          <w:lang w:val="lt-LT"/>
        </w:rPr>
        <w:t>ių darbų atlikimo ir privalomų u</w:t>
      </w:r>
      <w:r w:rsidRPr="00152CAF">
        <w:rPr>
          <w:szCs w:val="24"/>
          <w:lang w:val="lt-LT"/>
        </w:rPr>
        <w:t>žsakovui terminų nebuvo laikytasi ir jei atlikimo keiti</w:t>
      </w:r>
      <w:r>
        <w:rPr>
          <w:szCs w:val="24"/>
          <w:lang w:val="lt-LT"/>
        </w:rPr>
        <w:t>mas nebuvo raštu suderintas su u</w:t>
      </w:r>
      <w:r w:rsidRPr="00152CAF">
        <w:rPr>
          <w:szCs w:val="24"/>
          <w:lang w:val="lt-LT"/>
        </w:rPr>
        <w:t>žsakovu.</w:t>
      </w:r>
    </w:p>
    <w:p w14:paraId="1A2AE8DB" w14:textId="77777777" w:rsidR="004A4017" w:rsidRDefault="004A4017" w:rsidP="004A4017">
      <w:pPr>
        <w:pStyle w:val="Pagrindinistekstas"/>
        <w:spacing w:after="0"/>
        <w:ind w:firstLine="709"/>
        <w:jc w:val="both"/>
        <w:rPr>
          <w:szCs w:val="24"/>
          <w:lang w:val="lt-LT"/>
        </w:rPr>
      </w:pPr>
      <w:r>
        <w:rPr>
          <w:szCs w:val="24"/>
          <w:lang w:val="lt-LT"/>
        </w:rPr>
        <w:t>3.4.2. K</w:t>
      </w:r>
      <w:r w:rsidRPr="00152CAF">
        <w:rPr>
          <w:szCs w:val="24"/>
          <w:lang w:val="lt-LT"/>
        </w:rPr>
        <w:t>ai peržiūros būtinybė atsirado dėl aplinkybių, kurių sutarties šalims elgiantis protingai ir apdairiai, nebuvo įmanoma numatyti iki sutarties sudarymo, ir kai yra abi šios kartu:</w:t>
      </w:r>
    </w:p>
    <w:p w14:paraId="7B33C96F" w14:textId="77777777" w:rsidR="004A4017" w:rsidRDefault="00C813B1" w:rsidP="004A4017">
      <w:pPr>
        <w:pStyle w:val="Pagrindinistekstas"/>
        <w:spacing w:after="0"/>
        <w:ind w:left="720"/>
        <w:rPr>
          <w:szCs w:val="24"/>
          <w:lang w:val="lt-LT"/>
        </w:rPr>
      </w:pPr>
      <w:r>
        <w:rPr>
          <w:szCs w:val="24"/>
          <w:lang w:val="lt-LT"/>
        </w:rPr>
        <w:t>3.4</w:t>
      </w:r>
      <w:r w:rsidR="004A4017">
        <w:rPr>
          <w:szCs w:val="24"/>
          <w:lang w:val="lt-LT"/>
        </w:rPr>
        <w:t>.2.1. T</w:t>
      </w:r>
      <w:r w:rsidR="004A4017" w:rsidRPr="00773DFE">
        <w:rPr>
          <w:szCs w:val="24"/>
          <w:lang w:val="lt-LT"/>
        </w:rPr>
        <w:t>aikant peržiūrą iš esmės nepakeičiamas sutarties pobūdis;</w:t>
      </w:r>
    </w:p>
    <w:p w14:paraId="0CC3AA27" w14:textId="77777777" w:rsidR="004A4017" w:rsidRDefault="00C813B1" w:rsidP="004A4017">
      <w:pPr>
        <w:pStyle w:val="Pagrindinistekstas"/>
        <w:spacing w:after="0"/>
        <w:ind w:firstLine="709"/>
        <w:jc w:val="both"/>
        <w:rPr>
          <w:szCs w:val="24"/>
          <w:lang w:val="lt-LT"/>
        </w:rPr>
      </w:pPr>
      <w:r>
        <w:rPr>
          <w:szCs w:val="24"/>
          <w:lang w:val="lt-LT"/>
        </w:rPr>
        <w:t>3</w:t>
      </w:r>
      <w:r w:rsidR="004A4017">
        <w:rPr>
          <w:szCs w:val="24"/>
          <w:lang w:val="lt-LT"/>
        </w:rPr>
        <w:t>.</w:t>
      </w:r>
      <w:r>
        <w:rPr>
          <w:szCs w:val="24"/>
          <w:lang w:val="lt-LT"/>
        </w:rPr>
        <w:t>4</w:t>
      </w:r>
      <w:r w:rsidR="004A4017">
        <w:rPr>
          <w:szCs w:val="24"/>
          <w:lang w:val="lt-LT"/>
        </w:rPr>
        <w:t>.2.2. A</w:t>
      </w:r>
      <w:r w:rsidR="004A4017" w:rsidRPr="00773DFE">
        <w:rPr>
          <w:szCs w:val="24"/>
          <w:lang w:val="lt-LT"/>
        </w:rPr>
        <w:t>tskiro sutarties kainos pakeitimo vertė neviršija 50 procentų, o bendra atskirų pakeitimų, dėl peržiūros ir (ar) kiekio (apimties) keitimo, vertė neviršija 100 procentų priimtos sutarties sumos, nustatytos sutartyje;</w:t>
      </w:r>
    </w:p>
    <w:p w14:paraId="49635357" w14:textId="77777777" w:rsidR="004A4017" w:rsidRDefault="00C813B1" w:rsidP="004A4017">
      <w:pPr>
        <w:pStyle w:val="Pagrindinistekstas"/>
        <w:spacing w:after="0"/>
        <w:ind w:firstLine="709"/>
        <w:jc w:val="both"/>
        <w:rPr>
          <w:szCs w:val="24"/>
          <w:lang w:val="lt-LT"/>
        </w:rPr>
      </w:pPr>
      <w:r>
        <w:rPr>
          <w:szCs w:val="24"/>
          <w:lang w:val="lt-LT"/>
        </w:rPr>
        <w:t>3.4</w:t>
      </w:r>
      <w:r w:rsidR="004A4017">
        <w:rPr>
          <w:szCs w:val="24"/>
          <w:lang w:val="lt-LT"/>
        </w:rPr>
        <w:t>.3. K</w:t>
      </w:r>
      <w:r w:rsidR="004A4017" w:rsidRPr="00773DFE">
        <w:rPr>
          <w:szCs w:val="24"/>
          <w:lang w:val="lt-LT"/>
        </w:rPr>
        <w:t>ai tenkinamos visos šios trys sąlygos kartu:</w:t>
      </w:r>
    </w:p>
    <w:p w14:paraId="0280FACA" w14:textId="77777777" w:rsidR="004A4017" w:rsidRDefault="00C813B1" w:rsidP="004A4017">
      <w:pPr>
        <w:pStyle w:val="Pagrindinistekstas"/>
        <w:spacing w:after="0"/>
        <w:ind w:firstLine="709"/>
        <w:jc w:val="both"/>
        <w:rPr>
          <w:szCs w:val="24"/>
          <w:lang w:val="lt-LT"/>
        </w:rPr>
      </w:pPr>
      <w:r>
        <w:rPr>
          <w:szCs w:val="24"/>
          <w:lang w:val="lt-LT"/>
        </w:rPr>
        <w:t>3</w:t>
      </w:r>
      <w:r w:rsidR="004A4017">
        <w:rPr>
          <w:szCs w:val="24"/>
          <w:lang w:val="lt-LT"/>
        </w:rPr>
        <w:t>.</w:t>
      </w:r>
      <w:r>
        <w:rPr>
          <w:szCs w:val="24"/>
          <w:lang w:val="lt-LT"/>
        </w:rPr>
        <w:t>4</w:t>
      </w:r>
      <w:r w:rsidR="004A4017">
        <w:rPr>
          <w:szCs w:val="24"/>
          <w:lang w:val="lt-LT"/>
        </w:rPr>
        <w:t>.3.1. B</w:t>
      </w:r>
      <w:r w:rsidR="004A4017" w:rsidRPr="00773DFE">
        <w:rPr>
          <w:szCs w:val="24"/>
          <w:lang w:val="lt-LT"/>
        </w:rPr>
        <w:t>endra atskirų sutarties įkainių pakeitimų, dėl peržiūros ir (ar) kiekio (apimties) keitimo, vertė neviršija atitinkamų tarptautinio pirkimo vertės ribų;</w:t>
      </w:r>
    </w:p>
    <w:p w14:paraId="2921C41E" w14:textId="77777777" w:rsidR="004A4017" w:rsidRDefault="00775C87" w:rsidP="004A4017">
      <w:pPr>
        <w:pStyle w:val="Pagrindinistekstas"/>
        <w:spacing w:after="0"/>
        <w:ind w:firstLine="709"/>
        <w:jc w:val="both"/>
        <w:rPr>
          <w:szCs w:val="24"/>
          <w:lang w:val="lt-LT"/>
        </w:rPr>
      </w:pPr>
      <w:r>
        <w:rPr>
          <w:szCs w:val="24"/>
          <w:lang w:val="lt-LT"/>
        </w:rPr>
        <w:t>3.4</w:t>
      </w:r>
      <w:r w:rsidR="004A4017">
        <w:rPr>
          <w:szCs w:val="24"/>
          <w:lang w:val="lt-LT"/>
        </w:rPr>
        <w:t>.3.2. B</w:t>
      </w:r>
      <w:r w:rsidR="004A4017" w:rsidRPr="00773DFE">
        <w:rPr>
          <w:szCs w:val="24"/>
          <w:lang w:val="lt-LT"/>
        </w:rPr>
        <w:t>endra atskirų pakeitimų, dėl peržiūros ir (ar) kiekio (apimties) keitimo, vertė neviršija 15 procentų priimtos sutarties sumos, nustatytos sutartyje;</w:t>
      </w:r>
    </w:p>
    <w:p w14:paraId="0F6D773D" w14:textId="77777777" w:rsidR="004A4017" w:rsidRDefault="00775C87" w:rsidP="004A4017">
      <w:pPr>
        <w:pStyle w:val="Pagrindinistekstas"/>
        <w:spacing w:after="0"/>
        <w:ind w:left="720"/>
        <w:jc w:val="both"/>
        <w:rPr>
          <w:szCs w:val="24"/>
          <w:lang w:val="lt-LT"/>
        </w:rPr>
      </w:pPr>
      <w:r>
        <w:rPr>
          <w:szCs w:val="24"/>
          <w:lang w:val="lt-LT"/>
        </w:rPr>
        <w:t>3</w:t>
      </w:r>
      <w:r w:rsidR="004A4017">
        <w:rPr>
          <w:szCs w:val="24"/>
          <w:lang w:val="lt-LT"/>
        </w:rPr>
        <w:t>.</w:t>
      </w:r>
      <w:r>
        <w:rPr>
          <w:szCs w:val="24"/>
          <w:lang w:val="lt-LT"/>
        </w:rPr>
        <w:t>4</w:t>
      </w:r>
      <w:r w:rsidR="004A4017">
        <w:rPr>
          <w:szCs w:val="24"/>
          <w:lang w:val="lt-LT"/>
        </w:rPr>
        <w:t xml:space="preserve">.3.3. </w:t>
      </w:r>
      <w:r w:rsidR="004A4017" w:rsidRPr="00773DFE">
        <w:rPr>
          <w:szCs w:val="24"/>
          <w:lang w:val="lt-LT"/>
        </w:rPr>
        <w:t>taikant peržiūrą iš esmės nepakeičiamas sutarties pobūdis.</w:t>
      </w:r>
    </w:p>
    <w:p w14:paraId="75841C73" w14:textId="77777777" w:rsidR="004A4017" w:rsidRPr="00773DFE" w:rsidRDefault="00775C87" w:rsidP="004A4017">
      <w:pPr>
        <w:pStyle w:val="Pagrindinistekstas"/>
        <w:spacing w:after="0"/>
        <w:ind w:firstLine="709"/>
        <w:jc w:val="both"/>
        <w:rPr>
          <w:szCs w:val="24"/>
          <w:lang w:val="en-GB"/>
        </w:rPr>
      </w:pPr>
      <w:r>
        <w:rPr>
          <w:szCs w:val="24"/>
          <w:lang w:val="en-GB"/>
        </w:rPr>
        <w:t>3.4</w:t>
      </w:r>
      <w:r w:rsidR="004A4017">
        <w:rPr>
          <w:szCs w:val="24"/>
          <w:lang w:val="en-GB"/>
        </w:rPr>
        <w:t xml:space="preserve">.4. </w:t>
      </w:r>
      <w:r w:rsidR="004A4017">
        <w:rPr>
          <w:rStyle w:val="FontStyle23"/>
          <w:lang w:val="lt-LT"/>
        </w:rPr>
        <w:t>K</w:t>
      </w:r>
      <w:r w:rsidR="004A4017" w:rsidRPr="0059771B">
        <w:rPr>
          <w:rStyle w:val="FontStyle23"/>
        </w:rPr>
        <w:t>ai peržiūra, neatsižvelgiant į jos vertę, nėra laikoma esminiu sutarties pakeitimu pagal Viešųjų pirkimų įstatymo 89 straipsnio 4 dalį;</w:t>
      </w:r>
    </w:p>
    <w:p w14:paraId="684457F1" w14:textId="77777777" w:rsidR="00E11E94" w:rsidRPr="003268B2" w:rsidRDefault="00E11E94" w:rsidP="00E11E94">
      <w:pPr>
        <w:snapToGrid w:val="0"/>
        <w:spacing w:after="0" w:line="240" w:lineRule="auto"/>
        <w:ind w:firstLine="709"/>
        <w:jc w:val="both"/>
        <w:rPr>
          <w:rFonts w:ascii="Times New Roman" w:eastAsia="Times New Roman" w:hAnsi="Times New Roman"/>
          <w:sz w:val="24"/>
          <w:szCs w:val="24"/>
        </w:rPr>
      </w:pPr>
      <w:r w:rsidRPr="003268B2">
        <w:rPr>
          <w:rFonts w:ascii="Times New Roman" w:eastAsia="Times New Roman" w:hAnsi="Times New Roman"/>
          <w:sz w:val="24"/>
          <w:szCs w:val="24"/>
        </w:rPr>
        <w:t xml:space="preserve">3.5. Mokėjimai atliekami eurais į Rangovo nurodytą banko sąskaitą pagal sąskaitą faktūrą. </w:t>
      </w:r>
    </w:p>
    <w:p w14:paraId="20EEB59C" w14:textId="2A5D9B5D" w:rsidR="00E11E94" w:rsidRDefault="00E11E94" w:rsidP="00BF281A">
      <w:pPr>
        <w:spacing w:after="0" w:line="240" w:lineRule="auto"/>
        <w:ind w:firstLine="709"/>
        <w:jc w:val="both"/>
        <w:rPr>
          <w:rFonts w:ascii="Times New Roman" w:eastAsia="Times New Roman" w:hAnsi="Times New Roman"/>
          <w:sz w:val="24"/>
          <w:szCs w:val="24"/>
        </w:rPr>
      </w:pPr>
      <w:r w:rsidRPr="006E2874">
        <w:rPr>
          <w:rFonts w:ascii="Times New Roman" w:eastAsia="Times New Roman" w:hAnsi="Times New Roman"/>
          <w:sz w:val="24"/>
          <w:szCs w:val="24"/>
        </w:rPr>
        <w:t xml:space="preserve">3.6. </w:t>
      </w:r>
      <w:r w:rsidR="0007414C" w:rsidRPr="006E2874">
        <w:rPr>
          <w:rFonts w:ascii="Times New Roman" w:eastAsia="Times New Roman" w:hAnsi="Times New Roman"/>
          <w:sz w:val="24"/>
          <w:szCs w:val="24"/>
        </w:rPr>
        <w:t>Rangovas</w:t>
      </w:r>
      <w:r w:rsidR="00974835" w:rsidRPr="006E2874">
        <w:rPr>
          <w:rFonts w:ascii="Times New Roman" w:eastAsia="Times New Roman" w:hAnsi="Times New Roman"/>
          <w:sz w:val="24"/>
          <w:szCs w:val="24"/>
        </w:rPr>
        <w:t xml:space="preserve"> įsipareigoja </w:t>
      </w:r>
      <w:r w:rsidR="00FD2610" w:rsidRPr="00C37E22">
        <w:rPr>
          <w:rFonts w:ascii="Times New Roman" w:eastAsia="Times New Roman" w:hAnsi="Times New Roman"/>
          <w:sz w:val="24"/>
          <w:szCs w:val="24"/>
          <w:lang w:eastAsia="ar-SA"/>
        </w:rPr>
        <w:t xml:space="preserve">prieš 5 (penkias) darbo dienas iki mėnesio pabaigos </w:t>
      </w:r>
      <w:r w:rsidR="00974835" w:rsidRPr="00C37E22">
        <w:rPr>
          <w:rFonts w:ascii="Times New Roman" w:eastAsia="Times New Roman" w:hAnsi="Times New Roman"/>
          <w:sz w:val="24"/>
          <w:szCs w:val="24"/>
        </w:rPr>
        <w:t>pateikti</w:t>
      </w:r>
      <w:r w:rsidR="00974835" w:rsidRPr="006E2874">
        <w:rPr>
          <w:rFonts w:ascii="Times New Roman" w:eastAsia="Times New Roman" w:hAnsi="Times New Roman"/>
          <w:sz w:val="24"/>
          <w:szCs w:val="24"/>
        </w:rPr>
        <w:t xml:space="preserve"> Užsakovui atliktų darbų aktus, pažymas F-3 apie atliktus darbus</w:t>
      </w:r>
      <w:r w:rsidR="00990F19" w:rsidRPr="006E2874">
        <w:rPr>
          <w:rFonts w:ascii="Times New Roman" w:hAnsi="Times New Roman"/>
          <w:sz w:val="24"/>
          <w:szCs w:val="24"/>
        </w:rPr>
        <w:t xml:space="preserve">, atliktų darbų suvestinį žiniaraštį nurodant laistytų gatvių pavadinimus, jų ilgius, gatvės plotį, </w:t>
      </w:r>
      <w:r w:rsidR="00BF281A" w:rsidRPr="006E2874">
        <w:rPr>
          <w:rFonts w:ascii="Times New Roman" w:hAnsi="Times New Roman"/>
          <w:sz w:val="24"/>
          <w:szCs w:val="24"/>
        </w:rPr>
        <w:t xml:space="preserve">laistytą </w:t>
      </w:r>
      <w:r w:rsidR="00990F19" w:rsidRPr="006E2874">
        <w:rPr>
          <w:rFonts w:ascii="Times New Roman" w:hAnsi="Times New Roman"/>
          <w:sz w:val="24"/>
          <w:szCs w:val="24"/>
        </w:rPr>
        <w:t>plotą, darbų atlikimo datą</w:t>
      </w:r>
      <w:r w:rsidR="00974835" w:rsidRPr="006E2874">
        <w:rPr>
          <w:rFonts w:ascii="Times New Roman" w:eastAsia="Times New Roman" w:hAnsi="Times New Roman"/>
          <w:sz w:val="24"/>
          <w:szCs w:val="24"/>
        </w:rPr>
        <w:t xml:space="preserve"> ir sąskaitą faktūrą. </w:t>
      </w:r>
      <w:r w:rsidRPr="006E2874">
        <w:rPr>
          <w:rFonts w:ascii="Times New Roman" w:eastAsia="Times New Roman" w:hAnsi="Times New Roman"/>
          <w:sz w:val="24"/>
          <w:szCs w:val="24"/>
        </w:rPr>
        <w:t>Už darbus atsiskaitoma pateikus atliktų darbų aktą ir sąskaitą faktūrą per 30 kalendorinių dienų nuo sąskaitos faktūros gavimo datos.</w:t>
      </w:r>
      <w:r w:rsidR="00505AFA">
        <w:rPr>
          <w:rFonts w:ascii="Times New Roman" w:eastAsia="Times New Roman" w:hAnsi="Times New Roman"/>
          <w:sz w:val="24"/>
          <w:szCs w:val="24"/>
        </w:rPr>
        <w:t xml:space="preserve"> </w:t>
      </w:r>
    </w:p>
    <w:p w14:paraId="00B9DB39" w14:textId="309F691E" w:rsidR="00E11E94" w:rsidRPr="00FD2610" w:rsidRDefault="00E11E94" w:rsidP="00E11E94">
      <w:pPr>
        <w:snapToGrid w:val="0"/>
        <w:spacing w:after="0" w:line="240" w:lineRule="auto"/>
        <w:ind w:firstLine="709"/>
        <w:jc w:val="both"/>
        <w:rPr>
          <w:rFonts w:ascii="Times New Roman" w:eastAsia="Times New Roman" w:hAnsi="Times New Roman"/>
          <w:color w:val="FF0000"/>
          <w:sz w:val="24"/>
          <w:szCs w:val="24"/>
        </w:rPr>
      </w:pPr>
      <w:r w:rsidRPr="00C37E22">
        <w:rPr>
          <w:rFonts w:ascii="Times New Roman" w:eastAsia="Times New Roman" w:hAnsi="Times New Roman"/>
          <w:sz w:val="24"/>
          <w:szCs w:val="24"/>
        </w:rPr>
        <w:t xml:space="preserve">3.7. </w:t>
      </w:r>
      <w:r w:rsidR="00C37E22" w:rsidRPr="00C37E22">
        <w:rPr>
          <w:rFonts w:ascii="Times New Roman" w:eastAsia="Times New Roman" w:hAnsi="Times New Roman"/>
          <w:sz w:val="24"/>
          <w:szCs w:val="24"/>
        </w:rPr>
        <w:t xml:space="preserve">Rangovas PVM sąskaitą–faktūrą privalo pateikti naudojantis </w:t>
      </w:r>
      <w:r w:rsidR="00C37E22" w:rsidRPr="00C37E22">
        <w:rPr>
          <w:rFonts w:ascii="Times New Roman" w:eastAsia="Times New Roman" w:hAnsi="Times New Roman"/>
          <w:sz w:val="24"/>
          <w:szCs w:val="24"/>
          <w:bdr w:val="nil"/>
        </w:rPr>
        <w:t>Nacionalinio bendrųjų funkcijų centro (NBFC) „Sąskaitų administravimo bendroji informacinė sistema“ (toliau – SABIS) priemonėmis. Paslauga gali būti apmokama Lietuvos Respublikos finansų ministro nustatyta tvarka.</w:t>
      </w:r>
    </w:p>
    <w:p w14:paraId="6F6D94B4" w14:textId="312D8AE1" w:rsidR="00C37E22" w:rsidRDefault="00E11E94" w:rsidP="005B2898">
      <w:pPr>
        <w:snapToGrid w:val="0"/>
        <w:spacing w:after="0" w:line="240" w:lineRule="auto"/>
        <w:ind w:firstLine="709"/>
        <w:jc w:val="both"/>
        <w:rPr>
          <w:rFonts w:ascii="Times New Roman" w:eastAsia="Times New Roman" w:hAnsi="Times New Roman"/>
          <w:bCs/>
          <w:sz w:val="24"/>
          <w:szCs w:val="24"/>
        </w:rPr>
      </w:pPr>
      <w:r w:rsidRPr="00C37E22">
        <w:rPr>
          <w:rFonts w:ascii="Times New Roman" w:eastAsia="Times New Roman" w:hAnsi="Times New Roman"/>
          <w:sz w:val="24"/>
          <w:szCs w:val="24"/>
        </w:rPr>
        <w:t xml:space="preserve">3.8. </w:t>
      </w:r>
      <w:r w:rsidR="00C37E22" w:rsidRPr="00C37E22">
        <w:rPr>
          <w:rFonts w:ascii="Times New Roman" w:eastAsia="Times New Roman" w:hAnsi="Times New Roman"/>
          <w:sz w:val="24"/>
          <w:szCs w:val="24"/>
        </w:rPr>
        <w:t xml:space="preserve">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w:t>
      </w:r>
      <w:r w:rsidR="00C37E22" w:rsidRPr="00C37E22">
        <w:rPr>
          <w:rFonts w:ascii="Times New Roman" w:eastAsia="Times New Roman" w:hAnsi="Times New Roman"/>
          <w:bCs/>
          <w:sz w:val="24"/>
          <w:szCs w:val="24"/>
        </w:rPr>
        <w:t>Trišalės sutarties dėl tiesioginio atsiskaitymo su subrangovu pasirašymas nekeičia Rangovo atsakomybės dėl Sutarties vykdymo.</w:t>
      </w:r>
    </w:p>
    <w:p w14:paraId="7E1050F9" w14:textId="77777777" w:rsidR="00C37E22" w:rsidRPr="00C37E22" w:rsidRDefault="00C37E22" w:rsidP="00C37E22">
      <w:pPr>
        <w:widowControl w:val="0"/>
        <w:pBdr>
          <w:top w:val="nil"/>
          <w:left w:val="nil"/>
          <w:bottom w:val="nil"/>
          <w:right w:val="nil"/>
          <w:between w:val="nil"/>
          <w:bar w:val="nil"/>
        </w:pBdr>
        <w:tabs>
          <w:tab w:val="left" w:pos="567"/>
        </w:tabs>
        <w:suppressAutoHyphens/>
        <w:spacing w:after="0" w:line="240" w:lineRule="auto"/>
        <w:ind w:firstLine="794"/>
        <w:jc w:val="both"/>
        <w:rPr>
          <w:rFonts w:ascii="Times New Roman" w:eastAsia="Times New Roman" w:hAnsi="Times New Roman"/>
          <w:sz w:val="24"/>
          <w:szCs w:val="24"/>
          <w:lang w:eastAsia="lt-LT"/>
        </w:rPr>
      </w:pPr>
    </w:p>
    <w:p w14:paraId="27ACA91F" w14:textId="77777777" w:rsidR="00E11E94" w:rsidRPr="003268B2" w:rsidRDefault="00E11E94" w:rsidP="00E11E94">
      <w:pPr>
        <w:spacing w:after="0" w:line="240" w:lineRule="auto"/>
        <w:jc w:val="center"/>
        <w:rPr>
          <w:rFonts w:ascii="Times New Roman" w:eastAsia="Times New Roman" w:hAnsi="Times New Roman"/>
          <w:b/>
          <w:sz w:val="24"/>
          <w:szCs w:val="24"/>
          <w:lang w:eastAsia="x-none"/>
        </w:rPr>
      </w:pPr>
      <w:r w:rsidRPr="003268B2">
        <w:rPr>
          <w:rFonts w:ascii="Times New Roman" w:eastAsia="Times New Roman" w:hAnsi="Times New Roman"/>
          <w:b/>
          <w:sz w:val="24"/>
          <w:szCs w:val="24"/>
          <w:lang w:eastAsia="x-none"/>
        </w:rPr>
        <w:t>IV. UŽSAKOVO TEISĖS, PAREIGOS IR ATSAKOMYBĖ</w:t>
      </w:r>
    </w:p>
    <w:p w14:paraId="25E0D68A" w14:textId="77777777" w:rsidR="00E11E94" w:rsidRPr="003268B2" w:rsidRDefault="00E11E94" w:rsidP="00E11E94">
      <w:pPr>
        <w:spacing w:after="0" w:line="240" w:lineRule="auto"/>
        <w:jc w:val="center"/>
        <w:rPr>
          <w:rFonts w:ascii="Times New Roman" w:eastAsia="Times New Roman" w:hAnsi="Times New Roman"/>
          <w:b/>
          <w:sz w:val="24"/>
          <w:szCs w:val="24"/>
          <w:lang w:eastAsia="x-none"/>
        </w:rPr>
      </w:pPr>
    </w:p>
    <w:p w14:paraId="3D934287" w14:textId="77777777" w:rsidR="00E11E94" w:rsidRPr="003268B2" w:rsidRDefault="00E11E94" w:rsidP="00E11E94">
      <w:pPr>
        <w:spacing w:after="0" w:line="240" w:lineRule="auto"/>
        <w:ind w:firstLine="709"/>
        <w:jc w:val="both"/>
        <w:rPr>
          <w:rFonts w:ascii="Times New Roman" w:hAnsi="Times New Roman"/>
          <w:sz w:val="24"/>
          <w:szCs w:val="24"/>
        </w:rPr>
      </w:pPr>
      <w:r w:rsidRPr="003268B2">
        <w:rPr>
          <w:rFonts w:ascii="Times New Roman" w:hAnsi="Times New Roman"/>
          <w:sz w:val="24"/>
          <w:szCs w:val="24"/>
        </w:rPr>
        <w:t>4.1. Užsakovas turi teisę bet kuriuo metu tikrinti darbų eigą ir kokybę, Rangovo tiekiamų medžiagų kokybę, medžiagų naudojimą, o pastebėjęs nukrypimus nuo sutarties sąlygų, bloginančius darbų rezultato kokybę, ar kitus trūkumus, nedelsiant apie tai pranešti Rangovui.</w:t>
      </w:r>
    </w:p>
    <w:p w14:paraId="556BF914" w14:textId="77777777" w:rsidR="00E11E94" w:rsidRPr="003268B2" w:rsidRDefault="00E11E94" w:rsidP="00E11E94">
      <w:pPr>
        <w:spacing w:after="0" w:line="240" w:lineRule="auto"/>
        <w:ind w:firstLine="709"/>
        <w:jc w:val="both"/>
        <w:rPr>
          <w:rFonts w:ascii="Times New Roman" w:hAnsi="Times New Roman"/>
          <w:sz w:val="24"/>
          <w:szCs w:val="24"/>
        </w:rPr>
      </w:pPr>
      <w:r w:rsidRPr="003268B2">
        <w:rPr>
          <w:rFonts w:ascii="Times New Roman" w:hAnsi="Times New Roman"/>
          <w:sz w:val="24"/>
          <w:szCs w:val="24"/>
        </w:rPr>
        <w:t xml:space="preserve">4.2. Užsakovas yra atsakingas už tai, kad jo personalas bendradarbiautų su Rangovu bei laikytųsi darbo saugos reikalavimų statybvietėje. </w:t>
      </w:r>
    </w:p>
    <w:p w14:paraId="2A3F4B69" w14:textId="77777777" w:rsidR="00E11E94" w:rsidRPr="003268B2" w:rsidRDefault="00E11E94" w:rsidP="00E11E94">
      <w:pPr>
        <w:spacing w:after="0" w:line="240" w:lineRule="auto"/>
        <w:ind w:firstLine="709"/>
        <w:jc w:val="both"/>
        <w:rPr>
          <w:rFonts w:ascii="Times New Roman" w:hAnsi="Times New Roman"/>
          <w:sz w:val="24"/>
          <w:szCs w:val="24"/>
        </w:rPr>
      </w:pPr>
      <w:r w:rsidRPr="003268B2">
        <w:rPr>
          <w:rFonts w:ascii="Times New Roman" w:hAnsi="Times New Roman"/>
          <w:sz w:val="24"/>
          <w:szCs w:val="24"/>
        </w:rPr>
        <w:t>4.3. Rangovui tinkamai atlikus darbus, Užsakovas privalo sumokėti sutarties kainą.</w:t>
      </w:r>
    </w:p>
    <w:p w14:paraId="593CB823" w14:textId="77777777" w:rsidR="00E11E94" w:rsidRPr="003268B2" w:rsidRDefault="00E11E94" w:rsidP="00E11E94">
      <w:pPr>
        <w:spacing w:after="0" w:line="240" w:lineRule="auto"/>
        <w:ind w:firstLine="709"/>
        <w:jc w:val="both"/>
        <w:rPr>
          <w:rFonts w:ascii="Times New Roman" w:hAnsi="Times New Roman"/>
          <w:sz w:val="24"/>
          <w:szCs w:val="24"/>
        </w:rPr>
      </w:pPr>
      <w:r w:rsidRPr="003268B2">
        <w:rPr>
          <w:rFonts w:ascii="Times New Roman" w:hAnsi="Times New Roman"/>
          <w:sz w:val="24"/>
          <w:szCs w:val="24"/>
        </w:rPr>
        <w:t>4.4. 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w:t>
      </w:r>
    </w:p>
    <w:p w14:paraId="0970EB03" w14:textId="77777777" w:rsidR="00E11E94" w:rsidRPr="003268B2" w:rsidRDefault="00E11E94" w:rsidP="00E11E94">
      <w:pPr>
        <w:tabs>
          <w:tab w:val="num" w:pos="0"/>
          <w:tab w:val="left" w:pos="426"/>
          <w:tab w:val="left" w:pos="709"/>
        </w:tabs>
        <w:spacing w:after="0" w:line="240" w:lineRule="auto"/>
        <w:rPr>
          <w:rFonts w:ascii="Times New Roman" w:eastAsia="Times New Roman" w:hAnsi="Times New Roman"/>
          <w:b/>
          <w:sz w:val="24"/>
          <w:szCs w:val="24"/>
        </w:rPr>
      </w:pPr>
    </w:p>
    <w:p w14:paraId="4BF492D4" w14:textId="77777777" w:rsidR="00E11E94" w:rsidRPr="003268B2" w:rsidRDefault="00E11E94" w:rsidP="00E11E94">
      <w:pPr>
        <w:spacing w:after="0" w:line="240" w:lineRule="auto"/>
        <w:jc w:val="center"/>
        <w:rPr>
          <w:rFonts w:ascii="Times New Roman" w:eastAsia="Times New Roman" w:hAnsi="Times New Roman"/>
          <w:b/>
          <w:sz w:val="24"/>
          <w:szCs w:val="24"/>
          <w:lang w:val="x-none" w:eastAsia="x-none"/>
        </w:rPr>
      </w:pPr>
      <w:r w:rsidRPr="003268B2">
        <w:rPr>
          <w:rFonts w:ascii="Times New Roman" w:eastAsia="Times New Roman" w:hAnsi="Times New Roman"/>
          <w:b/>
          <w:sz w:val="24"/>
          <w:szCs w:val="24"/>
          <w:lang w:val="x-none" w:eastAsia="x-none"/>
        </w:rPr>
        <w:t>V. RANGOVO TEISĖS, PAREIGOS IR ATSAKOMYBĖ</w:t>
      </w:r>
    </w:p>
    <w:p w14:paraId="00B1A676" w14:textId="77777777" w:rsidR="00E11E94" w:rsidRPr="003268B2" w:rsidRDefault="00E11E94" w:rsidP="00E11E94">
      <w:pPr>
        <w:tabs>
          <w:tab w:val="num" w:pos="709"/>
          <w:tab w:val="left" w:pos="2072"/>
        </w:tabs>
        <w:spacing w:after="0" w:line="240" w:lineRule="auto"/>
        <w:jc w:val="both"/>
        <w:rPr>
          <w:rFonts w:ascii="Times New Roman" w:eastAsia="Times New Roman" w:hAnsi="Times New Roman"/>
          <w:bCs/>
          <w:sz w:val="24"/>
          <w:szCs w:val="24"/>
        </w:rPr>
      </w:pPr>
    </w:p>
    <w:p w14:paraId="3A4BAF5F" w14:textId="77777777" w:rsidR="00E11E94" w:rsidRPr="003268B2" w:rsidRDefault="00E11E94" w:rsidP="00C35B8D">
      <w:pPr>
        <w:tabs>
          <w:tab w:val="num" w:pos="709"/>
          <w:tab w:val="left" w:pos="2072"/>
        </w:tabs>
        <w:spacing w:after="0" w:line="240" w:lineRule="auto"/>
        <w:ind w:firstLine="709"/>
        <w:jc w:val="both"/>
        <w:rPr>
          <w:rFonts w:ascii="Times New Roman" w:eastAsia="Times New Roman" w:hAnsi="Times New Roman"/>
          <w:sz w:val="24"/>
          <w:szCs w:val="24"/>
        </w:rPr>
      </w:pPr>
      <w:r w:rsidRPr="003268B2">
        <w:rPr>
          <w:rFonts w:ascii="Times New Roman" w:eastAsia="Times New Roman" w:hAnsi="Times New Roman"/>
          <w:bCs/>
          <w:sz w:val="24"/>
          <w:szCs w:val="24"/>
        </w:rPr>
        <w:t>5.1. Rangovas</w:t>
      </w:r>
      <w:r w:rsidRPr="003268B2">
        <w:rPr>
          <w:rFonts w:ascii="Times New Roman" w:eastAsia="Times New Roman" w:hAnsi="Times New Roman"/>
          <w:sz w:val="24"/>
          <w:szCs w:val="24"/>
        </w:rPr>
        <w:t xml:space="preserve"> įsipareigoja:</w:t>
      </w:r>
    </w:p>
    <w:p w14:paraId="04939354" w14:textId="77777777" w:rsidR="00E11E94" w:rsidRPr="003268B2" w:rsidRDefault="00E11E94" w:rsidP="00C35B8D">
      <w:pPr>
        <w:tabs>
          <w:tab w:val="num" w:pos="709"/>
          <w:tab w:val="left" w:pos="2072"/>
        </w:tabs>
        <w:spacing w:after="0" w:line="240" w:lineRule="auto"/>
        <w:ind w:firstLine="709"/>
        <w:jc w:val="both"/>
        <w:rPr>
          <w:rFonts w:ascii="Times New Roman" w:eastAsia="Times New Roman" w:hAnsi="Times New Roman"/>
          <w:sz w:val="24"/>
          <w:szCs w:val="24"/>
        </w:rPr>
      </w:pPr>
      <w:r w:rsidRPr="003268B2">
        <w:rPr>
          <w:rFonts w:ascii="Times New Roman" w:eastAsia="Times New Roman" w:hAnsi="Times New Roman"/>
          <w:sz w:val="24"/>
          <w:szCs w:val="24"/>
        </w:rPr>
        <w:t xml:space="preserve">5.1.1. atlikti darbus pagal sutartį, savo rizika bei sąskaita kaip įmanoma rūpestingai bei efektyviai, įskaitant, bet neapsiribojant, darbų teikimą pagal geriausius visuotinai pripažįstamus </w:t>
      </w:r>
      <w:r w:rsidRPr="00C35B8D">
        <w:rPr>
          <w:rFonts w:ascii="Times New Roman" w:eastAsia="Times New Roman" w:hAnsi="Times New Roman"/>
          <w:sz w:val="24"/>
          <w:szCs w:val="24"/>
        </w:rPr>
        <w:t>profesinius, techninius standartus ir praktiką, panaudodamas visus reikiamus įgūdžius, žinias;</w:t>
      </w:r>
    </w:p>
    <w:p w14:paraId="2C87A4DB" w14:textId="77777777" w:rsidR="00E11E94" w:rsidRPr="003268B2" w:rsidRDefault="00E11E94" w:rsidP="00C35B8D">
      <w:pPr>
        <w:tabs>
          <w:tab w:val="num" w:pos="709"/>
          <w:tab w:val="left" w:pos="1134"/>
          <w:tab w:val="left" w:pos="2072"/>
        </w:tabs>
        <w:spacing w:after="0" w:line="240" w:lineRule="auto"/>
        <w:ind w:firstLine="709"/>
        <w:jc w:val="both"/>
        <w:rPr>
          <w:rFonts w:ascii="Times New Roman" w:eastAsia="Times New Roman" w:hAnsi="Times New Roman"/>
          <w:sz w:val="24"/>
          <w:szCs w:val="24"/>
        </w:rPr>
      </w:pPr>
      <w:r w:rsidRPr="003268B2">
        <w:rPr>
          <w:rFonts w:ascii="Times New Roman" w:eastAsia="Times New Roman" w:hAnsi="Times New Roman"/>
          <w:sz w:val="24"/>
          <w:szCs w:val="24"/>
        </w:rPr>
        <w:t>5.1.2. nedelsiant raštu informuoti Užsakovą apie bet kurias aplinkybes, kurios trukdo ar gali sutrukdyti Rangovui užbaigti darbus nustatytais terminais;</w:t>
      </w:r>
    </w:p>
    <w:p w14:paraId="6ACC26E5" w14:textId="77777777" w:rsidR="00E11E94" w:rsidRPr="003268B2" w:rsidRDefault="00E11E94" w:rsidP="00C35B8D">
      <w:pPr>
        <w:tabs>
          <w:tab w:val="num" w:pos="709"/>
          <w:tab w:val="left" w:pos="1134"/>
          <w:tab w:val="left" w:pos="2072"/>
        </w:tabs>
        <w:spacing w:after="0" w:line="240" w:lineRule="auto"/>
        <w:ind w:firstLine="709"/>
        <w:jc w:val="both"/>
        <w:rPr>
          <w:rFonts w:ascii="Times New Roman" w:eastAsia="Times New Roman" w:hAnsi="Times New Roman"/>
          <w:sz w:val="24"/>
          <w:szCs w:val="24"/>
        </w:rPr>
      </w:pPr>
      <w:r w:rsidRPr="003268B2">
        <w:rPr>
          <w:rFonts w:ascii="Times New Roman" w:eastAsia="Times New Roman" w:hAnsi="Times New Roman"/>
          <w:sz w:val="24"/>
          <w:szCs w:val="24"/>
        </w:rPr>
        <w:t>5.1.3. perduoti Užsakovui visus rezultatus ir su jais susijusias teises, įgytas vykdant sutartį, įskaitant autorines ir kitas intelektinės ar pramoninės nuosavybės teises;</w:t>
      </w:r>
    </w:p>
    <w:p w14:paraId="34FD0804" w14:textId="77777777" w:rsidR="00E11E94" w:rsidRPr="003268B2" w:rsidRDefault="00E11E94" w:rsidP="00C35B8D">
      <w:pPr>
        <w:tabs>
          <w:tab w:val="num" w:pos="709"/>
          <w:tab w:val="left" w:pos="1200"/>
          <w:tab w:val="left" w:pos="2072"/>
        </w:tabs>
        <w:spacing w:after="0" w:line="240" w:lineRule="auto"/>
        <w:ind w:firstLine="709"/>
        <w:jc w:val="both"/>
        <w:rPr>
          <w:rFonts w:ascii="Times New Roman" w:eastAsia="Times New Roman" w:hAnsi="Times New Roman"/>
          <w:sz w:val="24"/>
          <w:szCs w:val="24"/>
        </w:rPr>
      </w:pPr>
      <w:r w:rsidRPr="003268B2">
        <w:rPr>
          <w:rFonts w:ascii="Times New Roman" w:eastAsia="Times New Roman" w:hAnsi="Times New Roman"/>
          <w:sz w:val="24"/>
          <w:szCs w:val="24"/>
        </w:rPr>
        <w:t>5.1.4. jei sutartyje nenustatyta kitaip, Rangovas garantuoja nuostolių atlyginimą Užsakovui dėl bet kokių reikalavimų, kylančių dėl autorių teisių, licencijų, brėžinių kaip numatyta sutartyje, išskyrus atvejus, kai toks pažeidimas atsiranda dėl Užsakovo kaltės;</w:t>
      </w:r>
    </w:p>
    <w:p w14:paraId="6A295FC9" w14:textId="77777777" w:rsidR="00E11E94" w:rsidRDefault="00E11E94" w:rsidP="00C35B8D">
      <w:pPr>
        <w:tabs>
          <w:tab w:val="num" w:pos="709"/>
          <w:tab w:val="left" w:pos="1200"/>
          <w:tab w:val="left" w:pos="2072"/>
        </w:tabs>
        <w:spacing w:after="0" w:line="240" w:lineRule="auto"/>
        <w:ind w:firstLine="709"/>
        <w:jc w:val="both"/>
        <w:rPr>
          <w:rFonts w:ascii="Times New Roman" w:eastAsia="Times New Roman" w:hAnsi="Times New Roman"/>
          <w:sz w:val="24"/>
          <w:szCs w:val="24"/>
        </w:rPr>
      </w:pPr>
      <w:r w:rsidRPr="003268B2">
        <w:rPr>
          <w:rFonts w:ascii="Times New Roman" w:eastAsia="Times New Roman" w:hAnsi="Times New Roman"/>
          <w:sz w:val="24"/>
          <w:szCs w:val="24"/>
        </w:rPr>
        <w:t>5.1.5. Užsakovui raštu paprašius grąžinti visus iš Užsakovo gautus, sutarčiai vykdyti reikalingus dokumentus.</w:t>
      </w:r>
    </w:p>
    <w:p w14:paraId="2C918DAD" w14:textId="6A579F11" w:rsidR="00C35B8D" w:rsidRPr="00E50122" w:rsidRDefault="00C35B8D" w:rsidP="00C35B8D">
      <w:pPr>
        <w:tabs>
          <w:tab w:val="left" w:pos="1701"/>
        </w:tabs>
        <w:spacing w:after="0" w:line="240" w:lineRule="auto"/>
        <w:ind w:firstLine="709"/>
        <w:jc w:val="both"/>
        <w:rPr>
          <w:rFonts w:ascii="Times New Roman" w:eastAsia="Times New Roman" w:hAnsi="Times New Roman"/>
          <w:color w:val="FF0000"/>
          <w:sz w:val="24"/>
          <w:szCs w:val="24"/>
          <w:lang w:eastAsia="lt-LT"/>
        </w:rPr>
      </w:pPr>
      <w:r w:rsidRPr="00E50122">
        <w:rPr>
          <w:rFonts w:ascii="Times New Roman" w:eastAsia="Times New Roman" w:hAnsi="Times New Roman"/>
          <w:sz w:val="24"/>
          <w:szCs w:val="24"/>
        </w:rPr>
        <w:t xml:space="preserve">5.1.6. </w:t>
      </w:r>
      <w:r w:rsidRPr="00E50122">
        <w:rPr>
          <w:rFonts w:ascii="Times New Roman" w:eastAsia="Times New Roman" w:hAnsi="Times New Roman"/>
          <w:sz w:val="24"/>
          <w:szCs w:val="24"/>
        </w:rPr>
        <w:t xml:space="preserve">Vykdant </w:t>
      </w:r>
      <w:r w:rsidRPr="00E50122">
        <w:rPr>
          <w:rFonts w:ascii="Times New Roman" w:eastAsia="Times New Roman" w:hAnsi="Times New Roman"/>
          <w:sz w:val="24"/>
          <w:szCs w:val="24"/>
        </w:rPr>
        <w:t>S</w:t>
      </w:r>
      <w:r w:rsidRPr="00E50122">
        <w:rPr>
          <w:rFonts w:ascii="Times New Roman" w:eastAsia="Times New Roman" w:hAnsi="Times New Roman"/>
          <w:bCs/>
          <w:sz w:val="24"/>
          <w:szCs w:val="24"/>
        </w:rPr>
        <w:t>utartį</w:t>
      </w:r>
      <w:r w:rsidRPr="00E50122">
        <w:rPr>
          <w:rFonts w:ascii="Times New Roman" w:eastAsia="Times New Roman" w:hAnsi="Times New Roman"/>
          <w:sz w:val="24"/>
          <w:szCs w:val="24"/>
        </w:rPr>
        <w:t xml:space="preserve">, laikytis </w:t>
      </w:r>
      <w:r w:rsidRPr="00E50122">
        <w:rPr>
          <w:rFonts w:ascii="Times New Roman" w:eastAsia="Times New Roman" w:hAnsi="Times New Roman"/>
          <w:color w:val="000000"/>
          <w:sz w:val="24"/>
          <w:szCs w:val="24"/>
          <w:lang w:eastAsia="ar-SA"/>
        </w:rPr>
        <w:t xml:space="preserve">aplinkos apsaugos vadybos sistemos reikalavimų pagal standartą LST EN ISO 14001 arba Europos Sąjungos aplinkosaugos vadybos ir audito sistemą (EMAS) ar kitus aplinkos apsaugos vadybos standartus, pagrįstus atitinkamais Europos arba tarptautinių standartizacijos organizacijų priimtais standartais </w:t>
      </w:r>
      <w:r w:rsidRPr="00E50122">
        <w:rPr>
          <w:rFonts w:ascii="Times New Roman" w:eastAsia="Times New Roman" w:hAnsi="Times New Roman"/>
          <w:color w:val="000000"/>
          <w:sz w:val="24"/>
          <w:szCs w:val="24"/>
          <w:lang w:eastAsia="lt-LT"/>
        </w:rPr>
        <w:t>apsaugos vadybos sistemos reikalavimais</w:t>
      </w:r>
      <w:r w:rsidRPr="00E50122">
        <w:rPr>
          <w:rFonts w:ascii="Times New Roman" w:eastAsia="Times New Roman" w:hAnsi="Times New Roman"/>
          <w:sz w:val="24"/>
          <w:szCs w:val="24"/>
        </w:rPr>
        <w:t xml:space="preserve"> pagal  Lietuvos Respublikos aplinkos ministro </w:t>
      </w:r>
      <w:r w:rsidR="00E50122" w:rsidRPr="00E50122">
        <w:rPr>
          <w:rFonts w:ascii="Times New Roman" w:hAnsi="Times New Roman"/>
          <w:sz w:val="24"/>
          <w:szCs w:val="24"/>
        </w:rPr>
        <w:t>2011 m. birželio 28 d. įsakymu Nr. D1-508</w:t>
      </w:r>
      <w:r w:rsidRPr="00E50122">
        <w:rPr>
          <w:rFonts w:ascii="Times New Roman" w:eastAsia="Times New Roman" w:hAnsi="Times New Roman"/>
          <w:sz w:val="24"/>
          <w:szCs w:val="24"/>
        </w:rPr>
        <w:t xml:space="preserve"> patvirtinto </w:t>
      </w:r>
      <w:hyperlink r:id="rId9" w:tgtFrame="_self" w:history="1">
        <w:r w:rsidRPr="00E50122">
          <w:rPr>
            <w:rFonts w:ascii="Times New Roman" w:eastAsia="Times New Roman" w:hAnsi="Times New Roman"/>
            <w:sz w:val="24"/>
            <w:szCs w:val="24"/>
          </w:rPr>
          <w:t>Aplinkos apsaugos kriterijų taikymo, vykdant žaliuosius pirkimus, tvarkos apraš</w:t>
        </w:r>
      </w:hyperlink>
      <w:r w:rsidRPr="00E50122">
        <w:rPr>
          <w:rFonts w:ascii="Times New Roman" w:eastAsia="Times New Roman" w:hAnsi="Times New Roman"/>
          <w:sz w:val="24"/>
          <w:szCs w:val="24"/>
        </w:rPr>
        <w:t>o 4.3 punktą.</w:t>
      </w:r>
    </w:p>
    <w:p w14:paraId="66F4E828" w14:textId="03557E4D" w:rsidR="00C35B8D" w:rsidRPr="00C35B8D" w:rsidRDefault="00EA2DD3" w:rsidP="00C35B8D">
      <w:pPr>
        <w:spacing w:after="0" w:line="240" w:lineRule="auto"/>
        <w:ind w:firstLine="709"/>
        <w:jc w:val="both"/>
        <w:rPr>
          <w:rFonts w:ascii="Times New Roman" w:eastAsia="Times New Roman" w:hAnsi="Times New Roman"/>
          <w:color w:val="000000"/>
          <w:sz w:val="24"/>
          <w:szCs w:val="24"/>
          <w:lang w:eastAsia="x-none"/>
        </w:rPr>
      </w:pPr>
      <w:r w:rsidRPr="00E50122">
        <w:rPr>
          <w:rFonts w:ascii="Times New Roman" w:eastAsia="Arial Unicode MS" w:hAnsi="Times New Roman"/>
          <w:sz w:val="24"/>
          <w:szCs w:val="24"/>
          <w:bdr w:val="nil"/>
          <w:lang w:val="en-US"/>
        </w:rPr>
        <w:t>5.1.7</w:t>
      </w:r>
      <w:r w:rsidR="00C35B8D" w:rsidRPr="00E50122">
        <w:rPr>
          <w:rFonts w:ascii="Times New Roman" w:eastAsia="Arial Unicode MS" w:hAnsi="Times New Roman"/>
          <w:sz w:val="24"/>
          <w:szCs w:val="24"/>
          <w:bdr w:val="nil"/>
          <w:lang w:val="en-US"/>
        </w:rPr>
        <w:t>.</w:t>
      </w:r>
      <w:r w:rsidR="00C35B8D" w:rsidRPr="00C35B8D">
        <w:rPr>
          <w:rFonts w:ascii="Times New Roman" w:eastAsia="Arial Unicode MS" w:hAnsi="Times New Roman"/>
          <w:sz w:val="24"/>
          <w:szCs w:val="24"/>
          <w:bdr w:val="nil"/>
          <w:lang w:val="en-US"/>
        </w:rPr>
        <w:t xml:space="preserve"> </w:t>
      </w:r>
      <w:r w:rsidR="00C35B8D" w:rsidRPr="00C35B8D">
        <w:rPr>
          <w:rFonts w:ascii="Times New Roman" w:eastAsia="Arial Unicode MS" w:hAnsi="Times New Roman"/>
          <w:sz w:val="24"/>
          <w:szCs w:val="24"/>
          <w:bdr w:val="nil"/>
        </w:rPr>
        <w:t>Užsakovui pareikalavus, Rangovas per 5 darbo dienas turi pateikti</w:t>
      </w:r>
      <w:r w:rsidR="00C35B8D" w:rsidRPr="00C35B8D">
        <w:rPr>
          <w:rFonts w:ascii="Times New Roman" w:eastAsia="Arial Unicode MS" w:hAnsi="Times New Roman"/>
          <w:sz w:val="24"/>
          <w:szCs w:val="24"/>
          <w:bdr w:val="nil"/>
          <w:lang w:val="en-US"/>
        </w:rPr>
        <w:t xml:space="preserve"> </w:t>
      </w:r>
      <w:r w:rsidR="00C35B8D" w:rsidRPr="00C35B8D">
        <w:rPr>
          <w:rFonts w:ascii="Times New Roman" w:eastAsia="Times New Roman" w:hAnsi="Times New Roman"/>
          <w:sz w:val="24"/>
          <w:szCs w:val="24"/>
          <w:lang w:eastAsia="lt-LT"/>
        </w:rPr>
        <w:t xml:space="preserve">nepriklausomos įstaigos išduotą </w:t>
      </w:r>
      <w:r w:rsidR="00C35B8D" w:rsidRPr="00C35B8D">
        <w:rPr>
          <w:rFonts w:ascii="Times New Roman" w:eastAsia="Times New Roman" w:hAnsi="Times New Roman"/>
          <w:color w:val="000000"/>
          <w:sz w:val="24"/>
          <w:szCs w:val="24"/>
          <w:lang w:eastAsia="lt-LT"/>
        </w:rPr>
        <w:t>EMAS arba LST EN ISO 14001 </w:t>
      </w:r>
      <w:r w:rsidR="00C35B8D" w:rsidRPr="00C35B8D">
        <w:rPr>
          <w:rFonts w:ascii="Times New Roman" w:eastAsia="Times New Roman" w:hAnsi="Times New Roman"/>
          <w:sz w:val="24"/>
          <w:szCs w:val="24"/>
          <w:lang w:eastAsia="lt-LT"/>
        </w:rPr>
        <w:t xml:space="preserve">sertifikatą arba lygiaverčius sertifikatus, išduotus kitose valstybėse narėse įsteigtų nepriklausomų įstaigų, arba Rangovo lygiaverčių aplinkos apsaugos vadybos užtikrinimo priemonių įrodymus, kurie patvirtintų, kad jo aplinkos apsaugos vadybos užtikrinimo priemonės atitinka reikalaujamus aplinkos apsaugos vadybos sistemos standartus. </w:t>
      </w:r>
    </w:p>
    <w:p w14:paraId="504C9628" w14:textId="4C39AC44" w:rsidR="00E11E94" w:rsidRPr="003268B2" w:rsidRDefault="00E11E94" w:rsidP="00C35B8D">
      <w:pPr>
        <w:tabs>
          <w:tab w:val="left" w:pos="840"/>
          <w:tab w:val="left" w:pos="2072"/>
        </w:tabs>
        <w:spacing w:after="0" w:line="240" w:lineRule="auto"/>
        <w:ind w:firstLine="709"/>
        <w:jc w:val="both"/>
        <w:rPr>
          <w:rFonts w:ascii="Times New Roman" w:hAnsi="Times New Roman"/>
          <w:sz w:val="24"/>
          <w:szCs w:val="24"/>
        </w:rPr>
      </w:pPr>
      <w:r w:rsidRPr="003268B2">
        <w:rPr>
          <w:rFonts w:ascii="Times New Roman" w:eastAsia="Times New Roman" w:hAnsi="Times New Roman"/>
          <w:sz w:val="24"/>
          <w:szCs w:val="24"/>
        </w:rPr>
        <w:t>5.</w:t>
      </w:r>
      <w:r w:rsidR="00EA2DD3">
        <w:rPr>
          <w:rFonts w:ascii="Times New Roman" w:eastAsia="Times New Roman" w:hAnsi="Times New Roman"/>
          <w:sz w:val="24"/>
          <w:szCs w:val="24"/>
        </w:rPr>
        <w:t>2</w:t>
      </w:r>
      <w:r w:rsidRPr="003268B2">
        <w:rPr>
          <w:rFonts w:ascii="Times New Roman" w:eastAsia="Times New Roman" w:hAnsi="Times New Roman"/>
          <w:sz w:val="24"/>
          <w:szCs w:val="24"/>
        </w:rPr>
        <w:t xml:space="preserve">. </w:t>
      </w:r>
      <w:r w:rsidRPr="003268B2">
        <w:rPr>
          <w:rFonts w:ascii="Times New Roman" w:hAnsi="Times New Roman"/>
          <w:sz w:val="24"/>
          <w:szCs w:val="24"/>
        </w:rPr>
        <w:t>Rangovas privalo vykdyti ir užbaigti darbus pagal sutartį, vadovaudamasis Lietuvos Respublikoje galiojančių įstatymų, įstatymų įgyvendinamųjų teisės aktų, normatyvinių statybos techninių dokumentų reikalavimų.</w:t>
      </w:r>
    </w:p>
    <w:tbl>
      <w:tblPr>
        <w:tblW w:w="9889"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89"/>
      </w:tblGrid>
      <w:tr w:rsidR="00E11E94" w:rsidRPr="003268B2" w14:paraId="14657E12" w14:textId="77777777" w:rsidTr="00D1625E">
        <w:tc>
          <w:tcPr>
            <w:tcW w:w="9889" w:type="dxa"/>
            <w:tcBorders>
              <w:top w:val="nil"/>
              <w:left w:val="nil"/>
              <w:bottom w:val="nil"/>
              <w:right w:val="nil"/>
            </w:tcBorders>
          </w:tcPr>
          <w:p w14:paraId="25296B34" w14:textId="1EADD1C5" w:rsidR="00E11E94" w:rsidRPr="003268B2" w:rsidRDefault="00E11E94" w:rsidP="00C35B8D">
            <w:pPr>
              <w:tabs>
                <w:tab w:val="left" w:pos="840"/>
                <w:tab w:val="left" w:pos="2072"/>
              </w:tabs>
              <w:spacing w:after="0" w:line="240" w:lineRule="auto"/>
              <w:ind w:firstLine="709"/>
              <w:jc w:val="both"/>
              <w:rPr>
                <w:rFonts w:ascii="Times New Roman" w:eastAsia="Times New Roman" w:hAnsi="Times New Roman"/>
                <w:sz w:val="24"/>
                <w:szCs w:val="24"/>
              </w:rPr>
            </w:pPr>
            <w:r w:rsidRPr="003268B2">
              <w:rPr>
                <w:rFonts w:ascii="Times New Roman" w:eastAsia="Times New Roman" w:hAnsi="Times New Roman"/>
                <w:sz w:val="24"/>
                <w:szCs w:val="24"/>
              </w:rPr>
              <w:t xml:space="preserve">  5.</w:t>
            </w:r>
            <w:r w:rsidR="00EA2DD3">
              <w:rPr>
                <w:rFonts w:ascii="Times New Roman" w:eastAsia="Times New Roman" w:hAnsi="Times New Roman"/>
                <w:sz w:val="24"/>
                <w:szCs w:val="24"/>
              </w:rPr>
              <w:t>3</w:t>
            </w:r>
            <w:r w:rsidRPr="003268B2">
              <w:rPr>
                <w:rFonts w:ascii="Times New Roman" w:eastAsia="Times New Roman" w:hAnsi="Times New Roman"/>
                <w:sz w:val="24"/>
                <w:szCs w:val="24"/>
              </w:rPr>
              <w:t>. Rangovas turi ir kitas šios Sutarties ir Lietuvos Respublikoje galiojančių teisės aktų numatytas teises.</w:t>
            </w:r>
          </w:p>
          <w:p w14:paraId="4102683B" w14:textId="17F47669" w:rsidR="00A6109E" w:rsidRPr="003268B2" w:rsidRDefault="00A6109E" w:rsidP="00C35B8D">
            <w:pPr>
              <w:tabs>
                <w:tab w:val="left" w:pos="840"/>
                <w:tab w:val="left" w:pos="2072"/>
              </w:tabs>
              <w:spacing w:after="0" w:line="240" w:lineRule="auto"/>
              <w:ind w:firstLine="709"/>
              <w:jc w:val="both"/>
              <w:rPr>
                <w:rFonts w:ascii="Times New Roman" w:eastAsia="Times New Roman" w:hAnsi="Times New Roman"/>
                <w:sz w:val="24"/>
                <w:szCs w:val="24"/>
              </w:rPr>
            </w:pPr>
            <w:r w:rsidRPr="003268B2">
              <w:rPr>
                <w:rFonts w:ascii="Times New Roman" w:eastAsia="Times New Roman" w:hAnsi="Times New Roman"/>
                <w:sz w:val="24"/>
                <w:szCs w:val="24"/>
              </w:rPr>
              <w:t>5.</w:t>
            </w:r>
            <w:r w:rsidR="00EA2DD3">
              <w:rPr>
                <w:rFonts w:ascii="Times New Roman" w:eastAsia="Times New Roman" w:hAnsi="Times New Roman"/>
                <w:sz w:val="24"/>
                <w:szCs w:val="24"/>
              </w:rPr>
              <w:t>4</w:t>
            </w:r>
            <w:r w:rsidRPr="003268B2">
              <w:rPr>
                <w:rFonts w:ascii="Times New Roman" w:eastAsia="Times New Roman" w:hAnsi="Times New Roman"/>
                <w:sz w:val="24"/>
                <w:szCs w:val="24"/>
              </w:rPr>
              <w:t>. Užsakovas turi teisę reikalauti Rangovo darbus atlikti pakartotinai savo sąskaita, jei nustatoma, kad Rangovas darbus atliko naudodamas netinkamas medžiagas ar darbai atlikti nekokybiškai.</w:t>
            </w:r>
          </w:p>
        </w:tc>
      </w:tr>
      <w:tr w:rsidR="00E11E94" w:rsidRPr="003268B2" w14:paraId="2EDDEBD7" w14:textId="77777777" w:rsidTr="00D1625E">
        <w:tc>
          <w:tcPr>
            <w:tcW w:w="9889" w:type="dxa"/>
            <w:tcBorders>
              <w:top w:val="nil"/>
              <w:left w:val="nil"/>
              <w:bottom w:val="nil"/>
              <w:right w:val="nil"/>
            </w:tcBorders>
          </w:tcPr>
          <w:p w14:paraId="14A23BD4" w14:textId="77777777" w:rsidR="00E11E94" w:rsidRPr="003268B2" w:rsidRDefault="00E11E94" w:rsidP="00D1625E">
            <w:pPr>
              <w:spacing w:after="0" w:line="240" w:lineRule="auto"/>
              <w:jc w:val="both"/>
              <w:rPr>
                <w:rFonts w:ascii="Times New Roman" w:hAnsi="Times New Roman"/>
                <w:sz w:val="24"/>
                <w:szCs w:val="24"/>
              </w:rPr>
            </w:pPr>
          </w:p>
        </w:tc>
      </w:tr>
    </w:tbl>
    <w:p w14:paraId="12AD56F3" w14:textId="77777777" w:rsidR="00E11E94" w:rsidRPr="003268B2" w:rsidRDefault="00E11E94" w:rsidP="00E11E94">
      <w:pPr>
        <w:keepNext/>
        <w:tabs>
          <w:tab w:val="left" w:pos="2072"/>
        </w:tabs>
        <w:spacing w:after="0" w:line="240" w:lineRule="auto"/>
        <w:jc w:val="center"/>
        <w:outlineLvl w:val="0"/>
        <w:rPr>
          <w:rFonts w:ascii="Times New Roman" w:eastAsia="Times New Roman" w:hAnsi="Times New Roman"/>
          <w:b/>
          <w:sz w:val="24"/>
          <w:szCs w:val="24"/>
        </w:rPr>
      </w:pPr>
      <w:r w:rsidRPr="003268B2">
        <w:rPr>
          <w:rFonts w:ascii="Times New Roman" w:eastAsia="Times New Roman" w:hAnsi="Times New Roman"/>
          <w:b/>
          <w:sz w:val="24"/>
          <w:szCs w:val="24"/>
        </w:rPr>
        <w:t>VI. SUSIRAŠINĖJIMAS</w:t>
      </w:r>
    </w:p>
    <w:p w14:paraId="1EED5277" w14:textId="77777777" w:rsidR="00E11E94" w:rsidRPr="003268B2" w:rsidRDefault="00E11E94" w:rsidP="00E11E94">
      <w:pPr>
        <w:widowControl w:val="0"/>
        <w:tabs>
          <w:tab w:val="left" w:pos="2072"/>
        </w:tabs>
        <w:spacing w:after="0" w:line="240" w:lineRule="auto"/>
        <w:jc w:val="both"/>
        <w:rPr>
          <w:rFonts w:ascii="Times New Roman" w:eastAsia="Times New Roman" w:hAnsi="Times New Roman"/>
          <w:sz w:val="24"/>
          <w:szCs w:val="24"/>
        </w:rPr>
      </w:pPr>
    </w:p>
    <w:p w14:paraId="11815CD3" w14:textId="77777777" w:rsidR="00E11E94" w:rsidRDefault="00E11E94" w:rsidP="00E11E94">
      <w:pPr>
        <w:widowControl w:val="0"/>
        <w:tabs>
          <w:tab w:val="left" w:pos="2072"/>
        </w:tabs>
        <w:spacing w:after="0" w:line="240" w:lineRule="auto"/>
        <w:ind w:firstLine="720"/>
        <w:jc w:val="both"/>
        <w:rPr>
          <w:rFonts w:ascii="Times New Roman" w:eastAsia="Times New Roman" w:hAnsi="Times New Roman"/>
          <w:sz w:val="24"/>
          <w:szCs w:val="24"/>
        </w:rPr>
      </w:pPr>
      <w:r w:rsidRPr="003268B2">
        <w:rPr>
          <w:rFonts w:ascii="Times New Roman" w:eastAsia="Times New Roman" w:hAnsi="Times New Roman"/>
          <w:sz w:val="24"/>
          <w:szCs w:val="24"/>
        </w:rPr>
        <w:t xml:space="preserve">6.1. Sutarties šalys susirašinėja lietuvių kalba. Visi pranešimai, sutikimai ir kitas susižinojimas, kuriuos šalis gali pateikti pagal šią sutartį, bus laikomi galiojančiais ir įteiktais </w:t>
      </w:r>
      <w:r w:rsidRPr="003268B2">
        <w:rPr>
          <w:rFonts w:ascii="Times New Roman" w:eastAsia="Times New Roman" w:hAnsi="Times New Roman"/>
          <w:sz w:val="24"/>
          <w:szCs w:val="24"/>
        </w:rPr>
        <w:lastRenderedPageBreak/>
        <w:t xml:space="preserve">tinkamai, jeigu yra asmeniškai pateikti kitai šaliai ir gautas patvirtinimas apie gavimą arba išsiųsti registruotu paštu, elektroniniu paštu (patvirtinant gavimą) toliau nurodytais adresais kuriuos nurodė viena šalis, pateikdama pranešimą: </w:t>
      </w:r>
    </w:p>
    <w:p w14:paraId="2AD2C9F8" w14:textId="77777777" w:rsidR="002416F7" w:rsidRPr="003268B2" w:rsidRDefault="002416F7" w:rsidP="00E11E94">
      <w:pPr>
        <w:widowControl w:val="0"/>
        <w:tabs>
          <w:tab w:val="left" w:pos="2072"/>
        </w:tabs>
        <w:spacing w:after="0" w:line="240" w:lineRule="auto"/>
        <w:ind w:firstLine="720"/>
        <w:jc w:val="both"/>
        <w:rPr>
          <w:rFonts w:ascii="Times New Roman" w:eastAsia="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3686"/>
        <w:gridCol w:w="3827"/>
      </w:tblGrid>
      <w:tr w:rsidR="00E11E94" w:rsidRPr="003268B2" w14:paraId="64C89ACF" w14:textId="77777777" w:rsidTr="00D1625E">
        <w:tc>
          <w:tcPr>
            <w:tcW w:w="1951" w:type="dxa"/>
          </w:tcPr>
          <w:p w14:paraId="739AF539" w14:textId="77777777" w:rsidR="00E11E94" w:rsidRPr="003268B2" w:rsidRDefault="00E11E94" w:rsidP="00D1625E">
            <w:pPr>
              <w:tabs>
                <w:tab w:val="left" w:pos="2072"/>
              </w:tabs>
              <w:spacing w:after="0" w:line="240" w:lineRule="auto"/>
              <w:ind w:firstLine="539"/>
              <w:jc w:val="both"/>
              <w:rPr>
                <w:rFonts w:ascii="Times New Roman" w:eastAsia="Times New Roman" w:hAnsi="Times New Roman"/>
                <w:b/>
                <w:sz w:val="24"/>
                <w:szCs w:val="24"/>
              </w:rPr>
            </w:pPr>
          </w:p>
        </w:tc>
        <w:tc>
          <w:tcPr>
            <w:tcW w:w="3686" w:type="dxa"/>
          </w:tcPr>
          <w:p w14:paraId="1ABE8C83" w14:textId="42CE2F61" w:rsidR="00E11E94" w:rsidRPr="003268B2" w:rsidRDefault="00E11E94" w:rsidP="00D1625E">
            <w:pPr>
              <w:tabs>
                <w:tab w:val="left" w:pos="2072"/>
              </w:tabs>
              <w:spacing w:after="0" w:line="240" w:lineRule="auto"/>
              <w:rPr>
                <w:rFonts w:ascii="Times New Roman" w:eastAsia="Times New Roman" w:hAnsi="Times New Roman"/>
                <w:b/>
                <w:sz w:val="24"/>
                <w:szCs w:val="24"/>
              </w:rPr>
            </w:pPr>
            <w:r w:rsidRPr="003268B2">
              <w:rPr>
                <w:rFonts w:ascii="Times New Roman" w:eastAsia="Times New Roman" w:hAnsi="Times New Roman"/>
                <w:b/>
                <w:sz w:val="24"/>
                <w:szCs w:val="24"/>
              </w:rPr>
              <w:t xml:space="preserve">Už sutarties </w:t>
            </w:r>
            <w:r w:rsidR="008E42E1" w:rsidRPr="008E42E1">
              <w:rPr>
                <w:rFonts w:ascii="Times New Roman" w:eastAsia="Times New Roman" w:hAnsi="Times New Roman"/>
                <w:b/>
                <w:bCs/>
                <w:sz w:val="24"/>
                <w:szCs w:val="24"/>
                <w:lang w:eastAsia="ar-SA"/>
              </w:rPr>
              <w:t>administravimą</w:t>
            </w:r>
            <w:r w:rsidR="008E42E1" w:rsidRPr="008E42E1">
              <w:rPr>
                <w:rFonts w:ascii="Times New Roman" w:eastAsia="Times New Roman" w:hAnsi="Times New Roman"/>
                <w:b/>
                <w:bCs/>
                <w:sz w:val="24"/>
                <w:szCs w:val="24"/>
              </w:rPr>
              <w:t xml:space="preserve"> </w:t>
            </w:r>
            <w:r w:rsidRPr="003268B2">
              <w:rPr>
                <w:rFonts w:ascii="Times New Roman" w:eastAsia="Times New Roman" w:hAnsi="Times New Roman"/>
                <w:b/>
                <w:sz w:val="24"/>
                <w:szCs w:val="24"/>
              </w:rPr>
              <w:t>paskirtas Užsakovo atstovas</w:t>
            </w:r>
          </w:p>
        </w:tc>
        <w:tc>
          <w:tcPr>
            <w:tcW w:w="3827" w:type="dxa"/>
          </w:tcPr>
          <w:p w14:paraId="1B213A5C" w14:textId="77777777" w:rsidR="00E11E94" w:rsidRPr="003268B2" w:rsidRDefault="00E11E94" w:rsidP="00D1625E">
            <w:pPr>
              <w:tabs>
                <w:tab w:val="left" w:pos="2072"/>
              </w:tabs>
              <w:spacing w:after="0" w:line="240" w:lineRule="auto"/>
              <w:jc w:val="both"/>
              <w:rPr>
                <w:rFonts w:ascii="Times New Roman" w:eastAsia="Times New Roman" w:hAnsi="Times New Roman"/>
                <w:b/>
                <w:sz w:val="24"/>
                <w:szCs w:val="24"/>
              </w:rPr>
            </w:pPr>
            <w:r w:rsidRPr="003268B2">
              <w:rPr>
                <w:rFonts w:ascii="Times New Roman" w:eastAsia="Times New Roman" w:hAnsi="Times New Roman"/>
                <w:b/>
                <w:sz w:val="24"/>
                <w:szCs w:val="24"/>
              </w:rPr>
              <w:t xml:space="preserve">Rangovo atstovas </w:t>
            </w:r>
          </w:p>
        </w:tc>
      </w:tr>
      <w:tr w:rsidR="00E11E94" w:rsidRPr="003268B2" w14:paraId="17354625" w14:textId="77777777" w:rsidTr="00D1625E">
        <w:tc>
          <w:tcPr>
            <w:tcW w:w="1951" w:type="dxa"/>
          </w:tcPr>
          <w:p w14:paraId="7EE7EAA9" w14:textId="77777777" w:rsidR="00E11E94" w:rsidRPr="003268B2" w:rsidRDefault="00E11E94" w:rsidP="00D1625E">
            <w:pPr>
              <w:tabs>
                <w:tab w:val="left" w:pos="2072"/>
              </w:tabs>
              <w:spacing w:after="0" w:line="240" w:lineRule="auto"/>
              <w:rPr>
                <w:rFonts w:ascii="Times New Roman" w:eastAsia="Times New Roman" w:hAnsi="Times New Roman"/>
                <w:sz w:val="24"/>
                <w:szCs w:val="24"/>
              </w:rPr>
            </w:pPr>
            <w:r w:rsidRPr="003268B2">
              <w:rPr>
                <w:rFonts w:ascii="Times New Roman" w:eastAsia="Times New Roman" w:hAnsi="Times New Roman"/>
                <w:sz w:val="24"/>
                <w:szCs w:val="24"/>
              </w:rPr>
              <w:t>Vardas, pavardė</w:t>
            </w:r>
          </w:p>
        </w:tc>
        <w:tc>
          <w:tcPr>
            <w:tcW w:w="3686" w:type="dxa"/>
            <w:vAlign w:val="center"/>
          </w:tcPr>
          <w:p w14:paraId="22225214" w14:textId="378725F6" w:rsidR="00E11E94" w:rsidRPr="003268B2" w:rsidRDefault="00CC0435" w:rsidP="00D92BD1">
            <w:pPr>
              <w:widowControl w:val="0"/>
              <w:tabs>
                <w:tab w:val="left" w:pos="2072"/>
              </w:tabs>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Justas </w:t>
            </w:r>
            <w:proofErr w:type="spellStart"/>
            <w:r>
              <w:rPr>
                <w:rFonts w:ascii="Times New Roman" w:eastAsia="Times New Roman" w:hAnsi="Times New Roman"/>
                <w:sz w:val="24"/>
                <w:szCs w:val="24"/>
              </w:rPr>
              <w:t>Baciuška</w:t>
            </w:r>
            <w:proofErr w:type="spellEnd"/>
          </w:p>
        </w:tc>
        <w:tc>
          <w:tcPr>
            <w:tcW w:w="3827" w:type="dxa"/>
          </w:tcPr>
          <w:p w14:paraId="19B38656" w14:textId="77777777" w:rsidR="00E11E94" w:rsidRPr="003268B2" w:rsidRDefault="00E11E94" w:rsidP="00D92BD1">
            <w:pPr>
              <w:tabs>
                <w:tab w:val="left" w:pos="2072"/>
              </w:tabs>
              <w:spacing w:after="0" w:line="240" w:lineRule="auto"/>
              <w:ind w:firstLine="539"/>
              <w:rPr>
                <w:rFonts w:ascii="Times New Roman" w:eastAsia="Times New Roman" w:hAnsi="Times New Roman"/>
                <w:sz w:val="24"/>
                <w:szCs w:val="24"/>
              </w:rPr>
            </w:pPr>
          </w:p>
        </w:tc>
      </w:tr>
      <w:tr w:rsidR="00E11E94" w:rsidRPr="003268B2" w14:paraId="32676D01" w14:textId="77777777" w:rsidTr="00D1625E">
        <w:tc>
          <w:tcPr>
            <w:tcW w:w="1951" w:type="dxa"/>
          </w:tcPr>
          <w:p w14:paraId="71D0B60E" w14:textId="77777777" w:rsidR="00E11E94" w:rsidRPr="003268B2" w:rsidRDefault="00E11E94" w:rsidP="00D1625E">
            <w:pPr>
              <w:tabs>
                <w:tab w:val="left" w:pos="2072"/>
              </w:tabs>
              <w:spacing w:after="0" w:line="240" w:lineRule="auto"/>
              <w:jc w:val="both"/>
              <w:rPr>
                <w:rFonts w:ascii="Times New Roman" w:eastAsia="Times New Roman" w:hAnsi="Times New Roman"/>
                <w:sz w:val="24"/>
                <w:szCs w:val="24"/>
              </w:rPr>
            </w:pPr>
            <w:r w:rsidRPr="003268B2">
              <w:rPr>
                <w:rFonts w:ascii="Times New Roman" w:eastAsia="Times New Roman" w:hAnsi="Times New Roman"/>
                <w:sz w:val="24"/>
                <w:szCs w:val="24"/>
              </w:rPr>
              <w:t>Adresas</w:t>
            </w:r>
          </w:p>
        </w:tc>
        <w:tc>
          <w:tcPr>
            <w:tcW w:w="3686" w:type="dxa"/>
          </w:tcPr>
          <w:p w14:paraId="6EE53543" w14:textId="3223C691" w:rsidR="00E11E94" w:rsidRPr="003268B2" w:rsidRDefault="00CC0435" w:rsidP="00D92BD1">
            <w:pPr>
              <w:widowControl w:val="0"/>
              <w:tabs>
                <w:tab w:val="left" w:pos="2072"/>
              </w:tabs>
              <w:spacing w:after="0" w:line="240" w:lineRule="auto"/>
              <w:rPr>
                <w:rFonts w:ascii="Times New Roman" w:eastAsia="Times New Roman" w:hAnsi="Times New Roman"/>
                <w:sz w:val="24"/>
                <w:szCs w:val="24"/>
              </w:rPr>
            </w:pPr>
            <w:r>
              <w:rPr>
                <w:rFonts w:ascii="Times New Roman" w:eastAsia="Times New Roman" w:hAnsi="Times New Roman"/>
                <w:sz w:val="24"/>
                <w:szCs w:val="24"/>
              </w:rPr>
              <w:t>Vytauto g. 2, Kupiškis</w:t>
            </w:r>
          </w:p>
        </w:tc>
        <w:tc>
          <w:tcPr>
            <w:tcW w:w="3827" w:type="dxa"/>
          </w:tcPr>
          <w:p w14:paraId="6A39470B" w14:textId="77777777" w:rsidR="00E11E94" w:rsidRPr="003268B2" w:rsidRDefault="00E11E94" w:rsidP="00D92BD1">
            <w:pPr>
              <w:tabs>
                <w:tab w:val="left" w:pos="2072"/>
              </w:tabs>
              <w:spacing w:after="0" w:line="240" w:lineRule="auto"/>
              <w:ind w:firstLine="539"/>
              <w:rPr>
                <w:rFonts w:ascii="Times New Roman" w:eastAsia="Times New Roman" w:hAnsi="Times New Roman"/>
                <w:sz w:val="24"/>
                <w:szCs w:val="24"/>
              </w:rPr>
            </w:pPr>
          </w:p>
        </w:tc>
      </w:tr>
      <w:tr w:rsidR="00E11E94" w:rsidRPr="003268B2" w14:paraId="7A0421AB" w14:textId="77777777" w:rsidTr="00D1625E">
        <w:tc>
          <w:tcPr>
            <w:tcW w:w="1951" w:type="dxa"/>
          </w:tcPr>
          <w:p w14:paraId="44CD8A71" w14:textId="77777777" w:rsidR="00E11E94" w:rsidRPr="003268B2" w:rsidRDefault="00E11E94" w:rsidP="00D1625E">
            <w:pPr>
              <w:tabs>
                <w:tab w:val="left" w:pos="2072"/>
              </w:tabs>
              <w:spacing w:after="0" w:line="240" w:lineRule="auto"/>
              <w:jc w:val="both"/>
              <w:rPr>
                <w:rFonts w:ascii="Times New Roman" w:eastAsia="Times New Roman" w:hAnsi="Times New Roman"/>
                <w:sz w:val="24"/>
                <w:szCs w:val="24"/>
              </w:rPr>
            </w:pPr>
            <w:r w:rsidRPr="003268B2">
              <w:rPr>
                <w:rFonts w:ascii="Times New Roman" w:eastAsia="Times New Roman" w:hAnsi="Times New Roman"/>
                <w:sz w:val="24"/>
                <w:szCs w:val="24"/>
              </w:rPr>
              <w:t>Telefonas</w:t>
            </w:r>
          </w:p>
        </w:tc>
        <w:tc>
          <w:tcPr>
            <w:tcW w:w="3686" w:type="dxa"/>
          </w:tcPr>
          <w:p w14:paraId="159465AD" w14:textId="77777777" w:rsidR="00CC0435" w:rsidRPr="00CC0435" w:rsidRDefault="00CC0435" w:rsidP="00CC0435">
            <w:pPr>
              <w:widowControl w:val="0"/>
              <w:autoSpaceDE w:val="0"/>
              <w:autoSpaceDN w:val="0"/>
              <w:adjustRightInd w:val="0"/>
              <w:spacing w:after="0" w:line="240" w:lineRule="auto"/>
              <w:rPr>
                <w:rFonts w:ascii="Times New Roman" w:eastAsia="Times New Roman" w:hAnsi="Times New Roman"/>
                <w:bCs/>
                <w:color w:val="000000" w:themeColor="text1"/>
                <w:sz w:val="24"/>
                <w:szCs w:val="24"/>
              </w:rPr>
            </w:pPr>
            <w:r w:rsidRPr="00CC0435">
              <w:rPr>
                <w:rFonts w:ascii="Times New Roman" w:eastAsia="Times New Roman" w:hAnsi="Times New Roman"/>
                <w:bCs/>
                <w:color w:val="000000" w:themeColor="text1"/>
                <w:sz w:val="24"/>
                <w:szCs w:val="24"/>
              </w:rPr>
              <w:t xml:space="preserve">+370 </w:t>
            </w:r>
            <w:r w:rsidRPr="00CC0435">
              <w:rPr>
                <w:rFonts w:ascii="Times New Roman" w:eastAsia="Times New Roman" w:hAnsi="Times New Roman"/>
                <w:color w:val="000000" w:themeColor="text1"/>
                <w:sz w:val="24"/>
                <w:szCs w:val="24"/>
              </w:rPr>
              <w:t>614 87964</w:t>
            </w:r>
            <w:r w:rsidRPr="00CC0435">
              <w:rPr>
                <w:rFonts w:ascii="Times New Roman" w:eastAsia="Times New Roman" w:hAnsi="Times New Roman"/>
                <w:bCs/>
                <w:color w:val="000000" w:themeColor="text1"/>
                <w:sz w:val="24"/>
                <w:szCs w:val="24"/>
              </w:rPr>
              <w:t xml:space="preserve"> </w:t>
            </w:r>
          </w:p>
          <w:p w14:paraId="1C44EB0B" w14:textId="77777777" w:rsidR="00E11E94" w:rsidRPr="00CC0435" w:rsidRDefault="00E11E94" w:rsidP="00D92BD1">
            <w:pPr>
              <w:widowControl w:val="0"/>
              <w:tabs>
                <w:tab w:val="left" w:pos="2072"/>
              </w:tabs>
              <w:spacing w:after="0" w:line="240" w:lineRule="auto"/>
              <w:rPr>
                <w:rFonts w:ascii="Times New Roman" w:eastAsia="Times New Roman" w:hAnsi="Times New Roman"/>
                <w:sz w:val="24"/>
                <w:szCs w:val="24"/>
              </w:rPr>
            </w:pPr>
          </w:p>
        </w:tc>
        <w:tc>
          <w:tcPr>
            <w:tcW w:w="3827" w:type="dxa"/>
          </w:tcPr>
          <w:p w14:paraId="1AF9BE3E" w14:textId="77777777" w:rsidR="00E11E94" w:rsidRPr="003268B2" w:rsidRDefault="00E11E94" w:rsidP="00D92BD1">
            <w:pPr>
              <w:tabs>
                <w:tab w:val="left" w:pos="2072"/>
              </w:tabs>
              <w:spacing w:after="0" w:line="240" w:lineRule="auto"/>
              <w:ind w:firstLine="539"/>
              <w:rPr>
                <w:rFonts w:ascii="Times New Roman" w:eastAsia="Times New Roman" w:hAnsi="Times New Roman"/>
                <w:sz w:val="24"/>
                <w:szCs w:val="24"/>
              </w:rPr>
            </w:pPr>
          </w:p>
        </w:tc>
      </w:tr>
      <w:tr w:rsidR="00E11E94" w:rsidRPr="003268B2" w14:paraId="78918C99" w14:textId="77777777" w:rsidTr="00D1625E">
        <w:tc>
          <w:tcPr>
            <w:tcW w:w="1951" w:type="dxa"/>
          </w:tcPr>
          <w:p w14:paraId="0B8C9276" w14:textId="77777777" w:rsidR="00E11E94" w:rsidRPr="003268B2" w:rsidRDefault="00E11E94" w:rsidP="00D1625E">
            <w:pPr>
              <w:tabs>
                <w:tab w:val="left" w:pos="2072"/>
              </w:tabs>
              <w:spacing w:after="0" w:line="240" w:lineRule="auto"/>
              <w:jc w:val="both"/>
              <w:rPr>
                <w:rFonts w:ascii="Times New Roman" w:eastAsia="Times New Roman" w:hAnsi="Times New Roman"/>
                <w:sz w:val="24"/>
                <w:szCs w:val="24"/>
              </w:rPr>
            </w:pPr>
            <w:r w:rsidRPr="003268B2">
              <w:rPr>
                <w:rFonts w:ascii="Times New Roman" w:eastAsia="Times New Roman" w:hAnsi="Times New Roman"/>
                <w:sz w:val="24"/>
                <w:szCs w:val="24"/>
              </w:rPr>
              <w:t>El. paštas</w:t>
            </w:r>
          </w:p>
        </w:tc>
        <w:tc>
          <w:tcPr>
            <w:tcW w:w="3686" w:type="dxa"/>
          </w:tcPr>
          <w:p w14:paraId="2ADB7DBA" w14:textId="0B79F049" w:rsidR="00E11E94" w:rsidRPr="003268B2" w:rsidRDefault="00CC0435" w:rsidP="00D92BD1">
            <w:pPr>
              <w:widowControl w:val="0"/>
              <w:tabs>
                <w:tab w:val="left" w:pos="2072"/>
              </w:tabs>
              <w:spacing w:after="0" w:line="240" w:lineRule="auto"/>
              <w:rPr>
                <w:rFonts w:ascii="Times New Roman" w:eastAsia="Times New Roman" w:hAnsi="Times New Roman"/>
                <w:sz w:val="24"/>
                <w:szCs w:val="24"/>
              </w:rPr>
            </w:pPr>
            <w:r>
              <w:rPr>
                <w:rFonts w:ascii="Times New Roman" w:eastAsia="Times New Roman" w:hAnsi="Times New Roman"/>
                <w:sz w:val="24"/>
                <w:szCs w:val="24"/>
              </w:rPr>
              <w:t>justas.baciuska@kupiskis.lt</w:t>
            </w:r>
          </w:p>
        </w:tc>
        <w:tc>
          <w:tcPr>
            <w:tcW w:w="3827" w:type="dxa"/>
          </w:tcPr>
          <w:p w14:paraId="41731FA3" w14:textId="77777777" w:rsidR="00E11E94" w:rsidRPr="003268B2" w:rsidRDefault="00E11E94" w:rsidP="00D92BD1">
            <w:pPr>
              <w:tabs>
                <w:tab w:val="left" w:pos="2072"/>
              </w:tabs>
              <w:spacing w:after="0" w:line="240" w:lineRule="auto"/>
              <w:ind w:firstLine="539"/>
              <w:rPr>
                <w:rFonts w:ascii="Times New Roman" w:eastAsia="Times New Roman" w:hAnsi="Times New Roman"/>
                <w:sz w:val="24"/>
                <w:szCs w:val="24"/>
              </w:rPr>
            </w:pPr>
          </w:p>
        </w:tc>
      </w:tr>
    </w:tbl>
    <w:p w14:paraId="02CBC85D" w14:textId="77777777" w:rsidR="00E11E94" w:rsidRPr="003268B2" w:rsidRDefault="00E11E94" w:rsidP="008E42E1">
      <w:pPr>
        <w:tabs>
          <w:tab w:val="left" w:pos="2072"/>
        </w:tabs>
        <w:spacing w:after="0" w:line="240" w:lineRule="auto"/>
        <w:ind w:firstLine="680"/>
        <w:jc w:val="both"/>
        <w:outlineLvl w:val="0"/>
        <w:rPr>
          <w:rFonts w:ascii="Times New Roman" w:eastAsia="Times New Roman" w:hAnsi="Times New Roman"/>
          <w:b/>
          <w:sz w:val="24"/>
          <w:szCs w:val="24"/>
        </w:rPr>
      </w:pPr>
      <w:r w:rsidRPr="003268B2">
        <w:rPr>
          <w:rFonts w:ascii="Times New Roman" w:eastAsia="Times New Roman" w:hAnsi="Times New Roman"/>
          <w:sz w:val="24"/>
          <w:szCs w:val="24"/>
        </w:rPr>
        <w:t>6.2. Jei pasikeičia šalies adresas ir/ar kiti duomenys, tokia šalis turi informuoti kitą šalį ne vėliau kaip per penkias darbo dienas po tokio pakeitimo.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r w:rsidRPr="003268B2">
        <w:rPr>
          <w:rFonts w:ascii="Times New Roman" w:eastAsia="Times New Roman" w:hAnsi="Times New Roman"/>
          <w:b/>
          <w:sz w:val="24"/>
          <w:szCs w:val="24"/>
        </w:rPr>
        <w:t xml:space="preserve"> </w:t>
      </w:r>
    </w:p>
    <w:p w14:paraId="5ED25826" w14:textId="4CE42A9B" w:rsidR="00E11E94" w:rsidRDefault="00E11E94" w:rsidP="008E42E1">
      <w:pPr>
        <w:pStyle w:val="Pagrindinistekstas"/>
        <w:spacing w:after="0"/>
        <w:ind w:firstLine="680"/>
        <w:jc w:val="both"/>
        <w:rPr>
          <w:szCs w:val="24"/>
        </w:rPr>
      </w:pPr>
      <w:r w:rsidRPr="003268B2">
        <w:rPr>
          <w:szCs w:val="24"/>
        </w:rPr>
        <w:t xml:space="preserve">6.3. </w:t>
      </w:r>
      <w:r w:rsidRPr="003268B2">
        <w:rPr>
          <w:bCs/>
          <w:iCs/>
          <w:szCs w:val="24"/>
        </w:rPr>
        <w:t>U</w:t>
      </w:r>
      <w:r w:rsidRPr="003268B2">
        <w:rPr>
          <w:szCs w:val="24"/>
        </w:rPr>
        <w:t xml:space="preserve">ž sutarties ir jos pakeitimų paskelbimą atsakinga </w:t>
      </w:r>
      <w:r w:rsidR="007367DD">
        <w:rPr>
          <w:szCs w:val="24"/>
          <w:lang w:val="lt-LT"/>
        </w:rPr>
        <w:t>Rita Daliūnienė</w:t>
      </w:r>
      <w:r w:rsidR="00E16426">
        <w:rPr>
          <w:szCs w:val="24"/>
        </w:rPr>
        <w:t xml:space="preserve">, </w:t>
      </w:r>
      <w:r w:rsidR="007367DD">
        <w:rPr>
          <w:szCs w:val="24"/>
        </w:rPr>
        <w:t>Investicijų ir v</w:t>
      </w:r>
      <w:r w:rsidRPr="003268B2">
        <w:rPr>
          <w:szCs w:val="24"/>
        </w:rPr>
        <w:t xml:space="preserve">iešųjų pirkimų skyriaus </w:t>
      </w:r>
      <w:r w:rsidR="003D1AF3" w:rsidRPr="003268B2">
        <w:rPr>
          <w:szCs w:val="24"/>
        </w:rPr>
        <w:t>vyr</w:t>
      </w:r>
      <w:r w:rsidR="007367DD">
        <w:rPr>
          <w:szCs w:val="24"/>
        </w:rPr>
        <w:t>esnioji</w:t>
      </w:r>
      <w:r w:rsidR="003D1AF3" w:rsidRPr="003268B2">
        <w:rPr>
          <w:szCs w:val="24"/>
        </w:rPr>
        <w:t xml:space="preserve"> s</w:t>
      </w:r>
      <w:r w:rsidR="000A683D">
        <w:rPr>
          <w:szCs w:val="24"/>
        </w:rPr>
        <w:t>pecialistė</w:t>
      </w:r>
      <w:r w:rsidRPr="003268B2">
        <w:rPr>
          <w:szCs w:val="24"/>
        </w:rPr>
        <w:t xml:space="preserve">.  </w:t>
      </w:r>
    </w:p>
    <w:p w14:paraId="5E6435F2" w14:textId="0E1948B0" w:rsidR="008E42E1" w:rsidRPr="008E42E1" w:rsidRDefault="008E42E1" w:rsidP="008E42E1">
      <w:pPr>
        <w:widowControl w:val="0"/>
        <w:pBdr>
          <w:top w:val="nil"/>
          <w:left w:val="nil"/>
          <w:bottom w:val="nil"/>
          <w:right w:val="nil"/>
          <w:between w:val="nil"/>
          <w:bar w:val="nil"/>
        </w:pBdr>
        <w:tabs>
          <w:tab w:val="left" w:pos="992"/>
        </w:tabs>
        <w:spacing w:after="0" w:line="240" w:lineRule="auto"/>
        <w:ind w:firstLine="680"/>
        <w:jc w:val="both"/>
        <w:rPr>
          <w:rFonts w:ascii="Times New Roman" w:eastAsia="Times New Roman" w:hAnsi="Times New Roman"/>
          <w:sz w:val="24"/>
          <w:szCs w:val="24"/>
          <w:lang w:eastAsia="lt-LT"/>
        </w:rPr>
      </w:pPr>
      <w:r>
        <w:rPr>
          <w:rFonts w:ascii="Times New Roman" w:eastAsia="Times New Roman" w:hAnsi="Times New Roman"/>
          <w:sz w:val="24"/>
          <w:szCs w:val="24"/>
          <w:lang w:eastAsia="ar-SA"/>
        </w:rPr>
        <w:t>6.4</w:t>
      </w:r>
      <w:r w:rsidRPr="008E42E1">
        <w:rPr>
          <w:rFonts w:ascii="Times New Roman" w:eastAsia="Times New Roman" w:hAnsi="Times New Roman"/>
          <w:sz w:val="24"/>
          <w:szCs w:val="24"/>
          <w:lang w:eastAsia="ar-SA"/>
        </w:rPr>
        <w:t>. Užsakovo atstova</w:t>
      </w:r>
      <w:r>
        <w:rPr>
          <w:rFonts w:ascii="Times New Roman" w:eastAsia="Times New Roman" w:hAnsi="Times New Roman"/>
          <w:sz w:val="24"/>
          <w:szCs w:val="24"/>
          <w:lang w:eastAsia="ar-SA"/>
        </w:rPr>
        <w:t>i</w:t>
      </w:r>
      <w:r w:rsidRPr="008E42E1">
        <w:rPr>
          <w:rFonts w:ascii="Times New Roman" w:eastAsia="Times New Roman" w:hAnsi="Times New Roman"/>
          <w:sz w:val="24"/>
          <w:szCs w:val="24"/>
          <w:lang w:eastAsia="ar-SA"/>
        </w:rPr>
        <w:t>, atsaking</w:t>
      </w:r>
      <w:r>
        <w:rPr>
          <w:rFonts w:ascii="Times New Roman" w:eastAsia="Times New Roman" w:hAnsi="Times New Roman"/>
          <w:sz w:val="24"/>
          <w:szCs w:val="24"/>
          <w:lang w:eastAsia="ar-SA"/>
        </w:rPr>
        <w:t>i</w:t>
      </w:r>
      <w:r w:rsidRPr="008E42E1">
        <w:rPr>
          <w:rFonts w:ascii="Times New Roman" w:eastAsia="Times New Roman" w:hAnsi="Times New Roman"/>
          <w:sz w:val="24"/>
          <w:szCs w:val="24"/>
          <w:lang w:eastAsia="ar-SA"/>
        </w:rPr>
        <w:t xml:space="preserve"> už sutarties </w:t>
      </w:r>
      <w:r w:rsidRPr="008E42E1">
        <w:rPr>
          <w:rFonts w:ascii="Times New Roman" w:eastAsia="Times New Roman" w:hAnsi="Times New Roman"/>
          <w:bCs/>
          <w:sz w:val="24"/>
          <w:szCs w:val="24"/>
        </w:rPr>
        <w:t>vykdymą</w:t>
      </w:r>
      <w:r w:rsidRPr="008E42E1">
        <w:rPr>
          <w:rFonts w:ascii="Times New Roman" w:eastAsia="Times New Roman" w:hAnsi="Times New Roman"/>
          <w:bCs/>
          <w:sz w:val="24"/>
          <w:szCs w:val="24"/>
          <w:lang w:eastAsia="ar-SA"/>
        </w:rPr>
        <w:t>:</w:t>
      </w:r>
    </w:p>
    <w:p w14:paraId="457673CF" w14:textId="027533EB" w:rsidR="008E42E1" w:rsidRPr="008E42E1" w:rsidRDefault="008E42E1" w:rsidP="008E42E1">
      <w:pPr>
        <w:widowControl w:val="0"/>
        <w:tabs>
          <w:tab w:val="left" w:pos="1560"/>
        </w:tabs>
        <w:spacing w:after="0" w:line="240" w:lineRule="auto"/>
        <w:ind w:firstLine="680"/>
        <w:jc w:val="both"/>
        <w:rPr>
          <w:rFonts w:ascii="Times New Roman" w:eastAsia="Times New Roman" w:hAnsi="Times New Roman"/>
          <w:iCs/>
          <w:sz w:val="24"/>
          <w:szCs w:val="24"/>
          <w:lang w:eastAsia="lt-LT"/>
        </w:rPr>
      </w:pPr>
      <w:r>
        <w:rPr>
          <w:rFonts w:ascii="Times New Roman" w:eastAsia="Times New Roman" w:hAnsi="Times New Roman"/>
          <w:sz w:val="24"/>
          <w:szCs w:val="24"/>
          <w:lang w:eastAsia="lt-LT"/>
        </w:rPr>
        <w:t>6</w:t>
      </w:r>
      <w:r w:rsidRPr="008E42E1">
        <w:rPr>
          <w:rFonts w:ascii="Times New Roman" w:eastAsia="Times New Roman" w:hAnsi="Times New Roman"/>
          <w:sz w:val="24"/>
          <w:szCs w:val="24"/>
          <w:lang w:eastAsia="lt-LT"/>
        </w:rPr>
        <w:t>.</w:t>
      </w:r>
      <w:r>
        <w:rPr>
          <w:rFonts w:ascii="Times New Roman" w:eastAsia="Times New Roman" w:hAnsi="Times New Roman"/>
          <w:sz w:val="24"/>
          <w:szCs w:val="24"/>
          <w:lang w:eastAsia="lt-LT"/>
        </w:rPr>
        <w:t>4</w:t>
      </w:r>
      <w:r w:rsidRPr="008E42E1">
        <w:rPr>
          <w:rFonts w:ascii="Times New Roman" w:eastAsia="Times New Roman" w:hAnsi="Times New Roman"/>
          <w:sz w:val="24"/>
          <w:szCs w:val="24"/>
          <w:lang w:eastAsia="lt-LT"/>
        </w:rPr>
        <w:t xml:space="preserve">.1. </w:t>
      </w:r>
      <w:r w:rsidRPr="008E42E1">
        <w:rPr>
          <w:rFonts w:ascii="Times New Roman" w:eastAsia="Times New Roman" w:hAnsi="Times New Roman"/>
          <w:iCs/>
          <w:sz w:val="24"/>
          <w:szCs w:val="24"/>
          <w:lang w:eastAsia="lt-LT"/>
        </w:rPr>
        <w:t xml:space="preserve">Noriūnų seniūnijos seniūnė Daiva </w:t>
      </w:r>
      <w:proofErr w:type="spellStart"/>
      <w:r w:rsidRPr="008E42E1">
        <w:rPr>
          <w:rFonts w:ascii="Times New Roman" w:eastAsia="Times New Roman" w:hAnsi="Times New Roman"/>
          <w:iCs/>
          <w:sz w:val="24"/>
          <w:szCs w:val="24"/>
          <w:lang w:eastAsia="lt-LT"/>
        </w:rPr>
        <w:t>Bubulienė</w:t>
      </w:r>
      <w:proofErr w:type="spellEnd"/>
      <w:r w:rsidRPr="008E42E1">
        <w:rPr>
          <w:rFonts w:ascii="Times New Roman" w:eastAsia="Times New Roman" w:hAnsi="Times New Roman"/>
          <w:iCs/>
          <w:sz w:val="24"/>
          <w:szCs w:val="24"/>
          <w:lang w:eastAsia="lt-LT"/>
        </w:rPr>
        <w:t xml:space="preserve">, tel. +370 459 56224, el. p. </w:t>
      </w:r>
      <w:proofErr w:type="spellStart"/>
      <w:r w:rsidRPr="008E42E1">
        <w:rPr>
          <w:rFonts w:ascii="Times New Roman" w:eastAsia="Times New Roman" w:hAnsi="Times New Roman"/>
          <w:iCs/>
          <w:sz w:val="24"/>
          <w:szCs w:val="24"/>
          <w:lang w:eastAsia="lt-LT"/>
        </w:rPr>
        <w:t>daiva.bubuliene@kupiskis.lt</w:t>
      </w:r>
      <w:proofErr w:type="spellEnd"/>
      <w:r w:rsidRPr="008E42E1">
        <w:rPr>
          <w:rFonts w:ascii="Times New Roman" w:eastAsia="Times New Roman" w:hAnsi="Times New Roman"/>
          <w:iCs/>
          <w:sz w:val="24"/>
          <w:szCs w:val="24"/>
          <w:lang w:eastAsia="lt-LT"/>
        </w:rPr>
        <w:t>.</w:t>
      </w:r>
    </w:p>
    <w:p w14:paraId="6C459F71" w14:textId="00CCB44B" w:rsidR="008E42E1" w:rsidRPr="008E42E1" w:rsidRDefault="008E42E1" w:rsidP="008E42E1">
      <w:pPr>
        <w:widowControl w:val="0"/>
        <w:pBdr>
          <w:top w:val="nil"/>
          <w:left w:val="nil"/>
          <w:bottom w:val="nil"/>
          <w:right w:val="nil"/>
          <w:between w:val="nil"/>
          <w:bar w:val="nil"/>
        </w:pBdr>
        <w:tabs>
          <w:tab w:val="left" w:pos="992"/>
        </w:tabs>
        <w:spacing w:after="0" w:line="240" w:lineRule="auto"/>
        <w:ind w:firstLine="680"/>
        <w:jc w:val="both"/>
        <w:rPr>
          <w:rFonts w:ascii="Times New Roman" w:eastAsia="Times New Roman" w:hAnsi="Times New Roman"/>
          <w:iCs/>
          <w:sz w:val="24"/>
          <w:szCs w:val="24"/>
          <w:lang w:eastAsia="lt-LT"/>
        </w:rPr>
      </w:pPr>
      <w:r>
        <w:rPr>
          <w:rFonts w:ascii="Times New Roman" w:eastAsia="Times New Roman" w:hAnsi="Times New Roman"/>
          <w:sz w:val="24"/>
          <w:szCs w:val="24"/>
        </w:rPr>
        <w:t>6</w:t>
      </w:r>
      <w:r w:rsidRPr="008E42E1">
        <w:rPr>
          <w:rFonts w:ascii="Times New Roman" w:eastAsia="Times New Roman" w:hAnsi="Times New Roman"/>
          <w:sz w:val="24"/>
          <w:szCs w:val="24"/>
        </w:rPr>
        <w:t>.</w:t>
      </w:r>
      <w:r>
        <w:rPr>
          <w:rFonts w:ascii="Times New Roman" w:eastAsia="Times New Roman" w:hAnsi="Times New Roman"/>
          <w:sz w:val="24"/>
          <w:szCs w:val="24"/>
        </w:rPr>
        <w:t>4</w:t>
      </w:r>
      <w:r w:rsidRPr="008E42E1">
        <w:rPr>
          <w:rFonts w:ascii="Times New Roman" w:eastAsia="Times New Roman" w:hAnsi="Times New Roman"/>
          <w:sz w:val="24"/>
          <w:szCs w:val="24"/>
        </w:rPr>
        <w:t>.2.</w:t>
      </w:r>
      <w:r w:rsidRPr="008E42E1">
        <w:rPr>
          <w:rFonts w:ascii="Times New Roman" w:eastAsia="Times New Roman" w:hAnsi="Times New Roman"/>
          <w:iCs/>
          <w:sz w:val="24"/>
          <w:szCs w:val="24"/>
          <w:lang w:eastAsia="lt-LT"/>
        </w:rPr>
        <w:t xml:space="preserve"> Šimonių seniūnijos</w:t>
      </w:r>
      <w:r w:rsidRPr="008E42E1">
        <w:rPr>
          <w:rFonts w:ascii="Times New Roman" w:hAnsi="Times New Roman"/>
          <w:kern w:val="2"/>
          <w:sz w:val="24"/>
          <w14:ligatures w14:val="standardContextual"/>
        </w:rPr>
        <w:t xml:space="preserve"> seniūnė </w:t>
      </w:r>
      <w:r w:rsidRPr="008E42E1">
        <w:rPr>
          <w:rFonts w:ascii="Times New Roman" w:eastAsia="Times New Roman" w:hAnsi="Times New Roman"/>
          <w:iCs/>
          <w:sz w:val="24"/>
          <w:szCs w:val="24"/>
          <w:lang w:eastAsia="lt-LT"/>
        </w:rPr>
        <w:t xml:space="preserve">Valda </w:t>
      </w:r>
      <w:proofErr w:type="spellStart"/>
      <w:r w:rsidRPr="008E42E1">
        <w:rPr>
          <w:rFonts w:ascii="Times New Roman" w:eastAsia="Times New Roman" w:hAnsi="Times New Roman"/>
          <w:iCs/>
          <w:sz w:val="24"/>
          <w:szCs w:val="24"/>
          <w:lang w:eastAsia="lt-LT"/>
        </w:rPr>
        <w:t>Subačienė</w:t>
      </w:r>
      <w:proofErr w:type="spellEnd"/>
      <w:r w:rsidRPr="008E42E1">
        <w:rPr>
          <w:rFonts w:ascii="Times New Roman" w:eastAsia="Times New Roman" w:hAnsi="Times New Roman"/>
          <w:iCs/>
          <w:sz w:val="24"/>
          <w:szCs w:val="24"/>
          <w:lang w:eastAsia="lt-LT"/>
        </w:rPr>
        <w:t xml:space="preserve">, tel. +370 686 48068, el. p. </w:t>
      </w:r>
      <w:proofErr w:type="spellStart"/>
      <w:r w:rsidRPr="008E42E1">
        <w:rPr>
          <w:rFonts w:ascii="Times New Roman" w:eastAsia="Times New Roman" w:hAnsi="Times New Roman"/>
          <w:iCs/>
          <w:sz w:val="24"/>
          <w:szCs w:val="24"/>
          <w:lang w:eastAsia="lt-LT"/>
        </w:rPr>
        <w:t>valda.subaciene@kupiskis.lt</w:t>
      </w:r>
      <w:proofErr w:type="spellEnd"/>
      <w:r w:rsidRPr="008E42E1">
        <w:rPr>
          <w:rFonts w:ascii="Times New Roman" w:eastAsia="Times New Roman" w:hAnsi="Times New Roman"/>
          <w:iCs/>
          <w:sz w:val="24"/>
          <w:szCs w:val="24"/>
          <w:lang w:eastAsia="lt-LT"/>
        </w:rPr>
        <w:t>.</w:t>
      </w:r>
    </w:p>
    <w:p w14:paraId="4602AAAF" w14:textId="0A031628" w:rsidR="008E42E1" w:rsidRPr="008E42E1" w:rsidRDefault="008E42E1" w:rsidP="008E42E1">
      <w:pPr>
        <w:widowControl w:val="0"/>
        <w:tabs>
          <w:tab w:val="left" w:pos="1560"/>
        </w:tabs>
        <w:spacing w:after="0" w:line="240" w:lineRule="auto"/>
        <w:ind w:firstLine="680"/>
        <w:jc w:val="both"/>
        <w:rPr>
          <w:rFonts w:ascii="Times New Roman" w:eastAsia="Times New Roman" w:hAnsi="Times New Roman"/>
          <w:iCs/>
          <w:sz w:val="24"/>
          <w:szCs w:val="24"/>
          <w:lang w:eastAsia="lt-LT"/>
        </w:rPr>
      </w:pPr>
      <w:r>
        <w:rPr>
          <w:rFonts w:ascii="Times New Roman" w:eastAsia="Times New Roman" w:hAnsi="Times New Roman"/>
          <w:iCs/>
          <w:sz w:val="24"/>
          <w:szCs w:val="24"/>
          <w:lang w:eastAsia="lt-LT"/>
        </w:rPr>
        <w:t>6</w:t>
      </w:r>
      <w:r w:rsidRPr="008E42E1">
        <w:rPr>
          <w:rFonts w:ascii="Times New Roman" w:eastAsia="Times New Roman" w:hAnsi="Times New Roman"/>
          <w:iCs/>
          <w:sz w:val="24"/>
          <w:szCs w:val="24"/>
          <w:lang w:eastAsia="lt-LT"/>
        </w:rPr>
        <w:t>.</w:t>
      </w:r>
      <w:r>
        <w:rPr>
          <w:rFonts w:ascii="Times New Roman" w:eastAsia="Times New Roman" w:hAnsi="Times New Roman"/>
          <w:iCs/>
          <w:sz w:val="24"/>
          <w:szCs w:val="24"/>
          <w:lang w:eastAsia="lt-LT"/>
        </w:rPr>
        <w:t>4</w:t>
      </w:r>
      <w:r w:rsidRPr="008E42E1">
        <w:rPr>
          <w:rFonts w:ascii="Times New Roman" w:eastAsia="Times New Roman" w:hAnsi="Times New Roman"/>
          <w:iCs/>
          <w:sz w:val="24"/>
          <w:szCs w:val="24"/>
          <w:lang w:eastAsia="lt-LT"/>
        </w:rPr>
        <w:t xml:space="preserve">.3. Skapiškio seniūnijos seniūnas Ričardas </w:t>
      </w:r>
      <w:proofErr w:type="spellStart"/>
      <w:r w:rsidRPr="008E42E1">
        <w:rPr>
          <w:rFonts w:ascii="Times New Roman" w:eastAsia="Times New Roman" w:hAnsi="Times New Roman"/>
          <w:iCs/>
          <w:sz w:val="24"/>
          <w:szCs w:val="24"/>
          <w:lang w:eastAsia="lt-LT"/>
        </w:rPr>
        <w:t>Kiaulėnas</w:t>
      </w:r>
      <w:proofErr w:type="spellEnd"/>
      <w:r w:rsidRPr="008E42E1">
        <w:rPr>
          <w:rFonts w:ascii="Times New Roman" w:eastAsia="Times New Roman" w:hAnsi="Times New Roman"/>
          <w:iCs/>
          <w:sz w:val="24"/>
          <w:szCs w:val="24"/>
          <w:lang w:eastAsia="lt-LT"/>
        </w:rPr>
        <w:t xml:space="preserve">, tel. +370 459 42141, el. p. </w:t>
      </w:r>
      <w:proofErr w:type="spellStart"/>
      <w:r w:rsidRPr="008E42E1">
        <w:rPr>
          <w:rFonts w:ascii="Times New Roman" w:eastAsia="Times New Roman" w:hAnsi="Times New Roman"/>
          <w:iCs/>
          <w:sz w:val="24"/>
          <w:szCs w:val="24"/>
          <w:lang w:eastAsia="lt-LT"/>
        </w:rPr>
        <w:t>ricardas.kiaulenas@kupiskis.lt</w:t>
      </w:r>
      <w:proofErr w:type="spellEnd"/>
      <w:r w:rsidRPr="008E42E1">
        <w:rPr>
          <w:rFonts w:ascii="Times New Roman" w:eastAsia="Times New Roman" w:hAnsi="Times New Roman"/>
          <w:iCs/>
          <w:sz w:val="24"/>
          <w:szCs w:val="24"/>
          <w:lang w:eastAsia="lt-LT"/>
        </w:rPr>
        <w:t>.</w:t>
      </w:r>
    </w:p>
    <w:p w14:paraId="6F5AE67F" w14:textId="458A0FF4" w:rsidR="008E42E1" w:rsidRPr="008E42E1" w:rsidRDefault="008E42E1" w:rsidP="008E42E1">
      <w:pPr>
        <w:widowControl w:val="0"/>
        <w:tabs>
          <w:tab w:val="left" w:pos="1560"/>
        </w:tabs>
        <w:spacing w:after="0" w:line="240" w:lineRule="auto"/>
        <w:ind w:firstLine="680"/>
        <w:jc w:val="both"/>
        <w:rPr>
          <w:rFonts w:ascii="Times New Roman" w:eastAsia="Times New Roman" w:hAnsi="Times New Roman"/>
          <w:color w:val="000000"/>
          <w:sz w:val="24"/>
          <w:szCs w:val="24"/>
          <w:lang w:eastAsia="lt-LT"/>
        </w:rPr>
      </w:pPr>
      <w:r>
        <w:rPr>
          <w:rFonts w:ascii="Times New Roman" w:eastAsia="Times New Roman" w:hAnsi="Times New Roman"/>
          <w:sz w:val="24"/>
          <w:szCs w:val="24"/>
        </w:rPr>
        <w:t>6</w:t>
      </w:r>
      <w:r w:rsidRPr="008E42E1">
        <w:rPr>
          <w:rFonts w:ascii="Times New Roman" w:eastAsia="Times New Roman" w:hAnsi="Times New Roman"/>
          <w:sz w:val="24"/>
          <w:szCs w:val="24"/>
        </w:rPr>
        <w:t>.</w:t>
      </w:r>
      <w:r>
        <w:rPr>
          <w:rFonts w:ascii="Times New Roman" w:eastAsia="Times New Roman" w:hAnsi="Times New Roman"/>
          <w:sz w:val="24"/>
          <w:szCs w:val="24"/>
        </w:rPr>
        <w:t>4</w:t>
      </w:r>
      <w:r w:rsidRPr="008E42E1">
        <w:rPr>
          <w:rFonts w:ascii="Times New Roman" w:eastAsia="Times New Roman" w:hAnsi="Times New Roman"/>
          <w:sz w:val="24"/>
          <w:szCs w:val="24"/>
        </w:rPr>
        <w:t xml:space="preserve">.4. </w:t>
      </w:r>
      <w:r w:rsidRPr="008E42E1">
        <w:rPr>
          <w:rFonts w:ascii="Times New Roman" w:eastAsia="Times New Roman" w:hAnsi="Times New Roman"/>
          <w:sz w:val="24"/>
          <w:szCs w:val="24"/>
          <w:lang w:eastAsia="lt-LT"/>
        </w:rPr>
        <w:t xml:space="preserve">Kupiškio seniūnijos seniūnas Žydrūnas Vanagas, tel. </w:t>
      </w:r>
      <w:r w:rsidRPr="008E42E1">
        <w:rPr>
          <w:rFonts w:ascii="Times New Roman" w:eastAsia="Times New Roman" w:hAnsi="Times New Roman"/>
          <w:color w:val="000000"/>
          <w:sz w:val="24"/>
          <w:szCs w:val="24"/>
          <w:lang w:eastAsia="lt-LT"/>
        </w:rPr>
        <w:t xml:space="preserve">+370 698 00743, el. p. </w:t>
      </w:r>
      <w:hyperlink r:id="rId10" w:history="1">
        <w:r w:rsidRPr="008E42E1">
          <w:rPr>
            <w:rFonts w:ascii="Times New Roman" w:eastAsia="Times New Roman" w:hAnsi="Times New Roman"/>
            <w:sz w:val="24"/>
            <w:szCs w:val="24"/>
            <w:u w:val="single"/>
            <w:lang w:eastAsia="lt-LT"/>
          </w:rPr>
          <w:t>zydrunas.vanagas@kupiskis.lt</w:t>
        </w:r>
      </w:hyperlink>
      <w:r w:rsidRPr="008E42E1">
        <w:rPr>
          <w:rFonts w:ascii="Times New Roman" w:eastAsia="Times New Roman" w:hAnsi="Times New Roman"/>
          <w:sz w:val="24"/>
          <w:szCs w:val="24"/>
          <w:lang w:eastAsia="lt-LT"/>
        </w:rPr>
        <w:t>.</w:t>
      </w:r>
      <w:r w:rsidRPr="008E42E1">
        <w:rPr>
          <w:rFonts w:ascii="Times New Roman" w:eastAsia="Times New Roman" w:hAnsi="Times New Roman"/>
          <w:color w:val="000000"/>
          <w:sz w:val="24"/>
          <w:szCs w:val="24"/>
          <w:lang w:eastAsia="lt-LT"/>
        </w:rPr>
        <w:t xml:space="preserve"> </w:t>
      </w:r>
    </w:p>
    <w:p w14:paraId="0D4977B2" w14:textId="5CB481BB" w:rsidR="008E42E1" w:rsidRPr="008E42E1" w:rsidRDefault="008E42E1" w:rsidP="008E42E1">
      <w:pPr>
        <w:widowControl w:val="0"/>
        <w:tabs>
          <w:tab w:val="left" w:pos="1560"/>
        </w:tabs>
        <w:spacing w:after="0" w:line="240" w:lineRule="auto"/>
        <w:ind w:firstLine="680"/>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6</w:t>
      </w:r>
      <w:r w:rsidRPr="008E42E1">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4</w:t>
      </w:r>
      <w:r w:rsidRPr="008E42E1">
        <w:rPr>
          <w:rFonts w:ascii="Times New Roman" w:eastAsia="Times New Roman" w:hAnsi="Times New Roman"/>
          <w:color w:val="000000"/>
          <w:sz w:val="24"/>
          <w:szCs w:val="24"/>
          <w:lang w:eastAsia="lt-LT"/>
        </w:rPr>
        <w:t xml:space="preserve">.5. Alizavos seniūnijos seniūnė Raminta </w:t>
      </w:r>
      <w:proofErr w:type="spellStart"/>
      <w:r w:rsidRPr="008E42E1">
        <w:rPr>
          <w:rFonts w:ascii="Times New Roman" w:eastAsia="Times New Roman" w:hAnsi="Times New Roman"/>
          <w:color w:val="000000"/>
          <w:sz w:val="24"/>
          <w:szCs w:val="24"/>
          <w:lang w:eastAsia="lt-LT"/>
        </w:rPr>
        <w:t>Ribokaitė</w:t>
      </w:r>
      <w:proofErr w:type="spellEnd"/>
      <w:r w:rsidRPr="008E42E1">
        <w:rPr>
          <w:rFonts w:ascii="Times New Roman" w:eastAsia="Times New Roman" w:hAnsi="Times New Roman"/>
          <w:color w:val="000000"/>
          <w:sz w:val="24"/>
          <w:szCs w:val="24"/>
          <w:lang w:eastAsia="lt-LT"/>
        </w:rPr>
        <w:t xml:space="preserve">, tel. +370 682 18334, el. p. </w:t>
      </w:r>
      <w:hyperlink r:id="rId11" w:history="1">
        <w:r w:rsidRPr="008E42E1">
          <w:rPr>
            <w:rFonts w:ascii="Times New Roman" w:eastAsia="Times New Roman" w:hAnsi="Times New Roman"/>
            <w:sz w:val="24"/>
            <w:szCs w:val="24"/>
            <w:u w:val="single"/>
            <w:lang w:eastAsia="lt-LT"/>
          </w:rPr>
          <w:t>raminta.ribokaite@kupiskis.lt</w:t>
        </w:r>
      </w:hyperlink>
      <w:r w:rsidRPr="008E42E1">
        <w:rPr>
          <w:rFonts w:ascii="Times New Roman" w:eastAsia="Times New Roman" w:hAnsi="Times New Roman"/>
          <w:sz w:val="24"/>
          <w:szCs w:val="24"/>
          <w:lang w:eastAsia="lt-LT"/>
        </w:rPr>
        <w:t>.</w:t>
      </w:r>
    </w:p>
    <w:p w14:paraId="5681AE52" w14:textId="153DBD7F" w:rsidR="008E42E1" w:rsidRPr="008E42E1" w:rsidRDefault="008E42E1" w:rsidP="008E42E1">
      <w:pPr>
        <w:widowControl w:val="0"/>
        <w:tabs>
          <w:tab w:val="left" w:pos="1560"/>
        </w:tabs>
        <w:spacing w:after="0" w:line="240" w:lineRule="auto"/>
        <w:ind w:firstLine="680"/>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Pr="008E42E1">
        <w:rPr>
          <w:rFonts w:ascii="Times New Roman" w:eastAsia="Times New Roman" w:hAnsi="Times New Roman"/>
          <w:sz w:val="24"/>
          <w:szCs w:val="24"/>
          <w:lang w:eastAsia="lt-LT"/>
        </w:rPr>
        <w:t>.</w:t>
      </w:r>
      <w:r>
        <w:rPr>
          <w:rFonts w:ascii="Times New Roman" w:eastAsia="Times New Roman" w:hAnsi="Times New Roman"/>
          <w:sz w:val="24"/>
          <w:szCs w:val="24"/>
          <w:lang w:eastAsia="lt-LT"/>
        </w:rPr>
        <w:t>4</w:t>
      </w:r>
      <w:r w:rsidRPr="008E42E1">
        <w:rPr>
          <w:rFonts w:ascii="Times New Roman" w:eastAsia="Times New Roman" w:hAnsi="Times New Roman"/>
          <w:sz w:val="24"/>
          <w:szCs w:val="24"/>
          <w:lang w:eastAsia="lt-LT"/>
        </w:rPr>
        <w:t xml:space="preserve">.6. Subačiaus seniūnijos seniūnė Laisva  </w:t>
      </w:r>
      <w:proofErr w:type="spellStart"/>
      <w:r w:rsidRPr="008E42E1">
        <w:rPr>
          <w:rFonts w:ascii="Times New Roman" w:eastAsia="Times New Roman" w:hAnsi="Times New Roman"/>
          <w:sz w:val="24"/>
          <w:szCs w:val="24"/>
          <w:lang w:eastAsia="lt-LT"/>
        </w:rPr>
        <w:t>Čiuliepienė</w:t>
      </w:r>
      <w:proofErr w:type="spellEnd"/>
      <w:r w:rsidRPr="008E42E1">
        <w:rPr>
          <w:rFonts w:ascii="Times New Roman" w:eastAsia="Times New Roman" w:hAnsi="Times New Roman"/>
          <w:sz w:val="24"/>
          <w:szCs w:val="24"/>
          <w:lang w:eastAsia="lt-LT"/>
        </w:rPr>
        <w:t>, tel. +370 694 55996, el. p. laisva.ciuliepiene@kupiskis.lt</w:t>
      </w:r>
    </w:p>
    <w:p w14:paraId="23BE80E9" w14:textId="77777777" w:rsidR="008E42E1" w:rsidRPr="003268B2" w:rsidRDefault="008E42E1" w:rsidP="00E11E94">
      <w:pPr>
        <w:pStyle w:val="Pagrindinistekstas"/>
        <w:spacing w:after="0"/>
        <w:ind w:firstLine="709"/>
        <w:jc w:val="both"/>
        <w:rPr>
          <w:szCs w:val="24"/>
        </w:rPr>
      </w:pPr>
    </w:p>
    <w:p w14:paraId="17CE57AE" w14:textId="77777777" w:rsidR="00E11E94" w:rsidRPr="003268B2" w:rsidRDefault="00E11E94" w:rsidP="00E11E94">
      <w:pPr>
        <w:tabs>
          <w:tab w:val="left" w:pos="1140"/>
          <w:tab w:val="left" w:pos="1298"/>
          <w:tab w:val="left" w:pos="2072"/>
        </w:tabs>
        <w:spacing w:after="0" w:line="240" w:lineRule="auto"/>
        <w:ind w:right="15"/>
        <w:jc w:val="center"/>
        <w:rPr>
          <w:rFonts w:ascii="Times New Roman" w:eastAsia="Times New Roman" w:hAnsi="Times New Roman"/>
          <w:b/>
          <w:sz w:val="24"/>
          <w:szCs w:val="24"/>
          <w:lang w:eastAsia="x-none"/>
        </w:rPr>
      </w:pPr>
      <w:r w:rsidRPr="003268B2">
        <w:rPr>
          <w:rFonts w:ascii="Times New Roman" w:eastAsia="Times New Roman" w:hAnsi="Times New Roman"/>
          <w:b/>
          <w:sz w:val="24"/>
          <w:szCs w:val="24"/>
          <w:lang w:eastAsia="x-none"/>
        </w:rPr>
        <w:t>VII. ŠALIŲ ATSAKOMYBĖ</w:t>
      </w:r>
    </w:p>
    <w:p w14:paraId="62066714" w14:textId="77777777" w:rsidR="00E11E94" w:rsidRPr="003268B2" w:rsidRDefault="00E11E94" w:rsidP="00E11E94">
      <w:pPr>
        <w:tabs>
          <w:tab w:val="left" w:pos="720"/>
          <w:tab w:val="left" w:pos="2072"/>
        </w:tabs>
        <w:spacing w:after="0" w:line="240" w:lineRule="auto"/>
        <w:ind w:right="15"/>
        <w:jc w:val="both"/>
        <w:rPr>
          <w:rFonts w:ascii="Times New Roman" w:eastAsia="Times New Roman" w:hAnsi="Times New Roman"/>
          <w:sz w:val="24"/>
          <w:szCs w:val="24"/>
          <w:lang w:eastAsia="x-none"/>
        </w:rPr>
      </w:pPr>
      <w:r w:rsidRPr="003268B2">
        <w:rPr>
          <w:rFonts w:ascii="Times New Roman" w:eastAsia="Times New Roman" w:hAnsi="Times New Roman"/>
          <w:sz w:val="24"/>
          <w:szCs w:val="24"/>
          <w:lang w:eastAsia="x-none"/>
        </w:rPr>
        <w:tab/>
      </w:r>
    </w:p>
    <w:p w14:paraId="2AAD654D" w14:textId="086B0330" w:rsidR="00E11E94" w:rsidRPr="003268B2" w:rsidRDefault="00E11E94" w:rsidP="00E11E94">
      <w:pPr>
        <w:tabs>
          <w:tab w:val="left" w:pos="720"/>
          <w:tab w:val="left" w:pos="2072"/>
        </w:tabs>
        <w:spacing w:after="0" w:line="240" w:lineRule="auto"/>
        <w:ind w:right="15"/>
        <w:jc w:val="both"/>
        <w:rPr>
          <w:rFonts w:ascii="Times New Roman" w:eastAsia="Times New Roman" w:hAnsi="Times New Roman"/>
          <w:sz w:val="24"/>
          <w:szCs w:val="24"/>
          <w:lang w:eastAsia="x-none"/>
        </w:rPr>
      </w:pPr>
      <w:r w:rsidRPr="003268B2">
        <w:rPr>
          <w:rFonts w:ascii="Times New Roman" w:eastAsia="Times New Roman" w:hAnsi="Times New Roman"/>
          <w:sz w:val="24"/>
          <w:szCs w:val="24"/>
          <w:lang w:eastAsia="x-none"/>
        </w:rPr>
        <w:tab/>
        <w:t>7.1. Neatlikus apmokėjimo nustatytais terminais, Rangovo pareikalavimu, Užsakovas privalo sumokėti jam už kiekvieną uždelstą dieną 0,0</w:t>
      </w:r>
      <w:r w:rsidR="001374A1">
        <w:rPr>
          <w:rFonts w:ascii="Times New Roman" w:eastAsia="Times New Roman" w:hAnsi="Times New Roman"/>
          <w:sz w:val="24"/>
          <w:szCs w:val="24"/>
          <w:lang w:eastAsia="x-none"/>
        </w:rPr>
        <w:t>5 proc.</w:t>
      </w:r>
      <w:r w:rsidRPr="003268B2">
        <w:rPr>
          <w:rFonts w:ascii="Times New Roman" w:eastAsia="Times New Roman" w:hAnsi="Times New Roman"/>
          <w:sz w:val="24"/>
          <w:szCs w:val="24"/>
          <w:lang w:eastAsia="x-none"/>
        </w:rPr>
        <w:t xml:space="preserve"> (</w:t>
      </w:r>
      <w:r w:rsidR="001374A1">
        <w:rPr>
          <w:rFonts w:ascii="Times New Roman" w:eastAsia="Times New Roman" w:hAnsi="Times New Roman"/>
          <w:sz w:val="24"/>
          <w:szCs w:val="24"/>
          <w:lang w:eastAsia="x-none"/>
        </w:rPr>
        <w:t>penkias</w:t>
      </w:r>
      <w:r w:rsidRPr="003268B2">
        <w:rPr>
          <w:rFonts w:ascii="Times New Roman" w:eastAsia="Times New Roman" w:hAnsi="Times New Roman"/>
          <w:sz w:val="24"/>
          <w:szCs w:val="24"/>
          <w:lang w:eastAsia="x-none"/>
        </w:rPr>
        <w:t xml:space="preserve"> šimtąsias procento) delspinigių nuo laiku neapmokėtos sumos.</w:t>
      </w:r>
    </w:p>
    <w:p w14:paraId="5913F830" w14:textId="596B2EDB" w:rsidR="00E11E94" w:rsidRPr="003268B2" w:rsidRDefault="00E11E94" w:rsidP="00E11E94">
      <w:pPr>
        <w:tabs>
          <w:tab w:val="left" w:pos="720"/>
          <w:tab w:val="left" w:pos="2072"/>
        </w:tabs>
        <w:spacing w:after="0" w:line="240" w:lineRule="auto"/>
        <w:ind w:right="15"/>
        <w:jc w:val="both"/>
        <w:rPr>
          <w:rFonts w:ascii="Times New Roman" w:eastAsia="Times New Roman" w:hAnsi="Times New Roman"/>
          <w:sz w:val="24"/>
          <w:szCs w:val="24"/>
          <w:lang w:eastAsia="x-none"/>
        </w:rPr>
      </w:pPr>
      <w:r w:rsidRPr="003268B2">
        <w:rPr>
          <w:rFonts w:ascii="Times New Roman" w:eastAsia="Times New Roman" w:hAnsi="Times New Roman"/>
          <w:sz w:val="24"/>
          <w:szCs w:val="24"/>
          <w:lang w:eastAsia="x-none"/>
        </w:rPr>
        <w:tab/>
        <w:t>7.2. Jei Rangovas dėl savo kaltės neatlieka darbų nustatytu terminu, Užsakovas turi teisę be oficialaus įspėjimo ir nesumažindamas kitų savo teisių gynimo būdų pradėti skaičiuoti 0,0</w:t>
      </w:r>
      <w:r w:rsidR="001374A1">
        <w:rPr>
          <w:rFonts w:ascii="Times New Roman" w:eastAsia="Times New Roman" w:hAnsi="Times New Roman"/>
          <w:sz w:val="24"/>
          <w:szCs w:val="24"/>
          <w:lang w:eastAsia="x-none"/>
        </w:rPr>
        <w:t>5 proc.</w:t>
      </w:r>
      <w:r w:rsidRPr="003268B2">
        <w:rPr>
          <w:rFonts w:ascii="Times New Roman" w:eastAsia="Times New Roman" w:hAnsi="Times New Roman"/>
          <w:sz w:val="24"/>
          <w:szCs w:val="24"/>
          <w:lang w:eastAsia="x-none"/>
        </w:rPr>
        <w:t xml:space="preserve"> (</w:t>
      </w:r>
      <w:r w:rsidR="001374A1">
        <w:rPr>
          <w:rFonts w:ascii="Times New Roman" w:eastAsia="Times New Roman" w:hAnsi="Times New Roman"/>
          <w:sz w:val="24"/>
          <w:szCs w:val="24"/>
          <w:lang w:eastAsia="x-none"/>
        </w:rPr>
        <w:t>penkių</w:t>
      </w:r>
      <w:r w:rsidRPr="003268B2">
        <w:rPr>
          <w:rFonts w:ascii="Times New Roman" w:eastAsia="Times New Roman" w:hAnsi="Times New Roman"/>
          <w:sz w:val="24"/>
          <w:szCs w:val="24"/>
          <w:lang w:eastAsia="x-none"/>
        </w:rPr>
        <w:t xml:space="preserve"> šimtųjų procento) dydžio delspinigius nuo neatliktų darbų kainos už kiekvieną termino praleidimo dieną, neviršijant 10 </w:t>
      </w:r>
      <w:r w:rsidR="001374A1">
        <w:rPr>
          <w:rFonts w:ascii="Times New Roman" w:eastAsia="Times New Roman" w:hAnsi="Times New Roman"/>
          <w:sz w:val="24"/>
          <w:szCs w:val="24"/>
          <w:lang w:eastAsia="x-none"/>
        </w:rPr>
        <w:t>proc.</w:t>
      </w:r>
      <w:r w:rsidRPr="003268B2">
        <w:rPr>
          <w:rFonts w:ascii="Times New Roman" w:eastAsia="Times New Roman" w:hAnsi="Times New Roman"/>
          <w:sz w:val="24"/>
          <w:szCs w:val="24"/>
          <w:lang w:eastAsia="x-none"/>
        </w:rPr>
        <w:t xml:space="preserve"> (dešimt procentų) bendros sutarties kainos.</w:t>
      </w:r>
    </w:p>
    <w:p w14:paraId="6E2532A2" w14:textId="41C5B396" w:rsidR="00E11E94" w:rsidRPr="003268B2" w:rsidRDefault="00E11E94" w:rsidP="00E11E94">
      <w:pPr>
        <w:tabs>
          <w:tab w:val="left" w:pos="720"/>
          <w:tab w:val="left" w:pos="2072"/>
        </w:tabs>
        <w:spacing w:after="0" w:line="240" w:lineRule="auto"/>
        <w:ind w:right="15"/>
        <w:jc w:val="both"/>
        <w:rPr>
          <w:rFonts w:ascii="Times New Roman" w:eastAsia="Times New Roman" w:hAnsi="Times New Roman"/>
          <w:sz w:val="24"/>
          <w:szCs w:val="24"/>
          <w:lang w:eastAsia="x-none"/>
        </w:rPr>
      </w:pPr>
      <w:r w:rsidRPr="003268B2">
        <w:rPr>
          <w:rFonts w:ascii="Times New Roman" w:eastAsia="Times New Roman" w:hAnsi="Times New Roman"/>
          <w:sz w:val="24"/>
          <w:szCs w:val="24"/>
          <w:lang w:eastAsia="x-none"/>
        </w:rPr>
        <w:tab/>
        <w:t xml:space="preserve">7.3. Jei apskaičiuoti delspinigiai viršija 10 </w:t>
      </w:r>
      <w:r w:rsidR="001374A1">
        <w:rPr>
          <w:rFonts w:ascii="Times New Roman" w:eastAsia="Times New Roman" w:hAnsi="Times New Roman"/>
          <w:sz w:val="24"/>
          <w:szCs w:val="24"/>
          <w:lang w:eastAsia="x-none"/>
        </w:rPr>
        <w:t>proc.</w:t>
      </w:r>
      <w:r w:rsidRPr="003268B2">
        <w:rPr>
          <w:rFonts w:ascii="Times New Roman" w:eastAsia="Times New Roman" w:hAnsi="Times New Roman"/>
          <w:sz w:val="24"/>
          <w:szCs w:val="24"/>
          <w:lang w:eastAsia="x-none"/>
        </w:rPr>
        <w:t xml:space="preserve"> (dešimt procentų) bendros sutarties kainos, Užsakovas gali, prieš tai raštu įspėjęs Rangovą:</w:t>
      </w:r>
    </w:p>
    <w:p w14:paraId="241471F4" w14:textId="77777777" w:rsidR="00E11E94" w:rsidRPr="003268B2" w:rsidRDefault="00E11E94" w:rsidP="00E11E94">
      <w:pPr>
        <w:tabs>
          <w:tab w:val="left" w:pos="720"/>
          <w:tab w:val="left" w:pos="2072"/>
        </w:tabs>
        <w:spacing w:after="0" w:line="240" w:lineRule="auto"/>
        <w:ind w:right="15"/>
        <w:jc w:val="both"/>
        <w:rPr>
          <w:rFonts w:ascii="Times New Roman" w:eastAsia="Times New Roman" w:hAnsi="Times New Roman"/>
          <w:sz w:val="24"/>
          <w:szCs w:val="24"/>
          <w:lang w:eastAsia="x-none"/>
        </w:rPr>
      </w:pPr>
      <w:r w:rsidRPr="003268B2">
        <w:rPr>
          <w:rFonts w:ascii="Times New Roman" w:eastAsia="Times New Roman" w:hAnsi="Times New Roman"/>
          <w:sz w:val="24"/>
          <w:szCs w:val="24"/>
          <w:lang w:eastAsia="x-none"/>
        </w:rPr>
        <w:tab/>
        <w:t>7.3.1. išskaičiuoti delspinigių sumą iš Rangovui mokėtinų sumų;</w:t>
      </w:r>
    </w:p>
    <w:p w14:paraId="3F647648" w14:textId="77777777" w:rsidR="00E11E94" w:rsidRDefault="00E11E94" w:rsidP="00E11E94">
      <w:pPr>
        <w:tabs>
          <w:tab w:val="left" w:pos="720"/>
          <w:tab w:val="left" w:pos="2072"/>
        </w:tabs>
        <w:spacing w:after="0" w:line="240" w:lineRule="auto"/>
        <w:ind w:right="15"/>
        <w:jc w:val="both"/>
        <w:rPr>
          <w:rFonts w:ascii="Times New Roman" w:eastAsia="Times New Roman" w:hAnsi="Times New Roman"/>
          <w:sz w:val="24"/>
          <w:szCs w:val="24"/>
          <w:lang w:eastAsia="x-none"/>
        </w:rPr>
      </w:pPr>
      <w:r w:rsidRPr="003268B2">
        <w:rPr>
          <w:rFonts w:ascii="Times New Roman" w:eastAsia="Times New Roman" w:hAnsi="Times New Roman"/>
          <w:sz w:val="24"/>
          <w:szCs w:val="24"/>
          <w:lang w:eastAsia="x-none"/>
        </w:rPr>
        <w:tab/>
        <w:t>7.3.2. nutraukti sutartį.</w:t>
      </w:r>
    </w:p>
    <w:p w14:paraId="0C1A7D6E" w14:textId="77777777" w:rsidR="00C67DC4" w:rsidRPr="003268B2" w:rsidRDefault="00C67DC4" w:rsidP="00E11E94">
      <w:pPr>
        <w:tabs>
          <w:tab w:val="left" w:pos="720"/>
          <w:tab w:val="left" w:pos="2072"/>
        </w:tabs>
        <w:spacing w:after="0" w:line="240" w:lineRule="auto"/>
        <w:ind w:right="15"/>
        <w:jc w:val="both"/>
        <w:rPr>
          <w:rFonts w:ascii="Times New Roman" w:eastAsia="Times New Roman" w:hAnsi="Times New Roman"/>
          <w:sz w:val="24"/>
          <w:szCs w:val="24"/>
          <w:lang w:eastAsia="x-none"/>
        </w:rPr>
      </w:pPr>
    </w:p>
    <w:p w14:paraId="6F4A8D32" w14:textId="77777777" w:rsidR="00C67DC4" w:rsidRPr="00C67DC4" w:rsidRDefault="002838C2" w:rsidP="00C67DC4">
      <w:pPr>
        <w:spacing w:after="0" w:line="240" w:lineRule="auto"/>
        <w:jc w:val="center"/>
        <w:rPr>
          <w:rFonts w:ascii="Times New Roman" w:eastAsia="Times New Roman" w:hAnsi="Times New Roman"/>
          <w:b/>
          <w:sz w:val="24"/>
          <w:szCs w:val="24"/>
          <w:lang w:eastAsia="x-none"/>
        </w:rPr>
      </w:pPr>
      <w:r>
        <w:rPr>
          <w:rFonts w:ascii="Times New Roman" w:eastAsia="Times New Roman" w:hAnsi="Times New Roman"/>
          <w:b/>
          <w:sz w:val="24"/>
          <w:szCs w:val="24"/>
          <w:lang w:eastAsia="x-none"/>
        </w:rPr>
        <w:t>VIII</w:t>
      </w:r>
      <w:r w:rsidR="00C67DC4" w:rsidRPr="00C67DC4">
        <w:rPr>
          <w:rFonts w:ascii="Times New Roman" w:eastAsia="Times New Roman" w:hAnsi="Times New Roman"/>
          <w:b/>
          <w:sz w:val="24"/>
          <w:szCs w:val="24"/>
          <w:lang w:eastAsia="x-none"/>
        </w:rPr>
        <w:t>. SUTARTIES ĮVYKDYMO UŽTIKRINIMAS</w:t>
      </w:r>
    </w:p>
    <w:p w14:paraId="1A17A5C3" w14:textId="77777777" w:rsidR="00C67DC4" w:rsidRPr="00C67DC4" w:rsidRDefault="00C67DC4" w:rsidP="00C67DC4">
      <w:pPr>
        <w:spacing w:after="0" w:line="240" w:lineRule="auto"/>
        <w:ind w:firstLine="709"/>
        <w:jc w:val="both"/>
        <w:rPr>
          <w:rFonts w:ascii="Times New Roman" w:eastAsia="Times New Roman" w:hAnsi="Times New Roman"/>
          <w:sz w:val="24"/>
          <w:szCs w:val="24"/>
          <w:lang w:eastAsia="x-none"/>
        </w:rPr>
      </w:pPr>
    </w:p>
    <w:p w14:paraId="0B9AF177" w14:textId="0A070C76" w:rsidR="00106F97" w:rsidRPr="00106F97" w:rsidRDefault="002838C2" w:rsidP="00106F97">
      <w:pPr>
        <w:shd w:val="clear" w:color="auto" w:fill="FFFFFF"/>
        <w:tabs>
          <w:tab w:val="left" w:pos="1276"/>
        </w:tabs>
        <w:suppressAutoHyphens/>
        <w:spacing w:after="0" w:line="240" w:lineRule="auto"/>
        <w:ind w:firstLine="737"/>
        <w:jc w:val="both"/>
        <w:rPr>
          <w:rFonts w:ascii="Times New Roman" w:eastAsia="Arial Unicode MS" w:hAnsi="Times New Roman"/>
          <w:iCs/>
          <w:sz w:val="24"/>
          <w:szCs w:val="24"/>
          <w:bdr w:val="nil"/>
        </w:rPr>
      </w:pPr>
      <w:r>
        <w:rPr>
          <w:rFonts w:ascii="Times New Roman" w:eastAsia="Times New Roman" w:hAnsi="Times New Roman"/>
          <w:sz w:val="24"/>
          <w:szCs w:val="24"/>
          <w:lang w:eastAsia="x-none"/>
        </w:rPr>
        <w:t>8</w:t>
      </w:r>
      <w:r w:rsidR="00C67DC4" w:rsidRPr="00C67DC4">
        <w:rPr>
          <w:rFonts w:ascii="Times New Roman" w:eastAsia="Times New Roman" w:hAnsi="Times New Roman"/>
          <w:sz w:val="24"/>
          <w:szCs w:val="24"/>
          <w:lang w:eastAsia="x-none"/>
        </w:rPr>
        <w:t xml:space="preserve">.1. </w:t>
      </w:r>
      <w:r w:rsidR="00106F97" w:rsidRPr="00106F97">
        <w:rPr>
          <w:rFonts w:ascii="Times New Roman" w:hAnsi="Times New Roman"/>
          <w:sz w:val="24"/>
          <w:szCs w:val="24"/>
        </w:rPr>
        <w:t xml:space="preserve">Pirkimo sutarties įvykdymas užtikrinamas netesybomis (bauda). Jei Rangovas neįvykdytų sutartyje numatytų įsipareigojimų, Užsakovui pareikalavus, Rangovas per vieną mėnesį nuo minėtų aplinkybių paaiškėjimo dienos turės sumokėti Užsakovui baudą, kurios dydis </w:t>
      </w:r>
      <w:r w:rsidR="00106F97">
        <w:rPr>
          <w:rFonts w:ascii="Times New Roman" w:hAnsi="Times New Roman"/>
          <w:sz w:val="24"/>
          <w:szCs w:val="24"/>
        </w:rPr>
        <w:t>3</w:t>
      </w:r>
      <w:r w:rsidR="00106F97" w:rsidRPr="00106F97">
        <w:rPr>
          <w:rFonts w:ascii="Times New Roman" w:hAnsi="Times New Roman"/>
          <w:sz w:val="24"/>
          <w:szCs w:val="24"/>
        </w:rPr>
        <w:t xml:space="preserve"> proc. </w:t>
      </w:r>
      <w:r w:rsidR="00106F97" w:rsidRPr="00106F97">
        <w:rPr>
          <w:rFonts w:ascii="Times New Roman" w:eastAsia="Arial Unicode MS" w:hAnsi="Times New Roman"/>
          <w:iCs/>
          <w:sz w:val="24"/>
          <w:szCs w:val="24"/>
          <w:bdr w:val="nil"/>
        </w:rPr>
        <w:t>nuo pradinės sutarties vertės be PVM.</w:t>
      </w:r>
    </w:p>
    <w:p w14:paraId="6351A0C9" w14:textId="77777777" w:rsidR="00C67DC4" w:rsidRPr="00C67DC4" w:rsidRDefault="002838C2" w:rsidP="00106F97">
      <w:pPr>
        <w:spacing w:after="0" w:line="240" w:lineRule="auto"/>
        <w:ind w:firstLine="737"/>
        <w:jc w:val="both"/>
        <w:rPr>
          <w:rFonts w:ascii="Times New Roman" w:eastAsia="Times New Roman" w:hAnsi="Times New Roman"/>
          <w:sz w:val="24"/>
          <w:szCs w:val="24"/>
          <w:lang w:eastAsia="x-none"/>
        </w:rPr>
      </w:pPr>
      <w:r>
        <w:rPr>
          <w:rFonts w:ascii="Times New Roman" w:eastAsia="Times New Roman" w:hAnsi="Times New Roman"/>
          <w:sz w:val="24"/>
          <w:szCs w:val="24"/>
          <w:lang w:eastAsia="x-none"/>
        </w:rPr>
        <w:t>8</w:t>
      </w:r>
      <w:r w:rsidR="00C67DC4" w:rsidRPr="00C67DC4">
        <w:rPr>
          <w:rFonts w:ascii="Times New Roman" w:eastAsia="Times New Roman" w:hAnsi="Times New Roman"/>
          <w:sz w:val="24"/>
          <w:szCs w:val="24"/>
          <w:lang w:eastAsia="x-none"/>
        </w:rPr>
        <w:t>.3. Sutarties įvykdymo užtikrinimu garantuojama, kad Užsakovui bus atlyginti nuostoliai, atsiradę dėl to, kad Rangovas neįvykdė visų sutartinių įsipareigojimų ar vykdė juos netinkamai.</w:t>
      </w:r>
    </w:p>
    <w:p w14:paraId="2CE9EC21" w14:textId="77777777" w:rsidR="00E11E94" w:rsidRPr="00C67DC4" w:rsidRDefault="00E11E94" w:rsidP="00E11E94">
      <w:pPr>
        <w:tabs>
          <w:tab w:val="left" w:pos="2072"/>
        </w:tabs>
        <w:spacing w:before="240" w:after="240" w:line="240" w:lineRule="auto"/>
        <w:jc w:val="center"/>
        <w:rPr>
          <w:rFonts w:ascii="Times New Roman" w:hAnsi="Times New Roman"/>
          <w:b/>
          <w:sz w:val="24"/>
          <w:szCs w:val="24"/>
        </w:rPr>
      </w:pPr>
      <w:r w:rsidRPr="00C67DC4">
        <w:rPr>
          <w:rFonts w:ascii="Times New Roman" w:hAnsi="Times New Roman"/>
          <w:b/>
          <w:sz w:val="24"/>
          <w:szCs w:val="24"/>
        </w:rPr>
        <w:lastRenderedPageBreak/>
        <w:t>I</w:t>
      </w:r>
      <w:r w:rsidR="002838C2">
        <w:rPr>
          <w:rFonts w:ascii="Times New Roman" w:hAnsi="Times New Roman"/>
          <w:b/>
          <w:sz w:val="24"/>
          <w:szCs w:val="24"/>
        </w:rPr>
        <w:t>X</w:t>
      </w:r>
      <w:r w:rsidRPr="00C67DC4">
        <w:rPr>
          <w:rFonts w:ascii="Times New Roman" w:hAnsi="Times New Roman"/>
          <w:b/>
          <w:sz w:val="24"/>
          <w:szCs w:val="24"/>
        </w:rPr>
        <w:t>. SUBRANGOVAI IR SUBRANGOVŲ KEITIMO TVARKA</w:t>
      </w:r>
    </w:p>
    <w:p w14:paraId="034365CB" w14:textId="0D9D5785" w:rsidR="0052306D" w:rsidRDefault="0052306D" w:rsidP="00E11E94">
      <w:pPr>
        <w:widowControl w:val="0"/>
        <w:tabs>
          <w:tab w:val="left" w:pos="720"/>
          <w:tab w:val="left" w:pos="2072"/>
        </w:tabs>
        <w:autoSpaceDE w:val="0"/>
        <w:autoSpaceDN w:val="0"/>
        <w:adjustRightInd w:val="0"/>
        <w:spacing w:after="0" w:line="240" w:lineRule="auto"/>
        <w:ind w:right="9" w:firstLine="540"/>
        <w:jc w:val="both"/>
        <w:rPr>
          <w:rFonts w:ascii="Times New Roman" w:hAnsi="Times New Roman"/>
          <w:sz w:val="24"/>
          <w:szCs w:val="24"/>
        </w:rPr>
      </w:pPr>
      <w:r>
        <w:rPr>
          <w:rFonts w:ascii="Times New Roman" w:hAnsi="Times New Roman"/>
          <w:sz w:val="24"/>
          <w:szCs w:val="24"/>
        </w:rPr>
        <w:t>9</w:t>
      </w:r>
      <w:r w:rsidRPr="003268B2">
        <w:rPr>
          <w:rFonts w:ascii="Times New Roman" w:hAnsi="Times New Roman"/>
          <w:sz w:val="24"/>
          <w:szCs w:val="24"/>
        </w:rPr>
        <w:t>.</w:t>
      </w:r>
      <w:r>
        <w:rPr>
          <w:rFonts w:ascii="Times New Roman" w:hAnsi="Times New Roman"/>
          <w:sz w:val="24"/>
          <w:szCs w:val="24"/>
        </w:rPr>
        <w:t>1</w:t>
      </w:r>
      <w:r w:rsidRPr="003268B2">
        <w:rPr>
          <w:rFonts w:ascii="Times New Roman" w:hAnsi="Times New Roman"/>
          <w:sz w:val="24"/>
          <w:szCs w:val="24"/>
        </w:rPr>
        <w:t xml:space="preserve">. </w:t>
      </w:r>
      <w:r>
        <w:rPr>
          <w:rFonts w:ascii="Times New Roman" w:hAnsi="Times New Roman"/>
          <w:sz w:val="24"/>
          <w:szCs w:val="24"/>
        </w:rPr>
        <w:t>S</w:t>
      </w:r>
      <w:r w:rsidRPr="003268B2">
        <w:rPr>
          <w:rFonts w:ascii="Times New Roman" w:hAnsi="Times New Roman"/>
          <w:sz w:val="24"/>
          <w:szCs w:val="24"/>
        </w:rPr>
        <w:t>utartyje numatytų darbų įvykdymui Rangovas subrangovų nepasitelks.</w:t>
      </w:r>
    </w:p>
    <w:p w14:paraId="328CC2E3" w14:textId="72919890" w:rsidR="0052306D" w:rsidRPr="0052306D" w:rsidRDefault="0052306D" w:rsidP="00E11E94">
      <w:pPr>
        <w:widowControl w:val="0"/>
        <w:tabs>
          <w:tab w:val="left" w:pos="720"/>
          <w:tab w:val="left" w:pos="2072"/>
        </w:tabs>
        <w:autoSpaceDE w:val="0"/>
        <w:autoSpaceDN w:val="0"/>
        <w:adjustRightInd w:val="0"/>
        <w:spacing w:after="0" w:line="240" w:lineRule="auto"/>
        <w:ind w:right="9" w:firstLine="540"/>
        <w:jc w:val="both"/>
        <w:rPr>
          <w:rFonts w:ascii="Times New Roman" w:eastAsia="Times New Roman" w:hAnsi="Times New Roman"/>
          <w:i/>
          <w:iCs/>
          <w:color w:val="FF0000"/>
          <w:sz w:val="24"/>
          <w:szCs w:val="24"/>
        </w:rPr>
      </w:pPr>
      <w:r w:rsidRPr="0052306D">
        <w:rPr>
          <w:rFonts w:ascii="Times New Roman" w:hAnsi="Times New Roman"/>
          <w:i/>
          <w:iCs/>
          <w:color w:val="FF0000"/>
          <w:sz w:val="24"/>
          <w:szCs w:val="24"/>
        </w:rPr>
        <w:t>arba j</w:t>
      </w:r>
      <w:r w:rsidRPr="0052306D">
        <w:rPr>
          <w:rFonts w:ascii="Times New Roman" w:hAnsi="Times New Roman"/>
          <w:i/>
          <w:iCs/>
          <w:color w:val="FF0000"/>
          <w:sz w:val="24"/>
          <w:szCs w:val="24"/>
        </w:rPr>
        <w:t>ei Sutartyje numatytų darbų atlikimui Rangovas pasitelks subrangovu</w:t>
      </w:r>
      <w:r w:rsidRPr="0052306D">
        <w:rPr>
          <w:rFonts w:ascii="Times New Roman" w:hAnsi="Times New Roman"/>
          <w:i/>
          <w:iCs/>
          <w:color w:val="FF0000"/>
          <w:sz w:val="24"/>
          <w:szCs w:val="24"/>
        </w:rPr>
        <w:t>s:</w:t>
      </w:r>
    </w:p>
    <w:p w14:paraId="1E1933CC" w14:textId="1833D61E" w:rsidR="00E11E94" w:rsidRPr="003268B2" w:rsidRDefault="00E11E94" w:rsidP="00E11E94">
      <w:pPr>
        <w:widowControl w:val="0"/>
        <w:tabs>
          <w:tab w:val="left" w:pos="720"/>
          <w:tab w:val="left" w:pos="2072"/>
        </w:tabs>
        <w:autoSpaceDE w:val="0"/>
        <w:autoSpaceDN w:val="0"/>
        <w:adjustRightInd w:val="0"/>
        <w:spacing w:after="0" w:line="240" w:lineRule="auto"/>
        <w:ind w:right="9" w:firstLine="540"/>
        <w:jc w:val="both"/>
        <w:rPr>
          <w:rFonts w:ascii="Times New Roman" w:eastAsia="Times New Roman" w:hAnsi="Times New Roman"/>
          <w:sz w:val="24"/>
          <w:szCs w:val="24"/>
        </w:rPr>
      </w:pPr>
      <w:r w:rsidRPr="003268B2">
        <w:rPr>
          <w:rFonts w:ascii="Times New Roman" w:eastAsia="Times New Roman" w:hAnsi="Times New Roman"/>
          <w:sz w:val="24"/>
          <w:szCs w:val="24"/>
        </w:rPr>
        <w:tab/>
      </w:r>
      <w:r w:rsidR="002838C2">
        <w:rPr>
          <w:rFonts w:ascii="Times New Roman" w:eastAsia="Times New Roman" w:hAnsi="Times New Roman"/>
          <w:sz w:val="24"/>
          <w:szCs w:val="24"/>
        </w:rPr>
        <w:t>9</w:t>
      </w:r>
      <w:r w:rsidRPr="003268B2">
        <w:rPr>
          <w:rFonts w:ascii="Times New Roman" w:eastAsia="Times New Roman" w:hAnsi="Times New Roman"/>
          <w:sz w:val="24"/>
          <w:szCs w:val="24"/>
        </w:rPr>
        <w:t xml:space="preserve">.1. </w:t>
      </w:r>
      <w:r w:rsidR="0052306D">
        <w:rPr>
          <w:rFonts w:ascii="Times New Roman" w:eastAsia="Times New Roman" w:hAnsi="Times New Roman"/>
          <w:sz w:val="24"/>
          <w:szCs w:val="24"/>
        </w:rPr>
        <w:t>S</w:t>
      </w:r>
      <w:r w:rsidRPr="003268B2">
        <w:rPr>
          <w:rFonts w:ascii="Times New Roman" w:eastAsia="Times New Roman" w:hAnsi="Times New Roman"/>
          <w:sz w:val="24"/>
          <w:szCs w:val="24"/>
        </w:rPr>
        <w:t>utartyje numatytų darbų įvykdymui Rangovas pasitelks šiuos subrangovus (toliau - subrangovai):</w:t>
      </w:r>
    </w:p>
    <w:p w14:paraId="47E4CDA2" w14:textId="35A4595D" w:rsidR="00E11E94" w:rsidRPr="003268B2" w:rsidRDefault="002838C2" w:rsidP="00E11E94">
      <w:pPr>
        <w:widowControl w:val="0"/>
        <w:tabs>
          <w:tab w:val="left" w:pos="720"/>
          <w:tab w:val="left" w:pos="1080"/>
          <w:tab w:val="left" w:pos="2072"/>
          <w:tab w:val="left" w:pos="9450"/>
        </w:tabs>
        <w:autoSpaceDE w:val="0"/>
        <w:autoSpaceDN w:val="0"/>
        <w:adjustRightInd w:val="0"/>
        <w:spacing w:after="0" w:line="240" w:lineRule="auto"/>
        <w:ind w:right="9" w:firstLine="540"/>
        <w:jc w:val="both"/>
        <w:rPr>
          <w:rFonts w:ascii="Times New Roman" w:eastAsia="Times New Roman" w:hAnsi="Times New Roman"/>
          <w:iCs/>
          <w:sz w:val="24"/>
          <w:szCs w:val="24"/>
        </w:rPr>
      </w:pPr>
      <w:r>
        <w:rPr>
          <w:rFonts w:ascii="Times New Roman" w:eastAsia="Times New Roman" w:hAnsi="Times New Roman"/>
          <w:bCs/>
          <w:sz w:val="24"/>
          <w:szCs w:val="24"/>
        </w:rPr>
        <w:tab/>
        <w:t>9</w:t>
      </w:r>
      <w:r w:rsidR="00E11E94" w:rsidRPr="003268B2">
        <w:rPr>
          <w:rFonts w:ascii="Times New Roman" w:eastAsia="Times New Roman" w:hAnsi="Times New Roman"/>
          <w:bCs/>
          <w:sz w:val="24"/>
          <w:szCs w:val="24"/>
        </w:rPr>
        <w:t xml:space="preserve">.1.1. </w:t>
      </w:r>
      <w:r w:rsidR="00E11E94" w:rsidRPr="0052306D">
        <w:rPr>
          <w:rFonts w:ascii="Times New Roman" w:eastAsia="Times New Roman" w:hAnsi="Times New Roman"/>
          <w:i/>
          <w:color w:val="FF0000"/>
          <w:sz w:val="24"/>
          <w:szCs w:val="24"/>
        </w:rPr>
        <w:t>pavadinimas</w:t>
      </w:r>
      <w:r w:rsidR="00E11E94" w:rsidRPr="0052306D">
        <w:rPr>
          <w:rFonts w:ascii="Times New Roman" w:eastAsia="Times New Roman" w:hAnsi="Times New Roman"/>
          <w:color w:val="FF0000"/>
          <w:sz w:val="24"/>
          <w:szCs w:val="24"/>
        </w:rPr>
        <w:t xml:space="preserve">), </w:t>
      </w:r>
      <w:r w:rsidR="00E11E94" w:rsidRPr="0052306D">
        <w:rPr>
          <w:rFonts w:ascii="Times New Roman" w:eastAsia="Times New Roman" w:hAnsi="Times New Roman"/>
          <w:i/>
          <w:iCs/>
          <w:color w:val="FF0000"/>
          <w:sz w:val="24"/>
          <w:szCs w:val="24"/>
        </w:rPr>
        <w:t>juridinio asmens kodas, adresas, priskirtų vykdyti darbų pagal šią Sutartį sąraš</w:t>
      </w:r>
      <w:r w:rsidR="0052306D">
        <w:rPr>
          <w:rFonts w:ascii="Times New Roman" w:eastAsia="Times New Roman" w:hAnsi="Times New Roman"/>
          <w:i/>
          <w:iCs/>
          <w:color w:val="FF0000"/>
          <w:sz w:val="24"/>
          <w:szCs w:val="24"/>
        </w:rPr>
        <w:t>a</w:t>
      </w:r>
      <w:r w:rsidR="00E11E94" w:rsidRPr="0052306D">
        <w:rPr>
          <w:rFonts w:ascii="Times New Roman" w:eastAsia="Times New Roman" w:hAnsi="Times New Roman"/>
          <w:i/>
          <w:iCs/>
          <w:color w:val="FF0000"/>
          <w:sz w:val="24"/>
          <w:szCs w:val="24"/>
        </w:rPr>
        <w:t>s</w:t>
      </w:r>
      <w:r w:rsidR="00E11E94" w:rsidRPr="003268B2">
        <w:rPr>
          <w:rFonts w:ascii="Times New Roman" w:eastAsia="Times New Roman" w:hAnsi="Times New Roman"/>
          <w:iCs/>
          <w:sz w:val="24"/>
          <w:szCs w:val="24"/>
        </w:rPr>
        <w:t>;</w:t>
      </w:r>
    </w:p>
    <w:p w14:paraId="4D47B71E" w14:textId="45F3AEA3" w:rsidR="00E11E94" w:rsidRPr="003268B2" w:rsidRDefault="002838C2" w:rsidP="0052306D">
      <w:pPr>
        <w:widowControl w:val="0"/>
        <w:tabs>
          <w:tab w:val="left" w:pos="720"/>
          <w:tab w:val="left" w:pos="1080"/>
          <w:tab w:val="left" w:pos="2072"/>
          <w:tab w:val="left" w:pos="9450"/>
        </w:tabs>
        <w:autoSpaceDE w:val="0"/>
        <w:autoSpaceDN w:val="0"/>
        <w:adjustRightInd w:val="0"/>
        <w:spacing w:after="0" w:line="240" w:lineRule="auto"/>
        <w:ind w:right="9" w:firstLine="540"/>
        <w:jc w:val="both"/>
        <w:rPr>
          <w:rFonts w:ascii="Times New Roman" w:hAnsi="Times New Roman"/>
          <w:sz w:val="24"/>
          <w:szCs w:val="24"/>
        </w:rPr>
      </w:pPr>
      <w:r>
        <w:rPr>
          <w:rFonts w:ascii="Times New Roman" w:eastAsia="Times New Roman" w:hAnsi="Times New Roman"/>
          <w:bCs/>
          <w:sz w:val="24"/>
          <w:szCs w:val="24"/>
        </w:rPr>
        <w:t xml:space="preserve"> </w:t>
      </w:r>
      <w:r>
        <w:rPr>
          <w:rFonts w:ascii="Times New Roman" w:hAnsi="Times New Roman"/>
          <w:iCs/>
          <w:sz w:val="24"/>
          <w:szCs w:val="24"/>
        </w:rPr>
        <w:tab/>
        <w:t>9</w:t>
      </w:r>
      <w:r w:rsidR="00E11E94" w:rsidRPr="003268B2">
        <w:rPr>
          <w:rFonts w:ascii="Times New Roman" w:hAnsi="Times New Roman"/>
          <w:iCs/>
          <w:sz w:val="24"/>
          <w:szCs w:val="24"/>
        </w:rPr>
        <w:t xml:space="preserve">.2. </w:t>
      </w:r>
      <w:r w:rsidR="00E11E94" w:rsidRPr="003268B2">
        <w:rPr>
          <w:rFonts w:ascii="Times New Roman" w:hAnsi="Times New Roman"/>
          <w:sz w:val="24"/>
          <w:szCs w:val="24"/>
        </w:rPr>
        <w:t>Sutarties vykdymo metu Rangovas, raštu kreipęsis į Užsakovą ir gavęs raštišką jo sutikimą, gali keisti subrangovą (-</w:t>
      </w:r>
      <w:proofErr w:type="spellStart"/>
      <w:r w:rsidR="00E11E94" w:rsidRPr="003268B2">
        <w:rPr>
          <w:rFonts w:ascii="Times New Roman" w:hAnsi="Times New Roman"/>
          <w:sz w:val="24"/>
          <w:szCs w:val="24"/>
        </w:rPr>
        <w:t>us</w:t>
      </w:r>
      <w:proofErr w:type="spellEnd"/>
      <w:r w:rsidR="00E11E94" w:rsidRPr="003268B2">
        <w:rPr>
          <w:rFonts w:ascii="Times New Roman" w:hAnsi="Times New Roman"/>
          <w:sz w:val="24"/>
          <w:szCs w:val="24"/>
        </w:rPr>
        <w:t xml:space="preserve">), nurodytus šios sutarties </w:t>
      </w:r>
      <w:r>
        <w:rPr>
          <w:rFonts w:ascii="Times New Roman" w:hAnsi="Times New Roman"/>
          <w:sz w:val="24"/>
          <w:szCs w:val="24"/>
        </w:rPr>
        <w:t>9</w:t>
      </w:r>
      <w:r w:rsidR="00E11E94" w:rsidRPr="003268B2">
        <w:rPr>
          <w:rFonts w:ascii="Times New Roman" w:hAnsi="Times New Roman"/>
          <w:sz w:val="24"/>
          <w:szCs w:val="24"/>
        </w:rPr>
        <w:t>.1 punkte, tačiau naujų subrangovų kvalifikacija turi atitikti pirkimo sąlygose subrangovams keltus kvalifikacijos reikalavimus.</w:t>
      </w:r>
    </w:p>
    <w:p w14:paraId="5348CD5E" w14:textId="77777777" w:rsidR="00E11E94" w:rsidRPr="003268B2" w:rsidRDefault="002838C2" w:rsidP="00E11E94">
      <w:pPr>
        <w:widowControl w:val="0"/>
        <w:tabs>
          <w:tab w:val="left" w:pos="720"/>
          <w:tab w:val="left" w:pos="2072"/>
        </w:tabs>
        <w:autoSpaceDE w:val="0"/>
        <w:snapToGrid w:val="0"/>
        <w:spacing w:after="0" w:line="240" w:lineRule="auto"/>
        <w:ind w:firstLine="540"/>
        <w:jc w:val="both"/>
        <w:rPr>
          <w:rFonts w:ascii="Times New Roman" w:hAnsi="Times New Roman"/>
          <w:spacing w:val="-3"/>
          <w:sz w:val="24"/>
          <w:szCs w:val="24"/>
        </w:rPr>
      </w:pPr>
      <w:r>
        <w:rPr>
          <w:rFonts w:ascii="Times New Roman" w:hAnsi="Times New Roman"/>
          <w:sz w:val="24"/>
          <w:szCs w:val="24"/>
        </w:rPr>
        <w:tab/>
        <w:t>9</w:t>
      </w:r>
      <w:r w:rsidR="00E11E94" w:rsidRPr="003268B2">
        <w:rPr>
          <w:rFonts w:ascii="Times New Roman" w:hAnsi="Times New Roman"/>
          <w:sz w:val="24"/>
          <w:szCs w:val="24"/>
        </w:rPr>
        <w:t xml:space="preserve">.3. Subrangovų </w:t>
      </w:r>
      <w:r w:rsidR="00E11E94" w:rsidRPr="003268B2">
        <w:rPr>
          <w:rFonts w:ascii="Times New Roman" w:hAnsi="Times New Roman"/>
          <w:spacing w:val="-3"/>
          <w:sz w:val="24"/>
          <w:szCs w:val="24"/>
        </w:rPr>
        <w:t xml:space="preserve">pakeitimas įforminamas abiejų šalių papildomu susitarimu prie sutarties per 10 darbo dienų nuo Užsakovo raštiško sutikimo išsiuntimo </w:t>
      </w:r>
      <w:r w:rsidR="00E11E94" w:rsidRPr="003268B2">
        <w:rPr>
          <w:rFonts w:ascii="Times New Roman" w:hAnsi="Times New Roman"/>
          <w:sz w:val="24"/>
          <w:szCs w:val="24"/>
        </w:rPr>
        <w:t xml:space="preserve">Rangovui </w:t>
      </w:r>
      <w:r w:rsidR="00E11E94" w:rsidRPr="003268B2">
        <w:rPr>
          <w:rFonts w:ascii="Times New Roman" w:hAnsi="Times New Roman"/>
          <w:spacing w:val="-3"/>
          <w:sz w:val="24"/>
          <w:szCs w:val="24"/>
        </w:rPr>
        <w:t>datos.</w:t>
      </w:r>
    </w:p>
    <w:p w14:paraId="0BF72C91" w14:textId="2F2E96AA" w:rsidR="00E11E94" w:rsidRPr="003268B2" w:rsidRDefault="00E11E94" w:rsidP="00E11E94">
      <w:pPr>
        <w:widowControl w:val="0"/>
        <w:tabs>
          <w:tab w:val="left" w:pos="720"/>
          <w:tab w:val="left" w:pos="2072"/>
        </w:tabs>
        <w:autoSpaceDE w:val="0"/>
        <w:snapToGrid w:val="0"/>
        <w:spacing w:after="0" w:line="240" w:lineRule="auto"/>
        <w:ind w:firstLine="540"/>
        <w:jc w:val="both"/>
        <w:rPr>
          <w:rFonts w:ascii="Times New Roman" w:hAnsi="Times New Roman"/>
          <w:sz w:val="24"/>
          <w:szCs w:val="24"/>
        </w:rPr>
      </w:pPr>
      <w:r w:rsidRPr="003268B2">
        <w:rPr>
          <w:rFonts w:ascii="Times New Roman" w:hAnsi="Times New Roman"/>
          <w:sz w:val="24"/>
          <w:szCs w:val="24"/>
        </w:rPr>
        <w:tab/>
        <w:t xml:space="preserve"> </w:t>
      </w:r>
    </w:p>
    <w:p w14:paraId="46B2B4A2" w14:textId="77777777" w:rsidR="00E11E94" w:rsidRPr="003268B2" w:rsidRDefault="004A299C" w:rsidP="00E11E94">
      <w:pPr>
        <w:tabs>
          <w:tab w:val="left" w:pos="1140"/>
          <w:tab w:val="left" w:pos="1298"/>
          <w:tab w:val="left" w:pos="2072"/>
        </w:tabs>
        <w:spacing w:after="0" w:line="240" w:lineRule="auto"/>
        <w:ind w:right="15"/>
        <w:jc w:val="center"/>
        <w:rPr>
          <w:rFonts w:ascii="Times New Roman" w:eastAsia="Times New Roman" w:hAnsi="Times New Roman"/>
          <w:b/>
          <w:sz w:val="24"/>
          <w:szCs w:val="24"/>
          <w:lang w:eastAsia="x-none"/>
        </w:rPr>
      </w:pPr>
      <w:r w:rsidRPr="003268B2">
        <w:rPr>
          <w:rFonts w:ascii="Times New Roman" w:eastAsia="Times New Roman" w:hAnsi="Times New Roman"/>
          <w:b/>
          <w:sz w:val="24"/>
          <w:szCs w:val="24"/>
          <w:lang w:eastAsia="x-none"/>
        </w:rPr>
        <w:t>X. NENUGALIMOS JĖGOS APLINKYBĖS</w:t>
      </w:r>
    </w:p>
    <w:p w14:paraId="50C88FEE" w14:textId="77777777" w:rsidR="00E11E94" w:rsidRPr="003268B2" w:rsidRDefault="00E11E94" w:rsidP="00E11E94">
      <w:pPr>
        <w:tabs>
          <w:tab w:val="left" w:pos="1140"/>
          <w:tab w:val="left" w:pos="1298"/>
          <w:tab w:val="left" w:pos="2072"/>
        </w:tabs>
        <w:spacing w:after="0" w:line="240" w:lineRule="auto"/>
        <w:ind w:right="15"/>
        <w:jc w:val="center"/>
        <w:rPr>
          <w:rFonts w:ascii="Times New Roman" w:eastAsia="Times New Roman" w:hAnsi="Times New Roman"/>
          <w:b/>
          <w:sz w:val="24"/>
          <w:szCs w:val="24"/>
          <w:lang w:eastAsia="x-none"/>
        </w:rPr>
      </w:pPr>
    </w:p>
    <w:p w14:paraId="39467893" w14:textId="77777777" w:rsidR="00E11E94" w:rsidRDefault="002838C2" w:rsidP="00E11E94">
      <w:pPr>
        <w:tabs>
          <w:tab w:val="left" w:pos="2072"/>
        </w:tabs>
        <w:spacing w:after="0" w:line="240" w:lineRule="auto"/>
        <w:ind w:right="15" w:firstLine="709"/>
        <w:jc w:val="both"/>
        <w:rPr>
          <w:rFonts w:ascii="Times New Roman" w:eastAsia="Times New Roman" w:hAnsi="Times New Roman"/>
          <w:sz w:val="24"/>
          <w:szCs w:val="24"/>
          <w:lang w:eastAsia="x-none"/>
        </w:rPr>
      </w:pPr>
      <w:r>
        <w:rPr>
          <w:rFonts w:ascii="Times New Roman" w:eastAsia="Times New Roman" w:hAnsi="Times New Roman"/>
          <w:sz w:val="24"/>
          <w:szCs w:val="24"/>
          <w:lang w:eastAsia="x-none"/>
        </w:rPr>
        <w:t>10</w:t>
      </w:r>
      <w:r w:rsidR="00E11E94" w:rsidRPr="003268B2">
        <w:rPr>
          <w:rFonts w:ascii="Times New Roman" w:eastAsia="Times New Roman" w:hAnsi="Times New Roman"/>
          <w:sz w:val="24"/>
          <w:szCs w:val="24"/>
          <w:lang w:eastAsia="x-none"/>
        </w:rPr>
        <w:t>.1. Nenugalima jėga – nepaprastos aplinkybės, kurių negalima numatyti ar išvengti nei kuriomis nors priemonėmis pašalinti (karai, stichinės nelaimės, epidemijos, gaisrai, valstybinės valdžios, savivaldybės ar valdymo organų veiksmai, streikai ir t.t.).</w:t>
      </w:r>
    </w:p>
    <w:p w14:paraId="1F656C19" w14:textId="167F487D" w:rsidR="00BC6B53" w:rsidRPr="003268B2" w:rsidRDefault="00BC6B53" w:rsidP="00E11E94">
      <w:pPr>
        <w:tabs>
          <w:tab w:val="left" w:pos="2072"/>
        </w:tabs>
        <w:spacing w:after="0" w:line="240" w:lineRule="auto"/>
        <w:ind w:right="15" w:firstLine="709"/>
        <w:jc w:val="both"/>
        <w:rPr>
          <w:rFonts w:ascii="Times New Roman" w:eastAsia="Times New Roman" w:hAnsi="Times New Roman"/>
          <w:sz w:val="24"/>
          <w:szCs w:val="24"/>
          <w:lang w:eastAsia="x-none"/>
        </w:rPr>
      </w:pPr>
      <w:r>
        <w:rPr>
          <w:rFonts w:ascii="Times New Roman" w:eastAsia="Times New Roman" w:hAnsi="Times New Roman"/>
          <w:sz w:val="24"/>
          <w:szCs w:val="24"/>
        </w:rPr>
        <w:t xml:space="preserve">10.2. </w:t>
      </w:r>
      <w:r w:rsidRPr="00BC6B53">
        <w:rPr>
          <w:rFonts w:ascii="Times New Roman" w:eastAsia="Times New Roman" w:hAnsi="Times New Roman"/>
          <w:sz w:val="24"/>
          <w:szCs w:val="24"/>
        </w:rPr>
        <w:t>Nei viena Šalis nėra laikoma pažeidusia Sutartį arba nevykdančia savo įsipareigojimų pagal ją, jeigu įsipareigojimus vykdyti trukdo nenugalimos jėgos (</w:t>
      </w:r>
      <w:r w:rsidRPr="00BC6B53">
        <w:rPr>
          <w:rFonts w:ascii="Times New Roman" w:eastAsia="Times New Roman" w:hAnsi="Times New Roman"/>
          <w:i/>
          <w:sz w:val="24"/>
          <w:szCs w:val="24"/>
        </w:rPr>
        <w:t>force majeure</w:t>
      </w:r>
      <w:r w:rsidRPr="00BC6B53">
        <w:rPr>
          <w:rFonts w:ascii="Times New Roman" w:eastAsia="Times New Roman" w:hAnsi="Times New Roman"/>
          <w:sz w:val="24"/>
          <w:szCs w:val="24"/>
        </w:rPr>
        <w:t>) aplinkybės, atsiradusios po Sutarties įsigaliojimo dienos.</w:t>
      </w:r>
    </w:p>
    <w:p w14:paraId="5F8C7472" w14:textId="7A27D295" w:rsidR="00E11E94" w:rsidRPr="003268B2" w:rsidRDefault="003271E8" w:rsidP="00E11E94">
      <w:pPr>
        <w:tabs>
          <w:tab w:val="left" w:pos="1140"/>
          <w:tab w:val="left" w:pos="2072"/>
        </w:tabs>
        <w:spacing w:after="0" w:line="240" w:lineRule="auto"/>
        <w:ind w:right="15" w:firstLine="709"/>
        <w:jc w:val="both"/>
        <w:rPr>
          <w:rFonts w:ascii="Times New Roman" w:eastAsia="Times New Roman" w:hAnsi="Times New Roman"/>
          <w:sz w:val="24"/>
          <w:szCs w:val="24"/>
          <w:lang w:eastAsia="x-none"/>
        </w:rPr>
      </w:pPr>
      <w:r>
        <w:rPr>
          <w:rFonts w:ascii="Times New Roman" w:eastAsia="Times New Roman" w:hAnsi="Times New Roman"/>
          <w:sz w:val="24"/>
          <w:szCs w:val="24"/>
          <w:lang w:eastAsia="x-none"/>
        </w:rPr>
        <w:t>10</w:t>
      </w:r>
      <w:r w:rsidR="00E11E94" w:rsidRPr="003268B2">
        <w:rPr>
          <w:rFonts w:ascii="Times New Roman" w:eastAsia="Times New Roman" w:hAnsi="Times New Roman"/>
          <w:sz w:val="24"/>
          <w:szCs w:val="24"/>
          <w:lang w:eastAsia="x-none"/>
        </w:rPr>
        <w:t>.</w:t>
      </w:r>
      <w:r w:rsidR="00BC6B53">
        <w:rPr>
          <w:rFonts w:ascii="Times New Roman" w:eastAsia="Times New Roman" w:hAnsi="Times New Roman"/>
          <w:sz w:val="24"/>
          <w:szCs w:val="24"/>
          <w:lang w:eastAsia="x-none"/>
        </w:rPr>
        <w:t>3</w:t>
      </w:r>
      <w:r w:rsidR="00E11E94" w:rsidRPr="003268B2">
        <w:rPr>
          <w:rFonts w:ascii="Times New Roman" w:eastAsia="Times New Roman" w:hAnsi="Times New Roman"/>
          <w:sz w:val="24"/>
          <w:szCs w:val="24"/>
          <w:lang w:eastAsia="x-none"/>
        </w:rPr>
        <w:t>. Nė vienai iš šios sutarties šalių netaikomos nuobaudos už sutarties vykdymą ne laiku, jei to priežastis bus nenugalima jėga.</w:t>
      </w:r>
    </w:p>
    <w:p w14:paraId="2A5C1979" w14:textId="30FA488B" w:rsidR="00E11E94" w:rsidRPr="003268B2" w:rsidRDefault="003271E8" w:rsidP="00E11E94">
      <w:pPr>
        <w:tabs>
          <w:tab w:val="left" w:pos="1140"/>
          <w:tab w:val="left" w:pos="2072"/>
        </w:tabs>
        <w:spacing w:after="0" w:line="240" w:lineRule="auto"/>
        <w:ind w:right="15" w:firstLine="709"/>
        <w:jc w:val="both"/>
        <w:rPr>
          <w:rFonts w:ascii="Times New Roman" w:eastAsia="Times New Roman" w:hAnsi="Times New Roman"/>
          <w:sz w:val="24"/>
          <w:szCs w:val="24"/>
          <w:lang w:eastAsia="x-none"/>
        </w:rPr>
      </w:pPr>
      <w:r>
        <w:rPr>
          <w:rFonts w:ascii="Times New Roman" w:eastAsia="Times New Roman" w:hAnsi="Times New Roman"/>
          <w:sz w:val="24"/>
          <w:szCs w:val="24"/>
          <w:lang w:eastAsia="x-none"/>
        </w:rPr>
        <w:t>10</w:t>
      </w:r>
      <w:r w:rsidR="00E11E94" w:rsidRPr="003268B2">
        <w:rPr>
          <w:rFonts w:ascii="Times New Roman" w:eastAsia="Times New Roman" w:hAnsi="Times New Roman"/>
          <w:sz w:val="24"/>
          <w:szCs w:val="24"/>
          <w:lang w:eastAsia="x-none"/>
        </w:rPr>
        <w:t>.</w:t>
      </w:r>
      <w:r w:rsidR="00BC6B53">
        <w:rPr>
          <w:rFonts w:ascii="Times New Roman" w:eastAsia="Times New Roman" w:hAnsi="Times New Roman"/>
          <w:sz w:val="24"/>
          <w:szCs w:val="24"/>
          <w:lang w:eastAsia="x-none"/>
        </w:rPr>
        <w:t>4</w:t>
      </w:r>
      <w:r w:rsidR="00E11E94" w:rsidRPr="003268B2">
        <w:rPr>
          <w:rFonts w:ascii="Times New Roman" w:eastAsia="Times New Roman" w:hAnsi="Times New Roman"/>
          <w:sz w:val="24"/>
          <w:szCs w:val="24"/>
          <w:lang w:eastAsia="x-none"/>
        </w:rPr>
        <w:t>.</w:t>
      </w:r>
      <w:r>
        <w:rPr>
          <w:rFonts w:ascii="Times New Roman" w:eastAsia="Times New Roman" w:hAnsi="Times New Roman"/>
          <w:sz w:val="24"/>
          <w:szCs w:val="24"/>
          <w:lang w:eastAsia="x-none"/>
        </w:rPr>
        <w:t xml:space="preserve"> Sutarties šalis, kuri dėl šioje</w:t>
      </w:r>
      <w:r w:rsidR="00E11E94" w:rsidRPr="003268B2">
        <w:rPr>
          <w:rFonts w:ascii="Times New Roman" w:eastAsia="Times New Roman" w:hAnsi="Times New Roman"/>
          <w:sz w:val="24"/>
          <w:szCs w:val="24"/>
          <w:lang w:eastAsia="x-none"/>
        </w:rPr>
        <w:t xml:space="preserve"> </w:t>
      </w:r>
      <w:r>
        <w:rPr>
          <w:rFonts w:ascii="Times New Roman" w:eastAsia="Times New Roman" w:hAnsi="Times New Roman"/>
          <w:sz w:val="24"/>
          <w:szCs w:val="24"/>
          <w:lang w:eastAsia="x-none"/>
        </w:rPr>
        <w:t>dalyje</w:t>
      </w:r>
      <w:r w:rsidR="00E11E94" w:rsidRPr="003268B2">
        <w:rPr>
          <w:rFonts w:ascii="Times New Roman" w:eastAsia="Times New Roman" w:hAnsi="Times New Roman"/>
          <w:sz w:val="24"/>
          <w:szCs w:val="24"/>
          <w:lang w:eastAsia="x-none"/>
        </w:rPr>
        <w:t xml:space="preserve"> nurodytų aplinkybių negali vykdyti prisiimtų įsipareigojimų, privalo per 5 dienas, kai sužinojo apie šias aplinkybes, išsiųsti raštišką pranešimą apie tai kitai šaliai.</w:t>
      </w:r>
    </w:p>
    <w:p w14:paraId="2A4A0B8D" w14:textId="682DE5EC" w:rsidR="00E11E94" w:rsidRPr="003268B2" w:rsidRDefault="003271E8" w:rsidP="00E11E94">
      <w:pPr>
        <w:tabs>
          <w:tab w:val="left" w:pos="1140"/>
          <w:tab w:val="left" w:pos="2072"/>
        </w:tabs>
        <w:spacing w:after="0" w:line="240" w:lineRule="auto"/>
        <w:ind w:right="15" w:firstLine="709"/>
        <w:jc w:val="both"/>
        <w:rPr>
          <w:rFonts w:ascii="Times New Roman" w:eastAsia="Times New Roman" w:hAnsi="Times New Roman"/>
          <w:sz w:val="24"/>
          <w:szCs w:val="24"/>
          <w:lang w:eastAsia="x-none"/>
        </w:rPr>
      </w:pPr>
      <w:r>
        <w:rPr>
          <w:rFonts w:ascii="Times New Roman" w:eastAsia="Times New Roman" w:hAnsi="Times New Roman"/>
          <w:sz w:val="24"/>
          <w:szCs w:val="24"/>
          <w:lang w:eastAsia="x-none"/>
        </w:rPr>
        <w:t>10</w:t>
      </w:r>
      <w:r w:rsidR="00E11E94" w:rsidRPr="003268B2">
        <w:rPr>
          <w:rFonts w:ascii="Times New Roman" w:eastAsia="Times New Roman" w:hAnsi="Times New Roman"/>
          <w:sz w:val="24"/>
          <w:szCs w:val="24"/>
          <w:lang w:eastAsia="x-none"/>
        </w:rPr>
        <w:t>.</w:t>
      </w:r>
      <w:r w:rsidR="00BC6B53">
        <w:rPr>
          <w:rFonts w:ascii="Times New Roman" w:eastAsia="Times New Roman" w:hAnsi="Times New Roman"/>
          <w:sz w:val="24"/>
          <w:szCs w:val="24"/>
          <w:lang w:eastAsia="x-none"/>
        </w:rPr>
        <w:t>5</w:t>
      </w:r>
      <w:r w:rsidR="00E11E94" w:rsidRPr="003268B2">
        <w:rPr>
          <w:rFonts w:ascii="Times New Roman" w:eastAsia="Times New Roman" w:hAnsi="Times New Roman"/>
          <w:sz w:val="24"/>
          <w:szCs w:val="24"/>
          <w:lang w:eastAsia="x-none"/>
        </w:rPr>
        <w:t>. Pasibaigus nenugalimos jėgos veikimui, šalys privalo įvykdyti visus turtinius ir kitus įsipareigojimus viena kitos atžvilgiu.</w:t>
      </w:r>
    </w:p>
    <w:p w14:paraId="75A9FCD5" w14:textId="31658D79" w:rsidR="00E11E94" w:rsidRPr="003268B2" w:rsidRDefault="003271E8" w:rsidP="00E11E94">
      <w:pPr>
        <w:tabs>
          <w:tab w:val="left" w:pos="2072"/>
        </w:tabs>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10</w:t>
      </w:r>
      <w:r w:rsidR="00E11E94" w:rsidRPr="003268B2">
        <w:rPr>
          <w:rFonts w:ascii="Times New Roman" w:eastAsia="Times New Roman" w:hAnsi="Times New Roman"/>
          <w:sz w:val="24"/>
          <w:szCs w:val="24"/>
        </w:rPr>
        <w:t>.</w:t>
      </w:r>
      <w:r w:rsidR="00BC6B53">
        <w:rPr>
          <w:rFonts w:ascii="Times New Roman" w:eastAsia="Times New Roman" w:hAnsi="Times New Roman"/>
          <w:sz w:val="24"/>
          <w:szCs w:val="24"/>
        </w:rPr>
        <w:t>6</w:t>
      </w:r>
      <w:r w:rsidR="00E11E94" w:rsidRPr="003268B2">
        <w:rPr>
          <w:rFonts w:ascii="Times New Roman" w:eastAsia="Times New Roman" w:hAnsi="Times New Roman"/>
          <w:sz w:val="24"/>
          <w:szCs w:val="24"/>
        </w:rPr>
        <w:t>. Abi šalys turi teisę vienašališkai nutraukti sutartį, jeigu dėl nenugalimos jėgos negali vykdyti savo įsipareigojimų.</w:t>
      </w:r>
    </w:p>
    <w:p w14:paraId="155564B4" w14:textId="77777777" w:rsidR="00E11E94" w:rsidRPr="003268B2" w:rsidRDefault="00E11E94" w:rsidP="00E11E94">
      <w:pPr>
        <w:spacing w:after="0" w:line="240" w:lineRule="auto"/>
        <w:jc w:val="center"/>
        <w:rPr>
          <w:rFonts w:ascii="Times New Roman" w:hAnsi="Times New Roman"/>
          <w:b/>
          <w:bCs/>
          <w:sz w:val="24"/>
          <w:szCs w:val="24"/>
        </w:rPr>
      </w:pPr>
    </w:p>
    <w:p w14:paraId="20FCA8A5" w14:textId="4A685B65" w:rsidR="00BC6B53" w:rsidRDefault="00E11E94" w:rsidP="00BC6B53">
      <w:pPr>
        <w:tabs>
          <w:tab w:val="left" w:pos="1140"/>
          <w:tab w:val="left" w:pos="1298"/>
          <w:tab w:val="left" w:pos="2072"/>
        </w:tabs>
        <w:spacing w:after="0" w:line="240" w:lineRule="auto"/>
        <w:ind w:right="15"/>
        <w:jc w:val="center"/>
        <w:rPr>
          <w:rFonts w:ascii="Times New Roman" w:eastAsia="Times New Roman" w:hAnsi="Times New Roman"/>
          <w:b/>
          <w:sz w:val="24"/>
          <w:szCs w:val="24"/>
          <w:lang w:eastAsia="x-none"/>
        </w:rPr>
      </w:pPr>
      <w:r w:rsidRPr="003268B2">
        <w:rPr>
          <w:rFonts w:ascii="Times New Roman" w:eastAsia="Times New Roman" w:hAnsi="Times New Roman"/>
          <w:b/>
          <w:sz w:val="24"/>
          <w:szCs w:val="24"/>
          <w:lang w:eastAsia="x-none"/>
        </w:rPr>
        <w:t>X</w:t>
      </w:r>
      <w:r w:rsidR="003271E8">
        <w:rPr>
          <w:rFonts w:ascii="Times New Roman" w:eastAsia="Times New Roman" w:hAnsi="Times New Roman"/>
          <w:b/>
          <w:sz w:val="24"/>
          <w:szCs w:val="24"/>
          <w:lang w:eastAsia="x-none"/>
        </w:rPr>
        <w:t>I</w:t>
      </w:r>
      <w:r w:rsidRPr="003268B2">
        <w:rPr>
          <w:rFonts w:ascii="Times New Roman" w:eastAsia="Times New Roman" w:hAnsi="Times New Roman"/>
          <w:b/>
          <w:sz w:val="24"/>
          <w:szCs w:val="24"/>
          <w:lang w:eastAsia="x-none"/>
        </w:rPr>
        <w:t xml:space="preserve">. </w:t>
      </w:r>
      <w:r w:rsidR="00BC6B53" w:rsidRPr="00BC6B53">
        <w:rPr>
          <w:rFonts w:ascii="Times New Roman" w:eastAsia="Times New Roman" w:hAnsi="Times New Roman"/>
          <w:b/>
          <w:bCs/>
          <w:sz w:val="24"/>
          <w:szCs w:val="24"/>
          <w:lang w:eastAsia="ar-SA"/>
        </w:rPr>
        <w:t>SUTARTIES NUTRAUKIMAS IR KEITIMAS</w:t>
      </w:r>
      <w:r w:rsidR="00BC6B53" w:rsidRPr="003268B2">
        <w:rPr>
          <w:rFonts w:ascii="Times New Roman" w:eastAsia="Times New Roman" w:hAnsi="Times New Roman"/>
          <w:b/>
          <w:sz w:val="24"/>
          <w:szCs w:val="24"/>
          <w:lang w:eastAsia="x-none"/>
        </w:rPr>
        <w:t xml:space="preserve"> </w:t>
      </w:r>
    </w:p>
    <w:p w14:paraId="77175A7B" w14:textId="77777777" w:rsidR="00BC6B53" w:rsidRPr="00BC6B53" w:rsidRDefault="00BC6B53" w:rsidP="00BC6B53">
      <w:pPr>
        <w:tabs>
          <w:tab w:val="left" w:pos="1140"/>
          <w:tab w:val="left" w:pos="1298"/>
          <w:tab w:val="left" w:pos="2072"/>
        </w:tabs>
        <w:spacing w:after="0" w:line="240" w:lineRule="auto"/>
        <w:ind w:right="15"/>
        <w:jc w:val="center"/>
        <w:rPr>
          <w:rFonts w:ascii="Times New Roman" w:eastAsia="Times New Roman" w:hAnsi="Times New Roman"/>
          <w:b/>
          <w:sz w:val="24"/>
          <w:szCs w:val="24"/>
          <w:lang w:eastAsia="x-none"/>
        </w:rPr>
      </w:pPr>
    </w:p>
    <w:p w14:paraId="4C6AFA1F" w14:textId="230EA2C9" w:rsidR="00BC6B53" w:rsidRPr="00BC6B53" w:rsidRDefault="00BC6B53" w:rsidP="00BC6B53">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11</w:t>
      </w:r>
      <w:r w:rsidRPr="00BC6B53">
        <w:rPr>
          <w:rFonts w:ascii="Times New Roman" w:eastAsia="Times New Roman" w:hAnsi="Times New Roman"/>
          <w:sz w:val="24"/>
          <w:szCs w:val="24"/>
        </w:rPr>
        <w:t>.1</w:t>
      </w:r>
      <w:r w:rsidRPr="00BC6B53">
        <w:rPr>
          <w:rFonts w:ascii="Times New Roman" w:eastAsia="Times New Roman" w:hAnsi="Times New Roman"/>
          <w:bCs/>
          <w:sz w:val="24"/>
          <w:szCs w:val="24"/>
        </w:rPr>
        <w:t xml:space="preserve">. </w:t>
      </w:r>
      <w:r w:rsidRPr="00BC6B53">
        <w:rPr>
          <w:rFonts w:ascii="Times New Roman" w:eastAsia="Times New Roman" w:hAnsi="Times New Roman"/>
          <w:sz w:val="24"/>
          <w:szCs w:val="24"/>
        </w:rPr>
        <w:t xml:space="preserve">Šalys susitaria, kad Sutartis gali būti nutraukta rašytiniu abiejų Šalių susitarimu, arba  vadovaujantis Lietuvos Respublikos civilinio kodekso nuostatomis. </w:t>
      </w:r>
    </w:p>
    <w:p w14:paraId="3F0A49AF" w14:textId="0E0A6CEB" w:rsidR="00BC6B53" w:rsidRPr="00BC6B53" w:rsidRDefault="00BC6B53" w:rsidP="00BC6B53">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11</w:t>
      </w:r>
      <w:r w:rsidRPr="00BC6B53">
        <w:rPr>
          <w:rFonts w:ascii="Times New Roman" w:eastAsia="Times New Roman" w:hAnsi="Times New Roman"/>
          <w:sz w:val="24"/>
          <w:szCs w:val="24"/>
        </w:rPr>
        <w:t>.</w:t>
      </w:r>
      <w:r>
        <w:rPr>
          <w:rFonts w:ascii="Times New Roman" w:eastAsia="Times New Roman" w:hAnsi="Times New Roman"/>
          <w:sz w:val="24"/>
          <w:szCs w:val="24"/>
        </w:rPr>
        <w:t>2</w:t>
      </w:r>
      <w:r w:rsidRPr="00BC6B53">
        <w:rPr>
          <w:rFonts w:ascii="Times New Roman" w:eastAsia="Times New Roman" w:hAnsi="Times New Roman"/>
          <w:sz w:val="24"/>
          <w:szCs w:val="24"/>
        </w:rPr>
        <w:t>. Užsakovas turi teisę vienašališkai nutraukti Sutartį pranešęs apie tai Rangovui raštu prieš 30 dienų, jei:</w:t>
      </w:r>
    </w:p>
    <w:p w14:paraId="08B990ED" w14:textId="0FDAC4F6" w:rsidR="00BC6B53" w:rsidRPr="00BC6B53" w:rsidRDefault="00BC6B53" w:rsidP="00BC6B53">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11.</w:t>
      </w:r>
      <w:r w:rsidRPr="00BC6B53">
        <w:rPr>
          <w:rFonts w:ascii="Times New Roman" w:eastAsia="Times New Roman" w:hAnsi="Times New Roman"/>
          <w:sz w:val="24"/>
          <w:szCs w:val="24"/>
        </w:rPr>
        <w:t xml:space="preserve">3. Rangovas nevykdo šia Sutartimi prisiimtų įsipareigojimų arba nepradeda Darbų Sutarties </w:t>
      </w:r>
      <w:r w:rsidR="00F37492" w:rsidRPr="00F37492">
        <w:rPr>
          <w:rFonts w:ascii="Times New Roman" w:eastAsia="Times New Roman" w:hAnsi="Times New Roman"/>
          <w:sz w:val="24"/>
          <w:szCs w:val="24"/>
        </w:rPr>
        <w:t>2</w:t>
      </w:r>
      <w:r w:rsidRPr="00BC6B53">
        <w:rPr>
          <w:rFonts w:ascii="Times New Roman" w:eastAsia="Times New Roman" w:hAnsi="Times New Roman"/>
          <w:sz w:val="24"/>
          <w:szCs w:val="24"/>
        </w:rPr>
        <w:t>.</w:t>
      </w:r>
      <w:r w:rsidR="00F37492" w:rsidRPr="00F37492">
        <w:rPr>
          <w:rFonts w:ascii="Times New Roman" w:eastAsia="Times New Roman" w:hAnsi="Times New Roman"/>
          <w:sz w:val="24"/>
          <w:szCs w:val="24"/>
        </w:rPr>
        <w:t>2</w:t>
      </w:r>
      <w:r w:rsidRPr="00BC6B53">
        <w:rPr>
          <w:rFonts w:ascii="Times New Roman" w:eastAsia="Times New Roman" w:hAnsi="Times New Roman"/>
          <w:sz w:val="24"/>
          <w:szCs w:val="24"/>
        </w:rPr>
        <w:t> punkte numatytu terminu;</w:t>
      </w:r>
    </w:p>
    <w:p w14:paraId="51F9791D" w14:textId="1495A14D" w:rsidR="00BC6B53" w:rsidRPr="00BC6B53" w:rsidRDefault="00BC6B53" w:rsidP="00BC6B53">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11</w:t>
      </w:r>
      <w:r w:rsidRPr="00BC6B53">
        <w:rPr>
          <w:rFonts w:ascii="Times New Roman" w:eastAsia="Times New Roman" w:hAnsi="Times New Roman"/>
          <w:sz w:val="24"/>
          <w:szCs w:val="24"/>
        </w:rPr>
        <w:t>.4. Rangovas turi teisę vienašališkai nutraukti Sutartį pranešęs apie tai Užsakovui raštu prieš  30 dienų, jei:</w:t>
      </w:r>
    </w:p>
    <w:p w14:paraId="6AA81D08" w14:textId="038C7437" w:rsidR="00BC6B53" w:rsidRPr="00BC6B53" w:rsidRDefault="00BC6B53" w:rsidP="00BC6B53">
      <w:pPr>
        <w:widowControl w:val="0"/>
        <w:tabs>
          <w:tab w:val="left" w:pos="1263"/>
          <w:tab w:val="left" w:pos="1418"/>
        </w:tabs>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11</w:t>
      </w:r>
      <w:r w:rsidRPr="00BC6B53">
        <w:rPr>
          <w:rFonts w:ascii="Times New Roman" w:eastAsia="Times New Roman" w:hAnsi="Times New Roman"/>
          <w:sz w:val="24"/>
          <w:szCs w:val="24"/>
        </w:rPr>
        <w:t xml:space="preserve">.4.1. </w:t>
      </w:r>
      <w:r w:rsidRPr="00BC6B53">
        <w:rPr>
          <w:rFonts w:ascii="Times New Roman" w:hAnsi="Times New Roman"/>
          <w:sz w:val="24"/>
          <w:szCs w:val="24"/>
        </w:rPr>
        <w:t xml:space="preserve">Rangovas ne mažiau kaip </w:t>
      </w:r>
      <w:r w:rsidR="00670FAA" w:rsidRPr="00BC6B53">
        <w:rPr>
          <w:rFonts w:ascii="Times New Roman" w:hAnsi="Times New Roman"/>
          <w:sz w:val="24"/>
          <w:szCs w:val="24"/>
        </w:rPr>
        <w:t>per</w:t>
      </w:r>
      <w:r w:rsidR="00670FAA" w:rsidRPr="00BC6B53">
        <w:rPr>
          <w:rFonts w:ascii="Times New Roman" w:hAnsi="Times New Roman"/>
          <w:sz w:val="24"/>
          <w:szCs w:val="24"/>
        </w:rPr>
        <w:t xml:space="preserve"> </w:t>
      </w:r>
      <w:r w:rsidRPr="00BC6B53">
        <w:rPr>
          <w:rFonts w:ascii="Times New Roman" w:hAnsi="Times New Roman"/>
          <w:sz w:val="24"/>
          <w:szCs w:val="24"/>
        </w:rPr>
        <w:t>90 dienų nuo Sutarties 3.</w:t>
      </w:r>
      <w:r w:rsidR="0011697A" w:rsidRPr="0011697A">
        <w:rPr>
          <w:rFonts w:ascii="Times New Roman" w:hAnsi="Times New Roman"/>
          <w:sz w:val="24"/>
          <w:szCs w:val="24"/>
        </w:rPr>
        <w:t>6</w:t>
      </w:r>
      <w:r w:rsidRPr="00BC6B53">
        <w:rPr>
          <w:rFonts w:ascii="Times New Roman" w:hAnsi="Times New Roman"/>
          <w:sz w:val="24"/>
          <w:szCs w:val="24"/>
        </w:rPr>
        <w:t xml:space="preserve"> punkte nurodyto termino pabaigos negauna tarpinio mokėjimo. </w:t>
      </w:r>
    </w:p>
    <w:p w14:paraId="4E6EB165" w14:textId="4E08BF8E" w:rsidR="00BC6B53" w:rsidRPr="00BC6B53" w:rsidRDefault="00BC6B53" w:rsidP="00BC6B53">
      <w:pPr>
        <w:widowControl w:val="0"/>
        <w:shd w:val="clear" w:color="auto" w:fill="FFFFFF"/>
        <w:tabs>
          <w:tab w:val="left" w:pos="0"/>
          <w:tab w:val="left" w:pos="1135"/>
          <w:tab w:val="left" w:pos="3600"/>
        </w:tabs>
        <w:suppressAutoHyphens/>
        <w:autoSpaceDE w:val="0"/>
        <w:spacing w:after="0" w:line="240" w:lineRule="auto"/>
        <w:ind w:firstLine="720"/>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11</w:t>
      </w:r>
      <w:r w:rsidRPr="00BC6B53">
        <w:rPr>
          <w:rFonts w:ascii="Times New Roman" w:eastAsia="Times New Roman" w:hAnsi="Times New Roman"/>
          <w:sz w:val="24"/>
          <w:szCs w:val="24"/>
          <w:lang w:eastAsia="ar-SA"/>
        </w:rPr>
        <w:t>.5. Pasibaigus Sutarčiai ar ją nutrukus,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07984257" w14:textId="5707B996" w:rsidR="00BC6B53" w:rsidRPr="00BC6B53" w:rsidRDefault="00BC6B53" w:rsidP="00BC6B53">
      <w:pPr>
        <w:widowControl w:val="0"/>
        <w:tabs>
          <w:tab w:val="left" w:pos="1134"/>
        </w:tabs>
        <w:spacing w:after="0" w:line="240" w:lineRule="auto"/>
        <w:ind w:firstLine="720"/>
        <w:jc w:val="both"/>
        <w:rPr>
          <w:rFonts w:ascii="Times New Roman" w:hAnsi="Times New Roman"/>
          <w:sz w:val="24"/>
        </w:rPr>
      </w:pPr>
      <w:r>
        <w:rPr>
          <w:rFonts w:ascii="Times New Roman" w:eastAsia="Times New Roman" w:hAnsi="Times New Roman"/>
          <w:sz w:val="24"/>
          <w:szCs w:val="24"/>
          <w:lang w:eastAsia="ar-SA"/>
        </w:rPr>
        <w:t>11</w:t>
      </w:r>
      <w:r w:rsidRPr="00BC6B53">
        <w:rPr>
          <w:rFonts w:ascii="Times New Roman" w:eastAsia="Times New Roman" w:hAnsi="Times New Roman"/>
          <w:sz w:val="24"/>
          <w:szCs w:val="24"/>
          <w:lang w:eastAsia="ar-SA"/>
        </w:rPr>
        <w:t xml:space="preserve">.6. </w:t>
      </w:r>
      <w:r w:rsidRPr="00BC6B53">
        <w:rPr>
          <w:rFonts w:ascii="Times New Roman" w:hAnsi="Times New Roman"/>
          <w:sz w:val="24"/>
        </w:rPr>
        <w:t xml:space="preserve">Sutarties sąlygos Sutarties galiojimo laikotarpiu negali būti keičiamos, išskyrus tokias Sutarties sąlygas, kurias pakeitus nebūtų pažeisti Viešųjų pirkimų įstatymo 17 straipsnyje nustatyti principai ir tikslai bei tokius Sutarties sąlygų pakeitimus, kurie atitinka Viešųjų pirkimų įstatymo 89 straipsnio nuostatas. </w:t>
      </w:r>
    </w:p>
    <w:p w14:paraId="7735C47E" w14:textId="3F8F3CD9" w:rsidR="00BC6B53" w:rsidRPr="00BC6B53" w:rsidRDefault="00BC6B53" w:rsidP="00BC6B53">
      <w:pPr>
        <w:pStyle w:val="Sraopastraipa"/>
        <w:widowControl w:val="0"/>
        <w:numPr>
          <w:ilvl w:val="1"/>
          <w:numId w:val="4"/>
        </w:numPr>
        <w:spacing w:after="0" w:line="240" w:lineRule="auto"/>
        <w:ind w:left="0" w:firstLine="720"/>
        <w:jc w:val="both"/>
        <w:rPr>
          <w:rFonts w:ascii="Times New Roman" w:hAnsi="Times New Roman"/>
          <w:sz w:val="24"/>
          <w:szCs w:val="24"/>
          <w:lang w:eastAsia="lt-LT"/>
        </w:rPr>
      </w:pPr>
      <w:r>
        <w:rPr>
          <w:rFonts w:ascii="Times New Roman" w:hAnsi="Times New Roman"/>
          <w:sz w:val="24"/>
          <w:szCs w:val="24"/>
          <w:lang w:eastAsia="lt-LT"/>
        </w:rPr>
        <w:t xml:space="preserve"> </w:t>
      </w:r>
      <w:r w:rsidRPr="00BC6B53">
        <w:rPr>
          <w:rFonts w:ascii="Times New Roman" w:hAnsi="Times New Roman"/>
          <w:sz w:val="24"/>
          <w:szCs w:val="24"/>
          <w:lang w:eastAsia="lt-LT"/>
        </w:rPr>
        <w:t>Jei paaiškėjo, kad Rangovas turėjo būti pašalintas iš pirkimo procedūros pagal Lietuvos Respublikos viešųjų pirkimų įstatymo 46 straipsnio 2</w:t>
      </w:r>
      <w:r w:rsidRPr="00BC6B53">
        <w:rPr>
          <w:rFonts w:ascii="Times New Roman" w:hAnsi="Times New Roman"/>
          <w:sz w:val="24"/>
          <w:szCs w:val="24"/>
          <w:vertAlign w:val="superscript"/>
          <w:lang w:eastAsia="lt-LT"/>
        </w:rPr>
        <w:t>1</w:t>
      </w:r>
      <w:r w:rsidRPr="00BC6B53">
        <w:rPr>
          <w:rFonts w:ascii="Times New Roman" w:hAnsi="Times New Roman"/>
          <w:sz w:val="24"/>
          <w:szCs w:val="24"/>
          <w:lang w:eastAsia="lt-LT"/>
        </w:rPr>
        <w:t xml:space="preserve"> dalį, ir (ar) dėl kitų pirkimo sąlygose </w:t>
      </w:r>
      <w:r w:rsidRPr="00BC6B53">
        <w:rPr>
          <w:rFonts w:ascii="Times New Roman" w:hAnsi="Times New Roman"/>
          <w:sz w:val="24"/>
          <w:szCs w:val="24"/>
          <w:lang w:eastAsia="lt-LT"/>
        </w:rPr>
        <w:lastRenderedPageBreak/>
        <w:t>nustatytų pašalinimo pagrindų.</w:t>
      </w:r>
    </w:p>
    <w:p w14:paraId="2400CE6D" w14:textId="1F976E55" w:rsidR="00E11E94" w:rsidRDefault="002416F7" w:rsidP="00BC6B53">
      <w:pPr>
        <w:tabs>
          <w:tab w:val="left" w:pos="1200"/>
          <w:tab w:val="left" w:pos="2072"/>
        </w:tabs>
        <w:spacing w:after="0" w:line="240" w:lineRule="auto"/>
        <w:ind w:firstLine="720"/>
        <w:jc w:val="both"/>
        <w:rPr>
          <w:rFonts w:ascii="Times New Roman" w:eastAsia="Times New Roman" w:hAnsi="Times New Roman"/>
          <w:sz w:val="24"/>
          <w:szCs w:val="24"/>
          <w:lang w:eastAsia="x-none"/>
        </w:rPr>
      </w:pPr>
      <w:r>
        <w:rPr>
          <w:rFonts w:ascii="Times New Roman" w:eastAsia="Times New Roman" w:hAnsi="Times New Roman"/>
          <w:sz w:val="24"/>
          <w:szCs w:val="24"/>
          <w:lang w:eastAsia="x-none"/>
        </w:rPr>
        <w:t>11</w:t>
      </w:r>
      <w:r w:rsidR="00E11E94" w:rsidRPr="003268B2">
        <w:rPr>
          <w:rFonts w:ascii="Times New Roman" w:eastAsia="Times New Roman" w:hAnsi="Times New Roman"/>
          <w:sz w:val="24"/>
          <w:szCs w:val="24"/>
          <w:lang w:eastAsia="x-none"/>
        </w:rPr>
        <w:t>.</w:t>
      </w:r>
      <w:r w:rsidR="00BC6B53">
        <w:rPr>
          <w:rFonts w:ascii="Times New Roman" w:eastAsia="Times New Roman" w:hAnsi="Times New Roman"/>
          <w:sz w:val="24"/>
          <w:szCs w:val="24"/>
          <w:lang w:eastAsia="x-none"/>
        </w:rPr>
        <w:t>8</w:t>
      </w:r>
      <w:r w:rsidR="00E11E94" w:rsidRPr="003268B2">
        <w:rPr>
          <w:rFonts w:ascii="Times New Roman" w:eastAsia="Times New Roman" w:hAnsi="Times New Roman"/>
          <w:sz w:val="24"/>
          <w:szCs w:val="24"/>
          <w:lang w:eastAsia="x-none"/>
        </w:rPr>
        <w:t>. Visi šioje sutartyje neaptarti klausimai sprendžiami pagal Lietuvos Respublikos teisės aktų nuostatas. Esant prieštaravimų tarp šios sutarties ir Lietuvos Respublikos teisės aktų nuostatų, taikomos pastarųjų nuostatos.</w:t>
      </w:r>
    </w:p>
    <w:p w14:paraId="665F3BED" w14:textId="77777777" w:rsidR="00C0302E" w:rsidRPr="002416F7" w:rsidRDefault="00C0302E" w:rsidP="00BC6B53">
      <w:pPr>
        <w:tabs>
          <w:tab w:val="left" w:pos="1200"/>
          <w:tab w:val="left" w:pos="2072"/>
        </w:tabs>
        <w:spacing w:after="0" w:line="240" w:lineRule="auto"/>
        <w:ind w:firstLine="720"/>
        <w:jc w:val="both"/>
        <w:rPr>
          <w:rFonts w:ascii="Times New Roman" w:eastAsia="Times New Roman" w:hAnsi="Times New Roman"/>
          <w:sz w:val="24"/>
          <w:szCs w:val="24"/>
          <w:lang w:eastAsia="x-none"/>
        </w:rPr>
      </w:pPr>
    </w:p>
    <w:p w14:paraId="4DFBF4E1" w14:textId="77777777" w:rsidR="00E11E94" w:rsidRPr="003268B2" w:rsidRDefault="00E11E94" w:rsidP="00E11E94">
      <w:pPr>
        <w:keepNext/>
        <w:tabs>
          <w:tab w:val="left" w:pos="2072"/>
        </w:tabs>
        <w:spacing w:after="0" w:line="20" w:lineRule="atLeast"/>
        <w:jc w:val="center"/>
        <w:outlineLvl w:val="0"/>
        <w:rPr>
          <w:rFonts w:ascii="Times New Roman" w:eastAsia="Times New Roman" w:hAnsi="Times New Roman"/>
          <w:b/>
          <w:sz w:val="24"/>
          <w:szCs w:val="24"/>
        </w:rPr>
      </w:pPr>
      <w:r w:rsidRPr="003268B2">
        <w:rPr>
          <w:rFonts w:ascii="Times New Roman" w:eastAsia="Times New Roman" w:hAnsi="Times New Roman"/>
          <w:b/>
          <w:sz w:val="24"/>
          <w:szCs w:val="24"/>
        </w:rPr>
        <w:t>X</w:t>
      </w:r>
      <w:r w:rsidR="002416F7">
        <w:rPr>
          <w:rFonts w:ascii="Times New Roman" w:eastAsia="Times New Roman" w:hAnsi="Times New Roman"/>
          <w:b/>
          <w:sz w:val="24"/>
          <w:szCs w:val="24"/>
        </w:rPr>
        <w:t>I</w:t>
      </w:r>
      <w:r w:rsidRPr="003268B2">
        <w:rPr>
          <w:rFonts w:ascii="Times New Roman" w:eastAsia="Times New Roman" w:hAnsi="Times New Roman"/>
          <w:b/>
          <w:sz w:val="24"/>
          <w:szCs w:val="24"/>
        </w:rPr>
        <w:t>I. KITOS NUOSTATOS</w:t>
      </w:r>
    </w:p>
    <w:p w14:paraId="55EE27F0" w14:textId="77777777" w:rsidR="00E11E94" w:rsidRPr="003268B2" w:rsidRDefault="00E11E94" w:rsidP="00E11E94">
      <w:pPr>
        <w:keepNext/>
        <w:tabs>
          <w:tab w:val="left" w:pos="2072"/>
        </w:tabs>
        <w:spacing w:after="0" w:line="20" w:lineRule="atLeast"/>
        <w:jc w:val="center"/>
        <w:outlineLvl w:val="0"/>
        <w:rPr>
          <w:rFonts w:ascii="Times New Roman" w:eastAsia="Times New Roman" w:hAnsi="Times New Roman"/>
          <w:b/>
          <w:sz w:val="24"/>
          <w:szCs w:val="24"/>
        </w:rPr>
      </w:pPr>
    </w:p>
    <w:p w14:paraId="2C250746" w14:textId="77777777" w:rsidR="00801F97" w:rsidRPr="00801F97" w:rsidRDefault="00E11E94" w:rsidP="00801F97">
      <w:pPr>
        <w:pBdr>
          <w:top w:val="nil"/>
          <w:left w:val="nil"/>
          <w:bottom w:val="nil"/>
          <w:right w:val="nil"/>
          <w:between w:val="nil"/>
          <w:bar w:val="nil"/>
        </w:pBdr>
        <w:spacing w:after="0" w:line="240" w:lineRule="auto"/>
        <w:ind w:firstLine="720"/>
        <w:jc w:val="both"/>
        <w:rPr>
          <w:rFonts w:ascii="Times New Roman" w:eastAsia="Times New Roman" w:hAnsi="Times New Roman"/>
          <w:sz w:val="24"/>
          <w:szCs w:val="24"/>
          <w:lang w:eastAsia="ar-SA"/>
        </w:rPr>
      </w:pPr>
      <w:r w:rsidRPr="003268B2">
        <w:rPr>
          <w:rFonts w:ascii="Times New Roman" w:eastAsia="Times New Roman" w:hAnsi="Times New Roman"/>
          <w:sz w:val="24"/>
          <w:szCs w:val="24"/>
          <w:lang w:eastAsia="x-none"/>
        </w:rPr>
        <w:t>1</w:t>
      </w:r>
      <w:r w:rsidR="002416F7">
        <w:rPr>
          <w:rFonts w:ascii="Times New Roman" w:eastAsia="Times New Roman" w:hAnsi="Times New Roman"/>
          <w:sz w:val="24"/>
          <w:szCs w:val="24"/>
          <w:lang w:eastAsia="x-none"/>
        </w:rPr>
        <w:t>2</w:t>
      </w:r>
      <w:r w:rsidRPr="003268B2">
        <w:rPr>
          <w:rFonts w:ascii="Times New Roman" w:eastAsia="Times New Roman" w:hAnsi="Times New Roman"/>
          <w:sz w:val="24"/>
          <w:szCs w:val="24"/>
          <w:lang w:eastAsia="x-none"/>
        </w:rPr>
        <w:t xml:space="preserve">.1. </w:t>
      </w:r>
      <w:r w:rsidR="00801F97" w:rsidRPr="00801F97">
        <w:rPr>
          <w:rFonts w:ascii="Times New Roman" w:eastAsia="Times New Roman" w:hAnsi="Times New Roman"/>
          <w:sz w:val="24"/>
          <w:szCs w:val="24"/>
          <w:lang w:eastAsia="lt-LT"/>
        </w:rPr>
        <w:t>Ši Sutartis sudaryta lietuvių kalba ir Šalių pasirašyta el. parašais.</w:t>
      </w:r>
      <w:r w:rsidR="00801F97" w:rsidRPr="00801F97">
        <w:rPr>
          <w:rFonts w:ascii="Times New Roman" w:eastAsia="Times New Roman" w:hAnsi="Times New Roman"/>
          <w:iCs/>
          <w:sz w:val="24"/>
          <w:szCs w:val="24"/>
          <w:lang w:eastAsia="lt-LT"/>
        </w:rPr>
        <w:t xml:space="preserve"> </w:t>
      </w:r>
      <w:r w:rsidR="00801F97" w:rsidRPr="00801F97">
        <w:rPr>
          <w:rFonts w:ascii="Times New Roman" w:eastAsia="Times New Roman" w:hAnsi="Times New Roman"/>
          <w:sz w:val="24"/>
          <w:szCs w:val="24"/>
          <w:bdr w:val="nil"/>
          <w:lang w:eastAsia="en-GB"/>
        </w:rPr>
        <w:t>Visais su Sutarties įgyvendinimu susijusiais klausimais Šalys privalo susirašinėti ir bendrauti lietuvių kalba.</w:t>
      </w:r>
    </w:p>
    <w:p w14:paraId="22C799FA" w14:textId="77777777" w:rsidR="00E11E94" w:rsidRPr="003268B2" w:rsidRDefault="002416F7" w:rsidP="00801F97">
      <w:pPr>
        <w:spacing w:after="0" w:line="240" w:lineRule="auto"/>
        <w:ind w:firstLine="720"/>
        <w:jc w:val="both"/>
        <w:rPr>
          <w:rFonts w:ascii="Times New Roman" w:hAnsi="Times New Roman"/>
          <w:spacing w:val="-3"/>
          <w:sz w:val="24"/>
          <w:szCs w:val="24"/>
        </w:rPr>
      </w:pPr>
      <w:r>
        <w:rPr>
          <w:rFonts w:ascii="Times New Roman" w:eastAsia="Times New Roman" w:hAnsi="Times New Roman"/>
          <w:sz w:val="24"/>
          <w:szCs w:val="24"/>
          <w:lang w:eastAsia="x-none"/>
        </w:rPr>
        <w:t>12</w:t>
      </w:r>
      <w:r w:rsidR="00E11E94" w:rsidRPr="003268B2">
        <w:rPr>
          <w:rFonts w:ascii="Times New Roman" w:eastAsia="Times New Roman" w:hAnsi="Times New Roman"/>
          <w:sz w:val="24"/>
          <w:szCs w:val="24"/>
          <w:lang w:eastAsia="x-none"/>
        </w:rPr>
        <w:t xml:space="preserve">.2. </w:t>
      </w:r>
      <w:r w:rsidR="00E11E94" w:rsidRPr="003268B2">
        <w:rPr>
          <w:rFonts w:ascii="Times New Roman" w:hAnsi="Times New Roman"/>
          <w:spacing w:val="-3"/>
          <w:sz w:val="24"/>
          <w:szCs w:val="24"/>
        </w:rPr>
        <w:t>Šalys šią sutartį perskaitė, joms buvo išaiškintas sutarties turinys ir pasekmės, šalys sutartį suprato ir, kaip visiškai atitinkančią jų valią ir ketinimus, pasirašė.</w:t>
      </w:r>
    </w:p>
    <w:p w14:paraId="5E6AE296" w14:textId="77777777" w:rsidR="00B839C8" w:rsidRPr="003268B2" w:rsidRDefault="00674645" w:rsidP="00E11E94">
      <w:pPr>
        <w:spacing w:after="0" w:line="240" w:lineRule="auto"/>
        <w:ind w:firstLine="709"/>
        <w:jc w:val="both"/>
        <w:rPr>
          <w:rFonts w:ascii="Times New Roman" w:hAnsi="Times New Roman"/>
          <w:spacing w:val="-3"/>
          <w:sz w:val="24"/>
          <w:szCs w:val="24"/>
        </w:rPr>
      </w:pPr>
      <w:r w:rsidRPr="003268B2">
        <w:rPr>
          <w:rFonts w:ascii="Times New Roman" w:hAnsi="Times New Roman"/>
          <w:spacing w:val="-3"/>
          <w:sz w:val="24"/>
          <w:szCs w:val="24"/>
        </w:rPr>
        <w:t>PRIEDA</w:t>
      </w:r>
      <w:r w:rsidR="00B839C8" w:rsidRPr="003268B2">
        <w:rPr>
          <w:rFonts w:ascii="Times New Roman" w:hAnsi="Times New Roman"/>
          <w:spacing w:val="-3"/>
          <w:sz w:val="24"/>
          <w:szCs w:val="24"/>
        </w:rPr>
        <w:t>I:</w:t>
      </w:r>
    </w:p>
    <w:p w14:paraId="45837B5E" w14:textId="77777777" w:rsidR="00E11E94" w:rsidRPr="003268B2" w:rsidRDefault="007249A3" w:rsidP="007249A3">
      <w:pPr>
        <w:spacing w:after="0" w:line="240" w:lineRule="auto"/>
        <w:ind w:left="709"/>
        <w:jc w:val="both"/>
        <w:rPr>
          <w:rFonts w:ascii="Times New Roman" w:hAnsi="Times New Roman"/>
          <w:sz w:val="24"/>
          <w:szCs w:val="24"/>
        </w:rPr>
      </w:pPr>
      <w:r w:rsidRPr="003268B2">
        <w:rPr>
          <w:rFonts w:ascii="Times New Roman" w:hAnsi="Times New Roman"/>
          <w:sz w:val="24"/>
          <w:szCs w:val="24"/>
        </w:rPr>
        <w:t xml:space="preserve">1. </w:t>
      </w:r>
      <w:r w:rsidR="00E11E94" w:rsidRPr="003268B2">
        <w:rPr>
          <w:rFonts w:ascii="Times New Roman" w:hAnsi="Times New Roman"/>
          <w:sz w:val="24"/>
          <w:szCs w:val="24"/>
        </w:rPr>
        <w:t xml:space="preserve">Techninė </w:t>
      </w:r>
      <w:r w:rsidR="00C14BD2" w:rsidRPr="003268B2">
        <w:rPr>
          <w:rFonts w:ascii="Times New Roman" w:hAnsi="Times New Roman"/>
          <w:sz w:val="24"/>
          <w:szCs w:val="24"/>
        </w:rPr>
        <w:t>specifikacija</w:t>
      </w:r>
      <w:r w:rsidR="00674645" w:rsidRPr="003268B2">
        <w:rPr>
          <w:rFonts w:ascii="Times New Roman" w:hAnsi="Times New Roman"/>
          <w:sz w:val="24"/>
          <w:szCs w:val="24"/>
        </w:rPr>
        <w:t>.</w:t>
      </w:r>
    </w:p>
    <w:p w14:paraId="6020AE0C" w14:textId="77777777" w:rsidR="00B839C8" w:rsidRPr="003268B2" w:rsidRDefault="007249A3" w:rsidP="007249A3">
      <w:pPr>
        <w:spacing w:after="0" w:line="240" w:lineRule="auto"/>
        <w:ind w:left="709"/>
        <w:jc w:val="both"/>
        <w:rPr>
          <w:rFonts w:ascii="Times New Roman" w:hAnsi="Times New Roman"/>
          <w:sz w:val="24"/>
          <w:szCs w:val="24"/>
        </w:rPr>
      </w:pPr>
      <w:r w:rsidRPr="003268B2">
        <w:rPr>
          <w:rFonts w:ascii="Times New Roman" w:hAnsi="Times New Roman"/>
          <w:sz w:val="24"/>
          <w:szCs w:val="24"/>
        </w:rPr>
        <w:t xml:space="preserve">2. </w:t>
      </w:r>
      <w:r w:rsidR="00B839C8" w:rsidRPr="003268B2">
        <w:rPr>
          <w:rFonts w:ascii="Times New Roman" w:hAnsi="Times New Roman"/>
          <w:sz w:val="24"/>
          <w:szCs w:val="24"/>
        </w:rPr>
        <w:t>Tiekėjo pasiūlymas.</w:t>
      </w:r>
    </w:p>
    <w:p w14:paraId="60C1E796" w14:textId="77777777" w:rsidR="00381C5D" w:rsidRPr="003268B2" w:rsidRDefault="00381C5D" w:rsidP="00D34ACB">
      <w:pPr>
        <w:snapToGrid w:val="0"/>
        <w:spacing w:after="0" w:line="240" w:lineRule="auto"/>
        <w:ind w:firstLine="709"/>
        <w:jc w:val="both"/>
        <w:rPr>
          <w:rFonts w:ascii="Times New Roman" w:eastAsia="Times New Roman" w:hAnsi="Times New Roman"/>
          <w:color w:val="000000"/>
          <w:sz w:val="24"/>
          <w:szCs w:val="24"/>
          <w:lang w:eastAsia="lt-LT"/>
        </w:rPr>
      </w:pPr>
    </w:p>
    <w:p w14:paraId="09DE4E8C" w14:textId="77777777" w:rsidR="00E11E94" w:rsidRPr="003268B2" w:rsidRDefault="00E11E94" w:rsidP="00D34ACB">
      <w:pPr>
        <w:snapToGrid w:val="0"/>
        <w:spacing w:after="0" w:line="240" w:lineRule="auto"/>
        <w:ind w:firstLine="709"/>
        <w:jc w:val="both"/>
        <w:rPr>
          <w:rFonts w:ascii="Times New Roman" w:eastAsia="Times New Roman" w:hAnsi="Times New Roman"/>
          <w:color w:val="000000"/>
          <w:sz w:val="24"/>
          <w:szCs w:val="24"/>
          <w:lang w:eastAsia="lt-LT"/>
        </w:rPr>
      </w:pPr>
    </w:p>
    <w:p w14:paraId="3077F74D" w14:textId="77777777" w:rsidR="0012340C" w:rsidRDefault="00CF3A54" w:rsidP="00E269DE">
      <w:pPr>
        <w:spacing w:after="0" w:line="240" w:lineRule="auto"/>
        <w:jc w:val="center"/>
        <w:rPr>
          <w:rFonts w:ascii="Times New Roman" w:hAnsi="Times New Roman"/>
          <w:b/>
          <w:sz w:val="24"/>
          <w:szCs w:val="24"/>
        </w:rPr>
      </w:pPr>
      <w:r w:rsidRPr="003268B2">
        <w:rPr>
          <w:rFonts w:ascii="Times New Roman" w:hAnsi="Times New Roman"/>
          <w:b/>
          <w:sz w:val="24"/>
          <w:szCs w:val="24"/>
        </w:rPr>
        <w:t>ŠALIŲ AD</w:t>
      </w:r>
      <w:r w:rsidR="0012340C" w:rsidRPr="003268B2">
        <w:rPr>
          <w:rFonts w:ascii="Times New Roman" w:hAnsi="Times New Roman"/>
          <w:b/>
          <w:sz w:val="24"/>
          <w:szCs w:val="24"/>
        </w:rPr>
        <w:t>RESAI IR REKVIZITAI</w:t>
      </w:r>
    </w:p>
    <w:p w14:paraId="0556FF6C" w14:textId="77777777" w:rsidR="00E269DE" w:rsidRPr="003268B2" w:rsidRDefault="00E269DE" w:rsidP="00E269DE">
      <w:pPr>
        <w:spacing w:after="0" w:line="240" w:lineRule="auto"/>
        <w:jc w:val="center"/>
        <w:rPr>
          <w:rFonts w:ascii="Times New Roman" w:hAnsi="Times New Roman"/>
          <w:b/>
          <w:sz w:val="24"/>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8"/>
      </w:tblGrid>
      <w:tr w:rsidR="0012340C" w:rsidRPr="003268B2" w14:paraId="61FBB10A" w14:textId="77777777" w:rsidTr="00085330">
        <w:trPr>
          <w:trHeight w:val="269"/>
        </w:trPr>
        <w:tc>
          <w:tcPr>
            <w:tcW w:w="4927" w:type="dxa"/>
            <w:tcBorders>
              <w:top w:val="single" w:sz="4" w:space="0" w:color="auto"/>
              <w:left w:val="single" w:sz="4" w:space="0" w:color="auto"/>
              <w:bottom w:val="single" w:sz="4" w:space="0" w:color="auto"/>
              <w:right w:val="single" w:sz="4" w:space="0" w:color="auto"/>
            </w:tcBorders>
          </w:tcPr>
          <w:p w14:paraId="7591796B" w14:textId="67E77B93" w:rsidR="0012340C" w:rsidRPr="003268B2" w:rsidRDefault="00F86B38" w:rsidP="00905244">
            <w:pPr>
              <w:spacing w:after="0" w:line="240" w:lineRule="auto"/>
              <w:jc w:val="both"/>
              <w:rPr>
                <w:rFonts w:ascii="Times New Roman" w:hAnsi="Times New Roman"/>
                <w:b/>
                <w:sz w:val="24"/>
                <w:szCs w:val="24"/>
              </w:rPr>
            </w:pPr>
            <w:r w:rsidRPr="003268B2">
              <w:rPr>
                <w:rFonts w:ascii="Times New Roman" w:hAnsi="Times New Roman"/>
                <w:b/>
                <w:sz w:val="24"/>
                <w:szCs w:val="24"/>
              </w:rPr>
              <w:t>UŽSAKOVAS:</w:t>
            </w:r>
          </w:p>
          <w:p w14:paraId="75EF96CC" w14:textId="77777777" w:rsidR="00F86B38" w:rsidRPr="00F86B38" w:rsidRDefault="00F86B38" w:rsidP="00F86B38">
            <w:pPr>
              <w:widowControl w:val="0"/>
              <w:spacing w:after="0" w:line="240" w:lineRule="auto"/>
              <w:jc w:val="both"/>
              <w:rPr>
                <w:rFonts w:ascii="Times New Roman" w:hAnsi="Times New Roman"/>
                <w:sz w:val="24"/>
                <w:szCs w:val="24"/>
              </w:rPr>
            </w:pPr>
            <w:r w:rsidRPr="00F86B38">
              <w:rPr>
                <w:rFonts w:ascii="Times New Roman" w:hAnsi="Times New Roman"/>
                <w:sz w:val="24"/>
                <w:szCs w:val="24"/>
              </w:rPr>
              <w:t>Kupiškio rajono savivaldybės administracija</w:t>
            </w:r>
          </w:p>
          <w:p w14:paraId="03790C6B" w14:textId="77777777" w:rsidR="00F86B38" w:rsidRPr="00F86B38" w:rsidRDefault="00F86B38" w:rsidP="00F86B38">
            <w:pPr>
              <w:widowControl w:val="0"/>
              <w:spacing w:after="0" w:line="240" w:lineRule="auto"/>
              <w:jc w:val="both"/>
              <w:rPr>
                <w:rFonts w:ascii="Times New Roman" w:hAnsi="Times New Roman"/>
                <w:sz w:val="24"/>
                <w:szCs w:val="24"/>
              </w:rPr>
            </w:pPr>
            <w:r w:rsidRPr="00F86B38">
              <w:rPr>
                <w:rFonts w:ascii="Times New Roman" w:hAnsi="Times New Roman"/>
                <w:sz w:val="24"/>
                <w:szCs w:val="24"/>
              </w:rPr>
              <w:t>Juridinio asmens kodas 188774975</w:t>
            </w:r>
          </w:p>
          <w:p w14:paraId="55DE2589" w14:textId="77777777" w:rsidR="00F86B38" w:rsidRPr="00F86B38" w:rsidRDefault="00F86B38" w:rsidP="00F86B38">
            <w:pPr>
              <w:widowControl w:val="0"/>
              <w:spacing w:after="0" w:line="240" w:lineRule="auto"/>
              <w:jc w:val="both"/>
              <w:rPr>
                <w:rFonts w:ascii="Times New Roman" w:hAnsi="Times New Roman"/>
                <w:sz w:val="24"/>
                <w:szCs w:val="24"/>
              </w:rPr>
            </w:pPr>
            <w:r w:rsidRPr="00F86B38">
              <w:rPr>
                <w:rFonts w:ascii="Times New Roman" w:hAnsi="Times New Roman"/>
                <w:sz w:val="24"/>
                <w:szCs w:val="24"/>
              </w:rPr>
              <w:t xml:space="preserve">Vytauto g. 2, LT-40115 Kupiškis   </w:t>
            </w:r>
            <w:r w:rsidRPr="00F86B38">
              <w:rPr>
                <w:rFonts w:ascii="Times New Roman" w:hAnsi="Times New Roman"/>
                <w:sz w:val="24"/>
                <w:szCs w:val="24"/>
              </w:rPr>
              <w:tab/>
            </w:r>
          </w:p>
          <w:p w14:paraId="4652C93E" w14:textId="77777777" w:rsidR="00F86B38" w:rsidRPr="00F86B38" w:rsidRDefault="00F86B38" w:rsidP="00F86B38">
            <w:pPr>
              <w:spacing w:after="0" w:line="240" w:lineRule="auto"/>
              <w:jc w:val="both"/>
              <w:rPr>
                <w:rFonts w:ascii="Times New Roman" w:eastAsia="Times New Roman" w:hAnsi="Times New Roman"/>
                <w:sz w:val="24"/>
                <w:szCs w:val="20"/>
              </w:rPr>
            </w:pPr>
            <w:proofErr w:type="spellStart"/>
            <w:r w:rsidRPr="00F86B38">
              <w:rPr>
                <w:rFonts w:ascii="Times New Roman" w:hAnsi="Times New Roman"/>
                <w:sz w:val="24"/>
                <w:szCs w:val="24"/>
              </w:rPr>
              <w:t>Luminor</w:t>
            </w:r>
            <w:proofErr w:type="spellEnd"/>
            <w:r w:rsidRPr="00F86B38">
              <w:rPr>
                <w:rFonts w:ascii="Times New Roman" w:hAnsi="Times New Roman"/>
                <w:sz w:val="24"/>
                <w:szCs w:val="24"/>
              </w:rPr>
              <w:t xml:space="preserve"> Bank </w:t>
            </w:r>
            <w:r w:rsidRPr="00F86B38">
              <w:rPr>
                <w:rFonts w:ascii="Times New Roman" w:hAnsi="Times New Roman"/>
                <w:sz w:val="24"/>
                <w:szCs w:val="24"/>
                <w:lang w:eastAsia="lt-LT"/>
              </w:rPr>
              <w:t>AS</w:t>
            </w:r>
            <w:r w:rsidRPr="00F86B38">
              <w:rPr>
                <w:rFonts w:ascii="Times New Roman" w:eastAsia="Times New Roman" w:hAnsi="Times New Roman"/>
                <w:sz w:val="24"/>
                <w:szCs w:val="20"/>
                <w:lang w:eastAsia="lt-LT"/>
              </w:rPr>
              <w:t xml:space="preserve"> Lietuvos skyrius</w:t>
            </w:r>
            <w:r w:rsidRPr="00F86B38">
              <w:rPr>
                <w:rFonts w:ascii="Times New Roman" w:eastAsia="Times New Roman" w:hAnsi="Times New Roman"/>
                <w:sz w:val="24"/>
                <w:szCs w:val="20"/>
              </w:rPr>
              <w:t xml:space="preserve"> </w:t>
            </w:r>
          </w:p>
          <w:p w14:paraId="70FF2C82" w14:textId="77777777" w:rsidR="00F86B38" w:rsidRPr="00F86B38" w:rsidRDefault="00F86B38" w:rsidP="00F86B38">
            <w:pPr>
              <w:widowControl w:val="0"/>
              <w:spacing w:after="0" w:line="240" w:lineRule="auto"/>
              <w:jc w:val="both"/>
              <w:rPr>
                <w:rFonts w:ascii="Times New Roman" w:hAnsi="Times New Roman"/>
                <w:sz w:val="24"/>
                <w:szCs w:val="24"/>
              </w:rPr>
            </w:pPr>
            <w:r w:rsidRPr="00F86B38">
              <w:rPr>
                <w:rFonts w:ascii="Times New Roman" w:hAnsi="Times New Roman"/>
                <w:sz w:val="24"/>
                <w:szCs w:val="24"/>
              </w:rPr>
              <w:t>A. s. LT</w:t>
            </w:r>
            <w:r w:rsidRPr="00F86B38">
              <w:rPr>
                <w:rFonts w:ascii="Times New Roman" w:eastAsia="Times New Roman" w:hAnsi="Times New Roman"/>
                <w:bCs/>
                <w:sz w:val="24"/>
                <w:szCs w:val="24"/>
              </w:rPr>
              <w:t>584010043400010067</w:t>
            </w:r>
          </w:p>
          <w:p w14:paraId="085B6107" w14:textId="77777777" w:rsidR="00F86B38" w:rsidRPr="00F86B38" w:rsidRDefault="00F86B38" w:rsidP="00F86B38">
            <w:pPr>
              <w:widowControl w:val="0"/>
              <w:spacing w:after="0" w:line="240" w:lineRule="auto"/>
              <w:jc w:val="both"/>
              <w:rPr>
                <w:rFonts w:ascii="Times New Roman" w:hAnsi="Times New Roman"/>
                <w:sz w:val="24"/>
                <w:szCs w:val="24"/>
              </w:rPr>
            </w:pPr>
            <w:r w:rsidRPr="00F86B38">
              <w:rPr>
                <w:rFonts w:ascii="Times New Roman" w:hAnsi="Times New Roman"/>
                <w:sz w:val="24"/>
                <w:szCs w:val="24"/>
              </w:rPr>
              <w:t>Banko kodas 40100</w:t>
            </w:r>
          </w:p>
          <w:p w14:paraId="34A60F4D" w14:textId="77777777" w:rsidR="00F86B38" w:rsidRPr="00F86B38" w:rsidRDefault="00F86B38" w:rsidP="00F86B38">
            <w:pPr>
              <w:widowControl w:val="0"/>
              <w:spacing w:after="0" w:line="240" w:lineRule="auto"/>
              <w:jc w:val="both"/>
              <w:rPr>
                <w:rFonts w:ascii="Times New Roman" w:hAnsi="Times New Roman"/>
                <w:sz w:val="24"/>
                <w:szCs w:val="24"/>
              </w:rPr>
            </w:pPr>
            <w:r w:rsidRPr="00F86B38">
              <w:rPr>
                <w:rFonts w:ascii="Times New Roman" w:hAnsi="Times New Roman"/>
                <w:sz w:val="24"/>
                <w:szCs w:val="24"/>
              </w:rPr>
              <w:t>Tel. +370 459 35 500</w:t>
            </w:r>
          </w:p>
          <w:p w14:paraId="61A5DAEE" w14:textId="77777777" w:rsidR="00F86B38" w:rsidRPr="00F86B38" w:rsidRDefault="00F86B38" w:rsidP="00F86B38">
            <w:pPr>
              <w:widowControl w:val="0"/>
              <w:spacing w:after="0" w:line="240" w:lineRule="auto"/>
              <w:jc w:val="both"/>
              <w:rPr>
                <w:rFonts w:ascii="Times New Roman" w:hAnsi="Times New Roman"/>
                <w:sz w:val="24"/>
                <w:szCs w:val="24"/>
              </w:rPr>
            </w:pPr>
            <w:r w:rsidRPr="00F86B38">
              <w:rPr>
                <w:rFonts w:ascii="Times New Roman" w:hAnsi="Times New Roman"/>
                <w:sz w:val="24"/>
                <w:szCs w:val="24"/>
              </w:rPr>
              <w:t>El. paštas savivaldybe@kupiskis.lt</w:t>
            </w:r>
          </w:p>
          <w:p w14:paraId="32CCD41F" w14:textId="77777777" w:rsidR="00F86B38" w:rsidRPr="00F86B38" w:rsidRDefault="00F86B38" w:rsidP="00F86B38">
            <w:pPr>
              <w:widowControl w:val="0"/>
              <w:spacing w:after="0" w:line="240" w:lineRule="auto"/>
              <w:rPr>
                <w:rFonts w:ascii="Times New Roman" w:eastAsia="Times New Roman" w:hAnsi="Times New Roman"/>
                <w:sz w:val="24"/>
                <w:szCs w:val="24"/>
                <w:lang w:eastAsia="fi-FI"/>
              </w:rPr>
            </w:pPr>
          </w:p>
          <w:p w14:paraId="76F2862B" w14:textId="77777777" w:rsidR="00F86B38" w:rsidRPr="00F86B38" w:rsidRDefault="00F86B38" w:rsidP="00F86B38">
            <w:pPr>
              <w:widowControl w:val="0"/>
              <w:spacing w:after="0" w:line="240" w:lineRule="auto"/>
              <w:rPr>
                <w:rFonts w:ascii="Times New Roman" w:eastAsia="Times New Roman" w:hAnsi="Times New Roman"/>
                <w:sz w:val="24"/>
                <w:szCs w:val="24"/>
              </w:rPr>
            </w:pPr>
            <w:r w:rsidRPr="00F86B38">
              <w:rPr>
                <w:rFonts w:ascii="Times New Roman" w:eastAsia="Times New Roman" w:hAnsi="Times New Roman"/>
                <w:sz w:val="24"/>
                <w:szCs w:val="24"/>
              </w:rPr>
              <w:t>Administracijos direktorius</w:t>
            </w:r>
          </w:p>
          <w:p w14:paraId="511228D0" w14:textId="77777777" w:rsidR="00F86B38" w:rsidRPr="00F86B38" w:rsidRDefault="00F86B38" w:rsidP="00F86B38">
            <w:pPr>
              <w:widowControl w:val="0"/>
              <w:spacing w:after="0" w:line="240" w:lineRule="auto"/>
              <w:rPr>
                <w:rFonts w:ascii="Times New Roman" w:eastAsia="Times New Roman" w:hAnsi="Times New Roman"/>
                <w:sz w:val="24"/>
                <w:szCs w:val="24"/>
              </w:rPr>
            </w:pPr>
            <w:r w:rsidRPr="00F86B38">
              <w:rPr>
                <w:rFonts w:ascii="Times New Roman" w:eastAsia="Times New Roman" w:hAnsi="Times New Roman"/>
                <w:sz w:val="24"/>
                <w:szCs w:val="24"/>
              </w:rPr>
              <w:t xml:space="preserve">Arūnas </w:t>
            </w:r>
            <w:proofErr w:type="spellStart"/>
            <w:r w:rsidRPr="00F86B38">
              <w:rPr>
                <w:rFonts w:ascii="Times New Roman" w:eastAsia="Times New Roman" w:hAnsi="Times New Roman"/>
                <w:sz w:val="24"/>
                <w:szCs w:val="24"/>
              </w:rPr>
              <w:t>Valintėlis</w:t>
            </w:r>
            <w:proofErr w:type="spellEnd"/>
          </w:p>
          <w:p w14:paraId="08092A6E" w14:textId="62ABDAA3" w:rsidR="0012340C" w:rsidRPr="003268B2" w:rsidRDefault="0012340C" w:rsidP="00905244">
            <w:pPr>
              <w:spacing w:after="0" w:line="240" w:lineRule="auto"/>
              <w:rPr>
                <w:rFonts w:ascii="Times New Roman" w:hAnsi="Times New Roman"/>
                <w:b/>
                <w:sz w:val="24"/>
                <w:szCs w:val="24"/>
              </w:rPr>
            </w:pPr>
          </w:p>
        </w:tc>
        <w:tc>
          <w:tcPr>
            <w:tcW w:w="4928" w:type="dxa"/>
            <w:tcBorders>
              <w:top w:val="single" w:sz="4" w:space="0" w:color="auto"/>
              <w:left w:val="single" w:sz="4" w:space="0" w:color="auto"/>
              <w:bottom w:val="single" w:sz="4" w:space="0" w:color="auto"/>
              <w:right w:val="single" w:sz="4" w:space="0" w:color="auto"/>
            </w:tcBorders>
          </w:tcPr>
          <w:p w14:paraId="62AD7661" w14:textId="1037F589" w:rsidR="0012340C" w:rsidRPr="00DA2060" w:rsidRDefault="00F86B38" w:rsidP="00905244">
            <w:pPr>
              <w:spacing w:after="0" w:line="240" w:lineRule="auto"/>
              <w:rPr>
                <w:rFonts w:ascii="Times New Roman" w:hAnsi="Times New Roman"/>
                <w:b/>
                <w:color w:val="FF0000"/>
                <w:sz w:val="24"/>
                <w:szCs w:val="24"/>
              </w:rPr>
            </w:pPr>
            <w:r w:rsidRPr="00DA2060">
              <w:rPr>
                <w:rFonts w:ascii="Times New Roman" w:hAnsi="Times New Roman"/>
                <w:b/>
                <w:color w:val="FF0000"/>
                <w:sz w:val="24"/>
                <w:szCs w:val="24"/>
              </w:rPr>
              <w:t>RANGOVAS:</w:t>
            </w:r>
          </w:p>
          <w:p w14:paraId="1D799A99" w14:textId="288B2D73" w:rsidR="0012340C" w:rsidRPr="00DA2060" w:rsidRDefault="00F86B38" w:rsidP="00905244">
            <w:pPr>
              <w:spacing w:after="0" w:line="240" w:lineRule="auto"/>
              <w:rPr>
                <w:rFonts w:ascii="Times New Roman" w:hAnsi="Times New Roman"/>
                <w:color w:val="FF0000"/>
                <w:sz w:val="24"/>
                <w:szCs w:val="24"/>
              </w:rPr>
            </w:pPr>
            <w:r w:rsidRPr="00DA2060">
              <w:rPr>
                <w:rFonts w:ascii="Times New Roman" w:hAnsi="Times New Roman"/>
                <w:color w:val="FF0000"/>
                <w:sz w:val="24"/>
                <w:szCs w:val="24"/>
              </w:rPr>
              <w:t>Įmonės pavadinimas</w:t>
            </w:r>
          </w:p>
          <w:p w14:paraId="5D2CA02B" w14:textId="31EAE515" w:rsidR="0012340C" w:rsidRPr="00DA2060" w:rsidRDefault="00F86B38" w:rsidP="00905244">
            <w:pPr>
              <w:spacing w:after="0" w:line="240" w:lineRule="auto"/>
              <w:rPr>
                <w:rFonts w:ascii="Times New Roman" w:hAnsi="Times New Roman"/>
                <w:bCs/>
                <w:i/>
                <w:color w:val="FF0000"/>
                <w:sz w:val="24"/>
                <w:szCs w:val="24"/>
              </w:rPr>
            </w:pPr>
            <w:r w:rsidRPr="00F86B38">
              <w:rPr>
                <w:rFonts w:ascii="Times New Roman" w:hAnsi="Times New Roman"/>
                <w:color w:val="FF0000"/>
                <w:sz w:val="24"/>
                <w:szCs w:val="24"/>
              </w:rPr>
              <w:t>Juridinio asmens kodas</w:t>
            </w:r>
            <w:r w:rsidR="0012340C" w:rsidRPr="00DA2060">
              <w:rPr>
                <w:rFonts w:ascii="Times New Roman" w:hAnsi="Times New Roman"/>
                <w:color w:val="FF0000"/>
                <w:sz w:val="24"/>
                <w:szCs w:val="24"/>
              </w:rPr>
              <w:t xml:space="preserve"> </w:t>
            </w:r>
          </w:p>
          <w:p w14:paraId="1409817E" w14:textId="3E340CAD" w:rsidR="0012340C" w:rsidRPr="00DA2060" w:rsidRDefault="0012340C" w:rsidP="00905244">
            <w:pPr>
              <w:spacing w:after="0" w:line="240" w:lineRule="auto"/>
              <w:rPr>
                <w:rFonts w:ascii="Times New Roman" w:hAnsi="Times New Roman"/>
                <w:color w:val="FF0000"/>
                <w:sz w:val="24"/>
                <w:szCs w:val="24"/>
              </w:rPr>
            </w:pPr>
            <w:r w:rsidRPr="00DA2060">
              <w:rPr>
                <w:rFonts w:ascii="Times New Roman" w:hAnsi="Times New Roman"/>
                <w:color w:val="FF0000"/>
                <w:sz w:val="24"/>
                <w:szCs w:val="24"/>
              </w:rPr>
              <w:t>PVM mokėtojo kodas</w:t>
            </w:r>
          </w:p>
          <w:p w14:paraId="26A9C4C3" w14:textId="77777777" w:rsidR="00F86B38" w:rsidRPr="00DA2060" w:rsidRDefault="00F86B38" w:rsidP="00F86B38">
            <w:pPr>
              <w:spacing w:after="0" w:line="240" w:lineRule="auto"/>
              <w:rPr>
                <w:rFonts w:ascii="Times New Roman" w:hAnsi="Times New Roman"/>
                <w:color w:val="FF0000"/>
                <w:sz w:val="24"/>
                <w:szCs w:val="24"/>
              </w:rPr>
            </w:pPr>
            <w:r w:rsidRPr="00DA2060">
              <w:rPr>
                <w:rFonts w:ascii="Times New Roman" w:hAnsi="Times New Roman"/>
                <w:color w:val="FF0000"/>
                <w:sz w:val="24"/>
                <w:szCs w:val="24"/>
              </w:rPr>
              <w:t>Adresas</w:t>
            </w:r>
          </w:p>
          <w:p w14:paraId="4BB97984" w14:textId="6DD70D8E" w:rsidR="0012340C" w:rsidRPr="00DA2060" w:rsidRDefault="0012340C" w:rsidP="00905244">
            <w:pPr>
              <w:spacing w:after="0" w:line="240" w:lineRule="auto"/>
              <w:rPr>
                <w:rFonts w:ascii="Times New Roman" w:hAnsi="Times New Roman"/>
                <w:bCs/>
                <w:i/>
                <w:color w:val="FF0000"/>
                <w:sz w:val="24"/>
                <w:szCs w:val="24"/>
              </w:rPr>
            </w:pPr>
            <w:r w:rsidRPr="00DA2060">
              <w:rPr>
                <w:rFonts w:ascii="Times New Roman" w:hAnsi="Times New Roman"/>
                <w:color w:val="FF0000"/>
                <w:sz w:val="24"/>
                <w:szCs w:val="24"/>
              </w:rPr>
              <w:t xml:space="preserve">A. s. </w:t>
            </w:r>
          </w:p>
          <w:p w14:paraId="2577A661" w14:textId="437A0FEF" w:rsidR="0012340C" w:rsidRPr="00DA2060" w:rsidRDefault="00F86B38" w:rsidP="00905244">
            <w:pPr>
              <w:spacing w:after="0" w:line="240" w:lineRule="auto"/>
              <w:rPr>
                <w:rFonts w:ascii="Times New Roman" w:hAnsi="Times New Roman"/>
                <w:color w:val="FF0000"/>
                <w:sz w:val="24"/>
                <w:szCs w:val="24"/>
              </w:rPr>
            </w:pPr>
            <w:r w:rsidRPr="00DA2060">
              <w:rPr>
                <w:rFonts w:ascii="Times New Roman" w:hAnsi="Times New Roman"/>
                <w:bCs/>
                <w:color w:val="FF0000"/>
                <w:sz w:val="24"/>
                <w:szCs w:val="24"/>
              </w:rPr>
              <w:t>B</w:t>
            </w:r>
            <w:r w:rsidR="0012340C" w:rsidRPr="00DA2060">
              <w:rPr>
                <w:rFonts w:ascii="Times New Roman" w:hAnsi="Times New Roman"/>
                <w:bCs/>
                <w:color w:val="FF0000"/>
                <w:sz w:val="24"/>
                <w:szCs w:val="24"/>
              </w:rPr>
              <w:t>ankas</w:t>
            </w:r>
          </w:p>
          <w:p w14:paraId="7A36A084" w14:textId="3CC21233" w:rsidR="0012340C" w:rsidRPr="00DA2060" w:rsidRDefault="0012340C" w:rsidP="00905244">
            <w:pPr>
              <w:spacing w:after="0" w:line="240" w:lineRule="auto"/>
              <w:rPr>
                <w:rFonts w:ascii="Times New Roman" w:hAnsi="Times New Roman"/>
                <w:bCs/>
                <w:i/>
                <w:color w:val="FF0000"/>
                <w:sz w:val="24"/>
                <w:szCs w:val="24"/>
              </w:rPr>
            </w:pPr>
            <w:r w:rsidRPr="00DA2060">
              <w:rPr>
                <w:rFonts w:ascii="Times New Roman" w:hAnsi="Times New Roman"/>
                <w:color w:val="FF0000"/>
                <w:sz w:val="24"/>
                <w:szCs w:val="24"/>
              </w:rPr>
              <w:t xml:space="preserve">Banko kodas </w:t>
            </w:r>
          </w:p>
          <w:p w14:paraId="1CB8DA85" w14:textId="7C410837" w:rsidR="0012340C" w:rsidRPr="00DA2060" w:rsidRDefault="0012340C" w:rsidP="00905244">
            <w:pPr>
              <w:spacing w:after="0" w:line="240" w:lineRule="auto"/>
              <w:rPr>
                <w:rFonts w:ascii="Times New Roman" w:hAnsi="Times New Roman"/>
                <w:color w:val="FF0000"/>
                <w:sz w:val="24"/>
                <w:szCs w:val="24"/>
              </w:rPr>
            </w:pPr>
            <w:r w:rsidRPr="00DA2060">
              <w:rPr>
                <w:rFonts w:ascii="Times New Roman" w:hAnsi="Times New Roman"/>
                <w:color w:val="FF0000"/>
                <w:sz w:val="24"/>
                <w:szCs w:val="24"/>
              </w:rPr>
              <w:t xml:space="preserve">Tel. </w:t>
            </w:r>
          </w:p>
          <w:p w14:paraId="7AA3EFD0" w14:textId="65E51014" w:rsidR="0012340C" w:rsidRPr="00DA2060" w:rsidRDefault="0012340C" w:rsidP="00905244">
            <w:pPr>
              <w:spacing w:after="0" w:line="240" w:lineRule="auto"/>
              <w:rPr>
                <w:rFonts w:ascii="Times New Roman" w:hAnsi="Times New Roman"/>
                <w:bCs/>
                <w:color w:val="FF0000"/>
                <w:sz w:val="24"/>
                <w:szCs w:val="24"/>
              </w:rPr>
            </w:pPr>
            <w:r w:rsidRPr="00DA2060">
              <w:rPr>
                <w:rFonts w:ascii="Times New Roman" w:hAnsi="Times New Roman"/>
                <w:color w:val="FF0000"/>
                <w:sz w:val="24"/>
                <w:szCs w:val="24"/>
              </w:rPr>
              <w:t xml:space="preserve">El. p. </w:t>
            </w:r>
          </w:p>
          <w:p w14:paraId="2A26695F" w14:textId="77777777" w:rsidR="0012340C" w:rsidRPr="00DA2060" w:rsidRDefault="0012340C" w:rsidP="00905244">
            <w:pPr>
              <w:spacing w:after="0" w:line="240" w:lineRule="auto"/>
              <w:rPr>
                <w:rFonts w:ascii="Times New Roman" w:hAnsi="Times New Roman"/>
                <w:bCs/>
                <w:color w:val="FF0000"/>
                <w:sz w:val="24"/>
                <w:szCs w:val="24"/>
              </w:rPr>
            </w:pPr>
          </w:p>
          <w:p w14:paraId="693644D6" w14:textId="2C988081" w:rsidR="00F86B38" w:rsidRPr="00F86B38" w:rsidRDefault="00F86B38" w:rsidP="00905244">
            <w:pPr>
              <w:spacing w:after="0" w:line="240" w:lineRule="auto"/>
              <w:rPr>
                <w:rFonts w:ascii="Times New Roman" w:hAnsi="Times New Roman"/>
                <w:bCs/>
                <w:sz w:val="24"/>
                <w:szCs w:val="24"/>
              </w:rPr>
            </w:pPr>
            <w:r w:rsidRPr="00DA2060">
              <w:rPr>
                <w:rFonts w:ascii="Times New Roman" w:hAnsi="Times New Roman"/>
                <w:bCs/>
                <w:color w:val="FF0000"/>
                <w:sz w:val="24"/>
                <w:szCs w:val="24"/>
              </w:rPr>
              <w:t>Pasirašantis asmuo</w:t>
            </w:r>
          </w:p>
        </w:tc>
      </w:tr>
    </w:tbl>
    <w:p w14:paraId="0FC3AAAC" w14:textId="77777777" w:rsidR="0012340C" w:rsidRPr="003268B2" w:rsidRDefault="0012340C" w:rsidP="00905244">
      <w:pPr>
        <w:spacing w:after="0" w:line="240" w:lineRule="auto"/>
        <w:ind w:left="720"/>
        <w:jc w:val="both"/>
        <w:rPr>
          <w:rFonts w:ascii="Times New Roman" w:hAnsi="Times New Roman"/>
          <w:color w:val="000000"/>
          <w:sz w:val="24"/>
          <w:szCs w:val="24"/>
        </w:rPr>
      </w:pPr>
    </w:p>
    <w:p w14:paraId="60773A63" w14:textId="77777777" w:rsidR="002552E1" w:rsidRPr="003268B2" w:rsidRDefault="002552E1" w:rsidP="00905244">
      <w:pPr>
        <w:spacing w:after="0" w:line="240" w:lineRule="auto"/>
        <w:rPr>
          <w:rFonts w:ascii="Times New Roman" w:hAnsi="Times New Roman"/>
          <w:sz w:val="24"/>
          <w:szCs w:val="24"/>
        </w:rPr>
      </w:pPr>
    </w:p>
    <w:sectPr w:rsidR="002552E1" w:rsidRPr="003268B2" w:rsidSect="00B57364">
      <w:headerReference w:type="first" r:id="rId12"/>
      <w:pgSz w:w="11906" w:h="16838" w:code="9"/>
      <w:pgMar w:top="851" w:right="567" w:bottom="851" w:left="1701" w:header="142" w:footer="142"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821D7" w14:textId="77777777" w:rsidR="00D94B80" w:rsidRDefault="00D94B80">
      <w:pPr>
        <w:spacing w:after="0" w:line="240" w:lineRule="auto"/>
      </w:pPr>
      <w:r>
        <w:separator/>
      </w:r>
    </w:p>
  </w:endnote>
  <w:endnote w:type="continuationSeparator" w:id="0">
    <w:p w14:paraId="72526CD2" w14:textId="77777777" w:rsidR="00D94B80" w:rsidRDefault="00D94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TimesNewRomanPS-BoldMT">
    <w:altName w:val="Yu Gothic"/>
    <w:panose1 w:val="00000000000000000000"/>
    <w:charset w:val="80"/>
    <w:family w:val="auto"/>
    <w:notTrueType/>
    <w:pitch w:val="default"/>
    <w:sig w:usb0="00000001" w:usb1="08070000" w:usb2="00000010" w:usb3="00000000" w:csb0="0002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514B5" w14:textId="77777777" w:rsidR="00D94B80" w:rsidRDefault="00D94B80">
      <w:pPr>
        <w:spacing w:after="0" w:line="240" w:lineRule="auto"/>
      </w:pPr>
      <w:r>
        <w:separator/>
      </w:r>
    </w:p>
  </w:footnote>
  <w:footnote w:type="continuationSeparator" w:id="0">
    <w:p w14:paraId="7A2CDDC4" w14:textId="77777777" w:rsidR="00D94B80" w:rsidRDefault="00D94B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0140B" w14:textId="77777777" w:rsidR="00085330" w:rsidRDefault="00085330">
    <w:pPr>
      <w:pStyle w:val="Antrats"/>
      <w:jc w:val="center"/>
    </w:pPr>
  </w:p>
  <w:p w14:paraId="61CDA291" w14:textId="77777777" w:rsidR="00085330" w:rsidRDefault="0008533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ED40B8"/>
    <w:multiLevelType w:val="multilevel"/>
    <w:tmpl w:val="0B8EAA34"/>
    <w:lvl w:ilvl="0">
      <w:start w:val="1"/>
      <w:numFmt w:val="decimal"/>
      <w:lvlText w:val="%1."/>
      <w:lvlJc w:val="left"/>
      <w:pPr>
        <w:ind w:left="1155" w:hanging="1155"/>
      </w:pPr>
      <w:rPr>
        <w:rFonts w:hint="default"/>
      </w:rPr>
    </w:lvl>
    <w:lvl w:ilvl="1">
      <w:start w:val="1"/>
      <w:numFmt w:val="decimal"/>
      <w:lvlText w:val="%1.%2."/>
      <w:lvlJc w:val="left"/>
      <w:pPr>
        <w:ind w:left="1864" w:hanging="1155"/>
      </w:pPr>
      <w:rPr>
        <w:rFonts w:hint="default"/>
      </w:rPr>
    </w:lvl>
    <w:lvl w:ilvl="2">
      <w:start w:val="1"/>
      <w:numFmt w:val="decimal"/>
      <w:lvlText w:val="%1.%2.%3."/>
      <w:lvlJc w:val="left"/>
      <w:pPr>
        <w:ind w:left="2573" w:hanging="1155"/>
      </w:pPr>
      <w:rPr>
        <w:rFonts w:hint="default"/>
      </w:rPr>
    </w:lvl>
    <w:lvl w:ilvl="3">
      <w:start w:val="1"/>
      <w:numFmt w:val="decimal"/>
      <w:lvlText w:val="%1.%2.%3.%4."/>
      <w:lvlJc w:val="left"/>
      <w:pPr>
        <w:ind w:left="3282" w:hanging="1155"/>
      </w:pPr>
      <w:rPr>
        <w:rFonts w:hint="default"/>
      </w:rPr>
    </w:lvl>
    <w:lvl w:ilvl="4">
      <w:start w:val="1"/>
      <w:numFmt w:val="decimal"/>
      <w:lvlText w:val="%1.%2.%3.%4.%5."/>
      <w:lvlJc w:val="left"/>
      <w:pPr>
        <w:ind w:left="3991" w:hanging="1155"/>
      </w:pPr>
      <w:rPr>
        <w:rFonts w:hint="default"/>
      </w:rPr>
    </w:lvl>
    <w:lvl w:ilvl="5">
      <w:start w:val="1"/>
      <w:numFmt w:val="decimal"/>
      <w:lvlText w:val="%1.%2.%3.%4.%5.%6."/>
      <w:lvlJc w:val="left"/>
      <w:pPr>
        <w:ind w:left="4700" w:hanging="1155"/>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5B7F54A6"/>
    <w:multiLevelType w:val="multilevel"/>
    <w:tmpl w:val="40B24148"/>
    <w:lvl w:ilvl="0">
      <w:start w:val="6"/>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6C3C7B07"/>
    <w:multiLevelType w:val="hybridMultilevel"/>
    <w:tmpl w:val="89180372"/>
    <w:lvl w:ilvl="0" w:tplc="CC960D46">
      <w:start w:val="1"/>
      <w:numFmt w:val="decimal"/>
      <w:lvlText w:val="%1."/>
      <w:lvlJc w:val="left"/>
      <w:pPr>
        <w:ind w:left="1069" w:hanging="360"/>
      </w:pPr>
      <w:rPr>
        <w:rFonts w:hint="default"/>
        <w:color w:val="FF000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73846076"/>
    <w:multiLevelType w:val="multilevel"/>
    <w:tmpl w:val="BF78E866"/>
    <w:lvl w:ilvl="0">
      <w:start w:val="11"/>
      <w:numFmt w:val="decimal"/>
      <w:lvlText w:val="%1."/>
      <w:lvlJc w:val="left"/>
      <w:pPr>
        <w:ind w:left="480" w:hanging="480"/>
      </w:pPr>
      <w:rPr>
        <w:rFonts w:hint="default"/>
      </w:rPr>
    </w:lvl>
    <w:lvl w:ilvl="1">
      <w:start w:val="7"/>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967468317">
    <w:abstractNumId w:val="0"/>
  </w:num>
  <w:num w:numId="2" w16cid:durableId="1928923846">
    <w:abstractNumId w:val="2"/>
  </w:num>
  <w:num w:numId="3" w16cid:durableId="627201536">
    <w:abstractNumId w:val="1"/>
  </w:num>
  <w:num w:numId="4" w16cid:durableId="2905521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40C"/>
    <w:rsid w:val="000301B8"/>
    <w:rsid w:val="000360D3"/>
    <w:rsid w:val="000501A3"/>
    <w:rsid w:val="00055B0F"/>
    <w:rsid w:val="000635C7"/>
    <w:rsid w:val="0007414C"/>
    <w:rsid w:val="00085330"/>
    <w:rsid w:val="000A6255"/>
    <w:rsid w:val="000A683D"/>
    <w:rsid w:val="00106F97"/>
    <w:rsid w:val="0011697A"/>
    <w:rsid w:val="0012340C"/>
    <w:rsid w:val="001335F7"/>
    <w:rsid w:val="0013568F"/>
    <w:rsid w:val="001371D6"/>
    <w:rsid w:val="001374A1"/>
    <w:rsid w:val="00161A70"/>
    <w:rsid w:val="001828C2"/>
    <w:rsid w:val="001C064C"/>
    <w:rsid w:val="001D2FDA"/>
    <w:rsid w:val="001D6032"/>
    <w:rsid w:val="001E40CE"/>
    <w:rsid w:val="0020672A"/>
    <w:rsid w:val="002320DA"/>
    <w:rsid w:val="002416F7"/>
    <w:rsid w:val="00245336"/>
    <w:rsid w:val="002552E1"/>
    <w:rsid w:val="002561C0"/>
    <w:rsid w:val="002838C2"/>
    <w:rsid w:val="00293033"/>
    <w:rsid w:val="0029667B"/>
    <w:rsid w:val="002B3238"/>
    <w:rsid w:val="002B6589"/>
    <w:rsid w:val="002C0D41"/>
    <w:rsid w:val="002C1F62"/>
    <w:rsid w:val="002E2764"/>
    <w:rsid w:val="00303C1B"/>
    <w:rsid w:val="00304AF3"/>
    <w:rsid w:val="003268B2"/>
    <w:rsid w:val="003271E8"/>
    <w:rsid w:val="00366CEB"/>
    <w:rsid w:val="00381C5D"/>
    <w:rsid w:val="00383675"/>
    <w:rsid w:val="00386C52"/>
    <w:rsid w:val="00396DDF"/>
    <w:rsid w:val="003A2DF6"/>
    <w:rsid w:val="003A4D16"/>
    <w:rsid w:val="003B2C27"/>
    <w:rsid w:val="003C3D8B"/>
    <w:rsid w:val="003C51C0"/>
    <w:rsid w:val="003D1AF3"/>
    <w:rsid w:val="00400046"/>
    <w:rsid w:val="004176A9"/>
    <w:rsid w:val="00424EB7"/>
    <w:rsid w:val="00427F91"/>
    <w:rsid w:val="00475C96"/>
    <w:rsid w:val="00476948"/>
    <w:rsid w:val="00484927"/>
    <w:rsid w:val="004857C6"/>
    <w:rsid w:val="004A299C"/>
    <w:rsid w:val="004A4017"/>
    <w:rsid w:val="004B4433"/>
    <w:rsid w:val="004B5AFB"/>
    <w:rsid w:val="00505AFA"/>
    <w:rsid w:val="005152BE"/>
    <w:rsid w:val="0052306D"/>
    <w:rsid w:val="0052562A"/>
    <w:rsid w:val="005369EA"/>
    <w:rsid w:val="00546D01"/>
    <w:rsid w:val="00593FA4"/>
    <w:rsid w:val="005B2898"/>
    <w:rsid w:val="005C0874"/>
    <w:rsid w:val="005D072A"/>
    <w:rsid w:val="005D1036"/>
    <w:rsid w:val="00607927"/>
    <w:rsid w:val="0061582C"/>
    <w:rsid w:val="006254A1"/>
    <w:rsid w:val="00630C6F"/>
    <w:rsid w:val="00643DC9"/>
    <w:rsid w:val="006653EB"/>
    <w:rsid w:val="00670FAA"/>
    <w:rsid w:val="00671CC8"/>
    <w:rsid w:val="00674645"/>
    <w:rsid w:val="006A46D3"/>
    <w:rsid w:val="006C1011"/>
    <w:rsid w:val="006D12CD"/>
    <w:rsid w:val="006E1F59"/>
    <w:rsid w:val="006E2874"/>
    <w:rsid w:val="00701148"/>
    <w:rsid w:val="007248FD"/>
    <w:rsid w:val="007249A3"/>
    <w:rsid w:val="00732B03"/>
    <w:rsid w:val="007367DD"/>
    <w:rsid w:val="0073684E"/>
    <w:rsid w:val="00775C87"/>
    <w:rsid w:val="007A55BA"/>
    <w:rsid w:val="007A59CE"/>
    <w:rsid w:val="007A5BAC"/>
    <w:rsid w:val="007B76AF"/>
    <w:rsid w:val="007B7976"/>
    <w:rsid w:val="007B7E40"/>
    <w:rsid w:val="007D533C"/>
    <w:rsid w:val="007D53A0"/>
    <w:rsid w:val="007D55C4"/>
    <w:rsid w:val="007F1128"/>
    <w:rsid w:val="00801F97"/>
    <w:rsid w:val="00804EAF"/>
    <w:rsid w:val="00870364"/>
    <w:rsid w:val="00886EAE"/>
    <w:rsid w:val="008B1C05"/>
    <w:rsid w:val="008B6DA7"/>
    <w:rsid w:val="008C4722"/>
    <w:rsid w:val="008E0C68"/>
    <w:rsid w:val="008E42E1"/>
    <w:rsid w:val="008F06F6"/>
    <w:rsid w:val="00905244"/>
    <w:rsid w:val="00931704"/>
    <w:rsid w:val="00940894"/>
    <w:rsid w:val="009564AD"/>
    <w:rsid w:val="0095685D"/>
    <w:rsid w:val="00964DEF"/>
    <w:rsid w:val="0096505A"/>
    <w:rsid w:val="009709AA"/>
    <w:rsid w:val="00974835"/>
    <w:rsid w:val="009813FB"/>
    <w:rsid w:val="009855E9"/>
    <w:rsid w:val="00990F19"/>
    <w:rsid w:val="00997227"/>
    <w:rsid w:val="009A056A"/>
    <w:rsid w:val="009A0B86"/>
    <w:rsid w:val="009A5806"/>
    <w:rsid w:val="009B7323"/>
    <w:rsid w:val="009C1E36"/>
    <w:rsid w:val="009C5DBC"/>
    <w:rsid w:val="009E1D3C"/>
    <w:rsid w:val="00A06537"/>
    <w:rsid w:val="00A10F5B"/>
    <w:rsid w:val="00A25FEC"/>
    <w:rsid w:val="00A51A96"/>
    <w:rsid w:val="00A60C34"/>
    <w:rsid w:val="00A6109E"/>
    <w:rsid w:val="00A67623"/>
    <w:rsid w:val="00A8117E"/>
    <w:rsid w:val="00AB53E3"/>
    <w:rsid w:val="00AC4C34"/>
    <w:rsid w:val="00AC4E0C"/>
    <w:rsid w:val="00AC5D71"/>
    <w:rsid w:val="00AD4E36"/>
    <w:rsid w:val="00AE142A"/>
    <w:rsid w:val="00AF0DB6"/>
    <w:rsid w:val="00B122F5"/>
    <w:rsid w:val="00B16983"/>
    <w:rsid w:val="00B25038"/>
    <w:rsid w:val="00B57364"/>
    <w:rsid w:val="00B839C8"/>
    <w:rsid w:val="00BC1878"/>
    <w:rsid w:val="00BC6B53"/>
    <w:rsid w:val="00BE68C2"/>
    <w:rsid w:val="00BF1F87"/>
    <w:rsid w:val="00BF281A"/>
    <w:rsid w:val="00C0302E"/>
    <w:rsid w:val="00C134D6"/>
    <w:rsid w:val="00C14BD2"/>
    <w:rsid w:val="00C21853"/>
    <w:rsid w:val="00C25651"/>
    <w:rsid w:val="00C35B8D"/>
    <w:rsid w:val="00C37E22"/>
    <w:rsid w:val="00C42B59"/>
    <w:rsid w:val="00C57748"/>
    <w:rsid w:val="00C67DC4"/>
    <w:rsid w:val="00C77B16"/>
    <w:rsid w:val="00C813B1"/>
    <w:rsid w:val="00C863E5"/>
    <w:rsid w:val="00CB2248"/>
    <w:rsid w:val="00CC0435"/>
    <w:rsid w:val="00CF3A54"/>
    <w:rsid w:val="00CF72DE"/>
    <w:rsid w:val="00D04822"/>
    <w:rsid w:val="00D137C5"/>
    <w:rsid w:val="00D1625E"/>
    <w:rsid w:val="00D302AA"/>
    <w:rsid w:val="00D34ACB"/>
    <w:rsid w:val="00D4324B"/>
    <w:rsid w:val="00D55CE3"/>
    <w:rsid w:val="00D73AA7"/>
    <w:rsid w:val="00D80855"/>
    <w:rsid w:val="00D906C0"/>
    <w:rsid w:val="00D92BD1"/>
    <w:rsid w:val="00D94B80"/>
    <w:rsid w:val="00DA2060"/>
    <w:rsid w:val="00DA3DCD"/>
    <w:rsid w:val="00DB1977"/>
    <w:rsid w:val="00DB399C"/>
    <w:rsid w:val="00DB3DE1"/>
    <w:rsid w:val="00E030BF"/>
    <w:rsid w:val="00E11E94"/>
    <w:rsid w:val="00E12DA5"/>
    <w:rsid w:val="00E16426"/>
    <w:rsid w:val="00E269DE"/>
    <w:rsid w:val="00E4691D"/>
    <w:rsid w:val="00E50122"/>
    <w:rsid w:val="00E710C1"/>
    <w:rsid w:val="00EA2DD3"/>
    <w:rsid w:val="00EA7587"/>
    <w:rsid w:val="00EC0743"/>
    <w:rsid w:val="00EC25B9"/>
    <w:rsid w:val="00EC2B48"/>
    <w:rsid w:val="00ED65A2"/>
    <w:rsid w:val="00EE37A6"/>
    <w:rsid w:val="00EF2E3A"/>
    <w:rsid w:val="00EF776A"/>
    <w:rsid w:val="00F25E2A"/>
    <w:rsid w:val="00F37492"/>
    <w:rsid w:val="00F47474"/>
    <w:rsid w:val="00F61550"/>
    <w:rsid w:val="00F62711"/>
    <w:rsid w:val="00F86B38"/>
    <w:rsid w:val="00FA4808"/>
    <w:rsid w:val="00FA6174"/>
    <w:rsid w:val="00FA71FC"/>
    <w:rsid w:val="00FD2610"/>
    <w:rsid w:val="00FE2EAB"/>
    <w:rsid w:val="00FE6D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9E6C293"/>
  <w15:docId w15:val="{2A41C232-C77F-4510-A3E0-FDF101238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12340C"/>
    <w:pPr>
      <w:tabs>
        <w:tab w:val="center" w:pos="4819"/>
        <w:tab w:val="right" w:pos="9638"/>
      </w:tabs>
      <w:spacing w:after="0" w:line="240" w:lineRule="auto"/>
    </w:pPr>
    <w:rPr>
      <w:sz w:val="20"/>
      <w:szCs w:val="20"/>
      <w:lang w:eastAsia="x-none"/>
    </w:rPr>
  </w:style>
  <w:style w:type="character" w:customStyle="1" w:styleId="AntratsDiagrama">
    <w:name w:val="Antraštės Diagrama"/>
    <w:link w:val="Antrats"/>
    <w:uiPriority w:val="99"/>
    <w:semiHidden/>
    <w:rsid w:val="0012340C"/>
    <w:rPr>
      <w:lang w:val="lt-LT"/>
    </w:rPr>
  </w:style>
  <w:style w:type="paragraph" w:styleId="Pagrindinistekstas">
    <w:name w:val="Body Text"/>
    <w:aliases w:val="Char4"/>
    <w:basedOn w:val="prastasis"/>
    <w:link w:val="PagrindinistekstasDiagrama"/>
    <w:rsid w:val="00804EAF"/>
    <w:pPr>
      <w:spacing w:after="120" w:line="240" w:lineRule="auto"/>
    </w:pPr>
    <w:rPr>
      <w:rFonts w:ascii="Times New Roman" w:eastAsia="Times New Roman" w:hAnsi="Times New Roman"/>
      <w:sz w:val="24"/>
      <w:szCs w:val="20"/>
      <w:lang w:val="x-none" w:eastAsia="x-none"/>
    </w:rPr>
  </w:style>
  <w:style w:type="character" w:customStyle="1" w:styleId="PagrindinistekstasDiagrama">
    <w:name w:val="Pagrindinis tekstas Diagrama"/>
    <w:aliases w:val="Char4 Diagrama"/>
    <w:link w:val="Pagrindinistekstas"/>
    <w:rsid w:val="00804EAF"/>
    <w:rPr>
      <w:rFonts w:ascii="Times New Roman" w:eastAsia="Times New Roman" w:hAnsi="Times New Roman"/>
      <w:sz w:val="24"/>
      <w:lang w:val="x-none" w:eastAsia="x-none"/>
    </w:rPr>
  </w:style>
  <w:style w:type="paragraph" w:styleId="Debesliotekstas">
    <w:name w:val="Balloon Text"/>
    <w:basedOn w:val="prastasis"/>
    <w:link w:val="DebesliotekstasDiagrama"/>
    <w:uiPriority w:val="99"/>
    <w:semiHidden/>
    <w:unhideWhenUsed/>
    <w:rsid w:val="00630C6F"/>
    <w:pPr>
      <w:spacing w:after="0" w:line="240" w:lineRule="auto"/>
    </w:pPr>
    <w:rPr>
      <w:rFonts w:ascii="Tahoma" w:hAnsi="Tahoma"/>
      <w:sz w:val="16"/>
      <w:szCs w:val="16"/>
      <w:lang w:eastAsia="x-none"/>
    </w:rPr>
  </w:style>
  <w:style w:type="character" w:customStyle="1" w:styleId="DebesliotekstasDiagrama">
    <w:name w:val="Debesėlio tekstas Diagrama"/>
    <w:link w:val="Debesliotekstas"/>
    <w:uiPriority w:val="99"/>
    <w:semiHidden/>
    <w:rsid w:val="00630C6F"/>
    <w:rPr>
      <w:rFonts w:ascii="Tahoma" w:hAnsi="Tahoma" w:cs="Tahoma"/>
      <w:sz w:val="16"/>
      <w:szCs w:val="16"/>
      <w:lang w:val="lt-LT"/>
    </w:rPr>
  </w:style>
  <w:style w:type="character" w:styleId="Komentaronuoroda">
    <w:name w:val="annotation reference"/>
    <w:uiPriority w:val="99"/>
    <w:semiHidden/>
    <w:unhideWhenUsed/>
    <w:rsid w:val="00BE68C2"/>
    <w:rPr>
      <w:sz w:val="16"/>
      <w:szCs w:val="16"/>
    </w:rPr>
  </w:style>
  <w:style w:type="paragraph" w:styleId="Komentarotekstas">
    <w:name w:val="annotation text"/>
    <w:basedOn w:val="prastasis"/>
    <w:link w:val="KomentarotekstasDiagrama"/>
    <w:uiPriority w:val="99"/>
    <w:semiHidden/>
    <w:unhideWhenUsed/>
    <w:rsid w:val="00BE68C2"/>
    <w:rPr>
      <w:sz w:val="20"/>
      <w:szCs w:val="20"/>
    </w:rPr>
  </w:style>
  <w:style w:type="character" w:customStyle="1" w:styleId="KomentarotekstasDiagrama">
    <w:name w:val="Komentaro tekstas Diagrama"/>
    <w:link w:val="Komentarotekstas"/>
    <w:uiPriority w:val="99"/>
    <w:semiHidden/>
    <w:rsid w:val="00BE68C2"/>
    <w:rPr>
      <w:lang w:val="lt-LT"/>
    </w:rPr>
  </w:style>
  <w:style w:type="paragraph" w:styleId="Komentarotema">
    <w:name w:val="annotation subject"/>
    <w:basedOn w:val="Komentarotekstas"/>
    <w:next w:val="Komentarotekstas"/>
    <w:link w:val="KomentarotemaDiagrama"/>
    <w:uiPriority w:val="99"/>
    <w:semiHidden/>
    <w:unhideWhenUsed/>
    <w:rsid w:val="00BE68C2"/>
    <w:rPr>
      <w:b/>
      <w:bCs/>
    </w:rPr>
  </w:style>
  <w:style w:type="character" w:customStyle="1" w:styleId="KomentarotemaDiagrama">
    <w:name w:val="Komentaro tema Diagrama"/>
    <w:link w:val="Komentarotema"/>
    <w:uiPriority w:val="99"/>
    <w:semiHidden/>
    <w:rsid w:val="00BE68C2"/>
    <w:rPr>
      <w:b/>
      <w:bCs/>
      <w:lang w:val="lt-LT"/>
    </w:rPr>
  </w:style>
  <w:style w:type="paragraph" w:styleId="Sraopastraipa">
    <w:name w:val="List Paragraph"/>
    <w:basedOn w:val="prastasis"/>
    <w:uiPriority w:val="34"/>
    <w:qFormat/>
    <w:rsid w:val="00B839C8"/>
    <w:pPr>
      <w:ind w:left="720"/>
      <w:contextualSpacing/>
    </w:pPr>
  </w:style>
  <w:style w:type="character" w:styleId="Hipersaitas">
    <w:name w:val="Hyperlink"/>
    <w:aliases w:val="Alna"/>
    <w:rsid w:val="004A4017"/>
    <w:rPr>
      <w:color w:val="0000FF"/>
      <w:u w:val="single"/>
    </w:rPr>
  </w:style>
  <w:style w:type="character" w:customStyle="1" w:styleId="FontStyle23">
    <w:name w:val="Font Style23"/>
    <w:rsid w:val="004A4017"/>
    <w:rPr>
      <w:rFonts w:ascii="Times New Roman" w:hAnsi="Times New Roman" w:cs="Times New Roman" w:hint="defau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8839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gov.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minta.ribokaite@kupiskis.lt" TargetMode="External"/><Relationship Id="rId5" Type="http://schemas.openxmlformats.org/officeDocument/2006/relationships/webSettings" Target="webSettings.xml"/><Relationship Id="rId10" Type="http://schemas.openxmlformats.org/officeDocument/2006/relationships/hyperlink" Target="mailto:zydrunas.vanagas@kupiskis.lt" TargetMode="External"/><Relationship Id="rId4" Type="http://schemas.openxmlformats.org/officeDocument/2006/relationships/settings" Target="settings.xml"/><Relationship Id="rId9" Type="http://schemas.openxmlformats.org/officeDocument/2006/relationships/hyperlink" Target="https://www.e-tar.lt/portal/lt/legalAct/41e131d07ada11edbc04912defe897d1"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236EBE-93BC-4CEB-8092-BC8AF8081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792</TotalTime>
  <Pages>6</Pages>
  <Words>12515</Words>
  <Characters>7135</Characters>
  <Application>Microsoft Office Word</Application>
  <DocSecurity>0</DocSecurity>
  <Lines>59</Lines>
  <Paragraphs>39</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8</vt:i4>
      </vt:variant>
    </vt:vector>
  </HeadingPairs>
  <TitlesOfParts>
    <vt:vector size="10" baseType="lpstr">
      <vt:lpstr/>
      <vt:lpstr/>
      <vt:lpstr>PROJEKTO „ROKIŠKIO RAJONO KALVIŲ IR SALŲ KADASTRINIŲ VIETOVIŲ DALIES GRIOVIŲ ESA</vt:lpstr>
      <vt:lpstr>SUTARTIS </vt:lpstr>
      <vt:lpstr/>
      <vt:lpstr>2020 m. _________________ d. Nr.  DS-___ </vt:lpstr>
      <vt:lpstr>Rokiškis     </vt:lpstr>
      <vt:lpstr/>
      <vt:lpstr>I. SUTARTIES OBJEKTAS</vt:lpstr>
      <vt:lpstr/>
    </vt:vector>
  </TitlesOfParts>
  <Company>Microsoft</Company>
  <LinksUpToDate>false</LinksUpToDate>
  <CharactersWithSpaces>19611</CharactersWithSpaces>
  <SharedDoc>false</SharedDoc>
  <HLinks>
    <vt:vector size="12" baseType="variant">
      <vt:variant>
        <vt:i4>7143492</vt:i4>
      </vt:variant>
      <vt:variant>
        <vt:i4>3</vt:i4>
      </vt:variant>
      <vt:variant>
        <vt:i4>0</vt:i4>
      </vt:variant>
      <vt:variant>
        <vt:i4>5</vt:i4>
      </vt:variant>
      <vt:variant>
        <vt:lpwstr>mailto:info@institute.lt</vt:lpwstr>
      </vt:variant>
      <vt:variant>
        <vt:lpwstr/>
      </vt:variant>
      <vt:variant>
        <vt:i4>4063315</vt:i4>
      </vt:variant>
      <vt:variant>
        <vt:i4>0</vt:i4>
      </vt:variant>
      <vt:variant>
        <vt:i4>0</vt:i4>
      </vt:variant>
      <vt:variant>
        <vt:i4>5</vt:i4>
      </vt:variant>
      <vt:variant>
        <vt:lpwstr>mailto:savivaldybe@post.rokiskis.lt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Vidaaaa Gindvilienė</dc:creator>
  <cp:lastModifiedBy>Rita Meškienė</cp:lastModifiedBy>
  <cp:revision>38</cp:revision>
  <cp:lastPrinted>2020-05-20T07:46:00Z</cp:lastPrinted>
  <dcterms:created xsi:type="dcterms:W3CDTF">2025-04-24T05:21:00Z</dcterms:created>
  <dcterms:modified xsi:type="dcterms:W3CDTF">2025-04-29T05:48:00Z</dcterms:modified>
</cp:coreProperties>
</file>