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DBA3A" w14:textId="77777777" w:rsidR="00EA0C48" w:rsidRPr="00183B42" w:rsidRDefault="00EA0C48" w:rsidP="00EA0C48">
      <w:pPr>
        <w:spacing w:after="0" w:line="240" w:lineRule="auto"/>
        <w:jc w:val="center"/>
        <w:rPr>
          <w:rFonts w:eastAsia="Times New Roman"/>
          <w:b/>
          <w:sz w:val="22"/>
          <w:lang w:eastAsia="lt-LT"/>
        </w:rPr>
      </w:pPr>
      <w:r w:rsidRPr="00183B42">
        <w:rPr>
          <w:rFonts w:eastAsia="Times New Roman"/>
          <w:b/>
          <w:sz w:val="22"/>
          <w:lang w:eastAsia="lt-LT"/>
        </w:rPr>
        <w:t>PASIŪLYMAS</w:t>
      </w:r>
    </w:p>
    <w:p w14:paraId="241E1B6A" w14:textId="77777777" w:rsidR="00EA0C48" w:rsidRPr="00183B42" w:rsidRDefault="00011F0F" w:rsidP="00EA0C48">
      <w:pPr>
        <w:spacing w:after="0" w:line="240" w:lineRule="auto"/>
        <w:jc w:val="center"/>
        <w:rPr>
          <w:rFonts w:eastAsia="Times New Roman"/>
          <w:b/>
          <w:sz w:val="22"/>
          <w:lang w:eastAsia="lt-LT"/>
        </w:rPr>
      </w:pPr>
      <w:r w:rsidRPr="00183B42">
        <w:rPr>
          <w:rFonts w:eastAsia="Times New Roman"/>
          <w:b/>
          <w:sz w:val="22"/>
          <w:lang w:eastAsia="lt-LT"/>
        </w:rPr>
        <w:t>DĖL</w:t>
      </w:r>
      <w:r w:rsidR="00EA1F0D" w:rsidRPr="00183B42">
        <w:rPr>
          <w:rFonts w:eastAsia="Times New Roman"/>
          <w:b/>
          <w:sz w:val="22"/>
          <w:lang w:eastAsia="lt-LT"/>
        </w:rPr>
        <w:t xml:space="preserve"> PASLAUG</w:t>
      </w:r>
      <w:r w:rsidRPr="00183B42">
        <w:rPr>
          <w:rFonts w:eastAsia="Times New Roman"/>
          <w:b/>
          <w:sz w:val="22"/>
          <w:lang w:eastAsia="lt-LT"/>
        </w:rPr>
        <w:t>O</w:t>
      </w:r>
      <w:r w:rsidR="00EA0C48" w:rsidRPr="00183B42">
        <w:rPr>
          <w:rFonts w:eastAsia="Times New Roman"/>
          <w:b/>
          <w:sz w:val="22"/>
          <w:lang w:eastAsia="lt-LT"/>
        </w:rPr>
        <w:t xml:space="preserve">S PIRKIMO </w:t>
      </w:r>
    </w:p>
    <w:p w14:paraId="320E6AE7" w14:textId="77777777" w:rsidR="00EA0C48" w:rsidRPr="00183B42" w:rsidRDefault="00EA0C48" w:rsidP="00EA0C48">
      <w:pPr>
        <w:spacing w:after="0" w:line="240" w:lineRule="auto"/>
        <w:jc w:val="center"/>
        <w:rPr>
          <w:rFonts w:eastAsia="Times New Roman"/>
          <w:sz w:val="22"/>
          <w:lang w:eastAsia="lt-LT"/>
        </w:rPr>
      </w:pPr>
    </w:p>
    <w:p w14:paraId="6E27FF00" w14:textId="77777777" w:rsidR="00EA0C48" w:rsidRPr="00183B42" w:rsidRDefault="00EA0C48" w:rsidP="00EA0C48">
      <w:pPr>
        <w:spacing w:after="0" w:line="240" w:lineRule="auto"/>
        <w:jc w:val="center"/>
        <w:rPr>
          <w:rFonts w:eastAsia="Times New Roman"/>
          <w:sz w:val="22"/>
          <w:lang w:eastAsia="lt-LT"/>
        </w:rPr>
      </w:pPr>
      <w:r w:rsidRPr="00183B42">
        <w:rPr>
          <w:rFonts w:eastAsia="Times New Roman"/>
          <w:sz w:val="22"/>
          <w:lang w:eastAsia="lt-LT"/>
        </w:rPr>
        <w:t>____________________</w:t>
      </w:r>
    </w:p>
    <w:p w14:paraId="0F6E9019" w14:textId="77777777" w:rsidR="00EA0C48" w:rsidRPr="00183B42" w:rsidRDefault="00EA0C48" w:rsidP="00EA0C48">
      <w:pPr>
        <w:spacing w:after="0" w:line="240" w:lineRule="auto"/>
        <w:jc w:val="center"/>
        <w:rPr>
          <w:rFonts w:eastAsia="Times New Roman"/>
          <w:sz w:val="22"/>
          <w:lang w:eastAsia="lt-LT"/>
        </w:rPr>
      </w:pPr>
      <w:r w:rsidRPr="00183B42">
        <w:rPr>
          <w:rFonts w:eastAsia="Times New Roman"/>
          <w:sz w:val="22"/>
          <w:lang w:eastAsia="lt-LT"/>
        </w:rPr>
        <w:t>(Data)</w:t>
      </w:r>
    </w:p>
    <w:p w14:paraId="1F9AD48B" w14:textId="77777777" w:rsidR="00EA0C48" w:rsidRPr="00183B42" w:rsidRDefault="00EA0C48" w:rsidP="00EA0C48">
      <w:pPr>
        <w:spacing w:after="0" w:line="240" w:lineRule="auto"/>
        <w:jc w:val="center"/>
        <w:rPr>
          <w:rFonts w:eastAsia="Times New Roman"/>
          <w:sz w:val="22"/>
          <w:lang w:eastAsia="lt-LT"/>
        </w:rPr>
      </w:pPr>
    </w:p>
    <w:p w14:paraId="11D89A96" w14:textId="77777777" w:rsidR="00EA0C48" w:rsidRPr="00183B42" w:rsidRDefault="00EA0C48" w:rsidP="00EA0C48">
      <w:pPr>
        <w:spacing w:after="0" w:line="240" w:lineRule="auto"/>
        <w:jc w:val="center"/>
        <w:rPr>
          <w:rFonts w:eastAsia="Times New Roman"/>
          <w:sz w:val="22"/>
          <w:lang w:eastAsia="lt-LT"/>
        </w:rPr>
      </w:pPr>
      <w:r w:rsidRPr="00183B42">
        <w:rPr>
          <w:rFonts w:eastAsia="Times New Roman"/>
          <w:sz w:val="22"/>
          <w:lang w:eastAsia="lt-LT"/>
        </w:rPr>
        <w:t>____________________</w:t>
      </w:r>
    </w:p>
    <w:p w14:paraId="3DAF27E9" w14:textId="77777777" w:rsidR="00EA0C48" w:rsidRPr="00183B42" w:rsidRDefault="00EA0C48" w:rsidP="00EA0C48">
      <w:pPr>
        <w:spacing w:after="0" w:line="240" w:lineRule="auto"/>
        <w:jc w:val="center"/>
        <w:rPr>
          <w:rFonts w:eastAsia="Times New Roman"/>
          <w:sz w:val="22"/>
          <w:lang w:eastAsia="lt-LT"/>
        </w:rPr>
      </w:pPr>
      <w:r w:rsidRPr="00183B42">
        <w:rPr>
          <w:rFonts w:eastAsia="Times New Roman"/>
          <w:sz w:val="22"/>
          <w:lang w:eastAsia="lt-LT"/>
        </w:rPr>
        <w:t>(Vieta)</w:t>
      </w:r>
    </w:p>
    <w:p w14:paraId="039AF110" w14:textId="77777777" w:rsidR="00EA0C48" w:rsidRPr="00183B42"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183B42" w14:paraId="6BC35D4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A1E9700" w14:textId="77777777" w:rsidR="00EA0C48" w:rsidRPr="00183B42" w:rsidRDefault="00011F0F" w:rsidP="00011F0F">
            <w:pPr>
              <w:spacing w:before="60" w:after="60" w:line="256" w:lineRule="auto"/>
              <w:jc w:val="both"/>
              <w:rPr>
                <w:rFonts w:eastAsia="Times New Roman"/>
                <w:b/>
                <w:i/>
                <w:sz w:val="22"/>
                <w:lang w:eastAsia="lt-LT"/>
              </w:rPr>
            </w:pPr>
            <w:r w:rsidRPr="00183B42">
              <w:rPr>
                <w:rFonts w:eastAsia="Times New Roman"/>
                <w:b/>
                <w:i/>
                <w:sz w:val="22"/>
                <w:lang w:eastAsia="lt-LT"/>
              </w:rPr>
              <w:t>Tei</w:t>
            </w:r>
            <w:r w:rsidR="00EA0C48" w:rsidRPr="00183B42">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293D0F0" w14:textId="77777777" w:rsidR="00EA0C48" w:rsidRPr="00183B42" w:rsidRDefault="00EA0C48" w:rsidP="00EA0C48">
            <w:pPr>
              <w:spacing w:after="0"/>
              <w:jc w:val="both"/>
              <w:rPr>
                <w:rFonts w:eastAsia="Times New Roman"/>
                <w:sz w:val="22"/>
              </w:rPr>
            </w:pPr>
          </w:p>
        </w:tc>
      </w:tr>
      <w:tr w:rsidR="00EA0C48" w:rsidRPr="00183B42" w14:paraId="3CA8EE9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0DE61AE" w14:textId="77777777" w:rsidR="00EA0C48" w:rsidRPr="00183B42" w:rsidRDefault="00EA0C48" w:rsidP="00EA0C48">
            <w:pPr>
              <w:keepNext/>
              <w:spacing w:after="0"/>
              <w:jc w:val="both"/>
              <w:rPr>
                <w:rFonts w:eastAsia="Times New Roman"/>
                <w:b/>
                <w:i/>
                <w:sz w:val="22"/>
              </w:rPr>
            </w:pPr>
            <w:r w:rsidRPr="00183B42">
              <w:rPr>
                <w:rFonts w:eastAsia="Times New Roman"/>
                <w:b/>
                <w:i/>
                <w:sz w:val="22"/>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2E5637D7" w14:textId="77777777" w:rsidR="00EA0C48" w:rsidRPr="00183B42" w:rsidRDefault="00EA0C48" w:rsidP="00EA0C48">
            <w:pPr>
              <w:spacing w:after="0"/>
              <w:jc w:val="both"/>
              <w:rPr>
                <w:rFonts w:eastAsia="Times New Roman"/>
                <w:sz w:val="22"/>
              </w:rPr>
            </w:pPr>
          </w:p>
        </w:tc>
      </w:tr>
      <w:tr w:rsidR="00EA0C48" w:rsidRPr="00183B42" w14:paraId="6352AA3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7D645F7" w14:textId="77777777" w:rsidR="00EA0C48" w:rsidRPr="00183B42" w:rsidRDefault="00011F0F" w:rsidP="00011F0F">
            <w:pPr>
              <w:spacing w:after="0"/>
              <w:jc w:val="both"/>
              <w:rPr>
                <w:rFonts w:eastAsia="Times New Roman"/>
                <w:b/>
                <w:i/>
                <w:sz w:val="22"/>
              </w:rPr>
            </w:pPr>
            <w:r w:rsidRPr="00183B42">
              <w:rPr>
                <w:rFonts w:eastAsia="Times New Roman"/>
                <w:b/>
                <w:i/>
                <w:sz w:val="22"/>
                <w:lang w:eastAsia="lt-LT"/>
              </w:rPr>
              <w:t>Tei</w:t>
            </w:r>
            <w:r w:rsidR="00EA0C48" w:rsidRPr="00183B42">
              <w:rPr>
                <w:rFonts w:eastAsia="Times New Roman"/>
                <w:b/>
                <w:i/>
                <w:sz w:val="22"/>
                <w:lang w:eastAsia="lt-LT"/>
              </w:rPr>
              <w:t>kėjo buveinės</w:t>
            </w:r>
            <w:r w:rsidR="00EA0C48" w:rsidRPr="00183B42">
              <w:rPr>
                <w:rFonts w:eastAsia="Times New Roman"/>
                <w:i/>
                <w:sz w:val="22"/>
                <w:lang w:eastAsia="lt-LT"/>
              </w:rPr>
              <w:t xml:space="preserve"> </w:t>
            </w:r>
            <w:r w:rsidR="00EA0C48" w:rsidRPr="00183B42">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3246DB2A" w14:textId="77777777" w:rsidR="00EA0C48" w:rsidRPr="00183B42" w:rsidRDefault="00EA0C48" w:rsidP="00EA0C48">
            <w:pPr>
              <w:spacing w:after="0"/>
              <w:jc w:val="both"/>
              <w:rPr>
                <w:rFonts w:eastAsia="Times New Roman"/>
                <w:sz w:val="22"/>
              </w:rPr>
            </w:pPr>
          </w:p>
        </w:tc>
      </w:tr>
      <w:tr w:rsidR="00EA0C48" w:rsidRPr="00183B42" w14:paraId="4CBFED66"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55885D2" w14:textId="77777777" w:rsidR="00EA0C48" w:rsidRPr="00183B42" w:rsidRDefault="00EA0C48" w:rsidP="00EA0C48">
            <w:pPr>
              <w:spacing w:after="0"/>
              <w:jc w:val="both"/>
              <w:rPr>
                <w:rFonts w:eastAsia="Times New Roman"/>
                <w:b/>
                <w:i/>
                <w:sz w:val="22"/>
                <w:lang w:eastAsia="lt-LT"/>
              </w:rPr>
            </w:pPr>
            <w:r w:rsidRPr="00183B42">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6012CFEF" w14:textId="77777777" w:rsidR="00EA0C48" w:rsidRPr="00183B42" w:rsidRDefault="00EA0C48" w:rsidP="00EA0C48">
            <w:pPr>
              <w:spacing w:after="0"/>
              <w:jc w:val="both"/>
              <w:rPr>
                <w:rFonts w:eastAsia="Times New Roman"/>
                <w:sz w:val="22"/>
              </w:rPr>
            </w:pPr>
          </w:p>
        </w:tc>
      </w:tr>
      <w:tr w:rsidR="00EA0C48" w:rsidRPr="00183B42" w14:paraId="1AD12A9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A033945" w14:textId="77777777" w:rsidR="00EA0C48" w:rsidRPr="00183B42" w:rsidRDefault="00EA0C48" w:rsidP="00EA0C48">
            <w:pPr>
              <w:spacing w:after="0"/>
              <w:jc w:val="both"/>
              <w:rPr>
                <w:rFonts w:eastAsia="Times New Roman"/>
                <w:b/>
                <w:i/>
                <w:sz w:val="22"/>
                <w:lang w:eastAsia="lt-LT"/>
              </w:rPr>
            </w:pPr>
            <w:r w:rsidRPr="00183B42">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68B8F663" w14:textId="77777777" w:rsidR="00EA0C48" w:rsidRPr="00183B42" w:rsidRDefault="00EA0C48" w:rsidP="00EA0C48">
            <w:pPr>
              <w:spacing w:after="0"/>
              <w:jc w:val="both"/>
              <w:rPr>
                <w:rFonts w:eastAsia="Times New Roman"/>
                <w:sz w:val="22"/>
              </w:rPr>
            </w:pPr>
          </w:p>
        </w:tc>
      </w:tr>
      <w:tr w:rsidR="00EA0C48" w:rsidRPr="00183B42" w14:paraId="2A4DBE7D"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55B37D8" w14:textId="77777777" w:rsidR="00EA0C48" w:rsidRPr="00183B42" w:rsidRDefault="00EA0C48" w:rsidP="00EA0C48">
            <w:pPr>
              <w:spacing w:after="0"/>
              <w:jc w:val="both"/>
              <w:rPr>
                <w:rFonts w:eastAsia="Times New Roman"/>
                <w:b/>
                <w:i/>
                <w:sz w:val="22"/>
                <w:lang w:eastAsia="lt-LT"/>
              </w:rPr>
            </w:pPr>
            <w:r w:rsidRPr="00183B42">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77A4FA1" w14:textId="77777777" w:rsidR="00EA0C48" w:rsidRPr="00183B42" w:rsidRDefault="00EA0C48" w:rsidP="00EA0C48">
            <w:pPr>
              <w:spacing w:after="0"/>
              <w:jc w:val="both"/>
              <w:rPr>
                <w:rFonts w:eastAsia="Times New Roman"/>
                <w:sz w:val="22"/>
              </w:rPr>
            </w:pPr>
          </w:p>
        </w:tc>
      </w:tr>
      <w:tr w:rsidR="00EA0C48" w:rsidRPr="00183B42" w14:paraId="189AFCAD"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3918393" w14:textId="77777777" w:rsidR="00EA0C48" w:rsidRPr="00183B42" w:rsidRDefault="00EA0C48" w:rsidP="00EA0C48">
            <w:pPr>
              <w:tabs>
                <w:tab w:val="center" w:pos="4320"/>
                <w:tab w:val="right" w:pos="8640"/>
              </w:tabs>
              <w:spacing w:after="0"/>
              <w:rPr>
                <w:rFonts w:eastAsia="Times New Roman"/>
                <w:b/>
                <w:i/>
                <w:sz w:val="22"/>
              </w:rPr>
            </w:pPr>
            <w:r w:rsidRPr="00183B42">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007160CB" w14:textId="77777777" w:rsidR="00EA0C48" w:rsidRPr="00183B42" w:rsidRDefault="00EA0C48" w:rsidP="00EA0C48">
            <w:pPr>
              <w:spacing w:after="0"/>
              <w:jc w:val="both"/>
              <w:rPr>
                <w:rFonts w:eastAsia="Times New Roman"/>
                <w:sz w:val="22"/>
              </w:rPr>
            </w:pPr>
          </w:p>
        </w:tc>
      </w:tr>
      <w:tr w:rsidR="00EA0C48" w:rsidRPr="00183B42" w14:paraId="022A54F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CDC43C8" w14:textId="77777777" w:rsidR="00EA0C48" w:rsidRPr="00183B42" w:rsidRDefault="00EA0C48" w:rsidP="00EA0C48">
            <w:pPr>
              <w:tabs>
                <w:tab w:val="center" w:pos="4320"/>
                <w:tab w:val="right" w:pos="8640"/>
              </w:tabs>
              <w:spacing w:after="0"/>
              <w:rPr>
                <w:rFonts w:eastAsia="Times New Roman"/>
                <w:b/>
                <w:i/>
                <w:sz w:val="22"/>
                <w:lang w:eastAsia="lt-LT"/>
              </w:rPr>
            </w:pPr>
            <w:r w:rsidRPr="00183B42">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792100D8" w14:textId="77777777" w:rsidR="00EA0C48" w:rsidRPr="00183B42" w:rsidRDefault="00EA0C48" w:rsidP="00EA0C48">
            <w:pPr>
              <w:spacing w:after="0"/>
              <w:jc w:val="both"/>
              <w:rPr>
                <w:rFonts w:eastAsia="Times New Roman"/>
                <w:sz w:val="22"/>
              </w:rPr>
            </w:pPr>
          </w:p>
        </w:tc>
      </w:tr>
      <w:tr w:rsidR="00EA0C48" w:rsidRPr="00183B42" w14:paraId="5EC42EA6"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D0A7EF1" w14:textId="77777777" w:rsidR="00EA0C48" w:rsidRPr="00183B42" w:rsidRDefault="00EA0C48" w:rsidP="00EA0C48">
            <w:pPr>
              <w:tabs>
                <w:tab w:val="center" w:pos="4320"/>
                <w:tab w:val="right" w:pos="8640"/>
              </w:tabs>
              <w:spacing w:after="0"/>
              <w:rPr>
                <w:rFonts w:eastAsia="Times New Roman"/>
                <w:b/>
                <w:i/>
                <w:sz w:val="22"/>
                <w:lang w:eastAsia="lt-LT"/>
              </w:rPr>
            </w:pPr>
            <w:r w:rsidRPr="00183B42">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6B4BD05" w14:textId="77777777" w:rsidR="00EA0C48" w:rsidRPr="00183B42" w:rsidRDefault="00EA0C48" w:rsidP="00EA0C48">
            <w:pPr>
              <w:spacing w:after="0"/>
              <w:jc w:val="both"/>
              <w:rPr>
                <w:rFonts w:eastAsia="Times New Roman"/>
                <w:sz w:val="22"/>
              </w:rPr>
            </w:pPr>
          </w:p>
        </w:tc>
      </w:tr>
      <w:tr w:rsidR="00EA0C48" w:rsidRPr="00183B42" w14:paraId="63F622B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73E7B3C" w14:textId="77777777" w:rsidR="00EA0C48" w:rsidRPr="00183B42" w:rsidRDefault="00EA0C48" w:rsidP="00EA0C48">
            <w:pPr>
              <w:tabs>
                <w:tab w:val="center" w:pos="4320"/>
                <w:tab w:val="right" w:pos="8640"/>
              </w:tabs>
              <w:spacing w:after="0"/>
              <w:rPr>
                <w:rFonts w:eastAsia="Times New Roman"/>
                <w:b/>
                <w:i/>
                <w:sz w:val="22"/>
                <w:lang w:eastAsia="lt-LT"/>
              </w:rPr>
            </w:pPr>
            <w:r w:rsidRPr="00183B42">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230A79FA" w14:textId="77777777" w:rsidR="00EA0C48" w:rsidRPr="00183B42" w:rsidRDefault="00EA0C48" w:rsidP="00EA0C48">
            <w:pPr>
              <w:spacing w:after="0"/>
              <w:jc w:val="both"/>
              <w:rPr>
                <w:rFonts w:eastAsia="Times New Roman"/>
                <w:sz w:val="22"/>
              </w:rPr>
            </w:pPr>
          </w:p>
        </w:tc>
      </w:tr>
      <w:tr w:rsidR="00EA0C48" w:rsidRPr="00183B42" w14:paraId="05C9A17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49FB254" w14:textId="77777777" w:rsidR="00EA0C48" w:rsidRPr="00183B42" w:rsidRDefault="00EA0C48" w:rsidP="00EA0C48">
            <w:pPr>
              <w:tabs>
                <w:tab w:val="center" w:pos="4320"/>
                <w:tab w:val="right" w:pos="8640"/>
              </w:tabs>
              <w:spacing w:after="0"/>
              <w:rPr>
                <w:rFonts w:eastAsia="Times New Roman"/>
                <w:b/>
                <w:i/>
                <w:sz w:val="22"/>
                <w:lang w:eastAsia="lt-LT"/>
              </w:rPr>
            </w:pPr>
            <w:r w:rsidRPr="00183B42">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2D894285" w14:textId="77777777" w:rsidR="00EA0C48" w:rsidRPr="00183B42" w:rsidRDefault="00EA0C48" w:rsidP="00EA0C48">
            <w:pPr>
              <w:spacing w:after="0"/>
              <w:jc w:val="both"/>
              <w:rPr>
                <w:rFonts w:eastAsia="Times New Roman"/>
                <w:sz w:val="22"/>
              </w:rPr>
            </w:pPr>
          </w:p>
        </w:tc>
      </w:tr>
      <w:tr w:rsidR="00EA0C48" w:rsidRPr="00183B42" w14:paraId="5BCCADF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3450297" w14:textId="77777777" w:rsidR="00EA0C48" w:rsidRPr="00183B42" w:rsidRDefault="00EA0C48" w:rsidP="00EA0C48">
            <w:pPr>
              <w:tabs>
                <w:tab w:val="center" w:pos="4320"/>
                <w:tab w:val="right" w:pos="8640"/>
              </w:tabs>
              <w:spacing w:after="0"/>
              <w:rPr>
                <w:rFonts w:eastAsia="Times New Roman"/>
                <w:b/>
                <w:i/>
                <w:sz w:val="22"/>
                <w:lang w:eastAsia="lt-LT"/>
              </w:rPr>
            </w:pPr>
            <w:r w:rsidRPr="00183B42">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29812DF4" w14:textId="77777777" w:rsidR="00EA0C48" w:rsidRPr="00183B42" w:rsidRDefault="00EA0C48" w:rsidP="00EA0C48">
            <w:pPr>
              <w:spacing w:after="0"/>
              <w:jc w:val="both"/>
              <w:rPr>
                <w:rFonts w:eastAsia="Times New Roman"/>
                <w:sz w:val="22"/>
              </w:rPr>
            </w:pPr>
          </w:p>
        </w:tc>
      </w:tr>
      <w:tr w:rsidR="00EA0C48" w:rsidRPr="00183B42" w14:paraId="49B83A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63B1C79" w14:textId="77777777" w:rsidR="00EA0C48" w:rsidRPr="00183B42" w:rsidRDefault="00EA0C48" w:rsidP="00EA0C48">
            <w:pPr>
              <w:tabs>
                <w:tab w:val="center" w:pos="4320"/>
                <w:tab w:val="right" w:pos="8640"/>
              </w:tabs>
              <w:spacing w:after="0"/>
              <w:rPr>
                <w:rFonts w:eastAsia="Times New Roman"/>
                <w:b/>
                <w:i/>
                <w:sz w:val="22"/>
                <w:lang w:eastAsia="lt-LT"/>
              </w:rPr>
            </w:pPr>
            <w:r w:rsidRPr="00183B42">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4C020D4" w14:textId="77777777" w:rsidR="00EA0C48" w:rsidRPr="00183B42" w:rsidRDefault="00EA0C48" w:rsidP="00EA0C48">
            <w:pPr>
              <w:spacing w:after="0"/>
              <w:jc w:val="both"/>
              <w:rPr>
                <w:rFonts w:eastAsia="Times New Roman"/>
                <w:sz w:val="22"/>
              </w:rPr>
            </w:pPr>
          </w:p>
        </w:tc>
      </w:tr>
      <w:tr w:rsidR="00EA0C48" w:rsidRPr="00183B42" w14:paraId="1849A2E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BB4F037" w14:textId="77777777" w:rsidR="00EA0C48" w:rsidRPr="00183B42" w:rsidRDefault="00EA0C48" w:rsidP="00EA0C48">
            <w:pPr>
              <w:tabs>
                <w:tab w:val="center" w:pos="4320"/>
                <w:tab w:val="right" w:pos="8640"/>
              </w:tabs>
              <w:spacing w:after="0"/>
              <w:rPr>
                <w:rFonts w:eastAsia="Times New Roman"/>
                <w:b/>
                <w:i/>
                <w:sz w:val="22"/>
                <w:lang w:eastAsia="lt-LT"/>
              </w:rPr>
            </w:pPr>
            <w:r w:rsidRPr="00183B42">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7703FBB" w14:textId="77777777" w:rsidR="00EA0C48" w:rsidRPr="00183B42" w:rsidRDefault="00EA0C48" w:rsidP="00EA0C48">
            <w:pPr>
              <w:spacing w:after="0"/>
              <w:jc w:val="both"/>
              <w:rPr>
                <w:rFonts w:eastAsia="Times New Roman"/>
                <w:sz w:val="22"/>
              </w:rPr>
            </w:pPr>
          </w:p>
        </w:tc>
      </w:tr>
      <w:tr w:rsidR="00EA0C48" w:rsidRPr="00183B42" w14:paraId="4749934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BFC4E90" w14:textId="77777777" w:rsidR="00EA0C48" w:rsidRPr="00183B42" w:rsidRDefault="00EA0C48" w:rsidP="00EA0C48">
            <w:pPr>
              <w:tabs>
                <w:tab w:val="center" w:pos="4320"/>
                <w:tab w:val="right" w:pos="8640"/>
              </w:tabs>
              <w:spacing w:after="0"/>
              <w:rPr>
                <w:rFonts w:eastAsia="Times New Roman"/>
                <w:b/>
                <w:i/>
                <w:sz w:val="22"/>
                <w:lang w:eastAsia="lt-LT"/>
              </w:rPr>
            </w:pPr>
            <w:r w:rsidRPr="00183B42">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95EDCCD" w14:textId="77777777" w:rsidR="00EA0C48" w:rsidRPr="00183B42" w:rsidRDefault="00EA0C48" w:rsidP="00EA0C48">
            <w:pPr>
              <w:spacing w:after="0"/>
              <w:jc w:val="both"/>
              <w:rPr>
                <w:rFonts w:eastAsia="Times New Roman"/>
                <w:sz w:val="22"/>
              </w:rPr>
            </w:pPr>
          </w:p>
        </w:tc>
      </w:tr>
      <w:tr w:rsidR="00EA0C48" w:rsidRPr="00183B42" w14:paraId="0AF955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A47098" w14:textId="77777777" w:rsidR="00EA0C48" w:rsidRPr="00183B42" w:rsidRDefault="00EA0C48" w:rsidP="00EA0C48">
            <w:pPr>
              <w:tabs>
                <w:tab w:val="center" w:pos="4320"/>
                <w:tab w:val="right" w:pos="8640"/>
              </w:tabs>
              <w:spacing w:after="0"/>
              <w:rPr>
                <w:rFonts w:eastAsia="Times New Roman"/>
                <w:b/>
                <w:i/>
                <w:sz w:val="22"/>
                <w:lang w:eastAsia="lt-LT"/>
              </w:rPr>
            </w:pPr>
            <w:r w:rsidRPr="00183B42">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B807AF0" w14:textId="77777777" w:rsidR="00EA0C48" w:rsidRPr="00183B42" w:rsidRDefault="00EA0C48" w:rsidP="00EA0C48">
            <w:pPr>
              <w:spacing w:after="0"/>
              <w:jc w:val="both"/>
              <w:rPr>
                <w:rFonts w:eastAsia="Times New Roman"/>
                <w:sz w:val="22"/>
              </w:rPr>
            </w:pPr>
          </w:p>
        </w:tc>
      </w:tr>
    </w:tbl>
    <w:p w14:paraId="1A643D5A" w14:textId="77777777" w:rsidR="00EA0C48" w:rsidRPr="00183B42" w:rsidRDefault="0016451B" w:rsidP="00EA0C48">
      <w:pPr>
        <w:spacing w:after="0" w:line="240" w:lineRule="auto"/>
        <w:ind w:firstLine="720"/>
        <w:jc w:val="both"/>
        <w:rPr>
          <w:rFonts w:eastAsia="Times New Roman"/>
          <w:b/>
          <w:i/>
          <w:sz w:val="22"/>
          <w:lang w:eastAsia="lt-LT"/>
        </w:rPr>
      </w:pPr>
      <w:r w:rsidRPr="00183B42">
        <w:rPr>
          <w:rFonts w:eastAsia="Times New Roman"/>
          <w:b/>
          <w:i/>
          <w:sz w:val="22"/>
          <w:lang w:eastAsia="lt-LT"/>
        </w:rPr>
        <w:t>Pastaba: teikdamas pasiūlymą, sutinku kad lentelėje pateikti duomenys bus naudojami sutarties sudarymui, pašto korespondencijos siuntimui</w:t>
      </w:r>
      <w:r w:rsidR="00CF2AE0" w:rsidRPr="00183B42">
        <w:rPr>
          <w:rFonts w:eastAsia="Times New Roman"/>
          <w:b/>
          <w:i/>
          <w:sz w:val="22"/>
          <w:lang w:eastAsia="lt-LT"/>
        </w:rPr>
        <w:t>.</w:t>
      </w:r>
    </w:p>
    <w:p w14:paraId="12925DE5" w14:textId="77777777" w:rsidR="0016451B" w:rsidRPr="00183B42" w:rsidRDefault="0016451B" w:rsidP="00EA0C48">
      <w:pPr>
        <w:spacing w:after="0" w:line="240" w:lineRule="auto"/>
        <w:ind w:firstLine="720"/>
        <w:jc w:val="both"/>
        <w:rPr>
          <w:rFonts w:eastAsia="Times New Roman"/>
          <w:sz w:val="22"/>
          <w:lang w:eastAsia="lt-LT"/>
        </w:rPr>
      </w:pPr>
    </w:p>
    <w:p w14:paraId="1428D683" w14:textId="77777777" w:rsidR="00EA0C48" w:rsidRPr="00183B42" w:rsidRDefault="00107536" w:rsidP="00EA0C48">
      <w:pPr>
        <w:spacing w:after="0" w:line="254" w:lineRule="auto"/>
        <w:ind w:left="2160" w:firstLine="720"/>
        <w:rPr>
          <w:rFonts w:eastAsia="Times New Roman"/>
          <w:sz w:val="22"/>
          <w:lang w:eastAsia="lt-LT"/>
        </w:rPr>
      </w:pPr>
      <w:r w:rsidRPr="00183B42">
        <w:rPr>
          <w:rFonts w:eastAsia="Times New Roman"/>
          <w:b/>
          <w:bCs/>
          <w:sz w:val="22"/>
          <w:lang w:eastAsia="lt-LT"/>
        </w:rPr>
        <w:t>INFORMACIJA APIE SUBTEI</w:t>
      </w:r>
      <w:r w:rsidR="00EA0C48" w:rsidRPr="00183B42">
        <w:rPr>
          <w:rFonts w:eastAsia="Times New Roman"/>
          <w:b/>
          <w:bCs/>
          <w:sz w:val="22"/>
          <w:lang w:eastAsia="lt-LT"/>
        </w:rPr>
        <w:t>KĖJUS</w:t>
      </w:r>
    </w:p>
    <w:p w14:paraId="7DBA1B87" w14:textId="77777777" w:rsidR="00EA0C48" w:rsidRPr="00183B42" w:rsidRDefault="00011F0F" w:rsidP="00EA0C48">
      <w:pPr>
        <w:spacing w:before="60" w:after="0" w:line="240" w:lineRule="auto"/>
        <w:jc w:val="center"/>
        <w:rPr>
          <w:rFonts w:eastAsia="Times New Roman"/>
          <w:i/>
          <w:sz w:val="22"/>
          <w:lang w:eastAsia="lt-LT"/>
        </w:rPr>
      </w:pPr>
      <w:r w:rsidRPr="00183B42">
        <w:rPr>
          <w:rFonts w:eastAsia="Times New Roman"/>
          <w:i/>
          <w:sz w:val="22"/>
          <w:lang w:eastAsia="lt-LT"/>
        </w:rPr>
        <w:t>(pildoma, jei tei</w:t>
      </w:r>
      <w:r w:rsidR="00EA0C48" w:rsidRPr="00183B42">
        <w:rPr>
          <w:rFonts w:eastAsia="Times New Roman"/>
          <w:i/>
          <w:sz w:val="22"/>
          <w:lang w:eastAsia="lt-LT"/>
        </w:rPr>
        <w:t>kėjas pasitelkia subt</w:t>
      </w:r>
      <w:r w:rsidRPr="00183B42">
        <w:rPr>
          <w:rFonts w:eastAsia="Times New Roman"/>
          <w:i/>
          <w:sz w:val="22"/>
          <w:lang w:eastAsia="lt-LT"/>
        </w:rPr>
        <w:t>ei</w:t>
      </w:r>
      <w:r w:rsidR="00EA0C48" w:rsidRPr="00183B42">
        <w:rPr>
          <w:rFonts w:eastAsia="Times New Roman"/>
          <w:i/>
          <w:sz w:val="22"/>
          <w:lang w:eastAsia="lt-LT"/>
        </w:rPr>
        <w:t>kėjus)</w:t>
      </w:r>
    </w:p>
    <w:p w14:paraId="67BF163B" w14:textId="77777777" w:rsidR="00EA0C48" w:rsidRPr="00183B42" w:rsidRDefault="00EA0C48" w:rsidP="00EA0C48">
      <w:pPr>
        <w:spacing w:before="60" w:after="0" w:line="240" w:lineRule="auto"/>
        <w:jc w:val="center"/>
        <w:rPr>
          <w:rFonts w:eastAsia="Times New Roman"/>
          <w:i/>
          <w:sz w:val="22"/>
          <w:lang w:eastAsia="lt-LT"/>
        </w:rPr>
      </w:pPr>
    </w:p>
    <w:p w14:paraId="28C4CFF1" w14:textId="77777777" w:rsidR="00EA0C48" w:rsidRPr="00183B42" w:rsidRDefault="00011F0F" w:rsidP="00EA0C48">
      <w:pPr>
        <w:spacing w:after="0" w:line="240" w:lineRule="auto"/>
        <w:jc w:val="both"/>
        <w:rPr>
          <w:rFonts w:eastAsia="Times New Roman"/>
          <w:spacing w:val="-4"/>
          <w:sz w:val="22"/>
          <w:lang w:eastAsia="lt-LT"/>
        </w:rPr>
      </w:pPr>
      <w:r w:rsidRPr="00183B42">
        <w:rPr>
          <w:rFonts w:eastAsia="Times New Roman"/>
          <w:i/>
          <w:spacing w:val="-4"/>
          <w:sz w:val="22"/>
          <w:lang w:eastAsia="lt-LT"/>
        </w:rPr>
        <w:t>/Pastaba. Pildoma, jei teikėjas ketina pasitelkti subti</w:t>
      </w:r>
      <w:r w:rsidR="00B3466E" w:rsidRPr="00183B42">
        <w:rPr>
          <w:rFonts w:eastAsia="Times New Roman"/>
          <w:i/>
          <w:spacing w:val="-4"/>
          <w:sz w:val="22"/>
          <w:lang w:eastAsia="lt-LT"/>
        </w:rPr>
        <w:t>e</w:t>
      </w:r>
      <w:r w:rsidR="00EA0C48" w:rsidRPr="00183B42">
        <w:rPr>
          <w:rFonts w:eastAsia="Times New Roman"/>
          <w:i/>
          <w:spacing w:val="-4"/>
          <w:sz w:val="22"/>
          <w:lang w:eastAsia="lt-LT"/>
        </w:rPr>
        <w:t>kėją (-us)</w:t>
      </w:r>
      <w:r w:rsidR="00B3466E" w:rsidRPr="00183B42">
        <w:rPr>
          <w:rFonts w:eastAsia="Times New Roman"/>
          <w:i/>
          <w:spacing w:val="-4"/>
          <w:sz w:val="22"/>
          <w:lang w:eastAsia="lt-LT"/>
        </w:rPr>
        <w:t xml:space="preserve">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183B42" w14:paraId="279DF060"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216A29B8" w14:textId="77777777" w:rsidR="00EA0C48" w:rsidRPr="00183B42" w:rsidRDefault="00011F0F" w:rsidP="00EA0C48">
            <w:pPr>
              <w:spacing w:after="0" w:line="240" w:lineRule="auto"/>
              <w:rPr>
                <w:rFonts w:eastAsia="Times New Roman"/>
                <w:i/>
                <w:sz w:val="22"/>
                <w:lang w:eastAsia="lt-LT"/>
              </w:rPr>
            </w:pPr>
            <w:r w:rsidRPr="00183B42">
              <w:rPr>
                <w:rFonts w:eastAsia="Times New Roman"/>
                <w:spacing w:val="-4"/>
                <w:sz w:val="22"/>
                <w:lang w:eastAsia="lt-LT"/>
              </w:rPr>
              <w:t>subti</w:t>
            </w:r>
            <w:r w:rsidR="00B3466E" w:rsidRPr="00183B42">
              <w:rPr>
                <w:rFonts w:eastAsia="Times New Roman"/>
                <w:spacing w:val="-4"/>
                <w:sz w:val="22"/>
                <w:lang w:eastAsia="lt-LT"/>
              </w:rPr>
              <w:t>e</w:t>
            </w:r>
            <w:r w:rsidR="00EA0C48" w:rsidRPr="00183B42">
              <w:rPr>
                <w:rFonts w:eastAsia="Times New Roman"/>
                <w:spacing w:val="-4"/>
                <w:sz w:val="22"/>
                <w:lang w:eastAsia="lt-LT"/>
              </w:rPr>
              <w:t>kėjo (-ų) ar subteikėjo  (</w:t>
            </w:r>
            <w:r w:rsidR="00EA0C48" w:rsidRPr="00183B42">
              <w:rPr>
                <w:rFonts w:eastAsia="Times New Roman"/>
                <w:spacing w:val="-4"/>
                <w:sz w:val="22"/>
                <w:lang w:eastAsia="lt-LT"/>
              </w:rPr>
              <w:noBreakHyphen/>
              <w:t>ų)</w:t>
            </w:r>
            <w:r w:rsidR="00EA0C48" w:rsidRPr="00183B42">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00CF312B" w14:textId="77777777" w:rsidR="00EA0C48" w:rsidRPr="00183B42" w:rsidRDefault="00EA0C48" w:rsidP="00EA0C48">
            <w:pPr>
              <w:spacing w:after="0" w:line="240" w:lineRule="auto"/>
              <w:jc w:val="both"/>
              <w:rPr>
                <w:rFonts w:eastAsia="Times New Roman"/>
                <w:sz w:val="22"/>
                <w:lang w:eastAsia="lt-LT"/>
              </w:rPr>
            </w:pPr>
          </w:p>
        </w:tc>
      </w:tr>
      <w:tr w:rsidR="00EA0C48" w:rsidRPr="00183B42" w14:paraId="6DDF859C"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711B5DBA" w14:textId="77777777" w:rsidR="00EA0C48" w:rsidRPr="00183B42" w:rsidRDefault="00B3466E" w:rsidP="00011F0F">
            <w:pPr>
              <w:spacing w:after="0" w:line="240" w:lineRule="auto"/>
              <w:rPr>
                <w:rFonts w:eastAsia="Times New Roman"/>
                <w:sz w:val="22"/>
                <w:lang w:eastAsia="lt-LT"/>
              </w:rPr>
            </w:pPr>
            <w:r w:rsidRPr="00183B42">
              <w:rPr>
                <w:rFonts w:eastAsia="Times New Roman"/>
                <w:spacing w:val="-4"/>
                <w:sz w:val="22"/>
                <w:lang w:eastAsia="lt-LT"/>
              </w:rPr>
              <w:t>subt</w:t>
            </w:r>
            <w:r w:rsidR="00011F0F" w:rsidRPr="00183B42">
              <w:rPr>
                <w:rFonts w:eastAsia="Times New Roman"/>
                <w:spacing w:val="-4"/>
                <w:sz w:val="22"/>
                <w:lang w:eastAsia="lt-LT"/>
              </w:rPr>
              <w:t>i</w:t>
            </w:r>
            <w:r w:rsidRPr="00183B42">
              <w:rPr>
                <w:rFonts w:eastAsia="Times New Roman"/>
                <w:spacing w:val="-4"/>
                <w:sz w:val="22"/>
                <w:lang w:eastAsia="lt-LT"/>
              </w:rPr>
              <w:t>e</w:t>
            </w:r>
            <w:r w:rsidR="00EA0C48" w:rsidRPr="00183B42">
              <w:rPr>
                <w:rFonts w:eastAsia="Times New Roman"/>
                <w:spacing w:val="-4"/>
                <w:sz w:val="22"/>
                <w:lang w:eastAsia="lt-LT"/>
              </w:rPr>
              <w:t>kėjo (-ų) ar subteikėjo  (</w:t>
            </w:r>
            <w:r w:rsidR="00EA0C48" w:rsidRPr="00183B42">
              <w:rPr>
                <w:rFonts w:eastAsia="Times New Roman"/>
                <w:spacing w:val="-4"/>
                <w:sz w:val="22"/>
                <w:lang w:eastAsia="lt-LT"/>
              </w:rPr>
              <w:noBreakHyphen/>
              <w:t>ų)</w:t>
            </w:r>
            <w:r w:rsidR="00EA0C48" w:rsidRPr="00183B42">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41E79F85" w14:textId="77777777" w:rsidR="00EA0C48" w:rsidRPr="00183B42" w:rsidRDefault="00EA0C48" w:rsidP="00EA0C48">
            <w:pPr>
              <w:spacing w:after="0" w:line="240" w:lineRule="auto"/>
              <w:jc w:val="both"/>
              <w:rPr>
                <w:rFonts w:eastAsia="Times New Roman"/>
                <w:sz w:val="22"/>
                <w:lang w:eastAsia="lt-LT"/>
              </w:rPr>
            </w:pPr>
          </w:p>
        </w:tc>
      </w:tr>
      <w:tr w:rsidR="00EA0C48" w:rsidRPr="00183B42" w14:paraId="3E2B0461"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331598C6" w14:textId="77777777" w:rsidR="00EA0C48" w:rsidRPr="00183B42" w:rsidRDefault="00EA0C48" w:rsidP="00EA0C48">
            <w:pPr>
              <w:spacing w:after="0" w:line="240" w:lineRule="auto"/>
              <w:rPr>
                <w:rFonts w:eastAsia="Times New Roman"/>
                <w:sz w:val="22"/>
                <w:lang w:eastAsia="lt-LT"/>
              </w:rPr>
            </w:pPr>
            <w:r w:rsidRPr="00183B42">
              <w:rPr>
                <w:rFonts w:eastAsia="Times New Roman"/>
                <w:sz w:val="22"/>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5E92BB5F" w14:textId="77777777" w:rsidR="00EA0C48" w:rsidRPr="00183B42" w:rsidRDefault="00EA0C48" w:rsidP="00EA0C48">
            <w:pPr>
              <w:spacing w:after="0" w:line="240" w:lineRule="auto"/>
              <w:jc w:val="both"/>
              <w:rPr>
                <w:rFonts w:eastAsia="Times New Roman"/>
                <w:sz w:val="22"/>
                <w:lang w:eastAsia="lt-LT"/>
              </w:rPr>
            </w:pPr>
          </w:p>
        </w:tc>
      </w:tr>
    </w:tbl>
    <w:p w14:paraId="1353C10D" w14:textId="77777777" w:rsidR="00EA0C48" w:rsidRPr="00183B42" w:rsidRDefault="00EA0C48" w:rsidP="00EA0C48">
      <w:pPr>
        <w:spacing w:after="0" w:line="240" w:lineRule="auto"/>
        <w:ind w:firstLine="720"/>
        <w:jc w:val="both"/>
        <w:rPr>
          <w:rFonts w:eastAsia="Times New Roman"/>
          <w:sz w:val="22"/>
          <w:lang w:eastAsia="lt-LT"/>
        </w:rPr>
      </w:pPr>
      <w:r w:rsidRPr="00183B42">
        <w:rPr>
          <w:rFonts w:eastAsia="Times New Roman"/>
          <w:sz w:val="22"/>
          <w:lang w:eastAsia="lt-LT"/>
        </w:rPr>
        <w:t>Pateikdami šį pasiūlymą, mes sutinkame su visomis konkurso sąlygomis, pirkimo dokumentuose ir jų prieduose pateiktais reikalavimais.</w:t>
      </w:r>
    </w:p>
    <w:p w14:paraId="0F21D1F6" w14:textId="77777777" w:rsidR="00EA0C48" w:rsidRPr="00183B42" w:rsidRDefault="00EA0C48" w:rsidP="00EA0C48">
      <w:pPr>
        <w:spacing w:after="0" w:line="240" w:lineRule="auto"/>
        <w:ind w:firstLine="720"/>
        <w:jc w:val="both"/>
        <w:rPr>
          <w:rFonts w:eastAsia="Times New Roman"/>
          <w:sz w:val="22"/>
          <w:lang w:eastAsia="lt-LT"/>
        </w:rPr>
      </w:pPr>
      <w:r w:rsidRPr="00183B42">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F8093B9" w14:textId="77777777" w:rsidR="00EA0C48" w:rsidRPr="00183B42" w:rsidRDefault="00EA0C48" w:rsidP="00EA0C48">
      <w:pPr>
        <w:spacing w:after="0" w:line="240" w:lineRule="auto"/>
        <w:ind w:firstLine="720"/>
        <w:jc w:val="both"/>
        <w:rPr>
          <w:rFonts w:eastAsia="Times New Roman"/>
          <w:sz w:val="22"/>
          <w:lang w:eastAsia="lt-LT"/>
        </w:rPr>
      </w:pPr>
      <w:r w:rsidRPr="00183B42">
        <w:rPr>
          <w:rFonts w:eastAsia="Times New Roman"/>
          <w:sz w:val="22"/>
          <w:lang w:eastAsia="lt-LT"/>
        </w:rPr>
        <w:t>Suprantame, kad išaiškėjus aukščiau nurodytoms aplinkybėms būsime pašalinti iš šio konkurso ir mūsų pateiktas pasiūlymas bus atmestas.</w:t>
      </w:r>
    </w:p>
    <w:p w14:paraId="53189B8A" w14:textId="4484C258" w:rsidR="00B3466E" w:rsidRPr="00183B42" w:rsidRDefault="00B3466E" w:rsidP="00183B42">
      <w:pPr>
        <w:spacing w:after="0" w:line="240" w:lineRule="auto"/>
        <w:ind w:firstLine="720"/>
        <w:jc w:val="both"/>
        <w:rPr>
          <w:rFonts w:eastAsia="Times New Roman"/>
          <w:sz w:val="22"/>
          <w:lang w:eastAsia="lt-LT"/>
        </w:rPr>
      </w:pPr>
      <w:r w:rsidRPr="00183B42">
        <w:rPr>
          <w:rFonts w:eastAsia="Times New Roman"/>
          <w:sz w:val="22"/>
          <w:lang w:eastAsia="lt-LT"/>
        </w:rPr>
        <w:t>Mes siūlome šias paslaugas ir patvirtiname, kad siūlomos paslaugos visiškai atitinka pirkimo dokumentuose pateiktus reikalavimus:</w:t>
      </w:r>
    </w:p>
    <w:p w14:paraId="042B0275" w14:textId="2F0FC380" w:rsidR="001D5C18" w:rsidRDefault="001D5C18" w:rsidP="00183B42">
      <w:pPr>
        <w:spacing w:after="0" w:line="240" w:lineRule="auto"/>
        <w:jc w:val="both"/>
        <w:rPr>
          <w:rFonts w:eastAsia="Times New Roman"/>
          <w:b/>
          <w:bCs/>
          <w:sz w:val="22"/>
        </w:rPr>
      </w:pPr>
    </w:p>
    <w:p w14:paraId="0ACBDB39" w14:textId="3FEC861C" w:rsidR="000E33FF" w:rsidRDefault="000E33FF" w:rsidP="00183B42">
      <w:pPr>
        <w:spacing w:after="0" w:line="240" w:lineRule="auto"/>
        <w:jc w:val="both"/>
        <w:rPr>
          <w:rFonts w:eastAsia="Times New Roman"/>
          <w:b/>
          <w:bCs/>
          <w:sz w:val="22"/>
        </w:rPr>
      </w:pPr>
    </w:p>
    <w:p w14:paraId="6FE1B8D9" w14:textId="61AD6941" w:rsidR="000E33FF" w:rsidRDefault="000E33FF" w:rsidP="00183B42">
      <w:pPr>
        <w:spacing w:after="0" w:line="240" w:lineRule="auto"/>
        <w:jc w:val="both"/>
        <w:rPr>
          <w:rFonts w:eastAsia="Times New Roman"/>
          <w:b/>
          <w:bCs/>
          <w:sz w:val="22"/>
        </w:rPr>
      </w:pPr>
    </w:p>
    <w:p w14:paraId="54ABC2BF" w14:textId="77777777" w:rsidR="000E33FF" w:rsidRDefault="000E33FF" w:rsidP="00183B42">
      <w:pPr>
        <w:spacing w:after="0" w:line="240" w:lineRule="auto"/>
        <w:jc w:val="both"/>
        <w:rPr>
          <w:rFonts w:eastAsia="Times New Roman"/>
          <w:b/>
          <w:bCs/>
          <w:sz w:val="22"/>
        </w:rPr>
      </w:pPr>
    </w:p>
    <w:tbl>
      <w:tblPr>
        <w:tblpPr w:leftFromText="180" w:rightFromText="180" w:vertAnchor="text" w:horzAnchor="margin" w:tblpX="-289" w:tblpY="74"/>
        <w:tblW w:w="9782" w:type="dxa"/>
        <w:tblLayout w:type="fixed"/>
        <w:tblLook w:val="00A0" w:firstRow="1" w:lastRow="0" w:firstColumn="1" w:lastColumn="0" w:noHBand="0" w:noVBand="0"/>
      </w:tblPr>
      <w:tblGrid>
        <w:gridCol w:w="562"/>
        <w:gridCol w:w="2268"/>
        <w:gridCol w:w="1423"/>
        <w:gridCol w:w="1843"/>
        <w:gridCol w:w="1701"/>
        <w:gridCol w:w="1985"/>
      </w:tblGrid>
      <w:tr w:rsidR="001D5C18" w:rsidRPr="0082613F" w14:paraId="2771BA38" w14:textId="77777777" w:rsidTr="009967D4">
        <w:trPr>
          <w:trHeight w:val="409"/>
        </w:trPr>
        <w:tc>
          <w:tcPr>
            <w:tcW w:w="562" w:type="dxa"/>
            <w:tcBorders>
              <w:top w:val="single" w:sz="4" w:space="0" w:color="000000"/>
              <w:left w:val="single" w:sz="4" w:space="0" w:color="000000"/>
              <w:bottom w:val="single" w:sz="4" w:space="0" w:color="000000"/>
              <w:right w:val="single" w:sz="4" w:space="0" w:color="000000"/>
            </w:tcBorders>
          </w:tcPr>
          <w:p w14:paraId="3581A055" w14:textId="77777777" w:rsidR="001D5C18" w:rsidRPr="00A1734C" w:rsidRDefault="001D5C18" w:rsidP="00A1734C">
            <w:pPr>
              <w:widowControl w:val="0"/>
              <w:suppressAutoHyphens/>
              <w:spacing w:after="0" w:line="240" w:lineRule="auto"/>
              <w:jc w:val="center"/>
              <w:rPr>
                <w:rFonts w:eastAsia="Times New Roman"/>
                <w:b/>
                <w:sz w:val="20"/>
                <w:szCs w:val="20"/>
                <w:lang w:eastAsia="lt-LT"/>
              </w:rPr>
            </w:pPr>
            <w:r w:rsidRPr="00A1734C">
              <w:rPr>
                <w:rFonts w:eastAsia="Times New Roman"/>
                <w:b/>
                <w:sz w:val="20"/>
                <w:szCs w:val="20"/>
                <w:lang w:eastAsia="lt-LT"/>
              </w:rPr>
              <w:lastRenderedPageBreak/>
              <w:t>Eil.</w:t>
            </w:r>
          </w:p>
          <w:p w14:paraId="48F0A449" w14:textId="77777777" w:rsidR="001D5C18" w:rsidRPr="00A1734C" w:rsidRDefault="001D5C18" w:rsidP="00A1734C">
            <w:pPr>
              <w:widowControl w:val="0"/>
              <w:suppressAutoHyphens/>
              <w:spacing w:after="0" w:line="240" w:lineRule="auto"/>
              <w:jc w:val="center"/>
              <w:rPr>
                <w:rFonts w:eastAsia="Times New Roman"/>
                <w:b/>
                <w:sz w:val="20"/>
                <w:szCs w:val="20"/>
                <w:lang w:eastAsia="lt-LT"/>
              </w:rPr>
            </w:pPr>
            <w:r w:rsidRPr="00A1734C">
              <w:rPr>
                <w:rFonts w:eastAsia="Times New Roman"/>
                <w:b/>
                <w:sz w:val="20"/>
                <w:szCs w:val="20"/>
                <w:lang w:eastAsia="lt-LT"/>
              </w:rPr>
              <w:t>Nr.</w:t>
            </w:r>
          </w:p>
        </w:tc>
        <w:tc>
          <w:tcPr>
            <w:tcW w:w="2268" w:type="dxa"/>
            <w:tcBorders>
              <w:top w:val="single" w:sz="4" w:space="0" w:color="000000"/>
              <w:left w:val="single" w:sz="4" w:space="0" w:color="000000"/>
              <w:bottom w:val="single" w:sz="4" w:space="0" w:color="000000"/>
              <w:right w:val="single" w:sz="4" w:space="0" w:color="000000"/>
            </w:tcBorders>
            <w:vAlign w:val="center"/>
          </w:tcPr>
          <w:p w14:paraId="52DB6254" w14:textId="1A03CDBD" w:rsidR="001D5C18" w:rsidRPr="00A1734C" w:rsidRDefault="001D5C18" w:rsidP="00A1734C">
            <w:pPr>
              <w:widowControl w:val="0"/>
              <w:suppressAutoHyphens/>
              <w:spacing w:after="0" w:line="240" w:lineRule="auto"/>
              <w:jc w:val="center"/>
              <w:rPr>
                <w:rFonts w:eastAsia="Times New Roman"/>
                <w:b/>
                <w:color w:val="000000"/>
                <w:sz w:val="20"/>
                <w:szCs w:val="20"/>
                <w:lang w:eastAsia="lt-LT"/>
              </w:rPr>
            </w:pPr>
            <w:r w:rsidRPr="00A1734C">
              <w:rPr>
                <w:rFonts w:eastAsia="Times New Roman"/>
                <w:b/>
                <w:bCs/>
                <w:sz w:val="20"/>
                <w:szCs w:val="20"/>
              </w:rPr>
              <w:t>Paslaugos pavadinimas</w:t>
            </w:r>
          </w:p>
        </w:tc>
        <w:tc>
          <w:tcPr>
            <w:tcW w:w="1423" w:type="dxa"/>
            <w:tcBorders>
              <w:top w:val="single" w:sz="4" w:space="0" w:color="000000"/>
              <w:left w:val="single" w:sz="4" w:space="0" w:color="000000"/>
              <w:bottom w:val="single" w:sz="4" w:space="0" w:color="000000"/>
              <w:right w:val="single" w:sz="4" w:space="0" w:color="000000"/>
            </w:tcBorders>
            <w:vAlign w:val="center"/>
          </w:tcPr>
          <w:p w14:paraId="45581A3D" w14:textId="4211DCED" w:rsidR="001D5C18" w:rsidRPr="00A1734C" w:rsidRDefault="00DC5797" w:rsidP="00DC5797">
            <w:pPr>
              <w:widowControl w:val="0"/>
              <w:suppressAutoHyphens/>
              <w:spacing w:after="0" w:line="240" w:lineRule="auto"/>
              <w:jc w:val="center"/>
              <w:rPr>
                <w:rFonts w:eastAsia="Times New Roman"/>
                <w:b/>
                <w:color w:val="000000"/>
                <w:sz w:val="20"/>
                <w:szCs w:val="20"/>
                <w:lang w:eastAsia="lt-LT"/>
              </w:rPr>
            </w:pPr>
            <w:r>
              <w:rPr>
                <w:rFonts w:eastAsia="Times New Roman"/>
                <w:b/>
                <w:bCs/>
                <w:sz w:val="20"/>
                <w:szCs w:val="20"/>
              </w:rPr>
              <w:t>Paslaugos mato vienetas ir kiekis</w:t>
            </w:r>
          </w:p>
        </w:tc>
        <w:tc>
          <w:tcPr>
            <w:tcW w:w="1843" w:type="dxa"/>
            <w:tcBorders>
              <w:top w:val="single" w:sz="4" w:space="0" w:color="000000"/>
              <w:left w:val="single" w:sz="4" w:space="0" w:color="000000"/>
              <w:bottom w:val="single" w:sz="4" w:space="0" w:color="000000"/>
              <w:right w:val="single" w:sz="4" w:space="0" w:color="000000"/>
            </w:tcBorders>
            <w:vAlign w:val="center"/>
          </w:tcPr>
          <w:p w14:paraId="4D8D26BC" w14:textId="77777777" w:rsidR="007A62D9" w:rsidRDefault="001D5C18" w:rsidP="007A62D9">
            <w:pPr>
              <w:widowControl w:val="0"/>
              <w:suppressAutoHyphens/>
              <w:spacing w:after="0" w:line="240" w:lineRule="auto"/>
              <w:jc w:val="center"/>
              <w:rPr>
                <w:rFonts w:eastAsia="Times New Roman"/>
                <w:b/>
                <w:color w:val="000000"/>
                <w:sz w:val="20"/>
                <w:szCs w:val="20"/>
                <w:lang w:eastAsia="lt-LT"/>
              </w:rPr>
            </w:pPr>
            <w:r w:rsidRPr="00A1734C">
              <w:rPr>
                <w:rFonts w:eastAsia="Times New Roman"/>
                <w:b/>
                <w:color w:val="000000"/>
                <w:sz w:val="20"/>
                <w:szCs w:val="20"/>
                <w:lang w:eastAsia="lt-LT"/>
              </w:rPr>
              <w:t xml:space="preserve">Perkančiosios organizacijos maksimalus </w:t>
            </w:r>
            <w:r w:rsidR="007A62D9">
              <w:rPr>
                <w:rFonts w:eastAsia="Times New Roman"/>
                <w:b/>
                <w:color w:val="000000"/>
                <w:sz w:val="20"/>
                <w:szCs w:val="20"/>
                <w:lang w:eastAsia="lt-LT"/>
              </w:rPr>
              <w:t>vieno</w:t>
            </w:r>
            <w:r w:rsidRPr="00A1734C">
              <w:rPr>
                <w:rFonts w:eastAsia="Times New Roman"/>
                <w:b/>
                <w:color w:val="000000"/>
                <w:sz w:val="20"/>
                <w:szCs w:val="20"/>
                <w:lang w:eastAsia="lt-LT"/>
              </w:rPr>
              <w:t xml:space="preserve"> mato vieneto įkainis </w:t>
            </w:r>
          </w:p>
          <w:p w14:paraId="5FF37B50" w14:textId="23C166B0" w:rsidR="001D5C18" w:rsidRPr="00A1734C" w:rsidRDefault="001D5C18" w:rsidP="007A62D9">
            <w:pPr>
              <w:widowControl w:val="0"/>
              <w:suppressAutoHyphens/>
              <w:spacing w:after="0" w:line="240" w:lineRule="auto"/>
              <w:jc w:val="center"/>
              <w:rPr>
                <w:rFonts w:eastAsia="Times New Roman"/>
                <w:b/>
                <w:color w:val="000000"/>
                <w:sz w:val="20"/>
                <w:szCs w:val="20"/>
                <w:lang w:eastAsia="lt-LT"/>
              </w:rPr>
            </w:pPr>
            <w:r w:rsidRPr="00A1734C">
              <w:rPr>
                <w:rFonts w:eastAsia="Times New Roman"/>
                <w:b/>
                <w:color w:val="000000"/>
                <w:sz w:val="20"/>
                <w:szCs w:val="20"/>
                <w:lang w:eastAsia="lt-LT"/>
              </w:rPr>
              <w:t>Eur su PVM</w:t>
            </w:r>
          </w:p>
        </w:tc>
        <w:tc>
          <w:tcPr>
            <w:tcW w:w="1701" w:type="dxa"/>
            <w:tcBorders>
              <w:top w:val="single" w:sz="4" w:space="0" w:color="000000"/>
              <w:left w:val="single" w:sz="4" w:space="0" w:color="000000"/>
              <w:bottom w:val="single" w:sz="4" w:space="0" w:color="000000"/>
              <w:right w:val="single" w:sz="4" w:space="0" w:color="000000"/>
            </w:tcBorders>
            <w:vAlign w:val="center"/>
          </w:tcPr>
          <w:p w14:paraId="1ACE8E25" w14:textId="13814FA6" w:rsidR="001D5C18" w:rsidRPr="00A1734C" w:rsidRDefault="00BE40BF" w:rsidP="00BE40BF">
            <w:pPr>
              <w:widowControl w:val="0"/>
              <w:suppressAutoHyphens/>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 xml:space="preserve">Tiekėjo siūlomas </w:t>
            </w:r>
            <w:r w:rsidR="007A62D9">
              <w:rPr>
                <w:rFonts w:eastAsia="Times New Roman"/>
                <w:b/>
                <w:color w:val="000000"/>
                <w:sz w:val="20"/>
                <w:szCs w:val="20"/>
                <w:lang w:eastAsia="lt-LT"/>
              </w:rPr>
              <w:t>vieno mato</w:t>
            </w:r>
            <w:r w:rsidR="001D5C18" w:rsidRPr="00A1734C">
              <w:rPr>
                <w:rFonts w:eastAsia="Times New Roman"/>
                <w:b/>
                <w:color w:val="000000"/>
                <w:sz w:val="20"/>
                <w:szCs w:val="20"/>
                <w:lang w:eastAsia="lt-LT"/>
              </w:rPr>
              <w:t xml:space="preserve"> vieneto įkainis Eur su PVM</w:t>
            </w:r>
          </w:p>
        </w:tc>
        <w:tc>
          <w:tcPr>
            <w:tcW w:w="1985" w:type="dxa"/>
            <w:tcBorders>
              <w:top w:val="single" w:sz="4" w:space="0" w:color="000000"/>
              <w:left w:val="single" w:sz="4" w:space="0" w:color="000000"/>
              <w:bottom w:val="single" w:sz="4" w:space="0" w:color="000000"/>
              <w:right w:val="single" w:sz="4" w:space="0" w:color="000000"/>
            </w:tcBorders>
            <w:vAlign w:val="center"/>
          </w:tcPr>
          <w:p w14:paraId="012FF25E" w14:textId="5B024F1C" w:rsidR="001D5C18" w:rsidRPr="00A1734C" w:rsidRDefault="00A1734C" w:rsidP="00BE40BF">
            <w:pPr>
              <w:widowControl w:val="0"/>
              <w:suppressAutoHyphens/>
              <w:spacing w:after="0" w:line="240" w:lineRule="auto"/>
              <w:jc w:val="center"/>
              <w:rPr>
                <w:rFonts w:eastAsia="Times New Roman"/>
                <w:b/>
                <w:color w:val="000000"/>
                <w:sz w:val="20"/>
                <w:szCs w:val="20"/>
                <w:lang w:eastAsia="lt-LT"/>
              </w:rPr>
            </w:pPr>
            <w:r w:rsidRPr="00A1734C">
              <w:rPr>
                <w:rFonts w:eastAsia="Times New Roman"/>
                <w:b/>
                <w:color w:val="000000"/>
                <w:sz w:val="20"/>
                <w:szCs w:val="20"/>
                <w:lang w:eastAsia="lt-LT"/>
              </w:rPr>
              <w:t>Bendra</w:t>
            </w:r>
            <w:r w:rsidR="001D5C18" w:rsidRPr="00A1734C">
              <w:rPr>
                <w:rFonts w:eastAsia="Times New Roman"/>
                <w:b/>
                <w:color w:val="000000"/>
                <w:sz w:val="20"/>
                <w:szCs w:val="20"/>
                <w:lang w:eastAsia="lt-LT"/>
              </w:rPr>
              <w:t xml:space="preserve"> </w:t>
            </w:r>
            <w:r w:rsidR="00BE40BF" w:rsidRPr="00A1734C">
              <w:rPr>
                <w:rFonts w:eastAsia="Times New Roman"/>
                <w:b/>
                <w:color w:val="000000"/>
                <w:sz w:val="20"/>
                <w:szCs w:val="20"/>
                <w:lang w:eastAsia="lt-LT"/>
              </w:rPr>
              <w:t xml:space="preserve">mato vienetų </w:t>
            </w:r>
            <w:r w:rsidR="001D5C18" w:rsidRPr="00A1734C">
              <w:rPr>
                <w:rFonts w:eastAsia="Times New Roman"/>
                <w:b/>
                <w:color w:val="000000"/>
                <w:sz w:val="20"/>
                <w:szCs w:val="20"/>
                <w:lang w:eastAsia="lt-LT"/>
              </w:rPr>
              <w:t xml:space="preserve">ir </w:t>
            </w:r>
            <w:r w:rsidR="00BE40BF" w:rsidRPr="00A1734C">
              <w:rPr>
                <w:rFonts w:eastAsia="Times New Roman"/>
                <w:b/>
                <w:color w:val="000000"/>
                <w:sz w:val="20"/>
                <w:szCs w:val="20"/>
                <w:lang w:eastAsia="lt-LT"/>
              </w:rPr>
              <w:t xml:space="preserve">kiekio </w:t>
            </w:r>
            <w:r w:rsidR="001D5C18" w:rsidRPr="00A1734C">
              <w:rPr>
                <w:rFonts w:eastAsia="Times New Roman"/>
                <w:b/>
                <w:color w:val="000000"/>
                <w:sz w:val="20"/>
                <w:szCs w:val="20"/>
                <w:lang w:eastAsia="lt-LT"/>
              </w:rPr>
              <w:t>suma Eur su PVM (3*5</w:t>
            </w:r>
            <w:r w:rsidR="001D5C18" w:rsidRPr="00A1734C">
              <w:rPr>
                <w:rFonts w:eastAsia="Times New Roman"/>
                <w:b/>
                <w:color w:val="000000"/>
                <w:sz w:val="20"/>
                <w:szCs w:val="20"/>
                <w:lang w:val="en-US" w:eastAsia="lt-LT"/>
              </w:rPr>
              <w:t>=6)</w:t>
            </w:r>
          </w:p>
        </w:tc>
      </w:tr>
      <w:tr w:rsidR="001D5C18" w:rsidRPr="0082613F" w14:paraId="56B744A9" w14:textId="77777777" w:rsidTr="00C91AF9">
        <w:trPr>
          <w:trHeight w:val="299"/>
        </w:trPr>
        <w:tc>
          <w:tcPr>
            <w:tcW w:w="562" w:type="dxa"/>
            <w:tcBorders>
              <w:top w:val="single" w:sz="4" w:space="0" w:color="000000"/>
              <w:left w:val="single" w:sz="4" w:space="0" w:color="000000"/>
              <w:bottom w:val="single" w:sz="4" w:space="0" w:color="000000"/>
              <w:right w:val="single" w:sz="4" w:space="0" w:color="000000"/>
            </w:tcBorders>
            <w:vAlign w:val="center"/>
          </w:tcPr>
          <w:p w14:paraId="5101C76B" w14:textId="77777777" w:rsidR="001D5C18" w:rsidRPr="00A1734C" w:rsidRDefault="001D5C18" w:rsidP="00A1734C">
            <w:pPr>
              <w:jc w:val="center"/>
              <w:rPr>
                <w:b/>
                <w:sz w:val="20"/>
                <w:szCs w:val="20"/>
                <w:lang w:eastAsia="lt-LT"/>
              </w:rPr>
            </w:pPr>
            <w:r w:rsidRPr="00A1734C">
              <w:rPr>
                <w:b/>
                <w:sz w:val="20"/>
                <w:szCs w:val="20"/>
                <w:lang w:eastAsia="lt-LT"/>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4C4C2761" w14:textId="77777777" w:rsidR="001D5C18" w:rsidRPr="00A1734C" w:rsidRDefault="001D5C18" w:rsidP="00A1734C">
            <w:pPr>
              <w:jc w:val="center"/>
              <w:rPr>
                <w:b/>
                <w:sz w:val="20"/>
                <w:szCs w:val="20"/>
                <w:lang w:eastAsia="lt-LT"/>
              </w:rPr>
            </w:pPr>
            <w:r w:rsidRPr="00A1734C">
              <w:rPr>
                <w:b/>
                <w:sz w:val="20"/>
                <w:szCs w:val="20"/>
                <w:lang w:eastAsia="lt-LT"/>
              </w:rPr>
              <w:t>2.</w:t>
            </w:r>
          </w:p>
        </w:tc>
        <w:tc>
          <w:tcPr>
            <w:tcW w:w="1423" w:type="dxa"/>
            <w:tcBorders>
              <w:top w:val="single" w:sz="4" w:space="0" w:color="000000"/>
              <w:left w:val="single" w:sz="4" w:space="0" w:color="000000"/>
              <w:bottom w:val="single" w:sz="4" w:space="0" w:color="000000"/>
              <w:right w:val="single" w:sz="4" w:space="0" w:color="000000"/>
            </w:tcBorders>
            <w:vAlign w:val="center"/>
          </w:tcPr>
          <w:p w14:paraId="208F8BC2" w14:textId="77777777" w:rsidR="001D5C18" w:rsidRPr="00A1734C" w:rsidRDefault="001D5C18" w:rsidP="00A1734C">
            <w:pPr>
              <w:jc w:val="center"/>
              <w:rPr>
                <w:b/>
                <w:color w:val="000000"/>
                <w:sz w:val="20"/>
                <w:szCs w:val="20"/>
                <w:lang w:eastAsia="lt-LT"/>
              </w:rPr>
            </w:pPr>
            <w:r w:rsidRPr="00A1734C">
              <w:rPr>
                <w:b/>
                <w:color w:val="000000"/>
                <w:sz w:val="20"/>
                <w:szCs w:val="20"/>
                <w:lang w:eastAsia="lt-LT"/>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3DF14AF2" w14:textId="77777777" w:rsidR="001D5C18" w:rsidRPr="00A1734C" w:rsidRDefault="001D5C18" w:rsidP="00A1734C">
            <w:pPr>
              <w:jc w:val="center"/>
              <w:rPr>
                <w:b/>
                <w:color w:val="000000"/>
                <w:sz w:val="20"/>
                <w:szCs w:val="20"/>
                <w:lang w:eastAsia="lt-LT"/>
              </w:rPr>
            </w:pPr>
            <w:r w:rsidRPr="00A1734C">
              <w:rPr>
                <w:b/>
                <w:color w:val="000000"/>
                <w:sz w:val="20"/>
                <w:szCs w:val="20"/>
                <w:lang w:eastAsia="lt-LT"/>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6CD50BF7" w14:textId="77777777" w:rsidR="001D5C18" w:rsidRPr="00A1734C" w:rsidRDefault="001D5C18" w:rsidP="00A1734C">
            <w:pPr>
              <w:jc w:val="center"/>
              <w:rPr>
                <w:b/>
                <w:color w:val="000000"/>
                <w:sz w:val="20"/>
                <w:szCs w:val="20"/>
                <w:lang w:eastAsia="lt-LT"/>
              </w:rPr>
            </w:pPr>
            <w:r w:rsidRPr="00A1734C">
              <w:rPr>
                <w:b/>
                <w:color w:val="000000"/>
                <w:sz w:val="20"/>
                <w:szCs w:val="20"/>
                <w:lang w:eastAsia="lt-LT"/>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4438EBB5" w14:textId="77777777" w:rsidR="001D5C18" w:rsidRPr="00A1734C" w:rsidRDefault="001D5C18" w:rsidP="00A1734C">
            <w:pPr>
              <w:jc w:val="center"/>
              <w:rPr>
                <w:b/>
                <w:color w:val="000000"/>
                <w:sz w:val="20"/>
                <w:szCs w:val="20"/>
                <w:lang w:eastAsia="lt-LT"/>
              </w:rPr>
            </w:pPr>
            <w:r w:rsidRPr="00A1734C">
              <w:rPr>
                <w:b/>
                <w:color w:val="000000"/>
                <w:sz w:val="20"/>
                <w:szCs w:val="20"/>
                <w:lang w:eastAsia="lt-LT"/>
              </w:rPr>
              <w:t>6.</w:t>
            </w:r>
          </w:p>
        </w:tc>
      </w:tr>
      <w:tr w:rsidR="001D5C18" w:rsidRPr="0082613F" w14:paraId="1F50F618" w14:textId="77777777" w:rsidTr="00DC5797">
        <w:trPr>
          <w:trHeight w:val="657"/>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1F34A" w14:textId="77777777" w:rsidR="001D5C18" w:rsidRPr="00A1734C" w:rsidRDefault="001D5C18" w:rsidP="00A1734C">
            <w:pPr>
              <w:widowControl w:val="0"/>
              <w:suppressAutoHyphens/>
              <w:jc w:val="center"/>
              <w:rPr>
                <w:bCs/>
                <w:sz w:val="20"/>
                <w:szCs w:val="20"/>
              </w:rPr>
            </w:pPr>
            <w:r w:rsidRPr="00A1734C">
              <w:rPr>
                <w:bCs/>
                <w:sz w:val="20"/>
                <w:szCs w:val="2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F4D4D" w14:textId="18685522" w:rsidR="001D5C18" w:rsidRPr="00A1734C" w:rsidRDefault="001D5C18" w:rsidP="00A1734C">
            <w:pPr>
              <w:widowControl w:val="0"/>
              <w:suppressAutoHyphens/>
              <w:jc w:val="center"/>
              <w:rPr>
                <w:bCs/>
                <w:sz w:val="20"/>
                <w:szCs w:val="20"/>
              </w:rPr>
            </w:pPr>
            <w:r w:rsidRPr="00A1734C">
              <w:rPr>
                <w:rFonts w:eastAsia="Times New Roman"/>
                <w:bCs/>
                <w:sz w:val="20"/>
                <w:szCs w:val="20"/>
                <w:lang w:eastAsia="lt-LT"/>
              </w:rPr>
              <w:t>Sraigtasparnių angarų pakeliamų tentinių vartų aptarnavimas</w:t>
            </w:r>
          </w:p>
        </w:tc>
        <w:tc>
          <w:tcPr>
            <w:tcW w:w="1423" w:type="dxa"/>
            <w:tcBorders>
              <w:top w:val="single" w:sz="4" w:space="0" w:color="000000"/>
              <w:left w:val="single" w:sz="4" w:space="0" w:color="000000"/>
              <w:bottom w:val="single" w:sz="4" w:space="0" w:color="000000"/>
              <w:right w:val="single" w:sz="4" w:space="0" w:color="000000"/>
            </w:tcBorders>
            <w:vAlign w:val="center"/>
          </w:tcPr>
          <w:p w14:paraId="7CF560A1" w14:textId="46E08183" w:rsidR="001D5C18" w:rsidRPr="00A1734C" w:rsidRDefault="001D5C18" w:rsidP="00A1734C">
            <w:pPr>
              <w:widowControl w:val="0"/>
              <w:suppressAutoHyphens/>
              <w:spacing w:after="0" w:line="240" w:lineRule="auto"/>
              <w:jc w:val="center"/>
              <w:rPr>
                <w:rFonts w:eastAsia="Times New Roman"/>
                <w:color w:val="000000"/>
                <w:sz w:val="20"/>
                <w:szCs w:val="20"/>
                <w:lang w:eastAsia="lt-LT"/>
              </w:rPr>
            </w:pPr>
            <w:r w:rsidRPr="00A1734C">
              <w:rPr>
                <w:rFonts w:eastAsia="Times New Roman"/>
                <w:bCs/>
                <w:sz w:val="20"/>
                <w:szCs w:val="20"/>
              </w:rPr>
              <w:t>4 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6C8902A3" w14:textId="01F0070D" w:rsidR="001D5C18" w:rsidRPr="00A1734C" w:rsidRDefault="001D5C18" w:rsidP="00A1734C">
            <w:pPr>
              <w:widowControl w:val="0"/>
              <w:suppressAutoHyphens/>
              <w:spacing w:after="0" w:line="240" w:lineRule="auto"/>
              <w:jc w:val="center"/>
              <w:rPr>
                <w:rFonts w:eastAsia="Times New Roman"/>
                <w:color w:val="000000"/>
                <w:sz w:val="20"/>
                <w:szCs w:val="20"/>
                <w:lang w:eastAsia="lt-LT"/>
              </w:rPr>
            </w:pPr>
            <w:r w:rsidRPr="00A1734C">
              <w:rPr>
                <w:rFonts w:eastAsia="Times New Roman"/>
                <w:color w:val="000000"/>
                <w:sz w:val="20"/>
                <w:szCs w:val="20"/>
                <w:lang w:eastAsia="lt-LT"/>
              </w:rPr>
              <w:t>3 875,00 / 1vnt.</w:t>
            </w:r>
          </w:p>
        </w:tc>
        <w:tc>
          <w:tcPr>
            <w:tcW w:w="1701" w:type="dxa"/>
            <w:tcBorders>
              <w:top w:val="single" w:sz="4" w:space="0" w:color="000000"/>
              <w:left w:val="single" w:sz="4" w:space="0" w:color="000000"/>
              <w:bottom w:val="single" w:sz="4" w:space="0" w:color="000000"/>
              <w:right w:val="single" w:sz="4" w:space="0" w:color="000000"/>
            </w:tcBorders>
          </w:tcPr>
          <w:p w14:paraId="5F3714AF" w14:textId="77777777" w:rsidR="001D5C18" w:rsidRPr="00A1734C" w:rsidRDefault="001D5C18" w:rsidP="00A1734C">
            <w:pPr>
              <w:widowControl w:val="0"/>
              <w:suppressAutoHyphens/>
              <w:spacing w:after="0" w:line="240" w:lineRule="auto"/>
              <w:jc w:val="center"/>
              <w:rPr>
                <w:rFonts w:eastAsia="Times New Roman"/>
                <w:color w:val="000000"/>
                <w:sz w:val="20"/>
                <w:szCs w:val="20"/>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5F2165F3" w14:textId="77777777" w:rsidR="001D5C18" w:rsidRPr="00A1734C" w:rsidRDefault="001D5C18" w:rsidP="00A1734C">
            <w:pPr>
              <w:widowControl w:val="0"/>
              <w:suppressAutoHyphens/>
              <w:spacing w:after="0" w:line="240" w:lineRule="auto"/>
              <w:jc w:val="center"/>
              <w:rPr>
                <w:rFonts w:eastAsia="Times New Roman"/>
                <w:color w:val="000000"/>
                <w:sz w:val="20"/>
                <w:szCs w:val="20"/>
                <w:lang w:eastAsia="lt-LT"/>
              </w:rPr>
            </w:pPr>
          </w:p>
        </w:tc>
      </w:tr>
      <w:tr w:rsidR="001D5C18" w:rsidRPr="0082613F" w14:paraId="2146019B" w14:textId="77777777" w:rsidTr="00E5248D">
        <w:trPr>
          <w:trHeight w:val="801"/>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DAFE3" w14:textId="77777777" w:rsidR="001D5C18" w:rsidRPr="00A1734C" w:rsidRDefault="001D5C18" w:rsidP="00A1734C">
            <w:pPr>
              <w:widowControl w:val="0"/>
              <w:suppressAutoHyphens/>
              <w:jc w:val="center"/>
              <w:rPr>
                <w:bCs/>
                <w:sz w:val="20"/>
                <w:szCs w:val="20"/>
              </w:rPr>
            </w:pPr>
            <w:r w:rsidRPr="00A1734C">
              <w:rPr>
                <w:bCs/>
                <w:sz w:val="20"/>
                <w:szCs w:val="2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18802" w14:textId="69BD2B85" w:rsidR="001D5C18" w:rsidRPr="00A1734C" w:rsidRDefault="001D5C18" w:rsidP="00A1734C">
            <w:pPr>
              <w:widowControl w:val="0"/>
              <w:suppressAutoHyphens/>
              <w:jc w:val="center"/>
              <w:rPr>
                <w:bCs/>
                <w:sz w:val="20"/>
                <w:szCs w:val="20"/>
              </w:rPr>
            </w:pPr>
            <w:r w:rsidRPr="00A1734C">
              <w:rPr>
                <w:rFonts w:eastAsia="Times New Roman"/>
                <w:bCs/>
                <w:sz w:val="20"/>
                <w:szCs w:val="20"/>
                <w:lang w:eastAsia="lt-LT"/>
              </w:rPr>
              <w:t>Sraigtasparnių angarų pakeliamų tentinių vartų defektacija</w:t>
            </w:r>
          </w:p>
        </w:tc>
        <w:tc>
          <w:tcPr>
            <w:tcW w:w="1423" w:type="dxa"/>
            <w:tcBorders>
              <w:top w:val="single" w:sz="4" w:space="0" w:color="000000"/>
              <w:left w:val="single" w:sz="4" w:space="0" w:color="000000"/>
              <w:bottom w:val="single" w:sz="4" w:space="0" w:color="000000"/>
              <w:right w:val="single" w:sz="4" w:space="0" w:color="000000"/>
            </w:tcBorders>
            <w:vAlign w:val="center"/>
          </w:tcPr>
          <w:p w14:paraId="4CDB87F9" w14:textId="1355E5F0" w:rsidR="001D5C18" w:rsidRPr="00A1734C" w:rsidRDefault="001D5C18" w:rsidP="00A1734C">
            <w:pPr>
              <w:widowControl w:val="0"/>
              <w:suppressAutoHyphens/>
              <w:spacing w:after="0" w:line="240" w:lineRule="auto"/>
              <w:jc w:val="center"/>
              <w:rPr>
                <w:rFonts w:eastAsia="Times New Roman"/>
                <w:color w:val="000000"/>
                <w:sz w:val="20"/>
                <w:szCs w:val="20"/>
                <w:lang w:eastAsia="lt-LT"/>
              </w:rPr>
            </w:pPr>
            <w:r w:rsidRPr="009967D4">
              <w:rPr>
                <w:rFonts w:eastAsia="Times New Roman"/>
                <w:bCs/>
                <w:sz w:val="20"/>
                <w:szCs w:val="20"/>
              </w:rPr>
              <w:t>16,5 val.</w:t>
            </w:r>
          </w:p>
        </w:tc>
        <w:tc>
          <w:tcPr>
            <w:tcW w:w="1843" w:type="dxa"/>
            <w:tcBorders>
              <w:top w:val="single" w:sz="4" w:space="0" w:color="000000"/>
              <w:left w:val="single" w:sz="4" w:space="0" w:color="000000"/>
              <w:bottom w:val="single" w:sz="4" w:space="0" w:color="000000"/>
              <w:right w:val="single" w:sz="4" w:space="0" w:color="000000"/>
            </w:tcBorders>
            <w:vAlign w:val="center"/>
          </w:tcPr>
          <w:p w14:paraId="1CFC2DBB" w14:textId="0269C3EB" w:rsidR="001D5C18" w:rsidRPr="00A1734C" w:rsidRDefault="001D5C18" w:rsidP="00A1734C">
            <w:pPr>
              <w:widowControl w:val="0"/>
              <w:suppressAutoHyphens/>
              <w:spacing w:after="0" w:line="240" w:lineRule="auto"/>
              <w:jc w:val="center"/>
              <w:rPr>
                <w:rFonts w:eastAsia="Times New Roman"/>
                <w:color w:val="000000"/>
                <w:sz w:val="20"/>
                <w:szCs w:val="20"/>
                <w:lang w:eastAsia="lt-LT"/>
              </w:rPr>
            </w:pPr>
            <w:r w:rsidRPr="00A1734C">
              <w:rPr>
                <w:rFonts w:eastAsia="Times New Roman"/>
                <w:color w:val="000000"/>
                <w:sz w:val="20"/>
                <w:szCs w:val="20"/>
                <w:lang w:eastAsia="lt-LT"/>
              </w:rPr>
              <w:t>151,51 / val.</w:t>
            </w:r>
          </w:p>
        </w:tc>
        <w:tc>
          <w:tcPr>
            <w:tcW w:w="1701" w:type="dxa"/>
            <w:tcBorders>
              <w:top w:val="single" w:sz="4" w:space="0" w:color="000000"/>
              <w:left w:val="single" w:sz="4" w:space="0" w:color="000000"/>
              <w:bottom w:val="single" w:sz="4" w:space="0" w:color="000000"/>
              <w:right w:val="single" w:sz="4" w:space="0" w:color="000000"/>
            </w:tcBorders>
          </w:tcPr>
          <w:p w14:paraId="11732359" w14:textId="77777777" w:rsidR="001D5C18" w:rsidRPr="00A1734C" w:rsidRDefault="001D5C18" w:rsidP="00A1734C">
            <w:pPr>
              <w:widowControl w:val="0"/>
              <w:suppressAutoHyphens/>
              <w:spacing w:after="0" w:line="240" w:lineRule="auto"/>
              <w:jc w:val="center"/>
              <w:rPr>
                <w:rFonts w:eastAsia="Times New Roman"/>
                <w:color w:val="000000"/>
                <w:sz w:val="20"/>
                <w:szCs w:val="20"/>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091FBA98" w14:textId="77777777" w:rsidR="001D5C18" w:rsidRPr="00A1734C" w:rsidRDefault="001D5C18" w:rsidP="00A1734C">
            <w:pPr>
              <w:widowControl w:val="0"/>
              <w:suppressAutoHyphens/>
              <w:spacing w:after="0" w:line="240" w:lineRule="auto"/>
              <w:jc w:val="center"/>
              <w:rPr>
                <w:rFonts w:eastAsia="Times New Roman"/>
                <w:color w:val="000000"/>
                <w:sz w:val="20"/>
                <w:szCs w:val="20"/>
                <w:lang w:eastAsia="lt-LT"/>
              </w:rPr>
            </w:pPr>
          </w:p>
        </w:tc>
      </w:tr>
      <w:tr w:rsidR="001D5C18" w:rsidRPr="0082613F" w14:paraId="1D0E2D12" w14:textId="77777777" w:rsidTr="00A1734C">
        <w:trPr>
          <w:trHeight w:val="657"/>
        </w:trPr>
        <w:tc>
          <w:tcPr>
            <w:tcW w:w="779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5B86D7B" w14:textId="111B61DA" w:rsidR="001D5C18" w:rsidRPr="00A1734C" w:rsidRDefault="001D5C18" w:rsidP="009967D4">
            <w:pPr>
              <w:widowControl w:val="0"/>
              <w:suppressAutoHyphens/>
              <w:spacing w:after="0" w:line="240" w:lineRule="auto"/>
              <w:rPr>
                <w:rFonts w:eastAsia="Times New Roman"/>
                <w:color w:val="000000"/>
                <w:sz w:val="20"/>
                <w:szCs w:val="20"/>
                <w:lang w:eastAsia="lt-LT"/>
              </w:rPr>
            </w:pPr>
            <w:r w:rsidRPr="00A1734C">
              <w:rPr>
                <w:b/>
                <w:sz w:val="20"/>
                <w:szCs w:val="20"/>
              </w:rPr>
              <w:t xml:space="preserve">Bendra </w:t>
            </w:r>
            <w:r w:rsidR="009967D4">
              <w:rPr>
                <w:b/>
                <w:sz w:val="20"/>
                <w:szCs w:val="20"/>
              </w:rPr>
              <w:t xml:space="preserve">mato vienetų ir </w:t>
            </w:r>
            <w:r w:rsidRPr="00A1734C">
              <w:rPr>
                <w:b/>
                <w:sz w:val="20"/>
                <w:szCs w:val="20"/>
              </w:rPr>
              <w:t>kiekio suma Eur su PVM</w:t>
            </w:r>
          </w:p>
        </w:tc>
        <w:tc>
          <w:tcPr>
            <w:tcW w:w="1985" w:type="dxa"/>
            <w:tcBorders>
              <w:top w:val="single" w:sz="4" w:space="0" w:color="000000"/>
              <w:left w:val="single" w:sz="4" w:space="0" w:color="000000"/>
              <w:bottom w:val="single" w:sz="4" w:space="0" w:color="000000"/>
              <w:right w:val="single" w:sz="4" w:space="0" w:color="000000"/>
            </w:tcBorders>
          </w:tcPr>
          <w:p w14:paraId="5F4CB6D0" w14:textId="77777777" w:rsidR="001D5C18" w:rsidRPr="00A1734C" w:rsidRDefault="001D5C18" w:rsidP="00A1734C">
            <w:pPr>
              <w:widowControl w:val="0"/>
              <w:suppressAutoHyphens/>
              <w:spacing w:after="0" w:line="240" w:lineRule="auto"/>
              <w:jc w:val="center"/>
              <w:rPr>
                <w:rFonts w:eastAsia="Times New Roman"/>
                <w:color w:val="000000"/>
                <w:sz w:val="20"/>
                <w:szCs w:val="20"/>
                <w:lang w:eastAsia="lt-LT"/>
              </w:rPr>
            </w:pPr>
          </w:p>
        </w:tc>
      </w:tr>
    </w:tbl>
    <w:p w14:paraId="20E26BBB" w14:textId="7902BC89" w:rsidR="009967D4" w:rsidRDefault="00183B42" w:rsidP="009967D4">
      <w:pPr>
        <w:spacing w:after="0" w:line="240" w:lineRule="auto"/>
        <w:rPr>
          <w:rFonts w:eastAsia="Times New Roman"/>
          <w:b/>
          <w:color w:val="000000" w:themeColor="text1"/>
          <w:sz w:val="22"/>
          <w:lang w:eastAsia="lt-LT"/>
        </w:rPr>
      </w:pPr>
      <w:r w:rsidRPr="009967D4">
        <w:rPr>
          <w:rFonts w:eastAsia="Times New Roman"/>
          <w:b/>
          <w:bCs/>
          <w:sz w:val="22"/>
        </w:rPr>
        <w:t>Pastaba:</w:t>
      </w:r>
      <w:r w:rsidRPr="009967D4">
        <w:rPr>
          <w:rFonts w:eastAsia="Times New Roman"/>
          <w:b/>
          <w:i/>
          <w:sz w:val="22"/>
        </w:rPr>
        <w:t xml:space="preserve"> </w:t>
      </w:r>
      <w:r w:rsidRPr="009967D4">
        <w:rPr>
          <w:b/>
          <w:color w:val="000000"/>
          <w:sz w:val="22"/>
        </w:rPr>
        <w:t xml:space="preserve">Teikiant pasiūlymą ir viršijus </w:t>
      </w:r>
      <w:r w:rsidR="009967D4">
        <w:rPr>
          <w:b/>
          <w:color w:val="000000"/>
          <w:sz w:val="22"/>
        </w:rPr>
        <w:t>„</w:t>
      </w:r>
      <w:r w:rsidR="009967D4" w:rsidRPr="009967D4">
        <w:rPr>
          <w:rFonts w:eastAsia="Times New Roman"/>
          <w:b/>
          <w:color w:val="000000" w:themeColor="text1"/>
          <w:sz w:val="22"/>
          <w:lang w:eastAsia="lt-LT"/>
        </w:rPr>
        <w:t>Perkančiosios organizacijo</w:t>
      </w:r>
      <w:r w:rsidR="009967D4">
        <w:rPr>
          <w:rFonts w:eastAsia="Times New Roman"/>
          <w:b/>
          <w:color w:val="000000" w:themeColor="text1"/>
          <w:sz w:val="22"/>
          <w:lang w:eastAsia="lt-LT"/>
        </w:rPr>
        <w:t>s maksimalius vieno mato vieneto</w:t>
      </w:r>
    </w:p>
    <w:p w14:paraId="246E5C4B" w14:textId="048D0971" w:rsidR="009967D4" w:rsidRPr="009967D4" w:rsidRDefault="009967D4" w:rsidP="009967D4">
      <w:pPr>
        <w:spacing w:after="0" w:line="240" w:lineRule="auto"/>
        <w:ind w:left="-426"/>
        <w:rPr>
          <w:rFonts w:eastAsia="Times New Roman"/>
          <w:b/>
          <w:color w:val="000000" w:themeColor="text1"/>
          <w:sz w:val="22"/>
          <w:lang w:eastAsia="lt-LT"/>
        </w:rPr>
      </w:pPr>
      <w:r w:rsidRPr="009967D4">
        <w:rPr>
          <w:rFonts w:eastAsia="Times New Roman"/>
          <w:b/>
          <w:color w:val="000000" w:themeColor="text1"/>
          <w:sz w:val="22"/>
          <w:lang w:eastAsia="lt-LT"/>
        </w:rPr>
        <w:t>įkain</w:t>
      </w:r>
      <w:r>
        <w:rPr>
          <w:rFonts w:eastAsia="Times New Roman"/>
          <w:b/>
          <w:color w:val="000000" w:themeColor="text1"/>
          <w:sz w:val="22"/>
          <w:lang w:eastAsia="lt-LT"/>
        </w:rPr>
        <w:t>iu</w:t>
      </w:r>
      <w:r w:rsidRPr="009967D4">
        <w:rPr>
          <w:rFonts w:eastAsia="Times New Roman"/>
          <w:b/>
          <w:color w:val="000000" w:themeColor="text1"/>
          <w:sz w:val="22"/>
          <w:lang w:eastAsia="lt-LT"/>
        </w:rPr>
        <w:t xml:space="preserve">s </w:t>
      </w:r>
      <w:r>
        <w:rPr>
          <w:rFonts w:eastAsia="Times New Roman"/>
          <w:b/>
          <w:color w:val="000000" w:themeColor="text1"/>
          <w:sz w:val="22"/>
          <w:lang w:eastAsia="lt-LT"/>
        </w:rPr>
        <w:t>pasiūlymas bus atmestas.</w:t>
      </w:r>
    </w:p>
    <w:p w14:paraId="56715825" w14:textId="209984FA" w:rsidR="00B3466E" w:rsidRPr="009967D4" w:rsidRDefault="000D7601" w:rsidP="009967D4">
      <w:pPr>
        <w:spacing w:after="0" w:line="240" w:lineRule="auto"/>
        <w:jc w:val="both"/>
        <w:rPr>
          <w:rFonts w:eastAsia="Times New Roman"/>
          <w:b/>
          <w:sz w:val="22"/>
          <w:lang w:eastAsia="lt-LT"/>
        </w:rPr>
      </w:pPr>
      <w:r>
        <w:rPr>
          <w:rFonts w:eastAsia="Times New Roman"/>
          <w:b/>
          <w:sz w:val="22"/>
          <w:lang w:eastAsia="lt-LT"/>
        </w:rPr>
        <w:t xml:space="preserve">1. </w:t>
      </w:r>
      <w:r w:rsidR="009967D4" w:rsidRPr="009967D4">
        <w:rPr>
          <w:rFonts w:eastAsia="Times New Roman"/>
          <w:b/>
          <w:sz w:val="22"/>
          <w:lang w:eastAsia="lt-LT"/>
        </w:rPr>
        <w:t>Sutarties sudarymui bus naudojami paslaugos vieno mato vieneto įkainis Eur su PVM.</w:t>
      </w:r>
    </w:p>
    <w:p w14:paraId="3691D7B8" w14:textId="357CFCF1" w:rsidR="009967D4" w:rsidRPr="000D7601" w:rsidRDefault="000D7601" w:rsidP="009967D4">
      <w:pPr>
        <w:spacing w:after="0" w:line="240" w:lineRule="auto"/>
        <w:jc w:val="both"/>
        <w:rPr>
          <w:rFonts w:eastAsia="Times New Roman"/>
          <w:b/>
          <w:sz w:val="22"/>
          <w:lang w:eastAsia="lt-LT"/>
        </w:rPr>
      </w:pPr>
      <w:r>
        <w:rPr>
          <w:rFonts w:eastAsia="Times New Roman"/>
          <w:b/>
          <w:sz w:val="22"/>
          <w:lang w:eastAsia="lt-LT"/>
        </w:rPr>
        <w:t xml:space="preserve">2. </w:t>
      </w:r>
      <w:r w:rsidR="009967D4" w:rsidRPr="000D7601">
        <w:rPr>
          <w:rFonts w:eastAsia="Times New Roman"/>
          <w:b/>
          <w:sz w:val="22"/>
          <w:lang w:eastAsia="lt-LT"/>
        </w:rPr>
        <w:t>Pasiūlymas galioja 60 dienų nuo pasiūlymo pateikimo dienos.</w:t>
      </w:r>
    </w:p>
    <w:p w14:paraId="3533B4B7" w14:textId="07BDBD8A" w:rsidR="009967D4" w:rsidRDefault="00FF77B8" w:rsidP="00FF77B8">
      <w:pPr>
        <w:spacing w:after="0" w:line="240" w:lineRule="auto"/>
        <w:ind w:left="-426" w:firstLine="426"/>
        <w:jc w:val="both"/>
        <w:rPr>
          <w:rFonts w:eastAsia="Times New Roman"/>
          <w:b/>
          <w:sz w:val="22"/>
          <w:lang w:eastAsia="lt-LT"/>
        </w:rPr>
      </w:pPr>
      <w:r w:rsidRPr="00FF77B8">
        <w:rPr>
          <w:rFonts w:eastAsia="Times New Roman"/>
          <w:b/>
          <w:sz w:val="22"/>
          <w:lang w:eastAsia="lt-LT"/>
        </w:rPr>
        <w:t>3. Stulpelyje „Tiekėjo siūlomas vieno mato vi</w:t>
      </w:r>
      <w:r>
        <w:rPr>
          <w:rFonts w:eastAsia="Times New Roman"/>
          <w:b/>
          <w:sz w:val="22"/>
          <w:lang w:eastAsia="lt-LT"/>
        </w:rPr>
        <w:t>eneto įkainis Eur su PVM“ ir ,,</w:t>
      </w:r>
      <w:r w:rsidRPr="00FF77B8">
        <w:rPr>
          <w:rFonts w:eastAsia="Times New Roman"/>
          <w:b/>
          <w:sz w:val="22"/>
          <w:lang w:eastAsia="lt-LT"/>
        </w:rPr>
        <w:t>Bendra mato vienetų ir kiekio suma Eur su PVM (3*5=6)“ nurodant 2 (du) skaičius po kablelio.</w:t>
      </w:r>
    </w:p>
    <w:p w14:paraId="21DF4FA2" w14:textId="10AEA781" w:rsidR="00FF77B8" w:rsidRPr="00FF77B8" w:rsidRDefault="00FF77B8" w:rsidP="00FF77B8">
      <w:pPr>
        <w:spacing w:after="0"/>
        <w:ind w:right="-108"/>
        <w:jc w:val="both"/>
        <w:rPr>
          <w:b/>
          <w:sz w:val="22"/>
        </w:rPr>
      </w:pPr>
      <w:r w:rsidRPr="00FF77B8">
        <w:rPr>
          <w:b/>
          <w:sz w:val="22"/>
        </w:rPr>
        <w:t xml:space="preserve">4. Jei PVM nepildomas, nurodomos priežastys pateikiant dokumentą, dėl kurių PVM nemokamas. </w:t>
      </w:r>
    </w:p>
    <w:p w14:paraId="37111BCD" w14:textId="77777777" w:rsidR="00FF77B8" w:rsidRPr="00FF77B8" w:rsidRDefault="00FF77B8" w:rsidP="00FF77B8">
      <w:pPr>
        <w:spacing w:after="0" w:line="240" w:lineRule="auto"/>
        <w:ind w:left="-426" w:firstLine="426"/>
        <w:jc w:val="both"/>
        <w:rPr>
          <w:rFonts w:eastAsia="Times New Roman"/>
          <w:b/>
          <w:sz w:val="22"/>
          <w:lang w:eastAsia="lt-LT"/>
        </w:rPr>
      </w:pPr>
    </w:p>
    <w:p w14:paraId="24A9FFA3" w14:textId="77777777" w:rsidR="00FF77B8" w:rsidRPr="00183B42" w:rsidRDefault="00FF77B8" w:rsidP="009967D4">
      <w:pPr>
        <w:spacing w:after="0" w:line="240" w:lineRule="auto"/>
        <w:jc w:val="both"/>
        <w:rPr>
          <w:rFonts w:eastAsia="Times New Roman"/>
          <w:sz w:val="22"/>
          <w:lang w:eastAsia="lt-LT"/>
        </w:rPr>
      </w:pPr>
    </w:p>
    <w:tbl>
      <w:tblPr>
        <w:tblW w:w="9825" w:type="dxa"/>
        <w:tblInd w:w="-426" w:type="dxa"/>
        <w:tblLayout w:type="fixed"/>
        <w:tblLook w:val="01E0" w:firstRow="1" w:lastRow="1" w:firstColumn="1" w:lastColumn="1" w:noHBand="0" w:noVBand="0"/>
      </w:tblPr>
      <w:tblGrid>
        <w:gridCol w:w="9825"/>
      </w:tblGrid>
      <w:tr w:rsidR="008955A8" w:rsidRPr="00183B42" w14:paraId="5CAE70BB" w14:textId="77777777" w:rsidTr="008955A8">
        <w:trPr>
          <w:trHeight w:val="324"/>
        </w:trPr>
        <w:tc>
          <w:tcPr>
            <w:tcW w:w="9825" w:type="dxa"/>
            <w:hideMark/>
          </w:tcPr>
          <w:p w14:paraId="2849475B" w14:textId="77777777" w:rsidR="00183B42" w:rsidRPr="00183B42" w:rsidRDefault="00183B42" w:rsidP="00FF77B8">
            <w:pPr>
              <w:spacing w:after="0" w:line="240" w:lineRule="auto"/>
              <w:ind w:firstLine="318"/>
              <w:jc w:val="both"/>
              <w:rPr>
                <w:rFonts w:eastAsia="Times New Roman"/>
                <w:b/>
                <w:i/>
                <w:sz w:val="22"/>
                <w:lang w:eastAsia="lt-LT"/>
              </w:rPr>
            </w:pPr>
            <w:r w:rsidRPr="00183B42">
              <w:rPr>
                <w:rFonts w:eastAsia="Times New Roman"/>
                <w:b/>
                <w:i/>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554F776E" w14:textId="77777777" w:rsidR="008955A8" w:rsidRPr="00183B42" w:rsidRDefault="008955A8" w:rsidP="00234FB9">
            <w:pPr>
              <w:spacing w:after="0"/>
              <w:ind w:right="-108" w:firstLine="720"/>
              <w:jc w:val="both"/>
              <w:rPr>
                <w:sz w:val="22"/>
              </w:rPr>
            </w:pPr>
          </w:p>
          <w:p w14:paraId="64A597B1" w14:textId="77777777" w:rsidR="008955A8" w:rsidRPr="00183B42" w:rsidRDefault="008955A8" w:rsidP="00234FB9">
            <w:pPr>
              <w:spacing w:after="0"/>
              <w:ind w:right="-108" w:firstLine="720"/>
              <w:jc w:val="both"/>
              <w:rPr>
                <w:sz w:val="22"/>
              </w:rPr>
            </w:pPr>
            <w:r w:rsidRPr="00183B42">
              <w:rPr>
                <w:sz w:val="22"/>
              </w:rPr>
              <w:t xml:space="preserve">Ši pasiūlyme nurodyta informacija </w:t>
            </w:r>
            <w:r w:rsidRPr="00183B42">
              <w:rPr>
                <w:b/>
                <w:sz w:val="22"/>
              </w:rPr>
              <w:t>yra konfidenciali</w:t>
            </w:r>
            <w:r w:rsidRPr="00183B42">
              <w:rPr>
                <w:sz w:val="22"/>
              </w:rPr>
              <w:t xml:space="preserve"> </w:t>
            </w:r>
            <w:r w:rsidRPr="00183B42">
              <w:rPr>
                <w:i/>
                <w:sz w:val="22"/>
              </w:rPr>
              <w:t>/perkančioji organizacija šios informacijos negali atskleisti tretiesiems asmenims/</w:t>
            </w:r>
            <w:r w:rsidRPr="00183B42">
              <w:rPr>
                <w:sz w:val="22"/>
              </w:rPr>
              <w:t>:</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2671"/>
              <w:gridCol w:w="6268"/>
            </w:tblGrid>
            <w:tr w:rsidR="008955A8" w:rsidRPr="00183B42" w14:paraId="02AF6703" w14:textId="77777777" w:rsidTr="003C79B2">
              <w:trPr>
                <w:trHeight w:val="1304"/>
              </w:trPr>
              <w:tc>
                <w:tcPr>
                  <w:tcW w:w="734" w:type="dxa"/>
                  <w:tcBorders>
                    <w:top w:val="single" w:sz="4" w:space="0" w:color="auto"/>
                    <w:left w:val="single" w:sz="4" w:space="0" w:color="auto"/>
                    <w:bottom w:val="single" w:sz="4" w:space="0" w:color="auto"/>
                    <w:right w:val="single" w:sz="4" w:space="0" w:color="auto"/>
                  </w:tcBorders>
                  <w:hideMark/>
                </w:tcPr>
                <w:p w14:paraId="3FB94E3F" w14:textId="77777777" w:rsidR="008955A8" w:rsidRPr="00183B42" w:rsidRDefault="008955A8" w:rsidP="00234FB9">
                  <w:pPr>
                    <w:spacing w:after="0"/>
                    <w:ind w:right="-108"/>
                    <w:jc w:val="both"/>
                    <w:rPr>
                      <w:rFonts w:eastAsia="Times New Roman"/>
                      <w:sz w:val="22"/>
                    </w:rPr>
                  </w:pPr>
                  <w:r w:rsidRPr="00183B42">
                    <w:rPr>
                      <w:rFonts w:eastAsia="Times New Roman"/>
                      <w:sz w:val="22"/>
                    </w:rPr>
                    <w:t>Eil.Nr.</w:t>
                  </w:r>
                </w:p>
              </w:tc>
              <w:tc>
                <w:tcPr>
                  <w:tcW w:w="2671" w:type="dxa"/>
                  <w:tcBorders>
                    <w:top w:val="single" w:sz="4" w:space="0" w:color="auto"/>
                    <w:left w:val="single" w:sz="4" w:space="0" w:color="auto"/>
                    <w:bottom w:val="single" w:sz="4" w:space="0" w:color="auto"/>
                    <w:right w:val="single" w:sz="4" w:space="0" w:color="auto"/>
                  </w:tcBorders>
                  <w:hideMark/>
                </w:tcPr>
                <w:p w14:paraId="42FBA4C6" w14:textId="77777777" w:rsidR="008955A8" w:rsidRPr="00183B42" w:rsidRDefault="008955A8" w:rsidP="00234FB9">
                  <w:pPr>
                    <w:spacing w:after="0"/>
                    <w:ind w:right="-108"/>
                    <w:rPr>
                      <w:rFonts w:eastAsia="Times New Roman"/>
                      <w:sz w:val="22"/>
                    </w:rPr>
                  </w:pPr>
                  <w:r w:rsidRPr="00183B42">
                    <w:rPr>
                      <w:rFonts w:eastAsia="Times New Roman"/>
                      <w:sz w:val="22"/>
                    </w:rPr>
                    <w:t>Pateikto dokumento pavadinimas (rekomenduojama pavadinime vartoti žodį „Konfidencialu“)</w:t>
                  </w:r>
                </w:p>
              </w:tc>
              <w:tc>
                <w:tcPr>
                  <w:tcW w:w="6268" w:type="dxa"/>
                  <w:tcBorders>
                    <w:top w:val="single" w:sz="4" w:space="0" w:color="auto"/>
                    <w:left w:val="single" w:sz="4" w:space="0" w:color="auto"/>
                    <w:bottom w:val="single" w:sz="4" w:space="0" w:color="auto"/>
                    <w:right w:val="single" w:sz="4" w:space="0" w:color="auto"/>
                  </w:tcBorders>
                  <w:hideMark/>
                </w:tcPr>
                <w:p w14:paraId="4AED0A42" w14:textId="77777777" w:rsidR="008955A8" w:rsidRPr="00183B42" w:rsidRDefault="008955A8" w:rsidP="00234FB9">
                  <w:pPr>
                    <w:spacing w:after="0"/>
                    <w:ind w:right="-108"/>
                    <w:jc w:val="center"/>
                    <w:rPr>
                      <w:rFonts w:eastAsia="Times New Roman"/>
                      <w:sz w:val="22"/>
                    </w:rPr>
                  </w:pPr>
                  <w:r w:rsidRPr="00183B42">
                    <w:rPr>
                      <w:rFonts w:eastAsia="Times New Roman"/>
                      <w:sz w:val="22"/>
                    </w:rPr>
                    <w:t xml:space="preserve">Dokumento pavadinimas </w:t>
                  </w:r>
                </w:p>
              </w:tc>
            </w:tr>
            <w:tr w:rsidR="008955A8" w:rsidRPr="00183B42" w14:paraId="5B71DB0C" w14:textId="77777777" w:rsidTr="003C79B2">
              <w:trPr>
                <w:trHeight w:val="428"/>
              </w:trPr>
              <w:tc>
                <w:tcPr>
                  <w:tcW w:w="734" w:type="dxa"/>
                  <w:tcBorders>
                    <w:top w:val="single" w:sz="4" w:space="0" w:color="auto"/>
                    <w:left w:val="single" w:sz="4" w:space="0" w:color="auto"/>
                    <w:bottom w:val="single" w:sz="4" w:space="0" w:color="auto"/>
                    <w:right w:val="single" w:sz="4" w:space="0" w:color="auto"/>
                  </w:tcBorders>
                </w:tcPr>
                <w:p w14:paraId="1E0F9A2F" w14:textId="77777777" w:rsidR="008955A8" w:rsidRPr="00183B42" w:rsidRDefault="008955A8" w:rsidP="00234FB9">
                  <w:pPr>
                    <w:spacing w:after="0"/>
                    <w:ind w:right="-108"/>
                    <w:jc w:val="both"/>
                    <w:rPr>
                      <w:rFonts w:eastAsia="Times New Roman"/>
                      <w:sz w:val="22"/>
                    </w:rPr>
                  </w:pPr>
                </w:p>
              </w:tc>
              <w:tc>
                <w:tcPr>
                  <w:tcW w:w="2671" w:type="dxa"/>
                  <w:tcBorders>
                    <w:top w:val="single" w:sz="4" w:space="0" w:color="auto"/>
                    <w:left w:val="single" w:sz="4" w:space="0" w:color="auto"/>
                    <w:bottom w:val="single" w:sz="4" w:space="0" w:color="auto"/>
                    <w:right w:val="single" w:sz="4" w:space="0" w:color="auto"/>
                  </w:tcBorders>
                </w:tcPr>
                <w:p w14:paraId="579ACA7A" w14:textId="77777777" w:rsidR="008955A8" w:rsidRPr="00183B42" w:rsidRDefault="008955A8" w:rsidP="00234FB9">
                  <w:pPr>
                    <w:spacing w:after="0"/>
                    <w:ind w:right="-108"/>
                    <w:jc w:val="both"/>
                    <w:rPr>
                      <w:rFonts w:eastAsia="Times New Roman"/>
                      <w:sz w:val="22"/>
                    </w:rPr>
                  </w:pPr>
                </w:p>
              </w:tc>
              <w:tc>
                <w:tcPr>
                  <w:tcW w:w="6268" w:type="dxa"/>
                  <w:tcBorders>
                    <w:top w:val="single" w:sz="4" w:space="0" w:color="auto"/>
                    <w:left w:val="single" w:sz="4" w:space="0" w:color="auto"/>
                    <w:bottom w:val="single" w:sz="4" w:space="0" w:color="auto"/>
                    <w:right w:val="single" w:sz="4" w:space="0" w:color="auto"/>
                  </w:tcBorders>
                </w:tcPr>
                <w:p w14:paraId="68568D26" w14:textId="77777777" w:rsidR="008955A8" w:rsidRPr="00183B42" w:rsidRDefault="008955A8" w:rsidP="00234FB9">
                  <w:pPr>
                    <w:spacing w:after="0"/>
                    <w:ind w:right="-108"/>
                    <w:jc w:val="both"/>
                    <w:rPr>
                      <w:rFonts w:eastAsia="Times New Roman"/>
                      <w:sz w:val="22"/>
                    </w:rPr>
                  </w:pPr>
                </w:p>
              </w:tc>
            </w:tr>
          </w:tbl>
          <w:p w14:paraId="39ED38F2" w14:textId="77777777" w:rsidR="008955A8" w:rsidRPr="00183B42" w:rsidRDefault="008955A8" w:rsidP="00234FB9">
            <w:pPr>
              <w:spacing w:after="0" w:line="240" w:lineRule="auto"/>
              <w:rPr>
                <w:rFonts w:eastAsia="Times New Roman"/>
                <w:sz w:val="22"/>
                <w:lang w:eastAsia="lt-LT"/>
              </w:rPr>
            </w:pPr>
          </w:p>
        </w:tc>
      </w:tr>
      <w:tr w:rsidR="003C79B2" w:rsidRPr="00183B42" w14:paraId="5191725E" w14:textId="77777777" w:rsidTr="008955A8">
        <w:trPr>
          <w:trHeight w:val="324"/>
        </w:trPr>
        <w:tc>
          <w:tcPr>
            <w:tcW w:w="9825" w:type="dxa"/>
          </w:tcPr>
          <w:p w14:paraId="4821BE61" w14:textId="77777777" w:rsidR="003C79B2" w:rsidRPr="00183B42" w:rsidRDefault="003C79B2" w:rsidP="003C79B2">
            <w:pPr>
              <w:spacing w:after="0"/>
              <w:ind w:right="-108"/>
              <w:jc w:val="both"/>
              <w:rPr>
                <w:sz w:val="22"/>
              </w:rPr>
            </w:pPr>
          </w:p>
        </w:tc>
      </w:tr>
    </w:tbl>
    <w:p w14:paraId="2B27A774" w14:textId="77777777" w:rsidR="008955A8" w:rsidRPr="00183B42" w:rsidRDefault="008955A8" w:rsidP="008955A8">
      <w:pPr>
        <w:spacing w:after="0" w:line="240" w:lineRule="auto"/>
        <w:ind w:left="-110" w:firstLine="770"/>
        <w:jc w:val="both"/>
        <w:rPr>
          <w:sz w:val="22"/>
        </w:rPr>
      </w:pPr>
      <w:r w:rsidRPr="00183B42">
        <w:rPr>
          <w:sz w:val="22"/>
        </w:rPr>
        <w:t xml:space="preserve">Pastaba. Teikėjui nenurodžius, kokia informacija yra konfidenciali, laikoma, kad konfidencialios informacijos pasiūlyme nėra. </w:t>
      </w:r>
    </w:p>
    <w:p w14:paraId="2B4FC7BC" w14:textId="77777777" w:rsidR="008955A8" w:rsidRPr="00183B42" w:rsidRDefault="008955A8" w:rsidP="008955A8">
      <w:pPr>
        <w:spacing w:after="0" w:line="240" w:lineRule="auto"/>
        <w:ind w:left="-110" w:firstLine="770"/>
        <w:jc w:val="both"/>
        <w:rPr>
          <w:strike/>
          <w:sz w:val="22"/>
        </w:rPr>
      </w:pPr>
    </w:p>
    <w:p w14:paraId="2EAE52C9" w14:textId="77777777" w:rsidR="008955A8" w:rsidRPr="00183B42" w:rsidRDefault="008955A8" w:rsidP="008955A8">
      <w:pPr>
        <w:shd w:val="clear" w:color="auto" w:fill="FFFFFF"/>
        <w:spacing w:after="0" w:line="240" w:lineRule="auto"/>
        <w:rPr>
          <w:rFonts w:eastAsia="Times New Roman"/>
          <w:sz w:val="22"/>
          <w:lang w:eastAsia="lt-LT"/>
        </w:rPr>
      </w:pPr>
      <w:r w:rsidRPr="00183B42">
        <w:rPr>
          <w:rFonts w:eastAsia="Times New Roman"/>
          <w:sz w:val="22"/>
          <w:lang w:eastAsia="lt-LT"/>
        </w:rPr>
        <w:t>____________________</w:t>
      </w:r>
      <w:r w:rsidRPr="00183B42">
        <w:rPr>
          <w:rFonts w:eastAsia="Times New Roman"/>
          <w:sz w:val="22"/>
          <w:lang w:eastAsia="lt-LT"/>
        </w:rPr>
        <w:tab/>
        <w:t xml:space="preserve">                 _________________</w:t>
      </w:r>
      <w:r w:rsidRPr="00183B42">
        <w:rPr>
          <w:rFonts w:eastAsia="Times New Roman"/>
          <w:sz w:val="22"/>
          <w:lang w:eastAsia="lt-LT"/>
        </w:rPr>
        <w:tab/>
        <w:t xml:space="preserve">         _____________________</w:t>
      </w:r>
    </w:p>
    <w:p w14:paraId="70AABA8A" w14:textId="77777777" w:rsidR="008955A8" w:rsidRPr="00183B42" w:rsidRDefault="008955A8" w:rsidP="008955A8">
      <w:pPr>
        <w:shd w:val="clear" w:color="auto" w:fill="FFFFFF"/>
        <w:spacing w:after="0" w:line="240" w:lineRule="auto"/>
        <w:rPr>
          <w:rFonts w:eastAsia="Times New Roman"/>
          <w:sz w:val="22"/>
          <w:lang w:eastAsia="lt-LT"/>
        </w:rPr>
      </w:pPr>
      <w:r w:rsidRPr="00183B42">
        <w:rPr>
          <w:rFonts w:eastAsia="Times New Roman"/>
          <w:sz w:val="22"/>
          <w:lang w:eastAsia="lt-LT"/>
        </w:rPr>
        <w:t xml:space="preserve">(Teikėjo arba įgalioto asmens </w:t>
      </w:r>
      <w:r w:rsidRPr="00183B42">
        <w:rPr>
          <w:rFonts w:eastAsia="Times New Roman"/>
          <w:sz w:val="22"/>
          <w:lang w:eastAsia="lt-LT"/>
        </w:rPr>
        <w:tab/>
      </w:r>
      <w:r w:rsidRPr="00183B42">
        <w:rPr>
          <w:rFonts w:eastAsia="Times New Roman"/>
          <w:sz w:val="22"/>
          <w:lang w:eastAsia="lt-LT"/>
        </w:rPr>
        <w:tab/>
        <w:t xml:space="preserve">           (Parašas)</w:t>
      </w:r>
      <w:r w:rsidRPr="00183B42">
        <w:rPr>
          <w:rFonts w:eastAsia="Times New Roman"/>
          <w:sz w:val="22"/>
          <w:lang w:eastAsia="lt-LT"/>
        </w:rPr>
        <w:tab/>
      </w:r>
      <w:r w:rsidRPr="00183B42">
        <w:rPr>
          <w:rFonts w:eastAsia="Times New Roman"/>
          <w:sz w:val="22"/>
          <w:lang w:eastAsia="lt-LT"/>
        </w:rPr>
        <w:tab/>
      </w:r>
      <w:r w:rsidRPr="00183B42">
        <w:rPr>
          <w:rFonts w:eastAsia="Times New Roman"/>
          <w:sz w:val="22"/>
          <w:lang w:eastAsia="lt-LT"/>
        </w:rPr>
        <w:tab/>
      </w:r>
      <w:r w:rsidRPr="00183B42">
        <w:rPr>
          <w:rFonts w:eastAsia="Times New Roman"/>
          <w:sz w:val="22"/>
          <w:lang w:eastAsia="lt-LT"/>
        </w:rPr>
        <w:tab/>
        <w:t>(Vardas ir pavardė)</w:t>
      </w:r>
    </w:p>
    <w:p w14:paraId="2C8EDFA1" w14:textId="3BD1A54A" w:rsidR="008B43D5" w:rsidRPr="00183B42" w:rsidRDefault="008955A8" w:rsidP="005C4A9D">
      <w:pPr>
        <w:shd w:val="clear" w:color="auto" w:fill="FFFFFF"/>
        <w:spacing w:after="0" w:line="240" w:lineRule="auto"/>
        <w:rPr>
          <w:rFonts w:eastAsia="Times New Roman"/>
          <w:b/>
          <w:bCs/>
          <w:sz w:val="22"/>
        </w:rPr>
      </w:pPr>
      <w:r w:rsidRPr="00183B42">
        <w:rPr>
          <w:rFonts w:eastAsia="Times New Roman"/>
          <w:sz w:val="22"/>
          <w:lang w:eastAsia="lt-LT"/>
        </w:rPr>
        <w:t>pareigų pavadinimas)</w:t>
      </w:r>
      <w:r w:rsidR="00DC374E" w:rsidRPr="00183B42">
        <w:rPr>
          <w:rFonts w:eastAsia="Times New Roman"/>
          <w:b/>
          <w:bCs/>
          <w:sz w:val="22"/>
        </w:rPr>
        <w:br w:type="page"/>
      </w:r>
    </w:p>
    <w:p w14:paraId="7638FA44" w14:textId="77777777" w:rsidR="001D5C18" w:rsidRPr="006063B8" w:rsidRDefault="008B43D5" w:rsidP="001D5C18">
      <w:pPr>
        <w:tabs>
          <w:tab w:val="left" w:pos="6379"/>
        </w:tabs>
        <w:spacing w:after="0" w:line="240" w:lineRule="auto"/>
        <w:rPr>
          <w:rFonts w:eastAsia="Times New Roman"/>
          <w:b/>
          <w:sz w:val="22"/>
        </w:rPr>
      </w:pPr>
      <w:r w:rsidRPr="00183B42">
        <w:rPr>
          <w:rFonts w:eastAsia="Times New Roman"/>
          <w:b/>
          <w:bCs/>
          <w:sz w:val="22"/>
        </w:rPr>
        <w:lastRenderedPageBreak/>
        <w:tab/>
      </w:r>
      <w:r w:rsidRPr="00183B42">
        <w:rPr>
          <w:rFonts w:eastAsia="Times New Roman"/>
          <w:b/>
          <w:bCs/>
          <w:sz w:val="22"/>
        </w:rPr>
        <w:tab/>
      </w:r>
      <w:r w:rsidRPr="00183B42">
        <w:rPr>
          <w:rFonts w:eastAsia="Times New Roman"/>
          <w:b/>
          <w:bCs/>
          <w:sz w:val="22"/>
        </w:rPr>
        <w:tab/>
      </w:r>
      <w:r w:rsidR="001D5C18" w:rsidRPr="006063B8">
        <w:rPr>
          <w:rFonts w:eastAsia="Times New Roman"/>
          <w:b/>
          <w:bCs/>
          <w:sz w:val="22"/>
        </w:rPr>
        <w:t>Pirkimo</w:t>
      </w:r>
      <w:r w:rsidR="001D5C18" w:rsidRPr="006063B8">
        <w:rPr>
          <w:rFonts w:eastAsia="Times New Roman"/>
          <w:b/>
          <w:sz w:val="22"/>
        </w:rPr>
        <w:t xml:space="preserve"> dokumentų</w:t>
      </w:r>
    </w:p>
    <w:p w14:paraId="02E6029C" w14:textId="2B290619" w:rsidR="001D5C18" w:rsidRPr="006063B8" w:rsidRDefault="001D5C18" w:rsidP="001D5C18">
      <w:pPr>
        <w:tabs>
          <w:tab w:val="left" w:pos="6379"/>
        </w:tabs>
        <w:spacing w:after="0" w:line="240" w:lineRule="auto"/>
        <w:rPr>
          <w:rFonts w:eastAsia="Times New Roman"/>
          <w:b/>
          <w:sz w:val="22"/>
        </w:rPr>
      </w:pPr>
      <w:r>
        <w:rPr>
          <w:rFonts w:eastAsia="Times New Roman"/>
          <w:b/>
          <w:sz w:val="22"/>
        </w:rPr>
        <w:tab/>
      </w:r>
      <w:r>
        <w:rPr>
          <w:rFonts w:eastAsia="Times New Roman"/>
          <w:b/>
          <w:sz w:val="22"/>
        </w:rPr>
        <w:tab/>
      </w:r>
      <w:r>
        <w:rPr>
          <w:rFonts w:eastAsia="Times New Roman"/>
          <w:b/>
          <w:sz w:val="22"/>
        </w:rPr>
        <w:tab/>
        <w:t>2</w:t>
      </w:r>
      <w:r w:rsidRPr="006063B8">
        <w:rPr>
          <w:rFonts w:eastAsia="Times New Roman"/>
          <w:b/>
          <w:sz w:val="22"/>
        </w:rPr>
        <w:t xml:space="preserve"> priedo </w:t>
      </w:r>
      <w:r>
        <w:rPr>
          <w:rFonts w:eastAsia="Times New Roman"/>
          <w:b/>
          <w:sz w:val="22"/>
        </w:rPr>
        <w:t xml:space="preserve">1 </w:t>
      </w:r>
      <w:r w:rsidRPr="006063B8">
        <w:rPr>
          <w:rFonts w:eastAsia="Times New Roman"/>
          <w:b/>
          <w:sz w:val="22"/>
        </w:rPr>
        <w:t>priedelis</w:t>
      </w:r>
    </w:p>
    <w:p w14:paraId="4CFED08B" w14:textId="77777777" w:rsidR="001D5C18" w:rsidRPr="006063B8" w:rsidRDefault="001D5C18" w:rsidP="001D5C18">
      <w:pPr>
        <w:tabs>
          <w:tab w:val="left" w:pos="6379"/>
        </w:tabs>
        <w:spacing w:after="0" w:line="240" w:lineRule="auto"/>
        <w:rPr>
          <w:rFonts w:eastAsia="Times New Roman"/>
          <w:b/>
          <w:sz w:val="22"/>
        </w:rPr>
      </w:pPr>
    </w:p>
    <w:p w14:paraId="66935557" w14:textId="77777777" w:rsidR="001D5C18" w:rsidRPr="006063B8" w:rsidRDefault="001D5C18" w:rsidP="001D5C18">
      <w:pPr>
        <w:tabs>
          <w:tab w:val="left" w:pos="6379"/>
        </w:tabs>
        <w:spacing w:after="0" w:line="240" w:lineRule="auto"/>
        <w:jc w:val="center"/>
        <w:rPr>
          <w:rFonts w:eastAsia="Times New Roman"/>
          <w:b/>
          <w:sz w:val="22"/>
        </w:rPr>
      </w:pPr>
      <w:r w:rsidRPr="006063B8">
        <w:rPr>
          <w:rFonts w:eastAsia="Times New Roman"/>
          <w:b/>
          <w:sz w:val="22"/>
        </w:rPr>
        <w:t>ATITIKTIES LENTELĖ</w:t>
      </w:r>
    </w:p>
    <w:p w14:paraId="3D3DCA37" w14:textId="77777777" w:rsidR="001D5C18" w:rsidRPr="006063B8" w:rsidRDefault="001D5C18" w:rsidP="001D5C18">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4673"/>
        <w:gridCol w:w="4955"/>
      </w:tblGrid>
      <w:tr w:rsidR="001D5C18" w:rsidRPr="006063B8" w14:paraId="7B97CDF6" w14:textId="77777777" w:rsidTr="001D5C18">
        <w:tc>
          <w:tcPr>
            <w:tcW w:w="9628" w:type="dxa"/>
            <w:gridSpan w:val="2"/>
          </w:tcPr>
          <w:p w14:paraId="06837122" w14:textId="1E63DF2B" w:rsidR="001D5C18" w:rsidRPr="00C66B8D" w:rsidRDefault="00A1734C" w:rsidP="001D5C18">
            <w:pPr>
              <w:pStyle w:val="Betarp1"/>
              <w:rPr>
                <w:rFonts w:eastAsia="Times New Roman"/>
                <w:b/>
                <w:bCs/>
                <w:color w:val="000000" w:themeColor="text1"/>
                <w:sz w:val="22"/>
              </w:rPr>
            </w:pPr>
            <w:r w:rsidRPr="00C66B8D">
              <w:rPr>
                <w:color w:val="000000"/>
                <w:sz w:val="22"/>
              </w:rPr>
              <w:t>Sraigtasparnių angarų pakeliamų tentinių vartų techninės priežiūros paslaugą</w:t>
            </w:r>
          </w:p>
        </w:tc>
      </w:tr>
      <w:tr w:rsidR="001D5C18" w:rsidRPr="006063B8" w14:paraId="2A0F8A36" w14:textId="77777777" w:rsidTr="001D5C18">
        <w:tc>
          <w:tcPr>
            <w:tcW w:w="4673" w:type="dxa"/>
          </w:tcPr>
          <w:p w14:paraId="09C54171" w14:textId="77777777" w:rsidR="001D5C18" w:rsidRPr="00C66B8D" w:rsidRDefault="001D5C18" w:rsidP="001D5C18">
            <w:pPr>
              <w:spacing w:after="0" w:line="240" w:lineRule="auto"/>
              <w:rPr>
                <w:rFonts w:eastAsia="Times New Roman"/>
                <w:b/>
                <w:bCs/>
                <w:color w:val="000000" w:themeColor="text1"/>
                <w:sz w:val="22"/>
              </w:rPr>
            </w:pPr>
            <w:r w:rsidRPr="00C66B8D">
              <w:rPr>
                <w:rFonts w:eastAsia="Times New Roman"/>
                <w:b/>
                <w:bCs/>
                <w:color w:val="000000" w:themeColor="text1"/>
                <w:sz w:val="22"/>
              </w:rPr>
              <w:t>Reikalavimas</w:t>
            </w:r>
          </w:p>
        </w:tc>
        <w:tc>
          <w:tcPr>
            <w:tcW w:w="4955" w:type="dxa"/>
          </w:tcPr>
          <w:p w14:paraId="6F6C5541" w14:textId="77777777" w:rsidR="001D5C18" w:rsidRPr="00C66B8D" w:rsidRDefault="001D5C18" w:rsidP="001D5C18">
            <w:pPr>
              <w:spacing w:after="0" w:line="240" w:lineRule="auto"/>
              <w:rPr>
                <w:rFonts w:eastAsia="Times New Roman"/>
                <w:b/>
                <w:bCs/>
                <w:color w:val="000000" w:themeColor="text1"/>
                <w:sz w:val="22"/>
              </w:rPr>
            </w:pPr>
            <w:r w:rsidRPr="00C66B8D">
              <w:rPr>
                <w:rFonts w:eastAsia="Times New Roman"/>
                <w:b/>
                <w:bCs/>
                <w:color w:val="000000" w:themeColor="text1"/>
                <w:sz w:val="22"/>
              </w:rPr>
              <w:t>Atitikmuo (įrašomas)</w:t>
            </w:r>
          </w:p>
        </w:tc>
      </w:tr>
      <w:tr w:rsidR="001D5C18" w:rsidRPr="006063B8" w14:paraId="03D775ED" w14:textId="77777777" w:rsidTr="001D5C18">
        <w:tc>
          <w:tcPr>
            <w:tcW w:w="4673" w:type="dxa"/>
          </w:tcPr>
          <w:p w14:paraId="31360D2A" w14:textId="38C9FDC6" w:rsidR="001D5C18" w:rsidRPr="00C66B8D" w:rsidRDefault="00A1734C" w:rsidP="001D5C18">
            <w:pPr>
              <w:spacing w:after="0" w:line="240" w:lineRule="auto"/>
              <w:rPr>
                <w:rFonts w:eastAsia="Times New Roman"/>
                <w:bCs/>
                <w:color w:val="000000" w:themeColor="text1"/>
                <w:sz w:val="22"/>
              </w:rPr>
            </w:pPr>
            <w:r w:rsidRPr="00C66B8D">
              <w:rPr>
                <w:color w:val="000000"/>
                <w:sz w:val="22"/>
              </w:rPr>
              <w:t>Paslaugos turės būti atliekamos Tiekėjo jėgomis ir priemonėmis, Pirkėjo dislokacijos vietoje.</w:t>
            </w:r>
          </w:p>
        </w:tc>
        <w:tc>
          <w:tcPr>
            <w:tcW w:w="4955" w:type="dxa"/>
          </w:tcPr>
          <w:p w14:paraId="01A3CC0B" w14:textId="77777777" w:rsidR="001D5C18" w:rsidRPr="00C66B8D" w:rsidRDefault="001D5C18" w:rsidP="001D5C18">
            <w:pPr>
              <w:spacing w:after="0" w:line="240" w:lineRule="auto"/>
              <w:rPr>
                <w:rFonts w:eastAsia="Times New Roman"/>
                <w:b/>
                <w:bCs/>
                <w:color w:val="000000" w:themeColor="text1"/>
                <w:sz w:val="22"/>
              </w:rPr>
            </w:pPr>
          </w:p>
        </w:tc>
      </w:tr>
      <w:tr w:rsidR="00A1734C" w:rsidRPr="006063B8" w14:paraId="5166FE6F" w14:textId="77777777" w:rsidTr="00DC5797">
        <w:tc>
          <w:tcPr>
            <w:tcW w:w="9628" w:type="dxa"/>
            <w:gridSpan w:val="2"/>
          </w:tcPr>
          <w:p w14:paraId="03A7A4B9" w14:textId="40A53B1B" w:rsidR="00A1734C" w:rsidRPr="00C66B8D" w:rsidRDefault="00A1734C" w:rsidP="00A1734C">
            <w:pPr>
              <w:autoSpaceDE w:val="0"/>
              <w:autoSpaceDN w:val="0"/>
              <w:adjustRightInd w:val="0"/>
              <w:jc w:val="both"/>
              <w:rPr>
                <w:color w:val="000000"/>
                <w:sz w:val="22"/>
              </w:rPr>
            </w:pPr>
            <w:r w:rsidRPr="00C66B8D">
              <w:rPr>
                <w:color w:val="000000"/>
                <w:sz w:val="22"/>
              </w:rPr>
              <w:t>Angarų vartų kasmetinės techninės priežiūros darbai:</w:t>
            </w:r>
          </w:p>
        </w:tc>
      </w:tr>
      <w:tr w:rsidR="001D5C18" w:rsidRPr="006063B8" w14:paraId="47049103" w14:textId="77777777" w:rsidTr="001D5C18">
        <w:tc>
          <w:tcPr>
            <w:tcW w:w="4673" w:type="dxa"/>
          </w:tcPr>
          <w:p w14:paraId="773BCF1F" w14:textId="119F46D6" w:rsidR="001D5C18" w:rsidRPr="00C66B8D" w:rsidRDefault="00A1734C" w:rsidP="001D5C18">
            <w:pPr>
              <w:pStyle w:val="ListParagraph"/>
              <w:tabs>
                <w:tab w:val="left" w:pos="284"/>
                <w:tab w:val="left" w:pos="426"/>
              </w:tabs>
              <w:spacing w:after="0" w:line="240" w:lineRule="auto"/>
              <w:ind w:left="0"/>
              <w:rPr>
                <w:rFonts w:ascii="Times New Roman" w:hAnsi="Times New Roman"/>
                <w:color w:val="833C0B" w:themeColor="accent2" w:themeShade="80"/>
              </w:rPr>
            </w:pPr>
            <w:r w:rsidRPr="00C66B8D">
              <w:rPr>
                <w:rFonts w:ascii="Times New Roman" w:hAnsi="Times New Roman"/>
                <w:color w:val="000000"/>
              </w:rPr>
              <w:t>patikrinti, ar diržų suvyniojimo skriemuliai tvirtai laikosi, nekliba. Patikrinti jų būklę, ar diržai nuosekliai susivynioja ir išsivynioja</w:t>
            </w:r>
          </w:p>
        </w:tc>
        <w:tc>
          <w:tcPr>
            <w:tcW w:w="4955" w:type="dxa"/>
          </w:tcPr>
          <w:p w14:paraId="4C85E08E" w14:textId="77777777" w:rsidR="001D5C18" w:rsidRPr="00C66B8D" w:rsidRDefault="001D5C18" w:rsidP="001D5C18">
            <w:pPr>
              <w:spacing w:after="0" w:line="240" w:lineRule="auto"/>
              <w:rPr>
                <w:rFonts w:eastAsia="Times New Roman"/>
                <w:b/>
                <w:bCs/>
                <w:color w:val="000000" w:themeColor="text1"/>
                <w:sz w:val="22"/>
              </w:rPr>
            </w:pPr>
          </w:p>
        </w:tc>
      </w:tr>
      <w:tr w:rsidR="001D5C18" w:rsidRPr="006063B8" w14:paraId="353914E8" w14:textId="77777777" w:rsidTr="001D5C18">
        <w:tc>
          <w:tcPr>
            <w:tcW w:w="4673" w:type="dxa"/>
          </w:tcPr>
          <w:p w14:paraId="153BE95F" w14:textId="2A3BF199" w:rsidR="001D5C18" w:rsidRPr="00C66B8D" w:rsidRDefault="00A1734C" w:rsidP="001D5C18">
            <w:pPr>
              <w:spacing w:after="0" w:line="240" w:lineRule="auto"/>
              <w:rPr>
                <w:rFonts w:eastAsia="Times New Roman"/>
                <w:b/>
                <w:bCs/>
                <w:color w:val="833C0B" w:themeColor="accent2" w:themeShade="80"/>
                <w:sz w:val="22"/>
              </w:rPr>
            </w:pPr>
            <w:r w:rsidRPr="00C66B8D">
              <w:rPr>
                <w:color w:val="000000"/>
                <w:sz w:val="22"/>
              </w:rPr>
              <w:t>patikrinti, ar visi skriemuliai tvirtai laikosi, jei reikia – juos priveržti</w:t>
            </w:r>
          </w:p>
        </w:tc>
        <w:tc>
          <w:tcPr>
            <w:tcW w:w="4955" w:type="dxa"/>
          </w:tcPr>
          <w:p w14:paraId="3674ADB7" w14:textId="77777777" w:rsidR="001D5C18" w:rsidRPr="00C66B8D" w:rsidRDefault="001D5C18" w:rsidP="001D5C18">
            <w:pPr>
              <w:spacing w:after="0" w:line="240" w:lineRule="auto"/>
              <w:rPr>
                <w:rFonts w:eastAsia="Times New Roman"/>
                <w:b/>
                <w:bCs/>
                <w:color w:val="000000" w:themeColor="text1"/>
                <w:sz w:val="22"/>
              </w:rPr>
            </w:pPr>
          </w:p>
        </w:tc>
      </w:tr>
      <w:tr w:rsidR="001D5C18" w:rsidRPr="006063B8" w14:paraId="5EE95C04" w14:textId="77777777" w:rsidTr="001D5C18">
        <w:tc>
          <w:tcPr>
            <w:tcW w:w="4673" w:type="dxa"/>
          </w:tcPr>
          <w:p w14:paraId="69E3D06F" w14:textId="401F3573" w:rsidR="001D5C18" w:rsidRPr="00C66B8D" w:rsidRDefault="00A1734C" w:rsidP="001D5C18">
            <w:pPr>
              <w:pStyle w:val="ListParagraph"/>
              <w:tabs>
                <w:tab w:val="left" w:pos="284"/>
                <w:tab w:val="left" w:pos="426"/>
              </w:tabs>
              <w:spacing w:after="0" w:line="240" w:lineRule="auto"/>
              <w:ind w:left="0"/>
              <w:rPr>
                <w:rFonts w:ascii="Times New Roman" w:hAnsi="Times New Roman"/>
                <w:color w:val="833C0B" w:themeColor="accent2" w:themeShade="80"/>
              </w:rPr>
            </w:pPr>
            <w:r w:rsidRPr="00C66B8D">
              <w:rPr>
                <w:rFonts w:ascii="Times New Roman" w:hAnsi="Times New Roman"/>
                <w:color w:val="000000"/>
              </w:rPr>
              <w:t>patikrinti, ar diržai/trosai geros būklės, nesuskerdėję. Jei reikia, juos pakeisti</w:t>
            </w:r>
          </w:p>
        </w:tc>
        <w:tc>
          <w:tcPr>
            <w:tcW w:w="4955" w:type="dxa"/>
          </w:tcPr>
          <w:p w14:paraId="63C02F74" w14:textId="77777777" w:rsidR="001D5C18" w:rsidRPr="00C66B8D" w:rsidRDefault="001D5C18" w:rsidP="001D5C18">
            <w:pPr>
              <w:spacing w:after="0" w:line="240" w:lineRule="auto"/>
              <w:rPr>
                <w:rFonts w:eastAsia="Times New Roman"/>
                <w:b/>
                <w:bCs/>
                <w:color w:val="000000" w:themeColor="text1"/>
                <w:sz w:val="22"/>
              </w:rPr>
            </w:pPr>
          </w:p>
        </w:tc>
      </w:tr>
      <w:tr w:rsidR="001D5C18" w:rsidRPr="006063B8" w14:paraId="112F61C9" w14:textId="77777777" w:rsidTr="001D5C18">
        <w:tc>
          <w:tcPr>
            <w:tcW w:w="4673" w:type="dxa"/>
          </w:tcPr>
          <w:p w14:paraId="397BEE5A" w14:textId="0FF82477" w:rsidR="001D5C18" w:rsidRPr="00C66B8D" w:rsidRDefault="00A1734C" w:rsidP="001D5C18">
            <w:pPr>
              <w:pStyle w:val="ListParagraph"/>
              <w:tabs>
                <w:tab w:val="left" w:pos="426"/>
              </w:tabs>
              <w:spacing w:after="0" w:line="240" w:lineRule="auto"/>
              <w:ind w:left="0"/>
              <w:rPr>
                <w:rFonts w:ascii="Times New Roman" w:hAnsi="Times New Roman"/>
                <w:color w:val="833C0B" w:themeColor="accent2" w:themeShade="80"/>
              </w:rPr>
            </w:pPr>
            <w:r w:rsidRPr="00C66B8D">
              <w:rPr>
                <w:rFonts w:ascii="Times New Roman" w:hAnsi="Times New Roman"/>
                <w:color w:val="000000"/>
              </w:rPr>
              <w:t>patikrinti, ar visi elektros mazgai tvarkingi, ar nėra nusidėvėjusių ir kitaip pažeistų laidų, esant būtinybei juos pakeisti</w:t>
            </w:r>
          </w:p>
        </w:tc>
        <w:tc>
          <w:tcPr>
            <w:tcW w:w="4955" w:type="dxa"/>
          </w:tcPr>
          <w:p w14:paraId="6273D7EC" w14:textId="77777777" w:rsidR="001D5C18" w:rsidRPr="00C66B8D" w:rsidRDefault="001D5C18" w:rsidP="001D5C18">
            <w:pPr>
              <w:spacing w:after="0" w:line="240" w:lineRule="auto"/>
              <w:rPr>
                <w:rFonts w:eastAsia="Times New Roman"/>
                <w:b/>
                <w:bCs/>
                <w:color w:val="000000" w:themeColor="text1"/>
                <w:sz w:val="22"/>
              </w:rPr>
            </w:pPr>
          </w:p>
        </w:tc>
      </w:tr>
      <w:tr w:rsidR="001D5C18" w:rsidRPr="006063B8" w14:paraId="354949A2" w14:textId="77777777" w:rsidTr="001D5C18">
        <w:tc>
          <w:tcPr>
            <w:tcW w:w="4673" w:type="dxa"/>
          </w:tcPr>
          <w:p w14:paraId="61C728D2" w14:textId="7CF99394" w:rsidR="001D5C18" w:rsidRPr="00C66B8D" w:rsidRDefault="00A1734C" w:rsidP="001D5C18">
            <w:pPr>
              <w:pStyle w:val="ListParagraph"/>
              <w:tabs>
                <w:tab w:val="left" w:pos="284"/>
                <w:tab w:val="left" w:pos="426"/>
              </w:tabs>
              <w:spacing w:after="0" w:line="240" w:lineRule="auto"/>
              <w:ind w:left="0"/>
              <w:rPr>
                <w:rFonts w:ascii="Times New Roman" w:hAnsi="Times New Roman"/>
                <w:color w:val="833C0B" w:themeColor="accent2" w:themeShade="80"/>
              </w:rPr>
            </w:pPr>
            <w:r w:rsidRPr="00C66B8D">
              <w:rPr>
                <w:rFonts w:ascii="Times New Roman" w:hAnsi="Times New Roman"/>
                <w:color w:val="000000"/>
              </w:rPr>
              <w:t>patikrinti, ar diržų/trosų nutrūkimo/įtempimo davikliai tvirtai laikosi, skriemuliai sukasi tvarkingai ir nėra jokių pašalinių garsų</w:t>
            </w:r>
          </w:p>
        </w:tc>
        <w:tc>
          <w:tcPr>
            <w:tcW w:w="4955" w:type="dxa"/>
          </w:tcPr>
          <w:p w14:paraId="3075E119" w14:textId="77777777" w:rsidR="001D5C18" w:rsidRPr="00C66B8D" w:rsidRDefault="001D5C18" w:rsidP="001D5C18">
            <w:pPr>
              <w:spacing w:after="0" w:line="240" w:lineRule="auto"/>
              <w:rPr>
                <w:rFonts w:eastAsia="Times New Roman"/>
                <w:b/>
                <w:bCs/>
                <w:color w:val="000000" w:themeColor="text1"/>
                <w:sz w:val="22"/>
              </w:rPr>
            </w:pPr>
          </w:p>
        </w:tc>
      </w:tr>
      <w:tr w:rsidR="001D5C18" w:rsidRPr="006063B8" w14:paraId="705CE7F4" w14:textId="77777777" w:rsidTr="001D5C18">
        <w:tc>
          <w:tcPr>
            <w:tcW w:w="4673" w:type="dxa"/>
          </w:tcPr>
          <w:p w14:paraId="579AA59D" w14:textId="15BA58BD" w:rsidR="001D5C18" w:rsidRPr="00C66B8D" w:rsidRDefault="00A1734C" w:rsidP="001D5C18">
            <w:pPr>
              <w:spacing w:after="0" w:line="240" w:lineRule="auto"/>
              <w:rPr>
                <w:color w:val="833C0B" w:themeColor="accent2" w:themeShade="80"/>
                <w:sz w:val="22"/>
              </w:rPr>
            </w:pPr>
            <w:r w:rsidRPr="00C66B8D">
              <w:rPr>
                <w:color w:val="000000"/>
                <w:sz w:val="22"/>
              </w:rPr>
              <w:t>patikrinti, ar varikliai neturi jokių išorinių pažeidimų</w:t>
            </w:r>
          </w:p>
        </w:tc>
        <w:tc>
          <w:tcPr>
            <w:tcW w:w="4955" w:type="dxa"/>
          </w:tcPr>
          <w:p w14:paraId="62D0691A" w14:textId="77777777" w:rsidR="001D5C18" w:rsidRPr="00C66B8D" w:rsidRDefault="001D5C18" w:rsidP="001D5C18">
            <w:pPr>
              <w:spacing w:after="0" w:line="240" w:lineRule="auto"/>
              <w:rPr>
                <w:rFonts w:eastAsia="Times New Roman"/>
                <w:b/>
                <w:bCs/>
                <w:color w:val="000000" w:themeColor="text1"/>
                <w:sz w:val="22"/>
              </w:rPr>
            </w:pPr>
          </w:p>
        </w:tc>
      </w:tr>
      <w:tr w:rsidR="00A1734C" w:rsidRPr="006063B8" w14:paraId="501FF2D5" w14:textId="77777777" w:rsidTr="00DC5797">
        <w:tc>
          <w:tcPr>
            <w:tcW w:w="9628" w:type="dxa"/>
            <w:gridSpan w:val="2"/>
          </w:tcPr>
          <w:p w14:paraId="7E3EF3E7" w14:textId="1D2716AC" w:rsidR="00A1734C" w:rsidRPr="00C66B8D" w:rsidRDefault="00A1734C" w:rsidP="001D5C18">
            <w:pPr>
              <w:spacing w:after="0" w:line="240" w:lineRule="auto"/>
              <w:rPr>
                <w:rFonts w:eastAsia="Times New Roman"/>
                <w:b/>
                <w:bCs/>
                <w:color w:val="000000" w:themeColor="text1"/>
                <w:sz w:val="22"/>
              </w:rPr>
            </w:pPr>
            <w:r w:rsidRPr="00C66B8D">
              <w:rPr>
                <w:color w:val="000000"/>
                <w:sz w:val="22"/>
              </w:rPr>
              <w:t>Apatinės vartų santvaros priežiūra:</w:t>
            </w:r>
          </w:p>
        </w:tc>
      </w:tr>
      <w:tr w:rsidR="001D5C18" w:rsidRPr="006063B8" w14:paraId="5674163E" w14:textId="77777777" w:rsidTr="001D5C18">
        <w:tc>
          <w:tcPr>
            <w:tcW w:w="4673" w:type="dxa"/>
          </w:tcPr>
          <w:p w14:paraId="74B3B06A" w14:textId="0CC0E1EA" w:rsidR="001D5C18" w:rsidRPr="00C66B8D" w:rsidRDefault="00A1734C" w:rsidP="001D5C18">
            <w:pPr>
              <w:tabs>
                <w:tab w:val="left" w:pos="883"/>
              </w:tabs>
              <w:spacing w:after="0" w:line="240" w:lineRule="auto"/>
              <w:rPr>
                <w:color w:val="833C0B" w:themeColor="accent2" w:themeShade="80"/>
                <w:sz w:val="22"/>
              </w:rPr>
            </w:pPr>
            <w:r w:rsidRPr="00C66B8D">
              <w:rPr>
                <w:color w:val="000000"/>
                <w:sz w:val="22"/>
              </w:rPr>
              <w:t>patikrinti apatinės vartų santvaros būklę (atkabinti santvaros tento klostę)</w:t>
            </w:r>
          </w:p>
        </w:tc>
        <w:tc>
          <w:tcPr>
            <w:tcW w:w="4955" w:type="dxa"/>
          </w:tcPr>
          <w:p w14:paraId="2C83C6F3" w14:textId="77777777" w:rsidR="001D5C18" w:rsidRPr="00C66B8D" w:rsidRDefault="001D5C18" w:rsidP="001D5C18">
            <w:pPr>
              <w:spacing w:after="0" w:line="240" w:lineRule="auto"/>
              <w:rPr>
                <w:rFonts w:eastAsia="Times New Roman"/>
                <w:b/>
                <w:bCs/>
                <w:color w:val="000000" w:themeColor="text1"/>
                <w:sz w:val="22"/>
              </w:rPr>
            </w:pPr>
          </w:p>
        </w:tc>
      </w:tr>
      <w:tr w:rsidR="001D5C18" w:rsidRPr="006063B8" w14:paraId="396F1AC2" w14:textId="77777777" w:rsidTr="001D5C18">
        <w:tc>
          <w:tcPr>
            <w:tcW w:w="4673" w:type="dxa"/>
          </w:tcPr>
          <w:p w14:paraId="3E862AAE" w14:textId="2CAD3BD7" w:rsidR="001D5C18" w:rsidRPr="00C66B8D" w:rsidRDefault="00A1734C" w:rsidP="001D5C18">
            <w:pPr>
              <w:tabs>
                <w:tab w:val="left" w:pos="1613"/>
              </w:tabs>
              <w:spacing w:after="0" w:line="240" w:lineRule="auto"/>
              <w:rPr>
                <w:color w:val="833C0B" w:themeColor="accent2" w:themeShade="80"/>
                <w:sz w:val="22"/>
              </w:rPr>
            </w:pPr>
            <w:r w:rsidRPr="00C66B8D">
              <w:rPr>
                <w:color w:val="000000"/>
                <w:sz w:val="22"/>
              </w:rPr>
              <w:t>patikrinti, ar tvirtai laikosi diržai prie santvaros</w:t>
            </w:r>
          </w:p>
        </w:tc>
        <w:tc>
          <w:tcPr>
            <w:tcW w:w="4955" w:type="dxa"/>
          </w:tcPr>
          <w:p w14:paraId="3C202D1A" w14:textId="77777777" w:rsidR="001D5C18" w:rsidRPr="00C66B8D" w:rsidRDefault="001D5C18" w:rsidP="001D5C18">
            <w:pPr>
              <w:spacing w:after="0" w:line="240" w:lineRule="auto"/>
              <w:rPr>
                <w:rFonts w:eastAsia="Times New Roman"/>
                <w:b/>
                <w:bCs/>
                <w:color w:val="000000" w:themeColor="text1"/>
                <w:sz w:val="22"/>
              </w:rPr>
            </w:pPr>
          </w:p>
        </w:tc>
      </w:tr>
      <w:tr w:rsidR="001D5C18" w:rsidRPr="006063B8" w14:paraId="1D5313DF" w14:textId="77777777" w:rsidTr="001D5C18">
        <w:tc>
          <w:tcPr>
            <w:tcW w:w="4673" w:type="dxa"/>
          </w:tcPr>
          <w:p w14:paraId="766255EC" w14:textId="3AC5362B" w:rsidR="001D5C18" w:rsidRPr="00C66B8D" w:rsidRDefault="00A1734C" w:rsidP="001D5C18">
            <w:pPr>
              <w:tabs>
                <w:tab w:val="left" w:pos="883"/>
              </w:tabs>
              <w:spacing w:after="0" w:line="240" w:lineRule="auto"/>
              <w:rPr>
                <w:color w:val="833C0B" w:themeColor="accent2" w:themeShade="80"/>
                <w:sz w:val="22"/>
              </w:rPr>
            </w:pPr>
            <w:r w:rsidRPr="00C66B8D">
              <w:rPr>
                <w:color w:val="000000"/>
                <w:sz w:val="22"/>
              </w:rPr>
              <w:t>patikrinti santvaros šliaužiklius, ar jie geros būklės, poreikiui esant juos pakeisti</w:t>
            </w:r>
          </w:p>
        </w:tc>
        <w:tc>
          <w:tcPr>
            <w:tcW w:w="4955" w:type="dxa"/>
          </w:tcPr>
          <w:p w14:paraId="35872995" w14:textId="77777777" w:rsidR="001D5C18" w:rsidRPr="00C66B8D" w:rsidRDefault="001D5C18" w:rsidP="001D5C18">
            <w:pPr>
              <w:spacing w:after="0" w:line="240" w:lineRule="auto"/>
              <w:rPr>
                <w:rFonts w:eastAsia="Times New Roman"/>
                <w:b/>
                <w:bCs/>
                <w:color w:val="000000" w:themeColor="text1"/>
                <w:sz w:val="22"/>
              </w:rPr>
            </w:pPr>
          </w:p>
        </w:tc>
      </w:tr>
      <w:tr w:rsidR="00A1734C" w:rsidRPr="006063B8" w14:paraId="399A1CE1" w14:textId="77777777" w:rsidTr="00DC5797">
        <w:tc>
          <w:tcPr>
            <w:tcW w:w="9628" w:type="dxa"/>
            <w:gridSpan w:val="2"/>
          </w:tcPr>
          <w:p w14:paraId="5B648047" w14:textId="5A665B08" w:rsidR="00A1734C" w:rsidRPr="00C66B8D" w:rsidRDefault="00A1734C" w:rsidP="001D5C18">
            <w:pPr>
              <w:spacing w:after="0" w:line="240" w:lineRule="auto"/>
              <w:rPr>
                <w:rFonts w:eastAsia="Times New Roman"/>
                <w:b/>
                <w:bCs/>
                <w:color w:val="000000" w:themeColor="text1"/>
                <w:sz w:val="22"/>
              </w:rPr>
            </w:pPr>
            <w:r w:rsidRPr="00C66B8D">
              <w:rPr>
                <w:color w:val="000000"/>
                <w:sz w:val="22"/>
              </w:rPr>
              <w:t>Šoninių kreipiančiųjų priežiūra:</w:t>
            </w:r>
          </w:p>
        </w:tc>
      </w:tr>
      <w:tr w:rsidR="001D5C18" w:rsidRPr="006063B8" w14:paraId="482A6451" w14:textId="77777777" w:rsidTr="001D5C18">
        <w:tc>
          <w:tcPr>
            <w:tcW w:w="4673" w:type="dxa"/>
          </w:tcPr>
          <w:p w14:paraId="6852AB98" w14:textId="1DB7282A" w:rsidR="001D5C18" w:rsidRPr="00C66B8D" w:rsidRDefault="00A1734C" w:rsidP="001D5C18">
            <w:pPr>
              <w:tabs>
                <w:tab w:val="left" w:pos="883"/>
              </w:tabs>
              <w:spacing w:after="0" w:line="240" w:lineRule="auto"/>
              <w:rPr>
                <w:color w:val="833C0B" w:themeColor="accent2" w:themeShade="80"/>
                <w:sz w:val="22"/>
              </w:rPr>
            </w:pPr>
            <w:r w:rsidRPr="00C66B8D">
              <w:rPr>
                <w:color w:val="000000"/>
                <w:sz w:val="22"/>
              </w:rPr>
              <w:t>patikrinti, ar šoninės kreipiančiosios gerai pritvirtintos, poreikiui esant priveržti laikančiuosius varžtus</w:t>
            </w:r>
          </w:p>
        </w:tc>
        <w:tc>
          <w:tcPr>
            <w:tcW w:w="4955" w:type="dxa"/>
          </w:tcPr>
          <w:p w14:paraId="468DC77A" w14:textId="77777777" w:rsidR="001D5C18" w:rsidRPr="00C66B8D" w:rsidRDefault="001D5C18" w:rsidP="001D5C18">
            <w:pPr>
              <w:spacing w:after="0" w:line="240" w:lineRule="auto"/>
              <w:rPr>
                <w:rFonts w:eastAsia="Times New Roman"/>
                <w:b/>
                <w:bCs/>
                <w:color w:val="000000" w:themeColor="text1"/>
                <w:sz w:val="22"/>
              </w:rPr>
            </w:pPr>
          </w:p>
        </w:tc>
      </w:tr>
      <w:tr w:rsidR="00A1734C" w:rsidRPr="006063B8" w14:paraId="2036E650" w14:textId="77777777" w:rsidTr="001D5C18">
        <w:tc>
          <w:tcPr>
            <w:tcW w:w="4673" w:type="dxa"/>
          </w:tcPr>
          <w:p w14:paraId="32DEA475" w14:textId="152194F3" w:rsidR="00A1734C" w:rsidRPr="00C66B8D" w:rsidRDefault="00A1734C" w:rsidP="00A1734C">
            <w:pPr>
              <w:tabs>
                <w:tab w:val="left" w:pos="1350"/>
              </w:tabs>
              <w:spacing w:after="0" w:line="240" w:lineRule="auto"/>
              <w:rPr>
                <w:color w:val="000000"/>
                <w:sz w:val="22"/>
              </w:rPr>
            </w:pPr>
            <w:r w:rsidRPr="00C66B8D">
              <w:rPr>
                <w:color w:val="000000"/>
                <w:sz w:val="22"/>
              </w:rPr>
              <w:t>patikrinti, ar sandarinimo šepečiai nesusidėvėję</w:t>
            </w:r>
          </w:p>
        </w:tc>
        <w:tc>
          <w:tcPr>
            <w:tcW w:w="4955" w:type="dxa"/>
          </w:tcPr>
          <w:p w14:paraId="2257DFF1" w14:textId="77777777" w:rsidR="00A1734C" w:rsidRPr="00C66B8D" w:rsidRDefault="00A1734C" w:rsidP="001D5C18">
            <w:pPr>
              <w:spacing w:after="0" w:line="240" w:lineRule="auto"/>
              <w:rPr>
                <w:rFonts w:eastAsia="Times New Roman"/>
                <w:b/>
                <w:bCs/>
                <w:color w:val="000000" w:themeColor="text1"/>
                <w:sz w:val="22"/>
              </w:rPr>
            </w:pPr>
          </w:p>
        </w:tc>
      </w:tr>
      <w:tr w:rsidR="00A1734C" w:rsidRPr="006063B8" w14:paraId="6D5197A0" w14:textId="77777777" w:rsidTr="001D5C18">
        <w:tc>
          <w:tcPr>
            <w:tcW w:w="4673" w:type="dxa"/>
          </w:tcPr>
          <w:p w14:paraId="533AB831" w14:textId="56038E04" w:rsidR="00A1734C" w:rsidRPr="00C66B8D" w:rsidRDefault="00A1734C" w:rsidP="001D5C18">
            <w:pPr>
              <w:tabs>
                <w:tab w:val="left" w:pos="883"/>
              </w:tabs>
              <w:spacing w:after="0" w:line="240" w:lineRule="auto"/>
              <w:rPr>
                <w:color w:val="000000"/>
                <w:sz w:val="22"/>
              </w:rPr>
            </w:pPr>
            <w:r w:rsidRPr="00C66B8D">
              <w:rPr>
                <w:color w:val="000000"/>
                <w:sz w:val="22"/>
              </w:rPr>
              <w:t>patikrinti, ar sandarinimo šepečių profiliai tiesūs ir nesusilankstę</w:t>
            </w:r>
          </w:p>
        </w:tc>
        <w:tc>
          <w:tcPr>
            <w:tcW w:w="4955" w:type="dxa"/>
          </w:tcPr>
          <w:p w14:paraId="0EB9146F" w14:textId="77777777" w:rsidR="00A1734C" w:rsidRPr="00C66B8D" w:rsidRDefault="00A1734C" w:rsidP="001D5C18">
            <w:pPr>
              <w:spacing w:after="0" w:line="240" w:lineRule="auto"/>
              <w:rPr>
                <w:rFonts w:eastAsia="Times New Roman"/>
                <w:b/>
                <w:bCs/>
                <w:color w:val="000000" w:themeColor="text1"/>
                <w:sz w:val="22"/>
              </w:rPr>
            </w:pPr>
          </w:p>
        </w:tc>
      </w:tr>
      <w:tr w:rsidR="00A1734C" w:rsidRPr="006063B8" w14:paraId="20584E36" w14:textId="77777777" w:rsidTr="00DC5797">
        <w:tc>
          <w:tcPr>
            <w:tcW w:w="9628" w:type="dxa"/>
            <w:gridSpan w:val="2"/>
          </w:tcPr>
          <w:p w14:paraId="40F20937" w14:textId="6FA9059F" w:rsidR="00A1734C" w:rsidRPr="00C66B8D" w:rsidRDefault="00A1734C" w:rsidP="001D5C18">
            <w:pPr>
              <w:spacing w:after="0" w:line="240" w:lineRule="auto"/>
              <w:rPr>
                <w:rFonts w:eastAsia="Times New Roman"/>
                <w:b/>
                <w:bCs/>
                <w:color w:val="000000" w:themeColor="text1"/>
                <w:sz w:val="22"/>
              </w:rPr>
            </w:pPr>
            <w:r w:rsidRPr="00C66B8D">
              <w:rPr>
                <w:color w:val="000000"/>
                <w:sz w:val="22"/>
              </w:rPr>
              <w:t>Horizontaliųjų tvirtinimo sekcijų (lamelių) priežiūra:</w:t>
            </w:r>
          </w:p>
        </w:tc>
      </w:tr>
      <w:tr w:rsidR="00A1734C" w:rsidRPr="006063B8" w14:paraId="6372AFB0" w14:textId="77777777" w:rsidTr="001D5C18">
        <w:tc>
          <w:tcPr>
            <w:tcW w:w="4673" w:type="dxa"/>
          </w:tcPr>
          <w:p w14:paraId="3D1FBD48" w14:textId="03BA26FE" w:rsidR="00A1734C" w:rsidRPr="00C66B8D" w:rsidRDefault="00A1734C" w:rsidP="001D5C18">
            <w:pPr>
              <w:tabs>
                <w:tab w:val="left" w:pos="883"/>
              </w:tabs>
              <w:spacing w:after="0" w:line="240" w:lineRule="auto"/>
              <w:rPr>
                <w:color w:val="000000"/>
                <w:sz w:val="22"/>
              </w:rPr>
            </w:pPr>
            <w:r w:rsidRPr="00C66B8D">
              <w:rPr>
                <w:color w:val="000000"/>
                <w:sz w:val="22"/>
              </w:rPr>
              <w:t>patikrinti, ar lamelių plastikiniai šliaužikliai geros būklės, nesulūžę ir nesusidėvėję, ar gerai pritvirtinti</w:t>
            </w:r>
          </w:p>
        </w:tc>
        <w:tc>
          <w:tcPr>
            <w:tcW w:w="4955" w:type="dxa"/>
          </w:tcPr>
          <w:p w14:paraId="05AD4668" w14:textId="77777777" w:rsidR="00A1734C" w:rsidRPr="00C66B8D" w:rsidRDefault="00A1734C" w:rsidP="001D5C18">
            <w:pPr>
              <w:spacing w:after="0" w:line="240" w:lineRule="auto"/>
              <w:rPr>
                <w:rFonts w:eastAsia="Times New Roman"/>
                <w:b/>
                <w:bCs/>
                <w:color w:val="000000" w:themeColor="text1"/>
                <w:sz w:val="22"/>
              </w:rPr>
            </w:pPr>
          </w:p>
        </w:tc>
      </w:tr>
      <w:tr w:rsidR="00A1734C" w:rsidRPr="006063B8" w14:paraId="6BDE18F2" w14:textId="77777777" w:rsidTr="001D5C18">
        <w:tc>
          <w:tcPr>
            <w:tcW w:w="4673" w:type="dxa"/>
          </w:tcPr>
          <w:p w14:paraId="61A0CC9C" w14:textId="3CB5C9E3" w:rsidR="00A1734C" w:rsidRPr="00C66B8D" w:rsidRDefault="00A1734C" w:rsidP="00A1734C">
            <w:pPr>
              <w:tabs>
                <w:tab w:val="left" w:pos="1500"/>
              </w:tabs>
              <w:spacing w:after="0" w:line="240" w:lineRule="auto"/>
              <w:rPr>
                <w:color w:val="000000"/>
                <w:sz w:val="22"/>
              </w:rPr>
            </w:pPr>
            <w:r w:rsidRPr="00C66B8D">
              <w:rPr>
                <w:color w:val="000000"/>
                <w:sz w:val="22"/>
              </w:rPr>
              <w:t>patikrinti, ar gerai pritvirtintas tentas prie lamelių</w:t>
            </w:r>
          </w:p>
        </w:tc>
        <w:tc>
          <w:tcPr>
            <w:tcW w:w="4955" w:type="dxa"/>
          </w:tcPr>
          <w:p w14:paraId="70D66498" w14:textId="77777777" w:rsidR="00A1734C" w:rsidRPr="00C66B8D" w:rsidRDefault="00A1734C" w:rsidP="001D5C18">
            <w:pPr>
              <w:spacing w:after="0" w:line="240" w:lineRule="auto"/>
              <w:rPr>
                <w:rFonts w:eastAsia="Times New Roman"/>
                <w:b/>
                <w:bCs/>
                <w:color w:val="000000" w:themeColor="text1"/>
                <w:sz w:val="22"/>
              </w:rPr>
            </w:pPr>
          </w:p>
        </w:tc>
      </w:tr>
      <w:tr w:rsidR="00A1734C" w:rsidRPr="006063B8" w14:paraId="43B1D0FA" w14:textId="77777777" w:rsidTr="00DC5797">
        <w:tc>
          <w:tcPr>
            <w:tcW w:w="9628" w:type="dxa"/>
            <w:gridSpan w:val="2"/>
          </w:tcPr>
          <w:p w14:paraId="3D5A13AE" w14:textId="3444A7C6" w:rsidR="00A1734C" w:rsidRPr="00C66B8D" w:rsidRDefault="00A1734C" w:rsidP="001D5C18">
            <w:pPr>
              <w:spacing w:after="0" w:line="240" w:lineRule="auto"/>
              <w:rPr>
                <w:rFonts w:eastAsia="Times New Roman"/>
                <w:b/>
                <w:bCs/>
                <w:color w:val="000000" w:themeColor="text1"/>
                <w:sz w:val="22"/>
              </w:rPr>
            </w:pPr>
            <w:r w:rsidRPr="00C66B8D">
              <w:rPr>
                <w:sz w:val="22"/>
              </w:rPr>
              <w:t>Pakėlimo mechanizmų priežiūra:</w:t>
            </w:r>
          </w:p>
        </w:tc>
      </w:tr>
      <w:tr w:rsidR="00A1734C" w:rsidRPr="006063B8" w14:paraId="1A692E6C" w14:textId="77777777" w:rsidTr="001D5C18">
        <w:tc>
          <w:tcPr>
            <w:tcW w:w="4673" w:type="dxa"/>
          </w:tcPr>
          <w:p w14:paraId="30C93D11" w14:textId="19F94557" w:rsidR="00A1734C" w:rsidRPr="00C66B8D" w:rsidRDefault="00A1734C" w:rsidP="001D5C18">
            <w:pPr>
              <w:tabs>
                <w:tab w:val="left" w:pos="883"/>
              </w:tabs>
              <w:spacing w:after="0" w:line="240" w:lineRule="auto"/>
              <w:rPr>
                <w:color w:val="000000"/>
                <w:sz w:val="22"/>
              </w:rPr>
            </w:pPr>
            <w:r w:rsidRPr="00C66B8D">
              <w:rPr>
                <w:sz w:val="22"/>
              </w:rPr>
              <w:t>patikrinti ar gerai pritvirtinti pakėlimo mechanizmai, gerai laikosi guoliai</w:t>
            </w:r>
          </w:p>
        </w:tc>
        <w:tc>
          <w:tcPr>
            <w:tcW w:w="4955" w:type="dxa"/>
          </w:tcPr>
          <w:p w14:paraId="33388593" w14:textId="77777777" w:rsidR="00A1734C" w:rsidRPr="00C66B8D" w:rsidRDefault="00A1734C" w:rsidP="001D5C18">
            <w:pPr>
              <w:spacing w:after="0" w:line="240" w:lineRule="auto"/>
              <w:rPr>
                <w:rFonts w:eastAsia="Times New Roman"/>
                <w:b/>
                <w:bCs/>
                <w:color w:val="000000" w:themeColor="text1"/>
                <w:sz w:val="22"/>
              </w:rPr>
            </w:pPr>
          </w:p>
        </w:tc>
      </w:tr>
      <w:tr w:rsidR="00A1734C" w:rsidRPr="006063B8" w14:paraId="7A4D8A0D" w14:textId="77777777" w:rsidTr="001D5C18">
        <w:tc>
          <w:tcPr>
            <w:tcW w:w="4673" w:type="dxa"/>
          </w:tcPr>
          <w:p w14:paraId="5217339C" w14:textId="3F9B48EF" w:rsidR="00A1734C" w:rsidRPr="00C66B8D" w:rsidRDefault="00A1734C" w:rsidP="001D5C18">
            <w:pPr>
              <w:tabs>
                <w:tab w:val="left" w:pos="883"/>
              </w:tabs>
              <w:spacing w:after="0" w:line="240" w:lineRule="auto"/>
              <w:rPr>
                <w:color w:val="000000"/>
                <w:sz w:val="22"/>
              </w:rPr>
            </w:pPr>
            <w:r w:rsidRPr="00C66B8D">
              <w:rPr>
                <w:sz w:val="22"/>
              </w:rPr>
              <w:t>patikrinki ar gerai susuka diržai skriemulius, ar nėra diržų pažeidimų, poreikiui esant, diržus nuvalyti sausa šluoste</w:t>
            </w:r>
          </w:p>
        </w:tc>
        <w:tc>
          <w:tcPr>
            <w:tcW w:w="4955" w:type="dxa"/>
          </w:tcPr>
          <w:p w14:paraId="5F23C51B" w14:textId="77777777" w:rsidR="00A1734C" w:rsidRPr="00C66B8D" w:rsidRDefault="00A1734C" w:rsidP="001D5C18">
            <w:pPr>
              <w:spacing w:after="0" w:line="240" w:lineRule="auto"/>
              <w:rPr>
                <w:rFonts w:eastAsia="Times New Roman"/>
                <w:b/>
                <w:bCs/>
                <w:color w:val="000000" w:themeColor="text1"/>
                <w:sz w:val="22"/>
              </w:rPr>
            </w:pPr>
          </w:p>
        </w:tc>
      </w:tr>
      <w:tr w:rsidR="00A1734C" w:rsidRPr="006063B8" w14:paraId="1F3138A5" w14:textId="77777777" w:rsidTr="001D5C18">
        <w:tc>
          <w:tcPr>
            <w:tcW w:w="4673" w:type="dxa"/>
          </w:tcPr>
          <w:p w14:paraId="4D1B25F9" w14:textId="23839C47" w:rsidR="00A1734C" w:rsidRPr="00C66B8D" w:rsidRDefault="00A1734C" w:rsidP="00A1734C">
            <w:pPr>
              <w:tabs>
                <w:tab w:val="left" w:pos="945"/>
              </w:tabs>
              <w:spacing w:after="0" w:line="240" w:lineRule="auto"/>
              <w:rPr>
                <w:sz w:val="22"/>
              </w:rPr>
            </w:pPr>
            <w:r w:rsidRPr="00C66B8D">
              <w:rPr>
                <w:sz w:val="22"/>
              </w:rPr>
              <w:t>patikrinti, ar gerai veikia elektromechaniniai stabdžiai (vartams kylant ar leidžiantis, atleiskite valdymo mygtuką)</w:t>
            </w:r>
          </w:p>
        </w:tc>
        <w:tc>
          <w:tcPr>
            <w:tcW w:w="4955" w:type="dxa"/>
          </w:tcPr>
          <w:p w14:paraId="258CA20B" w14:textId="77777777" w:rsidR="00A1734C" w:rsidRPr="00C66B8D" w:rsidRDefault="00A1734C" w:rsidP="001D5C18">
            <w:pPr>
              <w:spacing w:after="0" w:line="240" w:lineRule="auto"/>
              <w:rPr>
                <w:rFonts w:eastAsia="Times New Roman"/>
                <w:b/>
                <w:bCs/>
                <w:color w:val="000000" w:themeColor="text1"/>
                <w:sz w:val="22"/>
              </w:rPr>
            </w:pPr>
          </w:p>
        </w:tc>
      </w:tr>
      <w:tr w:rsidR="00A1734C" w:rsidRPr="006063B8" w14:paraId="01968277" w14:textId="77777777" w:rsidTr="001D5C18">
        <w:tc>
          <w:tcPr>
            <w:tcW w:w="4673" w:type="dxa"/>
          </w:tcPr>
          <w:p w14:paraId="1BA44CDE" w14:textId="1822B435" w:rsidR="00A1734C" w:rsidRPr="00C66B8D" w:rsidRDefault="00A1734C" w:rsidP="001D5C18">
            <w:pPr>
              <w:tabs>
                <w:tab w:val="left" w:pos="883"/>
              </w:tabs>
              <w:spacing w:after="0" w:line="240" w:lineRule="auto"/>
              <w:rPr>
                <w:sz w:val="22"/>
              </w:rPr>
            </w:pPr>
            <w:r w:rsidRPr="00C66B8D">
              <w:rPr>
                <w:sz w:val="22"/>
              </w:rPr>
              <w:t>patikrinti, ar gerai veikia saugumo briaunos (jei tokios yra komplektuojamos)</w:t>
            </w:r>
          </w:p>
        </w:tc>
        <w:tc>
          <w:tcPr>
            <w:tcW w:w="4955" w:type="dxa"/>
          </w:tcPr>
          <w:p w14:paraId="09259374" w14:textId="77777777" w:rsidR="00A1734C" w:rsidRPr="00C66B8D" w:rsidRDefault="00A1734C" w:rsidP="001D5C18">
            <w:pPr>
              <w:spacing w:after="0" w:line="240" w:lineRule="auto"/>
              <w:rPr>
                <w:rFonts w:eastAsia="Times New Roman"/>
                <w:b/>
                <w:bCs/>
                <w:color w:val="000000" w:themeColor="text1"/>
                <w:sz w:val="22"/>
              </w:rPr>
            </w:pPr>
          </w:p>
        </w:tc>
      </w:tr>
      <w:tr w:rsidR="00A1734C" w:rsidRPr="006063B8" w14:paraId="4FF28B76" w14:textId="77777777" w:rsidTr="001D5C18">
        <w:tc>
          <w:tcPr>
            <w:tcW w:w="4673" w:type="dxa"/>
          </w:tcPr>
          <w:p w14:paraId="72FF3C41" w14:textId="74F6BD88" w:rsidR="00A1734C" w:rsidRPr="00C66B8D" w:rsidRDefault="00A1734C" w:rsidP="001D5C18">
            <w:pPr>
              <w:tabs>
                <w:tab w:val="left" w:pos="883"/>
              </w:tabs>
              <w:spacing w:after="0" w:line="240" w:lineRule="auto"/>
              <w:rPr>
                <w:sz w:val="22"/>
              </w:rPr>
            </w:pPr>
            <w:r w:rsidRPr="00C66B8D">
              <w:rPr>
                <w:sz w:val="22"/>
              </w:rPr>
              <w:lastRenderedPageBreak/>
              <w:t>patikrinti diržus/trosus, ar neatsipalaidavę, ar nėra įtrūkimų</w:t>
            </w:r>
          </w:p>
        </w:tc>
        <w:tc>
          <w:tcPr>
            <w:tcW w:w="4955" w:type="dxa"/>
          </w:tcPr>
          <w:p w14:paraId="44B7883E" w14:textId="77777777" w:rsidR="00A1734C" w:rsidRPr="00C66B8D" w:rsidRDefault="00A1734C" w:rsidP="001D5C18">
            <w:pPr>
              <w:spacing w:after="0" w:line="240" w:lineRule="auto"/>
              <w:rPr>
                <w:rFonts w:eastAsia="Times New Roman"/>
                <w:b/>
                <w:bCs/>
                <w:color w:val="000000" w:themeColor="text1"/>
                <w:sz w:val="22"/>
              </w:rPr>
            </w:pPr>
          </w:p>
        </w:tc>
      </w:tr>
      <w:tr w:rsidR="00A1734C" w:rsidRPr="006063B8" w14:paraId="66FA0949" w14:textId="77777777" w:rsidTr="001D5C18">
        <w:tc>
          <w:tcPr>
            <w:tcW w:w="4673" w:type="dxa"/>
          </w:tcPr>
          <w:p w14:paraId="263BA76C" w14:textId="308777A2" w:rsidR="00A1734C" w:rsidRPr="00C66B8D" w:rsidRDefault="00A1734C" w:rsidP="001D5C18">
            <w:pPr>
              <w:tabs>
                <w:tab w:val="left" w:pos="883"/>
              </w:tabs>
              <w:spacing w:after="0" w:line="240" w:lineRule="auto"/>
              <w:rPr>
                <w:sz w:val="22"/>
              </w:rPr>
            </w:pPr>
            <w:r w:rsidRPr="00C66B8D">
              <w:rPr>
                <w:sz w:val="22"/>
              </w:rPr>
              <w:t>patikrinti šoninių kreipiančiųjų būklę, ar gerai suteptos, ar niekur nesulinkusios</w:t>
            </w:r>
          </w:p>
        </w:tc>
        <w:tc>
          <w:tcPr>
            <w:tcW w:w="4955" w:type="dxa"/>
          </w:tcPr>
          <w:p w14:paraId="5992920E" w14:textId="77777777" w:rsidR="00A1734C" w:rsidRPr="00C66B8D" w:rsidRDefault="00A1734C" w:rsidP="001D5C18">
            <w:pPr>
              <w:spacing w:after="0" w:line="240" w:lineRule="auto"/>
              <w:rPr>
                <w:rFonts w:eastAsia="Times New Roman"/>
                <w:b/>
                <w:bCs/>
                <w:color w:val="000000" w:themeColor="text1"/>
                <w:sz w:val="22"/>
              </w:rPr>
            </w:pPr>
          </w:p>
        </w:tc>
      </w:tr>
      <w:tr w:rsidR="00A1734C" w:rsidRPr="006063B8" w14:paraId="1EFF078C" w14:textId="77777777" w:rsidTr="001D5C18">
        <w:tc>
          <w:tcPr>
            <w:tcW w:w="4673" w:type="dxa"/>
          </w:tcPr>
          <w:p w14:paraId="1E77E2EA" w14:textId="1071860C" w:rsidR="00A1734C" w:rsidRPr="00C66B8D" w:rsidRDefault="00A1734C" w:rsidP="001D5C18">
            <w:pPr>
              <w:tabs>
                <w:tab w:val="left" w:pos="883"/>
              </w:tabs>
              <w:spacing w:after="0" w:line="240" w:lineRule="auto"/>
              <w:rPr>
                <w:sz w:val="22"/>
              </w:rPr>
            </w:pPr>
            <w:r w:rsidRPr="00C66B8D">
              <w:rPr>
                <w:sz w:val="22"/>
              </w:rPr>
              <w:t>patikrinti diržų tvirtinimo taškus prie susukimo skriemulių, ar tvirtai viskas laikosi</w:t>
            </w:r>
          </w:p>
        </w:tc>
        <w:tc>
          <w:tcPr>
            <w:tcW w:w="4955" w:type="dxa"/>
          </w:tcPr>
          <w:p w14:paraId="7848E17A" w14:textId="77777777" w:rsidR="00A1734C" w:rsidRPr="00C66B8D" w:rsidRDefault="00A1734C" w:rsidP="001D5C18">
            <w:pPr>
              <w:spacing w:after="0" w:line="240" w:lineRule="auto"/>
              <w:rPr>
                <w:rFonts w:eastAsia="Times New Roman"/>
                <w:b/>
                <w:bCs/>
                <w:color w:val="000000" w:themeColor="text1"/>
                <w:sz w:val="22"/>
              </w:rPr>
            </w:pPr>
          </w:p>
        </w:tc>
      </w:tr>
      <w:tr w:rsidR="00A1734C" w:rsidRPr="006063B8" w14:paraId="70067616" w14:textId="77777777" w:rsidTr="001D5C18">
        <w:tc>
          <w:tcPr>
            <w:tcW w:w="4673" w:type="dxa"/>
          </w:tcPr>
          <w:p w14:paraId="380EFA70" w14:textId="1E20654E" w:rsidR="00A1734C" w:rsidRPr="00C66B8D" w:rsidRDefault="00A1734C" w:rsidP="00A1734C">
            <w:pPr>
              <w:tabs>
                <w:tab w:val="left" w:pos="883"/>
              </w:tabs>
              <w:spacing w:after="0" w:line="240" w:lineRule="auto"/>
              <w:rPr>
                <w:sz w:val="22"/>
              </w:rPr>
            </w:pPr>
            <w:r w:rsidRPr="00C66B8D">
              <w:rPr>
                <w:sz w:val="22"/>
              </w:rPr>
              <w:t>patikrinti, ar visi diržų/trosų atsipalaidavimo-nutrūkimo davikliai veikia</w:t>
            </w:r>
          </w:p>
        </w:tc>
        <w:tc>
          <w:tcPr>
            <w:tcW w:w="4955" w:type="dxa"/>
          </w:tcPr>
          <w:p w14:paraId="31AA5EE0" w14:textId="77777777" w:rsidR="00A1734C" w:rsidRPr="00C66B8D" w:rsidRDefault="00A1734C" w:rsidP="001D5C18">
            <w:pPr>
              <w:spacing w:after="0" w:line="240" w:lineRule="auto"/>
              <w:rPr>
                <w:rFonts w:eastAsia="Times New Roman"/>
                <w:b/>
                <w:bCs/>
                <w:color w:val="000000" w:themeColor="text1"/>
                <w:sz w:val="22"/>
              </w:rPr>
            </w:pPr>
          </w:p>
        </w:tc>
      </w:tr>
      <w:tr w:rsidR="001D5C18" w:rsidRPr="006063B8" w14:paraId="3BDDB7F8" w14:textId="77777777" w:rsidTr="001D5C18">
        <w:tc>
          <w:tcPr>
            <w:tcW w:w="9628" w:type="dxa"/>
            <w:gridSpan w:val="2"/>
          </w:tcPr>
          <w:p w14:paraId="1D575ED4" w14:textId="77777777" w:rsidR="001D5C18" w:rsidRPr="00C66B8D" w:rsidRDefault="001D5C18" w:rsidP="001D5C18">
            <w:pPr>
              <w:spacing w:after="0" w:line="240" w:lineRule="auto"/>
              <w:rPr>
                <w:rFonts w:eastAsia="Times New Roman"/>
                <w:b/>
                <w:bCs/>
                <w:color w:val="000000" w:themeColor="text1"/>
                <w:sz w:val="22"/>
              </w:rPr>
            </w:pPr>
            <w:r w:rsidRPr="00C66B8D">
              <w:rPr>
                <w:color w:val="000000" w:themeColor="text1"/>
                <w:sz w:val="22"/>
              </w:rPr>
              <w:t>Garantiniai reikalavimai:</w:t>
            </w:r>
          </w:p>
        </w:tc>
      </w:tr>
      <w:tr w:rsidR="001D5C18" w:rsidRPr="006063B8" w14:paraId="10884901" w14:textId="77777777" w:rsidTr="00C66B8D">
        <w:trPr>
          <w:trHeight w:val="70"/>
        </w:trPr>
        <w:tc>
          <w:tcPr>
            <w:tcW w:w="4673" w:type="dxa"/>
          </w:tcPr>
          <w:p w14:paraId="43E76D79" w14:textId="4F145840" w:rsidR="001D5C18" w:rsidRPr="00C66B8D" w:rsidRDefault="00C66B8D" w:rsidP="001D5C18">
            <w:pPr>
              <w:tabs>
                <w:tab w:val="left" w:pos="706"/>
              </w:tabs>
              <w:spacing w:after="0" w:line="240" w:lineRule="auto"/>
              <w:rPr>
                <w:color w:val="000000" w:themeColor="text1"/>
                <w:sz w:val="22"/>
              </w:rPr>
            </w:pPr>
            <w:r w:rsidRPr="00C66B8D">
              <w:rPr>
                <w:color w:val="000000" w:themeColor="text1"/>
                <w:sz w:val="22"/>
                <w:lang w:eastAsia="ar-SA"/>
              </w:rPr>
              <w:t>Kokybiškai atlikti darbai</w:t>
            </w:r>
          </w:p>
        </w:tc>
        <w:tc>
          <w:tcPr>
            <w:tcW w:w="4955" w:type="dxa"/>
          </w:tcPr>
          <w:p w14:paraId="205FA6A2" w14:textId="77777777" w:rsidR="001D5C18" w:rsidRPr="00C66B8D" w:rsidRDefault="001D5C18" w:rsidP="001D5C18">
            <w:pPr>
              <w:spacing w:after="0" w:line="240" w:lineRule="auto"/>
              <w:rPr>
                <w:rFonts w:eastAsia="Times New Roman"/>
                <w:b/>
                <w:bCs/>
                <w:color w:val="000000" w:themeColor="text1"/>
                <w:sz w:val="22"/>
              </w:rPr>
            </w:pPr>
          </w:p>
        </w:tc>
      </w:tr>
    </w:tbl>
    <w:p w14:paraId="1B1AB74E" w14:textId="77777777" w:rsidR="00C66B8D" w:rsidRDefault="00C66B8D" w:rsidP="00AE3D70">
      <w:pPr>
        <w:tabs>
          <w:tab w:val="left" w:pos="6379"/>
        </w:tabs>
        <w:spacing w:after="0" w:line="240" w:lineRule="auto"/>
        <w:rPr>
          <w:rFonts w:eastAsia="Times New Roman"/>
          <w:b/>
          <w:bCs/>
          <w:sz w:val="22"/>
        </w:rPr>
      </w:pPr>
    </w:p>
    <w:p w14:paraId="3CB5CE3F" w14:textId="0CCA75F8" w:rsidR="00292360" w:rsidRPr="000E33FF" w:rsidRDefault="00292360">
      <w:pPr>
        <w:spacing w:after="0" w:line="240" w:lineRule="auto"/>
        <w:rPr>
          <w:rFonts w:eastAsia="Times New Roman"/>
          <w:b/>
          <w:bCs/>
          <w:sz w:val="22"/>
        </w:rPr>
      </w:pPr>
      <w:bookmarkStart w:id="0" w:name="_GoBack"/>
      <w:bookmarkEnd w:id="0"/>
    </w:p>
    <w:sectPr w:rsidR="00292360" w:rsidRPr="000E33FF" w:rsidSect="00902048">
      <w:headerReference w:type="default" r:id="rId11"/>
      <w:footerReference w:type="even" r:id="rId12"/>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3D5E7" w14:textId="77777777" w:rsidR="006025B9" w:rsidRDefault="006025B9">
      <w:r>
        <w:separator/>
      </w:r>
    </w:p>
  </w:endnote>
  <w:endnote w:type="continuationSeparator" w:id="0">
    <w:p w14:paraId="349EEA1E" w14:textId="77777777" w:rsidR="006025B9" w:rsidRDefault="0060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7C282" w14:textId="77777777" w:rsidR="006025B9" w:rsidRDefault="006025B9"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DDF9F" w14:textId="77777777" w:rsidR="006025B9" w:rsidRDefault="006025B9"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FC734" w14:textId="77777777" w:rsidR="006025B9" w:rsidRDefault="006025B9">
      <w:r>
        <w:separator/>
      </w:r>
    </w:p>
  </w:footnote>
  <w:footnote w:type="continuationSeparator" w:id="0">
    <w:p w14:paraId="2228F104" w14:textId="77777777" w:rsidR="006025B9" w:rsidRDefault="00602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317E" w14:textId="1CA9FFDC" w:rsidR="006025B9" w:rsidRDefault="006025B9">
    <w:pPr>
      <w:pStyle w:val="Header"/>
      <w:jc w:val="center"/>
    </w:pPr>
    <w:r>
      <w:fldChar w:fldCharType="begin"/>
    </w:r>
    <w:r>
      <w:instrText>PAGE   \* MERGEFORMAT</w:instrText>
    </w:r>
    <w:r>
      <w:fldChar w:fldCharType="separate"/>
    </w:r>
    <w:r w:rsidR="000E33FF">
      <w:rPr>
        <w:noProof/>
      </w:rPr>
      <w:t>4</w:t>
    </w:r>
    <w:r>
      <w:fldChar w:fldCharType="end"/>
    </w:r>
  </w:p>
  <w:p w14:paraId="6121773A" w14:textId="77777777" w:rsidR="006025B9" w:rsidRDefault="00602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5042A26"/>
    <w:multiLevelType w:val="multilevel"/>
    <w:tmpl w:val="855453C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15:restartNumberingAfterBreak="0">
    <w:nsid w:val="09606773"/>
    <w:multiLevelType w:val="hybridMultilevel"/>
    <w:tmpl w:val="9A866F72"/>
    <w:lvl w:ilvl="0" w:tplc="810AEB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30958"/>
    <w:multiLevelType w:val="hybridMultilevel"/>
    <w:tmpl w:val="55D2C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2701550"/>
    <w:multiLevelType w:val="hybridMultilevel"/>
    <w:tmpl w:val="95C2AF0C"/>
    <w:lvl w:ilvl="0" w:tplc="9D265A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40D4E"/>
    <w:multiLevelType w:val="multilevel"/>
    <w:tmpl w:val="CA4E9D5C"/>
    <w:lvl w:ilvl="0">
      <w:start w:val="2"/>
      <w:numFmt w:val="none"/>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2"/>
      <w:numFmt w:val="none"/>
      <w:lvlText w:val=""/>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383484D"/>
    <w:multiLevelType w:val="multilevel"/>
    <w:tmpl w:val="EBBC288E"/>
    <w:lvl w:ilvl="0">
      <w:start w:val="1"/>
      <w:numFmt w:val="decimal"/>
      <w:lvlText w:val="%1."/>
      <w:lvlJc w:val="left"/>
      <w:pPr>
        <w:ind w:left="1211" w:hanging="360"/>
      </w:pPr>
    </w:lvl>
    <w:lvl w:ilvl="1">
      <w:start w:val="1"/>
      <w:numFmt w:val="decimal"/>
      <w:isLgl/>
      <w:lvlText w:val="%1.%2."/>
      <w:lvlJc w:val="left"/>
      <w:pPr>
        <w:ind w:left="2411" w:hanging="360"/>
      </w:pPr>
    </w:lvl>
    <w:lvl w:ilvl="2">
      <w:start w:val="1"/>
      <w:numFmt w:val="decimal"/>
      <w:isLgl/>
      <w:lvlText w:val="%1.%2.%3."/>
      <w:lvlJc w:val="left"/>
      <w:pPr>
        <w:ind w:left="2553" w:hanging="720"/>
      </w:pPr>
    </w:lvl>
    <w:lvl w:ilvl="3">
      <w:start w:val="1"/>
      <w:numFmt w:val="decimal"/>
      <w:isLgl/>
      <w:lvlText w:val="%1.%2.%3.%4."/>
      <w:lvlJc w:val="left"/>
      <w:pPr>
        <w:ind w:left="3044" w:hanging="720"/>
      </w:pPr>
    </w:lvl>
    <w:lvl w:ilvl="4">
      <w:start w:val="1"/>
      <w:numFmt w:val="decimal"/>
      <w:isLgl/>
      <w:lvlText w:val="%1.%2.%3.%4.%5."/>
      <w:lvlJc w:val="left"/>
      <w:pPr>
        <w:ind w:left="3895" w:hanging="1080"/>
      </w:pPr>
    </w:lvl>
    <w:lvl w:ilvl="5">
      <w:start w:val="1"/>
      <w:numFmt w:val="decimal"/>
      <w:isLgl/>
      <w:lvlText w:val="%1.%2.%3.%4.%5.%6."/>
      <w:lvlJc w:val="left"/>
      <w:pPr>
        <w:ind w:left="4386" w:hanging="1080"/>
      </w:pPr>
    </w:lvl>
    <w:lvl w:ilvl="6">
      <w:start w:val="1"/>
      <w:numFmt w:val="decimal"/>
      <w:isLgl/>
      <w:lvlText w:val="%1.%2.%3.%4.%5.%6.%7."/>
      <w:lvlJc w:val="left"/>
      <w:pPr>
        <w:ind w:left="5237" w:hanging="1440"/>
      </w:pPr>
    </w:lvl>
    <w:lvl w:ilvl="7">
      <w:start w:val="1"/>
      <w:numFmt w:val="decimal"/>
      <w:isLgl/>
      <w:lvlText w:val="%1.%2.%3.%4.%5.%6.%7.%8."/>
      <w:lvlJc w:val="left"/>
      <w:pPr>
        <w:ind w:left="5728" w:hanging="1440"/>
      </w:pPr>
    </w:lvl>
    <w:lvl w:ilvl="8">
      <w:start w:val="1"/>
      <w:numFmt w:val="decimal"/>
      <w:isLgl/>
      <w:lvlText w:val="%1.%2.%3.%4.%5.%6.%7.%8.%9."/>
      <w:lvlJc w:val="left"/>
      <w:pPr>
        <w:ind w:left="6579" w:hanging="1800"/>
      </w:pPr>
    </w:lvl>
  </w:abstractNum>
  <w:abstractNum w:abstractNumId="11" w15:restartNumberingAfterBreak="0">
    <w:nsid w:val="17F84501"/>
    <w:multiLevelType w:val="hybridMultilevel"/>
    <w:tmpl w:val="24320394"/>
    <w:lvl w:ilvl="0" w:tplc="8DEC1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343413"/>
    <w:multiLevelType w:val="multilevel"/>
    <w:tmpl w:val="285C986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color w:val="auto"/>
      </w:rPr>
    </w:lvl>
    <w:lvl w:ilvl="2">
      <w:start w:val="1"/>
      <w:numFmt w:val="decimal"/>
      <w:lvlText w:val="%1.%2.%3."/>
      <w:lvlJc w:val="left"/>
      <w:pPr>
        <w:ind w:left="2280"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1E6F394B"/>
    <w:multiLevelType w:val="hybridMultilevel"/>
    <w:tmpl w:val="C7F4796E"/>
    <w:lvl w:ilvl="0" w:tplc="86BE8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6A45F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7C51A7A"/>
    <w:multiLevelType w:val="hybridMultilevel"/>
    <w:tmpl w:val="82A44546"/>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5943B8"/>
    <w:multiLevelType w:val="multilevel"/>
    <w:tmpl w:val="855453C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148EA"/>
    <w:multiLevelType w:val="hybridMultilevel"/>
    <w:tmpl w:val="ED4E5B06"/>
    <w:lvl w:ilvl="0" w:tplc="6354E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E61193"/>
    <w:multiLevelType w:val="hybridMultilevel"/>
    <w:tmpl w:val="BD8E79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038EA"/>
    <w:multiLevelType w:val="hybridMultilevel"/>
    <w:tmpl w:val="495CBC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5" w15:restartNumberingAfterBreak="0">
    <w:nsid w:val="70BC3281"/>
    <w:multiLevelType w:val="hybridMultilevel"/>
    <w:tmpl w:val="A888E4E2"/>
    <w:lvl w:ilvl="0" w:tplc="503C9A02">
      <w:start w:val="4"/>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A37AF8"/>
    <w:multiLevelType w:val="hybridMultilevel"/>
    <w:tmpl w:val="E96ED3BC"/>
    <w:lvl w:ilvl="0" w:tplc="62246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8" w15:restartNumberingAfterBreak="0">
    <w:nsid w:val="7A764401"/>
    <w:multiLevelType w:val="hybridMultilevel"/>
    <w:tmpl w:val="E200C50E"/>
    <w:lvl w:ilvl="0" w:tplc="5D98E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6"/>
  </w:num>
  <w:num w:numId="7">
    <w:abstractNumId w:val="13"/>
  </w:num>
  <w:num w:numId="8">
    <w:abstractNumId w:val="0"/>
  </w:num>
  <w:num w:numId="9">
    <w:abstractNumId w:val="20"/>
  </w:num>
  <w:num w:numId="10">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6"/>
  </w:num>
  <w:num w:numId="17">
    <w:abstractNumId w:val="8"/>
  </w:num>
  <w:num w:numId="18">
    <w:abstractNumId w:val="3"/>
  </w:num>
  <w:num w:numId="19">
    <w:abstractNumId w:val="12"/>
  </w:num>
  <w:num w:numId="20">
    <w:abstractNumId w:val="9"/>
  </w:num>
  <w:num w:numId="21">
    <w:abstractNumId w:val="23"/>
  </w:num>
  <w:num w:numId="22">
    <w:abstractNumId w:val="6"/>
  </w:num>
  <w:num w:numId="23">
    <w:abstractNumId w:val="17"/>
  </w:num>
  <w:num w:numId="24">
    <w:abstractNumId w:val="15"/>
  </w:num>
  <w:num w:numId="25">
    <w:abstractNumId w:val="18"/>
  </w:num>
  <w:num w:numId="26">
    <w:abstractNumId w:val="22"/>
  </w:num>
  <w:num w:numId="27">
    <w:abstractNumId w:val="11"/>
  </w:num>
  <w:num w:numId="28">
    <w:abstractNumId w:val="21"/>
  </w:num>
  <w:num w:numId="29">
    <w:abstractNumId w:val="28"/>
  </w:num>
  <w:num w:numId="3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34"/>
    <w:rsid w:val="00004EB3"/>
    <w:rsid w:val="00006184"/>
    <w:rsid w:val="000061EA"/>
    <w:rsid w:val="0000669E"/>
    <w:rsid w:val="00007279"/>
    <w:rsid w:val="0000750A"/>
    <w:rsid w:val="00010B25"/>
    <w:rsid w:val="00011078"/>
    <w:rsid w:val="0001162C"/>
    <w:rsid w:val="00011DBE"/>
    <w:rsid w:val="00011F0F"/>
    <w:rsid w:val="000121D0"/>
    <w:rsid w:val="00012E6A"/>
    <w:rsid w:val="00013023"/>
    <w:rsid w:val="000139A4"/>
    <w:rsid w:val="00013E89"/>
    <w:rsid w:val="00014694"/>
    <w:rsid w:val="00014EBA"/>
    <w:rsid w:val="0001583B"/>
    <w:rsid w:val="000158FB"/>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1F06"/>
    <w:rsid w:val="000322AE"/>
    <w:rsid w:val="00032645"/>
    <w:rsid w:val="00033625"/>
    <w:rsid w:val="00033DC6"/>
    <w:rsid w:val="000376D4"/>
    <w:rsid w:val="000405F7"/>
    <w:rsid w:val="00040BC8"/>
    <w:rsid w:val="000410C6"/>
    <w:rsid w:val="0004250B"/>
    <w:rsid w:val="000438A4"/>
    <w:rsid w:val="00043AA3"/>
    <w:rsid w:val="000440DE"/>
    <w:rsid w:val="00044633"/>
    <w:rsid w:val="00044FFC"/>
    <w:rsid w:val="00045EEC"/>
    <w:rsid w:val="00047475"/>
    <w:rsid w:val="00047A9D"/>
    <w:rsid w:val="00047B3F"/>
    <w:rsid w:val="0005059B"/>
    <w:rsid w:val="000517BC"/>
    <w:rsid w:val="000533F0"/>
    <w:rsid w:val="00055615"/>
    <w:rsid w:val="000568FF"/>
    <w:rsid w:val="00056908"/>
    <w:rsid w:val="00056B59"/>
    <w:rsid w:val="000605EA"/>
    <w:rsid w:val="00061656"/>
    <w:rsid w:val="00061797"/>
    <w:rsid w:val="000647F9"/>
    <w:rsid w:val="00065B2B"/>
    <w:rsid w:val="00065EFD"/>
    <w:rsid w:val="0006630B"/>
    <w:rsid w:val="000709AB"/>
    <w:rsid w:val="00070D45"/>
    <w:rsid w:val="00070D65"/>
    <w:rsid w:val="00070FE6"/>
    <w:rsid w:val="0007166C"/>
    <w:rsid w:val="00072D01"/>
    <w:rsid w:val="00072D8F"/>
    <w:rsid w:val="00073248"/>
    <w:rsid w:val="0007424C"/>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DD1"/>
    <w:rsid w:val="00091630"/>
    <w:rsid w:val="00091D7D"/>
    <w:rsid w:val="00092D18"/>
    <w:rsid w:val="00095A52"/>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60D5"/>
    <w:rsid w:val="000B6A8B"/>
    <w:rsid w:val="000B7E9D"/>
    <w:rsid w:val="000C0574"/>
    <w:rsid w:val="000C09F7"/>
    <w:rsid w:val="000C0A50"/>
    <w:rsid w:val="000C10C5"/>
    <w:rsid w:val="000C1233"/>
    <w:rsid w:val="000C2B7C"/>
    <w:rsid w:val="000C4F62"/>
    <w:rsid w:val="000C58F0"/>
    <w:rsid w:val="000C59D3"/>
    <w:rsid w:val="000C5BB7"/>
    <w:rsid w:val="000C6E66"/>
    <w:rsid w:val="000C75F2"/>
    <w:rsid w:val="000C7BAC"/>
    <w:rsid w:val="000D1094"/>
    <w:rsid w:val="000D19FC"/>
    <w:rsid w:val="000D1A8C"/>
    <w:rsid w:val="000D1C3C"/>
    <w:rsid w:val="000D1EA1"/>
    <w:rsid w:val="000D2B33"/>
    <w:rsid w:val="000D3CFB"/>
    <w:rsid w:val="000D432D"/>
    <w:rsid w:val="000D4576"/>
    <w:rsid w:val="000D56BE"/>
    <w:rsid w:val="000D5F04"/>
    <w:rsid w:val="000D63F3"/>
    <w:rsid w:val="000D7601"/>
    <w:rsid w:val="000D77ED"/>
    <w:rsid w:val="000E0025"/>
    <w:rsid w:val="000E0A1C"/>
    <w:rsid w:val="000E22B1"/>
    <w:rsid w:val="000E27B1"/>
    <w:rsid w:val="000E2C09"/>
    <w:rsid w:val="000E33FF"/>
    <w:rsid w:val="000E3537"/>
    <w:rsid w:val="000E3CF3"/>
    <w:rsid w:val="000E61B3"/>
    <w:rsid w:val="000E7541"/>
    <w:rsid w:val="000E7A46"/>
    <w:rsid w:val="000F3134"/>
    <w:rsid w:val="000F3450"/>
    <w:rsid w:val="000F34E1"/>
    <w:rsid w:val="000F3D1B"/>
    <w:rsid w:val="000F454E"/>
    <w:rsid w:val="000F67B1"/>
    <w:rsid w:val="000F681C"/>
    <w:rsid w:val="000F6C94"/>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1D28"/>
    <w:rsid w:val="00111FF6"/>
    <w:rsid w:val="001121F2"/>
    <w:rsid w:val="001128B5"/>
    <w:rsid w:val="00113BFF"/>
    <w:rsid w:val="00113DB4"/>
    <w:rsid w:val="00113EC6"/>
    <w:rsid w:val="0011487A"/>
    <w:rsid w:val="00115731"/>
    <w:rsid w:val="00115976"/>
    <w:rsid w:val="00115D3F"/>
    <w:rsid w:val="001169D7"/>
    <w:rsid w:val="00116B00"/>
    <w:rsid w:val="001172AC"/>
    <w:rsid w:val="00117779"/>
    <w:rsid w:val="00117832"/>
    <w:rsid w:val="00117EEC"/>
    <w:rsid w:val="001209E6"/>
    <w:rsid w:val="00120CE0"/>
    <w:rsid w:val="00120D06"/>
    <w:rsid w:val="0012151E"/>
    <w:rsid w:val="001216BF"/>
    <w:rsid w:val="001226DD"/>
    <w:rsid w:val="00122FC9"/>
    <w:rsid w:val="00123470"/>
    <w:rsid w:val="001237BA"/>
    <w:rsid w:val="0012392B"/>
    <w:rsid w:val="00124DDC"/>
    <w:rsid w:val="001255E7"/>
    <w:rsid w:val="00125777"/>
    <w:rsid w:val="00125C5F"/>
    <w:rsid w:val="001260D5"/>
    <w:rsid w:val="00126609"/>
    <w:rsid w:val="0012702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3C5"/>
    <w:rsid w:val="00171760"/>
    <w:rsid w:val="001727A6"/>
    <w:rsid w:val="001731BF"/>
    <w:rsid w:val="0017381B"/>
    <w:rsid w:val="00174277"/>
    <w:rsid w:val="001760D2"/>
    <w:rsid w:val="00176F03"/>
    <w:rsid w:val="00177A46"/>
    <w:rsid w:val="00177BF9"/>
    <w:rsid w:val="00177ED1"/>
    <w:rsid w:val="00180C45"/>
    <w:rsid w:val="00181217"/>
    <w:rsid w:val="001818CD"/>
    <w:rsid w:val="00182106"/>
    <w:rsid w:val="0018228D"/>
    <w:rsid w:val="001822DE"/>
    <w:rsid w:val="001833FE"/>
    <w:rsid w:val="0018395C"/>
    <w:rsid w:val="00183AA8"/>
    <w:rsid w:val="00183B42"/>
    <w:rsid w:val="00184099"/>
    <w:rsid w:val="001840E9"/>
    <w:rsid w:val="00184121"/>
    <w:rsid w:val="00184DD3"/>
    <w:rsid w:val="0018521D"/>
    <w:rsid w:val="00185F30"/>
    <w:rsid w:val="001862A9"/>
    <w:rsid w:val="001869C1"/>
    <w:rsid w:val="00190CAD"/>
    <w:rsid w:val="0019284F"/>
    <w:rsid w:val="00193D4C"/>
    <w:rsid w:val="00193FF1"/>
    <w:rsid w:val="00194A4F"/>
    <w:rsid w:val="00195381"/>
    <w:rsid w:val="00195C6F"/>
    <w:rsid w:val="00195F2C"/>
    <w:rsid w:val="001972C2"/>
    <w:rsid w:val="001972E4"/>
    <w:rsid w:val="00197F0B"/>
    <w:rsid w:val="001A1253"/>
    <w:rsid w:val="001A1307"/>
    <w:rsid w:val="001A1415"/>
    <w:rsid w:val="001A1468"/>
    <w:rsid w:val="001A15DB"/>
    <w:rsid w:val="001A16AB"/>
    <w:rsid w:val="001A203B"/>
    <w:rsid w:val="001A268A"/>
    <w:rsid w:val="001A48D2"/>
    <w:rsid w:val="001A61EB"/>
    <w:rsid w:val="001A6884"/>
    <w:rsid w:val="001A69AB"/>
    <w:rsid w:val="001A6B87"/>
    <w:rsid w:val="001B07EE"/>
    <w:rsid w:val="001B086F"/>
    <w:rsid w:val="001B133A"/>
    <w:rsid w:val="001B1C02"/>
    <w:rsid w:val="001B2EE4"/>
    <w:rsid w:val="001B3CDC"/>
    <w:rsid w:val="001B456A"/>
    <w:rsid w:val="001B4A04"/>
    <w:rsid w:val="001B4F5B"/>
    <w:rsid w:val="001B59EE"/>
    <w:rsid w:val="001B5CDC"/>
    <w:rsid w:val="001B5EE0"/>
    <w:rsid w:val="001B5F4D"/>
    <w:rsid w:val="001B6797"/>
    <w:rsid w:val="001B6973"/>
    <w:rsid w:val="001C108E"/>
    <w:rsid w:val="001C1B63"/>
    <w:rsid w:val="001C43C2"/>
    <w:rsid w:val="001C4570"/>
    <w:rsid w:val="001C5CF8"/>
    <w:rsid w:val="001C6A52"/>
    <w:rsid w:val="001C7164"/>
    <w:rsid w:val="001C732E"/>
    <w:rsid w:val="001D0214"/>
    <w:rsid w:val="001D086A"/>
    <w:rsid w:val="001D0D5F"/>
    <w:rsid w:val="001D0EBE"/>
    <w:rsid w:val="001D1252"/>
    <w:rsid w:val="001D2274"/>
    <w:rsid w:val="001D2984"/>
    <w:rsid w:val="001D2DF4"/>
    <w:rsid w:val="001D3897"/>
    <w:rsid w:val="001D5C18"/>
    <w:rsid w:val="001D6F11"/>
    <w:rsid w:val="001E07CD"/>
    <w:rsid w:val="001E0D75"/>
    <w:rsid w:val="001E252C"/>
    <w:rsid w:val="001E2C5F"/>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1F6D65"/>
    <w:rsid w:val="00201A22"/>
    <w:rsid w:val="00204310"/>
    <w:rsid w:val="002052E9"/>
    <w:rsid w:val="002063D3"/>
    <w:rsid w:val="002063F2"/>
    <w:rsid w:val="002065CF"/>
    <w:rsid w:val="00206DB2"/>
    <w:rsid w:val="00207CEE"/>
    <w:rsid w:val="00210B6A"/>
    <w:rsid w:val="00210C94"/>
    <w:rsid w:val="0021173C"/>
    <w:rsid w:val="00211C42"/>
    <w:rsid w:val="00213263"/>
    <w:rsid w:val="002135B5"/>
    <w:rsid w:val="00213E2F"/>
    <w:rsid w:val="00214612"/>
    <w:rsid w:val="0021471A"/>
    <w:rsid w:val="00216E07"/>
    <w:rsid w:val="00217BCA"/>
    <w:rsid w:val="00217E76"/>
    <w:rsid w:val="00217F11"/>
    <w:rsid w:val="002209B4"/>
    <w:rsid w:val="00221CF3"/>
    <w:rsid w:val="00222664"/>
    <w:rsid w:val="0022443D"/>
    <w:rsid w:val="002246EE"/>
    <w:rsid w:val="002249C5"/>
    <w:rsid w:val="002256A4"/>
    <w:rsid w:val="0022615A"/>
    <w:rsid w:val="0022637A"/>
    <w:rsid w:val="00227BDD"/>
    <w:rsid w:val="002305EB"/>
    <w:rsid w:val="002310E8"/>
    <w:rsid w:val="00231DB4"/>
    <w:rsid w:val="002344A0"/>
    <w:rsid w:val="002347E2"/>
    <w:rsid w:val="00234FB9"/>
    <w:rsid w:val="002355CA"/>
    <w:rsid w:val="00236CEF"/>
    <w:rsid w:val="002409F6"/>
    <w:rsid w:val="00241F40"/>
    <w:rsid w:val="00241F7C"/>
    <w:rsid w:val="002421E3"/>
    <w:rsid w:val="0024251A"/>
    <w:rsid w:val="0024300B"/>
    <w:rsid w:val="00244588"/>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582"/>
    <w:rsid w:val="0026682C"/>
    <w:rsid w:val="00266D84"/>
    <w:rsid w:val="00266F6F"/>
    <w:rsid w:val="00267EB7"/>
    <w:rsid w:val="00271087"/>
    <w:rsid w:val="0027116F"/>
    <w:rsid w:val="002713B7"/>
    <w:rsid w:val="00271FE0"/>
    <w:rsid w:val="002729F6"/>
    <w:rsid w:val="00272DEF"/>
    <w:rsid w:val="00274D5E"/>
    <w:rsid w:val="00276749"/>
    <w:rsid w:val="002771F6"/>
    <w:rsid w:val="00285D55"/>
    <w:rsid w:val="00286F60"/>
    <w:rsid w:val="00287015"/>
    <w:rsid w:val="00287CD1"/>
    <w:rsid w:val="002901EE"/>
    <w:rsid w:val="00291193"/>
    <w:rsid w:val="00291CDB"/>
    <w:rsid w:val="00292360"/>
    <w:rsid w:val="00293289"/>
    <w:rsid w:val="0029428D"/>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A6E49"/>
    <w:rsid w:val="002A70BE"/>
    <w:rsid w:val="002B0363"/>
    <w:rsid w:val="002B1004"/>
    <w:rsid w:val="002B1340"/>
    <w:rsid w:val="002B16BB"/>
    <w:rsid w:val="002B1CA5"/>
    <w:rsid w:val="002B3865"/>
    <w:rsid w:val="002B475A"/>
    <w:rsid w:val="002B47E4"/>
    <w:rsid w:val="002B4E81"/>
    <w:rsid w:val="002B4EBE"/>
    <w:rsid w:val="002B4F07"/>
    <w:rsid w:val="002B5E55"/>
    <w:rsid w:val="002B6BB9"/>
    <w:rsid w:val="002B6D50"/>
    <w:rsid w:val="002B7156"/>
    <w:rsid w:val="002C1284"/>
    <w:rsid w:val="002C1353"/>
    <w:rsid w:val="002C162B"/>
    <w:rsid w:val="002C1975"/>
    <w:rsid w:val="002C1C19"/>
    <w:rsid w:val="002C1CD4"/>
    <w:rsid w:val="002C2460"/>
    <w:rsid w:val="002C2CE7"/>
    <w:rsid w:val="002C2DE9"/>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F19"/>
    <w:rsid w:val="002D4FB8"/>
    <w:rsid w:val="002D5BF8"/>
    <w:rsid w:val="002D6261"/>
    <w:rsid w:val="002D682B"/>
    <w:rsid w:val="002D73EB"/>
    <w:rsid w:val="002D74E9"/>
    <w:rsid w:val="002D7C44"/>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D7"/>
    <w:rsid w:val="002F1481"/>
    <w:rsid w:val="002F2353"/>
    <w:rsid w:val="002F52BC"/>
    <w:rsid w:val="002F53B8"/>
    <w:rsid w:val="002F64AA"/>
    <w:rsid w:val="002F6FE4"/>
    <w:rsid w:val="002F7FD4"/>
    <w:rsid w:val="00300366"/>
    <w:rsid w:val="003019BC"/>
    <w:rsid w:val="00301B94"/>
    <w:rsid w:val="0030200E"/>
    <w:rsid w:val="003033A4"/>
    <w:rsid w:val="003043B3"/>
    <w:rsid w:val="0030537D"/>
    <w:rsid w:val="00305391"/>
    <w:rsid w:val="003065CE"/>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1C5"/>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63C0"/>
    <w:rsid w:val="003373E9"/>
    <w:rsid w:val="003373F2"/>
    <w:rsid w:val="00337454"/>
    <w:rsid w:val="00340877"/>
    <w:rsid w:val="00340953"/>
    <w:rsid w:val="00341F14"/>
    <w:rsid w:val="0034205F"/>
    <w:rsid w:val="00342354"/>
    <w:rsid w:val="00342412"/>
    <w:rsid w:val="00342699"/>
    <w:rsid w:val="00344161"/>
    <w:rsid w:val="00344246"/>
    <w:rsid w:val="003452FE"/>
    <w:rsid w:val="003469F6"/>
    <w:rsid w:val="00346F98"/>
    <w:rsid w:val="003473BF"/>
    <w:rsid w:val="003502CB"/>
    <w:rsid w:val="00350C44"/>
    <w:rsid w:val="00350CFD"/>
    <w:rsid w:val="00351ED9"/>
    <w:rsid w:val="00352175"/>
    <w:rsid w:val="00352652"/>
    <w:rsid w:val="0035628C"/>
    <w:rsid w:val="00356A27"/>
    <w:rsid w:val="003572EC"/>
    <w:rsid w:val="0035734E"/>
    <w:rsid w:val="00357587"/>
    <w:rsid w:val="00357D30"/>
    <w:rsid w:val="00357F91"/>
    <w:rsid w:val="0036000B"/>
    <w:rsid w:val="00361D25"/>
    <w:rsid w:val="00361FE6"/>
    <w:rsid w:val="00362BF3"/>
    <w:rsid w:val="00363AAB"/>
    <w:rsid w:val="00364B45"/>
    <w:rsid w:val="00364C25"/>
    <w:rsid w:val="00365883"/>
    <w:rsid w:val="003669E1"/>
    <w:rsid w:val="00371076"/>
    <w:rsid w:val="0037235F"/>
    <w:rsid w:val="00372CB6"/>
    <w:rsid w:val="00372D4C"/>
    <w:rsid w:val="003737B6"/>
    <w:rsid w:val="00373C6D"/>
    <w:rsid w:val="00373E9D"/>
    <w:rsid w:val="003744A4"/>
    <w:rsid w:val="00374735"/>
    <w:rsid w:val="00374FDF"/>
    <w:rsid w:val="003757A9"/>
    <w:rsid w:val="00375D4E"/>
    <w:rsid w:val="0037607D"/>
    <w:rsid w:val="00376350"/>
    <w:rsid w:val="003766A5"/>
    <w:rsid w:val="00377AA2"/>
    <w:rsid w:val="00380321"/>
    <w:rsid w:val="00382C9D"/>
    <w:rsid w:val="00383853"/>
    <w:rsid w:val="00383CFD"/>
    <w:rsid w:val="00383E71"/>
    <w:rsid w:val="003846A0"/>
    <w:rsid w:val="00384D5F"/>
    <w:rsid w:val="003856C4"/>
    <w:rsid w:val="003864BE"/>
    <w:rsid w:val="003872E1"/>
    <w:rsid w:val="00390275"/>
    <w:rsid w:val="00391309"/>
    <w:rsid w:val="00391F82"/>
    <w:rsid w:val="0039305C"/>
    <w:rsid w:val="00395553"/>
    <w:rsid w:val="00396150"/>
    <w:rsid w:val="00397E7E"/>
    <w:rsid w:val="003A02DF"/>
    <w:rsid w:val="003A079A"/>
    <w:rsid w:val="003A0E0C"/>
    <w:rsid w:val="003A0E31"/>
    <w:rsid w:val="003A2858"/>
    <w:rsid w:val="003A3104"/>
    <w:rsid w:val="003A3175"/>
    <w:rsid w:val="003A31DF"/>
    <w:rsid w:val="003A3429"/>
    <w:rsid w:val="003A4570"/>
    <w:rsid w:val="003A59E7"/>
    <w:rsid w:val="003A6E5A"/>
    <w:rsid w:val="003A6FB2"/>
    <w:rsid w:val="003A726B"/>
    <w:rsid w:val="003A743A"/>
    <w:rsid w:val="003B0159"/>
    <w:rsid w:val="003B05B9"/>
    <w:rsid w:val="003B099D"/>
    <w:rsid w:val="003B2B75"/>
    <w:rsid w:val="003B2DB4"/>
    <w:rsid w:val="003B2EFF"/>
    <w:rsid w:val="003B3543"/>
    <w:rsid w:val="003B4C76"/>
    <w:rsid w:val="003B502F"/>
    <w:rsid w:val="003B5BC1"/>
    <w:rsid w:val="003B60AD"/>
    <w:rsid w:val="003B67C5"/>
    <w:rsid w:val="003B7E47"/>
    <w:rsid w:val="003B7F50"/>
    <w:rsid w:val="003C131B"/>
    <w:rsid w:val="003C234F"/>
    <w:rsid w:val="003C25FC"/>
    <w:rsid w:val="003C27A0"/>
    <w:rsid w:val="003C2EDE"/>
    <w:rsid w:val="003C515C"/>
    <w:rsid w:val="003C587B"/>
    <w:rsid w:val="003C79B2"/>
    <w:rsid w:val="003D0C58"/>
    <w:rsid w:val="003D1309"/>
    <w:rsid w:val="003D2A28"/>
    <w:rsid w:val="003D33A0"/>
    <w:rsid w:val="003D358B"/>
    <w:rsid w:val="003D4AC9"/>
    <w:rsid w:val="003D4E34"/>
    <w:rsid w:val="003D4F1F"/>
    <w:rsid w:val="003D5B0A"/>
    <w:rsid w:val="003D631E"/>
    <w:rsid w:val="003D687A"/>
    <w:rsid w:val="003D75AB"/>
    <w:rsid w:val="003E0B17"/>
    <w:rsid w:val="003E0E9D"/>
    <w:rsid w:val="003E19AF"/>
    <w:rsid w:val="003E1F98"/>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3083F"/>
    <w:rsid w:val="00431A35"/>
    <w:rsid w:val="004326DC"/>
    <w:rsid w:val="00432738"/>
    <w:rsid w:val="00432BAC"/>
    <w:rsid w:val="004335B0"/>
    <w:rsid w:val="0043654A"/>
    <w:rsid w:val="00436573"/>
    <w:rsid w:val="00436D88"/>
    <w:rsid w:val="00436F85"/>
    <w:rsid w:val="00437C26"/>
    <w:rsid w:val="004406C2"/>
    <w:rsid w:val="00440D3D"/>
    <w:rsid w:val="00441587"/>
    <w:rsid w:val="00443D93"/>
    <w:rsid w:val="00443E41"/>
    <w:rsid w:val="00445B99"/>
    <w:rsid w:val="00445C77"/>
    <w:rsid w:val="00445D28"/>
    <w:rsid w:val="0044626A"/>
    <w:rsid w:val="004467FB"/>
    <w:rsid w:val="00447664"/>
    <w:rsid w:val="004505F0"/>
    <w:rsid w:val="0045160C"/>
    <w:rsid w:val="00451DE2"/>
    <w:rsid w:val="004528FA"/>
    <w:rsid w:val="00452A96"/>
    <w:rsid w:val="00453563"/>
    <w:rsid w:val="00453712"/>
    <w:rsid w:val="0045465B"/>
    <w:rsid w:val="00456338"/>
    <w:rsid w:val="00456B09"/>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77B32"/>
    <w:rsid w:val="004817B2"/>
    <w:rsid w:val="00482283"/>
    <w:rsid w:val="00483F4A"/>
    <w:rsid w:val="00484014"/>
    <w:rsid w:val="0048481C"/>
    <w:rsid w:val="00487E7C"/>
    <w:rsid w:val="00491254"/>
    <w:rsid w:val="0049183B"/>
    <w:rsid w:val="0049184C"/>
    <w:rsid w:val="00491C58"/>
    <w:rsid w:val="004923E5"/>
    <w:rsid w:val="00492CE7"/>
    <w:rsid w:val="00493D49"/>
    <w:rsid w:val="00494A61"/>
    <w:rsid w:val="00495AAC"/>
    <w:rsid w:val="00496473"/>
    <w:rsid w:val="00496AE2"/>
    <w:rsid w:val="0049719A"/>
    <w:rsid w:val="00497329"/>
    <w:rsid w:val="00497650"/>
    <w:rsid w:val="00497F66"/>
    <w:rsid w:val="004A0C66"/>
    <w:rsid w:val="004A0E95"/>
    <w:rsid w:val="004A1409"/>
    <w:rsid w:val="004A2626"/>
    <w:rsid w:val="004A3854"/>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3DBD"/>
    <w:rsid w:val="004B4C39"/>
    <w:rsid w:val="004B4EA0"/>
    <w:rsid w:val="004B50CB"/>
    <w:rsid w:val="004B64B7"/>
    <w:rsid w:val="004B68FC"/>
    <w:rsid w:val="004B74B0"/>
    <w:rsid w:val="004B76A6"/>
    <w:rsid w:val="004B7736"/>
    <w:rsid w:val="004B778F"/>
    <w:rsid w:val="004C1210"/>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0634"/>
    <w:rsid w:val="004F172A"/>
    <w:rsid w:val="004F1AB2"/>
    <w:rsid w:val="004F3415"/>
    <w:rsid w:val="004F3681"/>
    <w:rsid w:val="004F3AA4"/>
    <w:rsid w:val="004F3C18"/>
    <w:rsid w:val="004F57B0"/>
    <w:rsid w:val="004F604C"/>
    <w:rsid w:val="004F678C"/>
    <w:rsid w:val="004F7BC6"/>
    <w:rsid w:val="0050032F"/>
    <w:rsid w:val="00502BBE"/>
    <w:rsid w:val="00502DE6"/>
    <w:rsid w:val="00504998"/>
    <w:rsid w:val="00505284"/>
    <w:rsid w:val="005058CA"/>
    <w:rsid w:val="0050687D"/>
    <w:rsid w:val="00507003"/>
    <w:rsid w:val="005074E5"/>
    <w:rsid w:val="00514123"/>
    <w:rsid w:val="005146FD"/>
    <w:rsid w:val="0051560E"/>
    <w:rsid w:val="00515A06"/>
    <w:rsid w:val="005170E6"/>
    <w:rsid w:val="0051761A"/>
    <w:rsid w:val="00517962"/>
    <w:rsid w:val="00517F5C"/>
    <w:rsid w:val="00520491"/>
    <w:rsid w:val="00521E66"/>
    <w:rsid w:val="005228CB"/>
    <w:rsid w:val="00522E92"/>
    <w:rsid w:val="00523418"/>
    <w:rsid w:val="005236F1"/>
    <w:rsid w:val="0052667E"/>
    <w:rsid w:val="00526D13"/>
    <w:rsid w:val="00526F7C"/>
    <w:rsid w:val="0053020E"/>
    <w:rsid w:val="00530BB7"/>
    <w:rsid w:val="005316C7"/>
    <w:rsid w:val="005338B3"/>
    <w:rsid w:val="00535A32"/>
    <w:rsid w:val="005367EA"/>
    <w:rsid w:val="005400EE"/>
    <w:rsid w:val="0054014A"/>
    <w:rsid w:val="005411A2"/>
    <w:rsid w:val="005411E9"/>
    <w:rsid w:val="0054122F"/>
    <w:rsid w:val="00541E9D"/>
    <w:rsid w:val="00542ED2"/>
    <w:rsid w:val="005430C2"/>
    <w:rsid w:val="00544FF9"/>
    <w:rsid w:val="0054524F"/>
    <w:rsid w:val="00545822"/>
    <w:rsid w:val="005459CD"/>
    <w:rsid w:val="00547042"/>
    <w:rsid w:val="00547DED"/>
    <w:rsid w:val="00550C4E"/>
    <w:rsid w:val="005524A3"/>
    <w:rsid w:val="00553CA8"/>
    <w:rsid w:val="005559F9"/>
    <w:rsid w:val="00557AAC"/>
    <w:rsid w:val="00560274"/>
    <w:rsid w:val="00561948"/>
    <w:rsid w:val="0056397B"/>
    <w:rsid w:val="00563C2D"/>
    <w:rsid w:val="005653D0"/>
    <w:rsid w:val="00571929"/>
    <w:rsid w:val="00572BBA"/>
    <w:rsid w:val="00572E04"/>
    <w:rsid w:val="00573EDA"/>
    <w:rsid w:val="00573F9E"/>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879AD"/>
    <w:rsid w:val="005908E0"/>
    <w:rsid w:val="005919C9"/>
    <w:rsid w:val="00591B62"/>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19B1"/>
    <w:rsid w:val="005B204C"/>
    <w:rsid w:val="005B249D"/>
    <w:rsid w:val="005B2C42"/>
    <w:rsid w:val="005B3AC9"/>
    <w:rsid w:val="005B4ADA"/>
    <w:rsid w:val="005B4E57"/>
    <w:rsid w:val="005B5ECE"/>
    <w:rsid w:val="005B61AB"/>
    <w:rsid w:val="005B6F3C"/>
    <w:rsid w:val="005B7CB4"/>
    <w:rsid w:val="005C0413"/>
    <w:rsid w:val="005C0F09"/>
    <w:rsid w:val="005C1BB7"/>
    <w:rsid w:val="005C1F4D"/>
    <w:rsid w:val="005C2091"/>
    <w:rsid w:val="005C22E2"/>
    <w:rsid w:val="005C2340"/>
    <w:rsid w:val="005C27E2"/>
    <w:rsid w:val="005C33DC"/>
    <w:rsid w:val="005C4529"/>
    <w:rsid w:val="005C4A9D"/>
    <w:rsid w:val="005C4AF0"/>
    <w:rsid w:val="005C5D96"/>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4B3F"/>
    <w:rsid w:val="005E5910"/>
    <w:rsid w:val="005E5C26"/>
    <w:rsid w:val="005E66AD"/>
    <w:rsid w:val="005E6F23"/>
    <w:rsid w:val="005E7260"/>
    <w:rsid w:val="005F01EC"/>
    <w:rsid w:val="005F0CAD"/>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25B9"/>
    <w:rsid w:val="006032F2"/>
    <w:rsid w:val="00603D40"/>
    <w:rsid w:val="0060418F"/>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616D"/>
    <w:rsid w:val="00626B48"/>
    <w:rsid w:val="00627783"/>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0CDA"/>
    <w:rsid w:val="00641623"/>
    <w:rsid w:val="00642575"/>
    <w:rsid w:val="006425A7"/>
    <w:rsid w:val="00643354"/>
    <w:rsid w:val="00643A8B"/>
    <w:rsid w:val="00643B59"/>
    <w:rsid w:val="00644946"/>
    <w:rsid w:val="00645216"/>
    <w:rsid w:val="0064568F"/>
    <w:rsid w:val="00645852"/>
    <w:rsid w:val="00645BA2"/>
    <w:rsid w:val="006471CA"/>
    <w:rsid w:val="00647CCE"/>
    <w:rsid w:val="00647EDC"/>
    <w:rsid w:val="00650048"/>
    <w:rsid w:val="0065028F"/>
    <w:rsid w:val="0065079E"/>
    <w:rsid w:val="00650D5A"/>
    <w:rsid w:val="00650F1C"/>
    <w:rsid w:val="00652A4F"/>
    <w:rsid w:val="00652FA1"/>
    <w:rsid w:val="006538C3"/>
    <w:rsid w:val="00653C74"/>
    <w:rsid w:val="00654460"/>
    <w:rsid w:val="00655580"/>
    <w:rsid w:val="00655D58"/>
    <w:rsid w:val="00655FE5"/>
    <w:rsid w:val="00656595"/>
    <w:rsid w:val="006571FF"/>
    <w:rsid w:val="0065733D"/>
    <w:rsid w:val="00657F45"/>
    <w:rsid w:val="00660737"/>
    <w:rsid w:val="00660F46"/>
    <w:rsid w:val="00661D47"/>
    <w:rsid w:val="00662DD1"/>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4D8D"/>
    <w:rsid w:val="00675232"/>
    <w:rsid w:val="00677D5F"/>
    <w:rsid w:val="00677FF7"/>
    <w:rsid w:val="006805EB"/>
    <w:rsid w:val="00680BCC"/>
    <w:rsid w:val="00681322"/>
    <w:rsid w:val="00681507"/>
    <w:rsid w:val="00682625"/>
    <w:rsid w:val="006834A7"/>
    <w:rsid w:val="0068390E"/>
    <w:rsid w:val="00683F6E"/>
    <w:rsid w:val="00684CE1"/>
    <w:rsid w:val="00685029"/>
    <w:rsid w:val="0068597D"/>
    <w:rsid w:val="00686650"/>
    <w:rsid w:val="006866A5"/>
    <w:rsid w:val="00686E17"/>
    <w:rsid w:val="006871E1"/>
    <w:rsid w:val="006877F2"/>
    <w:rsid w:val="0069075D"/>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39DD"/>
    <w:rsid w:val="006B46B9"/>
    <w:rsid w:val="006B4955"/>
    <w:rsid w:val="006B62C7"/>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D7FFA"/>
    <w:rsid w:val="006E030C"/>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5A5"/>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F6D"/>
    <w:rsid w:val="00725529"/>
    <w:rsid w:val="00725B9E"/>
    <w:rsid w:val="00725CA5"/>
    <w:rsid w:val="007265C0"/>
    <w:rsid w:val="007269A2"/>
    <w:rsid w:val="00727010"/>
    <w:rsid w:val="007279EB"/>
    <w:rsid w:val="00730713"/>
    <w:rsid w:val="0073117E"/>
    <w:rsid w:val="00731C84"/>
    <w:rsid w:val="00733F43"/>
    <w:rsid w:val="00734259"/>
    <w:rsid w:val="007344B7"/>
    <w:rsid w:val="00734E7E"/>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6F9E"/>
    <w:rsid w:val="007576D5"/>
    <w:rsid w:val="00757CE5"/>
    <w:rsid w:val="007603F8"/>
    <w:rsid w:val="00760470"/>
    <w:rsid w:val="007629A8"/>
    <w:rsid w:val="00765F32"/>
    <w:rsid w:val="0076696B"/>
    <w:rsid w:val="00766EFF"/>
    <w:rsid w:val="00766F6E"/>
    <w:rsid w:val="007672DF"/>
    <w:rsid w:val="00767702"/>
    <w:rsid w:val="00767894"/>
    <w:rsid w:val="00767AF5"/>
    <w:rsid w:val="007701AD"/>
    <w:rsid w:val="007701F0"/>
    <w:rsid w:val="00770D68"/>
    <w:rsid w:val="00771137"/>
    <w:rsid w:val="00771435"/>
    <w:rsid w:val="00771B3D"/>
    <w:rsid w:val="00772791"/>
    <w:rsid w:val="00772937"/>
    <w:rsid w:val="00773A07"/>
    <w:rsid w:val="00773CF1"/>
    <w:rsid w:val="00773FCA"/>
    <w:rsid w:val="00776602"/>
    <w:rsid w:val="007821BA"/>
    <w:rsid w:val="007837DC"/>
    <w:rsid w:val="0078419D"/>
    <w:rsid w:val="007851FC"/>
    <w:rsid w:val="00790352"/>
    <w:rsid w:val="00790B78"/>
    <w:rsid w:val="0079108F"/>
    <w:rsid w:val="007912F1"/>
    <w:rsid w:val="00791673"/>
    <w:rsid w:val="007916C6"/>
    <w:rsid w:val="00791BF8"/>
    <w:rsid w:val="007925E2"/>
    <w:rsid w:val="007926D7"/>
    <w:rsid w:val="00793035"/>
    <w:rsid w:val="0079307E"/>
    <w:rsid w:val="00794E42"/>
    <w:rsid w:val="00795028"/>
    <w:rsid w:val="0079515D"/>
    <w:rsid w:val="0079574E"/>
    <w:rsid w:val="00797190"/>
    <w:rsid w:val="00797FEA"/>
    <w:rsid w:val="007A1770"/>
    <w:rsid w:val="007A1C88"/>
    <w:rsid w:val="007A24E1"/>
    <w:rsid w:val="007A2E4F"/>
    <w:rsid w:val="007A431F"/>
    <w:rsid w:val="007A478E"/>
    <w:rsid w:val="007A4E2B"/>
    <w:rsid w:val="007A53D6"/>
    <w:rsid w:val="007A62D9"/>
    <w:rsid w:val="007B0225"/>
    <w:rsid w:val="007B22B4"/>
    <w:rsid w:val="007B28F0"/>
    <w:rsid w:val="007B5278"/>
    <w:rsid w:val="007B54F7"/>
    <w:rsid w:val="007B5D55"/>
    <w:rsid w:val="007B5F7C"/>
    <w:rsid w:val="007B6117"/>
    <w:rsid w:val="007B679E"/>
    <w:rsid w:val="007C02E6"/>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1C46"/>
    <w:rsid w:val="007D2B19"/>
    <w:rsid w:val="007D2DFF"/>
    <w:rsid w:val="007D3B80"/>
    <w:rsid w:val="007D40DF"/>
    <w:rsid w:val="007D4EE6"/>
    <w:rsid w:val="007D7549"/>
    <w:rsid w:val="007E03D3"/>
    <w:rsid w:val="007E0583"/>
    <w:rsid w:val="007E0976"/>
    <w:rsid w:val="007E1B36"/>
    <w:rsid w:val="007E1FB6"/>
    <w:rsid w:val="007E393A"/>
    <w:rsid w:val="007E4EEB"/>
    <w:rsid w:val="007E5264"/>
    <w:rsid w:val="007E76E3"/>
    <w:rsid w:val="007F0B62"/>
    <w:rsid w:val="007F1227"/>
    <w:rsid w:val="007F17C9"/>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BBA"/>
    <w:rsid w:val="00812FAD"/>
    <w:rsid w:val="008130D3"/>
    <w:rsid w:val="00813165"/>
    <w:rsid w:val="0081365E"/>
    <w:rsid w:val="00814057"/>
    <w:rsid w:val="008146AB"/>
    <w:rsid w:val="008151AD"/>
    <w:rsid w:val="00815B51"/>
    <w:rsid w:val="0081690B"/>
    <w:rsid w:val="00821931"/>
    <w:rsid w:val="0082215E"/>
    <w:rsid w:val="00822FBF"/>
    <w:rsid w:val="008232A7"/>
    <w:rsid w:val="00823517"/>
    <w:rsid w:val="00823FDD"/>
    <w:rsid w:val="00824B18"/>
    <w:rsid w:val="00825024"/>
    <w:rsid w:val="00825C8B"/>
    <w:rsid w:val="0082604F"/>
    <w:rsid w:val="00826B28"/>
    <w:rsid w:val="00826EC2"/>
    <w:rsid w:val="00827513"/>
    <w:rsid w:val="0082768A"/>
    <w:rsid w:val="00827D3A"/>
    <w:rsid w:val="00830225"/>
    <w:rsid w:val="0083078D"/>
    <w:rsid w:val="0083095C"/>
    <w:rsid w:val="00830ACF"/>
    <w:rsid w:val="00831AC7"/>
    <w:rsid w:val="00832F9B"/>
    <w:rsid w:val="0083372F"/>
    <w:rsid w:val="008339CF"/>
    <w:rsid w:val="00833BAD"/>
    <w:rsid w:val="00834457"/>
    <w:rsid w:val="00834D63"/>
    <w:rsid w:val="00835551"/>
    <w:rsid w:val="00835856"/>
    <w:rsid w:val="008369CB"/>
    <w:rsid w:val="00837E08"/>
    <w:rsid w:val="00840248"/>
    <w:rsid w:val="0084202B"/>
    <w:rsid w:val="00843338"/>
    <w:rsid w:val="0084343E"/>
    <w:rsid w:val="00843CCD"/>
    <w:rsid w:val="0084440F"/>
    <w:rsid w:val="00844F80"/>
    <w:rsid w:val="00845238"/>
    <w:rsid w:val="00845DEA"/>
    <w:rsid w:val="0084641C"/>
    <w:rsid w:val="00846AC5"/>
    <w:rsid w:val="00847C98"/>
    <w:rsid w:val="008513EE"/>
    <w:rsid w:val="00852192"/>
    <w:rsid w:val="00852698"/>
    <w:rsid w:val="0085289B"/>
    <w:rsid w:val="00852938"/>
    <w:rsid w:val="008554C8"/>
    <w:rsid w:val="00855554"/>
    <w:rsid w:val="00855BEF"/>
    <w:rsid w:val="00856E9A"/>
    <w:rsid w:val="008609A4"/>
    <w:rsid w:val="00860C38"/>
    <w:rsid w:val="00862544"/>
    <w:rsid w:val="00862A4D"/>
    <w:rsid w:val="00864C38"/>
    <w:rsid w:val="00864EF7"/>
    <w:rsid w:val="00866632"/>
    <w:rsid w:val="0086664E"/>
    <w:rsid w:val="00867608"/>
    <w:rsid w:val="00867AD3"/>
    <w:rsid w:val="00867F2C"/>
    <w:rsid w:val="0087068A"/>
    <w:rsid w:val="00870ECB"/>
    <w:rsid w:val="008723AB"/>
    <w:rsid w:val="00873B71"/>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0739"/>
    <w:rsid w:val="008917F6"/>
    <w:rsid w:val="00891B7F"/>
    <w:rsid w:val="00891B94"/>
    <w:rsid w:val="00893C12"/>
    <w:rsid w:val="00893DB7"/>
    <w:rsid w:val="008942BD"/>
    <w:rsid w:val="00894445"/>
    <w:rsid w:val="00894C6C"/>
    <w:rsid w:val="00895370"/>
    <w:rsid w:val="008955A8"/>
    <w:rsid w:val="00895CCA"/>
    <w:rsid w:val="00896A3F"/>
    <w:rsid w:val="008971CE"/>
    <w:rsid w:val="0089726D"/>
    <w:rsid w:val="008A00D9"/>
    <w:rsid w:val="008A187C"/>
    <w:rsid w:val="008A2BAE"/>
    <w:rsid w:val="008A607E"/>
    <w:rsid w:val="008A61C2"/>
    <w:rsid w:val="008A77C9"/>
    <w:rsid w:val="008B001B"/>
    <w:rsid w:val="008B040E"/>
    <w:rsid w:val="008B12CD"/>
    <w:rsid w:val="008B162E"/>
    <w:rsid w:val="008B2291"/>
    <w:rsid w:val="008B2D21"/>
    <w:rsid w:val="008B3489"/>
    <w:rsid w:val="008B3AA6"/>
    <w:rsid w:val="008B43D5"/>
    <w:rsid w:val="008B5076"/>
    <w:rsid w:val="008B568D"/>
    <w:rsid w:val="008B64CA"/>
    <w:rsid w:val="008B6CDA"/>
    <w:rsid w:val="008B7132"/>
    <w:rsid w:val="008C1A09"/>
    <w:rsid w:val="008C1C5F"/>
    <w:rsid w:val="008C33A2"/>
    <w:rsid w:val="008C3528"/>
    <w:rsid w:val="008C38CD"/>
    <w:rsid w:val="008C42C2"/>
    <w:rsid w:val="008C45F5"/>
    <w:rsid w:val="008C4723"/>
    <w:rsid w:val="008C592F"/>
    <w:rsid w:val="008C62B1"/>
    <w:rsid w:val="008C65A7"/>
    <w:rsid w:val="008C7BB1"/>
    <w:rsid w:val="008D237C"/>
    <w:rsid w:val="008D2D22"/>
    <w:rsid w:val="008D3ED0"/>
    <w:rsid w:val="008D768A"/>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03DB"/>
    <w:rsid w:val="008F11F3"/>
    <w:rsid w:val="008F1CF4"/>
    <w:rsid w:val="008F3CB4"/>
    <w:rsid w:val="008F3F00"/>
    <w:rsid w:val="008F6543"/>
    <w:rsid w:val="008F7571"/>
    <w:rsid w:val="008F7C5D"/>
    <w:rsid w:val="008F7D25"/>
    <w:rsid w:val="00901605"/>
    <w:rsid w:val="00902048"/>
    <w:rsid w:val="00902662"/>
    <w:rsid w:val="00902985"/>
    <w:rsid w:val="0090298E"/>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1EC2"/>
    <w:rsid w:val="00912356"/>
    <w:rsid w:val="00912851"/>
    <w:rsid w:val="00912B39"/>
    <w:rsid w:val="00913907"/>
    <w:rsid w:val="00914DFC"/>
    <w:rsid w:val="00916616"/>
    <w:rsid w:val="0091663B"/>
    <w:rsid w:val="00916ED2"/>
    <w:rsid w:val="00916FD3"/>
    <w:rsid w:val="00917507"/>
    <w:rsid w:val="00920CAD"/>
    <w:rsid w:val="00921714"/>
    <w:rsid w:val="009219ED"/>
    <w:rsid w:val="00923229"/>
    <w:rsid w:val="009249CA"/>
    <w:rsid w:val="00924DB4"/>
    <w:rsid w:val="00925C64"/>
    <w:rsid w:val="00926AD1"/>
    <w:rsid w:val="009321D1"/>
    <w:rsid w:val="009321DA"/>
    <w:rsid w:val="009327F7"/>
    <w:rsid w:val="009328A9"/>
    <w:rsid w:val="009334C5"/>
    <w:rsid w:val="009336F8"/>
    <w:rsid w:val="00933AE7"/>
    <w:rsid w:val="00934845"/>
    <w:rsid w:val="00934FEB"/>
    <w:rsid w:val="00935F1F"/>
    <w:rsid w:val="009360E1"/>
    <w:rsid w:val="00936947"/>
    <w:rsid w:val="00937D1D"/>
    <w:rsid w:val="00940330"/>
    <w:rsid w:val="00940DE2"/>
    <w:rsid w:val="0094182B"/>
    <w:rsid w:val="009418A9"/>
    <w:rsid w:val="009424BF"/>
    <w:rsid w:val="0094293F"/>
    <w:rsid w:val="00943F2D"/>
    <w:rsid w:val="00944593"/>
    <w:rsid w:val="0094510C"/>
    <w:rsid w:val="0094565B"/>
    <w:rsid w:val="009468DF"/>
    <w:rsid w:val="009478FC"/>
    <w:rsid w:val="00947A55"/>
    <w:rsid w:val="00947E2C"/>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57E2"/>
    <w:rsid w:val="00966038"/>
    <w:rsid w:val="009662C9"/>
    <w:rsid w:val="00967F2E"/>
    <w:rsid w:val="00967F3B"/>
    <w:rsid w:val="00970A37"/>
    <w:rsid w:val="00970F2B"/>
    <w:rsid w:val="00971DED"/>
    <w:rsid w:val="0097217A"/>
    <w:rsid w:val="00972323"/>
    <w:rsid w:val="00972367"/>
    <w:rsid w:val="00972981"/>
    <w:rsid w:val="00973384"/>
    <w:rsid w:val="00973C95"/>
    <w:rsid w:val="0097548E"/>
    <w:rsid w:val="00975C34"/>
    <w:rsid w:val="009774CE"/>
    <w:rsid w:val="00977AFB"/>
    <w:rsid w:val="00980330"/>
    <w:rsid w:val="009812F5"/>
    <w:rsid w:val="009845D6"/>
    <w:rsid w:val="00984EE0"/>
    <w:rsid w:val="009856A3"/>
    <w:rsid w:val="009872AA"/>
    <w:rsid w:val="009873B6"/>
    <w:rsid w:val="009915E7"/>
    <w:rsid w:val="00991780"/>
    <w:rsid w:val="00992BBB"/>
    <w:rsid w:val="00993632"/>
    <w:rsid w:val="009939E2"/>
    <w:rsid w:val="0099529D"/>
    <w:rsid w:val="009960FA"/>
    <w:rsid w:val="009967D4"/>
    <w:rsid w:val="00997026"/>
    <w:rsid w:val="009A1737"/>
    <w:rsid w:val="009A1B90"/>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2552"/>
    <w:rsid w:val="009D3404"/>
    <w:rsid w:val="009D41F6"/>
    <w:rsid w:val="009D471A"/>
    <w:rsid w:val="009D4D20"/>
    <w:rsid w:val="009D5BB9"/>
    <w:rsid w:val="009D6077"/>
    <w:rsid w:val="009D7AF9"/>
    <w:rsid w:val="009E00FA"/>
    <w:rsid w:val="009E0397"/>
    <w:rsid w:val="009E0821"/>
    <w:rsid w:val="009E1490"/>
    <w:rsid w:val="009E19C7"/>
    <w:rsid w:val="009E1AC8"/>
    <w:rsid w:val="009E254F"/>
    <w:rsid w:val="009E2A4C"/>
    <w:rsid w:val="009E2C85"/>
    <w:rsid w:val="009E2EA5"/>
    <w:rsid w:val="009E3E77"/>
    <w:rsid w:val="009E48E0"/>
    <w:rsid w:val="009E5AC0"/>
    <w:rsid w:val="009E5E98"/>
    <w:rsid w:val="009E6A74"/>
    <w:rsid w:val="009E6B4A"/>
    <w:rsid w:val="009E6BF5"/>
    <w:rsid w:val="009E6BF6"/>
    <w:rsid w:val="009E781D"/>
    <w:rsid w:val="009F0982"/>
    <w:rsid w:val="009F09B5"/>
    <w:rsid w:val="009F0B30"/>
    <w:rsid w:val="009F2184"/>
    <w:rsid w:val="009F31A0"/>
    <w:rsid w:val="009F3B01"/>
    <w:rsid w:val="009F5818"/>
    <w:rsid w:val="009F5F11"/>
    <w:rsid w:val="009F76EC"/>
    <w:rsid w:val="009F7F71"/>
    <w:rsid w:val="00A00327"/>
    <w:rsid w:val="00A00A27"/>
    <w:rsid w:val="00A01149"/>
    <w:rsid w:val="00A019BD"/>
    <w:rsid w:val="00A01CCF"/>
    <w:rsid w:val="00A023EE"/>
    <w:rsid w:val="00A032D1"/>
    <w:rsid w:val="00A04893"/>
    <w:rsid w:val="00A052F5"/>
    <w:rsid w:val="00A059ED"/>
    <w:rsid w:val="00A05EC2"/>
    <w:rsid w:val="00A109B1"/>
    <w:rsid w:val="00A10A4D"/>
    <w:rsid w:val="00A10ECC"/>
    <w:rsid w:val="00A11641"/>
    <w:rsid w:val="00A120CF"/>
    <w:rsid w:val="00A125F9"/>
    <w:rsid w:val="00A13F70"/>
    <w:rsid w:val="00A143F0"/>
    <w:rsid w:val="00A16AAB"/>
    <w:rsid w:val="00A1734C"/>
    <w:rsid w:val="00A20DE3"/>
    <w:rsid w:val="00A23BE1"/>
    <w:rsid w:val="00A2460A"/>
    <w:rsid w:val="00A24C8C"/>
    <w:rsid w:val="00A25DF9"/>
    <w:rsid w:val="00A274D2"/>
    <w:rsid w:val="00A27C3A"/>
    <w:rsid w:val="00A27E7E"/>
    <w:rsid w:val="00A30377"/>
    <w:rsid w:val="00A308F9"/>
    <w:rsid w:val="00A30AC0"/>
    <w:rsid w:val="00A31051"/>
    <w:rsid w:val="00A31DF7"/>
    <w:rsid w:val="00A33297"/>
    <w:rsid w:val="00A33DD5"/>
    <w:rsid w:val="00A35D82"/>
    <w:rsid w:val="00A376CE"/>
    <w:rsid w:val="00A37EF4"/>
    <w:rsid w:val="00A40000"/>
    <w:rsid w:val="00A40FBD"/>
    <w:rsid w:val="00A4100A"/>
    <w:rsid w:val="00A4108F"/>
    <w:rsid w:val="00A419F3"/>
    <w:rsid w:val="00A421D6"/>
    <w:rsid w:val="00A42290"/>
    <w:rsid w:val="00A427D8"/>
    <w:rsid w:val="00A429A2"/>
    <w:rsid w:val="00A42EE2"/>
    <w:rsid w:val="00A45F9E"/>
    <w:rsid w:val="00A460CE"/>
    <w:rsid w:val="00A4611B"/>
    <w:rsid w:val="00A47278"/>
    <w:rsid w:val="00A47580"/>
    <w:rsid w:val="00A47C4C"/>
    <w:rsid w:val="00A501F9"/>
    <w:rsid w:val="00A50E53"/>
    <w:rsid w:val="00A522EB"/>
    <w:rsid w:val="00A53674"/>
    <w:rsid w:val="00A54CF9"/>
    <w:rsid w:val="00A559BC"/>
    <w:rsid w:val="00A55CC8"/>
    <w:rsid w:val="00A56169"/>
    <w:rsid w:val="00A56375"/>
    <w:rsid w:val="00A56A24"/>
    <w:rsid w:val="00A57EC8"/>
    <w:rsid w:val="00A6008D"/>
    <w:rsid w:val="00A60605"/>
    <w:rsid w:val="00A60617"/>
    <w:rsid w:val="00A607C7"/>
    <w:rsid w:val="00A60A30"/>
    <w:rsid w:val="00A6170A"/>
    <w:rsid w:val="00A64BC1"/>
    <w:rsid w:val="00A6662F"/>
    <w:rsid w:val="00A67B7A"/>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667"/>
    <w:rsid w:val="00A85C81"/>
    <w:rsid w:val="00A85E12"/>
    <w:rsid w:val="00A86EA1"/>
    <w:rsid w:val="00A86EA8"/>
    <w:rsid w:val="00A86FD7"/>
    <w:rsid w:val="00A87F53"/>
    <w:rsid w:val="00A902B9"/>
    <w:rsid w:val="00A90B28"/>
    <w:rsid w:val="00A9126F"/>
    <w:rsid w:val="00A914E5"/>
    <w:rsid w:val="00A9350F"/>
    <w:rsid w:val="00A93AFA"/>
    <w:rsid w:val="00A95236"/>
    <w:rsid w:val="00A954FD"/>
    <w:rsid w:val="00A962E7"/>
    <w:rsid w:val="00A96A04"/>
    <w:rsid w:val="00A97078"/>
    <w:rsid w:val="00AA047F"/>
    <w:rsid w:val="00AA1DC1"/>
    <w:rsid w:val="00AA34CB"/>
    <w:rsid w:val="00AA3B20"/>
    <w:rsid w:val="00AA3CC3"/>
    <w:rsid w:val="00AA4819"/>
    <w:rsid w:val="00AA5042"/>
    <w:rsid w:val="00AA54A6"/>
    <w:rsid w:val="00AA5DA3"/>
    <w:rsid w:val="00AA67F4"/>
    <w:rsid w:val="00AA7293"/>
    <w:rsid w:val="00AB0139"/>
    <w:rsid w:val="00AB0DC8"/>
    <w:rsid w:val="00AB20ED"/>
    <w:rsid w:val="00AB2C84"/>
    <w:rsid w:val="00AB3280"/>
    <w:rsid w:val="00AB38D3"/>
    <w:rsid w:val="00AB3DD8"/>
    <w:rsid w:val="00AB3FA0"/>
    <w:rsid w:val="00AB5305"/>
    <w:rsid w:val="00AB61EA"/>
    <w:rsid w:val="00AB6C19"/>
    <w:rsid w:val="00AC0794"/>
    <w:rsid w:val="00AC11C5"/>
    <w:rsid w:val="00AC1F32"/>
    <w:rsid w:val="00AC40E3"/>
    <w:rsid w:val="00AC4D50"/>
    <w:rsid w:val="00AC5D55"/>
    <w:rsid w:val="00AC5ECD"/>
    <w:rsid w:val="00AC69A6"/>
    <w:rsid w:val="00AC718F"/>
    <w:rsid w:val="00AC7471"/>
    <w:rsid w:val="00AC7A7F"/>
    <w:rsid w:val="00AC7E5E"/>
    <w:rsid w:val="00AD0B03"/>
    <w:rsid w:val="00AD0B48"/>
    <w:rsid w:val="00AD2116"/>
    <w:rsid w:val="00AD2E7C"/>
    <w:rsid w:val="00AD31B8"/>
    <w:rsid w:val="00AD39C1"/>
    <w:rsid w:val="00AD3B9A"/>
    <w:rsid w:val="00AD6D86"/>
    <w:rsid w:val="00AD74AE"/>
    <w:rsid w:val="00AD78B0"/>
    <w:rsid w:val="00AE1C9B"/>
    <w:rsid w:val="00AE214A"/>
    <w:rsid w:val="00AE2A4F"/>
    <w:rsid w:val="00AE32C3"/>
    <w:rsid w:val="00AE3365"/>
    <w:rsid w:val="00AE3D70"/>
    <w:rsid w:val="00AE3FED"/>
    <w:rsid w:val="00AE445D"/>
    <w:rsid w:val="00AE4752"/>
    <w:rsid w:val="00AE681E"/>
    <w:rsid w:val="00AE6C54"/>
    <w:rsid w:val="00AE740A"/>
    <w:rsid w:val="00AE7AC4"/>
    <w:rsid w:val="00AE7DC1"/>
    <w:rsid w:val="00AF0E3C"/>
    <w:rsid w:val="00AF1D91"/>
    <w:rsid w:val="00AF2B97"/>
    <w:rsid w:val="00AF2F83"/>
    <w:rsid w:val="00AF4799"/>
    <w:rsid w:val="00AF49EC"/>
    <w:rsid w:val="00AF5031"/>
    <w:rsid w:val="00AF5EB9"/>
    <w:rsid w:val="00AF5FD2"/>
    <w:rsid w:val="00AF7F4E"/>
    <w:rsid w:val="00B024D1"/>
    <w:rsid w:val="00B031B0"/>
    <w:rsid w:val="00B04167"/>
    <w:rsid w:val="00B045CD"/>
    <w:rsid w:val="00B062A7"/>
    <w:rsid w:val="00B0761F"/>
    <w:rsid w:val="00B07882"/>
    <w:rsid w:val="00B07C41"/>
    <w:rsid w:val="00B12A0C"/>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5737"/>
    <w:rsid w:val="00B366CD"/>
    <w:rsid w:val="00B367D4"/>
    <w:rsid w:val="00B3722B"/>
    <w:rsid w:val="00B37CB8"/>
    <w:rsid w:val="00B4029B"/>
    <w:rsid w:val="00B4088F"/>
    <w:rsid w:val="00B41785"/>
    <w:rsid w:val="00B42C77"/>
    <w:rsid w:val="00B43009"/>
    <w:rsid w:val="00B43CC1"/>
    <w:rsid w:val="00B4459D"/>
    <w:rsid w:val="00B45317"/>
    <w:rsid w:val="00B464B8"/>
    <w:rsid w:val="00B46CC8"/>
    <w:rsid w:val="00B47635"/>
    <w:rsid w:val="00B47782"/>
    <w:rsid w:val="00B47E69"/>
    <w:rsid w:val="00B5210B"/>
    <w:rsid w:val="00B5556C"/>
    <w:rsid w:val="00B56887"/>
    <w:rsid w:val="00B56952"/>
    <w:rsid w:val="00B57AA0"/>
    <w:rsid w:val="00B601DB"/>
    <w:rsid w:val="00B60C1B"/>
    <w:rsid w:val="00B6196B"/>
    <w:rsid w:val="00B61D2D"/>
    <w:rsid w:val="00B6268B"/>
    <w:rsid w:val="00B649D3"/>
    <w:rsid w:val="00B64B47"/>
    <w:rsid w:val="00B64D21"/>
    <w:rsid w:val="00B6513D"/>
    <w:rsid w:val="00B65B09"/>
    <w:rsid w:val="00B70475"/>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2F00"/>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9CB"/>
    <w:rsid w:val="00BB1D70"/>
    <w:rsid w:val="00BB5A2B"/>
    <w:rsid w:val="00BB5D33"/>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179"/>
    <w:rsid w:val="00BC6E74"/>
    <w:rsid w:val="00BC71D7"/>
    <w:rsid w:val="00BC756D"/>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40BF"/>
    <w:rsid w:val="00BE5A3F"/>
    <w:rsid w:val="00BE6995"/>
    <w:rsid w:val="00BE6AE2"/>
    <w:rsid w:val="00BE6ED2"/>
    <w:rsid w:val="00BE6F76"/>
    <w:rsid w:val="00BF092C"/>
    <w:rsid w:val="00BF1381"/>
    <w:rsid w:val="00BF1C0D"/>
    <w:rsid w:val="00BF23BC"/>
    <w:rsid w:val="00BF2427"/>
    <w:rsid w:val="00BF3160"/>
    <w:rsid w:val="00BF35C1"/>
    <w:rsid w:val="00BF3642"/>
    <w:rsid w:val="00BF3E68"/>
    <w:rsid w:val="00BF47EF"/>
    <w:rsid w:val="00BF5F8C"/>
    <w:rsid w:val="00BF5FDF"/>
    <w:rsid w:val="00BF6384"/>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E7"/>
    <w:rsid w:val="00C32BF8"/>
    <w:rsid w:val="00C33AFD"/>
    <w:rsid w:val="00C33C13"/>
    <w:rsid w:val="00C33DF6"/>
    <w:rsid w:val="00C34CD2"/>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540A"/>
    <w:rsid w:val="00C66B8D"/>
    <w:rsid w:val="00C677CD"/>
    <w:rsid w:val="00C71B13"/>
    <w:rsid w:val="00C726A1"/>
    <w:rsid w:val="00C728CA"/>
    <w:rsid w:val="00C72EF8"/>
    <w:rsid w:val="00C735F8"/>
    <w:rsid w:val="00C73630"/>
    <w:rsid w:val="00C73726"/>
    <w:rsid w:val="00C73797"/>
    <w:rsid w:val="00C73CB1"/>
    <w:rsid w:val="00C744AD"/>
    <w:rsid w:val="00C74B6C"/>
    <w:rsid w:val="00C74C6F"/>
    <w:rsid w:val="00C752A2"/>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AF9"/>
    <w:rsid w:val="00C91C39"/>
    <w:rsid w:val="00C92CCE"/>
    <w:rsid w:val="00C932D1"/>
    <w:rsid w:val="00C93D60"/>
    <w:rsid w:val="00C95415"/>
    <w:rsid w:val="00C95F97"/>
    <w:rsid w:val="00C96D22"/>
    <w:rsid w:val="00C971C3"/>
    <w:rsid w:val="00C97AC4"/>
    <w:rsid w:val="00CA0E0D"/>
    <w:rsid w:val="00CA1216"/>
    <w:rsid w:val="00CA1D51"/>
    <w:rsid w:val="00CA26B3"/>
    <w:rsid w:val="00CA3599"/>
    <w:rsid w:val="00CA38CE"/>
    <w:rsid w:val="00CA3B11"/>
    <w:rsid w:val="00CA57A6"/>
    <w:rsid w:val="00CA6CEB"/>
    <w:rsid w:val="00CA72EA"/>
    <w:rsid w:val="00CA74D1"/>
    <w:rsid w:val="00CB085F"/>
    <w:rsid w:val="00CB0A8A"/>
    <w:rsid w:val="00CB168A"/>
    <w:rsid w:val="00CB1929"/>
    <w:rsid w:val="00CB5371"/>
    <w:rsid w:val="00CB58DB"/>
    <w:rsid w:val="00CB6745"/>
    <w:rsid w:val="00CB792E"/>
    <w:rsid w:val="00CB7BCC"/>
    <w:rsid w:val="00CC193E"/>
    <w:rsid w:val="00CC4663"/>
    <w:rsid w:val="00CC5545"/>
    <w:rsid w:val="00CC5ECA"/>
    <w:rsid w:val="00CD02E6"/>
    <w:rsid w:val="00CD14EF"/>
    <w:rsid w:val="00CD2100"/>
    <w:rsid w:val="00CD2564"/>
    <w:rsid w:val="00CD430D"/>
    <w:rsid w:val="00CD6E42"/>
    <w:rsid w:val="00CD7532"/>
    <w:rsid w:val="00CD7C12"/>
    <w:rsid w:val="00CE0421"/>
    <w:rsid w:val="00CE0B6F"/>
    <w:rsid w:val="00CE0D82"/>
    <w:rsid w:val="00CE0E95"/>
    <w:rsid w:val="00CE12F4"/>
    <w:rsid w:val="00CE1631"/>
    <w:rsid w:val="00CE2814"/>
    <w:rsid w:val="00CE2A86"/>
    <w:rsid w:val="00CE3468"/>
    <w:rsid w:val="00CE3619"/>
    <w:rsid w:val="00CE3A09"/>
    <w:rsid w:val="00CE4408"/>
    <w:rsid w:val="00CE733A"/>
    <w:rsid w:val="00CE77DD"/>
    <w:rsid w:val="00CF01C1"/>
    <w:rsid w:val="00CF0653"/>
    <w:rsid w:val="00CF0D37"/>
    <w:rsid w:val="00CF12BB"/>
    <w:rsid w:val="00CF2AE0"/>
    <w:rsid w:val="00CF2D3B"/>
    <w:rsid w:val="00CF35AF"/>
    <w:rsid w:val="00CF379C"/>
    <w:rsid w:val="00CF3821"/>
    <w:rsid w:val="00CF52EC"/>
    <w:rsid w:val="00CF5493"/>
    <w:rsid w:val="00CF6399"/>
    <w:rsid w:val="00CF68CD"/>
    <w:rsid w:val="00CF6CF5"/>
    <w:rsid w:val="00CF7819"/>
    <w:rsid w:val="00CF7E61"/>
    <w:rsid w:val="00D00388"/>
    <w:rsid w:val="00D00E13"/>
    <w:rsid w:val="00D00EA6"/>
    <w:rsid w:val="00D02205"/>
    <w:rsid w:val="00D02DD0"/>
    <w:rsid w:val="00D0385A"/>
    <w:rsid w:val="00D03B52"/>
    <w:rsid w:val="00D04282"/>
    <w:rsid w:val="00D050C6"/>
    <w:rsid w:val="00D05746"/>
    <w:rsid w:val="00D06F58"/>
    <w:rsid w:val="00D073A4"/>
    <w:rsid w:val="00D079B5"/>
    <w:rsid w:val="00D07A4F"/>
    <w:rsid w:val="00D07C1E"/>
    <w:rsid w:val="00D10040"/>
    <w:rsid w:val="00D108E9"/>
    <w:rsid w:val="00D1127D"/>
    <w:rsid w:val="00D112F6"/>
    <w:rsid w:val="00D11421"/>
    <w:rsid w:val="00D12F5E"/>
    <w:rsid w:val="00D1382F"/>
    <w:rsid w:val="00D13B29"/>
    <w:rsid w:val="00D13DEB"/>
    <w:rsid w:val="00D1407C"/>
    <w:rsid w:val="00D141EF"/>
    <w:rsid w:val="00D14768"/>
    <w:rsid w:val="00D16C91"/>
    <w:rsid w:val="00D173B6"/>
    <w:rsid w:val="00D176DF"/>
    <w:rsid w:val="00D17869"/>
    <w:rsid w:val="00D179CE"/>
    <w:rsid w:val="00D17DF5"/>
    <w:rsid w:val="00D21FBF"/>
    <w:rsid w:val="00D225D3"/>
    <w:rsid w:val="00D2363C"/>
    <w:rsid w:val="00D251B1"/>
    <w:rsid w:val="00D256B8"/>
    <w:rsid w:val="00D26204"/>
    <w:rsid w:val="00D26510"/>
    <w:rsid w:val="00D26CA7"/>
    <w:rsid w:val="00D26FB2"/>
    <w:rsid w:val="00D2746B"/>
    <w:rsid w:val="00D2752F"/>
    <w:rsid w:val="00D3013F"/>
    <w:rsid w:val="00D31063"/>
    <w:rsid w:val="00D31594"/>
    <w:rsid w:val="00D31B18"/>
    <w:rsid w:val="00D33FAE"/>
    <w:rsid w:val="00D34637"/>
    <w:rsid w:val="00D3539A"/>
    <w:rsid w:val="00D361EF"/>
    <w:rsid w:val="00D367EE"/>
    <w:rsid w:val="00D368F9"/>
    <w:rsid w:val="00D372DE"/>
    <w:rsid w:val="00D37B0F"/>
    <w:rsid w:val="00D405CB"/>
    <w:rsid w:val="00D408B6"/>
    <w:rsid w:val="00D40A58"/>
    <w:rsid w:val="00D40F42"/>
    <w:rsid w:val="00D40F4C"/>
    <w:rsid w:val="00D41249"/>
    <w:rsid w:val="00D417E9"/>
    <w:rsid w:val="00D42494"/>
    <w:rsid w:val="00D42AB2"/>
    <w:rsid w:val="00D43B91"/>
    <w:rsid w:val="00D43DB4"/>
    <w:rsid w:val="00D4432C"/>
    <w:rsid w:val="00D44685"/>
    <w:rsid w:val="00D44738"/>
    <w:rsid w:val="00D450E4"/>
    <w:rsid w:val="00D45125"/>
    <w:rsid w:val="00D45186"/>
    <w:rsid w:val="00D458F7"/>
    <w:rsid w:val="00D45E2C"/>
    <w:rsid w:val="00D46DC4"/>
    <w:rsid w:val="00D475F7"/>
    <w:rsid w:val="00D502D2"/>
    <w:rsid w:val="00D51A17"/>
    <w:rsid w:val="00D531D0"/>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6723"/>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9FC"/>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15E3"/>
    <w:rsid w:val="00D94A9C"/>
    <w:rsid w:val="00D95571"/>
    <w:rsid w:val="00D9577F"/>
    <w:rsid w:val="00D963CD"/>
    <w:rsid w:val="00D9765A"/>
    <w:rsid w:val="00DA0590"/>
    <w:rsid w:val="00DA065D"/>
    <w:rsid w:val="00DA1D4B"/>
    <w:rsid w:val="00DA3338"/>
    <w:rsid w:val="00DA37B9"/>
    <w:rsid w:val="00DA3D3B"/>
    <w:rsid w:val="00DA4022"/>
    <w:rsid w:val="00DA47CC"/>
    <w:rsid w:val="00DA5818"/>
    <w:rsid w:val="00DA5E5D"/>
    <w:rsid w:val="00DA68C2"/>
    <w:rsid w:val="00DA6DDC"/>
    <w:rsid w:val="00DA7E52"/>
    <w:rsid w:val="00DB067E"/>
    <w:rsid w:val="00DB070B"/>
    <w:rsid w:val="00DB08F1"/>
    <w:rsid w:val="00DB1B60"/>
    <w:rsid w:val="00DB311A"/>
    <w:rsid w:val="00DB49F7"/>
    <w:rsid w:val="00DB510D"/>
    <w:rsid w:val="00DB5603"/>
    <w:rsid w:val="00DB68F5"/>
    <w:rsid w:val="00DB69FA"/>
    <w:rsid w:val="00DC04B9"/>
    <w:rsid w:val="00DC1563"/>
    <w:rsid w:val="00DC374E"/>
    <w:rsid w:val="00DC52F3"/>
    <w:rsid w:val="00DC5797"/>
    <w:rsid w:val="00DC5D54"/>
    <w:rsid w:val="00DC5D5A"/>
    <w:rsid w:val="00DD0BCE"/>
    <w:rsid w:val="00DD1207"/>
    <w:rsid w:val="00DD35A5"/>
    <w:rsid w:val="00DD446D"/>
    <w:rsid w:val="00DD5555"/>
    <w:rsid w:val="00DD56FB"/>
    <w:rsid w:val="00DD6112"/>
    <w:rsid w:val="00DD6369"/>
    <w:rsid w:val="00DD64F8"/>
    <w:rsid w:val="00DD7077"/>
    <w:rsid w:val="00DE096A"/>
    <w:rsid w:val="00DE0F2E"/>
    <w:rsid w:val="00DE142D"/>
    <w:rsid w:val="00DE14FE"/>
    <w:rsid w:val="00DE3719"/>
    <w:rsid w:val="00DE5489"/>
    <w:rsid w:val="00DE578B"/>
    <w:rsid w:val="00DE7A72"/>
    <w:rsid w:val="00DF14B8"/>
    <w:rsid w:val="00DF2037"/>
    <w:rsid w:val="00DF32FF"/>
    <w:rsid w:val="00DF7C7A"/>
    <w:rsid w:val="00E015C5"/>
    <w:rsid w:val="00E0350D"/>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21"/>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59"/>
    <w:rsid w:val="00E478DA"/>
    <w:rsid w:val="00E5248D"/>
    <w:rsid w:val="00E535A6"/>
    <w:rsid w:val="00E53721"/>
    <w:rsid w:val="00E545F8"/>
    <w:rsid w:val="00E54628"/>
    <w:rsid w:val="00E548B8"/>
    <w:rsid w:val="00E559EF"/>
    <w:rsid w:val="00E55CA7"/>
    <w:rsid w:val="00E55D53"/>
    <w:rsid w:val="00E56461"/>
    <w:rsid w:val="00E571F2"/>
    <w:rsid w:val="00E576A9"/>
    <w:rsid w:val="00E600BF"/>
    <w:rsid w:val="00E61FB7"/>
    <w:rsid w:val="00E62791"/>
    <w:rsid w:val="00E628DD"/>
    <w:rsid w:val="00E62B92"/>
    <w:rsid w:val="00E63AD7"/>
    <w:rsid w:val="00E642E4"/>
    <w:rsid w:val="00E65DBC"/>
    <w:rsid w:val="00E663FC"/>
    <w:rsid w:val="00E66DA0"/>
    <w:rsid w:val="00E70177"/>
    <w:rsid w:val="00E70665"/>
    <w:rsid w:val="00E70C8A"/>
    <w:rsid w:val="00E71A81"/>
    <w:rsid w:val="00E71C47"/>
    <w:rsid w:val="00E71ECA"/>
    <w:rsid w:val="00E721D2"/>
    <w:rsid w:val="00E73FB8"/>
    <w:rsid w:val="00E7463A"/>
    <w:rsid w:val="00E746DE"/>
    <w:rsid w:val="00E754E8"/>
    <w:rsid w:val="00E75E12"/>
    <w:rsid w:val="00E80CCE"/>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74B"/>
    <w:rsid w:val="00E90A94"/>
    <w:rsid w:val="00E90F24"/>
    <w:rsid w:val="00E919AD"/>
    <w:rsid w:val="00E91ABB"/>
    <w:rsid w:val="00E93024"/>
    <w:rsid w:val="00E93806"/>
    <w:rsid w:val="00E93F5B"/>
    <w:rsid w:val="00E948FC"/>
    <w:rsid w:val="00E95F7C"/>
    <w:rsid w:val="00E96272"/>
    <w:rsid w:val="00E964C6"/>
    <w:rsid w:val="00E96694"/>
    <w:rsid w:val="00E97B99"/>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2BBC"/>
    <w:rsid w:val="00EC2F4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035"/>
    <w:rsid w:val="00EF27C9"/>
    <w:rsid w:val="00EF2E65"/>
    <w:rsid w:val="00EF32B0"/>
    <w:rsid w:val="00EF3420"/>
    <w:rsid w:val="00EF4256"/>
    <w:rsid w:val="00EF5215"/>
    <w:rsid w:val="00EF581A"/>
    <w:rsid w:val="00EF74D5"/>
    <w:rsid w:val="00EF7785"/>
    <w:rsid w:val="00EF7B83"/>
    <w:rsid w:val="00F0092B"/>
    <w:rsid w:val="00F00958"/>
    <w:rsid w:val="00F03807"/>
    <w:rsid w:val="00F03DEF"/>
    <w:rsid w:val="00F054F5"/>
    <w:rsid w:val="00F05D2E"/>
    <w:rsid w:val="00F060FA"/>
    <w:rsid w:val="00F06501"/>
    <w:rsid w:val="00F0744C"/>
    <w:rsid w:val="00F079B0"/>
    <w:rsid w:val="00F1011F"/>
    <w:rsid w:val="00F10683"/>
    <w:rsid w:val="00F10B9D"/>
    <w:rsid w:val="00F124CA"/>
    <w:rsid w:val="00F127DD"/>
    <w:rsid w:val="00F129FA"/>
    <w:rsid w:val="00F13275"/>
    <w:rsid w:val="00F13423"/>
    <w:rsid w:val="00F14202"/>
    <w:rsid w:val="00F14D57"/>
    <w:rsid w:val="00F14E9E"/>
    <w:rsid w:val="00F1653A"/>
    <w:rsid w:val="00F1726D"/>
    <w:rsid w:val="00F1738B"/>
    <w:rsid w:val="00F201A2"/>
    <w:rsid w:val="00F2121E"/>
    <w:rsid w:val="00F21B2A"/>
    <w:rsid w:val="00F230CE"/>
    <w:rsid w:val="00F23162"/>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3C22"/>
    <w:rsid w:val="00F43DAA"/>
    <w:rsid w:val="00F44463"/>
    <w:rsid w:val="00F45305"/>
    <w:rsid w:val="00F45C94"/>
    <w:rsid w:val="00F45F26"/>
    <w:rsid w:val="00F460F5"/>
    <w:rsid w:val="00F476FD"/>
    <w:rsid w:val="00F47862"/>
    <w:rsid w:val="00F502A6"/>
    <w:rsid w:val="00F50355"/>
    <w:rsid w:val="00F510F2"/>
    <w:rsid w:val="00F52811"/>
    <w:rsid w:val="00F52EC0"/>
    <w:rsid w:val="00F5399E"/>
    <w:rsid w:val="00F54056"/>
    <w:rsid w:val="00F5469F"/>
    <w:rsid w:val="00F60A3F"/>
    <w:rsid w:val="00F60C86"/>
    <w:rsid w:val="00F6103F"/>
    <w:rsid w:val="00F616B0"/>
    <w:rsid w:val="00F625B6"/>
    <w:rsid w:val="00F62D74"/>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16FC"/>
    <w:rsid w:val="00F82507"/>
    <w:rsid w:val="00F82FB8"/>
    <w:rsid w:val="00F831F4"/>
    <w:rsid w:val="00F84E04"/>
    <w:rsid w:val="00F84E48"/>
    <w:rsid w:val="00F853F2"/>
    <w:rsid w:val="00F87340"/>
    <w:rsid w:val="00F875D2"/>
    <w:rsid w:val="00F90DB4"/>
    <w:rsid w:val="00F91B02"/>
    <w:rsid w:val="00F945C4"/>
    <w:rsid w:val="00F94B50"/>
    <w:rsid w:val="00F95262"/>
    <w:rsid w:val="00F967D0"/>
    <w:rsid w:val="00F9692E"/>
    <w:rsid w:val="00F9748C"/>
    <w:rsid w:val="00FA0209"/>
    <w:rsid w:val="00FA077D"/>
    <w:rsid w:val="00FA089C"/>
    <w:rsid w:val="00FA2055"/>
    <w:rsid w:val="00FA53EE"/>
    <w:rsid w:val="00FA546C"/>
    <w:rsid w:val="00FA5719"/>
    <w:rsid w:val="00FA5C07"/>
    <w:rsid w:val="00FA615C"/>
    <w:rsid w:val="00FA68D9"/>
    <w:rsid w:val="00FA6A78"/>
    <w:rsid w:val="00FB1D69"/>
    <w:rsid w:val="00FB1F04"/>
    <w:rsid w:val="00FB2706"/>
    <w:rsid w:val="00FB2A88"/>
    <w:rsid w:val="00FB2BA4"/>
    <w:rsid w:val="00FB2C6F"/>
    <w:rsid w:val="00FB2F93"/>
    <w:rsid w:val="00FB3A78"/>
    <w:rsid w:val="00FB49AC"/>
    <w:rsid w:val="00FB4BD1"/>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3F0A"/>
    <w:rsid w:val="00FD43A7"/>
    <w:rsid w:val="00FD544F"/>
    <w:rsid w:val="00FD5963"/>
    <w:rsid w:val="00FD68B9"/>
    <w:rsid w:val="00FD6BA4"/>
    <w:rsid w:val="00FD7122"/>
    <w:rsid w:val="00FD7194"/>
    <w:rsid w:val="00FD7BE6"/>
    <w:rsid w:val="00FD7BEB"/>
    <w:rsid w:val="00FD7EEF"/>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3857"/>
    <w:rsid w:val="00FF4628"/>
    <w:rsid w:val="00FF470E"/>
    <w:rsid w:val="00FF4AAE"/>
    <w:rsid w:val="00FF4C6F"/>
    <w:rsid w:val="00FF5AC8"/>
    <w:rsid w:val="00FF77B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5E770"/>
  <w15:chartTrackingRefBased/>
  <w15:docId w15:val="{A09D767D-8FBE-4B32-8790-8E72B8C9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094"/>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uiPriority w:val="99"/>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99"/>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83200877">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3483701">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31628214">
      <w:bodyDiv w:val="1"/>
      <w:marLeft w:val="0"/>
      <w:marRight w:val="0"/>
      <w:marTop w:val="0"/>
      <w:marBottom w:val="0"/>
      <w:divBdr>
        <w:top w:val="none" w:sz="0" w:space="0" w:color="auto"/>
        <w:left w:val="none" w:sz="0" w:space="0" w:color="auto"/>
        <w:bottom w:val="none" w:sz="0" w:space="0" w:color="auto"/>
        <w:right w:val="none" w:sz="0" w:space="0" w:color="auto"/>
      </w:divBdr>
    </w:div>
    <w:div w:id="113961773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391222227">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25006282">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88396B6-69E3-4BAF-9700-758013B3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782</Words>
  <Characters>5772</Characters>
  <Application>Microsoft Office Word</Application>
  <DocSecurity>0</DocSecurity>
  <Lines>48</Lines>
  <Paragraphs>13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6541</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43</cp:revision>
  <cp:lastPrinted>2019-12-19T07:35:00Z</cp:lastPrinted>
  <dcterms:created xsi:type="dcterms:W3CDTF">2025-04-22T12:24:00Z</dcterms:created>
  <dcterms:modified xsi:type="dcterms:W3CDTF">2025-04-29T12:27:00Z</dcterms:modified>
</cp:coreProperties>
</file>