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9E4CF" w14:textId="6205FFA6" w:rsidR="00D2027A" w:rsidRPr="00D2027A" w:rsidRDefault="00D2027A" w:rsidP="000F3656">
      <w:pPr>
        <w:ind w:left="5184" w:firstLine="1296"/>
        <w:rPr>
          <w:rFonts w:ascii="Times New Roman" w:hAnsi="Times New Roman" w:cs="Times New Roman"/>
          <w:sz w:val="24"/>
          <w:szCs w:val="24"/>
          <w:lang w:val="lt-LT"/>
        </w:rPr>
      </w:pPr>
      <w:r w:rsidRPr="000F3656">
        <w:rPr>
          <w:rFonts w:ascii="Times New Roman" w:hAnsi="Times New Roman" w:cs="Times New Roman"/>
          <w:sz w:val="24"/>
          <w:szCs w:val="24"/>
          <w:lang w:val="lt-LT"/>
        </w:rPr>
        <w:t xml:space="preserve">                          </w:t>
      </w:r>
      <w:r w:rsidRPr="00D2027A">
        <w:rPr>
          <w:rFonts w:ascii="Times New Roman" w:hAnsi="Times New Roman" w:cs="Times New Roman"/>
          <w:sz w:val="24"/>
          <w:szCs w:val="24"/>
          <w:lang w:val="lt-LT"/>
        </w:rPr>
        <w:t>P</w:t>
      </w:r>
      <w:r w:rsidRPr="000F3656">
        <w:rPr>
          <w:rFonts w:ascii="Times New Roman" w:hAnsi="Times New Roman" w:cs="Times New Roman"/>
          <w:sz w:val="24"/>
          <w:szCs w:val="24"/>
          <w:lang w:val="lt-LT"/>
        </w:rPr>
        <w:t>D</w:t>
      </w:r>
      <w:r w:rsidRPr="00D2027A">
        <w:rPr>
          <w:rFonts w:ascii="Times New Roman" w:hAnsi="Times New Roman" w:cs="Times New Roman"/>
          <w:sz w:val="24"/>
          <w:szCs w:val="24"/>
          <w:lang w:val="lt-LT"/>
        </w:rPr>
        <w:t xml:space="preserve"> 3 priedas</w:t>
      </w:r>
    </w:p>
    <w:p w14:paraId="14AFAFAE" w14:textId="77777777" w:rsidR="00D2027A" w:rsidRPr="000F3656" w:rsidRDefault="00D2027A" w:rsidP="000F3656">
      <w:pPr>
        <w:ind w:firstLine="0"/>
        <w:rPr>
          <w:rFonts w:ascii="Times New Roman" w:hAnsi="Times New Roman" w:cs="Times New Roman"/>
          <w:b/>
          <w:sz w:val="24"/>
          <w:szCs w:val="24"/>
          <w:lang w:val="lt-LT"/>
        </w:rPr>
      </w:pPr>
    </w:p>
    <w:p w14:paraId="7D56471E" w14:textId="243808A0" w:rsidR="005949D1" w:rsidRPr="000F3656" w:rsidRDefault="005949D1" w:rsidP="000F3656">
      <w:pPr>
        <w:ind w:firstLine="0"/>
        <w:rPr>
          <w:rFonts w:ascii="Times New Roman" w:hAnsi="Times New Roman" w:cs="Times New Roman"/>
          <w:b/>
          <w:sz w:val="24"/>
          <w:szCs w:val="24"/>
          <w:lang w:val="lt-LT"/>
        </w:rPr>
      </w:pPr>
      <w:r w:rsidRPr="000F3656">
        <w:rPr>
          <w:rFonts w:ascii="Times New Roman" w:hAnsi="Times New Roman" w:cs="Times New Roman"/>
          <w:b/>
          <w:sz w:val="24"/>
          <w:szCs w:val="24"/>
          <w:lang w:val="lt-LT"/>
        </w:rPr>
        <w:t>GRANDININIŲ PJŪKLŲ, KRŪMAPJOVIŲ IR VEJAPJOVIŲ ATSARGINIŲ DETALIŲ, EKSPLOATACINIŲ MEDŽIAGŲ IR REMONTO PASLAUGŲ</w:t>
      </w:r>
    </w:p>
    <w:p w14:paraId="71F35629" w14:textId="06FBD4D7" w:rsidR="005949D1" w:rsidRPr="000F3656" w:rsidRDefault="005949D1" w:rsidP="000F3656">
      <w:pPr>
        <w:ind w:firstLine="0"/>
        <w:rPr>
          <w:rFonts w:ascii="Times New Roman" w:hAnsi="Times New Roman" w:cs="Times New Roman"/>
          <w:sz w:val="24"/>
          <w:szCs w:val="24"/>
          <w:lang w:val="lt-LT" w:eastAsia="lt-LT"/>
        </w:rPr>
      </w:pPr>
      <w:r w:rsidRPr="000F3656">
        <w:rPr>
          <w:rFonts w:ascii="Times New Roman" w:hAnsi="Times New Roman" w:cs="Times New Roman"/>
          <w:b/>
          <w:sz w:val="24"/>
          <w:szCs w:val="24"/>
          <w:lang w:val="lt-LT" w:eastAsia="lt-LT"/>
        </w:rPr>
        <w:t>PIRKIMO – PARDAVIMO SUTARTIS (projektas)</w:t>
      </w:r>
    </w:p>
    <w:p w14:paraId="1F3D644C" w14:textId="77777777" w:rsidR="005949D1" w:rsidRPr="000F3656" w:rsidRDefault="005949D1" w:rsidP="000F3656">
      <w:pPr>
        <w:ind w:firstLine="0"/>
        <w:jc w:val="both"/>
        <w:rPr>
          <w:rFonts w:ascii="Times New Roman" w:hAnsi="Times New Roman" w:cs="Times New Roman"/>
          <w:b/>
          <w:sz w:val="24"/>
          <w:szCs w:val="24"/>
          <w:lang w:val="lt-LT" w:eastAsia="lt-LT"/>
        </w:rPr>
      </w:pPr>
    </w:p>
    <w:p w14:paraId="113D85C3" w14:textId="77777777" w:rsidR="005949D1" w:rsidRPr="000F3656" w:rsidRDefault="005949D1" w:rsidP="000F3656">
      <w:pPr>
        <w:ind w:firstLine="0"/>
        <w:rPr>
          <w:rFonts w:ascii="Times New Roman" w:hAnsi="Times New Roman" w:cs="Times New Roman"/>
          <w:sz w:val="24"/>
          <w:szCs w:val="24"/>
          <w:lang w:val="lt-LT" w:eastAsia="lt-LT"/>
        </w:rPr>
      </w:pPr>
      <w:r w:rsidRPr="000F3656">
        <w:rPr>
          <w:rFonts w:ascii="Times New Roman" w:hAnsi="Times New Roman" w:cs="Times New Roman"/>
          <w:sz w:val="24"/>
          <w:szCs w:val="24"/>
          <w:lang w:val="lt-LT" w:eastAsia="lt-LT"/>
        </w:rPr>
        <w:t>Nr.</w:t>
      </w:r>
    </w:p>
    <w:p w14:paraId="00414EA1" w14:textId="77777777" w:rsidR="005949D1" w:rsidRPr="000F3656" w:rsidRDefault="005949D1" w:rsidP="000F3656">
      <w:pPr>
        <w:ind w:firstLine="0"/>
        <w:jc w:val="both"/>
        <w:rPr>
          <w:rFonts w:ascii="Times New Roman" w:hAnsi="Times New Roman" w:cs="Times New Roman"/>
          <w:sz w:val="24"/>
          <w:szCs w:val="24"/>
          <w:lang w:val="lt-LT" w:eastAsia="lt-LT"/>
        </w:rPr>
      </w:pPr>
    </w:p>
    <w:p w14:paraId="64722039" w14:textId="77777777" w:rsidR="005949D1" w:rsidRPr="000F3656" w:rsidRDefault="005949D1" w:rsidP="000F3656">
      <w:pPr>
        <w:ind w:firstLine="0"/>
        <w:rPr>
          <w:rFonts w:ascii="Times New Roman" w:hAnsi="Times New Roman" w:cs="Times New Roman"/>
          <w:sz w:val="24"/>
          <w:szCs w:val="24"/>
          <w:lang w:val="lt-LT" w:eastAsia="lt-LT"/>
        </w:rPr>
      </w:pPr>
      <w:r w:rsidRPr="000F3656">
        <w:rPr>
          <w:rFonts w:ascii="Times New Roman" w:hAnsi="Times New Roman" w:cs="Times New Roman"/>
          <w:sz w:val="24"/>
          <w:szCs w:val="24"/>
          <w:lang w:val="lt-LT" w:eastAsia="lt-LT"/>
        </w:rPr>
        <w:t>Vilnius</w:t>
      </w:r>
    </w:p>
    <w:p w14:paraId="094B0B38" w14:textId="77777777" w:rsidR="005949D1" w:rsidRPr="000F3656" w:rsidRDefault="005949D1" w:rsidP="000F3656">
      <w:pPr>
        <w:jc w:val="both"/>
        <w:rPr>
          <w:rFonts w:ascii="Times New Roman" w:hAnsi="Times New Roman" w:cs="Times New Roman"/>
          <w:color w:val="4F6228"/>
          <w:sz w:val="24"/>
          <w:szCs w:val="24"/>
          <w:lang w:val="lt-LT" w:eastAsia="lt-LT"/>
        </w:rPr>
      </w:pPr>
    </w:p>
    <w:p w14:paraId="61F141FC" w14:textId="25F85285" w:rsidR="005949D1" w:rsidRPr="000F3656" w:rsidRDefault="005949D1" w:rsidP="000F3656">
      <w:pPr>
        <w:autoSpaceDE w:val="0"/>
        <w:autoSpaceDN w:val="0"/>
        <w:adjustRightInd w:val="0"/>
        <w:jc w:val="both"/>
        <w:rPr>
          <w:rFonts w:ascii="Times New Roman" w:eastAsia="Times New Roman" w:hAnsi="Times New Roman" w:cs="Times New Roman"/>
          <w:sz w:val="24"/>
          <w:szCs w:val="24"/>
          <w:lang w:val="lt-LT"/>
        </w:rPr>
      </w:pPr>
      <w:r w:rsidRPr="000F3656">
        <w:rPr>
          <w:rFonts w:ascii="Times New Roman" w:eastAsia="Times New Roman" w:hAnsi="Times New Roman" w:cs="Times New Roman"/>
          <w:sz w:val="24"/>
          <w:szCs w:val="24"/>
          <w:lang w:val="lt-LT"/>
        </w:rPr>
        <w:t xml:space="preserve">Valstybės sienos apsaugos tarnyba prie Lietuvos Respublikos vidaus reikalų ministerijos (toliau – </w:t>
      </w:r>
      <w:r w:rsidR="005A29AC" w:rsidRPr="000F3656">
        <w:rPr>
          <w:rFonts w:ascii="Times New Roman" w:eastAsia="Times New Roman" w:hAnsi="Times New Roman" w:cs="Times New Roman"/>
          <w:sz w:val="24"/>
          <w:szCs w:val="24"/>
          <w:lang w:val="lt-LT"/>
        </w:rPr>
        <w:t>Užsakovas</w:t>
      </w:r>
      <w:r w:rsidRPr="000F3656">
        <w:rPr>
          <w:rFonts w:ascii="Times New Roman" w:eastAsia="Times New Roman" w:hAnsi="Times New Roman" w:cs="Times New Roman"/>
          <w:sz w:val="24"/>
          <w:szCs w:val="24"/>
          <w:lang w:val="lt-LT"/>
        </w:rPr>
        <w:t xml:space="preserve">, tarnyba), atstovaujama tarnybos vado pavaduotojo Sauliaus </w:t>
      </w:r>
      <w:proofErr w:type="spellStart"/>
      <w:r w:rsidRPr="000F3656">
        <w:rPr>
          <w:rFonts w:ascii="Times New Roman" w:eastAsia="Times New Roman" w:hAnsi="Times New Roman" w:cs="Times New Roman"/>
          <w:sz w:val="24"/>
          <w:szCs w:val="24"/>
          <w:lang w:val="lt-LT"/>
        </w:rPr>
        <w:t>Nekraševičiaus</w:t>
      </w:r>
      <w:proofErr w:type="spellEnd"/>
      <w:r w:rsidRPr="000F3656">
        <w:rPr>
          <w:rFonts w:ascii="Times New Roman" w:eastAsia="Times New Roman" w:hAnsi="Times New Roman" w:cs="Times New Roman"/>
          <w:sz w:val="24"/>
          <w:szCs w:val="24"/>
          <w:lang w:val="lt-LT"/>
        </w:rPr>
        <w:t xml:space="preserve">, </w:t>
      </w:r>
      <w:r w:rsidRPr="000F3656">
        <w:rPr>
          <w:rFonts w:ascii="Times New Roman" w:eastAsia="Calibri" w:hAnsi="Times New Roman" w:cs="Times New Roman"/>
          <w:sz w:val="24"/>
          <w:szCs w:val="24"/>
          <w:lang w:val="lt-LT"/>
        </w:rPr>
        <w:t>veikiančio pagal Valstybės sienos apsaugos tarnybos prie Lietuvos Respublikos vidaus reikalų ministerijos</w:t>
      </w:r>
      <w:r w:rsidRPr="000F3656">
        <w:rPr>
          <w:rFonts w:ascii="Times New Roman" w:eastAsia="Calibri" w:hAnsi="Times New Roman" w:cs="Times New Roman"/>
          <w:noProof/>
          <w:sz w:val="24"/>
          <w:szCs w:val="24"/>
          <w:lang w:val="lt-LT"/>
        </w:rPr>
        <w:t xml:space="preserve"> nuostatus, </w:t>
      </w:r>
      <w:r w:rsidRPr="000F3656">
        <w:rPr>
          <w:rFonts w:ascii="Times New Roman" w:eastAsia="Calibri" w:hAnsi="Times New Roman" w:cs="Times New Roman"/>
          <w:sz w:val="24"/>
          <w:szCs w:val="24"/>
          <w:lang w:val="lt-LT"/>
        </w:rPr>
        <w:t xml:space="preserve">patvirtintus Lietuvos Respublikos vidaus reikalų ministro 2024 m. kovo 27 d. įsakymu Nr. 1V-223 ,,Dėl Valstybės sienos apsaugos tarnybos prie Lietuvos Respublikos vidaus reikalų ministerijos nuostatų patvirtinimo“ </w:t>
      </w:r>
      <w:r w:rsidRPr="000F3656">
        <w:rPr>
          <w:rFonts w:ascii="Times New Roman" w:eastAsia="Calibri" w:hAnsi="Times New Roman" w:cs="Times New Roman"/>
          <w:noProof/>
          <w:sz w:val="24"/>
          <w:szCs w:val="24"/>
          <w:lang w:val="lt-LT"/>
        </w:rPr>
        <w:t xml:space="preserve">ir </w:t>
      </w:r>
      <w:r w:rsidRPr="000F3656">
        <w:rPr>
          <w:rFonts w:ascii="Times New Roman" w:eastAsia="Calibri" w:hAnsi="Times New Roman" w:cs="Times New Roman"/>
          <w:sz w:val="24"/>
          <w:szCs w:val="24"/>
          <w:lang w:val="lt-LT"/>
        </w:rPr>
        <w:t>tarnybos vado 2022 m. sausio 14 d. įsakymo Nr. 4-15 „Dėl Valstybės sienos apsaugos tarnybos prie Lietuvos Respublikos vidaus reikalų ministerijos struktūrinių padalinių veiklos organizavimo</w:t>
      </w:r>
      <w:r w:rsidR="00BF63A3">
        <w:rPr>
          <w:rFonts w:ascii="Times New Roman" w:eastAsia="Calibri" w:hAnsi="Times New Roman" w:cs="Times New Roman"/>
          <w:sz w:val="24"/>
          <w:szCs w:val="24"/>
          <w:lang w:val="lt-LT"/>
        </w:rPr>
        <w:t>“</w:t>
      </w:r>
      <w:r w:rsidRPr="000F3656">
        <w:rPr>
          <w:rFonts w:ascii="Times New Roman" w:eastAsia="Calibri" w:hAnsi="Times New Roman" w:cs="Times New Roman"/>
          <w:sz w:val="24"/>
          <w:szCs w:val="24"/>
          <w:lang w:val="lt-LT"/>
        </w:rPr>
        <w:t xml:space="preserve"> 3.1.4 papunktį, </w:t>
      </w:r>
      <w:r w:rsidRPr="000F3656">
        <w:rPr>
          <w:rFonts w:ascii="Times New Roman" w:eastAsia="Times New Roman" w:hAnsi="Times New Roman" w:cs="Times New Roman"/>
          <w:sz w:val="24"/>
          <w:szCs w:val="24"/>
          <w:lang w:val="lt-LT"/>
        </w:rPr>
        <w:t xml:space="preserve">ir </w:t>
      </w:r>
    </w:p>
    <w:p w14:paraId="7F7D3FDA" w14:textId="03878268" w:rsidR="005949D1" w:rsidRPr="000F3656" w:rsidRDefault="005949D1" w:rsidP="000F3656">
      <w:pPr>
        <w:ind w:firstLine="851"/>
        <w:jc w:val="both"/>
        <w:rPr>
          <w:rFonts w:ascii="Times New Roman" w:hAnsi="Times New Roman" w:cs="Times New Roman"/>
          <w:sz w:val="24"/>
          <w:szCs w:val="24"/>
          <w:lang w:val="lt-LT"/>
        </w:rPr>
      </w:pPr>
      <w:r w:rsidRPr="000F3656">
        <w:rPr>
          <w:rFonts w:ascii="Times New Roman" w:eastAsia="Times New Roman" w:hAnsi="Times New Roman" w:cs="Times New Roman"/>
          <w:sz w:val="24"/>
          <w:szCs w:val="24"/>
          <w:lang w:val="lt-LT"/>
        </w:rPr>
        <w:t xml:space="preserve">_________________ (toliau – </w:t>
      </w:r>
      <w:r w:rsidR="005A29AC" w:rsidRPr="000F3656">
        <w:rPr>
          <w:rFonts w:ascii="Times New Roman" w:eastAsia="Times New Roman" w:hAnsi="Times New Roman" w:cs="Times New Roman"/>
          <w:sz w:val="24"/>
          <w:szCs w:val="24"/>
          <w:lang w:val="lt-LT"/>
        </w:rPr>
        <w:t>Vykdytoj</w:t>
      </w:r>
      <w:r w:rsidRPr="000F3656">
        <w:rPr>
          <w:rFonts w:ascii="Times New Roman" w:eastAsia="Times New Roman" w:hAnsi="Times New Roman" w:cs="Times New Roman"/>
          <w:sz w:val="24"/>
          <w:szCs w:val="24"/>
          <w:lang w:val="lt-LT"/>
        </w:rPr>
        <w:t xml:space="preserve">as), atstovaujamas </w:t>
      </w:r>
      <w:r w:rsidRPr="000F3656">
        <w:rPr>
          <w:rFonts w:ascii="Times New Roman" w:eastAsia="Times New Roman" w:hAnsi="Times New Roman" w:cs="Times New Roman"/>
          <w:i/>
          <w:sz w:val="24"/>
          <w:szCs w:val="24"/>
          <w:lang w:val="lt-LT"/>
        </w:rPr>
        <w:t>(pareigos, vardas, pavardė)</w:t>
      </w:r>
      <w:r w:rsidRPr="000F3656">
        <w:rPr>
          <w:rFonts w:ascii="Times New Roman" w:eastAsia="Times New Roman" w:hAnsi="Times New Roman" w:cs="Times New Roman"/>
          <w:sz w:val="24"/>
          <w:szCs w:val="24"/>
          <w:lang w:val="lt-LT"/>
        </w:rPr>
        <w:t>, veikiančio (-</w:t>
      </w:r>
      <w:proofErr w:type="spellStart"/>
      <w:r w:rsidRPr="000F3656">
        <w:rPr>
          <w:rFonts w:ascii="Times New Roman" w:eastAsia="Times New Roman" w:hAnsi="Times New Roman" w:cs="Times New Roman"/>
          <w:sz w:val="24"/>
          <w:szCs w:val="24"/>
          <w:lang w:val="lt-LT"/>
        </w:rPr>
        <w:t>ios</w:t>
      </w:r>
      <w:proofErr w:type="spellEnd"/>
      <w:r w:rsidRPr="000F3656">
        <w:rPr>
          <w:rFonts w:ascii="Times New Roman" w:eastAsia="Times New Roman" w:hAnsi="Times New Roman" w:cs="Times New Roman"/>
          <w:sz w:val="24"/>
          <w:szCs w:val="24"/>
          <w:lang w:val="lt-LT"/>
        </w:rPr>
        <w:t xml:space="preserve">) pagal </w:t>
      </w:r>
      <w:r w:rsidRPr="000F3656">
        <w:rPr>
          <w:rFonts w:ascii="Times New Roman" w:eastAsia="Calibri" w:hAnsi="Times New Roman" w:cs="Times New Roman"/>
          <w:sz w:val="24"/>
          <w:szCs w:val="24"/>
          <w:lang w:val="lt-LT"/>
        </w:rPr>
        <w:t xml:space="preserve">šios bendrovės įstatus, toliau kartu vadinamos Šalimis, o kiekviena atskirai Šalimi, sudarėme šią </w:t>
      </w:r>
      <w:r w:rsidRPr="000F3656">
        <w:rPr>
          <w:rFonts w:ascii="Times New Roman" w:eastAsia="Times New Roman" w:hAnsi="Times New Roman" w:cs="Times New Roman"/>
          <w:sz w:val="24"/>
          <w:szCs w:val="24"/>
          <w:lang w:val="lt-LT"/>
        </w:rPr>
        <w:t>prekių pirkimo-pardavimo sutart</w:t>
      </w:r>
      <w:r w:rsidRPr="000F3656">
        <w:rPr>
          <w:rFonts w:ascii="Times New Roman" w:eastAsia="Calibri" w:hAnsi="Times New Roman" w:cs="Times New Roman"/>
          <w:sz w:val="24"/>
          <w:szCs w:val="24"/>
          <w:lang w:val="lt-LT"/>
        </w:rPr>
        <w:t xml:space="preserve">į, </w:t>
      </w:r>
      <w:r w:rsidRPr="000F3656">
        <w:rPr>
          <w:rFonts w:ascii="Times New Roman" w:eastAsia="Times New Roman" w:hAnsi="Times New Roman" w:cs="Times New Roman"/>
          <w:sz w:val="24"/>
          <w:szCs w:val="24"/>
          <w:lang w:val="lt-LT"/>
        </w:rPr>
        <w:t>toliau vadinamą „Sutartimi“, ir susitarėme dėl toliau išvardintų sąlygų.</w:t>
      </w:r>
    </w:p>
    <w:p w14:paraId="49ECFF63" w14:textId="77777777" w:rsidR="005949D1" w:rsidRPr="000F3656" w:rsidRDefault="005949D1" w:rsidP="000F3656">
      <w:pPr>
        <w:widowControl w:val="0"/>
        <w:autoSpaceDE w:val="0"/>
        <w:autoSpaceDN w:val="0"/>
        <w:adjustRightInd w:val="0"/>
        <w:ind w:firstLine="851"/>
        <w:jc w:val="both"/>
        <w:rPr>
          <w:rFonts w:ascii="Times New Roman" w:hAnsi="Times New Roman" w:cs="Times New Roman"/>
          <w:sz w:val="24"/>
          <w:szCs w:val="24"/>
          <w:lang w:val="lt-LT" w:eastAsia="lt-LT"/>
        </w:rPr>
      </w:pPr>
    </w:p>
    <w:p w14:paraId="240E5FD8" w14:textId="77777777" w:rsidR="005949D1" w:rsidRPr="000F3656" w:rsidRDefault="005949D1" w:rsidP="000F3656">
      <w:pPr>
        <w:ind w:firstLine="0"/>
        <w:rPr>
          <w:rFonts w:ascii="Times New Roman" w:eastAsia="Calibri" w:hAnsi="Times New Roman" w:cs="Times New Roman"/>
          <w:b/>
          <w:sz w:val="24"/>
          <w:szCs w:val="24"/>
          <w:lang w:val="lt-LT"/>
        </w:rPr>
      </w:pPr>
      <w:r w:rsidRPr="000F3656">
        <w:rPr>
          <w:rFonts w:ascii="Times New Roman" w:eastAsia="Calibri" w:hAnsi="Times New Roman" w:cs="Times New Roman"/>
          <w:b/>
          <w:sz w:val="24"/>
          <w:szCs w:val="24"/>
          <w:lang w:val="lt-LT"/>
        </w:rPr>
        <w:t>I SKYRIUS</w:t>
      </w:r>
    </w:p>
    <w:p w14:paraId="567FA401" w14:textId="77777777" w:rsidR="005949D1" w:rsidRPr="000F3656" w:rsidRDefault="005949D1" w:rsidP="000F3656">
      <w:pPr>
        <w:ind w:firstLine="0"/>
        <w:rPr>
          <w:rFonts w:ascii="Times New Roman" w:eastAsia="Calibri" w:hAnsi="Times New Roman" w:cs="Times New Roman"/>
          <w:b/>
          <w:sz w:val="24"/>
          <w:szCs w:val="24"/>
          <w:lang w:val="lt-LT"/>
        </w:rPr>
      </w:pPr>
      <w:r w:rsidRPr="000F3656">
        <w:rPr>
          <w:rFonts w:ascii="Times New Roman" w:eastAsia="Calibri" w:hAnsi="Times New Roman" w:cs="Times New Roman"/>
          <w:b/>
          <w:sz w:val="24"/>
          <w:szCs w:val="24"/>
          <w:lang w:val="lt-LT"/>
        </w:rPr>
        <w:t>SUTARTIES DALYKAS</w:t>
      </w:r>
    </w:p>
    <w:p w14:paraId="79C39F97" w14:textId="77777777" w:rsidR="005949D1" w:rsidRPr="000F3656" w:rsidRDefault="005949D1" w:rsidP="000F3656">
      <w:pPr>
        <w:ind w:firstLine="851"/>
        <w:jc w:val="both"/>
        <w:rPr>
          <w:rFonts w:ascii="Times New Roman" w:hAnsi="Times New Roman" w:cs="Times New Roman"/>
          <w:sz w:val="24"/>
          <w:szCs w:val="24"/>
          <w:lang w:val="lt-LT"/>
        </w:rPr>
      </w:pPr>
    </w:p>
    <w:p w14:paraId="60CE4CE7" w14:textId="77777777" w:rsidR="005949D1" w:rsidRPr="000F3656" w:rsidRDefault="005949D1" w:rsidP="000F3656">
      <w:pPr>
        <w:tabs>
          <w:tab w:val="left" w:pos="1080"/>
          <w:tab w:val="left" w:pos="1260"/>
        </w:tabs>
        <w:jc w:val="both"/>
        <w:rPr>
          <w:rFonts w:ascii="Times New Roman" w:hAnsi="Times New Roman" w:cs="Times New Roman"/>
          <w:sz w:val="24"/>
          <w:szCs w:val="24"/>
          <w:lang w:val="lt-LT"/>
        </w:rPr>
      </w:pPr>
      <w:r w:rsidRPr="000F3656">
        <w:rPr>
          <w:rFonts w:ascii="Times New Roman" w:hAnsi="Times New Roman" w:cs="Times New Roman"/>
          <w:sz w:val="24"/>
          <w:szCs w:val="24"/>
          <w:lang w:val="lt-LT"/>
        </w:rPr>
        <w:t xml:space="preserve">1.1. Vykdytojas įsipareigoja tiekti grandininių pjūklų, krūmapjovių ir </w:t>
      </w:r>
      <w:proofErr w:type="spellStart"/>
      <w:r w:rsidRPr="000F3656">
        <w:rPr>
          <w:rFonts w:ascii="Times New Roman" w:hAnsi="Times New Roman" w:cs="Times New Roman"/>
          <w:sz w:val="24"/>
          <w:szCs w:val="24"/>
          <w:lang w:val="lt-LT"/>
        </w:rPr>
        <w:t>vejapjovių</w:t>
      </w:r>
      <w:proofErr w:type="spellEnd"/>
      <w:r w:rsidRPr="000F3656">
        <w:rPr>
          <w:rFonts w:ascii="Times New Roman" w:hAnsi="Times New Roman" w:cs="Times New Roman"/>
          <w:sz w:val="24"/>
          <w:szCs w:val="24"/>
          <w:lang w:val="lt-LT"/>
        </w:rPr>
        <w:t xml:space="preserve"> (toliau – įrenginiai) atsargines detales, eksploatacines medžiagas ir teikti įrenginių remonto paslaugas (toliau – prekės, paslaugos), nurodytas Sutarties 1 priede (Techninė specifikacija), o Užsakovas įsipareigoja priimti kokybiškai suteiktas paslaugas ir kokybiškas prekes bei apmokėti už prekes/paslaugas pagal numatytus įkainius, nurodytus Sutarties 2 priede (Vykdytojo pasiūlymas), kurios laikomos neatskiriama šios Sutarties dalimi.</w:t>
      </w:r>
    </w:p>
    <w:p w14:paraId="65692D3B" w14:textId="2FE34238" w:rsidR="005949D1" w:rsidRPr="000F3656" w:rsidRDefault="005949D1" w:rsidP="000F3656">
      <w:pPr>
        <w:tabs>
          <w:tab w:val="left" w:pos="1080"/>
          <w:tab w:val="left" w:pos="1260"/>
        </w:tabs>
        <w:jc w:val="both"/>
        <w:rPr>
          <w:rFonts w:ascii="Times New Roman" w:hAnsi="Times New Roman" w:cs="Times New Roman"/>
          <w:sz w:val="24"/>
          <w:szCs w:val="24"/>
          <w:lang w:val="lt-LT"/>
        </w:rPr>
      </w:pPr>
      <w:r w:rsidRPr="000F3656">
        <w:rPr>
          <w:rFonts w:ascii="Times New Roman" w:hAnsi="Times New Roman" w:cs="Times New Roman"/>
          <w:sz w:val="24"/>
          <w:szCs w:val="24"/>
          <w:lang w:val="lt-LT"/>
        </w:rPr>
        <w:t xml:space="preserve">1.2. Bendrojo viešųjų pirkimų žodyno (BVPŽ) kodai – 42675100-9 (grandininių pjūklų dalys), </w:t>
      </w:r>
      <w:r w:rsidRPr="000F3656">
        <w:rPr>
          <w:rFonts w:ascii="Times New Roman" w:hAnsi="Times New Roman" w:cs="Times New Roman"/>
          <w:sz w:val="24"/>
          <w:szCs w:val="24"/>
          <w:lang w:val="lt-LT" w:eastAsia="lt-LT"/>
        </w:rPr>
        <w:t xml:space="preserve">50000000-5 (Remonto ir priežiūros paslaugos).   </w:t>
      </w:r>
    </w:p>
    <w:p w14:paraId="0EF91F2E" w14:textId="77777777" w:rsidR="005949D1" w:rsidRPr="000F3656" w:rsidRDefault="005949D1" w:rsidP="000F3656">
      <w:pPr>
        <w:tabs>
          <w:tab w:val="left" w:pos="1080"/>
          <w:tab w:val="left" w:pos="1260"/>
        </w:tabs>
        <w:jc w:val="both"/>
        <w:rPr>
          <w:rFonts w:ascii="Times New Roman" w:hAnsi="Times New Roman" w:cs="Times New Roman"/>
          <w:sz w:val="24"/>
          <w:szCs w:val="24"/>
          <w:lang w:val="lt-LT"/>
        </w:rPr>
      </w:pPr>
      <w:r w:rsidRPr="000F3656">
        <w:rPr>
          <w:rFonts w:ascii="Times New Roman" w:hAnsi="Times New Roman" w:cs="Times New Roman"/>
          <w:sz w:val="24"/>
          <w:szCs w:val="24"/>
          <w:lang w:val="lt-LT"/>
        </w:rPr>
        <w:t xml:space="preserve">1.3. Perkamos prekės ir paslaugos apibūdintos bei preliminarios apimtys nurodytos Sutarties 1 priede pateiktoje prekių ir paslaugų techninėje specifikacijoje. </w:t>
      </w:r>
    </w:p>
    <w:p w14:paraId="062DED06" w14:textId="77777777" w:rsidR="005949D1" w:rsidRPr="000F3656" w:rsidRDefault="005949D1" w:rsidP="000F3656">
      <w:pPr>
        <w:tabs>
          <w:tab w:val="left" w:pos="1080"/>
          <w:tab w:val="left" w:pos="1260"/>
        </w:tabs>
        <w:jc w:val="both"/>
        <w:rPr>
          <w:rFonts w:ascii="Times New Roman" w:hAnsi="Times New Roman" w:cs="Times New Roman"/>
          <w:sz w:val="24"/>
          <w:szCs w:val="24"/>
          <w:lang w:val="lt-LT"/>
        </w:rPr>
      </w:pPr>
    </w:p>
    <w:p w14:paraId="2AEAB355" w14:textId="77777777" w:rsidR="005949D1" w:rsidRPr="000F3656" w:rsidRDefault="005949D1" w:rsidP="000F3656">
      <w:pPr>
        <w:ind w:firstLine="0"/>
        <w:rPr>
          <w:rFonts w:ascii="Times New Roman" w:hAnsi="Times New Roman" w:cs="Times New Roman"/>
          <w:b/>
          <w:bCs/>
          <w:sz w:val="24"/>
          <w:szCs w:val="24"/>
          <w:lang w:val="lt-LT" w:eastAsia="lt-LT"/>
        </w:rPr>
      </w:pPr>
      <w:r w:rsidRPr="000F3656">
        <w:rPr>
          <w:rFonts w:ascii="Times New Roman" w:hAnsi="Times New Roman" w:cs="Times New Roman"/>
          <w:b/>
          <w:sz w:val="24"/>
          <w:szCs w:val="24"/>
          <w:lang w:val="lt-LT"/>
        </w:rPr>
        <w:t xml:space="preserve">II </w:t>
      </w:r>
      <w:r w:rsidRPr="000F3656">
        <w:rPr>
          <w:rFonts w:ascii="Times New Roman" w:hAnsi="Times New Roman" w:cs="Times New Roman"/>
          <w:b/>
          <w:bCs/>
          <w:sz w:val="24"/>
          <w:szCs w:val="24"/>
          <w:lang w:val="lt-LT" w:eastAsia="lt-LT"/>
        </w:rPr>
        <w:t>SKYRIUS</w:t>
      </w:r>
    </w:p>
    <w:p w14:paraId="08EE878B" w14:textId="77777777" w:rsidR="005949D1" w:rsidRPr="000F3656" w:rsidRDefault="005949D1" w:rsidP="000F3656">
      <w:pPr>
        <w:ind w:firstLine="374"/>
        <w:rPr>
          <w:rFonts w:ascii="Times New Roman" w:hAnsi="Times New Roman" w:cs="Times New Roman"/>
          <w:b/>
          <w:sz w:val="24"/>
          <w:szCs w:val="24"/>
          <w:lang w:val="lt-LT"/>
        </w:rPr>
      </w:pPr>
      <w:r w:rsidRPr="000F3656">
        <w:rPr>
          <w:rFonts w:ascii="Times New Roman" w:hAnsi="Times New Roman" w:cs="Times New Roman"/>
          <w:b/>
          <w:sz w:val="24"/>
          <w:szCs w:val="24"/>
          <w:lang w:val="lt-LT"/>
        </w:rPr>
        <w:t>KAINODARA IR ATSISKAITYMO TVARKA</w:t>
      </w:r>
    </w:p>
    <w:p w14:paraId="41D293CC" w14:textId="77777777" w:rsidR="005949D1" w:rsidRPr="000F3656" w:rsidRDefault="005949D1" w:rsidP="000F3656">
      <w:pPr>
        <w:ind w:firstLine="374"/>
        <w:rPr>
          <w:rFonts w:ascii="Times New Roman" w:hAnsi="Times New Roman" w:cs="Times New Roman"/>
          <w:b/>
          <w:sz w:val="24"/>
          <w:szCs w:val="24"/>
          <w:lang w:val="lt-LT"/>
        </w:rPr>
      </w:pPr>
    </w:p>
    <w:p w14:paraId="467CCAB5" w14:textId="2D727F4B" w:rsidR="005949D1" w:rsidRPr="000F3656" w:rsidRDefault="005949D1" w:rsidP="000F3656">
      <w:pPr>
        <w:pStyle w:val="Sraopastraipa"/>
        <w:numPr>
          <w:ilvl w:val="1"/>
          <w:numId w:val="2"/>
        </w:numPr>
        <w:spacing w:after="200"/>
        <w:ind w:left="0" w:right="-142" w:firstLine="709"/>
        <w:jc w:val="both"/>
        <w:rPr>
          <w:rFonts w:ascii="Times New Roman" w:hAnsi="Times New Roman" w:cs="Times New Roman"/>
          <w:bCs/>
          <w:sz w:val="24"/>
          <w:szCs w:val="24"/>
          <w:lang w:val="nb-NO"/>
        </w:rPr>
      </w:pPr>
      <w:r w:rsidRPr="000F3656">
        <w:rPr>
          <w:rFonts w:ascii="Times New Roman" w:hAnsi="Times New Roman" w:cs="Times New Roman"/>
          <w:bCs/>
          <w:sz w:val="24"/>
          <w:szCs w:val="24"/>
          <w:lang w:val="nb-NO"/>
        </w:rPr>
        <w:t>Maksimali Sutarties vertė – 36300,00 Eur su PVM.</w:t>
      </w:r>
    </w:p>
    <w:p w14:paraId="3C79542D" w14:textId="769773DC" w:rsidR="005949D1" w:rsidRPr="000F3656" w:rsidRDefault="005949D1" w:rsidP="000F3656">
      <w:pPr>
        <w:pStyle w:val="Sraopastraipa"/>
        <w:numPr>
          <w:ilvl w:val="1"/>
          <w:numId w:val="2"/>
        </w:numPr>
        <w:ind w:left="0" w:firstLine="709"/>
        <w:jc w:val="both"/>
        <w:rPr>
          <w:rFonts w:ascii="Times New Roman" w:hAnsi="Times New Roman" w:cs="Times New Roman"/>
          <w:bCs/>
          <w:sz w:val="24"/>
          <w:szCs w:val="24"/>
          <w:lang w:val="nb-NO"/>
        </w:rPr>
      </w:pPr>
      <w:r w:rsidRPr="000F3656">
        <w:rPr>
          <w:rFonts w:ascii="Times New Roman" w:hAnsi="Times New Roman" w:cs="Times New Roman"/>
          <w:sz w:val="24"/>
          <w:szCs w:val="24"/>
          <w:lang w:val="nb-NO"/>
        </w:rPr>
        <w:t>Užsakovas perka techninėje specifikacijoje nurodytas paslaugas ir prekes pagal faktinį jų poreikį. Sutarties galutinė kaina priklausys tik nuo per Sutarties galiojimo laikotarpiu suteiktų paslaugų ir įsigytų prekių faktiškų kiekių, neviršijant Sutarties 2.1 p</w:t>
      </w:r>
      <w:r w:rsidR="00003F23">
        <w:rPr>
          <w:rFonts w:ascii="Times New Roman" w:hAnsi="Times New Roman" w:cs="Times New Roman"/>
          <w:sz w:val="24"/>
          <w:szCs w:val="24"/>
          <w:lang w:val="nb-NO"/>
        </w:rPr>
        <w:t>apunktyje</w:t>
      </w:r>
      <w:r w:rsidRPr="000F3656">
        <w:rPr>
          <w:rFonts w:ascii="Times New Roman" w:hAnsi="Times New Roman" w:cs="Times New Roman"/>
          <w:sz w:val="24"/>
          <w:szCs w:val="24"/>
          <w:lang w:val="nb-NO"/>
        </w:rPr>
        <w:t xml:space="preserve"> nurodytos vertės. </w:t>
      </w:r>
    </w:p>
    <w:p w14:paraId="189452D1" w14:textId="03628309" w:rsidR="005949D1" w:rsidRPr="000F3656" w:rsidRDefault="00834DBC" w:rsidP="000F3656">
      <w:pPr>
        <w:pStyle w:val="Betarp"/>
        <w:ind w:firstLine="709"/>
        <w:jc w:val="both"/>
        <w:rPr>
          <w:rFonts w:ascii="Times New Roman" w:hAnsi="Times New Roman" w:cs="Times New Roman"/>
          <w:bCs/>
          <w:sz w:val="24"/>
          <w:szCs w:val="24"/>
        </w:rPr>
      </w:pPr>
      <w:r w:rsidRPr="000F3656">
        <w:rPr>
          <w:rFonts w:ascii="Times New Roman" w:hAnsi="Times New Roman" w:cs="Times New Roman"/>
          <w:sz w:val="24"/>
          <w:szCs w:val="24"/>
          <w:lang w:eastAsia="en-US"/>
        </w:rPr>
        <w:t>2</w:t>
      </w:r>
      <w:r w:rsidR="005949D1" w:rsidRPr="000F3656">
        <w:rPr>
          <w:rFonts w:ascii="Times New Roman" w:hAnsi="Times New Roman" w:cs="Times New Roman"/>
          <w:sz w:val="24"/>
          <w:szCs w:val="24"/>
          <w:lang w:eastAsia="en-US"/>
        </w:rPr>
        <w:t xml:space="preserve">.3. </w:t>
      </w:r>
      <w:r w:rsidR="005A29AC" w:rsidRPr="000F3656">
        <w:rPr>
          <w:rFonts w:ascii="Times New Roman" w:hAnsi="Times New Roman" w:cs="Times New Roman"/>
          <w:sz w:val="24"/>
          <w:szCs w:val="24"/>
          <w:lang w:eastAsia="en-US"/>
        </w:rPr>
        <w:t>Užsakov</w:t>
      </w:r>
      <w:r w:rsidR="005949D1" w:rsidRPr="000F3656">
        <w:rPr>
          <w:rFonts w:ascii="Times New Roman" w:hAnsi="Times New Roman" w:cs="Times New Roman"/>
          <w:sz w:val="24"/>
          <w:szCs w:val="24"/>
          <w:lang w:eastAsia="en-US"/>
        </w:rPr>
        <w:t xml:space="preserve">as neįsipareigoja išpirkti viso </w:t>
      </w:r>
      <w:r w:rsidRPr="000F3656">
        <w:rPr>
          <w:rFonts w:ascii="Times New Roman" w:hAnsi="Times New Roman" w:cs="Times New Roman"/>
          <w:sz w:val="24"/>
          <w:szCs w:val="24"/>
          <w:lang w:eastAsia="en-US"/>
        </w:rPr>
        <w:t>p</w:t>
      </w:r>
      <w:r w:rsidR="005949D1" w:rsidRPr="000F3656">
        <w:rPr>
          <w:rFonts w:ascii="Times New Roman" w:hAnsi="Times New Roman" w:cs="Times New Roman"/>
          <w:sz w:val="24"/>
          <w:szCs w:val="24"/>
          <w:lang w:eastAsia="en-US"/>
        </w:rPr>
        <w:t xml:space="preserve">rekių kiekio numatyto </w:t>
      </w:r>
      <w:r w:rsidR="005949D1" w:rsidRPr="000F3656">
        <w:rPr>
          <w:rFonts w:ascii="Times New Roman" w:hAnsi="Times New Roman" w:cs="Times New Roman"/>
          <w:sz w:val="24"/>
          <w:szCs w:val="24"/>
        </w:rPr>
        <w:t xml:space="preserve">techninėje specifikacijoje (Sutarties 1 priedas) </w:t>
      </w:r>
      <w:r w:rsidR="005949D1" w:rsidRPr="000F3656">
        <w:rPr>
          <w:rFonts w:ascii="Times New Roman" w:hAnsi="Times New Roman" w:cs="Times New Roman"/>
          <w:sz w:val="24"/>
          <w:szCs w:val="24"/>
          <w:lang w:eastAsia="en-US"/>
        </w:rPr>
        <w:t>ir/arba sumokėti visos Sutarties kainos, numatytos Sutarties 2.</w:t>
      </w:r>
      <w:r w:rsidRPr="000F3656">
        <w:rPr>
          <w:rFonts w:ascii="Times New Roman" w:hAnsi="Times New Roman" w:cs="Times New Roman"/>
          <w:sz w:val="24"/>
          <w:szCs w:val="24"/>
          <w:lang w:eastAsia="en-US"/>
        </w:rPr>
        <w:t>1</w:t>
      </w:r>
      <w:r w:rsidR="005949D1" w:rsidRPr="000F3656">
        <w:rPr>
          <w:rFonts w:ascii="Times New Roman" w:hAnsi="Times New Roman" w:cs="Times New Roman"/>
          <w:sz w:val="24"/>
          <w:szCs w:val="24"/>
          <w:lang w:eastAsia="en-US"/>
        </w:rPr>
        <w:t xml:space="preserve"> papunktyje bei </w:t>
      </w:r>
      <w:r w:rsidR="005A29AC" w:rsidRPr="000F3656">
        <w:rPr>
          <w:rFonts w:ascii="Times New Roman" w:hAnsi="Times New Roman" w:cs="Times New Roman"/>
          <w:sz w:val="24"/>
          <w:szCs w:val="24"/>
          <w:lang w:eastAsia="en-US"/>
        </w:rPr>
        <w:t>Vykdytojo</w:t>
      </w:r>
      <w:r w:rsidR="005949D1" w:rsidRPr="000F3656">
        <w:rPr>
          <w:rFonts w:ascii="Times New Roman" w:hAnsi="Times New Roman" w:cs="Times New Roman"/>
          <w:sz w:val="24"/>
          <w:szCs w:val="24"/>
          <w:lang w:eastAsia="en-US"/>
        </w:rPr>
        <w:t xml:space="preserve"> pasiūlyme.</w:t>
      </w:r>
      <w:r w:rsidR="005949D1" w:rsidRPr="000F3656">
        <w:rPr>
          <w:rFonts w:ascii="Times New Roman" w:hAnsi="Times New Roman" w:cs="Times New Roman"/>
          <w:sz w:val="24"/>
          <w:szCs w:val="24"/>
        </w:rPr>
        <w:t xml:space="preserve"> Perkamų </w:t>
      </w:r>
      <w:r w:rsidRPr="000F3656">
        <w:rPr>
          <w:rFonts w:ascii="Times New Roman" w:hAnsi="Times New Roman" w:cs="Times New Roman"/>
          <w:sz w:val="24"/>
          <w:szCs w:val="24"/>
        </w:rPr>
        <w:t>p</w:t>
      </w:r>
      <w:r w:rsidR="005949D1" w:rsidRPr="000F3656">
        <w:rPr>
          <w:rFonts w:ascii="Times New Roman" w:hAnsi="Times New Roman" w:cs="Times New Roman"/>
          <w:sz w:val="24"/>
          <w:szCs w:val="24"/>
        </w:rPr>
        <w:t>rekių</w:t>
      </w:r>
      <w:r w:rsidRPr="000F3656">
        <w:rPr>
          <w:rFonts w:ascii="Times New Roman" w:hAnsi="Times New Roman" w:cs="Times New Roman"/>
          <w:sz w:val="24"/>
          <w:szCs w:val="24"/>
        </w:rPr>
        <w:t xml:space="preserve"> ir paslaugų</w:t>
      </w:r>
      <w:r w:rsidR="005949D1" w:rsidRPr="000F3656">
        <w:rPr>
          <w:rFonts w:ascii="Times New Roman" w:hAnsi="Times New Roman" w:cs="Times New Roman"/>
          <w:sz w:val="24"/>
          <w:szCs w:val="24"/>
        </w:rPr>
        <w:t xml:space="preserve"> kiekiai yra preliminarūs, kurie priklausys nuo Pirkėjo poreikio bei skiriamo finansavimo. </w:t>
      </w:r>
    </w:p>
    <w:p w14:paraId="52FC3259" w14:textId="29737E24" w:rsidR="0034432E" w:rsidRPr="000F3656" w:rsidRDefault="005949D1" w:rsidP="00B2709B">
      <w:pPr>
        <w:ind w:right="-142" w:firstLine="709"/>
        <w:jc w:val="both"/>
        <w:rPr>
          <w:rFonts w:ascii="Times New Roman" w:hAnsi="Times New Roman" w:cs="Times New Roman"/>
          <w:bCs/>
          <w:sz w:val="24"/>
          <w:szCs w:val="24"/>
          <w:lang w:val="lt-LT"/>
        </w:rPr>
      </w:pPr>
      <w:r w:rsidRPr="000F3656">
        <w:rPr>
          <w:rFonts w:ascii="Times New Roman" w:hAnsi="Times New Roman" w:cs="Times New Roman"/>
          <w:sz w:val="24"/>
          <w:szCs w:val="24"/>
          <w:lang w:val="lt-LT"/>
        </w:rPr>
        <w:t xml:space="preserve">2.4. </w:t>
      </w:r>
      <w:r w:rsidR="005A29AC" w:rsidRPr="000F3656">
        <w:rPr>
          <w:rFonts w:ascii="Times New Roman" w:hAnsi="Times New Roman" w:cs="Times New Roman"/>
          <w:sz w:val="24"/>
          <w:szCs w:val="24"/>
          <w:lang w:val="lt-LT"/>
        </w:rPr>
        <w:t>Užsakov</w:t>
      </w:r>
      <w:r w:rsidR="0034432E" w:rsidRPr="000F3656">
        <w:rPr>
          <w:rFonts w:ascii="Times New Roman" w:hAnsi="Times New Roman" w:cs="Times New Roman"/>
          <w:sz w:val="24"/>
          <w:szCs w:val="24"/>
          <w:lang w:val="lt-LT"/>
        </w:rPr>
        <w:t xml:space="preserve">as, esant poreikiui, kitos šioje specifikacijoje nenumatytos prekės ar paslaugos bei prekės ar paslaugos šioje specifikacijoje nenumatytiems įrankiams ar įrenginiams,  gali būti įsigyjamos neviršijant 10 proc. sutarties vertės. Už tokias prekes ar paslaugas bus apmokėta ne didesnėmis nei užsakymo dieną tiekėjo prekybos vietoje, kataloge ar interneto svetainėje nurodytomis galiojančiomis </w:t>
      </w:r>
      <w:r w:rsidR="0034432E" w:rsidRPr="000F3656">
        <w:rPr>
          <w:rFonts w:ascii="Times New Roman" w:hAnsi="Times New Roman" w:cs="Times New Roman"/>
          <w:sz w:val="24"/>
          <w:szCs w:val="24"/>
          <w:lang w:val="lt-LT"/>
        </w:rPr>
        <w:lastRenderedPageBreak/>
        <w:t xml:space="preserve">šių prekių kainomis arba, jei tokios kainos neskelbiamos, tiekėjo pasiūlytomis, konkurencingomis ir rinką atitinkančiomis kainomis, pritaikant </w:t>
      </w:r>
      <w:r w:rsidR="005A29AC" w:rsidRPr="000F3656">
        <w:rPr>
          <w:rFonts w:ascii="Times New Roman" w:hAnsi="Times New Roman" w:cs="Times New Roman"/>
          <w:sz w:val="24"/>
          <w:szCs w:val="24"/>
          <w:lang w:val="lt-LT"/>
        </w:rPr>
        <w:t>.......</w:t>
      </w:r>
      <w:r w:rsidR="0034432E" w:rsidRPr="000F3656">
        <w:rPr>
          <w:rFonts w:ascii="Times New Roman" w:hAnsi="Times New Roman" w:cs="Times New Roman"/>
          <w:sz w:val="24"/>
          <w:szCs w:val="24"/>
          <w:lang w:val="lt-LT"/>
        </w:rPr>
        <w:t xml:space="preserve"> proc. nuolaidą.</w:t>
      </w:r>
    </w:p>
    <w:p w14:paraId="7D9CF6AC" w14:textId="44C23893" w:rsidR="005949D1" w:rsidRPr="000F3656" w:rsidRDefault="005949D1" w:rsidP="00B2709B">
      <w:pPr>
        <w:pStyle w:val="Betarp"/>
        <w:ind w:firstLine="567"/>
        <w:jc w:val="both"/>
        <w:rPr>
          <w:rFonts w:ascii="Times New Roman" w:hAnsi="Times New Roman" w:cs="Times New Roman"/>
          <w:bCs/>
          <w:sz w:val="24"/>
          <w:szCs w:val="24"/>
        </w:rPr>
      </w:pPr>
      <w:r w:rsidRPr="000F3656">
        <w:rPr>
          <w:rFonts w:ascii="Times New Roman" w:eastAsia="Calibri" w:hAnsi="Times New Roman" w:cs="Times New Roman"/>
          <w:sz w:val="24"/>
          <w:szCs w:val="24"/>
        </w:rPr>
        <w:t xml:space="preserve">2.5. Tuo atveju, kai mokesčius reguliuojančių įstatymų ir jų įgyvendinamųjų teisės aktų nustatyta tvarka </w:t>
      </w:r>
      <w:r w:rsidR="005A29AC" w:rsidRPr="000F3656">
        <w:rPr>
          <w:rFonts w:ascii="Times New Roman" w:eastAsia="Calibri" w:hAnsi="Times New Roman" w:cs="Times New Roman"/>
          <w:sz w:val="24"/>
          <w:szCs w:val="24"/>
        </w:rPr>
        <w:t>Užsakov</w:t>
      </w:r>
      <w:r w:rsidRPr="000F3656">
        <w:rPr>
          <w:rFonts w:ascii="Times New Roman" w:eastAsia="Calibri" w:hAnsi="Times New Roman" w:cs="Times New Roman"/>
          <w:sz w:val="24"/>
          <w:szCs w:val="24"/>
        </w:rPr>
        <w:t>as pats turi sumokėti pridėtinės vertės mokestį (toliau – PVM) į valstybės biudžetą už įsigytą pirkimo objektą, į pasiūlymo kainą įskaitytas PVM sudarant šią Sutartį išskaičiuojamas.</w:t>
      </w:r>
    </w:p>
    <w:p w14:paraId="09B029EF" w14:textId="6118F90A" w:rsidR="005949D1" w:rsidRPr="000F3656" w:rsidRDefault="005949D1" w:rsidP="000F3656">
      <w:pPr>
        <w:shd w:val="clear" w:color="auto" w:fill="FFFFFF"/>
        <w:suppressAutoHyphens/>
        <w:ind w:firstLine="567"/>
        <w:jc w:val="both"/>
        <w:rPr>
          <w:rFonts w:ascii="Times New Roman" w:eastAsia="Calibri" w:hAnsi="Times New Roman" w:cs="Times New Roman"/>
          <w:sz w:val="24"/>
          <w:szCs w:val="24"/>
          <w:lang w:val="lt-LT"/>
        </w:rPr>
      </w:pPr>
      <w:r w:rsidRPr="000F3656">
        <w:rPr>
          <w:rFonts w:ascii="Times New Roman" w:eastAsia="Calibri" w:hAnsi="Times New Roman" w:cs="Times New Roman"/>
          <w:sz w:val="24"/>
          <w:szCs w:val="24"/>
          <w:lang w:val="lt-LT"/>
        </w:rPr>
        <w:t xml:space="preserve"> 2.6. </w:t>
      </w:r>
      <w:bookmarkStart w:id="0" w:name="_Hlk100155022"/>
      <w:r w:rsidRPr="000F3656">
        <w:rPr>
          <w:rFonts w:ascii="Times New Roman" w:eastAsia="Calibri" w:hAnsi="Times New Roman" w:cs="Times New Roman"/>
          <w:sz w:val="24"/>
          <w:szCs w:val="24"/>
          <w:lang w:val="lt-LT"/>
        </w:rPr>
        <w:t xml:space="preserve">Nustatyti fiksuoti </w:t>
      </w:r>
      <w:r w:rsidR="00834DBC" w:rsidRPr="000F3656">
        <w:rPr>
          <w:rFonts w:ascii="Times New Roman" w:eastAsia="Calibri" w:hAnsi="Times New Roman" w:cs="Times New Roman"/>
          <w:sz w:val="24"/>
          <w:szCs w:val="24"/>
          <w:lang w:val="lt-LT"/>
        </w:rPr>
        <w:t>p</w:t>
      </w:r>
      <w:r w:rsidRPr="000F3656">
        <w:rPr>
          <w:rFonts w:ascii="Times New Roman" w:eastAsia="Calibri" w:hAnsi="Times New Roman" w:cs="Times New Roman"/>
          <w:sz w:val="24"/>
          <w:szCs w:val="24"/>
          <w:lang w:val="lt-LT"/>
        </w:rPr>
        <w:t>rekių</w:t>
      </w:r>
      <w:r w:rsidR="00834DBC" w:rsidRPr="000F3656">
        <w:rPr>
          <w:rFonts w:ascii="Times New Roman" w:eastAsia="Calibri" w:hAnsi="Times New Roman" w:cs="Times New Roman"/>
          <w:sz w:val="24"/>
          <w:szCs w:val="24"/>
          <w:lang w:val="lt-LT"/>
        </w:rPr>
        <w:t>, paslaugų</w:t>
      </w:r>
      <w:r w:rsidRPr="000F3656">
        <w:rPr>
          <w:rFonts w:ascii="Times New Roman" w:eastAsia="Calibri" w:hAnsi="Times New Roman" w:cs="Times New Roman"/>
          <w:sz w:val="24"/>
          <w:szCs w:val="24"/>
          <w:lang w:val="lt-LT"/>
        </w:rPr>
        <w:t xml:space="preserve"> įkainiai dėl </w:t>
      </w:r>
      <w:bookmarkEnd w:id="0"/>
      <w:r w:rsidRPr="000F3656">
        <w:rPr>
          <w:rFonts w:ascii="Times New Roman" w:eastAsia="Calibri" w:hAnsi="Times New Roman" w:cs="Times New Roman"/>
          <w:sz w:val="24"/>
          <w:szCs w:val="24"/>
          <w:lang w:val="lt-LT"/>
        </w:rPr>
        <w:t>pasikeitusių mokesčių perskaičiuojami tokia tvarka:</w:t>
      </w:r>
    </w:p>
    <w:p w14:paraId="46457CA2" w14:textId="006264CF" w:rsidR="005949D1" w:rsidRPr="000F3656" w:rsidRDefault="005949D1" w:rsidP="000F3656">
      <w:pPr>
        <w:shd w:val="clear" w:color="auto" w:fill="FFFFFF"/>
        <w:suppressAutoHyphens/>
        <w:ind w:firstLine="567"/>
        <w:jc w:val="both"/>
        <w:rPr>
          <w:rFonts w:ascii="Times New Roman" w:eastAsia="Calibri" w:hAnsi="Times New Roman" w:cs="Times New Roman"/>
          <w:color w:val="FF0000"/>
          <w:sz w:val="24"/>
          <w:szCs w:val="24"/>
          <w:lang w:val="lt-LT"/>
        </w:rPr>
      </w:pPr>
      <w:r w:rsidRPr="000F3656">
        <w:rPr>
          <w:rFonts w:ascii="Times New Roman" w:eastAsia="Calibri" w:hAnsi="Times New Roman" w:cs="Times New Roman"/>
          <w:sz w:val="24"/>
          <w:szCs w:val="24"/>
          <w:lang w:val="lt-LT"/>
        </w:rPr>
        <w:t>2.6.1. perskaičiavimas atliekamas įsigaliojus Pridėtinės vertės mokesčio įstatymo pakeitimo įstatymui, kuriuo keičiamas mokesčio tarifas;</w:t>
      </w:r>
    </w:p>
    <w:p w14:paraId="72CB1F47" w14:textId="03798523" w:rsidR="005949D1" w:rsidRPr="000F3656" w:rsidRDefault="005949D1" w:rsidP="000F3656">
      <w:pPr>
        <w:shd w:val="clear" w:color="auto" w:fill="FFFFFF"/>
        <w:suppressAutoHyphens/>
        <w:ind w:firstLine="567"/>
        <w:jc w:val="both"/>
        <w:rPr>
          <w:rFonts w:ascii="Times New Roman" w:eastAsia="Calibri" w:hAnsi="Times New Roman" w:cs="Times New Roman"/>
          <w:sz w:val="24"/>
          <w:szCs w:val="24"/>
          <w:lang w:val="lt-LT"/>
        </w:rPr>
      </w:pPr>
      <w:r w:rsidRPr="000F3656">
        <w:rPr>
          <w:rFonts w:ascii="Times New Roman" w:eastAsia="Calibri" w:hAnsi="Times New Roman" w:cs="Times New Roman"/>
          <w:sz w:val="24"/>
          <w:szCs w:val="24"/>
          <w:lang w:val="lt-LT"/>
        </w:rPr>
        <w:t xml:space="preserve">2.6.2. perskaičiavimo formulė: pasikeitus PVM tarifo dydžiui, </w:t>
      </w:r>
      <w:r w:rsidR="00834DBC" w:rsidRPr="000F3656">
        <w:rPr>
          <w:rFonts w:ascii="Times New Roman" w:eastAsia="Calibri" w:hAnsi="Times New Roman" w:cs="Times New Roman"/>
          <w:sz w:val="24"/>
          <w:szCs w:val="24"/>
          <w:lang w:val="lt-LT"/>
        </w:rPr>
        <w:t>p</w:t>
      </w:r>
      <w:r w:rsidRPr="000F3656">
        <w:rPr>
          <w:rFonts w:ascii="Times New Roman" w:eastAsia="Calibri" w:hAnsi="Times New Roman" w:cs="Times New Roman"/>
          <w:sz w:val="24"/>
          <w:szCs w:val="24"/>
          <w:lang w:val="lt-LT"/>
        </w:rPr>
        <w:t>rekių</w:t>
      </w:r>
      <w:r w:rsidR="00834DBC" w:rsidRPr="000F3656">
        <w:rPr>
          <w:rFonts w:ascii="Times New Roman" w:eastAsia="Calibri" w:hAnsi="Times New Roman" w:cs="Times New Roman"/>
          <w:sz w:val="24"/>
          <w:szCs w:val="24"/>
          <w:lang w:val="lt-LT"/>
        </w:rPr>
        <w:t>, paslaugų</w:t>
      </w:r>
      <w:r w:rsidRPr="000F3656">
        <w:rPr>
          <w:rFonts w:ascii="Times New Roman" w:eastAsia="Calibri" w:hAnsi="Times New Roman" w:cs="Times New Roman"/>
          <w:sz w:val="24"/>
          <w:szCs w:val="24"/>
          <w:lang w:val="lt-LT"/>
        </w:rPr>
        <w:t xml:space="preserve"> įkainio esantis PVM tarifas keičiamas (mažinamas ar didinamas) pagal Lietuvos Respublikos teisės aktus;</w:t>
      </w:r>
    </w:p>
    <w:p w14:paraId="757BCB1E" w14:textId="727F74F5" w:rsidR="005949D1" w:rsidRPr="000F3656" w:rsidRDefault="005949D1" w:rsidP="000F3656">
      <w:pPr>
        <w:pStyle w:val="Betarp"/>
        <w:ind w:firstLine="567"/>
        <w:jc w:val="both"/>
        <w:rPr>
          <w:rFonts w:ascii="Times New Roman" w:hAnsi="Times New Roman" w:cs="Times New Roman"/>
          <w:sz w:val="24"/>
          <w:szCs w:val="24"/>
        </w:rPr>
      </w:pPr>
      <w:r w:rsidRPr="000F3656">
        <w:rPr>
          <w:rFonts w:ascii="Times New Roman" w:hAnsi="Times New Roman" w:cs="Times New Roman"/>
          <w:sz w:val="24"/>
          <w:szCs w:val="24"/>
        </w:rPr>
        <w:t xml:space="preserve">2.7. Sutarties vykdymo laikotarpiu dėl pasikeitusios situacijos rinkoje, kai padidėja arba  sumažėja  </w:t>
      </w:r>
      <w:r w:rsidR="00834DBC" w:rsidRPr="000F3656">
        <w:rPr>
          <w:rFonts w:ascii="Times New Roman" w:hAnsi="Times New Roman" w:cs="Times New Roman"/>
          <w:sz w:val="24"/>
          <w:szCs w:val="24"/>
        </w:rPr>
        <w:t>p</w:t>
      </w:r>
      <w:r w:rsidRPr="000F3656">
        <w:rPr>
          <w:rFonts w:ascii="Times New Roman" w:hAnsi="Times New Roman" w:cs="Times New Roman"/>
          <w:sz w:val="24"/>
          <w:szCs w:val="24"/>
        </w:rPr>
        <w:t>rekių</w:t>
      </w:r>
      <w:r w:rsidR="00834DBC" w:rsidRPr="000F3656">
        <w:rPr>
          <w:rFonts w:ascii="Times New Roman" w:hAnsi="Times New Roman" w:cs="Times New Roman"/>
          <w:sz w:val="24"/>
          <w:szCs w:val="24"/>
        </w:rPr>
        <w:t>, paslaugų</w:t>
      </w:r>
      <w:r w:rsidRPr="000F3656">
        <w:rPr>
          <w:rFonts w:ascii="Times New Roman" w:hAnsi="Times New Roman" w:cs="Times New Roman"/>
          <w:sz w:val="24"/>
          <w:szCs w:val="24"/>
        </w:rPr>
        <w:t xml:space="preserve"> kainos, numatoma galimybė kas 6 mėnesius atlikti Sutartyje nurodytų </w:t>
      </w:r>
      <w:r w:rsidR="00834DBC" w:rsidRPr="000F3656">
        <w:rPr>
          <w:rFonts w:ascii="Times New Roman" w:hAnsi="Times New Roman" w:cs="Times New Roman"/>
          <w:sz w:val="24"/>
          <w:szCs w:val="24"/>
        </w:rPr>
        <w:t>p</w:t>
      </w:r>
      <w:r w:rsidRPr="000F3656">
        <w:rPr>
          <w:rFonts w:ascii="Times New Roman" w:hAnsi="Times New Roman" w:cs="Times New Roman"/>
          <w:sz w:val="24"/>
          <w:szCs w:val="24"/>
        </w:rPr>
        <w:t>rekių</w:t>
      </w:r>
      <w:r w:rsidR="00834DBC" w:rsidRPr="000F3656">
        <w:rPr>
          <w:rFonts w:ascii="Times New Roman" w:hAnsi="Times New Roman" w:cs="Times New Roman"/>
          <w:sz w:val="24"/>
          <w:szCs w:val="24"/>
        </w:rPr>
        <w:t>, paslaugų</w:t>
      </w:r>
      <w:r w:rsidRPr="000F3656">
        <w:rPr>
          <w:rFonts w:ascii="Times New Roman" w:hAnsi="Times New Roman" w:cs="Times New Roman"/>
          <w:sz w:val="24"/>
          <w:szCs w:val="24"/>
        </w:rPr>
        <w:t xml:space="preserve"> įkainių peržiūrą bei jų perskaičiavimą. </w:t>
      </w:r>
    </w:p>
    <w:p w14:paraId="292C467F" w14:textId="619D0B1D" w:rsidR="005949D1" w:rsidRPr="000F3656" w:rsidRDefault="005949D1" w:rsidP="000F3656">
      <w:pPr>
        <w:pStyle w:val="Betarp"/>
        <w:ind w:firstLine="567"/>
        <w:jc w:val="both"/>
        <w:rPr>
          <w:rFonts w:ascii="Times New Roman" w:hAnsi="Times New Roman" w:cs="Times New Roman"/>
          <w:sz w:val="24"/>
          <w:szCs w:val="24"/>
        </w:rPr>
      </w:pPr>
      <w:r w:rsidRPr="000F3656">
        <w:rPr>
          <w:rFonts w:ascii="Times New Roman" w:hAnsi="Times New Roman" w:cs="Times New Roman"/>
          <w:sz w:val="24"/>
          <w:szCs w:val="24"/>
        </w:rPr>
        <w:t xml:space="preserve">2.8. Sutartyje nurodytų </w:t>
      </w:r>
      <w:r w:rsidR="00834DBC" w:rsidRPr="000F3656">
        <w:rPr>
          <w:rFonts w:ascii="Times New Roman" w:hAnsi="Times New Roman" w:cs="Times New Roman"/>
          <w:sz w:val="24"/>
          <w:szCs w:val="24"/>
        </w:rPr>
        <w:t>p</w:t>
      </w:r>
      <w:r w:rsidRPr="000F3656">
        <w:rPr>
          <w:rFonts w:ascii="Times New Roman" w:hAnsi="Times New Roman" w:cs="Times New Roman"/>
          <w:sz w:val="24"/>
          <w:szCs w:val="24"/>
        </w:rPr>
        <w:t>rekių</w:t>
      </w:r>
      <w:r w:rsidR="00834DBC" w:rsidRPr="000F3656">
        <w:rPr>
          <w:rFonts w:ascii="Times New Roman" w:hAnsi="Times New Roman" w:cs="Times New Roman"/>
          <w:sz w:val="24"/>
          <w:szCs w:val="24"/>
        </w:rPr>
        <w:t>, paslaugų</w:t>
      </w:r>
      <w:r w:rsidRPr="000F3656">
        <w:rPr>
          <w:rFonts w:ascii="Times New Roman" w:hAnsi="Times New Roman" w:cs="Times New Roman"/>
          <w:sz w:val="24"/>
          <w:szCs w:val="24"/>
        </w:rPr>
        <w:t xml:space="preserve"> įkainių perskaičiavimą per Sutarties 2.7 </w:t>
      </w:r>
      <w:r w:rsidR="00003F23">
        <w:rPr>
          <w:rFonts w:ascii="Times New Roman" w:hAnsi="Times New Roman" w:cs="Times New Roman"/>
          <w:sz w:val="24"/>
          <w:szCs w:val="24"/>
        </w:rPr>
        <w:t>pap</w:t>
      </w:r>
      <w:r w:rsidRPr="000F3656">
        <w:rPr>
          <w:rFonts w:ascii="Times New Roman" w:hAnsi="Times New Roman" w:cs="Times New Roman"/>
          <w:sz w:val="24"/>
          <w:szCs w:val="24"/>
        </w:rPr>
        <w:t>unkt</w:t>
      </w:r>
      <w:r w:rsidR="00003F23">
        <w:rPr>
          <w:rFonts w:ascii="Times New Roman" w:hAnsi="Times New Roman" w:cs="Times New Roman"/>
          <w:sz w:val="24"/>
          <w:szCs w:val="24"/>
        </w:rPr>
        <w:t>yje</w:t>
      </w:r>
      <w:r w:rsidRPr="000F3656">
        <w:rPr>
          <w:rFonts w:ascii="Times New Roman" w:hAnsi="Times New Roman" w:cs="Times New Roman"/>
          <w:sz w:val="24"/>
          <w:szCs w:val="24"/>
        </w:rPr>
        <w:t xml:space="preserve"> nurodytą laikotarpį gali inicijuoti bet kuri Šalis kreipiantis raštu į kitą Šalį.</w:t>
      </w:r>
    </w:p>
    <w:p w14:paraId="22992EB6" w14:textId="43BCB122" w:rsidR="005949D1" w:rsidRPr="000F3656" w:rsidRDefault="005949D1" w:rsidP="000F3656">
      <w:pPr>
        <w:pStyle w:val="Betarp"/>
        <w:ind w:firstLine="567"/>
        <w:jc w:val="both"/>
        <w:rPr>
          <w:rFonts w:ascii="Times New Roman" w:hAnsi="Times New Roman" w:cs="Times New Roman"/>
          <w:sz w:val="24"/>
          <w:szCs w:val="24"/>
        </w:rPr>
      </w:pPr>
      <w:r w:rsidRPr="000F3656">
        <w:rPr>
          <w:rFonts w:ascii="Times New Roman" w:hAnsi="Times New Roman" w:cs="Times New Roman"/>
          <w:sz w:val="24"/>
          <w:szCs w:val="24"/>
        </w:rPr>
        <w:t xml:space="preserve">2.9. Sutarties </w:t>
      </w:r>
      <w:r w:rsidR="00834DBC" w:rsidRPr="000F3656">
        <w:rPr>
          <w:rFonts w:ascii="Times New Roman" w:hAnsi="Times New Roman" w:cs="Times New Roman"/>
          <w:sz w:val="24"/>
          <w:szCs w:val="24"/>
        </w:rPr>
        <w:t>p</w:t>
      </w:r>
      <w:r w:rsidRPr="000F3656">
        <w:rPr>
          <w:rFonts w:ascii="Times New Roman" w:hAnsi="Times New Roman" w:cs="Times New Roman"/>
          <w:sz w:val="24"/>
          <w:szCs w:val="24"/>
        </w:rPr>
        <w:t>rekių</w:t>
      </w:r>
      <w:r w:rsidR="00834DBC" w:rsidRPr="000F3656">
        <w:rPr>
          <w:rFonts w:ascii="Times New Roman" w:hAnsi="Times New Roman" w:cs="Times New Roman"/>
          <w:sz w:val="24"/>
          <w:szCs w:val="24"/>
        </w:rPr>
        <w:t>, paslaugų</w:t>
      </w:r>
      <w:r w:rsidRPr="000F3656">
        <w:rPr>
          <w:rFonts w:ascii="Times New Roman" w:hAnsi="Times New Roman" w:cs="Times New Roman"/>
          <w:sz w:val="24"/>
          <w:szCs w:val="24"/>
        </w:rPr>
        <w:t xml:space="preserve">  įkainių peržiūros sąlygos bei perskaičiavimo tvarka:</w:t>
      </w:r>
    </w:p>
    <w:p w14:paraId="69A1B4E9" w14:textId="76BA6523" w:rsidR="005949D1" w:rsidRPr="000F3656" w:rsidRDefault="005949D1" w:rsidP="000F3656">
      <w:pPr>
        <w:pStyle w:val="Betarp"/>
        <w:ind w:firstLine="567"/>
        <w:jc w:val="both"/>
        <w:rPr>
          <w:rFonts w:ascii="Times New Roman" w:hAnsi="Times New Roman" w:cs="Times New Roman"/>
          <w:sz w:val="24"/>
          <w:szCs w:val="24"/>
        </w:rPr>
      </w:pPr>
      <w:r w:rsidRPr="000F3656">
        <w:rPr>
          <w:rFonts w:ascii="Times New Roman" w:hAnsi="Times New Roman" w:cs="Times New Roman"/>
          <w:sz w:val="24"/>
          <w:szCs w:val="24"/>
        </w:rPr>
        <w:t xml:space="preserve">2.9.1. </w:t>
      </w:r>
      <w:r w:rsidR="005A29AC" w:rsidRPr="000F3656">
        <w:rPr>
          <w:rFonts w:ascii="Times New Roman" w:hAnsi="Times New Roman" w:cs="Times New Roman"/>
          <w:sz w:val="24"/>
          <w:szCs w:val="24"/>
        </w:rPr>
        <w:t>Vykdytoj</w:t>
      </w:r>
      <w:r w:rsidRPr="000F3656">
        <w:rPr>
          <w:rFonts w:ascii="Times New Roman" w:hAnsi="Times New Roman" w:cs="Times New Roman"/>
          <w:sz w:val="24"/>
          <w:szCs w:val="24"/>
        </w:rPr>
        <w:t xml:space="preserve">as, nuo Sutarties įsigaliojimo arba nuo paskutinio Sutarties kainos ir </w:t>
      </w:r>
      <w:r w:rsidR="00834DBC" w:rsidRPr="000F3656">
        <w:rPr>
          <w:rFonts w:ascii="Times New Roman" w:hAnsi="Times New Roman" w:cs="Times New Roman"/>
          <w:sz w:val="24"/>
          <w:szCs w:val="24"/>
        </w:rPr>
        <w:t>p</w:t>
      </w:r>
      <w:r w:rsidRPr="000F3656">
        <w:rPr>
          <w:rFonts w:ascii="Times New Roman" w:hAnsi="Times New Roman" w:cs="Times New Roman"/>
          <w:sz w:val="24"/>
          <w:szCs w:val="24"/>
        </w:rPr>
        <w:t>rekių</w:t>
      </w:r>
      <w:r w:rsidR="00834DBC" w:rsidRPr="000F3656">
        <w:rPr>
          <w:rFonts w:ascii="Times New Roman" w:hAnsi="Times New Roman" w:cs="Times New Roman"/>
          <w:sz w:val="24"/>
          <w:szCs w:val="24"/>
        </w:rPr>
        <w:t>, paslaugų</w:t>
      </w:r>
      <w:r w:rsidRPr="000F3656">
        <w:rPr>
          <w:rFonts w:ascii="Times New Roman" w:hAnsi="Times New Roman" w:cs="Times New Roman"/>
          <w:sz w:val="24"/>
          <w:szCs w:val="24"/>
        </w:rPr>
        <w:t xml:space="preserve"> įkainio peržiūrėjimo momento praėjus 6 mėnesiams, pateikia Pirkėjo atsakingam už Sutarties vykdymą argumentuotą prašymą dėl Sutarties kainos ir </w:t>
      </w:r>
      <w:r w:rsidR="00834DBC" w:rsidRPr="000F3656">
        <w:rPr>
          <w:rFonts w:ascii="Times New Roman" w:hAnsi="Times New Roman" w:cs="Times New Roman"/>
          <w:sz w:val="24"/>
          <w:szCs w:val="24"/>
        </w:rPr>
        <w:t>p</w:t>
      </w:r>
      <w:r w:rsidRPr="000F3656">
        <w:rPr>
          <w:rFonts w:ascii="Times New Roman" w:hAnsi="Times New Roman" w:cs="Times New Roman"/>
          <w:sz w:val="24"/>
          <w:szCs w:val="24"/>
        </w:rPr>
        <w:t>rekių</w:t>
      </w:r>
      <w:r w:rsidR="00834DBC" w:rsidRPr="000F3656">
        <w:rPr>
          <w:rFonts w:ascii="Times New Roman" w:hAnsi="Times New Roman" w:cs="Times New Roman"/>
          <w:sz w:val="24"/>
          <w:szCs w:val="24"/>
        </w:rPr>
        <w:t>, paslaugų</w:t>
      </w:r>
      <w:r w:rsidRPr="000F3656">
        <w:rPr>
          <w:rFonts w:ascii="Times New Roman" w:hAnsi="Times New Roman" w:cs="Times New Roman"/>
          <w:sz w:val="24"/>
          <w:szCs w:val="24"/>
        </w:rPr>
        <w:t xml:space="preserve"> įkainių perskaičiavimo, nurodant prašyme aplinkybes dėl kurių prašoma atlikti Sutarties kainos ir/ar </w:t>
      </w:r>
      <w:r w:rsidR="00834DBC" w:rsidRPr="000F3656">
        <w:rPr>
          <w:rFonts w:ascii="Times New Roman" w:hAnsi="Times New Roman" w:cs="Times New Roman"/>
          <w:sz w:val="24"/>
          <w:szCs w:val="24"/>
        </w:rPr>
        <w:t>p</w:t>
      </w:r>
      <w:r w:rsidRPr="000F3656">
        <w:rPr>
          <w:rFonts w:ascii="Times New Roman" w:hAnsi="Times New Roman" w:cs="Times New Roman"/>
          <w:sz w:val="24"/>
          <w:szCs w:val="24"/>
        </w:rPr>
        <w:t>rekių</w:t>
      </w:r>
      <w:r w:rsidR="00834DBC" w:rsidRPr="000F3656">
        <w:rPr>
          <w:rFonts w:ascii="Times New Roman" w:hAnsi="Times New Roman" w:cs="Times New Roman"/>
          <w:sz w:val="24"/>
          <w:szCs w:val="24"/>
        </w:rPr>
        <w:t>, paslaugų</w:t>
      </w:r>
      <w:r w:rsidRPr="000F3656">
        <w:rPr>
          <w:rFonts w:ascii="Times New Roman" w:hAnsi="Times New Roman" w:cs="Times New Roman"/>
          <w:sz w:val="24"/>
          <w:szCs w:val="24"/>
        </w:rPr>
        <w:t xml:space="preserve"> įkainių perskaičiavimą;</w:t>
      </w:r>
    </w:p>
    <w:p w14:paraId="7BA642B5" w14:textId="33ABCE4E" w:rsidR="005949D1" w:rsidRPr="000F3656" w:rsidRDefault="005949D1" w:rsidP="000F3656">
      <w:pPr>
        <w:pStyle w:val="Betarp"/>
        <w:ind w:firstLine="567"/>
        <w:jc w:val="both"/>
        <w:rPr>
          <w:rFonts w:ascii="Times New Roman" w:hAnsi="Times New Roman" w:cs="Times New Roman"/>
          <w:sz w:val="24"/>
          <w:szCs w:val="24"/>
        </w:rPr>
      </w:pPr>
      <w:r w:rsidRPr="000F3656">
        <w:rPr>
          <w:rFonts w:ascii="Times New Roman" w:hAnsi="Times New Roman" w:cs="Times New Roman"/>
          <w:sz w:val="24"/>
          <w:szCs w:val="24"/>
        </w:rPr>
        <w:t xml:space="preserve">2.9.2. kartu su prašymu pateikiami pagrindžiantys dokumentai dėl kainų lygio pokyčio. Tokiais dokumentais laikomi trečių šalių sąskaitos-faktūros, pirkimo pardavimo sutartys ir kiti aktualūs dokumentai patvirtinantys </w:t>
      </w:r>
      <w:r w:rsidR="00834DBC" w:rsidRPr="000F3656">
        <w:rPr>
          <w:rFonts w:ascii="Times New Roman" w:hAnsi="Times New Roman" w:cs="Times New Roman"/>
          <w:sz w:val="24"/>
          <w:szCs w:val="24"/>
        </w:rPr>
        <w:t>p</w:t>
      </w:r>
      <w:r w:rsidRPr="000F3656">
        <w:rPr>
          <w:rFonts w:ascii="Times New Roman" w:hAnsi="Times New Roman" w:cs="Times New Roman"/>
          <w:sz w:val="24"/>
          <w:szCs w:val="24"/>
        </w:rPr>
        <w:t>rekių</w:t>
      </w:r>
      <w:r w:rsidR="00834DBC" w:rsidRPr="000F3656">
        <w:rPr>
          <w:rFonts w:ascii="Times New Roman" w:hAnsi="Times New Roman" w:cs="Times New Roman"/>
          <w:sz w:val="24"/>
          <w:szCs w:val="24"/>
        </w:rPr>
        <w:t>, paslaugų</w:t>
      </w:r>
      <w:r w:rsidRPr="000F3656">
        <w:rPr>
          <w:rFonts w:ascii="Times New Roman" w:hAnsi="Times New Roman" w:cs="Times New Roman"/>
          <w:sz w:val="24"/>
          <w:szCs w:val="24"/>
        </w:rPr>
        <w:t xml:space="preserve"> kainų padidėjimą arba pateikiami statistinių rodiklių šaltiniai, jeigu Sutarties kainos peržiūra ir </w:t>
      </w:r>
      <w:r w:rsidR="0095247F" w:rsidRPr="000F3656">
        <w:rPr>
          <w:rFonts w:ascii="Times New Roman" w:hAnsi="Times New Roman" w:cs="Times New Roman"/>
          <w:sz w:val="24"/>
          <w:szCs w:val="24"/>
        </w:rPr>
        <w:t>p</w:t>
      </w:r>
      <w:r w:rsidRPr="000F3656">
        <w:rPr>
          <w:rFonts w:ascii="Times New Roman" w:hAnsi="Times New Roman" w:cs="Times New Roman"/>
          <w:sz w:val="24"/>
          <w:szCs w:val="24"/>
        </w:rPr>
        <w:t>rekių</w:t>
      </w:r>
      <w:r w:rsidR="0095247F" w:rsidRPr="000F3656">
        <w:rPr>
          <w:rFonts w:ascii="Times New Roman" w:hAnsi="Times New Roman" w:cs="Times New Roman"/>
          <w:sz w:val="24"/>
          <w:szCs w:val="24"/>
        </w:rPr>
        <w:t>, paslaugų</w:t>
      </w:r>
      <w:r w:rsidRPr="000F3656">
        <w:rPr>
          <w:rFonts w:ascii="Times New Roman" w:hAnsi="Times New Roman" w:cs="Times New Roman"/>
          <w:sz w:val="24"/>
          <w:szCs w:val="24"/>
        </w:rPr>
        <w:t xml:space="preserve"> įkainių perskaičiavimai bus vykdomi remiantis jų duomenimis;</w:t>
      </w:r>
    </w:p>
    <w:p w14:paraId="345A0175" w14:textId="47E63B91" w:rsidR="005949D1" w:rsidRPr="000F3656" w:rsidRDefault="005949D1" w:rsidP="000F3656">
      <w:pPr>
        <w:pStyle w:val="Betarp"/>
        <w:ind w:firstLine="567"/>
        <w:jc w:val="both"/>
        <w:rPr>
          <w:rFonts w:ascii="Times New Roman" w:hAnsi="Times New Roman" w:cs="Times New Roman"/>
          <w:sz w:val="24"/>
          <w:szCs w:val="24"/>
        </w:rPr>
      </w:pPr>
      <w:r w:rsidRPr="000F3656">
        <w:rPr>
          <w:rFonts w:ascii="Times New Roman" w:hAnsi="Times New Roman" w:cs="Times New Roman"/>
          <w:sz w:val="24"/>
          <w:szCs w:val="24"/>
        </w:rPr>
        <w:t xml:space="preserve">2.9.3. </w:t>
      </w:r>
      <w:r w:rsidR="005A29AC" w:rsidRPr="000F3656">
        <w:rPr>
          <w:rFonts w:ascii="Times New Roman" w:hAnsi="Times New Roman" w:cs="Times New Roman"/>
          <w:sz w:val="24"/>
          <w:szCs w:val="24"/>
        </w:rPr>
        <w:t>Užsakovas</w:t>
      </w:r>
      <w:r w:rsidRPr="000F3656">
        <w:rPr>
          <w:rFonts w:ascii="Times New Roman" w:hAnsi="Times New Roman" w:cs="Times New Roman"/>
          <w:sz w:val="24"/>
          <w:szCs w:val="24"/>
        </w:rPr>
        <w:t xml:space="preserve">, gavęs </w:t>
      </w:r>
      <w:r w:rsidR="005A29AC" w:rsidRPr="000F3656">
        <w:rPr>
          <w:rFonts w:ascii="Times New Roman" w:hAnsi="Times New Roman" w:cs="Times New Roman"/>
          <w:sz w:val="24"/>
          <w:szCs w:val="24"/>
        </w:rPr>
        <w:t>Vykdytoj</w:t>
      </w:r>
      <w:r w:rsidRPr="000F3656">
        <w:rPr>
          <w:rFonts w:ascii="Times New Roman" w:hAnsi="Times New Roman" w:cs="Times New Roman"/>
          <w:sz w:val="24"/>
          <w:szCs w:val="24"/>
        </w:rPr>
        <w:t xml:space="preserve">o prašymą, įvertina pateiktus su prašymu dokumentus, atlieka rinkos tyrimą, siekiant palyginti ir nustatyti </w:t>
      </w:r>
      <w:r w:rsidR="0095247F" w:rsidRPr="000F3656">
        <w:rPr>
          <w:rFonts w:ascii="Times New Roman" w:hAnsi="Times New Roman" w:cs="Times New Roman"/>
          <w:sz w:val="24"/>
          <w:szCs w:val="24"/>
        </w:rPr>
        <w:t>p</w:t>
      </w:r>
      <w:r w:rsidRPr="000F3656">
        <w:rPr>
          <w:rFonts w:ascii="Times New Roman" w:hAnsi="Times New Roman" w:cs="Times New Roman"/>
          <w:sz w:val="24"/>
          <w:szCs w:val="24"/>
        </w:rPr>
        <w:t>rekių</w:t>
      </w:r>
      <w:r w:rsidR="0095247F" w:rsidRPr="000F3656">
        <w:rPr>
          <w:rFonts w:ascii="Times New Roman" w:hAnsi="Times New Roman" w:cs="Times New Roman"/>
          <w:sz w:val="24"/>
          <w:szCs w:val="24"/>
        </w:rPr>
        <w:t>, paslaugų</w:t>
      </w:r>
      <w:r w:rsidRPr="000F3656">
        <w:rPr>
          <w:rFonts w:ascii="Times New Roman" w:hAnsi="Times New Roman" w:cs="Times New Roman"/>
          <w:sz w:val="24"/>
          <w:szCs w:val="24"/>
        </w:rPr>
        <w:t xml:space="preserve"> vidutinę rinkos kainą, kuria remiantis bus nustatytas </w:t>
      </w:r>
      <w:r w:rsidR="0095247F" w:rsidRPr="000F3656">
        <w:rPr>
          <w:rFonts w:ascii="Times New Roman" w:hAnsi="Times New Roman" w:cs="Times New Roman"/>
          <w:sz w:val="24"/>
          <w:szCs w:val="24"/>
        </w:rPr>
        <w:t>p</w:t>
      </w:r>
      <w:r w:rsidRPr="000F3656">
        <w:rPr>
          <w:rFonts w:ascii="Times New Roman" w:hAnsi="Times New Roman" w:cs="Times New Roman"/>
          <w:sz w:val="24"/>
          <w:szCs w:val="24"/>
        </w:rPr>
        <w:t>rekių</w:t>
      </w:r>
      <w:r w:rsidR="0095247F" w:rsidRPr="000F3656">
        <w:rPr>
          <w:rFonts w:ascii="Times New Roman" w:hAnsi="Times New Roman" w:cs="Times New Roman"/>
          <w:sz w:val="24"/>
          <w:szCs w:val="24"/>
        </w:rPr>
        <w:t>, paslaugų</w:t>
      </w:r>
      <w:r w:rsidRPr="000F3656">
        <w:rPr>
          <w:rFonts w:ascii="Times New Roman" w:hAnsi="Times New Roman" w:cs="Times New Roman"/>
          <w:sz w:val="24"/>
          <w:szCs w:val="24"/>
        </w:rPr>
        <w:t xml:space="preserve"> kainos pokytis ir  paskaičiuoti nauji </w:t>
      </w:r>
      <w:r w:rsidR="0095247F" w:rsidRPr="000F3656">
        <w:rPr>
          <w:rFonts w:ascii="Times New Roman" w:hAnsi="Times New Roman" w:cs="Times New Roman"/>
          <w:sz w:val="24"/>
          <w:szCs w:val="24"/>
        </w:rPr>
        <w:t>p</w:t>
      </w:r>
      <w:r w:rsidRPr="000F3656">
        <w:rPr>
          <w:rFonts w:ascii="Times New Roman" w:hAnsi="Times New Roman" w:cs="Times New Roman"/>
          <w:sz w:val="24"/>
          <w:szCs w:val="24"/>
        </w:rPr>
        <w:t>rekių</w:t>
      </w:r>
      <w:r w:rsidR="0095247F" w:rsidRPr="000F3656">
        <w:rPr>
          <w:rFonts w:ascii="Times New Roman" w:hAnsi="Times New Roman" w:cs="Times New Roman"/>
          <w:sz w:val="24"/>
          <w:szCs w:val="24"/>
        </w:rPr>
        <w:t>, paslaugų</w:t>
      </w:r>
      <w:r w:rsidRPr="000F3656">
        <w:rPr>
          <w:rFonts w:ascii="Times New Roman" w:hAnsi="Times New Roman" w:cs="Times New Roman"/>
          <w:sz w:val="24"/>
          <w:szCs w:val="24"/>
        </w:rPr>
        <w:t xml:space="preserve"> įkainiai; </w:t>
      </w:r>
    </w:p>
    <w:p w14:paraId="1D2FA881" w14:textId="77777777" w:rsidR="00BF39D1" w:rsidRDefault="005949D1" w:rsidP="00BF39D1">
      <w:pPr>
        <w:ind w:firstLine="567"/>
        <w:jc w:val="both"/>
        <w:rPr>
          <w:rFonts w:ascii="Times New Roman" w:hAnsi="Times New Roman" w:cs="Times New Roman"/>
          <w:sz w:val="24"/>
          <w:szCs w:val="24"/>
          <w:lang w:val="lt-LT"/>
        </w:rPr>
      </w:pPr>
      <w:r w:rsidRPr="00BF39D1">
        <w:rPr>
          <w:rFonts w:ascii="Times New Roman" w:hAnsi="Times New Roman" w:cs="Times New Roman"/>
          <w:sz w:val="24"/>
          <w:szCs w:val="24"/>
          <w:lang w:val="lt-LT"/>
        </w:rPr>
        <w:t xml:space="preserve">2.9.4. </w:t>
      </w:r>
      <w:bookmarkStart w:id="1" w:name="_Hlk196689922"/>
      <w:r w:rsidR="00BF39D1" w:rsidRPr="00BF39D1">
        <w:rPr>
          <w:rFonts w:ascii="Times New Roman" w:hAnsi="Times New Roman" w:cs="Times New Roman"/>
          <w:sz w:val="24"/>
          <w:szCs w:val="24"/>
          <w:lang w:val="lt-LT"/>
        </w:rPr>
        <w:t>Nauji įkainiai apskaičiuojami pagal formulę:</w:t>
      </w:r>
    </w:p>
    <w:p w14:paraId="3299B7F1" w14:textId="13437016" w:rsidR="00BF39D1" w:rsidRPr="00BF39D1" w:rsidRDefault="00000000" w:rsidP="00BF39D1">
      <w:pPr>
        <w:ind w:firstLine="567"/>
        <w:jc w:val="both"/>
        <w:rPr>
          <w:rFonts w:ascii="Times New Roman" w:hAnsi="Times New Roman" w:cs="Times New Roman"/>
          <w:sz w:val="24"/>
          <w:szCs w:val="24"/>
          <w:lang w:val="lt-LT"/>
        </w:rPr>
      </w:pPr>
      <m:oMath>
        <m:sSub>
          <m:sSubPr>
            <m:ctrlPr>
              <w:rPr>
                <w:rFonts w:ascii="Cambria Math" w:hAnsi="Cambria Math" w:cs="Times New Roman"/>
                <w:sz w:val="24"/>
                <w:szCs w:val="24"/>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=a+</m:t>
        </m:r>
        <m:d>
          <m:dPr>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lang w:val="lt-LT"/>
                  </w:rPr>
                  <m:t>k</m:t>
                </m:r>
              </m:num>
              <m:den>
                <m:r>
                  <w:rPr>
                    <w:rFonts w:ascii="Cambria Math" w:hAnsi="Cambria Math" w:cs="Times New Roman"/>
                    <w:sz w:val="24"/>
                    <w:szCs w:val="24"/>
                    <w:lang w:val="lt-LT"/>
                  </w:rPr>
                  <m:t>100</m:t>
                </m:r>
              </m:den>
            </m:f>
            <m:r>
              <w:rPr>
                <w:rFonts w:ascii="Cambria Math" w:hAnsi="Cambria Math" w:cs="Times New Roman"/>
                <w:sz w:val="24"/>
                <w:szCs w:val="24"/>
                <w:lang w:val="lt-LT"/>
              </w:rPr>
              <m:t>×a</m:t>
            </m:r>
          </m:e>
        </m:d>
      </m:oMath>
      <w:r w:rsidR="00BF39D1" w:rsidRPr="00BF39D1">
        <w:rPr>
          <w:rFonts w:ascii="Times New Roman" w:hAnsi="Times New Roman" w:cs="Times New Roman"/>
          <w:i/>
          <w:iCs/>
          <w:sz w:val="24"/>
          <w:szCs w:val="24"/>
          <w:lang w:val="lt-LT"/>
        </w:rPr>
        <w:t>, kur</w:t>
      </w:r>
    </w:p>
    <w:p w14:paraId="4E3274C9" w14:textId="77777777" w:rsidR="00BF39D1" w:rsidRPr="00BF39D1" w:rsidRDefault="00BF39D1" w:rsidP="00BF39D1">
      <w:pPr>
        <w:ind w:firstLine="567"/>
        <w:jc w:val="both"/>
        <w:rPr>
          <w:rFonts w:ascii="Times New Roman" w:hAnsi="Times New Roman" w:cs="Times New Roman"/>
          <w:sz w:val="24"/>
          <w:szCs w:val="24"/>
          <w:lang w:val="lt-LT"/>
        </w:rPr>
      </w:pPr>
      <w:r w:rsidRPr="00BF39D1">
        <w:rPr>
          <w:rFonts w:ascii="Times New Roman" w:hAnsi="Times New Roman" w:cs="Times New Roman"/>
          <w:sz w:val="24"/>
          <w:szCs w:val="24"/>
          <w:lang w:val="lt-LT"/>
        </w:rPr>
        <w:t>a – įkainis (Eur be PVM)) (jei jis jau buvo perskaičiuotas, tai po paskutinio perskaičiavimo).</w:t>
      </w:r>
    </w:p>
    <w:p w14:paraId="00B733DE" w14:textId="77777777" w:rsidR="00BF39D1" w:rsidRPr="00BF39D1" w:rsidRDefault="00BF39D1" w:rsidP="00BF39D1">
      <w:pPr>
        <w:ind w:firstLine="567"/>
        <w:jc w:val="both"/>
        <w:rPr>
          <w:rFonts w:ascii="Times New Roman" w:hAnsi="Times New Roman" w:cs="Times New Roman"/>
          <w:sz w:val="24"/>
          <w:szCs w:val="24"/>
          <w:lang w:val="lt-LT"/>
        </w:rPr>
      </w:pPr>
      <w:r w:rsidRPr="00BF39D1">
        <w:rPr>
          <w:rFonts w:ascii="Times New Roman" w:hAnsi="Times New Roman" w:cs="Times New Roman"/>
          <w:sz w:val="24"/>
          <w:szCs w:val="24"/>
          <w:lang w:val="lt-LT"/>
        </w:rPr>
        <w:t>a</w:t>
      </w:r>
      <w:r w:rsidRPr="00BF39D1">
        <w:rPr>
          <w:rFonts w:ascii="Times New Roman" w:hAnsi="Times New Roman" w:cs="Times New Roman"/>
          <w:sz w:val="24"/>
          <w:szCs w:val="24"/>
          <w:vertAlign w:val="subscript"/>
          <w:lang w:val="lt-LT"/>
        </w:rPr>
        <w:t>1</w:t>
      </w:r>
      <w:r w:rsidRPr="00BF39D1">
        <w:rPr>
          <w:rFonts w:ascii="Times New Roman" w:hAnsi="Times New Roman" w:cs="Times New Roman"/>
          <w:sz w:val="24"/>
          <w:szCs w:val="24"/>
          <w:lang w:val="lt-LT"/>
        </w:rPr>
        <w:t xml:space="preserve"> – perskaičiuotas (pakeistas) įkainis (Eur be PVM)</w:t>
      </w:r>
    </w:p>
    <w:p w14:paraId="0F4D6DE5" w14:textId="77777777" w:rsidR="00BF39D1" w:rsidRPr="00BF39D1" w:rsidRDefault="00BF39D1" w:rsidP="00BF39D1">
      <w:pPr>
        <w:ind w:firstLine="567"/>
        <w:jc w:val="both"/>
        <w:rPr>
          <w:rFonts w:ascii="Times New Roman" w:hAnsi="Times New Roman" w:cs="Times New Roman"/>
          <w:sz w:val="24"/>
          <w:szCs w:val="24"/>
          <w:lang w:val="lt-LT"/>
        </w:rPr>
      </w:pPr>
      <w:r w:rsidRPr="00BF39D1">
        <w:rPr>
          <w:rFonts w:ascii="Times New Roman" w:hAnsi="Times New Roman" w:cs="Times New Roman"/>
          <w:sz w:val="24"/>
          <w:szCs w:val="24"/>
          <w:lang w:val="lt-LT"/>
        </w:rPr>
        <w:t xml:space="preserve">k – Pagal vartotojų kainų indeksą </w:t>
      </w:r>
      <w:r w:rsidRPr="00BF39D1">
        <w:rPr>
          <w:rFonts w:ascii="Times New Roman" w:hAnsi="Times New Roman" w:cs="Times New Roman"/>
          <w:i/>
          <w:iCs/>
          <w:sz w:val="24"/>
          <w:szCs w:val="24"/>
          <w:lang w:val="lt-LT"/>
        </w:rPr>
        <w:t xml:space="preserve"> (pasirenkamas „Vartojimo paslaugos“) </w:t>
      </w:r>
      <w:r w:rsidRPr="00BF39D1">
        <w:rPr>
          <w:rFonts w:ascii="Times New Roman" w:hAnsi="Times New Roman" w:cs="Times New Roman"/>
          <w:sz w:val="24"/>
          <w:szCs w:val="24"/>
          <w:lang w:val="lt-LT"/>
        </w:rPr>
        <w:t xml:space="preserve">apskaičiuotas Vartojimo paslaugų  kainų pokytis (padidėjimas arba sumažėjimas) (%). „k“ reikšmė skaičiuojama pagal formulę: </w:t>
      </w:r>
    </w:p>
    <w:p w14:paraId="287D9E0B" w14:textId="4239C6A1" w:rsidR="00BF39D1" w:rsidRPr="00BF39D1" w:rsidRDefault="00BF39D1" w:rsidP="00BF39D1">
      <w:pPr>
        <w:jc w:val="both"/>
        <w:rPr>
          <w:rFonts w:ascii="Times New Roman" w:hAnsi="Times New Roman" w:cs="Times New Roman"/>
          <w:sz w:val="24"/>
          <w:szCs w:val="24"/>
          <w:lang w:val="lt-LT"/>
        </w:rPr>
      </w:pPr>
      <m:oMath>
        <m:r>
          <w:rPr>
            <w:rFonts w:ascii="Cambria Math" w:hAnsi="Cambria Math" w:cs="Times New Roman"/>
            <w:sz w:val="24"/>
            <w:szCs w:val="24"/>
            <w:lang w:val="lt-LT"/>
          </w:rPr>
          <m:t>k=</m:t>
        </m:r>
        <m:f>
          <m:fPr>
            <m:ctrlPr>
              <w:rPr>
                <w:rFonts w:ascii="Cambria Math" w:hAnsi="Cambria Math" w:cs="Times New Roman"/>
                <w:sz w:val="24"/>
                <w:szCs w:val="24"/>
                <w:lang w:val="lt-LT"/>
              </w:rPr>
            </m:ctrlPr>
          </m:fPr>
          <m:num>
            <m:sSub>
              <m:sSubPr>
                <m:ctrlPr>
                  <w:rPr>
                    <w:rFonts w:ascii="Cambria Math" w:hAnsi="Cambria Math" w:cs="Times New Roman"/>
                    <w:sz w:val="24"/>
                    <w:szCs w:val="24"/>
                    <w:lang w:val="lt-LT"/>
                  </w:rPr>
                </m:ctrlPr>
              </m:sSubPr>
              <m:e>
                <m:r>
                  <w:rPr>
                    <w:rFonts w:ascii="Cambria Math" w:hAnsi="Cambria Math" w:cs="Times New Roman"/>
                    <w:sz w:val="24"/>
                    <w:szCs w:val="24"/>
                    <w:lang w:val="lt-LT"/>
                  </w:rPr>
                  <m:t>Ind</m:t>
                </m:r>
              </m:e>
              <m:sub>
                <m:r>
                  <w:rPr>
                    <w:rFonts w:ascii="Cambria Math" w:hAnsi="Cambria Math" w:cs="Times New Roman"/>
                    <w:sz w:val="24"/>
                    <w:szCs w:val="24"/>
                    <w:lang w:val="lt-LT"/>
                  </w:rPr>
                  <m:t>naujausias</m:t>
                </m:r>
              </m:sub>
            </m:sSub>
          </m:num>
          <m:den>
            <m:sSub>
              <m:sSubPr>
                <m:ctrlPr>
                  <w:rPr>
                    <w:rFonts w:ascii="Cambria Math" w:hAnsi="Cambria Math" w:cs="Times New Roman"/>
                    <w:sz w:val="24"/>
                    <w:szCs w:val="24"/>
                    <w:lang w:val="lt-LT"/>
                  </w:rPr>
                </m:ctrlPr>
              </m:sSubPr>
              <m:e>
                <m:r>
                  <w:rPr>
                    <w:rFonts w:ascii="Cambria Math" w:hAnsi="Cambria Math" w:cs="Times New Roman"/>
                    <w:sz w:val="24"/>
                    <w:szCs w:val="24"/>
                    <w:lang w:val="lt-LT"/>
                  </w:rPr>
                  <m:t>Ind</m:t>
                </m:r>
              </m:e>
              <m:sub>
                <m:r>
                  <w:rPr>
                    <w:rFonts w:ascii="Cambria Math" w:hAnsi="Cambria Math" w:cs="Times New Roman"/>
                    <w:sz w:val="24"/>
                    <w:szCs w:val="24"/>
                    <w:lang w:val="lt-LT"/>
                  </w:rPr>
                  <m:t>pradžia</m:t>
                </m:r>
              </m:sub>
            </m:sSub>
          </m:den>
        </m:f>
        <m:r>
          <w:rPr>
            <w:rFonts w:ascii="Cambria Math" w:hAnsi="Cambria Math" w:cs="Times New Roman"/>
            <w:sz w:val="24"/>
            <w:szCs w:val="24"/>
            <w:lang w:val="lt-LT"/>
          </w:rPr>
          <m:t>×100-100</m:t>
        </m:r>
      </m:oMath>
      <w:r w:rsidRPr="00BF39D1">
        <w:rPr>
          <w:rFonts w:ascii="Times New Roman" w:hAnsi="Times New Roman" w:cs="Times New Roman"/>
          <w:sz w:val="24"/>
          <w:szCs w:val="24"/>
          <w:lang w:val="lt-LT"/>
        </w:rPr>
        <w:t>, (proc.) kur</w:t>
      </w:r>
    </w:p>
    <w:p w14:paraId="7624E5A5" w14:textId="77777777" w:rsidR="00BF39D1" w:rsidRPr="00BF39D1" w:rsidRDefault="00BF39D1" w:rsidP="00BF39D1">
      <w:pPr>
        <w:jc w:val="both"/>
        <w:rPr>
          <w:rFonts w:ascii="Times New Roman" w:hAnsi="Times New Roman" w:cs="Times New Roman"/>
          <w:sz w:val="24"/>
          <w:szCs w:val="24"/>
          <w:lang w:val="lt-LT"/>
        </w:rPr>
      </w:pPr>
      <w:proofErr w:type="spellStart"/>
      <w:r w:rsidRPr="00BF39D1">
        <w:rPr>
          <w:rFonts w:ascii="Times New Roman" w:hAnsi="Times New Roman" w:cs="Times New Roman"/>
          <w:sz w:val="24"/>
          <w:szCs w:val="24"/>
          <w:lang w:val="lt-LT"/>
        </w:rPr>
        <w:t>Ind</w:t>
      </w:r>
      <w:r w:rsidRPr="00BF39D1">
        <w:rPr>
          <w:rFonts w:ascii="Times New Roman" w:hAnsi="Times New Roman" w:cs="Times New Roman"/>
          <w:sz w:val="24"/>
          <w:szCs w:val="24"/>
          <w:vertAlign w:val="subscript"/>
          <w:lang w:val="lt-LT"/>
        </w:rPr>
        <w:t>naujausias</w:t>
      </w:r>
      <w:proofErr w:type="spellEnd"/>
      <w:r w:rsidRPr="00BF39D1">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r w:rsidRPr="00BF39D1">
        <w:rPr>
          <w:rFonts w:ascii="Times New Roman" w:hAnsi="Times New Roman" w:cs="Times New Roman"/>
          <w:i/>
          <w:iCs/>
          <w:sz w:val="24"/>
          <w:szCs w:val="24"/>
          <w:lang w:val="lt-LT"/>
        </w:rPr>
        <w:t>pasirenkamas</w:t>
      </w:r>
      <w:r w:rsidRPr="00BF39D1">
        <w:rPr>
          <w:rFonts w:ascii="Times New Roman" w:hAnsi="Times New Roman" w:cs="Times New Roman"/>
          <w:sz w:val="24"/>
          <w:szCs w:val="24"/>
          <w:lang w:val="lt-LT"/>
        </w:rPr>
        <w:t xml:space="preserve"> </w:t>
      </w:r>
      <w:r w:rsidRPr="00BF39D1">
        <w:rPr>
          <w:rFonts w:ascii="Times New Roman" w:hAnsi="Times New Roman" w:cs="Times New Roman"/>
          <w:i/>
          <w:iCs/>
          <w:sz w:val="24"/>
          <w:szCs w:val="24"/>
          <w:lang w:val="lt-LT"/>
        </w:rPr>
        <w:t>„Vartojimo paslaugos“</w:t>
      </w:r>
      <w:r w:rsidRPr="00BF39D1">
        <w:rPr>
          <w:rFonts w:ascii="Times New Roman" w:hAnsi="Times New Roman" w:cs="Times New Roman"/>
          <w:sz w:val="24"/>
          <w:szCs w:val="24"/>
          <w:lang w:val="lt-LT"/>
        </w:rPr>
        <w:t>.</w:t>
      </w:r>
    </w:p>
    <w:p w14:paraId="008AE4BE" w14:textId="77777777" w:rsidR="00BF39D1" w:rsidRPr="00BF39D1" w:rsidRDefault="00BF39D1" w:rsidP="00BF39D1">
      <w:pPr>
        <w:jc w:val="both"/>
        <w:rPr>
          <w:rFonts w:ascii="Times New Roman" w:hAnsi="Times New Roman" w:cs="Times New Roman"/>
          <w:sz w:val="24"/>
          <w:szCs w:val="24"/>
          <w:lang w:val="lt-LT"/>
        </w:rPr>
      </w:pPr>
      <w:proofErr w:type="spellStart"/>
      <w:r w:rsidRPr="00BF39D1">
        <w:rPr>
          <w:rFonts w:ascii="Times New Roman" w:hAnsi="Times New Roman" w:cs="Times New Roman"/>
          <w:sz w:val="24"/>
          <w:szCs w:val="24"/>
          <w:lang w:val="lt-LT"/>
        </w:rPr>
        <w:t>Ind</w:t>
      </w:r>
      <w:r w:rsidRPr="00BF39D1">
        <w:rPr>
          <w:rFonts w:ascii="Times New Roman" w:hAnsi="Times New Roman" w:cs="Times New Roman"/>
          <w:sz w:val="24"/>
          <w:szCs w:val="24"/>
          <w:vertAlign w:val="subscript"/>
          <w:lang w:val="lt-LT"/>
        </w:rPr>
        <w:t>pradžia</w:t>
      </w:r>
      <w:proofErr w:type="spellEnd"/>
      <w:r w:rsidRPr="00BF39D1">
        <w:rPr>
          <w:rFonts w:ascii="Times New Roman" w:hAnsi="Times New Roman" w:cs="Times New Roman"/>
          <w:sz w:val="24"/>
          <w:szCs w:val="24"/>
          <w:lang w:val="lt-LT"/>
        </w:rPr>
        <w:t xml:space="preserve"> – laikotarpio pradžios datos (mėnesio) vartojimo prekių ir paslaugų indeksas (</w:t>
      </w:r>
      <w:r w:rsidRPr="00BF39D1">
        <w:rPr>
          <w:rFonts w:ascii="Times New Roman" w:hAnsi="Times New Roman" w:cs="Times New Roman"/>
          <w:i/>
          <w:iCs/>
          <w:sz w:val="24"/>
          <w:szCs w:val="24"/>
          <w:lang w:val="lt-LT"/>
        </w:rPr>
        <w:t xml:space="preserve">pasirenkamas „Vartojimo paslaugos“) </w:t>
      </w:r>
      <w:r w:rsidRPr="00BF39D1">
        <w:rPr>
          <w:rFonts w:ascii="Times New Roman" w:hAnsi="Times New Roman" w:cs="Times New Roman"/>
          <w:sz w:val="24"/>
          <w:szCs w:val="24"/>
          <w:lang w:val="lt-LT"/>
        </w:rPr>
        <w:t>Pirmojo perskaičiavimo atveju laikotarpio pradžia (mėnuo) yra Sutarties sudarymo diena (mėnuo)</w:t>
      </w:r>
      <w:sdt>
        <w:sdtPr>
          <w:rPr>
            <w:rFonts w:ascii="Times New Roman" w:hAnsi="Times New Roman" w:cs="Times New Roman"/>
            <w:sz w:val="24"/>
            <w:szCs w:val="24"/>
            <w:lang w:val="lt-LT"/>
          </w:r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BF39D1">
            <w:rPr>
              <w:rFonts w:ascii="Times New Roman" w:hAnsi="Times New Roman" w:cs="Times New Roman"/>
              <w:sz w:val="24"/>
              <w:szCs w:val="24"/>
              <w:lang w:val="lt-LT"/>
            </w:rPr>
            <w:t xml:space="preserve"> </w:t>
          </w:r>
        </w:sdtContent>
      </w:sdt>
      <w:r w:rsidRPr="00BF39D1">
        <w:rPr>
          <w:rFonts w:ascii="Times New Roman" w:hAnsi="Times New Roman" w:cs="Times New Roman"/>
          <w:sz w:val="24"/>
          <w:szCs w:val="24"/>
          <w:lang w:val="lt-LT"/>
        </w:rPr>
        <w:t xml:space="preserve">. Antrojo ir vėlesnių perskaičiavimų atveju laikotarpio pradžia (mėnuo) yra paskutinio perskaičiavimo metu naudotos paskelbto atitinkamo indekso reikšmės mėnuo. </w:t>
      </w:r>
    </w:p>
    <w:p w14:paraId="6B75F735" w14:textId="77777777" w:rsidR="00BF39D1" w:rsidRPr="00BF39D1" w:rsidRDefault="00BF39D1" w:rsidP="00BF39D1">
      <w:pPr>
        <w:jc w:val="both"/>
        <w:rPr>
          <w:rFonts w:ascii="Times New Roman" w:hAnsi="Times New Roman" w:cs="Times New Roman"/>
          <w:sz w:val="24"/>
          <w:szCs w:val="24"/>
          <w:lang w:val="lt-LT"/>
        </w:rPr>
      </w:pPr>
      <w:r w:rsidRPr="00BF39D1">
        <w:rPr>
          <w:rFonts w:ascii="Times New Roman" w:hAnsi="Times New Roman" w:cs="Times New Roman"/>
          <w:sz w:val="24"/>
          <w:szCs w:val="24"/>
          <w:lang w:val="lt-LT"/>
        </w:rPr>
        <w:t xml:space="preserve">Skaičiavimams indeksų reikšmės imamos </w:t>
      </w:r>
      <w:r w:rsidRPr="00BF39D1">
        <w:rPr>
          <w:rFonts w:ascii="Times New Roman" w:hAnsi="Times New Roman" w:cs="Times New Roman"/>
          <w:b/>
          <w:bCs/>
          <w:sz w:val="24"/>
          <w:szCs w:val="24"/>
          <w:lang w:val="lt-LT"/>
        </w:rPr>
        <w:t>keturių</w:t>
      </w:r>
      <w:r w:rsidRPr="00BF39D1">
        <w:rPr>
          <w:rFonts w:ascii="Times New Roman" w:hAnsi="Times New Roman" w:cs="Times New Roman"/>
          <w:sz w:val="24"/>
          <w:szCs w:val="24"/>
          <w:lang w:val="lt-LT"/>
        </w:rPr>
        <w:t xml:space="preserve"> skaitmenų po kablelio tikslumu. Apskaičiuotas pokytis (k) tolimesniems skaičiavimams naudojamas suapvalinus iki </w:t>
      </w:r>
      <w:r w:rsidRPr="00BF39D1">
        <w:rPr>
          <w:rFonts w:ascii="Times New Roman" w:hAnsi="Times New Roman" w:cs="Times New Roman"/>
          <w:b/>
          <w:bCs/>
          <w:sz w:val="24"/>
          <w:szCs w:val="24"/>
          <w:lang w:val="lt-LT"/>
        </w:rPr>
        <w:t>vieno</w:t>
      </w:r>
      <w:r w:rsidRPr="00BF39D1">
        <w:rPr>
          <w:rFonts w:ascii="Times New Roman" w:hAnsi="Times New Roman" w:cs="Times New Roman"/>
          <w:sz w:val="24"/>
          <w:szCs w:val="24"/>
          <w:lang w:val="lt-LT"/>
        </w:rPr>
        <w:t xml:space="preserve"> skaitmens po kablelio, o apskaičiuotas įkainis „a“ suapvalinamas iki </w:t>
      </w:r>
      <w:r w:rsidRPr="00BF39D1">
        <w:rPr>
          <w:rFonts w:ascii="Times New Roman" w:hAnsi="Times New Roman" w:cs="Times New Roman"/>
          <w:b/>
          <w:bCs/>
          <w:sz w:val="24"/>
          <w:szCs w:val="24"/>
          <w:lang w:val="lt-LT"/>
        </w:rPr>
        <w:t xml:space="preserve">dviejų </w:t>
      </w:r>
      <w:r w:rsidRPr="00BF39D1">
        <w:rPr>
          <w:rFonts w:ascii="Times New Roman" w:hAnsi="Times New Roman" w:cs="Times New Roman"/>
          <w:sz w:val="24"/>
          <w:szCs w:val="24"/>
          <w:lang w:val="lt-LT"/>
        </w:rPr>
        <w:t>skaitmenų po kablelio;</w:t>
      </w:r>
    </w:p>
    <w:bookmarkEnd w:id="1"/>
    <w:p w14:paraId="24D1332E" w14:textId="27999036" w:rsidR="008821D1" w:rsidRPr="00BF39D1" w:rsidRDefault="008821D1" w:rsidP="00BF39D1">
      <w:pPr>
        <w:pStyle w:val="Betarp"/>
        <w:ind w:firstLine="567"/>
        <w:jc w:val="both"/>
        <w:rPr>
          <w:rFonts w:ascii="Times New Roman" w:hAnsi="Times New Roman" w:cs="Times New Roman"/>
          <w:spacing w:val="2"/>
          <w:sz w:val="24"/>
          <w:szCs w:val="24"/>
        </w:rPr>
      </w:pPr>
    </w:p>
    <w:p w14:paraId="5712B663" w14:textId="16F65715" w:rsidR="005949D1" w:rsidRPr="000F3656" w:rsidRDefault="005949D1" w:rsidP="000F3656">
      <w:pPr>
        <w:pStyle w:val="Betarp"/>
        <w:ind w:firstLine="567"/>
        <w:jc w:val="both"/>
        <w:rPr>
          <w:rFonts w:ascii="Times New Roman" w:hAnsi="Times New Roman" w:cs="Times New Roman"/>
          <w:spacing w:val="2"/>
          <w:sz w:val="24"/>
          <w:szCs w:val="24"/>
        </w:rPr>
      </w:pPr>
      <w:bookmarkStart w:id="2" w:name="_Hlk100566850"/>
      <w:r w:rsidRPr="000F3656">
        <w:rPr>
          <w:rFonts w:ascii="Times New Roman" w:hAnsi="Times New Roman" w:cs="Times New Roman"/>
          <w:spacing w:val="2"/>
          <w:sz w:val="24"/>
          <w:szCs w:val="24"/>
        </w:rPr>
        <w:lastRenderedPageBreak/>
        <w:t xml:space="preserve">2.9.5. </w:t>
      </w:r>
      <w:r w:rsidR="005A29AC" w:rsidRPr="000F3656">
        <w:rPr>
          <w:rFonts w:ascii="Times New Roman" w:hAnsi="Times New Roman" w:cs="Times New Roman"/>
          <w:spacing w:val="2"/>
          <w:sz w:val="24"/>
          <w:szCs w:val="24"/>
        </w:rPr>
        <w:t>Užsakovas</w:t>
      </w:r>
      <w:r w:rsidRPr="000F3656">
        <w:rPr>
          <w:rFonts w:ascii="Times New Roman" w:hAnsi="Times New Roman" w:cs="Times New Roman"/>
          <w:spacing w:val="2"/>
          <w:sz w:val="24"/>
          <w:szCs w:val="24"/>
        </w:rPr>
        <w:t xml:space="preserve"> </w:t>
      </w:r>
      <w:r w:rsidRPr="000F3656">
        <w:rPr>
          <w:rFonts w:ascii="Times New Roman" w:hAnsi="Times New Roman" w:cs="Times New Roman"/>
          <w:sz w:val="24"/>
          <w:szCs w:val="24"/>
        </w:rPr>
        <w:t xml:space="preserve">nuo Sutarties įsigaliojimo arba nuo paskutinio Sutarties kainos ir </w:t>
      </w:r>
      <w:r w:rsidR="0095247F" w:rsidRPr="000F3656">
        <w:rPr>
          <w:rFonts w:ascii="Times New Roman" w:hAnsi="Times New Roman" w:cs="Times New Roman"/>
          <w:sz w:val="24"/>
          <w:szCs w:val="24"/>
        </w:rPr>
        <w:t>p</w:t>
      </w:r>
      <w:r w:rsidRPr="000F3656">
        <w:rPr>
          <w:rFonts w:ascii="Times New Roman" w:hAnsi="Times New Roman" w:cs="Times New Roman"/>
          <w:sz w:val="24"/>
          <w:szCs w:val="24"/>
        </w:rPr>
        <w:t>rekių</w:t>
      </w:r>
      <w:r w:rsidR="0095247F" w:rsidRPr="000F3656">
        <w:rPr>
          <w:rFonts w:ascii="Times New Roman" w:hAnsi="Times New Roman" w:cs="Times New Roman"/>
          <w:sz w:val="24"/>
          <w:szCs w:val="24"/>
        </w:rPr>
        <w:t>, paslaugų</w:t>
      </w:r>
      <w:r w:rsidRPr="000F3656">
        <w:rPr>
          <w:rFonts w:ascii="Times New Roman" w:hAnsi="Times New Roman" w:cs="Times New Roman"/>
          <w:sz w:val="24"/>
          <w:szCs w:val="24"/>
        </w:rPr>
        <w:t xml:space="preserve"> įkainio peržiūrėjimo momento praėjus 6 mėnesiams, pateikia </w:t>
      </w:r>
      <w:r w:rsidR="005A29AC" w:rsidRPr="000F3656">
        <w:rPr>
          <w:rFonts w:ascii="Times New Roman" w:hAnsi="Times New Roman" w:cs="Times New Roman"/>
          <w:sz w:val="24"/>
          <w:szCs w:val="24"/>
        </w:rPr>
        <w:t>Vykdytoj</w:t>
      </w:r>
      <w:r w:rsidRPr="000F3656">
        <w:rPr>
          <w:rFonts w:ascii="Times New Roman" w:hAnsi="Times New Roman" w:cs="Times New Roman"/>
          <w:sz w:val="24"/>
          <w:szCs w:val="24"/>
        </w:rPr>
        <w:t xml:space="preserve">ui atsakingam už Sutarties vykdymą argumentuotą prašymą dėl Sutarties kainos ir </w:t>
      </w:r>
      <w:r w:rsidR="0095247F" w:rsidRPr="000F3656">
        <w:rPr>
          <w:rFonts w:ascii="Times New Roman" w:hAnsi="Times New Roman" w:cs="Times New Roman"/>
          <w:sz w:val="24"/>
          <w:szCs w:val="24"/>
        </w:rPr>
        <w:t>p</w:t>
      </w:r>
      <w:r w:rsidRPr="000F3656">
        <w:rPr>
          <w:rFonts w:ascii="Times New Roman" w:hAnsi="Times New Roman" w:cs="Times New Roman"/>
          <w:sz w:val="24"/>
          <w:szCs w:val="24"/>
        </w:rPr>
        <w:t>rekių</w:t>
      </w:r>
      <w:r w:rsidR="0095247F" w:rsidRPr="000F3656">
        <w:rPr>
          <w:rFonts w:ascii="Times New Roman" w:hAnsi="Times New Roman" w:cs="Times New Roman"/>
          <w:sz w:val="24"/>
          <w:szCs w:val="24"/>
        </w:rPr>
        <w:t>, paslaugų</w:t>
      </w:r>
      <w:r w:rsidRPr="000F3656">
        <w:rPr>
          <w:rFonts w:ascii="Times New Roman" w:hAnsi="Times New Roman" w:cs="Times New Roman"/>
          <w:sz w:val="24"/>
          <w:szCs w:val="24"/>
        </w:rPr>
        <w:t xml:space="preserve"> įkainių perskaičiavimo, nurodant prašyme aplinkybes dėl kurių prašoma atlikti Sutarties kainos ir/ar </w:t>
      </w:r>
      <w:r w:rsidR="0095247F" w:rsidRPr="000F3656">
        <w:rPr>
          <w:rFonts w:ascii="Times New Roman" w:hAnsi="Times New Roman" w:cs="Times New Roman"/>
          <w:sz w:val="24"/>
          <w:szCs w:val="24"/>
        </w:rPr>
        <w:t>p</w:t>
      </w:r>
      <w:r w:rsidRPr="000F3656">
        <w:rPr>
          <w:rFonts w:ascii="Times New Roman" w:hAnsi="Times New Roman" w:cs="Times New Roman"/>
          <w:sz w:val="24"/>
          <w:szCs w:val="24"/>
        </w:rPr>
        <w:t>rekių</w:t>
      </w:r>
      <w:r w:rsidR="0095247F" w:rsidRPr="000F3656">
        <w:rPr>
          <w:rFonts w:ascii="Times New Roman" w:hAnsi="Times New Roman" w:cs="Times New Roman"/>
          <w:sz w:val="24"/>
          <w:szCs w:val="24"/>
        </w:rPr>
        <w:t>, paslaugų</w:t>
      </w:r>
      <w:r w:rsidRPr="000F3656">
        <w:rPr>
          <w:rFonts w:ascii="Times New Roman" w:hAnsi="Times New Roman" w:cs="Times New Roman"/>
          <w:sz w:val="24"/>
          <w:szCs w:val="24"/>
        </w:rPr>
        <w:t xml:space="preserve"> įkainių perskaičiavimą, kartu </w:t>
      </w:r>
      <w:r w:rsidRPr="000F3656">
        <w:rPr>
          <w:rFonts w:ascii="Times New Roman" w:hAnsi="Times New Roman" w:cs="Times New Roman"/>
          <w:spacing w:val="2"/>
          <w:sz w:val="24"/>
          <w:szCs w:val="24"/>
        </w:rPr>
        <w:t xml:space="preserve">pateikiant rinkos tyrimo pažymą arba kitus statistinius </w:t>
      </w:r>
      <w:r w:rsidRPr="000F3656">
        <w:rPr>
          <w:rFonts w:ascii="Times New Roman" w:hAnsi="Times New Roman" w:cs="Times New Roman"/>
          <w:sz w:val="24"/>
          <w:szCs w:val="24"/>
        </w:rPr>
        <w:t xml:space="preserve">duomenis pagrindžiančius dokumentus, atspindinčius </w:t>
      </w:r>
      <w:r w:rsidR="0095247F" w:rsidRPr="000F3656">
        <w:rPr>
          <w:rFonts w:ascii="Times New Roman" w:hAnsi="Times New Roman" w:cs="Times New Roman"/>
          <w:sz w:val="24"/>
          <w:szCs w:val="24"/>
        </w:rPr>
        <w:t>p</w:t>
      </w:r>
      <w:r w:rsidRPr="000F3656">
        <w:rPr>
          <w:rFonts w:ascii="Times New Roman" w:hAnsi="Times New Roman" w:cs="Times New Roman"/>
          <w:sz w:val="24"/>
          <w:szCs w:val="24"/>
        </w:rPr>
        <w:t>rekių</w:t>
      </w:r>
      <w:r w:rsidR="0095247F" w:rsidRPr="000F3656">
        <w:rPr>
          <w:rFonts w:ascii="Times New Roman" w:hAnsi="Times New Roman" w:cs="Times New Roman"/>
          <w:sz w:val="24"/>
          <w:szCs w:val="24"/>
        </w:rPr>
        <w:t>, paslaugų</w:t>
      </w:r>
      <w:r w:rsidRPr="000F3656">
        <w:rPr>
          <w:rFonts w:ascii="Times New Roman" w:hAnsi="Times New Roman" w:cs="Times New Roman"/>
          <w:sz w:val="24"/>
          <w:szCs w:val="24"/>
        </w:rPr>
        <w:t xml:space="preserve"> kainų rinkoje mažėjimą.</w:t>
      </w:r>
    </w:p>
    <w:bookmarkEnd w:id="2"/>
    <w:p w14:paraId="03EBCD6F" w14:textId="43ADBBCA" w:rsidR="005949D1" w:rsidRPr="000F3656" w:rsidRDefault="005949D1" w:rsidP="000F3656">
      <w:pPr>
        <w:pStyle w:val="Betarp"/>
        <w:ind w:firstLine="567"/>
        <w:jc w:val="both"/>
        <w:rPr>
          <w:rFonts w:ascii="Times New Roman" w:hAnsi="Times New Roman" w:cs="Times New Roman"/>
          <w:spacing w:val="2"/>
          <w:sz w:val="24"/>
          <w:szCs w:val="24"/>
        </w:rPr>
      </w:pPr>
      <w:r w:rsidRPr="000F3656">
        <w:rPr>
          <w:rFonts w:ascii="Times New Roman" w:hAnsi="Times New Roman" w:cs="Times New Roman"/>
          <w:spacing w:val="2"/>
          <w:sz w:val="24"/>
          <w:szCs w:val="24"/>
        </w:rPr>
        <w:t xml:space="preserve">2.10. Naujai perskaičiuoti </w:t>
      </w:r>
      <w:r w:rsidR="0095247F" w:rsidRPr="000F3656">
        <w:rPr>
          <w:rFonts w:ascii="Times New Roman" w:hAnsi="Times New Roman" w:cs="Times New Roman"/>
          <w:spacing w:val="2"/>
          <w:sz w:val="24"/>
          <w:szCs w:val="24"/>
        </w:rPr>
        <w:t>p</w:t>
      </w:r>
      <w:r w:rsidRPr="000F3656">
        <w:rPr>
          <w:rFonts w:ascii="Times New Roman" w:hAnsi="Times New Roman" w:cs="Times New Roman"/>
          <w:spacing w:val="2"/>
          <w:sz w:val="24"/>
          <w:szCs w:val="24"/>
        </w:rPr>
        <w:t>rekių</w:t>
      </w:r>
      <w:r w:rsidR="0095247F" w:rsidRPr="000F3656">
        <w:rPr>
          <w:rFonts w:ascii="Times New Roman" w:hAnsi="Times New Roman" w:cs="Times New Roman"/>
          <w:spacing w:val="2"/>
          <w:sz w:val="24"/>
          <w:szCs w:val="24"/>
        </w:rPr>
        <w:t>, paslaugų</w:t>
      </w:r>
      <w:r w:rsidRPr="000F3656">
        <w:rPr>
          <w:rFonts w:ascii="Times New Roman" w:hAnsi="Times New Roman" w:cs="Times New Roman"/>
          <w:spacing w:val="2"/>
          <w:sz w:val="24"/>
          <w:szCs w:val="24"/>
        </w:rPr>
        <w:t xml:space="preserve"> įkainiai </w:t>
      </w:r>
      <w:r w:rsidRPr="000F3656">
        <w:rPr>
          <w:rFonts w:ascii="Times New Roman" w:hAnsi="Times New Roman" w:cs="Times New Roman"/>
          <w:sz w:val="24"/>
          <w:szCs w:val="24"/>
        </w:rPr>
        <w:t xml:space="preserve">negali būti didesni nei 20 proc. nuo </w:t>
      </w:r>
      <w:r w:rsidR="005A29AC" w:rsidRPr="000F3656">
        <w:rPr>
          <w:rFonts w:ascii="Times New Roman" w:hAnsi="Times New Roman" w:cs="Times New Roman"/>
          <w:sz w:val="24"/>
          <w:szCs w:val="24"/>
        </w:rPr>
        <w:t>Vykdyto</w:t>
      </w:r>
      <w:r w:rsidRPr="000F3656">
        <w:rPr>
          <w:rFonts w:ascii="Times New Roman" w:hAnsi="Times New Roman" w:cs="Times New Roman"/>
          <w:sz w:val="24"/>
          <w:szCs w:val="24"/>
        </w:rPr>
        <w:t xml:space="preserve">jo pasiūlytų </w:t>
      </w:r>
      <w:r w:rsidR="0095247F" w:rsidRPr="000F3656">
        <w:rPr>
          <w:rFonts w:ascii="Times New Roman" w:hAnsi="Times New Roman" w:cs="Times New Roman"/>
          <w:sz w:val="24"/>
          <w:szCs w:val="24"/>
        </w:rPr>
        <w:t>p</w:t>
      </w:r>
      <w:r w:rsidRPr="000F3656">
        <w:rPr>
          <w:rFonts w:ascii="Times New Roman" w:hAnsi="Times New Roman" w:cs="Times New Roman"/>
          <w:sz w:val="24"/>
          <w:szCs w:val="24"/>
        </w:rPr>
        <w:t>rekių</w:t>
      </w:r>
      <w:r w:rsidR="0095247F" w:rsidRPr="000F3656">
        <w:rPr>
          <w:rFonts w:ascii="Times New Roman" w:hAnsi="Times New Roman" w:cs="Times New Roman"/>
          <w:sz w:val="24"/>
          <w:szCs w:val="24"/>
        </w:rPr>
        <w:t>, paslaugų</w:t>
      </w:r>
      <w:r w:rsidRPr="000F3656">
        <w:rPr>
          <w:rFonts w:ascii="Times New Roman" w:hAnsi="Times New Roman" w:cs="Times New Roman"/>
          <w:sz w:val="24"/>
          <w:szCs w:val="24"/>
        </w:rPr>
        <w:t xml:space="preserve"> nurodytų Sutarties priede, arba nuo paskutinio </w:t>
      </w:r>
      <w:r w:rsidR="0095247F" w:rsidRPr="000F3656">
        <w:rPr>
          <w:rFonts w:ascii="Times New Roman" w:hAnsi="Times New Roman" w:cs="Times New Roman"/>
          <w:sz w:val="24"/>
          <w:szCs w:val="24"/>
        </w:rPr>
        <w:t>p</w:t>
      </w:r>
      <w:r w:rsidRPr="000F3656">
        <w:rPr>
          <w:rFonts w:ascii="Times New Roman" w:hAnsi="Times New Roman" w:cs="Times New Roman"/>
          <w:sz w:val="24"/>
          <w:szCs w:val="24"/>
        </w:rPr>
        <w:t>rekių</w:t>
      </w:r>
      <w:r w:rsidR="0095247F" w:rsidRPr="000F3656">
        <w:rPr>
          <w:rFonts w:ascii="Times New Roman" w:hAnsi="Times New Roman" w:cs="Times New Roman"/>
          <w:sz w:val="24"/>
          <w:szCs w:val="24"/>
        </w:rPr>
        <w:t>, paslaugų</w:t>
      </w:r>
      <w:r w:rsidRPr="000F3656">
        <w:rPr>
          <w:rFonts w:ascii="Times New Roman" w:hAnsi="Times New Roman" w:cs="Times New Roman"/>
          <w:sz w:val="24"/>
          <w:szCs w:val="24"/>
        </w:rPr>
        <w:t xml:space="preserve"> įkainio peržiūrėjimo.</w:t>
      </w:r>
    </w:p>
    <w:p w14:paraId="0834CA28" w14:textId="147A6CD3" w:rsidR="005949D1" w:rsidRPr="000F3656" w:rsidRDefault="005949D1" w:rsidP="000F3656">
      <w:pPr>
        <w:pStyle w:val="Betarp"/>
        <w:ind w:firstLine="567"/>
        <w:jc w:val="both"/>
        <w:rPr>
          <w:rFonts w:ascii="Times New Roman" w:hAnsi="Times New Roman" w:cs="Times New Roman"/>
          <w:sz w:val="24"/>
          <w:szCs w:val="24"/>
        </w:rPr>
      </w:pPr>
      <w:r w:rsidRPr="000F3656">
        <w:rPr>
          <w:rFonts w:ascii="Times New Roman" w:hAnsi="Times New Roman" w:cs="Times New Roman"/>
          <w:sz w:val="24"/>
          <w:szCs w:val="24"/>
        </w:rPr>
        <w:t xml:space="preserve">2.11. Jeigu sutarties </w:t>
      </w:r>
      <w:r w:rsidR="0095247F" w:rsidRPr="000F3656">
        <w:rPr>
          <w:rFonts w:ascii="Times New Roman" w:hAnsi="Times New Roman" w:cs="Times New Roman"/>
          <w:sz w:val="24"/>
          <w:szCs w:val="24"/>
        </w:rPr>
        <w:t>p</w:t>
      </w:r>
      <w:r w:rsidRPr="000F3656">
        <w:rPr>
          <w:rFonts w:ascii="Times New Roman" w:hAnsi="Times New Roman" w:cs="Times New Roman"/>
          <w:sz w:val="24"/>
          <w:szCs w:val="24"/>
        </w:rPr>
        <w:t>rekių</w:t>
      </w:r>
      <w:r w:rsidR="0095247F" w:rsidRPr="000F3656">
        <w:rPr>
          <w:rFonts w:ascii="Times New Roman" w:hAnsi="Times New Roman" w:cs="Times New Roman"/>
          <w:sz w:val="24"/>
          <w:szCs w:val="24"/>
        </w:rPr>
        <w:t>, paslaugų</w:t>
      </w:r>
      <w:r w:rsidRPr="000F3656">
        <w:rPr>
          <w:rFonts w:ascii="Times New Roman" w:hAnsi="Times New Roman" w:cs="Times New Roman"/>
          <w:sz w:val="24"/>
          <w:szCs w:val="24"/>
        </w:rPr>
        <w:t xml:space="preserve"> įkainiai buvo perskaičiuoti pagal Sutarties 2.9 papunktyje nurodytas peržiūros sąlygas, atitinkamai patikslinama (didėja arba mažėja) pradinė Sutarties vertė nurodyta Sutarties 2.</w:t>
      </w:r>
      <w:r w:rsidR="0095247F" w:rsidRPr="000F3656">
        <w:rPr>
          <w:rFonts w:ascii="Times New Roman" w:hAnsi="Times New Roman" w:cs="Times New Roman"/>
          <w:sz w:val="24"/>
          <w:szCs w:val="24"/>
        </w:rPr>
        <w:t>1</w:t>
      </w:r>
      <w:r w:rsidRPr="000F3656">
        <w:rPr>
          <w:rFonts w:ascii="Times New Roman" w:hAnsi="Times New Roman" w:cs="Times New Roman"/>
          <w:sz w:val="24"/>
          <w:szCs w:val="24"/>
        </w:rPr>
        <w:t xml:space="preserve"> papunktyje, paskaičiuojant neišpirktų Sutarties </w:t>
      </w:r>
      <w:r w:rsidR="0095247F" w:rsidRPr="000F3656">
        <w:rPr>
          <w:rFonts w:ascii="Times New Roman" w:hAnsi="Times New Roman" w:cs="Times New Roman"/>
          <w:sz w:val="24"/>
          <w:szCs w:val="24"/>
        </w:rPr>
        <w:t>p</w:t>
      </w:r>
      <w:r w:rsidRPr="000F3656">
        <w:rPr>
          <w:rFonts w:ascii="Times New Roman" w:hAnsi="Times New Roman" w:cs="Times New Roman"/>
          <w:sz w:val="24"/>
          <w:szCs w:val="24"/>
        </w:rPr>
        <w:t>rekių</w:t>
      </w:r>
      <w:r w:rsidR="0095247F" w:rsidRPr="000F3656">
        <w:rPr>
          <w:rFonts w:ascii="Times New Roman" w:hAnsi="Times New Roman" w:cs="Times New Roman"/>
          <w:sz w:val="24"/>
          <w:szCs w:val="24"/>
        </w:rPr>
        <w:t>, paslaugų</w:t>
      </w:r>
      <w:r w:rsidRPr="000F3656">
        <w:rPr>
          <w:rFonts w:ascii="Times New Roman" w:hAnsi="Times New Roman" w:cs="Times New Roman"/>
          <w:sz w:val="24"/>
          <w:szCs w:val="24"/>
        </w:rPr>
        <w:t xml:space="preserve"> įkainių suma, taikant naują įkainį.</w:t>
      </w:r>
    </w:p>
    <w:p w14:paraId="6C3C2829" w14:textId="7FB518B5" w:rsidR="005949D1" w:rsidRPr="000F3656" w:rsidRDefault="005949D1" w:rsidP="000F3656">
      <w:pPr>
        <w:pStyle w:val="Betarp"/>
        <w:ind w:firstLine="567"/>
        <w:jc w:val="both"/>
        <w:rPr>
          <w:rFonts w:ascii="Times New Roman" w:hAnsi="Times New Roman" w:cs="Times New Roman"/>
          <w:sz w:val="24"/>
          <w:szCs w:val="24"/>
        </w:rPr>
      </w:pPr>
      <w:r w:rsidRPr="000F3656">
        <w:rPr>
          <w:rFonts w:ascii="Times New Roman" w:hAnsi="Times New Roman" w:cs="Times New Roman"/>
          <w:sz w:val="24"/>
          <w:szCs w:val="24"/>
        </w:rPr>
        <w:t xml:space="preserve">2.12. Sutarties </w:t>
      </w:r>
      <w:r w:rsidR="0095247F" w:rsidRPr="000F3656">
        <w:rPr>
          <w:rFonts w:ascii="Times New Roman" w:hAnsi="Times New Roman" w:cs="Times New Roman"/>
          <w:sz w:val="24"/>
          <w:szCs w:val="24"/>
        </w:rPr>
        <w:t>p</w:t>
      </w:r>
      <w:r w:rsidRPr="000F3656">
        <w:rPr>
          <w:rFonts w:ascii="Times New Roman" w:hAnsi="Times New Roman" w:cs="Times New Roman"/>
          <w:sz w:val="24"/>
          <w:szCs w:val="24"/>
        </w:rPr>
        <w:t>rekių</w:t>
      </w:r>
      <w:r w:rsidR="0095247F" w:rsidRPr="000F3656">
        <w:rPr>
          <w:rFonts w:ascii="Times New Roman" w:hAnsi="Times New Roman" w:cs="Times New Roman"/>
          <w:sz w:val="24"/>
          <w:szCs w:val="24"/>
        </w:rPr>
        <w:t>, paslaugų</w:t>
      </w:r>
      <w:r w:rsidRPr="000F3656">
        <w:rPr>
          <w:rFonts w:ascii="Times New Roman" w:hAnsi="Times New Roman" w:cs="Times New Roman"/>
          <w:sz w:val="24"/>
          <w:szCs w:val="24"/>
        </w:rPr>
        <w:t xml:space="preserve"> įkainius peržiūrint antrą ir vėlesnį kartą, perskaičiavimas taikomas tik neišpirktam pagal Sutartį </w:t>
      </w:r>
      <w:r w:rsidR="0095247F" w:rsidRPr="000F3656">
        <w:rPr>
          <w:rFonts w:ascii="Times New Roman" w:hAnsi="Times New Roman" w:cs="Times New Roman"/>
          <w:sz w:val="24"/>
          <w:szCs w:val="24"/>
        </w:rPr>
        <w:t>prekių, paslaugų</w:t>
      </w:r>
      <w:r w:rsidRPr="000F3656">
        <w:rPr>
          <w:rFonts w:ascii="Times New Roman" w:hAnsi="Times New Roman" w:cs="Times New Roman"/>
          <w:sz w:val="24"/>
          <w:szCs w:val="24"/>
        </w:rPr>
        <w:t xml:space="preserve"> kiekiui. </w:t>
      </w:r>
    </w:p>
    <w:p w14:paraId="5ADD9F9C" w14:textId="4C666DD6" w:rsidR="005949D1" w:rsidRPr="000F3656" w:rsidRDefault="005949D1" w:rsidP="000F3656">
      <w:pPr>
        <w:pStyle w:val="Betarp"/>
        <w:ind w:firstLine="567"/>
        <w:jc w:val="both"/>
        <w:rPr>
          <w:rFonts w:ascii="Times New Roman" w:hAnsi="Times New Roman" w:cs="Times New Roman"/>
          <w:sz w:val="24"/>
          <w:szCs w:val="24"/>
        </w:rPr>
      </w:pPr>
      <w:r w:rsidRPr="000F3656">
        <w:rPr>
          <w:rFonts w:ascii="Times New Roman" w:hAnsi="Times New Roman" w:cs="Times New Roman"/>
          <w:sz w:val="24"/>
          <w:szCs w:val="24"/>
        </w:rPr>
        <w:t xml:space="preserve">2.13. Numatytas Sutarties kainos ir </w:t>
      </w:r>
      <w:r w:rsidR="0095247F" w:rsidRPr="000F3656">
        <w:rPr>
          <w:rFonts w:ascii="Times New Roman" w:hAnsi="Times New Roman" w:cs="Times New Roman"/>
          <w:sz w:val="24"/>
          <w:szCs w:val="24"/>
        </w:rPr>
        <w:t>prekių, paslaugų</w:t>
      </w:r>
      <w:r w:rsidRPr="000F3656">
        <w:rPr>
          <w:rFonts w:ascii="Times New Roman" w:hAnsi="Times New Roman" w:cs="Times New Roman"/>
          <w:sz w:val="24"/>
          <w:szCs w:val="24"/>
        </w:rPr>
        <w:t xml:space="preserve"> įkainių perskaičiavimas įforminamas Šalių rašytiniu susitarimu, kuris tampa neatskiriama Sutarties dalimi.</w:t>
      </w:r>
    </w:p>
    <w:p w14:paraId="0341011D" w14:textId="7AC60991" w:rsidR="005949D1" w:rsidRPr="000F3656" w:rsidRDefault="005949D1" w:rsidP="000F3656">
      <w:pPr>
        <w:pStyle w:val="Betarp"/>
        <w:ind w:firstLine="567"/>
        <w:jc w:val="both"/>
        <w:rPr>
          <w:rFonts w:ascii="Times New Roman" w:hAnsi="Times New Roman" w:cs="Times New Roman"/>
          <w:sz w:val="24"/>
          <w:szCs w:val="24"/>
        </w:rPr>
      </w:pPr>
      <w:r w:rsidRPr="000F3656">
        <w:rPr>
          <w:rFonts w:ascii="Times New Roman" w:hAnsi="Times New Roman" w:cs="Times New Roman"/>
          <w:sz w:val="24"/>
          <w:szCs w:val="24"/>
        </w:rPr>
        <w:t xml:space="preserve">2.14. Sutarties Šalims nesusitariant dėl kainos perskaičiavimo sąlygų arba </w:t>
      </w:r>
      <w:r w:rsidR="005A29AC" w:rsidRPr="000F3656">
        <w:rPr>
          <w:rFonts w:ascii="Times New Roman" w:hAnsi="Times New Roman" w:cs="Times New Roman"/>
          <w:sz w:val="24"/>
          <w:szCs w:val="24"/>
        </w:rPr>
        <w:t>Užsakovui</w:t>
      </w:r>
      <w:r w:rsidRPr="000F3656">
        <w:rPr>
          <w:rFonts w:ascii="Times New Roman" w:hAnsi="Times New Roman" w:cs="Times New Roman"/>
          <w:sz w:val="24"/>
          <w:szCs w:val="24"/>
        </w:rPr>
        <w:t xml:space="preserve"> nesutinkant perskaičiuoti Sutarties kainos Sutartyje nustatytomis aplinkybėmis, Sutartis gali būti nutraukta.</w:t>
      </w:r>
    </w:p>
    <w:p w14:paraId="6FD4560D" w14:textId="2831A5C2" w:rsidR="005949D1" w:rsidRPr="000F3656" w:rsidRDefault="005949D1" w:rsidP="000F3656">
      <w:pPr>
        <w:pStyle w:val="Betarp"/>
        <w:jc w:val="both"/>
        <w:rPr>
          <w:rFonts w:ascii="Times New Roman" w:hAnsi="Times New Roman" w:cs="Times New Roman"/>
          <w:sz w:val="24"/>
          <w:szCs w:val="24"/>
        </w:rPr>
      </w:pPr>
      <w:r w:rsidRPr="000F3656">
        <w:rPr>
          <w:rFonts w:ascii="Times New Roman" w:hAnsi="Times New Roman" w:cs="Times New Roman"/>
          <w:sz w:val="24"/>
          <w:szCs w:val="24"/>
        </w:rPr>
        <w:t xml:space="preserve">          2.15. Į Sutarties kainą įskaičiuoti visi mokesčiai ir visos </w:t>
      </w:r>
      <w:r w:rsidR="005A29AC" w:rsidRPr="000F3656">
        <w:rPr>
          <w:rFonts w:ascii="Times New Roman" w:hAnsi="Times New Roman" w:cs="Times New Roman"/>
          <w:sz w:val="24"/>
          <w:szCs w:val="24"/>
        </w:rPr>
        <w:t>Vykdytoj</w:t>
      </w:r>
      <w:r w:rsidRPr="000F3656">
        <w:rPr>
          <w:rFonts w:ascii="Times New Roman" w:hAnsi="Times New Roman" w:cs="Times New Roman"/>
          <w:sz w:val="24"/>
          <w:szCs w:val="24"/>
        </w:rPr>
        <w:t>o išlaidos (</w:t>
      </w:r>
      <w:r w:rsidR="0095247F" w:rsidRPr="000F3656">
        <w:rPr>
          <w:rFonts w:ascii="Times New Roman" w:hAnsi="Times New Roman" w:cs="Times New Roman"/>
          <w:sz w:val="24"/>
          <w:szCs w:val="24"/>
        </w:rPr>
        <w:t>p</w:t>
      </w:r>
      <w:r w:rsidRPr="000F3656">
        <w:rPr>
          <w:rFonts w:ascii="Times New Roman" w:hAnsi="Times New Roman" w:cs="Times New Roman"/>
          <w:sz w:val="24"/>
          <w:szCs w:val="24"/>
        </w:rPr>
        <w:t xml:space="preserve">rekių transportavimo, pakavimo, krovimo, tranzito, muito, tikrinimo, draudimo ir pan.), apimančios viską, ko reikia visiškam ir tinkamam Sutarties įvykdymui. </w:t>
      </w:r>
    </w:p>
    <w:p w14:paraId="3FF62A7C" w14:textId="17858AE0" w:rsidR="005949D1" w:rsidRPr="000F3656" w:rsidRDefault="005949D1" w:rsidP="000F3656">
      <w:pPr>
        <w:pStyle w:val="Betarp"/>
        <w:jc w:val="both"/>
        <w:rPr>
          <w:rFonts w:ascii="Times New Roman" w:hAnsi="Times New Roman" w:cs="Times New Roman"/>
          <w:sz w:val="24"/>
          <w:szCs w:val="24"/>
        </w:rPr>
      </w:pPr>
      <w:r w:rsidRPr="000F3656">
        <w:rPr>
          <w:rFonts w:ascii="Times New Roman" w:hAnsi="Times New Roman" w:cs="Times New Roman"/>
          <w:sz w:val="24"/>
          <w:szCs w:val="24"/>
        </w:rPr>
        <w:t xml:space="preserve">          2.16. Apmokėjimas vykdomas pavedimu per 30 (trisdešimt) kalendorinių dienų nuo </w:t>
      </w:r>
      <w:r w:rsidR="0095247F" w:rsidRPr="000F3656">
        <w:rPr>
          <w:rFonts w:ascii="Times New Roman" w:hAnsi="Times New Roman" w:cs="Times New Roman"/>
          <w:sz w:val="24"/>
          <w:szCs w:val="24"/>
        </w:rPr>
        <w:t>p</w:t>
      </w:r>
      <w:r w:rsidRPr="000F3656">
        <w:rPr>
          <w:rFonts w:ascii="Times New Roman" w:hAnsi="Times New Roman" w:cs="Times New Roman"/>
          <w:sz w:val="24"/>
          <w:szCs w:val="24"/>
        </w:rPr>
        <w:t xml:space="preserve">rekių pristatymo, </w:t>
      </w:r>
      <w:r w:rsidR="0095247F" w:rsidRPr="000F3656">
        <w:rPr>
          <w:rFonts w:ascii="Times New Roman" w:hAnsi="Times New Roman" w:cs="Times New Roman"/>
          <w:sz w:val="24"/>
          <w:szCs w:val="24"/>
        </w:rPr>
        <w:t xml:space="preserve">paslaugų atlikimo </w:t>
      </w:r>
      <w:r w:rsidRPr="000F3656">
        <w:rPr>
          <w:rFonts w:ascii="Times New Roman" w:hAnsi="Times New Roman" w:cs="Times New Roman"/>
          <w:sz w:val="24"/>
          <w:szCs w:val="24"/>
        </w:rPr>
        <w:t>perdavimo-priėmimo akto (Sutarties 3 priedas) surašymo ir PVM sąskaitos faktūros pateikimo Pirkėjui dienos.</w:t>
      </w:r>
    </w:p>
    <w:p w14:paraId="61C8A7E5" w14:textId="28ADB382" w:rsidR="005949D1" w:rsidRPr="000F3656" w:rsidRDefault="00427E5B" w:rsidP="00427E5B">
      <w:pPr>
        <w:ind w:firstLine="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949D1" w:rsidRPr="000F3656">
        <w:rPr>
          <w:rFonts w:ascii="Times New Roman" w:hAnsi="Times New Roman" w:cs="Times New Roman"/>
          <w:sz w:val="24"/>
          <w:szCs w:val="24"/>
          <w:lang w:val="lt-LT"/>
        </w:rPr>
        <w:t xml:space="preserve">2.17. Sąskaita  faktūra pagal šią Sutartį turi būti teikiama naudojantis informacinės sistemos SABIS priemonėmis. </w:t>
      </w:r>
      <w:r w:rsidR="00DE145D" w:rsidRPr="000F3656">
        <w:rPr>
          <w:rFonts w:ascii="Times New Roman" w:hAnsi="Times New Roman" w:cs="Times New Roman"/>
          <w:sz w:val="24"/>
          <w:szCs w:val="24"/>
          <w:lang w:val="lt-LT"/>
        </w:rPr>
        <w:t>Užsakovas</w:t>
      </w:r>
      <w:r w:rsidR="005949D1" w:rsidRPr="000F3656">
        <w:rPr>
          <w:rFonts w:ascii="Times New Roman" w:hAnsi="Times New Roman" w:cs="Times New Roman"/>
          <w:sz w:val="24"/>
          <w:szCs w:val="24"/>
          <w:lang w:val="lt-LT"/>
        </w:rPr>
        <w:t xml:space="preserve"> už </w:t>
      </w:r>
      <w:r w:rsidR="0095247F" w:rsidRPr="000F3656">
        <w:rPr>
          <w:rFonts w:ascii="Times New Roman" w:hAnsi="Times New Roman" w:cs="Times New Roman"/>
          <w:sz w:val="24"/>
          <w:szCs w:val="24"/>
          <w:lang w:val="lt-LT"/>
        </w:rPr>
        <w:t>p</w:t>
      </w:r>
      <w:r w:rsidR="005949D1" w:rsidRPr="000F3656">
        <w:rPr>
          <w:rFonts w:ascii="Times New Roman" w:hAnsi="Times New Roman" w:cs="Times New Roman"/>
          <w:sz w:val="24"/>
          <w:szCs w:val="24"/>
          <w:lang w:val="lt-LT"/>
        </w:rPr>
        <w:t xml:space="preserve">rekes </w:t>
      </w:r>
      <w:r w:rsidR="0095247F" w:rsidRPr="000F3656">
        <w:rPr>
          <w:rFonts w:ascii="Times New Roman" w:hAnsi="Times New Roman" w:cs="Times New Roman"/>
          <w:sz w:val="24"/>
          <w:szCs w:val="24"/>
          <w:lang w:val="lt-LT"/>
        </w:rPr>
        <w:t>ir atliktas paslaugas su</w:t>
      </w:r>
      <w:r w:rsidR="005949D1" w:rsidRPr="000F3656">
        <w:rPr>
          <w:rFonts w:ascii="Times New Roman" w:hAnsi="Times New Roman" w:cs="Times New Roman"/>
          <w:sz w:val="24"/>
          <w:szCs w:val="24"/>
          <w:lang w:val="lt-LT"/>
        </w:rPr>
        <w:t xml:space="preserve"> </w:t>
      </w:r>
      <w:r w:rsidR="00DE145D" w:rsidRPr="000F3656">
        <w:rPr>
          <w:rFonts w:ascii="Times New Roman" w:hAnsi="Times New Roman" w:cs="Times New Roman"/>
          <w:sz w:val="24"/>
          <w:szCs w:val="24"/>
          <w:lang w:val="lt-LT"/>
        </w:rPr>
        <w:t>Vykdytoj</w:t>
      </w:r>
      <w:r w:rsidR="005949D1" w:rsidRPr="000F3656">
        <w:rPr>
          <w:rFonts w:ascii="Times New Roman" w:hAnsi="Times New Roman" w:cs="Times New Roman"/>
          <w:sz w:val="24"/>
          <w:szCs w:val="24"/>
          <w:lang w:val="lt-LT"/>
        </w:rPr>
        <w:t xml:space="preserve">u atsiskaito mokėjimo pavedimu į </w:t>
      </w:r>
      <w:r w:rsidR="00DE145D" w:rsidRPr="000F3656">
        <w:rPr>
          <w:rFonts w:ascii="Times New Roman" w:hAnsi="Times New Roman" w:cs="Times New Roman"/>
          <w:sz w:val="24"/>
          <w:szCs w:val="24"/>
          <w:lang w:val="lt-LT"/>
        </w:rPr>
        <w:t>Vykdytoj</w:t>
      </w:r>
      <w:r w:rsidR="005949D1" w:rsidRPr="000F3656">
        <w:rPr>
          <w:rFonts w:ascii="Times New Roman" w:hAnsi="Times New Roman" w:cs="Times New Roman"/>
          <w:sz w:val="24"/>
          <w:szCs w:val="24"/>
          <w:lang w:val="lt-LT"/>
        </w:rPr>
        <w:t xml:space="preserve">o nurodytą banko sąskaitą. Į Sutarties įkainius yra įskaičiuotos visos </w:t>
      </w:r>
      <w:r w:rsidR="0095247F" w:rsidRPr="000F3656">
        <w:rPr>
          <w:rFonts w:ascii="Times New Roman" w:hAnsi="Times New Roman" w:cs="Times New Roman"/>
          <w:sz w:val="24"/>
          <w:szCs w:val="24"/>
          <w:lang w:val="lt-LT"/>
        </w:rPr>
        <w:t>p</w:t>
      </w:r>
      <w:r w:rsidR="005949D1" w:rsidRPr="000F3656">
        <w:rPr>
          <w:rFonts w:ascii="Times New Roman" w:hAnsi="Times New Roman" w:cs="Times New Roman"/>
          <w:sz w:val="24"/>
          <w:szCs w:val="24"/>
          <w:lang w:val="lt-LT"/>
        </w:rPr>
        <w:t xml:space="preserve">rekių įkainio sudedamųjų dalių išlaidos įskaityti visi mokesčiai ir visos Paslaugų </w:t>
      </w:r>
      <w:r w:rsidR="00DE145D" w:rsidRPr="000F3656">
        <w:rPr>
          <w:rFonts w:ascii="Times New Roman" w:hAnsi="Times New Roman" w:cs="Times New Roman"/>
          <w:sz w:val="24"/>
          <w:szCs w:val="24"/>
          <w:lang w:val="lt-LT"/>
        </w:rPr>
        <w:t>Vykdytojo</w:t>
      </w:r>
      <w:r w:rsidR="005949D1" w:rsidRPr="000F3656">
        <w:rPr>
          <w:rFonts w:ascii="Times New Roman" w:hAnsi="Times New Roman" w:cs="Times New Roman"/>
          <w:sz w:val="24"/>
          <w:szCs w:val="24"/>
          <w:lang w:val="lt-LT"/>
        </w:rPr>
        <w:t xml:space="preserve"> išlaidos, susijusias su Sutartyje numatytų įsipareigojimų vykdymu, įskaitant, bet neapsiribojant, Prekių transportavimo, pakavimo, krovimo, tranzito, muito, tikrinimo, draudimo, sąskaitų pateikimo per SABIS sistemą išlaidas. Jokios papildomos </w:t>
      </w:r>
      <w:r w:rsidR="00DE145D" w:rsidRPr="000F3656">
        <w:rPr>
          <w:rFonts w:ascii="Times New Roman" w:hAnsi="Times New Roman" w:cs="Times New Roman"/>
          <w:sz w:val="24"/>
          <w:szCs w:val="24"/>
          <w:lang w:val="lt-LT"/>
        </w:rPr>
        <w:t>Vykdytojo</w:t>
      </w:r>
      <w:r w:rsidR="005949D1" w:rsidRPr="000F3656">
        <w:rPr>
          <w:rFonts w:ascii="Times New Roman" w:hAnsi="Times New Roman" w:cs="Times New Roman"/>
          <w:sz w:val="24"/>
          <w:szCs w:val="24"/>
          <w:lang w:val="lt-LT"/>
        </w:rPr>
        <w:t xml:space="preserve"> išlaidos nebus apmokamos ar kompensuojamos.</w:t>
      </w:r>
    </w:p>
    <w:p w14:paraId="1519D31A" w14:textId="77777777" w:rsidR="005949D1" w:rsidRPr="000F3656" w:rsidRDefault="005949D1" w:rsidP="000F3656">
      <w:pPr>
        <w:pStyle w:val="Sraopastraipa"/>
        <w:spacing w:after="200"/>
        <w:ind w:left="709" w:right="-142" w:firstLine="0"/>
        <w:jc w:val="both"/>
        <w:rPr>
          <w:rFonts w:ascii="Times New Roman" w:hAnsi="Times New Roman" w:cs="Times New Roman"/>
          <w:bCs/>
          <w:sz w:val="24"/>
          <w:szCs w:val="24"/>
          <w:lang w:val="lt-LT"/>
        </w:rPr>
      </w:pPr>
    </w:p>
    <w:p w14:paraId="495827A7" w14:textId="77777777" w:rsidR="005949D1" w:rsidRPr="000F3656" w:rsidRDefault="005949D1" w:rsidP="000F3656">
      <w:pPr>
        <w:rPr>
          <w:rFonts w:ascii="Times New Roman" w:hAnsi="Times New Roman" w:cs="Times New Roman"/>
          <w:b/>
          <w:bCs/>
          <w:sz w:val="24"/>
          <w:szCs w:val="24"/>
          <w:lang w:val="lt-LT" w:eastAsia="lt-LT"/>
        </w:rPr>
      </w:pPr>
      <w:r w:rsidRPr="000F3656">
        <w:rPr>
          <w:rFonts w:ascii="Times New Roman" w:hAnsi="Times New Roman" w:cs="Times New Roman"/>
          <w:b/>
          <w:sz w:val="24"/>
          <w:szCs w:val="24"/>
          <w:lang w:val="lt-LT"/>
        </w:rPr>
        <w:t xml:space="preserve">III </w:t>
      </w:r>
      <w:r w:rsidRPr="000F3656">
        <w:rPr>
          <w:rFonts w:ascii="Times New Roman" w:hAnsi="Times New Roman" w:cs="Times New Roman"/>
          <w:b/>
          <w:bCs/>
          <w:sz w:val="24"/>
          <w:szCs w:val="24"/>
          <w:lang w:val="lt-LT" w:eastAsia="lt-LT"/>
        </w:rPr>
        <w:t>SKYRIUS</w:t>
      </w:r>
    </w:p>
    <w:p w14:paraId="55F612B3" w14:textId="77777777" w:rsidR="005949D1" w:rsidRPr="000F3656" w:rsidRDefault="005949D1" w:rsidP="000F3656">
      <w:pPr>
        <w:rPr>
          <w:rFonts w:ascii="Times New Roman" w:hAnsi="Times New Roman" w:cs="Times New Roman"/>
          <w:b/>
          <w:sz w:val="24"/>
          <w:szCs w:val="24"/>
          <w:lang w:val="lt-LT"/>
        </w:rPr>
      </w:pPr>
      <w:r w:rsidRPr="000F3656">
        <w:rPr>
          <w:rFonts w:ascii="Times New Roman" w:hAnsi="Times New Roman" w:cs="Times New Roman"/>
          <w:b/>
          <w:sz w:val="24"/>
          <w:szCs w:val="24"/>
          <w:lang w:val="lt-LT"/>
        </w:rPr>
        <w:t>VYKDYTOJO ĮSIPAREIGOJIMAI</w:t>
      </w:r>
    </w:p>
    <w:p w14:paraId="5C383F7B" w14:textId="77777777" w:rsidR="005949D1" w:rsidRPr="000F3656" w:rsidRDefault="005949D1" w:rsidP="000F3656">
      <w:pPr>
        <w:ind w:firstLine="374"/>
        <w:jc w:val="both"/>
        <w:rPr>
          <w:rFonts w:ascii="Times New Roman" w:hAnsi="Times New Roman" w:cs="Times New Roman"/>
          <w:b/>
          <w:sz w:val="24"/>
          <w:szCs w:val="24"/>
          <w:lang w:val="lt-LT"/>
        </w:rPr>
      </w:pPr>
    </w:p>
    <w:p w14:paraId="74E84572" w14:textId="77777777" w:rsidR="005949D1" w:rsidRPr="000F3656" w:rsidRDefault="005949D1" w:rsidP="000F3656">
      <w:pPr>
        <w:widowControl w:val="0"/>
        <w:tabs>
          <w:tab w:val="left" w:pos="540"/>
          <w:tab w:val="left" w:pos="1080"/>
          <w:tab w:val="left" w:pos="1260"/>
        </w:tabs>
        <w:autoSpaceDE w:val="0"/>
        <w:autoSpaceDN w:val="0"/>
        <w:adjustRightInd w:val="0"/>
        <w:jc w:val="both"/>
        <w:rPr>
          <w:rFonts w:ascii="Times New Roman" w:hAnsi="Times New Roman" w:cs="Times New Roman"/>
          <w:sz w:val="24"/>
          <w:szCs w:val="24"/>
          <w:lang w:val="lt-LT"/>
        </w:rPr>
      </w:pPr>
      <w:r w:rsidRPr="000F3656">
        <w:rPr>
          <w:rFonts w:ascii="Times New Roman" w:hAnsi="Times New Roman" w:cs="Times New Roman"/>
          <w:sz w:val="24"/>
          <w:szCs w:val="24"/>
          <w:lang w:val="lt-LT"/>
        </w:rPr>
        <w:t>3.1. Vykdytojas teikia paslaugas bei tiekia prekes pagal Techninės specifikacijos nurodytas sąlygas.</w:t>
      </w:r>
    </w:p>
    <w:p w14:paraId="0DBD189C" w14:textId="77777777" w:rsidR="005949D1" w:rsidRPr="000F3656" w:rsidRDefault="005949D1" w:rsidP="000F3656">
      <w:pPr>
        <w:tabs>
          <w:tab w:val="left" w:pos="0"/>
          <w:tab w:val="left" w:pos="720"/>
          <w:tab w:val="left" w:pos="1080"/>
          <w:tab w:val="left" w:pos="1170"/>
          <w:tab w:val="left" w:pos="1260"/>
        </w:tabs>
        <w:jc w:val="both"/>
        <w:rPr>
          <w:rFonts w:ascii="Times New Roman" w:hAnsi="Times New Roman" w:cs="Times New Roman"/>
          <w:color w:val="000000" w:themeColor="text1"/>
          <w:sz w:val="24"/>
          <w:szCs w:val="24"/>
          <w:lang w:val="lt-LT"/>
        </w:rPr>
      </w:pPr>
      <w:r w:rsidRPr="000F3656">
        <w:rPr>
          <w:rFonts w:ascii="Times New Roman" w:hAnsi="Times New Roman" w:cs="Times New Roman"/>
          <w:color w:val="000000" w:themeColor="text1"/>
          <w:sz w:val="24"/>
          <w:szCs w:val="24"/>
          <w:lang w:val="lt-LT"/>
        </w:rPr>
        <w:t>3.2. Vykdytojas privalo imtis visų įmanomų priemonių Užsakovo jam patikėto įrenginio saugumui užtikrinti. Vykdytojas atsako už bet kokį aplaidumą, dėl kurio jam patikėtas įrenginys buvo prarastas arba sugadintas. Įrenginio perdavimo Vykdytojui įrodymas yra Vykdytojo atstovo parašas laisvos formos Priėmimo-perdavimo akte. Įrenginio grąžinimo Užsakovui įrodymas yra Užsakovo parašas laisvos formos Priėmimo-perdavimo akte, kurioje išvardintos atliktos paslaugos ir atsarginės dalys.</w:t>
      </w:r>
    </w:p>
    <w:p w14:paraId="2A65C541" w14:textId="77777777" w:rsidR="005949D1" w:rsidRPr="000F3656" w:rsidRDefault="005949D1" w:rsidP="000F3656">
      <w:pPr>
        <w:jc w:val="both"/>
        <w:rPr>
          <w:rFonts w:ascii="Times New Roman" w:hAnsi="Times New Roman" w:cs="Times New Roman"/>
          <w:sz w:val="24"/>
          <w:szCs w:val="24"/>
          <w:lang w:val="lt-LT"/>
        </w:rPr>
      </w:pPr>
      <w:r w:rsidRPr="000F3656">
        <w:rPr>
          <w:rFonts w:ascii="Times New Roman" w:hAnsi="Times New Roman" w:cs="Times New Roman"/>
          <w:color w:val="000000" w:themeColor="text1"/>
          <w:sz w:val="24"/>
          <w:szCs w:val="24"/>
          <w:lang w:val="lt-LT"/>
        </w:rPr>
        <w:t>3.3. </w:t>
      </w:r>
      <w:r w:rsidRPr="000F3656">
        <w:rPr>
          <w:rFonts w:ascii="Times New Roman" w:hAnsi="Times New Roman" w:cs="Times New Roman"/>
          <w:sz w:val="24"/>
          <w:szCs w:val="24"/>
          <w:lang w:val="lt-LT"/>
        </w:rPr>
        <w:t>Vykdytojui draudžiama naudotis Užsakovo įrenginiais, išskyrus atvejus, kai reikia išbandyti įrenginį gedimo nustatymui.</w:t>
      </w:r>
    </w:p>
    <w:p w14:paraId="1D4D2B60" w14:textId="43F71A6A" w:rsidR="005949D1" w:rsidRPr="000F3656" w:rsidRDefault="005949D1" w:rsidP="000F3656">
      <w:pPr>
        <w:tabs>
          <w:tab w:val="left" w:pos="0"/>
          <w:tab w:val="left" w:pos="720"/>
          <w:tab w:val="left" w:pos="1080"/>
          <w:tab w:val="left" w:pos="1170"/>
          <w:tab w:val="left" w:pos="1260"/>
        </w:tabs>
        <w:jc w:val="both"/>
        <w:rPr>
          <w:rFonts w:ascii="Times New Roman" w:hAnsi="Times New Roman" w:cs="Times New Roman"/>
          <w:color w:val="000000" w:themeColor="text1"/>
          <w:sz w:val="24"/>
          <w:szCs w:val="24"/>
          <w:lang w:val="lt-LT"/>
        </w:rPr>
      </w:pPr>
      <w:r w:rsidRPr="000F3656">
        <w:rPr>
          <w:rFonts w:ascii="Times New Roman" w:hAnsi="Times New Roman" w:cs="Times New Roman"/>
          <w:color w:val="000000" w:themeColor="text1"/>
          <w:sz w:val="24"/>
          <w:szCs w:val="24"/>
          <w:lang w:val="lt-LT"/>
        </w:rPr>
        <w:t>3.4. Apie paslaugų atlikimą Vykdytojas Užsakovo atsakingam už Sutartį asmeniui, nurodytam Sutarties 8.1 p</w:t>
      </w:r>
      <w:r w:rsidR="00003F23">
        <w:rPr>
          <w:rFonts w:ascii="Times New Roman" w:hAnsi="Times New Roman" w:cs="Times New Roman"/>
          <w:color w:val="000000" w:themeColor="text1"/>
          <w:sz w:val="24"/>
          <w:szCs w:val="24"/>
          <w:lang w:val="lt-LT"/>
        </w:rPr>
        <w:t>apunktyje</w:t>
      </w:r>
      <w:r w:rsidRPr="000F3656">
        <w:rPr>
          <w:rFonts w:ascii="Times New Roman" w:hAnsi="Times New Roman" w:cs="Times New Roman"/>
          <w:color w:val="000000" w:themeColor="text1"/>
          <w:sz w:val="24"/>
          <w:szCs w:val="24"/>
          <w:lang w:val="lt-LT"/>
        </w:rPr>
        <w:t xml:space="preserve"> praneša per vieną valandą nuo paslaugų atlikimo. Pranešama darbo dienomis nuo 8.00 iki 17.00 val.</w:t>
      </w:r>
    </w:p>
    <w:p w14:paraId="3485D6C5" w14:textId="64E07F71" w:rsidR="005949D1" w:rsidRPr="000F3656" w:rsidRDefault="005949D1" w:rsidP="000F3656">
      <w:pPr>
        <w:tabs>
          <w:tab w:val="left" w:pos="0"/>
          <w:tab w:val="left" w:pos="720"/>
          <w:tab w:val="left" w:pos="1080"/>
          <w:tab w:val="left" w:pos="1170"/>
          <w:tab w:val="left" w:pos="1260"/>
        </w:tabs>
        <w:jc w:val="both"/>
        <w:rPr>
          <w:rFonts w:ascii="Times New Roman" w:hAnsi="Times New Roman" w:cs="Times New Roman"/>
          <w:color w:val="000000" w:themeColor="text1"/>
          <w:sz w:val="24"/>
          <w:szCs w:val="24"/>
          <w:lang w:val="lt-LT"/>
        </w:rPr>
      </w:pPr>
      <w:r w:rsidRPr="000F3656">
        <w:rPr>
          <w:rFonts w:ascii="Times New Roman" w:hAnsi="Times New Roman" w:cs="Times New Roman"/>
          <w:color w:val="000000" w:themeColor="text1"/>
          <w:sz w:val="24"/>
          <w:szCs w:val="24"/>
          <w:lang w:val="lt-LT"/>
        </w:rPr>
        <w:t>3.5. Paslaugos atliekamos Vykdytojo servise Tauragės mieste adresu</w:t>
      </w:r>
      <w:r w:rsidR="005A29AC" w:rsidRPr="000F3656">
        <w:rPr>
          <w:rFonts w:ascii="Times New Roman" w:hAnsi="Times New Roman" w:cs="Times New Roman"/>
          <w:color w:val="000000" w:themeColor="text1"/>
          <w:sz w:val="24"/>
          <w:szCs w:val="24"/>
          <w:lang w:val="lt-LT"/>
        </w:rPr>
        <w:t>.......</w:t>
      </w:r>
    </w:p>
    <w:p w14:paraId="0D8D15B1" w14:textId="612B8401" w:rsidR="005949D1" w:rsidRPr="000F3656" w:rsidRDefault="005949D1" w:rsidP="000F3656">
      <w:pPr>
        <w:tabs>
          <w:tab w:val="left" w:pos="0"/>
          <w:tab w:val="left" w:pos="720"/>
          <w:tab w:val="left" w:pos="1080"/>
          <w:tab w:val="left" w:pos="1170"/>
          <w:tab w:val="left" w:pos="1260"/>
        </w:tabs>
        <w:jc w:val="both"/>
        <w:rPr>
          <w:rFonts w:ascii="Times New Roman" w:hAnsi="Times New Roman" w:cs="Times New Roman"/>
          <w:color w:val="000000" w:themeColor="text1"/>
          <w:sz w:val="24"/>
          <w:szCs w:val="24"/>
        </w:rPr>
      </w:pPr>
      <w:r w:rsidRPr="000F3656">
        <w:rPr>
          <w:rFonts w:ascii="Times New Roman" w:eastAsia="Times New Roman" w:hAnsi="Times New Roman" w:cs="Times New Roman"/>
          <w:color w:val="000000"/>
          <w:sz w:val="24"/>
          <w:szCs w:val="24"/>
          <w:lang w:eastAsia="lt-LT"/>
        </w:rPr>
        <w:lastRenderedPageBreak/>
        <w:t xml:space="preserve">3.6. </w:t>
      </w:r>
      <w:r w:rsidRPr="000F3656">
        <w:rPr>
          <w:rFonts w:ascii="Times New Roman" w:eastAsia="Times New Roman" w:hAnsi="Times New Roman" w:cs="Times New Roman"/>
          <w:color w:val="000000"/>
          <w:sz w:val="24"/>
          <w:szCs w:val="24"/>
          <w:lang w:val="lt-LT" w:eastAsia="lt-LT"/>
        </w:rPr>
        <w:t xml:space="preserve">Remonto </w:t>
      </w:r>
      <w:r w:rsidR="005A29AC" w:rsidRPr="000F3656">
        <w:rPr>
          <w:rFonts w:ascii="Times New Roman" w:eastAsia="Times New Roman" w:hAnsi="Times New Roman" w:cs="Times New Roman"/>
          <w:color w:val="000000"/>
          <w:sz w:val="24"/>
          <w:szCs w:val="24"/>
          <w:lang w:val="lt-LT" w:eastAsia="lt-LT"/>
        </w:rPr>
        <w:t>paslaugos</w:t>
      </w:r>
      <w:r w:rsidRPr="000F3656">
        <w:rPr>
          <w:rFonts w:ascii="Times New Roman" w:eastAsia="Times New Roman" w:hAnsi="Times New Roman" w:cs="Times New Roman"/>
          <w:color w:val="000000"/>
          <w:sz w:val="24"/>
          <w:szCs w:val="24"/>
          <w:lang w:val="lt-LT" w:eastAsia="lt-LT"/>
        </w:rPr>
        <w:t xml:space="preserve"> turi būti atlikt</w:t>
      </w:r>
      <w:r w:rsidR="005A29AC" w:rsidRPr="000F3656">
        <w:rPr>
          <w:rFonts w:ascii="Times New Roman" w:eastAsia="Times New Roman" w:hAnsi="Times New Roman" w:cs="Times New Roman"/>
          <w:color w:val="000000"/>
          <w:sz w:val="24"/>
          <w:szCs w:val="24"/>
          <w:lang w:val="lt-LT" w:eastAsia="lt-LT"/>
        </w:rPr>
        <w:t>os</w:t>
      </w:r>
      <w:r w:rsidRPr="000F3656">
        <w:rPr>
          <w:rFonts w:ascii="Times New Roman" w:eastAsia="Times New Roman" w:hAnsi="Times New Roman" w:cs="Times New Roman"/>
          <w:color w:val="000000"/>
          <w:sz w:val="24"/>
          <w:szCs w:val="24"/>
          <w:lang w:val="lt-LT" w:eastAsia="lt-LT"/>
        </w:rPr>
        <w:t xml:space="preserve"> ne ilgiau kaip per 14 kalendorinių dienų nuo mechanizmo pridavimo remontui.</w:t>
      </w:r>
    </w:p>
    <w:p w14:paraId="7885DDC5" w14:textId="77777777" w:rsidR="005949D1" w:rsidRPr="000F3656" w:rsidRDefault="005949D1" w:rsidP="000F3656">
      <w:pPr>
        <w:tabs>
          <w:tab w:val="left" w:pos="0"/>
          <w:tab w:val="left" w:pos="720"/>
          <w:tab w:val="left" w:pos="1080"/>
          <w:tab w:val="left" w:pos="1170"/>
          <w:tab w:val="left" w:pos="1260"/>
        </w:tabs>
        <w:jc w:val="both"/>
        <w:rPr>
          <w:rFonts w:ascii="Times New Roman" w:hAnsi="Times New Roman" w:cs="Times New Roman"/>
          <w:color w:val="000000" w:themeColor="text1"/>
          <w:sz w:val="24"/>
          <w:szCs w:val="24"/>
          <w:lang w:val="lt-LT"/>
        </w:rPr>
      </w:pPr>
      <w:r w:rsidRPr="000F3656">
        <w:rPr>
          <w:rFonts w:ascii="Times New Roman" w:hAnsi="Times New Roman" w:cs="Times New Roman"/>
          <w:color w:val="000000" w:themeColor="text1"/>
          <w:sz w:val="24"/>
          <w:szCs w:val="24"/>
          <w:lang w:val="lt-LT"/>
        </w:rPr>
        <w:t>3.7. Vykdytojas tinkamai, kokybiškai ir sąžiningai vykdo kitus įsipareigojimus, numatytus Sutartyje ir galiojančiuose Lietuvos Respublikos teisės aktuose.</w:t>
      </w:r>
    </w:p>
    <w:p w14:paraId="4299D0CB" w14:textId="77777777" w:rsidR="005949D1" w:rsidRDefault="005949D1" w:rsidP="000F3656">
      <w:pPr>
        <w:pStyle w:val="Sraopastraipa"/>
        <w:ind w:left="0"/>
        <w:jc w:val="both"/>
        <w:rPr>
          <w:rFonts w:ascii="Times New Roman" w:eastAsia="Times New Roman" w:hAnsi="Times New Roman" w:cs="Times New Roman"/>
          <w:color w:val="000000"/>
          <w:sz w:val="24"/>
          <w:szCs w:val="24"/>
          <w:lang w:val="lt-LT" w:eastAsia="lt-LT"/>
        </w:rPr>
      </w:pPr>
      <w:r w:rsidRPr="000F3656">
        <w:rPr>
          <w:rFonts w:ascii="Times New Roman" w:eastAsia="Times New Roman" w:hAnsi="Times New Roman" w:cs="Times New Roman"/>
          <w:color w:val="000000"/>
          <w:sz w:val="24"/>
          <w:szCs w:val="24"/>
          <w:lang w:val="lt-LT" w:eastAsia="lt-LT"/>
        </w:rPr>
        <w:t>3.8. Pakeistoms mechanizmų detalėms suteikiama 3 mėnesių garantija.</w:t>
      </w:r>
    </w:p>
    <w:p w14:paraId="657B5112" w14:textId="16CB2030" w:rsidR="00FE4310" w:rsidRPr="00FE4310" w:rsidRDefault="00FE4310" w:rsidP="00FE4310">
      <w:pPr>
        <w:pStyle w:val="Sraopastraipa"/>
        <w:shd w:val="clear" w:color="auto" w:fill="FFFFFF"/>
        <w:suppressAutoHyphens/>
        <w:ind w:left="0" w:firstLine="0"/>
        <w:jc w:val="both"/>
        <w:rPr>
          <w:rFonts w:ascii="Times New Roman" w:hAnsi="Times New Roman" w:cs="Times New Roman"/>
          <w:sz w:val="24"/>
          <w:szCs w:val="24"/>
          <w:lang w:val="lt-LT"/>
        </w:rPr>
      </w:pPr>
      <w:r>
        <w:rPr>
          <w:rFonts w:ascii="Times New Roman" w:eastAsia="Times New Roman" w:hAnsi="Times New Roman" w:cs="Times New Roman"/>
          <w:color w:val="000000"/>
          <w:sz w:val="24"/>
          <w:szCs w:val="24"/>
          <w:lang w:val="lt-LT" w:eastAsia="lt-LT"/>
        </w:rPr>
        <w:t xml:space="preserve">            3.9. </w:t>
      </w:r>
      <w:r w:rsidRPr="00FE4310">
        <w:rPr>
          <w:rFonts w:ascii="Times New Roman" w:hAnsi="Times New Roman" w:cs="Times New Roman"/>
          <w:sz w:val="24"/>
          <w:szCs w:val="24"/>
          <w:lang w:val="lt-LT"/>
        </w:rPr>
        <w:t>laikytis Atliekų tvarkymo taisyklių, patvirtintų Lietuvos Respublikos aplinkos ministro</w:t>
      </w:r>
      <w:r>
        <w:rPr>
          <w:rFonts w:ascii="Times New Roman" w:hAnsi="Times New Roman" w:cs="Times New Roman"/>
          <w:sz w:val="24"/>
          <w:szCs w:val="24"/>
          <w:lang w:val="lt-LT"/>
        </w:rPr>
        <w:t xml:space="preserve"> </w:t>
      </w:r>
      <w:r w:rsidRPr="00FE4310">
        <w:rPr>
          <w:rFonts w:ascii="Times New Roman" w:hAnsi="Times New Roman" w:cs="Times New Roman"/>
          <w:sz w:val="24"/>
          <w:szCs w:val="24"/>
          <w:lang w:val="lt-LT"/>
        </w:rPr>
        <w:t>1999 m. liepos 14 d.  įsakymu Nr. 217 „Dėl Atliekų tvarkymo taisyklių patvirtinimo“.</w:t>
      </w:r>
    </w:p>
    <w:p w14:paraId="46E21327" w14:textId="65F7CE60" w:rsidR="00FE4310" w:rsidRPr="00955741" w:rsidRDefault="00FE4310" w:rsidP="00FE4310">
      <w:pPr>
        <w:pStyle w:val="BodyText11"/>
        <w:tabs>
          <w:tab w:val="left" w:pos="1418"/>
          <w:tab w:val="left" w:pos="1560"/>
        </w:tabs>
        <w:ind w:firstLine="0"/>
        <w:rPr>
          <w:rFonts w:ascii="Times New Roman" w:hAnsi="Times New Roman"/>
          <w:sz w:val="24"/>
          <w:szCs w:val="24"/>
          <w:lang w:val="lt-LT"/>
        </w:rPr>
      </w:pPr>
      <w:r w:rsidRPr="00955741">
        <w:rPr>
          <w:rFonts w:ascii="Times New Roman" w:hAnsi="Times New Roman"/>
          <w:bCs/>
          <w:sz w:val="24"/>
          <w:szCs w:val="24"/>
          <w:lang w:val="lt-LT"/>
        </w:rPr>
        <w:t xml:space="preserve">            </w:t>
      </w:r>
      <w:r>
        <w:rPr>
          <w:rFonts w:ascii="Times New Roman" w:hAnsi="Times New Roman"/>
          <w:bCs/>
          <w:sz w:val="24"/>
          <w:szCs w:val="24"/>
          <w:lang w:val="lt-LT"/>
        </w:rPr>
        <w:t>3</w:t>
      </w:r>
      <w:r w:rsidRPr="00955741">
        <w:rPr>
          <w:rFonts w:ascii="Times New Roman" w:hAnsi="Times New Roman"/>
          <w:bCs/>
          <w:sz w:val="24"/>
          <w:szCs w:val="24"/>
          <w:lang w:val="lt-LT"/>
        </w:rPr>
        <w:t>.10. Prekių</w:t>
      </w:r>
      <w:r w:rsidRPr="00955741">
        <w:rPr>
          <w:rFonts w:ascii="Times New Roman" w:hAnsi="Times New Roman"/>
          <w:sz w:val="24"/>
          <w:szCs w:val="24"/>
          <w:lang w:val="lt-LT"/>
        </w:rPr>
        <w:t xml:space="preserve"> medžiagų pakuotės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4F897AFD" w14:textId="6A05A36B" w:rsidR="00FE4310" w:rsidRPr="000F3656" w:rsidRDefault="00FE4310" w:rsidP="000F3656">
      <w:pPr>
        <w:pStyle w:val="Sraopastraipa"/>
        <w:ind w:left="0"/>
        <w:jc w:val="both"/>
        <w:rPr>
          <w:rFonts w:ascii="Times New Roman" w:eastAsia="Times New Roman" w:hAnsi="Times New Roman" w:cs="Times New Roman"/>
          <w:color w:val="000000"/>
          <w:sz w:val="24"/>
          <w:szCs w:val="24"/>
          <w:lang w:val="lt-LT" w:eastAsia="lt-LT"/>
        </w:rPr>
      </w:pPr>
    </w:p>
    <w:p w14:paraId="494608B2" w14:textId="77777777" w:rsidR="005A29AC" w:rsidRPr="000F3656" w:rsidRDefault="005A29AC" w:rsidP="000F3656">
      <w:pPr>
        <w:pStyle w:val="Sraopastraipa"/>
        <w:ind w:left="0"/>
        <w:jc w:val="both"/>
        <w:rPr>
          <w:rFonts w:ascii="Times New Roman" w:eastAsia="Times New Roman" w:hAnsi="Times New Roman" w:cs="Times New Roman"/>
          <w:color w:val="000000"/>
          <w:sz w:val="24"/>
          <w:szCs w:val="24"/>
          <w:lang w:val="lt-LT" w:eastAsia="lt-LT"/>
        </w:rPr>
      </w:pPr>
    </w:p>
    <w:p w14:paraId="21EBC9E6" w14:textId="77777777" w:rsidR="005949D1" w:rsidRPr="000F3656" w:rsidRDefault="005949D1" w:rsidP="000F3656">
      <w:pPr>
        <w:tabs>
          <w:tab w:val="left" w:pos="1080"/>
          <w:tab w:val="left" w:pos="1260"/>
        </w:tabs>
        <w:ind w:firstLine="810"/>
        <w:rPr>
          <w:rFonts w:ascii="Times New Roman" w:hAnsi="Times New Roman" w:cs="Times New Roman"/>
          <w:b/>
          <w:bCs/>
          <w:sz w:val="24"/>
          <w:szCs w:val="24"/>
          <w:lang w:val="lt-LT" w:eastAsia="lt-LT"/>
        </w:rPr>
      </w:pPr>
      <w:r w:rsidRPr="000F3656">
        <w:rPr>
          <w:rFonts w:ascii="Times New Roman" w:hAnsi="Times New Roman" w:cs="Times New Roman"/>
          <w:b/>
          <w:sz w:val="24"/>
          <w:szCs w:val="24"/>
          <w:lang w:val="lt-LT"/>
        </w:rPr>
        <w:t xml:space="preserve">IV </w:t>
      </w:r>
      <w:r w:rsidRPr="000F3656">
        <w:rPr>
          <w:rFonts w:ascii="Times New Roman" w:hAnsi="Times New Roman" w:cs="Times New Roman"/>
          <w:b/>
          <w:bCs/>
          <w:sz w:val="24"/>
          <w:szCs w:val="24"/>
          <w:lang w:val="lt-LT" w:eastAsia="lt-LT"/>
        </w:rPr>
        <w:t>SKYRIUS</w:t>
      </w:r>
    </w:p>
    <w:p w14:paraId="6DAD4156" w14:textId="77777777" w:rsidR="005949D1" w:rsidRPr="000F3656" w:rsidRDefault="005949D1" w:rsidP="000F3656">
      <w:pPr>
        <w:tabs>
          <w:tab w:val="left" w:pos="1080"/>
          <w:tab w:val="left" w:pos="1260"/>
        </w:tabs>
        <w:ind w:firstLine="810"/>
        <w:rPr>
          <w:rFonts w:ascii="Times New Roman" w:hAnsi="Times New Roman" w:cs="Times New Roman"/>
          <w:b/>
          <w:sz w:val="24"/>
          <w:szCs w:val="24"/>
          <w:lang w:val="lt-LT"/>
        </w:rPr>
      </w:pPr>
      <w:r w:rsidRPr="000F3656">
        <w:rPr>
          <w:rFonts w:ascii="Times New Roman" w:hAnsi="Times New Roman" w:cs="Times New Roman"/>
          <w:b/>
          <w:sz w:val="24"/>
          <w:szCs w:val="24"/>
          <w:lang w:val="lt-LT"/>
        </w:rPr>
        <w:t>UŽSAKOVO ĮSIPAREIGOJIMAI</w:t>
      </w:r>
    </w:p>
    <w:p w14:paraId="2AB076B5" w14:textId="77777777" w:rsidR="005949D1" w:rsidRPr="000F3656" w:rsidRDefault="005949D1" w:rsidP="000F3656">
      <w:pPr>
        <w:tabs>
          <w:tab w:val="left" w:pos="1080"/>
          <w:tab w:val="left" w:pos="1260"/>
        </w:tabs>
        <w:ind w:firstLine="810"/>
        <w:jc w:val="both"/>
        <w:rPr>
          <w:rFonts w:ascii="Times New Roman" w:hAnsi="Times New Roman" w:cs="Times New Roman"/>
          <w:sz w:val="24"/>
          <w:szCs w:val="24"/>
          <w:lang w:val="lt-LT"/>
        </w:rPr>
      </w:pPr>
    </w:p>
    <w:p w14:paraId="4EC6B7F9" w14:textId="77777777" w:rsidR="005949D1" w:rsidRPr="000F3656" w:rsidRDefault="005949D1" w:rsidP="000F3656">
      <w:pPr>
        <w:tabs>
          <w:tab w:val="left" w:pos="1080"/>
          <w:tab w:val="left" w:pos="1260"/>
        </w:tabs>
        <w:jc w:val="both"/>
        <w:rPr>
          <w:rFonts w:ascii="Times New Roman" w:hAnsi="Times New Roman" w:cs="Times New Roman"/>
          <w:sz w:val="24"/>
          <w:szCs w:val="24"/>
          <w:lang w:val="lt-LT"/>
        </w:rPr>
      </w:pPr>
      <w:r w:rsidRPr="000F3656">
        <w:rPr>
          <w:rFonts w:ascii="Times New Roman" w:hAnsi="Times New Roman" w:cs="Times New Roman"/>
          <w:sz w:val="24"/>
          <w:szCs w:val="24"/>
          <w:lang w:val="lt-LT"/>
        </w:rPr>
        <w:t>4.1. Užsakovas paslaugas užsako elektroniniu paštu arba telefonu.</w:t>
      </w:r>
    </w:p>
    <w:p w14:paraId="388CAA78" w14:textId="77777777" w:rsidR="005949D1" w:rsidRPr="000F3656" w:rsidRDefault="005949D1" w:rsidP="000F3656">
      <w:pPr>
        <w:tabs>
          <w:tab w:val="left" w:pos="1080"/>
          <w:tab w:val="left" w:pos="1260"/>
        </w:tabs>
        <w:jc w:val="both"/>
        <w:rPr>
          <w:rFonts w:ascii="Times New Roman" w:hAnsi="Times New Roman" w:cs="Times New Roman"/>
          <w:sz w:val="24"/>
          <w:szCs w:val="24"/>
          <w:lang w:val="lt-LT"/>
        </w:rPr>
      </w:pPr>
      <w:r w:rsidRPr="000F3656">
        <w:rPr>
          <w:rFonts w:ascii="Times New Roman" w:hAnsi="Times New Roman" w:cs="Times New Roman"/>
          <w:sz w:val="24"/>
          <w:szCs w:val="24"/>
          <w:lang w:val="lt-LT"/>
        </w:rPr>
        <w:t>4.2. Užsakovas įsipareigoja:</w:t>
      </w:r>
    </w:p>
    <w:p w14:paraId="07747D5D" w14:textId="22D0920A" w:rsidR="005949D1" w:rsidRPr="00003F23" w:rsidRDefault="00003F23" w:rsidP="00003F23">
      <w:pPr>
        <w:tabs>
          <w:tab w:val="left" w:pos="1080"/>
          <w:tab w:val="left" w:pos="1260"/>
        </w:tabs>
        <w:jc w:val="both"/>
        <w:rPr>
          <w:rFonts w:ascii="Times New Roman" w:hAnsi="Times New Roman" w:cs="Times New Roman"/>
          <w:sz w:val="24"/>
          <w:szCs w:val="24"/>
          <w:lang w:val="lt-LT"/>
        </w:rPr>
      </w:pPr>
      <w:r>
        <w:rPr>
          <w:rFonts w:ascii="Times New Roman" w:hAnsi="Times New Roman" w:cs="Times New Roman"/>
          <w:sz w:val="24"/>
          <w:szCs w:val="24"/>
          <w:lang w:val="lt-LT"/>
        </w:rPr>
        <w:t>4.2.1.</w:t>
      </w:r>
      <w:r w:rsidR="005949D1" w:rsidRPr="00003F23">
        <w:rPr>
          <w:rFonts w:ascii="Times New Roman" w:hAnsi="Times New Roman" w:cs="Times New Roman"/>
          <w:sz w:val="24"/>
          <w:szCs w:val="24"/>
          <w:lang w:val="lt-LT"/>
        </w:rPr>
        <w:t xml:space="preserve"> paraiškoje nurodyti paslaugas, kurias Vykdytojas turi atlikti;</w:t>
      </w:r>
    </w:p>
    <w:p w14:paraId="1AF9FC01" w14:textId="21A00153" w:rsidR="005949D1" w:rsidRPr="00003F23" w:rsidRDefault="00003F23" w:rsidP="00003F23">
      <w:pPr>
        <w:tabs>
          <w:tab w:val="left" w:pos="1080"/>
        </w:tabs>
        <w:jc w:val="both"/>
        <w:rPr>
          <w:rFonts w:ascii="Times New Roman" w:hAnsi="Times New Roman" w:cs="Times New Roman"/>
          <w:sz w:val="24"/>
          <w:szCs w:val="24"/>
          <w:lang w:val="lt-LT"/>
        </w:rPr>
      </w:pPr>
      <w:r>
        <w:rPr>
          <w:rFonts w:ascii="Times New Roman" w:hAnsi="Times New Roman" w:cs="Times New Roman"/>
          <w:sz w:val="24"/>
          <w:szCs w:val="24"/>
          <w:lang w:val="lt-LT"/>
        </w:rPr>
        <w:t>4.2.2.</w:t>
      </w:r>
      <w:r w:rsidR="005949D1" w:rsidRPr="00003F23">
        <w:rPr>
          <w:rFonts w:ascii="Times New Roman" w:hAnsi="Times New Roman" w:cs="Times New Roman"/>
          <w:sz w:val="24"/>
          <w:szCs w:val="24"/>
          <w:lang w:val="lt-LT"/>
        </w:rPr>
        <w:t xml:space="preserve"> sumokėti už suteiktas paslaugas ir įsigytas prekes Vykdytojui šios Sutarties II skyriuje nurodyta tvarka;</w:t>
      </w:r>
    </w:p>
    <w:p w14:paraId="03457414" w14:textId="6F23B065" w:rsidR="005949D1" w:rsidRPr="00003F23" w:rsidRDefault="00003F23" w:rsidP="00003F23">
      <w:pPr>
        <w:tabs>
          <w:tab w:val="left" w:pos="1080"/>
        </w:tabs>
        <w:jc w:val="both"/>
        <w:rPr>
          <w:rFonts w:ascii="Times New Roman" w:hAnsi="Times New Roman" w:cs="Times New Roman"/>
          <w:sz w:val="24"/>
          <w:szCs w:val="24"/>
          <w:lang w:val="lt-LT"/>
        </w:rPr>
      </w:pPr>
      <w:r>
        <w:rPr>
          <w:rFonts w:ascii="Times New Roman" w:hAnsi="Times New Roman" w:cs="Times New Roman"/>
          <w:sz w:val="24"/>
          <w:szCs w:val="24"/>
          <w:lang w:val="lt-LT"/>
        </w:rPr>
        <w:t>4.2.3.</w:t>
      </w:r>
      <w:r w:rsidR="005949D1" w:rsidRPr="00003F23">
        <w:rPr>
          <w:rFonts w:ascii="Times New Roman" w:hAnsi="Times New Roman" w:cs="Times New Roman"/>
          <w:sz w:val="24"/>
          <w:szCs w:val="24"/>
          <w:lang w:val="lt-LT"/>
        </w:rPr>
        <w:t xml:space="preserve"> jei atliktos paslaugos ar pakeistos atsarginės dalys turi paslėptų trūkumų, Užsakovas privalo apie tai pranešti Vykdytojui per 7 (septynias) kalendorines dienas nuo PVM sąskaitos faktūros pasirašymo dienos;</w:t>
      </w:r>
    </w:p>
    <w:p w14:paraId="1A82E235" w14:textId="1B3A575E" w:rsidR="005949D1" w:rsidRPr="000F3656" w:rsidRDefault="00BF39D1" w:rsidP="00BF39D1">
      <w:pPr>
        <w:pStyle w:val="Sraopastraipa"/>
        <w:tabs>
          <w:tab w:val="left" w:pos="1080"/>
        </w:tabs>
        <w:ind w:left="0" w:firstLine="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003F23">
        <w:rPr>
          <w:rFonts w:ascii="Times New Roman" w:hAnsi="Times New Roman" w:cs="Times New Roman"/>
          <w:sz w:val="24"/>
          <w:szCs w:val="24"/>
          <w:lang w:val="lt-LT"/>
        </w:rPr>
        <w:t>4.2.4.</w:t>
      </w:r>
      <w:r w:rsidR="005949D1" w:rsidRPr="000F3656">
        <w:rPr>
          <w:rFonts w:ascii="Times New Roman" w:hAnsi="Times New Roman" w:cs="Times New Roman"/>
          <w:sz w:val="24"/>
          <w:szCs w:val="24"/>
          <w:lang w:val="lt-LT"/>
        </w:rPr>
        <w:t xml:space="preserve"> atsiimti mechanizmus per 1 (vieną) dieną nuo Vykdytojo pranešimo apie atliktas  paslaugas.</w:t>
      </w:r>
    </w:p>
    <w:p w14:paraId="2A2CD4EA" w14:textId="77777777" w:rsidR="005949D1" w:rsidRPr="000F3656" w:rsidRDefault="005949D1" w:rsidP="000F3656">
      <w:pPr>
        <w:tabs>
          <w:tab w:val="left" w:pos="1080"/>
          <w:tab w:val="left" w:pos="1260"/>
        </w:tabs>
        <w:jc w:val="both"/>
        <w:rPr>
          <w:rFonts w:ascii="Times New Roman" w:hAnsi="Times New Roman" w:cs="Times New Roman"/>
          <w:sz w:val="24"/>
          <w:szCs w:val="24"/>
          <w:lang w:val="lt-LT"/>
        </w:rPr>
      </w:pPr>
      <w:r w:rsidRPr="000F3656">
        <w:rPr>
          <w:rFonts w:ascii="Times New Roman" w:hAnsi="Times New Roman" w:cs="Times New Roman"/>
          <w:sz w:val="24"/>
          <w:szCs w:val="24"/>
          <w:lang w:val="lt-LT"/>
        </w:rPr>
        <w:t>4.3. Užsakovas turi teisę nedelsdamas, bet ne vėliau kaip likus 5 (penkioms) darbo dienoms iki gautos PVM sąskaitos faktūros apmokėjimo termino paskutinės dienos, raštu pareikšti Vykdytojui pretenzijas dėl PVM sąskaitoje faktūroje nurodytos apmokėjimo sumos už suteiktas paslaugas ir pakeistas atsargines dalis, prašydamas ją pagrįsti (pretenzijų pareiškimas neatleidžia nuo pareigos sumokėti už paraiškoje nurodytas bei Vykdytojo atliktas paslaugas).</w:t>
      </w:r>
    </w:p>
    <w:p w14:paraId="14F0CE55" w14:textId="77777777" w:rsidR="005949D1" w:rsidRPr="000F3656" w:rsidRDefault="005949D1" w:rsidP="000F3656">
      <w:pPr>
        <w:tabs>
          <w:tab w:val="left" w:pos="1080"/>
          <w:tab w:val="left" w:pos="1260"/>
        </w:tabs>
        <w:jc w:val="both"/>
        <w:rPr>
          <w:rFonts w:ascii="Times New Roman" w:hAnsi="Times New Roman" w:cs="Times New Roman"/>
          <w:sz w:val="24"/>
          <w:szCs w:val="24"/>
          <w:lang w:val="lt-LT"/>
        </w:rPr>
      </w:pPr>
      <w:r w:rsidRPr="000F3656">
        <w:rPr>
          <w:rFonts w:ascii="Times New Roman" w:hAnsi="Times New Roman" w:cs="Times New Roman"/>
          <w:sz w:val="24"/>
          <w:szCs w:val="24"/>
          <w:lang w:val="lt-LT"/>
        </w:rPr>
        <w:t>4.4. Bet kuriuo Sutarties vykdymo momentu kontroliuoti ir prižiūrėti teikiamų paslaugų eigą ir kokybę, grafiko laikymąsi, patikrinti medžiagų, naudojamų paslaugoms teikti, kokybę. Jeigu Vykdytojas nesilaiko techninių sąlygų, pareikalauti pašalinti trūkumus, nemokėti už nekokybiškai suteiktas paslaugas.</w:t>
      </w:r>
    </w:p>
    <w:p w14:paraId="752844A1" w14:textId="77777777" w:rsidR="005949D1" w:rsidRDefault="005949D1" w:rsidP="000F3656">
      <w:pPr>
        <w:tabs>
          <w:tab w:val="left" w:pos="1080"/>
          <w:tab w:val="left" w:pos="1260"/>
        </w:tabs>
        <w:jc w:val="both"/>
        <w:rPr>
          <w:rFonts w:ascii="Times New Roman" w:hAnsi="Times New Roman" w:cs="Times New Roman"/>
          <w:sz w:val="24"/>
          <w:szCs w:val="24"/>
          <w:lang w:val="lt-LT"/>
        </w:rPr>
      </w:pPr>
      <w:r w:rsidRPr="000F3656">
        <w:rPr>
          <w:rFonts w:ascii="Times New Roman" w:hAnsi="Times New Roman" w:cs="Times New Roman"/>
          <w:sz w:val="24"/>
          <w:szCs w:val="24"/>
          <w:lang w:val="lt-LT"/>
        </w:rPr>
        <w:t>4.5. Tinkamai, kokybiškai ir sąžiningai vykdyti kitus įsipareigojimus, numatytus Sutartyje ir galiojančiuose Lietuvos Respublikos teisės aktuose.</w:t>
      </w:r>
    </w:p>
    <w:p w14:paraId="24DDC5B5" w14:textId="77777777" w:rsidR="005949D1" w:rsidRPr="000F3656" w:rsidRDefault="005949D1" w:rsidP="000F3656">
      <w:pPr>
        <w:widowControl w:val="0"/>
        <w:tabs>
          <w:tab w:val="left" w:pos="1080"/>
          <w:tab w:val="left" w:pos="1260"/>
        </w:tabs>
        <w:autoSpaceDE w:val="0"/>
        <w:autoSpaceDN w:val="0"/>
        <w:adjustRightInd w:val="0"/>
        <w:ind w:firstLine="810"/>
        <w:jc w:val="both"/>
        <w:rPr>
          <w:rFonts w:ascii="Times New Roman" w:hAnsi="Times New Roman" w:cs="Times New Roman"/>
          <w:sz w:val="24"/>
          <w:szCs w:val="24"/>
          <w:lang w:val="lt-LT" w:eastAsia="lt-LT"/>
        </w:rPr>
      </w:pPr>
    </w:p>
    <w:p w14:paraId="6AF675E9" w14:textId="77777777" w:rsidR="005949D1" w:rsidRPr="000F3656" w:rsidRDefault="005949D1" w:rsidP="000F3656">
      <w:pPr>
        <w:tabs>
          <w:tab w:val="left" w:pos="1080"/>
          <w:tab w:val="left" w:pos="1260"/>
        </w:tabs>
        <w:ind w:firstLine="0"/>
        <w:rPr>
          <w:rFonts w:ascii="Times New Roman" w:hAnsi="Times New Roman" w:cs="Times New Roman"/>
          <w:b/>
          <w:bCs/>
          <w:sz w:val="24"/>
          <w:szCs w:val="24"/>
          <w:lang w:val="lt-LT" w:eastAsia="lt-LT"/>
        </w:rPr>
      </w:pPr>
      <w:r w:rsidRPr="000F3656">
        <w:rPr>
          <w:rFonts w:ascii="Times New Roman" w:hAnsi="Times New Roman" w:cs="Times New Roman"/>
          <w:b/>
          <w:caps/>
          <w:sz w:val="24"/>
          <w:szCs w:val="24"/>
          <w:lang w:val="lt-LT"/>
        </w:rPr>
        <w:t xml:space="preserve">V </w:t>
      </w:r>
      <w:r w:rsidRPr="000F3656">
        <w:rPr>
          <w:rFonts w:ascii="Times New Roman" w:hAnsi="Times New Roman" w:cs="Times New Roman"/>
          <w:b/>
          <w:bCs/>
          <w:sz w:val="24"/>
          <w:szCs w:val="24"/>
          <w:lang w:val="lt-LT" w:eastAsia="lt-LT"/>
        </w:rPr>
        <w:t>SKYRIUS</w:t>
      </w:r>
    </w:p>
    <w:p w14:paraId="0C165E97" w14:textId="77777777" w:rsidR="005949D1" w:rsidRPr="000F3656" w:rsidRDefault="005949D1" w:rsidP="000F3656">
      <w:pPr>
        <w:tabs>
          <w:tab w:val="left" w:pos="1080"/>
          <w:tab w:val="left" w:pos="1260"/>
        </w:tabs>
        <w:ind w:firstLine="0"/>
        <w:rPr>
          <w:rFonts w:ascii="Times New Roman" w:hAnsi="Times New Roman" w:cs="Times New Roman"/>
          <w:b/>
          <w:caps/>
          <w:sz w:val="24"/>
          <w:szCs w:val="24"/>
          <w:lang w:val="lt-LT"/>
        </w:rPr>
      </w:pPr>
      <w:r w:rsidRPr="000F3656">
        <w:rPr>
          <w:rFonts w:ascii="Times New Roman" w:hAnsi="Times New Roman" w:cs="Times New Roman"/>
          <w:b/>
          <w:caps/>
          <w:sz w:val="24"/>
          <w:szCs w:val="24"/>
          <w:lang w:val="lt-LT"/>
        </w:rPr>
        <w:t>Šalių atsakomybė IR GARANTIJOS</w:t>
      </w:r>
    </w:p>
    <w:p w14:paraId="51376C8B" w14:textId="77777777" w:rsidR="005949D1" w:rsidRPr="000F3656" w:rsidRDefault="005949D1" w:rsidP="000F3656">
      <w:pPr>
        <w:tabs>
          <w:tab w:val="left" w:pos="1080"/>
          <w:tab w:val="left" w:pos="1260"/>
        </w:tabs>
        <w:ind w:firstLine="810"/>
        <w:jc w:val="both"/>
        <w:rPr>
          <w:rFonts w:ascii="Times New Roman" w:hAnsi="Times New Roman" w:cs="Times New Roman"/>
          <w:b/>
          <w:caps/>
          <w:sz w:val="24"/>
          <w:szCs w:val="24"/>
          <w:lang w:val="lt-LT"/>
        </w:rPr>
      </w:pPr>
    </w:p>
    <w:p w14:paraId="564BF858" w14:textId="77777777" w:rsidR="005949D1" w:rsidRPr="000F3656" w:rsidRDefault="005949D1" w:rsidP="000F3656">
      <w:pPr>
        <w:tabs>
          <w:tab w:val="left" w:pos="500"/>
          <w:tab w:val="left" w:pos="1080"/>
          <w:tab w:val="left" w:pos="1260"/>
        </w:tabs>
        <w:jc w:val="both"/>
        <w:rPr>
          <w:rFonts w:ascii="Times New Roman" w:hAnsi="Times New Roman" w:cs="Times New Roman"/>
          <w:sz w:val="24"/>
          <w:szCs w:val="24"/>
          <w:lang w:val="lt-LT"/>
        </w:rPr>
      </w:pPr>
      <w:r w:rsidRPr="000F3656">
        <w:rPr>
          <w:rFonts w:ascii="Times New Roman" w:hAnsi="Times New Roman" w:cs="Times New Roman"/>
          <w:sz w:val="24"/>
          <w:szCs w:val="24"/>
          <w:lang w:val="lt-LT"/>
        </w:rPr>
        <w:t>5.1. Šalys įsipareigoja Sutartį vykdyti tinkamai ir susilaikyti nuo bet kokių veiksmų, galinčių turėti neigiamos įtakos Sutarties vykdymui ir prisiimti atsakomybę už netinkamą Sutarties vykdymą.</w:t>
      </w:r>
    </w:p>
    <w:p w14:paraId="3B833EBB" w14:textId="77777777" w:rsidR="005949D1" w:rsidRPr="000F3656" w:rsidRDefault="005949D1" w:rsidP="000F3656">
      <w:pPr>
        <w:tabs>
          <w:tab w:val="left" w:pos="500"/>
          <w:tab w:val="left" w:pos="1080"/>
          <w:tab w:val="left" w:pos="1260"/>
        </w:tabs>
        <w:jc w:val="both"/>
        <w:rPr>
          <w:rFonts w:ascii="Times New Roman" w:hAnsi="Times New Roman" w:cs="Times New Roman"/>
          <w:sz w:val="24"/>
          <w:szCs w:val="24"/>
          <w:lang w:val="lt-LT"/>
        </w:rPr>
      </w:pPr>
      <w:r w:rsidRPr="000F3656">
        <w:rPr>
          <w:rFonts w:ascii="Times New Roman" w:hAnsi="Times New Roman" w:cs="Times New Roman"/>
          <w:sz w:val="24"/>
          <w:szCs w:val="24"/>
          <w:lang w:val="lt-LT"/>
        </w:rPr>
        <w:t>5.2. Jei Vykdytojas laiku neatlieka savo Sutartinių įsipareigojimų, Užsakovui pareikalavus, už kiekvieną pavėluotą dieną moka Užsakovui 0,03 proc. dydžio delspinigius nuo laiku neatliktų paslaugų kainos.</w:t>
      </w:r>
    </w:p>
    <w:p w14:paraId="350A61F4" w14:textId="77777777" w:rsidR="005949D1" w:rsidRPr="000F3656" w:rsidRDefault="005949D1" w:rsidP="000F3656">
      <w:pPr>
        <w:tabs>
          <w:tab w:val="left" w:pos="500"/>
          <w:tab w:val="left" w:pos="1080"/>
          <w:tab w:val="left" w:pos="1260"/>
        </w:tabs>
        <w:jc w:val="both"/>
        <w:rPr>
          <w:rFonts w:ascii="Times New Roman" w:hAnsi="Times New Roman" w:cs="Times New Roman"/>
          <w:sz w:val="24"/>
          <w:szCs w:val="24"/>
          <w:lang w:val="lt-LT"/>
        </w:rPr>
      </w:pPr>
      <w:r w:rsidRPr="000F3656">
        <w:rPr>
          <w:rFonts w:ascii="Times New Roman" w:hAnsi="Times New Roman" w:cs="Times New Roman"/>
          <w:sz w:val="24"/>
          <w:szCs w:val="24"/>
          <w:lang w:val="lt-LT"/>
        </w:rPr>
        <w:t>5.3. Jei Užsakovas laiku neatlieka savo Sutartinių įsipareigojimų, Vykdytojui pareikalavus, už kiekvieną pavėluotą dieną moka Vykdytojui 0,03 proc. dydžio delspinigius nuo laiku nesumokėtos  paslaugų kainos.</w:t>
      </w:r>
      <w:r w:rsidRPr="000F3656">
        <w:rPr>
          <w:rFonts w:ascii="Times New Roman" w:hAnsi="Times New Roman" w:cs="Times New Roman"/>
          <w:snapToGrid w:val="0"/>
          <w:sz w:val="24"/>
          <w:szCs w:val="24"/>
          <w:lang w:val="lt-LT"/>
        </w:rPr>
        <w:t xml:space="preserve"> </w:t>
      </w:r>
    </w:p>
    <w:p w14:paraId="6A5C9532" w14:textId="77777777" w:rsidR="005949D1" w:rsidRPr="000F3656" w:rsidRDefault="005949D1" w:rsidP="000F3656">
      <w:pPr>
        <w:tabs>
          <w:tab w:val="left" w:pos="500"/>
          <w:tab w:val="left" w:pos="1080"/>
          <w:tab w:val="left" w:pos="1260"/>
        </w:tabs>
        <w:jc w:val="both"/>
        <w:rPr>
          <w:rFonts w:ascii="Times New Roman" w:hAnsi="Times New Roman" w:cs="Times New Roman"/>
          <w:sz w:val="24"/>
          <w:szCs w:val="24"/>
          <w:lang w:val="lt-LT"/>
        </w:rPr>
      </w:pPr>
      <w:r w:rsidRPr="000F3656">
        <w:rPr>
          <w:rFonts w:ascii="Times New Roman" w:hAnsi="Times New Roman" w:cs="Times New Roman"/>
          <w:snapToGrid w:val="0"/>
          <w:sz w:val="24"/>
          <w:szCs w:val="24"/>
          <w:lang w:val="lt-LT"/>
        </w:rPr>
        <w:t>5.4. Visos atsarginės dalys yra naujos ir Vykdytojas joms ir darbams suteikia ne mažesnę kaip 3 mėnesių garantiją, o jų kokybė atitinka Lietuvos Respublikoje galiojančius kokybės reikalavimus ir gamintojo išduotus kokybės sertifikatus.</w:t>
      </w:r>
    </w:p>
    <w:p w14:paraId="7CD48AE8" w14:textId="77777777" w:rsidR="005949D1" w:rsidRPr="000F3656" w:rsidRDefault="005949D1" w:rsidP="000F3656">
      <w:pPr>
        <w:keepNext/>
        <w:tabs>
          <w:tab w:val="left" w:pos="1080"/>
          <w:tab w:val="left" w:pos="1260"/>
        </w:tabs>
        <w:jc w:val="both"/>
        <w:outlineLvl w:val="2"/>
        <w:rPr>
          <w:rFonts w:ascii="Times New Roman" w:hAnsi="Times New Roman" w:cs="Times New Roman"/>
          <w:b/>
          <w:snapToGrid w:val="0"/>
          <w:sz w:val="24"/>
          <w:szCs w:val="24"/>
          <w:lang w:val="lt-LT"/>
        </w:rPr>
      </w:pPr>
      <w:r w:rsidRPr="000F3656">
        <w:rPr>
          <w:rFonts w:ascii="Times New Roman" w:hAnsi="Times New Roman" w:cs="Times New Roman"/>
          <w:snapToGrid w:val="0"/>
          <w:sz w:val="24"/>
          <w:szCs w:val="24"/>
          <w:lang w:val="lt-LT"/>
        </w:rPr>
        <w:lastRenderedPageBreak/>
        <w:t xml:space="preserve">5.5. Garantinio laikotarpio metu mechanizmai nemokamai remontuojami bei keičiamos atsarginės dalys, jeigu mechanizmai buvo naudojami pagal paskirtį.  </w:t>
      </w:r>
    </w:p>
    <w:p w14:paraId="00E1EE21" w14:textId="77777777" w:rsidR="005949D1" w:rsidRPr="000F3656" w:rsidRDefault="005949D1" w:rsidP="000F3656">
      <w:pPr>
        <w:tabs>
          <w:tab w:val="left" w:pos="1080"/>
          <w:tab w:val="left" w:pos="1260"/>
        </w:tabs>
        <w:ind w:firstLine="810"/>
        <w:jc w:val="both"/>
        <w:rPr>
          <w:rFonts w:ascii="Times New Roman" w:hAnsi="Times New Roman" w:cs="Times New Roman"/>
          <w:b/>
          <w:snapToGrid w:val="0"/>
          <w:sz w:val="24"/>
          <w:szCs w:val="24"/>
          <w:lang w:val="lt-LT"/>
        </w:rPr>
      </w:pPr>
    </w:p>
    <w:p w14:paraId="76792799" w14:textId="77777777" w:rsidR="005949D1" w:rsidRPr="000F3656" w:rsidRDefault="005949D1" w:rsidP="000F3656">
      <w:pPr>
        <w:tabs>
          <w:tab w:val="left" w:pos="1080"/>
          <w:tab w:val="left" w:pos="1260"/>
        </w:tabs>
        <w:ind w:firstLine="0"/>
        <w:rPr>
          <w:rFonts w:ascii="Times New Roman" w:hAnsi="Times New Roman" w:cs="Times New Roman"/>
          <w:b/>
          <w:bCs/>
          <w:sz w:val="24"/>
          <w:szCs w:val="24"/>
          <w:lang w:val="lt-LT" w:eastAsia="lt-LT"/>
        </w:rPr>
      </w:pPr>
      <w:r w:rsidRPr="000F3656">
        <w:rPr>
          <w:rFonts w:ascii="Times New Roman" w:hAnsi="Times New Roman" w:cs="Times New Roman"/>
          <w:b/>
          <w:snapToGrid w:val="0"/>
          <w:sz w:val="24"/>
          <w:szCs w:val="24"/>
          <w:lang w:val="lt-LT"/>
        </w:rPr>
        <w:t xml:space="preserve">VI </w:t>
      </w:r>
      <w:r w:rsidRPr="000F3656">
        <w:rPr>
          <w:rFonts w:ascii="Times New Roman" w:hAnsi="Times New Roman" w:cs="Times New Roman"/>
          <w:b/>
          <w:bCs/>
          <w:sz w:val="24"/>
          <w:szCs w:val="24"/>
          <w:lang w:val="lt-LT" w:eastAsia="lt-LT"/>
        </w:rPr>
        <w:t>SKYRIUS</w:t>
      </w:r>
    </w:p>
    <w:p w14:paraId="20F120F4" w14:textId="77777777" w:rsidR="005949D1" w:rsidRPr="000F3656" w:rsidRDefault="005949D1" w:rsidP="000F3656">
      <w:pPr>
        <w:keepNext/>
        <w:tabs>
          <w:tab w:val="left" w:pos="1080"/>
          <w:tab w:val="left" w:pos="1260"/>
          <w:tab w:val="left" w:pos="4395"/>
          <w:tab w:val="center" w:pos="5244"/>
        </w:tabs>
        <w:ind w:firstLine="0"/>
        <w:outlineLvl w:val="2"/>
        <w:rPr>
          <w:rFonts w:ascii="Times New Roman" w:hAnsi="Times New Roman" w:cs="Times New Roman"/>
          <w:b/>
          <w:snapToGrid w:val="0"/>
          <w:sz w:val="24"/>
          <w:szCs w:val="24"/>
          <w:lang w:val="lt-LT"/>
        </w:rPr>
      </w:pPr>
      <w:r w:rsidRPr="000F3656">
        <w:rPr>
          <w:rFonts w:ascii="Times New Roman" w:hAnsi="Times New Roman" w:cs="Times New Roman"/>
          <w:b/>
          <w:snapToGrid w:val="0"/>
          <w:sz w:val="24"/>
          <w:szCs w:val="24"/>
          <w:lang w:val="lt-LT"/>
        </w:rPr>
        <w:t>FORCE MAJEURE SĄLYGOS</w:t>
      </w:r>
    </w:p>
    <w:p w14:paraId="5D8A0622" w14:textId="77777777" w:rsidR="005949D1" w:rsidRPr="000F3656" w:rsidRDefault="005949D1" w:rsidP="000F3656">
      <w:pPr>
        <w:tabs>
          <w:tab w:val="left" w:pos="1080"/>
          <w:tab w:val="left" w:pos="1260"/>
        </w:tabs>
        <w:ind w:firstLine="0"/>
        <w:jc w:val="both"/>
        <w:rPr>
          <w:rFonts w:ascii="Times New Roman" w:hAnsi="Times New Roman" w:cs="Times New Roman"/>
          <w:sz w:val="24"/>
          <w:szCs w:val="24"/>
          <w:lang w:val="lt-LT"/>
        </w:rPr>
      </w:pPr>
    </w:p>
    <w:p w14:paraId="3C289568" w14:textId="60AFEA81" w:rsidR="00DE145D" w:rsidRPr="000F3656" w:rsidRDefault="00DE145D" w:rsidP="000F3656">
      <w:pPr>
        <w:tabs>
          <w:tab w:val="left" w:pos="1192"/>
        </w:tabs>
        <w:ind w:firstLine="0"/>
        <w:jc w:val="both"/>
        <w:rPr>
          <w:rFonts w:ascii="Times New Roman" w:hAnsi="Times New Roman" w:cs="Times New Roman"/>
          <w:sz w:val="24"/>
          <w:szCs w:val="24"/>
          <w:lang w:val="lt-LT"/>
        </w:rPr>
      </w:pPr>
      <w:r w:rsidRPr="000F3656">
        <w:rPr>
          <w:rFonts w:ascii="Times New Roman" w:hAnsi="Times New Roman" w:cs="Times New Roman"/>
          <w:sz w:val="24"/>
          <w:szCs w:val="24"/>
          <w:lang w:val="lt-LT"/>
        </w:rPr>
        <w:t xml:space="preserve">            6.1. Šalys neatsakys už dalinį ar visišką prisiimtų įsipareigojimų neįvykdymą, jeigu įrodys, kad įsipareigojimų neįvykdė dėl nenugalimos jėgos aplinkybių.</w:t>
      </w:r>
    </w:p>
    <w:p w14:paraId="7BF8987C" w14:textId="62DC4C16" w:rsidR="00DE145D" w:rsidRPr="000F3656" w:rsidRDefault="00DE145D" w:rsidP="000F3656">
      <w:pPr>
        <w:pStyle w:val="Betarp"/>
        <w:jc w:val="both"/>
        <w:rPr>
          <w:rFonts w:ascii="Times New Roman" w:hAnsi="Times New Roman" w:cs="Times New Roman"/>
          <w:sz w:val="24"/>
          <w:szCs w:val="24"/>
        </w:rPr>
      </w:pPr>
      <w:r w:rsidRPr="000F3656">
        <w:rPr>
          <w:rFonts w:ascii="Times New Roman" w:hAnsi="Times New Roman" w:cs="Times New Roman"/>
          <w:sz w:val="24"/>
          <w:szCs w:val="24"/>
        </w:rPr>
        <w:t xml:space="preserve">            6.2. Sutarties Šalis, kuri dėl nenugalimos jėgos aplinkybių negali įvykdyti savo įsipareigojimų, privalo nedelsiant, bet ne vėliau kaip per 14 dienų nuo aplinkybių atsiradimo ar paaiškėjimo, raštu informuoti apie tai kitą Šalį. Jeigu nenugalimos jėgos aplinkybės užsitęsia ilgiau kaip 1 mėnesį, Šalys gali nutraukti sutartį.</w:t>
      </w:r>
    </w:p>
    <w:p w14:paraId="0AFEC7DC" w14:textId="60A1FB8B" w:rsidR="00DE145D" w:rsidRPr="000F3656" w:rsidRDefault="00DE145D" w:rsidP="000F3656">
      <w:pPr>
        <w:pStyle w:val="Betarp"/>
        <w:tabs>
          <w:tab w:val="left" w:pos="851"/>
        </w:tabs>
        <w:jc w:val="both"/>
        <w:rPr>
          <w:rFonts w:ascii="Times New Roman" w:hAnsi="Times New Roman" w:cs="Times New Roman"/>
          <w:sz w:val="24"/>
          <w:szCs w:val="24"/>
        </w:rPr>
      </w:pPr>
      <w:r w:rsidRPr="000F3656">
        <w:rPr>
          <w:rFonts w:ascii="Times New Roman" w:hAnsi="Times New Roman" w:cs="Times New Roman"/>
          <w:sz w:val="24"/>
          <w:szCs w:val="24"/>
        </w:rPr>
        <w:t xml:space="preserve">            6.3. Nenugalimos jėgos aplinkybėmis laikomos aplinkybės, nurodytos Lietuvos Respublikos civilinio kodekso 6.212 straipsnyje ir Atleidimo nuo atsakomybės esant nenugalimos jėgos (</w:t>
      </w:r>
      <w:r w:rsidRPr="000F3656">
        <w:rPr>
          <w:rFonts w:ascii="Times New Roman" w:hAnsi="Times New Roman" w:cs="Times New Roman"/>
          <w:i/>
          <w:sz w:val="24"/>
          <w:szCs w:val="24"/>
        </w:rPr>
        <w:t>force majeur</w:t>
      </w:r>
      <w:r w:rsidRPr="000F3656">
        <w:rPr>
          <w:rFonts w:ascii="Times New Roman" w:hAnsi="Times New Roman" w:cs="Times New Roman"/>
          <w:sz w:val="24"/>
          <w:szCs w:val="24"/>
        </w:rPr>
        <w:t xml:space="preserve">e) aplinkybėms taisyklėse, patvirtintose 1996 m. liepos 15 d. Lietuvos Respublikos Vyriausybės nutarimu Nr. 840 „Dėl atleidimo nuo atsakomybės esant nenugalimos jėgos </w:t>
      </w:r>
      <w:r w:rsidRPr="000F3656">
        <w:rPr>
          <w:rFonts w:ascii="Times New Roman" w:hAnsi="Times New Roman" w:cs="Times New Roman"/>
          <w:i/>
          <w:sz w:val="24"/>
          <w:szCs w:val="24"/>
        </w:rPr>
        <w:t>(force majeure)</w:t>
      </w:r>
      <w:r w:rsidRPr="000F3656">
        <w:rPr>
          <w:rFonts w:ascii="Times New Roman" w:hAnsi="Times New Roman" w:cs="Times New Roman"/>
          <w:sz w:val="24"/>
          <w:szCs w:val="24"/>
        </w:rPr>
        <w:t xml:space="preserve"> aplinkybėms taisyklių patvirtinimo“. Nustatydamos nenugalimos jėgos aplinkybes Šalys</w:t>
      </w:r>
      <w:r w:rsidRPr="000F3656">
        <w:rPr>
          <w:rFonts w:ascii="Times New Roman" w:hAnsi="Times New Roman" w:cs="Times New Roman"/>
          <w:b/>
          <w:sz w:val="24"/>
          <w:szCs w:val="24"/>
        </w:rPr>
        <w:t xml:space="preserve"> </w:t>
      </w:r>
      <w:r w:rsidRPr="000F3656">
        <w:rPr>
          <w:rFonts w:ascii="Times New Roman" w:hAnsi="Times New Roman" w:cs="Times New Roman"/>
          <w:sz w:val="24"/>
          <w:szCs w:val="24"/>
        </w:rPr>
        <w:t xml:space="preserve">vadovaujasi Nenugalimos jėgos </w:t>
      </w:r>
      <w:r w:rsidRPr="000F3656">
        <w:rPr>
          <w:rFonts w:ascii="Times New Roman" w:hAnsi="Times New Roman" w:cs="Times New Roman"/>
          <w:i/>
          <w:sz w:val="24"/>
          <w:szCs w:val="24"/>
        </w:rPr>
        <w:t xml:space="preserve">(force majeure) </w:t>
      </w:r>
      <w:r w:rsidRPr="000F3656">
        <w:rPr>
          <w:rFonts w:ascii="Times New Roman" w:hAnsi="Times New Roman" w:cs="Times New Roman"/>
          <w:sz w:val="24"/>
          <w:szCs w:val="24"/>
        </w:rPr>
        <w:t xml:space="preserve">aplinkybes liudijančių pažymų išdavimo tvarkos aprašu, patvirtintu 1997 m. kovo 13 d. Lietuvos Respublikos Vyriausybės nutarimu Nr. 222 „Dėl nenugalimos jėgos </w:t>
      </w:r>
      <w:r w:rsidRPr="000F3656">
        <w:rPr>
          <w:rFonts w:ascii="Times New Roman" w:hAnsi="Times New Roman" w:cs="Times New Roman"/>
          <w:i/>
          <w:sz w:val="24"/>
          <w:szCs w:val="24"/>
        </w:rPr>
        <w:t>(force majeure)</w:t>
      </w:r>
      <w:r w:rsidRPr="000F3656">
        <w:rPr>
          <w:rFonts w:ascii="Times New Roman" w:hAnsi="Times New Roman" w:cs="Times New Roman"/>
          <w:sz w:val="24"/>
          <w:szCs w:val="24"/>
        </w:rPr>
        <w:t xml:space="preserve"> aplinkybes liudijančių pažymų išdavimo tvarkos patvirtinimo“ (Lietuvos Respublikos Vyriausybės 2015 m. liepos 29 d. nutarimo Nr. 766 redakcija).</w:t>
      </w:r>
    </w:p>
    <w:p w14:paraId="6B45EB4E" w14:textId="56D4DA58" w:rsidR="00DE145D" w:rsidRPr="000F3656" w:rsidRDefault="00DE145D" w:rsidP="000F3656">
      <w:pPr>
        <w:pStyle w:val="Betarp"/>
        <w:jc w:val="both"/>
        <w:rPr>
          <w:rFonts w:ascii="Times New Roman" w:hAnsi="Times New Roman" w:cs="Times New Roman"/>
          <w:sz w:val="24"/>
          <w:szCs w:val="24"/>
        </w:rPr>
      </w:pPr>
      <w:r w:rsidRPr="000F3656">
        <w:rPr>
          <w:rFonts w:ascii="Times New Roman" w:hAnsi="Times New Roman" w:cs="Times New Roman"/>
          <w:sz w:val="24"/>
          <w:szCs w:val="24"/>
        </w:rPr>
        <w:t xml:space="preserve">           6.4.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74610BDD" w14:textId="6D8332AA" w:rsidR="00DE145D" w:rsidRPr="000F3656" w:rsidRDefault="00DE145D" w:rsidP="000F3656">
      <w:pPr>
        <w:pStyle w:val="Betarp"/>
        <w:jc w:val="both"/>
        <w:rPr>
          <w:rFonts w:ascii="Times New Roman" w:hAnsi="Times New Roman" w:cs="Times New Roman"/>
          <w:sz w:val="24"/>
          <w:szCs w:val="24"/>
        </w:rPr>
      </w:pPr>
      <w:r w:rsidRPr="000F3656">
        <w:rPr>
          <w:rFonts w:ascii="Times New Roman" w:hAnsi="Times New Roman" w:cs="Times New Roman"/>
          <w:sz w:val="24"/>
          <w:szCs w:val="24"/>
        </w:rPr>
        <w:t xml:space="preserve">           6.5. 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 Nenugalimos jėgos aplinkybe taip pat nebus laikomi dėl pandemijos rinkoje atsiradę medžiagų, įrenginių ar darbo jėgos trūkumai.</w:t>
      </w:r>
    </w:p>
    <w:p w14:paraId="4A11194B" w14:textId="77777777" w:rsidR="00DE145D" w:rsidRPr="000F3656" w:rsidRDefault="00DE145D" w:rsidP="000F3656">
      <w:pPr>
        <w:pStyle w:val="Betarp"/>
        <w:jc w:val="center"/>
        <w:rPr>
          <w:rFonts w:ascii="Times New Roman" w:hAnsi="Times New Roman" w:cs="Times New Roman"/>
          <w:b/>
          <w:bCs/>
          <w:sz w:val="24"/>
          <w:szCs w:val="24"/>
          <w:lang w:eastAsia="en-US"/>
        </w:rPr>
      </w:pPr>
    </w:p>
    <w:p w14:paraId="66924914" w14:textId="77777777" w:rsidR="005949D1" w:rsidRPr="000F3656" w:rsidRDefault="005949D1" w:rsidP="000F3656">
      <w:pPr>
        <w:ind w:firstLine="0"/>
        <w:rPr>
          <w:rFonts w:ascii="Times New Roman" w:hAnsi="Times New Roman" w:cs="Times New Roman"/>
          <w:b/>
          <w:bCs/>
          <w:sz w:val="24"/>
          <w:szCs w:val="24"/>
          <w:lang w:val="lt-LT" w:eastAsia="lt-LT"/>
        </w:rPr>
      </w:pPr>
      <w:r w:rsidRPr="000F3656">
        <w:rPr>
          <w:rFonts w:ascii="Times New Roman" w:hAnsi="Times New Roman" w:cs="Times New Roman"/>
          <w:b/>
          <w:sz w:val="24"/>
          <w:szCs w:val="24"/>
          <w:lang w:val="lt-LT"/>
        </w:rPr>
        <w:t xml:space="preserve">VII </w:t>
      </w:r>
      <w:r w:rsidRPr="000F3656">
        <w:rPr>
          <w:rFonts w:ascii="Times New Roman" w:hAnsi="Times New Roman" w:cs="Times New Roman"/>
          <w:b/>
          <w:bCs/>
          <w:sz w:val="24"/>
          <w:szCs w:val="24"/>
          <w:lang w:val="lt-LT" w:eastAsia="lt-LT"/>
        </w:rPr>
        <w:t>SKYRIUS</w:t>
      </w:r>
    </w:p>
    <w:p w14:paraId="150A715D" w14:textId="77777777" w:rsidR="005949D1" w:rsidRPr="000F3656" w:rsidRDefault="005949D1" w:rsidP="000F3656">
      <w:pPr>
        <w:tabs>
          <w:tab w:val="left" w:pos="1080"/>
          <w:tab w:val="left" w:pos="1260"/>
        </w:tabs>
        <w:ind w:firstLine="0"/>
        <w:rPr>
          <w:rFonts w:ascii="Times New Roman" w:hAnsi="Times New Roman" w:cs="Times New Roman"/>
          <w:b/>
          <w:color w:val="000000" w:themeColor="text1"/>
          <w:sz w:val="24"/>
          <w:szCs w:val="24"/>
          <w:lang w:val="lt-LT"/>
        </w:rPr>
      </w:pPr>
      <w:r w:rsidRPr="000F3656">
        <w:rPr>
          <w:rFonts w:ascii="Times New Roman" w:hAnsi="Times New Roman" w:cs="Times New Roman"/>
          <w:b/>
          <w:color w:val="000000" w:themeColor="text1"/>
          <w:sz w:val="24"/>
          <w:szCs w:val="24"/>
          <w:lang w:val="lt-LT"/>
        </w:rPr>
        <w:t>SUTARTIES GALIOJIMAS, PAKEITIMAS AR NUTRAUKIMAS</w:t>
      </w:r>
    </w:p>
    <w:p w14:paraId="4CABC23E" w14:textId="77777777" w:rsidR="005949D1" w:rsidRPr="000F3656" w:rsidRDefault="005949D1" w:rsidP="000F3656">
      <w:pPr>
        <w:tabs>
          <w:tab w:val="left" w:pos="1080"/>
          <w:tab w:val="left" w:pos="1260"/>
        </w:tabs>
        <w:ind w:firstLine="810"/>
        <w:jc w:val="both"/>
        <w:rPr>
          <w:rFonts w:ascii="Times New Roman" w:hAnsi="Times New Roman" w:cs="Times New Roman"/>
          <w:color w:val="000000" w:themeColor="text1"/>
          <w:sz w:val="24"/>
          <w:szCs w:val="24"/>
          <w:lang w:val="lt-LT"/>
        </w:rPr>
      </w:pPr>
    </w:p>
    <w:p w14:paraId="7447ACF8" w14:textId="77777777" w:rsidR="005949D1" w:rsidRPr="000F3656" w:rsidRDefault="005949D1" w:rsidP="000F3656">
      <w:pPr>
        <w:tabs>
          <w:tab w:val="left" w:pos="1080"/>
          <w:tab w:val="left" w:pos="1260"/>
        </w:tabs>
        <w:jc w:val="both"/>
        <w:rPr>
          <w:rFonts w:ascii="Times New Roman" w:hAnsi="Times New Roman" w:cs="Times New Roman"/>
          <w:color w:val="000000" w:themeColor="text1"/>
          <w:sz w:val="24"/>
          <w:szCs w:val="24"/>
          <w:lang w:val="lt-LT"/>
        </w:rPr>
      </w:pPr>
      <w:r w:rsidRPr="000F3656">
        <w:rPr>
          <w:rFonts w:ascii="Times New Roman" w:hAnsi="Times New Roman" w:cs="Times New Roman"/>
          <w:color w:val="000000" w:themeColor="text1"/>
          <w:sz w:val="24"/>
          <w:szCs w:val="24"/>
          <w:lang w:val="lt-LT"/>
        </w:rPr>
        <w:t xml:space="preserve">7.1.  Sutartis įsigalioja </w:t>
      </w:r>
      <w:r w:rsidRPr="000F3656">
        <w:rPr>
          <w:rFonts w:ascii="Times New Roman" w:hAnsi="Times New Roman" w:cs="Times New Roman"/>
          <w:sz w:val="24"/>
          <w:szCs w:val="24"/>
          <w:lang w:val="lt-LT"/>
        </w:rPr>
        <w:t>kai Sutartį pasirašo abi Sutarties Šalys ir</w:t>
      </w:r>
      <w:r w:rsidRPr="000F3656">
        <w:rPr>
          <w:rFonts w:ascii="Times New Roman" w:hAnsi="Times New Roman" w:cs="Times New Roman"/>
          <w:color w:val="000000" w:themeColor="text1"/>
          <w:sz w:val="24"/>
          <w:szCs w:val="24"/>
          <w:lang w:val="lt-LT"/>
        </w:rPr>
        <w:t xml:space="preserve"> galioja 36 mėnesius nuo pasirašymo dienos arba kol bus išperkama Sutarties 2.1 papunktyje nurodyta suma. </w:t>
      </w:r>
    </w:p>
    <w:p w14:paraId="7CC3AE3C" w14:textId="7FFDFE94" w:rsidR="005949D1" w:rsidRPr="000F3656" w:rsidRDefault="005949D1" w:rsidP="000F3656">
      <w:pPr>
        <w:tabs>
          <w:tab w:val="left" w:pos="1080"/>
          <w:tab w:val="left" w:pos="1260"/>
        </w:tabs>
        <w:jc w:val="both"/>
        <w:rPr>
          <w:rFonts w:ascii="Times New Roman" w:hAnsi="Times New Roman" w:cs="Times New Roman"/>
          <w:color w:val="000000" w:themeColor="text1"/>
          <w:sz w:val="24"/>
          <w:szCs w:val="24"/>
          <w:lang w:val="lt-LT"/>
        </w:rPr>
      </w:pPr>
      <w:r w:rsidRPr="000F3656">
        <w:rPr>
          <w:rFonts w:ascii="Times New Roman" w:hAnsi="Times New Roman" w:cs="Times New Roman"/>
          <w:color w:val="000000" w:themeColor="text1"/>
          <w:sz w:val="24"/>
          <w:szCs w:val="24"/>
          <w:lang w:val="lt-LT"/>
        </w:rPr>
        <w:t>7.2. Sutartis gali būti keičiama vadovaujantis Lietuvos Respublikos viešųjų pirkimų įstatymu, Lietuvos Respublikos civiliniu kodeksu, kitais teisės aktais. Bet kokie Sutarties pakeitimai įsigalioja tik juos pasirašius abiem Sutarties Šalims.</w:t>
      </w:r>
    </w:p>
    <w:p w14:paraId="7A0035A5" w14:textId="77777777" w:rsidR="005949D1" w:rsidRPr="000F3656" w:rsidRDefault="005949D1" w:rsidP="000F3656">
      <w:pPr>
        <w:tabs>
          <w:tab w:val="left" w:pos="1080"/>
          <w:tab w:val="left" w:pos="1260"/>
        </w:tabs>
        <w:jc w:val="both"/>
        <w:rPr>
          <w:rFonts w:ascii="Times New Roman" w:hAnsi="Times New Roman" w:cs="Times New Roman"/>
          <w:sz w:val="24"/>
          <w:szCs w:val="24"/>
          <w:lang w:val="lt-LT"/>
        </w:rPr>
      </w:pPr>
      <w:r w:rsidRPr="000F3656">
        <w:rPr>
          <w:rFonts w:ascii="Times New Roman" w:hAnsi="Times New Roman" w:cs="Times New Roman"/>
          <w:color w:val="000000" w:themeColor="text1"/>
          <w:sz w:val="24"/>
          <w:szCs w:val="24"/>
          <w:lang w:val="lt-LT"/>
        </w:rPr>
        <w:t>7.3. Sutartis gali būti nutraukta, Užsakovui ar Vykdytojui pažeidus Sutarties sąlygas arba vienos iš Šalių iniciatyva</w:t>
      </w:r>
      <w:r w:rsidRPr="000F3656">
        <w:rPr>
          <w:rFonts w:ascii="Times New Roman" w:hAnsi="Times New Roman" w:cs="Times New Roman"/>
          <w:sz w:val="24"/>
          <w:szCs w:val="24"/>
          <w:lang w:val="lt-LT"/>
        </w:rPr>
        <w:t xml:space="preserve">, raštu įspėjus kitą Šalį ne mažiau kaip prieš 30 (trisdešimt) kalendorinių dienų iki jos nutraukimo. </w:t>
      </w:r>
      <w:r w:rsidRPr="000F3656">
        <w:rPr>
          <w:rFonts w:ascii="Times New Roman" w:hAnsi="Times New Roman" w:cs="Times New Roman"/>
          <w:noProof/>
          <w:sz w:val="24"/>
          <w:szCs w:val="24"/>
          <w:lang w:val="lt-LT"/>
        </w:rPr>
        <w:t>Nutraukus sutartį dėl Vykdytojo kaltės (sutartinių įsipareigojimų nevykdymo arba netinkamo vykdymo)</w:t>
      </w:r>
      <w:r w:rsidRPr="000F3656">
        <w:rPr>
          <w:rFonts w:ascii="Times New Roman" w:hAnsi="Times New Roman" w:cs="Times New Roman"/>
          <w:sz w:val="24"/>
          <w:szCs w:val="24"/>
          <w:lang w:val="lt-LT"/>
        </w:rPr>
        <w:t xml:space="preserve"> Vykdytojas sumoka Užsakovui 1 proc.</w:t>
      </w:r>
      <w:r w:rsidRPr="000F3656">
        <w:rPr>
          <w:rFonts w:ascii="Times New Roman" w:hAnsi="Times New Roman" w:cs="Times New Roman"/>
          <w:noProof/>
          <w:sz w:val="24"/>
          <w:szCs w:val="24"/>
          <w:lang w:val="lt-LT"/>
        </w:rPr>
        <w:t xml:space="preserve"> b</w:t>
      </w:r>
      <w:r w:rsidRPr="000F3656">
        <w:rPr>
          <w:rFonts w:ascii="Times New Roman" w:hAnsi="Times New Roman" w:cs="Times New Roman"/>
          <w:sz w:val="24"/>
          <w:szCs w:val="24"/>
          <w:lang w:val="lt-LT"/>
        </w:rPr>
        <w:t>audą nuo maksimalios sutarties sumos.</w:t>
      </w:r>
    </w:p>
    <w:p w14:paraId="7516F2E6" w14:textId="77777777" w:rsidR="005949D1" w:rsidRPr="000F3656" w:rsidRDefault="005949D1" w:rsidP="000F3656">
      <w:pPr>
        <w:tabs>
          <w:tab w:val="left" w:pos="1080"/>
          <w:tab w:val="left" w:pos="1260"/>
        </w:tabs>
        <w:jc w:val="both"/>
        <w:rPr>
          <w:rFonts w:ascii="Times New Roman" w:hAnsi="Times New Roman" w:cs="Times New Roman"/>
          <w:sz w:val="24"/>
          <w:szCs w:val="24"/>
          <w:lang w:val="lt-LT"/>
        </w:rPr>
      </w:pPr>
      <w:r w:rsidRPr="000F3656">
        <w:rPr>
          <w:rFonts w:ascii="Times New Roman" w:hAnsi="Times New Roman" w:cs="Times New Roman"/>
          <w:color w:val="000000" w:themeColor="text1"/>
          <w:sz w:val="24"/>
          <w:szCs w:val="24"/>
          <w:lang w:val="lt-LT"/>
        </w:rPr>
        <w:t>7.4. </w:t>
      </w:r>
      <w:r w:rsidRPr="000F3656">
        <w:rPr>
          <w:rFonts w:ascii="Times New Roman" w:hAnsi="Times New Roman" w:cs="Times New Roman"/>
          <w:sz w:val="24"/>
          <w:szCs w:val="24"/>
          <w:lang w:val="lt-LT"/>
        </w:rPr>
        <w:t>Vykdytojas įsipareigoja neteikti tretiesiems asmenims konfidencialios informacijos, gautos ar sužinotos Sutarties vykdymo metu.</w:t>
      </w:r>
    </w:p>
    <w:p w14:paraId="0C715A6B" w14:textId="32CAC8FE" w:rsidR="005949D1" w:rsidRPr="000F3656" w:rsidRDefault="005949D1" w:rsidP="000F3656">
      <w:pPr>
        <w:tabs>
          <w:tab w:val="left" w:pos="1080"/>
          <w:tab w:val="left" w:pos="1260"/>
        </w:tabs>
        <w:jc w:val="both"/>
        <w:rPr>
          <w:rFonts w:ascii="Times New Roman" w:hAnsi="Times New Roman" w:cs="Times New Roman"/>
          <w:sz w:val="24"/>
          <w:szCs w:val="24"/>
          <w:lang w:val="lt-LT"/>
        </w:rPr>
      </w:pPr>
      <w:r w:rsidRPr="000F3656">
        <w:rPr>
          <w:rFonts w:ascii="Times New Roman" w:hAnsi="Times New Roman" w:cs="Times New Roman"/>
          <w:sz w:val="24"/>
          <w:szCs w:val="24"/>
          <w:lang w:val="lt-LT"/>
        </w:rPr>
        <w:t>7.5. Sutarties 3.1</w:t>
      </w:r>
      <w:r w:rsidR="00230D3F" w:rsidRPr="000F3656">
        <w:rPr>
          <w:rFonts w:ascii="Times New Roman" w:hAnsi="Times New Roman" w:cs="Times New Roman"/>
          <w:sz w:val="24"/>
          <w:szCs w:val="24"/>
          <w:lang w:val="lt-LT"/>
        </w:rPr>
        <w:t xml:space="preserve"> – 3.8</w:t>
      </w:r>
      <w:r w:rsidRPr="000F3656">
        <w:rPr>
          <w:rFonts w:ascii="Times New Roman" w:hAnsi="Times New Roman" w:cs="Times New Roman"/>
          <w:sz w:val="24"/>
          <w:szCs w:val="24"/>
          <w:lang w:val="lt-LT"/>
        </w:rPr>
        <w:t xml:space="preserve"> p</w:t>
      </w:r>
      <w:r w:rsidR="00230D3F" w:rsidRPr="000F3656">
        <w:rPr>
          <w:rFonts w:ascii="Times New Roman" w:hAnsi="Times New Roman" w:cs="Times New Roman"/>
          <w:sz w:val="24"/>
          <w:szCs w:val="24"/>
          <w:lang w:val="lt-LT"/>
        </w:rPr>
        <w:t>apunkčiuose</w:t>
      </w:r>
      <w:r w:rsidRPr="000F3656">
        <w:rPr>
          <w:rFonts w:ascii="Times New Roman" w:hAnsi="Times New Roman" w:cs="Times New Roman"/>
          <w:sz w:val="24"/>
          <w:szCs w:val="24"/>
          <w:lang w:val="lt-LT"/>
        </w:rPr>
        <w:t xml:space="preserve"> įtvirtint</w:t>
      </w:r>
      <w:r w:rsidR="00230D3F" w:rsidRPr="000F3656">
        <w:rPr>
          <w:rFonts w:ascii="Times New Roman" w:hAnsi="Times New Roman" w:cs="Times New Roman"/>
          <w:sz w:val="24"/>
          <w:szCs w:val="24"/>
          <w:lang w:val="lt-LT"/>
        </w:rPr>
        <w:t>os</w:t>
      </w:r>
      <w:r w:rsidRPr="000F3656">
        <w:rPr>
          <w:rFonts w:ascii="Times New Roman" w:hAnsi="Times New Roman" w:cs="Times New Roman"/>
          <w:sz w:val="24"/>
          <w:szCs w:val="24"/>
          <w:lang w:val="lt-LT"/>
        </w:rPr>
        <w:t xml:space="preserve"> sąlyg</w:t>
      </w:r>
      <w:r w:rsidR="00230D3F" w:rsidRPr="000F3656">
        <w:rPr>
          <w:rFonts w:ascii="Times New Roman" w:hAnsi="Times New Roman" w:cs="Times New Roman"/>
          <w:sz w:val="24"/>
          <w:szCs w:val="24"/>
          <w:lang w:val="lt-LT"/>
        </w:rPr>
        <w:t>os</w:t>
      </w:r>
      <w:r w:rsidRPr="000F3656">
        <w:rPr>
          <w:rFonts w:ascii="Times New Roman" w:hAnsi="Times New Roman" w:cs="Times New Roman"/>
          <w:sz w:val="24"/>
          <w:szCs w:val="24"/>
          <w:lang w:val="lt-LT"/>
        </w:rPr>
        <w:t xml:space="preserve"> yra esminė</w:t>
      </w:r>
      <w:r w:rsidR="00230D3F" w:rsidRPr="000F3656">
        <w:rPr>
          <w:rFonts w:ascii="Times New Roman" w:hAnsi="Times New Roman" w:cs="Times New Roman"/>
          <w:sz w:val="24"/>
          <w:szCs w:val="24"/>
          <w:lang w:val="lt-LT"/>
        </w:rPr>
        <w:t>s</w:t>
      </w:r>
      <w:r w:rsidRPr="000F3656">
        <w:rPr>
          <w:rFonts w:ascii="Times New Roman" w:hAnsi="Times New Roman" w:cs="Times New Roman"/>
          <w:sz w:val="24"/>
          <w:szCs w:val="24"/>
          <w:lang w:val="lt-LT"/>
        </w:rPr>
        <w:t>, kurios nevykdydamas Vykdytojas bus įtrauktas į nepatikimų tiekėjų sąrašą.</w:t>
      </w:r>
    </w:p>
    <w:p w14:paraId="73A66DE5" w14:textId="77777777" w:rsidR="005949D1" w:rsidRPr="000F3656" w:rsidRDefault="005949D1" w:rsidP="000F3656">
      <w:pPr>
        <w:tabs>
          <w:tab w:val="left" w:pos="1080"/>
          <w:tab w:val="left" w:pos="1260"/>
        </w:tabs>
        <w:ind w:firstLine="810"/>
        <w:jc w:val="both"/>
        <w:rPr>
          <w:rFonts w:ascii="Times New Roman" w:hAnsi="Times New Roman" w:cs="Times New Roman"/>
          <w:b/>
          <w:bCs/>
          <w:sz w:val="24"/>
          <w:szCs w:val="24"/>
          <w:lang w:val="lt-LT"/>
        </w:rPr>
      </w:pPr>
    </w:p>
    <w:p w14:paraId="52D2DEC7" w14:textId="77777777" w:rsidR="005949D1" w:rsidRPr="000F3656" w:rsidRDefault="005949D1" w:rsidP="000F3656">
      <w:pPr>
        <w:tabs>
          <w:tab w:val="left" w:pos="1080"/>
          <w:tab w:val="left" w:pos="1260"/>
        </w:tabs>
        <w:ind w:firstLine="0"/>
        <w:rPr>
          <w:rFonts w:ascii="Times New Roman" w:hAnsi="Times New Roman" w:cs="Times New Roman"/>
          <w:b/>
          <w:bCs/>
          <w:sz w:val="24"/>
          <w:szCs w:val="24"/>
          <w:lang w:val="lt-LT" w:eastAsia="lt-LT"/>
        </w:rPr>
      </w:pPr>
      <w:r w:rsidRPr="000F3656">
        <w:rPr>
          <w:rFonts w:ascii="Times New Roman" w:hAnsi="Times New Roman" w:cs="Times New Roman"/>
          <w:b/>
          <w:bCs/>
          <w:sz w:val="24"/>
          <w:szCs w:val="24"/>
          <w:lang w:val="lt-LT"/>
        </w:rPr>
        <w:t xml:space="preserve">VIII </w:t>
      </w:r>
      <w:r w:rsidRPr="000F3656">
        <w:rPr>
          <w:rFonts w:ascii="Times New Roman" w:hAnsi="Times New Roman" w:cs="Times New Roman"/>
          <w:b/>
          <w:bCs/>
          <w:sz w:val="24"/>
          <w:szCs w:val="24"/>
          <w:lang w:val="lt-LT" w:eastAsia="lt-LT"/>
        </w:rPr>
        <w:t>SKYRIUS</w:t>
      </w:r>
    </w:p>
    <w:p w14:paraId="7EB96A68" w14:textId="77777777" w:rsidR="005949D1" w:rsidRPr="000F3656" w:rsidRDefault="005949D1" w:rsidP="000F3656">
      <w:pPr>
        <w:tabs>
          <w:tab w:val="left" w:pos="1080"/>
          <w:tab w:val="left" w:pos="1260"/>
        </w:tabs>
        <w:ind w:firstLine="0"/>
        <w:rPr>
          <w:rFonts w:ascii="Times New Roman" w:hAnsi="Times New Roman" w:cs="Times New Roman"/>
          <w:b/>
          <w:bCs/>
          <w:sz w:val="24"/>
          <w:szCs w:val="24"/>
          <w:lang w:val="lt-LT"/>
        </w:rPr>
      </w:pPr>
      <w:r w:rsidRPr="000F3656">
        <w:rPr>
          <w:rFonts w:ascii="Times New Roman" w:hAnsi="Times New Roman" w:cs="Times New Roman"/>
          <w:b/>
          <w:sz w:val="24"/>
          <w:szCs w:val="24"/>
          <w:lang w:val="lt-LT"/>
        </w:rPr>
        <w:t>KITOS SĄLYGOS</w:t>
      </w:r>
    </w:p>
    <w:p w14:paraId="2A340A20" w14:textId="77777777" w:rsidR="005949D1" w:rsidRPr="000F3656" w:rsidRDefault="005949D1" w:rsidP="000F3656">
      <w:pPr>
        <w:tabs>
          <w:tab w:val="left" w:pos="1080"/>
          <w:tab w:val="left" w:pos="1260"/>
        </w:tabs>
        <w:ind w:firstLine="810"/>
        <w:jc w:val="both"/>
        <w:rPr>
          <w:rFonts w:ascii="Times New Roman" w:hAnsi="Times New Roman" w:cs="Times New Roman"/>
          <w:sz w:val="24"/>
          <w:szCs w:val="24"/>
          <w:lang w:val="lt-LT"/>
        </w:rPr>
      </w:pPr>
    </w:p>
    <w:p w14:paraId="2975284C" w14:textId="77777777" w:rsidR="005949D1" w:rsidRPr="000F3656" w:rsidRDefault="005949D1" w:rsidP="000F3656">
      <w:pPr>
        <w:tabs>
          <w:tab w:val="left" w:pos="1080"/>
          <w:tab w:val="left" w:pos="1260"/>
        </w:tabs>
        <w:jc w:val="both"/>
        <w:rPr>
          <w:rFonts w:ascii="Times New Roman" w:hAnsi="Times New Roman" w:cs="Times New Roman"/>
          <w:bCs/>
          <w:sz w:val="24"/>
          <w:szCs w:val="24"/>
          <w:lang w:val="lt-LT"/>
        </w:rPr>
      </w:pPr>
      <w:r w:rsidRPr="000F3656">
        <w:rPr>
          <w:rFonts w:ascii="Times New Roman" w:hAnsi="Times New Roman" w:cs="Times New Roman"/>
          <w:sz w:val="24"/>
          <w:szCs w:val="24"/>
          <w:lang w:val="lt-LT"/>
        </w:rPr>
        <w:t xml:space="preserve">8.1. Už šios Sutarties vykdymo kontrolę Užsakovo atsakingas asmuo yra Genovaitė Gerbatavičienė Turto valdymo valdybos Pagėgių skyriaus logistikos specialistė, tel. 8 441 57955, el. paštas </w:t>
      </w:r>
      <w:proofErr w:type="spellStart"/>
      <w:r w:rsidRPr="000F3656">
        <w:rPr>
          <w:rFonts w:ascii="Times New Roman" w:hAnsi="Times New Roman" w:cs="Times New Roman"/>
          <w:sz w:val="24"/>
          <w:szCs w:val="24"/>
          <w:lang w:val="lt-LT"/>
        </w:rPr>
        <w:t>genovaite.gerbataviciene@vsat.vrm.lt</w:t>
      </w:r>
      <w:proofErr w:type="spellEnd"/>
      <w:r w:rsidRPr="000F3656">
        <w:rPr>
          <w:rFonts w:ascii="Times New Roman" w:hAnsi="Times New Roman" w:cs="Times New Roman"/>
          <w:sz w:val="24"/>
          <w:szCs w:val="24"/>
          <w:lang w:val="lt-LT"/>
        </w:rPr>
        <w:t>, kurios įgaliojimai baigiasi Sutarties visiško įvykdymo dieną.</w:t>
      </w:r>
    </w:p>
    <w:p w14:paraId="0E97A7B5" w14:textId="3BE5C0BB" w:rsidR="005949D1" w:rsidRPr="000F3656" w:rsidRDefault="005949D1" w:rsidP="000F3656">
      <w:pPr>
        <w:tabs>
          <w:tab w:val="left" w:pos="1080"/>
          <w:tab w:val="left" w:pos="1260"/>
        </w:tabs>
        <w:jc w:val="both"/>
        <w:rPr>
          <w:rFonts w:ascii="Times New Roman" w:hAnsi="Times New Roman" w:cs="Times New Roman"/>
          <w:bCs/>
          <w:sz w:val="24"/>
          <w:szCs w:val="24"/>
          <w:lang w:val="lt-LT"/>
        </w:rPr>
      </w:pPr>
      <w:r w:rsidRPr="000F3656">
        <w:rPr>
          <w:rFonts w:ascii="Times New Roman" w:hAnsi="Times New Roman" w:cs="Times New Roman"/>
          <w:sz w:val="24"/>
          <w:szCs w:val="24"/>
          <w:lang w:val="lt-LT"/>
        </w:rPr>
        <w:t>8.2. Už šios Sutarties vykdymą Vykdytojo atsakingas asmuo yra</w:t>
      </w:r>
      <w:r w:rsidRPr="000F3656">
        <w:rPr>
          <w:rFonts w:ascii="Times New Roman" w:hAnsi="Times New Roman" w:cs="Times New Roman"/>
          <w:bCs/>
          <w:sz w:val="24"/>
          <w:szCs w:val="24"/>
          <w:lang w:val="lt-LT"/>
        </w:rPr>
        <w:t xml:space="preserve"> </w:t>
      </w:r>
      <w:r w:rsidR="00230D3F" w:rsidRPr="000F3656">
        <w:rPr>
          <w:rFonts w:ascii="Times New Roman" w:hAnsi="Times New Roman" w:cs="Times New Roman"/>
          <w:bCs/>
          <w:sz w:val="24"/>
          <w:szCs w:val="24"/>
          <w:lang w:val="lt-LT"/>
        </w:rPr>
        <w:t>..............</w:t>
      </w:r>
      <w:r w:rsidRPr="000F3656">
        <w:rPr>
          <w:rFonts w:ascii="Times New Roman" w:hAnsi="Times New Roman" w:cs="Times New Roman"/>
          <w:sz w:val="24"/>
          <w:szCs w:val="24"/>
          <w:lang w:val="lt-LT"/>
        </w:rPr>
        <w:t xml:space="preserve"> , kurio įgaliojimai baigiasi Sutarties visiško įvykdymo dieną.</w:t>
      </w:r>
    </w:p>
    <w:p w14:paraId="6B0971CA" w14:textId="77777777" w:rsidR="005949D1" w:rsidRPr="000F3656" w:rsidRDefault="005949D1" w:rsidP="000F3656">
      <w:pPr>
        <w:tabs>
          <w:tab w:val="left" w:pos="1080"/>
          <w:tab w:val="left" w:pos="1260"/>
        </w:tabs>
        <w:jc w:val="both"/>
        <w:rPr>
          <w:rFonts w:ascii="Times New Roman" w:hAnsi="Times New Roman" w:cs="Times New Roman"/>
          <w:sz w:val="24"/>
          <w:szCs w:val="24"/>
          <w:lang w:val="lt-LT"/>
        </w:rPr>
      </w:pPr>
      <w:r w:rsidRPr="000F3656">
        <w:rPr>
          <w:rFonts w:ascii="Times New Roman" w:hAnsi="Times New Roman" w:cs="Times New Roman"/>
          <w:sz w:val="24"/>
          <w:szCs w:val="24"/>
          <w:lang w:val="lt-LT"/>
        </w:rPr>
        <w:t>8.3. Visi iš šios Sutarties kilę ginčai sprendžiami abipusių derybų būdu, o Šalims nesusitarus, Lietuvos Respublikos įstatymų nustatyta tvarka.</w:t>
      </w:r>
    </w:p>
    <w:p w14:paraId="645F4492" w14:textId="77777777" w:rsidR="005949D1" w:rsidRPr="000F3656" w:rsidRDefault="005949D1" w:rsidP="000F3656">
      <w:pPr>
        <w:tabs>
          <w:tab w:val="left" w:pos="1080"/>
          <w:tab w:val="left" w:pos="1260"/>
        </w:tabs>
        <w:jc w:val="both"/>
        <w:rPr>
          <w:rFonts w:ascii="Times New Roman" w:hAnsi="Times New Roman" w:cs="Times New Roman"/>
          <w:sz w:val="24"/>
          <w:szCs w:val="24"/>
          <w:lang w:val="lt-LT"/>
        </w:rPr>
      </w:pPr>
      <w:r w:rsidRPr="000F3656">
        <w:rPr>
          <w:rFonts w:ascii="Times New Roman" w:hAnsi="Times New Roman" w:cs="Times New Roman"/>
          <w:sz w:val="24"/>
          <w:szCs w:val="24"/>
          <w:lang w:val="lt-LT"/>
        </w:rPr>
        <w:t>8.4. Pasikeitus Šalių adresams ar rekvizitams, Šalys nedelsdamos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14:paraId="35D68E59" w14:textId="77777777" w:rsidR="005949D1" w:rsidRPr="000F3656" w:rsidRDefault="005949D1" w:rsidP="000F3656">
      <w:pPr>
        <w:tabs>
          <w:tab w:val="left" w:pos="1080"/>
          <w:tab w:val="left" w:pos="1260"/>
        </w:tabs>
        <w:jc w:val="both"/>
        <w:rPr>
          <w:rFonts w:ascii="Times New Roman" w:hAnsi="Times New Roman" w:cs="Times New Roman"/>
          <w:sz w:val="24"/>
          <w:szCs w:val="24"/>
          <w:lang w:val="lt-LT"/>
        </w:rPr>
      </w:pPr>
      <w:r w:rsidRPr="000F3656">
        <w:rPr>
          <w:rFonts w:ascii="Times New Roman" w:hAnsi="Times New Roman" w:cs="Times New Roman"/>
          <w:sz w:val="24"/>
          <w:szCs w:val="24"/>
          <w:lang w:val="lt-LT"/>
        </w:rPr>
        <w:t>8.5. Ši Sutartis teisės aktų nustatyta tvarka ir terminais bus paskelbta Centrinėje viešųjų pirkimų informacinėje sistemoje.</w:t>
      </w:r>
    </w:p>
    <w:p w14:paraId="1BA2A2E8" w14:textId="29E42018" w:rsidR="00230D3F" w:rsidRPr="000F3656" w:rsidRDefault="005949D1" w:rsidP="000F3656">
      <w:pPr>
        <w:pStyle w:val="Betarp"/>
        <w:ind w:firstLine="720"/>
        <w:jc w:val="both"/>
        <w:rPr>
          <w:rFonts w:ascii="Times New Roman" w:hAnsi="Times New Roman" w:cs="Times New Roman"/>
          <w:sz w:val="24"/>
          <w:szCs w:val="24"/>
          <w:lang w:eastAsia="en-US"/>
        </w:rPr>
      </w:pPr>
      <w:r w:rsidRPr="000F3656">
        <w:rPr>
          <w:rFonts w:ascii="Times New Roman" w:hAnsi="Times New Roman" w:cs="Times New Roman"/>
          <w:sz w:val="24"/>
          <w:szCs w:val="24"/>
        </w:rPr>
        <w:t>8.6. </w:t>
      </w:r>
      <w:r w:rsidR="00230D3F" w:rsidRPr="000F3656">
        <w:rPr>
          <w:rFonts w:ascii="Times New Roman" w:hAnsi="Times New Roman" w:cs="Times New Roman"/>
          <w:sz w:val="24"/>
          <w:szCs w:val="24"/>
          <w:lang w:eastAsia="en-US"/>
        </w:rPr>
        <w:t xml:space="preserve"> Sutartis yra Sutarties Šalių perskaityta, jų suprasta ir jos autentiškumas patvirtintas Šalių tinkamus įgaliojimus turinčių asmenų parašais.</w:t>
      </w:r>
    </w:p>
    <w:p w14:paraId="49506730" w14:textId="336D648E" w:rsidR="00230D3F" w:rsidRPr="000F3656" w:rsidRDefault="00230D3F" w:rsidP="000F3656">
      <w:pPr>
        <w:jc w:val="both"/>
        <w:rPr>
          <w:rFonts w:ascii="Times New Roman" w:hAnsi="Times New Roman" w:cs="Times New Roman"/>
          <w:sz w:val="24"/>
          <w:szCs w:val="24"/>
          <w:lang w:val="lt-LT"/>
        </w:rPr>
      </w:pPr>
      <w:r w:rsidRPr="000F3656">
        <w:rPr>
          <w:rFonts w:ascii="Times New Roman" w:hAnsi="Times New Roman" w:cs="Times New Roman"/>
          <w:sz w:val="24"/>
          <w:szCs w:val="24"/>
          <w:lang w:val="lt-LT"/>
        </w:rPr>
        <w:t>8.7. Sutartis sudaroma vienu egzemplioriumi lietuvių kalba ir pasirašoma Šalių elektroniniais parašais.</w:t>
      </w:r>
    </w:p>
    <w:p w14:paraId="7572729C" w14:textId="7FA96C41" w:rsidR="005949D1" w:rsidRPr="000F3656" w:rsidRDefault="005949D1" w:rsidP="000F3656">
      <w:pPr>
        <w:pStyle w:val="Pagrindiniotekstotrauka"/>
        <w:tabs>
          <w:tab w:val="left" w:pos="1080"/>
          <w:tab w:val="left" w:pos="1260"/>
        </w:tabs>
        <w:spacing w:after="0" w:line="240" w:lineRule="auto"/>
        <w:ind w:left="0" w:firstLine="709"/>
        <w:jc w:val="both"/>
        <w:rPr>
          <w:i/>
          <w:szCs w:val="24"/>
        </w:rPr>
      </w:pPr>
      <w:r w:rsidRPr="000F3656">
        <w:rPr>
          <w:szCs w:val="24"/>
        </w:rPr>
        <w:t>8.</w:t>
      </w:r>
      <w:r w:rsidR="00230D3F" w:rsidRPr="000F3656">
        <w:rPr>
          <w:szCs w:val="24"/>
        </w:rPr>
        <w:t>8</w:t>
      </w:r>
      <w:r w:rsidRPr="000F3656">
        <w:rPr>
          <w:szCs w:val="24"/>
        </w:rPr>
        <w:t>. Sutarties neatskiriama dalis yra Sutarties priedai:</w:t>
      </w:r>
    </w:p>
    <w:p w14:paraId="42A3C329" w14:textId="4597074F" w:rsidR="005949D1" w:rsidRPr="000F3656" w:rsidRDefault="005949D1" w:rsidP="000F3656">
      <w:pPr>
        <w:shd w:val="clear" w:color="auto" w:fill="FFFFFF"/>
        <w:tabs>
          <w:tab w:val="left" w:pos="900"/>
          <w:tab w:val="left" w:pos="1080"/>
          <w:tab w:val="left" w:pos="1260"/>
        </w:tabs>
        <w:ind w:firstLine="709"/>
        <w:jc w:val="both"/>
        <w:rPr>
          <w:rFonts w:ascii="Times New Roman" w:hAnsi="Times New Roman" w:cs="Times New Roman"/>
          <w:sz w:val="24"/>
          <w:szCs w:val="24"/>
          <w:lang w:val="lt-LT" w:eastAsia="lt-LT"/>
        </w:rPr>
      </w:pPr>
      <w:r w:rsidRPr="000F3656">
        <w:rPr>
          <w:rFonts w:ascii="Times New Roman" w:hAnsi="Times New Roman" w:cs="Times New Roman"/>
          <w:sz w:val="24"/>
          <w:szCs w:val="24"/>
          <w:lang w:val="lt-LT" w:eastAsia="lt-LT"/>
        </w:rPr>
        <w:t>8.</w:t>
      </w:r>
      <w:r w:rsidR="00230D3F" w:rsidRPr="000F3656">
        <w:rPr>
          <w:rFonts w:ascii="Times New Roman" w:hAnsi="Times New Roman" w:cs="Times New Roman"/>
          <w:sz w:val="24"/>
          <w:szCs w:val="24"/>
          <w:lang w:val="lt-LT" w:eastAsia="lt-LT"/>
        </w:rPr>
        <w:t>8</w:t>
      </w:r>
      <w:r w:rsidRPr="000F3656">
        <w:rPr>
          <w:rFonts w:ascii="Times New Roman" w:hAnsi="Times New Roman" w:cs="Times New Roman"/>
          <w:sz w:val="24"/>
          <w:szCs w:val="24"/>
          <w:lang w:val="lt-LT" w:eastAsia="lt-LT"/>
        </w:rPr>
        <w:t>.1. 1 priedas – Techninė specifikacija;</w:t>
      </w:r>
    </w:p>
    <w:p w14:paraId="1D8E63DD" w14:textId="7C857172" w:rsidR="005949D1" w:rsidRPr="000F3656" w:rsidRDefault="005949D1" w:rsidP="000F3656">
      <w:pPr>
        <w:shd w:val="clear" w:color="auto" w:fill="FFFFFF"/>
        <w:tabs>
          <w:tab w:val="left" w:pos="900"/>
          <w:tab w:val="left" w:pos="1080"/>
          <w:tab w:val="left" w:pos="1260"/>
        </w:tabs>
        <w:ind w:firstLine="709"/>
        <w:jc w:val="both"/>
        <w:rPr>
          <w:rFonts w:ascii="Times New Roman" w:hAnsi="Times New Roman" w:cs="Times New Roman"/>
          <w:snapToGrid w:val="0"/>
          <w:sz w:val="24"/>
          <w:szCs w:val="24"/>
          <w:lang w:val="lt-LT"/>
        </w:rPr>
      </w:pPr>
      <w:r w:rsidRPr="000F3656">
        <w:rPr>
          <w:rFonts w:ascii="Times New Roman" w:hAnsi="Times New Roman" w:cs="Times New Roman"/>
          <w:sz w:val="24"/>
          <w:szCs w:val="24"/>
          <w:lang w:val="lt-LT" w:eastAsia="lt-LT"/>
        </w:rPr>
        <w:t>8.</w:t>
      </w:r>
      <w:r w:rsidR="00230D3F" w:rsidRPr="000F3656">
        <w:rPr>
          <w:rFonts w:ascii="Times New Roman" w:hAnsi="Times New Roman" w:cs="Times New Roman"/>
          <w:sz w:val="24"/>
          <w:szCs w:val="24"/>
          <w:lang w:val="lt-LT" w:eastAsia="lt-LT"/>
        </w:rPr>
        <w:t>8</w:t>
      </w:r>
      <w:r w:rsidRPr="000F3656">
        <w:rPr>
          <w:rFonts w:ascii="Times New Roman" w:hAnsi="Times New Roman" w:cs="Times New Roman"/>
          <w:sz w:val="24"/>
          <w:szCs w:val="24"/>
          <w:lang w:val="lt-LT" w:eastAsia="lt-LT"/>
        </w:rPr>
        <w:t xml:space="preserve">.2. 2 priedas – </w:t>
      </w:r>
      <w:r w:rsidRPr="000F3656">
        <w:rPr>
          <w:rFonts w:ascii="Times New Roman" w:hAnsi="Times New Roman" w:cs="Times New Roman"/>
          <w:snapToGrid w:val="0"/>
          <w:sz w:val="24"/>
          <w:szCs w:val="24"/>
          <w:lang w:val="lt-LT"/>
        </w:rPr>
        <w:t>Vykdytojo pasiūlymas;</w:t>
      </w:r>
    </w:p>
    <w:p w14:paraId="7A99E83A" w14:textId="77777777" w:rsidR="005949D1" w:rsidRPr="000F3656" w:rsidRDefault="005949D1" w:rsidP="000F3656">
      <w:pPr>
        <w:widowControl w:val="0"/>
        <w:tabs>
          <w:tab w:val="left" w:pos="1080"/>
          <w:tab w:val="left" w:pos="1260"/>
        </w:tabs>
        <w:autoSpaceDE w:val="0"/>
        <w:autoSpaceDN w:val="0"/>
        <w:adjustRightInd w:val="0"/>
        <w:ind w:firstLine="810"/>
        <w:jc w:val="both"/>
        <w:rPr>
          <w:rFonts w:ascii="Times New Roman" w:hAnsi="Times New Roman" w:cs="Times New Roman"/>
          <w:snapToGrid w:val="0"/>
          <w:sz w:val="24"/>
          <w:szCs w:val="24"/>
          <w:lang w:val="lt-LT"/>
        </w:rPr>
      </w:pPr>
    </w:p>
    <w:p w14:paraId="7D6EFC31" w14:textId="77777777" w:rsidR="005949D1" w:rsidRPr="000F3656" w:rsidRDefault="005949D1" w:rsidP="000F3656">
      <w:pPr>
        <w:ind w:firstLine="0"/>
        <w:rPr>
          <w:rFonts w:ascii="Times New Roman" w:hAnsi="Times New Roman" w:cs="Times New Roman"/>
          <w:b/>
          <w:bCs/>
          <w:sz w:val="24"/>
          <w:szCs w:val="24"/>
          <w:lang w:val="lt-LT" w:eastAsia="lt-LT"/>
        </w:rPr>
      </w:pPr>
      <w:r w:rsidRPr="000F3656">
        <w:rPr>
          <w:rFonts w:ascii="Times New Roman" w:hAnsi="Times New Roman" w:cs="Times New Roman"/>
          <w:b/>
          <w:snapToGrid w:val="0"/>
          <w:sz w:val="24"/>
          <w:szCs w:val="24"/>
          <w:lang w:val="lt-LT"/>
        </w:rPr>
        <w:t xml:space="preserve">IX </w:t>
      </w:r>
      <w:r w:rsidRPr="000F3656">
        <w:rPr>
          <w:rFonts w:ascii="Times New Roman" w:hAnsi="Times New Roman" w:cs="Times New Roman"/>
          <w:b/>
          <w:bCs/>
          <w:sz w:val="24"/>
          <w:szCs w:val="24"/>
          <w:lang w:val="lt-LT" w:eastAsia="lt-LT"/>
        </w:rPr>
        <w:t>SKYRIUS</w:t>
      </w:r>
    </w:p>
    <w:p w14:paraId="25CDDF36" w14:textId="77777777" w:rsidR="005949D1" w:rsidRPr="000F3656" w:rsidRDefault="005949D1" w:rsidP="000F3656">
      <w:pPr>
        <w:keepNext/>
        <w:ind w:firstLine="0"/>
        <w:outlineLvl w:val="2"/>
        <w:rPr>
          <w:rFonts w:ascii="Times New Roman" w:hAnsi="Times New Roman" w:cs="Times New Roman"/>
          <w:b/>
          <w:snapToGrid w:val="0"/>
          <w:sz w:val="24"/>
          <w:szCs w:val="24"/>
          <w:lang w:val="lt-LT"/>
        </w:rPr>
      </w:pPr>
      <w:r w:rsidRPr="000F3656">
        <w:rPr>
          <w:rFonts w:ascii="Times New Roman" w:hAnsi="Times New Roman" w:cs="Times New Roman"/>
          <w:b/>
          <w:snapToGrid w:val="0"/>
          <w:sz w:val="24"/>
          <w:szCs w:val="24"/>
          <w:lang w:val="lt-LT"/>
        </w:rPr>
        <w:t>ŠALIŲ ADRESAI IR REKVIZITAI</w:t>
      </w:r>
    </w:p>
    <w:tbl>
      <w:tblPr>
        <w:tblW w:w="0" w:type="auto"/>
        <w:tblLayout w:type="fixed"/>
        <w:tblLook w:val="01E0" w:firstRow="1" w:lastRow="1" w:firstColumn="1" w:lastColumn="1" w:noHBand="0" w:noVBand="0"/>
      </w:tblPr>
      <w:tblGrid>
        <w:gridCol w:w="4962"/>
        <w:gridCol w:w="105"/>
        <w:gridCol w:w="4289"/>
      </w:tblGrid>
      <w:tr w:rsidR="005949D1" w:rsidRPr="000F3656" w14:paraId="3726E34A" w14:textId="77777777" w:rsidTr="00E00751">
        <w:tc>
          <w:tcPr>
            <w:tcW w:w="5067" w:type="dxa"/>
            <w:gridSpan w:val="2"/>
            <w:shd w:val="clear" w:color="auto" w:fill="auto"/>
          </w:tcPr>
          <w:p w14:paraId="65F8D463" w14:textId="77777777" w:rsidR="005949D1" w:rsidRPr="000F3656" w:rsidRDefault="005949D1" w:rsidP="000F3656">
            <w:pPr>
              <w:widowControl w:val="0"/>
              <w:tabs>
                <w:tab w:val="left" w:pos="720"/>
                <w:tab w:val="right" w:pos="10065"/>
              </w:tabs>
              <w:autoSpaceDE w:val="0"/>
              <w:autoSpaceDN w:val="0"/>
              <w:adjustRightInd w:val="0"/>
              <w:ind w:hanging="5580"/>
              <w:jc w:val="both"/>
              <w:rPr>
                <w:rFonts w:ascii="Times New Roman" w:hAnsi="Times New Roman" w:cs="Times New Roman"/>
                <w:sz w:val="24"/>
                <w:szCs w:val="24"/>
                <w:lang w:val="lt-LT" w:eastAsia="lt-LT"/>
              </w:rPr>
            </w:pPr>
            <w:r w:rsidRPr="000F3656">
              <w:rPr>
                <w:rFonts w:ascii="Times New Roman" w:hAnsi="Times New Roman" w:cs="Times New Roman"/>
                <w:snapToGrid w:val="0"/>
                <w:sz w:val="24"/>
                <w:szCs w:val="24"/>
                <w:lang w:val="lt-LT" w:eastAsia="lt-LT"/>
              </w:rPr>
              <w:t xml:space="preserve">Valstybės sienos apsaugos tarnyba </w:t>
            </w:r>
          </w:p>
          <w:p w14:paraId="15F8B588" w14:textId="77777777" w:rsidR="005949D1" w:rsidRPr="000F3656" w:rsidRDefault="005949D1" w:rsidP="000F3656">
            <w:pPr>
              <w:widowControl w:val="0"/>
              <w:tabs>
                <w:tab w:val="right" w:pos="10065"/>
              </w:tabs>
              <w:autoSpaceDE w:val="0"/>
              <w:autoSpaceDN w:val="0"/>
              <w:adjustRightInd w:val="0"/>
              <w:ind w:firstLine="0"/>
              <w:jc w:val="both"/>
              <w:rPr>
                <w:rFonts w:ascii="Times New Roman" w:hAnsi="Times New Roman" w:cs="Times New Roman"/>
                <w:b/>
                <w:snapToGrid w:val="0"/>
                <w:sz w:val="24"/>
                <w:szCs w:val="24"/>
                <w:lang w:val="lt-LT" w:eastAsia="lt-LT"/>
              </w:rPr>
            </w:pPr>
            <w:r w:rsidRPr="000F3656">
              <w:rPr>
                <w:rFonts w:ascii="Times New Roman" w:hAnsi="Times New Roman" w:cs="Times New Roman"/>
                <w:b/>
                <w:snapToGrid w:val="0"/>
                <w:sz w:val="24"/>
                <w:szCs w:val="24"/>
                <w:lang w:val="lt-LT" w:eastAsia="lt-LT"/>
              </w:rPr>
              <w:t>UŽSAKOVAS</w:t>
            </w:r>
          </w:p>
        </w:tc>
        <w:tc>
          <w:tcPr>
            <w:tcW w:w="4289" w:type="dxa"/>
            <w:shd w:val="clear" w:color="auto" w:fill="auto"/>
          </w:tcPr>
          <w:p w14:paraId="0158D48A" w14:textId="77777777" w:rsidR="005949D1" w:rsidRPr="000F3656" w:rsidRDefault="005949D1" w:rsidP="000F3656">
            <w:pPr>
              <w:widowControl w:val="0"/>
              <w:tabs>
                <w:tab w:val="right" w:pos="10065"/>
              </w:tabs>
              <w:autoSpaceDE w:val="0"/>
              <w:autoSpaceDN w:val="0"/>
              <w:adjustRightInd w:val="0"/>
              <w:jc w:val="both"/>
              <w:rPr>
                <w:rFonts w:ascii="Times New Roman" w:hAnsi="Times New Roman" w:cs="Times New Roman"/>
                <w:snapToGrid w:val="0"/>
                <w:sz w:val="24"/>
                <w:szCs w:val="24"/>
                <w:lang w:val="lt-LT" w:eastAsia="lt-LT"/>
              </w:rPr>
            </w:pPr>
          </w:p>
          <w:p w14:paraId="47DE531A" w14:textId="77777777" w:rsidR="005949D1" w:rsidRPr="000F3656" w:rsidRDefault="005949D1" w:rsidP="000F3656">
            <w:pPr>
              <w:widowControl w:val="0"/>
              <w:tabs>
                <w:tab w:val="right" w:pos="10065"/>
              </w:tabs>
              <w:autoSpaceDE w:val="0"/>
              <w:autoSpaceDN w:val="0"/>
              <w:adjustRightInd w:val="0"/>
              <w:ind w:hanging="72"/>
              <w:jc w:val="both"/>
              <w:rPr>
                <w:rFonts w:ascii="Times New Roman" w:hAnsi="Times New Roman" w:cs="Times New Roman"/>
                <w:b/>
                <w:snapToGrid w:val="0"/>
                <w:sz w:val="24"/>
                <w:szCs w:val="24"/>
                <w:lang w:val="lt-LT" w:eastAsia="lt-LT"/>
              </w:rPr>
            </w:pPr>
            <w:r w:rsidRPr="000F3656">
              <w:rPr>
                <w:rFonts w:ascii="Times New Roman" w:hAnsi="Times New Roman" w:cs="Times New Roman"/>
                <w:b/>
                <w:snapToGrid w:val="0"/>
                <w:sz w:val="24"/>
                <w:szCs w:val="24"/>
                <w:lang w:val="lt-LT" w:eastAsia="lt-LT"/>
              </w:rPr>
              <w:t>VYKDYTOJAS</w:t>
            </w:r>
          </w:p>
        </w:tc>
      </w:tr>
      <w:tr w:rsidR="005949D1" w:rsidRPr="000F3656" w14:paraId="6D929F05" w14:textId="77777777" w:rsidTr="00E00751">
        <w:tc>
          <w:tcPr>
            <w:tcW w:w="4962" w:type="dxa"/>
            <w:shd w:val="clear" w:color="auto" w:fill="auto"/>
          </w:tcPr>
          <w:p w14:paraId="33C3204B" w14:textId="77777777" w:rsidR="006D6EEC" w:rsidRPr="000F3656" w:rsidRDefault="006D6EEC" w:rsidP="000F3656">
            <w:pPr>
              <w:widowControl w:val="0"/>
              <w:tabs>
                <w:tab w:val="left" w:pos="720"/>
              </w:tabs>
              <w:suppressAutoHyphens/>
              <w:autoSpaceDN w:val="0"/>
              <w:ind w:firstLine="0"/>
              <w:jc w:val="both"/>
              <w:textAlignment w:val="baseline"/>
              <w:rPr>
                <w:rFonts w:ascii="Times New Roman" w:eastAsia="Andale Sans UI" w:hAnsi="Times New Roman" w:cs="Times New Roman"/>
                <w:snapToGrid w:val="0"/>
                <w:kern w:val="3"/>
                <w:sz w:val="24"/>
                <w:szCs w:val="24"/>
                <w:lang w:val="lt-LT" w:bidi="en-US"/>
              </w:rPr>
            </w:pPr>
            <w:r w:rsidRPr="000F3656">
              <w:rPr>
                <w:rFonts w:ascii="Times New Roman" w:eastAsia="Andale Sans UI" w:hAnsi="Times New Roman" w:cs="Times New Roman"/>
                <w:snapToGrid w:val="0"/>
                <w:kern w:val="3"/>
                <w:sz w:val="24"/>
                <w:szCs w:val="24"/>
                <w:lang w:val="lt-LT" w:bidi="en-US"/>
              </w:rPr>
              <w:t xml:space="preserve">Valstybės sienos apsaugos tarnyba prie </w:t>
            </w:r>
          </w:p>
          <w:p w14:paraId="5FBA9A3C" w14:textId="77777777" w:rsidR="006D6EEC" w:rsidRPr="000F3656" w:rsidRDefault="006D6EEC" w:rsidP="000F3656">
            <w:pPr>
              <w:widowControl w:val="0"/>
              <w:tabs>
                <w:tab w:val="left" w:pos="720"/>
              </w:tabs>
              <w:suppressAutoHyphens/>
              <w:autoSpaceDN w:val="0"/>
              <w:ind w:firstLine="0"/>
              <w:jc w:val="both"/>
              <w:textAlignment w:val="baseline"/>
              <w:rPr>
                <w:rFonts w:ascii="Times New Roman" w:eastAsia="Andale Sans UI" w:hAnsi="Times New Roman" w:cs="Times New Roman"/>
                <w:snapToGrid w:val="0"/>
                <w:kern w:val="3"/>
                <w:sz w:val="24"/>
                <w:szCs w:val="24"/>
                <w:lang w:val="lt-LT" w:bidi="en-US"/>
              </w:rPr>
            </w:pPr>
            <w:r w:rsidRPr="000F3656">
              <w:rPr>
                <w:rFonts w:ascii="Times New Roman" w:eastAsia="Andale Sans UI" w:hAnsi="Times New Roman" w:cs="Times New Roman"/>
                <w:snapToGrid w:val="0"/>
                <w:kern w:val="3"/>
                <w:sz w:val="24"/>
                <w:szCs w:val="24"/>
                <w:lang w:val="lt-LT" w:bidi="en-US"/>
              </w:rPr>
              <w:t xml:space="preserve">Lietuvos Respublikos vidaus reikalų ministerijos </w:t>
            </w:r>
          </w:p>
          <w:p w14:paraId="14BBEA75" w14:textId="77777777" w:rsidR="006D6EEC" w:rsidRPr="000F3656" w:rsidRDefault="006D6EEC" w:rsidP="000F3656">
            <w:pPr>
              <w:widowControl w:val="0"/>
              <w:suppressAutoHyphens/>
              <w:autoSpaceDN w:val="0"/>
              <w:ind w:firstLine="0"/>
              <w:jc w:val="both"/>
              <w:textAlignment w:val="baseline"/>
              <w:rPr>
                <w:rFonts w:ascii="Times New Roman" w:eastAsia="Andale Sans UI" w:hAnsi="Times New Roman" w:cs="Times New Roman"/>
                <w:snapToGrid w:val="0"/>
                <w:kern w:val="3"/>
                <w:sz w:val="24"/>
                <w:szCs w:val="24"/>
                <w:lang w:val="lt-LT" w:bidi="en-US"/>
              </w:rPr>
            </w:pPr>
            <w:r w:rsidRPr="000F3656">
              <w:rPr>
                <w:rFonts w:ascii="Times New Roman" w:eastAsia="Andale Sans UI" w:hAnsi="Times New Roman" w:cs="Times New Roman"/>
                <w:snapToGrid w:val="0"/>
                <w:kern w:val="3"/>
                <w:sz w:val="24"/>
                <w:szCs w:val="24"/>
                <w:lang w:val="lt-LT" w:bidi="en-US"/>
              </w:rPr>
              <w:t>Įmonės kodas 188608252</w:t>
            </w:r>
            <w:r w:rsidRPr="000F3656">
              <w:rPr>
                <w:rFonts w:ascii="Times New Roman" w:eastAsia="Andale Sans UI" w:hAnsi="Times New Roman" w:cs="Times New Roman"/>
                <w:snapToGrid w:val="0"/>
                <w:kern w:val="3"/>
                <w:sz w:val="24"/>
                <w:szCs w:val="24"/>
                <w:lang w:val="lt-LT" w:bidi="en-US"/>
              </w:rPr>
              <w:tab/>
            </w:r>
            <w:r w:rsidRPr="000F3656">
              <w:rPr>
                <w:rFonts w:ascii="Times New Roman" w:eastAsia="Andale Sans UI" w:hAnsi="Times New Roman" w:cs="Times New Roman"/>
                <w:snapToGrid w:val="0"/>
                <w:kern w:val="3"/>
                <w:sz w:val="24"/>
                <w:szCs w:val="24"/>
                <w:lang w:val="lt-LT" w:bidi="en-US"/>
              </w:rPr>
              <w:tab/>
              <w:t xml:space="preserve"> </w:t>
            </w:r>
          </w:p>
          <w:p w14:paraId="081E4B3F" w14:textId="77777777" w:rsidR="006D6EEC" w:rsidRPr="000F3656" w:rsidRDefault="006D6EEC" w:rsidP="000F3656">
            <w:pPr>
              <w:widowControl w:val="0"/>
              <w:tabs>
                <w:tab w:val="left" w:pos="5220"/>
              </w:tabs>
              <w:suppressAutoHyphens/>
              <w:autoSpaceDN w:val="0"/>
              <w:ind w:firstLine="0"/>
              <w:jc w:val="both"/>
              <w:textAlignment w:val="baseline"/>
              <w:rPr>
                <w:rFonts w:ascii="Times New Roman" w:eastAsia="Andale Sans UI" w:hAnsi="Times New Roman" w:cs="Times New Roman"/>
                <w:snapToGrid w:val="0"/>
                <w:kern w:val="3"/>
                <w:sz w:val="24"/>
                <w:szCs w:val="24"/>
                <w:lang w:val="lt-LT" w:bidi="en-US"/>
              </w:rPr>
            </w:pPr>
            <w:r w:rsidRPr="000F3656">
              <w:rPr>
                <w:rFonts w:ascii="Times New Roman" w:eastAsia="Andale Sans UI" w:hAnsi="Times New Roman" w:cs="Times New Roman"/>
                <w:snapToGrid w:val="0"/>
                <w:kern w:val="3"/>
                <w:sz w:val="24"/>
                <w:szCs w:val="24"/>
                <w:lang w:val="lt-LT" w:bidi="en-US"/>
              </w:rPr>
              <w:t xml:space="preserve">PVM mokėtojo kodas LT 886082515 </w:t>
            </w:r>
          </w:p>
          <w:p w14:paraId="0D3960F8" w14:textId="77777777" w:rsidR="006D6EEC" w:rsidRPr="000F3656" w:rsidRDefault="006D6EEC" w:rsidP="000F3656">
            <w:pPr>
              <w:widowControl w:val="0"/>
              <w:tabs>
                <w:tab w:val="left" w:pos="5220"/>
              </w:tabs>
              <w:suppressAutoHyphens/>
              <w:autoSpaceDN w:val="0"/>
              <w:ind w:firstLine="0"/>
              <w:jc w:val="both"/>
              <w:textAlignment w:val="baseline"/>
              <w:rPr>
                <w:rFonts w:ascii="Times New Roman" w:eastAsia="Andale Sans UI" w:hAnsi="Times New Roman" w:cs="Times New Roman"/>
                <w:snapToGrid w:val="0"/>
                <w:kern w:val="3"/>
                <w:sz w:val="24"/>
                <w:szCs w:val="24"/>
                <w:lang w:val="lt-LT" w:bidi="en-US"/>
              </w:rPr>
            </w:pPr>
            <w:r w:rsidRPr="000F3656">
              <w:rPr>
                <w:rFonts w:ascii="Times New Roman" w:eastAsia="Andale Sans UI" w:hAnsi="Times New Roman" w:cs="Times New Roman"/>
                <w:snapToGrid w:val="0"/>
                <w:kern w:val="3"/>
                <w:sz w:val="24"/>
                <w:szCs w:val="24"/>
                <w:lang w:val="lt-LT" w:bidi="en-US"/>
              </w:rPr>
              <w:t xml:space="preserve">Savanorių pr. 2, LT-03116 Vilnius </w:t>
            </w:r>
          </w:p>
          <w:p w14:paraId="6D49BC98" w14:textId="77777777" w:rsidR="006D6EEC" w:rsidRPr="000F3656" w:rsidRDefault="006D6EEC" w:rsidP="000F3656">
            <w:pPr>
              <w:widowControl w:val="0"/>
              <w:tabs>
                <w:tab w:val="left" w:pos="5220"/>
              </w:tabs>
              <w:suppressAutoHyphens/>
              <w:autoSpaceDN w:val="0"/>
              <w:ind w:firstLine="0"/>
              <w:jc w:val="both"/>
              <w:textAlignment w:val="baseline"/>
              <w:rPr>
                <w:rFonts w:ascii="Times New Roman" w:eastAsia="Andale Sans UI" w:hAnsi="Times New Roman" w:cs="Times New Roman"/>
                <w:snapToGrid w:val="0"/>
                <w:kern w:val="3"/>
                <w:sz w:val="24"/>
                <w:szCs w:val="24"/>
                <w:lang w:val="lt-LT" w:bidi="en-US"/>
              </w:rPr>
            </w:pPr>
            <w:r w:rsidRPr="000F3656">
              <w:rPr>
                <w:rFonts w:ascii="Times New Roman" w:eastAsia="Andale Sans UI" w:hAnsi="Times New Roman" w:cs="Times New Roman"/>
                <w:kern w:val="3"/>
                <w:sz w:val="24"/>
                <w:szCs w:val="24"/>
                <w:lang w:val="lt-LT" w:bidi="en-US"/>
              </w:rPr>
              <w:t xml:space="preserve">Tel. (8 5) 7079305    </w:t>
            </w:r>
          </w:p>
          <w:p w14:paraId="40D4FD64" w14:textId="77777777" w:rsidR="006D6EEC" w:rsidRPr="000F3656" w:rsidRDefault="006D6EEC" w:rsidP="000F3656">
            <w:pPr>
              <w:widowControl w:val="0"/>
              <w:tabs>
                <w:tab w:val="left" w:pos="720"/>
              </w:tabs>
              <w:suppressAutoHyphens/>
              <w:autoSpaceDN w:val="0"/>
              <w:ind w:firstLine="0"/>
              <w:jc w:val="both"/>
              <w:textAlignment w:val="baseline"/>
              <w:rPr>
                <w:rFonts w:ascii="Times New Roman" w:eastAsia="Andale Sans UI" w:hAnsi="Times New Roman" w:cs="Times New Roman"/>
                <w:kern w:val="3"/>
                <w:sz w:val="24"/>
                <w:szCs w:val="24"/>
                <w:lang w:val="lt-LT" w:bidi="en-US"/>
              </w:rPr>
            </w:pPr>
            <w:r w:rsidRPr="000F3656">
              <w:rPr>
                <w:rFonts w:ascii="Times New Roman" w:eastAsia="Andale Sans UI" w:hAnsi="Times New Roman" w:cs="Times New Roman"/>
                <w:kern w:val="3"/>
                <w:sz w:val="24"/>
                <w:szCs w:val="24"/>
                <w:lang w:val="lt-LT" w:bidi="en-US"/>
              </w:rPr>
              <w:t xml:space="preserve">El. p. dvks@vsat.vrm.lt </w:t>
            </w:r>
          </w:p>
          <w:p w14:paraId="4609CE01" w14:textId="77777777" w:rsidR="006D6EEC" w:rsidRPr="000F3656" w:rsidRDefault="006D6EEC" w:rsidP="000F3656">
            <w:pPr>
              <w:widowControl w:val="0"/>
              <w:tabs>
                <w:tab w:val="left" w:pos="1134"/>
              </w:tabs>
              <w:autoSpaceDE w:val="0"/>
              <w:autoSpaceDN w:val="0"/>
              <w:adjustRightInd w:val="0"/>
              <w:ind w:firstLine="0"/>
              <w:jc w:val="both"/>
              <w:rPr>
                <w:rFonts w:ascii="Times New Roman" w:eastAsia="Times New Roman" w:hAnsi="Times New Roman" w:cs="Times New Roman"/>
                <w:sz w:val="24"/>
                <w:szCs w:val="24"/>
                <w:lang w:val="lt-LT"/>
              </w:rPr>
            </w:pPr>
            <w:proofErr w:type="spellStart"/>
            <w:r w:rsidRPr="000F3656">
              <w:rPr>
                <w:rFonts w:ascii="Times New Roman" w:eastAsia="Andale Sans UI" w:hAnsi="Times New Roman" w:cs="Times New Roman"/>
                <w:kern w:val="3"/>
                <w:sz w:val="24"/>
                <w:szCs w:val="24"/>
                <w:lang w:val="lt-LT" w:bidi="en-US"/>
              </w:rPr>
              <w:t>Atsisk</w:t>
            </w:r>
            <w:proofErr w:type="spellEnd"/>
            <w:r w:rsidRPr="000F3656">
              <w:rPr>
                <w:rFonts w:ascii="Times New Roman" w:eastAsia="Andale Sans UI" w:hAnsi="Times New Roman" w:cs="Times New Roman"/>
                <w:kern w:val="3"/>
                <w:sz w:val="24"/>
                <w:szCs w:val="24"/>
                <w:lang w:val="lt-LT" w:bidi="en-US"/>
              </w:rPr>
              <w:t xml:space="preserve">. </w:t>
            </w:r>
            <w:proofErr w:type="spellStart"/>
            <w:r w:rsidRPr="000F3656">
              <w:rPr>
                <w:rFonts w:ascii="Times New Roman" w:eastAsia="Andale Sans UI" w:hAnsi="Times New Roman" w:cs="Times New Roman"/>
                <w:kern w:val="3"/>
                <w:sz w:val="24"/>
                <w:szCs w:val="24"/>
                <w:lang w:val="lt-LT" w:bidi="en-US"/>
              </w:rPr>
              <w:t>sąsk</w:t>
            </w:r>
            <w:proofErr w:type="spellEnd"/>
            <w:r w:rsidRPr="000F3656">
              <w:rPr>
                <w:rFonts w:ascii="Times New Roman" w:eastAsia="Andale Sans UI" w:hAnsi="Times New Roman" w:cs="Times New Roman"/>
                <w:kern w:val="3"/>
                <w:sz w:val="24"/>
                <w:szCs w:val="24"/>
                <w:lang w:val="lt-LT" w:bidi="en-US"/>
              </w:rPr>
              <w:t xml:space="preserve">. </w:t>
            </w:r>
            <w:r w:rsidRPr="000F3656">
              <w:rPr>
                <w:rFonts w:ascii="Times New Roman" w:eastAsia="Times New Roman" w:hAnsi="Times New Roman" w:cs="Times New Roman"/>
                <w:sz w:val="24"/>
                <w:szCs w:val="24"/>
                <w:lang w:val="lt-LT"/>
              </w:rPr>
              <w:t xml:space="preserve">Nr. </w:t>
            </w:r>
            <w:r w:rsidRPr="000F3656">
              <w:rPr>
                <w:rFonts w:ascii="Times New Roman" w:hAnsi="Times New Roman" w:cs="Times New Roman"/>
                <w:sz w:val="24"/>
                <w:szCs w:val="24"/>
                <w:lang w:val="lt-LT"/>
              </w:rPr>
              <w:t>LT614040063610001096</w:t>
            </w:r>
            <w:r w:rsidRPr="000F3656">
              <w:rPr>
                <w:rFonts w:ascii="Times New Roman" w:eastAsia="Times New Roman" w:hAnsi="Times New Roman" w:cs="Times New Roman"/>
                <w:sz w:val="24"/>
                <w:szCs w:val="24"/>
                <w:lang w:val="lt-LT"/>
              </w:rPr>
              <w:t xml:space="preserve"> </w:t>
            </w:r>
          </w:p>
          <w:p w14:paraId="0130CCB1" w14:textId="77777777" w:rsidR="006D6EEC" w:rsidRPr="000F3656" w:rsidRDefault="006D6EEC" w:rsidP="000F3656">
            <w:pPr>
              <w:ind w:firstLine="0"/>
              <w:jc w:val="both"/>
              <w:rPr>
                <w:rFonts w:ascii="Times New Roman" w:hAnsi="Times New Roman" w:cs="Times New Roman"/>
                <w:sz w:val="24"/>
                <w:szCs w:val="24"/>
                <w:lang w:val="lt-LT"/>
              </w:rPr>
            </w:pPr>
            <w:r w:rsidRPr="000F3656">
              <w:rPr>
                <w:rFonts w:ascii="Times New Roman" w:hAnsi="Times New Roman" w:cs="Times New Roman"/>
                <w:sz w:val="24"/>
                <w:szCs w:val="24"/>
                <w:shd w:val="clear" w:color="auto" w:fill="FFFFFF"/>
                <w:lang w:val="lt-LT"/>
              </w:rPr>
              <w:t>Lietuvos Respublikos finansų ministerija</w:t>
            </w:r>
            <w:r w:rsidRPr="000F3656">
              <w:rPr>
                <w:rFonts w:ascii="Times New Roman" w:hAnsi="Times New Roman" w:cs="Times New Roman"/>
                <w:sz w:val="24"/>
                <w:szCs w:val="24"/>
                <w:lang w:val="lt-LT"/>
              </w:rPr>
              <w:br/>
            </w:r>
            <w:r w:rsidRPr="000F3656">
              <w:rPr>
                <w:rFonts w:ascii="Times New Roman" w:hAnsi="Times New Roman" w:cs="Times New Roman"/>
                <w:sz w:val="24"/>
                <w:szCs w:val="24"/>
                <w:shd w:val="clear" w:color="auto" w:fill="FFFFFF"/>
                <w:lang w:val="lt-LT"/>
              </w:rPr>
              <w:t>Finansų įstaigos kodas 40400</w:t>
            </w:r>
          </w:p>
          <w:p w14:paraId="48294AFD" w14:textId="77777777" w:rsidR="006D6EEC" w:rsidRPr="000F3656" w:rsidRDefault="006D6EEC" w:rsidP="000F3656">
            <w:pPr>
              <w:widowControl w:val="0"/>
              <w:tabs>
                <w:tab w:val="left" w:pos="720"/>
              </w:tabs>
              <w:suppressAutoHyphens/>
              <w:autoSpaceDN w:val="0"/>
              <w:textAlignment w:val="baseline"/>
              <w:rPr>
                <w:rFonts w:ascii="Times New Roman" w:eastAsia="Andale Sans UI" w:hAnsi="Times New Roman" w:cs="Times New Roman"/>
                <w:kern w:val="3"/>
                <w:sz w:val="24"/>
                <w:szCs w:val="24"/>
                <w:lang w:val="lt-LT" w:bidi="en-US"/>
              </w:rPr>
            </w:pPr>
          </w:p>
          <w:p w14:paraId="732E9796" w14:textId="77777777" w:rsidR="006D6EEC" w:rsidRPr="000F3656" w:rsidRDefault="006D6EEC" w:rsidP="000F3656">
            <w:pPr>
              <w:widowControl w:val="0"/>
              <w:suppressAutoHyphens/>
              <w:autoSpaceDN w:val="0"/>
              <w:ind w:firstLine="0"/>
              <w:jc w:val="both"/>
              <w:textAlignment w:val="baseline"/>
              <w:rPr>
                <w:rFonts w:ascii="Times New Roman" w:eastAsia="Andale Sans UI" w:hAnsi="Times New Roman" w:cs="Times New Roman"/>
                <w:color w:val="000000"/>
                <w:kern w:val="3"/>
                <w:sz w:val="24"/>
                <w:szCs w:val="24"/>
                <w:lang w:val="lt-LT" w:bidi="en-US"/>
              </w:rPr>
            </w:pPr>
            <w:r w:rsidRPr="000F3656">
              <w:rPr>
                <w:rFonts w:ascii="Times New Roman" w:eastAsia="Andale Sans UI" w:hAnsi="Times New Roman" w:cs="Times New Roman"/>
                <w:color w:val="000000"/>
                <w:kern w:val="3"/>
                <w:sz w:val="24"/>
                <w:szCs w:val="24"/>
                <w:lang w:val="lt-LT" w:bidi="en-US"/>
              </w:rPr>
              <w:t>Tarnybos vado pavaduotojas</w:t>
            </w:r>
            <w:r w:rsidRPr="000F3656">
              <w:rPr>
                <w:rFonts w:ascii="Times New Roman" w:eastAsia="Andale Sans UI" w:hAnsi="Times New Roman" w:cs="Times New Roman"/>
                <w:color w:val="000000"/>
                <w:kern w:val="3"/>
                <w:sz w:val="24"/>
                <w:szCs w:val="24"/>
                <w:lang w:val="lt-LT" w:bidi="en-US"/>
              </w:rPr>
              <w:tab/>
              <w:t xml:space="preserve"> </w:t>
            </w:r>
          </w:p>
          <w:p w14:paraId="5D7A4C54" w14:textId="77777777" w:rsidR="006D6EEC" w:rsidRPr="000F3656" w:rsidRDefault="006D6EEC" w:rsidP="000F3656">
            <w:pPr>
              <w:widowControl w:val="0"/>
              <w:suppressAutoHyphens/>
              <w:autoSpaceDN w:val="0"/>
              <w:jc w:val="both"/>
              <w:textAlignment w:val="baseline"/>
              <w:rPr>
                <w:rFonts w:ascii="Times New Roman" w:eastAsia="Andale Sans UI" w:hAnsi="Times New Roman" w:cs="Times New Roman"/>
                <w:color w:val="000000"/>
                <w:kern w:val="3"/>
                <w:sz w:val="24"/>
                <w:szCs w:val="24"/>
                <w:lang w:val="lt-LT" w:bidi="en-US"/>
              </w:rPr>
            </w:pPr>
          </w:p>
          <w:p w14:paraId="37CF0FA7" w14:textId="77777777" w:rsidR="006D6EEC" w:rsidRPr="000F3656" w:rsidRDefault="006D6EEC" w:rsidP="000F3656">
            <w:pPr>
              <w:widowControl w:val="0"/>
              <w:tabs>
                <w:tab w:val="right" w:pos="10065"/>
              </w:tabs>
              <w:autoSpaceDE w:val="0"/>
              <w:autoSpaceDN w:val="0"/>
              <w:adjustRightInd w:val="0"/>
              <w:ind w:firstLine="34"/>
              <w:jc w:val="both"/>
              <w:rPr>
                <w:rFonts w:ascii="Times New Roman" w:eastAsia="Times New Roman" w:hAnsi="Times New Roman" w:cs="Times New Roman"/>
                <w:b/>
                <w:snapToGrid w:val="0"/>
                <w:sz w:val="24"/>
                <w:szCs w:val="24"/>
                <w:lang w:val="lt-LT"/>
              </w:rPr>
            </w:pPr>
            <w:r w:rsidRPr="000F3656">
              <w:rPr>
                <w:rFonts w:ascii="Times New Roman" w:eastAsia="Andale Sans UI" w:hAnsi="Times New Roman" w:cs="Times New Roman"/>
                <w:color w:val="000000"/>
                <w:kern w:val="3"/>
                <w:sz w:val="24"/>
                <w:szCs w:val="24"/>
                <w:lang w:val="lt-LT" w:bidi="en-US"/>
              </w:rPr>
              <w:t>Saulius Nekraševičius</w:t>
            </w:r>
          </w:p>
          <w:p w14:paraId="39E84CDF" w14:textId="1FFFCF5F" w:rsidR="005949D1" w:rsidRPr="000F3656" w:rsidRDefault="005949D1" w:rsidP="000F3656">
            <w:pPr>
              <w:widowControl w:val="0"/>
              <w:autoSpaceDE w:val="0"/>
              <w:autoSpaceDN w:val="0"/>
              <w:adjustRightInd w:val="0"/>
              <w:ind w:firstLine="34"/>
              <w:jc w:val="both"/>
              <w:rPr>
                <w:rFonts w:ascii="Times New Roman" w:hAnsi="Times New Roman" w:cs="Times New Roman"/>
                <w:sz w:val="24"/>
                <w:szCs w:val="24"/>
                <w:lang w:val="lt-LT" w:eastAsia="lt-LT"/>
              </w:rPr>
            </w:pPr>
          </w:p>
        </w:tc>
        <w:tc>
          <w:tcPr>
            <w:tcW w:w="4394" w:type="dxa"/>
            <w:gridSpan w:val="2"/>
            <w:shd w:val="clear" w:color="auto" w:fill="auto"/>
          </w:tcPr>
          <w:p w14:paraId="786C4B53" w14:textId="265E1368" w:rsidR="005949D1" w:rsidRPr="000F3656" w:rsidRDefault="005949D1" w:rsidP="000F3656">
            <w:pPr>
              <w:widowControl w:val="0"/>
              <w:tabs>
                <w:tab w:val="left" w:pos="720"/>
              </w:tabs>
              <w:autoSpaceDE w:val="0"/>
              <w:autoSpaceDN w:val="0"/>
              <w:adjustRightInd w:val="0"/>
              <w:ind w:firstLine="0"/>
              <w:jc w:val="both"/>
              <w:rPr>
                <w:rFonts w:ascii="Times New Roman" w:hAnsi="Times New Roman" w:cs="Times New Roman"/>
                <w:sz w:val="24"/>
                <w:szCs w:val="24"/>
                <w:lang w:val="lt-LT" w:eastAsia="lt-LT"/>
              </w:rPr>
            </w:pPr>
          </w:p>
        </w:tc>
      </w:tr>
    </w:tbl>
    <w:p w14:paraId="2CEB6400" w14:textId="77777777" w:rsidR="005949D1" w:rsidRPr="000F3656" w:rsidRDefault="005949D1" w:rsidP="000F3656">
      <w:pPr>
        <w:ind w:firstLine="0"/>
        <w:jc w:val="both"/>
        <w:rPr>
          <w:rFonts w:ascii="Times New Roman" w:hAnsi="Times New Roman" w:cs="Times New Roman"/>
          <w:sz w:val="24"/>
          <w:szCs w:val="24"/>
          <w:lang w:val="lt-LT"/>
        </w:rPr>
      </w:pPr>
    </w:p>
    <w:p w14:paraId="6EF2972E" w14:textId="77777777" w:rsidR="0052181E" w:rsidRPr="000F3656" w:rsidRDefault="0052181E" w:rsidP="000F3656">
      <w:pPr>
        <w:rPr>
          <w:rFonts w:ascii="Times New Roman" w:hAnsi="Times New Roman" w:cs="Times New Roman"/>
          <w:sz w:val="24"/>
          <w:szCs w:val="24"/>
        </w:rPr>
      </w:pPr>
    </w:p>
    <w:sectPr w:rsidR="0052181E" w:rsidRPr="000F3656" w:rsidSect="005949D1">
      <w:head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11A95" w14:textId="77777777" w:rsidR="009F18AE" w:rsidRDefault="009F18AE" w:rsidP="00A5011F">
      <w:r>
        <w:separator/>
      </w:r>
    </w:p>
  </w:endnote>
  <w:endnote w:type="continuationSeparator" w:id="0">
    <w:p w14:paraId="633F9009" w14:textId="77777777" w:rsidR="009F18AE" w:rsidRDefault="009F18AE" w:rsidP="00A50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font>
  <w:font w:name="Cambria Math">
    <w:panose1 w:val="02040503050406030204"/>
    <w:charset w:val="BA"/>
    <w:family w:val="roman"/>
    <w:pitch w:val="variable"/>
    <w:sig w:usb0="E00006FF" w:usb1="420024FF" w:usb2="02000000" w:usb3="00000000" w:csb0="0000019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E523D" w14:textId="77777777" w:rsidR="009F18AE" w:rsidRDefault="009F18AE" w:rsidP="00A5011F">
      <w:r>
        <w:separator/>
      </w:r>
    </w:p>
  </w:footnote>
  <w:footnote w:type="continuationSeparator" w:id="0">
    <w:p w14:paraId="0900F42C" w14:textId="77777777" w:rsidR="009F18AE" w:rsidRDefault="009F18AE" w:rsidP="00A50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22870" w14:textId="0F8A452D" w:rsidR="00A5011F" w:rsidRDefault="00A5011F">
    <w:pPr>
      <w:pStyle w:val="Antrats"/>
    </w:pPr>
  </w:p>
  <w:p w14:paraId="1AEEFE2B" w14:textId="77777777" w:rsidR="00A5011F" w:rsidRDefault="00A501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3780E"/>
    <w:multiLevelType w:val="hybridMultilevel"/>
    <w:tmpl w:val="577A7398"/>
    <w:lvl w:ilvl="0" w:tplc="93D82E64">
      <w:start w:val="1"/>
      <w:numFmt w:val="decimal"/>
      <w:lvlText w:val="%1."/>
      <w:lvlJc w:val="left"/>
      <w:pPr>
        <w:ind w:left="1495" w:hanging="360"/>
      </w:pPr>
      <w:rPr>
        <w:rFonts w:hint="default"/>
      </w:rPr>
    </w:lvl>
    <w:lvl w:ilvl="1" w:tplc="AB601E08">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FF3FDA"/>
    <w:multiLevelType w:val="multilevel"/>
    <w:tmpl w:val="8FBE09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88280604">
    <w:abstractNumId w:val="0"/>
  </w:num>
  <w:num w:numId="2" w16cid:durableId="899093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2AD"/>
    <w:rsid w:val="00003F23"/>
    <w:rsid w:val="000F3656"/>
    <w:rsid w:val="00131A52"/>
    <w:rsid w:val="0021620A"/>
    <w:rsid w:val="00230D3F"/>
    <w:rsid w:val="002E0FB4"/>
    <w:rsid w:val="0034432E"/>
    <w:rsid w:val="003E2EFA"/>
    <w:rsid w:val="003E7A27"/>
    <w:rsid w:val="00427E5B"/>
    <w:rsid w:val="00512762"/>
    <w:rsid w:val="0052181E"/>
    <w:rsid w:val="005949D1"/>
    <w:rsid w:val="005A29AC"/>
    <w:rsid w:val="0066628D"/>
    <w:rsid w:val="006D6EEC"/>
    <w:rsid w:val="00834DBC"/>
    <w:rsid w:val="008456AE"/>
    <w:rsid w:val="008728E4"/>
    <w:rsid w:val="008821D1"/>
    <w:rsid w:val="0095247F"/>
    <w:rsid w:val="009D42AD"/>
    <w:rsid w:val="009F18AE"/>
    <w:rsid w:val="00A5011F"/>
    <w:rsid w:val="00B2709B"/>
    <w:rsid w:val="00B46A28"/>
    <w:rsid w:val="00B83695"/>
    <w:rsid w:val="00BE72BC"/>
    <w:rsid w:val="00BF1D5F"/>
    <w:rsid w:val="00BF39D1"/>
    <w:rsid w:val="00BF63A3"/>
    <w:rsid w:val="00D04E58"/>
    <w:rsid w:val="00D2027A"/>
    <w:rsid w:val="00DD3320"/>
    <w:rsid w:val="00DE145D"/>
    <w:rsid w:val="00E51ADB"/>
    <w:rsid w:val="00F726BB"/>
    <w:rsid w:val="00FB6F7A"/>
    <w:rsid w:val="00FE431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4E7CA"/>
  <w15:chartTrackingRefBased/>
  <w15:docId w15:val="{65AC7B63-E391-47AD-9A74-040BF2B14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49D1"/>
    <w:pPr>
      <w:spacing w:after="0" w:line="240" w:lineRule="auto"/>
      <w:ind w:firstLine="720"/>
      <w:jc w:val="center"/>
    </w:pPr>
    <w:rPr>
      <w:lang w:val="en-US"/>
    </w:rPr>
  </w:style>
  <w:style w:type="paragraph" w:styleId="Antrat1">
    <w:name w:val="heading 1"/>
    <w:basedOn w:val="prastasis"/>
    <w:next w:val="prastasis"/>
    <w:link w:val="Antrat1Diagrama"/>
    <w:uiPriority w:val="9"/>
    <w:qFormat/>
    <w:rsid w:val="009D42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D42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D42A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D42A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D42A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D42A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D42A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D42A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D42A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D42A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D42A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D42A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D42A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D42A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D42A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D42A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D42A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D42A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D42A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D42A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D42AD"/>
    <w:pPr>
      <w:numPr>
        <w:ilvl w:val="1"/>
      </w:numPr>
      <w:ind w:firstLine="72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D42A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D42AD"/>
    <w:pPr>
      <w:spacing w:before="160"/>
    </w:pPr>
    <w:rPr>
      <w:i/>
      <w:iCs/>
      <w:color w:val="404040" w:themeColor="text1" w:themeTint="BF"/>
    </w:rPr>
  </w:style>
  <w:style w:type="character" w:customStyle="1" w:styleId="CitataDiagrama">
    <w:name w:val="Citata Diagrama"/>
    <w:basedOn w:val="Numatytasispastraiposriftas"/>
    <w:link w:val="Citata"/>
    <w:uiPriority w:val="29"/>
    <w:rsid w:val="009D42AD"/>
    <w:rPr>
      <w:i/>
      <w:iCs/>
      <w:color w:val="404040" w:themeColor="text1" w:themeTint="BF"/>
    </w:rPr>
  </w:style>
  <w:style w:type="paragraph" w:styleId="Sraopastraipa">
    <w:name w:val="List Paragraph"/>
    <w:aliases w:val="Bullet EY,Numbering,ERP-List Paragraph,List Paragraph11,List Paragraph3,List Paragraph Red,List Paragraph2,List Paragraph1,Paragraph,Table of contents numbered,List Paragraph21,Buletai,lp1,Bullet 1,Use Case List Paragraph,Lentele,Lente"/>
    <w:basedOn w:val="prastasis"/>
    <w:link w:val="SraopastraipaDiagrama"/>
    <w:qFormat/>
    <w:rsid w:val="009D42AD"/>
    <w:pPr>
      <w:ind w:left="720"/>
      <w:contextualSpacing/>
    </w:pPr>
  </w:style>
  <w:style w:type="character" w:styleId="Rykuspabraukimas">
    <w:name w:val="Intense Emphasis"/>
    <w:basedOn w:val="Numatytasispastraiposriftas"/>
    <w:uiPriority w:val="21"/>
    <w:qFormat/>
    <w:rsid w:val="009D42AD"/>
    <w:rPr>
      <w:i/>
      <w:iCs/>
      <w:color w:val="2F5496" w:themeColor="accent1" w:themeShade="BF"/>
    </w:rPr>
  </w:style>
  <w:style w:type="paragraph" w:styleId="Iskirtacitata">
    <w:name w:val="Intense Quote"/>
    <w:basedOn w:val="prastasis"/>
    <w:next w:val="prastasis"/>
    <w:link w:val="IskirtacitataDiagrama"/>
    <w:uiPriority w:val="30"/>
    <w:qFormat/>
    <w:rsid w:val="009D42AD"/>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D42AD"/>
    <w:rPr>
      <w:i/>
      <w:iCs/>
      <w:color w:val="2F5496" w:themeColor="accent1" w:themeShade="BF"/>
    </w:rPr>
  </w:style>
  <w:style w:type="character" w:styleId="Rykinuoroda">
    <w:name w:val="Intense Reference"/>
    <w:basedOn w:val="Numatytasispastraiposriftas"/>
    <w:uiPriority w:val="32"/>
    <w:qFormat/>
    <w:rsid w:val="009D42AD"/>
    <w:rPr>
      <w:b/>
      <w:bCs/>
      <w:smallCaps/>
      <w:color w:val="2F5496" w:themeColor="accent1" w:themeShade="BF"/>
      <w:spacing w:val="5"/>
    </w:rPr>
  </w:style>
  <w:style w:type="paragraph" w:styleId="Pagrindiniotekstotrauka">
    <w:name w:val="Body Text Indent"/>
    <w:basedOn w:val="prastasis"/>
    <w:link w:val="PagrindiniotekstotraukaDiagrama"/>
    <w:rsid w:val="005949D1"/>
    <w:pPr>
      <w:spacing w:after="120" w:line="276" w:lineRule="auto"/>
      <w:ind w:left="283" w:firstLine="0"/>
    </w:pPr>
    <w:rPr>
      <w:rFonts w:ascii="Times New Roman" w:eastAsia="Calibri" w:hAnsi="Times New Roman" w:cs="Times New Roman"/>
      <w:sz w:val="24"/>
      <w:lang w:val="lt-LT"/>
    </w:rPr>
  </w:style>
  <w:style w:type="character" w:customStyle="1" w:styleId="PagrindiniotekstotraukaDiagrama">
    <w:name w:val="Pagrindinio teksto įtrauka Diagrama"/>
    <w:basedOn w:val="Numatytasispastraiposriftas"/>
    <w:link w:val="Pagrindiniotekstotrauka"/>
    <w:rsid w:val="005949D1"/>
    <w:rPr>
      <w:rFonts w:ascii="Times New Roman" w:eastAsia="Calibri" w:hAnsi="Times New Roman" w:cs="Times New Roman"/>
      <w:sz w:val="24"/>
    </w:rPr>
  </w:style>
  <w:style w:type="character" w:customStyle="1" w:styleId="SraopastraipaDiagrama">
    <w:name w:val="Sąrašo pastraipa Diagrama"/>
    <w:aliases w:val="Bullet EY Diagrama,Numbering Diagrama,ERP-List Paragraph Diagrama,List Paragraph11 Diagrama,List Paragraph3 Diagrama,List Paragraph Red Diagrama,List Paragraph2 Diagrama,List Paragraph1 Diagrama,Paragraph Diagrama,lp1 Diagrama"/>
    <w:link w:val="Sraopastraipa"/>
    <w:qFormat/>
    <w:locked/>
    <w:rsid w:val="005949D1"/>
  </w:style>
  <w:style w:type="character" w:styleId="Hipersaitas">
    <w:name w:val="Hyperlink"/>
    <w:basedOn w:val="Numatytasispastraiposriftas"/>
    <w:uiPriority w:val="99"/>
    <w:unhideWhenUsed/>
    <w:rsid w:val="005949D1"/>
    <w:rPr>
      <w:color w:val="0563C1" w:themeColor="hyperlink"/>
      <w:u w:val="single"/>
    </w:rPr>
  </w:style>
  <w:style w:type="paragraph" w:styleId="Betarp">
    <w:name w:val="No Spacing"/>
    <w:link w:val="BetarpDiagrama"/>
    <w:uiPriority w:val="1"/>
    <w:qFormat/>
    <w:rsid w:val="005949D1"/>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5949D1"/>
    <w:rPr>
      <w:rFonts w:eastAsiaTheme="minorEastAsia"/>
      <w:sz w:val="21"/>
      <w:szCs w:val="21"/>
      <w:lang w:eastAsia="lt-LT"/>
    </w:rPr>
  </w:style>
  <w:style w:type="paragraph" w:styleId="Antrats">
    <w:name w:val="header"/>
    <w:basedOn w:val="prastasis"/>
    <w:link w:val="AntratsDiagrama"/>
    <w:uiPriority w:val="99"/>
    <w:unhideWhenUsed/>
    <w:rsid w:val="00A5011F"/>
    <w:pPr>
      <w:tabs>
        <w:tab w:val="center" w:pos="4819"/>
        <w:tab w:val="right" w:pos="9638"/>
      </w:tabs>
    </w:pPr>
  </w:style>
  <w:style w:type="character" w:customStyle="1" w:styleId="AntratsDiagrama">
    <w:name w:val="Antraštės Diagrama"/>
    <w:basedOn w:val="Numatytasispastraiposriftas"/>
    <w:link w:val="Antrats"/>
    <w:uiPriority w:val="99"/>
    <w:rsid w:val="00A5011F"/>
    <w:rPr>
      <w:lang w:val="en-US"/>
    </w:rPr>
  </w:style>
  <w:style w:type="paragraph" w:styleId="Porat">
    <w:name w:val="footer"/>
    <w:basedOn w:val="prastasis"/>
    <w:link w:val="PoratDiagrama"/>
    <w:uiPriority w:val="99"/>
    <w:unhideWhenUsed/>
    <w:rsid w:val="00A5011F"/>
    <w:pPr>
      <w:tabs>
        <w:tab w:val="center" w:pos="4819"/>
        <w:tab w:val="right" w:pos="9638"/>
      </w:tabs>
    </w:pPr>
  </w:style>
  <w:style w:type="character" w:customStyle="1" w:styleId="PoratDiagrama">
    <w:name w:val="Poraštė Diagrama"/>
    <w:basedOn w:val="Numatytasispastraiposriftas"/>
    <w:link w:val="Porat"/>
    <w:uiPriority w:val="99"/>
    <w:rsid w:val="00A5011F"/>
    <w:rPr>
      <w:lang w:val="en-US"/>
    </w:rPr>
  </w:style>
  <w:style w:type="paragraph" w:customStyle="1" w:styleId="BodyText11">
    <w:name w:val="Body Text11"/>
    <w:rsid w:val="00FE4310"/>
    <w:pPr>
      <w:suppressAutoHyphens/>
      <w:autoSpaceDE w:val="0"/>
      <w:spacing w:after="0" w:line="240" w:lineRule="auto"/>
      <w:ind w:firstLine="312"/>
      <w:jc w:val="both"/>
    </w:pPr>
    <w:rPr>
      <w:rFonts w:ascii="TimesLT" w:eastAsia="Times New Roman" w:hAnsi="TimesLT" w:cs="Times New Roman"/>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540672">
      <w:bodyDiv w:val="1"/>
      <w:marLeft w:val="0"/>
      <w:marRight w:val="0"/>
      <w:marTop w:val="0"/>
      <w:marBottom w:val="0"/>
      <w:divBdr>
        <w:top w:val="none" w:sz="0" w:space="0" w:color="auto"/>
        <w:left w:val="none" w:sz="0" w:space="0" w:color="auto"/>
        <w:bottom w:val="none" w:sz="0" w:space="0" w:color="auto"/>
        <w:right w:val="none" w:sz="0" w:space="0" w:color="auto"/>
      </w:divBdr>
    </w:div>
    <w:div w:id="1092899968">
      <w:bodyDiv w:val="1"/>
      <w:marLeft w:val="0"/>
      <w:marRight w:val="0"/>
      <w:marTop w:val="0"/>
      <w:marBottom w:val="0"/>
      <w:divBdr>
        <w:top w:val="none" w:sz="0" w:space="0" w:color="auto"/>
        <w:left w:val="none" w:sz="0" w:space="0" w:color="auto"/>
        <w:bottom w:val="none" w:sz="0" w:space="0" w:color="auto"/>
        <w:right w:val="none" w:sz="0" w:space="0" w:color="auto"/>
      </w:divBdr>
    </w:div>
    <w:div w:id="1221556340">
      <w:bodyDiv w:val="1"/>
      <w:marLeft w:val="0"/>
      <w:marRight w:val="0"/>
      <w:marTop w:val="0"/>
      <w:marBottom w:val="0"/>
      <w:divBdr>
        <w:top w:val="none" w:sz="0" w:space="0" w:color="auto"/>
        <w:left w:val="none" w:sz="0" w:space="0" w:color="auto"/>
        <w:bottom w:val="none" w:sz="0" w:space="0" w:color="auto"/>
        <w:right w:val="none" w:sz="0" w:space="0" w:color="auto"/>
      </w:divBdr>
    </w:div>
    <w:div w:id="203819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1456</TotalTime>
  <Pages>1</Pages>
  <Words>12554</Words>
  <Characters>7157</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pagegiu rinktine</dc:creator>
  <cp:keywords/>
  <dc:description/>
  <cp:lastModifiedBy>pagegiu rinktine</cp:lastModifiedBy>
  <cp:revision>15</cp:revision>
  <dcterms:created xsi:type="dcterms:W3CDTF">2025-04-24T11:25:00Z</dcterms:created>
  <dcterms:modified xsi:type="dcterms:W3CDTF">2025-04-29T18:00:00Z</dcterms:modified>
</cp:coreProperties>
</file>