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7777777" w:rsidR="00874B3C" w:rsidRDefault="00874B3C" w:rsidP="00000CC1">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75E1B1F2" w14:textId="25AE2051" w:rsidR="002F369E" w:rsidRPr="002F369E" w:rsidRDefault="002F369E" w:rsidP="00A9381B">
      <w:pPr>
        <w:spacing w:line="259" w:lineRule="auto"/>
        <w:jc w:val="center"/>
        <w:rPr>
          <w:rFonts w:eastAsia="TimesNewRomanPS-BoldMT"/>
          <w:b/>
          <w:bCs/>
          <w:sz w:val="22"/>
          <w:szCs w:val="22"/>
          <w14:ligatures w14:val="standardContextual"/>
        </w:rPr>
      </w:pPr>
      <w:r w:rsidRPr="002F369E">
        <w:rPr>
          <w:rFonts w:eastAsia="TimesNewRomanPS-BoldMT"/>
          <w:b/>
          <w:bCs/>
          <w:sz w:val="22"/>
          <w:szCs w:val="22"/>
          <w14:ligatures w14:val="standardContextual"/>
        </w:rPr>
        <w:t>RAE INTUBACINIAI VAMZDELIAI SU KŪGIO FORMOS MANŽETE</w:t>
      </w:r>
    </w:p>
    <w:p w14:paraId="17C41F51" w14:textId="00DE9408" w:rsidR="00A9381B" w:rsidRPr="001B14FA" w:rsidRDefault="00A9381B" w:rsidP="00A9381B">
      <w:pPr>
        <w:spacing w:line="259" w:lineRule="auto"/>
        <w:jc w:val="center"/>
        <w:rPr>
          <w:b/>
          <w:caps/>
          <w:sz w:val="22"/>
          <w:szCs w:val="22"/>
        </w:rPr>
      </w:pPr>
      <w:r w:rsidRPr="001B14FA">
        <w:rPr>
          <w:b/>
          <w:caps/>
          <w:sz w:val="22"/>
          <w:szCs w:val="22"/>
        </w:rPr>
        <w:t>VIEŠOJO pirkimo-pardavimo sutarti</w:t>
      </w:r>
      <w:r w:rsidR="001160AB" w:rsidRPr="001B14FA">
        <w:rPr>
          <w:b/>
          <w:caps/>
          <w:sz w:val="22"/>
          <w:szCs w:val="22"/>
        </w:rPr>
        <w:t>E</w:t>
      </w:r>
      <w:r w:rsidRPr="001B14FA">
        <w:rPr>
          <w:b/>
          <w:caps/>
          <w:sz w:val="22"/>
          <w:szCs w:val="22"/>
        </w:rPr>
        <w:t xml:space="preserve">s NR. </w:t>
      </w:r>
    </w:p>
    <w:p w14:paraId="59F214A8" w14:textId="77777777" w:rsidR="00A9381B" w:rsidRPr="001B14FA" w:rsidRDefault="00A9381B" w:rsidP="00A9381B">
      <w:pPr>
        <w:spacing w:line="259" w:lineRule="auto"/>
        <w:jc w:val="center"/>
        <w:rPr>
          <w:b/>
          <w:caps/>
          <w:sz w:val="22"/>
          <w:szCs w:val="22"/>
        </w:rPr>
      </w:pPr>
      <w:r w:rsidRPr="001B14FA">
        <w:rPr>
          <w:b/>
          <w:caps/>
          <w:sz w:val="22"/>
          <w:szCs w:val="22"/>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C27303" w:rsidRDefault="00E04D88" w:rsidP="00C2730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C27303">
        <w:rPr>
          <w:rFonts w:eastAsia="Arial"/>
          <w:b/>
          <w:bCs/>
          <w:sz w:val="20"/>
        </w:rPr>
        <w:t>1.1.</w:t>
      </w:r>
      <w:r w:rsidRPr="00C27303">
        <w:rPr>
          <w:rFonts w:eastAsia="Arial"/>
          <w:b/>
          <w:bCs/>
          <w:sz w:val="20"/>
        </w:rPr>
        <w:tab/>
      </w:r>
      <w:r w:rsidRPr="00C27303">
        <w:rPr>
          <w:rFonts w:eastAsia="Arial"/>
          <w:b/>
          <w:sz w:val="20"/>
        </w:rPr>
        <w:t>Sąvokos</w:t>
      </w:r>
    </w:p>
    <w:p w14:paraId="3BD8B90F" w14:textId="77777777" w:rsidR="00E04D88" w:rsidRPr="00C27303" w:rsidRDefault="00E04D88" w:rsidP="00C27303">
      <w:pPr>
        <w:widowControl w:val="0"/>
        <w:tabs>
          <w:tab w:val="left" w:pos="567"/>
        </w:tabs>
        <w:jc w:val="both"/>
        <w:rPr>
          <w:rFonts w:eastAsia="Cambria"/>
          <w:b/>
          <w:bCs/>
          <w:sz w:val="20"/>
        </w:rPr>
      </w:pPr>
      <w:r w:rsidRPr="00C27303">
        <w:rPr>
          <w:rFonts w:eastAsia="Cambria"/>
          <w:sz w:val="20"/>
        </w:rPr>
        <w:t>1.1.1. Šioje Sutartyje didžiąja raide rašomos sąvokos turi paskiau nurodytas reikšmes:</w:t>
      </w:r>
    </w:p>
    <w:p w14:paraId="04404A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w:t>
      </w:r>
      <w:r w:rsidRPr="00C27303">
        <w:rPr>
          <w:rFonts w:eastAsia="Arial"/>
          <w:sz w:val="20"/>
        </w:rPr>
        <w:tab/>
      </w:r>
      <w:r w:rsidRPr="00C27303">
        <w:rPr>
          <w:rFonts w:eastAsia="Arial"/>
          <w:b/>
          <w:bCs/>
          <w:sz w:val="20"/>
        </w:rPr>
        <w:t>Bendrosios sąlygos</w:t>
      </w:r>
      <w:r w:rsidRPr="00C27303">
        <w:rPr>
          <w:rFonts w:eastAsia="Arial"/>
          <w:sz w:val="20"/>
        </w:rPr>
        <w:t xml:space="preserve"> – ši Sutarties dalis, kuri vadinasi „Prekių pirkimo–pardavimo sutarties Bendrosios sąlygos“;</w:t>
      </w:r>
    </w:p>
    <w:p w14:paraId="316D058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1.1.1.2.</w:t>
      </w:r>
      <w:r w:rsidRPr="00C27303">
        <w:rPr>
          <w:rFonts w:eastAsia="Arial"/>
          <w:sz w:val="20"/>
        </w:rPr>
        <w:tab/>
      </w:r>
      <w:r w:rsidRPr="00C27303">
        <w:rPr>
          <w:rFonts w:eastAsia="Arial"/>
          <w:b/>
          <w:bCs/>
          <w:sz w:val="20"/>
        </w:rPr>
        <w:t>Pirkėjas</w:t>
      </w:r>
      <w:r w:rsidRPr="00C27303">
        <w:rPr>
          <w:rFonts w:eastAsia="Arial"/>
          <w:sz w:val="20"/>
        </w:rPr>
        <w:t xml:space="preserve"> – asmuo, kuris Specialiosiose sąlygose yra įvardytas kaip Pirkėjas, </w:t>
      </w:r>
      <w:r w:rsidRPr="00C27303">
        <w:rPr>
          <w:sz w:val="20"/>
        </w:rPr>
        <w:t>įsigyjantis Specialiosiose sąlygose ir Sutarties prieduose nurodytas Prekes</w:t>
      </w:r>
      <w:r w:rsidRPr="00C27303">
        <w:rPr>
          <w:rFonts w:eastAsia="Arial"/>
          <w:sz w:val="20"/>
        </w:rPr>
        <w:t>;</w:t>
      </w:r>
    </w:p>
    <w:p w14:paraId="3E7A50E1"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1.1.1.3.</w:t>
      </w:r>
      <w:r w:rsidRPr="00C27303">
        <w:rPr>
          <w:rFonts w:eastAsia="Arial"/>
          <w:sz w:val="20"/>
        </w:rPr>
        <w:tab/>
      </w:r>
      <w:r w:rsidRPr="00C27303">
        <w:rPr>
          <w:rFonts w:eastAsia="Arial"/>
          <w:b/>
          <w:bCs/>
          <w:sz w:val="20"/>
        </w:rPr>
        <w:t xml:space="preserve">Pradinės sutarties vertė </w:t>
      </w:r>
      <w:r w:rsidRPr="00C27303">
        <w:rPr>
          <w:rFonts w:eastAsia="Arial"/>
          <w:sz w:val="20"/>
        </w:rPr>
        <w:t>– Specialiosiose sąlygose nurodyta</w:t>
      </w:r>
      <w:r w:rsidRPr="00C27303">
        <w:rPr>
          <w:rFonts w:eastAsia="Arial"/>
          <w:b/>
          <w:bCs/>
          <w:sz w:val="20"/>
        </w:rPr>
        <w:t xml:space="preserve"> </w:t>
      </w:r>
      <w:r w:rsidRPr="00C27303">
        <w:rPr>
          <w:rFonts w:eastAsia="Arial"/>
          <w:sz w:val="20"/>
        </w:rPr>
        <w:t>vertė (be PVM);</w:t>
      </w:r>
      <w:r w:rsidRPr="00C27303">
        <w:rPr>
          <w:rFonts w:eastAsia="Arial"/>
          <w:b/>
          <w:bCs/>
          <w:sz w:val="20"/>
        </w:rPr>
        <w:t xml:space="preserve"> </w:t>
      </w:r>
    </w:p>
    <w:p w14:paraId="757DA818"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1.1.1.4.</w:t>
      </w:r>
      <w:r w:rsidRPr="00C27303">
        <w:rPr>
          <w:sz w:val="20"/>
        </w:rPr>
        <w:tab/>
      </w:r>
      <w:r w:rsidRPr="00C27303">
        <w:rPr>
          <w:rFonts w:eastAsia="Arial"/>
          <w:b/>
          <w:bCs/>
          <w:sz w:val="20"/>
        </w:rPr>
        <w:t>Prekės</w:t>
      </w:r>
      <w:r w:rsidRPr="00C27303">
        <w:rPr>
          <w:rFonts w:eastAsia="Arial"/>
          <w:sz w:val="20"/>
        </w:rPr>
        <w:t xml:space="preserve"> – </w:t>
      </w:r>
      <w:r w:rsidRPr="00C27303">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1.1.1.5.</w:t>
      </w:r>
      <w:r w:rsidRPr="00C27303">
        <w:rPr>
          <w:sz w:val="20"/>
        </w:rPr>
        <w:tab/>
      </w:r>
      <w:r w:rsidRPr="00C27303">
        <w:rPr>
          <w:rFonts w:eastAsia="Arial"/>
          <w:b/>
          <w:bCs/>
          <w:sz w:val="20"/>
        </w:rPr>
        <w:t xml:space="preserve">Prekių perdavimo–priėmimo aktas </w:t>
      </w:r>
      <w:r w:rsidRPr="00C27303">
        <w:rPr>
          <w:rFonts w:eastAsia="Arial"/>
          <w:sz w:val="20"/>
        </w:rPr>
        <w:t>– dokumentas,</w:t>
      </w:r>
      <w:r w:rsidRPr="00C27303">
        <w:rPr>
          <w:rFonts w:eastAsia="Arial"/>
          <w:b/>
          <w:bCs/>
          <w:sz w:val="20"/>
        </w:rPr>
        <w:t xml:space="preserve"> </w:t>
      </w:r>
      <w:r w:rsidRPr="00C27303">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1.1.1.6.</w:t>
      </w:r>
      <w:r w:rsidRPr="00C27303">
        <w:rPr>
          <w:rFonts w:eastAsia="Arial"/>
          <w:sz w:val="20"/>
        </w:rPr>
        <w:tab/>
      </w:r>
      <w:r w:rsidRPr="00C27303">
        <w:rPr>
          <w:b/>
          <w:bCs/>
          <w:sz w:val="20"/>
        </w:rPr>
        <w:t>Prekių trūkumai</w:t>
      </w:r>
      <w:r w:rsidRPr="00C27303">
        <w:rPr>
          <w:sz w:val="20"/>
        </w:rPr>
        <w:t xml:space="preserve"> – Prekių perdavimo–priėmimo metu ar Prekių garantinio termino galiojimo metu Pirkėjo ar (ir) trečiųjų asmenų nustatyti Prekių kokybės neatitikimai Sutarties ar (ir) įstatymų bei kitų teisės aktų reikalavimams</w:t>
      </w:r>
      <w:r w:rsidRPr="00C27303">
        <w:rPr>
          <w:rFonts w:eastAsia="Arial"/>
          <w:sz w:val="20"/>
        </w:rPr>
        <w:t>,</w:t>
      </w:r>
      <w:r w:rsidRPr="00C27303">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1.1.1.7.</w:t>
      </w:r>
      <w:r w:rsidRPr="00C27303">
        <w:rPr>
          <w:rFonts w:eastAsia="Arial"/>
          <w:sz w:val="20"/>
        </w:rPr>
        <w:tab/>
      </w:r>
      <w:r w:rsidRPr="00C27303">
        <w:rPr>
          <w:rFonts w:eastAsia="Arial"/>
          <w:b/>
          <w:bCs/>
          <w:sz w:val="20"/>
        </w:rPr>
        <w:t xml:space="preserve">Sąskaita </w:t>
      </w:r>
      <w:r w:rsidRPr="00C27303">
        <w:rPr>
          <w:rFonts w:eastAsia="Arial"/>
          <w:sz w:val="20"/>
        </w:rPr>
        <w:t>–</w:t>
      </w:r>
      <w:r w:rsidRPr="00C27303">
        <w:rPr>
          <w:rFonts w:eastAsia="Arial"/>
          <w:b/>
          <w:bCs/>
          <w:sz w:val="20"/>
        </w:rPr>
        <w:t xml:space="preserve"> </w:t>
      </w:r>
      <w:r w:rsidRPr="00C27303">
        <w:rPr>
          <w:sz w:val="20"/>
        </w:rPr>
        <w:t xml:space="preserve">Tiekėjo išrašoma ir Pirkėjui apmokėjimui pateikiama sąskaita faktūra, PVM sąskaita faktūra ar kitas mokėjimo dokumentas už Tiekėjo perduotas bei Pirkėjo priimtas Prekes. </w:t>
      </w:r>
      <w:r w:rsidRPr="00C27303">
        <w:rPr>
          <w:rFonts w:eastAsia="Arial"/>
          <w:sz w:val="20"/>
        </w:rPr>
        <w:t>Jeigu Sutartyje yra numatytas Prekių pristatymas dalimis, Sąskaita gali būti pateikiama dėl kiekvienos dalies atskirai;</w:t>
      </w:r>
    </w:p>
    <w:p w14:paraId="235A3F6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1.1.1.8.</w:t>
      </w:r>
      <w:r w:rsidRPr="00C27303">
        <w:rPr>
          <w:rFonts w:eastAsia="Arial"/>
          <w:sz w:val="20"/>
        </w:rPr>
        <w:tab/>
      </w:r>
      <w:r w:rsidRPr="00C27303">
        <w:rPr>
          <w:rFonts w:eastAsia="Arial"/>
          <w:b/>
          <w:bCs/>
          <w:sz w:val="20"/>
        </w:rPr>
        <w:t>Specialiosios sąlygos</w:t>
      </w:r>
      <w:r w:rsidRPr="00C27303">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1.1.1.9.</w:t>
      </w:r>
      <w:r w:rsidRPr="00C27303">
        <w:rPr>
          <w:rFonts w:eastAsia="Arial"/>
          <w:sz w:val="20"/>
        </w:rPr>
        <w:tab/>
      </w:r>
      <w:r w:rsidRPr="00C27303">
        <w:rPr>
          <w:rFonts w:eastAsia="Arial"/>
          <w:b/>
          <w:bCs/>
          <w:sz w:val="20"/>
        </w:rPr>
        <w:t xml:space="preserve">Susitarimas </w:t>
      </w:r>
      <w:r w:rsidRPr="00C27303">
        <w:rPr>
          <w:rFonts w:eastAsia="Arial"/>
          <w:sz w:val="20"/>
        </w:rPr>
        <w:t>– tai dokumentas, kurį Šalys sudaro keisdamos Sutarties sąlygas VPĮ leidžiama apimtimi;</w:t>
      </w:r>
    </w:p>
    <w:p w14:paraId="783E84B5"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1.1.1.10.</w:t>
      </w:r>
      <w:r w:rsidRPr="00C27303">
        <w:rPr>
          <w:rFonts w:eastAsia="Arial"/>
          <w:sz w:val="20"/>
        </w:rPr>
        <w:tab/>
      </w:r>
      <w:r w:rsidRPr="00C27303">
        <w:rPr>
          <w:rFonts w:eastAsia="Arial"/>
          <w:b/>
          <w:bCs/>
          <w:sz w:val="20"/>
        </w:rPr>
        <w:t>Sutarties kaina</w:t>
      </w:r>
      <w:r w:rsidRPr="00C27303">
        <w:rPr>
          <w:rFonts w:eastAsia="Arial"/>
          <w:sz w:val="20"/>
        </w:rPr>
        <w:t xml:space="preserve"> – pagal Sutartį Tiekėjui mokėtina galutinė suma, įskaitant visus privalomus mokesčius ir išlaidas;</w:t>
      </w:r>
    </w:p>
    <w:p w14:paraId="1175F923"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1.1.1.11.</w:t>
      </w:r>
      <w:r w:rsidRPr="00C27303">
        <w:rPr>
          <w:rFonts w:eastAsia="Arial"/>
          <w:sz w:val="20"/>
        </w:rPr>
        <w:tab/>
      </w:r>
      <w:r w:rsidRPr="00C27303">
        <w:rPr>
          <w:rFonts w:eastAsia="Arial"/>
          <w:b/>
          <w:bCs/>
          <w:sz w:val="20"/>
        </w:rPr>
        <w:t xml:space="preserve">Sutarties sąlygos </w:t>
      </w:r>
      <w:r w:rsidRPr="00C27303">
        <w:rPr>
          <w:rFonts w:eastAsia="Arial"/>
          <w:sz w:val="20"/>
        </w:rPr>
        <w:t>– Bendrosios sąlygos ir Specialiosios sąlygos kartu;</w:t>
      </w:r>
    </w:p>
    <w:p w14:paraId="75E35E0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1.1.1.12.</w:t>
      </w:r>
      <w:r w:rsidRPr="00C27303">
        <w:rPr>
          <w:rFonts w:eastAsia="Arial"/>
          <w:sz w:val="20"/>
        </w:rPr>
        <w:tab/>
      </w:r>
      <w:r w:rsidRPr="00C27303">
        <w:rPr>
          <w:rFonts w:eastAsia="Arial"/>
          <w:b/>
          <w:bCs/>
          <w:sz w:val="20"/>
        </w:rPr>
        <w:t xml:space="preserve">Sutartis </w:t>
      </w:r>
      <w:r w:rsidRPr="00C27303">
        <w:rPr>
          <w:rFonts w:eastAsia="Arial"/>
          <w:sz w:val="20"/>
        </w:rPr>
        <w:t>– Prekių pirkimo–pardavimo sutartis, kurią sudaro Sutarties sąlygos, Specialiosiose sąlygose išvardyti priedai ir Susitarimai;</w:t>
      </w:r>
    </w:p>
    <w:p w14:paraId="2E9BE44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1.1.1.13.</w:t>
      </w:r>
      <w:r w:rsidRPr="00C27303">
        <w:rPr>
          <w:rFonts w:eastAsia="Arial"/>
          <w:sz w:val="20"/>
        </w:rPr>
        <w:tab/>
      </w:r>
      <w:r w:rsidRPr="00C27303">
        <w:rPr>
          <w:rFonts w:eastAsia="Arial"/>
          <w:b/>
          <w:bCs/>
          <w:sz w:val="20"/>
        </w:rPr>
        <w:t>Šalis</w:t>
      </w:r>
      <w:r w:rsidRPr="00C27303">
        <w:rPr>
          <w:rFonts w:eastAsia="Arial"/>
          <w:sz w:val="20"/>
        </w:rPr>
        <w:t xml:space="preserve"> – Pirkėjas arba Tiekėjas, kiekvienas atskirai, priklausomai nuo konteksto;</w:t>
      </w:r>
    </w:p>
    <w:p w14:paraId="2D9048B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1.1.1.14.</w:t>
      </w:r>
      <w:r w:rsidRPr="00C27303">
        <w:rPr>
          <w:rFonts w:eastAsia="Arial"/>
          <w:sz w:val="20"/>
        </w:rPr>
        <w:tab/>
      </w:r>
      <w:r w:rsidRPr="00C27303">
        <w:rPr>
          <w:rFonts w:eastAsia="Arial"/>
          <w:b/>
          <w:bCs/>
          <w:sz w:val="20"/>
        </w:rPr>
        <w:t>Šalys</w:t>
      </w:r>
      <w:r w:rsidRPr="00C27303">
        <w:rPr>
          <w:rFonts w:eastAsia="Arial"/>
          <w:sz w:val="20"/>
        </w:rPr>
        <w:t xml:space="preserve"> – Pirkėjas ir Tiekėjas kartu;</w:t>
      </w:r>
    </w:p>
    <w:p w14:paraId="13414ED3"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1.1.1.15.</w:t>
      </w:r>
      <w:r w:rsidRPr="00C27303">
        <w:rPr>
          <w:sz w:val="20"/>
        </w:rPr>
        <w:tab/>
      </w:r>
      <w:r w:rsidRPr="00C27303">
        <w:rPr>
          <w:rFonts w:eastAsia="Arial"/>
          <w:b/>
          <w:bCs/>
          <w:sz w:val="20"/>
        </w:rPr>
        <w:t>Tiekėjas</w:t>
      </w:r>
      <w:r w:rsidRPr="00C27303">
        <w:rPr>
          <w:rFonts w:eastAsia="Arial"/>
          <w:sz w:val="20"/>
        </w:rPr>
        <w:t xml:space="preserve"> – asmuo, kuris Specialiosiose sąlygose yra įvardytas kaip Tiekėjas, </w:t>
      </w:r>
      <w:r w:rsidRPr="00C27303">
        <w:rPr>
          <w:sz w:val="20"/>
        </w:rPr>
        <w:t>tiekiantis Specialiosiose sąlygose nurodytas Prekes;</w:t>
      </w:r>
    </w:p>
    <w:p w14:paraId="4B79A1AF" w14:textId="77777777" w:rsidR="00E04D88" w:rsidRPr="00C27303" w:rsidRDefault="00E04D88" w:rsidP="00C27303">
      <w:pPr>
        <w:widowControl w:val="0"/>
        <w:tabs>
          <w:tab w:val="left" w:pos="567"/>
          <w:tab w:val="left" w:pos="851"/>
          <w:tab w:val="left" w:pos="992"/>
          <w:tab w:val="left" w:pos="1134"/>
        </w:tabs>
        <w:jc w:val="both"/>
        <w:rPr>
          <w:rFonts w:eastAsia="Arial"/>
          <w:b/>
          <w:bCs/>
          <w:sz w:val="20"/>
        </w:rPr>
      </w:pPr>
      <w:r w:rsidRPr="00C27303">
        <w:rPr>
          <w:rFonts w:eastAsia="Arial"/>
          <w:sz w:val="20"/>
        </w:rPr>
        <w:t>1.1.1.16.</w:t>
      </w:r>
      <w:r w:rsidRPr="00C27303">
        <w:rPr>
          <w:rFonts w:eastAsia="Arial"/>
          <w:sz w:val="20"/>
        </w:rPr>
        <w:tab/>
      </w:r>
      <w:r w:rsidRPr="00C27303">
        <w:rPr>
          <w:rFonts w:eastAsia="Arial"/>
          <w:b/>
          <w:bCs/>
          <w:sz w:val="20"/>
        </w:rPr>
        <w:t xml:space="preserve">VPĮ </w:t>
      </w:r>
      <w:r w:rsidRPr="00C27303">
        <w:rPr>
          <w:rFonts w:eastAsia="Arial"/>
          <w:sz w:val="20"/>
        </w:rPr>
        <w:t>– Lietuvos Respublikos viešųjų pirkimų įstatymas.</w:t>
      </w:r>
    </w:p>
    <w:p w14:paraId="143C96C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1.1.1.17.</w:t>
      </w:r>
      <w:r w:rsidRPr="00C27303">
        <w:rPr>
          <w:rFonts w:eastAsia="Arial"/>
          <w:sz w:val="20"/>
        </w:rPr>
        <w:tab/>
        <w:t>Kitų Sutartyje didžiąja raide rašomų sąvokų reikšmės yra nurodytos Sutarties tekste.</w:t>
      </w:r>
    </w:p>
    <w:p w14:paraId="737159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1.1.1.18.</w:t>
      </w:r>
      <w:r w:rsidRPr="00C27303">
        <w:rPr>
          <w:rFonts w:eastAsia="Arial"/>
          <w:sz w:val="20"/>
        </w:rPr>
        <w:tab/>
        <w:t xml:space="preserve">Sutartyje neapibrėžtos sąvokos suprantamos ir aiškinamos taip, kaip jas apibrėžia VPĮ ir kiti </w:t>
      </w:r>
      <w:r w:rsidRPr="00C27303">
        <w:rPr>
          <w:sz w:val="20"/>
        </w:rPr>
        <w:t>įstatymai bei teisės aktai</w:t>
      </w:r>
      <w:r w:rsidRPr="00C27303">
        <w:rPr>
          <w:rFonts w:eastAsia="Arial"/>
          <w:sz w:val="20"/>
        </w:rPr>
        <w:t>, galiojantys Sutarties sudarymo ir vykdymo metu.</w:t>
      </w:r>
    </w:p>
    <w:p w14:paraId="5E775AC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1.1.1.19.</w:t>
      </w:r>
      <w:r w:rsidRPr="00C27303">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698E1D57" w14:textId="77777777" w:rsidR="00E04D88" w:rsidRPr="00C27303" w:rsidRDefault="00E04D88" w:rsidP="00C27303">
      <w:pPr>
        <w:keepNext/>
        <w:keepLines/>
        <w:tabs>
          <w:tab w:val="left" w:pos="567"/>
        </w:tabs>
        <w:jc w:val="both"/>
        <w:rPr>
          <w:rFonts w:eastAsia="Cambria"/>
          <w:b/>
          <w:bCs/>
          <w:sz w:val="20"/>
          <w14:numSpacing w14:val="tabular"/>
        </w:rPr>
      </w:pPr>
      <w:r w:rsidRPr="00C27303">
        <w:rPr>
          <w:rFonts w:eastAsia="Cambria"/>
          <w:b/>
          <w:bCs/>
          <w:sz w:val="20"/>
          <w14:numSpacing w14:val="tabular"/>
        </w:rPr>
        <w:t>1.2.</w:t>
      </w:r>
      <w:r w:rsidRPr="00C27303">
        <w:rPr>
          <w:rFonts w:eastAsia="Cambria"/>
          <w:b/>
          <w:bCs/>
          <w:sz w:val="20"/>
          <w14:numSpacing w14:val="tabular"/>
        </w:rPr>
        <w:tab/>
        <w:t>Sutarties aiškinimas</w:t>
      </w:r>
    </w:p>
    <w:p w14:paraId="3EA1B02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1.2.1.</w:t>
      </w:r>
      <w:r w:rsidRPr="00C27303">
        <w:rPr>
          <w:rFonts w:eastAsia="Arial"/>
          <w:sz w:val="20"/>
        </w:rPr>
        <w:tab/>
        <w:t>Sutartis yra sudaryta ir turi būti aiškinama pagal Lietuvos Respublikos teisės aktus.</w:t>
      </w:r>
    </w:p>
    <w:p w14:paraId="5BEED54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1.2.2.</w:t>
      </w:r>
      <w:r w:rsidRPr="00C27303">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1.2.3.</w:t>
      </w:r>
      <w:r w:rsidRPr="00C27303">
        <w:rPr>
          <w:rFonts w:eastAsia="Arial"/>
          <w:sz w:val="20"/>
        </w:rPr>
        <w:tab/>
        <w:t>Diena Sutartyje reiškia kalendorinę dieną.</w:t>
      </w:r>
    </w:p>
    <w:p w14:paraId="01A22D2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1.2.4.</w:t>
      </w:r>
      <w:r w:rsidRPr="00C27303">
        <w:rPr>
          <w:rFonts w:eastAsia="Arial"/>
          <w:sz w:val="20"/>
        </w:rPr>
        <w:tab/>
        <w:t xml:space="preserve">Darbo diena Sutartyje reiškia bet kurią dieną, išskyrus šeštadienį, sekmadienį ir švenčių dienas Lietuvoje, </w:t>
      </w:r>
      <w:r w:rsidRPr="00C27303">
        <w:rPr>
          <w:rFonts w:eastAsia="Arial"/>
          <w:sz w:val="20"/>
        </w:rPr>
        <w:lastRenderedPageBreak/>
        <w:t>nurodytas Lietuvos Respublikos darbo kodekse.</w:t>
      </w:r>
    </w:p>
    <w:p w14:paraId="45AB0BC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1.2.5.</w:t>
      </w:r>
      <w:r w:rsidRPr="00C27303">
        <w:rPr>
          <w:rFonts w:eastAsia="Arial"/>
          <w:sz w:val="20"/>
        </w:rPr>
        <w:tab/>
        <w:t>Terminai pagal Sutartį yra skaičiuojami metais, mėnesiais, savaitėmis, darbo dienomis, kalendorinėmis dienomis ir valandomis.</w:t>
      </w:r>
    </w:p>
    <w:p w14:paraId="4DEEDC1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1.2.6.</w:t>
      </w:r>
      <w:r w:rsidRPr="00C27303">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1.2.7.</w:t>
      </w:r>
      <w:r w:rsidRPr="00C27303">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1.2.8.</w:t>
      </w:r>
      <w:r w:rsidRPr="00C27303">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1.2.9.</w:t>
      </w:r>
      <w:r w:rsidRPr="00C27303">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1.2.10.</w:t>
      </w:r>
      <w:r w:rsidRPr="00C27303">
        <w:rPr>
          <w:rFonts w:eastAsia="Arial"/>
          <w:color w:val="000000"/>
          <w:sz w:val="20"/>
        </w:rPr>
        <w:tab/>
      </w:r>
      <w:r w:rsidRPr="00C27303">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1.2.11.</w:t>
      </w:r>
      <w:r w:rsidRPr="00C27303">
        <w:rPr>
          <w:rFonts w:eastAsia="Arial"/>
          <w:color w:val="000000"/>
          <w:sz w:val="20"/>
        </w:rPr>
        <w:tab/>
      </w:r>
      <w:r w:rsidRPr="00C27303">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r w:rsidRPr="00C27303">
        <w:rPr>
          <w:rFonts w:eastAsia="Arial"/>
          <w:color w:val="000000"/>
          <w:sz w:val="20"/>
        </w:rPr>
        <w:t>1.2.12.</w:t>
      </w:r>
      <w:r w:rsidRPr="00C27303">
        <w:rPr>
          <w:rFonts w:eastAsia="Arial"/>
          <w:color w:val="000000"/>
          <w:sz w:val="20"/>
        </w:rPr>
        <w:tab/>
      </w:r>
      <w:r w:rsidRPr="00C27303">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C27303" w:rsidRDefault="00E04D88" w:rsidP="00C27303">
      <w:pPr>
        <w:widowControl w:val="0"/>
        <w:tabs>
          <w:tab w:val="left" w:pos="567"/>
          <w:tab w:val="left" w:pos="851"/>
          <w:tab w:val="left" w:pos="992"/>
          <w:tab w:val="left" w:pos="1134"/>
        </w:tabs>
        <w:jc w:val="both"/>
        <w:rPr>
          <w:rFonts w:eastAsia="Arial"/>
          <w:color w:val="000000"/>
          <w:sz w:val="20"/>
        </w:rPr>
      </w:pPr>
    </w:p>
    <w:p w14:paraId="30B63AA4"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C27303">
        <w:rPr>
          <w:rFonts w:eastAsia="Arial"/>
          <w:b/>
          <w:sz w:val="20"/>
        </w:rPr>
        <w:t>1.3.</w:t>
      </w:r>
      <w:r w:rsidRPr="00C27303">
        <w:rPr>
          <w:rFonts w:eastAsia="Arial"/>
          <w:b/>
          <w:sz w:val="20"/>
        </w:rPr>
        <w:tab/>
        <w:t>Dokumentų viršenybė</w:t>
      </w:r>
    </w:p>
    <w:p w14:paraId="14BD528E"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1.3.1.</w:t>
      </w:r>
      <w:r w:rsidRPr="00C27303">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color w:val="000000"/>
          <w:sz w:val="20"/>
          <w:lang w:eastAsia="lt-LT"/>
        </w:rPr>
        <w:t xml:space="preserve">1.3.1.1. </w:t>
      </w:r>
      <w:r w:rsidRPr="00C27303">
        <w:rPr>
          <w:rFonts w:eastAsia="Trebuchet MS"/>
          <w:bCs/>
          <w:color w:val="000000"/>
          <w:sz w:val="20"/>
          <w:lang w:eastAsia="lt-LT"/>
        </w:rPr>
        <w:t>Techninė specifikacija;</w:t>
      </w:r>
    </w:p>
    <w:p w14:paraId="3D06F1E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1.3.1.2. Specialiosios sąlygos;</w:t>
      </w:r>
    </w:p>
    <w:p w14:paraId="4E7BE46B"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1.3.1.3. Bendrosios sąlygos;</w:t>
      </w:r>
    </w:p>
    <w:p w14:paraId="01F6B61D"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1.3.1.4. Pirkimo dokumentai (išskyrus techninę specifikaciją);</w:t>
      </w:r>
    </w:p>
    <w:p w14:paraId="70B536D2"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1.3.1.5. Pasiūlymas;</w:t>
      </w:r>
    </w:p>
    <w:p w14:paraId="730510A6" w14:textId="77777777" w:rsidR="00E04D88" w:rsidRPr="00C27303" w:rsidRDefault="00E04D88" w:rsidP="00C27303">
      <w:pPr>
        <w:tabs>
          <w:tab w:val="left" w:pos="709"/>
        </w:tabs>
        <w:jc w:val="both"/>
        <w:outlineLvl w:val="2"/>
        <w:rPr>
          <w:rFonts w:eastAsia="Trebuchet MS"/>
          <w:bCs/>
          <w:color w:val="000000"/>
          <w:sz w:val="20"/>
          <w:lang w:eastAsia="lt-LT"/>
        </w:rPr>
      </w:pPr>
      <w:r w:rsidRPr="00C27303">
        <w:rPr>
          <w:rFonts w:eastAsia="Trebuchet MS"/>
          <w:bCs/>
          <w:color w:val="000000"/>
          <w:sz w:val="20"/>
          <w:lang w:eastAsia="lt-LT"/>
        </w:rPr>
        <w:t>1.3.1.6. Kiti Specialiosiose sąlygose išvardinti priedai.</w:t>
      </w:r>
    </w:p>
    <w:p w14:paraId="245C928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1.3.2.</w:t>
      </w:r>
      <w:r w:rsidRPr="00C27303">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1.3.3.</w:t>
      </w:r>
      <w:r w:rsidRPr="00C27303">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7303">
        <w:rPr>
          <w:rFonts w:eastAsia="Arial"/>
          <w:sz w:val="20"/>
          <w:vertAlign w:val="superscript"/>
        </w:rPr>
        <w:t>1</w:t>
      </w:r>
      <w:r w:rsidRPr="00C27303">
        <w:rPr>
          <w:rFonts w:eastAsia="Arial"/>
          <w:sz w:val="20"/>
        </w:rPr>
        <w:t xml:space="preserve">). </w:t>
      </w:r>
    </w:p>
    <w:p w14:paraId="501156EC"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440836F"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2.</w:t>
      </w:r>
      <w:r w:rsidRPr="00C27303">
        <w:rPr>
          <w:rFonts w:eastAsia="Arial"/>
          <w:b/>
          <w:caps/>
          <w:sz w:val="20"/>
        </w:rPr>
        <w:tab/>
        <w:t>Sutarties dalykas</w:t>
      </w:r>
    </w:p>
    <w:p w14:paraId="4BCDEA10" w14:textId="77777777" w:rsidR="00E04D88" w:rsidRPr="00C27303" w:rsidRDefault="00E04D88" w:rsidP="00C27303">
      <w:pPr>
        <w:widowControl w:val="0"/>
        <w:tabs>
          <w:tab w:val="left" w:pos="426"/>
          <w:tab w:val="left" w:pos="567"/>
          <w:tab w:val="left" w:pos="851"/>
          <w:tab w:val="left" w:pos="992"/>
          <w:tab w:val="left" w:pos="1134"/>
        </w:tabs>
        <w:jc w:val="both"/>
        <w:rPr>
          <w:rFonts w:eastAsia="Cambria"/>
          <w:sz w:val="20"/>
        </w:rPr>
      </w:pPr>
      <w:r w:rsidRPr="00C27303">
        <w:rPr>
          <w:rFonts w:eastAsia="Cambria"/>
          <w:sz w:val="20"/>
        </w:rPr>
        <w:t>2.1.</w:t>
      </w:r>
      <w:r w:rsidRPr="00C27303">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2.2.</w:t>
      </w:r>
      <w:r w:rsidRPr="00C27303">
        <w:rPr>
          <w:rFonts w:eastAsia="Arial"/>
          <w:sz w:val="20"/>
        </w:rPr>
        <w:tab/>
        <w:t xml:space="preserve">Šalys, vykdydamos Sutartį, įsipareigoja laikytis visų Sutarties vykdymui taikytinų </w:t>
      </w:r>
      <w:r w:rsidRPr="00C27303">
        <w:rPr>
          <w:sz w:val="20"/>
        </w:rPr>
        <w:t>įstatymų bei kitų teisės aktų</w:t>
      </w:r>
      <w:r w:rsidRPr="00C27303">
        <w:rPr>
          <w:rFonts w:eastAsia="Arial"/>
          <w:sz w:val="20"/>
        </w:rPr>
        <w:t xml:space="preserve"> reikalavimų. Šalis turi teisę reikalauti, kad kita Šalis įvykdytų visus</w:t>
      </w:r>
      <w:r w:rsidRPr="00C27303">
        <w:rPr>
          <w:sz w:val="20"/>
        </w:rPr>
        <w:t xml:space="preserve"> įstatymų bei kitų teisės aktų</w:t>
      </w:r>
      <w:r w:rsidRPr="00C27303">
        <w:rPr>
          <w:rFonts w:eastAsia="Arial"/>
          <w:sz w:val="20"/>
        </w:rPr>
        <w:t xml:space="preserve"> reikalavimus, taikomus Sutarties vykdymui. Nė viena iš Sutarties sąlygų nereiškia ir negali būti aiškinama kaip Pirkėjo atsisakymas </w:t>
      </w:r>
      <w:r w:rsidRPr="00C27303">
        <w:rPr>
          <w:sz w:val="20"/>
        </w:rPr>
        <w:t>įstatymuose bei kituose teisės aktuose</w:t>
      </w:r>
      <w:r w:rsidRPr="00C27303">
        <w:rPr>
          <w:rFonts w:eastAsia="Arial"/>
          <w:sz w:val="20"/>
        </w:rPr>
        <w:t xml:space="preserve"> numatytų ir Sutartimi neaptartų Pirkėjo kitų teisių ir garantijų, susijusių su netinkamu Prekių tiekimu ar jų kokybe, arba kaip Tiekėjo atsisakymas </w:t>
      </w:r>
      <w:r w:rsidRPr="00C27303">
        <w:rPr>
          <w:sz w:val="20"/>
        </w:rPr>
        <w:t>įstatymuose bei kituose teisės aktuose</w:t>
      </w:r>
      <w:r w:rsidRPr="00C27303">
        <w:rPr>
          <w:rFonts w:eastAsia="Arial"/>
          <w:sz w:val="20"/>
        </w:rPr>
        <w:t xml:space="preserve"> numatytų ir Sutartimi neaptartų Tiekėjo kitų teisių ir garantijų dėl atlyginimo už Prekes gavimo.</w:t>
      </w:r>
    </w:p>
    <w:p w14:paraId="5663D3B7"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r w:rsidRPr="00C27303">
        <w:rPr>
          <w:rFonts w:eastAsia="Arial"/>
          <w:sz w:val="20"/>
        </w:rPr>
        <w:t>2.3.</w:t>
      </w:r>
      <w:r w:rsidRPr="00C27303">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C27303" w:rsidRDefault="00E04D88" w:rsidP="00C27303">
      <w:pPr>
        <w:widowControl w:val="0"/>
        <w:tabs>
          <w:tab w:val="left" w:pos="426"/>
          <w:tab w:val="left" w:pos="567"/>
          <w:tab w:val="left" w:pos="851"/>
          <w:tab w:val="left" w:pos="992"/>
          <w:tab w:val="left" w:pos="1134"/>
        </w:tabs>
        <w:jc w:val="both"/>
        <w:rPr>
          <w:rFonts w:eastAsia="Arial"/>
          <w:sz w:val="20"/>
        </w:rPr>
      </w:pPr>
    </w:p>
    <w:p w14:paraId="679C7094"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3.</w:t>
      </w:r>
      <w:r w:rsidRPr="00C27303">
        <w:rPr>
          <w:rFonts w:eastAsia="Arial"/>
          <w:b/>
          <w:caps/>
          <w:sz w:val="20"/>
        </w:rPr>
        <w:tab/>
        <w:t>TIEKĖJAS ir kiti Sutarties vykdymui pasitelkiami asmenys</w:t>
      </w:r>
    </w:p>
    <w:p w14:paraId="7797D4F9"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6D2544A" w14:textId="77777777" w:rsidR="00E04D88" w:rsidRPr="00C27303" w:rsidRDefault="00E04D88" w:rsidP="00C27303">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C27303">
        <w:rPr>
          <w:rFonts w:eastAsia="Arial"/>
          <w:b/>
          <w:sz w:val="20"/>
        </w:rPr>
        <w:t>3.1.</w:t>
      </w:r>
      <w:r w:rsidRPr="00C27303">
        <w:rPr>
          <w:rFonts w:eastAsia="Arial"/>
          <w:b/>
          <w:sz w:val="20"/>
        </w:rPr>
        <w:tab/>
        <w:t>Kvalifikacija ir kiti Tiekėjo pasiūlymu prisiimti įsipareigojimai</w:t>
      </w:r>
    </w:p>
    <w:p w14:paraId="593678D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3.1.1.</w:t>
      </w:r>
      <w:r w:rsidRPr="00C27303">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3.1.1.1.</w:t>
      </w:r>
      <w:r w:rsidRPr="00C27303">
        <w:rPr>
          <w:rFonts w:eastAsia="Arial"/>
          <w:sz w:val="20"/>
        </w:rPr>
        <w:tab/>
        <w:t>turėtų teisę verstis ta veikla, kuri yra reikalinga Sutarčiai įvykdyti;</w:t>
      </w:r>
    </w:p>
    <w:p w14:paraId="092FD73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3.1.1.2.</w:t>
      </w:r>
      <w:r w:rsidRPr="00C27303">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3.1.1.3.</w:t>
      </w:r>
      <w:r w:rsidRPr="00C27303">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3.1.1.4.</w:t>
      </w:r>
      <w:r w:rsidRPr="00C27303">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3.1.1.5. </w:t>
      </w:r>
      <w:r w:rsidRPr="00C27303">
        <w:rPr>
          <w:rFonts w:eastAsia="Arial"/>
          <w:color w:val="000000"/>
          <w:sz w:val="20"/>
          <w:shd w:val="clear" w:color="auto" w:fill="FFFFFF"/>
        </w:rPr>
        <w:t>atitiktų nacionalinio saugumo interesus bei kilmės reikalavimus, jei tokie reikalavimai buvo numatyti pirkimo dokumentuose</w:t>
      </w:r>
      <w:r w:rsidRPr="00C27303">
        <w:rPr>
          <w:sz w:val="20"/>
        </w:rPr>
        <w:t>.</w:t>
      </w:r>
    </w:p>
    <w:p w14:paraId="41D077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C27303">
        <w:rPr>
          <w:rFonts w:eastAsia="Arial"/>
          <w:color w:val="000000"/>
          <w:sz w:val="20"/>
        </w:rPr>
        <w:t>3.1.2.</w:t>
      </w:r>
      <w:r w:rsidRPr="00C27303">
        <w:rPr>
          <w:rFonts w:eastAsia="Arial"/>
          <w:color w:val="000000"/>
          <w:sz w:val="20"/>
        </w:rPr>
        <w:tab/>
        <w:t xml:space="preserve">Tuo atveju, kai Tiekėjas yra jungtinės veiklos partneriai, jie Pirkėjui už Sutarties vykdymą atsako solidariai. </w:t>
      </w:r>
      <w:r w:rsidRPr="00C27303">
        <w:rPr>
          <w:rFonts w:eastAsia="Arial"/>
          <w:color w:val="000000"/>
          <w:sz w:val="20"/>
          <w:shd w:val="clear" w:color="auto" w:fill="FFFFFF"/>
        </w:rPr>
        <w:t xml:space="preserve">Jeigu Tiekėjas remiasi </w:t>
      </w:r>
      <w:r w:rsidRPr="00C27303">
        <w:rPr>
          <w:rFonts w:eastAsia="Arial"/>
          <w:color w:val="000000"/>
          <w:sz w:val="20"/>
        </w:rPr>
        <w:t xml:space="preserve">ūkio </w:t>
      </w:r>
      <w:r w:rsidRPr="00C27303">
        <w:rPr>
          <w:rFonts w:eastAsia="Arial"/>
          <w:color w:val="000000"/>
          <w:sz w:val="20"/>
          <w:shd w:val="clear" w:color="auto" w:fill="FFFFFF"/>
        </w:rPr>
        <w:t xml:space="preserve">subjektų pajėgumais, siekdamas atitikti finansinio ir ekonominio pajėgumo reikalavimus, Tiekėjas su tokiais </w:t>
      </w:r>
      <w:r w:rsidRPr="00C27303">
        <w:rPr>
          <w:rFonts w:eastAsia="Arial"/>
          <w:color w:val="000000"/>
          <w:sz w:val="20"/>
        </w:rPr>
        <w:t xml:space="preserve">ūkio </w:t>
      </w:r>
      <w:r w:rsidRPr="00C27303">
        <w:rPr>
          <w:rFonts w:eastAsia="Arial"/>
          <w:color w:val="000000"/>
          <w:sz w:val="20"/>
          <w:shd w:val="clear" w:color="auto" w:fill="FFFFFF"/>
        </w:rPr>
        <w:t>subjektais už Sutarties vykdymą atsako solidariai (jeigu to buvo reikalaujama pirkimo dokumentuose).</w:t>
      </w:r>
    </w:p>
    <w:p w14:paraId="7587D06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3.1.3.</w:t>
      </w:r>
      <w:r w:rsidRPr="00C27303">
        <w:rPr>
          <w:rFonts w:eastAsia="Arial"/>
          <w:sz w:val="20"/>
        </w:rPr>
        <w:tab/>
        <w:t xml:space="preserve">Tiekėjas taip pat atsako už tai, kad Tiekėjas, Sutartį tiesiogiai vykdantys subtiekėjai ir specialistai atitiktų jiems </w:t>
      </w:r>
      <w:r w:rsidRPr="00C27303">
        <w:rPr>
          <w:sz w:val="20"/>
        </w:rPr>
        <w:t>įstatymų bei kitų teisės aktų</w:t>
      </w:r>
      <w:r w:rsidRPr="00C27303">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473E65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C27303">
        <w:rPr>
          <w:rFonts w:eastAsia="Arial"/>
          <w:b/>
          <w:bCs/>
          <w:sz w:val="20"/>
        </w:rPr>
        <w:t>3.2.</w:t>
      </w:r>
      <w:r w:rsidRPr="00C27303">
        <w:rPr>
          <w:rFonts w:eastAsia="Arial"/>
          <w:sz w:val="20"/>
        </w:rPr>
        <w:tab/>
      </w:r>
      <w:r w:rsidRPr="00C27303">
        <w:rPr>
          <w:rFonts w:eastAsia="Arial"/>
          <w:b/>
          <w:bCs/>
          <w:sz w:val="20"/>
        </w:rPr>
        <w:t>Subtiekėjų bei specialistų pasitelkimas ir keitimas</w:t>
      </w:r>
    </w:p>
    <w:p w14:paraId="774CA19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3.2.1.</w:t>
      </w:r>
      <w:r w:rsidRPr="00C27303">
        <w:rPr>
          <w:rFonts w:eastAsia="Arial"/>
          <w:sz w:val="20"/>
        </w:rPr>
        <w:tab/>
      </w:r>
      <w:r w:rsidRPr="00C27303">
        <w:rPr>
          <w:rFonts w:eastAsia="Arial"/>
          <w:color w:val="000000"/>
          <w:sz w:val="20"/>
          <w:shd w:val="clear" w:color="auto" w:fill="FFFFFF"/>
        </w:rPr>
        <w:t>Tiekėjas įsipareigoja užtikrinti, kad Sutartį vykdys pirkime pasiūlyti ir kvalifikaci</w:t>
      </w:r>
      <w:r w:rsidRPr="00C27303">
        <w:rPr>
          <w:rFonts w:eastAsia="Arial"/>
          <w:color w:val="000000"/>
          <w:sz w:val="20"/>
        </w:rPr>
        <w:t>jos</w:t>
      </w:r>
      <w:r w:rsidRPr="00C27303">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7303">
        <w:rPr>
          <w:rFonts w:eastAsia="Arial"/>
          <w:color w:val="000000"/>
          <w:sz w:val="20"/>
        </w:rPr>
        <w:t xml:space="preserve">ir specialistų </w:t>
      </w:r>
      <w:r w:rsidRPr="00C27303">
        <w:rPr>
          <w:rFonts w:eastAsia="Arial"/>
          <w:color w:val="000000"/>
          <w:sz w:val="20"/>
          <w:shd w:val="clear" w:color="auto" w:fill="FFFFFF"/>
        </w:rPr>
        <w:t>veiksmus ar neveikimą. </w:t>
      </w:r>
    </w:p>
    <w:p w14:paraId="51E10F4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3.2.2.</w:t>
      </w:r>
      <w:r w:rsidRPr="00C27303">
        <w:rPr>
          <w:rFonts w:eastAsia="Arial"/>
          <w:sz w:val="20"/>
        </w:rPr>
        <w:tab/>
      </w:r>
      <w:r w:rsidRPr="00C27303">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C27303" w:rsidRDefault="00E04D88" w:rsidP="00C27303">
      <w:pPr>
        <w:widowControl w:val="0"/>
        <w:pBdr>
          <w:top w:val="nil"/>
          <w:left w:val="nil"/>
          <w:bottom w:val="nil"/>
          <w:right w:val="nil"/>
          <w:between w:val="nil"/>
        </w:pBdr>
        <w:tabs>
          <w:tab w:val="left" w:pos="567"/>
        </w:tabs>
        <w:jc w:val="both"/>
        <w:rPr>
          <w:sz w:val="20"/>
        </w:rPr>
      </w:pPr>
      <w:r w:rsidRPr="00C27303">
        <w:rPr>
          <w:rFonts w:eastAsia="Arial"/>
          <w:sz w:val="20"/>
        </w:rPr>
        <w:t>3.2.3.</w:t>
      </w:r>
      <w:r w:rsidRPr="00C27303">
        <w:rPr>
          <w:rFonts w:eastAsia="Arial"/>
          <w:sz w:val="20"/>
        </w:rPr>
        <w:tab/>
      </w:r>
      <w:r w:rsidRPr="00C27303">
        <w:rPr>
          <w:rFonts w:eastAsia="Arial"/>
          <w:color w:val="000000"/>
          <w:sz w:val="20"/>
          <w:shd w:val="clear" w:color="auto" w:fill="FFFFFF"/>
        </w:rPr>
        <w:t xml:space="preserve">Tiekėjas turi teisę Sutarties vykdymui pasitelkti naujus, Specialiosiose sąlygose nenurodytus subtiekėjus, kurių pajėgumais </w:t>
      </w:r>
      <w:r w:rsidRPr="00C27303">
        <w:rPr>
          <w:rFonts w:eastAsia="Cambria"/>
          <w:color w:val="000000"/>
          <w:sz w:val="20"/>
          <w:shd w:val="clear" w:color="auto" w:fill="FFFFFF"/>
        </w:rPr>
        <w:t>nesirėmė pirkimo dokumentuose numatytiems kvalifikacijos reikalavimams pagrįsti</w:t>
      </w:r>
      <w:r w:rsidRPr="00C27303">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sidRPr="00C27303">
        <w:rPr>
          <w:rFonts w:eastAsia="Arial"/>
          <w:color w:val="000000"/>
          <w:sz w:val="20"/>
          <w:shd w:val="clear" w:color="auto" w:fill="FFFFFF"/>
        </w:rPr>
        <w:t>, pateikti visus</w:t>
      </w:r>
      <w:r w:rsidR="00185238" w:rsidRPr="00C27303">
        <w:rPr>
          <w:rFonts w:eastAsia="Arial"/>
          <w:color w:val="000000"/>
          <w:sz w:val="20"/>
          <w:shd w:val="clear" w:color="auto" w:fill="FFFFFF"/>
        </w:rPr>
        <w:t xml:space="preserve"> kitus</w:t>
      </w:r>
      <w:r w:rsidR="00282049" w:rsidRPr="00C27303">
        <w:rPr>
          <w:rFonts w:eastAsia="Arial"/>
          <w:color w:val="000000"/>
          <w:sz w:val="20"/>
          <w:shd w:val="clear" w:color="auto" w:fill="FFFFFF"/>
        </w:rPr>
        <w:t xml:space="preserve"> reikiamus dokumentus Pirkėjo vertinimui, įskaitant susitarimo dėl sutarties pakeitimo</w:t>
      </w:r>
      <w:r w:rsidR="003B3D9E" w:rsidRPr="00C27303">
        <w:rPr>
          <w:rFonts w:eastAsia="Arial"/>
          <w:color w:val="000000"/>
          <w:sz w:val="20"/>
          <w:shd w:val="clear" w:color="auto" w:fill="FFFFFF"/>
        </w:rPr>
        <w:t xml:space="preserve">, kuriuo keičiamas </w:t>
      </w:r>
      <w:r w:rsidR="00185238" w:rsidRPr="00C27303">
        <w:rPr>
          <w:rFonts w:eastAsia="Arial"/>
          <w:color w:val="000000"/>
          <w:sz w:val="20"/>
          <w:shd w:val="clear" w:color="auto" w:fill="FFFFFF"/>
        </w:rPr>
        <w:t>subtiekėjas ar susitariama dėl subtiekėjo dalyvavimo teikiant prekes ar paslaugas,</w:t>
      </w:r>
      <w:r w:rsidR="003B3D9E" w:rsidRPr="00C27303">
        <w:rPr>
          <w:rFonts w:eastAsia="Arial"/>
          <w:color w:val="000000"/>
          <w:sz w:val="20"/>
          <w:shd w:val="clear" w:color="auto" w:fill="FFFFFF"/>
        </w:rPr>
        <w:t xml:space="preserve"> </w:t>
      </w:r>
      <w:r w:rsidR="00282049" w:rsidRPr="00C27303">
        <w:rPr>
          <w:rFonts w:eastAsia="Arial"/>
          <w:color w:val="000000"/>
          <w:sz w:val="20"/>
          <w:shd w:val="clear" w:color="auto" w:fill="FFFFFF"/>
        </w:rPr>
        <w:t>projektą</w:t>
      </w:r>
      <w:r w:rsidRPr="00C27303">
        <w:rPr>
          <w:rFonts w:eastAsia="Arial"/>
          <w:color w:val="000000"/>
          <w:sz w:val="20"/>
          <w:shd w:val="clear" w:color="auto" w:fill="FFFFFF"/>
        </w:rPr>
        <w:t xml:space="preserve">. Pirkėjas taip pat reikalauja, kad Tiekėjas </w:t>
      </w:r>
      <w:r w:rsidRPr="00C27303">
        <w:rPr>
          <w:rFonts w:eastAsia="Cambria"/>
          <w:color w:val="000000"/>
          <w:sz w:val="20"/>
          <w:shd w:val="clear" w:color="auto" w:fill="FFFFFF"/>
        </w:rPr>
        <w:t>ne vėliau nei prieš 5 (penkias) darbo dienas</w:t>
      </w:r>
      <w:r w:rsidRPr="00C27303">
        <w:rPr>
          <w:rFonts w:eastAsia="Arial"/>
          <w:color w:val="000000"/>
          <w:sz w:val="20"/>
          <w:shd w:val="clear" w:color="auto" w:fill="FFFFFF"/>
        </w:rPr>
        <w:t xml:space="preserve"> informuotų apie minėtos informacijos pasikeitimus </w:t>
      </w:r>
      <w:r w:rsidRPr="00C27303">
        <w:rPr>
          <w:sz w:val="20"/>
        </w:rPr>
        <w:t>bei naujų subtiekėjų pasitelkimą</w:t>
      </w:r>
      <w:r w:rsidRPr="00C27303">
        <w:rPr>
          <w:rFonts w:eastAsia="Arial"/>
          <w:color w:val="000000"/>
          <w:sz w:val="20"/>
          <w:shd w:val="clear" w:color="auto" w:fill="FFFFFF"/>
        </w:rPr>
        <w:t xml:space="preserve"> visu Sutarties vykdymo metu. </w:t>
      </w:r>
      <w:r w:rsidRPr="00C27303">
        <w:rPr>
          <w:color w:val="000000"/>
          <w:sz w:val="20"/>
        </w:rPr>
        <w:t xml:space="preserve">Pirkėjas (jeigu buvo taikoma pirkimo dokumentuose) turi patikrinti, ar nėra </w:t>
      </w:r>
      <w:r w:rsidRPr="00C27303">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7303">
        <w:rPr>
          <w:color w:val="000000"/>
          <w:sz w:val="20"/>
        </w:rPr>
        <w:t xml:space="preserve"> </w:t>
      </w:r>
      <w:r w:rsidRPr="00C27303">
        <w:rPr>
          <w:rFonts w:eastAsia="Cambria"/>
          <w:color w:val="000000"/>
          <w:sz w:val="20"/>
        </w:rPr>
        <w:t>Pirkėjas</w:t>
      </w:r>
      <w:r w:rsidRPr="00C27303">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sidRPr="00C27303">
        <w:rPr>
          <w:color w:val="000000"/>
          <w:sz w:val="20"/>
        </w:rPr>
        <w:t>, o subtiekėjui atitikus Sutartyje keliamus kvalifikacijos ir kitus reikalavimus</w:t>
      </w:r>
      <w:r w:rsidRPr="00C27303">
        <w:rPr>
          <w:color w:val="000000"/>
          <w:sz w:val="20"/>
        </w:rPr>
        <w:t>, Šalys pasirašo Susitarimą, kuris laikomas neatsiejama Sutarties dalimi.</w:t>
      </w:r>
    </w:p>
    <w:p w14:paraId="6C9977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3.2.4.</w:t>
      </w:r>
      <w:r w:rsidRPr="00C27303">
        <w:rPr>
          <w:rFonts w:eastAsia="Arial"/>
          <w:sz w:val="20"/>
        </w:rPr>
        <w:tab/>
      </w:r>
      <w:r w:rsidRPr="00C27303">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3.2.5.</w:t>
      </w:r>
      <w:r w:rsidRPr="00C27303">
        <w:rPr>
          <w:sz w:val="20"/>
        </w:rPr>
        <w:tab/>
      </w:r>
      <w:r w:rsidRPr="00C27303">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7303">
        <w:rPr>
          <w:color w:val="000000"/>
          <w:sz w:val="20"/>
        </w:rPr>
        <w:t>(jeigu buvo taikoma pirkimo dokumentuose)</w:t>
      </w:r>
      <w:r w:rsidRPr="00C27303">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3.2.6.</w:t>
      </w:r>
      <w:r w:rsidRPr="00C27303">
        <w:rPr>
          <w:rFonts w:eastAsia="Arial"/>
          <w:sz w:val="20"/>
        </w:rPr>
        <w:tab/>
      </w:r>
      <w:r w:rsidRPr="00C27303">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3.2.6.1.</w:t>
      </w:r>
      <w:r w:rsidRPr="00C27303">
        <w:rPr>
          <w:rFonts w:eastAsia="Cambria"/>
          <w:sz w:val="20"/>
        </w:rPr>
        <w:tab/>
      </w:r>
      <w:r w:rsidRPr="00C27303">
        <w:rPr>
          <w:rFonts w:eastAsia="Cambria"/>
          <w:color w:val="000000"/>
          <w:sz w:val="20"/>
          <w:shd w:val="clear" w:color="auto" w:fill="FFFFFF"/>
        </w:rPr>
        <w:t xml:space="preserve">kai subtiekėjui </w:t>
      </w:r>
      <w:r w:rsidRPr="00C27303">
        <w:rPr>
          <w:sz w:val="20"/>
        </w:rPr>
        <w:t>iškelta bankroto byla, pradėtas bankroto procesas ne teismo tvarka, jis tampa nemokus arba yra nemokumo tikimybė, sustabdo ūkinę veiklą ar kai įstatymuose ir kituose teisės aktuose nustatyta tvarka susidaro analogiška situacija</w:t>
      </w:r>
      <w:r w:rsidRPr="00C27303">
        <w:rPr>
          <w:rFonts w:eastAsia="Cambria"/>
          <w:color w:val="000000"/>
          <w:sz w:val="20"/>
          <w:shd w:val="clear" w:color="auto" w:fill="FFFFFF"/>
        </w:rPr>
        <w:t>; </w:t>
      </w:r>
    </w:p>
    <w:p w14:paraId="79EC48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3.2.6.2.</w:t>
      </w:r>
      <w:r w:rsidRPr="00C27303">
        <w:rPr>
          <w:rFonts w:eastAsia="Cambria"/>
          <w:sz w:val="20"/>
        </w:rPr>
        <w:tab/>
      </w:r>
      <w:r w:rsidRPr="00C27303">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3.2.6.3.</w:t>
      </w:r>
      <w:r w:rsidRPr="00C27303">
        <w:rPr>
          <w:rFonts w:eastAsia="Cambria"/>
          <w:sz w:val="20"/>
        </w:rPr>
        <w:tab/>
      </w:r>
      <w:r w:rsidRPr="00C27303">
        <w:rPr>
          <w:rFonts w:eastAsia="Cambria"/>
          <w:color w:val="000000"/>
          <w:sz w:val="20"/>
          <w:shd w:val="clear" w:color="auto" w:fill="FFFFFF"/>
        </w:rPr>
        <w:t xml:space="preserve">Naujas subtiekėjas, kuris keičiamas vietoje subtiekėjo, </w:t>
      </w:r>
      <w:r w:rsidRPr="00C27303">
        <w:rPr>
          <w:rFonts w:eastAsia="Arial"/>
          <w:color w:val="000000"/>
          <w:sz w:val="20"/>
          <w:shd w:val="clear" w:color="auto" w:fill="FFFFFF"/>
        </w:rPr>
        <w:t>kurio pajėgumais Tiekėjas rėmėsi, kad atitiktų pirkimo dokumentuose nustatytus kvalifikacijos reikalavimus (toliau – naujas subtiekėjas),</w:t>
      </w:r>
      <w:r w:rsidRPr="00C27303">
        <w:rPr>
          <w:rFonts w:eastAsia="Cambria"/>
          <w:color w:val="000000"/>
          <w:sz w:val="20"/>
          <w:shd w:val="clear" w:color="auto" w:fill="FFFFFF"/>
        </w:rPr>
        <w:t xml:space="preserve"> turi atitikti pirkimo dokumentuose nustatytus reikalavimus dėl pašalinimo pagrindų nebuvimo</w:t>
      </w:r>
      <w:r w:rsidRPr="00C27303">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7303">
        <w:rPr>
          <w:rFonts w:eastAsia="Cambria"/>
          <w:color w:val="000000"/>
          <w:sz w:val="20"/>
          <w:shd w:val="clear" w:color="auto" w:fill="FFFFFF"/>
        </w:rPr>
        <w:t xml:space="preserve">. </w:t>
      </w:r>
    </w:p>
    <w:p w14:paraId="3E6F0C6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w:t>
      </w:r>
      <w:r w:rsidRPr="00C27303">
        <w:rPr>
          <w:rFonts w:eastAsia="Cambria"/>
          <w:sz w:val="20"/>
        </w:rPr>
        <w:tab/>
      </w:r>
      <w:r w:rsidRPr="00C27303">
        <w:rPr>
          <w:rFonts w:eastAsia="Cambria"/>
          <w:color w:val="000000"/>
          <w:sz w:val="20"/>
          <w:shd w:val="clear" w:color="auto" w:fill="FFFFFF"/>
        </w:rPr>
        <w:t>Tiekėjo (ar subtiekėjų) specialista</w:t>
      </w:r>
      <w:r w:rsidRPr="00C27303">
        <w:rPr>
          <w:rFonts w:eastAsia="Cambria"/>
          <w:color w:val="000000"/>
          <w:sz w:val="20"/>
        </w:rPr>
        <w:t>s</w:t>
      </w:r>
      <w:r w:rsidRPr="00C27303">
        <w:rPr>
          <w:rFonts w:eastAsia="Cambria"/>
          <w:color w:val="000000"/>
          <w:sz w:val="20"/>
          <w:shd w:val="clear" w:color="auto" w:fill="FFFFFF"/>
        </w:rPr>
        <w:t>, vykdysiant</w:t>
      </w:r>
      <w:r w:rsidRPr="00C27303">
        <w:rPr>
          <w:rFonts w:eastAsia="Cambria"/>
          <w:color w:val="000000"/>
          <w:sz w:val="20"/>
        </w:rPr>
        <w:t>i</w:t>
      </w:r>
      <w:r w:rsidRPr="00C27303">
        <w:rPr>
          <w:rFonts w:eastAsia="Cambria"/>
          <w:color w:val="000000"/>
          <w:sz w:val="20"/>
          <w:shd w:val="clear" w:color="auto" w:fill="FFFFFF"/>
        </w:rPr>
        <w:t>s Sutartį, gali būti pakeisti šiais atvejais: </w:t>
      </w:r>
    </w:p>
    <w:p w14:paraId="453CD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3.2.7.1.</w:t>
      </w:r>
      <w:r w:rsidRPr="00C27303">
        <w:rPr>
          <w:rFonts w:eastAsia="Cambria"/>
          <w:sz w:val="20"/>
        </w:rPr>
        <w:tab/>
      </w:r>
      <w:r w:rsidRPr="00C27303">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3.2.7.2.</w:t>
      </w:r>
      <w:r w:rsidRPr="00C27303">
        <w:rPr>
          <w:rFonts w:eastAsia="Cambria"/>
          <w:sz w:val="20"/>
        </w:rPr>
        <w:tab/>
      </w:r>
      <w:r w:rsidRPr="00C27303">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3.2.7.3.</w:t>
      </w:r>
      <w:r w:rsidRPr="00C27303">
        <w:rPr>
          <w:rFonts w:eastAsia="Cambria"/>
          <w:sz w:val="20"/>
        </w:rPr>
        <w:tab/>
      </w:r>
      <w:r w:rsidRPr="00C27303">
        <w:rPr>
          <w:rFonts w:eastAsia="Cambria"/>
          <w:color w:val="000000"/>
          <w:sz w:val="20"/>
          <w:shd w:val="clear" w:color="auto" w:fill="FFFFFF"/>
        </w:rPr>
        <w:t>Naujas specialistas</w:t>
      </w:r>
      <w:r w:rsidRPr="00C27303">
        <w:rPr>
          <w:rFonts w:eastAsia="Cambria"/>
          <w:color w:val="000000"/>
          <w:sz w:val="20"/>
        </w:rPr>
        <w:t xml:space="preserve"> </w:t>
      </w:r>
      <w:r w:rsidRPr="00C27303">
        <w:rPr>
          <w:rFonts w:eastAsia="Cambria"/>
          <w:color w:val="000000"/>
          <w:sz w:val="20"/>
          <w:shd w:val="clear" w:color="auto" w:fill="FFFFFF"/>
        </w:rPr>
        <w:t>turi turėti ne žemesnę nei pirkimo dokumentuose specialistui keliamą kvalifikaciją</w:t>
      </w:r>
      <w:r w:rsidRPr="00C27303">
        <w:rPr>
          <w:rFonts w:eastAsia="Cambria"/>
          <w:color w:val="000000"/>
          <w:sz w:val="20"/>
        </w:rPr>
        <w:t xml:space="preserve">, Tiekėjo pasiūlyme nurodytą keičiamo specialisto kvalifikaciją pirkimo dokumentuose nustatytiems kokybiniams kriterijams pagrįsti ir </w:t>
      </w:r>
      <w:r w:rsidRPr="00C27303">
        <w:rPr>
          <w:rFonts w:eastAsia="Arial"/>
          <w:color w:val="000000"/>
          <w:sz w:val="20"/>
          <w:shd w:val="clear" w:color="auto" w:fill="FFFFFF"/>
        </w:rPr>
        <w:t>nacionalinio saugumo interesus bei kilmės reikalavimus, nurodytus pirkimo dokumentuose</w:t>
      </w:r>
      <w:r w:rsidRPr="00C27303">
        <w:rPr>
          <w:rFonts w:eastAsia="Cambria"/>
          <w:color w:val="000000"/>
          <w:sz w:val="20"/>
        </w:rPr>
        <w:t xml:space="preserve"> (jei taikoma)</w:t>
      </w:r>
      <w:r w:rsidRPr="00C27303">
        <w:rPr>
          <w:rFonts w:eastAsia="Cambria"/>
          <w:color w:val="000000"/>
          <w:sz w:val="20"/>
          <w:shd w:val="clear" w:color="auto" w:fill="FFFFFF"/>
        </w:rPr>
        <w:t xml:space="preserve">. </w:t>
      </w:r>
    </w:p>
    <w:p w14:paraId="19E6005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w:t>
      </w:r>
      <w:r w:rsidRPr="00C27303">
        <w:rPr>
          <w:rFonts w:eastAsia="Cambria"/>
          <w:sz w:val="20"/>
        </w:rPr>
        <w:tab/>
      </w:r>
      <w:r w:rsidRPr="00C27303">
        <w:rPr>
          <w:rFonts w:eastAsia="Cambria"/>
          <w:color w:val="000000"/>
          <w:sz w:val="20"/>
          <w:shd w:val="clear" w:color="auto" w:fill="FFFFFF"/>
        </w:rPr>
        <w:t xml:space="preserve">Tiekėjas privalo ne vėliau nei prieš 5 (penkias) darbo dienas iki numatomo subtiekėjo, </w:t>
      </w:r>
      <w:r w:rsidRPr="00C27303">
        <w:rPr>
          <w:rFonts w:eastAsia="Arial"/>
          <w:color w:val="000000"/>
          <w:sz w:val="20"/>
          <w:shd w:val="clear" w:color="auto" w:fill="FFFFFF"/>
        </w:rPr>
        <w:t xml:space="preserve">kurio pajėgumais Tiekėjas rėmėsi, kad atitiktų pirkimo dokumentuose nustatytus kvalifikacijos reikalavimus, ar specialisto </w:t>
      </w:r>
      <w:r w:rsidRPr="00C27303">
        <w:rPr>
          <w:rFonts w:eastAsia="Cambria"/>
          <w:color w:val="000000"/>
          <w:sz w:val="20"/>
          <w:shd w:val="clear" w:color="auto" w:fill="FFFFFF"/>
        </w:rPr>
        <w:t xml:space="preserve">keitimo pateikti Pirkėjui argumentuotą rašytinį prašymą ir šiuos dokumentus: </w:t>
      </w:r>
    </w:p>
    <w:p w14:paraId="27A8DB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3.2.8.1.</w:t>
      </w:r>
      <w:r w:rsidRPr="00C27303">
        <w:rPr>
          <w:rFonts w:eastAsia="Cambria"/>
          <w:sz w:val="20"/>
        </w:rPr>
        <w:tab/>
      </w:r>
      <w:r w:rsidRPr="00C27303">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3.2.8.2.</w:t>
      </w:r>
      <w:r w:rsidRPr="00C27303">
        <w:rPr>
          <w:rFonts w:eastAsia="Cambria"/>
          <w:sz w:val="20"/>
        </w:rPr>
        <w:tab/>
      </w:r>
      <w:r w:rsidRPr="00C27303">
        <w:rPr>
          <w:rFonts w:eastAsia="Cambria"/>
          <w:color w:val="000000"/>
          <w:sz w:val="20"/>
        </w:rPr>
        <w:t xml:space="preserve">naujo subtiekėjo ar specialisto kvalifikaciją, pašalinimo pagrindų nebuvimą ir atitiktį </w:t>
      </w:r>
      <w:r w:rsidRPr="00C27303">
        <w:rPr>
          <w:rFonts w:eastAsia="Arial"/>
          <w:color w:val="000000"/>
          <w:sz w:val="20"/>
          <w:shd w:val="clear" w:color="auto" w:fill="FFFFFF"/>
        </w:rPr>
        <w:t>nacionalinio saugumo interesams bei kilmės reikalavimams</w:t>
      </w:r>
      <w:r w:rsidRPr="00C27303">
        <w:rPr>
          <w:rFonts w:eastAsia="Cambria"/>
          <w:color w:val="000000"/>
          <w:sz w:val="20"/>
        </w:rPr>
        <w:t xml:space="preserve"> įrodančius dokumentus pagal Sutarties reikalavimus. </w:t>
      </w:r>
    </w:p>
    <w:p w14:paraId="0699414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3.2.9.</w:t>
      </w:r>
      <w:r w:rsidRPr="00C27303">
        <w:rPr>
          <w:rFonts w:eastAsia="Cambria"/>
          <w:sz w:val="20"/>
        </w:rPr>
        <w:tab/>
      </w:r>
      <w:r w:rsidRPr="00C27303">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3.2.10.</w:t>
      </w:r>
      <w:r w:rsidRPr="00C27303">
        <w:rPr>
          <w:rFonts w:eastAsia="Cambria"/>
          <w:sz w:val="20"/>
        </w:rPr>
        <w:tab/>
      </w:r>
      <w:r w:rsidRPr="00C27303">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3.2.11.</w:t>
      </w:r>
      <w:r w:rsidRPr="00C27303">
        <w:rPr>
          <w:rFonts w:eastAsia="Cambria"/>
          <w:sz w:val="20"/>
        </w:rPr>
        <w:tab/>
      </w:r>
      <w:r w:rsidRPr="00C27303">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C27303">
        <w:rPr>
          <w:rFonts w:eastAsia="Cambria"/>
          <w:color w:val="000000"/>
          <w:sz w:val="20"/>
        </w:rPr>
        <w:t>3.2.12.</w:t>
      </w:r>
      <w:r w:rsidRPr="00C27303">
        <w:rPr>
          <w:rFonts w:eastAsia="Cambria"/>
          <w:color w:val="000000"/>
          <w:sz w:val="20"/>
        </w:rPr>
        <w:tab/>
      </w:r>
      <w:r w:rsidRPr="00C27303">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C27303">
        <w:rPr>
          <w:rFonts w:eastAsia="Cambria"/>
          <w:color w:val="D13438"/>
          <w:sz w:val="20"/>
          <w:shd w:val="clear" w:color="auto" w:fill="FFFFFF"/>
        </w:rPr>
        <w:t xml:space="preserve"> </w:t>
      </w:r>
      <w:r w:rsidRPr="00C27303">
        <w:rPr>
          <w:rFonts w:eastAsia="Cambria"/>
          <w:color w:val="000000"/>
          <w:sz w:val="20"/>
          <w:shd w:val="clear" w:color="auto" w:fill="FFFFFF"/>
        </w:rPr>
        <w:t>ar specialistai, neatitinkantys pirkimo dokumentuose nustatytų kvalifikacijos reikalavimų</w:t>
      </w:r>
      <w:r w:rsidRPr="00C27303">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7303">
        <w:rPr>
          <w:rFonts w:eastAsia="Cambria"/>
          <w:color w:val="000000"/>
          <w:sz w:val="20"/>
          <w:shd w:val="clear" w:color="auto" w:fill="FFFFFF"/>
        </w:rPr>
        <w:t>, Tiekėjui taikoma Specialiosiose sąlygose nustatyto dydžio bauda.</w:t>
      </w:r>
    </w:p>
    <w:p w14:paraId="52B4DDF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p>
    <w:p w14:paraId="7FB3351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C27303">
        <w:rPr>
          <w:rFonts w:eastAsia="Cambria"/>
          <w:b/>
          <w:bCs/>
          <w:color w:val="000000"/>
          <w:sz w:val="20"/>
        </w:rPr>
        <w:t>3.3. Jungtinės veiklos partnerių keitimas</w:t>
      </w:r>
    </w:p>
    <w:p w14:paraId="632F79F9" w14:textId="120B71D7" w:rsidR="00E04D88" w:rsidRPr="00C27303" w:rsidRDefault="00E04D88" w:rsidP="00C27303">
      <w:pPr>
        <w:widowControl w:val="0"/>
        <w:pBdr>
          <w:top w:val="nil"/>
          <w:left w:val="nil"/>
          <w:bottom w:val="nil"/>
          <w:right w:val="nil"/>
          <w:between w:val="nil"/>
        </w:pBdr>
        <w:jc w:val="both"/>
        <w:rPr>
          <w:rFonts w:eastAsia="Cambria"/>
          <w:sz w:val="20"/>
        </w:rPr>
      </w:pPr>
      <w:r w:rsidRPr="00C27303">
        <w:rPr>
          <w:rFonts w:eastAsia="Cambria"/>
          <w:color w:val="000000"/>
          <w:sz w:val="20"/>
          <w:shd w:val="clear" w:color="auto" w:fill="FFFFFF"/>
        </w:rPr>
        <w:t xml:space="preserve">3.3.1. Tiekėjas, vykdantis Sutartį jungtinės veiklos pagrindu, turi teisę atsisakyti jungtinės veiklos partnerio (toliau – </w:t>
      </w:r>
      <w:r w:rsidR="001160AB" w:rsidRPr="00C27303">
        <w:rPr>
          <w:rFonts w:eastAsia="Cambria"/>
          <w:color w:val="000000"/>
          <w:sz w:val="20"/>
          <w:shd w:val="clear" w:color="auto" w:fill="FFFFFF"/>
        </w:rPr>
        <w:t>Partneris</w:t>
      </w:r>
      <w:r w:rsidRPr="00C27303">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C27303">
        <w:rPr>
          <w:rFonts w:eastAsia="Cambria"/>
          <w:color w:val="000000"/>
          <w:sz w:val="20"/>
          <w:shd w:val="clear" w:color="auto" w:fill="FFFFFF"/>
        </w:rPr>
        <w:t xml:space="preserve">Pasiliekantysis </w:t>
      </w:r>
      <w:r w:rsidRPr="00C27303">
        <w:rPr>
          <w:rFonts w:eastAsia="Cambria"/>
          <w:color w:val="000000"/>
          <w:sz w:val="20"/>
          <w:shd w:val="clear" w:color="auto" w:fill="FFFFFF"/>
        </w:rPr>
        <w:t xml:space="preserve">partneris); </w:t>
      </w:r>
    </w:p>
    <w:p w14:paraId="5CAA9520" w14:textId="0CC0B3D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3.3.3.3. </w:t>
      </w:r>
      <w:r w:rsidR="00205A3D" w:rsidRPr="00C27303">
        <w:rPr>
          <w:rFonts w:eastAsia="Cambria"/>
          <w:color w:val="000000"/>
          <w:sz w:val="20"/>
          <w:shd w:val="clear" w:color="auto" w:fill="FFFFFF"/>
        </w:rPr>
        <w:t xml:space="preserve">Pasiliekančiojo </w:t>
      </w:r>
      <w:r w:rsidRPr="00C27303">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7303">
        <w:rPr>
          <w:rFonts w:eastAsia="Cambria"/>
          <w:color w:val="000000"/>
          <w:sz w:val="20"/>
        </w:rPr>
        <w:t>nacionalinio saugumo interesams bei kilmės reikalavimams</w:t>
      </w:r>
      <w:r w:rsidRPr="00C27303">
        <w:rPr>
          <w:rFonts w:eastAsia="Cambria"/>
          <w:color w:val="000000"/>
          <w:sz w:val="20"/>
          <w:shd w:val="clear" w:color="auto" w:fill="FFFFFF"/>
        </w:rPr>
        <w:t xml:space="preserve"> (jei taikoma). </w:t>
      </w:r>
    </w:p>
    <w:p w14:paraId="1727D80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3BB05B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3.4.</w:t>
      </w:r>
      <w:r w:rsidRPr="00C27303">
        <w:rPr>
          <w:rFonts w:eastAsia="Arial"/>
          <w:b/>
          <w:color w:val="000000"/>
          <w:sz w:val="20"/>
        </w:rPr>
        <w:tab/>
      </w:r>
      <w:r w:rsidRPr="00C27303">
        <w:rPr>
          <w:rFonts w:eastAsia="Arial"/>
          <w:b/>
          <w:sz w:val="20"/>
        </w:rPr>
        <w:t>Susitarimai dėl tiesioginio atsiskaitymo su subtiekėjais</w:t>
      </w:r>
    </w:p>
    <w:p w14:paraId="4A0EF3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3.4.1.</w:t>
      </w:r>
      <w:r w:rsidRPr="00C27303">
        <w:rPr>
          <w:rFonts w:eastAsia="Arial"/>
          <w:sz w:val="20"/>
        </w:rPr>
        <w:tab/>
      </w:r>
      <w:r w:rsidRPr="00C27303">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3.4.1.1.</w:t>
      </w:r>
      <w:r w:rsidRPr="00C27303">
        <w:rPr>
          <w:rFonts w:eastAsia="Cambria"/>
          <w:sz w:val="20"/>
        </w:rPr>
        <w:tab/>
      </w:r>
      <w:r w:rsidRPr="00C27303">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7303">
        <w:rPr>
          <w:b/>
          <w:bCs/>
          <w:color w:val="5C5D5D"/>
          <w:sz w:val="20"/>
        </w:rPr>
        <w:t xml:space="preserve"> </w:t>
      </w:r>
      <w:r w:rsidRPr="00C27303">
        <w:rPr>
          <w:rFonts w:eastAsia="Cambria"/>
          <w:color w:val="000000"/>
          <w:sz w:val="20"/>
          <w:shd w:val="clear" w:color="auto" w:fill="FFFFFF"/>
        </w:rPr>
        <w:t>naujų subtiekėjų pasitelkimą visu Sutarties vykdymo metu;</w:t>
      </w:r>
    </w:p>
    <w:p w14:paraId="340D0E37" w14:textId="77777777"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3.4.1.2.</w:t>
      </w:r>
      <w:r w:rsidRPr="00C27303">
        <w:rPr>
          <w:rFonts w:eastAsia="Cambria"/>
          <w:sz w:val="20"/>
        </w:rPr>
        <w:tab/>
      </w:r>
      <w:r w:rsidRPr="00C27303">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71BD492B" w:rsidR="00E04D88" w:rsidRPr="00C27303" w:rsidRDefault="00E04D88" w:rsidP="00C27303">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C27303">
        <w:rPr>
          <w:rFonts w:eastAsia="Cambria"/>
          <w:sz w:val="20"/>
        </w:rPr>
        <w:t>3.4.1.3.</w:t>
      </w:r>
      <w:r w:rsidRPr="00C27303">
        <w:rPr>
          <w:rFonts w:eastAsia="Cambria"/>
          <w:sz w:val="20"/>
        </w:rPr>
        <w:tab/>
      </w:r>
      <w:r w:rsidRPr="00C27303">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sidRPr="00C27303">
        <w:rPr>
          <w:rFonts w:eastAsia="Cambria"/>
          <w:color w:val="000000"/>
          <w:sz w:val="20"/>
          <w:shd w:val="clear" w:color="auto" w:fill="FFFFFF"/>
        </w:rPr>
        <w:t xml:space="preserve">Tiekėjas arba Subtiekėjas Pirkėjui pateikia </w:t>
      </w:r>
      <w:r w:rsidR="00460DAD" w:rsidRPr="00C27303">
        <w:rPr>
          <w:rFonts w:eastAsia="Cambria"/>
          <w:color w:val="000000"/>
          <w:sz w:val="20"/>
          <w:shd w:val="clear" w:color="auto" w:fill="FFFFFF"/>
        </w:rPr>
        <w:t xml:space="preserve">derinimui </w:t>
      </w:r>
      <w:r w:rsidRPr="00C27303">
        <w:rPr>
          <w:rFonts w:eastAsia="Cambria"/>
          <w:color w:val="000000"/>
          <w:sz w:val="20"/>
          <w:shd w:val="clear" w:color="auto" w:fill="FFFFFF"/>
        </w:rPr>
        <w:t>trišalė</w:t>
      </w:r>
      <w:r w:rsidR="00460DAD" w:rsidRPr="00C27303">
        <w:rPr>
          <w:rFonts w:eastAsia="Cambria"/>
          <w:color w:val="000000"/>
          <w:sz w:val="20"/>
          <w:shd w:val="clear" w:color="auto" w:fill="FFFFFF"/>
        </w:rPr>
        <w:t>s</w:t>
      </w:r>
      <w:r w:rsidRPr="00C27303">
        <w:rPr>
          <w:rFonts w:eastAsia="Cambria"/>
          <w:color w:val="000000"/>
          <w:sz w:val="20"/>
          <w:shd w:val="clear" w:color="auto" w:fill="FFFFFF"/>
        </w:rPr>
        <w:t xml:space="preserve"> sutarti</w:t>
      </w:r>
      <w:r w:rsidR="00460DAD" w:rsidRPr="00C27303">
        <w:rPr>
          <w:rFonts w:eastAsia="Cambria"/>
          <w:color w:val="000000"/>
          <w:sz w:val="20"/>
          <w:shd w:val="clear" w:color="auto" w:fill="FFFFFF"/>
        </w:rPr>
        <w:t>e</w:t>
      </w:r>
      <w:r w:rsidRPr="00C27303">
        <w:rPr>
          <w:rFonts w:eastAsia="Cambria"/>
          <w:color w:val="000000"/>
          <w:sz w:val="20"/>
          <w:shd w:val="clear" w:color="auto" w:fill="FFFFFF"/>
        </w:rPr>
        <w:t>s tarp Pirkėjo, Tiekėjo ir šio subtiekėjo</w:t>
      </w:r>
      <w:r w:rsidR="00460DAD" w:rsidRPr="00C27303">
        <w:rPr>
          <w:rFonts w:eastAsia="Cambria"/>
          <w:color w:val="000000"/>
          <w:sz w:val="20"/>
          <w:shd w:val="clear" w:color="auto" w:fill="FFFFFF"/>
        </w:rPr>
        <w:t xml:space="preserve"> projektą</w:t>
      </w:r>
      <w:r w:rsidRPr="00C27303">
        <w:rPr>
          <w:rFonts w:eastAsia="Cambria"/>
          <w:color w:val="000000"/>
          <w:sz w:val="20"/>
          <w:shd w:val="clear" w:color="auto" w:fill="FFFFFF"/>
        </w:rPr>
        <w:t xml:space="preserve">, </w:t>
      </w:r>
      <w:r w:rsidR="00460DAD" w:rsidRPr="00C27303">
        <w:rPr>
          <w:rFonts w:eastAsia="Cambria"/>
          <w:color w:val="000000"/>
          <w:sz w:val="20"/>
          <w:shd w:val="clear" w:color="auto" w:fill="FFFFFF"/>
        </w:rPr>
        <w:t xml:space="preserve">kuriame </w:t>
      </w:r>
      <w:r w:rsidRPr="00C27303">
        <w:rPr>
          <w:rFonts w:eastAsia="Cambria"/>
          <w:color w:val="000000"/>
          <w:sz w:val="20"/>
          <w:shd w:val="clear" w:color="auto" w:fill="FFFFFF"/>
        </w:rPr>
        <w:t xml:space="preserve">aprašoma tiesioginio atsiskaitymo su subtiekėju tvarka, atsižvelgiant į Sutartyje ir </w:t>
      </w:r>
      <w:proofErr w:type="spellStart"/>
      <w:r w:rsidRPr="00C27303">
        <w:rPr>
          <w:rFonts w:eastAsia="Cambria"/>
          <w:color w:val="000000"/>
          <w:sz w:val="20"/>
          <w:shd w:val="clear" w:color="auto" w:fill="FFFFFF"/>
        </w:rPr>
        <w:t>subtiekimo</w:t>
      </w:r>
      <w:proofErr w:type="spellEnd"/>
      <w:r w:rsidRPr="00C27303">
        <w:rPr>
          <w:rFonts w:eastAsia="Cambria"/>
          <w:color w:val="000000"/>
          <w:sz w:val="20"/>
          <w:shd w:val="clear" w:color="auto" w:fill="FFFFFF"/>
        </w:rPr>
        <w:t xml:space="preserve"> sutartyje nustatytus reikalavimus;</w:t>
      </w:r>
    </w:p>
    <w:p w14:paraId="03324C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C27303">
        <w:rPr>
          <w:rFonts w:eastAsia="Cambria"/>
          <w:sz w:val="20"/>
        </w:rPr>
        <w:t>3.4.1.4.</w:t>
      </w:r>
      <w:r w:rsidRPr="00C27303">
        <w:rPr>
          <w:rFonts w:eastAsia="Cambria"/>
          <w:sz w:val="20"/>
        </w:rPr>
        <w:tab/>
      </w:r>
      <w:r w:rsidRPr="00C27303">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25036EC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C27303">
        <w:rPr>
          <w:rFonts w:eastAsia="Arial"/>
          <w:b/>
          <w:caps/>
          <w:sz w:val="20"/>
        </w:rPr>
        <w:t>4.</w:t>
      </w:r>
      <w:r w:rsidRPr="00C27303">
        <w:rPr>
          <w:rFonts w:eastAsia="Arial"/>
          <w:b/>
          <w:caps/>
          <w:sz w:val="20"/>
        </w:rPr>
        <w:tab/>
        <w:t>Šalių bendradarbiavimas</w:t>
      </w:r>
    </w:p>
    <w:p w14:paraId="0FBC8C6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4F62036F"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4.1.</w:t>
      </w:r>
      <w:r w:rsidRPr="00C27303">
        <w:rPr>
          <w:rFonts w:eastAsia="Arial"/>
          <w:b/>
          <w:sz w:val="20"/>
        </w:rPr>
        <w:tab/>
        <w:t>Šalių bendradarbiavimo pareiga</w:t>
      </w:r>
    </w:p>
    <w:p w14:paraId="438496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4.1.1.</w:t>
      </w:r>
      <w:r w:rsidRPr="00C27303">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4.1.2.</w:t>
      </w:r>
      <w:r w:rsidRPr="00C27303">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4.1.3.</w:t>
      </w:r>
      <w:r w:rsidRPr="00C27303">
        <w:rPr>
          <w:rFonts w:eastAsia="Arial"/>
          <w:sz w:val="20"/>
        </w:rPr>
        <w:tab/>
      </w:r>
      <w:r w:rsidRPr="00C27303">
        <w:rPr>
          <w:rFonts w:eastAsia="Arial"/>
          <w:sz w:val="20"/>
          <w:shd w:val="clear" w:color="auto" w:fill="FFFFFF"/>
        </w:rPr>
        <w:t xml:space="preserve">Jeigu Šalis susiduria su </w:t>
      </w:r>
      <w:r w:rsidRPr="00C27303">
        <w:rPr>
          <w:rFonts w:eastAsia="Arial"/>
          <w:sz w:val="20"/>
        </w:rPr>
        <w:t>S</w:t>
      </w:r>
      <w:r w:rsidRPr="00C27303">
        <w:rPr>
          <w:rFonts w:eastAsia="Arial"/>
          <w:sz w:val="20"/>
          <w:shd w:val="clear" w:color="auto" w:fill="FFFFFF"/>
        </w:rPr>
        <w:t>utarties vykdymo kliūtimi, ji turi nedelsdama, bet ne vėliau kaip per 5 (penkias) darbo dienas, įspėti kitą Šalį apie tokia</w:t>
      </w:r>
      <w:r w:rsidRPr="00C27303">
        <w:rPr>
          <w:rFonts w:eastAsia="Arial"/>
          <w:sz w:val="20"/>
        </w:rPr>
        <w:t>s</w:t>
      </w:r>
      <w:r w:rsidRPr="00C27303">
        <w:rPr>
          <w:rFonts w:eastAsia="Arial"/>
          <w:sz w:val="20"/>
          <w:shd w:val="clear" w:color="auto" w:fill="FFFFFF"/>
        </w:rPr>
        <w:t xml:space="preserve"> kliūtis</w:t>
      </w:r>
      <w:r w:rsidRPr="00C27303">
        <w:rPr>
          <w:rFonts w:eastAsia="Arial"/>
          <w:sz w:val="20"/>
        </w:rPr>
        <w:t xml:space="preserve"> ir imtis visų nuo jos priklausančių protingų priemonių toms kliūtims pašalinti. </w:t>
      </w:r>
    </w:p>
    <w:p w14:paraId="45896AE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0"/>
        </w:rPr>
      </w:pPr>
    </w:p>
    <w:p w14:paraId="43D64674"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C27303">
        <w:rPr>
          <w:rFonts w:eastAsia="Arial"/>
          <w:b/>
          <w:color w:val="000000"/>
          <w:sz w:val="20"/>
        </w:rPr>
        <w:t>4.2.</w:t>
      </w:r>
      <w:r w:rsidRPr="00C27303">
        <w:rPr>
          <w:rFonts w:eastAsia="Arial"/>
          <w:b/>
          <w:color w:val="000000"/>
          <w:sz w:val="20"/>
        </w:rPr>
        <w:tab/>
      </w:r>
      <w:r w:rsidRPr="00C27303">
        <w:rPr>
          <w:rFonts w:eastAsia="Arial"/>
          <w:b/>
          <w:sz w:val="20"/>
        </w:rPr>
        <w:t>Kontaktiniai asmenys</w:t>
      </w:r>
    </w:p>
    <w:p w14:paraId="218D0BD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4.2.1.</w:t>
      </w:r>
      <w:r w:rsidRPr="00C27303">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4.2.2.</w:t>
      </w:r>
      <w:r w:rsidRPr="00C27303">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7303">
        <w:rPr>
          <w:sz w:val="20"/>
        </w:rPr>
        <w:t xml:space="preserve"> </w:t>
      </w:r>
      <w:r w:rsidRPr="00C27303">
        <w:rPr>
          <w:rFonts w:eastAsia="Arial"/>
          <w:sz w:val="20"/>
        </w:rPr>
        <w:t>vardą, pavardę, el. paštą ir telefono numerį.</w:t>
      </w:r>
    </w:p>
    <w:p w14:paraId="55161213"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4.2.3.</w:t>
      </w:r>
      <w:r w:rsidRPr="00C27303">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B90DA9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5.</w:t>
      </w:r>
      <w:r w:rsidRPr="00C27303">
        <w:rPr>
          <w:rFonts w:eastAsia="Arial"/>
          <w:b/>
          <w:caps/>
          <w:sz w:val="20"/>
        </w:rPr>
        <w:tab/>
        <w:t>SUTARTIES VYKDYMO METU PATEIKIAMI dokumentai</w:t>
      </w:r>
    </w:p>
    <w:p w14:paraId="110B753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5.1.</w:t>
      </w:r>
      <w:r w:rsidRPr="00C27303">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5.2.</w:t>
      </w:r>
      <w:r w:rsidRPr="00C27303">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 xml:space="preserve">5.3. </w:t>
      </w:r>
      <w:r w:rsidRPr="00C27303">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p>
    <w:p w14:paraId="4F9D874C"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caps/>
          <w:sz w:val="20"/>
        </w:rPr>
        <w:t>6.</w:t>
      </w:r>
      <w:r w:rsidRPr="00C27303">
        <w:rPr>
          <w:rFonts w:eastAsia="Arial"/>
          <w:b/>
          <w:caps/>
          <w:sz w:val="20"/>
        </w:rPr>
        <w:tab/>
        <w:t>PREKIŲ TIEKIMO PABAIGA IR PREKIŲ priėmimas</w:t>
      </w:r>
    </w:p>
    <w:p w14:paraId="695C59F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16F4D73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6.1.</w:t>
      </w:r>
      <w:r w:rsidRPr="00C27303">
        <w:rPr>
          <w:rFonts w:eastAsia="Arial"/>
          <w:b/>
          <w:sz w:val="20"/>
        </w:rPr>
        <w:tab/>
        <w:t>Prekių tiekimo pabaiga</w:t>
      </w:r>
    </w:p>
    <w:p w14:paraId="1C1ECD4C"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w:t>
      </w:r>
      <w:r w:rsidRPr="00C27303">
        <w:rPr>
          <w:rFonts w:eastAsia="Arial"/>
          <w:sz w:val="20"/>
        </w:rPr>
        <w:tab/>
        <w:t xml:space="preserve">Prekių tiekimas laikomas užbaigtu, kai yra įvykdytos visos šios sąlygos: </w:t>
      </w:r>
    </w:p>
    <w:p w14:paraId="64B695E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6.1.1.1.</w:t>
      </w:r>
      <w:r w:rsidRPr="00C27303">
        <w:rPr>
          <w:rFonts w:eastAsia="Arial"/>
          <w:sz w:val="20"/>
        </w:rPr>
        <w:tab/>
        <w:t xml:space="preserve">Tiekėjas pristatė visas Prekes pagal Sutarties ir </w:t>
      </w:r>
      <w:r w:rsidRPr="00C27303">
        <w:rPr>
          <w:sz w:val="20"/>
        </w:rPr>
        <w:t>įstatymų bei kitų teisės aktų</w:t>
      </w:r>
      <w:r w:rsidRPr="00C27303">
        <w:rPr>
          <w:rFonts w:eastAsia="Arial"/>
          <w:sz w:val="20"/>
        </w:rPr>
        <w:t xml:space="preserve"> reikalavimus (ir kai suteiktos visos su Prekėmis susijusios paslaugos, jei to reikalaujama), </w:t>
      </w:r>
    </w:p>
    <w:p w14:paraId="4BA2A394"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6.1.1.2.</w:t>
      </w:r>
      <w:r w:rsidRPr="00C27303">
        <w:rPr>
          <w:rFonts w:eastAsia="Arial"/>
          <w:sz w:val="20"/>
        </w:rPr>
        <w:tab/>
        <w:t>Tiekėjas perdavė Pirkėjui visą reikalingą dokumentaciją, įskaitant naudojimo instrukcijas ir garantijas (jei to reikalaujama),</w:t>
      </w:r>
    </w:p>
    <w:p w14:paraId="396A2F9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6.1.1.3.</w:t>
      </w:r>
      <w:r w:rsidRPr="00C27303">
        <w:rPr>
          <w:rFonts w:eastAsia="Arial"/>
          <w:sz w:val="20"/>
        </w:rPr>
        <w:tab/>
        <w:t>Tiekėjas apmokė Pirkėjo personalą, kaip naudoti Prekes (jeigu to reikalaujama),</w:t>
      </w:r>
    </w:p>
    <w:p w14:paraId="39B1ABD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6.1.1.4.</w:t>
      </w:r>
      <w:r w:rsidRPr="00C27303">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6.1.1.5.</w:t>
      </w:r>
      <w:r w:rsidRPr="00C27303">
        <w:rPr>
          <w:rFonts w:eastAsia="Arial"/>
          <w:sz w:val="20"/>
        </w:rPr>
        <w:tab/>
        <w:t xml:space="preserve">Tiekėjas įvykdė kitas sąlygas, numatytas </w:t>
      </w:r>
      <w:r w:rsidRPr="00C27303">
        <w:rPr>
          <w:sz w:val="20"/>
        </w:rPr>
        <w:t>įstatymuose bei kituose teisės aktuose</w:t>
      </w:r>
      <w:r w:rsidRPr="00C27303">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3A798671"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sz w:val="20"/>
        </w:rPr>
        <w:t>6.2.</w:t>
      </w:r>
      <w:r w:rsidRPr="00C27303">
        <w:rPr>
          <w:rFonts w:eastAsia="Arial"/>
          <w:b/>
          <w:sz w:val="20"/>
        </w:rPr>
        <w:tab/>
        <w:t>Prekių perdavimas–priėmimas</w:t>
      </w:r>
    </w:p>
    <w:p w14:paraId="7C61F67D"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6.2.1.</w:t>
      </w:r>
      <w:r w:rsidRPr="00C27303">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6.2.2.</w:t>
      </w:r>
      <w:r w:rsidRPr="00C27303">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6.2.3.</w:t>
      </w:r>
      <w:r w:rsidRPr="00C27303">
        <w:rPr>
          <w:rFonts w:eastAsia="Arial"/>
          <w:sz w:val="20"/>
        </w:rPr>
        <w:tab/>
        <w:t xml:space="preserve">Tiekėjui pristačius Prekes, Pirkėjas atlieka jų patikrinimą ir privalo: </w:t>
      </w:r>
    </w:p>
    <w:p w14:paraId="705C2F46"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6.2.3.1.</w:t>
      </w:r>
      <w:r w:rsidRPr="00C27303">
        <w:rPr>
          <w:rFonts w:eastAsia="Arial"/>
          <w:sz w:val="20"/>
        </w:rPr>
        <w:tab/>
        <w:t>ne vėliau kaip per 5 (penkias) darbo dienas nuo faktinio Prekių perdavimo priimti Prekes, pasirašydamas Prekių perdavimo–priėmimo aktą; arba</w:t>
      </w:r>
    </w:p>
    <w:p w14:paraId="1B8E902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6.2.3.2.</w:t>
      </w:r>
      <w:r w:rsidRPr="00C27303">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7303">
        <w:rPr>
          <w:rFonts w:eastAsia="Arial"/>
          <w:b/>
          <w:bCs/>
          <w:sz w:val="20"/>
        </w:rPr>
        <w:t>Defektų aktas</w:t>
      </w:r>
      <w:r w:rsidRPr="00C27303">
        <w:rPr>
          <w:rFonts w:eastAsia="Arial"/>
          <w:sz w:val="20"/>
        </w:rPr>
        <w:t>); arba</w:t>
      </w:r>
    </w:p>
    <w:p w14:paraId="473E296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6.2.3.3.</w:t>
      </w:r>
      <w:r w:rsidRPr="00C27303">
        <w:rPr>
          <w:rFonts w:eastAsia="Arial"/>
          <w:sz w:val="20"/>
        </w:rPr>
        <w:tab/>
        <w:t xml:space="preserve">atsisakyti priimti Prekes ar jų dalį ir įteikti (arba išsiųsti) Defektų aktą Tiekėjui dėl netinkamų Prekių ar jų dalies.  </w:t>
      </w:r>
    </w:p>
    <w:p w14:paraId="36C61A99"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6.2.4.</w:t>
      </w:r>
      <w:r w:rsidRPr="00C27303">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6.2.5.</w:t>
      </w:r>
      <w:r w:rsidRPr="00C27303">
        <w:rPr>
          <w:rFonts w:eastAsia="Arial"/>
          <w:sz w:val="20"/>
        </w:rPr>
        <w:tab/>
        <w:t xml:space="preserve">Prekes, neatitinkančias Sutarties, </w:t>
      </w:r>
      <w:r w:rsidRPr="00C27303">
        <w:rPr>
          <w:sz w:val="20"/>
        </w:rPr>
        <w:t>įstatymų bei kitų teisės aktų</w:t>
      </w:r>
      <w:r w:rsidRPr="00C27303">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6.2.6.</w:t>
      </w:r>
      <w:r w:rsidRPr="00C27303">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6.2.7.</w:t>
      </w:r>
      <w:r w:rsidRPr="00C27303">
        <w:rPr>
          <w:rFonts w:eastAsia="Arial"/>
          <w:sz w:val="20"/>
        </w:rPr>
        <w:tab/>
        <w:t>Jeigu Pirkėjas per 5 (penkias) darbo dienas nepateikia (neišsiunčia) Tiekėjui  Defektų akto</w:t>
      </w:r>
      <w:r w:rsidR="000D4187" w:rsidRPr="00C27303">
        <w:rPr>
          <w:rFonts w:eastAsia="Arial"/>
          <w:sz w:val="20"/>
        </w:rPr>
        <w:t xml:space="preserve"> arba neinformuoja</w:t>
      </w:r>
      <w:r w:rsidR="006A60C5" w:rsidRPr="00C27303">
        <w:rPr>
          <w:rFonts w:eastAsia="Arial"/>
          <w:sz w:val="20"/>
        </w:rPr>
        <w:t xml:space="preserve"> Tiekėjo</w:t>
      </w:r>
      <w:r w:rsidRPr="00C27303">
        <w:rPr>
          <w:rFonts w:eastAsia="Arial"/>
          <w:sz w:val="20"/>
        </w:rPr>
        <w:t>,</w:t>
      </w:r>
      <w:r w:rsidR="000D4187" w:rsidRPr="00C27303">
        <w:rPr>
          <w:rFonts w:eastAsia="Arial"/>
          <w:sz w:val="20"/>
        </w:rPr>
        <w:t xml:space="preserve"> kad Defektinį aktą pateiks vėlesniu laiku, nurodydamas tam priežastį,</w:t>
      </w:r>
      <w:r w:rsidRPr="00C27303">
        <w:rPr>
          <w:rFonts w:eastAsia="Arial"/>
          <w:sz w:val="20"/>
        </w:rPr>
        <w:t xml:space="preserve"> laikoma, kad Pirkėjas Prekes priėmė ir joms pretenzijų neturi.</w:t>
      </w:r>
    </w:p>
    <w:p w14:paraId="54568A1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6.2.8.</w:t>
      </w:r>
      <w:r w:rsidRPr="00C27303">
        <w:rPr>
          <w:rFonts w:eastAsia="Arial"/>
          <w:sz w:val="20"/>
        </w:rPr>
        <w:tab/>
        <w:t>Prekių praradimo ar sugadinimo ar atsitiktinio žuvimo rizika Pirkėjui iš Tiekėjo pereina nuo faktinio Prekių priėmimo momento.</w:t>
      </w:r>
    </w:p>
    <w:p w14:paraId="16FD9B2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6.2.9.</w:t>
      </w:r>
      <w:r w:rsidRPr="00C27303">
        <w:rPr>
          <w:rFonts w:eastAsia="Arial"/>
          <w:sz w:val="20"/>
        </w:rPr>
        <w:tab/>
        <w:t xml:space="preserve">Pirkėjas turi teisę naudotis Prekėmis tik po Prekių perdavimo-priėmimo akto pasirašymo. </w:t>
      </w:r>
    </w:p>
    <w:p w14:paraId="1A371E5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ADEF116"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caps/>
          <w:sz w:val="20"/>
        </w:rPr>
        <w:t>7.</w:t>
      </w:r>
      <w:r w:rsidRPr="00C27303">
        <w:rPr>
          <w:rFonts w:eastAsia="Arial"/>
          <w:b/>
          <w:caps/>
          <w:sz w:val="20"/>
        </w:rPr>
        <w:tab/>
        <w:t>Tiekėjo garantiniai įsipareigojimai</w:t>
      </w:r>
    </w:p>
    <w:p w14:paraId="05D3D4C7"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A968C7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C27303">
        <w:rPr>
          <w:rFonts w:eastAsia="Arial"/>
          <w:b/>
          <w:bCs/>
          <w:sz w:val="20"/>
        </w:rPr>
        <w:t>7.1.</w:t>
      </w:r>
      <w:r w:rsidRPr="00C27303">
        <w:rPr>
          <w:rFonts w:eastAsia="Arial"/>
          <w:b/>
          <w:bCs/>
          <w:sz w:val="20"/>
        </w:rPr>
        <w:tab/>
      </w:r>
      <w:r w:rsidRPr="00C27303">
        <w:rPr>
          <w:rFonts w:eastAsia="Arial"/>
          <w:b/>
          <w:sz w:val="20"/>
        </w:rPr>
        <w:t>Garantiniai terminai (jei taikoma)</w:t>
      </w:r>
    </w:p>
    <w:p w14:paraId="0E9F0D9E" w14:textId="765DBB64"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7.1.1.</w:t>
      </w:r>
      <w:r w:rsidRPr="00C27303">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sidRPr="00C27303">
        <w:rPr>
          <w:rFonts w:eastAsia="Arial"/>
          <w:sz w:val="20"/>
        </w:rPr>
        <w:t xml:space="preserve">kitas </w:t>
      </w:r>
      <w:r w:rsidRPr="00C27303">
        <w:rPr>
          <w:rFonts w:eastAsia="Arial"/>
          <w:sz w:val="20"/>
        </w:rPr>
        <w:t>garantinis terminas nėra nustatytas</w:t>
      </w:r>
      <w:r w:rsidR="00BE472B" w:rsidRPr="00C27303">
        <w:rPr>
          <w:rFonts w:eastAsia="Arial"/>
          <w:sz w:val="20"/>
        </w:rPr>
        <w:t xml:space="preserve"> Sutarties Specialiosiose sąlygose</w:t>
      </w:r>
      <w:r w:rsidRPr="00C27303">
        <w:rPr>
          <w:rFonts w:eastAsia="Arial"/>
          <w:sz w:val="20"/>
        </w:rPr>
        <w:t>, Prekėms taikomas 24 (dvidešimt keturių) mėnesių garantinis terminas. Garantinis terminas pradedamas skaičiuoti nuo pristatytų Prekių perdavimo–priėmimo akto pasirašymo dienos.</w:t>
      </w:r>
    </w:p>
    <w:p w14:paraId="06DA1BD3"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7.1.2.</w:t>
      </w:r>
      <w:r w:rsidRPr="00C27303">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7.1.3.</w:t>
      </w:r>
      <w:r w:rsidRPr="00C27303">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p>
    <w:p w14:paraId="0606E253"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7.2.</w:t>
      </w:r>
      <w:r w:rsidRPr="00C27303">
        <w:rPr>
          <w:rFonts w:eastAsia="Arial"/>
          <w:b/>
          <w:bCs/>
          <w:sz w:val="20"/>
        </w:rPr>
        <w:tab/>
      </w:r>
      <w:r w:rsidRPr="00C27303">
        <w:rPr>
          <w:rFonts w:eastAsia="Arial"/>
          <w:b/>
          <w:sz w:val="20"/>
        </w:rPr>
        <w:t>Pretenzijos dėl Prekių trūkumų</w:t>
      </w:r>
    </w:p>
    <w:p w14:paraId="1F2F9ED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7.2.1.</w:t>
      </w:r>
      <w:r w:rsidRPr="00C27303">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7.2.2.</w:t>
      </w:r>
      <w:r w:rsidRPr="00C27303">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C27303" w:rsidRDefault="00E04D88" w:rsidP="00C27303">
      <w:pPr>
        <w:tabs>
          <w:tab w:val="left" w:pos="567"/>
          <w:tab w:val="left" w:pos="851"/>
          <w:tab w:val="left" w:pos="992"/>
          <w:tab w:val="left" w:pos="1134"/>
        </w:tabs>
        <w:jc w:val="both"/>
        <w:rPr>
          <w:sz w:val="20"/>
        </w:rPr>
      </w:pPr>
      <w:r w:rsidRPr="00C27303">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C27303" w:rsidRDefault="00E04D88" w:rsidP="00C27303">
      <w:pPr>
        <w:tabs>
          <w:tab w:val="left" w:pos="567"/>
          <w:tab w:val="left" w:pos="851"/>
          <w:tab w:val="left" w:pos="992"/>
          <w:tab w:val="left" w:pos="1134"/>
        </w:tabs>
        <w:jc w:val="both"/>
        <w:rPr>
          <w:sz w:val="20"/>
        </w:rPr>
      </w:pPr>
      <w:r w:rsidRPr="00C27303">
        <w:rPr>
          <w:sz w:val="20"/>
        </w:rPr>
        <w:t>7.2.3.1. jei Prekės atitinka Sutartyje nurodytus reikalavimus – Pirkėjas;</w:t>
      </w:r>
    </w:p>
    <w:p w14:paraId="0A018712" w14:textId="77777777" w:rsidR="00E04D88" w:rsidRPr="00C27303" w:rsidRDefault="00E04D88" w:rsidP="00C27303">
      <w:pPr>
        <w:tabs>
          <w:tab w:val="left" w:pos="567"/>
          <w:tab w:val="left" w:pos="851"/>
          <w:tab w:val="left" w:pos="992"/>
          <w:tab w:val="left" w:pos="1134"/>
        </w:tabs>
        <w:jc w:val="both"/>
        <w:rPr>
          <w:sz w:val="20"/>
        </w:rPr>
      </w:pPr>
      <w:r w:rsidRPr="00C27303">
        <w:rPr>
          <w:sz w:val="20"/>
        </w:rPr>
        <w:t>7.2.3.2. jei Prekės neatitinka Sutartyje nurodytų reikalavimų – Tiekėjas.</w:t>
      </w:r>
    </w:p>
    <w:p w14:paraId="77A77AF1" w14:textId="77777777" w:rsidR="00E04D88" w:rsidRPr="00C27303" w:rsidRDefault="00E04D88" w:rsidP="00C27303">
      <w:pPr>
        <w:tabs>
          <w:tab w:val="left" w:pos="567"/>
          <w:tab w:val="left" w:pos="851"/>
          <w:tab w:val="left" w:pos="992"/>
          <w:tab w:val="left" w:pos="1134"/>
        </w:tabs>
        <w:jc w:val="both"/>
        <w:rPr>
          <w:rFonts w:eastAsia="Arial"/>
          <w:sz w:val="20"/>
        </w:rPr>
      </w:pPr>
    </w:p>
    <w:p w14:paraId="6F2456F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7.3.</w:t>
      </w:r>
      <w:r w:rsidRPr="00C27303">
        <w:rPr>
          <w:rFonts w:eastAsia="Arial"/>
          <w:b/>
          <w:bCs/>
          <w:sz w:val="20"/>
        </w:rPr>
        <w:tab/>
      </w:r>
      <w:r w:rsidRPr="00C27303">
        <w:rPr>
          <w:rFonts w:eastAsia="Arial"/>
          <w:b/>
          <w:sz w:val="20"/>
        </w:rPr>
        <w:t>Prekių trūkumų šalinimas</w:t>
      </w:r>
    </w:p>
    <w:p w14:paraId="480D636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7.3.1.</w:t>
      </w:r>
      <w:r w:rsidRPr="00C27303">
        <w:rPr>
          <w:rFonts w:eastAsia="Arial"/>
          <w:sz w:val="20"/>
        </w:rPr>
        <w:tab/>
        <w:t xml:space="preserve">Tiekėjas privalo pašalinti Prekių trūkumus, sutaisydamas Prekes ar jų dalį arba pakeisdamas Prekę nauja Preke ar jos dalimi. </w:t>
      </w:r>
    </w:p>
    <w:p w14:paraId="44AC261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7.3.2.</w:t>
      </w:r>
      <w:r w:rsidRPr="00C27303">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7.3.3.</w:t>
      </w:r>
      <w:r w:rsidRPr="00C27303">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7.3.4.</w:t>
      </w:r>
      <w:r w:rsidRPr="00C27303">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7.3.5.</w:t>
      </w:r>
      <w:r w:rsidRPr="00C27303">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7.3.6.</w:t>
      </w:r>
      <w:r w:rsidRPr="00C27303">
        <w:rPr>
          <w:rFonts w:eastAsia="Arial"/>
          <w:sz w:val="20"/>
        </w:rPr>
        <w:tab/>
        <w:t>Tiekėjas, pašalinęs visus Prekių trūkumus, privalo apie tai informuoti Pirkėją.</w:t>
      </w:r>
    </w:p>
    <w:p w14:paraId="03167C2A"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7.3.7.</w:t>
      </w:r>
      <w:r w:rsidRPr="00C27303">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4C9D83FB"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7.4.</w:t>
      </w:r>
      <w:r w:rsidRPr="00C27303">
        <w:rPr>
          <w:rFonts w:eastAsia="Arial"/>
          <w:b/>
          <w:bCs/>
          <w:sz w:val="20"/>
        </w:rPr>
        <w:tab/>
      </w:r>
      <w:r w:rsidRPr="00C27303">
        <w:rPr>
          <w:rFonts w:eastAsia="Arial"/>
          <w:b/>
          <w:sz w:val="20"/>
        </w:rPr>
        <w:t>Pirkėjo teisės, Tiekėjui nepašalinus Prekių trūkumų</w:t>
      </w:r>
    </w:p>
    <w:p w14:paraId="27F713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w:t>
      </w:r>
      <w:r w:rsidRPr="00C27303">
        <w:rPr>
          <w:rFonts w:eastAsia="Arial"/>
          <w:sz w:val="20"/>
        </w:rPr>
        <w:tab/>
        <w:t>Jeigu Tiekėjas atsisako pašalinti arba nepašalina Prekių trūkumų per Pirkėjo nustatytus protingus terminus, Pirkėjas turi teisę:</w:t>
      </w:r>
    </w:p>
    <w:p w14:paraId="4CAB9E2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7.4.1.1.</w:t>
      </w:r>
      <w:r w:rsidRPr="00C27303">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7.4.1.2.</w:t>
      </w:r>
      <w:r w:rsidRPr="00C27303">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7.4.1.3. grąžinti Prekes Tiekėjui ir nemokėti už tokias Prekes ar reikalauti grąžinti už Prekes sumokėtą sumą bei nutraukti Sutartį.</w:t>
      </w:r>
    </w:p>
    <w:p w14:paraId="2A9B5E9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7.4.2.</w:t>
      </w:r>
      <w:r w:rsidRPr="00C27303">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7.4.3.</w:t>
      </w:r>
      <w:r w:rsidRPr="00C27303">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7.4.4.</w:t>
      </w:r>
      <w:r w:rsidRPr="00C27303">
        <w:rPr>
          <w:rFonts w:eastAsia="Arial"/>
          <w:sz w:val="20"/>
        </w:rPr>
        <w:tab/>
        <w:t>Už vėlavimą pašalinti Prekių trūkumus Pirkėjas privalo reikalauti Tiekėjo sumokėti Specialiosiose sąlygose nustatyto dydžio netesybas.</w:t>
      </w:r>
    </w:p>
    <w:p w14:paraId="0C0A42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0B50903"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8.</w:t>
      </w:r>
      <w:r w:rsidRPr="00C27303">
        <w:rPr>
          <w:rFonts w:eastAsia="Arial"/>
          <w:b/>
          <w:bCs/>
          <w:caps/>
          <w:sz w:val="20"/>
        </w:rPr>
        <w:tab/>
      </w:r>
      <w:r w:rsidRPr="00C27303">
        <w:rPr>
          <w:rFonts w:eastAsia="Arial"/>
          <w:b/>
          <w:caps/>
          <w:sz w:val="20"/>
        </w:rPr>
        <w:t>PRISTATYMO terminai</w:t>
      </w:r>
    </w:p>
    <w:p w14:paraId="3C2765F2"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4E7ED50C"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8.1.</w:t>
      </w:r>
      <w:r w:rsidRPr="00C27303">
        <w:rPr>
          <w:rFonts w:eastAsia="Arial"/>
          <w:b/>
          <w:bCs/>
          <w:sz w:val="20"/>
        </w:rPr>
        <w:tab/>
      </w:r>
      <w:r w:rsidRPr="00C27303">
        <w:rPr>
          <w:rFonts w:eastAsia="Arial"/>
          <w:b/>
          <w:sz w:val="20"/>
        </w:rPr>
        <w:t>Pristatymo terminai ir Prekių tiekimo grafikas</w:t>
      </w:r>
    </w:p>
    <w:p w14:paraId="4DDAEA7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8.1.1.</w:t>
      </w:r>
      <w:r w:rsidRPr="00C27303">
        <w:rPr>
          <w:rFonts w:eastAsia="Arial"/>
          <w:sz w:val="20"/>
        </w:rPr>
        <w:tab/>
        <w:t xml:space="preserve">Tiekėjas privalo pristatyti Prekes laikydamasis terminų, nurodytų Specialiosiose sąlygose. </w:t>
      </w:r>
    </w:p>
    <w:p w14:paraId="6260A7D2"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8.1.2.</w:t>
      </w:r>
      <w:r w:rsidRPr="00C27303">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31131B0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8.1.3.</w:t>
      </w:r>
      <w:r w:rsidRPr="00C27303">
        <w:rPr>
          <w:rFonts w:eastAsia="Arial"/>
          <w:sz w:val="20"/>
        </w:rPr>
        <w:tab/>
        <w:t>Jei aktualu, Grafike turi būti pažymėta, kurios Prekės gali būti pristatomos lygiagrečiai, o kurios gali būti pristatomos tik numatytu eiliškumu.</w:t>
      </w:r>
    </w:p>
    <w:p w14:paraId="4500990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FCB32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8.2.</w:t>
      </w:r>
      <w:r w:rsidRPr="00C27303">
        <w:rPr>
          <w:rFonts w:eastAsia="Arial"/>
          <w:b/>
          <w:bCs/>
          <w:sz w:val="20"/>
        </w:rPr>
        <w:tab/>
      </w:r>
      <w:r w:rsidRPr="00C27303">
        <w:rPr>
          <w:rFonts w:eastAsia="Arial"/>
          <w:b/>
          <w:sz w:val="20"/>
        </w:rPr>
        <w:t>Netesybos už Prekių pristatymo vėlavimą</w:t>
      </w:r>
    </w:p>
    <w:p w14:paraId="75FCE9D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8.2.1.</w:t>
      </w:r>
      <w:r w:rsidRPr="00C27303">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8.2.2.</w:t>
      </w:r>
      <w:r w:rsidRPr="00C27303">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07DACDE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C27303">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3DB218CD" w14:textId="77777777" w:rsidR="00E04D88" w:rsidRPr="00C27303" w:rsidRDefault="00E04D88" w:rsidP="00C27303">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C27303">
        <w:rPr>
          <w:rFonts w:eastAsia="Arial"/>
          <w:b/>
          <w:bCs/>
          <w:caps/>
          <w:sz w:val="20"/>
        </w:rPr>
        <w:t>9.</w:t>
      </w:r>
      <w:r w:rsidRPr="00C27303">
        <w:rPr>
          <w:rFonts w:eastAsia="Arial"/>
          <w:b/>
          <w:bCs/>
          <w:caps/>
          <w:sz w:val="20"/>
        </w:rPr>
        <w:tab/>
      </w:r>
      <w:r w:rsidRPr="00C27303">
        <w:rPr>
          <w:rFonts w:eastAsia="Arial"/>
          <w:b/>
          <w:caps/>
          <w:sz w:val="20"/>
        </w:rPr>
        <w:t>Prievolių pagal Sutartį įvykdymo užtikrinimo būdai</w:t>
      </w:r>
    </w:p>
    <w:p w14:paraId="476D61F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E4EE647"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10.</w:t>
      </w:r>
      <w:r w:rsidRPr="00C27303">
        <w:rPr>
          <w:rFonts w:eastAsia="Arial"/>
          <w:b/>
          <w:bCs/>
          <w:caps/>
          <w:sz w:val="20"/>
        </w:rPr>
        <w:tab/>
      </w:r>
      <w:r w:rsidRPr="00C27303">
        <w:rPr>
          <w:rFonts w:eastAsia="Arial"/>
          <w:b/>
          <w:caps/>
          <w:sz w:val="20"/>
        </w:rPr>
        <w:t>Sutarties įvykdymo užtikrinimas (JEI TAIKOMA)</w:t>
      </w:r>
    </w:p>
    <w:p w14:paraId="35F34C67" w14:textId="51489C2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sidRPr="00C27303">
        <w:rPr>
          <w:rFonts w:eastAsia="Arial"/>
          <w:color w:val="000000"/>
          <w:sz w:val="20"/>
          <w:shd w:val="clear" w:color="auto" w:fill="FFFFFF"/>
        </w:rPr>
        <w:t>, arba kredito unijos</w:t>
      </w:r>
      <w:r w:rsidRPr="00C27303">
        <w:rPr>
          <w:rFonts w:eastAsia="Arial"/>
          <w:color w:val="000000"/>
          <w:sz w:val="20"/>
          <w:shd w:val="clear" w:color="auto" w:fill="FFFFFF"/>
        </w:rPr>
        <w:t xml:space="preserve"> </w:t>
      </w:r>
      <w:r w:rsidR="001B5701" w:rsidRPr="00C27303">
        <w:rPr>
          <w:rFonts w:eastAsia="Arial"/>
          <w:color w:val="000000"/>
          <w:sz w:val="20"/>
          <w:shd w:val="clear" w:color="auto" w:fill="FFFFFF"/>
        </w:rPr>
        <w:t xml:space="preserve">įvykdymo užtikrinimą, </w:t>
      </w:r>
      <w:r w:rsidRPr="00C27303">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C27303" w:rsidRDefault="006A60C5"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b/>
          <w:bCs/>
          <w:color w:val="000000"/>
          <w:sz w:val="20"/>
        </w:rPr>
        <w:tab/>
      </w:r>
      <w:r w:rsidR="00E04D88" w:rsidRPr="00C27303">
        <w:rPr>
          <w:b/>
          <w:bCs/>
          <w:color w:val="000000"/>
          <w:sz w:val="20"/>
        </w:rPr>
        <w:t>Pastaba.</w:t>
      </w:r>
      <w:r w:rsidR="00E04D88" w:rsidRPr="00C27303">
        <w:rPr>
          <w:color w:val="000000"/>
          <w:sz w:val="20"/>
        </w:rPr>
        <w:t xml:space="preserve"> </w:t>
      </w:r>
      <w:r w:rsidR="00E04D88" w:rsidRPr="00C27303">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C27303" w:rsidRDefault="00E04D88" w:rsidP="00C27303">
      <w:pPr>
        <w:tabs>
          <w:tab w:val="left" w:pos="567"/>
        </w:tabs>
        <w:jc w:val="both"/>
        <w:rPr>
          <w:rFonts w:eastAsia="Cambria"/>
          <w:sz w:val="20"/>
        </w:rPr>
      </w:pPr>
      <w:r w:rsidRPr="00C27303">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7303">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C27303">
        <w:rPr>
          <w:rFonts w:eastAsia="Cambria"/>
          <w:color w:val="000000"/>
          <w:sz w:val="20"/>
          <w:shd w:val="clear" w:color="auto" w:fill="FFFFFF"/>
        </w:rPr>
        <w:t>), atitinkantį Bendrųjų sąlygų 10 skyriuje nurodytas sąlygas, per Specialiosiose sąlygose nustatytą terminą (toliau – Sutarties įvykdymo užtikrinimas).</w:t>
      </w:r>
      <w:r w:rsidRPr="00C27303">
        <w:rPr>
          <w:rFonts w:eastAsia="Cambria"/>
          <w:sz w:val="20"/>
        </w:rPr>
        <w:t xml:space="preserve"> </w:t>
      </w:r>
    </w:p>
    <w:p w14:paraId="154955B1" w14:textId="77777777" w:rsidR="00E04D88" w:rsidRPr="00C27303" w:rsidRDefault="00E04D88" w:rsidP="00C27303">
      <w:pPr>
        <w:tabs>
          <w:tab w:val="left" w:pos="567"/>
        </w:tabs>
        <w:jc w:val="both"/>
        <w:textAlignment w:val="baseline"/>
        <w:rPr>
          <w:sz w:val="20"/>
        </w:rPr>
      </w:pPr>
      <w:r w:rsidRPr="00C27303">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C27303" w:rsidRDefault="00E04D88" w:rsidP="00C27303">
      <w:pPr>
        <w:tabs>
          <w:tab w:val="left" w:pos="567"/>
        </w:tabs>
        <w:jc w:val="both"/>
        <w:textAlignment w:val="baseline"/>
        <w:rPr>
          <w:sz w:val="20"/>
        </w:rPr>
      </w:pPr>
      <w:r w:rsidRPr="00C27303">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C27303" w:rsidRDefault="00E04D88" w:rsidP="00C27303">
      <w:pPr>
        <w:tabs>
          <w:tab w:val="left" w:pos="567"/>
        </w:tabs>
        <w:jc w:val="both"/>
        <w:textAlignment w:val="baseline"/>
        <w:rPr>
          <w:sz w:val="20"/>
        </w:rPr>
      </w:pPr>
      <w:r w:rsidRPr="00C27303">
        <w:rPr>
          <w:sz w:val="20"/>
        </w:rPr>
        <w:t>10.5. Sutarties įvykdymo užtikrinime bankas (draudimo bendrovė</w:t>
      </w:r>
      <w:r w:rsidR="0042142A" w:rsidRPr="00C27303">
        <w:rPr>
          <w:sz w:val="20"/>
        </w:rPr>
        <w:t>, kredito unija</w:t>
      </w:r>
      <w:r w:rsidRPr="00C27303">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C27303" w:rsidRDefault="00E04D88" w:rsidP="00C27303">
      <w:pPr>
        <w:tabs>
          <w:tab w:val="left" w:pos="567"/>
        </w:tabs>
        <w:jc w:val="both"/>
        <w:textAlignment w:val="baseline"/>
        <w:rPr>
          <w:sz w:val="20"/>
        </w:rPr>
      </w:pPr>
      <w:r w:rsidRPr="00C27303">
        <w:rPr>
          <w:sz w:val="20"/>
        </w:rPr>
        <w:t>10.6. Sutarties įvykdymo užtikrinime negali būti nurodyta, kad bankas (draudimo bendrovė) atsako tik už tiesioginių nuostolių atlyginimą. Bankas (draudimo bendrovė</w:t>
      </w:r>
      <w:r w:rsidR="0042142A" w:rsidRPr="00C27303">
        <w:rPr>
          <w:sz w:val="20"/>
        </w:rPr>
        <w:t>, kredito unija</w:t>
      </w:r>
      <w:r w:rsidRPr="00C27303">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C27303" w:rsidRDefault="00E04D88" w:rsidP="00C27303">
      <w:pPr>
        <w:tabs>
          <w:tab w:val="left" w:pos="567"/>
        </w:tabs>
        <w:jc w:val="both"/>
        <w:textAlignment w:val="baseline"/>
        <w:rPr>
          <w:sz w:val="20"/>
        </w:rPr>
      </w:pPr>
      <w:r w:rsidRPr="00C27303">
        <w:rPr>
          <w:sz w:val="20"/>
        </w:rPr>
        <w:t>10.7. Sutarties įvykdymo užtikrinimas turi įsigalioti ne vėliau negu jo pateikimo Pirkėjui dieną. </w:t>
      </w:r>
    </w:p>
    <w:p w14:paraId="1B29E3AA" w14:textId="77777777" w:rsidR="00E04D88" w:rsidRPr="00C27303" w:rsidRDefault="00E04D88" w:rsidP="00C27303">
      <w:pPr>
        <w:tabs>
          <w:tab w:val="left" w:pos="567"/>
        </w:tabs>
        <w:jc w:val="both"/>
        <w:textAlignment w:val="baseline"/>
        <w:rPr>
          <w:sz w:val="20"/>
        </w:rPr>
      </w:pPr>
      <w:r w:rsidRPr="00C27303">
        <w:rPr>
          <w:sz w:val="20"/>
        </w:rPr>
        <w:t>10.8. Sutarties įvykdymo užtikrinimo suma turi būti nurodoma ir išmokama eurais. </w:t>
      </w:r>
    </w:p>
    <w:p w14:paraId="310FBCD0" w14:textId="77777777" w:rsidR="00E04D88" w:rsidRPr="00C27303" w:rsidRDefault="00E04D88" w:rsidP="00C27303">
      <w:pPr>
        <w:tabs>
          <w:tab w:val="left" w:pos="567"/>
        </w:tabs>
        <w:jc w:val="both"/>
        <w:textAlignment w:val="baseline"/>
        <w:rPr>
          <w:sz w:val="20"/>
        </w:rPr>
      </w:pPr>
      <w:r w:rsidRPr="00C27303">
        <w:rPr>
          <w:sz w:val="20"/>
        </w:rPr>
        <w:t>10.9. Sutarties įvykdymo užtikrinimas turi būti surašytas lietuvių arba kita kalba (esant Pirkėjo prašymui, turi būti pateiktas vertimas į lietuvių kalbą). </w:t>
      </w:r>
    </w:p>
    <w:p w14:paraId="43CB390D" w14:textId="77777777" w:rsidR="00E04D88" w:rsidRPr="00C27303" w:rsidRDefault="00E04D88" w:rsidP="00C27303">
      <w:pPr>
        <w:tabs>
          <w:tab w:val="left" w:pos="567"/>
        </w:tabs>
        <w:jc w:val="both"/>
        <w:textAlignment w:val="baseline"/>
        <w:rPr>
          <w:sz w:val="20"/>
        </w:rPr>
      </w:pPr>
      <w:r w:rsidRPr="00C27303">
        <w:rPr>
          <w:sz w:val="20"/>
        </w:rPr>
        <w:t>10.10. Sutarties įvykdymo užtikrinime nurodytas jo galiojimo terminas turi būti ne trumpesnis nei Sutarties galiojimo terminas. </w:t>
      </w:r>
    </w:p>
    <w:p w14:paraId="6658781E" w14:textId="77777777" w:rsidR="00E04D88" w:rsidRPr="00C27303" w:rsidRDefault="00E04D88" w:rsidP="00C27303">
      <w:pPr>
        <w:tabs>
          <w:tab w:val="left" w:pos="567"/>
        </w:tabs>
        <w:jc w:val="both"/>
        <w:textAlignment w:val="baseline"/>
        <w:rPr>
          <w:sz w:val="20"/>
        </w:rPr>
      </w:pPr>
      <w:r w:rsidRPr="00C27303">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C27303" w:rsidRDefault="00E04D88" w:rsidP="00C27303">
      <w:pPr>
        <w:tabs>
          <w:tab w:val="left" w:pos="567"/>
        </w:tabs>
        <w:jc w:val="both"/>
        <w:textAlignment w:val="baseline"/>
        <w:rPr>
          <w:sz w:val="20"/>
        </w:rPr>
      </w:pPr>
      <w:r w:rsidRPr="00C27303">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Pr="00C27303" w:rsidRDefault="00E04D88" w:rsidP="00C27303">
      <w:pPr>
        <w:tabs>
          <w:tab w:val="left" w:pos="567"/>
        </w:tabs>
        <w:jc w:val="both"/>
        <w:textAlignment w:val="baseline"/>
        <w:rPr>
          <w:sz w:val="20"/>
        </w:rPr>
      </w:pPr>
      <w:r w:rsidRPr="00C27303">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40C9F0" w14:textId="77777777" w:rsidR="00E04D88" w:rsidRPr="00C27303" w:rsidRDefault="00E04D88" w:rsidP="00C27303">
      <w:pPr>
        <w:tabs>
          <w:tab w:val="left" w:pos="567"/>
        </w:tabs>
        <w:jc w:val="both"/>
        <w:rPr>
          <w:sz w:val="20"/>
        </w:rPr>
      </w:pPr>
      <w:r w:rsidRPr="00C27303">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C27303" w:rsidRDefault="00E04D88" w:rsidP="00C27303">
      <w:pPr>
        <w:tabs>
          <w:tab w:val="left" w:pos="567"/>
        </w:tabs>
        <w:jc w:val="both"/>
        <w:textAlignment w:val="baseline"/>
        <w:rPr>
          <w:sz w:val="20"/>
        </w:rPr>
      </w:pPr>
      <w:r w:rsidRPr="00C27303">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C27303" w:rsidRDefault="00E04D88" w:rsidP="00C27303">
      <w:pPr>
        <w:tabs>
          <w:tab w:val="left" w:pos="567"/>
        </w:tabs>
        <w:jc w:val="both"/>
        <w:textAlignment w:val="baseline"/>
        <w:rPr>
          <w:sz w:val="20"/>
        </w:rPr>
      </w:pPr>
      <w:r w:rsidRPr="00C27303">
        <w:rPr>
          <w:sz w:val="20"/>
        </w:rPr>
        <w:t xml:space="preserve">10.16. Pirkėjas </w:t>
      </w:r>
      <w:r w:rsidRPr="00C27303">
        <w:rPr>
          <w:color w:val="000000"/>
          <w:sz w:val="20"/>
        </w:rPr>
        <w:t>gali pasinaudoti Sutarties įvykdymo užtikrinimu, esant bet kuriai iš žemiau nurodytų aplinkybių:  </w:t>
      </w:r>
    </w:p>
    <w:p w14:paraId="12A26C0E" w14:textId="77777777" w:rsidR="00E04D88" w:rsidRPr="00C27303" w:rsidRDefault="00E04D88" w:rsidP="00C27303">
      <w:pPr>
        <w:tabs>
          <w:tab w:val="left" w:pos="567"/>
        </w:tabs>
        <w:jc w:val="both"/>
        <w:textAlignment w:val="baseline"/>
        <w:rPr>
          <w:sz w:val="20"/>
        </w:rPr>
      </w:pPr>
      <w:r w:rsidRPr="00C27303">
        <w:rPr>
          <w:color w:val="000000"/>
          <w:sz w:val="20"/>
        </w:rPr>
        <w:t>10.16.1. Tiekėjas neįvykdė, nevykdo arba netinkamai vykdo savo įsipareigojimus pagal Sutartį;  </w:t>
      </w:r>
    </w:p>
    <w:p w14:paraId="7C1804C6" w14:textId="77777777" w:rsidR="00E04D88" w:rsidRPr="00C27303" w:rsidRDefault="00E04D88" w:rsidP="00C27303">
      <w:pPr>
        <w:tabs>
          <w:tab w:val="left" w:pos="567"/>
        </w:tabs>
        <w:jc w:val="both"/>
        <w:textAlignment w:val="baseline"/>
        <w:rPr>
          <w:sz w:val="20"/>
        </w:rPr>
      </w:pPr>
      <w:r w:rsidRPr="00C27303">
        <w:rPr>
          <w:color w:val="000000"/>
          <w:sz w:val="20"/>
        </w:rPr>
        <w:t>10.16.2. Tiekėjas per protingai nustatytą laikotarpį neįvykdo Pirkėjo nurodymo ištaisyti Prekių trūkumus;  </w:t>
      </w:r>
    </w:p>
    <w:p w14:paraId="407C2484" w14:textId="77777777" w:rsidR="00E04D88" w:rsidRPr="00C27303" w:rsidRDefault="00E04D88" w:rsidP="00C27303">
      <w:pPr>
        <w:tabs>
          <w:tab w:val="left" w:pos="567"/>
        </w:tabs>
        <w:jc w:val="both"/>
        <w:textAlignment w:val="baseline"/>
        <w:rPr>
          <w:sz w:val="20"/>
        </w:rPr>
      </w:pPr>
      <w:r w:rsidRPr="00C27303">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C27303" w:rsidRDefault="00E04D88" w:rsidP="00C27303">
      <w:pPr>
        <w:tabs>
          <w:tab w:val="left" w:pos="567"/>
        </w:tabs>
        <w:jc w:val="both"/>
        <w:textAlignment w:val="baseline"/>
        <w:rPr>
          <w:sz w:val="20"/>
        </w:rPr>
      </w:pPr>
      <w:r w:rsidRPr="00C27303">
        <w:rPr>
          <w:color w:val="000000"/>
          <w:sz w:val="20"/>
        </w:rPr>
        <w:t>10.16.4. Tiekėjas be pateisinamos priežasties (ne Sutartyje nustatytais atvejais) vienašališkai nutraukia Sutartį. </w:t>
      </w:r>
    </w:p>
    <w:p w14:paraId="7179841B" w14:textId="77777777" w:rsidR="00E04D88" w:rsidRPr="00C27303" w:rsidRDefault="00E04D88" w:rsidP="00C27303">
      <w:pPr>
        <w:tabs>
          <w:tab w:val="left" w:pos="567"/>
        </w:tabs>
        <w:jc w:val="both"/>
        <w:textAlignment w:val="baseline"/>
        <w:rPr>
          <w:sz w:val="20"/>
        </w:rPr>
      </w:pPr>
    </w:p>
    <w:p w14:paraId="5DCDF538" w14:textId="77777777" w:rsidR="00E04D88" w:rsidRPr="00C27303" w:rsidRDefault="00E04D88" w:rsidP="00C27303">
      <w:pPr>
        <w:keepNext/>
        <w:keepLines/>
        <w:tabs>
          <w:tab w:val="left" w:pos="567"/>
          <w:tab w:val="left" w:pos="851"/>
          <w:tab w:val="left" w:pos="992"/>
          <w:tab w:val="left" w:pos="1134"/>
        </w:tabs>
        <w:jc w:val="both"/>
        <w:rPr>
          <w:rFonts w:eastAsia="Cambria"/>
          <w:caps/>
          <w:sz w:val="20"/>
          <w14:numSpacing w14:val="tabular"/>
        </w:rPr>
      </w:pPr>
      <w:r w:rsidRPr="00C27303">
        <w:rPr>
          <w:rFonts w:eastAsia="Cambria"/>
          <w:b/>
          <w:bCs/>
          <w:caps/>
          <w:sz w:val="20"/>
          <w14:numSpacing w14:val="tabular"/>
        </w:rPr>
        <w:t>11.</w:t>
      </w:r>
      <w:r w:rsidRPr="00C27303">
        <w:rPr>
          <w:rFonts w:eastAsia="Cambria"/>
          <w:b/>
          <w:bCs/>
          <w:caps/>
          <w:sz w:val="20"/>
          <w14:numSpacing w14:val="tabular"/>
        </w:rPr>
        <w:tab/>
        <w:t>SUTARTIES KAINA IR JOS PERSKAIČIAVIMAS</w:t>
      </w:r>
    </w:p>
    <w:p w14:paraId="1C3915D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11.2. Pradinės sutarties vertė yra nurodyta Specialiosiose sąlygose.</w:t>
      </w:r>
    </w:p>
    <w:p w14:paraId="2A36B13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11.4. Sutarties kainos peržiūra atliekama Specialiosiose sąlygose nustatyta tvarka.</w:t>
      </w:r>
    </w:p>
    <w:p w14:paraId="273CA53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C9A95E1"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r w:rsidRPr="00C27303">
        <w:rPr>
          <w:rFonts w:eastAsia="Cambria"/>
          <w:b/>
          <w:bCs/>
          <w:caps/>
          <w:sz w:val="20"/>
          <w14:numSpacing w14:val="tabular"/>
        </w:rPr>
        <w:t>12.</w:t>
      </w:r>
      <w:r w:rsidRPr="00C27303">
        <w:rPr>
          <w:rFonts w:eastAsia="Cambria"/>
          <w:b/>
          <w:bCs/>
          <w:caps/>
          <w:sz w:val="20"/>
          <w14:numSpacing w14:val="tabular"/>
        </w:rPr>
        <w:tab/>
        <w:t>ATSISKAITYMO TVARKA</w:t>
      </w:r>
    </w:p>
    <w:p w14:paraId="3174B859" w14:textId="77777777" w:rsidR="00E04D88" w:rsidRPr="00C27303" w:rsidRDefault="00E04D88" w:rsidP="00C27303">
      <w:pPr>
        <w:keepNext/>
        <w:keepLines/>
        <w:tabs>
          <w:tab w:val="left" w:pos="567"/>
          <w:tab w:val="left" w:pos="851"/>
          <w:tab w:val="left" w:pos="992"/>
          <w:tab w:val="left" w:pos="1134"/>
        </w:tabs>
        <w:jc w:val="both"/>
        <w:rPr>
          <w:rFonts w:eastAsia="Cambria"/>
          <w:b/>
          <w:bCs/>
          <w:caps/>
          <w:sz w:val="20"/>
          <w14:numSpacing w14:val="tabular"/>
        </w:rPr>
      </w:pPr>
    </w:p>
    <w:p w14:paraId="65D0FF7A"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12.1.</w:t>
      </w:r>
      <w:r w:rsidRPr="00C27303">
        <w:rPr>
          <w:rFonts w:eastAsia="Arial"/>
          <w:b/>
          <w:bCs/>
          <w:sz w:val="20"/>
        </w:rPr>
        <w:tab/>
      </w:r>
      <w:r w:rsidRPr="00C27303">
        <w:rPr>
          <w:rFonts w:eastAsia="Arial"/>
          <w:b/>
          <w:sz w:val="20"/>
        </w:rPr>
        <w:t>Išankstinis mokėjimas (avansas) (jei taikoma)</w:t>
      </w:r>
    </w:p>
    <w:p w14:paraId="16E8781B" w14:textId="0E10B712" w:rsidR="00E04D88" w:rsidRPr="00C27303" w:rsidRDefault="00E04D88" w:rsidP="00C27303">
      <w:pPr>
        <w:tabs>
          <w:tab w:val="left" w:pos="567"/>
        </w:tabs>
        <w:jc w:val="both"/>
        <w:textAlignment w:val="baseline"/>
        <w:rPr>
          <w:sz w:val="20"/>
        </w:rPr>
      </w:pPr>
      <w:r w:rsidRPr="00C27303">
        <w:rPr>
          <w:sz w:val="20"/>
        </w:rPr>
        <w:t xml:space="preserve">12.1.1. Bendrųjų sąlygų 12.1 poskyrio sąlygos taikomos tuo atveju, jei Specialiosiose sąlygose yra nurodyta, kad Tiekėjui mokamas išankstinis mokėjimas (avansas) (toliau – </w:t>
      </w:r>
      <w:r w:rsidR="004C5CCC" w:rsidRPr="00C27303">
        <w:rPr>
          <w:sz w:val="20"/>
        </w:rPr>
        <w:t>Avansas</w:t>
      </w:r>
      <w:r w:rsidRPr="00C27303">
        <w:rPr>
          <w:sz w:val="20"/>
        </w:rPr>
        <w:t>). </w:t>
      </w:r>
    </w:p>
    <w:p w14:paraId="6F546CF0" w14:textId="2B78AD80" w:rsidR="00E04D88" w:rsidRPr="00C27303" w:rsidRDefault="00E04D88" w:rsidP="00C27303">
      <w:pPr>
        <w:tabs>
          <w:tab w:val="left" w:pos="567"/>
        </w:tabs>
        <w:jc w:val="both"/>
        <w:textAlignment w:val="baseline"/>
        <w:rPr>
          <w:sz w:val="20"/>
        </w:rPr>
      </w:pPr>
      <w:r w:rsidRPr="00C27303">
        <w:rPr>
          <w:sz w:val="20"/>
        </w:rPr>
        <w:t xml:space="preserve">12.1.2. Pirkėjas sumoka Tiekėjui </w:t>
      </w:r>
      <w:r w:rsidR="004C5CCC" w:rsidRPr="00C27303">
        <w:rPr>
          <w:sz w:val="20"/>
        </w:rPr>
        <w:t xml:space="preserve">Avansą </w:t>
      </w:r>
      <w:r w:rsidRPr="00C27303">
        <w:rPr>
          <w:sz w:val="20"/>
        </w:rPr>
        <w:t xml:space="preserve">– ne daugiau kaip Specialiosiose sąlygose nurodytas </w:t>
      </w:r>
      <w:r w:rsidR="004C5CCC" w:rsidRPr="00C27303">
        <w:rPr>
          <w:sz w:val="20"/>
        </w:rPr>
        <w:t xml:space="preserve">Avanso </w:t>
      </w:r>
      <w:r w:rsidRPr="00C27303">
        <w:rPr>
          <w:sz w:val="20"/>
        </w:rPr>
        <w:t>dydis.</w:t>
      </w:r>
    </w:p>
    <w:p w14:paraId="14E417D2" w14:textId="69C27900" w:rsidR="00E04D88" w:rsidRPr="00C27303" w:rsidRDefault="00E04D88" w:rsidP="00C27303">
      <w:pPr>
        <w:tabs>
          <w:tab w:val="left" w:pos="567"/>
        </w:tabs>
        <w:jc w:val="both"/>
        <w:textAlignment w:val="baseline"/>
        <w:rPr>
          <w:color w:val="000000"/>
          <w:sz w:val="20"/>
        </w:rPr>
      </w:pPr>
      <w:r w:rsidRPr="00C27303">
        <w:rPr>
          <w:sz w:val="20"/>
        </w:rPr>
        <w:t xml:space="preserve">12.1.3. Jei Specialiosiose sąlygose to reikalaujama, Tiekėjas, norėdamas gauti </w:t>
      </w:r>
      <w:r w:rsidR="004C5CCC" w:rsidRPr="00C27303">
        <w:rPr>
          <w:sz w:val="20"/>
        </w:rPr>
        <w:t>Avansą</w:t>
      </w:r>
      <w:r w:rsidRPr="00C27303">
        <w:rPr>
          <w:sz w:val="20"/>
        </w:rPr>
        <w:t xml:space="preserve">, kreipdamasis dėl avanso išmokėjimo, ne vėliau kaip per 10 (dešimt) darbo dienų nuo Sutarties įsigaliojimo dienos kartu su išankstinio mokėjimo sąskaita Pirkėjui turi pateikti </w:t>
      </w:r>
      <w:r w:rsidR="004C5CCC" w:rsidRPr="00C27303">
        <w:rPr>
          <w:sz w:val="20"/>
        </w:rPr>
        <w:t xml:space="preserve">Avanso </w:t>
      </w:r>
      <w:r w:rsidRPr="00C27303">
        <w:rPr>
          <w:sz w:val="20"/>
        </w:rPr>
        <w:t xml:space="preserve">užtikrinimą – banko garantiją </w:t>
      </w:r>
      <w:r w:rsidRPr="00C27303">
        <w:rPr>
          <w:color w:val="000000"/>
          <w:sz w:val="20"/>
        </w:rPr>
        <w:t>arba draudimo bendrovės laidavimo draudimo raštą</w:t>
      </w:r>
      <w:r w:rsidR="004C5CCC" w:rsidRPr="00C27303">
        <w:rPr>
          <w:color w:val="000000"/>
          <w:sz w:val="20"/>
        </w:rPr>
        <w:t xml:space="preserve">, </w:t>
      </w:r>
      <w:r w:rsidR="004C5CCC" w:rsidRPr="00C27303">
        <w:rPr>
          <w:rFonts w:eastAsia="Arial"/>
          <w:color w:val="000000"/>
          <w:sz w:val="20"/>
          <w:shd w:val="clear" w:color="auto" w:fill="FFFFFF"/>
        </w:rPr>
        <w:t>kredito unijos išduotą Avanso užtikrinimą,</w:t>
      </w:r>
      <w:r w:rsidRPr="00C27303">
        <w:rPr>
          <w:color w:val="000000"/>
          <w:sz w:val="20"/>
        </w:rPr>
        <w:t xml:space="preserve"> arba kitą sutartinių įsipareigojimų įvykdymo užtikrinimą </w:t>
      </w:r>
      <w:r w:rsidRPr="00C27303">
        <w:rPr>
          <w:sz w:val="20"/>
        </w:rPr>
        <w:t>ne mažesnei kaip Specialiosiose sąlygose prašomo avanso dydžio sumai (toliau – Avanso užtikrinimas)</w:t>
      </w:r>
      <w:r w:rsidRPr="00C27303">
        <w:rPr>
          <w:color w:val="000000"/>
          <w:sz w:val="20"/>
        </w:rPr>
        <w:t>. </w:t>
      </w:r>
    </w:p>
    <w:p w14:paraId="0D7284AC" w14:textId="3D3A406D" w:rsidR="00E04D88" w:rsidRPr="00C27303" w:rsidRDefault="004C5CCC" w:rsidP="00C27303">
      <w:pPr>
        <w:tabs>
          <w:tab w:val="left" w:pos="567"/>
        </w:tabs>
        <w:jc w:val="both"/>
        <w:textAlignment w:val="baseline"/>
        <w:rPr>
          <w:sz w:val="20"/>
        </w:rPr>
      </w:pPr>
      <w:r w:rsidRPr="00C27303">
        <w:rPr>
          <w:b/>
          <w:bCs/>
          <w:sz w:val="20"/>
        </w:rPr>
        <w:tab/>
      </w:r>
      <w:r w:rsidR="00E04D88" w:rsidRPr="00C27303">
        <w:rPr>
          <w:b/>
          <w:bCs/>
          <w:sz w:val="20"/>
        </w:rPr>
        <w:t>Pastaba.</w:t>
      </w:r>
      <w:r w:rsidR="00E04D88" w:rsidRPr="00C27303">
        <w:rPr>
          <w:sz w:val="20"/>
        </w:rPr>
        <w:t xml:space="preserve"> </w:t>
      </w:r>
      <w:r w:rsidR="00E04D88" w:rsidRPr="00C27303">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C27303">
        <w:rPr>
          <w:sz w:val="20"/>
        </w:rPr>
        <w:t xml:space="preserve"> </w:t>
      </w:r>
      <w:r w:rsidR="00E04D88" w:rsidRPr="00C27303">
        <w:rPr>
          <w:rFonts w:eastAsia="Arial"/>
          <w:color w:val="000000"/>
          <w:sz w:val="20"/>
          <w:shd w:val="clear" w:color="auto" w:fill="FFFFFF"/>
        </w:rPr>
        <w:t>įstatymų bei kitų teisės aktų</w:t>
      </w:r>
      <w:r w:rsidR="00E04D88" w:rsidRPr="00C27303">
        <w:rPr>
          <w:rFonts w:eastAsia="Arial"/>
          <w:sz w:val="20"/>
        </w:rPr>
        <w:t xml:space="preserve"> </w:t>
      </w:r>
      <w:r w:rsidR="00E04D88" w:rsidRPr="00C27303">
        <w:rPr>
          <w:rFonts w:eastAsia="Arial"/>
          <w:color w:val="000000"/>
          <w:sz w:val="20"/>
          <w:shd w:val="clear" w:color="auto" w:fill="FFFFFF"/>
        </w:rPr>
        <w:t>nuostatas.</w:t>
      </w:r>
    </w:p>
    <w:p w14:paraId="7D58627E" w14:textId="77777777" w:rsidR="00E04D88" w:rsidRPr="00C27303" w:rsidRDefault="00E04D88" w:rsidP="00C27303">
      <w:pPr>
        <w:tabs>
          <w:tab w:val="left" w:pos="567"/>
        </w:tabs>
        <w:jc w:val="both"/>
        <w:textAlignment w:val="baseline"/>
        <w:rPr>
          <w:sz w:val="20"/>
        </w:rPr>
      </w:pPr>
      <w:r w:rsidRPr="00C27303">
        <w:rPr>
          <w:color w:val="000000"/>
          <w:sz w:val="20"/>
        </w:rPr>
        <w:t xml:space="preserve">12.1.4. </w:t>
      </w:r>
      <w:r w:rsidRPr="00C27303">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2018D2E5" w:rsidR="00E04D88" w:rsidRPr="00C27303" w:rsidRDefault="00E04D88" w:rsidP="00C27303">
      <w:pPr>
        <w:tabs>
          <w:tab w:val="left" w:pos="567"/>
        </w:tabs>
        <w:jc w:val="both"/>
        <w:textAlignment w:val="baseline"/>
        <w:rPr>
          <w:sz w:val="20"/>
        </w:rPr>
      </w:pPr>
      <w:r w:rsidRPr="00C27303">
        <w:rPr>
          <w:color w:val="000000"/>
          <w:sz w:val="20"/>
        </w:rPr>
        <w:t xml:space="preserve">12.1.5. </w:t>
      </w:r>
      <w:r w:rsidRPr="00C27303">
        <w:rPr>
          <w:sz w:val="20"/>
        </w:rPr>
        <w:t xml:space="preserve">Avanso </w:t>
      </w:r>
      <w:r w:rsidR="00F44CBF" w:rsidRPr="00C27303">
        <w:rPr>
          <w:sz w:val="20"/>
        </w:rPr>
        <w:t xml:space="preserve">užtikrinimą išduodantis </w:t>
      </w:r>
      <w:r w:rsidRPr="00C27303">
        <w:rPr>
          <w:sz w:val="20"/>
        </w:rPr>
        <w:t>bankas</w:t>
      </w:r>
      <w:r w:rsidR="00F44CBF" w:rsidRPr="00C27303">
        <w:rPr>
          <w:sz w:val="20"/>
        </w:rPr>
        <w:t xml:space="preserve"> arba</w:t>
      </w:r>
      <w:r w:rsidRPr="00C27303">
        <w:rPr>
          <w:sz w:val="20"/>
        </w:rPr>
        <w:t xml:space="preserve"> draudimo bendrovė</w:t>
      </w:r>
      <w:r w:rsidR="00541A46" w:rsidRPr="00C27303">
        <w:rPr>
          <w:sz w:val="20"/>
        </w:rPr>
        <w:t xml:space="preserve">, </w:t>
      </w:r>
      <w:r w:rsidR="00F44CBF" w:rsidRPr="00C27303">
        <w:rPr>
          <w:sz w:val="20"/>
        </w:rPr>
        <w:t xml:space="preserve">arba </w:t>
      </w:r>
      <w:r w:rsidR="00541A46" w:rsidRPr="00C27303">
        <w:rPr>
          <w:sz w:val="20"/>
        </w:rPr>
        <w:t>kredito unija</w:t>
      </w:r>
      <w:r w:rsidRPr="00C27303">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C27303" w:rsidRDefault="00E04D88" w:rsidP="00C27303">
      <w:pPr>
        <w:tabs>
          <w:tab w:val="left" w:pos="567"/>
        </w:tabs>
        <w:jc w:val="both"/>
        <w:textAlignment w:val="baseline"/>
        <w:rPr>
          <w:sz w:val="20"/>
        </w:rPr>
      </w:pPr>
      <w:r w:rsidRPr="00C27303">
        <w:rPr>
          <w:sz w:val="20"/>
        </w:rPr>
        <w:t>12.1.6. Bankas (draudimo bendrovė</w:t>
      </w:r>
      <w:r w:rsidR="00F44CBF" w:rsidRPr="00C27303">
        <w:rPr>
          <w:sz w:val="20"/>
        </w:rPr>
        <w:t>, kredito unija</w:t>
      </w:r>
      <w:r w:rsidRPr="00C27303">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C27303" w:rsidRDefault="00E04D88" w:rsidP="00C27303">
      <w:pPr>
        <w:tabs>
          <w:tab w:val="left" w:pos="567"/>
        </w:tabs>
        <w:jc w:val="both"/>
        <w:textAlignment w:val="baseline"/>
        <w:rPr>
          <w:sz w:val="20"/>
        </w:rPr>
      </w:pPr>
      <w:r w:rsidRPr="00C27303">
        <w:rPr>
          <w:sz w:val="20"/>
        </w:rPr>
        <w:t>12.1.7. Avanso užtikrinimo suma turi būti nurodoma ir išmokama eurais. </w:t>
      </w:r>
    </w:p>
    <w:p w14:paraId="4BA9C0F8" w14:textId="77777777" w:rsidR="00E04D88" w:rsidRPr="00C27303" w:rsidRDefault="00E04D88" w:rsidP="00C27303">
      <w:pPr>
        <w:tabs>
          <w:tab w:val="left" w:pos="567"/>
        </w:tabs>
        <w:jc w:val="both"/>
        <w:textAlignment w:val="baseline"/>
        <w:rPr>
          <w:sz w:val="20"/>
        </w:rPr>
      </w:pPr>
      <w:r w:rsidRPr="00C27303">
        <w:rPr>
          <w:sz w:val="20"/>
        </w:rPr>
        <w:t>12.1.8. Avanso užtikrinimas turi būti surašytas lietuvių arba kita kalba (esant Pirkėjo prašymui, turi būti pateiktas vertimas į lietuvių kalbą). </w:t>
      </w:r>
    </w:p>
    <w:p w14:paraId="4A5CBD44" w14:textId="77777777" w:rsidR="00E04D88" w:rsidRPr="00C27303" w:rsidRDefault="00E04D88" w:rsidP="00C27303">
      <w:pPr>
        <w:tabs>
          <w:tab w:val="left" w:pos="567"/>
        </w:tabs>
        <w:jc w:val="both"/>
        <w:textAlignment w:val="baseline"/>
        <w:rPr>
          <w:sz w:val="20"/>
        </w:rPr>
      </w:pPr>
      <w:r w:rsidRPr="00C27303">
        <w:rPr>
          <w:sz w:val="20"/>
        </w:rPr>
        <w:t>12.1.9. Avanso užtikrinimas, neatitinkantis šiame Sutarties poskyryje nustatytų reikalavimų, nebus priimamas. </w:t>
      </w:r>
    </w:p>
    <w:p w14:paraId="62D5A501" w14:textId="721083F9" w:rsidR="00E04D88" w:rsidRPr="00C27303" w:rsidRDefault="00E04D88" w:rsidP="00C27303">
      <w:pPr>
        <w:tabs>
          <w:tab w:val="left" w:pos="567"/>
        </w:tabs>
        <w:jc w:val="both"/>
        <w:textAlignment w:val="baseline"/>
        <w:rPr>
          <w:sz w:val="20"/>
        </w:rPr>
      </w:pPr>
      <w:r w:rsidRPr="00C27303">
        <w:rPr>
          <w:color w:val="000000"/>
          <w:sz w:val="20"/>
        </w:rPr>
        <w:t>12.1.10. Jei Sutarties vykdymo metu Avanso užtikrinimą išdavęs bankas (draudimo bendrovė</w:t>
      </w:r>
      <w:r w:rsidR="00714D48" w:rsidRPr="00C27303">
        <w:rPr>
          <w:color w:val="000000"/>
          <w:sz w:val="20"/>
        </w:rPr>
        <w:t>,</w:t>
      </w:r>
      <w:r w:rsidR="00714D48" w:rsidRPr="00C27303">
        <w:rPr>
          <w:sz w:val="20"/>
        </w:rPr>
        <w:t xml:space="preserve"> kredito unija</w:t>
      </w:r>
      <w:r w:rsidRPr="00C27303">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C27303" w:rsidRDefault="00E04D88" w:rsidP="00C27303">
      <w:pPr>
        <w:tabs>
          <w:tab w:val="left" w:pos="567"/>
        </w:tabs>
        <w:jc w:val="both"/>
        <w:textAlignment w:val="baseline"/>
        <w:rPr>
          <w:sz w:val="20"/>
        </w:rPr>
      </w:pPr>
      <w:r w:rsidRPr="00C27303">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C27303" w:rsidRDefault="00E04D88" w:rsidP="00C27303">
      <w:pPr>
        <w:tabs>
          <w:tab w:val="left" w:pos="567"/>
        </w:tabs>
        <w:jc w:val="both"/>
        <w:textAlignment w:val="baseline"/>
        <w:rPr>
          <w:sz w:val="20"/>
        </w:rPr>
      </w:pPr>
      <w:r w:rsidRPr="00C27303">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C27303" w:rsidRDefault="00E04D88" w:rsidP="00C27303">
      <w:pPr>
        <w:tabs>
          <w:tab w:val="left" w:pos="567"/>
        </w:tabs>
        <w:jc w:val="both"/>
        <w:textAlignment w:val="baseline"/>
        <w:rPr>
          <w:sz w:val="20"/>
        </w:rPr>
      </w:pPr>
    </w:p>
    <w:p w14:paraId="05059A99"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12.2.</w:t>
      </w:r>
      <w:r w:rsidRPr="00C27303">
        <w:rPr>
          <w:rFonts w:eastAsia="Arial"/>
          <w:b/>
          <w:bCs/>
          <w:sz w:val="20"/>
        </w:rPr>
        <w:tab/>
      </w:r>
      <w:r w:rsidRPr="00C27303">
        <w:rPr>
          <w:rFonts w:eastAsia="Arial"/>
          <w:b/>
          <w:sz w:val="20"/>
        </w:rPr>
        <w:t>Mokėjimų tvarka</w:t>
      </w:r>
    </w:p>
    <w:p w14:paraId="3A0FE2D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w:t>
      </w:r>
      <w:r w:rsidRPr="00C27303">
        <w:rPr>
          <w:rFonts w:eastAsia="Arial"/>
          <w:sz w:val="20"/>
        </w:rPr>
        <w:tab/>
      </w:r>
      <w:r w:rsidRPr="00C27303">
        <w:rPr>
          <w:sz w:val="20"/>
        </w:rPr>
        <w:t>Tiekėjas išrašo Sąskaitą tik Šalims pasirašius Prekių perdavimo–priėmimo aktą, jeigu kitaip nenumatyta Specialiosiose sąlygose</w:t>
      </w:r>
      <w:r w:rsidRPr="00C27303">
        <w:rPr>
          <w:rFonts w:eastAsia="Arial"/>
          <w:sz w:val="20"/>
        </w:rPr>
        <w:t>:</w:t>
      </w:r>
    </w:p>
    <w:p w14:paraId="0E7EC1B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12.2.1.1.</w:t>
      </w:r>
      <w:r w:rsidRPr="00C27303">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27303">
        <w:rPr>
          <w:rFonts w:eastAsia="Arial"/>
          <w:color w:val="0563C1"/>
          <w:sz w:val="20"/>
          <w:u w:val="single"/>
        </w:rPr>
        <w:t>2014/55/ES</w:t>
      </w:r>
      <w:r w:rsidRPr="00C27303">
        <w:rPr>
          <w:rFonts w:eastAsia="Arial"/>
          <w:sz w:val="20"/>
        </w:rPr>
        <w:t xml:space="preserve"> (toliau – </w:t>
      </w:r>
      <w:r w:rsidRPr="00C27303">
        <w:rPr>
          <w:rFonts w:eastAsia="Arial"/>
          <w:b/>
          <w:bCs/>
          <w:sz w:val="20"/>
        </w:rPr>
        <w:t>Europos elektroninių sąskaitų faktūrų</w:t>
      </w:r>
      <w:r w:rsidRPr="00C27303">
        <w:rPr>
          <w:rFonts w:eastAsia="Arial"/>
          <w:sz w:val="20"/>
        </w:rPr>
        <w:t xml:space="preserve"> </w:t>
      </w:r>
      <w:r w:rsidRPr="00C27303">
        <w:rPr>
          <w:rFonts w:eastAsia="Arial"/>
          <w:b/>
          <w:bCs/>
          <w:sz w:val="20"/>
        </w:rPr>
        <w:t>standartas</w:t>
      </w:r>
      <w:r w:rsidRPr="00C27303">
        <w:rPr>
          <w:rFonts w:eastAsia="Arial"/>
          <w:sz w:val="20"/>
        </w:rPr>
        <w:t>), Tiekėjas gali pateikti per informacinę sistemą „E. sąskaita“ (</w:t>
      </w:r>
      <w:r w:rsidRPr="00C27303">
        <w:rPr>
          <w:rFonts w:eastAsia="Arial"/>
          <w:color w:val="0000FF"/>
          <w:sz w:val="20"/>
          <w:u w:val="single"/>
        </w:rPr>
        <w:t>www.esaskaita.eu</w:t>
      </w:r>
      <w:r w:rsidRPr="00C27303">
        <w:rPr>
          <w:rFonts w:eastAsia="Arial"/>
          <w:sz w:val="20"/>
        </w:rPr>
        <w:t>) arba per kitą savo pasirinktą informacinę sistemą;</w:t>
      </w:r>
    </w:p>
    <w:p w14:paraId="2FDAD21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12.2.1.2.</w:t>
      </w:r>
      <w:r w:rsidRPr="00C27303">
        <w:rPr>
          <w:rFonts w:eastAsia="Arial"/>
          <w:sz w:val="20"/>
        </w:rPr>
        <w:tab/>
        <w:t>Europos elektroninių sąskaitų faktūrų standarto neatitinkančią elektroninę sąskaitą faktūrą Tiekėjas privalo pateikti, naudodamasis informacinės sistemos „E. sąskaita“ priemonėmis (</w:t>
      </w:r>
      <w:r w:rsidRPr="00C27303">
        <w:rPr>
          <w:rFonts w:eastAsia="Arial"/>
          <w:color w:val="0000FF"/>
          <w:sz w:val="20"/>
          <w:u w:val="single"/>
        </w:rPr>
        <w:t>www.esaskaita.eu</w:t>
      </w:r>
      <w:r w:rsidRPr="00C27303">
        <w:rPr>
          <w:rFonts w:eastAsia="Arial"/>
          <w:sz w:val="20"/>
        </w:rPr>
        <w:t>).</w:t>
      </w:r>
    </w:p>
    <w:p w14:paraId="78B9935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12.2.2.</w:t>
      </w:r>
      <w:r w:rsidRPr="00C27303">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C27303" w:rsidRDefault="00E04D88" w:rsidP="00C27303">
      <w:pPr>
        <w:tabs>
          <w:tab w:val="left" w:pos="567"/>
          <w:tab w:val="left" w:pos="851"/>
          <w:tab w:val="left" w:pos="992"/>
          <w:tab w:val="left" w:pos="1134"/>
        </w:tabs>
        <w:jc w:val="both"/>
        <w:rPr>
          <w:sz w:val="20"/>
        </w:rPr>
      </w:pPr>
      <w:r w:rsidRPr="00C27303">
        <w:rPr>
          <w:sz w:val="20"/>
        </w:rPr>
        <w:t>12.2.3.</w:t>
      </w:r>
      <w:r w:rsidRPr="00C27303">
        <w:rPr>
          <w:sz w:val="20"/>
        </w:rPr>
        <w:tab/>
        <w:t>Išankstinio mokėjimo sąskaitas (jeigu Specialiosiose sąlygose yra numatytas avanso mokėjimas) Tiekėjas privalo pateikti šiame Sutarties poskyryje nustatyta tvarka.</w:t>
      </w:r>
    </w:p>
    <w:p w14:paraId="223647F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12.2.4.</w:t>
      </w:r>
      <w:r w:rsidRPr="00C27303">
        <w:rPr>
          <w:rFonts w:eastAsia="Arial"/>
          <w:sz w:val="20"/>
        </w:rPr>
        <w:tab/>
        <w:t>Pirkėjas atlieka mokėjimus už Prekes Specialiosiose sąlygose nustatytais terminais.</w:t>
      </w:r>
    </w:p>
    <w:p w14:paraId="1773ADE5"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12.2.5.</w:t>
      </w:r>
      <w:r w:rsidRPr="00C27303">
        <w:rPr>
          <w:rFonts w:eastAsia="Arial"/>
          <w:sz w:val="20"/>
        </w:rPr>
        <w:tab/>
        <w:t>Už mokėjimų pagal Sutartį vėlavimus, Pirkėjui taikomos netesybos Specialiosiose sąlygose nustatyta tvarka.</w:t>
      </w:r>
    </w:p>
    <w:p w14:paraId="4BE2E8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12.2.6.</w:t>
      </w:r>
      <w:r w:rsidRPr="00C27303">
        <w:rPr>
          <w:rFonts w:eastAsia="Arial"/>
          <w:sz w:val="20"/>
        </w:rPr>
        <w:tab/>
        <w:t>Jei Prekės pristatomos dalimis, aukščiau nurodyta atsiskaitymo tvarka galioja kiekvienai tokiai daliai, jei Specialiosiose sąlygose nenustatyta kitaip.</w:t>
      </w:r>
    </w:p>
    <w:p w14:paraId="5AFF880A" w14:textId="77777777" w:rsidR="00E04D88" w:rsidRPr="00C27303" w:rsidRDefault="00E04D88" w:rsidP="00C2730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C27303">
        <w:rPr>
          <w:rFonts w:eastAsia="Arial"/>
          <w:sz w:val="20"/>
        </w:rPr>
        <w:t>12.2.7.</w:t>
      </w:r>
      <w:r w:rsidRPr="00C27303">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4F39558"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12.3.</w:t>
      </w:r>
      <w:r w:rsidRPr="00C27303">
        <w:rPr>
          <w:rFonts w:eastAsia="Arial"/>
          <w:b/>
          <w:bCs/>
          <w:sz w:val="20"/>
        </w:rPr>
        <w:tab/>
      </w:r>
      <w:r w:rsidRPr="00C27303">
        <w:rPr>
          <w:rFonts w:eastAsia="Arial"/>
          <w:b/>
          <w:sz w:val="20"/>
        </w:rPr>
        <w:t>Kiti atsiskaitymo klausimai</w:t>
      </w:r>
    </w:p>
    <w:p w14:paraId="5052A5BF"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12.3.1.</w:t>
      </w:r>
      <w:r w:rsidRPr="00C27303">
        <w:rPr>
          <w:rFonts w:eastAsia="Arial"/>
          <w:sz w:val="20"/>
        </w:rPr>
        <w:tab/>
        <w:t>Pirkėjas privalo pervesti mokėjimus Tiekėjui į Tiekėjo banko sąskaitą, nurodytą Specialiosiose sąlygose.</w:t>
      </w:r>
    </w:p>
    <w:p w14:paraId="0DAD74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12.3.2.</w:t>
      </w:r>
      <w:r w:rsidRPr="00C27303">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12.3.3.</w:t>
      </w:r>
      <w:r w:rsidRPr="00C27303">
        <w:rPr>
          <w:rFonts w:eastAsia="Arial"/>
          <w:sz w:val="20"/>
        </w:rPr>
        <w:tab/>
        <w:t>Visi mokėjimai pagal Sutartį atliekami eurais.</w:t>
      </w:r>
    </w:p>
    <w:p w14:paraId="24D19DA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12.3.4.</w:t>
      </w:r>
      <w:r w:rsidRPr="00C27303">
        <w:rPr>
          <w:rFonts w:eastAsia="Arial"/>
          <w:sz w:val="20"/>
        </w:rPr>
        <w:tab/>
        <w:t>Už pavėluotus mokėjimus pagal Sutartį mokančioji Šalis privalo sumokėti kitai Šaliai Specialiosiose sąlygose nurodyto dydžio netesybas.</w:t>
      </w:r>
    </w:p>
    <w:p w14:paraId="1899EA1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3B6F0DD"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13.</w:t>
      </w:r>
      <w:r w:rsidRPr="00C27303">
        <w:rPr>
          <w:rFonts w:eastAsia="Arial"/>
          <w:b/>
          <w:bCs/>
          <w:caps/>
          <w:sz w:val="20"/>
        </w:rPr>
        <w:tab/>
      </w:r>
      <w:r w:rsidRPr="00C27303">
        <w:rPr>
          <w:rFonts w:eastAsia="Arial"/>
          <w:b/>
          <w:caps/>
          <w:sz w:val="20"/>
        </w:rPr>
        <w:t>Konfidenciali informacija</w:t>
      </w:r>
    </w:p>
    <w:p w14:paraId="3824DC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13.1.</w:t>
      </w:r>
      <w:r w:rsidRPr="00C27303">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w:t>
      </w:r>
      <w:r w:rsidRPr="00C27303">
        <w:rPr>
          <w:rFonts w:eastAsia="Arial"/>
          <w:sz w:val="20"/>
        </w:rPr>
        <w:tab/>
        <w:t>Šalis turi teisę atskleisti kitos Šalies konfidencialią informaciją šiais atvejais:</w:t>
      </w:r>
    </w:p>
    <w:p w14:paraId="26E2B19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13.2.1.</w:t>
      </w:r>
      <w:r w:rsidRPr="00C27303">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13.2.2.</w:t>
      </w:r>
      <w:r w:rsidRPr="00C27303">
        <w:rPr>
          <w:rFonts w:eastAsia="Arial"/>
          <w:sz w:val="20"/>
        </w:rPr>
        <w:tab/>
        <w:t xml:space="preserve">konfidencialią informaciją yra būtina atskleisti pagal </w:t>
      </w:r>
      <w:r w:rsidRPr="00C27303">
        <w:rPr>
          <w:sz w:val="20"/>
        </w:rPr>
        <w:t>įstatymų bei kitų teisės aktų</w:t>
      </w:r>
      <w:r w:rsidRPr="00C27303">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13.3.</w:t>
      </w:r>
      <w:r w:rsidRPr="00C27303">
        <w:rPr>
          <w:rFonts w:eastAsia="Arial"/>
          <w:sz w:val="20"/>
        </w:rPr>
        <w:tab/>
        <w:t xml:space="preserve">Prieš atskleisdama konfidencialią informaciją, Šalis privalo informuoti kitą Šalį (tiek, kiek tai nedraudžiama pagal </w:t>
      </w:r>
      <w:r w:rsidRPr="00C27303">
        <w:rPr>
          <w:sz w:val="20"/>
        </w:rPr>
        <w:t>įstatymus bei kitus teisės aktus</w:t>
      </w:r>
      <w:r w:rsidRPr="00C27303">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w:t>
      </w:r>
      <w:r w:rsidRPr="00C27303">
        <w:rPr>
          <w:rFonts w:eastAsia="Arial"/>
          <w:sz w:val="20"/>
        </w:rPr>
        <w:tab/>
        <w:t>Šalis atsako:</w:t>
      </w:r>
    </w:p>
    <w:p w14:paraId="55778D5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13.4.1.</w:t>
      </w:r>
      <w:r w:rsidRPr="00C27303">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13.4.2.</w:t>
      </w:r>
      <w:r w:rsidRPr="00C27303">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13.5.</w:t>
      </w:r>
      <w:r w:rsidRPr="00C27303">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C26D0D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14.</w:t>
      </w:r>
      <w:r w:rsidRPr="00C27303">
        <w:rPr>
          <w:rFonts w:eastAsia="Arial"/>
          <w:b/>
          <w:bCs/>
          <w:caps/>
          <w:sz w:val="20"/>
        </w:rPr>
        <w:tab/>
      </w:r>
      <w:r w:rsidRPr="00C27303">
        <w:rPr>
          <w:rFonts w:eastAsia="Arial"/>
          <w:b/>
          <w:caps/>
          <w:sz w:val="20"/>
        </w:rPr>
        <w:t>Asmens duomenų apsauga</w:t>
      </w:r>
    </w:p>
    <w:p w14:paraId="683D2AD7"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14.1.</w:t>
      </w:r>
      <w:r w:rsidRPr="00C27303">
        <w:rPr>
          <w:rFonts w:eastAsia="Arial"/>
          <w:sz w:val="20"/>
        </w:rPr>
        <w:tab/>
      </w:r>
      <w:r w:rsidRPr="00C27303">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C27303">
        <w:rPr>
          <w:rFonts w:eastAsia="Arial"/>
          <w:color w:val="0563C1"/>
          <w:sz w:val="20"/>
          <w:u w:val="single"/>
          <w:lang w:eastAsia="lt-LT"/>
        </w:rPr>
        <w:t>(ES) 2016/679</w:t>
      </w:r>
      <w:r w:rsidRPr="00C27303">
        <w:rPr>
          <w:rFonts w:eastAsia="Arial"/>
          <w:sz w:val="20"/>
          <w:lang w:eastAsia="lt-LT"/>
        </w:rPr>
        <w:t xml:space="preserve"> dėl fizinių asmenų apsaugos tvarkant asmens duomenis ir dėl laisvo tokių duomenų judėjimo ir kuriuo panaikinama Direktyva </w:t>
      </w:r>
      <w:r w:rsidRPr="00C27303">
        <w:rPr>
          <w:rFonts w:eastAsia="Arial"/>
          <w:color w:val="0563C1"/>
          <w:sz w:val="20"/>
          <w:u w:val="single"/>
          <w:lang w:eastAsia="lt-LT"/>
        </w:rPr>
        <w:t>95/46/EB</w:t>
      </w:r>
      <w:r w:rsidRPr="00C27303">
        <w:rPr>
          <w:rFonts w:eastAsia="Arial"/>
          <w:sz w:val="20"/>
          <w:lang w:eastAsia="lt-LT"/>
        </w:rPr>
        <w:t xml:space="preserve"> (Bendrasis duomenų apsaugos reglamentas) ir kitų teisės aktų, reglamentuojančių asmens duomenų tvarkymą, nuostatomis.</w:t>
      </w:r>
    </w:p>
    <w:p w14:paraId="0DA16F72" w14:textId="77777777" w:rsidR="00E04D88" w:rsidRPr="00C27303" w:rsidRDefault="00E04D88" w:rsidP="00C27303">
      <w:pPr>
        <w:tabs>
          <w:tab w:val="left" w:pos="567"/>
          <w:tab w:val="left" w:pos="851"/>
          <w:tab w:val="left" w:pos="992"/>
          <w:tab w:val="left" w:pos="1134"/>
        </w:tabs>
        <w:jc w:val="both"/>
        <w:rPr>
          <w:sz w:val="20"/>
        </w:rPr>
      </w:pPr>
      <w:r w:rsidRPr="00C27303">
        <w:rPr>
          <w:sz w:val="20"/>
        </w:rPr>
        <w:t>14.2.</w:t>
      </w:r>
      <w:r w:rsidRPr="00C27303">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C27303" w:rsidRDefault="00E04D88" w:rsidP="00C27303">
      <w:pPr>
        <w:tabs>
          <w:tab w:val="left" w:pos="567"/>
          <w:tab w:val="left" w:pos="851"/>
          <w:tab w:val="left" w:pos="992"/>
          <w:tab w:val="left" w:pos="1134"/>
        </w:tabs>
        <w:ind w:left="360" w:firstLine="53"/>
        <w:jc w:val="both"/>
        <w:rPr>
          <w:rFonts w:eastAsia="Arial"/>
          <w:sz w:val="20"/>
        </w:rPr>
      </w:pPr>
    </w:p>
    <w:p w14:paraId="16F8EDC2"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C27303">
        <w:rPr>
          <w:rFonts w:eastAsia="Arial"/>
          <w:b/>
          <w:bCs/>
          <w:caps/>
          <w:color w:val="000000"/>
          <w:sz w:val="20"/>
        </w:rPr>
        <w:t>15.</w:t>
      </w:r>
      <w:r w:rsidRPr="00C27303">
        <w:rPr>
          <w:rFonts w:eastAsia="Arial"/>
          <w:b/>
          <w:bCs/>
          <w:caps/>
          <w:color w:val="000000"/>
          <w:sz w:val="20"/>
        </w:rPr>
        <w:tab/>
      </w:r>
      <w:r w:rsidRPr="00C27303">
        <w:rPr>
          <w:rFonts w:eastAsia="Arial"/>
          <w:b/>
          <w:caps/>
          <w:sz w:val="20"/>
        </w:rPr>
        <w:t>INTELEKTINĖ NUOSAVYBĖ</w:t>
      </w:r>
    </w:p>
    <w:p w14:paraId="51A4F5B0" w14:textId="77777777" w:rsidR="00E04D88" w:rsidRPr="00C27303" w:rsidRDefault="00E04D88" w:rsidP="00C27303">
      <w:pPr>
        <w:tabs>
          <w:tab w:val="left" w:pos="567"/>
        </w:tabs>
        <w:jc w:val="both"/>
        <w:textAlignment w:val="baseline"/>
        <w:rPr>
          <w:sz w:val="20"/>
        </w:rPr>
      </w:pPr>
      <w:r w:rsidRPr="00C27303">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C27303" w:rsidRDefault="00E04D88" w:rsidP="00C27303">
      <w:pPr>
        <w:tabs>
          <w:tab w:val="left" w:pos="567"/>
        </w:tabs>
        <w:jc w:val="both"/>
        <w:textAlignment w:val="baseline"/>
        <w:rPr>
          <w:sz w:val="20"/>
        </w:rPr>
      </w:pPr>
      <w:r w:rsidRPr="00C27303">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7303">
        <w:rPr>
          <w:i/>
          <w:iCs/>
          <w:sz w:val="20"/>
        </w:rPr>
        <w:t>sui</w:t>
      </w:r>
      <w:proofErr w:type="spellEnd"/>
      <w:r w:rsidRPr="00C27303">
        <w:rPr>
          <w:i/>
          <w:iCs/>
          <w:sz w:val="20"/>
        </w:rPr>
        <w:t xml:space="preserve"> </w:t>
      </w:r>
      <w:proofErr w:type="spellStart"/>
      <w:r w:rsidRPr="00C27303">
        <w:rPr>
          <w:i/>
          <w:iCs/>
          <w:sz w:val="20"/>
        </w:rPr>
        <w:t>generis</w:t>
      </w:r>
      <w:proofErr w:type="spellEnd"/>
      <w:r w:rsidRPr="00C27303">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C27303" w:rsidRDefault="00E04D88" w:rsidP="00C27303">
      <w:pPr>
        <w:tabs>
          <w:tab w:val="left" w:pos="567"/>
        </w:tabs>
        <w:jc w:val="both"/>
        <w:textAlignment w:val="baseline"/>
        <w:rPr>
          <w:sz w:val="20"/>
        </w:rPr>
      </w:pPr>
      <w:r w:rsidRPr="00C27303">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C27303" w:rsidRDefault="00E04D88" w:rsidP="00C27303">
      <w:pPr>
        <w:tabs>
          <w:tab w:val="left" w:pos="567"/>
        </w:tabs>
        <w:jc w:val="both"/>
        <w:textAlignment w:val="baseline"/>
        <w:rPr>
          <w:sz w:val="20"/>
        </w:rPr>
      </w:pPr>
    </w:p>
    <w:p w14:paraId="09A42F8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16.</w:t>
      </w:r>
      <w:r w:rsidRPr="00C27303">
        <w:rPr>
          <w:rFonts w:eastAsia="Arial"/>
          <w:b/>
          <w:bCs/>
          <w:caps/>
          <w:sz w:val="20"/>
        </w:rPr>
        <w:tab/>
      </w:r>
      <w:r w:rsidRPr="00C27303">
        <w:rPr>
          <w:rFonts w:eastAsia="Arial"/>
          <w:b/>
          <w:caps/>
          <w:sz w:val="20"/>
        </w:rPr>
        <w:t>Pareiškimai ir garantijos</w:t>
      </w:r>
    </w:p>
    <w:p w14:paraId="0D10723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 Kiekviena iš Šalių pareiškia ir garantuoja kitai Šaliai, kad:</w:t>
      </w:r>
    </w:p>
    <w:p w14:paraId="4AFB6F0B"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16.1.2. sudarydama Sutartį, Šalis neviršija savo kompetencijos ir nepažeidžia jai taikomų </w:t>
      </w:r>
      <w:r w:rsidRPr="00C27303">
        <w:rPr>
          <w:sz w:val="20"/>
        </w:rPr>
        <w:t>įstatymų bei kitų teisės aktų</w:t>
      </w:r>
      <w:r w:rsidRPr="00C27303">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16.1.6. visi Šalies pareiškimai ir garantijos yra išsamūs ir nepalieka nutylėtų jokių aplinkybių, kurios darytų šiuos pareiškimus ar garantijas neteisingais.</w:t>
      </w:r>
    </w:p>
    <w:p w14:paraId="7C7EBEC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16.2. Tiekėjas papildomai pareiškia ir garantuoja Pirkėjui, kad Tiekėjas, subtiekėjai, jungtinės veiklos partneriai ir specialistai turi galiojančius ir teisėtus visus </w:t>
      </w:r>
      <w:r w:rsidRPr="00C27303">
        <w:rPr>
          <w:sz w:val="20"/>
        </w:rPr>
        <w:t>įstatymuose bei kituose teisės aktuose</w:t>
      </w:r>
      <w:r w:rsidRPr="00C27303">
        <w:rPr>
          <w:rFonts w:eastAsia="Arial"/>
          <w:sz w:val="20"/>
        </w:rPr>
        <w:t xml:space="preserve"> numatytus leidimus, licencijas, atestatus, teisės pripažinimo dokumentus, reikalingus vykdant Sutartį.</w:t>
      </w:r>
    </w:p>
    <w:p w14:paraId="2569342E"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C27303">
        <w:rPr>
          <w:rFonts w:eastAsia="Arial"/>
          <w:color w:val="000000"/>
          <w:sz w:val="20"/>
          <w:shd w:val="clear" w:color="auto" w:fill="FFFFFF"/>
        </w:rPr>
        <w:t xml:space="preserve">16.3. </w:t>
      </w:r>
      <w:r w:rsidRPr="00C27303">
        <w:rPr>
          <w:sz w:val="20"/>
        </w:rPr>
        <w:t>Tiekėjas pareiškia, kad parduodamų Prekių disponavimo, valdymo ir naudojimosi teisės nėra apribotos</w:t>
      </w:r>
      <w:r w:rsidRPr="00C27303">
        <w:rPr>
          <w:rFonts w:eastAsia="Arial"/>
          <w:sz w:val="20"/>
        </w:rPr>
        <w:t xml:space="preserve"> </w:t>
      </w:r>
      <w:r w:rsidRPr="00C27303">
        <w:rPr>
          <w:rFonts w:eastAsia="Arial"/>
          <w:color w:val="000000"/>
          <w:sz w:val="20"/>
          <w:shd w:val="clear" w:color="auto" w:fill="FFFFFF"/>
        </w:rPr>
        <w:t>ir jokie tretieji asmenys neturi pretenzijų į Sutartimi perduodamas Prekes (įkeitimai, areštai ar pan.).</w:t>
      </w:r>
    </w:p>
    <w:p w14:paraId="50038D92"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335AF11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17.</w:t>
      </w:r>
      <w:r w:rsidRPr="00C27303">
        <w:rPr>
          <w:rFonts w:eastAsia="Arial"/>
          <w:b/>
          <w:bCs/>
          <w:caps/>
          <w:sz w:val="20"/>
        </w:rPr>
        <w:tab/>
      </w:r>
      <w:r w:rsidRPr="00C27303">
        <w:rPr>
          <w:rFonts w:eastAsia="Arial"/>
          <w:b/>
          <w:caps/>
          <w:sz w:val="20"/>
        </w:rPr>
        <w:t>Bendrieji atsakomybės klausimai</w:t>
      </w:r>
    </w:p>
    <w:p w14:paraId="37FCD795"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17.1. Netesybų už vėlavimą ar pareigų pagal Sutartį pažeidimą sumokėjimas neatleidžia Šalies nuo Sutartyje numatytų jos pareigų vykdymo.</w:t>
      </w:r>
    </w:p>
    <w:p w14:paraId="79E72F7D" w14:textId="77777777" w:rsidR="00E04D88" w:rsidRPr="00C27303" w:rsidRDefault="00E04D88" w:rsidP="00C27303">
      <w:pPr>
        <w:widowControl w:val="0"/>
        <w:tabs>
          <w:tab w:val="left" w:pos="567"/>
          <w:tab w:val="left" w:pos="851"/>
          <w:tab w:val="left" w:pos="992"/>
          <w:tab w:val="left" w:pos="1134"/>
        </w:tabs>
        <w:jc w:val="both"/>
        <w:rPr>
          <w:sz w:val="20"/>
        </w:rPr>
      </w:pPr>
      <w:r w:rsidRPr="00C27303">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7303">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17.4. Šioje Sutartyje numatytos teisių gynybos priemonės neapriboja Šalių teisės pasinaudoti kitomis teisėtomis teisių gynybos priemonėmis.</w:t>
      </w:r>
    </w:p>
    <w:p w14:paraId="4BC6A33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C27303" w:rsidRDefault="00E04D88" w:rsidP="00C27303">
      <w:pPr>
        <w:widowControl w:val="0"/>
        <w:tabs>
          <w:tab w:val="left" w:pos="567"/>
          <w:tab w:val="left" w:pos="851"/>
          <w:tab w:val="left" w:pos="992"/>
          <w:tab w:val="left" w:pos="1134"/>
        </w:tabs>
        <w:ind w:firstLine="53"/>
        <w:jc w:val="both"/>
        <w:rPr>
          <w:rFonts w:eastAsia="Arial"/>
          <w:sz w:val="20"/>
        </w:rPr>
      </w:pPr>
    </w:p>
    <w:p w14:paraId="1D3D22B0"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18.</w:t>
      </w:r>
      <w:r w:rsidRPr="00C27303">
        <w:rPr>
          <w:rFonts w:eastAsia="Arial"/>
          <w:b/>
          <w:bCs/>
          <w:caps/>
          <w:sz w:val="20"/>
        </w:rPr>
        <w:tab/>
      </w:r>
      <w:r w:rsidRPr="00C27303">
        <w:rPr>
          <w:rFonts w:eastAsia="Arial"/>
          <w:b/>
          <w:caps/>
          <w:sz w:val="20"/>
        </w:rPr>
        <w:t>Nenugalima jėga (FORCE MAJEURE)</w:t>
      </w:r>
    </w:p>
    <w:p w14:paraId="3F1140F1"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18.1.</w:t>
      </w:r>
      <w:r w:rsidRPr="00C27303">
        <w:rPr>
          <w:rFonts w:eastAsia="Arial"/>
          <w:b/>
          <w:bCs/>
          <w:sz w:val="20"/>
        </w:rPr>
        <w:tab/>
      </w:r>
      <w:r w:rsidRPr="00C27303">
        <w:rPr>
          <w:rFonts w:eastAsia="Arial"/>
          <w:sz w:val="20"/>
        </w:rPr>
        <w:t>Atsakomybė pagal Sutartį netaikoma, taip pat Šalys gali būti visiškai ar iš dalies atleistos nuo civilinės atsakomybės šiais pagrindais:</w:t>
      </w:r>
    </w:p>
    <w:p w14:paraId="13F53A2A"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rFonts w:eastAsia="Cambria"/>
          <w:sz w:val="20"/>
        </w:rPr>
        <w:t>18.1.1.</w:t>
      </w:r>
      <w:r w:rsidRPr="00C27303">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C27303" w:rsidRDefault="00E04D88" w:rsidP="00C27303">
      <w:pPr>
        <w:widowControl w:val="0"/>
        <w:tabs>
          <w:tab w:val="left" w:pos="567"/>
          <w:tab w:val="left" w:pos="851"/>
          <w:tab w:val="left" w:pos="992"/>
          <w:tab w:val="left" w:pos="1134"/>
        </w:tabs>
        <w:jc w:val="both"/>
        <w:rPr>
          <w:rFonts w:eastAsia="Cambria"/>
          <w:sz w:val="20"/>
        </w:rPr>
      </w:pPr>
      <w:r w:rsidRPr="00C27303">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18.2.</w:t>
      </w:r>
      <w:r w:rsidRPr="00C27303">
        <w:rPr>
          <w:rFonts w:eastAsia="Arial"/>
          <w:b/>
          <w:bCs/>
          <w:sz w:val="20"/>
        </w:rPr>
        <w:tab/>
      </w:r>
      <w:r w:rsidRPr="00C27303">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C27303" w:rsidRDefault="00E04D88" w:rsidP="00C27303">
      <w:pPr>
        <w:widowControl w:val="0"/>
        <w:tabs>
          <w:tab w:val="left" w:pos="567"/>
          <w:tab w:val="left" w:pos="709"/>
          <w:tab w:val="left" w:pos="851"/>
          <w:tab w:val="left" w:pos="992"/>
          <w:tab w:val="left" w:pos="1134"/>
        </w:tabs>
        <w:jc w:val="both"/>
        <w:rPr>
          <w:rFonts w:eastAsia="Arial"/>
          <w:sz w:val="20"/>
        </w:rPr>
      </w:pPr>
      <w:r w:rsidRPr="00C27303">
        <w:rPr>
          <w:rFonts w:eastAsia="Arial"/>
          <w:sz w:val="20"/>
        </w:rPr>
        <w:t>18.3.</w:t>
      </w:r>
      <w:r w:rsidRPr="00C27303">
        <w:rPr>
          <w:rFonts w:eastAsia="Arial"/>
          <w:b/>
          <w:bCs/>
          <w:sz w:val="20"/>
        </w:rPr>
        <w:tab/>
      </w:r>
      <w:r w:rsidRPr="00C27303">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18.4.</w:t>
      </w:r>
      <w:r w:rsidRPr="00C27303">
        <w:rPr>
          <w:rFonts w:eastAsia="Arial"/>
          <w:sz w:val="20"/>
        </w:rPr>
        <w:tab/>
        <w:t>Jeigu nenugalimos jėgos (</w:t>
      </w:r>
      <w:r w:rsidRPr="00C27303">
        <w:rPr>
          <w:rFonts w:eastAsia="Arial"/>
          <w:iCs/>
          <w:sz w:val="20"/>
        </w:rPr>
        <w:t>force majeure</w:t>
      </w:r>
      <w:r w:rsidRPr="00C27303">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C27303" w:rsidRDefault="00E04D88" w:rsidP="00C27303">
      <w:pPr>
        <w:widowControl w:val="0"/>
        <w:tabs>
          <w:tab w:val="left" w:pos="567"/>
          <w:tab w:val="left" w:pos="851"/>
          <w:tab w:val="left" w:pos="992"/>
          <w:tab w:val="left" w:pos="1134"/>
        </w:tabs>
        <w:jc w:val="both"/>
        <w:rPr>
          <w:rFonts w:eastAsia="Arial"/>
          <w:sz w:val="20"/>
        </w:rPr>
      </w:pPr>
    </w:p>
    <w:p w14:paraId="1CBA76BB"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19.</w:t>
      </w:r>
      <w:r w:rsidRPr="00C27303">
        <w:rPr>
          <w:rFonts w:eastAsia="Arial"/>
          <w:b/>
          <w:bCs/>
          <w:caps/>
          <w:sz w:val="20"/>
        </w:rPr>
        <w:tab/>
      </w:r>
      <w:r w:rsidRPr="00C27303">
        <w:rPr>
          <w:rFonts w:eastAsia="Arial"/>
          <w:b/>
          <w:caps/>
          <w:sz w:val="20"/>
        </w:rPr>
        <w:t>Sutarties nuostatų negaliojimas</w:t>
      </w:r>
    </w:p>
    <w:p w14:paraId="4535F093"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19.1.</w:t>
      </w:r>
      <w:r w:rsidRPr="00C27303">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7303">
        <w:rPr>
          <w:sz w:val="20"/>
        </w:rPr>
        <w:t>įstatymų bei kitų teisės aktų</w:t>
      </w:r>
      <w:r w:rsidRPr="00C27303">
        <w:rPr>
          <w:rFonts w:eastAsia="Arial"/>
          <w:sz w:val="20"/>
        </w:rPr>
        <w:t xml:space="preserve"> ir galima daryti prielaidą, kad Sutartis būtų buvusi teisėtai sudaryta ir neįtraukus nuostatos, kuri yra negaliojanti.</w:t>
      </w:r>
    </w:p>
    <w:p w14:paraId="415B21E0"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19.2.</w:t>
      </w:r>
      <w:r w:rsidRPr="00C27303">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661B04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20.</w:t>
      </w:r>
      <w:r w:rsidRPr="00C27303">
        <w:rPr>
          <w:rFonts w:eastAsia="Arial"/>
          <w:b/>
          <w:bCs/>
          <w:caps/>
          <w:sz w:val="20"/>
        </w:rPr>
        <w:tab/>
      </w:r>
      <w:r w:rsidRPr="00C27303">
        <w:rPr>
          <w:rFonts w:eastAsia="Arial"/>
          <w:b/>
          <w:caps/>
          <w:sz w:val="20"/>
        </w:rPr>
        <w:t>Sutarties pakeitimai</w:t>
      </w:r>
    </w:p>
    <w:p w14:paraId="75D8183B" w14:textId="77777777" w:rsidR="00E04D88" w:rsidRPr="00C27303" w:rsidRDefault="00E04D88" w:rsidP="00C27303">
      <w:pPr>
        <w:tabs>
          <w:tab w:val="left" w:pos="284"/>
          <w:tab w:val="left" w:pos="567"/>
        </w:tabs>
        <w:jc w:val="both"/>
        <w:rPr>
          <w:sz w:val="20"/>
        </w:rPr>
      </w:pPr>
      <w:r w:rsidRPr="00C27303">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20.2. </w:t>
      </w:r>
      <w:r w:rsidR="00870C68" w:rsidRPr="00C27303">
        <w:rPr>
          <w:rFonts w:eastAsia="Arial"/>
          <w:sz w:val="20"/>
        </w:rPr>
        <w:t xml:space="preserve">Bet kokie </w:t>
      </w:r>
      <w:r w:rsidRPr="00C27303">
        <w:rPr>
          <w:rFonts w:eastAsia="Arial"/>
          <w:sz w:val="20"/>
        </w:rPr>
        <w:t>Sutarties pakeitimai</w:t>
      </w:r>
      <w:r w:rsidR="00870C68" w:rsidRPr="00C27303">
        <w:rPr>
          <w:rFonts w:eastAsia="Arial"/>
          <w:sz w:val="20"/>
        </w:rPr>
        <w:t>, jei Specialiosiose sąlygose nesusitariam kitaip,</w:t>
      </w:r>
      <w:r w:rsidRPr="00C27303">
        <w:rPr>
          <w:rFonts w:eastAsia="Arial"/>
          <w:sz w:val="20"/>
        </w:rPr>
        <w:t xml:space="preserve"> įforminami Šalims sudarant </w:t>
      </w:r>
      <w:r w:rsidR="00870C68" w:rsidRPr="00C27303">
        <w:rPr>
          <w:rFonts w:eastAsia="Arial"/>
          <w:sz w:val="20"/>
        </w:rPr>
        <w:t xml:space="preserve">rašytinį </w:t>
      </w:r>
      <w:r w:rsidRPr="00C27303">
        <w:rPr>
          <w:rFonts w:eastAsia="Arial"/>
          <w:sz w:val="20"/>
        </w:rPr>
        <w:t xml:space="preserve">Susitarimą. </w:t>
      </w:r>
    </w:p>
    <w:p w14:paraId="24EEB99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7303">
        <w:rPr>
          <w:sz w:val="20"/>
        </w:rPr>
        <w:t>įstatymų bei kitų teisės aktų</w:t>
      </w:r>
      <w:r w:rsidRPr="00C27303">
        <w:rPr>
          <w:rFonts w:eastAsia="Arial"/>
          <w:sz w:val="20"/>
        </w:rPr>
        <w:t xml:space="preserve"> nuostatomis. </w:t>
      </w:r>
    </w:p>
    <w:p w14:paraId="7552AE7E"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C27303">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D0476A6"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21.</w:t>
      </w:r>
      <w:r w:rsidRPr="00C27303">
        <w:rPr>
          <w:rFonts w:eastAsia="Arial"/>
          <w:b/>
          <w:bCs/>
          <w:caps/>
          <w:sz w:val="20"/>
        </w:rPr>
        <w:tab/>
      </w:r>
      <w:r w:rsidRPr="00C27303">
        <w:rPr>
          <w:rFonts w:eastAsia="Arial"/>
          <w:b/>
          <w:caps/>
          <w:sz w:val="20"/>
        </w:rPr>
        <w:t>Sutarties sUSTABDYMAS</w:t>
      </w:r>
    </w:p>
    <w:p w14:paraId="3F663096" w14:textId="77777777" w:rsidR="00E04D88" w:rsidRPr="00C27303" w:rsidRDefault="00E04D88" w:rsidP="00C27303">
      <w:pPr>
        <w:tabs>
          <w:tab w:val="left" w:pos="567"/>
        </w:tabs>
        <w:jc w:val="both"/>
        <w:textAlignment w:val="baseline"/>
        <w:rPr>
          <w:sz w:val="20"/>
        </w:rPr>
      </w:pPr>
      <w:r w:rsidRPr="00C27303">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C27303" w:rsidRDefault="00E04D88" w:rsidP="00C27303">
      <w:pPr>
        <w:tabs>
          <w:tab w:val="left" w:pos="567"/>
        </w:tabs>
        <w:jc w:val="both"/>
        <w:textAlignment w:val="baseline"/>
        <w:rPr>
          <w:sz w:val="20"/>
        </w:rPr>
      </w:pPr>
      <w:r w:rsidRPr="00C27303">
        <w:rPr>
          <w:sz w:val="20"/>
        </w:rPr>
        <w:t>21.2. Prekių (jų dalies) tiekimas gali būti stabdomas esant bent vienai iš šių aplinkybių: </w:t>
      </w:r>
    </w:p>
    <w:p w14:paraId="3F63136C" w14:textId="77777777" w:rsidR="00E04D88" w:rsidRPr="00C27303" w:rsidRDefault="00E04D88" w:rsidP="00C27303">
      <w:pPr>
        <w:tabs>
          <w:tab w:val="left" w:pos="567"/>
        </w:tabs>
        <w:jc w:val="both"/>
        <w:textAlignment w:val="baseline"/>
        <w:rPr>
          <w:sz w:val="20"/>
        </w:rPr>
      </w:pPr>
      <w:r w:rsidRPr="00C27303">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C27303" w:rsidRDefault="00E04D88" w:rsidP="00C27303">
      <w:pPr>
        <w:tabs>
          <w:tab w:val="left" w:pos="567"/>
        </w:tabs>
        <w:jc w:val="both"/>
        <w:textAlignment w:val="baseline"/>
        <w:rPr>
          <w:sz w:val="20"/>
        </w:rPr>
      </w:pPr>
      <w:r w:rsidRPr="00C27303">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C27303" w:rsidRDefault="00E04D88" w:rsidP="00C27303">
      <w:pPr>
        <w:tabs>
          <w:tab w:val="left" w:pos="567"/>
        </w:tabs>
        <w:jc w:val="both"/>
        <w:textAlignment w:val="baseline"/>
        <w:rPr>
          <w:sz w:val="20"/>
        </w:rPr>
      </w:pPr>
      <w:r w:rsidRPr="00C27303">
        <w:rPr>
          <w:sz w:val="20"/>
        </w:rPr>
        <w:t>21.2.3. dėl nenumatytų prekių, paslaugų ir (ar) darbų, susijusių su perkamu objektu, kurių poreikis paaiškėjo tik vykdant Sutartį; </w:t>
      </w:r>
    </w:p>
    <w:p w14:paraId="10973945" w14:textId="77777777" w:rsidR="00E04D88" w:rsidRPr="00C27303" w:rsidRDefault="00E04D88" w:rsidP="00C27303">
      <w:pPr>
        <w:tabs>
          <w:tab w:val="left" w:pos="567"/>
        </w:tabs>
        <w:jc w:val="both"/>
        <w:textAlignment w:val="baseline"/>
        <w:rPr>
          <w:sz w:val="20"/>
        </w:rPr>
      </w:pPr>
      <w:r w:rsidRPr="00C27303">
        <w:rPr>
          <w:sz w:val="20"/>
        </w:rPr>
        <w:t>21.2.4. ne dėl Pirkėjo kaltės vėluoja kitos Pirkėjo pirkimo sutarties, turinčios tiesioginės įtakos šiai Sutarčiai, vykdymas;  </w:t>
      </w:r>
    </w:p>
    <w:p w14:paraId="147CB7C1" w14:textId="77777777" w:rsidR="00E04D88" w:rsidRPr="00C27303" w:rsidRDefault="00E04D88" w:rsidP="00C27303">
      <w:pPr>
        <w:tabs>
          <w:tab w:val="left" w:pos="567"/>
        </w:tabs>
        <w:jc w:val="both"/>
        <w:textAlignment w:val="baseline"/>
        <w:rPr>
          <w:sz w:val="20"/>
        </w:rPr>
      </w:pPr>
      <w:r w:rsidRPr="00C27303">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C27303" w:rsidRDefault="00E04D88" w:rsidP="00C27303">
      <w:pPr>
        <w:tabs>
          <w:tab w:val="left" w:pos="567"/>
        </w:tabs>
        <w:jc w:val="both"/>
        <w:textAlignment w:val="baseline"/>
        <w:rPr>
          <w:sz w:val="20"/>
        </w:rPr>
      </w:pPr>
      <w:r w:rsidRPr="00C27303">
        <w:rPr>
          <w:sz w:val="20"/>
        </w:rPr>
        <w:t>21.2.6. pasikeitus galiojančiam teisės aktui ar įsigaliojus naujam teisės aktui, kuris turi įtakos šios Sutarties vykdymui; </w:t>
      </w:r>
    </w:p>
    <w:p w14:paraId="584A8B61" w14:textId="77777777" w:rsidR="00E04D88" w:rsidRPr="00C27303" w:rsidRDefault="00E04D88" w:rsidP="00C27303">
      <w:pPr>
        <w:tabs>
          <w:tab w:val="left" w:pos="567"/>
        </w:tabs>
        <w:jc w:val="both"/>
        <w:textAlignment w:val="baseline"/>
        <w:rPr>
          <w:sz w:val="20"/>
        </w:rPr>
      </w:pPr>
      <w:r w:rsidRPr="00C27303">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C27303" w:rsidRDefault="00E04D88" w:rsidP="00C27303">
      <w:pPr>
        <w:tabs>
          <w:tab w:val="left" w:pos="567"/>
        </w:tabs>
        <w:jc w:val="both"/>
        <w:textAlignment w:val="baseline"/>
        <w:rPr>
          <w:sz w:val="20"/>
        </w:rPr>
      </w:pPr>
      <w:r w:rsidRPr="00C27303">
        <w:rPr>
          <w:sz w:val="20"/>
        </w:rPr>
        <w:t>21.2.8. dėl teisminių (arbitražinių) ginčų su Pirkėju ar trečiaisiais asmenimis, kurių dalykas yra tiesiogiai susijęs su Sutarties vykdymu. </w:t>
      </w:r>
    </w:p>
    <w:p w14:paraId="18C61DCE" w14:textId="77777777" w:rsidR="00E04D88" w:rsidRPr="00C27303" w:rsidRDefault="00E04D88" w:rsidP="00C27303">
      <w:pPr>
        <w:tabs>
          <w:tab w:val="left" w:pos="567"/>
        </w:tabs>
        <w:jc w:val="both"/>
        <w:textAlignment w:val="baseline"/>
        <w:rPr>
          <w:sz w:val="20"/>
        </w:rPr>
      </w:pPr>
      <w:r w:rsidRPr="00C27303">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C27303" w:rsidRDefault="00E04D88" w:rsidP="00C27303">
      <w:pPr>
        <w:tabs>
          <w:tab w:val="left" w:pos="567"/>
        </w:tabs>
        <w:jc w:val="both"/>
        <w:textAlignment w:val="baseline"/>
        <w:rPr>
          <w:sz w:val="20"/>
        </w:rPr>
      </w:pPr>
      <w:r w:rsidRPr="00C27303">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C27303" w:rsidRDefault="00E04D88" w:rsidP="00C27303">
      <w:pPr>
        <w:tabs>
          <w:tab w:val="left" w:pos="567"/>
        </w:tabs>
        <w:jc w:val="both"/>
        <w:textAlignment w:val="baseline"/>
        <w:rPr>
          <w:sz w:val="20"/>
        </w:rPr>
      </w:pPr>
      <w:r w:rsidRPr="00C27303">
        <w:rPr>
          <w:sz w:val="20"/>
        </w:rPr>
        <w:t>21.5. Sutartinių įsipareigojimų vykdymas gali būti stabdomas tik Sutarties galiojimo laikotarpiu tokia tvarka:</w:t>
      </w:r>
    </w:p>
    <w:p w14:paraId="116988CF" w14:textId="77777777" w:rsidR="00E04D88" w:rsidRPr="00C27303" w:rsidRDefault="00E04D88" w:rsidP="00C27303">
      <w:pPr>
        <w:tabs>
          <w:tab w:val="left" w:pos="567"/>
        </w:tabs>
        <w:jc w:val="both"/>
        <w:textAlignment w:val="baseline"/>
        <w:rPr>
          <w:sz w:val="20"/>
        </w:rPr>
      </w:pPr>
      <w:r w:rsidRPr="00C27303">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C27303" w:rsidRDefault="00E04D88" w:rsidP="00C27303">
      <w:pPr>
        <w:jc w:val="both"/>
        <w:rPr>
          <w:sz w:val="20"/>
        </w:rPr>
      </w:pPr>
      <w:r w:rsidRPr="00C27303">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C27303" w:rsidRDefault="00E04D88" w:rsidP="00C27303">
      <w:pPr>
        <w:jc w:val="both"/>
        <w:rPr>
          <w:sz w:val="20"/>
        </w:rPr>
      </w:pPr>
      <w:r w:rsidRPr="00C27303">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C27303" w:rsidRDefault="00E04D88" w:rsidP="00C27303">
      <w:pPr>
        <w:jc w:val="both"/>
        <w:rPr>
          <w:sz w:val="20"/>
        </w:rPr>
      </w:pPr>
      <w:r w:rsidRPr="00C27303">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C27303" w:rsidRDefault="00E04D88" w:rsidP="00C27303">
      <w:pPr>
        <w:jc w:val="both"/>
        <w:rPr>
          <w:sz w:val="20"/>
        </w:rPr>
      </w:pPr>
      <w:r w:rsidRPr="00C27303">
        <w:rPr>
          <w:sz w:val="20"/>
        </w:rPr>
        <w:t>21.7. Sutartinių įsipareigojimų vykdymas stabdomas ne ilgesniam kaip konkrečios, pagrįstos aplinkybės egzistavimo laikotarpiui.</w:t>
      </w:r>
    </w:p>
    <w:p w14:paraId="15575A5D" w14:textId="77777777" w:rsidR="00E04D88" w:rsidRPr="00C27303" w:rsidRDefault="00E04D88" w:rsidP="00C27303">
      <w:pPr>
        <w:tabs>
          <w:tab w:val="left" w:pos="567"/>
        </w:tabs>
        <w:jc w:val="both"/>
        <w:textAlignment w:val="baseline"/>
        <w:rPr>
          <w:sz w:val="20"/>
        </w:rPr>
      </w:pPr>
      <w:r w:rsidRPr="00C27303">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C27303" w:rsidRDefault="00E04D88" w:rsidP="00C27303">
      <w:pPr>
        <w:tabs>
          <w:tab w:val="left" w:pos="567"/>
        </w:tabs>
        <w:jc w:val="both"/>
        <w:textAlignment w:val="baseline"/>
        <w:rPr>
          <w:sz w:val="20"/>
        </w:rPr>
      </w:pPr>
      <w:r w:rsidRPr="00C27303">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C27303" w:rsidRDefault="00E04D88" w:rsidP="00C27303">
      <w:pPr>
        <w:tabs>
          <w:tab w:val="left" w:pos="567"/>
        </w:tabs>
        <w:jc w:val="both"/>
        <w:textAlignment w:val="baseline"/>
        <w:rPr>
          <w:sz w:val="20"/>
        </w:rPr>
      </w:pPr>
      <w:r w:rsidRPr="00C27303">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C27303" w:rsidRDefault="00E04D88" w:rsidP="00C27303">
      <w:pPr>
        <w:tabs>
          <w:tab w:val="left" w:pos="567"/>
        </w:tabs>
        <w:jc w:val="both"/>
        <w:textAlignment w:val="baseline"/>
        <w:rPr>
          <w:sz w:val="20"/>
        </w:rPr>
      </w:pPr>
      <w:r w:rsidRPr="00C27303">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C27303" w:rsidRDefault="00E04D88" w:rsidP="00C27303">
      <w:pPr>
        <w:tabs>
          <w:tab w:val="left" w:pos="567"/>
        </w:tabs>
        <w:jc w:val="both"/>
        <w:textAlignment w:val="baseline"/>
        <w:rPr>
          <w:sz w:val="20"/>
        </w:rPr>
      </w:pPr>
    </w:p>
    <w:p w14:paraId="611AAEC9"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22.</w:t>
      </w:r>
      <w:r w:rsidRPr="00C27303">
        <w:rPr>
          <w:rFonts w:eastAsia="Arial"/>
          <w:b/>
          <w:bCs/>
          <w:caps/>
          <w:sz w:val="20"/>
        </w:rPr>
        <w:tab/>
      </w:r>
      <w:r w:rsidRPr="00C27303">
        <w:rPr>
          <w:rFonts w:eastAsia="Arial"/>
          <w:b/>
          <w:caps/>
          <w:sz w:val="20"/>
        </w:rPr>
        <w:t>Sutarties nutraukimas</w:t>
      </w:r>
    </w:p>
    <w:p w14:paraId="20FC11D1" w14:textId="20999184" w:rsidR="00E04D88" w:rsidRPr="00C27303" w:rsidRDefault="00E04D88" w:rsidP="00C27303">
      <w:pPr>
        <w:tabs>
          <w:tab w:val="left" w:pos="567"/>
          <w:tab w:val="left" w:pos="851"/>
          <w:tab w:val="left" w:pos="992"/>
          <w:tab w:val="left" w:pos="1134"/>
        </w:tabs>
        <w:jc w:val="both"/>
        <w:rPr>
          <w:rFonts w:eastAsia="Cambria"/>
          <w:b/>
          <w:bCs/>
          <w:sz w:val="20"/>
        </w:rPr>
      </w:pPr>
      <w:r w:rsidRPr="00C27303">
        <w:rPr>
          <w:rFonts w:eastAsia="Cambria"/>
          <w:sz w:val="20"/>
        </w:rPr>
        <w:t>Sutartis gali būti nutraukiama VPĮ 90 straipsnyje</w:t>
      </w:r>
      <w:r w:rsidR="00DC5A34" w:rsidRPr="00C27303">
        <w:rPr>
          <w:rFonts w:eastAsia="Cambria"/>
          <w:sz w:val="20"/>
        </w:rPr>
        <w:t>, kitų įstatymų</w:t>
      </w:r>
      <w:r w:rsidRPr="00C27303">
        <w:rPr>
          <w:rFonts w:eastAsia="Cambria"/>
          <w:sz w:val="20"/>
        </w:rPr>
        <w:t xml:space="preserve"> ir Sutartyje numatytais atvejais, įskaitant galimybę nutraukti Sutartį Šalių susitarimu.</w:t>
      </w:r>
    </w:p>
    <w:p w14:paraId="014430E8" w14:textId="77777777" w:rsidR="00E04D88" w:rsidRPr="00C27303" w:rsidRDefault="00E04D88" w:rsidP="00C27303">
      <w:pPr>
        <w:tabs>
          <w:tab w:val="left" w:pos="567"/>
          <w:tab w:val="left" w:pos="851"/>
          <w:tab w:val="left" w:pos="992"/>
          <w:tab w:val="left" w:pos="1134"/>
        </w:tabs>
        <w:jc w:val="both"/>
        <w:rPr>
          <w:rFonts w:eastAsia="Cambria"/>
          <w:b/>
          <w:bCs/>
          <w:sz w:val="20"/>
        </w:rPr>
      </w:pPr>
    </w:p>
    <w:p w14:paraId="3014EDAD"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22.1.</w:t>
      </w:r>
      <w:r w:rsidRPr="00C27303">
        <w:rPr>
          <w:rFonts w:eastAsia="Arial"/>
          <w:b/>
          <w:bCs/>
          <w:sz w:val="20"/>
        </w:rPr>
        <w:tab/>
      </w:r>
      <w:r w:rsidRPr="00C27303">
        <w:rPr>
          <w:rFonts w:eastAsia="Arial"/>
          <w:b/>
          <w:sz w:val="20"/>
        </w:rPr>
        <w:t>Pretenzijos dėl Sutarties pažeidimų</w:t>
      </w:r>
    </w:p>
    <w:p w14:paraId="40D1770F" w14:textId="77777777" w:rsidR="00E04D88" w:rsidRPr="00C27303" w:rsidRDefault="00E04D88" w:rsidP="00C27303">
      <w:pPr>
        <w:tabs>
          <w:tab w:val="left" w:pos="567"/>
        </w:tabs>
        <w:jc w:val="both"/>
        <w:textAlignment w:val="baseline"/>
        <w:rPr>
          <w:sz w:val="20"/>
        </w:rPr>
      </w:pPr>
      <w:r w:rsidRPr="00C27303">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C27303" w:rsidRDefault="00E04D88" w:rsidP="00C27303">
      <w:pPr>
        <w:tabs>
          <w:tab w:val="left" w:pos="567"/>
        </w:tabs>
        <w:jc w:val="both"/>
        <w:textAlignment w:val="baseline"/>
        <w:rPr>
          <w:sz w:val="20"/>
        </w:rPr>
      </w:pPr>
      <w:r w:rsidRPr="00C27303">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7303">
        <w:rPr>
          <w:b/>
          <w:sz w:val="20"/>
        </w:rPr>
        <w:t xml:space="preserve"> </w:t>
      </w:r>
      <w:r w:rsidRPr="00C27303">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C27303" w:rsidRDefault="00E04D88" w:rsidP="00C27303">
      <w:pPr>
        <w:tabs>
          <w:tab w:val="left" w:pos="567"/>
        </w:tabs>
        <w:jc w:val="both"/>
        <w:textAlignment w:val="baseline"/>
        <w:rPr>
          <w:sz w:val="20"/>
        </w:rPr>
      </w:pPr>
    </w:p>
    <w:p w14:paraId="14972847"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22.2.</w:t>
      </w:r>
      <w:r w:rsidRPr="00C27303">
        <w:rPr>
          <w:rFonts w:eastAsia="Arial"/>
          <w:b/>
          <w:bCs/>
          <w:sz w:val="20"/>
        </w:rPr>
        <w:tab/>
      </w:r>
      <w:r w:rsidRPr="00C27303">
        <w:rPr>
          <w:rFonts w:eastAsia="Arial"/>
          <w:b/>
          <w:sz w:val="20"/>
        </w:rPr>
        <w:t>Sutarties nutraukimas Pirkėjo iniciatyva</w:t>
      </w:r>
    </w:p>
    <w:p w14:paraId="06FC915C" w14:textId="77777777" w:rsidR="00E04D88" w:rsidRPr="00C27303" w:rsidRDefault="00E04D88" w:rsidP="00C27303">
      <w:pPr>
        <w:tabs>
          <w:tab w:val="left" w:pos="567"/>
        </w:tabs>
        <w:jc w:val="both"/>
        <w:textAlignment w:val="baseline"/>
        <w:rPr>
          <w:sz w:val="20"/>
        </w:rPr>
      </w:pPr>
      <w:r w:rsidRPr="00C27303">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C27303" w:rsidRDefault="00E04D88" w:rsidP="00C27303">
      <w:pPr>
        <w:tabs>
          <w:tab w:val="left" w:pos="567"/>
        </w:tabs>
        <w:jc w:val="both"/>
        <w:textAlignment w:val="baseline"/>
        <w:rPr>
          <w:sz w:val="20"/>
        </w:rPr>
      </w:pPr>
      <w:r w:rsidRPr="00C27303">
        <w:rPr>
          <w:sz w:val="20"/>
        </w:rPr>
        <w:t>22.2.2. Pirkėjas turi teisę vienašališkai nutraukti Sutartį ar jos dalį raštu įspėjęs Tiekėją prieš ne trumpesnį nei 10 (dešimties) dienų terminą, jeigu: </w:t>
      </w:r>
    </w:p>
    <w:p w14:paraId="04FE6951" w14:textId="77777777" w:rsidR="00E04D88" w:rsidRPr="00C27303" w:rsidRDefault="00E04D88" w:rsidP="00C27303">
      <w:pPr>
        <w:tabs>
          <w:tab w:val="left" w:pos="567"/>
        </w:tabs>
        <w:jc w:val="both"/>
        <w:textAlignment w:val="baseline"/>
        <w:rPr>
          <w:sz w:val="20"/>
        </w:rPr>
      </w:pPr>
      <w:r w:rsidRPr="00C27303">
        <w:rPr>
          <w:sz w:val="20"/>
        </w:rPr>
        <w:t>22.2.2.1. Tiekėjui yra iškelta bankroto byla, pradėtas bankroto procesas ne teismo tvarka, jis tampa nemokus arba yra nemokumo tikimybė, sustabdo ūkinę veiklą ar susidaro</w:t>
      </w:r>
      <w:r w:rsidRPr="00C27303">
        <w:rPr>
          <w:b/>
          <w:color w:val="5C5D5D"/>
          <w:sz w:val="20"/>
        </w:rPr>
        <w:t xml:space="preserve"> </w:t>
      </w:r>
      <w:r w:rsidRPr="00C27303">
        <w:rPr>
          <w:sz w:val="20"/>
        </w:rPr>
        <w:t>įstatymuose ir kituose teisės aktuose nustatyta tvarka analogiška situacija</w:t>
      </w:r>
      <w:r w:rsidRPr="00C27303">
        <w:rPr>
          <w:color w:val="000000"/>
          <w:sz w:val="20"/>
          <w:shd w:val="clear" w:color="auto" w:fill="FFFFFF"/>
        </w:rPr>
        <w:t>;</w:t>
      </w:r>
      <w:r w:rsidRPr="00C27303">
        <w:rPr>
          <w:color w:val="000000"/>
          <w:sz w:val="20"/>
        </w:rPr>
        <w:t> </w:t>
      </w:r>
    </w:p>
    <w:p w14:paraId="2F1AF84E" w14:textId="77777777" w:rsidR="00E04D88" w:rsidRPr="00C27303" w:rsidRDefault="00E04D88" w:rsidP="00C27303">
      <w:pPr>
        <w:tabs>
          <w:tab w:val="left" w:pos="567"/>
        </w:tabs>
        <w:jc w:val="both"/>
        <w:rPr>
          <w:sz w:val="20"/>
        </w:rPr>
      </w:pPr>
      <w:r w:rsidRPr="00C27303">
        <w:rPr>
          <w:sz w:val="20"/>
        </w:rPr>
        <w:t>22.2.2.2. Tiekėjo padėtis pasikeičia ir jis atitinka pirkimo dokumentuose nustatytą pašalinimo pagrindą, kuris taikomas ir Sutarties galiojimo metu;</w:t>
      </w:r>
    </w:p>
    <w:p w14:paraId="38B4A4CC" w14:textId="77777777" w:rsidR="00E04D88" w:rsidRPr="00C27303" w:rsidRDefault="00E04D88" w:rsidP="00C27303">
      <w:pPr>
        <w:tabs>
          <w:tab w:val="left" w:pos="567"/>
        </w:tabs>
        <w:jc w:val="both"/>
        <w:textAlignment w:val="baseline"/>
        <w:rPr>
          <w:sz w:val="20"/>
        </w:rPr>
      </w:pPr>
      <w:r w:rsidRPr="00C27303">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C27303" w:rsidRDefault="00E04D88" w:rsidP="00C27303">
      <w:pPr>
        <w:tabs>
          <w:tab w:val="left" w:pos="567"/>
        </w:tabs>
        <w:jc w:val="both"/>
        <w:textAlignment w:val="baseline"/>
        <w:rPr>
          <w:sz w:val="20"/>
        </w:rPr>
      </w:pPr>
      <w:r w:rsidRPr="00C27303">
        <w:rPr>
          <w:sz w:val="20"/>
        </w:rPr>
        <w:t>22.2.2.4. Pirkėjas nusprendžia nebevykdyti veiklos, kurios vykdymui Sutartimi įsigyjamos Prekės ir Sutarties poreikis išnyksta; </w:t>
      </w:r>
    </w:p>
    <w:p w14:paraId="2B969561" w14:textId="77777777" w:rsidR="00E04D88" w:rsidRPr="00C27303" w:rsidRDefault="00E04D88" w:rsidP="00C27303">
      <w:pPr>
        <w:tabs>
          <w:tab w:val="left" w:pos="567"/>
        </w:tabs>
        <w:jc w:val="both"/>
        <w:textAlignment w:val="baseline"/>
        <w:rPr>
          <w:sz w:val="20"/>
        </w:rPr>
      </w:pPr>
      <w:r w:rsidRPr="00C27303">
        <w:rPr>
          <w:sz w:val="20"/>
        </w:rPr>
        <w:t>22.2.2.5. Pirkėjo valdymo organas priima sprendimą, dėl kurio Sutarties poreikis išnyksta; </w:t>
      </w:r>
    </w:p>
    <w:p w14:paraId="4AED8593" w14:textId="77777777" w:rsidR="00E04D88" w:rsidRPr="00C27303" w:rsidRDefault="00E04D88" w:rsidP="00C27303">
      <w:pPr>
        <w:tabs>
          <w:tab w:val="left" w:pos="567"/>
        </w:tabs>
        <w:jc w:val="both"/>
        <w:textAlignment w:val="baseline"/>
        <w:rPr>
          <w:sz w:val="20"/>
        </w:rPr>
      </w:pPr>
      <w:r w:rsidRPr="00C27303">
        <w:rPr>
          <w:sz w:val="20"/>
        </w:rPr>
        <w:t>22.2.2.6. pasikeičia (pablogėja) Pirkėjo finansinė padėtis ar Pirkėjas negauna / netenka finansavimo ir dėl šios priežasties nusprendžia nutraukti Sutartį; </w:t>
      </w:r>
    </w:p>
    <w:p w14:paraId="152A425B" w14:textId="77777777" w:rsidR="00E04D88" w:rsidRPr="00C27303" w:rsidRDefault="00E04D88" w:rsidP="00C27303">
      <w:pPr>
        <w:tabs>
          <w:tab w:val="left" w:pos="567"/>
        </w:tabs>
        <w:jc w:val="both"/>
        <w:textAlignment w:val="baseline"/>
        <w:rPr>
          <w:sz w:val="20"/>
        </w:rPr>
      </w:pPr>
      <w:r w:rsidRPr="00C27303">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C27303" w:rsidRDefault="00E04D88" w:rsidP="00C27303">
      <w:pPr>
        <w:tabs>
          <w:tab w:val="left" w:pos="567"/>
        </w:tabs>
        <w:jc w:val="both"/>
        <w:textAlignment w:val="baseline"/>
        <w:rPr>
          <w:sz w:val="20"/>
        </w:rPr>
      </w:pPr>
      <w:r w:rsidRPr="00C27303">
        <w:rPr>
          <w:sz w:val="20"/>
        </w:rPr>
        <w:t>22.2.2.8. nebelieka perkamų Prekių poreikio; </w:t>
      </w:r>
    </w:p>
    <w:p w14:paraId="6A72B40B" w14:textId="77777777" w:rsidR="00E04D88" w:rsidRPr="00C27303" w:rsidRDefault="00E04D88" w:rsidP="00C27303">
      <w:pPr>
        <w:tabs>
          <w:tab w:val="left" w:pos="567"/>
        </w:tabs>
        <w:jc w:val="both"/>
        <w:textAlignment w:val="baseline"/>
        <w:rPr>
          <w:sz w:val="20"/>
        </w:rPr>
      </w:pPr>
      <w:r w:rsidRPr="00C27303">
        <w:rPr>
          <w:sz w:val="20"/>
        </w:rPr>
        <w:t>22.2.2.9. Pirkėjas iš pirkimų priežiūrą atliekančių institucijų gauna nurodymą / rekomendaciją nutraukti Sutartį;</w:t>
      </w:r>
    </w:p>
    <w:p w14:paraId="4D720268" w14:textId="77777777" w:rsidR="00E04D88" w:rsidRPr="00C27303" w:rsidRDefault="00E04D88" w:rsidP="00C27303">
      <w:pPr>
        <w:tabs>
          <w:tab w:val="left" w:pos="567"/>
        </w:tabs>
        <w:jc w:val="both"/>
        <w:textAlignment w:val="baseline"/>
        <w:rPr>
          <w:sz w:val="20"/>
        </w:rPr>
      </w:pPr>
      <w:r w:rsidRPr="00C27303">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C27303" w:rsidRDefault="00E04D88" w:rsidP="00C27303">
      <w:pPr>
        <w:tabs>
          <w:tab w:val="left" w:pos="567"/>
        </w:tabs>
        <w:jc w:val="both"/>
        <w:textAlignment w:val="baseline"/>
        <w:rPr>
          <w:rFonts w:eastAsia="Arial"/>
          <w:sz w:val="20"/>
        </w:rPr>
      </w:pPr>
      <w:r w:rsidRPr="00C27303">
        <w:rPr>
          <w:sz w:val="20"/>
        </w:rPr>
        <w:t>22.2.2.11.</w:t>
      </w:r>
      <w:r w:rsidRPr="00C27303">
        <w:rPr>
          <w:rFonts w:eastAsia="Arial"/>
          <w:sz w:val="20"/>
        </w:rPr>
        <w:t xml:space="preserve"> Tiekėjas atsisako pašalinti arba nepašalina Prekių trūkumų per Pirkėjo nustatytus protingus terminus;</w:t>
      </w:r>
    </w:p>
    <w:p w14:paraId="2458314A" w14:textId="77777777" w:rsidR="00E04D88" w:rsidRPr="00C27303" w:rsidRDefault="00E04D88" w:rsidP="00C27303">
      <w:pPr>
        <w:tabs>
          <w:tab w:val="left" w:pos="567"/>
        </w:tabs>
        <w:jc w:val="both"/>
        <w:textAlignment w:val="baseline"/>
        <w:rPr>
          <w:sz w:val="20"/>
        </w:rPr>
      </w:pPr>
      <w:r w:rsidRPr="00C27303">
        <w:rPr>
          <w:sz w:val="20"/>
        </w:rPr>
        <w:t>22.2.2.12. Tiekėjas pažeidžia Sutartį arba įstatymus bei kitus teisės aktus ir per Pirkėjo rašytinėje pretenzijoje nurodytą terminą neištaiso pažeidimo.</w:t>
      </w:r>
    </w:p>
    <w:p w14:paraId="6667B182" w14:textId="77777777" w:rsidR="00E04D88" w:rsidRPr="00C27303" w:rsidRDefault="00E04D88" w:rsidP="00C27303">
      <w:pPr>
        <w:tabs>
          <w:tab w:val="left" w:pos="567"/>
        </w:tabs>
        <w:jc w:val="both"/>
        <w:textAlignment w:val="baseline"/>
        <w:rPr>
          <w:sz w:val="20"/>
        </w:rPr>
      </w:pPr>
      <w:r w:rsidRPr="00C27303">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C27303" w:rsidRDefault="00E04D88" w:rsidP="00C27303">
      <w:pPr>
        <w:tabs>
          <w:tab w:val="left" w:pos="567"/>
        </w:tabs>
        <w:jc w:val="both"/>
        <w:textAlignment w:val="baseline"/>
        <w:rPr>
          <w:sz w:val="20"/>
        </w:rPr>
      </w:pPr>
      <w:r w:rsidRPr="00C27303">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C27303" w:rsidRDefault="00E04D88" w:rsidP="00C27303">
      <w:pPr>
        <w:tabs>
          <w:tab w:val="left" w:pos="567"/>
        </w:tabs>
        <w:jc w:val="both"/>
        <w:textAlignment w:val="baseline"/>
        <w:rPr>
          <w:sz w:val="20"/>
        </w:rPr>
      </w:pPr>
      <w:r w:rsidRPr="00C27303">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C27303" w:rsidRDefault="00E04D88" w:rsidP="00C27303">
      <w:pPr>
        <w:tabs>
          <w:tab w:val="left" w:pos="567"/>
        </w:tabs>
        <w:jc w:val="both"/>
        <w:textAlignment w:val="baseline"/>
        <w:rPr>
          <w:sz w:val="20"/>
        </w:rPr>
      </w:pPr>
      <w:r w:rsidRPr="00C27303">
        <w:rPr>
          <w:sz w:val="20"/>
        </w:rPr>
        <w:t>22.2.6. Pirkėjas turi teisę vienašališkai nutraukti Sutartį ir kitais Specialiosiose sąlygose (jei taikoma) ir įstatymuose bei kituose teisės aktuose įtvirtintais atvejais. </w:t>
      </w:r>
    </w:p>
    <w:p w14:paraId="2B928097" w14:textId="77777777" w:rsidR="00E04D88" w:rsidRPr="00C27303" w:rsidRDefault="00E04D88" w:rsidP="00C27303">
      <w:pPr>
        <w:tabs>
          <w:tab w:val="left" w:pos="567"/>
        </w:tabs>
        <w:jc w:val="both"/>
        <w:textAlignment w:val="baseline"/>
        <w:rPr>
          <w:sz w:val="20"/>
        </w:rPr>
      </w:pPr>
      <w:r w:rsidRPr="00C27303">
        <w:rPr>
          <w:sz w:val="20"/>
        </w:rPr>
        <w:t>22.2.7. Sutartis laikoma nutraukta kitą dieną po to, kai pasibaigia įspėjimo apie Sutarties nutraukimą terminas.  </w:t>
      </w:r>
    </w:p>
    <w:p w14:paraId="2E5BDB87" w14:textId="77777777" w:rsidR="00E04D88" w:rsidRPr="00C27303" w:rsidRDefault="00E04D88" w:rsidP="00C27303">
      <w:pPr>
        <w:tabs>
          <w:tab w:val="left" w:pos="567"/>
        </w:tabs>
        <w:jc w:val="both"/>
        <w:textAlignment w:val="baseline"/>
        <w:rPr>
          <w:sz w:val="20"/>
        </w:rPr>
      </w:pPr>
      <w:r w:rsidRPr="00C27303">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C27303" w:rsidRDefault="00E04D88" w:rsidP="00C27303">
      <w:pPr>
        <w:tabs>
          <w:tab w:val="left" w:pos="567"/>
        </w:tabs>
        <w:jc w:val="both"/>
        <w:textAlignment w:val="baseline"/>
        <w:rPr>
          <w:sz w:val="20"/>
        </w:rPr>
      </w:pPr>
    </w:p>
    <w:p w14:paraId="7683BA1D" w14:textId="77777777" w:rsidR="00E04D88" w:rsidRPr="00C27303" w:rsidRDefault="00E04D88" w:rsidP="00C27303">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C27303">
        <w:rPr>
          <w:rFonts w:eastAsia="Arial"/>
          <w:b/>
          <w:bCs/>
          <w:sz w:val="20"/>
        </w:rPr>
        <w:t>22.3.</w:t>
      </w:r>
      <w:r w:rsidRPr="00C27303">
        <w:rPr>
          <w:rFonts w:eastAsia="Arial"/>
          <w:b/>
          <w:bCs/>
          <w:sz w:val="20"/>
        </w:rPr>
        <w:tab/>
        <w:t>Sutarties nutraukimas Tiekėjo iniciatyva</w:t>
      </w:r>
    </w:p>
    <w:p w14:paraId="152B9E85" w14:textId="77777777" w:rsidR="00E04D88" w:rsidRPr="00C27303" w:rsidRDefault="00E04D88" w:rsidP="00C27303">
      <w:pPr>
        <w:tabs>
          <w:tab w:val="left" w:pos="567"/>
        </w:tabs>
        <w:jc w:val="both"/>
        <w:textAlignment w:val="baseline"/>
        <w:rPr>
          <w:sz w:val="20"/>
        </w:rPr>
      </w:pPr>
      <w:r w:rsidRPr="00C27303">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C27303" w:rsidRDefault="00E04D88" w:rsidP="00C27303">
      <w:pPr>
        <w:tabs>
          <w:tab w:val="left" w:pos="567"/>
        </w:tabs>
        <w:jc w:val="both"/>
        <w:textAlignment w:val="baseline"/>
        <w:rPr>
          <w:sz w:val="20"/>
        </w:rPr>
      </w:pPr>
      <w:r w:rsidRPr="00C27303">
        <w:rPr>
          <w:sz w:val="20"/>
        </w:rPr>
        <w:t>22.3.2. Tiekėjas turi teisę vienašališkai nutraukti Sutartį, įspėjęs Pirkėją raštu prieš ne trumpesnį nei 10 (dešimties) dienų terminą, jeigu:</w:t>
      </w:r>
    </w:p>
    <w:p w14:paraId="0340E361" w14:textId="77777777" w:rsidR="00E04D88" w:rsidRPr="00C27303" w:rsidRDefault="00E04D88" w:rsidP="00C27303">
      <w:pPr>
        <w:tabs>
          <w:tab w:val="left" w:pos="567"/>
        </w:tabs>
        <w:jc w:val="both"/>
        <w:textAlignment w:val="baseline"/>
        <w:rPr>
          <w:sz w:val="20"/>
        </w:rPr>
      </w:pPr>
      <w:r w:rsidRPr="00C27303">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C27303" w:rsidRDefault="00E04D88" w:rsidP="00C27303">
      <w:pPr>
        <w:tabs>
          <w:tab w:val="left" w:pos="567"/>
        </w:tabs>
        <w:jc w:val="both"/>
        <w:textAlignment w:val="baseline"/>
        <w:rPr>
          <w:sz w:val="20"/>
        </w:rPr>
      </w:pPr>
      <w:r w:rsidRPr="00C27303">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C27303" w:rsidRDefault="00E04D88" w:rsidP="00C27303">
      <w:pPr>
        <w:tabs>
          <w:tab w:val="left" w:pos="567"/>
        </w:tabs>
        <w:jc w:val="both"/>
        <w:textAlignment w:val="baseline"/>
        <w:rPr>
          <w:sz w:val="20"/>
        </w:rPr>
      </w:pPr>
      <w:r w:rsidRPr="00C27303">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C27303" w:rsidRDefault="00E04D88" w:rsidP="00C27303">
      <w:pPr>
        <w:tabs>
          <w:tab w:val="left" w:pos="567"/>
        </w:tabs>
        <w:jc w:val="both"/>
        <w:textAlignment w:val="baseline"/>
        <w:rPr>
          <w:sz w:val="20"/>
        </w:rPr>
      </w:pPr>
      <w:r w:rsidRPr="00C27303">
        <w:rPr>
          <w:sz w:val="20"/>
        </w:rPr>
        <w:t>22.3.4. Tiekėjas turi teisę vienašališkai nutraukti Sutartį ir kitais įstatymuose bei kituose teisės aktuose įtvirtintais atvejais. </w:t>
      </w:r>
    </w:p>
    <w:p w14:paraId="1705E997" w14:textId="77777777" w:rsidR="00E04D88" w:rsidRPr="00C27303" w:rsidRDefault="00E04D88" w:rsidP="00C27303">
      <w:pPr>
        <w:tabs>
          <w:tab w:val="left" w:pos="567"/>
        </w:tabs>
        <w:jc w:val="both"/>
        <w:textAlignment w:val="baseline"/>
        <w:rPr>
          <w:sz w:val="20"/>
        </w:rPr>
      </w:pPr>
      <w:r w:rsidRPr="00C27303">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C27303" w:rsidRDefault="00E04D88" w:rsidP="00C27303">
      <w:pPr>
        <w:tabs>
          <w:tab w:val="left" w:pos="567"/>
        </w:tabs>
        <w:jc w:val="both"/>
        <w:textAlignment w:val="baseline"/>
        <w:rPr>
          <w:sz w:val="20"/>
        </w:rPr>
      </w:pPr>
      <w:r w:rsidRPr="00C27303">
        <w:rPr>
          <w:sz w:val="20"/>
        </w:rPr>
        <w:t>22.3.6. Sutartis laikoma nutraukta kitą dieną po to, kai pasibaigia įspėjimo apie Sutarties nutraukimą terminas. </w:t>
      </w:r>
    </w:p>
    <w:p w14:paraId="7DB0FC4E" w14:textId="77777777" w:rsidR="00E04D88" w:rsidRPr="00C27303" w:rsidRDefault="00E04D88" w:rsidP="00C27303">
      <w:pPr>
        <w:tabs>
          <w:tab w:val="left" w:pos="567"/>
        </w:tabs>
        <w:jc w:val="both"/>
        <w:textAlignment w:val="baseline"/>
        <w:rPr>
          <w:sz w:val="20"/>
        </w:rPr>
      </w:pPr>
      <w:r w:rsidRPr="00C27303">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C27303" w:rsidRDefault="00E04D88" w:rsidP="00C27303">
      <w:pPr>
        <w:tabs>
          <w:tab w:val="left" w:pos="567"/>
        </w:tabs>
        <w:jc w:val="both"/>
        <w:textAlignment w:val="baseline"/>
        <w:rPr>
          <w:sz w:val="20"/>
        </w:rPr>
      </w:pPr>
    </w:p>
    <w:p w14:paraId="7B130DB0" w14:textId="77777777" w:rsidR="00E04D88" w:rsidRPr="00C27303" w:rsidRDefault="00E04D88" w:rsidP="00C27303">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C27303">
        <w:rPr>
          <w:rFonts w:eastAsia="Arial"/>
          <w:b/>
          <w:bCs/>
          <w:sz w:val="20"/>
        </w:rPr>
        <w:t>22.4.</w:t>
      </w:r>
      <w:r w:rsidRPr="00C27303">
        <w:rPr>
          <w:rFonts w:eastAsia="Arial"/>
          <w:b/>
          <w:bCs/>
          <w:sz w:val="20"/>
        </w:rPr>
        <w:tab/>
      </w:r>
      <w:r w:rsidRPr="00C27303">
        <w:rPr>
          <w:rFonts w:eastAsia="Arial"/>
          <w:b/>
          <w:sz w:val="20"/>
        </w:rPr>
        <w:t>Šalių teisės ir pareigos Sutarties nutraukimo atveju</w:t>
      </w:r>
    </w:p>
    <w:p w14:paraId="344E4159" w14:textId="77777777" w:rsidR="00E04D88" w:rsidRPr="00C27303" w:rsidRDefault="00E04D88" w:rsidP="00C27303">
      <w:pPr>
        <w:tabs>
          <w:tab w:val="left" w:pos="567"/>
        </w:tabs>
        <w:jc w:val="both"/>
        <w:textAlignment w:val="baseline"/>
        <w:rPr>
          <w:sz w:val="20"/>
        </w:rPr>
      </w:pPr>
      <w:r w:rsidRPr="00C27303">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C27303" w:rsidRDefault="00E04D88" w:rsidP="00C27303">
      <w:pPr>
        <w:tabs>
          <w:tab w:val="left" w:pos="567"/>
        </w:tabs>
        <w:jc w:val="both"/>
        <w:textAlignment w:val="baseline"/>
        <w:rPr>
          <w:sz w:val="20"/>
        </w:rPr>
      </w:pPr>
      <w:r w:rsidRPr="00C27303">
        <w:rPr>
          <w:sz w:val="20"/>
        </w:rPr>
        <w:t>22.4.2. Nutraukus Sutartį, Šalys privalo: </w:t>
      </w:r>
    </w:p>
    <w:p w14:paraId="2CBA8771" w14:textId="77777777" w:rsidR="00E04D88" w:rsidRPr="00C27303" w:rsidRDefault="00E04D88" w:rsidP="00C27303">
      <w:pPr>
        <w:tabs>
          <w:tab w:val="left" w:pos="567"/>
        </w:tabs>
        <w:jc w:val="both"/>
        <w:textAlignment w:val="baseline"/>
        <w:rPr>
          <w:sz w:val="20"/>
        </w:rPr>
      </w:pPr>
      <w:r w:rsidRPr="00C27303">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C27303" w:rsidRDefault="00E04D88" w:rsidP="00C27303">
      <w:pPr>
        <w:tabs>
          <w:tab w:val="left" w:pos="567"/>
        </w:tabs>
        <w:jc w:val="both"/>
        <w:textAlignment w:val="baseline"/>
        <w:rPr>
          <w:sz w:val="20"/>
        </w:rPr>
      </w:pPr>
      <w:r w:rsidRPr="00C27303">
        <w:rPr>
          <w:sz w:val="20"/>
        </w:rPr>
        <w:t>22.4.2.2. atsiskaityti už iki Sutarties nutraukimo pristatytas Prekes, atitinkančias Sutarties reikalavimus; </w:t>
      </w:r>
    </w:p>
    <w:p w14:paraId="6D9905F4" w14:textId="77777777" w:rsidR="00E04D88" w:rsidRPr="00C27303" w:rsidRDefault="00E04D88" w:rsidP="00C27303">
      <w:pPr>
        <w:tabs>
          <w:tab w:val="left" w:pos="567"/>
        </w:tabs>
        <w:jc w:val="both"/>
        <w:textAlignment w:val="baseline"/>
        <w:rPr>
          <w:sz w:val="20"/>
        </w:rPr>
      </w:pPr>
      <w:r w:rsidRPr="00C27303">
        <w:rPr>
          <w:sz w:val="20"/>
        </w:rPr>
        <w:t>22.4.2.3. per 10 (dešimt) dienų nuo pranešimo apie Sutarties nutraukimą gavimo dienos ar Susitarimo dėl Sutarties nutraukimo sudarymo dienos</w:t>
      </w:r>
      <w:r w:rsidRPr="00C27303">
        <w:rPr>
          <w:b/>
          <w:bCs/>
          <w:color w:val="5C5D5D"/>
          <w:sz w:val="20"/>
        </w:rPr>
        <w:t xml:space="preserve"> </w:t>
      </w:r>
      <w:r w:rsidRPr="00C27303">
        <w:rPr>
          <w:sz w:val="20"/>
        </w:rPr>
        <w:t>perduoti viena kitai visus dokumentus, kuriuos buvo būtina perduoti pagal Sutarties nuostatas. </w:t>
      </w:r>
    </w:p>
    <w:p w14:paraId="228662F8" w14:textId="77777777" w:rsidR="00E04D88" w:rsidRPr="00C27303" w:rsidRDefault="00E04D88" w:rsidP="00C27303">
      <w:pPr>
        <w:tabs>
          <w:tab w:val="left" w:pos="567"/>
        </w:tabs>
        <w:jc w:val="both"/>
        <w:textAlignment w:val="baseline"/>
        <w:rPr>
          <w:sz w:val="20"/>
        </w:rPr>
      </w:pPr>
    </w:p>
    <w:p w14:paraId="188F8B5A"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C27303">
        <w:rPr>
          <w:rFonts w:eastAsia="Arial"/>
          <w:b/>
          <w:bCs/>
          <w:caps/>
          <w:sz w:val="20"/>
        </w:rPr>
        <w:t>23.</w:t>
      </w:r>
      <w:r w:rsidRPr="00C27303">
        <w:rPr>
          <w:rFonts w:eastAsia="Arial"/>
          <w:b/>
          <w:bCs/>
          <w:caps/>
          <w:sz w:val="20"/>
        </w:rPr>
        <w:tab/>
      </w:r>
      <w:r w:rsidRPr="00C27303">
        <w:rPr>
          <w:rFonts w:eastAsia="Arial"/>
          <w:b/>
          <w:caps/>
          <w:sz w:val="20"/>
        </w:rPr>
        <w:t>PREKIŲ MODELIO AR GAMINTOJO KEITIMAS</w:t>
      </w:r>
    </w:p>
    <w:p w14:paraId="524B6BA4" w14:textId="77777777" w:rsidR="00E04D88" w:rsidRPr="00C27303" w:rsidRDefault="00E04D88" w:rsidP="00C27303">
      <w:pPr>
        <w:jc w:val="both"/>
        <w:rPr>
          <w:sz w:val="20"/>
        </w:rPr>
      </w:pPr>
      <w:r w:rsidRPr="00C27303">
        <w:rPr>
          <w:rFonts w:eastAsia="Arial"/>
          <w:caps/>
          <w:sz w:val="20"/>
        </w:rPr>
        <w:t xml:space="preserve">23.1. </w:t>
      </w:r>
      <w:r w:rsidRPr="00C27303">
        <w:rPr>
          <w:sz w:val="20"/>
        </w:rPr>
        <w:t>Tiekėjas turi teisę keisti Prekių modelį ar gamintoją, jei yra visos toliau nurodytos sąlygos:</w:t>
      </w:r>
    </w:p>
    <w:p w14:paraId="326D56FC" w14:textId="77777777" w:rsidR="00E04D88" w:rsidRPr="00C27303" w:rsidRDefault="00E04D88" w:rsidP="00C27303">
      <w:pPr>
        <w:jc w:val="both"/>
        <w:rPr>
          <w:sz w:val="20"/>
        </w:rPr>
      </w:pPr>
      <w:r w:rsidRPr="00C27303">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7303">
        <w:rPr>
          <w:sz w:val="20"/>
          <w:vertAlign w:val="superscript"/>
        </w:rPr>
        <w:t xml:space="preserve">1 </w:t>
      </w:r>
      <w:r w:rsidRPr="00C27303">
        <w:rPr>
          <w:sz w:val="20"/>
        </w:rPr>
        <w:t>dalies nuostatų;</w:t>
      </w:r>
    </w:p>
    <w:p w14:paraId="27AEC44F" w14:textId="77777777" w:rsidR="00E04D88" w:rsidRPr="00C27303" w:rsidRDefault="00E04D88" w:rsidP="00C27303">
      <w:pPr>
        <w:jc w:val="both"/>
        <w:rPr>
          <w:sz w:val="20"/>
        </w:rPr>
      </w:pPr>
      <w:r w:rsidRPr="00C27303">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C27303" w:rsidRDefault="00E04D88" w:rsidP="00C27303">
      <w:pPr>
        <w:jc w:val="both"/>
        <w:rPr>
          <w:sz w:val="20"/>
        </w:rPr>
      </w:pPr>
      <w:r w:rsidRPr="00C27303">
        <w:rPr>
          <w:sz w:val="20"/>
        </w:rPr>
        <w:t>23.1.3. jei Tiekėjas, ne vėliau kaip prieš 10 (dešimt) dienų iki numatomo Prekių keitimo, pateikė Pirkėjui rašytinį prašymą su keitimą pagrindžiančiais dokumentais</w:t>
      </w:r>
      <w:r w:rsidR="00723109" w:rsidRPr="00C27303">
        <w:rPr>
          <w:sz w:val="20"/>
        </w:rPr>
        <w:t xml:space="preserve">, kartu su susitarimo dėl </w:t>
      </w:r>
      <w:r w:rsidR="00706B28" w:rsidRPr="00C27303">
        <w:rPr>
          <w:sz w:val="20"/>
        </w:rPr>
        <w:t xml:space="preserve">Sutartyje numatytų </w:t>
      </w:r>
      <w:r w:rsidR="00723109" w:rsidRPr="00C27303">
        <w:rPr>
          <w:sz w:val="20"/>
        </w:rPr>
        <w:t xml:space="preserve">Prekių keitimo projektą, </w:t>
      </w:r>
      <w:r w:rsidRPr="00C27303">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C27303">
        <w:rPr>
          <w:sz w:val="20"/>
          <w:shd w:val="clear" w:color="auto" w:fill="FFFFFF"/>
        </w:rPr>
        <w:t>ir lygiavertiškumo ar geresnės kokybės nei šiuo metu tiekiamos Prekės</w:t>
      </w:r>
      <w:r w:rsidRPr="00C27303">
        <w:rPr>
          <w:sz w:val="20"/>
        </w:rPr>
        <w:t>;</w:t>
      </w:r>
    </w:p>
    <w:p w14:paraId="073C7E49" w14:textId="737183BE" w:rsidR="00E04D88" w:rsidRPr="00C27303" w:rsidRDefault="00E04D88" w:rsidP="00C27303">
      <w:pPr>
        <w:jc w:val="both"/>
        <w:rPr>
          <w:sz w:val="20"/>
        </w:rPr>
      </w:pPr>
      <w:r w:rsidRPr="00C27303">
        <w:rPr>
          <w:sz w:val="20"/>
        </w:rPr>
        <w:t xml:space="preserve">23.1.4. Šalys sudarė rašytinį susitarimą </w:t>
      </w:r>
      <w:r w:rsidR="00706B28" w:rsidRPr="00C27303">
        <w:rPr>
          <w:sz w:val="20"/>
        </w:rPr>
        <w:t xml:space="preserve">dėl Sutartyje numatytų </w:t>
      </w:r>
      <w:r w:rsidRPr="00C27303">
        <w:rPr>
          <w:sz w:val="20"/>
        </w:rPr>
        <w:t>Prekių keitimo.</w:t>
      </w:r>
    </w:p>
    <w:p w14:paraId="36C55E28"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C27303">
        <w:rPr>
          <w:sz w:val="20"/>
        </w:rPr>
        <w:t xml:space="preserve">23.2. Šiame Bendrųjų sąlygų skyriuje nurodytu atveju Prekės turi būti pristatytos už ne didesnę nei pasiūlyme nurodytą kainą. </w:t>
      </w:r>
    </w:p>
    <w:p w14:paraId="4CBA01B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16E1AE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24.</w:t>
      </w:r>
      <w:r w:rsidRPr="00C27303">
        <w:rPr>
          <w:rFonts w:eastAsia="Arial"/>
          <w:b/>
          <w:bCs/>
          <w:caps/>
          <w:sz w:val="20"/>
        </w:rPr>
        <w:tab/>
      </w:r>
      <w:r w:rsidRPr="00C27303">
        <w:rPr>
          <w:rFonts w:eastAsia="Arial"/>
          <w:b/>
          <w:caps/>
          <w:sz w:val="20"/>
        </w:rPr>
        <w:t>Bendravimo tvarka ir kalba</w:t>
      </w:r>
    </w:p>
    <w:p w14:paraId="55408494" w14:textId="77777777" w:rsidR="00E04D88" w:rsidRPr="00C27303" w:rsidRDefault="00E04D88" w:rsidP="00C27303">
      <w:pPr>
        <w:tabs>
          <w:tab w:val="left" w:pos="567"/>
          <w:tab w:val="left" w:pos="851"/>
          <w:tab w:val="left" w:pos="992"/>
          <w:tab w:val="left" w:pos="1134"/>
        </w:tabs>
        <w:jc w:val="both"/>
        <w:rPr>
          <w:rFonts w:eastAsia="Arial"/>
          <w:sz w:val="20"/>
          <w:shd w:val="clear" w:color="auto" w:fill="FFFFFF"/>
        </w:rPr>
      </w:pPr>
      <w:r w:rsidRPr="00C27303">
        <w:rPr>
          <w:rFonts w:eastAsia="Arial"/>
          <w:sz w:val="20"/>
        </w:rPr>
        <w:t>24.1.</w:t>
      </w:r>
      <w:r w:rsidRPr="00C27303">
        <w:rPr>
          <w:rFonts w:eastAsia="Arial"/>
          <w:sz w:val="20"/>
        </w:rPr>
        <w:tab/>
      </w:r>
      <w:r w:rsidRPr="00C27303">
        <w:rPr>
          <w:rFonts w:eastAsia="Arial"/>
          <w:bCs/>
          <w:sz w:val="20"/>
        </w:rPr>
        <w:t xml:space="preserve">Sutartis sudaroma lietuvių kalba. Jeigu Sutartis ar kuris nors ją sudarantis dokumentas sudaromas kita kalba arba išverčiamas į kitą kalbą, visais atvejais </w:t>
      </w:r>
      <w:r w:rsidRPr="00C27303">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C27303" w:rsidRDefault="00E04D88" w:rsidP="00C27303">
      <w:pPr>
        <w:widowControl w:val="0"/>
        <w:tabs>
          <w:tab w:val="left" w:pos="567"/>
          <w:tab w:val="left" w:pos="851"/>
          <w:tab w:val="left" w:pos="992"/>
          <w:tab w:val="left" w:pos="1134"/>
        </w:tabs>
        <w:jc w:val="both"/>
        <w:rPr>
          <w:rFonts w:eastAsia="Arial"/>
          <w:sz w:val="20"/>
        </w:rPr>
      </w:pPr>
      <w:r w:rsidRPr="00C27303">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 xml:space="preserve">24.4. Jeigu pranešimas siunčiamas el. paštu, laikoma, kad Šalis jį gavo kitą darbo dieną. </w:t>
      </w:r>
    </w:p>
    <w:p w14:paraId="263F11F1" w14:textId="77777777" w:rsidR="00E04D88" w:rsidRPr="00C27303" w:rsidRDefault="00E04D88" w:rsidP="00C27303">
      <w:pPr>
        <w:widowControl w:val="0"/>
        <w:tabs>
          <w:tab w:val="left" w:pos="0"/>
          <w:tab w:val="left" w:pos="851"/>
          <w:tab w:val="left" w:pos="992"/>
          <w:tab w:val="left" w:pos="1134"/>
        </w:tabs>
        <w:jc w:val="both"/>
        <w:rPr>
          <w:rFonts w:eastAsia="Arial"/>
          <w:sz w:val="20"/>
        </w:rPr>
      </w:pPr>
      <w:r w:rsidRPr="00C27303">
        <w:rPr>
          <w:rFonts w:eastAsia="Arial"/>
          <w:sz w:val="20"/>
        </w:rPr>
        <w:t>24.5. Jeigu pranešimas siunčiamas keliais skirtingais būdais, laikoma, kad gavėjas jį gavo tada, kai jis gavo pirmesnįjį pranešimą.</w:t>
      </w:r>
    </w:p>
    <w:p w14:paraId="5CA02271" w14:textId="77777777" w:rsidR="00E04D88" w:rsidRPr="00C27303" w:rsidRDefault="00E04D88" w:rsidP="00C27303">
      <w:pPr>
        <w:widowControl w:val="0"/>
        <w:tabs>
          <w:tab w:val="left" w:pos="0"/>
          <w:tab w:val="left" w:pos="851"/>
          <w:tab w:val="left" w:pos="992"/>
          <w:tab w:val="left" w:pos="1134"/>
        </w:tabs>
        <w:jc w:val="both"/>
        <w:rPr>
          <w:rFonts w:eastAsia="Arial"/>
          <w:sz w:val="20"/>
        </w:rPr>
      </w:pPr>
    </w:p>
    <w:p w14:paraId="0656255E" w14:textId="77777777" w:rsidR="00E04D88" w:rsidRPr="00C27303" w:rsidRDefault="00E04D88" w:rsidP="00C27303">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C27303">
        <w:rPr>
          <w:rFonts w:eastAsia="Arial"/>
          <w:b/>
          <w:bCs/>
          <w:caps/>
          <w:sz w:val="20"/>
        </w:rPr>
        <w:t>25.</w:t>
      </w:r>
      <w:r w:rsidRPr="00C27303">
        <w:rPr>
          <w:rFonts w:eastAsia="Arial"/>
          <w:b/>
          <w:bCs/>
          <w:caps/>
          <w:sz w:val="20"/>
        </w:rPr>
        <w:tab/>
      </w:r>
      <w:r w:rsidRPr="00C27303">
        <w:rPr>
          <w:rFonts w:eastAsia="Arial"/>
          <w:b/>
          <w:caps/>
          <w:sz w:val="20"/>
        </w:rPr>
        <w:t>Pretenzijos ir ginčų sprendimas</w:t>
      </w:r>
    </w:p>
    <w:p w14:paraId="1A67EC49" w14:textId="77777777" w:rsidR="00E04D88" w:rsidRPr="00C27303" w:rsidRDefault="00E04D88" w:rsidP="00C27303">
      <w:pPr>
        <w:widowControl w:val="0"/>
        <w:tabs>
          <w:tab w:val="left" w:pos="0"/>
          <w:tab w:val="left" w:pos="851"/>
          <w:tab w:val="left" w:pos="992"/>
          <w:tab w:val="left" w:pos="1134"/>
        </w:tabs>
        <w:jc w:val="both"/>
        <w:rPr>
          <w:rFonts w:eastAsia="Cambria"/>
          <w:sz w:val="20"/>
        </w:rPr>
      </w:pPr>
      <w:r w:rsidRPr="00C27303">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C27303" w:rsidRDefault="00E04D88" w:rsidP="00C27303">
      <w:pPr>
        <w:widowControl w:val="0"/>
        <w:tabs>
          <w:tab w:val="left" w:pos="142"/>
          <w:tab w:val="left" w:pos="851"/>
          <w:tab w:val="left" w:pos="992"/>
          <w:tab w:val="left" w:pos="1134"/>
        </w:tabs>
        <w:jc w:val="both"/>
        <w:rPr>
          <w:rFonts w:eastAsia="Cambria"/>
          <w:sz w:val="20"/>
        </w:rPr>
      </w:pPr>
      <w:r w:rsidRPr="00C27303">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sidRPr="00C27303">
        <w:rPr>
          <w:rFonts w:eastAsia="Cambria"/>
          <w:sz w:val="20"/>
        </w:rPr>
        <w:t xml:space="preserve">bendrosios kompetencijos </w:t>
      </w:r>
      <w:r w:rsidRPr="00C27303">
        <w:rPr>
          <w:rFonts w:eastAsia="Cambria"/>
          <w:sz w:val="20"/>
        </w:rPr>
        <w:t>Lietuvos Respublikos teismuose</w:t>
      </w:r>
      <w:r w:rsidRPr="00C27303">
        <w:rPr>
          <w:sz w:val="20"/>
        </w:rPr>
        <w:t xml:space="preserve"> </w:t>
      </w:r>
      <w:r w:rsidRPr="00C27303">
        <w:rPr>
          <w:rFonts w:eastAsia="Cambria"/>
          <w:sz w:val="20"/>
        </w:rPr>
        <w:t>Lietuvos Respublikos įstatymuose nustatyta tvarka</w:t>
      </w:r>
      <w:r w:rsidR="00090C5C" w:rsidRPr="00C27303">
        <w:rPr>
          <w:rFonts w:eastAsia="Cambria"/>
          <w:sz w:val="20"/>
        </w:rPr>
        <w:t>, pagal Pirkėjo buveinės registracijos vietą</w:t>
      </w:r>
      <w:r w:rsidRPr="00C27303">
        <w:rPr>
          <w:rFonts w:eastAsia="Cambria"/>
          <w:sz w:val="20"/>
        </w:rPr>
        <w:t>.</w:t>
      </w:r>
    </w:p>
    <w:p w14:paraId="7DEC4A03" w14:textId="4004E02A" w:rsidR="00E04D88" w:rsidRPr="00C27303" w:rsidRDefault="00E04D88" w:rsidP="00C27303">
      <w:pPr>
        <w:widowControl w:val="0"/>
        <w:tabs>
          <w:tab w:val="left" w:pos="426"/>
          <w:tab w:val="left" w:pos="567"/>
          <w:tab w:val="left" w:pos="709"/>
          <w:tab w:val="left" w:pos="851"/>
          <w:tab w:val="left" w:pos="992"/>
          <w:tab w:val="left" w:pos="1134"/>
        </w:tabs>
        <w:jc w:val="both"/>
        <w:rPr>
          <w:rFonts w:eastAsia="Arial"/>
          <w:sz w:val="20"/>
        </w:rPr>
      </w:pPr>
      <w:r w:rsidRPr="00C27303">
        <w:rPr>
          <w:rFonts w:eastAsia="Arial"/>
          <w:sz w:val="20"/>
        </w:rPr>
        <w:t>25.3. Kilę ginčai</w:t>
      </w:r>
      <w:r w:rsidR="00090C5C" w:rsidRPr="00C27303">
        <w:rPr>
          <w:rFonts w:eastAsia="Arial"/>
          <w:sz w:val="20"/>
        </w:rPr>
        <w:t xml:space="preserve"> ar vienos Šalies</w:t>
      </w:r>
      <w:r w:rsidRPr="00C27303">
        <w:rPr>
          <w:rFonts w:eastAsia="Arial"/>
          <w:sz w:val="20"/>
        </w:rPr>
        <w:t xml:space="preserve"> </w:t>
      </w:r>
      <w:r w:rsidR="00090C5C" w:rsidRPr="00C27303">
        <w:rPr>
          <w:rFonts w:eastAsia="Arial"/>
          <w:sz w:val="20"/>
        </w:rPr>
        <w:t xml:space="preserve">prašymų, raštų, siūlymų pateikimas kitai Šaliai </w:t>
      </w:r>
      <w:r w:rsidRPr="00C27303">
        <w:rPr>
          <w:rFonts w:eastAsia="Arial"/>
          <w:sz w:val="20"/>
        </w:rPr>
        <w:t>nesudaro pagrindo Šalims atsisakyti vykdyti</w:t>
      </w:r>
      <w:r w:rsidR="00814F9F" w:rsidRPr="00C27303">
        <w:rPr>
          <w:rFonts w:eastAsia="Arial"/>
          <w:sz w:val="20"/>
        </w:rPr>
        <w:t>, stabdyti</w:t>
      </w:r>
      <w:r w:rsidRPr="00C27303">
        <w:rPr>
          <w:rFonts w:eastAsia="Arial"/>
          <w:sz w:val="20"/>
        </w:rPr>
        <w:t xml:space="preserve"> savo prievoles</w:t>
      </w:r>
      <w:r w:rsidR="00090C5C" w:rsidRPr="00C27303">
        <w:rPr>
          <w:rFonts w:eastAsia="Arial"/>
          <w:sz w:val="20"/>
        </w:rPr>
        <w:t xml:space="preserve"> ar j</w:t>
      </w:r>
      <w:r w:rsidR="00814F9F" w:rsidRPr="00C27303">
        <w:rPr>
          <w:rFonts w:eastAsia="Arial"/>
          <w:sz w:val="20"/>
        </w:rPr>
        <w:t>ų</w:t>
      </w:r>
      <w:r w:rsidR="00090C5C" w:rsidRPr="00C27303">
        <w:rPr>
          <w:rFonts w:eastAsia="Arial"/>
          <w:sz w:val="20"/>
        </w:rPr>
        <w:t xml:space="preserve"> dal</w:t>
      </w:r>
      <w:r w:rsidR="00814F9F" w:rsidRPr="00C27303">
        <w:rPr>
          <w:rFonts w:eastAsia="Arial"/>
          <w:sz w:val="20"/>
        </w:rPr>
        <w:t>į</w:t>
      </w:r>
      <w:r w:rsidRPr="00C27303">
        <w:rPr>
          <w:rFonts w:eastAsia="Arial"/>
          <w:sz w:val="20"/>
        </w:rPr>
        <w:t xml:space="preserve"> pagal Sutartį.</w:t>
      </w:r>
    </w:p>
    <w:p w14:paraId="35653D7F" w14:textId="0B8E21FF" w:rsidR="00C27303" w:rsidRPr="00C27303" w:rsidRDefault="00C27303" w:rsidP="00C27303">
      <w:pPr>
        <w:rPr>
          <w:sz w:val="20"/>
        </w:rPr>
      </w:pPr>
      <w:r w:rsidRPr="00C27303">
        <w:rPr>
          <w:sz w:val="20"/>
        </w:rPr>
        <w:br w:type="page"/>
      </w:r>
    </w:p>
    <w:p w14:paraId="4A125882" w14:textId="77777777" w:rsidR="00B67068" w:rsidRDefault="00B67068" w:rsidP="006F4C55">
      <w:pPr>
        <w:widowControl w:val="0"/>
        <w:pBdr>
          <w:top w:val="nil"/>
          <w:left w:val="nil"/>
          <w:bottom w:val="nil"/>
          <w:right w:val="nil"/>
          <w:between w:val="nil"/>
        </w:pBdr>
        <w:tabs>
          <w:tab w:val="left" w:pos="567"/>
          <w:tab w:val="left" w:pos="851"/>
        </w:tabs>
        <w:jc w:val="center"/>
        <w:rPr>
          <w:b/>
          <w:sz w:val="22"/>
          <w:szCs w:val="22"/>
        </w:rPr>
        <w:sectPr w:rsidR="00B67068" w:rsidSect="00C27303">
          <w:pgSz w:w="11906" w:h="16838"/>
          <w:pgMar w:top="1134" w:right="567" w:bottom="1134" w:left="1701" w:header="567" w:footer="567" w:gutter="0"/>
          <w:cols w:space="1296"/>
          <w:docGrid w:linePitch="360"/>
        </w:sect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F510B5">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27F6DA95" w:rsidR="00537F17" w:rsidRPr="002F369E" w:rsidRDefault="002F369E" w:rsidP="00E66CFF">
            <w:pPr>
              <w:autoSpaceDE w:val="0"/>
              <w:autoSpaceDN w:val="0"/>
              <w:adjustRightInd w:val="0"/>
              <w:jc w:val="center"/>
              <w:rPr>
                <w:kern w:val="2"/>
                <w:sz w:val="22"/>
                <w:szCs w:val="22"/>
              </w:rPr>
            </w:pPr>
            <w:r w:rsidRPr="002F369E">
              <w:rPr>
                <w:rFonts w:eastAsia="TimesNewRomanPS-BoldMT"/>
                <w:b/>
                <w:bCs/>
                <w:sz w:val="22"/>
                <w:szCs w:val="22"/>
                <w14:ligatures w14:val="standardContextual"/>
              </w:rPr>
              <w:t xml:space="preserve">RAE </w:t>
            </w:r>
            <w:proofErr w:type="spellStart"/>
            <w:r w:rsidRPr="002F369E">
              <w:rPr>
                <w:rFonts w:eastAsia="TimesNewRomanPS-BoldMT"/>
                <w:b/>
                <w:bCs/>
                <w:sz w:val="22"/>
                <w:szCs w:val="22"/>
                <w14:ligatures w14:val="standardContextual"/>
              </w:rPr>
              <w:t>intubaciniai</w:t>
            </w:r>
            <w:proofErr w:type="spellEnd"/>
            <w:r w:rsidRPr="002F369E">
              <w:rPr>
                <w:rFonts w:eastAsia="TimesNewRomanPS-BoldMT"/>
                <w:b/>
                <w:bCs/>
                <w:sz w:val="22"/>
                <w:szCs w:val="22"/>
                <w14:ligatures w14:val="standardContextual"/>
              </w:rPr>
              <w:t xml:space="preserve"> vamzdeliai su kūgio formos </w:t>
            </w:r>
            <w:proofErr w:type="spellStart"/>
            <w:r w:rsidRPr="002F369E">
              <w:rPr>
                <w:rFonts w:eastAsia="TimesNewRomanPS-BoldMT"/>
                <w:b/>
                <w:bCs/>
                <w:sz w:val="22"/>
                <w:szCs w:val="22"/>
                <w14:ligatures w14:val="standardContextual"/>
              </w:rPr>
              <w:t>manžete</w:t>
            </w:r>
            <w:proofErr w:type="spellEnd"/>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77777777" w:rsidR="00537F17" w:rsidRPr="00874B3C" w:rsidRDefault="00537F17" w:rsidP="00537F17">
            <w:pPr>
              <w:jc w:val="both"/>
              <w:rPr>
                <w:kern w:val="2"/>
                <w:sz w:val="22"/>
                <w:szCs w:val="22"/>
              </w:rPr>
            </w:pP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77777777" w:rsidR="00537F17" w:rsidRPr="00874B3C" w:rsidRDefault="00537F17" w:rsidP="00537F17">
            <w:pPr>
              <w:jc w:val="both"/>
              <w:rPr>
                <w:kern w:val="2"/>
                <w:sz w:val="22"/>
                <w:szCs w:val="22"/>
              </w:rPr>
            </w:pP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D943C7" w:rsidRDefault="00A66954" w:rsidP="00A66954">
            <w:pPr>
              <w:jc w:val="both"/>
              <w:rPr>
                <w:b/>
                <w:bCs/>
                <w:kern w:val="2"/>
                <w:sz w:val="22"/>
                <w:szCs w:val="22"/>
              </w:rPr>
            </w:pPr>
            <w:r w:rsidRPr="00D943C7">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198E769B" w:rsidR="00A66954" w:rsidRPr="00874B3C" w:rsidRDefault="00A66954" w:rsidP="00A66954">
            <w:pPr>
              <w:jc w:val="both"/>
              <w:rPr>
                <w:kern w:val="2"/>
                <w:sz w:val="22"/>
                <w:szCs w:val="22"/>
              </w:rPr>
            </w:pPr>
            <w:r w:rsidRPr="000D629B">
              <w:rPr>
                <w:kern w:val="2"/>
                <w:sz w:val="22"/>
                <w:szCs w:val="22"/>
              </w:rPr>
              <w:t>846 396502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4955BB35" w:rsidR="00A66954" w:rsidRPr="00874B3C" w:rsidRDefault="001B7A06" w:rsidP="00A66954">
            <w:pPr>
              <w:jc w:val="both"/>
              <w:rPr>
                <w:kern w:val="2"/>
                <w:sz w:val="22"/>
                <w:szCs w:val="22"/>
              </w:rPr>
            </w:pPr>
            <w:hyperlink r:id="rId6" w:history="1">
              <w:r w:rsidRPr="004F6B7C">
                <w:rPr>
                  <w:rStyle w:val="Hipersaitas"/>
                  <w:kern w:val="2"/>
                  <w:sz w:val="22"/>
                  <w:szCs w:val="22"/>
                </w:rPr>
                <w:t>kulig</w:t>
              </w:r>
              <w:r w:rsidRPr="004F6B7C">
                <w:rPr>
                  <w:rStyle w:val="Hipersaitas"/>
                  <w:kern w:val="2"/>
                  <w:sz w:val="22"/>
                  <w:szCs w:val="22"/>
                  <w:lang w:val="en-US"/>
                </w:rPr>
                <w:t>@</w:t>
              </w:r>
              <w:proofErr w:type="spellStart"/>
              <w:r w:rsidRPr="004F6B7C">
                <w:rPr>
                  <w:rStyle w:val="Hipersaitas"/>
                  <w:kern w:val="2"/>
                  <w:sz w:val="22"/>
                  <w:szCs w:val="22"/>
                </w:rPr>
                <w:t>kulig.lt</w:t>
              </w:r>
              <w:proofErr w:type="spellEnd"/>
            </w:hyperlink>
            <w:r>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874B3C" w:rsidRDefault="00E47E10" w:rsidP="006D1B08">
            <w:pPr>
              <w:rPr>
                <w:kern w:val="2"/>
                <w:sz w:val="22"/>
                <w:szCs w:val="22"/>
              </w:rPr>
            </w:pPr>
            <w:r>
              <w:rPr>
                <w:rFonts w:eastAsia="Calibri"/>
                <w:sz w:val="22"/>
                <w:szCs w:val="22"/>
              </w:rPr>
              <w:t>D</w:t>
            </w:r>
            <w:r w:rsidR="00A66954" w:rsidRPr="000D629B">
              <w:rPr>
                <w:rFonts w:eastAsia="Calibri"/>
                <w:sz w:val="22"/>
                <w:szCs w:val="22"/>
              </w:rPr>
              <w:t>irektor</w:t>
            </w:r>
            <w:r>
              <w:rPr>
                <w:rFonts w:eastAsia="Calibri"/>
                <w:sz w:val="22"/>
                <w:szCs w:val="22"/>
              </w:rPr>
              <w:t xml:space="preserve">ė </w:t>
            </w:r>
            <w:r w:rsidR="00A66954" w:rsidRPr="000D629B">
              <w:rPr>
                <w:rFonts w:eastAsia="Calibri"/>
                <w:sz w:val="22"/>
                <w:szCs w:val="22"/>
              </w:rPr>
              <w:t>ekonomikai ir valdymui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874B3C" w:rsidRDefault="00537F17"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58"/>
        <w:gridCol w:w="4846"/>
      </w:tblGrid>
      <w:tr w:rsidR="00E04D88" w:rsidRPr="00000CC1" w14:paraId="4ADFD749" w14:textId="77777777" w:rsidTr="00000CC1">
        <w:trPr>
          <w:trHeight w:val="20"/>
        </w:trPr>
        <w:tc>
          <w:tcPr>
            <w:tcW w:w="9781" w:type="dxa"/>
            <w:gridSpan w:val="3"/>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000CC1">
        <w:trPr>
          <w:trHeight w:val="20"/>
        </w:trPr>
        <w:tc>
          <w:tcPr>
            <w:tcW w:w="2977" w:type="dxa"/>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7564DD4D" w:rsidR="00713E03" w:rsidRPr="002F369E" w:rsidRDefault="002F369E" w:rsidP="002F369E">
            <w:pPr>
              <w:jc w:val="both"/>
              <w:rPr>
                <w:sz w:val="22"/>
                <w:szCs w:val="22"/>
                <w:lang w:eastAsia="lt-LT"/>
              </w:rPr>
            </w:pPr>
            <w:proofErr w:type="spellStart"/>
            <w:r w:rsidRPr="002F369E">
              <w:rPr>
                <w:rFonts w:eastAsia="Calibri"/>
                <w:kern w:val="2"/>
                <w:sz w:val="22"/>
                <w:szCs w:val="22"/>
                <w14:ligatures w14:val="standardContextual"/>
              </w:rPr>
              <w:t>Anesteziologijos</w:t>
            </w:r>
            <w:proofErr w:type="spellEnd"/>
            <w:r w:rsidRPr="002F369E">
              <w:rPr>
                <w:rFonts w:eastAsia="Calibri"/>
                <w:kern w:val="2"/>
                <w:sz w:val="22"/>
                <w:szCs w:val="22"/>
                <w14:ligatures w14:val="standardContextual"/>
              </w:rPr>
              <w:t xml:space="preserve">, intensyvios terapijos ir skausmo klinika, </w:t>
            </w:r>
            <w:r w:rsidRPr="002F369E">
              <w:rPr>
                <w:kern w:val="2"/>
                <w:sz w:val="22"/>
                <w:szCs w:val="22"/>
                <w:lang w:eastAsia="lt-LT"/>
                <w14:ligatures w14:val="standardContextual"/>
              </w:rPr>
              <w:t xml:space="preserve"> </w:t>
            </w:r>
            <w:r w:rsidRPr="002F369E">
              <w:rPr>
                <w:rFonts w:eastAsia="TimesNewRomanPSMT"/>
                <w:sz w:val="22"/>
                <w:szCs w:val="22"/>
                <w14:ligatures w14:val="standardContextual"/>
              </w:rPr>
              <w:t xml:space="preserve">klinikos vadybininkė administratorė </w:t>
            </w:r>
            <w:r w:rsidRPr="002F369E">
              <w:rPr>
                <w:kern w:val="2"/>
                <w:sz w:val="22"/>
                <w:szCs w:val="22"/>
                <w:lang w:eastAsia="lt-LT"/>
                <w14:ligatures w14:val="standardContextual"/>
              </w:rPr>
              <w:t xml:space="preserve">Daiva </w:t>
            </w:r>
            <w:proofErr w:type="spellStart"/>
            <w:r w:rsidRPr="002F369E">
              <w:rPr>
                <w:kern w:val="2"/>
                <w:sz w:val="22"/>
                <w:szCs w:val="22"/>
                <w:lang w:eastAsia="lt-LT"/>
                <w14:ligatures w14:val="standardContextual"/>
              </w:rPr>
              <w:t>Kvaščevičiūtė</w:t>
            </w:r>
            <w:proofErr w:type="spellEnd"/>
            <w:r w:rsidRPr="002F369E">
              <w:rPr>
                <w:kern w:val="2"/>
                <w:sz w:val="22"/>
                <w:szCs w:val="22"/>
                <w:lang w:eastAsia="lt-LT"/>
                <w14:ligatures w14:val="standardContextual"/>
              </w:rPr>
              <w:t xml:space="preserve"> </w:t>
            </w:r>
            <w:proofErr w:type="spellStart"/>
            <w:r w:rsidRPr="002F369E">
              <w:rPr>
                <w:kern w:val="2"/>
                <w:sz w:val="22"/>
                <w:szCs w:val="22"/>
                <w:lang w:eastAsia="lt-LT"/>
                <w14:ligatures w14:val="standardContextual"/>
              </w:rPr>
              <w:t>Grevė</w:t>
            </w:r>
            <w:proofErr w:type="spellEnd"/>
            <w:r w:rsidRPr="002F369E">
              <w:rPr>
                <w:kern w:val="2"/>
                <w:sz w:val="22"/>
                <w:szCs w:val="22"/>
                <w:lang w:eastAsia="lt-LT"/>
                <w14:ligatures w14:val="standardContextual"/>
              </w:rPr>
              <w:t>,</w:t>
            </w:r>
            <w:r w:rsidRPr="002F369E">
              <w:rPr>
                <w:kern w:val="2"/>
                <w:sz w:val="22"/>
                <w:szCs w:val="22"/>
                <w:lang w:eastAsia="lt-LT"/>
                <w14:ligatures w14:val="standardContextual"/>
              </w:rPr>
              <w:br/>
            </w:r>
            <w:r w:rsidRPr="002F369E">
              <w:rPr>
                <w:kern w:val="2"/>
                <w:sz w:val="22"/>
                <w:szCs w:val="22"/>
                <w:lang w:eastAsia="lt-LT"/>
                <w14:ligatures w14:val="standardContextual"/>
              </w:rPr>
              <w:t>t</w:t>
            </w:r>
            <w:r w:rsidRPr="002F369E">
              <w:rPr>
                <w:kern w:val="2"/>
                <w:sz w:val="22"/>
                <w:szCs w:val="22"/>
                <w:lang w:eastAsia="lt-LT"/>
                <w14:ligatures w14:val="standardContextual"/>
              </w:rPr>
              <w:t>el. +37068572577</w:t>
            </w:r>
            <w:r w:rsidRPr="002F369E">
              <w:rPr>
                <w:kern w:val="2"/>
                <w:sz w:val="22"/>
                <w:szCs w:val="22"/>
                <w:lang w:eastAsia="lt-LT"/>
                <w14:ligatures w14:val="standardContextual"/>
              </w:rPr>
              <w:t xml:space="preserve">, </w:t>
            </w:r>
            <w:r w:rsidRPr="002F369E">
              <w:rPr>
                <w:kern w:val="2"/>
                <w:sz w:val="22"/>
                <w:szCs w:val="22"/>
                <w:lang w:eastAsia="lt-LT"/>
                <w14:ligatures w14:val="standardContextual"/>
              </w:rPr>
              <w:t xml:space="preserve">el. paštas </w:t>
            </w:r>
            <w:proofErr w:type="spellStart"/>
            <w:r w:rsidRPr="002F369E">
              <w:rPr>
                <w:kern w:val="2"/>
                <w:sz w:val="22"/>
                <w:szCs w:val="22"/>
                <w:lang w:eastAsia="lt-LT"/>
                <w14:ligatures w14:val="standardContextual"/>
              </w:rPr>
              <w:t>daiva.kvasceviciute@kulig.lt</w:t>
            </w:r>
            <w:proofErr w:type="spellEnd"/>
            <w:r w:rsidRPr="002F369E">
              <w:rPr>
                <w:kern w:val="2"/>
                <w:sz w:val="22"/>
                <w:szCs w:val="22"/>
                <w:lang w:eastAsia="lt-LT"/>
                <w14:ligatures w14:val="standardContextual"/>
              </w:rPr>
              <w:t xml:space="preserve"> t</w:t>
            </w:r>
          </w:p>
          <w:p w14:paraId="1C58C82B" w14:textId="77777777" w:rsidR="002F369E" w:rsidRPr="002F369E" w:rsidRDefault="002F369E" w:rsidP="002F369E">
            <w:pPr>
              <w:jc w:val="both"/>
              <w:rPr>
                <w:sz w:val="22"/>
                <w:szCs w:val="22"/>
              </w:rPr>
            </w:pPr>
          </w:p>
          <w:p w14:paraId="68F79A64" w14:textId="398AC949" w:rsidR="004979B2" w:rsidRPr="002F369E" w:rsidRDefault="004979B2" w:rsidP="002F369E">
            <w:pPr>
              <w:jc w:val="both"/>
              <w:rPr>
                <w:rStyle w:val="Hipersaitas"/>
                <w:rFonts w:eastAsia="Calibri"/>
                <w:color w:val="auto"/>
                <w:sz w:val="22"/>
                <w:szCs w:val="22"/>
              </w:rPr>
            </w:pPr>
            <w:r w:rsidRPr="002F369E">
              <w:rPr>
                <w:sz w:val="22"/>
                <w:szCs w:val="22"/>
              </w:rPr>
              <w:t>Vaistinės vadovė Žemyna Bredelienė</w:t>
            </w:r>
            <w:r w:rsidRPr="002F369E">
              <w:rPr>
                <w:rFonts w:eastAsia="TimesNewRomanPSMT"/>
                <w:sz w:val="22"/>
                <w:szCs w:val="22"/>
              </w:rPr>
              <w:t>, tel. +370</w:t>
            </w:r>
            <w:r w:rsidRPr="002F369E">
              <w:rPr>
                <w:sz w:val="22"/>
                <w:szCs w:val="22"/>
              </w:rPr>
              <w:t> 46 396510</w:t>
            </w:r>
            <w:r w:rsidRPr="002F369E">
              <w:rPr>
                <w:rFonts w:eastAsia="TimesNewRomanPSMT"/>
                <w:sz w:val="22"/>
                <w:szCs w:val="22"/>
              </w:rPr>
              <w:t xml:space="preserve">, el. paštas </w:t>
            </w:r>
            <w:proofErr w:type="spellStart"/>
            <w:r w:rsidRPr="002F369E">
              <w:rPr>
                <w:rFonts w:eastAsia="TimesNewRomanPSMT"/>
                <w:sz w:val="22"/>
                <w:szCs w:val="22"/>
              </w:rPr>
              <w:t>zemyna.bredeliene</w:t>
            </w:r>
            <w:hyperlink r:id="rId7" w:history="1">
              <w:r w:rsidRPr="002F369E">
                <w:rPr>
                  <w:rStyle w:val="Hipersaitas"/>
                  <w:rFonts w:eastAsia="Calibri"/>
                  <w:color w:val="auto"/>
                  <w:sz w:val="22"/>
                  <w:szCs w:val="22"/>
                </w:rPr>
                <w:t>@kulig.lt</w:t>
              </w:r>
              <w:proofErr w:type="spellEnd"/>
            </w:hyperlink>
            <w:r w:rsidRPr="002F369E">
              <w:rPr>
                <w:rStyle w:val="Hipersaitas"/>
                <w:rFonts w:eastAsia="Calibri"/>
                <w:color w:val="auto"/>
                <w:sz w:val="22"/>
                <w:szCs w:val="22"/>
              </w:rPr>
              <w:t>;</w:t>
            </w:r>
          </w:p>
          <w:p w14:paraId="2F5469E0" w14:textId="77777777" w:rsidR="00713E03" w:rsidRPr="002F369E" w:rsidRDefault="00713E03" w:rsidP="002F369E">
            <w:pPr>
              <w:jc w:val="both"/>
              <w:rPr>
                <w:rFonts w:eastAsia="Calibri"/>
                <w:sz w:val="22"/>
                <w:szCs w:val="22"/>
                <w14:ligatures w14:val="standardContextual"/>
              </w:rPr>
            </w:pPr>
          </w:p>
          <w:p w14:paraId="6D5001F3" w14:textId="78A15A6A" w:rsidR="00006D10" w:rsidRPr="002B2A32" w:rsidRDefault="00006D10" w:rsidP="002F369E">
            <w:pPr>
              <w:jc w:val="both"/>
              <w:rPr>
                <w:kern w:val="2"/>
                <w:sz w:val="22"/>
                <w:szCs w:val="22"/>
              </w:rPr>
            </w:pPr>
            <w:r w:rsidRPr="002F369E">
              <w:rPr>
                <w:rFonts w:eastAsia="Calibri"/>
                <w:sz w:val="22"/>
                <w:szCs w:val="22"/>
                <w14:ligatures w14:val="standardContextual"/>
              </w:rPr>
              <w:t xml:space="preserve">Vyriausioji finansininkė, </w:t>
            </w:r>
            <w:r w:rsidRPr="002F369E">
              <w:rPr>
                <w:sz w:val="22"/>
                <w:szCs w:val="22"/>
                <w:shd w:val="clear" w:color="auto" w:fill="FFFFFF"/>
              </w:rPr>
              <w:t>Regina </w:t>
            </w:r>
            <w:proofErr w:type="spellStart"/>
            <w:r w:rsidRPr="002F369E">
              <w:rPr>
                <w:rStyle w:val="Emfaz"/>
                <w:i w:val="0"/>
                <w:iCs w:val="0"/>
                <w:sz w:val="22"/>
                <w:szCs w:val="22"/>
                <w:shd w:val="clear" w:color="auto" w:fill="FFFFFF"/>
              </w:rPr>
              <w:t>Zajančauskytė</w:t>
            </w:r>
            <w:proofErr w:type="spellEnd"/>
            <w:r w:rsidRPr="002F369E">
              <w:rPr>
                <w:i/>
                <w:iCs/>
                <w:sz w:val="22"/>
                <w:szCs w:val="22"/>
                <w:shd w:val="clear" w:color="auto" w:fill="FFFFFF"/>
              </w:rPr>
              <w:t>,</w:t>
            </w:r>
            <w:r w:rsidRPr="002F369E">
              <w:rPr>
                <w:sz w:val="22"/>
                <w:szCs w:val="22"/>
                <w:shd w:val="clear" w:color="auto" w:fill="FFFFFF"/>
              </w:rPr>
              <w:t xml:space="preserve"> tel. 846 491004, el. paštas </w:t>
            </w:r>
            <w:hyperlink r:id="rId8" w:history="1">
              <w:r w:rsidRPr="002F369E">
                <w:rPr>
                  <w:rStyle w:val="Hipersaitas"/>
                  <w:color w:val="auto"/>
                  <w:sz w:val="22"/>
                  <w:szCs w:val="22"/>
                  <w:shd w:val="clear" w:color="auto" w:fill="FFFFFF"/>
                </w:rPr>
                <w:t>regina.zajancauskyte@kulig.lt</w:t>
              </w:r>
            </w:hyperlink>
            <w:r w:rsidRPr="002F369E">
              <w:rPr>
                <w:rStyle w:val="Hipersaitas"/>
                <w:color w:val="auto"/>
                <w:sz w:val="22"/>
                <w:szCs w:val="22"/>
                <w:shd w:val="clear" w:color="auto" w:fill="FFFFFF"/>
              </w:rPr>
              <w:t xml:space="preserve"> </w:t>
            </w:r>
            <w:r w:rsidRPr="002F369E">
              <w:rPr>
                <w:sz w:val="22"/>
                <w:szCs w:val="22"/>
                <w:shd w:val="clear" w:color="auto" w:fill="FFFFFF"/>
              </w:rPr>
              <w:t>.</w:t>
            </w:r>
          </w:p>
        </w:tc>
      </w:tr>
      <w:tr w:rsidR="00006D10" w:rsidRPr="00000CC1" w14:paraId="30CF1F4A" w14:textId="77777777" w:rsidTr="00000CC1">
        <w:trPr>
          <w:trHeight w:val="20"/>
        </w:trPr>
        <w:tc>
          <w:tcPr>
            <w:tcW w:w="2977" w:type="dxa"/>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17F17820" w:rsidR="00006D10" w:rsidRPr="00000CC1" w:rsidRDefault="00006D10" w:rsidP="00006D10">
            <w:pPr>
              <w:jc w:val="both"/>
              <w:rPr>
                <w:rStyle w:val="markedcontent"/>
                <w:sz w:val="22"/>
                <w:szCs w:val="22"/>
                <w:shd w:val="clear" w:color="auto" w:fill="FFFFFF"/>
              </w:rPr>
            </w:pPr>
            <w:r w:rsidRPr="00000CC1">
              <w:rPr>
                <w:rStyle w:val="markedcontent"/>
                <w:sz w:val="22"/>
                <w:szCs w:val="22"/>
                <w:shd w:val="clear" w:color="auto" w:fill="FFFFFF"/>
              </w:rPr>
              <w:t xml:space="preserve">Viešųjų pirkimų skyriaus </w:t>
            </w:r>
            <w:proofErr w:type="spellStart"/>
            <w:r w:rsidRPr="00000CC1">
              <w:rPr>
                <w:rStyle w:val="markedcontent"/>
                <w:sz w:val="22"/>
                <w:szCs w:val="22"/>
                <w:shd w:val="clear" w:color="auto" w:fill="FFFFFF"/>
              </w:rPr>
              <w:t>vyriausiasi</w:t>
            </w:r>
            <w:r w:rsidR="002B2A32">
              <w:rPr>
                <w:rStyle w:val="markedcontent"/>
                <w:sz w:val="22"/>
                <w:szCs w:val="22"/>
                <w:shd w:val="clear" w:color="auto" w:fill="FFFFFF"/>
              </w:rPr>
              <w:t>o</w:t>
            </w:r>
            <w:r w:rsidR="002B2A32">
              <w:rPr>
                <w:rStyle w:val="markedcontent"/>
                <w:shd w:val="clear" w:color="auto" w:fill="FFFFFF"/>
              </w:rPr>
              <w:t>ji</w:t>
            </w:r>
            <w:proofErr w:type="spellEnd"/>
            <w:r w:rsidRPr="00000CC1">
              <w:rPr>
                <w:rStyle w:val="markedcontent"/>
                <w:sz w:val="22"/>
                <w:szCs w:val="22"/>
                <w:shd w:val="clear" w:color="auto" w:fill="FFFFFF"/>
              </w:rPr>
              <w:t xml:space="preserve"> specialist</w:t>
            </w:r>
            <w:r w:rsidR="002B2A32">
              <w:rPr>
                <w:rStyle w:val="markedcontent"/>
                <w:sz w:val="22"/>
                <w:szCs w:val="22"/>
                <w:shd w:val="clear" w:color="auto" w:fill="FFFFFF"/>
              </w:rPr>
              <w:t>ė</w:t>
            </w:r>
            <w:r w:rsidRPr="00000CC1">
              <w:rPr>
                <w:rStyle w:val="markedcontent"/>
                <w:sz w:val="22"/>
                <w:szCs w:val="22"/>
                <w:shd w:val="clear" w:color="auto" w:fill="FFFFFF"/>
              </w:rPr>
              <w:t xml:space="preserve"> </w:t>
            </w:r>
          </w:p>
          <w:p w14:paraId="19DF911F" w14:textId="1D54F422" w:rsidR="00006D10" w:rsidRPr="00000CC1" w:rsidRDefault="00006D10" w:rsidP="00006D10">
            <w:pPr>
              <w:rPr>
                <w:color w:val="4472C4"/>
                <w:kern w:val="2"/>
                <w:sz w:val="22"/>
                <w:szCs w:val="22"/>
              </w:rPr>
            </w:pPr>
            <w:r>
              <w:rPr>
                <w:rStyle w:val="markedcontent"/>
                <w:sz w:val="22"/>
                <w:szCs w:val="22"/>
                <w:shd w:val="clear" w:color="auto" w:fill="FFFFFF"/>
              </w:rPr>
              <w:t>Birutė Navickienė</w:t>
            </w:r>
            <w:r w:rsidRPr="00000CC1">
              <w:rPr>
                <w:rStyle w:val="markedcontent"/>
                <w:sz w:val="22"/>
                <w:szCs w:val="22"/>
                <w:shd w:val="clear" w:color="auto" w:fill="FFFFFF"/>
              </w:rPr>
              <w:t>, tel.: (8 46) 491</w:t>
            </w:r>
            <w:r>
              <w:rPr>
                <w:rStyle w:val="markedcontent"/>
                <w:sz w:val="22"/>
                <w:szCs w:val="22"/>
                <w:shd w:val="clear" w:color="auto" w:fill="FFFFFF"/>
              </w:rPr>
              <w:t>0</w:t>
            </w:r>
            <w:r>
              <w:rPr>
                <w:rStyle w:val="markedcontent"/>
                <w:shd w:val="clear" w:color="auto" w:fill="FFFFFF"/>
              </w:rPr>
              <w:t>14</w:t>
            </w:r>
            <w:r w:rsidRPr="00000CC1">
              <w:rPr>
                <w:rStyle w:val="markedcontent"/>
                <w:sz w:val="22"/>
                <w:szCs w:val="22"/>
                <w:shd w:val="clear" w:color="auto" w:fill="FFFFFF"/>
              </w:rPr>
              <w:t xml:space="preserve">, el. paštas </w:t>
            </w:r>
            <w:hyperlink r:id="rId9" w:history="1">
              <w:r w:rsidRPr="00AD4DD9">
                <w:rPr>
                  <w:rStyle w:val="Hipersaitas"/>
                  <w:sz w:val="22"/>
                  <w:szCs w:val="22"/>
                  <w:shd w:val="clear" w:color="auto" w:fill="FFFFFF"/>
                </w:rPr>
                <w:t>b</w:t>
              </w:r>
              <w:r w:rsidRPr="00AD4DD9">
                <w:rPr>
                  <w:rStyle w:val="Hipersaitas"/>
                  <w:shd w:val="clear" w:color="auto" w:fill="FFFFFF"/>
                </w:rPr>
                <w:t>irute.navickiene</w:t>
              </w:r>
              <w:r w:rsidRPr="00AD4DD9">
                <w:rPr>
                  <w:rStyle w:val="Hipersaitas"/>
                  <w:sz w:val="22"/>
                  <w:szCs w:val="22"/>
                  <w:shd w:val="clear" w:color="auto" w:fill="FFFFFF"/>
                </w:rPr>
                <w:t>@kulig</w:t>
              </w:r>
            </w:hyperlink>
            <w:r w:rsidRPr="00000CC1">
              <w:rPr>
                <w:rStyle w:val="markedcontent"/>
                <w:sz w:val="22"/>
                <w:szCs w:val="22"/>
                <w:shd w:val="clear" w:color="auto" w:fill="FFFFFF"/>
              </w:rPr>
              <w:t xml:space="preserve"> .</w:t>
            </w:r>
          </w:p>
        </w:tc>
      </w:tr>
      <w:tr w:rsidR="00006D10" w:rsidRPr="00000CC1" w14:paraId="678FB023" w14:textId="77777777" w:rsidTr="00000CC1">
        <w:trPr>
          <w:trHeight w:val="20"/>
        </w:trPr>
        <w:tc>
          <w:tcPr>
            <w:tcW w:w="2977" w:type="dxa"/>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000CC1">
        <w:trPr>
          <w:trHeight w:val="20"/>
        </w:trPr>
        <w:tc>
          <w:tcPr>
            <w:tcW w:w="9781" w:type="dxa"/>
            <w:gridSpan w:val="3"/>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000CC1">
        <w:trPr>
          <w:trHeight w:val="20"/>
        </w:trPr>
        <w:tc>
          <w:tcPr>
            <w:tcW w:w="2977" w:type="dxa"/>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7166A9D2" w14:textId="6530FC72" w:rsidR="000C6411" w:rsidRPr="00000CC1" w:rsidRDefault="000C6411" w:rsidP="00410204">
            <w:pPr>
              <w:spacing w:line="233" w:lineRule="auto"/>
              <w:jc w:val="both"/>
              <w:rPr>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p>
          <w:p w14:paraId="18E0756C" w14:textId="0A8DD062" w:rsidR="000C6411" w:rsidRPr="00000CC1" w:rsidRDefault="000C6411" w:rsidP="008A64CF">
            <w:pPr>
              <w:spacing w:line="233" w:lineRule="auto"/>
              <w:jc w:val="both"/>
              <w:rPr>
                <w:color w:val="000000"/>
                <w:kern w:val="2"/>
                <w:sz w:val="22"/>
                <w:szCs w:val="22"/>
              </w:rPr>
            </w:pPr>
            <w:r w:rsidRPr="00000CC1">
              <w:rPr>
                <w:kern w:val="2"/>
                <w:sz w:val="22"/>
                <w:szCs w:val="22"/>
              </w:rPr>
              <w:t>Išsamus Prekių aprašymas ir kiti reikalavimai tiekiamoms Prekėms nustatyti Sutarties priede Nr. 1 „Techninė specifikacija“ (toliau – Techninė specifikacija) ir Sutarties priede Nr. 2 „Pasiūlymas</w:t>
            </w:r>
            <w:r w:rsidRPr="00000CC1">
              <w:rPr>
                <w:color w:val="000000"/>
                <w:kern w:val="2"/>
                <w:sz w:val="22"/>
                <w:szCs w:val="22"/>
              </w:rPr>
              <w:t>“.</w:t>
            </w:r>
          </w:p>
        </w:tc>
      </w:tr>
      <w:tr w:rsidR="00E04D88" w:rsidRPr="00000CC1" w14:paraId="4B9A3871" w14:textId="77777777" w:rsidTr="00000CC1">
        <w:trPr>
          <w:trHeight w:val="20"/>
        </w:trPr>
        <w:tc>
          <w:tcPr>
            <w:tcW w:w="2977" w:type="dxa"/>
          </w:tcPr>
          <w:p w14:paraId="4BEDFF53" w14:textId="77777777" w:rsidR="00E04D88" w:rsidRPr="008122FA" w:rsidRDefault="00E04D88" w:rsidP="00B67068">
            <w:pPr>
              <w:spacing w:line="233" w:lineRule="auto"/>
              <w:jc w:val="both"/>
              <w:rPr>
                <w:b/>
                <w:bCs/>
                <w:kern w:val="2"/>
                <w:sz w:val="22"/>
                <w:szCs w:val="22"/>
              </w:rPr>
            </w:pPr>
            <w:r w:rsidRPr="008122FA">
              <w:rPr>
                <w:b/>
                <w:bCs/>
                <w:kern w:val="2"/>
                <w:sz w:val="22"/>
                <w:szCs w:val="22"/>
              </w:rPr>
              <w:t>3</w:t>
            </w:r>
            <w:r w:rsidRPr="00727A09">
              <w:rPr>
                <w:b/>
                <w:bCs/>
                <w:color w:val="FF0000"/>
                <w:kern w:val="2"/>
                <w:sz w:val="22"/>
                <w:szCs w:val="22"/>
              </w:rPr>
              <w:t>.2. Pirkimo numeris</w:t>
            </w:r>
          </w:p>
        </w:tc>
        <w:tc>
          <w:tcPr>
            <w:tcW w:w="6804" w:type="dxa"/>
            <w:gridSpan w:val="2"/>
          </w:tcPr>
          <w:p w14:paraId="046902B9" w14:textId="7BFDF966" w:rsidR="00E04D88" w:rsidRPr="005879AE" w:rsidRDefault="00E04D88" w:rsidP="00B67068">
            <w:pPr>
              <w:spacing w:line="233" w:lineRule="auto"/>
              <w:jc w:val="both"/>
              <w:rPr>
                <w:kern w:val="2"/>
                <w:sz w:val="22"/>
                <w:szCs w:val="22"/>
              </w:rPr>
            </w:pPr>
          </w:p>
        </w:tc>
      </w:tr>
      <w:tr w:rsidR="00E04D88" w:rsidRPr="00000CC1" w14:paraId="04BDCB70" w14:textId="77777777" w:rsidTr="00000CC1">
        <w:trPr>
          <w:trHeight w:val="20"/>
        </w:trPr>
        <w:tc>
          <w:tcPr>
            <w:tcW w:w="2977" w:type="dxa"/>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000CC1">
        <w:trPr>
          <w:trHeight w:val="20"/>
        </w:trPr>
        <w:tc>
          <w:tcPr>
            <w:tcW w:w="9781" w:type="dxa"/>
            <w:gridSpan w:val="3"/>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000CC1">
        <w:trPr>
          <w:trHeight w:val="20"/>
        </w:trPr>
        <w:tc>
          <w:tcPr>
            <w:tcW w:w="2977" w:type="dxa"/>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947A560" w:rsidR="00E04D88" w:rsidRPr="00000CC1" w:rsidRDefault="006D1B08" w:rsidP="00B67068">
            <w:pPr>
              <w:spacing w:line="233" w:lineRule="auto"/>
              <w:jc w:val="both"/>
              <w:rPr>
                <w:kern w:val="2"/>
                <w:sz w:val="22"/>
                <w:szCs w:val="22"/>
              </w:rPr>
            </w:pPr>
            <w:r w:rsidRPr="00667BCE">
              <w:rPr>
                <w:kern w:val="2"/>
                <w:sz w:val="22"/>
                <w:szCs w:val="22"/>
              </w:rPr>
              <w:t xml:space="preserve">Tiekėjas pagal atskirą užsakymą įsipareigoja pristatyti Prekes ne vėliau kaip per </w:t>
            </w:r>
            <w:r w:rsidR="00E72732" w:rsidRPr="00667BCE">
              <w:rPr>
                <w:kern w:val="2"/>
                <w:sz w:val="22"/>
                <w:szCs w:val="22"/>
              </w:rPr>
              <w:t>5</w:t>
            </w:r>
            <w:r w:rsidR="004979B2" w:rsidRPr="00667BCE">
              <w:rPr>
                <w:kern w:val="2"/>
                <w:sz w:val="22"/>
                <w:szCs w:val="22"/>
              </w:rPr>
              <w:t xml:space="preserve"> </w:t>
            </w:r>
            <w:r w:rsidR="00E72732" w:rsidRPr="00667BCE">
              <w:rPr>
                <w:kern w:val="2"/>
                <w:sz w:val="22"/>
                <w:szCs w:val="22"/>
              </w:rPr>
              <w:t>d</w:t>
            </w:r>
            <w:r w:rsidR="00E72732" w:rsidRPr="00667BCE">
              <w:rPr>
                <w:kern w:val="2"/>
              </w:rPr>
              <w:t>arbo</w:t>
            </w:r>
            <w:r w:rsidR="000D5DA0" w:rsidRPr="00667BCE">
              <w:rPr>
                <w:kern w:val="2"/>
                <w:sz w:val="22"/>
                <w:szCs w:val="22"/>
              </w:rPr>
              <w:t xml:space="preserve"> </w:t>
            </w:r>
            <w:r w:rsidRPr="00667BCE">
              <w:rPr>
                <w:kern w:val="2"/>
                <w:sz w:val="22"/>
                <w:szCs w:val="22"/>
              </w:rPr>
              <w:t>dien</w:t>
            </w:r>
            <w:r w:rsidR="000D5DA0" w:rsidRPr="00667BCE">
              <w:rPr>
                <w:kern w:val="2"/>
                <w:sz w:val="22"/>
                <w:szCs w:val="22"/>
              </w:rPr>
              <w:t>as</w:t>
            </w:r>
            <w:r w:rsidRPr="00667BCE">
              <w:rPr>
                <w:kern w:val="2"/>
                <w:sz w:val="22"/>
                <w:szCs w:val="22"/>
              </w:rPr>
              <w:t xml:space="preserve"> </w:t>
            </w:r>
            <w:r w:rsidR="00E04D88" w:rsidRPr="00667BCE">
              <w:rPr>
                <w:kern w:val="2"/>
                <w:sz w:val="22"/>
                <w:szCs w:val="22"/>
              </w:rPr>
              <w:t xml:space="preserve">nuo </w:t>
            </w:r>
            <w:r w:rsidRPr="00667BCE">
              <w:rPr>
                <w:kern w:val="2"/>
                <w:sz w:val="22"/>
                <w:szCs w:val="22"/>
              </w:rPr>
              <w:t>užsakymo pateikimo</w:t>
            </w:r>
            <w:r w:rsidR="00E04D88" w:rsidRPr="00667BCE">
              <w:rPr>
                <w:kern w:val="2"/>
                <w:sz w:val="22"/>
                <w:szCs w:val="22"/>
              </w:rPr>
              <w:t xml:space="preserve"> dienos šiuo adresu: </w:t>
            </w:r>
            <w:r w:rsidR="00B838E6" w:rsidRPr="00667BCE">
              <w:rPr>
                <w:sz w:val="22"/>
                <w:szCs w:val="22"/>
              </w:rPr>
              <w:t>VšĮ Klaipėdos universiteto ligoninė</w:t>
            </w:r>
            <w:r w:rsidRPr="00667BCE">
              <w:rPr>
                <w:sz w:val="22"/>
                <w:szCs w:val="22"/>
              </w:rPr>
              <w:t xml:space="preserve"> vaistinė, Liepojos g. </w:t>
            </w:r>
            <w:r w:rsidR="00727A09">
              <w:rPr>
                <w:sz w:val="22"/>
                <w:szCs w:val="22"/>
              </w:rPr>
              <w:t>41,</w:t>
            </w:r>
            <w:r w:rsidRPr="00667BCE">
              <w:rPr>
                <w:sz w:val="22"/>
                <w:szCs w:val="22"/>
              </w:rPr>
              <w:t xml:space="preserve"> LT-92288, Klaipėda</w:t>
            </w:r>
            <w:r w:rsidRPr="00667BCE">
              <w:rPr>
                <w:kern w:val="2"/>
                <w:sz w:val="22"/>
                <w:szCs w:val="22"/>
              </w:rPr>
              <w:t>.</w:t>
            </w:r>
          </w:p>
        </w:tc>
      </w:tr>
      <w:tr w:rsidR="00E04D88" w:rsidRPr="00000CC1" w14:paraId="21211881" w14:textId="77777777" w:rsidTr="00000CC1">
        <w:trPr>
          <w:trHeight w:val="20"/>
        </w:trPr>
        <w:tc>
          <w:tcPr>
            <w:tcW w:w="2977" w:type="dxa"/>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71F362C5" w14:textId="7B85C9CC"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5F7DDB" w:rsidRPr="00000CC1" w14:paraId="64A6328F" w14:textId="77777777" w:rsidTr="00000CC1">
        <w:trPr>
          <w:trHeight w:val="20"/>
        </w:trPr>
        <w:tc>
          <w:tcPr>
            <w:tcW w:w="2977" w:type="dxa"/>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000CC1">
        <w:trPr>
          <w:trHeight w:val="20"/>
        </w:trPr>
        <w:tc>
          <w:tcPr>
            <w:tcW w:w="2977" w:type="dxa"/>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000CC1">
        <w:trPr>
          <w:trHeight w:val="20"/>
        </w:trPr>
        <w:tc>
          <w:tcPr>
            <w:tcW w:w="2977" w:type="dxa"/>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000CC1">
        <w:trPr>
          <w:trHeight w:val="20"/>
        </w:trPr>
        <w:tc>
          <w:tcPr>
            <w:tcW w:w="9781" w:type="dxa"/>
            <w:gridSpan w:val="3"/>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000CC1">
        <w:trPr>
          <w:trHeight w:val="20"/>
        </w:trPr>
        <w:tc>
          <w:tcPr>
            <w:tcW w:w="2977" w:type="dxa"/>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6F995A60" w:rsidR="00E04D88" w:rsidRPr="00000CC1" w:rsidRDefault="00E04D88" w:rsidP="00B67068">
            <w:pPr>
              <w:spacing w:line="233" w:lineRule="auto"/>
              <w:jc w:val="both"/>
              <w:rPr>
                <w:color w:val="4472C4"/>
                <w:kern w:val="2"/>
                <w:sz w:val="22"/>
                <w:szCs w:val="22"/>
              </w:rPr>
            </w:pPr>
            <w:r w:rsidRPr="00000CC1">
              <w:rPr>
                <w:kern w:val="2"/>
                <w:sz w:val="22"/>
                <w:szCs w:val="22"/>
              </w:rPr>
              <w:t xml:space="preserve">Fiksuoto </w:t>
            </w:r>
            <w:r w:rsidR="006D1B08" w:rsidRPr="00000CC1">
              <w:rPr>
                <w:kern w:val="2"/>
                <w:sz w:val="22"/>
                <w:szCs w:val="22"/>
              </w:rPr>
              <w:t>į</w:t>
            </w:r>
            <w:r w:rsidRPr="00000CC1">
              <w:rPr>
                <w:kern w:val="2"/>
                <w:sz w:val="22"/>
                <w:szCs w:val="22"/>
              </w:rPr>
              <w:t>kain</w:t>
            </w:r>
            <w:r w:rsidR="006D1B08" w:rsidRPr="00000CC1">
              <w:rPr>
                <w:kern w:val="2"/>
                <w:sz w:val="22"/>
                <w:szCs w:val="22"/>
              </w:rPr>
              <w:t>i</w:t>
            </w:r>
            <w:r w:rsidRPr="00000CC1">
              <w:rPr>
                <w:kern w:val="2"/>
                <w:sz w:val="22"/>
                <w:szCs w:val="22"/>
              </w:rPr>
              <w:t>o</w:t>
            </w:r>
            <w:r w:rsidR="00F82C4E" w:rsidRPr="00000CC1">
              <w:rPr>
                <w:kern w:val="2"/>
                <w:sz w:val="22"/>
                <w:szCs w:val="22"/>
              </w:rPr>
              <w:t xml:space="preserve"> su peržiūra</w:t>
            </w:r>
            <w:r w:rsidRPr="00000CC1">
              <w:rPr>
                <w:kern w:val="2"/>
                <w:sz w:val="22"/>
                <w:szCs w:val="22"/>
              </w:rPr>
              <w:t xml:space="preserve"> kainodara</w:t>
            </w:r>
          </w:p>
        </w:tc>
      </w:tr>
      <w:tr w:rsidR="00E04D88" w:rsidRPr="00000CC1" w14:paraId="09F82D61" w14:textId="77777777" w:rsidTr="00000CC1">
        <w:trPr>
          <w:trHeight w:val="20"/>
        </w:trPr>
        <w:tc>
          <w:tcPr>
            <w:tcW w:w="2977" w:type="dxa"/>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 įkainio</w:t>
            </w:r>
            <w:r w:rsidRPr="00B57EE5">
              <w:rPr>
                <w:b/>
                <w:bCs/>
                <w:kern w:val="2"/>
                <w:sz w:val="22"/>
                <w:szCs w:val="22"/>
              </w:rPr>
              <w:t xml:space="preserve"> kainodara</w:t>
            </w:r>
          </w:p>
        </w:tc>
        <w:tc>
          <w:tcPr>
            <w:tcW w:w="6804" w:type="dxa"/>
            <w:gridSpan w:val="2"/>
          </w:tcPr>
          <w:p w14:paraId="5DACC402" w14:textId="77777777" w:rsidR="0085584D" w:rsidRPr="00F54CF4" w:rsidRDefault="0085584D" w:rsidP="0085584D">
            <w:pPr>
              <w:jc w:val="both"/>
              <w:rPr>
                <w:sz w:val="22"/>
                <w:szCs w:val="22"/>
              </w:rPr>
            </w:pPr>
            <w:r w:rsidRPr="00F54CF4">
              <w:rPr>
                <w:sz w:val="22"/>
                <w:szCs w:val="22"/>
              </w:rPr>
              <w:t xml:space="preserve">Pradinės Sutarties vertė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be PVM. </w:t>
            </w:r>
          </w:p>
          <w:p w14:paraId="47E871A5" w14:textId="77777777" w:rsidR="0085584D" w:rsidRPr="00F54CF4" w:rsidRDefault="0085584D" w:rsidP="0085584D">
            <w:pPr>
              <w:jc w:val="both"/>
              <w:rPr>
                <w:sz w:val="22"/>
                <w:szCs w:val="22"/>
              </w:rPr>
            </w:pPr>
            <w:r w:rsidRPr="00F54CF4">
              <w:rPr>
                <w:sz w:val="22"/>
                <w:szCs w:val="22"/>
              </w:rPr>
              <w:t xml:space="preserve">PVM sudaro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w:t>
            </w:r>
          </w:p>
          <w:p w14:paraId="3B5C9684" w14:textId="77777777" w:rsidR="0085584D" w:rsidRPr="00194016" w:rsidRDefault="0085584D" w:rsidP="0085584D">
            <w:pPr>
              <w:jc w:val="both"/>
              <w:rPr>
                <w:sz w:val="22"/>
                <w:szCs w:val="22"/>
              </w:rPr>
            </w:pPr>
            <w:r w:rsidRPr="00F54CF4">
              <w:rPr>
                <w:sz w:val="22"/>
                <w:szCs w:val="22"/>
              </w:rPr>
              <w:t xml:space="preserve">Sutarties kaina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Eur su PVM.</w:t>
            </w:r>
          </w:p>
          <w:p w14:paraId="6675F843" w14:textId="54776026" w:rsidR="00B63025" w:rsidRPr="00667BCE" w:rsidRDefault="00B63025" w:rsidP="00B63025">
            <w:pPr>
              <w:pStyle w:val="Komentarotekstas"/>
              <w:rPr>
                <w:sz w:val="22"/>
                <w:szCs w:val="22"/>
              </w:rPr>
            </w:pPr>
            <w:r w:rsidRPr="00667BCE">
              <w:rPr>
                <w:sz w:val="22"/>
                <w:szCs w:val="22"/>
              </w:rPr>
              <w:t>Šioje Sutartyje Pradinės Sutarties vertė yra lygi Tiekėjo pasiūlymo kainai be PVM, apskaičiuotai sudauginus maksimalų Prekių kiekį iš Tiekėjo pasiūlyto įkainio (-</w:t>
            </w:r>
            <w:proofErr w:type="spellStart"/>
            <w:r w:rsidRPr="00667BCE">
              <w:rPr>
                <w:sz w:val="22"/>
                <w:szCs w:val="22"/>
              </w:rPr>
              <w:t>ių</w:t>
            </w:r>
            <w:proofErr w:type="spellEnd"/>
            <w:r w:rsidRPr="00667BCE">
              <w:rPr>
                <w:sz w:val="22"/>
                <w:szCs w:val="22"/>
              </w:rPr>
              <w:t xml:space="preserve">) be PVM, Pirkėjas perka Prekes pagal poreikį Sutarties priede Nr. 1  nurodytais įkainiais, neviršijant jame nurodytos bendros Sutarties kainos.  Sutarties priede Nr. 1  </w:t>
            </w:r>
            <w:r w:rsidRPr="00667BCE">
              <w:rPr>
                <w:color w:val="000000" w:themeColor="text1"/>
                <w:sz w:val="22"/>
                <w:szCs w:val="22"/>
              </w:rPr>
              <w:t>atskirose pirkimo eilutėse nurodytas Prekių kiekis gali būti keičiamas (d</w:t>
            </w:r>
            <w:r w:rsidRPr="00667BCE">
              <w:rPr>
                <w:sz w:val="22"/>
                <w:szCs w:val="22"/>
              </w:rPr>
              <w:t>idėti ar mažėti).</w:t>
            </w:r>
          </w:p>
          <w:p w14:paraId="32BFFA75" w14:textId="64E5E268" w:rsidR="00574B11" w:rsidRPr="00F54CF4" w:rsidRDefault="0085584D" w:rsidP="0085584D">
            <w:pPr>
              <w:spacing w:line="233" w:lineRule="auto"/>
              <w:jc w:val="both"/>
              <w:rPr>
                <w:kern w:val="2"/>
                <w:sz w:val="22"/>
                <w:szCs w:val="22"/>
              </w:rPr>
            </w:pPr>
            <w:r w:rsidRPr="00F54CF4">
              <w:rPr>
                <w:sz w:val="22"/>
                <w:szCs w:val="22"/>
              </w:rPr>
              <w:t>Pirkėjas neįsipareigoja išpirkti maksimalaus Prekių kiekio.</w:t>
            </w:r>
            <w:r w:rsidR="00E04D88" w:rsidRPr="00F54CF4">
              <w:rPr>
                <w:kern w:val="2"/>
                <w:sz w:val="22"/>
                <w:szCs w:val="22"/>
              </w:rPr>
              <w:t xml:space="preserve"> </w:t>
            </w:r>
          </w:p>
        </w:tc>
      </w:tr>
      <w:bookmarkEnd w:id="5"/>
      <w:tr w:rsidR="00E04D88" w:rsidRPr="00000CC1" w14:paraId="4CE1832F" w14:textId="77777777" w:rsidTr="00000CC1">
        <w:trPr>
          <w:trHeight w:val="20"/>
        </w:trPr>
        <w:tc>
          <w:tcPr>
            <w:tcW w:w="2977" w:type="dxa"/>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425B1663" w14:textId="77777777" w:rsidR="006D1B08" w:rsidRPr="00F54CF4" w:rsidRDefault="006D1B08" w:rsidP="00B67068">
            <w:pPr>
              <w:spacing w:line="233" w:lineRule="auto"/>
              <w:jc w:val="both"/>
              <w:rPr>
                <w:kern w:val="2"/>
                <w:sz w:val="22"/>
                <w:szCs w:val="22"/>
              </w:rPr>
            </w:pPr>
            <w:r w:rsidRPr="00F54CF4">
              <w:rPr>
                <w:kern w:val="2"/>
                <w:sz w:val="22"/>
                <w:szCs w:val="22"/>
              </w:rPr>
              <w:t>Sutarties kaina / įkainiai bus perskaičiuojami:</w:t>
            </w:r>
          </w:p>
          <w:p w14:paraId="3B76A0FE" w14:textId="455DA7C5" w:rsidR="006D1B08" w:rsidRPr="00F54CF4" w:rsidRDefault="006D1B08" w:rsidP="00B67068">
            <w:pPr>
              <w:spacing w:line="233" w:lineRule="auto"/>
              <w:jc w:val="both"/>
              <w:rPr>
                <w:kern w:val="2"/>
                <w:sz w:val="22"/>
                <w:szCs w:val="22"/>
              </w:rPr>
            </w:pPr>
            <w:r w:rsidRPr="00F54CF4">
              <w:rPr>
                <w:kern w:val="2"/>
                <w:sz w:val="22"/>
                <w:szCs w:val="22"/>
              </w:rPr>
              <w:t>5.3.1. dėl PVM tarifo pasikeitimo;</w:t>
            </w:r>
          </w:p>
          <w:p w14:paraId="19938EFF" w14:textId="510AFF9F" w:rsidR="00E04D88" w:rsidRPr="00F54CF4" w:rsidRDefault="006D1B08" w:rsidP="00B67068">
            <w:pPr>
              <w:spacing w:line="233" w:lineRule="auto"/>
              <w:jc w:val="both"/>
              <w:rPr>
                <w:kern w:val="2"/>
                <w:sz w:val="22"/>
                <w:szCs w:val="22"/>
              </w:rPr>
            </w:pPr>
            <w:r w:rsidRPr="00F54CF4">
              <w:rPr>
                <w:kern w:val="2"/>
                <w:sz w:val="22"/>
                <w:szCs w:val="22"/>
              </w:rPr>
              <w:t>5.3.3. dėl kainų lygio pokyčio;</w:t>
            </w:r>
          </w:p>
        </w:tc>
      </w:tr>
      <w:tr w:rsidR="00E04D88" w:rsidRPr="00000CC1" w14:paraId="430D3E2D" w14:textId="77777777" w:rsidTr="00000CC1">
        <w:trPr>
          <w:trHeight w:val="20"/>
        </w:trPr>
        <w:tc>
          <w:tcPr>
            <w:tcW w:w="2977" w:type="dxa"/>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61A21220" w14:textId="15B994DC" w:rsidR="00E04D88" w:rsidRDefault="00F509E8" w:rsidP="00B67068">
            <w:pPr>
              <w:spacing w:line="233" w:lineRule="auto"/>
              <w:jc w:val="both"/>
              <w:rPr>
                <w:kern w:val="2"/>
                <w:sz w:val="22"/>
                <w:szCs w:val="22"/>
              </w:rPr>
            </w:pPr>
            <w:r>
              <w:rPr>
                <w:kern w:val="2"/>
                <w:sz w:val="22"/>
                <w:szCs w:val="22"/>
              </w:rPr>
              <w:t>5.3.1.</w:t>
            </w:r>
            <w:r w:rsidR="002C27A2">
              <w:rPr>
                <w:kern w:val="2"/>
                <w:sz w:val="22"/>
                <w:szCs w:val="22"/>
              </w:rPr>
              <w:t>2.</w:t>
            </w:r>
            <w:r>
              <w:rPr>
                <w:kern w:val="2"/>
                <w:sz w:val="22"/>
                <w:szCs w:val="22"/>
              </w:rPr>
              <w:t xml:space="preserve"> </w:t>
            </w:r>
            <w:r w:rsidR="00E04D88" w:rsidRPr="00000CC1">
              <w:rPr>
                <w:kern w:val="2"/>
                <w:sz w:val="22"/>
                <w:szCs w:val="22"/>
              </w:rPr>
              <w:t>Jeigu Sutarties vykdymo metu pasikeičia PVM mokėjimą reglamentuojantys teisės aktai, darantys tiesioginę įtaką Tiekėjo tiekiamų Prekių Sutartyje nurodytai kainai/įkainiams, Sutarties kaina/įkainiai perskaičiuojami nekeičiant Prekių kainos/įkainio be PVM.</w:t>
            </w:r>
            <w:r w:rsidR="002C27A2">
              <w:rPr>
                <w:kern w:val="2"/>
                <w:sz w:val="22"/>
                <w:szCs w:val="22"/>
              </w:rPr>
              <w:t xml:space="preserve"> </w:t>
            </w:r>
            <w:r w:rsidR="002C27A2" w:rsidRPr="0017671C">
              <w:rPr>
                <w:kern w:val="3"/>
                <w:sz w:val="22"/>
                <w:szCs w:val="22"/>
                <w:lang w:eastAsia="ko-KR"/>
              </w:rPr>
              <w:t>Kainos perskaičiavimo formulė pasikeitus PVM tarifui:</w:t>
            </w:r>
            <w:r w:rsidR="00E04D88" w:rsidRPr="00000CC1">
              <w:rPr>
                <w:kern w:val="2"/>
                <w:sz w:val="22"/>
                <w:szCs w:val="22"/>
              </w:rPr>
              <w:t xml:space="preserve"> </w:t>
            </w:r>
          </w:p>
          <w:p w14:paraId="20A14B10"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548C12E8" wp14:editId="1CBE36CF">
                  <wp:extent cx="1824000" cy="547200"/>
                  <wp:effectExtent l="0" t="0" r="5080" b="5715"/>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4000" cy="547200"/>
                          </a:xfrm>
                          <a:prstGeom prst="rect">
                            <a:avLst/>
                          </a:prstGeom>
                          <a:noFill/>
                          <a:ln>
                            <a:noFill/>
                          </a:ln>
                        </pic:spPr>
                      </pic:pic>
                    </a:graphicData>
                  </a:graphic>
                </wp:inline>
              </w:drawing>
            </w:r>
          </w:p>
          <w:p w14:paraId="66C9750F"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D4117A">
              <w:rPr>
                <w:noProof/>
                <w:kern w:val="3"/>
                <w:sz w:val="22"/>
                <w:szCs w:val="22"/>
                <w:lang w:eastAsia="lt-LT"/>
              </w:rPr>
              <w:drawing>
                <wp:inline distT="0" distB="0" distL="0" distR="0" wp14:anchorId="48496596" wp14:editId="42CB02C9">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17671C">
              <w:rPr>
                <w:kern w:val="3"/>
                <w:sz w:val="22"/>
                <w:szCs w:val="22"/>
                <w:lang w:eastAsia="lt-LT"/>
              </w:rPr>
              <w:t xml:space="preserve"> - Perskaičiuota Sutarties kaina (su PVM)</w:t>
            </w:r>
          </w:p>
          <w:p w14:paraId="599CAEE4"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0136A3F4" wp14:editId="283C6D55">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17671C">
              <w:rPr>
                <w:kern w:val="3"/>
                <w:sz w:val="22"/>
                <w:szCs w:val="22"/>
                <w:lang w:eastAsia="lt-LT"/>
              </w:rPr>
              <w:t xml:space="preserve"> - Sutarties kaina (su PVM) iki perskaičiavimo</w:t>
            </w:r>
          </w:p>
          <w:p w14:paraId="6AEE56FD"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kern w:val="3"/>
                <w:sz w:val="22"/>
                <w:szCs w:val="22"/>
                <w:lang w:eastAsia="lt-LT"/>
              </w:rPr>
              <w:t>A – suteiktų paslaugų kaina (su PVM) iki perskaičiavimo</w:t>
            </w:r>
          </w:p>
          <w:p w14:paraId="74B5F10E"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6DF805E8" wp14:editId="5F0784A0">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senas PVM tarifas (procentais)</w:t>
            </w:r>
          </w:p>
          <w:p w14:paraId="02ED8AF2" w14:textId="77777777" w:rsidR="002C27A2" w:rsidRPr="0017671C" w:rsidRDefault="002C27A2" w:rsidP="002C27A2">
            <w:pPr>
              <w:widowControl w:val="0"/>
              <w:tabs>
                <w:tab w:val="left" w:pos="993"/>
              </w:tabs>
              <w:suppressAutoHyphens/>
              <w:autoSpaceDN w:val="0"/>
              <w:snapToGrid w:val="0"/>
              <w:ind w:left="567"/>
              <w:textAlignment w:val="baseline"/>
              <w:rPr>
                <w:kern w:val="3"/>
                <w:sz w:val="22"/>
                <w:szCs w:val="22"/>
                <w:lang w:eastAsia="lt-LT"/>
              </w:rPr>
            </w:pPr>
            <w:r w:rsidRPr="0017671C">
              <w:rPr>
                <w:noProof/>
                <w:kern w:val="3"/>
                <w:sz w:val="22"/>
                <w:szCs w:val="22"/>
                <w:lang w:eastAsia="lt-LT"/>
              </w:rPr>
              <w:drawing>
                <wp:inline distT="0" distB="0" distL="0" distR="0" wp14:anchorId="3E77DBE5" wp14:editId="173BBE01">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17671C">
              <w:rPr>
                <w:kern w:val="3"/>
                <w:sz w:val="22"/>
                <w:szCs w:val="22"/>
                <w:lang w:eastAsia="lt-LT"/>
              </w:rPr>
              <w:t xml:space="preserve"> - naujas PVM tarifas (procentais)</w:t>
            </w:r>
            <w:r w:rsidRPr="0017671C">
              <w:rPr>
                <w:kern w:val="3"/>
                <w:sz w:val="22"/>
                <w:szCs w:val="22"/>
                <w:lang w:eastAsia="ko-KR"/>
              </w:rPr>
              <w:t>.</w:t>
            </w:r>
          </w:p>
          <w:p w14:paraId="2ED4E4F1" w14:textId="77777777" w:rsidR="00F509E8" w:rsidRPr="00000CC1" w:rsidRDefault="00F509E8" w:rsidP="00B67068">
            <w:pPr>
              <w:spacing w:line="233" w:lineRule="auto"/>
              <w:jc w:val="both"/>
              <w:rPr>
                <w:kern w:val="2"/>
                <w:sz w:val="22"/>
                <w:szCs w:val="22"/>
              </w:rPr>
            </w:pPr>
          </w:p>
          <w:p w14:paraId="645F9CBF" w14:textId="4A61E67E" w:rsidR="00E04D88" w:rsidRPr="00000CC1" w:rsidRDefault="002C27A2" w:rsidP="00B67068">
            <w:pPr>
              <w:spacing w:line="233" w:lineRule="auto"/>
              <w:jc w:val="both"/>
              <w:rPr>
                <w:kern w:val="2"/>
                <w:sz w:val="22"/>
                <w:szCs w:val="22"/>
              </w:rPr>
            </w:pPr>
            <w:r>
              <w:rPr>
                <w:iCs/>
                <w:color w:val="000000" w:themeColor="text1"/>
                <w:kern w:val="2"/>
                <w:sz w:val="22"/>
                <w:szCs w:val="22"/>
              </w:rPr>
              <w:t>5.3.1.2.</w:t>
            </w:r>
            <w:r w:rsidR="00E04D88" w:rsidRPr="00000CC1">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E04D88" w:rsidRPr="00000CC1" w14:paraId="00299F2C" w14:textId="77777777" w:rsidTr="00000CC1">
        <w:trPr>
          <w:trHeight w:val="20"/>
        </w:trPr>
        <w:tc>
          <w:tcPr>
            <w:tcW w:w="2977" w:type="dxa"/>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000CC1">
        <w:trPr>
          <w:trHeight w:val="20"/>
        </w:trPr>
        <w:tc>
          <w:tcPr>
            <w:tcW w:w="2977" w:type="dxa"/>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0FF225B5" w14:textId="77777777" w:rsidR="005879AE" w:rsidRPr="00785013" w:rsidRDefault="005879AE" w:rsidP="005879AE">
            <w:pPr>
              <w:jc w:val="both"/>
              <w:rPr>
                <w:kern w:val="2"/>
                <w:sz w:val="22"/>
                <w:szCs w:val="22"/>
              </w:rPr>
            </w:pPr>
            <w:r w:rsidRPr="00785013">
              <w:rPr>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79D5876" w14:textId="77777777" w:rsidR="005879AE" w:rsidRPr="00785013" w:rsidRDefault="005879AE" w:rsidP="005879AE">
            <w:pPr>
              <w:jc w:val="both"/>
              <w:rPr>
                <w:kern w:val="2"/>
                <w:sz w:val="22"/>
                <w:szCs w:val="22"/>
                <w:shd w:val="clear" w:color="auto" w:fill="FFFFFF"/>
              </w:rPr>
            </w:pPr>
            <w:r w:rsidRPr="00785013">
              <w:rPr>
                <w:kern w:val="2"/>
                <w:sz w:val="22"/>
                <w:szCs w:val="22"/>
              </w:rPr>
              <w:t>5.3.3.2. Sutarties</w:t>
            </w:r>
            <w:r w:rsidRPr="00785013">
              <w:rPr>
                <w:kern w:val="2"/>
                <w:sz w:val="22"/>
                <w:szCs w:val="22"/>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4A577A30"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5.3.3.3. </w:t>
            </w:r>
            <w:r w:rsidRPr="00785013">
              <w:rPr>
                <w:kern w:val="2"/>
                <w:sz w:val="22"/>
                <w:szCs w:val="22"/>
                <w:shd w:val="clear" w:color="auto" w:fill="FFFFFF"/>
              </w:rPr>
              <w:t>Jeigu Prekių tiekimas vėluoja dėl Tiekėjo kaltės, uždelstų pristatyti Prekių įkainiai nėra perskaičiuojami dėl kainų lygio kilimo (negali būti didinami).</w:t>
            </w:r>
          </w:p>
          <w:p w14:paraId="18F75CAE"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5.3.3.4. Atlikdamos Sutarties įkainių peržiūrą </w:t>
            </w:r>
            <w:r w:rsidRPr="00785013">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4AB3F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8AFE57F"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5.3.3.6. Nauja Sutarties įkainiai apskaičiuojami pagal žemiau pateiktą formulę:</w:t>
            </w:r>
          </w:p>
          <w:p w14:paraId="2F04045E" w14:textId="77777777" w:rsidR="005879AE" w:rsidRPr="00785013" w:rsidRDefault="001C3788" w:rsidP="005879AE">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5879AE" w:rsidRPr="00785013">
              <w:rPr>
                <w:kern w:val="2"/>
                <w:sz w:val="22"/>
                <w:szCs w:val="22"/>
              </w:rPr>
              <w:t>, kur a – įkainis (Eur be PVM)) (jei peržiūra jau buvo atlikta, tai po paskutinio perskaičiavimo) </w:t>
            </w:r>
          </w:p>
          <w:p w14:paraId="48284BB6" w14:textId="77777777" w:rsidR="005879AE" w:rsidRPr="00785013" w:rsidRDefault="005879AE" w:rsidP="005879AE">
            <w:pPr>
              <w:jc w:val="both"/>
              <w:textAlignment w:val="baseline"/>
              <w:rPr>
                <w:kern w:val="2"/>
                <w:sz w:val="22"/>
                <w:szCs w:val="22"/>
              </w:rPr>
            </w:pPr>
            <w:r w:rsidRPr="00785013">
              <w:rPr>
                <w:kern w:val="2"/>
                <w:sz w:val="22"/>
                <w:szCs w:val="22"/>
              </w:rPr>
              <w:t>a</w:t>
            </w:r>
            <w:r w:rsidRPr="00785013">
              <w:rPr>
                <w:kern w:val="2"/>
                <w:sz w:val="22"/>
                <w:szCs w:val="22"/>
                <w:vertAlign w:val="subscript"/>
              </w:rPr>
              <w:t>1</w:t>
            </w:r>
            <w:r w:rsidRPr="00785013">
              <w:rPr>
                <w:kern w:val="2"/>
                <w:sz w:val="22"/>
                <w:szCs w:val="22"/>
              </w:rPr>
              <w:t xml:space="preserve"> – perskaičiuota (pakeista) įkainis (Eur be PVM) </w:t>
            </w:r>
          </w:p>
          <w:p w14:paraId="4CED5C7C" w14:textId="77777777" w:rsidR="005879AE" w:rsidRPr="00785013" w:rsidRDefault="005879AE" w:rsidP="005879AE">
            <w:pPr>
              <w:jc w:val="both"/>
              <w:textAlignment w:val="baseline"/>
              <w:rPr>
                <w:kern w:val="2"/>
                <w:sz w:val="22"/>
                <w:szCs w:val="22"/>
              </w:rPr>
            </w:pPr>
            <w:r w:rsidRPr="00785013">
              <w:rPr>
                <w:kern w:val="2"/>
                <w:sz w:val="22"/>
                <w:szCs w:val="22"/>
              </w:rPr>
              <w:t>k – pagal vartotojų kainų indeksą (bendras „Vartojimo prekių ir paslaugų“) apskaičiuotas Vartojimo prekių ir paslaugų kainų pokytis (padidėjimas arba sumažėjimas) (%). „k“ reikšmė skaičiuojama pagal formulę:</w:t>
            </w:r>
          </w:p>
          <w:p w14:paraId="4901D2F1" w14:textId="77777777" w:rsidR="005879AE" w:rsidRPr="00785013" w:rsidRDefault="005879AE" w:rsidP="005879AE">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785013">
              <w:rPr>
                <w:kern w:val="2"/>
                <w:sz w:val="22"/>
                <w:szCs w:val="22"/>
              </w:rPr>
              <w:t>, (proc.) kur</w:t>
            </w:r>
          </w:p>
          <w:p w14:paraId="660655D8" w14:textId="77777777" w:rsidR="005879AE" w:rsidRPr="00785013" w:rsidRDefault="005879AE" w:rsidP="005879AE">
            <w:pPr>
              <w:jc w:val="both"/>
              <w:textAlignment w:val="baseline"/>
              <w:rPr>
                <w:kern w:val="2"/>
                <w:sz w:val="22"/>
                <w:szCs w:val="22"/>
              </w:rPr>
            </w:pPr>
            <w:proofErr w:type="spellStart"/>
            <w:r w:rsidRPr="00785013">
              <w:rPr>
                <w:kern w:val="2"/>
                <w:sz w:val="22"/>
                <w:szCs w:val="22"/>
              </w:rPr>
              <w:t>Ind</w:t>
            </w:r>
            <w:r w:rsidRPr="00785013">
              <w:rPr>
                <w:kern w:val="2"/>
                <w:sz w:val="22"/>
                <w:szCs w:val="22"/>
                <w:vertAlign w:val="subscript"/>
              </w:rPr>
              <w:t>naujausias</w:t>
            </w:r>
            <w:proofErr w:type="spellEnd"/>
            <w:r w:rsidRPr="00785013">
              <w:rPr>
                <w:kern w:val="2"/>
                <w:sz w:val="22"/>
                <w:szCs w:val="22"/>
              </w:rPr>
              <w:t xml:space="preserve"> – kreipimosi dėl įkainių peržiūros išsiuntimo kitai šaliai dieną paskelbtas naujausias vartojimo prekių ir paslaugų indeksas (bendras „Vartojimo prekių ir paslaugų“).</w:t>
            </w:r>
          </w:p>
          <w:p w14:paraId="1C1827B2" w14:textId="77777777" w:rsidR="005879AE" w:rsidRPr="00785013" w:rsidRDefault="005879AE" w:rsidP="005879AE">
            <w:pPr>
              <w:jc w:val="both"/>
              <w:rPr>
                <w:kern w:val="2"/>
                <w:sz w:val="22"/>
                <w:szCs w:val="22"/>
              </w:rPr>
            </w:pPr>
            <w:proofErr w:type="spellStart"/>
            <w:r w:rsidRPr="00785013">
              <w:rPr>
                <w:kern w:val="2"/>
                <w:sz w:val="22"/>
                <w:szCs w:val="22"/>
              </w:rPr>
              <w:t>Ind</w:t>
            </w:r>
            <w:r w:rsidRPr="00785013">
              <w:rPr>
                <w:kern w:val="2"/>
                <w:sz w:val="22"/>
                <w:szCs w:val="22"/>
                <w:vertAlign w:val="subscript"/>
              </w:rPr>
              <w:t>pradžia</w:t>
            </w:r>
            <w:proofErr w:type="spellEnd"/>
            <w:r w:rsidRPr="00785013">
              <w:rPr>
                <w:kern w:val="2"/>
                <w:sz w:val="22"/>
                <w:szCs w:val="22"/>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5B7A48A" w14:textId="77777777" w:rsidR="005879AE" w:rsidRPr="00785013" w:rsidRDefault="005879AE" w:rsidP="005879AE">
            <w:pPr>
              <w:jc w:val="both"/>
              <w:rPr>
                <w:kern w:val="2"/>
                <w:sz w:val="22"/>
                <w:szCs w:val="22"/>
                <w:shd w:val="clear" w:color="auto" w:fill="FFFFFF"/>
              </w:rPr>
            </w:pPr>
            <w:r w:rsidRPr="00785013">
              <w:rPr>
                <w:kern w:val="2"/>
                <w:sz w:val="22"/>
                <w:szCs w:val="22"/>
              </w:rPr>
              <w:t xml:space="preserve">5.3.3.7. </w:t>
            </w:r>
            <w:r w:rsidRPr="00785013">
              <w:rPr>
                <w:kern w:val="2"/>
                <w:sz w:val="22"/>
                <w:szCs w:val="22"/>
                <w:shd w:val="clear" w:color="auto" w:fill="FFFFFF"/>
              </w:rPr>
              <w:t xml:space="preserve">Skaičiavimams indeksų reikšmės imamos </w:t>
            </w:r>
            <w:r w:rsidRPr="00785013">
              <w:rPr>
                <w:b/>
                <w:bCs/>
                <w:kern w:val="2"/>
                <w:sz w:val="22"/>
                <w:szCs w:val="22"/>
                <w:shd w:val="clear" w:color="auto" w:fill="FFFFFF"/>
              </w:rPr>
              <w:t>keturių</w:t>
            </w:r>
            <w:r w:rsidRPr="00785013">
              <w:rPr>
                <w:kern w:val="2"/>
                <w:sz w:val="22"/>
                <w:szCs w:val="22"/>
                <w:shd w:val="clear" w:color="auto" w:fill="FFFFFF"/>
              </w:rPr>
              <w:t xml:space="preserve"> skaitmenų po kablelio tikslumu. Apskaičiuotas pokytis (k) tolimesniems skaičiavimams naudojamas suapvalinus iki </w:t>
            </w:r>
            <w:r w:rsidRPr="00785013">
              <w:rPr>
                <w:b/>
                <w:bCs/>
                <w:kern w:val="2"/>
                <w:sz w:val="22"/>
                <w:szCs w:val="22"/>
                <w:shd w:val="clear" w:color="auto" w:fill="FFFFFF"/>
              </w:rPr>
              <w:t>vieno</w:t>
            </w:r>
            <w:r w:rsidRPr="00785013">
              <w:rPr>
                <w:kern w:val="2"/>
                <w:sz w:val="22"/>
                <w:szCs w:val="22"/>
                <w:shd w:val="clear" w:color="auto" w:fill="FFFFFF"/>
              </w:rPr>
              <w:t xml:space="preserve"> (Valstybės duomenų agentūra pokyčius skelbia apvalindama iki vieno skaitmens po kablelio) skaitmens po kablelio, o apskaičiuotas įkainis „a</w:t>
            </w:r>
            <w:r w:rsidRPr="00785013">
              <w:rPr>
                <w:kern w:val="2"/>
                <w:sz w:val="22"/>
                <w:szCs w:val="22"/>
                <w:shd w:val="clear" w:color="auto" w:fill="FFFFFF"/>
                <w:vertAlign w:val="subscript"/>
              </w:rPr>
              <w:t>1</w:t>
            </w:r>
            <w:r w:rsidRPr="00785013">
              <w:rPr>
                <w:kern w:val="2"/>
                <w:sz w:val="22"/>
                <w:szCs w:val="22"/>
                <w:shd w:val="clear" w:color="auto" w:fill="FFFFFF"/>
              </w:rPr>
              <w:t xml:space="preserve">“ suapvalinamas iki </w:t>
            </w:r>
            <w:r w:rsidRPr="00785013">
              <w:rPr>
                <w:b/>
                <w:bCs/>
                <w:kern w:val="2"/>
                <w:sz w:val="22"/>
                <w:szCs w:val="22"/>
                <w:shd w:val="clear" w:color="auto" w:fill="FFFFFF"/>
              </w:rPr>
              <w:t xml:space="preserve">dviejų </w:t>
            </w:r>
            <w:r w:rsidRPr="00785013">
              <w:rPr>
                <w:kern w:val="2"/>
                <w:sz w:val="22"/>
                <w:szCs w:val="22"/>
                <w:shd w:val="clear" w:color="auto" w:fill="FFFFFF"/>
              </w:rPr>
              <w:t>(įrašyti tiek skaitmenų, kiek įkainiams nurodyti naudojama sudarytoje sutartyje) skaitmenų po kablelio.</w:t>
            </w:r>
          </w:p>
          <w:p w14:paraId="513029E8"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85013">
              <w:rPr>
                <w:kern w:val="2"/>
                <w:sz w:val="22"/>
                <w:szCs w:val="22"/>
                <w:bdr w:val="none" w:sz="0" w:space="0" w:color="auto" w:frame="1"/>
              </w:rPr>
              <w:t>kitus oficialius šaltinių duomenis</w:t>
            </w:r>
            <w:r w:rsidRPr="00785013">
              <w:rPr>
                <w:kern w:val="2"/>
                <w:sz w:val="22"/>
                <w:szCs w:val="2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3FC49913" w14:textId="77777777" w:rsidR="005879AE" w:rsidRPr="00785013" w:rsidRDefault="005879AE" w:rsidP="005879AE">
            <w:pPr>
              <w:jc w:val="both"/>
              <w:rPr>
                <w:kern w:val="2"/>
                <w:sz w:val="22"/>
                <w:szCs w:val="22"/>
                <w:shd w:val="clear" w:color="auto" w:fill="FFFFFF"/>
              </w:rPr>
            </w:pPr>
            <w:r w:rsidRPr="00785013">
              <w:rPr>
                <w:kern w:val="2"/>
                <w:sz w:val="22"/>
                <w:szCs w:val="22"/>
                <w:shd w:val="clear" w:color="auto" w:fill="FFFFFF"/>
              </w:rPr>
              <w:t>5</w:t>
            </w:r>
            <w:r w:rsidRPr="00785013">
              <w:rPr>
                <w:kern w:val="2"/>
                <w:sz w:val="22"/>
                <w:szCs w:val="22"/>
              </w:rPr>
              <w:t xml:space="preserve">.3.3.9. </w:t>
            </w:r>
            <w:r w:rsidRPr="00785013">
              <w:rPr>
                <w:kern w:val="2"/>
                <w:sz w:val="22"/>
                <w:szCs w:val="22"/>
                <w:shd w:val="clear" w:color="auto" w:fill="FFFFFF"/>
              </w:rPr>
              <w:t>Susitarimas turi būti sudarytas per 20 dienų nuo Šalies pateikto tinkamo prašymo perskaičiuoti S</w:t>
            </w:r>
            <w:r w:rsidRPr="00785013">
              <w:rPr>
                <w:kern w:val="2"/>
                <w:sz w:val="22"/>
                <w:szCs w:val="22"/>
              </w:rPr>
              <w:t xml:space="preserve">utarties </w:t>
            </w:r>
            <w:r w:rsidRPr="00785013">
              <w:rPr>
                <w:kern w:val="2"/>
                <w:sz w:val="22"/>
                <w:szCs w:val="22"/>
                <w:shd w:val="clear" w:color="auto" w:fill="FFFFFF"/>
              </w:rPr>
              <w:t>įkainius gavimo dienos.</w:t>
            </w:r>
          </w:p>
          <w:p w14:paraId="7431480A" w14:textId="77777777" w:rsidR="005879AE" w:rsidRPr="00785013" w:rsidRDefault="005879AE" w:rsidP="005879AE">
            <w:pPr>
              <w:jc w:val="both"/>
              <w:rPr>
                <w:kern w:val="2"/>
                <w:sz w:val="22"/>
                <w:szCs w:val="22"/>
                <w:bdr w:val="none" w:sz="0" w:space="0" w:color="auto" w:frame="1"/>
              </w:rPr>
            </w:pPr>
            <w:r w:rsidRPr="00785013">
              <w:rPr>
                <w:kern w:val="2"/>
                <w:sz w:val="22"/>
                <w:szCs w:val="22"/>
                <w:shd w:val="clear" w:color="auto" w:fill="FFFFFF"/>
              </w:rPr>
              <w:t xml:space="preserve">5.3.3.10. </w:t>
            </w:r>
            <w:r w:rsidRPr="00785013">
              <w:rPr>
                <w:kern w:val="2"/>
                <w:sz w:val="22"/>
                <w:szCs w:val="22"/>
                <w:bdr w:val="none" w:sz="0" w:space="0" w:color="auto" w:frame="1"/>
              </w:rPr>
              <w:t>Susitarimu Šalys neturi teisės keisti procedūroje nurodytos tvarkos ar kitų Sutarties nuostatų, išskyrus, jei keitimas atliekamas pagal VPĮ nuostatas.</w:t>
            </w:r>
          </w:p>
          <w:p w14:paraId="5C641BA2" w14:textId="3544154E" w:rsidR="005879AE" w:rsidRPr="00000CC1" w:rsidRDefault="005879AE" w:rsidP="005879AE">
            <w:pPr>
              <w:spacing w:line="233" w:lineRule="auto"/>
              <w:jc w:val="both"/>
              <w:rPr>
                <w:color w:val="4472C4"/>
                <w:kern w:val="2"/>
                <w:sz w:val="22"/>
                <w:szCs w:val="22"/>
              </w:rPr>
            </w:pPr>
          </w:p>
        </w:tc>
      </w:tr>
      <w:tr w:rsidR="00E04D88" w:rsidRPr="00000CC1" w14:paraId="0C097C23" w14:textId="77777777" w:rsidTr="00000CC1">
        <w:trPr>
          <w:trHeight w:val="20"/>
        </w:trPr>
        <w:tc>
          <w:tcPr>
            <w:tcW w:w="2977" w:type="dxa"/>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000CC1">
        <w:trPr>
          <w:trHeight w:val="20"/>
        </w:trPr>
        <w:tc>
          <w:tcPr>
            <w:tcW w:w="2977" w:type="dxa"/>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000CC1">
        <w:trPr>
          <w:trHeight w:val="20"/>
        </w:trPr>
        <w:tc>
          <w:tcPr>
            <w:tcW w:w="2977" w:type="dxa"/>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73A2033" w14:textId="25DAE17C" w:rsidR="00E04D88" w:rsidRPr="00000CC1" w:rsidRDefault="007F5779" w:rsidP="007F5779">
            <w:pPr>
              <w:spacing w:line="233" w:lineRule="auto"/>
              <w:jc w:val="both"/>
              <w:rPr>
                <w:kern w:val="2"/>
                <w:sz w:val="22"/>
                <w:szCs w:val="22"/>
              </w:rPr>
            </w:pPr>
            <w:r w:rsidRPr="00BB4557">
              <w:rPr>
                <w:kern w:val="2"/>
                <w:sz w:val="22"/>
                <w:szCs w:val="22"/>
              </w:rPr>
              <w:t>Elektroninės sąskaitos faktūros pateikiamos, priimamos ir apdorojamos naudojant „Sąskaitų administravimo bendrąją informacinę sistemą“ (toliau – SABIS).</w:t>
            </w:r>
          </w:p>
        </w:tc>
      </w:tr>
      <w:tr w:rsidR="00E04D88" w:rsidRPr="00000CC1" w14:paraId="64EC9492" w14:textId="77777777" w:rsidTr="00000CC1">
        <w:trPr>
          <w:trHeight w:val="20"/>
        </w:trPr>
        <w:tc>
          <w:tcPr>
            <w:tcW w:w="2977" w:type="dxa"/>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000CC1">
        <w:trPr>
          <w:trHeight w:val="20"/>
        </w:trPr>
        <w:tc>
          <w:tcPr>
            <w:tcW w:w="2977" w:type="dxa"/>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000CC1">
        <w:trPr>
          <w:trHeight w:val="20"/>
        </w:trPr>
        <w:tc>
          <w:tcPr>
            <w:tcW w:w="9781" w:type="dxa"/>
            <w:gridSpan w:val="3"/>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000CC1">
        <w:trPr>
          <w:trHeight w:val="20"/>
        </w:trPr>
        <w:tc>
          <w:tcPr>
            <w:tcW w:w="2977" w:type="dxa"/>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3A261BF" w14:textId="160B0FDC" w:rsidR="00F774C8" w:rsidRPr="00406FEF" w:rsidRDefault="00F774C8" w:rsidP="00F774C8">
            <w:pPr>
              <w:jc w:val="both"/>
              <w:rPr>
                <w:kern w:val="2"/>
                <w:sz w:val="22"/>
                <w:szCs w:val="22"/>
              </w:rPr>
            </w:pPr>
            <w:r w:rsidRPr="00406FEF">
              <w:rPr>
                <w:kern w:val="2"/>
                <w:sz w:val="22"/>
                <w:szCs w:val="22"/>
              </w:rPr>
              <w:t xml:space="preserve">Prekėms nustatomas Tiekėjo pasiūlytas arba Prekių gamintojo taikomas Garantinis terminas, tačiau bet kokiu atveju </w:t>
            </w:r>
            <w:r w:rsidRPr="00406FEF">
              <w:rPr>
                <w:b/>
                <w:bCs/>
                <w:kern w:val="2"/>
                <w:sz w:val="22"/>
                <w:szCs w:val="22"/>
              </w:rPr>
              <w:t>ne trumpesnis kaip nurodyta</w:t>
            </w:r>
            <w:r w:rsidRPr="00406FEF">
              <w:rPr>
                <w:kern w:val="2"/>
                <w:sz w:val="22"/>
                <w:szCs w:val="22"/>
              </w:rPr>
              <w:t xml:space="preserve"> sutarties</w:t>
            </w:r>
            <w:r w:rsidR="00F54CF4">
              <w:rPr>
                <w:kern w:val="2"/>
                <w:sz w:val="22"/>
                <w:szCs w:val="22"/>
              </w:rPr>
              <w:t xml:space="preserve"> </w:t>
            </w:r>
            <w:r w:rsidRPr="00406FEF">
              <w:rPr>
                <w:kern w:val="2"/>
                <w:sz w:val="22"/>
                <w:szCs w:val="22"/>
              </w:rPr>
              <w:t>1 priede. Garantinis terminas, skaičiuojamas nuo Prekių perdavimo–priėmimo akto ar Sąskaitos (kai Prekių perdavimo–priėmimo aktas nėra pasirašomas) pasirašymo dienos.</w:t>
            </w:r>
          </w:p>
          <w:p w14:paraId="7434BF21" w14:textId="54B29573" w:rsidR="00B65961" w:rsidRPr="003C4900" w:rsidRDefault="00B65961" w:rsidP="00B67068">
            <w:pPr>
              <w:spacing w:line="233" w:lineRule="auto"/>
              <w:jc w:val="both"/>
              <w:rPr>
                <w:kern w:val="2"/>
                <w:sz w:val="22"/>
                <w:szCs w:val="22"/>
              </w:rPr>
            </w:pPr>
          </w:p>
        </w:tc>
      </w:tr>
      <w:tr w:rsidR="00E04D88" w:rsidRPr="00000CC1" w14:paraId="43478B43" w14:textId="77777777" w:rsidTr="00000CC1">
        <w:trPr>
          <w:trHeight w:val="20"/>
        </w:trPr>
        <w:tc>
          <w:tcPr>
            <w:tcW w:w="2977" w:type="dxa"/>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E04D88" w:rsidRPr="00000CC1" w14:paraId="34915028" w14:textId="77777777" w:rsidTr="00000CC1">
        <w:trPr>
          <w:trHeight w:val="20"/>
        </w:trPr>
        <w:tc>
          <w:tcPr>
            <w:tcW w:w="9781" w:type="dxa"/>
            <w:gridSpan w:val="3"/>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000CC1">
        <w:trPr>
          <w:trHeight w:val="20"/>
        </w:trPr>
        <w:tc>
          <w:tcPr>
            <w:tcW w:w="2977" w:type="dxa"/>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000CC1">
              <w:rPr>
                <w:color w:val="C00000"/>
                <w:kern w:val="2"/>
                <w:sz w:val="22"/>
                <w:szCs w:val="22"/>
              </w:rPr>
              <w:t>Sutarties vykdymui pasitelkiami subtiekėjai ir (ar) specialistai yra nurodyti Sutarties priede Nr.</w:t>
            </w:r>
            <w:r w:rsidR="00751609" w:rsidRPr="00000CC1">
              <w:rPr>
                <w:color w:val="C00000"/>
                <w:kern w:val="2"/>
                <w:sz w:val="22"/>
                <w:szCs w:val="22"/>
              </w:rPr>
              <w:t xml:space="preserve"> 3</w:t>
            </w:r>
            <w:r w:rsidRPr="00000CC1">
              <w:rPr>
                <w:color w:val="C00000"/>
                <w:kern w:val="2"/>
                <w:sz w:val="22"/>
                <w:szCs w:val="22"/>
              </w:rPr>
              <w:t xml:space="preserve"> „Sutarties vykdymui pasitelkiami subtiekėjai ir (ar) specialistai“</w:t>
            </w:r>
          </w:p>
        </w:tc>
      </w:tr>
      <w:tr w:rsidR="00E04D88" w:rsidRPr="00000CC1" w14:paraId="2AA17900" w14:textId="77777777" w:rsidTr="00000CC1">
        <w:trPr>
          <w:trHeight w:val="20"/>
        </w:trPr>
        <w:tc>
          <w:tcPr>
            <w:tcW w:w="9781" w:type="dxa"/>
            <w:gridSpan w:val="3"/>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000CC1">
        <w:trPr>
          <w:trHeight w:val="20"/>
        </w:trPr>
        <w:tc>
          <w:tcPr>
            <w:tcW w:w="2977" w:type="dxa"/>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E04D88" w:rsidRPr="00000CC1" w14:paraId="55AB953D" w14:textId="77777777" w:rsidTr="00000CC1">
        <w:trPr>
          <w:trHeight w:val="20"/>
        </w:trPr>
        <w:tc>
          <w:tcPr>
            <w:tcW w:w="2977" w:type="dxa"/>
          </w:tcPr>
          <w:p w14:paraId="23AA6080"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8.2.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000CC1">
        <w:trPr>
          <w:trHeight w:val="20"/>
        </w:trPr>
        <w:tc>
          <w:tcPr>
            <w:tcW w:w="9781" w:type="dxa"/>
            <w:gridSpan w:val="3"/>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000CC1">
        <w:trPr>
          <w:trHeight w:val="20"/>
        </w:trPr>
        <w:tc>
          <w:tcPr>
            <w:tcW w:w="2977" w:type="dxa"/>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000CC1">
        <w:trPr>
          <w:trHeight w:val="20"/>
        </w:trPr>
        <w:tc>
          <w:tcPr>
            <w:tcW w:w="2977" w:type="dxa"/>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000CC1">
        <w:trPr>
          <w:trHeight w:val="20"/>
        </w:trPr>
        <w:tc>
          <w:tcPr>
            <w:tcW w:w="2977" w:type="dxa"/>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000CC1">
        <w:trPr>
          <w:trHeight w:val="20"/>
        </w:trPr>
        <w:tc>
          <w:tcPr>
            <w:tcW w:w="2977" w:type="dxa"/>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E04D88" w:rsidRPr="00000CC1" w14:paraId="7B31C5A9" w14:textId="77777777" w:rsidTr="00000CC1">
        <w:trPr>
          <w:trHeight w:val="20"/>
        </w:trPr>
        <w:tc>
          <w:tcPr>
            <w:tcW w:w="2977" w:type="dxa"/>
          </w:tcPr>
          <w:p w14:paraId="1C59EF51" w14:textId="77777777" w:rsidR="00E04D88" w:rsidRPr="00000CC1" w:rsidRDefault="00E04D88" w:rsidP="00B67068">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7CA90500" w14:textId="30BF20EC" w:rsidR="00E04D88" w:rsidRPr="00000CC1" w:rsidRDefault="00E04D88" w:rsidP="00B67068">
            <w:pPr>
              <w:spacing w:line="233" w:lineRule="auto"/>
              <w:jc w:val="both"/>
              <w:rPr>
                <w:color w:val="4472C4"/>
                <w:kern w:val="2"/>
                <w:sz w:val="22"/>
                <w:szCs w:val="22"/>
              </w:rPr>
            </w:pPr>
            <w:r w:rsidRPr="00000CC1">
              <w:rPr>
                <w:color w:val="000000"/>
                <w:kern w:val="2"/>
                <w:sz w:val="22"/>
                <w:szCs w:val="22"/>
              </w:rPr>
              <w:t>Netaikoma</w:t>
            </w:r>
          </w:p>
        </w:tc>
      </w:tr>
      <w:tr w:rsidR="00E04D88" w:rsidRPr="00000CC1" w14:paraId="1985B68B" w14:textId="77777777" w:rsidTr="00000CC1">
        <w:trPr>
          <w:trHeight w:val="20"/>
        </w:trPr>
        <w:tc>
          <w:tcPr>
            <w:tcW w:w="2977" w:type="dxa"/>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000CC1">
        <w:trPr>
          <w:trHeight w:val="20"/>
        </w:trPr>
        <w:tc>
          <w:tcPr>
            <w:tcW w:w="2977" w:type="dxa"/>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000CC1">
        <w:trPr>
          <w:trHeight w:val="20"/>
        </w:trPr>
        <w:tc>
          <w:tcPr>
            <w:tcW w:w="2977" w:type="dxa"/>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16689B39" w14:textId="77777777" w:rsidTr="00000CC1">
        <w:trPr>
          <w:trHeight w:val="20"/>
        </w:trPr>
        <w:tc>
          <w:tcPr>
            <w:tcW w:w="2977" w:type="dxa"/>
          </w:tcPr>
          <w:p w14:paraId="6B86BAF8" w14:textId="77777777" w:rsidR="00E04D88" w:rsidRPr="00000CC1" w:rsidRDefault="00E04D88" w:rsidP="00B67068">
            <w:pPr>
              <w:spacing w:line="233" w:lineRule="auto"/>
              <w:jc w:val="both"/>
              <w:rPr>
                <w:b/>
                <w:bCs/>
                <w:kern w:val="2"/>
                <w:sz w:val="22"/>
                <w:szCs w:val="22"/>
                <w:lang w:val="en-US"/>
              </w:rPr>
            </w:pPr>
            <w:r w:rsidRPr="00000CC1">
              <w:rPr>
                <w:b/>
                <w:bCs/>
                <w:kern w:val="2"/>
                <w:sz w:val="22"/>
                <w:szCs w:val="22"/>
                <w:lang w:val="en-US"/>
              </w:rPr>
              <w:t xml:space="preserve">9.9. </w:t>
            </w:r>
            <w:r w:rsidRPr="00000CC1">
              <w:rPr>
                <w:b/>
                <w:bCs/>
                <w:kern w:val="2"/>
                <w:sz w:val="22"/>
                <w:szCs w:val="22"/>
              </w:rPr>
              <w:t>Kitos netesybos</w:t>
            </w:r>
          </w:p>
        </w:tc>
        <w:tc>
          <w:tcPr>
            <w:tcW w:w="6804" w:type="dxa"/>
            <w:gridSpan w:val="2"/>
          </w:tcPr>
          <w:p w14:paraId="2ABFAD50" w14:textId="59764300" w:rsidR="00E04D88" w:rsidRPr="00000CC1" w:rsidRDefault="00DD4C56" w:rsidP="00B67068">
            <w:pPr>
              <w:spacing w:line="233" w:lineRule="auto"/>
              <w:jc w:val="both"/>
              <w:rPr>
                <w:kern w:val="2"/>
                <w:sz w:val="22"/>
                <w:szCs w:val="22"/>
              </w:rPr>
            </w:pPr>
            <w:r w:rsidRPr="00000CC1">
              <w:rPr>
                <w:kern w:val="2"/>
                <w:sz w:val="22"/>
                <w:szCs w:val="22"/>
              </w:rPr>
              <w:t>Netaikoma</w:t>
            </w:r>
          </w:p>
        </w:tc>
      </w:tr>
      <w:tr w:rsidR="00E04D88" w:rsidRPr="00000CC1" w14:paraId="14530A6D" w14:textId="77777777" w:rsidTr="00000CC1">
        <w:trPr>
          <w:trHeight w:val="20"/>
        </w:trPr>
        <w:tc>
          <w:tcPr>
            <w:tcW w:w="9781" w:type="dxa"/>
            <w:gridSpan w:val="3"/>
          </w:tcPr>
          <w:p w14:paraId="4617A649" w14:textId="77777777" w:rsidR="00E04D88" w:rsidRPr="00000CC1" w:rsidRDefault="00E04D88" w:rsidP="00B67068">
            <w:pPr>
              <w:spacing w:line="233" w:lineRule="auto"/>
              <w:jc w:val="center"/>
              <w:rPr>
                <w:b/>
                <w:bCs/>
                <w:kern w:val="2"/>
                <w:sz w:val="22"/>
                <w:szCs w:val="22"/>
              </w:rPr>
            </w:pPr>
            <w:r w:rsidRPr="00000CC1">
              <w:rPr>
                <w:b/>
                <w:bCs/>
                <w:kern w:val="2"/>
                <w:sz w:val="22"/>
                <w:szCs w:val="22"/>
              </w:rPr>
              <w:t>10. SUTARTIES GALIOJIMAS IR KEITIMAS</w:t>
            </w:r>
          </w:p>
        </w:tc>
      </w:tr>
      <w:tr w:rsidR="00E04D88" w:rsidRPr="00000CC1" w14:paraId="23298CD4" w14:textId="77777777" w:rsidTr="00000CC1">
        <w:trPr>
          <w:trHeight w:val="20"/>
        </w:trPr>
        <w:tc>
          <w:tcPr>
            <w:tcW w:w="2977" w:type="dxa"/>
          </w:tcPr>
          <w:p w14:paraId="50C3AB26" w14:textId="77777777" w:rsidR="00E04D88" w:rsidRPr="00000CC1" w:rsidRDefault="00E04D88" w:rsidP="00B67068">
            <w:pPr>
              <w:spacing w:line="233" w:lineRule="auto"/>
              <w:jc w:val="both"/>
              <w:rPr>
                <w:b/>
                <w:bCs/>
                <w:kern w:val="2"/>
                <w:sz w:val="22"/>
                <w:szCs w:val="22"/>
              </w:rPr>
            </w:pPr>
            <w:r w:rsidRPr="00000CC1">
              <w:rPr>
                <w:b/>
                <w:bCs/>
                <w:kern w:val="2"/>
                <w:sz w:val="22"/>
                <w:szCs w:val="22"/>
              </w:rPr>
              <w:t>10.1. Sutarties sudarymas ir įsigaliojimas</w:t>
            </w:r>
          </w:p>
        </w:tc>
        <w:tc>
          <w:tcPr>
            <w:tcW w:w="6804" w:type="dxa"/>
            <w:gridSpan w:val="2"/>
          </w:tcPr>
          <w:p w14:paraId="759F59BC" w14:textId="6256B1E6" w:rsidR="009A4871" w:rsidRPr="00667BCE" w:rsidRDefault="009A4871" w:rsidP="0032735C">
            <w:pPr>
              <w:spacing w:line="233" w:lineRule="auto"/>
              <w:jc w:val="both"/>
              <w:rPr>
                <w:color w:val="000000" w:themeColor="text1"/>
                <w:kern w:val="2"/>
                <w:szCs w:val="22"/>
              </w:rPr>
            </w:pPr>
            <w:r w:rsidRPr="00000CC1">
              <w:rPr>
                <w:kern w:val="2"/>
                <w:sz w:val="22"/>
                <w:szCs w:val="22"/>
              </w:rPr>
              <w:t xml:space="preserve">10.1.1. </w:t>
            </w:r>
            <w:r w:rsidR="00E04D88" w:rsidRPr="00000CC1">
              <w:rPr>
                <w:kern w:val="2"/>
                <w:sz w:val="22"/>
                <w:szCs w:val="22"/>
              </w:rPr>
              <w:t>Ši Sutartis laikoma sudaryta ir įsigalioja nuo Sutarties pasirašymo dienos (antrosios Šalies pasirašymo dieną).</w:t>
            </w:r>
            <w:r w:rsidR="0032735C">
              <w:rPr>
                <w:kern w:val="2"/>
                <w:sz w:val="22"/>
                <w:szCs w:val="22"/>
              </w:rPr>
              <w:t xml:space="preserve"> </w:t>
            </w:r>
            <w:r w:rsidR="00E04D88" w:rsidRPr="00000CC1">
              <w:rPr>
                <w:color w:val="000000"/>
                <w:kern w:val="2"/>
                <w:szCs w:val="22"/>
              </w:rPr>
              <w:t xml:space="preserve">Sutartis galioja iki visiško </w:t>
            </w:r>
            <w:r w:rsidR="00E04D88" w:rsidRPr="00667BCE">
              <w:rPr>
                <w:color w:val="000000" w:themeColor="text1"/>
                <w:kern w:val="2"/>
                <w:szCs w:val="22"/>
              </w:rPr>
              <w:t xml:space="preserve">prievolių įvykdymo, bet jos terminas negali būti ilgesnis </w:t>
            </w:r>
            <w:r w:rsidR="00E04D88" w:rsidRPr="00667BCE">
              <w:rPr>
                <w:b/>
                <w:bCs/>
                <w:color w:val="000000" w:themeColor="text1"/>
                <w:kern w:val="2"/>
                <w:szCs w:val="22"/>
              </w:rPr>
              <w:t>kaip</w:t>
            </w:r>
            <w:r w:rsidR="00121A49" w:rsidRPr="00667BCE">
              <w:rPr>
                <w:b/>
                <w:bCs/>
                <w:color w:val="000000" w:themeColor="text1"/>
                <w:kern w:val="2"/>
                <w:szCs w:val="22"/>
              </w:rPr>
              <w:t xml:space="preserve"> </w:t>
            </w:r>
            <w:r w:rsidR="001C3788">
              <w:rPr>
                <w:b/>
                <w:bCs/>
                <w:color w:val="000000" w:themeColor="text1"/>
                <w:kern w:val="2"/>
                <w:szCs w:val="22"/>
              </w:rPr>
              <w:t>36</w:t>
            </w:r>
            <w:r w:rsidR="00121A49" w:rsidRPr="00667BCE">
              <w:rPr>
                <w:b/>
                <w:bCs/>
                <w:color w:val="000000" w:themeColor="text1"/>
                <w:kern w:val="2"/>
                <w:szCs w:val="22"/>
              </w:rPr>
              <w:t xml:space="preserve"> </w:t>
            </w:r>
            <w:r w:rsidR="00F54CF4" w:rsidRPr="00667BCE">
              <w:rPr>
                <w:b/>
                <w:bCs/>
                <w:color w:val="000000" w:themeColor="text1"/>
                <w:kern w:val="2"/>
                <w:szCs w:val="22"/>
              </w:rPr>
              <w:t>mėn</w:t>
            </w:r>
            <w:r w:rsidR="00121A49" w:rsidRPr="00667BCE">
              <w:rPr>
                <w:b/>
                <w:bCs/>
                <w:color w:val="000000" w:themeColor="text1"/>
                <w:kern w:val="2"/>
                <w:szCs w:val="22"/>
              </w:rPr>
              <w:t>.</w:t>
            </w:r>
            <w:r w:rsidRPr="00667BCE">
              <w:rPr>
                <w:color w:val="000000" w:themeColor="text1"/>
                <w:kern w:val="2"/>
                <w:szCs w:val="22"/>
              </w:rPr>
              <w:t xml:space="preserve"> </w:t>
            </w:r>
          </w:p>
          <w:p w14:paraId="0FE6C53E" w14:textId="6D494D39" w:rsidR="00E04D88" w:rsidRPr="00410204" w:rsidRDefault="00F7236D" w:rsidP="00B67068">
            <w:pPr>
              <w:pStyle w:val="Pagrindinistekstas1"/>
              <w:spacing w:line="233" w:lineRule="auto"/>
              <w:ind w:firstLine="0"/>
              <w:rPr>
                <w:rFonts w:ascii="Times New Roman" w:hAnsi="Times New Roman"/>
                <w:color w:val="4472C4"/>
                <w:kern w:val="2"/>
                <w:szCs w:val="22"/>
                <w:lang w:val="lt-LT"/>
              </w:rPr>
            </w:pPr>
            <w:r w:rsidRPr="00667BCE">
              <w:rPr>
                <w:rFonts w:ascii="Times New Roman" w:hAnsi="Times New Roman"/>
                <w:color w:val="000000" w:themeColor="text1"/>
                <w:szCs w:val="24"/>
                <w:lang w:val="lt-LT"/>
              </w:rPr>
              <w:t xml:space="preserve">10.1.2. </w:t>
            </w:r>
            <w:r w:rsidR="009A4871" w:rsidRPr="00667BCE">
              <w:rPr>
                <w:rFonts w:ascii="Times New Roman" w:hAnsi="Times New Roman"/>
                <w:color w:val="000000" w:themeColor="text1"/>
                <w:szCs w:val="24"/>
                <w:lang w:val="lt-LT"/>
              </w:rPr>
              <w:t xml:space="preserve">Nutraukus Sutartį ar jai pasibaigus, lieka galioti šios Sutarties nuostatos, susijusios </w:t>
            </w:r>
            <w:r w:rsidR="009A4871" w:rsidRPr="00000CC1">
              <w:rPr>
                <w:rFonts w:ascii="Times New Roman" w:hAnsi="Times New Roman"/>
                <w:szCs w:val="24"/>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000CC1">
        <w:trPr>
          <w:trHeight w:val="20"/>
        </w:trPr>
        <w:tc>
          <w:tcPr>
            <w:tcW w:w="2977" w:type="dxa"/>
          </w:tcPr>
          <w:p w14:paraId="0C0C686D" w14:textId="77777777" w:rsidR="00E04D88" w:rsidRPr="00000CC1" w:rsidRDefault="00E04D88" w:rsidP="00B67068">
            <w:pPr>
              <w:spacing w:line="233" w:lineRule="auto"/>
              <w:jc w:val="both"/>
              <w:rPr>
                <w:b/>
                <w:bCs/>
                <w:kern w:val="2"/>
                <w:sz w:val="22"/>
                <w:szCs w:val="22"/>
              </w:rPr>
            </w:pPr>
            <w:r w:rsidRPr="00000CC1">
              <w:rPr>
                <w:b/>
                <w:bCs/>
                <w:kern w:val="2"/>
                <w:sz w:val="22"/>
                <w:szCs w:val="22"/>
              </w:rPr>
              <w:t>10.2. Sutarties galiojimo termino pratęsimas</w:t>
            </w:r>
          </w:p>
        </w:tc>
        <w:tc>
          <w:tcPr>
            <w:tcW w:w="6804" w:type="dxa"/>
            <w:gridSpan w:val="2"/>
          </w:tcPr>
          <w:p w14:paraId="5A080AFA" w14:textId="3765B94A"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6754A426" w14:textId="77777777" w:rsidTr="00000CC1">
        <w:trPr>
          <w:trHeight w:val="20"/>
        </w:trPr>
        <w:tc>
          <w:tcPr>
            <w:tcW w:w="9781" w:type="dxa"/>
            <w:gridSpan w:val="3"/>
          </w:tcPr>
          <w:p w14:paraId="0C4C548F" w14:textId="77777777" w:rsidR="00E04D88" w:rsidRPr="00000CC1" w:rsidRDefault="00E04D88" w:rsidP="00B67068">
            <w:pPr>
              <w:spacing w:line="233" w:lineRule="auto"/>
              <w:jc w:val="center"/>
              <w:rPr>
                <w:b/>
                <w:bCs/>
                <w:kern w:val="2"/>
                <w:sz w:val="22"/>
                <w:szCs w:val="22"/>
              </w:rPr>
            </w:pPr>
            <w:r w:rsidRPr="00000CC1">
              <w:rPr>
                <w:b/>
                <w:bCs/>
                <w:kern w:val="2"/>
                <w:sz w:val="22"/>
                <w:szCs w:val="22"/>
              </w:rPr>
              <w:t>11. SUTARTIES NUTRAUKIMAS</w:t>
            </w:r>
          </w:p>
        </w:tc>
      </w:tr>
      <w:tr w:rsidR="00E04D88" w:rsidRPr="00000CC1" w14:paraId="76BDDF3E" w14:textId="77777777" w:rsidTr="00000CC1">
        <w:trPr>
          <w:trHeight w:val="20"/>
        </w:trPr>
        <w:tc>
          <w:tcPr>
            <w:tcW w:w="2977" w:type="dxa"/>
          </w:tcPr>
          <w:p w14:paraId="352A45F8" w14:textId="77777777" w:rsidR="00E04D88" w:rsidRPr="00000CC1" w:rsidRDefault="00E04D88" w:rsidP="00B67068">
            <w:pPr>
              <w:spacing w:line="233" w:lineRule="auto"/>
              <w:jc w:val="both"/>
              <w:rPr>
                <w:b/>
                <w:bCs/>
                <w:kern w:val="2"/>
                <w:sz w:val="22"/>
                <w:szCs w:val="22"/>
              </w:rPr>
            </w:pPr>
            <w:r w:rsidRPr="00000CC1">
              <w:rPr>
                <w:b/>
                <w:bCs/>
                <w:kern w:val="2"/>
                <w:sz w:val="22"/>
                <w:szCs w:val="22"/>
              </w:rPr>
              <w:t>11.1.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000CC1">
        <w:trPr>
          <w:trHeight w:val="20"/>
        </w:trPr>
        <w:tc>
          <w:tcPr>
            <w:tcW w:w="2977" w:type="dxa"/>
          </w:tcPr>
          <w:p w14:paraId="08F50157" w14:textId="6EDE144F" w:rsidR="00E04D88" w:rsidRPr="00000CC1" w:rsidRDefault="00E04D88" w:rsidP="00B67068">
            <w:pPr>
              <w:spacing w:line="233" w:lineRule="auto"/>
              <w:jc w:val="both"/>
              <w:rPr>
                <w:b/>
                <w:bCs/>
                <w:kern w:val="2"/>
                <w:sz w:val="22"/>
                <w:szCs w:val="22"/>
              </w:rPr>
            </w:pPr>
            <w:r w:rsidRPr="00000CC1">
              <w:rPr>
                <w:b/>
                <w:bCs/>
                <w:kern w:val="2"/>
                <w:sz w:val="22"/>
                <w:szCs w:val="22"/>
              </w:rPr>
              <w:t>11.2. Esminiai Sutarties pažeidimai</w:t>
            </w:r>
          </w:p>
        </w:tc>
        <w:tc>
          <w:tcPr>
            <w:tcW w:w="6804" w:type="dxa"/>
            <w:gridSpan w:val="2"/>
          </w:tcPr>
          <w:p w14:paraId="210A6B18" w14:textId="79174352"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 xml:space="preserve">11.2.1.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3AC92A39"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11.2.2. Tiekėjas vėluoja pristatyti Prekes Sutartyje nustatytu Prekių pristatymo terminu;</w:t>
            </w:r>
          </w:p>
          <w:p w14:paraId="02A7DDA7" w14:textId="050E740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1A27B59"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35F5E729"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11.2.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4C5CE72C"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11.2.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000CC1">
        <w:trPr>
          <w:trHeight w:val="20"/>
        </w:trPr>
        <w:tc>
          <w:tcPr>
            <w:tcW w:w="9781" w:type="dxa"/>
            <w:gridSpan w:val="3"/>
          </w:tcPr>
          <w:p w14:paraId="4A37A47D" w14:textId="77777777" w:rsidR="00E04D88" w:rsidRPr="00000CC1" w:rsidRDefault="00E04D88" w:rsidP="00B67068">
            <w:pPr>
              <w:spacing w:line="233" w:lineRule="auto"/>
              <w:jc w:val="center"/>
              <w:rPr>
                <w:kern w:val="2"/>
                <w:sz w:val="22"/>
                <w:szCs w:val="22"/>
              </w:rPr>
            </w:pPr>
            <w:r w:rsidRPr="00000CC1">
              <w:rPr>
                <w:b/>
                <w:bCs/>
                <w:kern w:val="2"/>
                <w:sz w:val="22"/>
                <w:szCs w:val="22"/>
              </w:rPr>
              <w:t xml:space="preserve">12. APLINKOSAUGINIAI IR SOCIALINIAI KRITERIJAI </w:t>
            </w:r>
            <w:r w:rsidRPr="00000CC1">
              <w:rPr>
                <w:kern w:val="2"/>
                <w:sz w:val="22"/>
                <w:szCs w:val="22"/>
              </w:rPr>
              <w:t>(taikoma, jeigu aplinkosauginiai ir (arba) socialiniai kriterijai nustatomi kaip Sutarties vykdymo sąlygos)</w:t>
            </w:r>
          </w:p>
        </w:tc>
      </w:tr>
      <w:tr w:rsidR="00E04D88" w:rsidRPr="00000CC1" w14:paraId="0DBB01C8" w14:textId="77777777" w:rsidTr="00000CC1">
        <w:trPr>
          <w:trHeight w:val="20"/>
        </w:trPr>
        <w:tc>
          <w:tcPr>
            <w:tcW w:w="2977" w:type="dxa"/>
          </w:tcPr>
          <w:p w14:paraId="5CC47EA9" w14:textId="77777777" w:rsidR="00E04D88" w:rsidRPr="00000CC1" w:rsidRDefault="00E04D88" w:rsidP="00B67068">
            <w:pPr>
              <w:spacing w:line="233" w:lineRule="auto"/>
              <w:jc w:val="both"/>
              <w:rPr>
                <w:b/>
                <w:bCs/>
                <w:kern w:val="2"/>
                <w:sz w:val="22"/>
                <w:szCs w:val="22"/>
              </w:rPr>
            </w:pPr>
            <w:r w:rsidRPr="00000CC1">
              <w:rPr>
                <w:b/>
                <w:bCs/>
                <w:kern w:val="2"/>
                <w:sz w:val="22"/>
                <w:szCs w:val="22"/>
              </w:rPr>
              <w:t>12.1. Aplinkosauginių kriterijų nustatymo teisinis pagrindas</w:t>
            </w:r>
          </w:p>
        </w:tc>
        <w:tc>
          <w:tcPr>
            <w:tcW w:w="6804" w:type="dxa"/>
            <w:gridSpan w:val="2"/>
          </w:tcPr>
          <w:p w14:paraId="793BFF38" w14:textId="7F2B152C" w:rsidR="00E04D88" w:rsidRPr="00000CC1" w:rsidRDefault="00E36979" w:rsidP="00B67068">
            <w:pPr>
              <w:spacing w:line="233" w:lineRule="auto"/>
              <w:jc w:val="both"/>
              <w:rPr>
                <w:b/>
                <w:bCs/>
                <w:kern w:val="2"/>
                <w:sz w:val="22"/>
                <w:szCs w:val="22"/>
              </w:rPr>
            </w:pPr>
            <w:r w:rsidRPr="00000CC1">
              <w:rPr>
                <w:color w:val="000000"/>
                <w:kern w:val="2"/>
                <w:sz w:val="22"/>
                <w:szCs w:val="22"/>
                <w:shd w:val="clear" w:color="auto" w:fill="FFFFFF"/>
              </w:rPr>
              <w:t xml:space="preserve">Aplinkosauginiai kriterijai Prekėms nustatomi vadovaujantis </w:t>
            </w:r>
            <w:r w:rsidRPr="00000CC1">
              <w:rPr>
                <w:color w:val="000000"/>
                <w:kern w:val="2"/>
                <w:sz w:val="22"/>
                <w:szCs w:val="22"/>
              </w:rPr>
              <w:t>Aplinkos apsaugos kriterijų taikymo, vykdant žaliuosius pirkimus, tvarkos aprašo, patvirtinto 2011 m. birželio 28 d. įsakymu D1-508</w:t>
            </w:r>
            <w:r w:rsidRPr="00000CC1">
              <w:rPr>
                <w:color w:val="000000"/>
                <w:kern w:val="2"/>
                <w:sz w:val="22"/>
                <w:szCs w:val="22"/>
                <w:shd w:val="clear" w:color="auto" w:fill="FFFFFF"/>
              </w:rPr>
              <w:t xml:space="preserve"> „Dėl Aplinkos apsaugos kriterijų taikymo, vykdant žaliuosius pirkimus, tvarkos aprašo patvirtinimo“ (toliau – Tvarkos aprašas) </w:t>
            </w:r>
            <w:r w:rsidRPr="00000CC1">
              <w:rPr>
                <w:kern w:val="2"/>
                <w:sz w:val="22"/>
                <w:szCs w:val="22"/>
                <w:shd w:val="clear" w:color="auto" w:fill="FFFFFF"/>
              </w:rPr>
              <w:t xml:space="preserve">4.4.4. </w:t>
            </w:r>
            <w:r w:rsidRPr="00000CC1">
              <w:rPr>
                <w:color w:val="000000"/>
                <w:kern w:val="2"/>
                <w:sz w:val="22"/>
                <w:szCs w:val="22"/>
                <w:shd w:val="clear" w:color="auto" w:fill="FFFFFF"/>
              </w:rPr>
              <w:t>papunkčiu.</w:t>
            </w:r>
          </w:p>
        </w:tc>
      </w:tr>
      <w:tr w:rsidR="00E04D88" w:rsidRPr="00000CC1" w14:paraId="15C6BF4D" w14:textId="77777777" w:rsidTr="00000CC1">
        <w:trPr>
          <w:trHeight w:val="20"/>
        </w:trPr>
        <w:tc>
          <w:tcPr>
            <w:tcW w:w="2977" w:type="dxa"/>
          </w:tcPr>
          <w:p w14:paraId="5A4001A3"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64FE5067" w:rsidR="00E04D88" w:rsidRPr="00000CC1" w:rsidRDefault="00E36979" w:rsidP="00B67068">
            <w:pPr>
              <w:spacing w:line="233" w:lineRule="auto"/>
              <w:jc w:val="both"/>
              <w:rPr>
                <w:color w:val="FF0000"/>
                <w:sz w:val="22"/>
                <w:szCs w:val="22"/>
                <w:shd w:val="clear" w:color="auto" w:fill="FFFFFF"/>
              </w:rPr>
            </w:pPr>
            <w:r w:rsidRPr="00000CC1">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00CC1">
              <w:rPr>
                <w:color w:val="000000"/>
                <w:kern w:val="2"/>
                <w:sz w:val="22"/>
                <w:szCs w:val="22"/>
                <w:shd w:val="clear" w:color="auto" w:fill="FFFFFF"/>
              </w:rPr>
              <w:t>perdirbamumą</w:t>
            </w:r>
            <w:proofErr w:type="spellEnd"/>
            <w:r w:rsidRPr="00000CC1">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0CC1">
              <w:rPr>
                <w:color w:val="000000"/>
                <w:kern w:val="2"/>
                <w:sz w:val="22"/>
                <w:szCs w:val="22"/>
              </w:rPr>
              <w:t xml:space="preserve">, </w:t>
            </w:r>
            <w:r w:rsidRPr="00000CC1">
              <w:rPr>
                <w:kern w:val="2"/>
                <w:sz w:val="22"/>
                <w:szCs w:val="22"/>
              </w:rPr>
              <w:t>kuriuos Tiekėjas privalo ištaisyti.</w:t>
            </w:r>
          </w:p>
        </w:tc>
      </w:tr>
      <w:tr w:rsidR="00E04D88" w:rsidRPr="00000CC1" w14:paraId="1563152B" w14:textId="77777777" w:rsidTr="00000CC1">
        <w:trPr>
          <w:trHeight w:val="20"/>
        </w:trPr>
        <w:tc>
          <w:tcPr>
            <w:tcW w:w="2977" w:type="dxa"/>
          </w:tcPr>
          <w:p w14:paraId="04A5B894"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12.3. </w:t>
            </w:r>
            <w:r w:rsidRPr="00000CC1">
              <w:rPr>
                <w:b/>
                <w:bCs/>
                <w:kern w:val="2"/>
                <w:sz w:val="22"/>
                <w:szCs w:val="22"/>
                <w:shd w:val="clear" w:color="auto" w:fill="FFFFFF"/>
              </w:rPr>
              <w:t>Su Prekių pristatymu susiję aplinkosauginiai kriterijai</w:t>
            </w:r>
            <w:r w:rsidRPr="00000CC1">
              <w:rPr>
                <w:color w:val="008080"/>
                <w:kern w:val="2"/>
                <w:sz w:val="22"/>
                <w:szCs w:val="22"/>
                <w:u w:val="single"/>
                <w:shd w:val="clear" w:color="auto" w:fill="FFFFFF"/>
              </w:rPr>
              <w:t xml:space="preserve"> </w:t>
            </w:r>
          </w:p>
        </w:tc>
        <w:tc>
          <w:tcPr>
            <w:tcW w:w="6804" w:type="dxa"/>
            <w:gridSpan w:val="2"/>
          </w:tcPr>
          <w:p w14:paraId="019A3EAD" w14:textId="4DA350FE"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0D6500B" w14:textId="77777777" w:rsidTr="00000CC1">
        <w:trPr>
          <w:trHeight w:val="20"/>
        </w:trPr>
        <w:tc>
          <w:tcPr>
            <w:tcW w:w="2977" w:type="dxa"/>
          </w:tcPr>
          <w:p w14:paraId="152FCD7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12.4. </w:t>
            </w:r>
            <w:r w:rsidRPr="00000CC1">
              <w:rPr>
                <w:b/>
                <w:bCs/>
                <w:kern w:val="2"/>
                <w:sz w:val="22"/>
                <w:szCs w:val="22"/>
                <w:shd w:val="clear" w:color="auto" w:fill="FFFFFF"/>
              </w:rPr>
              <w:t>Su Prekėmis susijusių paslaugų (pavyzdžiui, montavimo, apmokymo ir kitos parengimui naudoti skirtos paslaugos) teikimu susiję aplinkosauginiai k</w:t>
            </w:r>
            <w:r w:rsidRPr="00000CC1">
              <w:rPr>
                <w:b/>
                <w:kern w:val="2"/>
                <w:sz w:val="22"/>
                <w:szCs w:val="22"/>
                <w:shd w:val="clear" w:color="auto" w:fill="FFFFFF"/>
              </w:rPr>
              <w:t>riterijai</w:t>
            </w:r>
          </w:p>
        </w:tc>
        <w:tc>
          <w:tcPr>
            <w:tcW w:w="6804" w:type="dxa"/>
            <w:gridSpan w:val="2"/>
          </w:tcPr>
          <w:p w14:paraId="3262BC15" w14:textId="4BD14C37" w:rsidR="00E04D88" w:rsidRPr="00000CC1" w:rsidRDefault="00E04D88" w:rsidP="00B67068">
            <w:pPr>
              <w:spacing w:line="233" w:lineRule="auto"/>
              <w:jc w:val="both"/>
              <w:rPr>
                <w:kern w:val="2"/>
                <w:sz w:val="22"/>
                <w:szCs w:val="22"/>
              </w:rPr>
            </w:pPr>
            <w:r w:rsidRPr="00000CC1">
              <w:rPr>
                <w:kern w:val="2"/>
                <w:sz w:val="22"/>
                <w:szCs w:val="22"/>
              </w:rPr>
              <w:t>Netaikoma</w:t>
            </w:r>
          </w:p>
        </w:tc>
      </w:tr>
      <w:tr w:rsidR="006F4C55" w:rsidRPr="00000CC1" w14:paraId="53781E39" w14:textId="77777777" w:rsidTr="00000CC1">
        <w:trPr>
          <w:trHeight w:val="20"/>
        </w:trPr>
        <w:tc>
          <w:tcPr>
            <w:tcW w:w="2977" w:type="dxa"/>
          </w:tcPr>
          <w:p w14:paraId="4F9EAA16" w14:textId="266CC6BD" w:rsidR="006F4C55" w:rsidRPr="00000CC1" w:rsidRDefault="006F4C55" w:rsidP="00B67068">
            <w:pPr>
              <w:spacing w:line="233" w:lineRule="auto"/>
              <w:jc w:val="both"/>
              <w:rPr>
                <w:b/>
                <w:bCs/>
                <w:kern w:val="2"/>
                <w:sz w:val="22"/>
                <w:szCs w:val="22"/>
              </w:rPr>
            </w:pPr>
            <w:r w:rsidRPr="00000CC1">
              <w:rPr>
                <w:b/>
                <w:bCs/>
                <w:kern w:val="2"/>
                <w:sz w:val="22"/>
                <w:szCs w:val="22"/>
              </w:rPr>
              <w:t>12.5. Su sutarties vykdymu susiję reikalavimai</w:t>
            </w:r>
          </w:p>
        </w:tc>
        <w:tc>
          <w:tcPr>
            <w:tcW w:w="6804" w:type="dxa"/>
            <w:gridSpan w:val="2"/>
          </w:tcPr>
          <w:p w14:paraId="14EFED87" w14:textId="0D5AA16E" w:rsidR="006F4C55" w:rsidRPr="00000CC1" w:rsidRDefault="006F4C55" w:rsidP="00B67068">
            <w:pPr>
              <w:spacing w:line="233" w:lineRule="auto"/>
              <w:jc w:val="both"/>
              <w:rPr>
                <w:color w:val="4472C4"/>
                <w:kern w:val="2"/>
                <w:sz w:val="22"/>
                <w:szCs w:val="22"/>
              </w:rPr>
            </w:pPr>
            <w:r w:rsidRPr="00000CC1">
              <w:rPr>
                <w:kern w:val="2"/>
                <w:sz w:val="22"/>
                <w:szCs w:val="22"/>
              </w:rPr>
              <w:t>Šalys įsipareigoja bendrauti elektroninėmis priemonėmis (telefonu, elektroniniu paštu ar kt.), mažinti popieriaus sunaudojimą, atsisakyti nebūtino dokumentų kopijavimo ir spausdinimo. Su Sutarties vykdymu susijusius dokumentus Šalys viena kitai teikia elektroniniu formatu, jeigu Sutartyje ir (ar) jos prieduose nenumatyta kitaip. Atsiradus būtinumui, su minėti dokumentai, gali būti teikiami popieriniu formatu arba jeigu toks formatas privalomas pagal teisės aktus arba viena iš Šalių nurodo tokį būtinumą. Tokiu atveju Šalys naudoja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Vienai iš Šalių pareikalavus, kita Šalis privalo pateikti minėto punkto įgyvendinimą pagrindžiančius įrodymus.</w:t>
            </w:r>
          </w:p>
        </w:tc>
      </w:tr>
      <w:tr w:rsidR="00E04D88" w:rsidRPr="00000CC1" w14:paraId="3F182745" w14:textId="77777777" w:rsidTr="00000CC1">
        <w:trPr>
          <w:trHeight w:val="20"/>
        </w:trPr>
        <w:tc>
          <w:tcPr>
            <w:tcW w:w="2977" w:type="dxa"/>
          </w:tcPr>
          <w:p w14:paraId="08C96461" w14:textId="64C516F6" w:rsidR="00E04D88" w:rsidRPr="00000CC1" w:rsidRDefault="00E04D88" w:rsidP="00B67068">
            <w:pPr>
              <w:spacing w:line="233" w:lineRule="auto"/>
              <w:jc w:val="both"/>
              <w:rPr>
                <w:b/>
                <w:bCs/>
                <w:kern w:val="2"/>
                <w:sz w:val="22"/>
                <w:szCs w:val="22"/>
              </w:rPr>
            </w:pPr>
            <w:r w:rsidRPr="00000CC1">
              <w:rPr>
                <w:b/>
                <w:bCs/>
                <w:kern w:val="2"/>
                <w:sz w:val="22"/>
                <w:szCs w:val="22"/>
              </w:rPr>
              <w:t>12.</w:t>
            </w:r>
            <w:r w:rsidR="006F4C55" w:rsidRPr="00000CC1">
              <w:rPr>
                <w:b/>
                <w:bCs/>
                <w:kern w:val="2"/>
                <w:sz w:val="22"/>
                <w:szCs w:val="22"/>
              </w:rPr>
              <w:t>6</w:t>
            </w:r>
            <w:r w:rsidRPr="00000CC1">
              <w:rPr>
                <w:b/>
                <w:bCs/>
                <w:kern w:val="2"/>
                <w:sz w:val="22"/>
                <w:szCs w:val="22"/>
              </w:rPr>
              <w:t>. Su perkamomis Prekėmis susiję socialiniai kriterijai</w:t>
            </w:r>
          </w:p>
        </w:tc>
        <w:tc>
          <w:tcPr>
            <w:tcW w:w="6804" w:type="dxa"/>
            <w:gridSpan w:val="2"/>
          </w:tcPr>
          <w:p w14:paraId="67583C8F" w14:textId="58BE088B" w:rsidR="00E04D88" w:rsidRPr="00000CC1" w:rsidRDefault="00E04D88" w:rsidP="00B67068">
            <w:pPr>
              <w:spacing w:line="233" w:lineRule="auto"/>
              <w:jc w:val="both"/>
              <w:rPr>
                <w:color w:val="0070C0"/>
                <w:kern w:val="2"/>
                <w:sz w:val="22"/>
                <w:szCs w:val="22"/>
              </w:rPr>
            </w:pPr>
            <w:r w:rsidRPr="00000CC1">
              <w:rPr>
                <w:color w:val="000000"/>
                <w:kern w:val="2"/>
                <w:sz w:val="22"/>
                <w:szCs w:val="22"/>
                <w:shd w:val="clear" w:color="auto" w:fill="FFFFFF"/>
              </w:rPr>
              <w:t>Netaikoma</w:t>
            </w:r>
          </w:p>
        </w:tc>
      </w:tr>
      <w:tr w:rsidR="0086147B" w:rsidRPr="00000CC1" w14:paraId="5E804AD2" w14:textId="77777777" w:rsidTr="002D34F1">
        <w:trPr>
          <w:trHeight w:val="20"/>
        </w:trPr>
        <w:tc>
          <w:tcPr>
            <w:tcW w:w="9781" w:type="dxa"/>
            <w:gridSpan w:val="3"/>
          </w:tcPr>
          <w:p w14:paraId="0A7C52C7" w14:textId="3418D946" w:rsidR="0086147B" w:rsidRPr="00000CC1" w:rsidRDefault="0086147B" w:rsidP="00757ED6">
            <w:pPr>
              <w:jc w:val="center"/>
              <w:rPr>
                <w:b/>
                <w:bCs/>
                <w:kern w:val="2"/>
                <w:sz w:val="22"/>
                <w:szCs w:val="22"/>
              </w:rPr>
            </w:pPr>
            <w:r w:rsidRPr="00F37BFC">
              <w:rPr>
                <w:b/>
                <w:bCs/>
                <w:kern w:val="2"/>
                <w:sz w:val="22"/>
                <w:szCs w:val="22"/>
              </w:rPr>
              <w:t>13. BENDRŲJŲ SĄLYGŲ PAKEITIMAI IR PAPILDYMAI</w:t>
            </w:r>
          </w:p>
        </w:tc>
      </w:tr>
      <w:tr w:rsidR="0086147B" w:rsidRPr="00000CC1" w14:paraId="5C76A87E" w14:textId="77777777" w:rsidTr="002D34F1">
        <w:trPr>
          <w:trHeight w:val="20"/>
        </w:trPr>
        <w:tc>
          <w:tcPr>
            <w:tcW w:w="2977" w:type="dxa"/>
          </w:tcPr>
          <w:p w14:paraId="7AC352C5" w14:textId="77777777" w:rsidR="0086147B" w:rsidRPr="00000CC1" w:rsidRDefault="0086147B" w:rsidP="002D34F1">
            <w:pPr>
              <w:jc w:val="both"/>
              <w:rPr>
                <w:b/>
                <w:bCs/>
                <w:kern w:val="2"/>
                <w:sz w:val="22"/>
                <w:szCs w:val="22"/>
              </w:rPr>
            </w:pPr>
            <w:r>
              <w:rPr>
                <w:b/>
                <w:bCs/>
                <w:kern w:val="2"/>
                <w:sz w:val="22"/>
                <w:szCs w:val="22"/>
              </w:rPr>
              <w:t>13.1</w:t>
            </w:r>
          </w:p>
        </w:tc>
        <w:tc>
          <w:tcPr>
            <w:tcW w:w="6804" w:type="dxa"/>
            <w:gridSpan w:val="2"/>
          </w:tcPr>
          <w:p w14:paraId="324B52C4"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0EB30525"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C3788">
              <w:rPr>
                <w:rFonts w:eastAsia="Cambria"/>
                <w:sz w:val="22"/>
                <w:szCs w:val="22"/>
              </w:rPr>
              <w:t>Europos elektroninių sąskaitų faktūrų standartas), Tiekėjas</w:t>
            </w:r>
            <w:r w:rsidRPr="001E39FF">
              <w:rPr>
                <w:rFonts w:eastAsia="Cambria"/>
                <w:sz w:val="22"/>
                <w:szCs w:val="22"/>
              </w:rPr>
              <w:t xml:space="preserve"> gali pateikti per informacinę sistemą „SABIS“ arba per kitą savo pasirinktą informacinę sistemą;</w:t>
            </w:r>
          </w:p>
          <w:p w14:paraId="04D90B0D" w14:textId="77777777" w:rsidR="0086147B" w:rsidRPr="001E39FF" w:rsidRDefault="0086147B" w:rsidP="002D34F1">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1589A474" w14:textId="77777777" w:rsidR="0086147B" w:rsidRPr="00000CC1" w:rsidRDefault="0086147B" w:rsidP="002D34F1">
            <w:pPr>
              <w:jc w:val="both"/>
              <w:rPr>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86147B" w:rsidRPr="00000CC1" w14:paraId="36FB2B92" w14:textId="77777777" w:rsidTr="002D34F1">
        <w:trPr>
          <w:trHeight w:val="20"/>
        </w:trPr>
        <w:tc>
          <w:tcPr>
            <w:tcW w:w="9781" w:type="dxa"/>
            <w:gridSpan w:val="3"/>
          </w:tcPr>
          <w:p w14:paraId="4F2AC602" w14:textId="77777777" w:rsidR="0086147B" w:rsidRPr="002D34F1" w:rsidRDefault="0086147B" w:rsidP="002D34F1">
            <w:pPr>
              <w:jc w:val="center"/>
              <w:rPr>
                <w:b/>
                <w:kern w:val="2"/>
                <w:sz w:val="22"/>
                <w:szCs w:val="22"/>
              </w:rPr>
            </w:pPr>
            <w:r w:rsidRPr="002D34F1">
              <w:rPr>
                <w:b/>
                <w:kern w:val="2"/>
                <w:sz w:val="22"/>
                <w:szCs w:val="22"/>
              </w:rPr>
              <w:t>14.SUTARTIES PRIEDAI</w:t>
            </w:r>
          </w:p>
        </w:tc>
      </w:tr>
      <w:tr w:rsidR="0086147B" w:rsidRPr="00000CC1" w14:paraId="452D18AE" w14:textId="77777777" w:rsidTr="002D34F1">
        <w:trPr>
          <w:trHeight w:val="20"/>
        </w:trPr>
        <w:tc>
          <w:tcPr>
            <w:tcW w:w="2977" w:type="dxa"/>
          </w:tcPr>
          <w:p w14:paraId="5CC348A5" w14:textId="0BD7D6EC"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2D34F1">
        <w:trPr>
          <w:trHeight w:val="20"/>
        </w:trPr>
        <w:tc>
          <w:tcPr>
            <w:tcW w:w="2977" w:type="dxa"/>
          </w:tcPr>
          <w:p w14:paraId="6E18B65B" w14:textId="6B9D7246"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2D34F1">
        <w:trPr>
          <w:trHeight w:val="20"/>
        </w:trPr>
        <w:tc>
          <w:tcPr>
            <w:tcW w:w="2977" w:type="dxa"/>
          </w:tcPr>
          <w:p w14:paraId="5D30DB90" w14:textId="34B43543" w:rsidR="0086147B" w:rsidRPr="00000CC1" w:rsidRDefault="0086147B" w:rsidP="002D34F1">
            <w:pPr>
              <w:jc w:val="both"/>
              <w:rPr>
                <w:b/>
                <w:bCs/>
                <w:kern w:val="2"/>
                <w:sz w:val="22"/>
                <w:szCs w:val="22"/>
              </w:rPr>
            </w:pPr>
            <w:r w:rsidRPr="00000CC1">
              <w:rPr>
                <w:b/>
                <w:bCs/>
                <w:kern w:val="2"/>
                <w:sz w:val="22"/>
                <w:szCs w:val="22"/>
              </w:rPr>
              <w:t>1</w:t>
            </w:r>
            <w:r w:rsidR="00757ED6">
              <w:rPr>
                <w:b/>
                <w:bCs/>
                <w:kern w:val="2"/>
                <w:sz w:val="22"/>
                <w:szCs w:val="22"/>
              </w:rPr>
              <w:t>4</w:t>
            </w:r>
            <w:r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2D34F1">
        <w:trPr>
          <w:trHeight w:val="20"/>
        </w:trPr>
        <w:tc>
          <w:tcPr>
            <w:tcW w:w="9781" w:type="dxa"/>
            <w:gridSpan w:val="3"/>
          </w:tcPr>
          <w:p w14:paraId="2470F191" w14:textId="77777777" w:rsidR="0086147B" w:rsidRPr="00000CC1" w:rsidRDefault="0086147B" w:rsidP="002D34F1">
            <w:pPr>
              <w:jc w:val="center"/>
              <w:rPr>
                <w:b/>
                <w:bCs/>
                <w:kern w:val="2"/>
                <w:sz w:val="22"/>
                <w:szCs w:val="22"/>
              </w:rPr>
            </w:pPr>
            <w:r w:rsidRPr="00000CC1">
              <w:rPr>
                <w:b/>
                <w:bCs/>
                <w:kern w:val="2"/>
                <w:sz w:val="22"/>
                <w:szCs w:val="22"/>
              </w:rPr>
              <w:t>15. ŠALIŲ ATSTOVŲ PARAŠAI</w:t>
            </w:r>
          </w:p>
        </w:tc>
      </w:tr>
      <w:tr w:rsidR="0086147B" w:rsidRPr="00000CC1" w14:paraId="2BD48A63" w14:textId="77777777" w:rsidTr="002D34F1">
        <w:trPr>
          <w:trHeight w:val="20"/>
        </w:trPr>
        <w:tc>
          <w:tcPr>
            <w:tcW w:w="4935" w:type="dxa"/>
            <w:gridSpan w:val="2"/>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2D34F1">
        <w:trPr>
          <w:trHeight w:val="20"/>
        </w:trPr>
        <w:tc>
          <w:tcPr>
            <w:tcW w:w="4935" w:type="dxa"/>
            <w:gridSpan w:val="2"/>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2D34F1">
        <w:trPr>
          <w:trHeight w:val="20"/>
        </w:trPr>
        <w:tc>
          <w:tcPr>
            <w:tcW w:w="4935" w:type="dxa"/>
            <w:gridSpan w:val="2"/>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60F46"/>
    <w:rsid w:val="00062AFE"/>
    <w:rsid w:val="00090C5C"/>
    <w:rsid w:val="000C6411"/>
    <w:rsid w:val="000D4187"/>
    <w:rsid w:val="000D5DA0"/>
    <w:rsid w:val="000F63C4"/>
    <w:rsid w:val="00101C21"/>
    <w:rsid w:val="001160AB"/>
    <w:rsid w:val="001160F1"/>
    <w:rsid w:val="00121A49"/>
    <w:rsid w:val="00127910"/>
    <w:rsid w:val="0017205F"/>
    <w:rsid w:val="00181C79"/>
    <w:rsid w:val="00185238"/>
    <w:rsid w:val="0019233A"/>
    <w:rsid w:val="00193B56"/>
    <w:rsid w:val="00196CDE"/>
    <w:rsid w:val="001A7CA4"/>
    <w:rsid w:val="001B14FA"/>
    <w:rsid w:val="001B5701"/>
    <w:rsid w:val="001B7A06"/>
    <w:rsid w:val="001C023A"/>
    <w:rsid w:val="001C3788"/>
    <w:rsid w:val="00205A3D"/>
    <w:rsid w:val="00210CF1"/>
    <w:rsid w:val="00210CF2"/>
    <w:rsid w:val="002230BD"/>
    <w:rsid w:val="002255F6"/>
    <w:rsid w:val="00247270"/>
    <w:rsid w:val="00272C99"/>
    <w:rsid w:val="00282049"/>
    <w:rsid w:val="00293138"/>
    <w:rsid w:val="002B2A32"/>
    <w:rsid w:val="002C27A2"/>
    <w:rsid w:val="002C34FC"/>
    <w:rsid w:val="002D7719"/>
    <w:rsid w:val="002F369E"/>
    <w:rsid w:val="0032735C"/>
    <w:rsid w:val="003813A3"/>
    <w:rsid w:val="00387E4B"/>
    <w:rsid w:val="00396984"/>
    <w:rsid w:val="003B3D9E"/>
    <w:rsid w:val="003C4900"/>
    <w:rsid w:val="003D0A45"/>
    <w:rsid w:val="00405C53"/>
    <w:rsid w:val="00410204"/>
    <w:rsid w:val="0042142A"/>
    <w:rsid w:val="004601DF"/>
    <w:rsid w:val="00460DAD"/>
    <w:rsid w:val="00483AC1"/>
    <w:rsid w:val="0049522C"/>
    <w:rsid w:val="00496748"/>
    <w:rsid w:val="004979B2"/>
    <w:rsid w:val="004A6CAA"/>
    <w:rsid w:val="004B13E9"/>
    <w:rsid w:val="004C5CCC"/>
    <w:rsid w:val="004C752B"/>
    <w:rsid w:val="00527E62"/>
    <w:rsid w:val="005361D1"/>
    <w:rsid w:val="00537F17"/>
    <w:rsid w:val="00541A46"/>
    <w:rsid w:val="00574B11"/>
    <w:rsid w:val="005879AE"/>
    <w:rsid w:val="005B72A3"/>
    <w:rsid w:val="005C7BA6"/>
    <w:rsid w:val="005F7DDB"/>
    <w:rsid w:val="006079A2"/>
    <w:rsid w:val="00621961"/>
    <w:rsid w:val="00644FDC"/>
    <w:rsid w:val="00667BCE"/>
    <w:rsid w:val="00695AF3"/>
    <w:rsid w:val="006A60C5"/>
    <w:rsid w:val="006D1B08"/>
    <w:rsid w:val="006F4C55"/>
    <w:rsid w:val="006F7E87"/>
    <w:rsid w:val="00706B28"/>
    <w:rsid w:val="00711913"/>
    <w:rsid w:val="00713E03"/>
    <w:rsid w:val="00714D48"/>
    <w:rsid w:val="00723109"/>
    <w:rsid w:val="00727A09"/>
    <w:rsid w:val="0073112C"/>
    <w:rsid w:val="0074212D"/>
    <w:rsid w:val="00747B1B"/>
    <w:rsid w:val="00751609"/>
    <w:rsid w:val="00757ED6"/>
    <w:rsid w:val="0077739D"/>
    <w:rsid w:val="0079609A"/>
    <w:rsid w:val="007B0354"/>
    <w:rsid w:val="007F5779"/>
    <w:rsid w:val="00800FF0"/>
    <w:rsid w:val="008122FA"/>
    <w:rsid w:val="00814F9F"/>
    <w:rsid w:val="00831CED"/>
    <w:rsid w:val="0085584D"/>
    <w:rsid w:val="00857585"/>
    <w:rsid w:val="0086147B"/>
    <w:rsid w:val="00870C68"/>
    <w:rsid w:val="00874B3C"/>
    <w:rsid w:val="008A05BC"/>
    <w:rsid w:val="008A64CF"/>
    <w:rsid w:val="008B6D1A"/>
    <w:rsid w:val="008E0475"/>
    <w:rsid w:val="008E4CBB"/>
    <w:rsid w:val="008F1294"/>
    <w:rsid w:val="0091333F"/>
    <w:rsid w:val="00916C58"/>
    <w:rsid w:val="00924063"/>
    <w:rsid w:val="00936DEB"/>
    <w:rsid w:val="009A276C"/>
    <w:rsid w:val="009A4871"/>
    <w:rsid w:val="009A4A33"/>
    <w:rsid w:val="009D58F7"/>
    <w:rsid w:val="00A37979"/>
    <w:rsid w:val="00A660CD"/>
    <w:rsid w:val="00A66954"/>
    <w:rsid w:val="00A70178"/>
    <w:rsid w:val="00A9381B"/>
    <w:rsid w:val="00A973BC"/>
    <w:rsid w:val="00AC2489"/>
    <w:rsid w:val="00AC7B86"/>
    <w:rsid w:val="00AE0DFF"/>
    <w:rsid w:val="00AF10F6"/>
    <w:rsid w:val="00AF1F47"/>
    <w:rsid w:val="00B02ED1"/>
    <w:rsid w:val="00B263BA"/>
    <w:rsid w:val="00B367DD"/>
    <w:rsid w:val="00B54E2F"/>
    <w:rsid w:val="00B57EE5"/>
    <w:rsid w:val="00B60086"/>
    <w:rsid w:val="00B60AEF"/>
    <w:rsid w:val="00B63025"/>
    <w:rsid w:val="00B65961"/>
    <w:rsid w:val="00B65971"/>
    <w:rsid w:val="00B67068"/>
    <w:rsid w:val="00B72372"/>
    <w:rsid w:val="00B838E6"/>
    <w:rsid w:val="00B84711"/>
    <w:rsid w:val="00BA48C4"/>
    <w:rsid w:val="00BE472B"/>
    <w:rsid w:val="00C10F8A"/>
    <w:rsid w:val="00C27303"/>
    <w:rsid w:val="00C42996"/>
    <w:rsid w:val="00C74812"/>
    <w:rsid w:val="00C85B03"/>
    <w:rsid w:val="00C87FD8"/>
    <w:rsid w:val="00CD046E"/>
    <w:rsid w:val="00D124CF"/>
    <w:rsid w:val="00D1431C"/>
    <w:rsid w:val="00D322E1"/>
    <w:rsid w:val="00D57809"/>
    <w:rsid w:val="00D943C7"/>
    <w:rsid w:val="00DB0918"/>
    <w:rsid w:val="00DB3A90"/>
    <w:rsid w:val="00DC0504"/>
    <w:rsid w:val="00DC5A34"/>
    <w:rsid w:val="00DD4C56"/>
    <w:rsid w:val="00DE174F"/>
    <w:rsid w:val="00E04D88"/>
    <w:rsid w:val="00E36979"/>
    <w:rsid w:val="00E42508"/>
    <w:rsid w:val="00E47E10"/>
    <w:rsid w:val="00E6257E"/>
    <w:rsid w:val="00E66CFF"/>
    <w:rsid w:val="00E66DBA"/>
    <w:rsid w:val="00E72732"/>
    <w:rsid w:val="00EA28F0"/>
    <w:rsid w:val="00EB746E"/>
    <w:rsid w:val="00ED3902"/>
    <w:rsid w:val="00EF44C6"/>
    <w:rsid w:val="00F123C6"/>
    <w:rsid w:val="00F21D57"/>
    <w:rsid w:val="00F44CBF"/>
    <w:rsid w:val="00F509E8"/>
    <w:rsid w:val="00F54CF4"/>
    <w:rsid w:val="00F7236D"/>
    <w:rsid w:val="00F774C8"/>
    <w:rsid w:val="00F82C4E"/>
    <w:rsid w:val="00F947F1"/>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Komentaronuoroda">
    <w:name w:val="annotation reference"/>
    <w:basedOn w:val="Numatytasispastraiposriftas"/>
    <w:uiPriority w:val="99"/>
    <w:semiHidden/>
    <w:unhideWhenUsed/>
    <w:rsid w:val="00A70178"/>
    <w:rPr>
      <w:sz w:val="16"/>
      <w:szCs w:val="16"/>
    </w:rPr>
  </w:style>
  <w:style w:type="paragraph" w:styleId="Komentarotekstas">
    <w:name w:val="annotation text"/>
    <w:basedOn w:val="prastasis"/>
    <w:link w:val="KomentarotekstasDiagrama"/>
    <w:uiPriority w:val="99"/>
    <w:semiHidden/>
    <w:unhideWhenUsed/>
    <w:rsid w:val="00A70178"/>
    <w:rPr>
      <w:sz w:val="20"/>
    </w:rPr>
  </w:style>
  <w:style w:type="character" w:customStyle="1" w:styleId="KomentarotekstasDiagrama">
    <w:name w:val="Komentaro tekstas Diagrama"/>
    <w:basedOn w:val="Numatytasispastraiposriftas"/>
    <w:link w:val="Komentarotekstas"/>
    <w:uiPriority w:val="99"/>
    <w:semiHidden/>
    <w:rsid w:val="00A701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70178"/>
    <w:rPr>
      <w:b/>
      <w:bCs/>
    </w:rPr>
  </w:style>
  <w:style w:type="character" w:customStyle="1" w:styleId="KomentarotemaDiagrama">
    <w:name w:val="Komentaro tema Diagrama"/>
    <w:basedOn w:val="KomentarotekstasDiagrama"/>
    <w:link w:val="Komentarotema"/>
    <w:uiPriority w:val="99"/>
    <w:semiHidden/>
    <w:rsid w:val="00A701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hyperlink" Target="mailto:aurimas.knokneris@kulig.lt" TargetMode="Externa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ulig@kulig.lt" TargetMode="Externa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birute.navickiene@kulig"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64761</Words>
  <Characters>36915</Characters>
  <Application>Microsoft Office Word</Application>
  <DocSecurity>0</DocSecurity>
  <Lines>307</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9</cp:revision>
  <dcterms:created xsi:type="dcterms:W3CDTF">2025-02-04T17:42:00Z</dcterms:created>
  <dcterms:modified xsi:type="dcterms:W3CDTF">2025-04-29T17:16:00Z</dcterms:modified>
</cp:coreProperties>
</file>