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474" w14:textId="46034BD4" w:rsidR="0013343B" w:rsidRPr="001B2B62" w:rsidRDefault="00196B40" w:rsidP="0013343B">
      <w:pPr>
        <w:spacing w:after="0" w:line="240" w:lineRule="auto"/>
        <w:ind w:right="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B2B62">
        <w:rPr>
          <w:rFonts w:ascii="Times New Roman" w:hAnsi="Times New Roman" w:cs="Times New Roman"/>
          <w:sz w:val="24"/>
          <w:szCs w:val="24"/>
        </w:rPr>
        <w:t xml:space="preserve">riedas </w:t>
      </w:r>
      <w:r w:rsidR="0013343B" w:rsidRPr="001B2B62">
        <w:rPr>
          <w:rFonts w:ascii="Times New Roman" w:hAnsi="Times New Roman" w:cs="Times New Roman"/>
          <w:sz w:val="24"/>
          <w:szCs w:val="24"/>
        </w:rPr>
        <w:t>Nr.1</w:t>
      </w:r>
    </w:p>
    <w:p w14:paraId="672B9EC7" w14:textId="77777777" w:rsidR="0013343B" w:rsidRDefault="0013343B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733EE" w14:textId="77777777" w:rsidR="00534961" w:rsidRDefault="00534961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12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B0FD9B2" w14:textId="77777777" w:rsidR="0013343B" w:rsidRDefault="0013343B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F7042" w14:textId="77777777" w:rsidR="0013343B" w:rsidRPr="00FE055C" w:rsidRDefault="0013343B" w:rsidP="00074E2E">
      <w:pPr>
        <w:pStyle w:val="DALIS"/>
        <w:tabs>
          <w:tab w:val="left" w:pos="567"/>
        </w:tabs>
        <w:spacing w:before="0" w:after="120" w:line="240" w:lineRule="auto"/>
        <w:ind w:left="0" w:firstLine="0"/>
        <w:rPr>
          <w:b/>
          <w:bCs/>
          <w:color w:val="000000" w:themeColor="text1"/>
          <w:spacing w:val="-1"/>
          <w:sz w:val="24"/>
          <w:szCs w:val="24"/>
          <w:lang w:val="lt-LT"/>
        </w:rPr>
      </w:pPr>
      <w:r w:rsidRPr="00FE055C">
        <w:rPr>
          <w:b/>
          <w:bCs/>
          <w:color w:val="000000" w:themeColor="text1"/>
          <w:spacing w:val="-1"/>
          <w:sz w:val="24"/>
          <w:szCs w:val="24"/>
          <w:lang w:val="lt-LT"/>
        </w:rPr>
        <w:t>BENDROJI DALIS</w:t>
      </w:r>
    </w:p>
    <w:p w14:paraId="5B7135DF" w14:textId="2F2F547F" w:rsidR="0013343B" w:rsidRPr="00DD1115" w:rsidRDefault="0013343B" w:rsidP="004F24E1">
      <w:pPr>
        <w:pStyle w:val="TEKSTAS1"/>
        <w:tabs>
          <w:tab w:val="left" w:pos="567"/>
        </w:tabs>
        <w:ind w:left="0" w:firstLine="0"/>
        <w:rPr>
          <w:lang w:val="lt-LT"/>
        </w:rPr>
      </w:pPr>
      <w:r w:rsidRPr="00FE055C">
        <w:rPr>
          <w:color w:val="000000" w:themeColor="text1"/>
          <w:lang w:val="lt-LT" w:eastAsia="lt-LT"/>
        </w:rPr>
        <w:t xml:space="preserve">Pirkimo objektas – </w:t>
      </w:r>
      <w:r w:rsidR="008D59B4">
        <w:rPr>
          <w:b/>
          <w:bCs/>
          <w:color w:val="000000" w:themeColor="text1"/>
          <w:lang w:val="lt-LT" w:eastAsia="lt-LT"/>
        </w:rPr>
        <w:t>1</w:t>
      </w:r>
      <w:r w:rsidRPr="00FE055C">
        <w:rPr>
          <w:b/>
          <w:bCs/>
          <w:color w:val="000000" w:themeColor="text1"/>
          <w:lang w:val="lt-LT" w:eastAsia="lt-LT"/>
        </w:rPr>
        <w:t xml:space="preserve"> (</w:t>
      </w:r>
      <w:r w:rsidR="008D59B4">
        <w:rPr>
          <w:b/>
          <w:bCs/>
          <w:color w:val="000000" w:themeColor="text1"/>
          <w:lang w:val="lt-LT" w:eastAsia="lt-LT"/>
        </w:rPr>
        <w:t>vienas</w:t>
      </w:r>
      <w:r w:rsidRPr="00FE055C">
        <w:rPr>
          <w:b/>
          <w:bCs/>
          <w:color w:val="000000" w:themeColor="text1"/>
          <w:lang w:val="lt-LT" w:eastAsia="lt-LT"/>
        </w:rPr>
        <w:t>)</w:t>
      </w:r>
      <w:r w:rsidRPr="00FE055C">
        <w:rPr>
          <w:color w:val="000000" w:themeColor="text1"/>
          <w:lang w:val="lt-LT" w:eastAsia="lt-LT"/>
        </w:rPr>
        <w:t xml:space="preserve"> </w:t>
      </w:r>
      <w:r w:rsidR="008D59B4" w:rsidRPr="00BF7F84">
        <w:rPr>
          <w:color w:val="000000" w:themeColor="text1"/>
          <w:lang w:val="lt-LT"/>
        </w:rPr>
        <w:t xml:space="preserve">Krovininis </w:t>
      </w:r>
      <w:r w:rsidR="00BF7F84" w:rsidRPr="00BF7F84">
        <w:rPr>
          <w:color w:val="000000" w:themeColor="text1"/>
          <w:lang w:val="lt-LT"/>
        </w:rPr>
        <w:t>elektra varomas</w:t>
      </w:r>
      <w:r w:rsidR="00BF7F84" w:rsidRPr="00FE055C">
        <w:rPr>
          <w:color w:val="000000" w:themeColor="text1"/>
          <w:lang w:val="lt-LT"/>
        </w:rPr>
        <w:t xml:space="preserve"> </w:t>
      </w:r>
      <w:r w:rsidR="008D59B4" w:rsidRPr="00BF7F84">
        <w:rPr>
          <w:color w:val="000000" w:themeColor="text1"/>
          <w:lang w:val="lt-LT"/>
        </w:rPr>
        <w:t>mikroautobusas</w:t>
      </w:r>
      <w:r w:rsidR="00BF7F84" w:rsidRPr="00BF7F84">
        <w:t xml:space="preserve"> </w:t>
      </w:r>
      <w:r w:rsidR="005A4F5F">
        <w:rPr>
          <w:lang w:val="lt-LT"/>
        </w:rPr>
        <w:t>iki 3,5 t.</w:t>
      </w:r>
      <w:r w:rsidRPr="00DD1115">
        <w:rPr>
          <w:lang w:val="lt-LT"/>
        </w:rPr>
        <w:t xml:space="preserve"> (toliau – Automobili</w:t>
      </w:r>
      <w:r w:rsidR="008D59B4">
        <w:rPr>
          <w:lang w:val="lt-LT"/>
        </w:rPr>
        <w:t>s</w:t>
      </w:r>
      <w:r w:rsidRPr="00DD1115">
        <w:rPr>
          <w:lang w:val="lt-LT"/>
        </w:rPr>
        <w:t>)</w:t>
      </w:r>
      <w:r w:rsidRPr="00DD1115">
        <w:rPr>
          <w:lang w:val="lt-LT" w:eastAsia="lt-LT"/>
        </w:rPr>
        <w:t xml:space="preserve">. </w:t>
      </w:r>
      <w:r w:rsidRPr="00DD1115">
        <w:rPr>
          <w:lang w:val="lt-LT"/>
        </w:rPr>
        <w:t>Automobili</w:t>
      </w:r>
      <w:r w:rsidR="008D59B4">
        <w:rPr>
          <w:lang w:val="lt-LT"/>
        </w:rPr>
        <w:t>s</w:t>
      </w:r>
      <w:r w:rsidRPr="00DD1115">
        <w:rPr>
          <w:lang w:val="lt-LT"/>
        </w:rPr>
        <w:t xml:space="preserve"> turi būti  </w:t>
      </w:r>
      <w:r w:rsidR="00316DD0">
        <w:rPr>
          <w:lang w:val="lt-LT"/>
        </w:rPr>
        <w:t>ne senesni</w:t>
      </w:r>
      <w:r w:rsidR="000052AA">
        <w:rPr>
          <w:lang w:val="lt-LT"/>
        </w:rPr>
        <w:t>s</w:t>
      </w:r>
      <w:r w:rsidR="00316DD0">
        <w:rPr>
          <w:lang w:val="lt-LT"/>
        </w:rPr>
        <w:t xml:space="preserve"> nei 20</w:t>
      </w:r>
      <w:r w:rsidR="00A615D8">
        <w:rPr>
          <w:lang w:val="lt-LT"/>
        </w:rPr>
        <w:t>2</w:t>
      </w:r>
      <w:r w:rsidR="008D59B4">
        <w:rPr>
          <w:lang w:val="lt-LT"/>
        </w:rPr>
        <w:t>2</w:t>
      </w:r>
      <w:r w:rsidR="00316DD0">
        <w:rPr>
          <w:lang w:val="lt-LT"/>
        </w:rPr>
        <w:t xml:space="preserve"> metų gamybos</w:t>
      </w:r>
      <w:r>
        <w:rPr>
          <w:lang w:val="lt-LT"/>
        </w:rPr>
        <w:t xml:space="preserve">, </w:t>
      </w:r>
      <w:r w:rsidRPr="00DD1115">
        <w:rPr>
          <w:lang w:val="lt-LT"/>
        </w:rPr>
        <w:t>techniškai tvarking</w:t>
      </w:r>
      <w:r w:rsidR="000052AA">
        <w:rPr>
          <w:lang w:val="lt-LT"/>
        </w:rPr>
        <w:t>as</w:t>
      </w:r>
      <w:r>
        <w:rPr>
          <w:lang w:val="lt-LT"/>
        </w:rPr>
        <w:t xml:space="preserve"> </w:t>
      </w:r>
      <w:r w:rsidRPr="00DD1115">
        <w:rPr>
          <w:lang w:val="lt-LT"/>
        </w:rPr>
        <w:t xml:space="preserve">ir atitikti techninės specifikacijos  reikalavimus. </w:t>
      </w:r>
    </w:p>
    <w:p w14:paraId="46680A3B" w14:textId="568898E9" w:rsidR="0013343B" w:rsidRPr="00DD1115" w:rsidRDefault="0013343B" w:rsidP="004F24E1">
      <w:pPr>
        <w:pStyle w:val="TEKSTAS1"/>
        <w:tabs>
          <w:tab w:val="left" w:pos="567"/>
        </w:tabs>
        <w:ind w:left="0" w:firstLine="0"/>
        <w:rPr>
          <w:lang w:val="lt-LT"/>
        </w:rPr>
      </w:pPr>
      <w:r w:rsidRPr="00DD1115">
        <w:rPr>
          <w:lang w:val="lt-LT"/>
        </w:rPr>
        <w:t>Automobili</w:t>
      </w:r>
      <w:r w:rsidR="008D59B4">
        <w:rPr>
          <w:lang w:val="lt-LT"/>
        </w:rPr>
        <w:t>o</w:t>
      </w:r>
      <w:r w:rsidRPr="00DD1115">
        <w:rPr>
          <w:lang w:val="lt-LT"/>
        </w:rPr>
        <w:t xml:space="preserve"> pristatymas: Automobili</w:t>
      </w:r>
      <w:r w:rsidR="008D59B4">
        <w:rPr>
          <w:lang w:val="lt-LT"/>
        </w:rPr>
        <w:t>s</w:t>
      </w:r>
      <w:r w:rsidRPr="00DD1115">
        <w:rPr>
          <w:lang w:val="lt-LT"/>
        </w:rPr>
        <w:t xml:space="preserve"> pristatom</w:t>
      </w:r>
      <w:r w:rsidR="008D59B4">
        <w:rPr>
          <w:lang w:val="lt-LT"/>
        </w:rPr>
        <w:t>as</w:t>
      </w:r>
      <w:r w:rsidRPr="00DD1115">
        <w:rPr>
          <w:lang w:val="lt-LT"/>
        </w:rPr>
        <w:t xml:space="preserve"> ne vėliau kaip per </w:t>
      </w:r>
      <w:r w:rsidR="000052AA">
        <w:rPr>
          <w:lang w:val="lt-LT"/>
        </w:rPr>
        <w:t>180 kalendorinių dienų</w:t>
      </w:r>
      <w:r w:rsidRPr="00DD1115">
        <w:rPr>
          <w:lang w:val="lt-LT"/>
        </w:rPr>
        <w:t xml:space="preserve"> nuo sutarties </w:t>
      </w:r>
      <w:r w:rsidR="00F27F47">
        <w:rPr>
          <w:lang w:val="lt-LT"/>
        </w:rPr>
        <w:t>įsigaliojimo</w:t>
      </w:r>
      <w:r w:rsidR="00F27F47" w:rsidRPr="00DD1115">
        <w:rPr>
          <w:lang w:val="lt-LT"/>
        </w:rPr>
        <w:t xml:space="preserve"> </w:t>
      </w:r>
      <w:r w:rsidRPr="00DD1115">
        <w:rPr>
          <w:lang w:val="lt-LT"/>
        </w:rPr>
        <w:t>dienos. Tiekėjas turi pristatyti Automob</w:t>
      </w:r>
      <w:r w:rsidR="008D59B4">
        <w:rPr>
          <w:lang w:val="lt-LT"/>
        </w:rPr>
        <w:t>ilį</w:t>
      </w:r>
      <w:r w:rsidRPr="00DD1115">
        <w:rPr>
          <w:lang w:val="lt-LT"/>
        </w:rPr>
        <w:t xml:space="preserve"> adresu </w:t>
      </w:r>
      <w:r>
        <w:rPr>
          <w:lang w:val="lt-LT"/>
        </w:rPr>
        <w:t>Elektrinės g. 1</w:t>
      </w:r>
      <w:r w:rsidRPr="00DD1115">
        <w:rPr>
          <w:lang w:val="lt-LT"/>
        </w:rPr>
        <w:t>, Vilniuje, su Perkanči</w:t>
      </w:r>
      <w:r>
        <w:rPr>
          <w:lang w:val="lt-LT"/>
        </w:rPr>
        <w:t>uoju subjektu</w:t>
      </w:r>
      <w:r w:rsidRPr="00DD1115">
        <w:rPr>
          <w:lang w:val="lt-LT"/>
        </w:rPr>
        <w:t xml:space="preserve"> suderintu laiku. </w:t>
      </w:r>
    </w:p>
    <w:p w14:paraId="3525AF10" w14:textId="0F7549AC" w:rsidR="0013343B" w:rsidRPr="00BC27FF" w:rsidRDefault="0013343B" w:rsidP="00BB3FC0">
      <w:pPr>
        <w:pStyle w:val="DALIS"/>
        <w:tabs>
          <w:tab w:val="left" w:pos="567"/>
        </w:tabs>
        <w:spacing w:before="240" w:after="240"/>
        <w:ind w:left="0" w:firstLine="0"/>
        <w:rPr>
          <w:b/>
          <w:bCs/>
          <w:sz w:val="24"/>
          <w:szCs w:val="24"/>
        </w:rPr>
      </w:pPr>
      <w:r w:rsidRPr="00BC27FF">
        <w:rPr>
          <w:b/>
          <w:bCs/>
          <w:sz w:val="24"/>
          <w:szCs w:val="24"/>
        </w:rPr>
        <w:t>TECHNINIAI REIKALAVIMAI AUTOMOBILIAMS</w:t>
      </w: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562"/>
        <w:gridCol w:w="2793"/>
        <w:gridCol w:w="2642"/>
      </w:tblGrid>
      <w:tr w:rsidR="006B531F" w:rsidRPr="00C04128" w14:paraId="6CC4A491" w14:textId="64FC4038" w:rsidTr="00C05914">
        <w:trPr>
          <w:trHeight w:val="445"/>
        </w:trPr>
        <w:tc>
          <w:tcPr>
            <w:tcW w:w="762" w:type="dxa"/>
            <w:vAlign w:val="center"/>
          </w:tcPr>
          <w:p w14:paraId="4F3814D5" w14:textId="77777777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05786067"/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62" w:type="dxa"/>
            <w:vAlign w:val="center"/>
          </w:tcPr>
          <w:p w14:paraId="358416A2" w14:textId="77777777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 / Parametrai</w:t>
            </w:r>
          </w:p>
        </w:tc>
        <w:tc>
          <w:tcPr>
            <w:tcW w:w="2793" w:type="dxa"/>
            <w:vAlign w:val="center"/>
          </w:tcPr>
          <w:p w14:paraId="27651ADF" w14:textId="77777777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sąlygos / Reikalavimai</w:t>
            </w:r>
          </w:p>
        </w:tc>
        <w:tc>
          <w:tcPr>
            <w:tcW w:w="2642" w:type="dxa"/>
          </w:tcPr>
          <w:p w14:paraId="3C388993" w14:textId="4B55ED79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Tiekėjo informacija (nurodomas konkretus dydis ar pavadinimas, o jei tokio nėra, parašomas žodis  </w:t>
            </w:r>
            <w:r w:rsidRPr="00FE36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lang w:eastAsia="en-US"/>
              </w:rPr>
              <w:t>nėra</w:t>
            </w:r>
            <w:r w:rsidRPr="00FE36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)</w:t>
            </w:r>
          </w:p>
        </w:tc>
      </w:tr>
      <w:tr w:rsidR="006B531F" w:rsidRPr="00C04128" w14:paraId="55FEDA6B" w14:textId="4FE90957" w:rsidTr="00C05914">
        <w:trPr>
          <w:trHeight w:val="219"/>
        </w:trPr>
        <w:tc>
          <w:tcPr>
            <w:tcW w:w="762" w:type="dxa"/>
            <w:vAlign w:val="center"/>
          </w:tcPr>
          <w:p w14:paraId="4EEA3A6C" w14:textId="3B676B69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2" w:type="dxa"/>
            <w:vAlign w:val="center"/>
          </w:tcPr>
          <w:p w14:paraId="0AD022DF" w14:textId="16F0AD8E" w:rsidR="006B531F" w:rsidRPr="00C04128" w:rsidRDefault="00170F0B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Elektrinis mikroautobusas</w:t>
            </w:r>
            <w:r w:rsidR="006B531F"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(iki 3,5 t) </w:t>
            </w:r>
          </w:p>
        </w:tc>
        <w:tc>
          <w:tcPr>
            <w:tcW w:w="2793" w:type="dxa"/>
            <w:vAlign w:val="center"/>
          </w:tcPr>
          <w:p w14:paraId="6DD66C1F" w14:textId="4D981A13" w:rsidR="006B531F" w:rsidRPr="00C04128" w:rsidRDefault="006B531F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10B">
              <w:rPr>
                <w:rFonts w:ascii="Times New Roman" w:hAnsi="Times New Roman" w:cs="Times New Roman"/>
                <w:bCs/>
                <w:sz w:val="24"/>
                <w:szCs w:val="24"/>
              </w:rPr>
              <w:t>Naujas</w:t>
            </w:r>
            <w:r w:rsidR="0017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naudotas</w:t>
            </w:r>
            <w:r w:rsidRPr="003D510B">
              <w:rPr>
                <w:rFonts w:ascii="Times New Roman" w:hAnsi="Times New Roman" w:cs="Times New Roman"/>
                <w:bCs/>
                <w:sz w:val="24"/>
                <w:szCs w:val="24"/>
              </w:rPr>
              <w:t>, pagamintas ne anksčiau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0F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D5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2642" w:type="dxa"/>
          </w:tcPr>
          <w:p w14:paraId="3A181C28" w14:textId="77777777" w:rsidR="006B531F" w:rsidRPr="003D510B" w:rsidRDefault="006B531F" w:rsidP="00A615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531F" w:rsidRPr="00C04128" w14:paraId="08BE7D5F" w14:textId="6951B492" w:rsidTr="00C05914">
        <w:trPr>
          <w:trHeight w:val="225"/>
        </w:trPr>
        <w:tc>
          <w:tcPr>
            <w:tcW w:w="762" w:type="dxa"/>
            <w:vAlign w:val="center"/>
          </w:tcPr>
          <w:p w14:paraId="2D0E3023" w14:textId="4F5D5B84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2" w:type="dxa"/>
            <w:vAlign w:val="center"/>
          </w:tcPr>
          <w:p w14:paraId="14596C75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sz w:val="24"/>
                <w:szCs w:val="24"/>
              </w:rPr>
              <w:t>Automobilio klasė</w:t>
            </w:r>
          </w:p>
        </w:tc>
        <w:tc>
          <w:tcPr>
            <w:tcW w:w="2793" w:type="dxa"/>
            <w:vAlign w:val="center"/>
          </w:tcPr>
          <w:p w14:paraId="45A291C1" w14:textId="1095F031" w:rsidR="006B531F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B5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</w:tcPr>
          <w:p w14:paraId="7E893940" w14:textId="77777777" w:rsidR="006B531F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35E54431" w14:textId="7761A52F" w:rsidTr="00C05914">
        <w:trPr>
          <w:trHeight w:val="219"/>
        </w:trPr>
        <w:tc>
          <w:tcPr>
            <w:tcW w:w="762" w:type="dxa"/>
            <w:vAlign w:val="center"/>
          </w:tcPr>
          <w:p w14:paraId="0EDC5A57" w14:textId="767F0FCE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center"/>
          </w:tcPr>
          <w:p w14:paraId="36827141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Variklis</w:t>
            </w:r>
          </w:p>
        </w:tc>
        <w:tc>
          <w:tcPr>
            <w:tcW w:w="2793" w:type="dxa"/>
            <w:vAlign w:val="center"/>
          </w:tcPr>
          <w:p w14:paraId="453FA68D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80AE100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5C13B5C6" w14:textId="43C7E0F1" w:rsidTr="00C05914">
        <w:trPr>
          <w:trHeight w:val="225"/>
        </w:trPr>
        <w:tc>
          <w:tcPr>
            <w:tcW w:w="762" w:type="dxa"/>
            <w:vAlign w:val="center"/>
          </w:tcPr>
          <w:p w14:paraId="3775E4E4" w14:textId="7B766410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62" w:type="dxa"/>
            <w:vAlign w:val="center"/>
          </w:tcPr>
          <w:p w14:paraId="40DAD78B" w14:textId="4FF5ADA3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Variklio tipas</w:t>
            </w:r>
          </w:p>
        </w:tc>
        <w:tc>
          <w:tcPr>
            <w:tcW w:w="2793" w:type="dxa"/>
            <w:vAlign w:val="center"/>
          </w:tcPr>
          <w:p w14:paraId="268BCBBC" w14:textId="3A575B0E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Elektrinis</w:t>
            </w:r>
          </w:p>
        </w:tc>
        <w:tc>
          <w:tcPr>
            <w:tcW w:w="2642" w:type="dxa"/>
          </w:tcPr>
          <w:p w14:paraId="660D5571" w14:textId="77777777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4F445D71" w14:textId="60D2E7B7" w:rsidTr="00C05914">
        <w:trPr>
          <w:trHeight w:val="219"/>
        </w:trPr>
        <w:tc>
          <w:tcPr>
            <w:tcW w:w="762" w:type="dxa"/>
            <w:vAlign w:val="center"/>
          </w:tcPr>
          <w:p w14:paraId="4D1916EB" w14:textId="63B78303" w:rsidR="006B531F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62" w:type="dxa"/>
            <w:vAlign w:val="center"/>
          </w:tcPr>
          <w:p w14:paraId="56910D09" w14:textId="44DF8118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Degalų rūš</w:t>
            </w:r>
            <w:r w:rsidR="00AE4539">
              <w:rPr>
                <w:rFonts w:ascii="Times New Roman" w:eastAsia="Calibri" w:hAnsi="Times New Roman" w:cs="Times New Roman"/>
                <w:sz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s</w:t>
            </w:r>
          </w:p>
        </w:tc>
        <w:tc>
          <w:tcPr>
            <w:tcW w:w="2793" w:type="dxa"/>
            <w:vAlign w:val="center"/>
          </w:tcPr>
          <w:p w14:paraId="15AE000B" w14:textId="10D5A68A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Elektra</w:t>
            </w:r>
          </w:p>
        </w:tc>
        <w:tc>
          <w:tcPr>
            <w:tcW w:w="2642" w:type="dxa"/>
          </w:tcPr>
          <w:p w14:paraId="161031FF" w14:textId="77777777" w:rsidR="006B531F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6FDCDEA0" w14:textId="074B1408" w:rsidTr="00C05914">
        <w:trPr>
          <w:trHeight w:val="225"/>
        </w:trPr>
        <w:tc>
          <w:tcPr>
            <w:tcW w:w="762" w:type="dxa"/>
            <w:vAlign w:val="center"/>
          </w:tcPr>
          <w:p w14:paraId="7B315BE5" w14:textId="4D371CEE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center"/>
          </w:tcPr>
          <w:p w14:paraId="2F9F60C5" w14:textId="567A746F" w:rsidR="006B531F" w:rsidRPr="00C04128" w:rsidRDefault="006B531F" w:rsidP="00A5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aksimalus</w:t>
            </w: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galingumas (kW) </w:t>
            </w:r>
          </w:p>
        </w:tc>
        <w:tc>
          <w:tcPr>
            <w:tcW w:w="2793" w:type="dxa"/>
            <w:vAlign w:val="center"/>
          </w:tcPr>
          <w:p w14:paraId="105033B8" w14:textId="15F1EDE2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Ne mažiau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90</w:t>
            </w:r>
          </w:p>
        </w:tc>
        <w:tc>
          <w:tcPr>
            <w:tcW w:w="2642" w:type="dxa"/>
          </w:tcPr>
          <w:p w14:paraId="664C22F6" w14:textId="77777777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170F0B" w:rsidRPr="00C04128" w14:paraId="57DBA268" w14:textId="77777777" w:rsidTr="00C05914">
        <w:trPr>
          <w:trHeight w:val="225"/>
        </w:trPr>
        <w:tc>
          <w:tcPr>
            <w:tcW w:w="762" w:type="dxa"/>
            <w:vAlign w:val="center"/>
          </w:tcPr>
          <w:p w14:paraId="51A3A2C1" w14:textId="51ACB45B" w:rsidR="00170F0B" w:rsidRPr="00C04128" w:rsidRDefault="00170F0B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62" w:type="dxa"/>
            <w:vAlign w:val="center"/>
          </w:tcPr>
          <w:p w14:paraId="0DA7BA2E" w14:textId="1EBA8C20" w:rsidR="00170F0B" w:rsidRPr="00DB7CBE" w:rsidRDefault="00170F0B" w:rsidP="00A55F1A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Rida</w:t>
            </w:r>
          </w:p>
        </w:tc>
        <w:tc>
          <w:tcPr>
            <w:tcW w:w="2793" w:type="dxa"/>
            <w:vAlign w:val="center"/>
          </w:tcPr>
          <w:p w14:paraId="769E380C" w14:textId="126896BC" w:rsidR="00170F0B" w:rsidRPr="00DB7CBE" w:rsidRDefault="00170F0B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Ne didesnė nei </w:t>
            </w:r>
            <w:r w:rsidR="002B322A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  <w:r w:rsidR="002B322A"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  <w:r w:rsidR="00937DC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2B322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000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km</w:t>
            </w:r>
          </w:p>
        </w:tc>
        <w:tc>
          <w:tcPr>
            <w:tcW w:w="2642" w:type="dxa"/>
          </w:tcPr>
          <w:p w14:paraId="2ED90D2F" w14:textId="77777777" w:rsidR="00170F0B" w:rsidRPr="00DB7CBE" w:rsidRDefault="00170F0B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04399B1D" w14:textId="17099B71" w:rsidTr="00C05914">
        <w:trPr>
          <w:trHeight w:val="219"/>
        </w:trPr>
        <w:tc>
          <w:tcPr>
            <w:tcW w:w="762" w:type="dxa"/>
            <w:vAlign w:val="center"/>
          </w:tcPr>
          <w:p w14:paraId="34D189ED" w14:textId="2C3FF70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</w:rPr>
              <w:t>4</w:t>
            </w:r>
          </w:p>
        </w:tc>
        <w:tc>
          <w:tcPr>
            <w:tcW w:w="3562" w:type="dxa"/>
            <w:vAlign w:val="center"/>
          </w:tcPr>
          <w:p w14:paraId="65A507A9" w14:textId="7B86F9AA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t>Baterijos</w:t>
            </w:r>
          </w:p>
        </w:tc>
        <w:tc>
          <w:tcPr>
            <w:tcW w:w="2793" w:type="dxa"/>
            <w:vAlign w:val="center"/>
          </w:tcPr>
          <w:p w14:paraId="0723D1F0" w14:textId="74151E13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642" w:type="dxa"/>
          </w:tcPr>
          <w:p w14:paraId="669D0D2C" w14:textId="77777777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136F5FCE" w14:textId="1B34060F" w:rsidTr="00C05914">
        <w:trPr>
          <w:trHeight w:val="225"/>
        </w:trPr>
        <w:tc>
          <w:tcPr>
            <w:tcW w:w="762" w:type="dxa"/>
            <w:vAlign w:val="center"/>
          </w:tcPr>
          <w:p w14:paraId="1F721DBF" w14:textId="255CCC44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1D">
              <w:rPr>
                <w:rFonts w:ascii="Times New Roman" w:eastAsia="Calibri" w:hAnsi="Times New Roman"/>
                <w:sz w:val="24"/>
              </w:rPr>
              <w:t>4.1</w:t>
            </w:r>
          </w:p>
        </w:tc>
        <w:tc>
          <w:tcPr>
            <w:tcW w:w="3562" w:type="dxa"/>
            <w:vAlign w:val="center"/>
          </w:tcPr>
          <w:p w14:paraId="77EBEB72" w14:textId="1E19799E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Baterijų talpa </w:t>
            </w:r>
          </w:p>
        </w:tc>
        <w:tc>
          <w:tcPr>
            <w:tcW w:w="2793" w:type="dxa"/>
            <w:vAlign w:val="center"/>
          </w:tcPr>
          <w:p w14:paraId="30B4640F" w14:textId="2FBF0010" w:rsidR="006B531F" w:rsidRPr="00DB7CBE" w:rsidRDefault="006B531F" w:rsidP="00170F0B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mažiau </w:t>
            </w:r>
            <w:r w:rsidR="00170F0B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45</w:t>
            </w: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kWh</w:t>
            </w:r>
          </w:p>
        </w:tc>
        <w:tc>
          <w:tcPr>
            <w:tcW w:w="2642" w:type="dxa"/>
          </w:tcPr>
          <w:p w14:paraId="35D93E13" w14:textId="77777777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6B531F" w:rsidRPr="00C04128" w14:paraId="4B727661" w14:textId="4770E71B" w:rsidTr="00C05914">
        <w:trPr>
          <w:trHeight w:val="439"/>
        </w:trPr>
        <w:tc>
          <w:tcPr>
            <w:tcW w:w="762" w:type="dxa"/>
            <w:vAlign w:val="center"/>
          </w:tcPr>
          <w:p w14:paraId="7019D152" w14:textId="5E535BA9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1D">
              <w:rPr>
                <w:rFonts w:ascii="Times New Roman" w:eastAsia="Calibri" w:hAnsi="Times New Roman"/>
                <w:sz w:val="24"/>
              </w:rPr>
              <w:t>4.2</w:t>
            </w:r>
          </w:p>
        </w:tc>
        <w:tc>
          <w:tcPr>
            <w:tcW w:w="3562" w:type="dxa"/>
            <w:vAlign w:val="center"/>
          </w:tcPr>
          <w:p w14:paraId="29801A12" w14:textId="39951BD5" w:rsidR="006B531F" w:rsidRPr="00DB7CBE" w:rsidRDefault="006B531F" w:rsidP="00A55F1A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Nuvažiuojamas atstumas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mišriu režimu pagal WLTP standartą </w:t>
            </w:r>
          </w:p>
        </w:tc>
        <w:tc>
          <w:tcPr>
            <w:tcW w:w="2793" w:type="dxa"/>
            <w:vAlign w:val="center"/>
          </w:tcPr>
          <w:p w14:paraId="3274F1F1" w14:textId="2F3A11CC" w:rsidR="006B531F" w:rsidRPr="00DB7CBE" w:rsidRDefault="006B531F" w:rsidP="00170F0B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mažiau </w:t>
            </w:r>
            <w:r w:rsidR="00170F0B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180</w:t>
            </w: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km vienu įkrovimu</w:t>
            </w:r>
          </w:p>
        </w:tc>
        <w:tc>
          <w:tcPr>
            <w:tcW w:w="2642" w:type="dxa"/>
          </w:tcPr>
          <w:p w14:paraId="515ECDBA" w14:textId="77777777" w:rsidR="006B531F" w:rsidRPr="00DB7CBE" w:rsidRDefault="006B531F" w:rsidP="00A55F1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6B531F" w:rsidRPr="00C04128" w14:paraId="34AAE2E6" w14:textId="403AC6EF" w:rsidTr="00C05914">
        <w:trPr>
          <w:trHeight w:val="225"/>
        </w:trPr>
        <w:tc>
          <w:tcPr>
            <w:tcW w:w="762" w:type="dxa"/>
            <w:vAlign w:val="center"/>
          </w:tcPr>
          <w:p w14:paraId="54E6268F" w14:textId="327B5E9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2" w:type="dxa"/>
            <w:vAlign w:val="center"/>
          </w:tcPr>
          <w:p w14:paraId="1C62199D" w14:textId="6A5718F3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Elektros</w:t>
            </w: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sąnaudos</w:t>
            </w:r>
          </w:p>
        </w:tc>
        <w:tc>
          <w:tcPr>
            <w:tcW w:w="2793" w:type="dxa"/>
            <w:vAlign w:val="center"/>
          </w:tcPr>
          <w:p w14:paraId="7A7D5175" w14:textId="7E9DADDE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9EEA0D5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722F90D9" w14:textId="42B72D06" w:rsidTr="00C05914">
        <w:trPr>
          <w:trHeight w:val="445"/>
        </w:trPr>
        <w:tc>
          <w:tcPr>
            <w:tcW w:w="762" w:type="dxa"/>
            <w:vAlign w:val="center"/>
          </w:tcPr>
          <w:p w14:paraId="1ACF72E4" w14:textId="62FFD17C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62" w:type="dxa"/>
            <w:vAlign w:val="center"/>
          </w:tcPr>
          <w:p w14:paraId="2377466F" w14:textId="6FDCEE50" w:rsidR="006B531F" w:rsidRPr="00C04128" w:rsidRDefault="006B531F" w:rsidP="00A5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0">
              <w:rPr>
                <w:rFonts w:ascii="Times New Roman" w:eastAsia="Calibri" w:hAnsi="Times New Roman" w:cs="Times New Roman"/>
                <w:sz w:val="24"/>
                <w:lang w:eastAsia="en-US"/>
              </w:rPr>
              <w:t>Elektros energijos suvartojimas (kWh/100 km)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pagal WLTP standartą </w:t>
            </w:r>
            <w:r w:rsidRPr="00183990">
              <w:rPr>
                <w:rFonts w:ascii="Times New Roman" w:eastAsia="Calibri" w:hAnsi="Times New Roman" w:cs="Times New Roman"/>
                <w:sz w:val="24"/>
                <w:lang w:eastAsia="en-US"/>
              </w:rPr>
              <w:t>ne daugiau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vAlign w:val="center"/>
          </w:tcPr>
          <w:p w14:paraId="31D5CD3E" w14:textId="62D0040A" w:rsidR="006B531F" w:rsidRPr="00C04128" w:rsidRDefault="00746097" w:rsidP="00402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</w:tcPr>
          <w:p w14:paraId="08470AB6" w14:textId="77777777" w:rsidR="006B531F" w:rsidRDefault="006B531F" w:rsidP="00402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2EFE1E0B" w14:textId="704BC9F7" w:rsidTr="00C05914">
        <w:trPr>
          <w:trHeight w:val="219"/>
        </w:trPr>
        <w:tc>
          <w:tcPr>
            <w:tcW w:w="762" w:type="dxa"/>
            <w:vAlign w:val="center"/>
          </w:tcPr>
          <w:p w14:paraId="25D4C00E" w14:textId="4F5DF82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2" w:type="dxa"/>
            <w:vAlign w:val="center"/>
          </w:tcPr>
          <w:p w14:paraId="6DD8B03A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Transmisija</w:t>
            </w:r>
          </w:p>
        </w:tc>
        <w:tc>
          <w:tcPr>
            <w:tcW w:w="2793" w:type="dxa"/>
            <w:vAlign w:val="center"/>
          </w:tcPr>
          <w:p w14:paraId="2CED846D" w14:textId="4FE3A76E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6900F4E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06D4BA92" w14:textId="474BC1A7" w:rsidTr="00C05914">
        <w:trPr>
          <w:trHeight w:val="225"/>
        </w:trPr>
        <w:tc>
          <w:tcPr>
            <w:tcW w:w="762" w:type="dxa"/>
            <w:vAlign w:val="center"/>
          </w:tcPr>
          <w:p w14:paraId="65D35AAB" w14:textId="4CBFAF6B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62" w:type="dxa"/>
            <w:vAlign w:val="center"/>
          </w:tcPr>
          <w:p w14:paraId="784A47AE" w14:textId="2F3FB6C6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Automatinė 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2793" w:type="dxa"/>
            <w:vAlign w:val="center"/>
          </w:tcPr>
          <w:p w14:paraId="54ACDE30" w14:textId="136E1045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05104ED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03FED740" w14:textId="2E78C337" w:rsidTr="00C05914">
        <w:trPr>
          <w:trHeight w:val="219"/>
        </w:trPr>
        <w:tc>
          <w:tcPr>
            <w:tcW w:w="762" w:type="dxa"/>
            <w:vAlign w:val="center"/>
          </w:tcPr>
          <w:p w14:paraId="61AC9974" w14:textId="4F7CBCC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62" w:type="dxa"/>
            <w:vAlign w:val="center"/>
          </w:tcPr>
          <w:p w14:paraId="3587F04D" w14:textId="518EE006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Varančioji ašis</w:t>
            </w:r>
          </w:p>
        </w:tc>
        <w:tc>
          <w:tcPr>
            <w:tcW w:w="2793" w:type="dxa"/>
            <w:vAlign w:val="center"/>
          </w:tcPr>
          <w:p w14:paraId="3B1A88CC" w14:textId="19E8B478" w:rsidR="006B531F" w:rsidRPr="00C71E4E" w:rsidRDefault="00C71E4E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B531F" w:rsidRPr="00B67B51">
              <w:rPr>
                <w:rFonts w:ascii="Times New Roman" w:hAnsi="Times New Roman" w:cs="Times New Roman"/>
                <w:sz w:val="24"/>
                <w:szCs w:val="24"/>
              </w:rPr>
              <w:t>riekinė</w:t>
            </w:r>
            <w:r w:rsidRPr="00B67B51">
              <w:rPr>
                <w:rFonts w:ascii="Times New Roman" w:hAnsi="Times New Roman" w:cs="Times New Roman"/>
                <w:sz w:val="24"/>
                <w:szCs w:val="24"/>
              </w:rPr>
              <w:t>, galinė arba abi</w:t>
            </w:r>
          </w:p>
        </w:tc>
        <w:tc>
          <w:tcPr>
            <w:tcW w:w="2642" w:type="dxa"/>
          </w:tcPr>
          <w:p w14:paraId="69E5DD6F" w14:textId="77777777" w:rsidR="006B531F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13A02CBD" w14:textId="3C2C46A9" w:rsidTr="00C05914">
        <w:trPr>
          <w:trHeight w:val="225"/>
        </w:trPr>
        <w:tc>
          <w:tcPr>
            <w:tcW w:w="762" w:type="dxa"/>
            <w:vAlign w:val="center"/>
          </w:tcPr>
          <w:p w14:paraId="793EA021" w14:textId="2946CA4B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2" w:type="dxa"/>
            <w:vAlign w:val="center"/>
          </w:tcPr>
          <w:p w14:paraId="72921B7B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Stabdžiai</w:t>
            </w:r>
          </w:p>
        </w:tc>
        <w:tc>
          <w:tcPr>
            <w:tcW w:w="2793" w:type="dxa"/>
            <w:vAlign w:val="center"/>
          </w:tcPr>
          <w:p w14:paraId="6A352382" w14:textId="6981DCE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99F988A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7767E373" w14:textId="034ADC7A" w:rsidTr="00C05914">
        <w:trPr>
          <w:trHeight w:val="666"/>
        </w:trPr>
        <w:tc>
          <w:tcPr>
            <w:tcW w:w="762" w:type="dxa"/>
            <w:vAlign w:val="center"/>
          </w:tcPr>
          <w:p w14:paraId="02E10177" w14:textId="0D8DBA44" w:rsidR="006B531F" w:rsidRPr="00C04128" w:rsidRDefault="006B531F" w:rsidP="002C6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62" w:type="dxa"/>
            <w:vAlign w:val="center"/>
          </w:tcPr>
          <w:p w14:paraId="0D01EB8E" w14:textId="1A1CD525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9">
              <w:rPr>
                <w:rFonts w:ascii="Times New Roman" w:hAnsi="Times New Roman" w:cs="Times New Roman"/>
                <w:sz w:val="24"/>
                <w:szCs w:val="24"/>
              </w:rPr>
              <w:t xml:space="preserve">Elektroninė stabilizavimo programa (ESP), stabdžių antiblokavimo sistema ABS, traukos kontrolės (ratų antipraslydimo) sistema </w:t>
            </w:r>
          </w:p>
        </w:tc>
        <w:tc>
          <w:tcPr>
            <w:tcW w:w="2793" w:type="dxa"/>
            <w:vAlign w:val="center"/>
          </w:tcPr>
          <w:p w14:paraId="1DB65858" w14:textId="122949F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9F8E565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289BFD4D" w14:textId="142D9465" w:rsidTr="00C05914">
        <w:trPr>
          <w:trHeight w:val="219"/>
        </w:trPr>
        <w:tc>
          <w:tcPr>
            <w:tcW w:w="762" w:type="dxa"/>
            <w:vAlign w:val="center"/>
          </w:tcPr>
          <w:p w14:paraId="678DAC45" w14:textId="3B7BBD9C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2" w:type="dxa"/>
            <w:vAlign w:val="center"/>
          </w:tcPr>
          <w:p w14:paraId="4116D478" w14:textId="13498A7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Kėbulo tipas, matmenys, masė</w:t>
            </w:r>
          </w:p>
        </w:tc>
        <w:tc>
          <w:tcPr>
            <w:tcW w:w="2793" w:type="dxa"/>
            <w:vAlign w:val="center"/>
          </w:tcPr>
          <w:p w14:paraId="23E1CDAC" w14:textId="67CE783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3A2B0F2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3EDDDD09" w14:textId="60DC1414" w:rsidTr="00C05914">
        <w:trPr>
          <w:trHeight w:val="225"/>
        </w:trPr>
        <w:tc>
          <w:tcPr>
            <w:tcW w:w="762" w:type="dxa"/>
            <w:vAlign w:val="center"/>
          </w:tcPr>
          <w:p w14:paraId="306B0F76" w14:textId="02D7AA5E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3562" w:type="dxa"/>
            <w:vAlign w:val="center"/>
          </w:tcPr>
          <w:p w14:paraId="163CE1A2" w14:textId="4CF0AC35" w:rsidR="00170F0B" w:rsidRDefault="00170F0B" w:rsidP="00170F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ilgis (mm) </w:t>
            </w:r>
          </w:p>
        </w:tc>
        <w:tc>
          <w:tcPr>
            <w:tcW w:w="2793" w:type="dxa"/>
            <w:vAlign w:val="center"/>
          </w:tcPr>
          <w:p w14:paraId="38A8CD6F" w14:textId="6D49C6AA" w:rsidR="00170F0B" w:rsidRPr="003A387D" w:rsidRDefault="00170F0B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87D">
              <w:rPr>
                <w:rFonts w:ascii="Times New Roman" w:hAnsi="Times New Roman" w:cs="Times New Roman"/>
                <w:sz w:val="24"/>
                <w:szCs w:val="24"/>
              </w:rPr>
              <w:t>Ne mažiau 5</w:t>
            </w:r>
            <w:r w:rsidR="00746097" w:rsidRPr="003A3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87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642" w:type="dxa"/>
          </w:tcPr>
          <w:p w14:paraId="75FB38FA" w14:textId="77777777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5AE3E0E7" w14:textId="5EFD304C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1E4829CD" w14:textId="7169365A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1785644" w14:textId="0FE77B97" w:rsidR="00170F0B" w:rsidRPr="002C67C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plotis (mm) 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09262C5" w14:textId="7DD2C26B" w:rsidR="00170F0B" w:rsidRPr="003A387D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87D">
              <w:rPr>
                <w:rFonts w:ascii="Times New Roman" w:hAnsi="Times New Roman" w:cs="Times New Roman"/>
                <w:sz w:val="24"/>
                <w:szCs w:val="24"/>
              </w:rPr>
              <w:t xml:space="preserve">Ne mažiau 1800 </w:t>
            </w:r>
          </w:p>
        </w:tc>
        <w:tc>
          <w:tcPr>
            <w:tcW w:w="2642" w:type="dxa"/>
          </w:tcPr>
          <w:p w14:paraId="3232B7CA" w14:textId="7777777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02DAD376" w14:textId="0998B2D5" w:rsidTr="00C05914">
        <w:trPr>
          <w:trHeight w:val="225"/>
        </w:trPr>
        <w:tc>
          <w:tcPr>
            <w:tcW w:w="762" w:type="dxa"/>
            <w:vAlign w:val="center"/>
          </w:tcPr>
          <w:p w14:paraId="03514732" w14:textId="63C706C5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562" w:type="dxa"/>
            <w:vAlign w:val="center"/>
          </w:tcPr>
          <w:p w14:paraId="602502EF" w14:textId="11CB4D6D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aukštis (mm) </w:t>
            </w:r>
          </w:p>
        </w:tc>
        <w:tc>
          <w:tcPr>
            <w:tcW w:w="2793" w:type="dxa"/>
            <w:vAlign w:val="center"/>
          </w:tcPr>
          <w:p w14:paraId="06EE6665" w14:textId="382B936A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67411F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ne daugiau 2600</w:t>
            </w:r>
          </w:p>
        </w:tc>
        <w:tc>
          <w:tcPr>
            <w:tcW w:w="2642" w:type="dxa"/>
          </w:tcPr>
          <w:p w14:paraId="42114782" w14:textId="77777777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670CBFD0" w14:textId="36921C3B" w:rsidTr="00C05914">
        <w:trPr>
          <w:trHeight w:val="219"/>
        </w:trPr>
        <w:tc>
          <w:tcPr>
            <w:tcW w:w="762" w:type="dxa"/>
            <w:vAlign w:val="center"/>
          </w:tcPr>
          <w:p w14:paraId="1FEF1423" w14:textId="67D29C50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562" w:type="dxa"/>
            <w:vAlign w:val="center"/>
          </w:tcPr>
          <w:p w14:paraId="31E43405" w14:textId="06FA925D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Krovininio skyriaus talpa,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793" w:type="dxa"/>
            <w:vAlign w:val="center"/>
          </w:tcPr>
          <w:p w14:paraId="1AAC823B" w14:textId="63C2EFDE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10</w:t>
            </w:r>
          </w:p>
        </w:tc>
        <w:tc>
          <w:tcPr>
            <w:tcW w:w="2642" w:type="dxa"/>
          </w:tcPr>
          <w:p w14:paraId="1E51C1DA" w14:textId="79951850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0BE47AB4" w14:textId="543C93C1" w:rsidTr="00C05914">
        <w:trPr>
          <w:trHeight w:val="225"/>
        </w:trPr>
        <w:tc>
          <w:tcPr>
            <w:tcW w:w="762" w:type="dxa"/>
            <w:vAlign w:val="center"/>
          </w:tcPr>
          <w:p w14:paraId="6F27791C" w14:textId="48DA4BA7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562" w:type="dxa"/>
            <w:vAlign w:val="center"/>
          </w:tcPr>
          <w:p w14:paraId="585E0C40" w14:textId="62512A55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F1">
              <w:rPr>
                <w:rFonts w:ascii="Times New Roman" w:hAnsi="Times New Roman" w:cs="Times New Roman"/>
                <w:sz w:val="24"/>
                <w:szCs w:val="24"/>
              </w:rPr>
              <w:t>Važiavimui paruošto automobilio keliamoji galia, kg</w:t>
            </w:r>
          </w:p>
        </w:tc>
        <w:tc>
          <w:tcPr>
            <w:tcW w:w="2793" w:type="dxa"/>
            <w:vAlign w:val="center"/>
          </w:tcPr>
          <w:p w14:paraId="2B08CE70" w14:textId="1FD131E0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42" w:type="dxa"/>
          </w:tcPr>
          <w:p w14:paraId="32FD35CC" w14:textId="71CFB832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32E7375D" w14:textId="2286B44B" w:rsidTr="00C05914">
        <w:trPr>
          <w:trHeight w:val="219"/>
        </w:trPr>
        <w:tc>
          <w:tcPr>
            <w:tcW w:w="762" w:type="dxa"/>
            <w:vAlign w:val="center"/>
          </w:tcPr>
          <w:p w14:paraId="3C391F6F" w14:textId="59BE3A4E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562" w:type="dxa"/>
            <w:vAlign w:val="center"/>
          </w:tcPr>
          <w:p w14:paraId="7677A8FB" w14:textId="389E2107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Sėdimų vietų skaičius</w:t>
            </w:r>
          </w:p>
        </w:tc>
        <w:tc>
          <w:tcPr>
            <w:tcW w:w="2793" w:type="dxa"/>
            <w:vAlign w:val="center"/>
          </w:tcPr>
          <w:p w14:paraId="679AA635" w14:textId="37C229B1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</w:tcPr>
          <w:p w14:paraId="24BF7398" w14:textId="55C09FC5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2E43EDF8" w14:textId="36BE50F5" w:rsidTr="00C05914">
        <w:trPr>
          <w:trHeight w:val="225"/>
        </w:trPr>
        <w:tc>
          <w:tcPr>
            <w:tcW w:w="762" w:type="dxa"/>
            <w:vAlign w:val="center"/>
          </w:tcPr>
          <w:p w14:paraId="674003C7" w14:textId="70577059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62" w:type="dxa"/>
            <w:vAlign w:val="center"/>
          </w:tcPr>
          <w:p w14:paraId="1DDDD3FE" w14:textId="2331257A" w:rsidR="00170F0B" w:rsidRPr="00360C66" w:rsidRDefault="00170F0B" w:rsidP="00170F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66">
              <w:rPr>
                <w:rFonts w:ascii="Times New Roman" w:hAnsi="Times New Roman" w:cs="Times New Roman"/>
                <w:b/>
                <w:sz w:val="24"/>
                <w:szCs w:val="24"/>
              </w:rPr>
              <w:t>Ratai</w:t>
            </w:r>
          </w:p>
        </w:tc>
        <w:tc>
          <w:tcPr>
            <w:tcW w:w="2793" w:type="dxa"/>
            <w:vAlign w:val="center"/>
          </w:tcPr>
          <w:p w14:paraId="621A83EC" w14:textId="7777777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E349A53" w14:textId="6AF912E9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5EE7CBD4" w14:textId="3DF5DE2E" w:rsidTr="00C05914">
        <w:trPr>
          <w:trHeight w:val="445"/>
        </w:trPr>
        <w:tc>
          <w:tcPr>
            <w:tcW w:w="762" w:type="dxa"/>
            <w:vAlign w:val="center"/>
          </w:tcPr>
          <w:p w14:paraId="178ED6FF" w14:textId="781223EC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562" w:type="dxa"/>
            <w:vAlign w:val="center"/>
          </w:tcPr>
          <w:p w14:paraId="5DDAC2B6" w14:textId="15300EE2" w:rsidR="00170F0B" w:rsidRPr="00FE055C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70F0B" w:rsidRPr="00FE055C">
              <w:rPr>
                <w:rFonts w:ascii="Times New Roman" w:hAnsi="Times New Roman" w:cs="Times New Roman"/>
                <w:sz w:val="24"/>
                <w:szCs w:val="24"/>
              </w:rPr>
              <w:t xml:space="preserve">atlankiai </w:t>
            </w:r>
          </w:p>
        </w:tc>
        <w:tc>
          <w:tcPr>
            <w:tcW w:w="2793" w:type="dxa"/>
            <w:vAlign w:val="center"/>
          </w:tcPr>
          <w:p w14:paraId="2C6CA44C" w14:textId="03BDE185" w:rsidR="00170F0B" w:rsidRPr="00FE055C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55C">
              <w:rPr>
                <w:rFonts w:ascii="Times New Roman" w:hAnsi="Times New Roman" w:cs="Times New Roman"/>
                <w:sz w:val="24"/>
                <w:szCs w:val="24"/>
              </w:rPr>
              <w:t>Turi būti ne maž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esni</w:t>
            </w:r>
            <w:r w:rsidRPr="00FE055C">
              <w:rPr>
                <w:rFonts w:ascii="Times New Roman" w:hAnsi="Times New Roman" w:cs="Times New Roman"/>
                <w:sz w:val="24"/>
                <w:szCs w:val="24"/>
              </w:rPr>
              <w:t xml:space="preserve"> 16 colių</w:t>
            </w:r>
          </w:p>
        </w:tc>
        <w:tc>
          <w:tcPr>
            <w:tcW w:w="2642" w:type="dxa"/>
          </w:tcPr>
          <w:p w14:paraId="1C596CF2" w14:textId="19CA119B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44013EE2" w14:textId="75A8975B" w:rsidTr="00C05914">
        <w:trPr>
          <w:trHeight w:val="219"/>
        </w:trPr>
        <w:tc>
          <w:tcPr>
            <w:tcW w:w="762" w:type="dxa"/>
            <w:vAlign w:val="center"/>
          </w:tcPr>
          <w:p w14:paraId="679CDF72" w14:textId="1BD1B875" w:rsidR="00170F0B" w:rsidRDefault="00942EE0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562" w:type="dxa"/>
            <w:vAlign w:val="center"/>
          </w:tcPr>
          <w:p w14:paraId="0834FA80" w14:textId="2AD251AC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C66">
              <w:rPr>
                <w:rFonts w:ascii="Times New Roman" w:hAnsi="Times New Roman" w:cs="Times New Roman"/>
                <w:sz w:val="24"/>
                <w:szCs w:val="24"/>
              </w:rPr>
              <w:t>Standartinio dydžio atsarginis ratas, rinkinys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rato pakeitimui</w:t>
            </w:r>
          </w:p>
        </w:tc>
        <w:tc>
          <w:tcPr>
            <w:tcW w:w="2793" w:type="dxa"/>
            <w:vAlign w:val="center"/>
          </w:tcPr>
          <w:p w14:paraId="737AAB0E" w14:textId="29AD7A5F" w:rsidR="00170F0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FC38275" w14:textId="638560BD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5D293013" w14:textId="4BD40027" w:rsidTr="00C05914">
        <w:trPr>
          <w:trHeight w:val="225"/>
        </w:trPr>
        <w:tc>
          <w:tcPr>
            <w:tcW w:w="762" w:type="dxa"/>
            <w:vAlign w:val="center"/>
          </w:tcPr>
          <w:p w14:paraId="4ADE1AF6" w14:textId="17DF106A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2" w:type="dxa"/>
            <w:vAlign w:val="center"/>
          </w:tcPr>
          <w:p w14:paraId="45BD2144" w14:textId="7777777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Saugumo įranga</w:t>
            </w:r>
          </w:p>
        </w:tc>
        <w:tc>
          <w:tcPr>
            <w:tcW w:w="2793" w:type="dxa"/>
            <w:vAlign w:val="center"/>
          </w:tcPr>
          <w:p w14:paraId="03B1F5A3" w14:textId="060A3B01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F16C557" w14:textId="72D60732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5AB88E0C" w14:textId="4F3F19F4" w:rsidTr="00C05914">
        <w:trPr>
          <w:trHeight w:val="219"/>
        </w:trPr>
        <w:tc>
          <w:tcPr>
            <w:tcW w:w="762" w:type="dxa"/>
            <w:vAlign w:val="center"/>
          </w:tcPr>
          <w:p w14:paraId="10263C25" w14:textId="43CEE28D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562" w:type="dxa"/>
            <w:vAlign w:val="center"/>
          </w:tcPr>
          <w:p w14:paraId="25DE18DB" w14:textId="1E0383DD" w:rsidR="00170F0B" w:rsidRPr="00C04128" w:rsidRDefault="00170F0B" w:rsidP="00FB1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Vairuotojo saugos oro pagalvės</w:t>
            </w:r>
          </w:p>
        </w:tc>
        <w:tc>
          <w:tcPr>
            <w:tcW w:w="2793" w:type="dxa"/>
            <w:vAlign w:val="center"/>
          </w:tcPr>
          <w:p w14:paraId="546C52FD" w14:textId="57CE784F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2D37DAE" w14:textId="3CB9ED3C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248E85CC" w14:textId="67204C22" w:rsidTr="00C05914">
        <w:trPr>
          <w:trHeight w:val="246"/>
        </w:trPr>
        <w:tc>
          <w:tcPr>
            <w:tcW w:w="762" w:type="dxa"/>
            <w:vAlign w:val="center"/>
          </w:tcPr>
          <w:p w14:paraId="752E4FE7" w14:textId="720B75FA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562" w:type="dxa"/>
            <w:vAlign w:val="center"/>
          </w:tcPr>
          <w:p w14:paraId="0CBC4031" w14:textId="7777777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Tritaškiai visų sėdynių saugos diržai</w:t>
            </w:r>
          </w:p>
        </w:tc>
        <w:tc>
          <w:tcPr>
            <w:tcW w:w="2793" w:type="dxa"/>
            <w:vAlign w:val="center"/>
          </w:tcPr>
          <w:p w14:paraId="2CF7413D" w14:textId="3936F6C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D15AE42" w14:textId="275E91C8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32D036A4" w14:textId="00A86158" w:rsidTr="00C05914">
        <w:trPr>
          <w:trHeight w:val="225"/>
        </w:trPr>
        <w:tc>
          <w:tcPr>
            <w:tcW w:w="762" w:type="dxa"/>
            <w:vAlign w:val="center"/>
          </w:tcPr>
          <w:p w14:paraId="40297D7B" w14:textId="2ADE25D8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62" w:type="dxa"/>
            <w:vAlign w:val="center"/>
          </w:tcPr>
          <w:p w14:paraId="12BFBF8A" w14:textId="77777777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sz w:val="24"/>
                <w:szCs w:val="24"/>
              </w:rPr>
              <w:t>Kita įranga</w:t>
            </w:r>
          </w:p>
        </w:tc>
        <w:tc>
          <w:tcPr>
            <w:tcW w:w="2793" w:type="dxa"/>
            <w:vAlign w:val="center"/>
          </w:tcPr>
          <w:p w14:paraId="6123BB2A" w14:textId="2BFA151A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6AB2DA1" w14:textId="4935AA96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0B" w:rsidRPr="00C04128" w14:paraId="414C9856" w14:textId="1502DDBB" w:rsidTr="00C05914">
        <w:trPr>
          <w:trHeight w:val="219"/>
        </w:trPr>
        <w:tc>
          <w:tcPr>
            <w:tcW w:w="762" w:type="dxa"/>
            <w:vAlign w:val="center"/>
          </w:tcPr>
          <w:p w14:paraId="265B24CC" w14:textId="35E910C8" w:rsidR="00170F0B" w:rsidRPr="00C503CB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562" w:type="dxa"/>
            <w:vAlign w:val="center"/>
          </w:tcPr>
          <w:p w14:paraId="119F5A7D" w14:textId="4424DD14" w:rsidR="00170F0B" w:rsidRPr="000364C4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 kondicionierius</w:t>
            </w:r>
          </w:p>
        </w:tc>
        <w:tc>
          <w:tcPr>
            <w:tcW w:w="2793" w:type="dxa"/>
            <w:vAlign w:val="center"/>
          </w:tcPr>
          <w:p w14:paraId="295F1F9D" w14:textId="48646505" w:rsidR="00170F0B" w:rsidRPr="00C04128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A0111D9" w14:textId="0B8CDC38" w:rsidR="00170F0B" w:rsidRPr="000364C4" w:rsidRDefault="00170F0B" w:rsidP="00170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06312768" w14:textId="0207D96D" w:rsidTr="00C05914">
        <w:trPr>
          <w:trHeight w:val="225"/>
        </w:trPr>
        <w:tc>
          <w:tcPr>
            <w:tcW w:w="762" w:type="dxa"/>
            <w:vAlign w:val="center"/>
          </w:tcPr>
          <w:p w14:paraId="03F34901" w14:textId="6D441D3B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562" w:type="dxa"/>
            <w:vAlign w:val="center"/>
          </w:tcPr>
          <w:p w14:paraId="27446117" w14:textId="2B89C02A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 xml:space="preserve">Galinė parkavimo kamera </w:t>
            </w:r>
          </w:p>
        </w:tc>
        <w:tc>
          <w:tcPr>
            <w:tcW w:w="2793" w:type="dxa"/>
            <w:vAlign w:val="center"/>
          </w:tcPr>
          <w:p w14:paraId="054D6BE7" w14:textId="5E9DD1FD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022CD370" w14:textId="42D129F9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61B3FBC0" w14:textId="0B53377E" w:rsidTr="00942EE0">
        <w:trPr>
          <w:trHeight w:val="325"/>
        </w:trPr>
        <w:tc>
          <w:tcPr>
            <w:tcW w:w="762" w:type="dxa"/>
            <w:vAlign w:val="center"/>
          </w:tcPr>
          <w:p w14:paraId="05DF91C3" w14:textId="5255BA2A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562" w:type="dxa"/>
            <w:vAlign w:val="center"/>
          </w:tcPr>
          <w:p w14:paraId="6CE7A381" w14:textId="41D2D63D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LED dienos šviesos</w:t>
            </w:r>
          </w:p>
        </w:tc>
        <w:tc>
          <w:tcPr>
            <w:tcW w:w="2793" w:type="dxa"/>
            <w:vAlign w:val="center"/>
          </w:tcPr>
          <w:p w14:paraId="0D787883" w14:textId="5071B1E2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12848E9F" w14:textId="535A82B8" w:rsidR="00942EE0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78A40340" w14:textId="007A3C72" w:rsidTr="00C05914">
        <w:trPr>
          <w:trHeight w:val="219"/>
        </w:trPr>
        <w:tc>
          <w:tcPr>
            <w:tcW w:w="762" w:type="dxa"/>
            <w:vAlign w:val="center"/>
          </w:tcPr>
          <w:p w14:paraId="253A22AB" w14:textId="7D5224CB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562" w:type="dxa"/>
            <w:vAlign w:val="center"/>
          </w:tcPr>
          <w:p w14:paraId="4250CFB0" w14:textId="34C20F22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Automatiškai perjungiamos šviesos</w:t>
            </w:r>
          </w:p>
        </w:tc>
        <w:tc>
          <w:tcPr>
            <w:tcW w:w="2793" w:type="dxa"/>
            <w:vAlign w:val="center"/>
          </w:tcPr>
          <w:p w14:paraId="313C7D69" w14:textId="13CB51A3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C6D9DA7" w14:textId="3C46A5C4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13CF11E4" w14:textId="7C2D77BA" w:rsidTr="00C05914">
        <w:trPr>
          <w:trHeight w:val="225"/>
        </w:trPr>
        <w:tc>
          <w:tcPr>
            <w:tcW w:w="762" w:type="dxa"/>
            <w:vAlign w:val="center"/>
          </w:tcPr>
          <w:p w14:paraId="7A10BB63" w14:textId="4452B60B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562" w:type="dxa"/>
            <w:vAlign w:val="center"/>
          </w:tcPr>
          <w:p w14:paraId="6EF1BAAD" w14:textId="2B23BEE7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utiklinis ekranas su radijo imtuvu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 xml:space="preserve"> laisvų rankų įranga</w:t>
            </w:r>
          </w:p>
        </w:tc>
        <w:tc>
          <w:tcPr>
            <w:tcW w:w="2793" w:type="dxa"/>
            <w:vAlign w:val="center"/>
          </w:tcPr>
          <w:p w14:paraId="4A936679" w14:textId="155F5E24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</w:tcPr>
          <w:p w14:paraId="77572410" w14:textId="3336471B" w:rsidR="00942EE0" w:rsidRPr="00C04128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5C59504D" w14:textId="183D9460" w:rsidTr="00C05914">
        <w:trPr>
          <w:trHeight w:val="219"/>
        </w:trPr>
        <w:tc>
          <w:tcPr>
            <w:tcW w:w="762" w:type="dxa"/>
            <w:vAlign w:val="center"/>
          </w:tcPr>
          <w:p w14:paraId="3D6EAF7A" w14:textId="0F28DE78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562" w:type="dxa"/>
            <w:vAlign w:val="center"/>
          </w:tcPr>
          <w:p w14:paraId="5A4E9E61" w14:textId="19E0D077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Centrinis durų užraktas su distanciniu valdymu</w:t>
            </w:r>
            <w:r w:rsidRPr="00FE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 kompl.</w:t>
            </w:r>
          </w:p>
        </w:tc>
        <w:tc>
          <w:tcPr>
            <w:tcW w:w="2793" w:type="dxa"/>
            <w:vAlign w:val="center"/>
          </w:tcPr>
          <w:p w14:paraId="151EDEE2" w14:textId="60AA17F5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0D71E033" w14:textId="464CE638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606AB307" w14:textId="3D6B3F2D" w:rsidTr="00C05914">
        <w:trPr>
          <w:trHeight w:val="219"/>
        </w:trPr>
        <w:tc>
          <w:tcPr>
            <w:tcW w:w="762" w:type="dxa"/>
            <w:vAlign w:val="center"/>
          </w:tcPr>
          <w:p w14:paraId="444257F2" w14:textId="0011CF5E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3562" w:type="dxa"/>
            <w:vAlign w:val="center"/>
          </w:tcPr>
          <w:p w14:paraId="4034B229" w14:textId="7865EAB7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Apsaugos sistema </w:t>
            </w:r>
          </w:p>
        </w:tc>
        <w:tc>
          <w:tcPr>
            <w:tcW w:w="2793" w:type="dxa"/>
            <w:vAlign w:val="center"/>
          </w:tcPr>
          <w:p w14:paraId="40A3A12B" w14:textId="78EA7114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Tinkanti Kasko draudimui</w:t>
            </w:r>
          </w:p>
        </w:tc>
        <w:tc>
          <w:tcPr>
            <w:tcW w:w="2642" w:type="dxa"/>
          </w:tcPr>
          <w:p w14:paraId="566366F4" w14:textId="1958D5E1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E0" w:rsidRPr="00C04128" w14:paraId="2B945AF5" w14:textId="4094B72E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78CCF922" w14:textId="038C7A66" w:rsidR="00942EE0" w:rsidRPr="00C503CB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A7E7919" w14:textId="1F4A6D45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Elektra valdomi šildomi veidrodėliai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0F895B7" w14:textId="054EBA79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4444012" w14:textId="111D151D" w:rsidR="00942EE0" w:rsidRPr="000364C4" w:rsidRDefault="00942EE0" w:rsidP="00942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599E7947" w14:textId="029EC500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0C6720DB" w14:textId="56C157E5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B642854" w14:textId="0602DE51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Vairo stiprintuvas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6C163F" w14:textId="1BCBF3D5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1FF836EA" w14:textId="3393ABB8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76D7FF5F" w14:textId="4291A594" w:rsidTr="00C05914">
        <w:trPr>
          <w:trHeight w:val="445"/>
        </w:trPr>
        <w:tc>
          <w:tcPr>
            <w:tcW w:w="762" w:type="dxa"/>
            <w:shd w:val="clear" w:color="auto" w:fill="auto"/>
            <w:vAlign w:val="center"/>
          </w:tcPr>
          <w:p w14:paraId="23AB04E7" w14:textId="41A33B2C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2E7E6E2" w14:textId="4F7EF047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 xml:space="preserve">Guminiai kilimėliai 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916B8E" w14:textId="21CDE940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88A02F1" w14:textId="1C89D4F7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0B9FC76D" w14:textId="1DFC6A9D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23A9B4B2" w14:textId="621D0E75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085E795" w14:textId="28953CBE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B">
              <w:rPr>
                <w:rFonts w:ascii="Times New Roman" w:hAnsi="Times New Roman" w:cs="Times New Roman"/>
                <w:sz w:val="24"/>
                <w:szCs w:val="24"/>
              </w:rPr>
              <w:t>Eksploatacinis paketas (gesintuvas, vaistinėlė, avarinis ženklas ir liemenė su šviesą atspindinčiais elementais).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C120D94" w14:textId="687065FE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792BB29" w14:textId="4D508728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47BD6CA4" w14:textId="17EC9E83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1F6AB16A" w14:textId="65EF787A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B24E887" w14:textId="62E2B328" w:rsidR="00746097" w:rsidRPr="000364C4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</w:rPr>
              <w:t>Automobilio krovimo komplektas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1F965A6" w14:textId="28E76786" w:rsidR="00746097" w:rsidRDefault="00746097" w:rsidP="00F7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827">
              <w:rPr>
                <w:rFonts w:ascii="Times New Roman" w:eastAsia="Calibri" w:hAnsi="Times New Roman" w:cs="Times New Roman"/>
                <w:sz w:val="24"/>
                <w:lang w:eastAsia="en-US"/>
              </w:rPr>
              <w:t>Elektromobilio įkrovimo laidas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Type 2 – Type2</w:t>
            </w:r>
            <w:r w:rsidRPr="008E38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642" w:type="dxa"/>
          </w:tcPr>
          <w:p w14:paraId="6B89C601" w14:textId="4862E1A0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1B441BA0" w14:textId="2E8BBCBD" w:rsidTr="00C05914">
        <w:trPr>
          <w:trHeight w:val="225"/>
        </w:trPr>
        <w:tc>
          <w:tcPr>
            <w:tcW w:w="762" w:type="dxa"/>
            <w:vAlign w:val="center"/>
          </w:tcPr>
          <w:p w14:paraId="1372B45C" w14:textId="712B2724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center"/>
          </w:tcPr>
          <w:p w14:paraId="327DF13C" w14:textId="21C677A0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K</w:t>
            </w:r>
            <w:r w:rsidRPr="00FA4B5F">
              <w:rPr>
                <w:rFonts w:ascii="Times New Roman" w:eastAsia="Calibri" w:hAnsi="Times New Roman" w:cs="Times New Roman"/>
                <w:sz w:val="24"/>
                <w:lang w:eastAsia="en-US"/>
              </w:rPr>
              <w:t>ablys su laidų komplektu</w:t>
            </w:r>
          </w:p>
        </w:tc>
        <w:tc>
          <w:tcPr>
            <w:tcW w:w="2793" w:type="dxa"/>
            <w:vAlign w:val="center"/>
          </w:tcPr>
          <w:p w14:paraId="249C4D09" w14:textId="55E7E740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1D46086" w14:textId="54738534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50028061" w14:textId="4F935537" w:rsidTr="00FB16DB">
        <w:trPr>
          <w:trHeight w:val="219"/>
        </w:trPr>
        <w:tc>
          <w:tcPr>
            <w:tcW w:w="762" w:type="dxa"/>
            <w:vAlign w:val="center"/>
          </w:tcPr>
          <w:p w14:paraId="1EE49C4C" w14:textId="7A5458A1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34CDAEA" w14:textId="011EA6E9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Geltonos spalvos švyturėlis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6770B89" w14:textId="62A1495F" w:rsidR="00746097" w:rsidRPr="00C04128" w:rsidRDefault="00746097" w:rsidP="00FB1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Žibintas oranžinis, pailgas, vientisas, ne mažiau kaip 0,</w:t>
            </w:r>
            <w:r w:rsidR="00F77547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6</w:t>
            </w:r>
            <w:r w:rsidR="00F77547"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m ilgio, aukštis ne didesnis kaip 0,25 m, kurio viduje yra įmontuoti ne mažiau nei 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lastRenderedPageBreak/>
              <w:t>du LED tipo švyturėliai. Žibintas tvirtinamas ant kabinos stogo, ar specialaus montavimo kronšteino, su atskiru jungikli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u, veikiantis išjungus degimą</w:t>
            </w:r>
            <w:r w:rsidR="00FB16DB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. Įspėjamieji švyturėliai ant galinių durų. Švyturėliai turi turėti automobilyje atskirus jungtukus</w:t>
            </w:r>
          </w:p>
        </w:tc>
        <w:tc>
          <w:tcPr>
            <w:tcW w:w="2642" w:type="dxa"/>
          </w:tcPr>
          <w:p w14:paraId="6238F91E" w14:textId="10E39D75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C04128" w14:paraId="6654F6B6" w14:textId="079B95D2" w:rsidTr="00C05914">
        <w:trPr>
          <w:trHeight w:val="225"/>
        </w:trPr>
        <w:tc>
          <w:tcPr>
            <w:tcW w:w="762" w:type="dxa"/>
            <w:vAlign w:val="center"/>
          </w:tcPr>
          <w:p w14:paraId="0B03DB97" w14:textId="716A4914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A1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2" w:type="dxa"/>
            <w:vAlign w:val="center"/>
          </w:tcPr>
          <w:p w14:paraId="2E0BD4DF" w14:textId="6AB7B8AE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Transporto kontrolės sistema, skirta automobilio stebėjimui</w:t>
            </w:r>
          </w:p>
        </w:tc>
        <w:tc>
          <w:tcPr>
            <w:tcW w:w="2793" w:type="dxa"/>
            <w:vAlign w:val="center"/>
          </w:tcPr>
          <w:p w14:paraId="16F23E83" w14:textId="4436F0A6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Turi būti sumontuotas s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tebėjimo sistemos modulis su borto kompiuterio nuskaitymu, suderintas su FleetComplete sistema</w:t>
            </w:r>
          </w:p>
        </w:tc>
        <w:tc>
          <w:tcPr>
            <w:tcW w:w="2642" w:type="dxa"/>
          </w:tcPr>
          <w:p w14:paraId="76CF52E8" w14:textId="0B18F124" w:rsidR="00746097" w:rsidRPr="00C04128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1AEF8EC5" w14:textId="389F5064" w:rsidTr="00C05914">
        <w:trPr>
          <w:trHeight w:val="219"/>
        </w:trPr>
        <w:tc>
          <w:tcPr>
            <w:tcW w:w="762" w:type="dxa"/>
            <w:vAlign w:val="center"/>
          </w:tcPr>
          <w:p w14:paraId="6C486016" w14:textId="687DCB93" w:rsidR="00746097" w:rsidRPr="002D7224" w:rsidRDefault="00746097" w:rsidP="007460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F9B0AC7" w14:textId="77777777" w:rsidR="00746097" w:rsidRPr="002D7224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4">
              <w:rPr>
                <w:rFonts w:ascii="Times New Roman" w:hAnsi="Times New Roman" w:cs="Times New Roman"/>
                <w:b/>
                <w:sz w:val="24"/>
                <w:szCs w:val="24"/>
              </w:rPr>
              <w:t>Kiti reikalavimai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9F94597" w14:textId="583CF9E9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2DBE32B" w14:textId="72ACC13A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6CF3B2EC" w14:textId="75CECA54" w:rsidTr="00C05914">
        <w:trPr>
          <w:trHeight w:val="225"/>
        </w:trPr>
        <w:tc>
          <w:tcPr>
            <w:tcW w:w="762" w:type="dxa"/>
            <w:vAlign w:val="center"/>
          </w:tcPr>
          <w:p w14:paraId="3BFD6B7A" w14:textId="724F98FB" w:rsidR="00746097" w:rsidRDefault="00746097" w:rsidP="007460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410FFE4" w14:textId="68A07704" w:rsidR="00746097" w:rsidRPr="00504CC5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C5">
              <w:rPr>
                <w:rFonts w:ascii="Times New Roman" w:hAnsi="Times New Roman" w:cs="Times New Roman"/>
                <w:sz w:val="24"/>
                <w:szCs w:val="24"/>
              </w:rPr>
              <w:t>Automobilio spalva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B3575C4" w14:textId="0B51B297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2642" w:type="dxa"/>
          </w:tcPr>
          <w:p w14:paraId="1934DE0C" w14:textId="26324A0D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0E2236E4" w14:textId="2E54B8E7" w:rsidTr="00C05914">
        <w:trPr>
          <w:trHeight w:val="445"/>
        </w:trPr>
        <w:tc>
          <w:tcPr>
            <w:tcW w:w="762" w:type="dxa"/>
            <w:vAlign w:val="center"/>
          </w:tcPr>
          <w:p w14:paraId="7344D808" w14:textId="07D58A96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562" w:type="dxa"/>
            <w:vAlign w:val="center"/>
          </w:tcPr>
          <w:p w14:paraId="33209B26" w14:textId="77777777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Automobilis turi atitikti Europos sąjungos reikalavimus</w:t>
            </w:r>
          </w:p>
        </w:tc>
        <w:tc>
          <w:tcPr>
            <w:tcW w:w="2793" w:type="dxa"/>
            <w:vAlign w:val="center"/>
          </w:tcPr>
          <w:p w14:paraId="04ECDE8B" w14:textId="2C106078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atitikti</w:t>
            </w:r>
          </w:p>
        </w:tc>
        <w:tc>
          <w:tcPr>
            <w:tcW w:w="2642" w:type="dxa"/>
          </w:tcPr>
          <w:p w14:paraId="034635C3" w14:textId="41417941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131F22E6" w14:textId="3151BB09" w:rsidTr="00C05914">
        <w:trPr>
          <w:trHeight w:val="445"/>
        </w:trPr>
        <w:tc>
          <w:tcPr>
            <w:tcW w:w="762" w:type="dxa"/>
            <w:vAlign w:val="center"/>
          </w:tcPr>
          <w:p w14:paraId="51A08BBD" w14:textId="01E820DD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562" w:type="dxa"/>
            <w:vAlign w:val="center"/>
          </w:tcPr>
          <w:p w14:paraId="171DB35F" w14:textId="77777777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</w:t>
            </w: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egistracij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dokumentai</w:t>
            </w: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, techninė apžiūra</w:t>
            </w:r>
          </w:p>
        </w:tc>
        <w:tc>
          <w:tcPr>
            <w:tcW w:w="2793" w:type="dxa"/>
            <w:vAlign w:val="center"/>
          </w:tcPr>
          <w:p w14:paraId="6976F197" w14:textId="7791B66D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7810557" w14:textId="7BCCFBE3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1E1397F7" w14:textId="78F47848" w:rsidTr="00C05914">
        <w:trPr>
          <w:trHeight w:val="439"/>
        </w:trPr>
        <w:tc>
          <w:tcPr>
            <w:tcW w:w="762" w:type="dxa"/>
            <w:vAlign w:val="center"/>
          </w:tcPr>
          <w:p w14:paraId="2C8A7A64" w14:textId="186F2AE3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562" w:type="dxa"/>
            <w:vAlign w:val="center"/>
          </w:tcPr>
          <w:p w14:paraId="578627F1" w14:textId="022CB22A" w:rsidR="00746097" w:rsidRPr="00D22D25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B40">
              <w:rPr>
                <w:rFonts w:ascii="Times New Roman" w:eastAsia="Calibri" w:hAnsi="Times New Roman" w:cs="Times New Roman"/>
                <w:sz w:val="24"/>
                <w:szCs w:val="24"/>
              </w:rPr>
              <w:t>Eksploatacijos aprašai (instrukcijos) lietuvių kalba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gali būti elektroninėje versijoje</w:t>
            </w:r>
          </w:p>
        </w:tc>
        <w:tc>
          <w:tcPr>
            <w:tcW w:w="2793" w:type="dxa"/>
            <w:vAlign w:val="center"/>
          </w:tcPr>
          <w:p w14:paraId="50B72BAE" w14:textId="78B94B7B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5B75DDD" w14:textId="35D71C8D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69A8A3FB" w14:textId="51D1A545" w:rsidTr="00C05914">
        <w:trPr>
          <w:trHeight w:val="445"/>
        </w:trPr>
        <w:tc>
          <w:tcPr>
            <w:tcW w:w="762" w:type="dxa"/>
            <w:vAlign w:val="center"/>
          </w:tcPr>
          <w:p w14:paraId="70B9ABD4" w14:textId="5D558B8A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562" w:type="dxa"/>
            <w:vAlign w:val="center"/>
          </w:tcPr>
          <w:p w14:paraId="1E01E0B3" w14:textId="76D2929E" w:rsidR="00746097" w:rsidRPr="00D22D25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B40">
              <w:rPr>
                <w:rFonts w:ascii="Times New Roman" w:eastAsia="Calibri" w:hAnsi="Times New Roman" w:cs="Times New Roman"/>
                <w:sz w:val="24"/>
                <w:szCs w:val="24"/>
              </w:rPr>
              <w:t>Aptarnavimo (techninės priežiūros) aprašai lietuvių kalba</w:t>
            </w:r>
          </w:p>
        </w:tc>
        <w:tc>
          <w:tcPr>
            <w:tcW w:w="2793" w:type="dxa"/>
            <w:vAlign w:val="center"/>
          </w:tcPr>
          <w:p w14:paraId="4915F018" w14:textId="06B21416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2BE359C" w14:textId="705739E9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3BB88A75" w14:textId="54026A54" w:rsidTr="00C05914">
        <w:trPr>
          <w:trHeight w:val="893"/>
        </w:trPr>
        <w:tc>
          <w:tcPr>
            <w:tcW w:w="762" w:type="dxa"/>
            <w:vAlign w:val="center"/>
          </w:tcPr>
          <w:p w14:paraId="05A7B72B" w14:textId="2E46E1F5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562" w:type="dxa"/>
            <w:vAlign w:val="center"/>
          </w:tcPr>
          <w:p w14:paraId="0E2A9E14" w14:textId="77777777" w:rsidR="00746097" w:rsidRPr="00196B40" w:rsidRDefault="00746097" w:rsidP="0074609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Sertifikatai, patvirtinantys, kad techninės transporto priemonės charakteristikos</w:t>
            </w:r>
            <w:r w:rsidRPr="00D2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atitinka saugos ir aplinkos apsaugos standartus (kartu su vertimu į lietuvių kalbą)</w:t>
            </w:r>
          </w:p>
        </w:tc>
        <w:tc>
          <w:tcPr>
            <w:tcW w:w="2793" w:type="dxa"/>
            <w:vAlign w:val="center"/>
          </w:tcPr>
          <w:p w14:paraId="13FF1440" w14:textId="1E498CFA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BB6010A" w14:textId="4B30E826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4DDDB684" w14:textId="718636DC" w:rsidTr="00C05914">
        <w:trPr>
          <w:trHeight w:val="1119"/>
        </w:trPr>
        <w:tc>
          <w:tcPr>
            <w:tcW w:w="762" w:type="dxa"/>
            <w:vAlign w:val="center"/>
          </w:tcPr>
          <w:p w14:paraId="31A46E9D" w14:textId="18713CA9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3562" w:type="dxa"/>
            <w:vAlign w:val="center"/>
          </w:tcPr>
          <w:p w14:paraId="0C345B26" w14:textId="1B94533F" w:rsidR="00746097" w:rsidRPr="00D22D25" w:rsidRDefault="00746097" w:rsidP="0074609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Transporto priemonė turi būti pritaikyta eksploatu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oti Šiaurės Europos sąlygomis (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oro temperatūros sąlygomis ne siauresnėse ribose kaip nuo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-25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lang w:eastAsia="en-US"/>
                </w:rPr>
                <m:t>℃</m:t>
              </m:r>
            </m:oMath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+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35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lang w:eastAsia="en-US"/>
                </w:rPr>
                <m:t>℃</m:t>
              </m:r>
            </m:oMath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), pritaikyta salono šildymo sistema</w:t>
            </w:r>
          </w:p>
        </w:tc>
        <w:tc>
          <w:tcPr>
            <w:tcW w:w="2793" w:type="dxa"/>
            <w:vAlign w:val="center"/>
          </w:tcPr>
          <w:p w14:paraId="4F9979AD" w14:textId="6F4AA930" w:rsidR="00746097" w:rsidRPr="008F3B5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Turi būti</w:t>
            </w:r>
          </w:p>
        </w:tc>
        <w:tc>
          <w:tcPr>
            <w:tcW w:w="2642" w:type="dxa"/>
          </w:tcPr>
          <w:p w14:paraId="44F38018" w14:textId="7C20FC05" w:rsidR="00746097" w:rsidRPr="00FE3694" w:rsidRDefault="00746097" w:rsidP="0074609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746097" w:rsidRPr="007206A4" w14:paraId="6D844CFF" w14:textId="5D3A7880" w:rsidTr="00C05914">
        <w:trPr>
          <w:trHeight w:val="219"/>
        </w:trPr>
        <w:tc>
          <w:tcPr>
            <w:tcW w:w="762" w:type="dxa"/>
            <w:vAlign w:val="center"/>
          </w:tcPr>
          <w:p w14:paraId="4DAFC988" w14:textId="625BF05D" w:rsidR="00746097" w:rsidRPr="00D373B2" w:rsidRDefault="00746097" w:rsidP="007460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BD34F9A" w14:textId="2903E5D0" w:rsidR="00746097" w:rsidRPr="004213FD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  <w:t>Garantija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4A1C80C" w14:textId="27FB5077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72DB88B" w14:textId="7DD7FEEE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0CAFE784" w14:textId="77777777" w:rsidTr="00FB16DB">
        <w:trPr>
          <w:trHeight w:val="219"/>
        </w:trPr>
        <w:tc>
          <w:tcPr>
            <w:tcW w:w="762" w:type="dxa"/>
            <w:vAlign w:val="center"/>
          </w:tcPr>
          <w:p w14:paraId="51199D4A" w14:textId="39BC09FD" w:rsidR="00746097" w:rsidRDefault="00746097" w:rsidP="007460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1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EB40CAD" w14:textId="0E4B2283" w:rsidR="00746097" w:rsidRPr="00FE3694" w:rsidRDefault="00746097" w:rsidP="00746097">
            <w:pPr>
              <w:spacing w:after="0"/>
              <w:ind w:left="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Garantinis laikotarpis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automobiliui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C573F29" w14:textId="4011FCDC" w:rsidR="00746097" w:rsidRPr="004213FD" w:rsidRDefault="00746097" w:rsidP="0070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706E4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metų</w:t>
            </w:r>
          </w:p>
        </w:tc>
        <w:tc>
          <w:tcPr>
            <w:tcW w:w="2642" w:type="dxa"/>
          </w:tcPr>
          <w:p w14:paraId="7A1EDA76" w14:textId="38052DD5" w:rsidR="00746097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593D3767" w14:textId="245386CC" w:rsidTr="00FB16DB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63969925" w14:textId="290821CB" w:rsidR="00746097" w:rsidRPr="00B43849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37DFA48" w14:textId="5631E602" w:rsidR="00746097" w:rsidRPr="00B43849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Garantinis laikotarpis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baterijai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2F76DD4" w14:textId="5A0135A2" w:rsidR="00746097" w:rsidRPr="00B43849" w:rsidRDefault="00746097" w:rsidP="00706E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</w:t>
            </w:r>
            <w:r w:rsidRPr="00FE05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mažiau </w:t>
            </w:r>
            <w:r w:rsidR="00706E47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5</w:t>
            </w:r>
            <w:r w:rsidRPr="00FE05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-ių metų ir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150 000 km ridos</w:t>
            </w:r>
          </w:p>
        </w:tc>
        <w:tc>
          <w:tcPr>
            <w:tcW w:w="2642" w:type="dxa"/>
            <w:shd w:val="clear" w:color="auto" w:fill="auto"/>
          </w:tcPr>
          <w:p w14:paraId="3366F2E9" w14:textId="148763B0" w:rsidR="00746097" w:rsidRDefault="00746097" w:rsidP="0074609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746097" w:rsidRPr="007206A4" w14:paraId="5BCF344B" w14:textId="74705BB4" w:rsidTr="00C05914">
        <w:trPr>
          <w:trHeight w:val="1552"/>
        </w:trPr>
        <w:tc>
          <w:tcPr>
            <w:tcW w:w="762" w:type="dxa"/>
            <w:shd w:val="clear" w:color="auto" w:fill="auto"/>
            <w:vAlign w:val="center"/>
          </w:tcPr>
          <w:p w14:paraId="1C6CDA5D" w14:textId="0E169CBB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701DB8F" w14:textId="1AC4B388" w:rsidR="00746097" w:rsidRPr="004213FD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>Einamasis techninis aptarnavimas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D50B226" w14:textId="024E4D4F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 xml:space="preserve">Tiekėjas ar jo įgaliotas atstovas privalo užtikrinti automobilio gamintojo numatytą aptarnavimą ir priežiūrą Tiekėjo ar jo atstovo nurodytame autoservise. Autoservisas turi būti ne toliau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>0 km atstumu nuo automobilio pristatymo vietos</w:t>
            </w:r>
          </w:p>
        </w:tc>
        <w:tc>
          <w:tcPr>
            <w:tcW w:w="2642" w:type="dxa"/>
          </w:tcPr>
          <w:p w14:paraId="157AF3EA" w14:textId="382F6A87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7D8C945E" w14:textId="77777777" w:rsidTr="00C05914">
        <w:trPr>
          <w:trHeight w:val="392"/>
        </w:trPr>
        <w:tc>
          <w:tcPr>
            <w:tcW w:w="762" w:type="dxa"/>
            <w:shd w:val="clear" w:color="auto" w:fill="auto"/>
            <w:vAlign w:val="center"/>
          </w:tcPr>
          <w:p w14:paraId="085F5F4A" w14:textId="234F6702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DD74B6A" w14:textId="5CDDBEF2" w:rsidR="00746097" w:rsidRPr="004213FD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  <w:t>Pristatymas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774EE73" w14:textId="77777777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BEC913D" w14:textId="47DA788C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7" w:rsidRPr="007206A4" w14:paraId="5F2E095C" w14:textId="7593187E" w:rsidTr="00C05914">
        <w:trPr>
          <w:trHeight w:val="445"/>
        </w:trPr>
        <w:tc>
          <w:tcPr>
            <w:tcW w:w="762" w:type="dxa"/>
            <w:vAlign w:val="center"/>
          </w:tcPr>
          <w:p w14:paraId="078ACE46" w14:textId="741E4218" w:rsidR="00746097" w:rsidRPr="00C503CB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317FBD0" w14:textId="6F4ACB3C" w:rsidR="00746097" w:rsidRPr="004213FD" w:rsidRDefault="00746097" w:rsidP="00746097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>ristatymo terminas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245717" w14:textId="631C7FF5" w:rsidR="00746097" w:rsidRPr="004213FD" w:rsidRDefault="00746097" w:rsidP="00746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vėliau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bookmarkStart w:id="1" w:name="_Hlk146785763"/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kaip per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180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kalendorinių dienų nuo sutarties įsigaliojimo</w:t>
            </w:r>
            <w:bookmarkEnd w:id="1"/>
          </w:p>
        </w:tc>
        <w:tc>
          <w:tcPr>
            <w:tcW w:w="2642" w:type="dxa"/>
          </w:tcPr>
          <w:p w14:paraId="271F9927" w14:textId="6BDC0E52" w:rsidR="00746097" w:rsidRPr="00FE3694" w:rsidRDefault="00746097" w:rsidP="00746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bookmarkEnd w:id="0"/>
    </w:tbl>
    <w:p w14:paraId="56EB0688" w14:textId="77777777" w:rsidR="005A4F5F" w:rsidRPr="00854324" w:rsidRDefault="005A4F5F" w:rsidP="00C05914">
      <w:pPr>
        <w:tabs>
          <w:tab w:val="left" w:pos="360"/>
          <w:tab w:val="left" w:pos="540"/>
          <w:tab w:val="left" w:pos="567"/>
          <w:tab w:val="left" w:pos="993"/>
          <w:tab w:val="left" w:pos="1418"/>
        </w:tabs>
        <w:spacing w:before="240"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A4F5F" w:rsidRPr="00854324" w:rsidSect="00660349">
      <w:footerReference w:type="default" r:id="rId10"/>
      <w:pgSz w:w="11906" w:h="16838"/>
      <w:pgMar w:top="851" w:right="70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BAC" w14:textId="77777777" w:rsidR="00F36A36" w:rsidRDefault="00F36A36" w:rsidP="00780236">
      <w:pPr>
        <w:spacing w:after="0" w:line="240" w:lineRule="auto"/>
      </w:pPr>
      <w:r>
        <w:separator/>
      </w:r>
    </w:p>
  </w:endnote>
  <w:endnote w:type="continuationSeparator" w:id="0">
    <w:p w14:paraId="6FD6812A" w14:textId="77777777" w:rsidR="00F36A36" w:rsidRDefault="00F36A36" w:rsidP="0078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711684"/>
      <w:docPartObj>
        <w:docPartGallery w:val="Page Numbers (Bottom of Page)"/>
        <w:docPartUnique/>
      </w:docPartObj>
    </w:sdtPr>
    <w:sdtEndPr/>
    <w:sdtContent>
      <w:p w14:paraId="1A734136" w14:textId="541ECCC1" w:rsidR="008E3827" w:rsidRDefault="008E382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80">
          <w:rPr>
            <w:noProof/>
          </w:rPr>
          <w:t>1</w:t>
        </w:r>
        <w:r>
          <w:fldChar w:fldCharType="end"/>
        </w:r>
      </w:p>
    </w:sdtContent>
  </w:sdt>
  <w:p w14:paraId="713A67D7" w14:textId="77777777" w:rsidR="008E3827" w:rsidRDefault="008E38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B399" w14:textId="77777777" w:rsidR="00F36A36" w:rsidRDefault="00F36A36" w:rsidP="00780236">
      <w:pPr>
        <w:spacing w:after="0" w:line="240" w:lineRule="auto"/>
      </w:pPr>
      <w:r>
        <w:separator/>
      </w:r>
    </w:p>
  </w:footnote>
  <w:footnote w:type="continuationSeparator" w:id="0">
    <w:p w14:paraId="22D13337" w14:textId="77777777" w:rsidR="00F36A36" w:rsidRDefault="00F36A36" w:rsidP="00780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1025"/>
    <w:multiLevelType w:val="multilevel"/>
    <w:tmpl w:val="5A4691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53680E4D"/>
    <w:multiLevelType w:val="multilevel"/>
    <w:tmpl w:val="62C8F1B2"/>
    <w:name w:val="WW8Num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2978CF"/>
    <w:multiLevelType w:val="hybridMultilevel"/>
    <w:tmpl w:val="56F8C3F4"/>
    <w:lvl w:ilvl="0" w:tplc="F82E976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C94D4E"/>
    <w:multiLevelType w:val="multilevel"/>
    <w:tmpl w:val="5A4691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7DC0104F"/>
    <w:multiLevelType w:val="multilevel"/>
    <w:tmpl w:val="F3BE73B4"/>
    <w:lvl w:ilvl="0">
      <w:start w:val="1"/>
      <w:numFmt w:val="decimal"/>
      <w:pStyle w:val="DALI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pStyle w:val="TEKSTAS1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pStyle w:val="TEKSTAS2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1297159">
    <w:abstractNumId w:val="1"/>
  </w:num>
  <w:num w:numId="2" w16cid:durableId="1680084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38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022926">
    <w:abstractNumId w:val="4"/>
  </w:num>
  <w:num w:numId="5" w16cid:durableId="1979526877">
    <w:abstractNumId w:val="2"/>
  </w:num>
  <w:num w:numId="6" w16cid:durableId="207993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1"/>
    <w:rsid w:val="000052AA"/>
    <w:rsid w:val="000364C4"/>
    <w:rsid w:val="000631FB"/>
    <w:rsid w:val="00072146"/>
    <w:rsid w:val="00072FEA"/>
    <w:rsid w:val="00074E2E"/>
    <w:rsid w:val="000B334D"/>
    <w:rsid w:val="000B4930"/>
    <w:rsid w:val="000F2E75"/>
    <w:rsid w:val="00121CEF"/>
    <w:rsid w:val="0013343B"/>
    <w:rsid w:val="00170F0B"/>
    <w:rsid w:val="00175824"/>
    <w:rsid w:val="00177564"/>
    <w:rsid w:val="00181665"/>
    <w:rsid w:val="00183990"/>
    <w:rsid w:val="00196B40"/>
    <w:rsid w:val="001A01BE"/>
    <w:rsid w:val="001B2B62"/>
    <w:rsid w:val="001B4353"/>
    <w:rsid w:val="001C055B"/>
    <w:rsid w:val="0022579A"/>
    <w:rsid w:val="0024363F"/>
    <w:rsid w:val="00245B38"/>
    <w:rsid w:val="002640FA"/>
    <w:rsid w:val="00296E28"/>
    <w:rsid w:val="002B322A"/>
    <w:rsid w:val="002C67C8"/>
    <w:rsid w:val="002D56BD"/>
    <w:rsid w:val="002E71FD"/>
    <w:rsid w:val="002F3E38"/>
    <w:rsid w:val="00316DD0"/>
    <w:rsid w:val="00320534"/>
    <w:rsid w:val="0032395F"/>
    <w:rsid w:val="00360C66"/>
    <w:rsid w:val="0037304C"/>
    <w:rsid w:val="00376982"/>
    <w:rsid w:val="00383EEB"/>
    <w:rsid w:val="00386EF1"/>
    <w:rsid w:val="003A1ECA"/>
    <w:rsid w:val="003A387D"/>
    <w:rsid w:val="003A3D7A"/>
    <w:rsid w:val="003D510B"/>
    <w:rsid w:val="00402CD7"/>
    <w:rsid w:val="00443C42"/>
    <w:rsid w:val="00451D6D"/>
    <w:rsid w:val="004860CD"/>
    <w:rsid w:val="004B69DC"/>
    <w:rsid w:val="004D5F69"/>
    <w:rsid w:val="004F20FB"/>
    <w:rsid w:val="004F24E1"/>
    <w:rsid w:val="00504CC5"/>
    <w:rsid w:val="00534961"/>
    <w:rsid w:val="005477C8"/>
    <w:rsid w:val="005479E9"/>
    <w:rsid w:val="00574FF9"/>
    <w:rsid w:val="005923A4"/>
    <w:rsid w:val="0059243E"/>
    <w:rsid w:val="005A1459"/>
    <w:rsid w:val="005A4F5F"/>
    <w:rsid w:val="005D009F"/>
    <w:rsid w:val="005D3352"/>
    <w:rsid w:val="005D4BE2"/>
    <w:rsid w:val="005D7C3E"/>
    <w:rsid w:val="00627E61"/>
    <w:rsid w:val="00660349"/>
    <w:rsid w:val="0067411F"/>
    <w:rsid w:val="006751F4"/>
    <w:rsid w:val="00682404"/>
    <w:rsid w:val="00683A2D"/>
    <w:rsid w:val="00697636"/>
    <w:rsid w:val="006B531F"/>
    <w:rsid w:val="006B79ED"/>
    <w:rsid w:val="006C0738"/>
    <w:rsid w:val="006F70B6"/>
    <w:rsid w:val="00706E47"/>
    <w:rsid w:val="007404C1"/>
    <w:rsid w:val="00746097"/>
    <w:rsid w:val="007526BE"/>
    <w:rsid w:val="00780236"/>
    <w:rsid w:val="007B481E"/>
    <w:rsid w:val="007D22B4"/>
    <w:rsid w:val="007E3F77"/>
    <w:rsid w:val="007F1079"/>
    <w:rsid w:val="008150FC"/>
    <w:rsid w:val="00825A05"/>
    <w:rsid w:val="008273CC"/>
    <w:rsid w:val="00847A75"/>
    <w:rsid w:val="008508A8"/>
    <w:rsid w:val="00854324"/>
    <w:rsid w:val="008841B6"/>
    <w:rsid w:val="008D59B4"/>
    <w:rsid w:val="008E3827"/>
    <w:rsid w:val="00937DC7"/>
    <w:rsid w:val="00942EE0"/>
    <w:rsid w:val="00952D24"/>
    <w:rsid w:val="00970392"/>
    <w:rsid w:val="009717DF"/>
    <w:rsid w:val="00996AC8"/>
    <w:rsid w:val="009B3BA9"/>
    <w:rsid w:val="009D154B"/>
    <w:rsid w:val="009D5A07"/>
    <w:rsid w:val="009E68D7"/>
    <w:rsid w:val="00A00480"/>
    <w:rsid w:val="00A07E95"/>
    <w:rsid w:val="00A42275"/>
    <w:rsid w:val="00A47043"/>
    <w:rsid w:val="00A50DA0"/>
    <w:rsid w:val="00A55F1A"/>
    <w:rsid w:val="00A561DB"/>
    <w:rsid w:val="00A615D8"/>
    <w:rsid w:val="00A861E4"/>
    <w:rsid w:val="00AC4715"/>
    <w:rsid w:val="00AE4539"/>
    <w:rsid w:val="00B10B32"/>
    <w:rsid w:val="00B43849"/>
    <w:rsid w:val="00B47534"/>
    <w:rsid w:val="00B67B51"/>
    <w:rsid w:val="00B844E2"/>
    <w:rsid w:val="00BA0DE7"/>
    <w:rsid w:val="00BB3FC0"/>
    <w:rsid w:val="00BC27FF"/>
    <w:rsid w:val="00BF7A2E"/>
    <w:rsid w:val="00BF7F84"/>
    <w:rsid w:val="00C05914"/>
    <w:rsid w:val="00C125CC"/>
    <w:rsid w:val="00C13C76"/>
    <w:rsid w:val="00C201A6"/>
    <w:rsid w:val="00C3334E"/>
    <w:rsid w:val="00C503CB"/>
    <w:rsid w:val="00C71E4E"/>
    <w:rsid w:val="00C81F36"/>
    <w:rsid w:val="00CF1261"/>
    <w:rsid w:val="00D23280"/>
    <w:rsid w:val="00D55F7A"/>
    <w:rsid w:val="00D64A67"/>
    <w:rsid w:val="00D76E7D"/>
    <w:rsid w:val="00D80515"/>
    <w:rsid w:val="00D81009"/>
    <w:rsid w:val="00D95823"/>
    <w:rsid w:val="00DA76DD"/>
    <w:rsid w:val="00DE0160"/>
    <w:rsid w:val="00E0075C"/>
    <w:rsid w:val="00E00B1B"/>
    <w:rsid w:val="00E23970"/>
    <w:rsid w:val="00E54FF2"/>
    <w:rsid w:val="00E566E9"/>
    <w:rsid w:val="00E61652"/>
    <w:rsid w:val="00E65DB1"/>
    <w:rsid w:val="00E768B9"/>
    <w:rsid w:val="00EE6170"/>
    <w:rsid w:val="00F27F47"/>
    <w:rsid w:val="00F36A36"/>
    <w:rsid w:val="00F45B05"/>
    <w:rsid w:val="00F71BEC"/>
    <w:rsid w:val="00F77547"/>
    <w:rsid w:val="00FA4B5F"/>
    <w:rsid w:val="00FB16DB"/>
    <w:rsid w:val="00FE055C"/>
    <w:rsid w:val="00FE33A8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CFC6"/>
  <w15:docId w15:val="{BBCC7210-4ABD-4FF9-9726-43D8A2B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961"/>
    <w:pPr>
      <w:suppressAutoHyphens/>
    </w:pPr>
    <w:rPr>
      <w:rFonts w:ascii="Calibri" w:eastAsia="Times New Roman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534961"/>
    <w:pPr>
      <w:ind w:left="720"/>
      <w:contextualSpacing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locked/>
    <w:rsid w:val="00E566E9"/>
    <w:rPr>
      <w:sz w:val="24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unhideWhenUsed/>
    <w:qFormat/>
    <w:rsid w:val="00E566E9"/>
    <w:pPr>
      <w:suppressAutoHyphens w:val="0"/>
      <w:spacing w:after="0" w:line="240" w:lineRule="auto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BodyTextChar1">
    <w:name w:val="Body Text Char1"/>
    <w:basedOn w:val="Numatytasispastraiposriftas"/>
    <w:uiPriority w:val="99"/>
    <w:semiHidden/>
    <w:rsid w:val="00E566E9"/>
    <w:rPr>
      <w:rFonts w:ascii="Calibri" w:eastAsia="Times New Roman" w:hAnsi="Calibri" w:cs="Calibri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E566E9"/>
    <w:rPr>
      <w:rFonts w:ascii="Calibri" w:eastAsia="Times New Roman" w:hAnsi="Calibri" w:cs="Calibri"/>
      <w:lang w:eastAsia="lt-LT"/>
    </w:rPr>
  </w:style>
  <w:style w:type="paragraph" w:customStyle="1" w:styleId="DALIS">
    <w:name w:val="DALIS**"/>
    <w:basedOn w:val="prastasis"/>
    <w:link w:val="DALISDiagrama"/>
    <w:qFormat/>
    <w:rsid w:val="0013343B"/>
    <w:pPr>
      <w:numPr>
        <w:numId w:val="4"/>
      </w:numPr>
      <w:suppressAutoHyphens w:val="0"/>
      <w:spacing w:before="360" w:line="264" w:lineRule="auto"/>
      <w:jc w:val="center"/>
    </w:pPr>
    <w:rPr>
      <w:rFonts w:ascii="Times New Roman" w:hAnsi="Times New Roman" w:cs="Times New Roman"/>
      <w:lang w:val="x-none" w:eastAsia="en-US"/>
    </w:rPr>
  </w:style>
  <w:style w:type="paragraph" w:customStyle="1" w:styleId="TEKSTAS1">
    <w:name w:val="TEKSTAS1"/>
    <w:basedOn w:val="prastasis"/>
    <w:link w:val="TEKSTAS1Diagrama"/>
    <w:uiPriority w:val="99"/>
    <w:qFormat/>
    <w:rsid w:val="0013343B"/>
    <w:pPr>
      <w:keepLines/>
      <w:numPr>
        <w:ilvl w:val="1"/>
        <w:numId w:val="4"/>
      </w:numPr>
      <w:suppressLineNumbers/>
      <w:suppressAutoHyphens w:val="0"/>
      <w:spacing w:after="0" w:line="264" w:lineRule="auto"/>
      <w:ind w:left="1152"/>
      <w:jc w:val="both"/>
    </w:pPr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EKSTAS2">
    <w:name w:val="TEKSTAS2"/>
    <w:basedOn w:val="TEKSTAS1"/>
    <w:link w:val="TEKSTAS2Diagrama"/>
    <w:uiPriority w:val="99"/>
    <w:qFormat/>
    <w:rsid w:val="0013343B"/>
    <w:pPr>
      <w:numPr>
        <w:ilvl w:val="2"/>
      </w:numPr>
    </w:pPr>
  </w:style>
  <w:style w:type="character" w:customStyle="1" w:styleId="TEKSTAS1Diagrama">
    <w:name w:val="TEKSTAS1 Diagrama"/>
    <w:link w:val="TEKSTAS1"/>
    <w:uiPriority w:val="99"/>
    <w:rsid w:val="0013343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AS2Diagrama">
    <w:name w:val="TEKSTAS2 Diagrama"/>
    <w:basedOn w:val="TEKSTAS1Diagrama"/>
    <w:link w:val="TEKSTAS2"/>
    <w:uiPriority w:val="99"/>
    <w:rsid w:val="0013343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ALISDiagrama">
    <w:name w:val="DALIS** Diagrama"/>
    <w:link w:val="DALIS"/>
    <w:rsid w:val="0013343B"/>
    <w:rPr>
      <w:rFonts w:ascii="Times New Roman" w:eastAsia="Times New Roman" w:hAnsi="Times New Roman" w:cs="Times New Roman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49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B49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B4930"/>
    <w:rPr>
      <w:rFonts w:ascii="Calibri" w:eastAsia="Times New Roman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49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4930"/>
    <w:rPr>
      <w:rFonts w:ascii="Calibri" w:eastAsia="Times New Roman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4930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0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236"/>
    <w:rPr>
      <w:rFonts w:ascii="Calibri" w:eastAsia="Times New Roman" w:hAnsi="Calibri" w:cs="Calibr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0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236"/>
    <w:rPr>
      <w:rFonts w:ascii="Calibri" w:eastAsia="Times New Roman" w:hAnsi="Calibri" w:cs="Calibri"/>
      <w:lang w:eastAsia="lt-LT"/>
    </w:rPr>
  </w:style>
  <w:style w:type="paragraph" w:customStyle="1" w:styleId="Default">
    <w:name w:val="Default"/>
    <w:rsid w:val="00827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196B40"/>
    <w:pPr>
      <w:spacing w:after="0" w:line="240" w:lineRule="auto"/>
    </w:pPr>
    <w:rPr>
      <w:rFonts w:ascii="Calibri" w:eastAsia="Times New Roman" w:hAnsi="Calibri" w:cs="Calibri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70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82775-92E1-4805-8AD8-C8A3EB27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46E41-A1FE-49B2-9A15-01F670EA4639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3.xml><?xml version="1.0" encoding="utf-8"?>
<ds:datastoreItem xmlns:ds="http://schemas.openxmlformats.org/officeDocument/2006/customXml" ds:itemID="{38186F50-0289-4B95-A248-BEC8BEADD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3094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VGAET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Valdas Jalmokas</dc:creator>
  <cp:lastModifiedBy>Rimas Vaikėnas</cp:lastModifiedBy>
  <cp:revision>35</cp:revision>
  <cp:lastPrinted>2024-10-21T09:11:00Z</cp:lastPrinted>
  <dcterms:created xsi:type="dcterms:W3CDTF">2024-10-30T06:09:00Z</dcterms:created>
  <dcterms:modified xsi:type="dcterms:W3CDTF">2025-04-28T12:41:00Z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</Properties>
</file>