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0613" w14:textId="77777777" w:rsidR="00EB4D9F" w:rsidRDefault="00EB4D9F" w:rsidP="00241F19">
      <w:pPr>
        <w:jc w:val="center"/>
        <w:rPr>
          <w:b/>
          <w:bCs/>
          <w:szCs w:val="24"/>
        </w:rPr>
      </w:pPr>
      <w:r>
        <w:rPr>
          <w:b/>
          <w:bCs/>
          <w:szCs w:val="24"/>
        </w:rPr>
        <w:t xml:space="preserve">VIETINĖS REIKŠMĖS KELIŲ / GATVIŲ SU ASFALTBETONIO DANGA </w:t>
      </w:r>
      <w:proofErr w:type="spellStart"/>
      <w:r>
        <w:rPr>
          <w:b/>
          <w:bCs/>
          <w:szCs w:val="24"/>
        </w:rPr>
        <w:t>IŠDAUŽŲ</w:t>
      </w:r>
      <w:proofErr w:type="spellEnd"/>
      <w:r>
        <w:rPr>
          <w:b/>
          <w:bCs/>
          <w:szCs w:val="24"/>
        </w:rPr>
        <w:t xml:space="preserve"> REMONTO DARBŲ </w:t>
      </w:r>
    </w:p>
    <w:p w14:paraId="4000E534" w14:textId="3113A732" w:rsidR="00241F19" w:rsidRDefault="00241F19" w:rsidP="00241F19">
      <w:pPr>
        <w:jc w:val="center"/>
        <w:rPr>
          <w:b/>
          <w:bCs/>
          <w:szCs w:val="24"/>
        </w:rPr>
      </w:pPr>
      <w:r w:rsidRPr="003278BF">
        <w:rPr>
          <w:b/>
          <w:bCs/>
          <w:szCs w:val="24"/>
        </w:rPr>
        <w:t>TECHNINĖ SPECIFIKACIJA</w:t>
      </w:r>
    </w:p>
    <w:p w14:paraId="1FAF80D0" w14:textId="77777777" w:rsidR="00353AF0" w:rsidRPr="007772E4" w:rsidRDefault="00353AF0" w:rsidP="00353AF0">
      <w:pPr>
        <w:tabs>
          <w:tab w:val="left" w:pos="284"/>
        </w:tabs>
        <w:ind w:firstLine="851"/>
        <w:jc w:val="center"/>
        <w:rPr>
          <w:rFonts w:eastAsia="Calibri"/>
          <w:b/>
          <w:bCs/>
          <w:szCs w:val="24"/>
        </w:rPr>
      </w:pPr>
    </w:p>
    <w:p w14:paraId="2AED62B6" w14:textId="77777777" w:rsidR="00353AF0" w:rsidRPr="00EB4D9F" w:rsidRDefault="00353AF0" w:rsidP="00353AF0">
      <w:pPr>
        <w:numPr>
          <w:ilvl w:val="0"/>
          <w:numId w:val="2"/>
        </w:numPr>
        <w:pBdr>
          <w:top w:val="single" w:sz="8" w:space="1" w:color="auto"/>
          <w:bottom w:val="single" w:sz="8" w:space="1" w:color="auto"/>
        </w:pBdr>
        <w:shd w:val="clear" w:color="auto" w:fill="D9D9D9" w:themeFill="background1" w:themeFillShade="D9"/>
        <w:tabs>
          <w:tab w:val="left" w:pos="284"/>
        </w:tabs>
        <w:ind w:left="0" w:firstLine="0"/>
        <w:rPr>
          <w:rFonts w:eastAsia="Calibri"/>
          <w:b/>
          <w:szCs w:val="24"/>
        </w:rPr>
      </w:pPr>
      <w:r w:rsidRPr="00EB4D9F">
        <w:rPr>
          <w:rFonts w:eastAsia="Calibri"/>
          <w:b/>
          <w:szCs w:val="24"/>
        </w:rPr>
        <w:t>SĄVOKOS IR SUTRUMPINIMAI/ BENDRA INFORMACIJA</w:t>
      </w:r>
    </w:p>
    <w:p w14:paraId="6FF0ADF7" w14:textId="77777777" w:rsidR="00353AF0" w:rsidRPr="00EB4D9F" w:rsidRDefault="00353AF0" w:rsidP="00353AF0">
      <w:pPr>
        <w:numPr>
          <w:ilvl w:val="1"/>
          <w:numId w:val="1"/>
        </w:numPr>
        <w:tabs>
          <w:tab w:val="left" w:pos="567"/>
          <w:tab w:val="left" w:pos="851"/>
        </w:tabs>
        <w:ind w:left="0" w:firstLine="0"/>
        <w:jc w:val="both"/>
        <w:rPr>
          <w:rFonts w:eastAsia="Calibri"/>
          <w:bCs/>
          <w:szCs w:val="24"/>
        </w:rPr>
      </w:pPr>
      <w:r w:rsidRPr="00EB4D9F">
        <w:rPr>
          <w:rFonts w:eastAsia="Calibri"/>
          <w:b/>
          <w:szCs w:val="24"/>
        </w:rPr>
        <w:t xml:space="preserve">Pirkėjas / Perkančioji organizacija – </w:t>
      </w:r>
      <w:r w:rsidRPr="00EB4D9F">
        <w:rPr>
          <w:rFonts w:eastAsia="Calibri"/>
          <w:bCs/>
          <w:szCs w:val="24"/>
        </w:rPr>
        <w:t>Alytaus rajono savivaldybės administracija</w:t>
      </w:r>
    </w:p>
    <w:p w14:paraId="7F4ED25D" w14:textId="7459E94E" w:rsidR="00353AF0" w:rsidRPr="00EB4D9F" w:rsidRDefault="00EB4D9F" w:rsidP="00353AF0">
      <w:pPr>
        <w:numPr>
          <w:ilvl w:val="1"/>
          <w:numId w:val="1"/>
        </w:numPr>
        <w:tabs>
          <w:tab w:val="left" w:pos="567"/>
          <w:tab w:val="left" w:pos="851"/>
        </w:tabs>
        <w:ind w:left="0" w:firstLine="0"/>
        <w:jc w:val="both"/>
        <w:rPr>
          <w:rFonts w:eastAsia="Calibri"/>
          <w:szCs w:val="24"/>
        </w:rPr>
      </w:pPr>
      <w:r w:rsidRPr="00EB4D9F">
        <w:rPr>
          <w:rFonts w:eastAsia="Calibri"/>
          <w:b/>
          <w:bCs/>
          <w:szCs w:val="24"/>
        </w:rPr>
        <w:t>Rangovas</w:t>
      </w:r>
      <w:r w:rsidR="00353AF0" w:rsidRPr="00EB4D9F">
        <w:rPr>
          <w:rFonts w:eastAsia="Calibri"/>
          <w:bCs/>
          <w:szCs w:val="24"/>
        </w:rPr>
        <w:t xml:space="preserve"> – </w:t>
      </w:r>
      <w:r w:rsidR="00353AF0" w:rsidRPr="00EB4D9F">
        <w:rPr>
          <w:color w:val="000000"/>
          <w:szCs w:val="24"/>
        </w:rPr>
        <w:t xml:space="preserve">ūkio subjektas – fizinis asmuo, privatusis ar viešasis juridinis asmuo, kita organizacija ir jų padalinys arba tokių asmenų grupė, įskaitant laikinas ūkio subjektų asociacijas, </w:t>
      </w:r>
      <w:r w:rsidR="00353AF0" w:rsidRPr="00EB4D9F">
        <w:rPr>
          <w:rFonts w:eastAsia="Calibri"/>
          <w:szCs w:val="24"/>
        </w:rPr>
        <w:t>su kuriuo Pirkėjas sudarys šio Pirkimo sutartį.</w:t>
      </w:r>
      <w:r w:rsidR="00353AF0" w:rsidRPr="00EB4D9F">
        <w:rPr>
          <w:color w:val="000000"/>
          <w:szCs w:val="24"/>
        </w:rPr>
        <w:t xml:space="preserve"> </w:t>
      </w:r>
    </w:p>
    <w:p w14:paraId="0DE940E2" w14:textId="77777777" w:rsidR="00353AF0" w:rsidRPr="00EB4D9F" w:rsidRDefault="00353AF0" w:rsidP="00353AF0">
      <w:pPr>
        <w:numPr>
          <w:ilvl w:val="1"/>
          <w:numId w:val="1"/>
        </w:numPr>
        <w:tabs>
          <w:tab w:val="left" w:pos="567"/>
          <w:tab w:val="left" w:pos="851"/>
        </w:tabs>
        <w:ind w:left="0" w:firstLine="0"/>
        <w:jc w:val="both"/>
        <w:rPr>
          <w:rFonts w:eastAsia="Calibri"/>
          <w:szCs w:val="24"/>
        </w:rPr>
      </w:pPr>
      <w:r w:rsidRPr="00EB4D9F">
        <w:rPr>
          <w:rFonts w:eastAsia="Calibri"/>
          <w:b/>
          <w:szCs w:val="24"/>
        </w:rPr>
        <w:t>Sutartis</w:t>
      </w:r>
      <w:r w:rsidRPr="00EB4D9F">
        <w:rPr>
          <w:rFonts w:eastAsia="Calibri"/>
          <w:szCs w:val="24"/>
        </w:rPr>
        <w:t xml:space="preserve"> – Pirkimo sutartis, sudaroma tarp Tiekėjo ir Pirkėjo dėl šio Pirkimo objekto.</w:t>
      </w:r>
    </w:p>
    <w:p w14:paraId="486AE4C2" w14:textId="77777777" w:rsidR="00353AF0" w:rsidRPr="00EB4D9F" w:rsidRDefault="00353AF0" w:rsidP="00353AF0">
      <w:pPr>
        <w:tabs>
          <w:tab w:val="left" w:pos="567"/>
          <w:tab w:val="left" w:pos="851"/>
        </w:tabs>
        <w:jc w:val="both"/>
        <w:rPr>
          <w:rFonts w:eastAsia="Calibri"/>
          <w:szCs w:val="24"/>
        </w:rPr>
      </w:pPr>
    </w:p>
    <w:p w14:paraId="6E408613" w14:textId="18642A99" w:rsidR="00885387" w:rsidRPr="00EB4D9F" w:rsidRDefault="00353AF0" w:rsidP="00353AF0">
      <w:pPr>
        <w:numPr>
          <w:ilvl w:val="0"/>
          <w:numId w:val="2"/>
        </w:numPr>
        <w:pBdr>
          <w:top w:val="single" w:sz="8" w:space="1" w:color="auto"/>
          <w:bottom w:val="single" w:sz="8" w:space="1" w:color="auto"/>
        </w:pBdr>
        <w:shd w:val="clear" w:color="auto" w:fill="D9D9D9" w:themeFill="background1" w:themeFillShade="D9"/>
        <w:tabs>
          <w:tab w:val="left" w:pos="284"/>
        </w:tabs>
        <w:ind w:left="0" w:firstLine="0"/>
        <w:rPr>
          <w:rFonts w:eastAsia="Calibri"/>
          <w:b/>
          <w:szCs w:val="24"/>
        </w:rPr>
      </w:pPr>
      <w:r w:rsidRPr="00EB4D9F">
        <w:rPr>
          <w:rFonts w:eastAsia="Calibri"/>
          <w:b/>
          <w:szCs w:val="24"/>
          <w:shd w:val="clear" w:color="auto" w:fill="D9D9D9" w:themeFill="background1" w:themeFillShade="D9"/>
        </w:rPr>
        <w:t>PIRKIMO OBJEKTAS</w:t>
      </w:r>
    </w:p>
    <w:p w14:paraId="274C6AF0" w14:textId="77777777" w:rsidR="00EB4D9F" w:rsidRPr="00EB4D9F" w:rsidRDefault="00353AF0" w:rsidP="00EB4D9F">
      <w:pPr>
        <w:pStyle w:val="Sraopastraipa"/>
        <w:numPr>
          <w:ilvl w:val="1"/>
          <w:numId w:val="2"/>
        </w:numPr>
        <w:tabs>
          <w:tab w:val="left" w:pos="567"/>
        </w:tabs>
        <w:ind w:left="0" w:firstLine="0"/>
        <w:jc w:val="both"/>
        <w:rPr>
          <w:rFonts w:ascii="Times New Roman" w:eastAsia="Calibri" w:hAnsi="Times New Roman" w:cs="Times New Roman"/>
          <w:sz w:val="24"/>
          <w:szCs w:val="24"/>
        </w:rPr>
      </w:pPr>
      <w:r w:rsidRPr="00EB4D9F">
        <w:rPr>
          <w:rFonts w:ascii="Times New Roman" w:hAnsi="Times New Roman" w:cs="Times New Roman"/>
          <w:sz w:val="24"/>
          <w:szCs w:val="24"/>
        </w:rPr>
        <w:t xml:space="preserve">Pirkimo objektas – </w:t>
      </w:r>
      <w:r w:rsidR="00EB4D9F" w:rsidRPr="00EB4D9F">
        <w:rPr>
          <w:rFonts w:ascii="Times New Roman" w:eastAsia="Calibri" w:hAnsi="Times New Roman" w:cs="Times New Roman"/>
          <w:sz w:val="24"/>
          <w:szCs w:val="24"/>
        </w:rPr>
        <w:t xml:space="preserve">Vietinės reikšmės kelių/gatvių su asfaltbetonio danga </w:t>
      </w:r>
      <w:proofErr w:type="spellStart"/>
      <w:r w:rsidR="00EB4D9F" w:rsidRPr="00EB4D9F">
        <w:rPr>
          <w:rFonts w:ascii="Times New Roman" w:eastAsia="Calibri" w:hAnsi="Times New Roman" w:cs="Times New Roman"/>
          <w:sz w:val="24"/>
          <w:szCs w:val="24"/>
        </w:rPr>
        <w:t>išdaužų</w:t>
      </w:r>
      <w:proofErr w:type="spellEnd"/>
      <w:r w:rsidR="00EB4D9F" w:rsidRPr="00EB4D9F">
        <w:rPr>
          <w:rFonts w:ascii="Times New Roman" w:eastAsia="Calibri" w:hAnsi="Times New Roman" w:cs="Times New Roman"/>
          <w:sz w:val="24"/>
          <w:szCs w:val="24"/>
        </w:rPr>
        <w:t xml:space="preserve"> remonto darbai Alytaus rajono savivaldybės teritorijoje. (toliau – Darbai)</w:t>
      </w:r>
      <w:bookmarkStart w:id="0" w:name="_Hlk187907279"/>
    </w:p>
    <w:p w14:paraId="1BB2A99A" w14:textId="77777777" w:rsidR="00EB4D9F" w:rsidRPr="00EB4D9F" w:rsidRDefault="00EB4D9F" w:rsidP="00EB4D9F">
      <w:pPr>
        <w:pStyle w:val="Sraopastraipa"/>
        <w:numPr>
          <w:ilvl w:val="1"/>
          <w:numId w:val="2"/>
        </w:numPr>
        <w:tabs>
          <w:tab w:val="left" w:pos="567"/>
        </w:tabs>
        <w:ind w:left="0" w:firstLine="0"/>
        <w:jc w:val="both"/>
        <w:rPr>
          <w:rFonts w:ascii="Times New Roman" w:eastAsia="Calibri" w:hAnsi="Times New Roman" w:cs="Times New Roman"/>
          <w:sz w:val="24"/>
          <w:szCs w:val="24"/>
        </w:rPr>
      </w:pPr>
      <w:r w:rsidRPr="00EB4D9F">
        <w:rPr>
          <w:rFonts w:ascii="Times New Roman" w:eastAsia="Calibri" w:hAnsi="Times New Roman" w:cs="Times New Roman"/>
          <w:sz w:val="24"/>
          <w:szCs w:val="24"/>
        </w:rPr>
        <w:t>Darbai atliekami vadovaujantis toliau nurodytais normatyviniais dokumentais. Darbams atlikti naudojamos Lietuvos Respublikoje nustatyta tvarka sertifikuotos medžiagos, statybos produktai bei įrenginiai. Visos medžiagos bei montuojami įrenginiai privalo būti nauji. Atliktiems darbams suteikiamas ne trumpesnis nei teisės norminiuose aktuose nustatytas garantinis terminas. Garantiniu laiku, atsiradus darbų defektų, Rangovas privalės šiuos defektus pašalinti savo lėšomis.</w:t>
      </w:r>
    </w:p>
    <w:p w14:paraId="5A3B27C0" w14:textId="77777777" w:rsidR="00EB4D9F" w:rsidRPr="00EB4D9F" w:rsidRDefault="00EB4D9F" w:rsidP="00EB4D9F">
      <w:pPr>
        <w:pStyle w:val="Sraopastraipa"/>
        <w:numPr>
          <w:ilvl w:val="1"/>
          <w:numId w:val="2"/>
        </w:numPr>
        <w:tabs>
          <w:tab w:val="left" w:pos="567"/>
        </w:tabs>
        <w:ind w:left="0" w:firstLine="0"/>
        <w:jc w:val="both"/>
        <w:rPr>
          <w:rFonts w:ascii="Times New Roman" w:eastAsia="Calibri" w:hAnsi="Times New Roman" w:cs="Times New Roman"/>
          <w:sz w:val="24"/>
          <w:szCs w:val="24"/>
        </w:rPr>
      </w:pPr>
      <w:r w:rsidRPr="00EB4D9F">
        <w:rPr>
          <w:rFonts w:ascii="Times New Roman" w:eastAsia="Calibri" w:hAnsi="Times New Roman" w:cs="Times New Roman"/>
          <w:sz w:val="24"/>
          <w:szCs w:val="24"/>
        </w:rPr>
        <w:t>Prieš darbų pradžią asfaltbetonio mišinio projektai turi būti suderinti su Užsakovu.</w:t>
      </w:r>
    </w:p>
    <w:p w14:paraId="13BCCE9D" w14:textId="77777777" w:rsidR="00EB4D9F" w:rsidRPr="00EB4D9F" w:rsidRDefault="00EB4D9F" w:rsidP="00EB4D9F">
      <w:pPr>
        <w:pStyle w:val="Sraopastraipa"/>
        <w:numPr>
          <w:ilvl w:val="1"/>
          <w:numId w:val="2"/>
        </w:numPr>
        <w:tabs>
          <w:tab w:val="left" w:pos="567"/>
        </w:tabs>
        <w:ind w:left="0" w:firstLine="0"/>
        <w:jc w:val="both"/>
        <w:rPr>
          <w:rFonts w:ascii="Times New Roman" w:eastAsia="Calibri" w:hAnsi="Times New Roman" w:cs="Times New Roman"/>
          <w:sz w:val="24"/>
          <w:szCs w:val="24"/>
        </w:rPr>
      </w:pPr>
      <w:r w:rsidRPr="00EB4D9F">
        <w:rPr>
          <w:rFonts w:ascii="Times New Roman" w:eastAsia="Calibri" w:hAnsi="Times New Roman" w:cs="Times New Roman"/>
          <w:sz w:val="24"/>
          <w:szCs w:val="24"/>
        </w:rPr>
        <w:t>Rangovas privalo pateikti pagrindinių medžiagų (asfaltbetonio) galiojančių kokybės sertifikatų kopijas. Jeigu Rangovas pats negamina asfaltbetonio, privalo nurodyti gamintoją ir pateikti gamintojo išduotą sertifikato kopiją.</w:t>
      </w:r>
    </w:p>
    <w:p w14:paraId="6ED67652" w14:textId="77777777" w:rsidR="00EB4D9F" w:rsidRPr="00EB4D9F" w:rsidRDefault="00EB4D9F" w:rsidP="00EB4D9F">
      <w:pPr>
        <w:pStyle w:val="Sraopastraipa"/>
        <w:numPr>
          <w:ilvl w:val="1"/>
          <w:numId w:val="2"/>
        </w:numPr>
        <w:tabs>
          <w:tab w:val="left" w:pos="567"/>
        </w:tabs>
        <w:ind w:left="0" w:firstLine="0"/>
        <w:jc w:val="both"/>
        <w:rPr>
          <w:rFonts w:ascii="Times New Roman" w:eastAsia="Calibri" w:hAnsi="Times New Roman" w:cs="Times New Roman"/>
          <w:sz w:val="24"/>
          <w:szCs w:val="24"/>
        </w:rPr>
      </w:pPr>
      <w:r w:rsidRPr="00EB4D9F">
        <w:rPr>
          <w:rFonts w:ascii="Times New Roman" w:eastAsia="Calibri" w:hAnsi="Times New Roman" w:cs="Times New Roman"/>
          <w:sz w:val="24"/>
          <w:szCs w:val="24"/>
        </w:rPr>
        <w:t>Darbai priimami pateikiant atliktų darbų perdavimo - priėmimo aktą F-2 ir atliktų darbų ir išlaidų apmokėjimo pažymą F-3.</w:t>
      </w:r>
    </w:p>
    <w:p w14:paraId="72B59989" w14:textId="77777777" w:rsidR="00EB4D9F" w:rsidRPr="00EB4D9F" w:rsidRDefault="00EB4D9F" w:rsidP="00EB4D9F">
      <w:pPr>
        <w:pStyle w:val="Sraopastraipa"/>
        <w:numPr>
          <w:ilvl w:val="1"/>
          <w:numId w:val="2"/>
        </w:numPr>
        <w:tabs>
          <w:tab w:val="left" w:pos="567"/>
        </w:tabs>
        <w:ind w:left="0" w:firstLine="0"/>
        <w:jc w:val="both"/>
        <w:rPr>
          <w:rFonts w:ascii="Times New Roman" w:eastAsia="Calibri" w:hAnsi="Times New Roman" w:cs="Times New Roman"/>
          <w:sz w:val="24"/>
          <w:szCs w:val="24"/>
        </w:rPr>
      </w:pPr>
      <w:r w:rsidRPr="00EB4D9F">
        <w:rPr>
          <w:rFonts w:ascii="Times New Roman" w:eastAsia="Calibri" w:hAnsi="Times New Roman" w:cs="Times New Roman"/>
          <w:sz w:val="24"/>
          <w:szCs w:val="24"/>
        </w:rPr>
        <w:t xml:space="preserve">Vykdant darbus, Rangovas atsako už eismo saugumą darbų vykdymo zonoje. Siekiant užtikrinti eismo saugumą remonto metu, Rangovas privalo naudoti kelio darbams skirtus laikinus kilnojamus įspėjamuosius, draudžiamuosius ir nukreipiamuosius kelio ženklus, atitinkančius T </w:t>
      </w:r>
      <w:proofErr w:type="spellStart"/>
      <w:r w:rsidRPr="00EB4D9F">
        <w:rPr>
          <w:rFonts w:ascii="Times New Roman" w:eastAsia="Calibri" w:hAnsi="Times New Roman" w:cs="Times New Roman"/>
          <w:sz w:val="24"/>
          <w:szCs w:val="24"/>
        </w:rPr>
        <w:t>DVAER</w:t>
      </w:r>
      <w:proofErr w:type="spellEnd"/>
      <w:r w:rsidRPr="00EB4D9F">
        <w:rPr>
          <w:rFonts w:ascii="Times New Roman" w:eastAsia="Calibri" w:hAnsi="Times New Roman" w:cs="Times New Roman"/>
          <w:sz w:val="24"/>
          <w:szCs w:val="24"/>
        </w:rPr>
        <w:t xml:space="preserve"> 12 ,,Automobilių kelių darbo vietų aptvėrimo ir eismo reguliavimo taisyklės“ reikalavimus. Rangovas taip pat atsako už darbų saugą.</w:t>
      </w:r>
    </w:p>
    <w:p w14:paraId="30C2FD69" w14:textId="77777777" w:rsidR="00EB4D9F" w:rsidRPr="00EB4D9F" w:rsidRDefault="00EB4D9F" w:rsidP="00EB4D9F">
      <w:pPr>
        <w:pStyle w:val="Sraopastraipa"/>
        <w:numPr>
          <w:ilvl w:val="1"/>
          <w:numId w:val="2"/>
        </w:numPr>
        <w:tabs>
          <w:tab w:val="left" w:pos="567"/>
        </w:tabs>
        <w:ind w:left="0" w:firstLine="0"/>
        <w:jc w:val="both"/>
        <w:rPr>
          <w:rFonts w:ascii="Times New Roman" w:eastAsia="Calibri" w:hAnsi="Times New Roman" w:cs="Times New Roman"/>
          <w:sz w:val="24"/>
          <w:szCs w:val="24"/>
        </w:rPr>
      </w:pPr>
      <w:r w:rsidRPr="00EB4D9F">
        <w:rPr>
          <w:rFonts w:ascii="Times New Roman" w:eastAsia="Calibri" w:hAnsi="Times New Roman" w:cs="Times New Roman"/>
          <w:sz w:val="24"/>
          <w:szCs w:val="24"/>
        </w:rPr>
        <w:t xml:space="preserve">Rangovas darbus turi atlikti savo medžiagomis ir užtikrinti, kad darbų kokybė atitiktų Kelių techninio reglamento </w:t>
      </w:r>
      <w:proofErr w:type="spellStart"/>
      <w:r w:rsidRPr="00EB4D9F">
        <w:rPr>
          <w:rFonts w:ascii="Times New Roman" w:eastAsia="Calibri" w:hAnsi="Times New Roman" w:cs="Times New Roman"/>
          <w:sz w:val="24"/>
          <w:szCs w:val="24"/>
        </w:rPr>
        <w:t>KTR</w:t>
      </w:r>
      <w:proofErr w:type="spellEnd"/>
      <w:r w:rsidRPr="00EB4D9F">
        <w:rPr>
          <w:rFonts w:ascii="Times New Roman" w:eastAsia="Calibri" w:hAnsi="Times New Roman" w:cs="Times New Roman"/>
          <w:sz w:val="24"/>
          <w:szCs w:val="24"/>
        </w:rPr>
        <w:t xml:space="preserve"> 1.01:2008 „Automobilių keliai“, statybos techninio reglamento </w:t>
      </w:r>
      <w:proofErr w:type="spellStart"/>
      <w:r w:rsidRPr="00EB4D9F">
        <w:rPr>
          <w:rFonts w:ascii="Times New Roman" w:eastAsia="Calibri" w:hAnsi="Times New Roman" w:cs="Times New Roman"/>
          <w:sz w:val="24"/>
          <w:szCs w:val="24"/>
        </w:rPr>
        <w:t>STR</w:t>
      </w:r>
      <w:proofErr w:type="spellEnd"/>
      <w:r w:rsidRPr="00EB4D9F">
        <w:rPr>
          <w:rFonts w:ascii="Times New Roman" w:eastAsia="Calibri" w:hAnsi="Times New Roman" w:cs="Times New Roman"/>
          <w:sz w:val="24"/>
          <w:szCs w:val="24"/>
        </w:rPr>
        <w:t xml:space="preserve"> 2.06.04:2014 „Gatvės ir vietinės reikšmės keliai. Bendrieji reikalavimai“, Automobilių kelių asfalto mišinių techninių reikalavimų aprašo </w:t>
      </w:r>
      <w:proofErr w:type="spellStart"/>
      <w:r w:rsidRPr="00EB4D9F">
        <w:rPr>
          <w:rFonts w:ascii="Times New Roman" w:eastAsia="Calibri" w:hAnsi="Times New Roman" w:cs="Times New Roman"/>
          <w:sz w:val="24"/>
          <w:szCs w:val="24"/>
        </w:rPr>
        <w:t>TRA</w:t>
      </w:r>
      <w:proofErr w:type="spellEnd"/>
      <w:r w:rsidRPr="00EB4D9F">
        <w:rPr>
          <w:rFonts w:ascii="Times New Roman" w:eastAsia="Calibri" w:hAnsi="Times New Roman" w:cs="Times New Roman"/>
          <w:sz w:val="24"/>
          <w:szCs w:val="24"/>
        </w:rPr>
        <w:t xml:space="preserve"> ASFALTAS 24, Automobilių kelių dangos konstrukcijos asfalto sluoksnių įrengimo taisyklių </w:t>
      </w:r>
      <w:proofErr w:type="spellStart"/>
      <w:r w:rsidRPr="00EB4D9F">
        <w:rPr>
          <w:rFonts w:ascii="Times New Roman" w:eastAsia="Calibri" w:hAnsi="Times New Roman" w:cs="Times New Roman"/>
          <w:sz w:val="24"/>
          <w:szCs w:val="24"/>
        </w:rPr>
        <w:t>ĮT</w:t>
      </w:r>
      <w:proofErr w:type="spellEnd"/>
      <w:r w:rsidRPr="00EB4D9F">
        <w:rPr>
          <w:rFonts w:ascii="Times New Roman" w:eastAsia="Calibri" w:hAnsi="Times New Roman" w:cs="Times New Roman"/>
          <w:sz w:val="24"/>
          <w:szCs w:val="24"/>
        </w:rPr>
        <w:t xml:space="preserve"> ASFALTAS 24.</w:t>
      </w:r>
    </w:p>
    <w:p w14:paraId="667F5346" w14:textId="77777777" w:rsidR="00EB4D9F" w:rsidRPr="00EB4D9F" w:rsidRDefault="00EB4D9F" w:rsidP="00EB4D9F">
      <w:pPr>
        <w:pStyle w:val="Sraopastraipa"/>
        <w:numPr>
          <w:ilvl w:val="1"/>
          <w:numId w:val="2"/>
        </w:numPr>
        <w:tabs>
          <w:tab w:val="left" w:pos="567"/>
        </w:tabs>
        <w:ind w:left="0" w:firstLine="0"/>
        <w:jc w:val="both"/>
        <w:rPr>
          <w:rFonts w:ascii="Times New Roman" w:eastAsia="Calibri" w:hAnsi="Times New Roman" w:cs="Times New Roman"/>
          <w:sz w:val="24"/>
          <w:szCs w:val="24"/>
        </w:rPr>
      </w:pPr>
      <w:r w:rsidRPr="00EB4D9F">
        <w:rPr>
          <w:rFonts w:ascii="Times New Roman" w:eastAsia="Calibri" w:hAnsi="Times New Roman" w:cs="Times New Roman"/>
          <w:color w:val="000000"/>
          <w:sz w:val="24"/>
          <w:szCs w:val="24"/>
        </w:rPr>
        <w:t xml:space="preserve">Rangovas atlygina visus nuostolius tretiesiems asmenims, jeigu tretieji asmenys juos patyrė šioje teritorijoje Rangovui vykdant </w:t>
      </w:r>
      <w:r w:rsidRPr="00EB4D9F">
        <w:rPr>
          <w:rFonts w:ascii="Times New Roman" w:eastAsia="Calibri" w:hAnsi="Times New Roman" w:cs="Times New Roman"/>
          <w:sz w:val="24"/>
          <w:szCs w:val="24"/>
        </w:rPr>
        <w:t xml:space="preserve">vietinės reikšmės kelių/gatvių su asfaltbetonio danga </w:t>
      </w:r>
      <w:proofErr w:type="spellStart"/>
      <w:r w:rsidRPr="00EB4D9F">
        <w:rPr>
          <w:rFonts w:ascii="Times New Roman" w:eastAsia="Calibri" w:hAnsi="Times New Roman" w:cs="Times New Roman"/>
          <w:sz w:val="24"/>
          <w:szCs w:val="24"/>
        </w:rPr>
        <w:t>išdaužų</w:t>
      </w:r>
      <w:proofErr w:type="spellEnd"/>
      <w:r w:rsidRPr="00EB4D9F">
        <w:rPr>
          <w:rFonts w:ascii="Times New Roman" w:eastAsia="Calibri" w:hAnsi="Times New Roman" w:cs="Times New Roman"/>
          <w:sz w:val="24"/>
          <w:szCs w:val="24"/>
        </w:rPr>
        <w:t xml:space="preserve"> Alytaus rajono savivaldybės teritorijoje remonto</w:t>
      </w:r>
      <w:r w:rsidRPr="00EB4D9F">
        <w:rPr>
          <w:rFonts w:ascii="Times New Roman" w:eastAsia="Calibri" w:hAnsi="Times New Roman" w:cs="Times New Roman"/>
          <w:color w:val="000000"/>
          <w:sz w:val="24"/>
          <w:szCs w:val="24"/>
        </w:rPr>
        <w:t xml:space="preserve"> darbus.</w:t>
      </w:r>
    </w:p>
    <w:p w14:paraId="34123AD6" w14:textId="77777777" w:rsidR="00EB4D9F" w:rsidRPr="00EB4D9F" w:rsidRDefault="00EB4D9F" w:rsidP="00EB4D9F">
      <w:pPr>
        <w:pStyle w:val="Sraopastraipa"/>
        <w:numPr>
          <w:ilvl w:val="1"/>
          <w:numId w:val="2"/>
        </w:numPr>
        <w:tabs>
          <w:tab w:val="left" w:pos="567"/>
        </w:tabs>
        <w:ind w:left="0" w:firstLine="0"/>
        <w:jc w:val="both"/>
        <w:rPr>
          <w:rFonts w:ascii="Times New Roman" w:eastAsia="Calibri" w:hAnsi="Times New Roman" w:cs="Times New Roman"/>
          <w:sz w:val="24"/>
          <w:szCs w:val="24"/>
        </w:rPr>
      </w:pPr>
      <w:r w:rsidRPr="00EB4D9F">
        <w:rPr>
          <w:rFonts w:ascii="Times New Roman" w:eastAsia="Calibri" w:hAnsi="Times New Roman" w:cs="Times New Roman"/>
          <w:sz w:val="24"/>
          <w:szCs w:val="24"/>
        </w:rPr>
        <w:t xml:space="preserve">Vietinės reikšmės kelių/gatvių su asfaltbetonio danga </w:t>
      </w:r>
      <w:proofErr w:type="spellStart"/>
      <w:r w:rsidRPr="00EB4D9F">
        <w:rPr>
          <w:rFonts w:ascii="Times New Roman" w:eastAsia="Calibri" w:hAnsi="Times New Roman" w:cs="Times New Roman"/>
          <w:sz w:val="24"/>
          <w:szCs w:val="24"/>
        </w:rPr>
        <w:t>išdaužų</w:t>
      </w:r>
      <w:proofErr w:type="spellEnd"/>
      <w:r w:rsidRPr="00EB4D9F">
        <w:rPr>
          <w:rFonts w:ascii="Times New Roman" w:eastAsia="Calibri" w:hAnsi="Times New Roman" w:cs="Times New Roman"/>
          <w:sz w:val="24"/>
          <w:szCs w:val="24"/>
        </w:rPr>
        <w:t xml:space="preserve"> remonto </w:t>
      </w:r>
      <w:proofErr w:type="spellStart"/>
      <w:r w:rsidRPr="00EB4D9F">
        <w:rPr>
          <w:rFonts w:ascii="Times New Roman" w:eastAsia="Calibri" w:hAnsi="Times New Roman" w:cs="Times New Roman"/>
          <w:sz w:val="24"/>
          <w:szCs w:val="24"/>
        </w:rPr>
        <w:t>m²</w:t>
      </w:r>
      <w:proofErr w:type="spellEnd"/>
      <w:r w:rsidRPr="00EB4D9F">
        <w:rPr>
          <w:rFonts w:ascii="Times New Roman" w:eastAsia="Calibri" w:hAnsi="Times New Roman" w:cs="Times New Roman"/>
          <w:sz w:val="24"/>
          <w:szCs w:val="24"/>
        </w:rPr>
        <w:t xml:space="preserve"> kaina apskaičiuojama, įvertinant duobės frezavimą, išvalymą, gruntavimą bituminėmis emulsijomis, sutankinimą ir siūlių užtaisymą bitumu/bitumine emulsija. </w:t>
      </w:r>
      <w:proofErr w:type="spellStart"/>
      <w:r w:rsidRPr="00EB4D9F">
        <w:rPr>
          <w:rFonts w:ascii="Times New Roman" w:eastAsia="Calibri" w:hAnsi="Times New Roman" w:cs="Times New Roman"/>
          <w:sz w:val="24"/>
          <w:szCs w:val="24"/>
        </w:rPr>
        <w:t>Išdaužų</w:t>
      </w:r>
      <w:proofErr w:type="spellEnd"/>
      <w:r w:rsidRPr="00EB4D9F">
        <w:rPr>
          <w:rFonts w:ascii="Times New Roman" w:eastAsia="Calibri" w:hAnsi="Times New Roman" w:cs="Times New Roman"/>
          <w:sz w:val="24"/>
          <w:szCs w:val="24"/>
        </w:rPr>
        <w:t xml:space="preserve"> užtaisymo su frezavimu vienetiniame darbų atlikimo įkainyje taip pat įvertinti išfrezuoto asfaltbetonio ir kitų po remonto darbų likusių medžiagų pašalinimą iš objekto vietos.</w:t>
      </w:r>
    </w:p>
    <w:p w14:paraId="0CCBC09D" w14:textId="43652D9A" w:rsidR="00EB4D9F" w:rsidRPr="00EB4D9F" w:rsidRDefault="00EB4D9F" w:rsidP="00EB4D9F">
      <w:pPr>
        <w:pStyle w:val="Sraopastraipa"/>
        <w:numPr>
          <w:ilvl w:val="1"/>
          <w:numId w:val="2"/>
        </w:numPr>
        <w:tabs>
          <w:tab w:val="left" w:pos="567"/>
        </w:tabs>
        <w:ind w:left="0" w:firstLine="0"/>
        <w:jc w:val="both"/>
        <w:rPr>
          <w:rFonts w:ascii="Times New Roman" w:eastAsia="Calibri" w:hAnsi="Times New Roman" w:cs="Times New Roman"/>
          <w:sz w:val="24"/>
          <w:szCs w:val="24"/>
        </w:rPr>
      </w:pPr>
      <w:r w:rsidRPr="00EB4D9F">
        <w:rPr>
          <w:rFonts w:ascii="Times New Roman" w:eastAsia="Calibri" w:hAnsi="Times New Roman" w:cs="Times New Roman"/>
          <w:sz w:val="24"/>
          <w:szCs w:val="24"/>
        </w:rPr>
        <w:t xml:space="preserve">Darbų atlikimo terminai: Darbų užsakymai bus teikiami 24 mėnesius nuo sutarties pasirašymo dienos, pagal poreikį. Užsakymus pateikia Alytaus rajono savivaldybės administracijos Komunalinio </w:t>
      </w:r>
      <w:r w:rsidRPr="00EB4D9F">
        <w:rPr>
          <w:rFonts w:ascii="Times New Roman" w:eastAsia="Calibri" w:hAnsi="Times New Roman" w:cs="Times New Roman"/>
          <w:sz w:val="24"/>
          <w:szCs w:val="24"/>
        </w:rPr>
        <w:lastRenderedPageBreak/>
        <w:t>ūkio ir žemės skyriaus specialistai. Priėmus užsakymą, Rangovas kartu su atsakingais Alytaus rajono savivaldybės administracijos darbuotojais turi nuvažiuoti į vietą, apžiūrėti objektą (kurį planuojama remontuoti) ir per 7 d. d. įvykdyti konkretų užsakymą.</w:t>
      </w:r>
    </w:p>
    <w:tbl>
      <w:tblPr>
        <w:tblStyle w:val="Lentelstinklelis"/>
        <w:tblW w:w="0" w:type="auto"/>
        <w:tblLook w:val="04A0" w:firstRow="1" w:lastRow="0" w:firstColumn="1" w:lastColumn="0" w:noHBand="0" w:noVBand="1"/>
      </w:tblPr>
      <w:tblGrid>
        <w:gridCol w:w="846"/>
        <w:gridCol w:w="7087"/>
        <w:gridCol w:w="1985"/>
      </w:tblGrid>
      <w:tr w:rsidR="00EB4D9F" w:rsidRPr="00EB4D9F" w14:paraId="18D38435" w14:textId="77777777" w:rsidTr="00EB4D9F">
        <w:tc>
          <w:tcPr>
            <w:tcW w:w="846" w:type="dxa"/>
            <w:vAlign w:val="center"/>
          </w:tcPr>
          <w:p w14:paraId="2F92117E" w14:textId="77777777" w:rsidR="00EB4D9F" w:rsidRPr="00EB4D9F" w:rsidRDefault="00EB4D9F" w:rsidP="00F31CF5">
            <w:pPr>
              <w:spacing w:line="251" w:lineRule="auto"/>
              <w:rPr>
                <w:b/>
                <w:bCs/>
                <w:color w:val="000000"/>
                <w:szCs w:val="24"/>
                <w:lang w:val="en-US"/>
              </w:rPr>
            </w:pPr>
            <w:r w:rsidRPr="00EB4D9F">
              <w:rPr>
                <w:b/>
                <w:bCs/>
                <w:color w:val="000000"/>
                <w:szCs w:val="24"/>
                <w:lang w:val="en-US"/>
              </w:rPr>
              <w:t>Eil. Nr.</w:t>
            </w:r>
          </w:p>
        </w:tc>
        <w:tc>
          <w:tcPr>
            <w:tcW w:w="7087" w:type="dxa"/>
            <w:vAlign w:val="center"/>
          </w:tcPr>
          <w:p w14:paraId="11B5E685" w14:textId="77777777" w:rsidR="00EB4D9F" w:rsidRPr="00EB4D9F" w:rsidRDefault="00EB4D9F" w:rsidP="00F31CF5">
            <w:pPr>
              <w:spacing w:line="251" w:lineRule="auto"/>
              <w:jc w:val="center"/>
              <w:rPr>
                <w:b/>
                <w:bCs/>
                <w:color w:val="000000"/>
                <w:szCs w:val="24"/>
                <w:lang w:val="en-US"/>
              </w:rPr>
            </w:pPr>
            <w:proofErr w:type="spellStart"/>
            <w:r w:rsidRPr="00EB4D9F">
              <w:rPr>
                <w:b/>
                <w:bCs/>
                <w:color w:val="000000"/>
                <w:szCs w:val="24"/>
                <w:lang w:val="en-US"/>
              </w:rPr>
              <w:t>Pavadinimas</w:t>
            </w:r>
            <w:proofErr w:type="spellEnd"/>
          </w:p>
        </w:tc>
        <w:tc>
          <w:tcPr>
            <w:tcW w:w="1985" w:type="dxa"/>
            <w:vAlign w:val="center"/>
          </w:tcPr>
          <w:p w14:paraId="0A592455" w14:textId="77777777" w:rsidR="00EB4D9F" w:rsidRPr="00EB4D9F" w:rsidRDefault="00EB4D9F" w:rsidP="00F31CF5">
            <w:pPr>
              <w:spacing w:line="251" w:lineRule="auto"/>
              <w:jc w:val="center"/>
              <w:rPr>
                <w:b/>
                <w:bCs/>
                <w:color w:val="000000"/>
                <w:szCs w:val="24"/>
                <w:lang w:val="en-US"/>
              </w:rPr>
            </w:pPr>
            <w:proofErr w:type="spellStart"/>
            <w:r w:rsidRPr="00EB4D9F">
              <w:rPr>
                <w:b/>
                <w:bCs/>
                <w:color w:val="000000"/>
                <w:szCs w:val="24"/>
                <w:lang w:val="en-US"/>
              </w:rPr>
              <w:t>Preliminarus</w:t>
            </w:r>
            <w:proofErr w:type="spellEnd"/>
            <w:r w:rsidRPr="00EB4D9F">
              <w:rPr>
                <w:b/>
                <w:bCs/>
                <w:color w:val="000000"/>
                <w:szCs w:val="24"/>
                <w:lang w:val="en-US"/>
              </w:rPr>
              <w:t xml:space="preserve"> </w:t>
            </w:r>
            <w:proofErr w:type="spellStart"/>
            <w:r w:rsidRPr="00EB4D9F">
              <w:rPr>
                <w:b/>
                <w:bCs/>
                <w:color w:val="000000"/>
                <w:szCs w:val="24"/>
                <w:lang w:val="en-US"/>
              </w:rPr>
              <w:t>kiekis</w:t>
            </w:r>
            <w:proofErr w:type="spellEnd"/>
            <w:r w:rsidRPr="00EB4D9F">
              <w:rPr>
                <w:b/>
                <w:bCs/>
                <w:color w:val="000000"/>
                <w:szCs w:val="24"/>
                <w:lang w:val="en-US"/>
              </w:rPr>
              <w:t xml:space="preserve">, </w:t>
            </w:r>
            <w:proofErr w:type="spellStart"/>
            <w:r w:rsidRPr="00EB4D9F">
              <w:rPr>
                <w:b/>
                <w:bCs/>
                <w:color w:val="000000"/>
                <w:szCs w:val="24"/>
                <w:lang w:val="en-US"/>
              </w:rPr>
              <w:t>m2</w:t>
            </w:r>
            <w:proofErr w:type="spellEnd"/>
          </w:p>
        </w:tc>
      </w:tr>
      <w:tr w:rsidR="00EB4D9F" w:rsidRPr="00EB4D9F" w14:paraId="32E24B41" w14:textId="77777777" w:rsidTr="00EB4D9F">
        <w:tc>
          <w:tcPr>
            <w:tcW w:w="846" w:type="dxa"/>
            <w:vAlign w:val="center"/>
          </w:tcPr>
          <w:p w14:paraId="0583A8FE" w14:textId="77777777" w:rsidR="00EB4D9F" w:rsidRPr="00EB4D9F" w:rsidRDefault="00EB4D9F" w:rsidP="00F31CF5">
            <w:pPr>
              <w:spacing w:line="251" w:lineRule="auto"/>
              <w:jc w:val="center"/>
              <w:rPr>
                <w:szCs w:val="24"/>
              </w:rPr>
            </w:pPr>
            <w:r w:rsidRPr="00EB4D9F">
              <w:rPr>
                <w:szCs w:val="24"/>
              </w:rPr>
              <w:t>1</w:t>
            </w:r>
          </w:p>
        </w:tc>
        <w:tc>
          <w:tcPr>
            <w:tcW w:w="7087" w:type="dxa"/>
          </w:tcPr>
          <w:p w14:paraId="26F6D38B" w14:textId="7640E57B" w:rsidR="00EB4D9F" w:rsidRPr="00EB4D9F" w:rsidRDefault="00EB4D9F" w:rsidP="00F31CF5">
            <w:pPr>
              <w:spacing w:line="251" w:lineRule="auto"/>
              <w:rPr>
                <w:szCs w:val="24"/>
              </w:rPr>
            </w:pPr>
            <w:r w:rsidRPr="00EB4D9F">
              <w:rPr>
                <w:szCs w:val="24"/>
              </w:rPr>
              <w:t xml:space="preserve">5 cm storio </w:t>
            </w:r>
            <w:proofErr w:type="spellStart"/>
            <w:r w:rsidRPr="00EB4D9F">
              <w:rPr>
                <w:szCs w:val="24"/>
              </w:rPr>
              <w:t>išdaužų</w:t>
            </w:r>
            <w:proofErr w:type="spellEnd"/>
            <w:r w:rsidRPr="00EB4D9F">
              <w:rPr>
                <w:szCs w:val="24"/>
              </w:rPr>
              <w:t xml:space="preserve"> iki 1</w:t>
            </w:r>
            <w:r w:rsidR="003D31CC">
              <w:rPr>
                <w:szCs w:val="24"/>
              </w:rPr>
              <w:t xml:space="preserve"> </w:t>
            </w:r>
            <w:proofErr w:type="spellStart"/>
            <w:r w:rsidRPr="00EB4D9F">
              <w:rPr>
                <w:szCs w:val="24"/>
              </w:rPr>
              <w:t>m</w:t>
            </w:r>
            <w:r w:rsidR="003D31CC" w:rsidRPr="00B4629F">
              <w:rPr>
                <w:sz w:val="22"/>
                <w:szCs w:val="22"/>
                <w:vertAlign w:val="superscript"/>
              </w:rPr>
              <w:t>2</w:t>
            </w:r>
            <w:proofErr w:type="spellEnd"/>
            <w:r w:rsidRPr="00EB4D9F">
              <w:rPr>
                <w:szCs w:val="24"/>
              </w:rPr>
              <w:t xml:space="preserve"> ploto užtaisymas šaltaisiais mišiniais, paruošiant duobes.</w:t>
            </w:r>
          </w:p>
        </w:tc>
        <w:tc>
          <w:tcPr>
            <w:tcW w:w="1985" w:type="dxa"/>
            <w:vAlign w:val="center"/>
          </w:tcPr>
          <w:p w14:paraId="661E48F8" w14:textId="77777777" w:rsidR="00EB4D9F" w:rsidRPr="00EB4D9F" w:rsidRDefault="00EB4D9F" w:rsidP="00F31CF5">
            <w:pPr>
              <w:spacing w:line="251" w:lineRule="auto"/>
              <w:jc w:val="center"/>
              <w:rPr>
                <w:szCs w:val="24"/>
              </w:rPr>
            </w:pPr>
            <w:r w:rsidRPr="00EB4D9F">
              <w:rPr>
                <w:szCs w:val="24"/>
              </w:rPr>
              <w:t xml:space="preserve">200 </w:t>
            </w:r>
            <w:proofErr w:type="spellStart"/>
            <w:r w:rsidRPr="00EB4D9F">
              <w:rPr>
                <w:szCs w:val="24"/>
              </w:rPr>
              <w:t>m</w:t>
            </w:r>
            <w:r w:rsidRPr="00EB4D9F">
              <w:rPr>
                <w:szCs w:val="24"/>
                <w:vertAlign w:val="superscript"/>
              </w:rPr>
              <w:t>2</w:t>
            </w:r>
            <w:proofErr w:type="spellEnd"/>
          </w:p>
        </w:tc>
      </w:tr>
      <w:tr w:rsidR="00EB4D9F" w:rsidRPr="00EB4D9F" w14:paraId="5AA6FE0F" w14:textId="77777777" w:rsidTr="00EB4D9F">
        <w:tc>
          <w:tcPr>
            <w:tcW w:w="846" w:type="dxa"/>
            <w:vAlign w:val="center"/>
          </w:tcPr>
          <w:p w14:paraId="2E6DCB70" w14:textId="77777777" w:rsidR="00EB4D9F" w:rsidRPr="00EB4D9F" w:rsidRDefault="00EB4D9F" w:rsidP="00F31CF5">
            <w:pPr>
              <w:spacing w:line="251" w:lineRule="auto"/>
              <w:jc w:val="center"/>
              <w:rPr>
                <w:szCs w:val="24"/>
              </w:rPr>
            </w:pPr>
            <w:r w:rsidRPr="00EB4D9F">
              <w:rPr>
                <w:szCs w:val="24"/>
              </w:rPr>
              <w:t>2</w:t>
            </w:r>
          </w:p>
        </w:tc>
        <w:tc>
          <w:tcPr>
            <w:tcW w:w="7087" w:type="dxa"/>
          </w:tcPr>
          <w:p w14:paraId="452264D3" w14:textId="33C70CC0" w:rsidR="00EB4D9F" w:rsidRPr="00EB4D9F" w:rsidRDefault="00EB4D9F" w:rsidP="00F31CF5">
            <w:pPr>
              <w:spacing w:line="251" w:lineRule="auto"/>
              <w:rPr>
                <w:szCs w:val="24"/>
              </w:rPr>
            </w:pPr>
            <w:r w:rsidRPr="00EB4D9F">
              <w:rPr>
                <w:szCs w:val="24"/>
              </w:rPr>
              <w:t xml:space="preserve">5 cm storio </w:t>
            </w:r>
            <w:proofErr w:type="spellStart"/>
            <w:r w:rsidRPr="00EB4D9F">
              <w:rPr>
                <w:szCs w:val="24"/>
              </w:rPr>
              <w:t>išdaužų</w:t>
            </w:r>
            <w:proofErr w:type="spellEnd"/>
            <w:r w:rsidRPr="00EB4D9F">
              <w:rPr>
                <w:szCs w:val="24"/>
              </w:rPr>
              <w:t xml:space="preserve"> iki 1</w:t>
            </w:r>
            <w:r w:rsidR="003D31CC">
              <w:rPr>
                <w:szCs w:val="24"/>
              </w:rPr>
              <w:t xml:space="preserve"> </w:t>
            </w:r>
            <w:proofErr w:type="spellStart"/>
            <w:r w:rsidRPr="00EB4D9F">
              <w:rPr>
                <w:szCs w:val="24"/>
              </w:rPr>
              <w:t>m</w:t>
            </w:r>
            <w:r w:rsidR="003D31CC" w:rsidRPr="00B4629F">
              <w:rPr>
                <w:sz w:val="22"/>
                <w:szCs w:val="22"/>
                <w:vertAlign w:val="superscript"/>
              </w:rPr>
              <w:t>2</w:t>
            </w:r>
            <w:proofErr w:type="spellEnd"/>
            <w:r w:rsidRPr="00EB4D9F">
              <w:rPr>
                <w:szCs w:val="24"/>
              </w:rPr>
              <w:t xml:space="preserve"> ploto užtaisymas </w:t>
            </w:r>
            <w:proofErr w:type="spellStart"/>
            <w:r w:rsidRPr="00EB4D9F">
              <w:rPr>
                <w:szCs w:val="24"/>
              </w:rPr>
              <w:t>AC</w:t>
            </w:r>
            <w:proofErr w:type="spellEnd"/>
            <w:r w:rsidRPr="00EB4D9F">
              <w:rPr>
                <w:szCs w:val="24"/>
              </w:rPr>
              <w:t xml:space="preserve"> 11 </w:t>
            </w:r>
            <w:proofErr w:type="spellStart"/>
            <w:r w:rsidRPr="00EB4D9F">
              <w:rPr>
                <w:szCs w:val="24"/>
              </w:rPr>
              <w:t>VN</w:t>
            </w:r>
            <w:proofErr w:type="spellEnd"/>
            <w:r w:rsidRPr="00EB4D9F">
              <w:rPr>
                <w:szCs w:val="24"/>
              </w:rPr>
              <w:t xml:space="preserve"> (karšti mišiniai), nufrezuojant suirusią dangą freza.</w:t>
            </w:r>
          </w:p>
        </w:tc>
        <w:tc>
          <w:tcPr>
            <w:tcW w:w="1985" w:type="dxa"/>
            <w:vAlign w:val="center"/>
          </w:tcPr>
          <w:p w14:paraId="5382C406" w14:textId="77777777" w:rsidR="00EB4D9F" w:rsidRPr="00EB4D9F" w:rsidRDefault="00EB4D9F" w:rsidP="00F31CF5">
            <w:pPr>
              <w:spacing w:line="251" w:lineRule="auto"/>
              <w:jc w:val="center"/>
              <w:rPr>
                <w:szCs w:val="24"/>
              </w:rPr>
            </w:pPr>
            <w:r w:rsidRPr="00EB4D9F">
              <w:rPr>
                <w:szCs w:val="24"/>
              </w:rPr>
              <w:t xml:space="preserve">360 </w:t>
            </w:r>
            <w:proofErr w:type="spellStart"/>
            <w:r w:rsidRPr="00EB4D9F">
              <w:rPr>
                <w:szCs w:val="24"/>
              </w:rPr>
              <w:t>m</w:t>
            </w:r>
            <w:r w:rsidRPr="00EB4D9F">
              <w:rPr>
                <w:szCs w:val="24"/>
                <w:vertAlign w:val="superscript"/>
              </w:rPr>
              <w:t>2</w:t>
            </w:r>
            <w:proofErr w:type="spellEnd"/>
          </w:p>
        </w:tc>
      </w:tr>
      <w:tr w:rsidR="00EB4D9F" w:rsidRPr="00EB4D9F" w14:paraId="4220453A" w14:textId="77777777" w:rsidTr="00EB4D9F">
        <w:tc>
          <w:tcPr>
            <w:tcW w:w="846" w:type="dxa"/>
            <w:vAlign w:val="center"/>
          </w:tcPr>
          <w:p w14:paraId="536D6428" w14:textId="77777777" w:rsidR="00EB4D9F" w:rsidRPr="00EB4D9F" w:rsidRDefault="00EB4D9F" w:rsidP="00F31CF5">
            <w:pPr>
              <w:spacing w:line="251" w:lineRule="auto"/>
              <w:jc w:val="center"/>
              <w:rPr>
                <w:szCs w:val="24"/>
              </w:rPr>
            </w:pPr>
            <w:r w:rsidRPr="00EB4D9F">
              <w:rPr>
                <w:szCs w:val="24"/>
              </w:rPr>
              <w:t>3</w:t>
            </w:r>
          </w:p>
        </w:tc>
        <w:tc>
          <w:tcPr>
            <w:tcW w:w="7087" w:type="dxa"/>
          </w:tcPr>
          <w:p w14:paraId="26A84326" w14:textId="2575D05B" w:rsidR="00EB4D9F" w:rsidRPr="00EB4D9F" w:rsidRDefault="00EB4D9F" w:rsidP="00F31CF5">
            <w:pPr>
              <w:spacing w:line="251" w:lineRule="auto"/>
              <w:rPr>
                <w:szCs w:val="24"/>
              </w:rPr>
            </w:pPr>
            <w:r w:rsidRPr="00EB4D9F">
              <w:rPr>
                <w:szCs w:val="24"/>
              </w:rPr>
              <w:t xml:space="preserve">5 cm storio </w:t>
            </w:r>
            <w:proofErr w:type="spellStart"/>
            <w:r w:rsidRPr="00EB4D9F">
              <w:rPr>
                <w:szCs w:val="24"/>
              </w:rPr>
              <w:t>išdaužų</w:t>
            </w:r>
            <w:proofErr w:type="spellEnd"/>
            <w:r w:rsidRPr="00EB4D9F">
              <w:rPr>
                <w:szCs w:val="24"/>
              </w:rPr>
              <w:t xml:space="preserve"> virš 1</w:t>
            </w:r>
            <w:r w:rsidR="003D31CC">
              <w:rPr>
                <w:szCs w:val="24"/>
              </w:rPr>
              <w:t xml:space="preserve"> </w:t>
            </w:r>
            <w:proofErr w:type="spellStart"/>
            <w:r w:rsidRPr="00EB4D9F">
              <w:rPr>
                <w:szCs w:val="24"/>
              </w:rPr>
              <w:t>m</w:t>
            </w:r>
            <w:r w:rsidR="003D31CC" w:rsidRPr="00B4629F">
              <w:rPr>
                <w:sz w:val="22"/>
                <w:szCs w:val="22"/>
                <w:vertAlign w:val="superscript"/>
              </w:rPr>
              <w:t>2</w:t>
            </w:r>
            <w:proofErr w:type="spellEnd"/>
            <w:r w:rsidRPr="00EB4D9F">
              <w:rPr>
                <w:szCs w:val="24"/>
              </w:rPr>
              <w:t xml:space="preserve"> ploto užtaisymas </w:t>
            </w:r>
            <w:proofErr w:type="spellStart"/>
            <w:r w:rsidRPr="00EB4D9F">
              <w:rPr>
                <w:szCs w:val="24"/>
              </w:rPr>
              <w:t>AC</w:t>
            </w:r>
            <w:proofErr w:type="spellEnd"/>
            <w:r w:rsidRPr="00EB4D9F">
              <w:rPr>
                <w:szCs w:val="24"/>
              </w:rPr>
              <w:t xml:space="preserve"> 11 </w:t>
            </w:r>
            <w:proofErr w:type="spellStart"/>
            <w:r w:rsidRPr="00EB4D9F">
              <w:rPr>
                <w:szCs w:val="24"/>
              </w:rPr>
              <w:t>VN</w:t>
            </w:r>
            <w:proofErr w:type="spellEnd"/>
            <w:r w:rsidRPr="00EB4D9F">
              <w:rPr>
                <w:szCs w:val="24"/>
              </w:rPr>
              <w:t xml:space="preserve"> (karšti mišiniai), nufrezuojant suirusią dangą freza.</w:t>
            </w:r>
          </w:p>
        </w:tc>
        <w:tc>
          <w:tcPr>
            <w:tcW w:w="1985" w:type="dxa"/>
            <w:vAlign w:val="center"/>
          </w:tcPr>
          <w:p w14:paraId="2024E2DF" w14:textId="77777777" w:rsidR="00EB4D9F" w:rsidRPr="00EB4D9F" w:rsidRDefault="00EB4D9F" w:rsidP="00F31CF5">
            <w:pPr>
              <w:spacing w:line="251" w:lineRule="auto"/>
              <w:jc w:val="center"/>
              <w:rPr>
                <w:szCs w:val="24"/>
              </w:rPr>
            </w:pPr>
            <w:r w:rsidRPr="00EB4D9F">
              <w:rPr>
                <w:szCs w:val="24"/>
              </w:rPr>
              <w:t xml:space="preserve">360 </w:t>
            </w:r>
            <w:proofErr w:type="spellStart"/>
            <w:r w:rsidRPr="00EB4D9F">
              <w:rPr>
                <w:szCs w:val="24"/>
              </w:rPr>
              <w:t>m</w:t>
            </w:r>
            <w:r w:rsidRPr="00EB4D9F">
              <w:rPr>
                <w:szCs w:val="24"/>
                <w:vertAlign w:val="superscript"/>
              </w:rPr>
              <w:t>2</w:t>
            </w:r>
            <w:proofErr w:type="spellEnd"/>
          </w:p>
        </w:tc>
      </w:tr>
    </w:tbl>
    <w:p w14:paraId="682EFB17" w14:textId="22145E4E" w:rsidR="00EB4D9F" w:rsidRPr="00EB4D9F" w:rsidRDefault="00EB4D9F" w:rsidP="00241F19">
      <w:pPr>
        <w:pStyle w:val="Sraopastraipa"/>
        <w:tabs>
          <w:tab w:val="left" w:pos="567"/>
          <w:tab w:val="left" w:pos="851"/>
        </w:tabs>
        <w:spacing w:after="0" w:line="240" w:lineRule="auto"/>
        <w:ind w:left="0"/>
        <w:jc w:val="both"/>
        <w:rPr>
          <w:rFonts w:ascii="Times New Roman" w:hAnsi="Times New Roman" w:cs="Times New Roman"/>
          <w:sz w:val="24"/>
          <w:szCs w:val="24"/>
        </w:rPr>
      </w:pPr>
    </w:p>
    <w:p w14:paraId="1FDF91B7" w14:textId="77777777" w:rsidR="007772E4" w:rsidRPr="00EB4D9F" w:rsidRDefault="007772E4" w:rsidP="00241F19">
      <w:pPr>
        <w:numPr>
          <w:ilvl w:val="0"/>
          <w:numId w:val="2"/>
        </w:numPr>
        <w:pBdr>
          <w:top w:val="single" w:sz="8" w:space="1" w:color="auto"/>
          <w:bottom w:val="single" w:sz="8" w:space="1" w:color="auto"/>
        </w:pBdr>
        <w:shd w:val="clear" w:color="auto" w:fill="D9D9D9" w:themeFill="background1" w:themeFillShade="D9"/>
        <w:tabs>
          <w:tab w:val="left" w:pos="284"/>
          <w:tab w:val="left" w:pos="851"/>
        </w:tabs>
        <w:ind w:left="0" w:firstLine="0"/>
        <w:jc w:val="both"/>
        <w:rPr>
          <w:rFonts w:eastAsia="Calibri"/>
          <w:b/>
          <w:szCs w:val="24"/>
        </w:rPr>
      </w:pPr>
      <w:r w:rsidRPr="00EB4D9F">
        <w:rPr>
          <w:rFonts w:eastAsia="Calibri"/>
          <w:b/>
          <w:szCs w:val="24"/>
        </w:rPr>
        <w:t>APLINKOSAUGINIAI REIKALAVIMAI</w:t>
      </w:r>
    </w:p>
    <w:bookmarkEnd w:id="0"/>
    <w:p w14:paraId="5DA2F400" w14:textId="79CE9FCB" w:rsidR="009B224A" w:rsidRPr="00EB4D9F" w:rsidRDefault="007D49D7" w:rsidP="009B224A">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EB4D9F">
        <w:rPr>
          <w:rFonts w:ascii="Times New Roman" w:hAnsi="Times New Roman" w:cs="Times New Roman"/>
          <w:sz w:val="24"/>
          <w:szCs w:val="24"/>
        </w:rPr>
        <w:t xml:space="preserve">Pirkimui yra taikomi Aplinkos apsaugos kriterijai, vadovaujantis Lietuvos Respublikos aplinkos ministro 2011 m. birželio 28 d. įsakymo Nr. </w:t>
      </w:r>
      <w:proofErr w:type="spellStart"/>
      <w:r w:rsidRPr="00EB4D9F">
        <w:rPr>
          <w:rFonts w:ascii="Times New Roman" w:hAnsi="Times New Roman" w:cs="Times New Roman"/>
          <w:sz w:val="24"/>
          <w:szCs w:val="24"/>
        </w:rPr>
        <w:t>D1</w:t>
      </w:r>
      <w:proofErr w:type="spellEnd"/>
      <w:r w:rsidRPr="00EB4D9F">
        <w:rPr>
          <w:rFonts w:ascii="Times New Roman" w:hAnsi="Times New Roman" w:cs="Times New Roman"/>
          <w:sz w:val="24"/>
          <w:szCs w:val="24"/>
        </w:rPr>
        <w:t>-508 „Dėl Produktų, kurių viešiesiems pirkimams taikytini aplinkos apsaugos kriterijai, sąrašų, Aplinkos apsaugos kriterijų, kuriuos perkančiosios organizacijos ir perkantieji subjektai turi taikyti pirkdamos prekes, paslaugas ar darbus, taikymo tvarkos aprašo II skyriaus 4.</w:t>
      </w:r>
      <w:r w:rsidR="00720F6D">
        <w:rPr>
          <w:rFonts w:ascii="Times New Roman" w:hAnsi="Times New Roman" w:cs="Times New Roman"/>
          <w:sz w:val="24"/>
          <w:szCs w:val="24"/>
        </w:rPr>
        <w:t>4.4</w:t>
      </w:r>
      <w:r w:rsidRPr="00EB4D9F">
        <w:rPr>
          <w:rFonts w:ascii="Times New Roman" w:hAnsi="Times New Roman" w:cs="Times New Roman"/>
          <w:sz w:val="24"/>
          <w:szCs w:val="24"/>
        </w:rPr>
        <w:t xml:space="preserve">. papunktį. </w:t>
      </w:r>
    </w:p>
    <w:p w14:paraId="77F7D1EC" w14:textId="77777777" w:rsidR="009B224A" w:rsidRPr="00EB4D9F" w:rsidRDefault="009B224A" w:rsidP="009B224A">
      <w:pPr>
        <w:pStyle w:val="Sraopastraipa"/>
        <w:tabs>
          <w:tab w:val="left" w:pos="567"/>
        </w:tabs>
        <w:spacing w:after="0" w:line="240" w:lineRule="auto"/>
        <w:ind w:left="0"/>
        <w:jc w:val="both"/>
        <w:rPr>
          <w:rFonts w:ascii="Times New Roman" w:hAnsi="Times New Roman" w:cs="Times New Roman"/>
          <w:sz w:val="24"/>
          <w:szCs w:val="24"/>
        </w:rPr>
      </w:pPr>
    </w:p>
    <w:p w14:paraId="2EEF6CE3" w14:textId="2B369343" w:rsidR="00241F19" w:rsidRPr="00EB4D9F" w:rsidRDefault="00EB4D9F" w:rsidP="00241F19">
      <w:pPr>
        <w:numPr>
          <w:ilvl w:val="0"/>
          <w:numId w:val="2"/>
        </w:numPr>
        <w:pBdr>
          <w:top w:val="single" w:sz="8" w:space="1" w:color="auto"/>
          <w:bottom w:val="single" w:sz="8" w:space="1" w:color="auto"/>
        </w:pBdr>
        <w:shd w:val="clear" w:color="auto" w:fill="D9D9D9" w:themeFill="background1" w:themeFillShade="D9"/>
        <w:tabs>
          <w:tab w:val="left" w:pos="284"/>
          <w:tab w:val="left" w:pos="567"/>
        </w:tabs>
        <w:ind w:left="0" w:firstLine="0"/>
        <w:jc w:val="both"/>
        <w:rPr>
          <w:rFonts w:eastAsia="Calibri"/>
          <w:b/>
          <w:szCs w:val="24"/>
        </w:rPr>
      </w:pPr>
      <w:r w:rsidRPr="00EB4D9F">
        <w:rPr>
          <w:b/>
          <w:szCs w:val="24"/>
        </w:rPr>
        <w:t>NORMATYVINIAI</w:t>
      </w:r>
      <w:r w:rsidR="00241F19" w:rsidRPr="00EB4D9F">
        <w:rPr>
          <w:rFonts w:eastAsia="Calibri"/>
          <w:b/>
          <w:szCs w:val="24"/>
        </w:rPr>
        <w:t xml:space="preserve"> DOKUMENTAI</w:t>
      </w:r>
    </w:p>
    <w:p w14:paraId="54572B12" w14:textId="77777777" w:rsidR="00EB4D9F" w:rsidRPr="00EB4D9F" w:rsidRDefault="00EB4D9F" w:rsidP="00EB4D9F">
      <w:pPr>
        <w:pStyle w:val="Sraopastraipa"/>
        <w:widowControl w:val="0"/>
        <w:numPr>
          <w:ilvl w:val="1"/>
          <w:numId w:val="2"/>
        </w:numPr>
        <w:tabs>
          <w:tab w:val="left" w:pos="567"/>
          <w:tab w:val="left" w:pos="1134"/>
        </w:tabs>
        <w:spacing w:before="120" w:after="120"/>
        <w:ind w:left="0" w:firstLine="0"/>
        <w:jc w:val="both"/>
        <w:rPr>
          <w:rFonts w:ascii="Times New Roman" w:hAnsi="Times New Roman" w:cs="Times New Roman"/>
          <w:sz w:val="24"/>
          <w:szCs w:val="24"/>
          <w:lang w:val="x-none" w:eastAsia="x-none"/>
        </w:rPr>
      </w:pPr>
      <w:proofErr w:type="spellStart"/>
      <w:r w:rsidRPr="00EB4D9F">
        <w:rPr>
          <w:rFonts w:ascii="Times New Roman" w:hAnsi="Times New Roman" w:cs="Times New Roman"/>
          <w:sz w:val="24"/>
          <w:szCs w:val="24"/>
          <w:lang w:eastAsia="x-none"/>
        </w:rPr>
        <w:t>ĮT</w:t>
      </w:r>
      <w:proofErr w:type="spellEnd"/>
      <w:r w:rsidRPr="00EB4D9F">
        <w:rPr>
          <w:rFonts w:ascii="Times New Roman" w:hAnsi="Times New Roman" w:cs="Times New Roman"/>
          <w:sz w:val="24"/>
          <w:szCs w:val="24"/>
          <w:lang w:eastAsia="x-none"/>
        </w:rPr>
        <w:t xml:space="preserve"> ASFALTAS 24 ,,Automobilių kelių dangos konstrukcijos asfalto sluoksnių įrengimo taisyklės“;</w:t>
      </w:r>
    </w:p>
    <w:p w14:paraId="45BE6C51" w14:textId="77777777" w:rsidR="00EB4D9F" w:rsidRPr="00EB4D9F" w:rsidRDefault="00EB4D9F" w:rsidP="00EB4D9F">
      <w:pPr>
        <w:pStyle w:val="Sraopastraipa"/>
        <w:widowControl w:val="0"/>
        <w:numPr>
          <w:ilvl w:val="1"/>
          <w:numId w:val="2"/>
        </w:numPr>
        <w:tabs>
          <w:tab w:val="left" w:pos="567"/>
          <w:tab w:val="left" w:pos="1134"/>
        </w:tabs>
        <w:spacing w:before="120" w:after="120"/>
        <w:ind w:left="0" w:firstLine="0"/>
        <w:jc w:val="both"/>
        <w:rPr>
          <w:rFonts w:ascii="Times New Roman" w:hAnsi="Times New Roman" w:cs="Times New Roman"/>
          <w:sz w:val="24"/>
          <w:szCs w:val="24"/>
          <w:lang w:val="x-none" w:eastAsia="x-none"/>
        </w:rPr>
      </w:pPr>
      <w:proofErr w:type="spellStart"/>
      <w:r w:rsidRPr="00EB4D9F">
        <w:rPr>
          <w:rFonts w:ascii="Times New Roman" w:hAnsi="Times New Roman" w:cs="Times New Roman"/>
          <w:sz w:val="24"/>
          <w:szCs w:val="24"/>
          <w:lang w:eastAsia="x-none"/>
        </w:rPr>
        <w:t>TRA</w:t>
      </w:r>
      <w:proofErr w:type="spellEnd"/>
      <w:r w:rsidRPr="00EB4D9F">
        <w:rPr>
          <w:rFonts w:ascii="Times New Roman" w:hAnsi="Times New Roman" w:cs="Times New Roman"/>
          <w:sz w:val="24"/>
          <w:szCs w:val="24"/>
          <w:lang w:eastAsia="x-none"/>
        </w:rPr>
        <w:t xml:space="preserve"> ASFALTAS 24 „Automobilių kelių asfalto mišinių techninių reikalavimų aprašas“;</w:t>
      </w:r>
    </w:p>
    <w:p w14:paraId="0074FD16" w14:textId="77777777" w:rsidR="00EB4D9F" w:rsidRPr="00EB4D9F" w:rsidRDefault="00EB4D9F" w:rsidP="00EB4D9F">
      <w:pPr>
        <w:pStyle w:val="Sraopastraipa"/>
        <w:widowControl w:val="0"/>
        <w:numPr>
          <w:ilvl w:val="1"/>
          <w:numId w:val="2"/>
        </w:numPr>
        <w:tabs>
          <w:tab w:val="left" w:pos="567"/>
          <w:tab w:val="left" w:pos="1134"/>
        </w:tabs>
        <w:spacing w:before="120" w:after="120"/>
        <w:ind w:left="0" w:firstLine="0"/>
        <w:jc w:val="both"/>
        <w:rPr>
          <w:rFonts w:ascii="Times New Roman" w:hAnsi="Times New Roman" w:cs="Times New Roman"/>
          <w:sz w:val="24"/>
          <w:szCs w:val="24"/>
          <w:lang w:val="x-none" w:eastAsia="x-none"/>
        </w:rPr>
      </w:pPr>
      <w:proofErr w:type="spellStart"/>
      <w:r w:rsidRPr="00EB4D9F">
        <w:rPr>
          <w:rFonts w:ascii="Times New Roman" w:eastAsia="Calibri" w:hAnsi="Times New Roman" w:cs="Times New Roman"/>
          <w:sz w:val="24"/>
          <w:szCs w:val="24"/>
          <w:lang w:val="x-none" w:eastAsia="x-none"/>
        </w:rPr>
        <w:t>STR</w:t>
      </w:r>
      <w:proofErr w:type="spellEnd"/>
      <w:r w:rsidRPr="00EB4D9F">
        <w:rPr>
          <w:rFonts w:ascii="Times New Roman" w:eastAsia="Calibri" w:hAnsi="Times New Roman" w:cs="Times New Roman"/>
          <w:sz w:val="24"/>
          <w:szCs w:val="24"/>
          <w:lang w:val="x-none" w:eastAsia="x-none"/>
        </w:rPr>
        <w:t xml:space="preserve"> 2.06.04:2014 „Gatvės ir vietinės reikšmės keliai. Bendrieji reikalavimai“</w:t>
      </w:r>
      <w:r w:rsidRPr="00EB4D9F">
        <w:rPr>
          <w:rFonts w:ascii="Times New Roman" w:eastAsia="Calibri" w:hAnsi="Times New Roman" w:cs="Times New Roman"/>
          <w:sz w:val="24"/>
          <w:szCs w:val="24"/>
          <w:lang w:eastAsia="x-none"/>
        </w:rPr>
        <w:t>;</w:t>
      </w:r>
    </w:p>
    <w:p w14:paraId="63779984" w14:textId="77777777" w:rsidR="00EB4D9F" w:rsidRPr="00EB4D9F" w:rsidRDefault="00EB4D9F" w:rsidP="00EB4D9F">
      <w:pPr>
        <w:pStyle w:val="Sraopastraipa"/>
        <w:widowControl w:val="0"/>
        <w:numPr>
          <w:ilvl w:val="1"/>
          <w:numId w:val="2"/>
        </w:numPr>
        <w:tabs>
          <w:tab w:val="left" w:pos="567"/>
          <w:tab w:val="left" w:pos="1134"/>
        </w:tabs>
        <w:spacing w:before="120" w:after="120"/>
        <w:ind w:left="0" w:firstLine="0"/>
        <w:jc w:val="both"/>
        <w:rPr>
          <w:rFonts w:ascii="Times New Roman" w:hAnsi="Times New Roman" w:cs="Times New Roman"/>
          <w:sz w:val="24"/>
          <w:szCs w:val="24"/>
          <w:lang w:val="x-none" w:eastAsia="x-none"/>
        </w:rPr>
      </w:pPr>
      <w:proofErr w:type="spellStart"/>
      <w:r w:rsidRPr="00EB4D9F">
        <w:rPr>
          <w:rFonts w:ascii="Times New Roman" w:hAnsi="Times New Roman" w:cs="Times New Roman"/>
          <w:sz w:val="24"/>
          <w:szCs w:val="24"/>
          <w:lang w:eastAsia="x-none"/>
        </w:rPr>
        <w:t>ĮT</w:t>
      </w:r>
      <w:proofErr w:type="spellEnd"/>
      <w:r w:rsidRPr="00EB4D9F">
        <w:rPr>
          <w:rFonts w:ascii="Times New Roman" w:hAnsi="Times New Roman" w:cs="Times New Roman"/>
          <w:sz w:val="24"/>
          <w:szCs w:val="24"/>
          <w:lang w:eastAsia="x-none"/>
        </w:rPr>
        <w:t xml:space="preserve"> SS 17 ,,Automobilių kelių dangų siūlių, panaudojant sandariklius, įrengimo taisyklės“;</w:t>
      </w:r>
    </w:p>
    <w:p w14:paraId="68FCC23C" w14:textId="77777777" w:rsidR="00EB4D9F" w:rsidRPr="00EB4D9F" w:rsidRDefault="00EB4D9F" w:rsidP="00EB4D9F">
      <w:pPr>
        <w:pStyle w:val="Sraopastraipa"/>
        <w:widowControl w:val="0"/>
        <w:numPr>
          <w:ilvl w:val="1"/>
          <w:numId w:val="2"/>
        </w:numPr>
        <w:tabs>
          <w:tab w:val="left" w:pos="567"/>
          <w:tab w:val="left" w:pos="1134"/>
        </w:tabs>
        <w:spacing w:before="120" w:after="120"/>
        <w:ind w:left="0" w:firstLine="0"/>
        <w:jc w:val="both"/>
        <w:rPr>
          <w:rFonts w:ascii="Times New Roman" w:hAnsi="Times New Roman" w:cs="Times New Roman"/>
          <w:sz w:val="24"/>
          <w:szCs w:val="24"/>
          <w:lang w:val="x-none" w:eastAsia="x-none"/>
        </w:rPr>
      </w:pPr>
      <w:r w:rsidRPr="00EB4D9F">
        <w:rPr>
          <w:rFonts w:ascii="Times New Roman" w:hAnsi="Times New Roman" w:cs="Times New Roman"/>
          <w:sz w:val="24"/>
          <w:szCs w:val="24"/>
          <w:lang w:val="x-none" w:eastAsia="x-none"/>
        </w:rPr>
        <w:t>Kelių eismo taisyklės;</w:t>
      </w:r>
    </w:p>
    <w:p w14:paraId="0A673F3B" w14:textId="77777777" w:rsidR="00EB4D9F" w:rsidRPr="00EB4D9F" w:rsidRDefault="00EB4D9F" w:rsidP="00EB4D9F">
      <w:pPr>
        <w:pStyle w:val="Sraopastraipa"/>
        <w:widowControl w:val="0"/>
        <w:numPr>
          <w:ilvl w:val="1"/>
          <w:numId w:val="2"/>
        </w:numPr>
        <w:tabs>
          <w:tab w:val="left" w:pos="567"/>
          <w:tab w:val="left" w:pos="1134"/>
        </w:tabs>
        <w:spacing w:before="120" w:after="120"/>
        <w:ind w:left="0" w:firstLine="0"/>
        <w:jc w:val="both"/>
        <w:rPr>
          <w:rFonts w:ascii="Times New Roman" w:hAnsi="Times New Roman" w:cs="Times New Roman"/>
          <w:sz w:val="24"/>
          <w:szCs w:val="24"/>
          <w:lang w:val="x-none" w:eastAsia="x-none"/>
        </w:rPr>
      </w:pPr>
      <w:proofErr w:type="spellStart"/>
      <w:r w:rsidRPr="00EB4D9F">
        <w:rPr>
          <w:rFonts w:ascii="Times New Roman" w:hAnsi="Times New Roman" w:cs="Times New Roman"/>
          <w:sz w:val="24"/>
          <w:szCs w:val="24"/>
          <w:lang w:eastAsia="x-none"/>
        </w:rPr>
        <w:t>TRA</w:t>
      </w:r>
      <w:proofErr w:type="spellEnd"/>
      <w:r w:rsidRPr="00EB4D9F">
        <w:rPr>
          <w:rFonts w:ascii="Times New Roman" w:hAnsi="Times New Roman" w:cs="Times New Roman"/>
          <w:sz w:val="24"/>
          <w:szCs w:val="24"/>
          <w:lang w:eastAsia="x-none"/>
        </w:rPr>
        <w:t xml:space="preserve"> SS 15 ,,Automobilių kelių dangų siūlių sandariklių techninių reikalavimų aprašas“;</w:t>
      </w:r>
    </w:p>
    <w:p w14:paraId="4047F6D5" w14:textId="77777777" w:rsidR="00EB4D9F" w:rsidRPr="00EB4D9F" w:rsidRDefault="00EB4D9F" w:rsidP="00EB4D9F">
      <w:pPr>
        <w:pStyle w:val="Sraopastraipa"/>
        <w:widowControl w:val="0"/>
        <w:numPr>
          <w:ilvl w:val="1"/>
          <w:numId w:val="2"/>
        </w:numPr>
        <w:tabs>
          <w:tab w:val="left" w:pos="567"/>
          <w:tab w:val="left" w:pos="1134"/>
        </w:tabs>
        <w:spacing w:before="120" w:after="120"/>
        <w:ind w:left="0" w:firstLine="0"/>
        <w:jc w:val="both"/>
        <w:rPr>
          <w:rFonts w:ascii="Times New Roman" w:hAnsi="Times New Roman" w:cs="Times New Roman"/>
          <w:sz w:val="24"/>
          <w:szCs w:val="24"/>
          <w:lang w:val="x-none" w:eastAsia="x-none"/>
        </w:rPr>
      </w:pPr>
      <w:proofErr w:type="spellStart"/>
      <w:r w:rsidRPr="00EB4D9F">
        <w:rPr>
          <w:rFonts w:ascii="Times New Roman" w:hAnsi="Times New Roman" w:cs="Times New Roman"/>
          <w:sz w:val="24"/>
          <w:szCs w:val="24"/>
          <w:lang w:eastAsia="x-none"/>
        </w:rPr>
        <w:t>TRA</w:t>
      </w:r>
      <w:proofErr w:type="spellEnd"/>
      <w:r w:rsidRPr="00EB4D9F">
        <w:rPr>
          <w:rFonts w:ascii="Times New Roman" w:hAnsi="Times New Roman" w:cs="Times New Roman"/>
          <w:sz w:val="24"/>
          <w:szCs w:val="24"/>
          <w:lang w:eastAsia="x-none"/>
        </w:rPr>
        <w:t xml:space="preserve"> UŽPILDAI 19 ,,Automobilių kelių užpildų techninių reikalavimų aprašas“;</w:t>
      </w:r>
    </w:p>
    <w:p w14:paraId="25B1B018" w14:textId="77777777" w:rsidR="00EB4D9F" w:rsidRPr="00EB4D9F" w:rsidRDefault="00EB4D9F" w:rsidP="00EB4D9F">
      <w:pPr>
        <w:pStyle w:val="Sraopastraipa"/>
        <w:widowControl w:val="0"/>
        <w:numPr>
          <w:ilvl w:val="1"/>
          <w:numId w:val="2"/>
        </w:numPr>
        <w:tabs>
          <w:tab w:val="left" w:pos="567"/>
          <w:tab w:val="left" w:pos="1134"/>
        </w:tabs>
        <w:spacing w:before="120" w:after="120"/>
        <w:ind w:left="0" w:firstLine="0"/>
        <w:jc w:val="both"/>
        <w:rPr>
          <w:rFonts w:ascii="Times New Roman" w:hAnsi="Times New Roman" w:cs="Times New Roman"/>
          <w:sz w:val="24"/>
          <w:szCs w:val="24"/>
          <w:lang w:val="x-none" w:eastAsia="x-none"/>
        </w:rPr>
      </w:pPr>
      <w:r w:rsidRPr="00EB4D9F">
        <w:rPr>
          <w:rFonts w:ascii="Times New Roman" w:hAnsi="Times New Roman" w:cs="Times New Roman"/>
          <w:sz w:val="24"/>
          <w:szCs w:val="24"/>
          <w:lang w:eastAsia="x-none"/>
        </w:rPr>
        <w:t xml:space="preserve">T </w:t>
      </w:r>
      <w:proofErr w:type="spellStart"/>
      <w:r w:rsidRPr="00EB4D9F">
        <w:rPr>
          <w:rFonts w:ascii="Times New Roman" w:hAnsi="Times New Roman" w:cs="Times New Roman"/>
          <w:sz w:val="24"/>
          <w:szCs w:val="24"/>
          <w:lang w:eastAsia="x-none"/>
        </w:rPr>
        <w:t>DVAER</w:t>
      </w:r>
      <w:proofErr w:type="spellEnd"/>
      <w:r w:rsidRPr="00EB4D9F">
        <w:rPr>
          <w:rFonts w:ascii="Times New Roman" w:hAnsi="Times New Roman" w:cs="Times New Roman"/>
          <w:sz w:val="24"/>
          <w:szCs w:val="24"/>
          <w:lang w:eastAsia="x-none"/>
        </w:rPr>
        <w:t xml:space="preserve"> 12 ,,Automobilių kelių darbo vietų aptvėrimo ir eismo reguliavimo taisyklės“;</w:t>
      </w:r>
    </w:p>
    <w:p w14:paraId="07C027DE" w14:textId="77777777" w:rsidR="00EB4D9F" w:rsidRPr="00EB4D9F" w:rsidRDefault="00EB4D9F" w:rsidP="00EB4D9F">
      <w:pPr>
        <w:pStyle w:val="Sraopastraipa"/>
        <w:widowControl w:val="0"/>
        <w:numPr>
          <w:ilvl w:val="1"/>
          <w:numId w:val="2"/>
        </w:numPr>
        <w:tabs>
          <w:tab w:val="left" w:pos="567"/>
          <w:tab w:val="left" w:pos="1134"/>
        </w:tabs>
        <w:spacing w:before="120" w:after="120"/>
        <w:ind w:left="0" w:firstLine="0"/>
        <w:jc w:val="both"/>
        <w:rPr>
          <w:rFonts w:ascii="Times New Roman" w:hAnsi="Times New Roman" w:cs="Times New Roman"/>
          <w:sz w:val="24"/>
          <w:szCs w:val="24"/>
          <w:lang w:val="x-none" w:eastAsia="x-none"/>
        </w:rPr>
      </w:pPr>
      <w:proofErr w:type="spellStart"/>
      <w:r w:rsidRPr="00EB4D9F">
        <w:rPr>
          <w:rFonts w:ascii="Times New Roman" w:hAnsi="Times New Roman" w:cs="Times New Roman"/>
          <w:sz w:val="24"/>
          <w:szCs w:val="24"/>
          <w:lang w:val="x-none" w:eastAsia="x-none"/>
        </w:rPr>
        <w:t>KTR</w:t>
      </w:r>
      <w:proofErr w:type="spellEnd"/>
      <w:r w:rsidRPr="00EB4D9F">
        <w:rPr>
          <w:rFonts w:ascii="Times New Roman" w:hAnsi="Times New Roman" w:cs="Times New Roman"/>
          <w:sz w:val="24"/>
          <w:szCs w:val="24"/>
          <w:lang w:val="x-none" w:eastAsia="x-none"/>
        </w:rPr>
        <w:t xml:space="preserve"> 1.01:2008 „Automobilių keliai“;</w:t>
      </w:r>
    </w:p>
    <w:p w14:paraId="354C46D5" w14:textId="27692514" w:rsidR="00EB4D9F" w:rsidRPr="00EB4D9F" w:rsidRDefault="00EB4D9F" w:rsidP="00EB4D9F">
      <w:pPr>
        <w:pStyle w:val="Sraopastraipa"/>
        <w:widowControl w:val="0"/>
        <w:numPr>
          <w:ilvl w:val="1"/>
          <w:numId w:val="2"/>
        </w:numPr>
        <w:tabs>
          <w:tab w:val="left" w:pos="567"/>
          <w:tab w:val="left" w:pos="1134"/>
        </w:tabs>
        <w:spacing w:before="120" w:after="120"/>
        <w:ind w:left="0" w:firstLine="0"/>
        <w:jc w:val="both"/>
        <w:rPr>
          <w:rFonts w:ascii="Times New Roman" w:hAnsi="Times New Roman" w:cs="Times New Roman"/>
          <w:sz w:val="24"/>
          <w:szCs w:val="24"/>
          <w:lang w:val="x-none" w:eastAsia="x-none"/>
        </w:rPr>
      </w:pPr>
      <w:proofErr w:type="spellStart"/>
      <w:r w:rsidRPr="00EB4D9F">
        <w:rPr>
          <w:rFonts w:ascii="Times New Roman" w:hAnsi="Times New Roman" w:cs="Times New Roman"/>
          <w:sz w:val="24"/>
          <w:szCs w:val="24"/>
          <w:lang w:val="x-none" w:eastAsia="x-none"/>
        </w:rPr>
        <w:t>ĮT</w:t>
      </w:r>
      <w:proofErr w:type="spellEnd"/>
      <w:r w:rsidRPr="00EB4D9F">
        <w:rPr>
          <w:rFonts w:ascii="Times New Roman" w:hAnsi="Times New Roman" w:cs="Times New Roman"/>
          <w:sz w:val="24"/>
          <w:szCs w:val="24"/>
          <w:lang w:val="x-none" w:eastAsia="x-none"/>
        </w:rPr>
        <w:t xml:space="preserve"> </w:t>
      </w:r>
      <w:proofErr w:type="spellStart"/>
      <w:r w:rsidRPr="00EB4D9F">
        <w:rPr>
          <w:rFonts w:ascii="Times New Roman" w:hAnsi="Times New Roman" w:cs="Times New Roman"/>
          <w:sz w:val="24"/>
          <w:szCs w:val="24"/>
          <w:lang w:val="x-none" w:eastAsia="x-none"/>
        </w:rPr>
        <w:t>APM</w:t>
      </w:r>
      <w:proofErr w:type="spellEnd"/>
      <w:r w:rsidRPr="00EB4D9F">
        <w:rPr>
          <w:rFonts w:ascii="Times New Roman" w:hAnsi="Times New Roman" w:cs="Times New Roman"/>
          <w:sz w:val="24"/>
          <w:szCs w:val="24"/>
          <w:lang w:val="x-none" w:eastAsia="x-none"/>
        </w:rPr>
        <w:t xml:space="preserve"> 10 “Automobilių kelių asfalto dangų priežiūrai skirtų medžiagų ir medžiagų mišinių panaudojimo ir jų sluoksnių įrengimo taisyklės”.</w:t>
      </w:r>
    </w:p>
    <w:p w14:paraId="6745B0C6" w14:textId="77777777" w:rsidR="00405AC3" w:rsidRDefault="00405AC3"/>
    <w:sectPr w:rsidR="00405AC3" w:rsidSect="00885387">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13937"/>
    <w:multiLevelType w:val="multilevel"/>
    <w:tmpl w:val="D7A44252"/>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D7F4152"/>
    <w:multiLevelType w:val="multilevel"/>
    <w:tmpl w:val="BE3ECA36"/>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7D0713"/>
    <w:multiLevelType w:val="multilevel"/>
    <w:tmpl w:val="95A0C8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8085511">
    <w:abstractNumId w:val="0"/>
  </w:num>
  <w:num w:numId="2" w16cid:durableId="902254312">
    <w:abstractNumId w:val="2"/>
  </w:num>
  <w:num w:numId="3" w16cid:durableId="2064476886">
    <w:abstractNumId w:val="3"/>
  </w:num>
  <w:num w:numId="4" w16cid:durableId="10994470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2200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87"/>
    <w:rsid w:val="00002B68"/>
    <w:rsid w:val="001D690E"/>
    <w:rsid w:val="001E075A"/>
    <w:rsid w:val="00241F19"/>
    <w:rsid w:val="00292239"/>
    <w:rsid w:val="002F4C54"/>
    <w:rsid w:val="00353AF0"/>
    <w:rsid w:val="003D31CC"/>
    <w:rsid w:val="003E24A8"/>
    <w:rsid w:val="00405AC3"/>
    <w:rsid w:val="00421B57"/>
    <w:rsid w:val="004965E8"/>
    <w:rsid w:val="005A004C"/>
    <w:rsid w:val="005A4A49"/>
    <w:rsid w:val="005B29AF"/>
    <w:rsid w:val="00604C2E"/>
    <w:rsid w:val="006674A9"/>
    <w:rsid w:val="006A05AE"/>
    <w:rsid w:val="006E2BFF"/>
    <w:rsid w:val="00720F6D"/>
    <w:rsid w:val="00770A39"/>
    <w:rsid w:val="007772E4"/>
    <w:rsid w:val="007D49D7"/>
    <w:rsid w:val="00870B64"/>
    <w:rsid w:val="00885387"/>
    <w:rsid w:val="009A0417"/>
    <w:rsid w:val="009B224A"/>
    <w:rsid w:val="00A948EB"/>
    <w:rsid w:val="00AB11D6"/>
    <w:rsid w:val="00B15844"/>
    <w:rsid w:val="00B81001"/>
    <w:rsid w:val="00B90DBD"/>
    <w:rsid w:val="00C236B2"/>
    <w:rsid w:val="00C25617"/>
    <w:rsid w:val="00C27070"/>
    <w:rsid w:val="00CC4C79"/>
    <w:rsid w:val="00D634E2"/>
    <w:rsid w:val="00D708FF"/>
    <w:rsid w:val="00D81A06"/>
    <w:rsid w:val="00D92FC6"/>
    <w:rsid w:val="00DA1246"/>
    <w:rsid w:val="00DE2D28"/>
    <w:rsid w:val="00E245C3"/>
    <w:rsid w:val="00EB4D9F"/>
    <w:rsid w:val="00EB63DB"/>
    <w:rsid w:val="00F13403"/>
    <w:rsid w:val="00F211F2"/>
    <w:rsid w:val="00F76A1F"/>
    <w:rsid w:val="00FB5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4821"/>
  <w15:chartTrackingRefBased/>
  <w15:docId w15:val="{8A61399F-9811-4784-B847-313F0A7F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8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853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853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8538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8538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8538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8538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8538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8538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8538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53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53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53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53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53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53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53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53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53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53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853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538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853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538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85387"/>
    <w:rPr>
      <w:i/>
      <w:iCs/>
      <w:color w:val="404040" w:themeColor="text1" w:themeTint="BF"/>
    </w:rPr>
  </w:style>
  <w:style w:type="paragraph" w:styleId="Sraopastraipa">
    <w:name w:val="List Paragraph"/>
    <w:basedOn w:val="prastasis"/>
    <w:uiPriority w:val="34"/>
    <w:qFormat/>
    <w:rsid w:val="0088538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85387"/>
    <w:rPr>
      <w:i/>
      <w:iCs/>
      <w:color w:val="0F4761" w:themeColor="accent1" w:themeShade="BF"/>
    </w:rPr>
  </w:style>
  <w:style w:type="paragraph" w:styleId="Iskirtacitata">
    <w:name w:val="Intense Quote"/>
    <w:basedOn w:val="prastasis"/>
    <w:next w:val="prastasis"/>
    <w:link w:val="IskirtacitataDiagrama"/>
    <w:uiPriority w:val="30"/>
    <w:qFormat/>
    <w:rsid w:val="0088538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85387"/>
    <w:rPr>
      <w:i/>
      <w:iCs/>
      <w:color w:val="0F4761" w:themeColor="accent1" w:themeShade="BF"/>
    </w:rPr>
  </w:style>
  <w:style w:type="character" w:styleId="Rykinuoroda">
    <w:name w:val="Intense Reference"/>
    <w:basedOn w:val="Numatytasispastraiposriftas"/>
    <w:uiPriority w:val="32"/>
    <w:qFormat/>
    <w:rsid w:val="00885387"/>
    <w:rPr>
      <w:b/>
      <w:bCs/>
      <w:smallCaps/>
      <w:color w:val="0F4761" w:themeColor="accent1" w:themeShade="BF"/>
      <w:spacing w:val="5"/>
    </w:rPr>
  </w:style>
  <w:style w:type="table" w:styleId="Lentelstinklelis">
    <w:name w:val="Table Grid"/>
    <w:basedOn w:val="prastojilentel"/>
    <w:uiPriority w:val="39"/>
    <w:rsid w:val="00885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7772E4"/>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7772E4"/>
    <w:rPr>
      <w:kern w:val="0"/>
      <w:sz w:val="20"/>
      <w:szCs w:val="20"/>
      <w14:ligatures w14:val="none"/>
    </w:rPr>
  </w:style>
  <w:style w:type="paragraph" w:customStyle="1" w:styleId="Default">
    <w:name w:val="Default"/>
    <w:rsid w:val="00D81A06"/>
    <w:pPr>
      <w:autoSpaceDE w:val="0"/>
      <w:autoSpaceDN w:val="0"/>
      <w:adjustRightInd w:val="0"/>
      <w:spacing w:after="0" w:line="240" w:lineRule="auto"/>
    </w:pPr>
    <w:rPr>
      <w:rFonts w:ascii="Times New Roman" w:hAnsi="Times New Roman" w:cs="Times New Roman"/>
      <w:color w:val="000000"/>
      <w:kern w:val="0"/>
      <w:sz w:val="24"/>
      <w:szCs w:val="24"/>
    </w:rPr>
  </w:style>
  <w:style w:type="table" w:customStyle="1" w:styleId="Lentelstinklelis3">
    <w:name w:val="Lentelės tinklelis3"/>
    <w:basedOn w:val="prastojilentel"/>
    <w:next w:val="Lentelstinklelis"/>
    <w:uiPriority w:val="39"/>
    <w:rsid w:val="005B29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nhideWhenUsed/>
    <w:rsid w:val="00241F19"/>
    <w:pPr>
      <w:jc w:val="center"/>
    </w:pPr>
    <w:rPr>
      <w:b/>
      <w:bCs/>
    </w:rPr>
  </w:style>
  <w:style w:type="character" w:customStyle="1" w:styleId="Pagrindinistekstas2Diagrama">
    <w:name w:val="Pagrindinis tekstas 2 Diagrama"/>
    <w:basedOn w:val="Numatytasispastraiposriftas"/>
    <w:link w:val="Pagrindinistekstas2"/>
    <w:rsid w:val="00241F19"/>
    <w:rPr>
      <w:rFonts w:ascii="Times New Roman" w:eastAsia="Times New Roman" w:hAnsi="Times New Roman" w:cs="Times New Roman"/>
      <w:b/>
      <w:bCs/>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94783">
      <w:bodyDiv w:val="1"/>
      <w:marLeft w:val="0"/>
      <w:marRight w:val="0"/>
      <w:marTop w:val="0"/>
      <w:marBottom w:val="0"/>
      <w:divBdr>
        <w:top w:val="none" w:sz="0" w:space="0" w:color="auto"/>
        <w:left w:val="none" w:sz="0" w:space="0" w:color="auto"/>
        <w:bottom w:val="none" w:sz="0" w:space="0" w:color="auto"/>
        <w:right w:val="none" w:sz="0" w:space="0" w:color="auto"/>
      </w:divBdr>
    </w:div>
    <w:div w:id="837691615">
      <w:bodyDiv w:val="1"/>
      <w:marLeft w:val="0"/>
      <w:marRight w:val="0"/>
      <w:marTop w:val="0"/>
      <w:marBottom w:val="0"/>
      <w:divBdr>
        <w:top w:val="none" w:sz="0" w:space="0" w:color="auto"/>
        <w:left w:val="none" w:sz="0" w:space="0" w:color="auto"/>
        <w:bottom w:val="none" w:sz="0" w:space="0" w:color="auto"/>
        <w:right w:val="none" w:sz="0" w:space="0" w:color="auto"/>
      </w:divBdr>
    </w:div>
    <w:div w:id="934484351">
      <w:bodyDiv w:val="1"/>
      <w:marLeft w:val="0"/>
      <w:marRight w:val="0"/>
      <w:marTop w:val="0"/>
      <w:marBottom w:val="0"/>
      <w:divBdr>
        <w:top w:val="none" w:sz="0" w:space="0" w:color="auto"/>
        <w:left w:val="none" w:sz="0" w:space="0" w:color="auto"/>
        <w:bottom w:val="none" w:sz="0" w:space="0" w:color="auto"/>
        <w:right w:val="none" w:sz="0" w:space="0" w:color="auto"/>
      </w:divBdr>
    </w:div>
    <w:div w:id="951980330">
      <w:bodyDiv w:val="1"/>
      <w:marLeft w:val="0"/>
      <w:marRight w:val="0"/>
      <w:marTop w:val="0"/>
      <w:marBottom w:val="0"/>
      <w:divBdr>
        <w:top w:val="none" w:sz="0" w:space="0" w:color="auto"/>
        <w:left w:val="none" w:sz="0" w:space="0" w:color="auto"/>
        <w:bottom w:val="none" w:sz="0" w:space="0" w:color="auto"/>
        <w:right w:val="none" w:sz="0" w:space="0" w:color="auto"/>
      </w:divBdr>
    </w:div>
    <w:div w:id="1256399544">
      <w:bodyDiv w:val="1"/>
      <w:marLeft w:val="0"/>
      <w:marRight w:val="0"/>
      <w:marTop w:val="0"/>
      <w:marBottom w:val="0"/>
      <w:divBdr>
        <w:top w:val="none" w:sz="0" w:space="0" w:color="auto"/>
        <w:left w:val="none" w:sz="0" w:space="0" w:color="auto"/>
        <w:bottom w:val="none" w:sz="0" w:space="0" w:color="auto"/>
        <w:right w:val="none" w:sz="0" w:space="0" w:color="auto"/>
      </w:divBdr>
    </w:div>
    <w:div w:id="138760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3338</Words>
  <Characters>1903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13</cp:revision>
  <dcterms:created xsi:type="dcterms:W3CDTF">2025-02-14T08:01:00Z</dcterms:created>
  <dcterms:modified xsi:type="dcterms:W3CDTF">2025-04-30T06:33:00Z</dcterms:modified>
</cp:coreProperties>
</file>