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F4457" w:rsidRDefault="79A52F8C" w:rsidP="79A52F8C">
      <w:pPr>
        <w:spacing w:after="120" w:line="20" w:lineRule="atLeast"/>
        <w:contextualSpacing/>
        <w:jc w:val="center"/>
        <w:rPr>
          <w:rFonts w:eastAsia="Calibri" w:cstheme="majorHAnsi"/>
          <w:color w:val="0070C0"/>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08A4721" w14:textId="77777777" w:rsidR="00544192" w:rsidRPr="00A12B13" w:rsidRDefault="00544192" w:rsidP="00544192">
          <w:pPr>
            <w:jc w:val="center"/>
            <w:rPr>
              <w:rFonts w:ascii="Times New Roman" w:eastAsia="Times New Roman" w:hAnsi="Times New Roman" w:cs="Times New Roman"/>
              <w:b/>
              <w:sz w:val="24"/>
              <w:szCs w:val="20"/>
              <w:lang w:eastAsia="en-US"/>
            </w:rPr>
          </w:pPr>
          <w:r w:rsidRPr="00A12B13">
            <w:rPr>
              <w:rFonts w:ascii="Times New Roman" w:eastAsia="Times New Roman" w:hAnsi="Times New Roman" w:cs="Times New Roman"/>
              <w:b/>
              <w:sz w:val="24"/>
              <w:szCs w:val="20"/>
              <w:lang w:eastAsia="en-US"/>
            </w:rPr>
            <w:t>KLAIPĖDOS VALSTYBINĖ KOLEGIJA</w:t>
          </w:r>
        </w:p>
        <w:p w14:paraId="53D76B11" w14:textId="77777777" w:rsidR="00544192" w:rsidRPr="00A12B13" w:rsidRDefault="00544192" w:rsidP="00544192">
          <w:pPr>
            <w:spacing w:after="0" w:line="240" w:lineRule="auto"/>
            <w:rPr>
              <w:rFonts w:ascii="Times New Roman" w:eastAsia="Times New Roman" w:hAnsi="Times New Roman" w:cs="Times New Roman"/>
              <w:sz w:val="16"/>
              <w:szCs w:val="20"/>
              <w:lang w:eastAsia="en-US"/>
            </w:rPr>
          </w:pPr>
        </w:p>
        <w:tbl>
          <w:tblPr>
            <w:tblW w:w="0" w:type="auto"/>
            <w:tblInd w:w="108" w:type="dxa"/>
            <w:tblLook w:val="0000" w:firstRow="0" w:lastRow="0" w:firstColumn="0" w:lastColumn="0" w:noHBand="0" w:noVBand="0"/>
          </w:tblPr>
          <w:tblGrid>
            <w:gridCol w:w="9717"/>
          </w:tblGrid>
          <w:tr w:rsidR="00544192" w:rsidRPr="00A12B13" w14:paraId="762474CD" w14:textId="77777777" w:rsidTr="007B3A52">
            <w:trPr>
              <w:trHeight w:val="96"/>
            </w:trPr>
            <w:tc>
              <w:tcPr>
                <w:tcW w:w="9717" w:type="dxa"/>
              </w:tcPr>
              <w:p w14:paraId="0A336038" w14:textId="77777777" w:rsidR="00544192" w:rsidRPr="00A12B13" w:rsidRDefault="00544192" w:rsidP="007B3A52">
                <w:pPr>
                  <w:tabs>
                    <w:tab w:val="left" w:pos="4820"/>
                    <w:tab w:val="center" w:pos="4986"/>
                    <w:tab w:val="left" w:pos="5103"/>
                    <w:tab w:val="right" w:pos="9972"/>
                  </w:tabs>
                  <w:spacing w:after="0" w:line="240" w:lineRule="auto"/>
                  <w:jc w:val="center"/>
                  <w:rPr>
                    <w:rFonts w:ascii="Times New Roman" w:eastAsia="Calibri" w:hAnsi="Times New Roman" w:cs="Times New Roman"/>
                    <w:sz w:val="20"/>
                    <w:szCs w:val="22"/>
                    <w:lang w:eastAsia="en-US"/>
                  </w:rPr>
                </w:pPr>
                <w:r w:rsidRPr="00A12B13">
                  <w:rPr>
                    <w:rFonts w:ascii="Times New Roman" w:eastAsia="Calibri" w:hAnsi="Times New Roman" w:cs="Times New Roman"/>
                    <w:sz w:val="20"/>
                    <w:szCs w:val="22"/>
                    <w:lang w:eastAsia="en-US"/>
                  </w:rPr>
                  <w:t>Viešoji įstaiga, Jaunystės g. 1, LT-91274 Klaipėda.</w:t>
                </w:r>
              </w:p>
              <w:p w14:paraId="6FFEF8A4" w14:textId="77777777" w:rsidR="00544192" w:rsidRPr="00A12B13" w:rsidRDefault="00544192" w:rsidP="007B3A52">
                <w:pPr>
                  <w:tabs>
                    <w:tab w:val="left" w:pos="4820"/>
                    <w:tab w:val="center" w:pos="4986"/>
                    <w:tab w:val="left" w:pos="5103"/>
                    <w:tab w:val="right" w:pos="9972"/>
                  </w:tabs>
                  <w:spacing w:after="0" w:line="240" w:lineRule="auto"/>
                  <w:jc w:val="center"/>
                  <w:rPr>
                    <w:rFonts w:ascii="Times New Roman" w:eastAsia="Calibri" w:hAnsi="Times New Roman" w:cs="Times New Roman"/>
                    <w:sz w:val="20"/>
                    <w:szCs w:val="22"/>
                    <w:lang w:eastAsia="en-US"/>
                  </w:rPr>
                </w:pPr>
                <w:r w:rsidRPr="00A12B13">
                  <w:rPr>
                    <w:rFonts w:ascii="Times New Roman" w:eastAsia="Calibri" w:hAnsi="Times New Roman" w:cs="Times New Roman"/>
                    <w:sz w:val="20"/>
                    <w:szCs w:val="22"/>
                    <w:lang w:eastAsia="en-US"/>
                  </w:rPr>
                  <w:t xml:space="preserve">Tel. </w:t>
                </w:r>
                <w:r w:rsidRPr="00A12B13">
                  <w:rPr>
                    <w:rFonts w:ascii="Times New Roman" w:eastAsia="Times New Roman" w:hAnsi="Times New Roman" w:cs="Times New Roman"/>
                  </w:rPr>
                  <w:t>860583155</w:t>
                </w:r>
                <w:r w:rsidRPr="00A12B13">
                  <w:rPr>
                    <w:rFonts w:ascii="Times New Roman" w:eastAsia="Calibri" w:hAnsi="Times New Roman" w:cs="Times New Roman"/>
                    <w:sz w:val="20"/>
                    <w:szCs w:val="22"/>
                    <w:lang w:eastAsia="en-US"/>
                  </w:rPr>
                  <w:t xml:space="preserve">, el. p. </w:t>
                </w:r>
                <w:hyperlink r:id="rId11" w:history="1">
                  <w:r w:rsidRPr="00A12B13">
                    <w:rPr>
                      <w:rFonts w:ascii="Times New Roman" w:eastAsia="Calibri" w:hAnsi="Times New Roman" w:cs="Times New Roman"/>
                      <w:sz w:val="20"/>
                      <w:szCs w:val="22"/>
                      <w:u w:val="single"/>
                      <w:lang w:eastAsia="en-US"/>
                    </w:rPr>
                    <w:t>info@kvk.lt</w:t>
                  </w:r>
                </w:hyperlink>
                <w:r w:rsidRPr="00A12B13">
                  <w:rPr>
                    <w:rFonts w:ascii="Times New Roman" w:eastAsia="Calibri" w:hAnsi="Times New Roman" w:cs="Times New Roman"/>
                    <w:sz w:val="20"/>
                    <w:szCs w:val="22"/>
                    <w:lang w:eastAsia="en-US"/>
                  </w:rPr>
                  <w:t xml:space="preserve"> , </w:t>
                </w:r>
                <w:hyperlink r:id="rId12" w:history="1">
                  <w:r w:rsidRPr="00A12B13">
                    <w:rPr>
                      <w:rFonts w:ascii="Times New Roman" w:eastAsia="Calibri" w:hAnsi="Times New Roman" w:cs="Times New Roman"/>
                      <w:sz w:val="20"/>
                      <w:szCs w:val="22"/>
                      <w:u w:val="single"/>
                      <w:lang w:eastAsia="en-US"/>
                    </w:rPr>
                    <w:t>http://www.kvk.lt</w:t>
                  </w:r>
                </w:hyperlink>
                <w:r w:rsidRPr="00A12B13">
                  <w:rPr>
                    <w:rFonts w:ascii="Times New Roman" w:eastAsia="Calibri" w:hAnsi="Times New Roman" w:cs="Times New Roman"/>
                    <w:sz w:val="20"/>
                    <w:szCs w:val="22"/>
                    <w:lang w:eastAsia="en-US"/>
                  </w:rPr>
                  <w:t xml:space="preserve"> .</w:t>
                </w:r>
              </w:p>
              <w:p w14:paraId="2395A38A" w14:textId="77777777" w:rsidR="00544192" w:rsidRPr="00A12B13" w:rsidRDefault="00544192" w:rsidP="007B3A52">
                <w:pPr>
                  <w:spacing w:line="259" w:lineRule="auto"/>
                  <w:jc w:val="center"/>
                  <w:rPr>
                    <w:rFonts w:ascii="Times New Roman" w:eastAsia="Calibri" w:hAnsi="Times New Roman" w:cs="Times New Roman"/>
                    <w:sz w:val="18"/>
                    <w:szCs w:val="18"/>
                    <w:lang w:eastAsia="en-US"/>
                  </w:rPr>
                </w:pPr>
                <w:r w:rsidRPr="00A12B13">
                  <w:rPr>
                    <w:rFonts w:ascii="Times New Roman" w:eastAsia="Calibri" w:hAnsi="Times New Roman" w:cs="Times New Roman"/>
                    <w:sz w:val="20"/>
                    <w:szCs w:val="22"/>
                    <w:lang w:eastAsia="en-US"/>
                  </w:rPr>
                  <w:t>Duomenys kaupiami ir saugomi Juridinių asmenų registre, kodas 111968056, PVM kodas LT119680515.</w:t>
                </w:r>
              </w:p>
              <w:p w14:paraId="3EAFB7A1" w14:textId="77777777" w:rsidR="00544192" w:rsidRPr="00A12B13" w:rsidRDefault="00544192" w:rsidP="007B3A52">
                <w:pPr>
                  <w:keepNext/>
                  <w:spacing w:after="0" w:line="240" w:lineRule="auto"/>
                  <w:jc w:val="center"/>
                  <w:outlineLvl w:val="2"/>
                  <w:rPr>
                    <w:rFonts w:ascii="Times New Roman" w:eastAsia="Times New Roman" w:hAnsi="Times New Roman" w:cs="Times New Roman"/>
                    <w:sz w:val="17"/>
                    <w:szCs w:val="24"/>
                    <w:u w:val="single"/>
                    <w:lang w:eastAsia="en-US"/>
                  </w:rPr>
                </w:pPr>
              </w:p>
            </w:tc>
          </w:tr>
        </w:tbl>
        <w:p w14:paraId="6FA1CA17" w14:textId="77777777" w:rsidR="00544192" w:rsidRPr="00A12B13" w:rsidRDefault="00544192" w:rsidP="00544192">
          <w:pPr>
            <w:spacing w:after="120" w:line="20" w:lineRule="atLeast"/>
            <w:contextualSpacing/>
            <w:jc w:val="center"/>
            <w:rPr>
              <w:rFonts w:cstheme="minorHAnsi"/>
              <w:sz w:val="24"/>
              <w:szCs w:val="24"/>
            </w:rPr>
          </w:pPr>
        </w:p>
        <w:p w14:paraId="2CD2CAAB" w14:textId="77777777" w:rsidR="00544192" w:rsidRPr="00A12B13" w:rsidRDefault="00544192" w:rsidP="00544192">
          <w:pPr>
            <w:tabs>
              <w:tab w:val="left" w:pos="870"/>
            </w:tabs>
            <w:spacing w:after="120" w:line="20" w:lineRule="atLeast"/>
            <w:contextualSpacing/>
            <w:rPr>
              <w:rFonts w:cstheme="minorHAnsi"/>
              <w:sz w:val="24"/>
              <w:szCs w:val="24"/>
            </w:rPr>
          </w:pPr>
          <w:r w:rsidRPr="00A12B13">
            <w:rPr>
              <w:rFonts w:cstheme="minorHAnsi"/>
              <w:sz w:val="24"/>
              <w:szCs w:val="24"/>
            </w:rPr>
            <w:tab/>
          </w:r>
        </w:p>
        <w:p w14:paraId="2DB5D4C5" w14:textId="77777777" w:rsidR="00544192" w:rsidRPr="00A12B13" w:rsidRDefault="00544192" w:rsidP="00544192">
          <w:pPr>
            <w:spacing w:after="120" w:line="20" w:lineRule="atLeast"/>
            <w:contextualSpacing/>
            <w:jc w:val="center"/>
            <w:rPr>
              <w:rFonts w:cstheme="minorHAnsi"/>
              <w:sz w:val="24"/>
              <w:szCs w:val="24"/>
            </w:rPr>
          </w:pPr>
        </w:p>
        <w:p w14:paraId="33B04A75" w14:textId="77777777" w:rsidR="00544192" w:rsidRPr="00A12B13" w:rsidRDefault="00544192" w:rsidP="00544192">
          <w:pPr>
            <w:spacing w:after="120" w:line="20" w:lineRule="atLeast"/>
            <w:ind w:left="5245"/>
            <w:contextualSpacing/>
            <w:rPr>
              <w:rFonts w:cstheme="minorHAnsi"/>
              <w:sz w:val="24"/>
              <w:szCs w:val="24"/>
            </w:rPr>
          </w:pPr>
          <w:r w:rsidRPr="00A12B13">
            <w:rPr>
              <w:rFonts w:cstheme="minorHAnsi"/>
              <w:sz w:val="24"/>
              <w:szCs w:val="24"/>
            </w:rPr>
            <w:t xml:space="preserve">PATVIRTINTA </w:t>
          </w:r>
        </w:p>
        <w:p w14:paraId="0D252986" w14:textId="61F3043E" w:rsidR="00544192" w:rsidRPr="00A12B13" w:rsidRDefault="00544192" w:rsidP="00544192">
          <w:pPr>
            <w:spacing w:after="120" w:line="20" w:lineRule="atLeast"/>
            <w:ind w:left="5245"/>
            <w:contextualSpacing/>
            <w:rPr>
              <w:rFonts w:cstheme="minorHAnsi"/>
              <w:sz w:val="24"/>
              <w:szCs w:val="24"/>
            </w:rPr>
          </w:pPr>
          <w:r w:rsidRPr="00A12B13">
            <w:rPr>
              <w:rFonts w:cstheme="minorHAnsi"/>
              <w:sz w:val="24"/>
              <w:szCs w:val="24"/>
            </w:rPr>
            <w:t xml:space="preserve">Perkančiosios organizacijos Viešųjų pirkimų </w:t>
          </w:r>
          <w:r w:rsidRPr="00D5129B">
            <w:rPr>
              <w:rFonts w:cstheme="minorHAnsi"/>
              <w:sz w:val="24"/>
              <w:szCs w:val="24"/>
            </w:rPr>
            <w:t>komisijos 202</w:t>
          </w:r>
          <w:r w:rsidR="002569E4" w:rsidRPr="00D5129B">
            <w:rPr>
              <w:rFonts w:cstheme="minorHAnsi"/>
              <w:sz w:val="24"/>
              <w:szCs w:val="24"/>
            </w:rPr>
            <w:t>5-</w:t>
          </w:r>
          <w:r w:rsidR="00AA7EE8" w:rsidRPr="00D5129B">
            <w:rPr>
              <w:rFonts w:cstheme="minorHAnsi"/>
              <w:sz w:val="24"/>
              <w:szCs w:val="24"/>
            </w:rPr>
            <w:t>0</w:t>
          </w:r>
          <w:r w:rsidR="00C81088" w:rsidRPr="00D5129B">
            <w:rPr>
              <w:rFonts w:cstheme="minorHAnsi"/>
              <w:sz w:val="24"/>
              <w:szCs w:val="24"/>
            </w:rPr>
            <w:t>4-</w:t>
          </w:r>
          <w:r w:rsidR="00C41E9C" w:rsidRPr="00D5129B">
            <w:rPr>
              <w:rFonts w:cstheme="minorHAnsi"/>
              <w:sz w:val="24"/>
              <w:szCs w:val="24"/>
            </w:rPr>
            <w:t>30</w:t>
          </w:r>
          <w:r w:rsidR="00C81088" w:rsidRPr="00D5129B">
            <w:rPr>
              <w:rFonts w:cstheme="minorHAnsi"/>
              <w:sz w:val="24"/>
              <w:szCs w:val="24"/>
            </w:rPr>
            <w:t xml:space="preserve"> </w:t>
          </w:r>
          <w:r w:rsidRPr="00D5129B">
            <w:rPr>
              <w:rFonts w:cstheme="minorHAnsi"/>
              <w:sz w:val="24"/>
              <w:szCs w:val="24"/>
            </w:rPr>
            <w:t>protokolu Nr.  VP3-</w:t>
          </w:r>
          <w:r w:rsidR="00381300">
            <w:rPr>
              <w:rFonts w:cstheme="minorHAnsi"/>
              <w:sz w:val="24"/>
              <w:szCs w:val="24"/>
            </w:rPr>
            <w:t>9</w:t>
          </w:r>
        </w:p>
        <w:p w14:paraId="65B6A3F0" w14:textId="129C536A" w:rsidR="00544192" w:rsidRPr="00A12B13" w:rsidRDefault="00544192" w:rsidP="00544192">
          <w:pPr>
            <w:spacing w:after="120" w:line="20" w:lineRule="atLeast"/>
            <w:ind w:left="5245"/>
            <w:contextualSpacing/>
            <w:rPr>
              <w:rFonts w:cstheme="minorHAnsi"/>
              <w:sz w:val="24"/>
              <w:szCs w:val="24"/>
            </w:rPr>
          </w:pPr>
          <w:r w:rsidRPr="00A12B13">
            <w:rPr>
              <w:rFonts w:cstheme="minorHAnsi"/>
              <w:sz w:val="24"/>
              <w:szCs w:val="24"/>
            </w:rPr>
            <w:t xml:space="preserve">PAKEITIMAI PATVIRTINTI: </w:t>
          </w:r>
          <w:r w:rsidR="002569E4">
            <w:rPr>
              <w:rFonts w:cstheme="minorHAnsi"/>
              <w:i/>
              <w:iCs/>
              <w:sz w:val="24"/>
              <w:szCs w:val="24"/>
            </w:rPr>
            <w:t>netaikoma</w:t>
          </w:r>
        </w:p>
        <w:p w14:paraId="04CDAE3E" w14:textId="77777777" w:rsidR="00544192" w:rsidRDefault="00544192" w:rsidP="002569E4">
          <w:pPr>
            <w:spacing w:after="120" w:line="20" w:lineRule="atLeast"/>
            <w:ind w:firstLine="1985"/>
            <w:contextualSpacing/>
            <w:jc w:val="center"/>
            <w:rPr>
              <w:rFonts w:cstheme="minorHAnsi"/>
              <w:b/>
              <w:bCs/>
              <w:color w:val="00B050"/>
              <w:sz w:val="24"/>
              <w:szCs w:val="24"/>
            </w:rPr>
          </w:pPr>
        </w:p>
        <w:p w14:paraId="628391FD" w14:textId="77777777" w:rsidR="00544192" w:rsidRPr="00F0499F" w:rsidRDefault="00544192" w:rsidP="00544192">
          <w:pPr>
            <w:spacing w:after="120" w:line="20" w:lineRule="atLeast"/>
            <w:contextualSpacing/>
            <w:jc w:val="center"/>
            <w:rPr>
              <w:rFonts w:cstheme="minorHAnsi"/>
              <w:b/>
              <w:bCs/>
              <w:color w:val="00B050"/>
              <w:sz w:val="24"/>
              <w:szCs w:val="24"/>
            </w:rPr>
          </w:pPr>
        </w:p>
        <w:p w14:paraId="7350A7E2" w14:textId="78457EBC" w:rsidR="00D526C8" w:rsidRPr="00F0499F" w:rsidRDefault="00D526C8" w:rsidP="00544192">
          <w:pPr>
            <w:spacing w:after="120" w:line="20" w:lineRule="atLeast"/>
            <w:contextualSpacing/>
            <w:jc w:val="center"/>
            <w:rPr>
              <w:rFonts w:cstheme="minorHAnsi"/>
              <w:sz w:val="24"/>
              <w:szCs w:val="24"/>
            </w:rPr>
          </w:pPr>
        </w:p>
        <w:p w14:paraId="1D1BF965" w14:textId="31B1B32B" w:rsidR="00D526C8" w:rsidRPr="00845B8C" w:rsidRDefault="007A130B" w:rsidP="004E4612">
          <w:pPr>
            <w:spacing w:after="120" w:line="20" w:lineRule="atLeast"/>
            <w:contextualSpacing/>
            <w:jc w:val="center"/>
            <w:rPr>
              <w:rFonts w:cstheme="minorHAnsi"/>
              <w:b/>
              <w:bCs/>
              <w:color w:val="000000" w:themeColor="text1"/>
              <w:sz w:val="28"/>
              <w:szCs w:val="28"/>
            </w:rPr>
          </w:pPr>
          <w:r w:rsidRPr="00845B8C">
            <w:rPr>
              <w:rFonts w:cstheme="minorHAnsi"/>
              <w:b/>
              <w:bCs/>
              <w:color w:val="000000" w:themeColor="text1"/>
              <w:sz w:val="28"/>
              <w:szCs w:val="28"/>
            </w:rPr>
            <w:t xml:space="preserve">TARPTAUTINIO </w:t>
          </w:r>
          <w:r w:rsidR="00D526C8" w:rsidRPr="00845B8C">
            <w:rPr>
              <w:rFonts w:cstheme="minorHAnsi"/>
              <w:b/>
              <w:bCs/>
              <w:color w:val="000000" w:themeColor="text1"/>
              <w:sz w:val="28"/>
              <w:szCs w:val="28"/>
            </w:rPr>
            <w:t>VIEŠOJO PIRKIMO „</w:t>
          </w:r>
          <w:r w:rsidR="00544192" w:rsidRPr="00845B8C">
            <w:rPr>
              <w:rFonts w:cstheme="minorHAnsi"/>
              <w:b/>
              <w:bCs/>
              <w:color w:val="000000" w:themeColor="text1"/>
              <w:sz w:val="28"/>
              <w:szCs w:val="28"/>
            </w:rPr>
            <w:t>BALDŲ PIRKIMAS</w:t>
          </w:r>
          <w:r w:rsidR="00D526C8" w:rsidRPr="00845B8C">
            <w:rPr>
              <w:rFonts w:cstheme="minorHAnsi"/>
              <w:b/>
              <w:bCs/>
              <w:color w:val="000000" w:themeColor="text1"/>
              <w:sz w:val="28"/>
              <w:szCs w:val="28"/>
            </w:rPr>
            <w:t>“</w:t>
          </w:r>
        </w:p>
        <w:p w14:paraId="18ACC6AD" w14:textId="575A8FFF" w:rsidR="00D526C8" w:rsidRPr="00845B8C" w:rsidRDefault="00D526C8" w:rsidP="004E4612">
          <w:pPr>
            <w:spacing w:after="120" w:line="20" w:lineRule="atLeast"/>
            <w:contextualSpacing/>
            <w:jc w:val="center"/>
            <w:rPr>
              <w:rFonts w:cstheme="minorHAnsi"/>
              <w:b/>
              <w:bCs/>
              <w:color w:val="000000" w:themeColor="text1"/>
              <w:sz w:val="28"/>
              <w:szCs w:val="28"/>
            </w:rPr>
          </w:pPr>
          <w:r w:rsidRPr="00845B8C">
            <w:rPr>
              <w:rFonts w:cstheme="minorHAnsi"/>
              <w:b/>
              <w:bCs/>
              <w:color w:val="000000" w:themeColor="text1"/>
              <w:sz w:val="28"/>
              <w:szCs w:val="28"/>
            </w:rPr>
            <w:t xml:space="preserve">ATVIRO KONKURSO </w:t>
          </w:r>
          <w:r w:rsidR="00EB164F" w:rsidRPr="00845B8C">
            <w:rPr>
              <w:rFonts w:cstheme="minorHAnsi"/>
              <w:b/>
              <w:bCs/>
              <w:color w:val="000000" w:themeColor="text1"/>
              <w:sz w:val="28"/>
              <w:szCs w:val="28"/>
            </w:rPr>
            <w:t xml:space="preserve">SPECIALIOSIOS </w:t>
          </w:r>
          <w:r w:rsidRPr="00845B8C">
            <w:rPr>
              <w:rFonts w:cstheme="minorHAnsi"/>
              <w:b/>
              <w:bCs/>
              <w:color w:val="000000" w:themeColor="text1"/>
              <w:sz w:val="28"/>
              <w:szCs w:val="28"/>
            </w:rPr>
            <w:t>SĄLYGOS</w:t>
          </w:r>
          <w:r w:rsidR="00EC4CB7" w:rsidRPr="00845B8C">
            <w:rPr>
              <w:rFonts w:cstheme="minorHAnsi"/>
              <w:b/>
              <w:bCs/>
              <w:color w:val="000000" w:themeColor="text1"/>
              <w:sz w:val="28"/>
              <w:szCs w:val="28"/>
            </w:rPr>
            <w:t xml:space="preserve"> </w:t>
          </w:r>
        </w:p>
        <w:p w14:paraId="67D34D7E" w14:textId="4A223ECD" w:rsidR="00D53BF4" w:rsidRPr="00845B8C" w:rsidRDefault="00D53BF4" w:rsidP="004E4612">
          <w:pPr>
            <w:spacing w:after="120" w:line="20" w:lineRule="atLeast"/>
            <w:contextualSpacing/>
            <w:jc w:val="center"/>
            <w:rPr>
              <w:rFonts w:cstheme="minorHAnsi"/>
              <w:b/>
              <w:bCs/>
              <w:color w:val="000000" w:themeColor="text1"/>
              <w:sz w:val="28"/>
              <w:szCs w:val="28"/>
            </w:rPr>
          </w:pPr>
          <w:r w:rsidRPr="00845B8C">
            <w:rPr>
              <w:rFonts w:cstheme="minorHAnsi"/>
              <w:b/>
              <w:bCs/>
              <w:color w:val="000000" w:themeColor="text1"/>
              <w:sz w:val="28"/>
              <w:szCs w:val="28"/>
            </w:rPr>
            <w:t>V</w:t>
          </w:r>
          <w:r w:rsidR="00755F3B" w:rsidRPr="00845B8C">
            <w:rPr>
              <w:rFonts w:cstheme="minorHAnsi"/>
              <w:b/>
              <w:bCs/>
              <w:color w:val="000000" w:themeColor="text1"/>
              <w:sz w:val="28"/>
              <w:szCs w:val="28"/>
            </w:rPr>
            <w:t>ersija</w:t>
          </w:r>
          <w:r w:rsidRPr="00845B8C">
            <w:rPr>
              <w:rFonts w:cstheme="minorHAnsi"/>
              <w:b/>
              <w:bCs/>
              <w:color w:val="000000" w:themeColor="text1"/>
              <w:sz w:val="28"/>
              <w:szCs w:val="28"/>
            </w:rPr>
            <w:t xml:space="preserve"> Nr. </w:t>
          </w:r>
          <w:r w:rsidR="00544192" w:rsidRPr="00845B8C">
            <w:rPr>
              <w:rFonts w:cstheme="minorHAnsi"/>
              <w:b/>
              <w:bCs/>
              <w:color w:val="000000" w:themeColor="text1"/>
              <w:sz w:val="28"/>
              <w:szCs w:val="28"/>
            </w:rPr>
            <w:t>1</w:t>
          </w:r>
        </w:p>
        <w:p w14:paraId="0FC90D8B" w14:textId="77777777" w:rsidR="00D526C8" w:rsidRPr="00845B8C" w:rsidRDefault="00D526C8" w:rsidP="0048654D">
          <w:pPr>
            <w:spacing w:after="120" w:line="20" w:lineRule="atLeast"/>
            <w:contextualSpacing/>
            <w:rPr>
              <w:rFonts w:cstheme="minorHAnsi"/>
              <w:color w:val="000000" w:themeColor="text1"/>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5EBBD791"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B5610F">
                  <w:rPr>
                    <w:noProof/>
                    <w:webHidden/>
                  </w:rPr>
                  <w:t>2</w:t>
                </w:r>
                <w:r w:rsidR="0074475B">
                  <w:rPr>
                    <w:noProof/>
                    <w:webHidden/>
                  </w:rPr>
                  <w:fldChar w:fldCharType="end"/>
                </w:r>
              </w:hyperlink>
            </w:p>
            <w:p w14:paraId="72F5B133" w14:textId="70BC4E72"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B5610F">
                  <w:rPr>
                    <w:noProof/>
                    <w:webHidden/>
                  </w:rPr>
                  <w:t>2</w:t>
                </w:r>
                <w:r>
                  <w:rPr>
                    <w:noProof/>
                    <w:webHidden/>
                  </w:rPr>
                  <w:fldChar w:fldCharType="end"/>
                </w:r>
              </w:hyperlink>
            </w:p>
            <w:p w14:paraId="569BF15B" w14:textId="633A8124"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B5610F">
                  <w:rPr>
                    <w:noProof/>
                    <w:webHidden/>
                  </w:rPr>
                  <w:t>3</w:t>
                </w:r>
                <w:r>
                  <w:rPr>
                    <w:noProof/>
                    <w:webHidden/>
                  </w:rPr>
                  <w:fldChar w:fldCharType="end"/>
                </w:r>
              </w:hyperlink>
            </w:p>
            <w:p w14:paraId="37870567" w14:textId="031A5897"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B5610F">
                  <w:rPr>
                    <w:noProof/>
                    <w:webHidden/>
                  </w:rPr>
                  <w:t>3</w:t>
                </w:r>
                <w:r>
                  <w:rPr>
                    <w:noProof/>
                    <w:webHidden/>
                  </w:rPr>
                  <w:fldChar w:fldCharType="end"/>
                </w:r>
              </w:hyperlink>
            </w:p>
            <w:p w14:paraId="51E715FC" w14:textId="24C53EF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B5610F">
                  <w:rPr>
                    <w:noProof/>
                    <w:webHidden/>
                  </w:rPr>
                  <w:t>3</w:t>
                </w:r>
                <w:r>
                  <w:rPr>
                    <w:noProof/>
                    <w:webHidden/>
                  </w:rPr>
                  <w:fldChar w:fldCharType="end"/>
                </w:r>
              </w:hyperlink>
            </w:p>
            <w:p w14:paraId="29434F06" w14:textId="3E0E8193"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B5610F">
                  <w:rPr>
                    <w:noProof/>
                    <w:webHidden/>
                  </w:rPr>
                  <w:t>3</w:t>
                </w:r>
                <w:r>
                  <w:rPr>
                    <w:noProof/>
                    <w:webHidden/>
                  </w:rPr>
                  <w:fldChar w:fldCharType="end"/>
                </w:r>
              </w:hyperlink>
            </w:p>
            <w:p w14:paraId="163B50EE" w14:textId="4D8DB314"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B5610F">
                  <w:rPr>
                    <w:noProof/>
                    <w:webHidden/>
                  </w:rPr>
                  <w:t>4</w:t>
                </w:r>
                <w:r>
                  <w:rPr>
                    <w:noProof/>
                    <w:webHidden/>
                  </w:rPr>
                  <w:fldChar w:fldCharType="end"/>
                </w:r>
              </w:hyperlink>
            </w:p>
            <w:p w14:paraId="7C9C7354" w14:textId="501BD577"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B5610F">
                  <w:rPr>
                    <w:noProof/>
                    <w:webHidden/>
                  </w:rPr>
                  <w:t>5</w:t>
                </w:r>
                <w:r>
                  <w:rPr>
                    <w:noProof/>
                    <w:webHidden/>
                  </w:rPr>
                  <w:fldChar w:fldCharType="end"/>
                </w:r>
              </w:hyperlink>
            </w:p>
            <w:p w14:paraId="1901588D" w14:textId="56D90FD8"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B5610F">
                  <w:rPr>
                    <w:noProof/>
                    <w:webHidden/>
                  </w:rPr>
                  <w:t>6</w:t>
                </w:r>
                <w:r>
                  <w:rPr>
                    <w:noProof/>
                    <w:webHidden/>
                  </w:rPr>
                  <w:fldChar w:fldCharType="end"/>
                </w:r>
              </w:hyperlink>
            </w:p>
            <w:p w14:paraId="63AED696" w14:textId="6041B499"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B5610F">
                  <w:rPr>
                    <w:noProof/>
                    <w:webHidden/>
                  </w:rPr>
                  <w:t>6</w:t>
                </w:r>
                <w:r>
                  <w:rPr>
                    <w:noProof/>
                    <w:webHidden/>
                  </w:rPr>
                  <w:fldChar w:fldCharType="end"/>
                </w:r>
              </w:hyperlink>
            </w:p>
            <w:p w14:paraId="456B2FA1" w14:textId="53BA3755"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B5610F">
                  <w:rPr>
                    <w:noProof/>
                    <w:webHidden/>
                  </w:rPr>
                  <w:t>6</w:t>
                </w:r>
                <w:r>
                  <w:rPr>
                    <w:noProof/>
                    <w:webHidden/>
                  </w:rPr>
                  <w:fldChar w:fldCharType="end"/>
                </w:r>
              </w:hyperlink>
            </w:p>
            <w:p w14:paraId="3C0F05FC" w14:textId="38A29A3A"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B5610F">
                  <w:rPr>
                    <w:noProof/>
                    <w:webHidden/>
                  </w:rPr>
                  <w:t>13</w:t>
                </w:r>
                <w:r>
                  <w:rPr>
                    <w:noProof/>
                    <w:webHidden/>
                  </w:rPr>
                  <w:fldChar w:fldCharType="end"/>
                </w:r>
              </w:hyperlink>
            </w:p>
            <w:p w14:paraId="27656DDD" w14:textId="29E9AB58"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B5610F">
                  <w:rPr>
                    <w:noProof/>
                    <w:webHidden/>
                  </w:rPr>
                  <w:t>16</w:t>
                </w:r>
                <w:r>
                  <w:rPr>
                    <w:noProof/>
                    <w:webHidden/>
                  </w:rPr>
                  <w:fldChar w:fldCharType="end"/>
                </w:r>
              </w:hyperlink>
            </w:p>
            <w:p w14:paraId="79347E8A" w14:textId="045F254A"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B5610F">
                  <w:rPr>
                    <w:noProof/>
                    <w:webHidden/>
                  </w:rPr>
                  <w:t>17</w:t>
                </w:r>
                <w:r>
                  <w:rPr>
                    <w:noProof/>
                    <w:webHidden/>
                  </w:rPr>
                  <w:fldChar w:fldCharType="end"/>
                </w:r>
              </w:hyperlink>
            </w:p>
            <w:p w14:paraId="6DE76A5E" w14:textId="512644F3"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B5610F">
                  <w:rPr>
                    <w:noProof/>
                    <w:webHidden/>
                  </w:rPr>
                  <w:t>27</w:t>
                </w:r>
                <w:r>
                  <w:rPr>
                    <w:noProof/>
                    <w:webHidden/>
                  </w:rPr>
                  <w:fldChar w:fldCharType="end"/>
                </w:r>
              </w:hyperlink>
            </w:p>
            <w:p w14:paraId="61E88A43" w14:textId="442FF98A"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B5610F">
                  <w:rPr>
                    <w:noProof/>
                    <w:webHidden/>
                  </w:rPr>
                  <w:t>23</w:t>
                </w:r>
                <w:r>
                  <w:rPr>
                    <w:noProof/>
                    <w:webHidden/>
                  </w:rPr>
                  <w:fldChar w:fldCharType="end"/>
                </w:r>
              </w:hyperlink>
            </w:p>
            <w:p w14:paraId="310D1EC2" w14:textId="7F85061C"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B5610F">
                  <w:rPr>
                    <w:noProof/>
                    <w:webHidden/>
                  </w:rPr>
                  <w:t>24</w:t>
                </w:r>
                <w:r>
                  <w:rPr>
                    <w:noProof/>
                    <w:webHidden/>
                  </w:rPr>
                  <w:fldChar w:fldCharType="end"/>
                </w:r>
              </w:hyperlink>
            </w:p>
            <w:p w14:paraId="5F61B9F6" w14:textId="2D485E5A"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B5610F">
                  <w:rPr>
                    <w:noProof/>
                    <w:webHidden/>
                  </w:rPr>
                  <w:t>25</w:t>
                </w:r>
                <w:r>
                  <w:rPr>
                    <w:noProof/>
                    <w:webHidden/>
                  </w:rPr>
                  <w:fldChar w:fldCharType="end"/>
                </w:r>
              </w:hyperlink>
            </w:p>
            <w:p w14:paraId="43280921" w14:textId="6E6F8284"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B5610F">
                  <w:rPr>
                    <w:noProof/>
                    <w:webHidden/>
                  </w:rPr>
                  <w:t>27</w:t>
                </w:r>
                <w:r>
                  <w:rPr>
                    <w:noProof/>
                    <w:webHidden/>
                  </w:rPr>
                  <w:fldChar w:fldCharType="end"/>
                </w:r>
              </w:hyperlink>
            </w:p>
            <w:p w14:paraId="71F30D01" w14:textId="5C413B02" w:rsidR="0074475B" w:rsidRDefault="0074475B">
              <w:pPr>
                <w:pStyle w:val="Turinys2"/>
                <w:rPr>
                  <w:noProof/>
                  <w:sz w:val="22"/>
                  <w:szCs w:val="22"/>
                  <w:lang w:val="en-US" w:eastAsia="en-US"/>
                </w:rPr>
              </w:pPr>
              <w:hyperlink w:anchor="_Toc126333947" w:history="1">
                <w:r w:rsidRPr="00FA7F81">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B5610F">
                  <w:rPr>
                    <w:noProof/>
                    <w:webHidden/>
                  </w:rPr>
                  <w:t>29</w:t>
                </w:r>
                <w:r>
                  <w:rPr>
                    <w:noProof/>
                    <w:webHidden/>
                  </w:rPr>
                  <w:fldChar w:fldCharType="end"/>
                </w:r>
              </w:hyperlink>
            </w:p>
            <w:p w14:paraId="1446CD49" w14:textId="53F18238" w:rsidR="0074475B" w:rsidRDefault="0074475B">
              <w:pPr>
                <w:pStyle w:val="Turinys2"/>
                <w:rPr>
                  <w:noProof/>
                  <w:sz w:val="22"/>
                  <w:szCs w:val="22"/>
                  <w:lang w:val="en-US" w:eastAsia="en-US"/>
                </w:rPr>
              </w:pPr>
              <w:hyperlink w:anchor="_Toc126333948" w:history="1">
                <w:r w:rsidRPr="00FA7F81">
                  <w:rPr>
                    <w:rStyle w:val="Hipersaitas"/>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B5610F">
                  <w:rPr>
                    <w:noProof/>
                    <w:webHidden/>
                  </w:rPr>
                  <w:t>30</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6B4F548D" w14:textId="77777777" w:rsidR="00544192" w:rsidRPr="00BD5E67" w:rsidRDefault="00544192" w:rsidP="00544192">
      <w:pPr>
        <w:pStyle w:val="Sraopastraipa"/>
        <w:numPr>
          <w:ilvl w:val="1"/>
          <w:numId w:val="1"/>
        </w:numPr>
        <w:tabs>
          <w:tab w:val="left" w:pos="993"/>
        </w:tabs>
        <w:spacing w:after="0" w:line="20" w:lineRule="atLeast"/>
        <w:ind w:left="0" w:firstLine="349"/>
        <w:jc w:val="both"/>
        <w:rPr>
          <w:rFonts w:eastAsia="Calibri"/>
        </w:rPr>
      </w:pPr>
      <w:r w:rsidRPr="00BD5E67">
        <w:rPr>
          <w:rFonts w:cstheme="minorHAnsi"/>
        </w:rPr>
        <w:t xml:space="preserve">Perkančioji organizacija – </w:t>
      </w:r>
      <w:r w:rsidRPr="00BD5E67">
        <w:rPr>
          <w:rFonts w:eastAsia="Calibri" w:cstheme="minorHAnsi"/>
        </w:rPr>
        <w:t xml:space="preserve">Klaipėdos valstybinė kolegija, juridinio asmens kodas 111968056, adresas </w:t>
      </w:r>
      <w:r w:rsidRPr="00BD5E67">
        <w:rPr>
          <w:rFonts w:ascii="Calibri" w:eastAsia="NSimSun" w:hAnsi="Calibri" w:cs="Calibri"/>
          <w:sz w:val="20"/>
          <w:szCs w:val="20"/>
          <w:bdr w:val="nil"/>
        </w:rPr>
        <w:t>Jaunystės g. 1, LT - 91274 Klaipėda</w:t>
      </w:r>
      <w:r w:rsidRPr="00BD5E67">
        <w:rPr>
          <w:rFonts w:eastAsia="Calibri" w:cstheme="minorHAnsi"/>
        </w:rPr>
        <w:t>, darbo laikas 8:00 – 17:00. Perkančioji organizacija yra PVM mokėtoja.</w:t>
      </w:r>
      <w:r w:rsidRPr="00BD5E67">
        <w:rPr>
          <w:rFonts w:eastAsia="Calibri"/>
          <w:i/>
          <w:iCs/>
        </w:rPr>
        <w:t xml:space="preserve"> </w:t>
      </w:r>
    </w:p>
    <w:p w14:paraId="06D091B6" w14:textId="74B565C1" w:rsidR="008A2868" w:rsidRPr="008A2868" w:rsidRDefault="00544192" w:rsidP="008A2868">
      <w:pPr>
        <w:pStyle w:val="Sraopastraipa"/>
        <w:numPr>
          <w:ilvl w:val="1"/>
          <w:numId w:val="1"/>
        </w:numPr>
        <w:tabs>
          <w:tab w:val="left" w:pos="993"/>
        </w:tabs>
        <w:spacing w:after="0" w:line="240" w:lineRule="auto"/>
        <w:ind w:left="0" w:firstLine="284"/>
        <w:jc w:val="both"/>
      </w:pPr>
      <w:r w:rsidRPr="008A2868">
        <w:t>Pirkimas neatliekamas naudojantis centralizuotų pirkimų katalogu, nes</w:t>
      </w:r>
      <w:r w:rsidR="008A2868" w:rsidRPr="008A2868">
        <w:t>:</w:t>
      </w:r>
    </w:p>
    <w:p w14:paraId="49ED3E7A" w14:textId="52FC2ED4" w:rsidR="008A2868" w:rsidRDefault="008A2868" w:rsidP="008A2868">
      <w:pPr>
        <w:tabs>
          <w:tab w:val="left" w:pos="993"/>
        </w:tabs>
        <w:spacing w:after="0" w:line="240" w:lineRule="auto"/>
        <w:ind w:firstLine="284"/>
        <w:jc w:val="both"/>
      </w:pPr>
      <w:r>
        <w:t>1.2.1.</w:t>
      </w:r>
      <w:r>
        <w:tab/>
        <w:t>Baldų montavimo galimybės tiesiogiai priklauso nuo pastato statybos darbų grafiko ir yra rizika, kad statybos darbų užbaigimas gali vėluoti, todėl būtina sąlyga baldų teikimo terminą skaičiuoti nuo Perkančiosios organizacijos užsakymo pateikimo Tiekėjui dienos, tačiau tokia sąlyga CPO krepšelyje „Baldų gamyba“ ir sutartyje nenumatyta.</w:t>
      </w:r>
    </w:p>
    <w:p w14:paraId="5D6B8DBF" w14:textId="3E62B84A" w:rsidR="00544192" w:rsidRPr="008A2868" w:rsidRDefault="008A2868" w:rsidP="008A2868">
      <w:pPr>
        <w:tabs>
          <w:tab w:val="left" w:pos="993"/>
        </w:tabs>
        <w:spacing w:after="0" w:line="240" w:lineRule="auto"/>
        <w:ind w:firstLine="284"/>
        <w:jc w:val="both"/>
        <w:rPr>
          <w:rFonts w:cstheme="minorHAnsi"/>
          <w:highlight w:val="yellow"/>
        </w:rPr>
      </w:pPr>
      <w:r>
        <w:t>1.2.2. CPO kataloge atliekant užsakymą „Baldų gamyba“, reikia pateikti planuojamų baldų projektą, nustatantį baldų išmatavimus, rūšis, kiekius, montavimo tipus, medžiagų technines charakteristikas (plokštės tipas, storis ir spalva; briaunos tipas, storis ir spalva; baldų ir komplektuojančių dalių spalvos, medžiagiškumas, furnitūra ir kt.). Perkančioji organizacija neturi parengusi projekto pagal keliamus reikalavimus. Baldų projektavimas, gamyba ir tiekimas bus perkamas kartu ir turės būti atliktas nuo Perkančiosios organizacijos užsakymo pateikimo Tiekėjui dienos per nustatytą terminą.</w:t>
      </w:r>
    </w:p>
    <w:p w14:paraId="0229C137" w14:textId="77777777" w:rsidR="00544192" w:rsidRPr="00BD5E67" w:rsidRDefault="00544192" w:rsidP="008A2868">
      <w:pPr>
        <w:pStyle w:val="Sraopastraipa"/>
        <w:numPr>
          <w:ilvl w:val="1"/>
          <w:numId w:val="1"/>
        </w:numPr>
        <w:spacing w:after="0" w:line="240" w:lineRule="auto"/>
        <w:ind w:left="0" w:firstLine="284"/>
        <w:rPr>
          <w:rFonts w:cstheme="minorHAnsi"/>
        </w:rPr>
      </w:pPr>
      <w:r w:rsidRPr="00BD5E67">
        <w:rPr>
          <w:rFonts w:eastAsia="Times New Roman" w:cstheme="minorHAnsi"/>
        </w:rPr>
        <w:t>Perkančioji organizacija nerezervuoja teisės dalyvauti pirkime.</w:t>
      </w:r>
    </w:p>
    <w:p w14:paraId="16E612E1" w14:textId="77777777" w:rsidR="00544192" w:rsidRPr="00BD5E67" w:rsidRDefault="00544192" w:rsidP="00544192">
      <w:pPr>
        <w:pStyle w:val="Sraopastraipa"/>
        <w:spacing w:after="0" w:line="240" w:lineRule="auto"/>
        <w:ind w:left="0" w:firstLine="349"/>
        <w:jc w:val="both"/>
        <w:rPr>
          <w:rFonts w:cstheme="minorHAnsi"/>
        </w:rPr>
      </w:pPr>
      <w:r w:rsidRPr="00BD5E67">
        <w:rPr>
          <w:rFonts w:cstheme="minorHAnsi"/>
        </w:rPr>
        <w:t>1.4. Stebėtojai dalyvauti Komisijos posėdžiuose nėra kviečiami.</w:t>
      </w:r>
    </w:p>
    <w:p w14:paraId="136F088D" w14:textId="1A3FB03B" w:rsidR="00544192" w:rsidRPr="00BD5E67" w:rsidRDefault="00544192" w:rsidP="00544192">
      <w:pPr>
        <w:pStyle w:val="Sraopastraipa"/>
        <w:numPr>
          <w:ilvl w:val="1"/>
          <w:numId w:val="7"/>
        </w:numPr>
        <w:spacing w:after="0" w:line="240" w:lineRule="auto"/>
        <w:ind w:left="0" w:firstLine="349"/>
        <w:jc w:val="both"/>
      </w:pPr>
      <w:r w:rsidRPr="00BD5E67">
        <w:rPr>
          <w:rFonts w:cstheme="minorHAnsi"/>
        </w:rPr>
        <w:t>Atliekamas žaliasis pirkimas. Pirkimas vykdomas vadovaujantis Lietuvos Respublikos aplinkos ministro 2011 m. birželio 28 d. įsakymo Nr. D1-508 „</w:t>
      </w:r>
      <w:hyperlink r:id="rId13" w:history="1">
        <w:r w:rsidRPr="00BD5E67">
          <w:rPr>
            <w:rStyle w:val="Hipersaitas"/>
            <w:rFonts w:cstheme="minorHAnsi"/>
            <w:u w:val="single"/>
          </w:rPr>
          <w:t>Dėl Aplinkos apsaugos kriterijų taikymo, vykdant žaliuosius pirkimus, tvarkos aprašo patvirtinimo</w:t>
        </w:r>
      </w:hyperlink>
      <w:r w:rsidRPr="00BD5E67">
        <w:rPr>
          <w:rFonts w:cstheme="minorHAnsi"/>
        </w:rPr>
        <w:t>“</w:t>
      </w:r>
      <w:r w:rsidR="00714442">
        <w:rPr>
          <w:rFonts w:cstheme="minorHAnsi"/>
        </w:rPr>
        <w:t xml:space="preserve"> 4.1 ir </w:t>
      </w:r>
      <w:r w:rsidRPr="00BD5E67">
        <w:rPr>
          <w:rFonts w:cstheme="minorHAnsi"/>
        </w:rPr>
        <w:t xml:space="preserve"> 4.4.4</w:t>
      </w:r>
      <w:r w:rsidRPr="00BD5E67">
        <w:rPr>
          <w:rFonts w:cstheme="minorHAnsi"/>
          <w:i/>
        </w:rPr>
        <w:t xml:space="preserve"> </w:t>
      </w:r>
      <w:r w:rsidRPr="00BD5E67">
        <w:rPr>
          <w:rFonts w:cstheme="minorHAnsi"/>
        </w:rPr>
        <w:t xml:space="preserve"> punkt</w:t>
      </w:r>
      <w:r w:rsidR="00714442">
        <w:rPr>
          <w:rFonts w:cstheme="minorHAnsi"/>
        </w:rPr>
        <w:t>ais</w:t>
      </w:r>
      <w:r w:rsidRPr="00BD5E67">
        <w:rPr>
          <w:rFonts w:cstheme="minorHAnsi"/>
        </w:rPr>
        <w:t xml:space="preserve">. Aplinkos apaugos kriterijai nustatyti </w:t>
      </w:r>
      <w:r w:rsidR="00714442">
        <w:rPr>
          <w:rFonts w:cstheme="minorHAnsi"/>
        </w:rPr>
        <w:t xml:space="preserve">techninėje specifikacijoje ir </w:t>
      </w:r>
      <w:r w:rsidRPr="00BD5E67">
        <w:rPr>
          <w:rFonts w:cstheme="minorHAnsi"/>
        </w:rPr>
        <w:t>sutarties sąlygose.</w:t>
      </w:r>
    </w:p>
    <w:p w14:paraId="25A7C64B" w14:textId="77777777" w:rsidR="00544192" w:rsidRPr="00BD5E67" w:rsidRDefault="00544192" w:rsidP="00544192">
      <w:pPr>
        <w:pStyle w:val="Sraopastraipa"/>
        <w:numPr>
          <w:ilvl w:val="1"/>
          <w:numId w:val="7"/>
        </w:numPr>
        <w:tabs>
          <w:tab w:val="left" w:pos="993"/>
        </w:tabs>
        <w:spacing w:after="0" w:line="240" w:lineRule="auto"/>
        <w:ind w:left="0" w:firstLine="349"/>
        <w:jc w:val="both"/>
        <w:rPr>
          <w:rFonts w:eastAsia="Arial"/>
        </w:rPr>
      </w:pPr>
      <w:r w:rsidRPr="00BD5E67">
        <w:rPr>
          <w:rFonts w:eastAsia="Arial"/>
        </w:rPr>
        <w:t>Išankstinis skelbimas apie pirkimą nebuvo paskelbtas.</w:t>
      </w:r>
    </w:p>
    <w:p w14:paraId="306EE026" w14:textId="77777777" w:rsidR="00544192" w:rsidRPr="00BD5E67" w:rsidRDefault="00544192" w:rsidP="00544192">
      <w:pPr>
        <w:pStyle w:val="Sraopastraipa"/>
        <w:numPr>
          <w:ilvl w:val="1"/>
          <w:numId w:val="7"/>
        </w:numPr>
        <w:tabs>
          <w:tab w:val="left" w:pos="851"/>
          <w:tab w:val="left" w:pos="993"/>
        </w:tabs>
        <w:spacing w:after="0" w:line="240" w:lineRule="auto"/>
        <w:ind w:left="0" w:firstLine="349"/>
        <w:jc w:val="both"/>
        <w:rPr>
          <w:rFonts w:cstheme="minorHAnsi"/>
        </w:rPr>
      </w:pPr>
      <w:r w:rsidRPr="00BD5E67">
        <w:rPr>
          <w:rFonts w:cstheme="minorHAnsi"/>
          <w:lang w:eastAsia="en-US"/>
        </w:rPr>
        <w:t xml:space="preserve">Pirkime </w:t>
      </w:r>
      <w:r w:rsidRPr="00BD5E67">
        <w:rPr>
          <w:rFonts w:cstheme="minorHAnsi"/>
        </w:rPr>
        <w:t xml:space="preserve"> perkančioji organizacija</w:t>
      </w:r>
      <w:r w:rsidRPr="00BD5E67">
        <w:rPr>
          <w:rFonts w:cstheme="minorHAnsi"/>
          <w:lang w:eastAsia="en-US"/>
        </w:rPr>
        <w:t xml:space="preserve"> nenumato skelbti pranešimo dėl savanoriško </w:t>
      </w:r>
      <w:proofErr w:type="spellStart"/>
      <w:r w:rsidRPr="00BD5E67">
        <w:rPr>
          <w:rFonts w:cstheme="minorHAnsi"/>
          <w:i/>
          <w:iCs/>
          <w:lang w:eastAsia="en-US"/>
        </w:rPr>
        <w:t>ex</w:t>
      </w:r>
      <w:proofErr w:type="spellEnd"/>
      <w:r w:rsidRPr="00BD5E67">
        <w:rPr>
          <w:rFonts w:cstheme="minorHAnsi"/>
          <w:i/>
          <w:iCs/>
          <w:lang w:eastAsia="en-US"/>
        </w:rPr>
        <w:t xml:space="preserve"> ante</w:t>
      </w:r>
      <w:r w:rsidRPr="00BD5E67">
        <w:rPr>
          <w:rFonts w:cstheme="minorHAnsi"/>
          <w:lang w:eastAsia="en-US"/>
        </w:rPr>
        <w:t xml:space="preserve"> skaidrumo.</w:t>
      </w:r>
    </w:p>
    <w:p w14:paraId="2899CE6C" w14:textId="255D489F" w:rsidR="00544192" w:rsidRDefault="00544192" w:rsidP="00544192">
      <w:pPr>
        <w:pStyle w:val="Sraopastraipa"/>
        <w:numPr>
          <w:ilvl w:val="1"/>
          <w:numId w:val="7"/>
        </w:numPr>
        <w:tabs>
          <w:tab w:val="left" w:pos="993"/>
        </w:tabs>
        <w:spacing w:after="0" w:line="240" w:lineRule="auto"/>
        <w:ind w:left="0" w:firstLine="349"/>
        <w:jc w:val="both"/>
        <w:rPr>
          <w:rFonts w:cstheme="minorHAnsi"/>
        </w:rPr>
      </w:pPr>
      <w:r w:rsidRPr="00F56E0B">
        <w:rPr>
          <w:rFonts w:cstheme="minorHAnsi"/>
        </w:rPr>
        <w:t xml:space="preserve">Pirkime neleidžiama pateikti alternatyvių pasiūlymų. </w:t>
      </w:r>
    </w:p>
    <w:p w14:paraId="2F90DD0D" w14:textId="77777777" w:rsidR="00544192" w:rsidRPr="00BD5E67" w:rsidRDefault="00544192" w:rsidP="00544192">
      <w:pPr>
        <w:pStyle w:val="Sraopastraipa"/>
        <w:numPr>
          <w:ilvl w:val="1"/>
          <w:numId w:val="7"/>
        </w:numPr>
        <w:tabs>
          <w:tab w:val="left" w:pos="993"/>
        </w:tabs>
        <w:spacing w:after="0" w:line="240" w:lineRule="auto"/>
        <w:ind w:left="0" w:firstLine="349"/>
        <w:jc w:val="both"/>
        <w:rPr>
          <w:rFonts w:cstheme="minorHAnsi"/>
        </w:rPr>
      </w:pPr>
      <w:r w:rsidRPr="00BD5E67">
        <w:rPr>
          <w:rFonts w:eastAsia="Arial" w:cstheme="minorHAnsi"/>
        </w:rPr>
        <w:t>Bendrosios pirkimo sąlygos yra neatskiriama šių pirkimo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12E88206" w:rsidR="00B41C66" w:rsidRPr="00DC1957" w:rsidRDefault="00B41C66" w:rsidP="0097765E">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544192" w:rsidRPr="00845B8C">
        <w:rPr>
          <w:rFonts w:eastAsia="Calibri"/>
          <w:color w:val="000000" w:themeColor="text1"/>
        </w:rPr>
        <w:t>baldus</w:t>
      </w:r>
      <w:r w:rsidRPr="00845B8C">
        <w:rPr>
          <w:rFonts w:eastAsia="Calibri"/>
          <w:color w:val="000000" w:themeColor="text1"/>
        </w:rPr>
        <w:t>.</w:t>
      </w:r>
      <w:r w:rsidRPr="00845B8C">
        <w:rPr>
          <w:rFonts w:cstheme="minorHAns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444CAF" w:rsidRPr="003F4457">
        <w:rPr>
          <w:rFonts w:cstheme="minorHAnsi"/>
          <w:color w:val="000000" w:themeColor="text1"/>
        </w:rPr>
        <w:t xml:space="preserve"> </w:t>
      </w:r>
      <w:r w:rsidR="008752F0" w:rsidRPr="003F4457">
        <w:rPr>
          <w:rFonts w:cstheme="minorHAnsi"/>
          <w:color w:val="000000" w:themeColor="text1"/>
        </w:rPr>
        <w:t>2</w:t>
      </w:r>
      <w:r w:rsidR="00FA7D78" w:rsidRPr="003F4457">
        <w:rPr>
          <w:rFonts w:ascii="Arial" w:hAnsi="Arial" w:cs="Arial"/>
          <w:color w:val="000000" w:themeColor="text1"/>
        </w:rPr>
        <w:t xml:space="preserve"> </w:t>
      </w:r>
      <w:r w:rsidR="00444CAF" w:rsidRPr="00DC1957">
        <w:rPr>
          <w:rFonts w:cstheme="minorHAnsi"/>
        </w:rPr>
        <w:t>priede</w:t>
      </w:r>
      <w:r w:rsidRPr="00DC1957">
        <w:rPr>
          <w:rFonts w:cstheme="minorHAnsi"/>
        </w:rPr>
        <w:t>.</w:t>
      </w:r>
    </w:p>
    <w:p w14:paraId="49B1DD57" w14:textId="6A726F15" w:rsidR="00E93F89" w:rsidRPr="00845B8C" w:rsidRDefault="00507DC9" w:rsidP="003F4457">
      <w:pPr>
        <w:pStyle w:val="Betarp"/>
        <w:ind w:firstLine="567"/>
        <w:contextualSpacing/>
        <w:jc w:val="both"/>
        <w:rPr>
          <w:rFonts w:cstheme="minorHAnsi"/>
          <w:color w:val="000000" w:themeColor="text1"/>
        </w:rPr>
      </w:pPr>
      <w:r>
        <w:rPr>
          <w:rFonts w:cstheme="minorHAnsi"/>
        </w:rPr>
        <w:t>2.2</w:t>
      </w:r>
      <w:r w:rsidR="00544192">
        <w:rPr>
          <w:rFonts w:cstheme="minorHAnsi"/>
        </w:rPr>
        <w:t xml:space="preserve"> </w:t>
      </w:r>
      <w:r w:rsidR="00B41C66" w:rsidRPr="00F0499F">
        <w:rPr>
          <w:rFonts w:cstheme="minorHAnsi"/>
        </w:rPr>
        <w:t>Pirkimo objektas skaidomas į</w:t>
      </w:r>
      <w:r w:rsidR="00B41C66" w:rsidRPr="00845B8C">
        <w:rPr>
          <w:rFonts w:cstheme="minorHAnsi"/>
          <w:color w:val="000000" w:themeColor="text1"/>
        </w:rPr>
        <w:t xml:space="preserve"> </w:t>
      </w:r>
      <w:r w:rsidR="00B32BFC">
        <w:rPr>
          <w:rFonts w:cstheme="minorHAnsi"/>
          <w:color w:val="000000" w:themeColor="text1"/>
        </w:rPr>
        <w:t>3</w:t>
      </w:r>
      <w:r w:rsidR="00B32BFC" w:rsidRPr="00845B8C">
        <w:rPr>
          <w:rFonts w:cstheme="minorHAnsi"/>
          <w:i/>
          <w:iCs/>
          <w:color w:val="000000" w:themeColor="text1"/>
        </w:rPr>
        <w:t xml:space="preserve"> </w:t>
      </w:r>
      <w:r w:rsidR="00B41C66" w:rsidRPr="00F0499F">
        <w:rPr>
          <w:rFonts w:cstheme="minorHAnsi"/>
        </w:rPr>
        <w:t xml:space="preserve">dalis, kurių apimtys ir dalykas, reikalavimai </w:t>
      </w:r>
      <w:r w:rsidR="006D0D4C">
        <w:rPr>
          <w:rFonts w:cstheme="minorHAnsi"/>
        </w:rPr>
        <w:t xml:space="preserve">ir techninė specifikacija </w:t>
      </w:r>
      <w:r w:rsidR="00B41C66" w:rsidRPr="00F0499F">
        <w:rPr>
          <w:rFonts w:cstheme="minorHAnsi"/>
        </w:rPr>
        <w:t xml:space="preserve">apibrėžti </w:t>
      </w:r>
      <w:bookmarkStart w:id="6" w:name="_Hlk91152632"/>
      <w:r w:rsidR="00A80D01">
        <w:rPr>
          <w:rFonts w:cstheme="minorHAnsi"/>
        </w:rPr>
        <w:t xml:space="preserve">specialiųjų </w:t>
      </w:r>
      <w:r w:rsidR="006773B6" w:rsidRPr="00F0499F">
        <w:rPr>
          <w:rFonts w:cstheme="minorHAnsi"/>
        </w:rPr>
        <w:t xml:space="preserve">pirkimo </w:t>
      </w:r>
      <w:r w:rsidR="006773B6" w:rsidRPr="00DC1957">
        <w:rPr>
          <w:rFonts w:cstheme="minorHAnsi"/>
        </w:rPr>
        <w:t xml:space="preserve">sąlygų </w:t>
      </w:r>
      <w:r w:rsidR="008752F0" w:rsidRPr="003F4457">
        <w:rPr>
          <w:rFonts w:cstheme="minorHAnsi"/>
          <w:color w:val="000000" w:themeColor="text1"/>
        </w:rPr>
        <w:t>2</w:t>
      </w:r>
      <w:r w:rsidR="008752F0">
        <w:rPr>
          <w:rFonts w:cstheme="minorHAnsi"/>
          <w:color w:val="00B050"/>
        </w:rPr>
        <w:t xml:space="preserve"> </w:t>
      </w:r>
      <w:r w:rsidR="006773B6" w:rsidRPr="00F0499F">
        <w:rPr>
          <w:rFonts w:cstheme="minorHAnsi"/>
        </w:rPr>
        <w:t>priede</w:t>
      </w:r>
      <w:bookmarkEnd w:id="6"/>
      <w:r w:rsidR="00B41C66" w:rsidRPr="00B40021">
        <w:rPr>
          <w:rFonts w:cstheme="minorHAnsi"/>
        </w:rPr>
        <w:t>.</w:t>
      </w:r>
      <w:r w:rsidR="006A3033" w:rsidRPr="00B40021">
        <w:rPr>
          <w:rFonts w:cstheme="minorHAnsi"/>
        </w:rPr>
        <w:t xml:space="preserve"> </w:t>
      </w:r>
      <w:r w:rsidR="006A3033" w:rsidRPr="00845B8C">
        <w:rPr>
          <w:color w:val="000000" w:themeColor="text1"/>
        </w:rPr>
        <w:t xml:space="preserve">Perkančioji organizacija </w:t>
      </w:r>
      <w:r w:rsidR="00111429" w:rsidRPr="00845B8C">
        <w:rPr>
          <w:color w:val="000000" w:themeColor="text1"/>
        </w:rPr>
        <w:t>sudarys</w:t>
      </w:r>
      <w:r w:rsidR="006A3033" w:rsidRPr="00845B8C">
        <w:rPr>
          <w:color w:val="000000" w:themeColor="text1"/>
        </w:rPr>
        <w:t xml:space="preserve"> vieną sutartį dėl </w:t>
      </w:r>
      <w:r w:rsidR="00111429" w:rsidRPr="00845B8C">
        <w:rPr>
          <w:color w:val="000000" w:themeColor="text1"/>
        </w:rPr>
        <w:t>p</w:t>
      </w:r>
      <w:r w:rsidR="006A3033" w:rsidRPr="00845B8C">
        <w:rPr>
          <w:color w:val="000000" w:themeColor="text1"/>
        </w:rPr>
        <w:t>irkimo dalių, dėl kurių laimėtoju nustatytas tas pats tiekėjas</w:t>
      </w:r>
      <w:r w:rsidR="003F7FE3" w:rsidRPr="00845B8C">
        <w:rPr>
          <w:color w:val="000000" w:themeColor="text1"/>
        </w:rPr>
        <w:t>.</w:t>
      </w:r>
    </w:p>
    <w:p w14:paraId="0CA81FB8" w14:textId="7ED15051" w:rsidR="00325243" w:rsidRDefault="00815D5F" w:rsidP="008752F0">
      <w:pPr>
        <w:pStyle w:val="Sraopastraipa"/>
        <w:spacing w:after="0" w:line="240" w:lineRule="auto"/>
        <w:ind w:left="0" w:firstLine="567"/>
        <w:jc w:val="both"/>
        <w:rPr>
          <w:rFonts w:cstheme="minorHAnsi"/>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3F0336B3" w:rsidR="00004521" w:rsidRDefault="00004521" w:rsidP="00DE7037">
      <w:pPr>
        <w:pStyle w:val="Sraopastraipa"/>
        <w:spacing w:after="0" w:line="240" w:lineRule="auto"/>
        <w:ind w:left="0" w:firstLine="567"/>
        <w:jc w:val="both"/>
        <w:rPr>
          <w:rFonts w:cstheme="minorHAnsi"/>
        </w:rPr>
      </w:pPr>
      <w:r>
        <w:rPr>
          <w:rFonts w:cstheme="minorHAnsi"/>
        </w:rPr>
        <w:t>2.</w:t>
      </w:r>
      <w:r w:rsidR="00544192">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7D75ED64" w14:textId="77777777" w:rsidR="00FB661F" w:rsidRDefault="00862DB8" w:rsidP="00FB661F">
      <w:pPr>
        <w:pStyle w:val="Sraopastraipa"/>
        <w:spacing w:after="0" w:line="240" w:lineRule="auto"/>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8694E3E" w14:textId="4562E19C" w:rsidR="00FB661F" w:rsidRPr="00F0499F" w:rsidRDefault="00FB661F" w:rsidP="00FB661F">
      <w:pPr>
        <w:pStyle w:val="Sraopastraipa"/>
        <w:spacing w:after="0" w:line="240" w:lineRule="auto"/>
        <w:ind w:left="0" w:firstLine="567"/>
        <w:jc w:val="both"/>
        <w:rPr>
          <w:rFonts w:eastAsiaTheme="minorHAnsi" w:cstheme="minorHAnsi"/>
          <w:lang w:eastAsia="en-US"/>
        </w:rPr>
      </w:pPr>
      <w:r>
        <w:rPr>
          <w:rFonts w:cstheme="minorHAnsi"/>
        </w:rPr>
        <w:t xml:space="preserve">3.2. </w:t>
      </w:r>
      <w:r w:rsidRPr="00F0499F">
        <w:rPr>
          <w:rFonts w:eastAsiaTheme="minorHAnsi" w:cstheme="minorHAnsi"/>
          <w:lang w:eastAsia="en-US"/>
        </w:rPr>
        <w:t>P</w:t>
      </w:r>
      <w:r w:rsidRPr="00F0499F">
        <w:rPr>
          <w:rFonts w:cstheme="minorHAnsi"/>
        </w:rPr>
        <w:t>erkančioji organizacija nerengs objekto apžiūros.</w:t>
      </w:r>
    </w:p>
    <w:p w14:paraId="2EE108D0" w14:textId="6AEB720B" w:rsidR="00FB661F" w:rsidRPr="00F0499F" w:rsidRDefault="00FB661F" w:rsidP="00F15823">
      <w:pPr>
        <w:pStyle w:val="Sraopastraipa"/>
        <w:rPr>
          <w:rFonts w:cstheme="minorHAnsi"/>
        </w:rPr>
      </w:pPr>
    </w:p>
    <w:p w14:paraId="18604A51" w14:textId="3D5A2CBB" w:rsidR="00B946B2" w:rsidRPr="00F0499F" w:rsidRDefault="00B946B2" w:rsidP="00FB661F">
      <w:pPr>
        <w:pStyle w:val="Sraopastraipa"/>
      </w:pP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2C6CDC48"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6773B6" w:rsidRPr="003F4457">
        <w:rPr>
          <w:rFonts w:eastAsia="Calibri"/>
          <w:color w:val="000000" w:themeColor="text1"/>
        </w:rPr>
        <w:t xml:space="preserve"> </w:t>
      </w:r>
      <w:r w:rsidR="008752F0" w:rsidRPr="003F4457">
        <w:rPr>
          <w:color w:val="000000" w:themeColor="text1"/>
        </w:rPr>
        <w:t>3</w:t>
      </w:r>
      <w:r w:rsidR="00984B02" w:rsidRPr="003F4457">
        <w:rPr>
          <w:color w:val="000000" w:themeColor="text1"/>
        </w:rPr>
        <w:t xml:space="preserve">  </w:t>
      </w:r>
      <w:r w:rsidR="006773B6" w:rsidRPr="127DD6E8">
        <w:rPr>
          <w:rFonts w:eastAsia="Calibri"/>
        </w:rPr>
        <w:t>priede</w:t>
      </w:r>
      <w:r w:rsidR="002C5249" w:rsidRPr="127DD6E8">
        <w:t xml:space="preserve">. </w:t>
      </w:r>
    </w:p>
    <w:p w14:paraId="34E32D48" w14:textId="674B782A" w:rsidR="007B6F6D" w:rsidRPr="00765189" w:rsidRDefault="00970624"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845B8C">
        <w:rPr>
          <w:color w:val="000000" w:themeColor="text1"/>
        </w:rPr>
        <w:t xml:space="preserve">Tiekėjams nustatomi kvalifikacijos reikalavimai ir (arba) reikalavimai dėl kokybės vadybos sistemos ir (arba) aplinkos apsaugos vadybos sistemos standartų laikymosi ir jų atitiktį patvirtinantys dokumentai nurodyti </w:t>
      </w:r>
      <w:r w:rsidR="00765189" w:rsidRPr="00845B8C">
        <w:rPr>
          <w:color w:val="000000" w:themeColor="text1"/>
        </w:rPr>
        <w:t>specialiųjų p</w:t>
      </w:r>
      <w:r w:rsidR="00551FA7" w:rsidRPr="00845B8C">
        <w:rPr>
          <w:color w:val="000000" w:themeColor="text1"/>
        </w:rPr>
        <w:t xml:space="preserve">irkimo </w:t>
      </w:r>
      <w:r w:rsidR="00A6625B" w:rsidRPr="00845B8C">
        <w:rPr>
          <w:color w:val="000000" w:themeColor="text1"/>
        </w:rPr>
        <w:t>sąlygų</w:t>
      </w:r>
      <w:r w:rsidR="00A6625B" w:rsidRPr="00765189">
        <w:rPr>
          <w:color w:val="00B050"/>
        </w:rPr>
        <w:t xml:space="preserve"> </w:t>
      </w:r>
      <w:r w:rsidR="008752F0" w:rsidRPr="003F4457">
        <w:rPr>
          <w:color w:val="000000" w:themeColor="text1"/>
        </w:rPr>
        <w:t>4</w:t>
      </w:r>
      <w:r w:rsidR="00A6625B" w:rsidRPr="003F4457">
        <w:rPr>
          <w:color w:val="000000" w:themeColor="text1"/>
        </w:rPr>
        <w:t xml:space="preserve"> </w:t>
      </w:r>
      <w:r w:rsidR="00A6625B" w:rsidRPr="00845B8C">
        <w:rPr>
          <w:color w:val="000000" w:themeColor="text1"/>
        </w:rPr>
        <w:t xml:space="preserve">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554DE46F"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8752F0" w:rsidRPr="003F4457">
        <w:rPr>
          <w:rFonts w:cstheme="minorHAnsi"/>
          <w:color w:val="000000" w:themeColor="text1"/>
        </w:rPr>
        <w:t>8 arba 9</w:t>
      </w:r>
      <w:r w:rsidR="007A15EC" w:rsidRPr="008752F0">
        <w:rPr>
          <w:rFonts w:cstheme="minorHAnsi"/>
          <w:color w:val="000000" w:themeColor="text1"/>
        </w:rPr>
        <w:t xml:space="preserve">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0B17BEF7" w14:textId="284155DC"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8752F0" w:rsidRPr="003F4457">
        <w:rPr>
          <w:color w:val="000000" w:themeColor="text1"/>
          <w:shd w:val="clear" w:color="auto" w:fill="FFFFFF"/>
        </w:rPr>
        <w:t>6</w:t>
      </w:r>
      <w:r w:rsidR="00DE5F20" w:rsidRPr="003F4457">
        <w:rPr>
          <w:color w:val="000000" w:themeColor="text1"/>
          <w:shd w:val="clear" w:color="auto" w:fill="FFFFFF"/>
        </w:rPr>
        <w:t xml:space="preserve"> </w:t>
      </w:r>
      <w:r w:rsidR="00476F8C" w:rsidRPr="003F4457">
        <w:rPr>
          <w:color w:val="000000" w:themeColor="text1"/>
        </w:rPr>
        <w:t xml:space="preserve">priede </w:t>
      </w:r>
      <w:r w:rsidRPr="127DD6E8">
        <w:t xml:space="preserve">pateiktą </w:t>
      </w:r>
      <w:r w:rsidR="00C35C26">
        <w:t>p</w:t>
      </w:r>
      <w:r w:rsidRPr="00CA64E1">
        <w:rPr>
          <w:rFonts w:cstheme="minorHAnsi"/>
        </w:rPr>
        <w:t>asiūlymo formą.</w:t>
      </w:r>
    </w:p>
    <w:p w14:paraId="3459FD0B" w14:textId="6D87A319"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8752F0" w:rsidRPr="003F4457">
        <w:rPr>
          <w:rFonts w:cstheme="minorHAnsi"/>
          <w:color w:val="000000" w:themeColor="text1"/>
        </w:rPr>
        <w:t>5</w:t>
      </w:r>
      <w:r w:rsidRPr="003F4457">
        <w:rPr>
          <w:rFonts w:cstheme="minorHAnsi"/>
          <w:color w:val="000000" w:themeColor="text1"/>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49A2AD64"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8752F0" w:rsidRPr="003F4457">
        <w:rPr>
          <w:rFonts w:cstheme="minorHAnsi"/>
          <w:color w:val="000000" w:themeColor="text1"/>
        </w:rPr>
        <w:t xml:space="preserve">4 </w:t>
      </w:r>
      <w:r w:rsidRPr="00CA64E1">
        <w:rPr>
          <w:rFonts w:cstheme="minorHAnsi"/>
        </w:rPr>
        <w:t xml:space="preserve">priede nustatytus ekonominio ir finansinio pajėgumo reikalavimus, kartu su tiekėju įsipareigoja solidariai atsakyti už tiekėjo įsipareigojimų pagal sutartį vykdymą ir atlyginti bet kokią žalą, kuri kiltų dėl </w:t>
      </w:r>
      <w:r w:rsidRPr="00CA64E1">
        <w:rPr>
          <w:rFonts w:cstheme="minorHAnsi"/>
        </w:rPr>
        <w:lastRenderedPageBreak/>
        <w:t>tiekėjo netinkamo įsipareigojimų vykdymo ar nevykdymo (jei perkančioji organizacija kelia tokius kvalifikacijos reikalavimus ir reikalauja prisiimti solidarią atsakomybę)</w:t>
      </w:r>
      <w:r w:rsidR="00D97446">
        <w:rPr>
          <w:rFonts w:cstheme="minorHAnsi"/>
          <w:i/>
          <w:iCs/>
          <w:color w:val="FF0000"/>
        </w:rPr>
        <w:t>.</w:t>
      </w:r>
    </w:p>
    <w:p w14:paraId="479B3B42" w14:textId="22055685" w:rsidR="00FD03FA" w:rsidRPr="00F0499F" w:rsidRDefault="00C7179F" w:rsidP="00EE3480">
      <w:pPr>
        <w:spacing w:after="0" w:line="240" w:lineRule="auto"/>
        <w:ind w:firstLine="709"/>
        <w:jc w:val="both"/>
        <w:rPr>
          <w:u w:val="single"/>
        </w:rPr>
      </w:pPr>
      <w:r>
        <w:rPr>
          <w:rFonts w:cstheme="minorHAnsi"/>
        </w:rPr>
        <w:t>6.2</w:t>
      </w:r>
      <w:r w:rsidR="00EE3480" w:rsidRPr="00A1780C">
        <w:rPr>
          <w:rFonts w:cstheme="minorHAnsi"/>
        </w:rPr>
        <w:t>.</w:t>
      </w:r>
      <w:r w:rsidR="00F15823">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033FDE">
      <w:pPr>
        <w:pStyle w:val="Sraopastraipa"/>
        <w:numPr>
          <w:ilvl w:val="2"/>
          <w:numId w:val="13"/>
        </w:numPr>
        <w:tabs>
          <w:tab w:val="left" w:pos="1418"/>
        </w:tabs>
        <w:spacing w:after="0" w:line="240" w:lineRule="auto"/>
        <w:ind w:left="0" w:firstLine="709"/>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0D27A240" w:rsidR="0096678C" w:rsidRPr="00DD5A6E" w:rsidRDefault="0099696F" w:rsidP="008C102A">
      <w:pPr>
        <w:pStyle w:val="Sraopastraipa"/>
        <w:numPr>
          <w:ilvl w:val="1"/>
          <w:numId w:val="9"/>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F15823">
        <w:t>pateikti</w:t>
      </w:r>
      <w:r w:rsidR="0048587E" w:rsidRPr="127DD6E8">
        <w:t xml:space="preserve"> </w:t>
      </w:r>
      <w:r w:rsidR="0048587E" w:rsidRPr="00F15823">
        <w:t>vertimą atlikusio asmens parašu ir vertimų biuro antspaudu (jei turi) patvirtintą šio dokumento vertimą</w:t>
      </w:r>
      <w:r w:rsidR="0048587E" w:rsidRPr="127DD6E8">
        <w:t xml:space="preserve">. </w:t>
      </w:r>
    </w:p>
    <w:p w14:paraId="4172BF9D" w14:textId="3E8882E5" w:rsidR="00380B99" w:rsidRPr="00F15823" w:rsidRDefault="008D03B2" w:rsidP="00033FDE">
      <w:pPr>
        <w:pStyle w:val="Sraopastraipa"/>
        <w:numPr>
          <w:ilvl w:val="1"/>
          <w:numId w:val="9"/>
        </w:numPr>
        <w:spacing w:line="240" w:lineRule="auto"/>
        <w:ind w:left="0" w:firstLine="709"/>
        <w:jc w:val="both"/>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033FDE">
      <w:pPr>
        <w:pStyle w:val="Sraopastraipa"/>
        <w:numPr>
          <w:ilvl w:val="1"/>
          <w:numId w:val="9"/>
        </w:numPr>
        <w:spacing w:line="240" w:lineRule="auto"/>
        <w:ind w:left="0" w:firstLine="709"/>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29A3D86" w:rsidR="00EE1C85" w:rsidRPr="008C102A" w:rsidRDefault="00EE1C85" w:rsidP="00033FDE">
      <w:pPr>
        <w:pStyle w:val="Antrat1"/>
        <w:numPr>
          <w:ilvl w:val="0"/>
          <w:numId w:val="9"/>
        </w:numPr>
        <w:spacing w:line="20" w:lineRule="atLeast"/>
        <w:contextualSpacing/>
        <w:rPr>
          <w:rFonts w:asciiTheme="minorHAnsi" w:hAnsiTheme="minorHAnsi" w:cstheme="minorBid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8C102A">
        <w:rPr>
          <w:rFonts w:asciiTheme="minorHAnsi" w:hAnsiTheme="minorHAnsi" w:cstheme="minorBidi"/>
        </w:rPr>
        <w:t>Pasiūlymo galiojimo užtikrinimas</w:t>
      </w:r>
      <w:bookmarkEnd w:id="25"/>
      <w:bookmarkEnd w:id="26"/>
      <w:bookmarkEnd w:id="27"/>
    </w:p>
    <w:p w14:paraId="3B4006AE" w14:textId="2CD37461" w:rsidR="00714442" w:rsidRPr="00033FDE" w:rsidRDefault="00714442" w:rsidP="00033FDE">
      <w:pPr>
        <w:spacing w:after="0" w:line="240" w:lineRule="auto"/>
        <w:ind w:left="-142" w:firstLine="851"/>
        <w:jc w:val="both"/>
        <w:textAlignment w:val="baseline"/>
      </w:pPr>
      <w:r w:rsidRPr="00033FDE">
        <w:t>7.1. Tiekėjas privalo užtikrinti savo pasiūlymo galiojimą bet kuriuo iš tiekėjo pasirinktų užtikrinimo būdų – užstatu, banko garantija arba draudimo bendrovės pirmojo pareikalavimo laidavimo draudimo raštu (toliau – laidavimo draudimas): </w:t>
      </w:r>
    </w:p>
    <w:p w14:paraId="224D088B" w14:textId="48A84495" w:rsidR="00714442" w:rsidRPr="00033FDE" w:rsidRDefault="00714442" w:rsidP="00033FDE">
      <w:pPr>
        <w:spacing w:after="0" w:line="240" w:lineRule="auto"/>
        <w:ind w:left="-142" w:firstLine="851"/>
        <w:jc w:val="both"/>
        <w:textAlignment w:val="baseline"/>
      </w:pPr>
      <w:r w:rsidRPr="00033FDE">
        <w:t>7.1.1. užstatas iki pasiūlymų pateikimo termino pabaigos turi būti pervestas į Klaipėdos valstybinės kolegijos (įm. kodas 111968056) sąskaitą LT15 7300 0100 7417 8790 „Swedbank” AB banke; </w:t>
      </w:r>
    </w:p>
    <w:p w14:paraId="004D9358" w14:textId="20FC9C97" w:rsidR="00714442" w:rsidRPr="008C102A" w:rsidRDefault="00714442" w:rsidP="00033FDE">
      <w:pPr>
        <w:pStyle w:val="Sraopastraipa"/>
        <w:numPr>
          <w:ilvl w:val="2"/>
          <w:numId w:val="34"/>
        </w:numPr>
        <w:spacing w:after="0" w:line="240" w:lineRule="auto"/>
        <w:ind w:left="-142" w:firstLine="851"/>
        <w:jc w:val="both"/>
        <w:textAlignment w:val="baseline"/>
      </w:pPr>
      <w:r w:rsidRPr="008C102A">
        <w:t>banko garantija, laidavimo draudimas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pirmojo pareikalavimo laidavimo draudimo raštu tiekėjas turi pateikti ir pasirašytą draudimo liudijimą (polisą) bei mokestinį pavedimą, įrodantį, kad draudimo įmoka už šį išduotą pasiūlymo laidavimo draudimo raštą yra sumokėta. </w:t>
      </w:r>
    </w:p>
    <w:p w14:paraId="3B1A3816" w14:textId="77777777" w:rsidR="00714442" w:rsidRPr="00033FDE" w:rsidRDefault="00714442" w:rsidP="00033FDE">
      <w:pPr>
        <w:spacing w:after="0" w:line="240" w:lineRule="auto"/>
        <w:ind w:left="-142" w:firstLine="851"/>
        <w:jc w:val="both"/>
        <w:textAlignment w:val="baseline"/>
      </w:pPr>
      <w:r w:rsidRPr="00033FDE">
        <w:t>7.2. Tiekėjo pateikiama pasiūlymo galiojimo užtikrinimo (užstato ar banko garantijos ar draudimo bendrovės išduoto pirmojo pareikalavimo laidavimo draudimo rašto) suma yra nustatyta kiekvienai pirkimo objekto daliai, teikiant pasiūlymą kelioms dalims iškart, pasiūlymo galiojimo užtikrinimo (užstato ar banko garantijos ar draudimo bendrovės išduoto pirmojo pareikalavimo laidavimo draudimo rašto) suma turi būti sumuojama: </w:t>
      </w:r>
    </w:p>
    <w:tbl>
      <w:tblPr>
        <w:tblW w:w="10106"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6"/>
        <w:gridCol w:w="5295"/>
        <w:gridCol w:w="2495"/>
      </w:tblGrid>
      <w:tr w:rsidR="008C102A" w:rsidRPr="008C102A" w14:paraId="08E04160" w14:textId="77777777" w:rsidTr="00B46FD3">
        <w:trPr>
          <w:trHeight w:val="300"/>
        </w:trPr>
        <w:tc>
          <w:tcPr>
            <w:tcW w:w="23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E688C5" w14:textId="77777777" w:rsidR="00714442" w:rsidRPr="00033FDE" w:rsidRDefault="00714442" w:rsidP="00033FDE">
            <w:pPr>
              <w:shd w:val="clear" w:color="auto" w:fill="FFFFFF"/>
              <w:spacing w:after="0" w:line="240" w:lineRule="auto"/>
              <w:ind w:left="144"/>
              <w:textAlignment w:val="baseline"/>
              <w:rPr>
                <w:b/>
                <w:bCs/>
              </w:rPr>
            </w:pPr>
            <w:r w:rsidRPr="00033FDE">
              <w:rPr>
                <w:b/>
                <w:bCs/>
              </w:rPr>
              <w:t>Pirkimo objekto dalis </w:t>
            </w:r>
          </w:p>
        </w:tc>
        <w:tc>
          <w:tcPr>
            <w:tcW w:w="52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19E18E" w14:textId="77777777" w:rsidR="00714442" w:rsidRPr="00033FDE" w:rsidRDefault="00714442" w:rsidP="00033FDE">
            <w:pPr>
              <w:shd w:val="clear" w:color="auto" w:fill="FFFFFF"/>
              <w:spacing w:after="0" w:line="240" w:lineRule="auto"/>
              <w:ind w:left="144"/>
              <w:textAlignment w:val="baseline"/>
              <w:rPr>
                <w:b/>
                <w:bCs/>
              </w:rPr>
            </w:pPr>
            <w:r w:rsidRPr="00033FDE">
              <w:rPr>
                <w:b/>
                <w:bCs/>
              </w:rPr>
              <w:t>Pirkimo objekto dalies pavadinimas </w:t>
            </w:r>
          </w:p>
        </w:tc>
        <w:tc>
          <w:tcPr>
            <w:tcW w:w="2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EEE552" w14:textId="77777777" w:rsidR="00714442" w:rsidRPr="00033FDE" w:rsidRDefault="00714442" w:rsidP="00033FDE">
            <w:pPr>
              <w:shd w:val="clear" w:color="auto" w:fill="FFFFFF"/>
              <w:spacing w:after="0" w:line="240" w:lineRule="auto"/>
              <w:ind w:left="144"/>
              <w:textAlignment w:val="baseline"/>
              <w:rPr>
                <w:b/>
                <w:bCs/>
              </w:rPr>
            </w:pPr>
            <w:r w:rsidRPr="00033FDE">
              <w:rPr>
                <w:b/>
                <w:bCs/>
              </w:rPr>
              <w:t>Pasiūlymo galiojimo užtikrinimo suma Eur </w:t>
            </w:r>
          </w:p>
        </w:tc>
      </w:tr>
      <w:tr w:rsidR="008C102A" w:rsidRPr="008C102A" w14:paraId="76ADF74E" w14:textId="77777777" w:rsidTr="00B46FD3">
        <w:trPr>
          <w:trHeight w:val="300"/>
        </w:trPr>
        <w:tc>
          <w:tcPr>
            <w:tcW w:w="2316" w:type="dxa"/>
            <w:tcBorders>
              <w:top w:val="single" w:sz="6" w:space="0" w:color="auto"/>
              <w:left w:val="single" w:sz="6" w:space="0" w:color="auto"/>
              <w:bottom w:val="single" w:sz="6" w:space="0" w:color="auto"/>
              <w:right w:val="single" w:sz="6" w:space="0" w:color="auto"/>
            </w:tcBorders>
            <w:shd w:val="clear" w:color="auto" w:fill="auto"/>
            <w:hideMark/>
          </w:tcPr>
          <w:p w14:paraId="1E38B766" w14:textId="431C5C6F" w:rsidR="00714442" w:rsidRPr="00033FDE" w:rsidRDefault="000F44E7" w:rsidP="00033FDE">
            <w:pPr>
              <w:shd w:val="clear" w:color="auto" w:fill="FFFFFF"/>
              <w:spacing w:after="0" w:line="240" w:lineRule="auto"/>
              <w:ind w:left="-142" w:firstLine="286"/>
              <w:jc w:val="both"/>
              <w:textAlignment w:val="baseline"/>
            </w:pPr>
            <w:r>
              <w:t>1</w:t>
            </w:r>
            <w:r w:rsidRPr="00033FDE">
              <w:t xml:space="preserve"> </w:t>
            </w:r>
            <w:r w:rsidR="00714442" w:rsidRPr="00033FDE">
              <w:t>pirkimo objekto dalis </w:t>
            </w:r>
          </w:p>
        </w:tc>
        <w:tc>
          <w:tcPr>
            <w:tcW w:w="5295" w:type="dxa"/>
            <w:tcBorders>
              <w:top w:val="single" w:sz="6" w:space="0" w:color="auto"/>
              <w:left w:val="single" w:sz="6" w:space="0" w:color="auto"/>
              <w:bottom w:val="single" w:sz="6" w:space="0" w:color="auto"/>
              <w:right w:val="single" w:sz="6" w:space="0" w:color="auto"/>
            </w:tcBorders>
            <w:shd w:val="clear" w:color="auto" w:fill="auto"/>
            <w:hideMark/>
          </w:tcPr>
          <w:p w14:paraId="00E08E63" w14:textId="3C0A8C6E" w:rsidR="00714442" w:rsidRPr="00033FDE" w:rsidRDefault="008C102A" w:rsidP="00033FDE">
            <w:pPr>
              <w:shd w:val="clear" w:color="auto" w:fill="FFFFFF"/>
              <w:spacing w:after="0" w:line="240" w:lineRule="auto"/>
              <w:ind w:left="-142" w:firstLine="286"/>
              <w:jc w:val="both"/>
              <w:textAlignment w:val="baseline"/>
            </w:pPr>
            <w:r w:rsidRPr="00033FDE">
              <w:t>Lovos</w:t>
            </w:r>
            <w:r w:rsidR="00714442" w:rsidRPr="00033FDE">
              <w:t> </w:t>
            </w:r>
          </w:p>
        </w:tc>
        <w:tc>
          <w:tcPr>
            <w:tcW w:w="2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C326A2" w14:textId="357BC8A9" w:rsidR="00714442" w:rsidRPr="00033FDE" w:rsidRDefault="008C102A" w:rsidP="00033FDE">
            <w:pPr>
              <w:shd w:val="clear" w:color="auto" w:fill="FFFFFF"/>
              <w:spacing w:after="0" w:line="240" w:lineRule="auto"/>
              <w:ind w:left="-142" w:firstLine="286"/>
              <w:textAlignment w:val="baseline"/>
            </w:pPr>
            <w:r w:rsidRPr="00033FDE">
              <w:t>2500,00</w:t>
            </w:r>
            <w:r w:rsidR="00714442" w:rsidRPr="00033FDE">
              <w:t>  </w:t>
            </w:r>
          </w:p>
        </w:tc>
      </w:tr>
      <w:tr w:rsidR="008C102A" w:rsidRPr="008C102A" w14:paraId="04EB9E3E" w14:textId="77777777" w:rsidTr="00B46FD3">
        <w:trPr>
          <w:trHeight w:val="300"/>
        </w:trPr>
        <w:tc>
          <w:tcPr>
            <w:tcW w:w="2316" w:type="dxa"/>
            <w:tcBorders>
              <w:top w:val="single" w:sz="6" w:space="0" w:color="auto"/>
              <w:left w:val="single" w:sz="6" w:space="0" w:color="auto"/>
              <w:bottom w:val="single" w:sz="6" w:space="0" w:color="auto"/>
              <w:right w:val="single" w:sz="6" w:space="0" w:color="auto"/>
            </w:tcBorders>
            <w:shd w:val="clear" w:color="auto" w:fill="auto"/>
            <w:hideMark/>
          </w:tcPr>
          <w:p w14:paraId="27A3510C" w14:textId="69BEE927" w:rsidR="00714442" w:rsidRPr="00033FDE" w:rsidRDefault="000F44E7" w:rsidP="00033FDE">
            <w:pPr>
              <w:shd w:val="clear" w:color="auto" w:fill="FFFFFF"/>
              <w:spacing w:after="0" w:line="240" w:lineRule="auto"/>
              <w:ind w:left="-142" w:firstLine="286"/>
              <w:jc w:val="both"/>
              <w:textAlignment w:val="baseline"/>
            </w:pPr>
            <w:r>
              <w:t>2</w:t>
            </w:r>
            <w:r w:rsidR="00714442" w:rsidRPr="00033FDE">
              <w:t xml:space="preserve"> pirkimo objekto dalis </w:t>
            </w:r>
          </w:p>
        </w:tc>
        <w:tc>
          <w:tcPr>
            <w:tcW w:w="5295" w:type="dxa"/>
            <w:tcBorders>
              <w:top w:val="single" w:sz="6" w:space="0" w:color="auto"/>
              <w:left w:val="single" w:sz="6" w:space="0" w:color="auto"/>
              <w:bottom w:val="single" w:sz="6" w:space="0" w:color="auto"/>
              <w:right w:val="single" w:sz="6" w:space="0" w:color="auto"/>
            </w:tcBorders>
            <w:shd w:val="clear" w:color="auto" w:fill="auto"/>
            <w:hideMark/>
          </w:tcPr>
          <w:p w14:paraId="3F690496" w14:textId="5019D64D" w:rsidR="00714442" w:rsidRPr="00033FDE" w:rsidRDefault="008C102A" w:rsidP="00033FDE">
            <w:pPr>
              <w:shd w:val="clear" w:color="auto" w:fill="FFFFFF"/>
              <w:spacing w:after="0" w:line="240" w:lineRule="auto"/>
              <w:ind w:left="-142" w:firstLine="286"/>
              <w:jc w:val="both"/>
              <w:textAlignment w:val="baseline"/>
            </w:pPr>
            <w:r w:rsidRPr="00033FDE">
              <w:t>Korpusiniai baldai</w:t>
            </w:r>
            <w:r w:rsidR="00714442" w:rsidRPr="00033FDE">
              <w:t> </w:t>
            </w:r>
          </w:p>
        </w:tc>
        <w:tc>
          <w:tcPr>
            <w:tcW w:w="2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E1D66B" w14:textId="27D8E56D" w:rsidR="00714442" w:rsidRPr="00033FDE" w:rsidRDefault="008C102A" w:rsidP="00033FDE">
            <w:pPr>
              <w:shd w:val="clear" w:color="auto" w:fill="FFFFFF"/>
              <w:spacing w:after="0" w:line="240" w:lineRule="auto"/>
              <w:ind w:left="-142" w:firstLine="286"/>
              <w:textAlignment w:val="baseline"/>
            </w:pPr>
            <w:r w:rsidRPr="00033FDE">
              <w:t>12000,00</w:t>
            </w:r>
            <w:r w:rsidR="00714442" w:rsidRPr="00033FDE">
              <w:t> </w:t>
            </w:r>
          </w:p>
        </w:tc>
      </w:tr>
      <w:tr w:rsidR="008C102A" w:rsidRPr="00033FDE" w14:paraId="73F8E41F" w14:textId="77777777" w:rsidTr="00B46FD3">
        <w:trPr>
          <w:trHeight w:val="300"/>
        </w:trPr>
        <w:tc>
          <w:tcPr>
            <w:tcW w:w="2316" w:type="dxa"/>
            <w:tcBorders>
              <w:top w:val="single" w:sz="6" w:space="0" w:color="auto"/>
              <w:left w:val="single" w:sz="6" w:space="0" w:color="auto"/>
              <w:bottom w:val="single" w:sz="6" w:space="0" w:color="auto"/>
              <w:right w:val="single" w:sz="6" w:space="0" w:color="auto"/>
            </w:tcBorders>
            <w:shd w:val="clear" w:color="auto" w:fill="auto"/>
          </w:tcPr>
          <w:p w14:paraId="1F247332" w14:textId="17BBB6DB" w:rsidR="008C102A" w:rsidRPr="00033FDE" w:rsidRDefault="000F44E7" w:rsidP="00033FDE">
            <w:pPr>
              <w:shd w:val="clear" w:color="auto" w:fill="FFFFFF"/>
              <w:spacing w:after="0" w:line="240" w:lineRule="auto"/>
              <w:ind w:left="-142" w:firstLine="286"/>
              <w:jc w:val="both"/>
              <w:textAlignment w:val="baseline"/>
            </w:pPr>
            <w:r>
              <w:t xml:space="preserve">3 </w:t>
            </w:r>
            <w:r w:rsidR="008C102A" w:rsidRPr="00033FDE">
              <w:t>pirkimo dalis</w:t>
            </w:r>
          </w:p>
        </w:tc>
        <w:tc>
          <w:tcPr>
            <w:tcW w:w="5295" w:type="dxa"/>
            <w:tcBorders>
              <w:top w:val="single" w:sz="6" w:space="0" w:color="auto"/>
              <w:left w:val="single" w:sz="6" w:space="0" w:color="auto"/>
              <w:bottom w:val="single" w:sz="6" w:space="0" w:color="auto"/>
              <w:right w:val="single" w:sz="6" w:space="0" w:color="auto"/>
            </w:tcBorders>
            <w:shd w:val="clear" w:color="auto" w:fill="auto"/>
          </w:tcPr>
          <w:p w14:paraId="5463F591" w14:textId="61EEFEFD" w:rsidR="008C102A" w:rsidRPr="00033FDE" w:rsidRDefault="008C102A" w:rsidP="00033FDE">
            <w:pPr>
              <w:shd w:val="clear" w:color="auto" w:fill="FFFFFF"/>
              <w:spacing w:after="0" w:line="240" w:lineRule="auto"/>
              <w:ind w:left="-142" w:firstLine="286"/>
              <w:jc w:val="both"/>
              <w:textAlignment w:val="baseline"/>
            </w:pPr>
            <w:r w:rsidRPr="00033FDE">
              <w:t>Kėdės</w:t>
            </w:r>
          </w:p>
        </w:tc>
        <w:tc>
          <w:tcPr>
            <w:tcW w:w="2495" w:type="dxa"/>
            <w:tcBorders>
              <w:top w:val="single" w:sz="6" w:space="0" w:color="auto"/>
              <w:left w:val="single" w:sz="6" w:space="0" w:color="auto"/>
              <w:bottom w:val="single" w:sz="6" w:space="0" w:color="auto"/>
              <w:right w:val="single" w:sz="6" w:space="0" w:color="auto"/>
            </w:tcBorders>
            <w:shd w:val="clear" w:color="auto" w:fill="auto"/>
            <w:vAlign w:val="center"/>
          </w:tcPr>
          <w:p w14:paraId="19D0A28E" w14:textId="1E6EE866" w:rsidR="008C102A" w:rsidRPr="00033FDE" w:rsidRDefault="008C102A" w:rsidP="00033FDE">
            <w:pPr>
              <w:shd w:val="clear" w:color="auto" w:fill="FFFFFF"/>
              <w:spacing w:after="0" w:line="240" w:lineRule="auto"/>
              <w:ind w:left="-142" w:firstLine="286"/>
              <w:textAlignment w:val="baseline"/>
            </w:pPr>
            <w:r w:rsidRPr="00033FDE">
              <w:t>nereikalaujama</w:t>
            </w:r>
          </w:p>
        </w:tc>
      </w:tr>
    </w:tbl>
    <w:p w14:paraId="1A90F699" w14:textId="18380B15" w:rsidR="008C102A" w:rsidRPr="00033FDE" w:rsidRDefault="00714442" w:rsidP="00C81088">
      <w:pPr>
        <w:pStyle w:val="Sraopastraipa"/>
        <w:ind w:left="-142" w:firstLine="851"/>
        <w:jc w:val="both"/>
      </w:pPr>
      <w:r w:rsidRPr="00033FDE">
        <w:t xml:space="preserve">7.3. Pasiūlymo galiojimo užtikrinime (banko garantijoje ar laidavimo draudime) turi būti nurodytos šios esminės sąlygos: užtikrinimo suma (ne mažesnė kaip nustatyta šiame pirkimo sąlygų skyriuje); įsipareigojimas per 10 (dešimt) darbo dienų sumokėti perkančiajai organizacijai užtikrinime nurodytą pinigų sumą, gavus pirmą rašytinį </w:t>
      </w:r>
      <w:r w:rsidRPr="00033FDE">
        <w:lastRenderedPageBreak/>
        <w:t>perkančiosios organizacijos reikalavimą, nereikalaujant, kad perkančioji organizacija savo reikalavimą pagrįstų, t. y. besąlygiškai (reikalavime perkančioji organizacija pažymės, kurios ‎pirkimo sąlygų 7.4. punkte nurodytos sąlygos tiekėjas neįvykdė); užtikrinimo sumos gavėjas (perkančioji organizacija ir jos rekvizitai); tiekėjo, kuriam išduodamas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 užtikrinimo galiojimo laikas (turi galioti ne trumpiau nei trys mėnesiai nuo pasiūlymo pateikimo termino pabaigos).  </w:t>
      </w:r>
    </w:p>
    <w:p w14:paraId="2B1BFBE6" w14:textId="27E5618C" w:rsidR="00000B56" w:rsidRPr="008C102A" w:rsidRDefault="008C102A" w:rsidP="00033FDE">
      <w:pPr>
        <w:spacing w:after="0" w:line="240" w:lineRule="auto"/>
        <w:ind w:left="-142" w:firstLine="851"/>
        <w:jc w:val="both"/>
      </w:pPr>
      <w:r w:rsidRPr="00033FDE">
        <w:t xml:space="preserve">7.4. </w:t>
      </w:r>
      <w:r w:rsidR="00000B56" w:rsidRPr="00033FDE">
        <w:t xml:space="preserve">Dalyvis netenka </w:t>
      </w:r>
      <w:r w:rsidR="007E7231" w:rsidRPr="00033FDE">
        <w:t>p</w:t>
      </w:r>
      <w:r w:rsidR="00000B56" w:rsidRPr="00033FDE">
        <w:t>asiūlymo galiojimo užtikrinimo esant bent vienai šių sąlygų</w:t>
      </w:r>
      <w:r w:rsidR="00000B56" w:rsidRPr="008C102A">
        <w:t>)</w:t>
      </w:r>
      <w:r w:rsidR="002D61AE" w:rsidRPr="008C102A">
        <w:t>:</w:t>
      </w:r>
      <w:r w:rsidR="005311C6" w:rsidRPr="008C102A">
        <w:t xml:space="preserve"> </w:t>
      </w:r>
    </w:p>
    <w:p w14:paraId="19F414B9" w14:textId="77777777" w:rsidR="008C102A" w:rsidRPr="00033FDE" w:rsidRDefault="008C102A" w:rsidP="00033FDE">
      <w:pPr>
        <w:spacing w:after="0" w:line="240" w:lineRule="auto"/>
        <w:ind w:left="-142" w:firstLine="851"/>
        <w:jc w:val="both"/>
        <w:textAlignment w:val="baseline"/>
      </w:pPr>
      <w:r w:rsidRPr="00033FDE">
        <w:t>7.4.1. pasiūlymo galiojimo laikotarpiu tiekėjas atsisako savo pasiūlymo arba jo dalies (pasiūlyme nurodyto pirkimo objekto, jo kiekio (apimties), siūlomų kainų, tiekimo ar mokėjimo terminų, kitų pasiūlyme nurodytų sąlygų); </w:t>
      </w:r>
    </w:p>
    <w:p w14:paraId="43CBBBC6" w14:textId="77777777" w:rsidR="008C102A" w:rsidRPr="00033FDE" w:rsidRDefault="008C102A" w:rsidP="00033FDE">
      <w:pPr>
        <w:spacing w:after="0" w:line="240" w:lineRule="auto"/>
        <w:ind w:left="-142" w:firstLine="851"/>
        <w:jc w:val="both"/>
        <w:textAlignment w:val="baseline"/>
      </w:pPr>
      <w:r w:rsidRPr="00033FDE">
        <w:t>7.4.2.</w:t>
      </w:r>
      <w:r w:rsidRPr="00033FDE">
        <w:tab/>
        <w:t>tiekėjas, perkančiajai organizacijai paprašius, netikslina ar nepateikia trūkstamų duomenų ar dokumentų apie atitiktį pirkimo dokumentų reikalavimams; </w:t>
      </w:r>
    </w:p>
    <w:p w14:paraId="79EF681A" w14:textId="77777777" w:rsidR="008C102A" w:rsidRPr="00033FDE" w:rsidRDefault="008C102A" w:rsidP="00033FDE">
      <w:pPr>
        <w:spacing w:after="0" w:line="240" w:lineRule="auto"/>
        <w:ind w:left="-142" w:firstLine="851"/>
        <w:jc w:val="both"/>
        <w:textAlignment w:val="baseline"/>
      </w:pPr>
      <w:r w:rsidRPr="00033FDE">
        <w:t>7.4.3.</w:t>
      </w:r>
      <w:r w:rsidRPr="00033FDE">
        <w:tab/>
        <w:t>perkančiajai organizacijai, paprašius pagrįsti neįprastai mažą kainą, tiekėjas nepateikia jokio pagrindimo; </w:t>
      </w:r>
    </w:p>
    <w:p w14:paraId="7079B117" w14:textId="77777777" w:rsidR="008C102A" w:rsidRPr="00033FDE" w:rsidRDefault="008C102A" w:rsidP="00033FDE">
      <w:pPr>
        <w:spacing w:after="0" w:line="240" w:lineRule="auto"/>
        <w:ind w:left="-142" w:firstLine="851"/>
        <w:jc w:val="both"/>
        <w:textAlignment w:val="baseline"/>
      </w:pPr>
      <w:r w:rsidRPr="00033FDE">
        <w:t>7.4.4.</w:t>
      </w:r>
      <w:r w:rsidRPr="00033FDE">
        <w:tab/>
        <w:t>pripažinus, kad tiekėjas pateikė ekonomiškai naudingiausią pasiūlymą ir paprašius pirkimo dalyvio pateikti aktualius dokumentus, patvirtinančius jo pašalinimo pagrindų nebuvimą ir atitiktį kvalifikacijos reikalavimams, tiekėjas nepateikia savo kvalifikaciją (jei taikoma) ir pašalinimo pagrindų nebuvimą patvirtinančių dokumentų; </w:t>
      </w:r>
    </w:p>
    <w:p w14:paraId="078BC51B" w14:textId="77777777" w:rsidR="008C102A" w:rsidRPr="00033FDE" w:rsidRDefault="008C102A" w:rsidP="00033FDE">
      <w:pPr>
        <w:spacing w:after="0" w:line="240" w:lineRule="auto"/>
        <w:ind w:left="-142" w:firstLine="851"/>
        <w:jc w:val="both"/>
        <w:textAlignment w:val="baseline"/>
      </w:pPr>
      <w:r w:rsidRPr="00033FDE">
        <w:t>7.4.5.</w:t>
      </w:r>
      <w:r w:rsidRPr="00033FDE">
        <w:tab/>
        <w:t>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18155921" w14:textId="77777777" w:rsidR="008C102A" w:rsidRPr="00033FDE" w:rsidRDefault="008C102A" w:rsidP="00033FDE">
      <w:pPr>
        <w:spacing w:after="0" w:line="240" w:lineRule="auto"/>
        <w:ind w:left="-142" w:firstLine="851"/>
        <w:jc w:val="both"/>
        <w:textAlignment w:val="baseline"/>
      </w:pPr>
      <w:r w:rsidRPr="00033FDE">
        <w:t>7.4.6.</w:t>
      </w:r>
      <w:r w:rsidRPr="00033FDE">
        <w:tab/>
        <w:t>laimėjęs pirkimą ir pasirašęs sutartį tiekėjas per sutartyje nustatytą terminą nepateikia sutarties įvykdymo užtikrinimo – neperveda užstato arba nepateikia sutarties įvykdymą užtikrinančio dokumento (jeigu taikoma). </w:t>
      </w:r>
    </w:p>
    <w:p w14:paraId="060902EF" w14:textId="77777777" w:rsidR="008C102A" w:rsidRPr="00033FDE" w:rsidRDefault="008C102A" w:rsidP="00033FDE">
      <w:pPr>
        <w:spacing w:after="0" w:line="240" w:lineRule="auto"/>
        <w:ind w:left="-142" w:firstLine="851"/>
        <w:jc w:val="both"/>
        <w:textAlignment w:val="baseline"/>
      </w:pPr>
      <w:r w:rsidRPr="00033FDE">
        <w:t>7.5. Pasiūlymo galiojimo užtikrinimas turi galioti ne trumpiau nei pats pasiūlymas. Iki pasibaigiant pasiūlymų galiojimo laikotarpiui perkančioji organizacija gali prašyti tiekėjų pratęsti pasiūlymų galiojimo ir pasiūlymo galiojimą užtikrinimo galiojimo laikotarpius konkrečiam terminui. </w:t>
      </w:r>
    </w:p>
    <w:p w14:paraId="6B9B6F75" w14:textId="11221F61" w:rsidR="00000B56" w:rsidRPr="007E7231" w:rsidRDefault="00000B56" w:rsidP="00033FDE">
      <w:pPr>
        <w:pStyle w:val="Sraopastraipa"/>
        <w:numPr>
          <w:ilvl w:val="1"/>
          <w:numId w:val="35"/>
        </w:numPr>
        <w:ind w:left="0" w:firstLine="709"/>
        <w:jc w:val="both"/>
      </w:pPr>
      <w:r w:rsidRPr="4592400E">
        <w:t xml:space="preserve">Prieš pateikdamas užtikrinimą patvirtinantį dokumentą, </w:t>
      </w:r>
      <w:r w:rsidR="00142759" w:rsidRPr="4592400E">
        <w:t>d</w:t>
      </w:r>
      <w:r w:rsidRPr="4592400E">
        <w:t xml:space="preserve">alyvis gali prašyti </w:t>
      </w:r>
      <w:r w:rsidR="00142759" w:rsidRPr="4592400E">
        <w:t>perkančiosios organizacijos</w:t>
      </w:r>
      <w:r w:rsidRPr="4592400E">
        <w:t xml:space="preserve"> patvirtinti, kad ji sutinka priimti jo siūlomą užtikrinimą patvirtinantį dokumentą. Tokiu atveju  </w:t>
      </w:r>
      <w:r w:rsidR="001F6777" w:rsidRPr="4592400E">
        <w:t>perkančioji organizacija</w:t>
      </w:r>
      <w:r w:rsidRPr="4592400E">
        <w:t xml:space="preserve"> atsako </w:t>
      </w:r>
      <w:r w:rsidR="001F6777" w:rsidRPr="4592400E">
        <w:t>d</w:t>
      </w:r>
      <w:r w:rsidRPr="4592400E">
        <w:t xml:space="preserve">alyviui ne vėliau kaip </w:t>
      </w:r>
      <w:r w:rsidR="5F4B7FAB" w:rsidRPr="4592400E">
        <w:t xml:space="preserve">per </w:t>
      </w:r>
      <w:r w:rsidR="009706D5" w:rsidRPr="009706D5">
        <w:t>speciali</w:t>
      </w:r>
      <w:r w:rsidR="00DD37E7">
        <w:t>ųjų</w:t>
      </w:r>
      <w:r w:rsidR="009706D5" w:rsidRPr="009706D5">
        <w:t xml:space="preserve"> </w:t>
      </w:r>
      <w:r w:rsidR="006448B8">
        <w:t>p</w:t>
      </w:r>
      <w:r w:rsidR="00551FA7" w:rsidRPr="006448B8">
        <w:t xml:space="preserve">irkimo </w:t>
      </w:r>
      <w:r w:rsidRPr="006448B8">
        <w:t>sąlygų</w:t>
      </w:r>
      <w:r w:rsidR="006448B8">
        <w:t xml:space="preserve"> </w:t>
      </w:r>
      <w:r w:rsidR="008C102A">
        <w:t>1</w:t>
      </w:r>
      <w:r w:rsidRPr="00033FDE">
        <w:t xml:space="preserve"> </w:t>
      </w:r>
      <w:r w:rsidR="00DD37E7" w:rsidRPr="008618B9">
        <w:t xml:space="preserve">priede </w:t>
      </w:r>
      <w:r w:rsidRPr="000B5255">
        <w:t>nustatytą</w:t>
      </w:r>
      <w:r w:rsidRPr="4592400E">
        <w:t xml:space="preserve"> terminą. Šis patvirtinimas iš </w:t>
      </w:r>
      <w:r w:rsidR="001F6777" w:rsidRPr="4592400E">
        <w:t>perkančiosios organizacijos</w:t>
      </w:r>
      <w:r w:rsidRPr="4592400E">
        <w:t xml:space="preserve"> neatima teisės atmesti </w:t>
      </w:r>
      <w:r w:rsidR="00CC3078">
        <w:t>p</w:t>
      </w:r>
      <w:r w:rsidRPr="4592400E">
        <w:t xml:space="preserve">asiūlymo galiojimo užtikrinimo gavus informacijos, kad </w:t>
      </w:r>
      <w:r w:rsidR="00CC3078">
        <w:t>p</w:t>
      </w:r>
      <w:r w:rsidRPr="4592400E">
        <w:t xml:space="preserve">asiūlymo galiojimą užtikrinantis ūkio subjektas tapo nemokus ar neįvykdė įsipareigojimų </w:t>
      </w:r>
      <w:r w:rsidRPr="00033FDE">
        <w:t xml:space="preserve"> </w:t>
      </w:r>
      <w:r w:rsidR="001F6777" w:rsidRPr="4592400E">
        <w:t>perkančiajai organizacijai</w:t>
      </w:r>
      <w:r w:rsidRPr="4592400E">
        <w:t xml:space="preserve">  arba kitiems ūkio subjektams, ar netinkamai juos vykdė.</w:t>
      </w:r>
    </w:p>
    <w:p w14:paraId="0AE871E3" w14:textId="4EC4EA37" w:rsidR="00000B56" w:rsidRPr="00033FDE" w:rsidRDefault="00000B56" w:rsidP="00033FDE">
      <w:pPr>
        <w:pStyle w:val="Sraopastraipa"/>
        <w:numPr>
          <w:ilvl w:val="1"/>
          <w:numId w:val="35"/>
        </w:numPr>
        <w:spacing w:after="120" w:line="20" w:lineRule="atLeast"/>
        <w:ind w:left="-142" w:firstLine="851"/>
        <w:jc w:val="both"/>
      </w:pPr>
      <w:r w:rsidRPr="00033FDE">
        <w:t xml:space="preserve">Pasiūlymo galiojimo užtikrinimas </w:t>
      </w:r>
      <w:r w:rsidR="00A524F1" w:rsidRPr="00033FDE">
        <w:t>d</w:t>
      </w:r>
      <w:r w:rsidRPr="00033FDE">
        <w:t xml:space="preserve">alyviui grąžinamas (arba atsisakoma teisių į jį) </w:t>
      </w:r>
      <w:r w:rsidRPr="008C102A">
        <w:t xml:space="preserve">per </w:t>
      </w:r>
      <w:r w:rsidR="0013610E" w:rsidRPr="008C102A">
        <w:t xml:space="preserve">specialiųjų </w:t>
      </w:r>
      <w:r w:rsidR="00CC3078" w:rsidRPr="008C102A">
        <w:t>p</w:t>
      </w:r>
      <w:r w:rsidR="00D17945" w:rsidRPr="00033FDE">
        <w:t>irkimo</w:t>
      </w:r>
      <w:r w:rsidRPr="00033FDE">
        <w:t xml:space="preserve"> sąlygų priede [įrašomas priedas] </w:t>
      </w:r>
      <w:r w:rsidRPr="008C102A">
        <w:t xml:space="preserve">nustatytą terminą </w:t>
      </w:r>
      <w:r w:rsidRPr="00033FDE">
        <w:t>įvykus bent vienai iš šių sąlygų:</w:t>
      </w:r>
    </w:p>
    <w:p w14:paraId="1265D7C0" w14:textId="20883323" w:rsidR="00000B56" w:rsidRPr="00033FDE" w:rsidRDefault="00000B56" w:rsidP="00033FDE">
      <w:pPr>
        <w:pStyle w:val="Sraopastraipa"/>
        <w:numPr>
          <w:ilvl w:val="2"/>
          <w:numId w:val="35"/>
        </w:numPr>
        <w:spacing w:after="120" w:line="20" w:lineRule="atLeast"/>
        <w:ind w:left="-142" w:firstLine="851"/>
        <w:jc w:val="both"/>
      </w:pPr>
      <w:r w:rsidRPr="00033FDE">
        <w:t xml:space="preserve">pasibaigia </w:t>
      </w:r>
      <w:r w:rsidR="00A524F1" w:rsidRPr="00033FDE">
        <w:t>p</w:t>
      </w:r>
      <w:r w:rsidRPr="00033FDE">
        <w:t xml:space="preserve">asiūlymų užtikrinimo galiojimo laikas ir </w:t>
      </w:r>
      <w:r w:rsidR="00A524F1" w:rsidRPr="00033FDE">
        <w:t>d</w:t>
      </w:r>
      <w:r w:rsidRPr="00033FDE">
        <w:t>alyvis jo nepratęsia ir (ar) ne</w:t>
      </w:r>
      <w:r w:rsidRPr="008C102A">
        <w:t xml:space="preserve">pateikia naujo </w:t>
      </w:r>
      <w:r w:rsidR="00A524F1" w:rsidRPr="008C102A">
        <w:t>p</w:t>
      </w:r>
      <w:r w:rsidRPr="008C102A">
        <w:t>asiūlymo galiojimo užtikrinimą patvirtinančio dokumento (jeigu jo reikalaujama)</w:t>
      </w:r>
      <w:r w:rsidRPr="00033FDE">
        <w:t>;</w:t>
      </w:r>
    </w:p>
    <w:p w14:paraId="6812A2C2" w14:textId="43E00056" w:rsidR="00000B56" w:rsidRPr="00033FDE" w:rsidRDefault="00000B56" w:rsidP="00033FDE">
      <w:pPr>
        <w:pStyle w:val="Sraopastraipa"/>
        <w:numPr>
          <w:ilvl w:val="2"/>
          <w:numId w:val="35"/>
        </w:numPr>
        <w:spacing w:after="120" w:line="20" w:lineRule="atLeast"/>
        <w:ind w:left="-142" w:firstLine="851"/>
        <w:jc w:val="both"/>
      </w:pPr>
      <w:r w:rsidRPr="00033FDE">
        <w:t>įsigalioja pasirašyta sutartis;</w:t>
      </w:r>
    </w:p>
    <w:p w14:paraId="2DFAEDA8" w14:textId="7494679B" w:rsidR="00000B56" w:rsidRPr="00033FDE" w:rsidRDefault="00000B56" w:rsidP="00033FDE">
      <w:pPr>
        <w:pStyle w:val="Sraopastraipa"/>
        <w:numPr>
          <w:ilvl w:val="2"/>
          <w:numId w:val="35"/>
        </w:numPr>
        <w:spacing w:after="120" w:line="20" w:lineRule="atLeast"/>
        <w:ind w:left="-142" w:firstLine="851"/>
        <w:jc w:val="both"/>
      </w:pPr>
      <w:r w:rsidRPr="00033FDE">
        <w:t xml:space="preserve">nutraukiamos </w:t>
      </w:r>
      <w:r w:rsidR="00A524F1" w:rsidRPr="00033FDE">
        <w:t>p</w:t>
      </w:r>
      <w:r w:rsidRPr="00033FDE">
        <w:t>irkimo procedūros.</w:t>
      </w:r>
    </w:p>
    <w:p w14:paraId="7136C94B" w14:textId="6E03C3FE" w:rsidR="00040C0F" w:rsidRPr="00FD51C2" w:rsidRDefault="00040C0F" w:rsidP="00033FDE">
      <w:pPr>
        <w:pStyle w:val="Antrat1"/>
        <w:numPr>
          <w:ilvl w:val="0"/>
          <w:numId w:val="35"/>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7978C7AC" w14:textId="77777777" w:rsidR="00845B8C" w:rsidRPr="00F0499F" w:rsidRDefault="002827E4" w:rsidP="00845B8C">
      <w:pPr>
        <w:spacing w:after="0" w:line="240" w:lineRule="auto"/>
        <w:ind w:left="710"/>
        <w:rPr>
          <w:rFonts w:cstheme="minorHAnsi"/>
        </w:rPr>
      </w:pPr>
      <w:r>
        <w:rPr>
          <w:rFonts w:cstheme="minorHAnsi"/>
        </w:rPr>
        <w:t xml:space="preserve">8.1. </w:t>
      </w:r>
      <w:r w:rsidR="00845B8C" w:rsidRPr="00F0499F">
        <w:rPr>
          <w:rFonts w:cstheme="minorHAnsi"/>
        </w:rPr>
        <w:t>Perkančioji organizacija pirkime netaikys elektroninio aukciono.</w:t>
      </w:r>
    </w:p>
    <w:p w14:paraId="14CBD3AD" w14:textId="23B8A7AF" w:rsidR="009D0DC5" w:rsidRPr="00F0499F" w:rsidRDefault="00EA001C" w:rsidP="00033FDE">
      <w:pPr>
        <w:pStyle w:val="Antrat1"/>
        <w:numPr>
          <w:ilvl w:val="0"/>
          <w:numId w:val="35"/>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33"/>
      <w:bookmarkEnd w:id="34"/>
      <w:bookmarkEnd w:id="35"/>
      <w:bookmarkEnd w:id="36"/>
      <w:bookmarkEnd w:id="37"/>
    </w:p>
    <w:p w14:paraId="50BC7989" w14:textId="2B5A6BE8" w:rsidR="00003A3F" w:rsidRPr="00F0499F" w:rsidRDefault="002D470F" w:rsidP="003F4457">
      <w:pPr>
        <w:spacing w:after="0"/>
        <w:ind w:firstLine="709"/>
        <w:jc w:val="both"/>
        <w:rPr>
          <w:rFonts w:eastAsia="Calibri"/>
        </w:rPr>
      </w:pPr>
      <w:r>
        <w:rPr>
          <w:rFonts w:cstheme="minorHAnsi"/>
        </w:rPr>
        <w:t xml:space="preserve">9.1.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090235" w:rsidRPr="003F4457">
        <w:rPr>
          <w:rFonts w:eastAsia="Calibri"/>
          <w:color w:val="000000" w:themeColor="text1"/>
        </w:rPr>
        <w:t xml:space="preserve"> </w:t>
      </w:r>
      <w:r w:rsidR="003F4457" w:rsidRPr="003F4457">
        <w:rPr>
          <w:rFonts w:cstheme="minorHAnsi"/>
          <w:color w:val="000000" w:themeColor="text1"/>
          <w:shd w:val="clear" w:color="auto" w:fill="FFFFFF"/>
        </w:rPr>
        <w:t>7</w:t>
      </w:r>
      <w:r w:rsidR="00913029" w:rsidRPr="003F4457">
        <w:rPr>
          <w:rFonts w:eastAsia="Calibri"/>
          <w:color w:val="000000" w:themeColor="text1"/>
        </w:rPr>
        <w:t xml:space="preserve"> </w:t>
      </w:r>
      <w:r w:rsidR="00913029" w:rsidRPr="127DD6E8">
        <w:rPr>
          <w:rFonts w:eastAsia="Calibri"/>
        </w:rPr>
        <w:t>priede</w:t>
      </w:r>
      <w:r w:rsidR="00090235">
        <w:rPr>
          <w:rFonts w:eastAsia="Calibri"/>
        </w:rPr>
        <w:t>.</w:t>
      </w:r>
      <w:r w:rsidR="00CE14DF">
        <w:rPr>
          <w:rFonts w:eastAsia="Calibri"/>
        </w:rPr>
        <w:t xml:space="preserve"> </w:t>
      </w:r>
    </w:p>
    <w:p w14:paraId="313FDE6C" w14:textId="3F95B87F" w:rsidR="00D734C6" w:rsidRPr="00F0499F" w:rsidRDefault="00D734C6" w:rsidP="00033FDE">
      <w:pPr>
        <w:pStyle w:val="Betarp"/>
        <w:numPr>
          <w:ilvl w:val="1"/>
          <w:numId w:val="35"/>
        </w:numPr>
        <w:spacing w:line="20" w:lineRule="atLeast"/>
        <w:ind w:left="0" w:firstLine="710"/>
        <w:contextualSpacing/>
        <w:jc w:val="both"/>
      </w:pPr>
      <w:r w:rsidRPr="127DD6E8">
        <w:rPr>
          <w:color w:val="000000" w:themeColor="text1"/>
        </w:rPr>
        <w:t xml:space="preserve">Laimėjusiu </w:t>
      </w:r>
      <w:r w:rsidR="005D7D8C" w:rsidRPr="127DD6E8">
        <w:rPr>
          <w:color w:val="000000" w:themeColor="text1"/>
        </w:rPr>
        <w:t xml:space="preserve">pasiūlymu </w:t>
      </w:r>
      <w:r w:rsidRPr="127DD6E8">
        <w:rPr>
          <w:color w:val="000000" w:themeColor="text1"/>
        </w:rPr>
        <w:t xml:space="preserve">kiekvienoje pirkimo objekto dalyje galės būti pripažinti tik po 1 </w:t>
      </w:r>
      <w:r w:rsidR="005D7D8C" w:rsidRPr="127DD6E8">
        <w:rPr>
          <w:color w:val="000000" w:themeColor="text1"/>
        </w:rPr>
        <w:t>(vieną) ekonomiškai naudingiausią pasiūlymą, esantį atitinkamos pirkimo objekto dalies pasiūlymų eilės pirmojoje vietoje</w:t>
      </w:r>
      <w:r w:rsidRPr="127DD6E8">
        <w:rPr>
          <w:color w:val="000000" w:themeColor="text1"/>
        </w:rPr>
        <w:t>.</w:t>
      </w:r>
      <w:r w:rsidRPr="127DD6E8">
        <w:t xml:space="preserve"> Tas pats tiekėjas gali būti nustatomas laimėtoju dėl </w:t>
      </w:r>
      <w:r w:rsidRPr="003F4457">
        <w:rPr>
          <w:color w:val="000000" w:themeColor="text1"/>
        </w:rPr>
        <w:t>visų pirkimo objekto dalių</w:t>
      </w:r>
      <w:r w:rsidR="00F15823" w:rsidRPr="003F4457">
        <w:rPr>
          <w:i/>
          <w:iCs/>
          <w:color w:val="000000" w:themeColor="text1"/>
        </w:rPr>
        <w:t>.</w:t>
      </w:r>
    </w:p>
    <w:p w14:paraId="3205AC7E" w14:textId="77777777" w:rsidR="003F4457" w:rsidRPr="00D97446" w:rsidRDefault="00A9488B" w:rsidP="00D97446">
      <w:pPr>
        <w:pStyle w:val="Betarp"/>
        <w:numPr>
          <w:ilvl w:val="1"/>
          <w:numId w:val="35"/>
        </w:numPr>
        <w:spacing w:line="20" w:lineRule="atLeast"/>
        <w:ind w:left="0" w:firstLine="710"/>
        <w:contextualSpacing/>
        <w:jc w:val="both"/>
        <w:rPr>
          <w:color w:val="000000" w:themeColor="text1"/>
        </w:rPr>
      </w:pPr>
      <w:r w:rsidRPr="00D97446">
        <w:rPr>
          <w:color w:val="000000" w:themeColor="text1"/>
        </w:rPr>
        <w:t>Perkančioji organizacija atmes tiekėjo pasiūlymą, jei</w:t>
      </w:r>
      <w:r w:rsidR="00195572" w:rsidRPr="00D97446">
        <w:rPr>
          <w:color w:val="000000" w:themeColor="text1"/>
        </w:rPr>
        <w:t xml:space="preserve">gu kartu su pasiūlymu </w:t>
      </w:r>
      <w:r w:rsidR="00B2125E" w:rsidRPr="00D97446">
        <w:rPr>
          <w:color w:val="000000" w:themeColor="text1"/>
        </w:rPr>
        <w:t xml:space="preserve">nebus pateikti šie </w:t>
      </w:r>
      <w:r w:rsidR="00277634" w:rsidRPr="00D97446">
        <w:rPr>
          <w:color w:val="000000" w:themeColor="text1"/>
        </w:rPr>
        <w:t>p</w:t>
      </w:r>
      <w:r w:rsidR="00B2125E" w:rsidRPr="00D97446">
        <w:rPr>
          <w:color w:val="000000" w:themeColor="text1"/>
        </w:rPr>
        <w:t xml:space="preserve">irkimo sąlygose reikalaujami pateikti dokumentai: </w:t>
      </w:r>
    </w:p>
    <w:p w14:paraId="2D537850" w14:textId="1D781F18" w:rsidR="003F4457" w:rsidRPr="00D97446" w:rsidRDefault="003F4457" w:rsidP="00D97446">
      <w:pPr>
        <w:pStyle w:val="Betarp"/>
        <w:numPr>
          <w:ilvl w:val="2"/>
          <w:numId w:val="35"/>
        </w:numPr>
        <w:spacing w:line="20" w:lineRule="atLeast"/>
        <w:ind w:left="0" w:firstLine="710"/>
        <w:contextualSpacing/>
        <w:jc w:val="both"/>
        <w:rPr>
          <w:color w:val="000000" w:themeColor="text1"/>
        </w:rPr>
      </w:pPr>
      <w:r w:rsidRPr="00D97446">
        <w:rPr>
          <w:color w:val="000000" w:themeColor="text1"/>
        </w:rPr>
        <w:t>Užpildyta pasiūlymo forma</w:t>
      </w:r>
      <w:r w:rsidR="00D97446" w:rsidRPr="00D97446">
        <w:rPr>
          <w:color w:val="000000" w:themeColor="text1"/>
        </w:rPr>
        <w:t>.</w:t>
      </w:r>
    </w:p>
    <w:p w14:paraId="678C44CA" w14:textId="6EB53055" w:rsidR="00FE7908" w:rsidRPr="00F065D6" w:rsidRDefault="00FE7908" w:rsidP="00033FDE">
      <w:pPr>
        <w:pStyle w:val="Antrat1"/>
        <w:numPr>
          <w:ilvl w:val="0"/>
          <w:numId w:val="35"/>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0E513203" w:rsidR="00F57665" w:rsidRPr="00F0499F" w:rsidRDefault="00F15823" w:rsidP="00F15823">
      <w:pPr>
        <w:pStyle w:val="Sraopastraipa"/>
        <w:spacing w:after="0" w:line="240" w:lineRule="auto"/>
        <w:ind w:left="0" w:firstLine="709"/>
        <w:jc w:val="both"/>
        <w:rPr>
          <w:color w:val="000000" w:themeColor="text1"/>
        </w:rPr>
      </w:pPr>
      <w:r w:rsidRPr="00F15823">
        <w:rPr>
          <w:color w:val="000000" w:themeColor="text1"/>
        </w:rPr>
        <w:t xml:space="preserve">10.1. </w:t>
      </w:r>
      <w:r w:rsidR="00F57665" w:rsidRPr="127DD6E8">
        <w:rPr>
          <w:color w:val="000000" w:themeColor="text1"/>
        </w:rPr>
        <w:t>Ši pirkimo procedūra atliekama siekiant sudaryti sutartį</w:t>
      </w:r>
      <w:r w:rsidR="009A7D11" w:rsidRPr="127DD6E8">
        <w:rPr>
          <w:color w:val="000000" w:themeColor="text1"/>
        </w:rPr>
        <w:t xml:space="preserve"> 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00F15823">
        <w:rPr>
          <w:color w:val="000000" w:themeColor="text1"/>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00F15823">
        <w:rPr>
          <w:color w:val="000000" w:themeColor="text1"/>
        </w:rPr>
        <w:t xml:space="preserve">Sutarties sąlygos pateikiamos </w:t>
      </w:r>
      <w:r w:rsidR="007A5D9C" w:rsidRPr="00F15823">
        <w:rPr>
          <w:color w:val="000000" w:themeColor="text1"/>
        </w:rPr>
        <w:t>P</w:t>
      </w:r>
      <w:r w:rsidR="00551FA7" w:rsidRPr="00F15823">
        <w:rPr>
          <w:color w:val="000000" w:themeColor="text1"/>
        </w:rPr>
        <w:t xml:space="preserve">irkimo </w:t>
      </w:r>
      <w:r w:rsidR="00D86901" w:rsidRPr="00F15823">
        <w:rPr>
          <w:color w:val="000000" w:themeColor="text1"/>
        </w:rPr>
        <w:t>sąlygų priede „Sutarties projektas“</w:t>
      </w:r>
      <w:r w:rsidR="004B2DE4" w:rsidRPr="00F15823">
        <w:rPr>
          <w:color w:val="000000" w:themeColor="text1"/>
        </w:rPr>
        <w:t>.</w:t>
      </w:r>
    </w:p>
    <w:p w14:paraId="1640F94B" w14:textId="4F72F481" w:rsidR="00640DBD" w:rsidRPr="00F065D6" w:rsidRDefault="00640DBD" w:rsidP="00033FDE">
      <w:pPr>
        <w:pStyle w:val="Antrat1"/>
        <w:numPr>
          <w:ilvl w:val="0"/>
          <w:numId w:val="35"/>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28DF579A" w14:textId="3BBE1BC7" w:rsidR="00D43E2A" w:rsidRPr="003F4457" w:rsidRDefault="003F4457" w:rsidP="003F4457">
      <w:pPr>
        <w:shd w:val="clear" w:color="auto" w:fill="FFFFFF"/>
        <w:spacing w:after="0" w:line="240" w:lineRule="auto"/>
        <w:ind w:firstLine="709"/>
        <w:jc w:val="both"/>
        <w:rPr>
          <w:color w:val="000000" w:themeColor="text1"/>
        </w:rPr>
      </w:pPr>
      <w:r>
        <w:rPr>
          <w:color w:val="000000" w:themeColor="text1"/>
        </w:rPr>
        <w:t xml:space="preserve">11.1. </w:t>
      </w:r>
      <w:r w:rsidRPr="003F4457">
        <w:rPr>
          <w:color w:val="000000" w:themeColor="text1"/>
        </w:rPr>
        <w:t>Netaikoma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2"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3FDA78B3" w:rsidR="00774AA5" w:rsidRPr="005F17E7" w:rsidRDefault="00845B8C" w:rsidP="0003169B">
            <w:pPr>
              <w:spacing w:after="0" w:line="240" w:lineRule="auto"/>
              <w:rPr>
                <w:rFonts w:cstheme="minorHAnsi"/>
              </w:rPr>
            </w:pPr>
            <w:r w:rsidRPr="003F4457">
              <w:rPr>
                <w:rFonts w:cstheme="minorHAnsi"/>
                <w:color w:val="000000" w:themeColor="text1"/>
              </w:rPr>
              <w:t>10</w:t>
            </w:r>
            <w:r w:rsidR="005F17E7" w:rsidRPr="005F17E7">
              <w:rPr>
                <w:rFonts w:cstheme="minorHAnsi"/>
                <w:color w:val="00B050"/>
              </w:rPr>
              <w:t xml:space="preserve"> </w:t>
            </w:r>
            <w:r w:rsidR="005F17E7" w:rsidRPr="005F17E7">
              <w:rPr>
                <w:rFonts w:cstheme="minorHAnsi"/>
              </w:rPr>
              <w:t xml:space="preserve">dienų 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61F3F672"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7426CDF" w:rsidR="00774AA5" w:rsidRPr="00CE1F13" w:rsidRDefault="00845B8C" w:rsidP="0003169B">
            <w:pPr>
              <w:spacing w:after="0" w:line="240" w:lineRule="auto"/>
              <w:rPr>
                <w:rFonts w:cstheme="minorHAnsi"/>
              </w:rPr>
            </w:pPr>
            <w:r w:rsidRPr="003F4457">
              <w:rPr>
                <w:rFonts w:cstheme="minorHAnsi"/>
                <w:color w:val="000000" w:themeColor="text1"/>
              </w:rPr>
              <w:t>6</w:t>
            </w:r>
            <w:r w:rsidR="00CE1F13" w:rsidRPr="00CE1F13">
              <w:rPr>
                <w:rFonts w:cstheme="minorHAnsi"/>
                <w:color w:val="00B050"/>
              </w:rPr>
              <w:t xml:space="preserve"> </w:t>
            </w:r>
            <w:r w:rsidR="00CE1F13" w:rsidRPr="00CE1F13">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2E898EC9" w14:textId="0548A63F"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12C0FA4E"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230BC66E"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55C9548"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3F4457">
              <w:rPr>
                <w:rFonts w:cstheme="minorHAnsi"/>
                <w:iCs/>
                <w:color w:val="000000" w:themeColor="text1"/>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Default="00774AA5" w:rsidP="0003169B">
            <w:pPr>
              <w:spacing w:after="0" w:line="240" w:lineRule="auto"/>
              <w:rPr>
                <w:rFonts w:cstheme="minorHAnsi"/>
              </w:rPr>
            </w:pPr>
            <w:r w:rsidRPr="003F4457">
              <w:rPr>
                <w:rFonts w:cstheme="minorHAnsi"/>
                <w:iCs/>
                <w:color w:val="000000" w:themeColor="text1"/>
              </w:rPr>
              <w:t xml:space="preserve">3 (tris) darbo dienas </w:t>
            </w:r>
            <w:r w:rsidRPr="00F0499F">
              <w:rPr>
                <w:rFonts w:cstheme="minorHAnsi"/>
              </w:rPr>
              <w:t>nuo prašymo gavimo dienos</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2E4BBC28"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6E5188" w:rsidRDefault="00774AA5" w:rsidP="006E5188">
            <w:pPr>
              <w:spacing w:after="0" w:line="240" w:lineRule="auto"/>
              <w:jc w:val="both"/>
              <w:rPr>
                <w:rFonts w:cstheme="minorHAnsi"/>
              </w:rPr>
            </w:pPr>
            <w:r w:rsidRPr="003F4457">
              <w:rPr>
                <w:rFonts w:cstheme="minorHAnsi"/>
                <w:color w:val="000000" w:themeColor="text1"/>
              </w:rPr>
              <w:t>5 (penkias) darbo dienas</w:t>
            </w:r>
            <w:r w:rsidR="006E5188" w:rsidRPr="003F4457">
              <w:rPr>
                <w:rFonts w:cstheme="minorHAnsi"/>
                <w:color w:val="000000" w:themeColor="text1"/>
              </w:rPr>
              <w:t xml:space="preserve"> </w:t>
            </w:r>
            <w:r w:rsidR="006E5188" w:rsidRPr="006E5188">
              <w:rPr>
                <w:rFonts w:cstheme="minorHAnsi"/>
              </w:rPr>
              <w:t>nuo prašymo gavimo dienos</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6740B9CE"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1FE6CA3E" w:rsidR="006C7941" w:rsidRDefault="00774AA5" w:rsidP="006C7941">
            <w:pPr>
              <w:spacing w:after="0" w:line="240" w:lineRule="auto"/>
              <w:jc w:val="both"/>
              <w:rPr>
                <w:rFonts w:cstheme="minorHAnsi"/>
              </w:rPr>
            </w:pPr>
            <w:r w:rsidRPr="00F0499F">
              <w:rPr>
                <w:rFonts w:cstheme="minorHAnsi"/>
              </w:rPr>
              <w:t xml:space="preserve">10 (dešimt) </w:t>
            </w:r>
            <w:r w:rsidR="00C77CAE">
              <w:rPr>
                <w:rFonts w:cstheme="minorHAnsi"/>
              </w:rPr>
              <w:t>dienų</w:t>
            </w:r>
            <w:r w:rsidR="00750BE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F0499F" w:rsidRDefault="00774AA5" w:rsidP="0003169B">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F429797" w:rsidR="00774AA5" w:rsidRPr="00F0499F"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3F4457" w:rsidRDefault="000B4E01" w:rsidP="00451AF7">
            <w:pPr>
              <w:spacing w:after="0" w:line="240" w:lineRule="auto"/>
              <w:jc w:val="both"/>
              <w:rPr>
                <w:rFonts w:cstheme="minorHAnsi"/>
                <w:i/>
                <w:iCs/>
                <w:color w:val="000000" w:themeColor="text1"/>
              </w:rPr>
            </w:pPr>
            <w:r w:rsidRPr="003F4457">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1571E33" w14:textId="0F7B2E4B" w:rsidR="006015A1" w:rsidRPr="005508B0" w:rsidRDefault="004C72E8" w:rsidP="006015A1">
      <w:pPr>
        <w:tabs>
          <w:tab w:val="left" w:pos="810"/>
          <w:tab w:val="left" w:pos="990"/>
        </w:tabs>
        <w:spacing w:after="0" w:line="240" w:lineRule="auto"/>
        <w:jc w:val="both"/>
        <w:rPr>
          <w:rFonts w:eastAsia="Calibri" w:cstheme="minorHAnsi"/>
        </w:rPr>
      </w:pPr>
      <w:r w:rsidRPr="005508B0">
        <w:rPr>
          <w:rFonts w:eastAsia="Calibri" w:cstheme="minorHAnsi"/>
        </w:rPr>
        <w:t>Techninės specifikacijos bendroji ir specialioji dal</w:t>
      </w:r>
      <w:r w:rsidR="005508B0" w:rsidRPr="005508B0">
        <w:rPr>
          <w:rFonts w:eastAsia="Calibri" w:cstheme="minorHAnsi"/>
        </w:rPr>
        <w:t>y</w:t>
      </w:r>
      <w:r w:rsidRPr="005508B0">
        <w:rPr>
          <w:rFonts w:eastAsia="Calibri" w:cstheme="minorHAnsi"/>
        </w:rPr>
        <w:t xml:space="preserve">s pateiktos atskiruose dokumentuose. </w:t>
      </w:r>
    </w:p>
    <w:p w14:paraId="54028832" w14:textId="6D5F4268" w:rsidR="00595F0B" w:rsidRDefault="009F0698" w:rsidP="006015A1">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5086BBE8" w14:textId="77777777" w:rsidR="00750BE4" w:rsidRPr="003F4457" w:rsidRDefault="00750BE4" w:rsidP="00750BE4">
      <w:pPr>
        <w:numPr>
          <w:ilvl w:val="0"/>
          <w:numId w:val="22"/>
        </w:numPr>
        <w:spacing w:after="0" w:line="240" w:lineRule="auto"/>
        <w:ind w:left="0" w:firstLine="851"/>
        <w:jc w:val="both"/>
        <w:rPr>
          <w:rFonts w:eastAsia="Arial" w:cstheme="minorHAnsi"/>
        </w:rPr>
      </w:pPr>
      <w:r w:rsidRPr="003F4457">
        <w:rPr>
          <w:rFonts w:eastAsia="Arial"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BE39FDA" w14:textId="77777777" w:rsidR="00750BE4" w:rsidRPr="003F4457" w:rsidRDefault="00750BE4" w:rsidP="00750BE4">
      <w:pPr>
        <w:numPr>
          <w:ilvl w:val="0"/>
          <w:numId w:val="22"/>
        </w:numPr>
        <w:spacing w:after="0" w:line="240" w:lineRule="auto"/>
        <w:ind w:left="0" w:firstLine="851"/>
        <w:jc w:val="both"/>
        <w:rPr>
          <w:rFonts w:eastAsia="Arial" w:cstheme="minorHAnsi"/>
        </w:rPr>
      </w:pPr>
      <w:r w:rsidRPr="003F4457">
        <w:rPr>
          <w:rFonts w:eastAsia="Arial" w:cstheme="minorHAnsi"/>
        </w:rPr>
        <w:t xml:space="preserve">Pašalinimo pagrindai taikomi tiekėjui (kai pasiūlymą teikia ūkio subjektų grupė – visiems tos grupės nariams) ir ūkio subjektams, kurių pajėgumais tiekėjas remiasi. </w:t>
      </w:r>
    </w:p>
    <w:p w14:paraId="46784F9A" w14:textId="77777777" w:rsidR="00750BE4" w:rsidRPr="003F4457" w:rsidRDefault="00750BE4" w:rsidP="00750BE4">
      <w:pPr>
        <w:numPr>
          <w:ilvl w:val="0"/>
          <w:numId w:val="22"/>
        </w:numPr>
        <w:spacing w:after="0" w:line="240" w:lineRule="auto"/>
        <w:ind w:left="0" w:firstLine="851"/>
        <w:jc w:val="both"/>
        <w:rPr>
          <w:rFonts w:eastAsia="Arial" w:cstheme="minorHAnsi"/>
        </w:rPr>
      </w:pPr>
      <w:r w:rsidRPr="003F4457">
        <w:rPr>
          <w:rFonts w:eastAsia="Arial" w:cstheme="minorHAnsi"/>
        </w:rPr>
        <w:t>Perkančioji organizacija tiekėją pašalina iš pirkimo procedūros bet kuriame pirkimo procedūros etape, jeigu paaiškėja, kad dėl savo veiksmų ar neveikimo prieš pirkimo procedūrą ar jos metu jis atitinka bent</w:t>
      </w:r>
      <w:r w:rsidRPr="00750BE4">
        <w:rPr>
          <w:rFonts w:ascii="Verdana" w:hAnsi="Verdana" w:cs="Times New Roman"/>
          <w:color w:val="000000" w:themeColor="text1"/>
          <w:sz w:val="22"/>
          <w:szCs w:val="22"/>
        </w:rPr>
        <w:t xml:space="preserve"> </w:t>
      </w:r>
      <w:r w:rsidRPr="003F4457">
        <w:rPr>
          <w:rFonts w:eastAsia="Arial" w:cstheme="minorHAnsi"/>
        </w:rPr>
        <w:t xml:space="preserve">vieną iš pirkimo dokumentuose nustatytų tiekėjo pašalinimo pagrindų, išskyrus VPĮ 46 straipsnio 10 dalyje nustatytus atvejus (tačiau atsižvelgiant į VPĮ 46 straipsnio 11 ir 12 dalių nuostatas). </w:t>
      </w:r>
    </w:p>
    <w:p w14:paraId="1092A5E2" w14:textId="77777777" w:rsidR="00750BE4" w:rsidRPr="003F4457" w:rsidRDefault="00750BE4" w:rsidP="00750BE4">
      <w:pPr>
        <w:numPr>
          <w:ilvl w:val="0"/>
          <w:numId w:val="22"/>
        </w:numPr>
        <w:spacing w:after="0" w:line="240" w:lineRule="auto"/>
        <w:ind w:left="0" w:firstLine="851"/>
        <w:jc w:val="both"/>
        <w:rPr>
          <w:rFonts w:eastAsia="Arial" w:cstheme="minorHAnsi"/>
        </w:rPr>
      </w:pPr>
      <w:r w:rsidRPr="003F4457">
        <w:rPr>
          <w:rFonts w:eastAsia="Arial" w:cstheme="minorHAnsi"/>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4F287E5" w14:textId="77777777" w:rsidR="00750BE4" w:rsidRPr="003F4457" w:rsidRDefault="00750BE4" w:rsidP="00750BE4">
      <w:pPr>
        <w:numPr>
          <w:ilvl w:val="0"/>
          <w:numId w:val="22"/>
        </w:numPr>
        <w:spacing w:after="0" w:line="240" w:lineRule="auto"/>
        <w:ind w:left="0" w:firstLine="851"/>
        <w:jc w:val="both"/>
        <w:rPr>
          <w:rFonts w:eastAsia="Arial" w:cstheme="minorHAnsi"/>
        </w:rPr>
      </w:pPr>
      <w:r w:rsidRPr="003F4457">
        <w:rPr>
          <w:rFonts w:eastAsia="Arial" w:cstheme="minorHAnsi"/>
        </w:rPr>
        <w:t>Perkančioji organizacija visų pirma reikalauja tokios rūšies pažymų ir tokių dokumentinių įrodymų formų, apie kuriuos pateikta informacija Europos Komisijos informacinėje dokumentų saugykloje „e-</w:t>
      </w:r>
      <w:proofErr w:type="spellStart"/>
      <w:r w:rsidRPr="003F4457">
        <w:rPr>
          <w:rFonts w:eastAsia="Arial" w:cstheme="minorHAnsi"/>
        </w:rPr>
        <w:t>Certis</w:t>
      </w:r>
      <w:proofErr w:type="spellEnd"/>
      <w:r w:rsidRPr="003F4457">
        <w:rPr>
          <w:rFonts w:eastAsia="Arial" w:cstheme="minorHAnsi"/>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3F4457">
        <w:rPr>
          <w:rFonts w:eastAsia="Arial" w:cstheme="minorHAnsi"/>
        </w:rPr>
        <w:t>Certis</w:t>
      </w:r>
      <w:proofErr w:type="spellEnd"/>
      <w:r w:rsidRPr="003F4457">
        <w:rPr>
          <w:rFonts w:eastAsia="Arial" w:cstheme="minorHAnsi"/>
        </w:rPr>
        <w:t xml:space="preserve">“, adresu </w:t>
      </w:r>
      <w:hyperlink r:id="rId18" w:history="1">
        <w:r w:rsidRPr="003F4457">
          <w:rPr>
            <w:rFonts w:eastAsia="Arial" w:cstheme="minorHAnsi"/>
          </w:rPr>
          <w:t>https://ec.europa.eu/tools/ecertis/</w:t>
        </w:r>
      </w:hyperlink>
      <w:r w:rsidRPr="003F4457">
        <w:rPr>
          <w:rFonts w:eastAsia="Arial" w:cstheme="minorHAnsi"/>
        </w:rPr>
        <w:t xml:space="preserve">. </w:t>
      </w:r>
    </w:p>
    <w:p w14:paraId="47545041" w14:textId="77777777" w:rsidR="00750BE4" w:rsidRPr="003F4457" w:rsidRDefault="00750BE4" w:rsidP="00750BE4">
      <w:pPr>
        <w:numPr>
          <w:ilvl w:val="0"/>
          <w:numId w:val="22"/>
        </w:numPr>
        <w:spacing w:after="0" w:line="240" w:lineRule="auto"/>
        <w:ind w:left="0" w:firstLine="851"/>
        <w:jc w:val="both"/>
        <w:rPr>
          <w:rFonts w:eastAsia="Arial" w:cstheme="minorHAnsi"/>
        </w:rPr>
      </w:pPr>
      <w:r w:rsidRPr="003F4457">
        <w:rPr>
          <w:rFonts w:eastAsia="Arial" w:cstheme="minorHAnsi"/>
        </w:rPr>
        <w:t>Perkančioji organizacija nereikalauja iš tiekėjo pateikti dokumentų, patvirtinančių jo pašalinimo pagrindų nebuvimą, jeigu ji:</w:t>
      </w:r>
    </w:p>
    <w:p w14:paraId="0897B551" w14:textId="77777777" w:rsidR="00750BE4" w:rsidRPr="003F4457" w:rsidRDefault="00750BE4" w:rsidP="00750BE4">
      <w:pPr>
        <w:numPr>
          <w:ilvl w:val="1"/>
          <w:numId w:val="22"/>
        </w:numPr>
        <w:spacing w:after="0" w:line="240" w:lineRule="auto"/>
        <w:ind w:left="0" w:firstLine="851"/>
        <w:jc w:val="both"/>
        <w:rPr>
          <w:rFonts w:eastAsia="Arial" w:cstheme="minorHAnsi"/>
        </w:rPr>
      </w:pPr>
      <w:r w:rsidRPr="003F4457">
        <w:rPr>
          <w:rFonts w:eastAsia="Arial"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F13A6E3" w14:textId="77777777" w:rsidR="00750BE4" w:rsidRPr="003F4457" w:rsidRDefault="00750BE4" w:rsidP="00750BE4">
      <w:pPr>
        <w:numPr>
          <w:ilvl w:val="1"/>
          <w:numId w:val="22"/>
        </w:numPr>
        <w:spacing w:after="0" w:line="240" w:lineRule="auto"/>
        <w:ind w:left="0" w:firstLine="851"/>
        <w:jc w:val="both"/>
        <w:rPr>
          <w:rFonts w:eastAsia="Arial" w:cstheme="minorHAnsi"/>
        </w:rPr>
      </w:pPr>
      <w:r w:rsidRPr="003F4457">
        <w:rPr>
          <w:rFonts w:eastAsia="Arial"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7B3F53BD" w14:textId="77777777" w:rsidR="00750BE4" w:rsidRPr="003F4457" w:rsidRDefault="00750BE4" w:rsidP="00750BE4">
      <w:pPr>
        <w:numPr>
          <w:ilvl w:val="0"/>
          <w:numId w:val="22"/>
        </w:numPr>
        <w:spacing w:after="0" w:line="240" w:lineRule="auto"/>
        <w:ind w:left="0" w:firstLine="851"/>
        <w:jc w:val="both"/>
        <w:rPr>
          <w:rFonts w:eastAsia="Arial" w:cstheme="minorHAnsi"/>
        </w:rPr>
      </w:pPr>
      <w:r w:rsidRPr="003F4457">
        <w:rPr>
          <w:rFonts w:eastAsia="Arial"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77C64F5" w14:textId="77777777" w:rsidR="00750BE4" w:rsidRPr="003F4457" w:rsidRDefault="00750BE4" w:rsidP="00750BE4">
      <w:pPr>
        <w:numPr>
          <w:ilvl w:val="1"/>
          <w:numId w:val="22"/>
        </w:numPr>
        <w:spacing w:after="0" w:line="240" w:lineRule="auto"/>
        <w:ind w:left="0" w:firstLine="851"/>
        <w:jc w:val="both"/>
        <w:rPr>
          <w:rFonts w:eastAsia="Arial" w:cstheme="minorHAnsi"/>
        </w:rPr>
      </w:pPr>
      <w:r w:rsidRPr="003F4457">
        <w:rPr>
          <w:rFonts w:eastAsia="Arial" w:cstheme="minorHAnsi"/>
        </w:rPr>
        <w:t>priesaikos deklaracija;</w:t>
      </w:r>
    </w:p>
    <w:p w14:paraId="0A39E90B" w14:textId="77777777" w:rsidR="00750BE4" w:rsidRPr="003F4457" w:rsidRDefault="00750BE4" w:rsidP="00750BE4">
      <w:pPr>
        <w:ind w:firstLine="851"/>
        <w:jc w:val="both"/>
        <w:rPr>
          <w:rFonts w:eastAsia="Arial" w:cstheme="minorHAnsi"/>
        </w:rPr>
      </w:pPr>
      <w:r w:rsidRPr="003F4457">
        <w:rPr>
          <w:rFonts w:eastAsia="Arial"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AADFCE5" w14:textId="77777777" w:rsidR="00750BE4" w:rsidRPr="00750BE4" w:rsidRDefault="00750BE4" w:rsidP="00750BE4"/>
    <w:tbl>
      <w:tblPr>
        <w:tblW w:w="9493" w:type="dxa"/>
        <w:tblLayout w:type="fixed"/>
        <w:tblCellMar>
          <w:left w:w="10" w:type="dxa"/>
          <w:right w:w="10" w:type="dxa"/>
        </w:tblCellMar>
        <w:tblLook w:val="04A0" w:firstRow="1" w:lastRow="0" w:firstColumn="1" w:lastColumn="0" w:noHBand="0" w:noVBand="1"/>
      </w:tblPr>
      <w:tblGrid>
        <w:gridCol w:w="900"/>
        <w:gridCol w:w="3915"/>
        <w:gridCol w:w="1559"/>
        <w:gridCol w:w="3119"/>
      </w:tblGrid>
      <w:tr w:rsidR="00750BE4" w:rsidRPr="00750BE4" w14:paraId="570EDFB3"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CBDC59" w14:textId="77777777" w:rsidR="00750BE4" w:rsidRPr="003F4457" w:rsidRDefault="00750BE4" w:rsidP="00750BE4">
            <w:pPr>
              <w:spacing w:after="0" w:line="240" w:lineRule="auto"/>
              <w:ind w:left="32"/>
              <w:jc w:val="center"/>
              <w:rPr>
                <w:rFonts w:eastAsia="Arial" w:cstheme="minorHAnsi"/>
              </w:rPr>
            </w:pPr>
            <w:r w:rsidRPr="003F4457">
              <w:rPr>
                <w:rFonts w:eastAsia="Arial" w:cstheme="minorHAnsi"/>
              </w:rPr>
              <w:lastRenderedPageBreak/>
              <w:t>Eil. Nr.</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D0FF2D" w14:textId="77777777" w:rsidR="00750BE4" w:rsidRPr="003F4457" w:rsidRDefault="00750BE4" w:rsidP="00750BE4">
            <w:pPr>
              <w:spacing w:after="0" w:line="240" w:lineRule="auto"/>
              <w:jc w:val="center"/>
              <w:rPr>
                <w:rFonts w:eastAsia="Arial" w:cstheme="minorHAnsi"/>
              </w:rPr>
            </w:pPr>
            <w:r w:rsidRPr="003F4457">
              <w:rPr>
                <w:rFonts w:eastAsia="Arial" w:cstheme="minorHAnsi"/>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A27B4" w14:textId="77777777" w:rsidR="00750BE4" w:rsidRPr="003F4457" w:rsidRDefault="00750BE4" w:rsidP="00750BE4">
            <w:pPr>
              <w:spacing w:after="0" w:line="240" w:lineRule="auto"/>
              <w:jc w:val="center"/>
              <w:rPr>
                <w:rFonts w:eastAsia="Arial" w:cstheme="minorHAnsi"/>
              </w:rPr>
            </w:pPr>
            <w:r w:rsidRPr="003F4457">
              <w:rPr>
                <w:rFonts w:eastAsia="Arial" w:cstheme="minorHAnsi"/>
              </w:rPr>
              <w:t xml:space="preserve">VPĮ straipsnis,  dalis, punktas bei EBVPD formos dalis pildymui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3213BD" w14:textId="77777777" w:rsidR="00750BE4" w:rsidRPr="003F4457" w:rsidRDefault="00750BE4" w:rsidP="00750BE4">
            <w:pPr>
              <w:spacing w:after="0" w:line="240" w:lineRule="auto"/>
              <w:jc w:val="center"/>
              <w:rPr>
                <w:rFonts w:eastAsia="Arial" w:cstheme="minorHAnsi"/>
              </w:rPr>
            </w:pPr>
            <w:r w:rsidRPr="003F4457">
              <w:rPr>
                <w:rFonts w:eastAsia="Arial" w:cstheme="minorHAnsi"/>
              </w:rPr>
              <w:t>Pašalinimo pagrindų nebuvimą įrodantys dokumentai</w:t>
            </w:r>
          </w:p>
        </w:tc>
      </w:tr>
      <w:tr w:rsidR="00750BE4" w:rsidRPr="00750BE4" w14:paraId="47B434ED"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8AD3F" w14:textId="77777777" w:rsidR="00750BE4" w:rsidRPr="00750BE4" w:rsidRDefault="00750BE4" w:rsidP="00750BE4">
            <w:pPr>
              <w:numPr>
                <w:ilvl w:val="0"/>
                <w:numId w:val="21"/>
              </w:numPr>
              <w:spacing w:after="0" w:line="240" w:lineRule="auto"/>
              <w:rPr>
                <w:rFonts w:ascii="Verdana" w:hAnsi="Verdana" w:cstheme="minorHAnsi"/>
                <w:b/>
                <w:bCs/>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B3661" w14:textId="77777777" w:rsidR="00750BE4" w:rsidRPr="003F4457" w:rsidRDefault="00750BE4" w:rsidP="00750BE4">
            <w:pPr>
              <w:spacing w:after="0" w:line="240" w:lineRule="auto"/>
              <w:jc w:val="both"/>
              <w:rPr>
                <w:rFonts w:eastAsia="Arial" w:cstheme="minorHAnsi"/>
              </w:rPr>
            </w:pPr>
            <w:r w:rsidRPr="003F4457">
              <w:rPr>
                <w:rFonts w:eastAsia="Arial" w:cstheme="minorHAnsi"/>
              </w:rPr>
              <w:t>Tiekėjas arba jo atsakingas</w:t>
            </w:r>
            <w:r w:rsidRPr="00750BE4">
              <w:rPr>
                <w:rFonts w:ascii="Verdana" w:hAnsi="Verdana"/>
                <w:sz w:val="22"/>
                <w:szCs w:val="22"/>
                <w:lang w:eastAsia="en-US"/>
              </w:rPr>
              <w:t xml:space="preserve"> </w:t>
            </w:r>
            <w:r w:rsidRPr="003F4457">
              <w:rPr>
                <w:rFonts w:eastAsia="Arial" w:cstheme="minorHAnsi"/>
              </w:rPr>
              <w:t>asmuo, nurodytas VPĮ 46 straipsnio 2 dalies 2 punkte, nuteistas už šią nusikalstamą veiką:</w:t>
            </w:r>
          </w:p>
          <w:p w14:paraId="2542280B" w14:textId="77777777" w:rsidR="00750BE4" w:rsidRPr="003F4457" w:rsidRDefault="00750BE4" w:rsidP="00750BE4">
            <w:pPr>
              <w:spacing w:after="0" w:line="240" w:lineRule="auto"/>
              <w:jc w:val="both"/>
              <w:rPr>
                <w:rFonts w:eastAsia="Arial" w:cstheme="minorHAnsi"/>
              </w:rPr>
            </w:pPr>
            <w:r w:rsidRPr="003F4457">
              <w:rPr>
                <w:rFonts w:eastAsia="Arial" w:cstheme="minorHAnsi"/>
              </w:rPr>
              <w:t>1) dalyvavimą nusikalstamame susivienijime, jo organizavimą ar vadovavimą jam;</w:t>
            </w:r>
          </w:p>
          <w:p w14:paraId="7606EAC3" w14:textId="77777777" w:rsidR="00750BE4" w:rsidRPr="003F4457" w:rsidRDefault="00750BE4" w:rsidP="00750BE4">
            <w:pPr>
              <w:spacing w:after="0" w:line="240" w:lineRule="auto"/>
              <w:jc w:val="both"/>
              <w:rPr>
                <w:rFonts w:eastAsia="Arial" w:cstheme="minorHAnsi"/>
              </w:rPr>
            </w:pPr>
            <w:r w:rsidRPr="003F4457">
              <w:rPr>
                <w:rFonts w:eastAsia="Arial" w:cstheme="minorHAnsi"/>
              </w:rPr>
              <w:t>2) kyšininkavimą, prekybą poveikiu, papirkimą;</w:t>
            </w:r>
          </w:p>
          <w:p w14:paraId="02692099" w14:textId="77777777" w:rsidR="00750BE4" w:rsidRPr="003F4457" w:rsidRDefault="00750BE4" w:rsidP="00750BE4">
            <w:pPr>
              <w:spacing w:after="0" w:line="240" w:lineRule="auto"/>
              <w:jc w:val="both"/>
              <w:rPr>
                <w:rFonts w:eastAsia="Arial" w:cstheme="minorHAnsi"/>
              </w:rPr>
            </w:pPr>
            <w:r w:rsidRPr="003F4457">
              <w:rPr>
                <w:rFonts w:eastAsia="Arial" w:cstheme="minorHAnsi"/>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w:t>
            </w:r>
            <w:r w:rsidRPr="00750BE4">
              <w:rPr>
                <w:rFonts w:ascii="Verdana" w:hAnsi="Verdana" w:cstheme="minorHAnsi"/>
                <w:bCs/>
                <w:sz w:val="22"/>
                <w:szCs w:val="22"/>
                <w:lang w:eastAsia="en-US"/>
              </w:rPr>
              <w:t xml:space="preserve"> </w:t>
            </w:r>
            <w:r w:rsidRPr="003F4457">
              <w:rPr>
                <w:rFonts w:eastAsia="Arial" w:cstheme="minorHAnsi"/>
              </w:rPr>
              <w:t>apgaulingą apskaitos tvarkymą ar piktnaudžiavimą, kai šiomis nusikalstamomis veikomis kėsinamasi į Europos Sąjungos finansinius interesus, kaip apibrėžta Konvencijos dėl Europos Bendrijų finansinių interesų apsaugos 1 straipsnyje;</w:t>
            </w:r>
          </w:p>
          <w:p w14:paraId="16143479" w14:textId="77777777" w:rsidR="00750BE4" w:rsidRPr="003F4457" w:rsidRDefault="00750BE4" w:rsidP="00750BE4">
            <w:pPr>
              <w:spacing w:after="0" w:line="240" w:lineRule="auto"/>
              <w:jc w:val="both"/>
              <w:rPr>
                <w:rFonts w:eastAsia="Arial" w:cstheme="minorHAnsi"/>
              </w:rPr>
            </w:pPr>
            <w:r w:rsidRPr="003F4457">
              <w:rPr>
                <w:rFonts w:eastAsia="Arial" w:cstheme="minorHAnsi"/>
              </w:rPr>
              <w:t>4) nusikalstamą bankrotą;</w:t>
            </w:r>
          </w:p>
          <w:p w14:paraId="202DC3DA" w14:textId="77777777" w:rsidR="00750BE4" w:rsidRPr="003F4457" w:rsidRDefault="00750BE4" w:rsidP="00750BE4">
            <w:pPr>
              <w:spacing w:after="0" w:line="240" w:lineRule="auto"/>
              <w:jc w:val="both"/>
              <w:rPr>
                <w:rFonts w:eastAsia="Arial" w:cstheme="minorHAnsi"/>
              </w:rPr>
            </w:pPr>
            <w:r w:rsidRPr="003F4457">
              <w:rPr>
                <w:rFonts w:eastAsia="Arial" w:cstheme="minorHAnsi"/>
              </w:rPr>
              <w:t>5) teroristinį ir su teroristine veikla susijusį nusikaltimą;</w:t>
            </w:r>
          </w:p>
          <w:p w14:paraId="16BF4E07" w14:textId="77777777" w:rsidR="00750BE4" w:rsidRPr="003F4457" w:rsidRDefault="00750BE4" w:rsidP="00750BE4">
            <w:pPr>
              <w:spacing w:after="0" w:line="240" w:lineRule="auto"/>
              <w:jc w:val="both"/>
              <w:rPr>
                <w:rFonts w:eastAsia="Arial" w:cstheme="minorHAnsi"/>
              </w:rPr>
            </w:pPr>
            <w:r w:rsidRPr="003F4457">
              <w:rPr>
                <w:rFonts w:eastAsia="Arial" w:cstheme="minorHAnsi"/>
              </w:rPr>
              <w:t>6) nusikalstamu būdu gauto turto legalizavimą;</w:t>
            </w:r>
          </w:p>
          <w:p w14:paraId="44210F20" w14:textId="77777777" w:rsidR="00750BE4" w:rsidRPr="003F4457" w:rsidRDefault="00750BE4" w:rsidP="00750BE4">
            <w:pPr>
              <w:spacing w:after="0" w:line="240" w:lineRule="auto"/>
              <w:jc w:val="both"/>
              <w:rPr>
                <w:rFonts w:eastAsia="Arial" w:cstheme="minorHAnsi"/>
              </w:rPr>
            </w:pPr>
            <w:r w:rsidRPr="003F4457">
              <w:rPr>
                <w:rFonts w:eastAsia="Arial" w:cstheme="minorHAnsi"/>
              </w:rPr>
              <w:t>7) prekybą žmonėmis, vaiko pirkimą arba pardavimą;</w:t>
            </w:r>
          </w:p>
          <w:p w14:paraId="434E1B63"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8) kitos valstybės tiekėjo atliktą nusikaltimą, apibrėžtą Direktyvos 2014/24/ES 57 straipsnio 1 dalyje išvardytus Europos </w:t>
            </w:r>
            <w:r w:rsidRPr="003F4457">
              <w:rPr>
                <w:rFonts w:eastAsia="Arial" w:cstheme="minorHAnsi"/>
              </w:rPr>
              <w:lastRenderedPageBreak/>
              <w:t>Sąjungos teisės aktus įgyvendinančiuose kitų valstybių teisės aktuose.</w:t>
            </w:r>
          </w:p>
          <w:p w14:paraId="267D79DC" w14:textId="77777777" w:rsidR="00750BE4" w:rsidRPr="003F4457" w:rsidRDefault="00750BE4" w:rsidP="00750BE4">
            <w:pPr>
              <w:spacing w:after="0" w:line="240" w:lineRule="auto"/>
              <w:jc w:val="both"/>
              <w:rPr>
                <w:rFonts w:eastAsia="Arial" w:cstheme="minorHAnsi"/>
              </w:rPr>
            </w:pPr>
          </w:p>
          <w:p w14:paraId="36B8BF0B" w14:textId="77777777" w:rsidR="00750BE4" w:rsidRPr="003F4457" w:rsidRDefault="00750BE4" w:rsidP="00750BE4">
            <w:pPr>
              <w:spacing w:after="0" w:line="240" w:lineRule="auto"/>
              <w:jc w:val="both"/>
              <w:rPr>
                <w:rFonts w:eastAsia="Arial" w:cstheme="minorHAnsi"/>
              </w:rPr>
            </w:pPr>
            <w:r w:rsidRPr="003F4457">
              <w:rPr>
                <w:rFonts w:eastAsia="Arial" w:cstheme="minorHAnsi"/>
              </w:rPr>
              <w:t>Laikoma, kad tiekėjas arba jo atsakingas asmuo nuteistas už aukščiau nurodytą nusikalstamą veiką, kai dėl:</w:t>
            </w:r>
          </w:p>
          <w:p w14:paraId="6885E5D5" w14:textId="77777777" w:rsidR="00750BE4" w:rsidRPr="003F4457" w:rsidRDefault="00750BE4" w:rsidP="00750BE4">
            <w:pPr>
              <w:spacing w:after="0" w:line="240" w:lineRule="auto"/>
              <w:jc w:val="both"/>
              <w:rPr>
                <w:rFonts w:eastAsia="Arial" w:cstheme="minorHAnsi"/>
              </w:rPr>
            </w:pPr>
            <w:r w:rsidRPr="003F4457">
              <w:rPr>
                <w:rFonts w:eastAsia="Arial" w:cstheme="minorHAnsi"/>
              </w:rPr>
              <w:t>1) tiekėjo, kuris yra fizinis asmuo, per pastaruosius 5 metus buvo priimtas ir įsiteisėjęs apkaltinamasis teismo nuosprendis ir šis asmuo turi neišnykusį ar nepanaikintą teistumą;</w:t>
            </w:r>
          </w:p>
          <w:p w14:paraId="73CEF83D" w14:textId="77777777" w:rsidR="00750BE4" w:rsidRPr="003F4457" w:rsidRDefault="00750BE4" w:rsidP="00750BE4">
            <w:pPr>
              <w:spacing w:after="0" w:line="240" w:lineRule="auto"/>
              <w:jc w:val="both"/>
              <w:rPr>
                <w:rFonts w:eastAsia="Arial" w:cstheme="minorHAnsi"/>
              </w:rPr>
            </w:pPr>
          </w:p>
          <w:p w14:paraId="514BDA57" w14:textId="77777777" w:rsidR="00750BE4" w:rsidRPr="003F4457" w:rsidRDefault="00750BE4" w:rsidP="00750BE4">
            <w:pPr>
              <w:spacing w:after="0" w:line="240" w:lineRule="auto"/>
              <w:jc w:val="both"/>
              <w:rPr>
                <w:rFonts w:eastAsia="Arial" w:cstheme="minorHAnsi"/>
              </w:rPr>
            </w:pPr>
            <w:r w:rsidRPr="003F4457">
              <w:rPr>
                <w:rFonts w:eastAsia="Arial" w:cstheme="minorHAnsi"/>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E38B00" w14:textId="77777777" w:rsidR="00750BE4" w:rsidRPr="00750BE4" w:rsidRDefault="00750BE4" w:rsidP="00750BE4">
            <w:pPr>
              <w:spacing w:after="0" w:line="240" w:lineRule="auto"/>
              <w:jc w:val="both"/>
              <w:rPr>
                <w:rFonts w:ascii="Verdana" w:hAnsi="Verdana" w:cstheme="minorHAnsi"/>
                <w:b/>
                <w:bCs/>
                <w:sz w:val="22"/>
                <w:szCs w:val="22"/>
                <w:lang w:eastAsia="en-US"/>
              </w:rPr>
            </w:pPr>
            <w:r w:rsidRPr="003F4457">
              <w:rPr>
                <w:rFonts w:eastAsia="Arial"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84090" w14:textId="77777777" w:rsidR="00750BE4" w:rsidRPr="003F4457" w:rsidRDefault="00750BE4" w:rsidP="00750BE4">
            <w:pPr>
              <w:spacing w:after="0" w:line="240" w:lineRule="auto"/>
              <w:jc w:val="both"/>
              <w:rPr>
                <w:rFonts w:eastAsia="Arial" w:cstheme="minorHAnsi"/>
                <w:b/>
                <w:bCs/>
              </w:rPr>
            </w:pPr>
            <w:r w:rsidRPr="003F4457">
              <w:rPr>
                <w:rFonts w:eastAsia="Arial" w:cstheme="minorHAnsi"/>
                <w:b/>
                <w:bCs/>
              </w:rPr>
              <w:lastRenderedPageBreak/>
              <w:t>VPĮ 46 straipsnio 1 dalis</w:t>
            </w:r>
          </w:p>
          <w:p w14:paraId="34B1ABAE" w14:textId="77777777" w:rsidR="00750BE4" w:rsidRPr="003F4457" w:rsidRDefault="00750BE4" w:rsidP="00750BE4">
            <w:pPr>
              <w:spacing w:after="0" w:line="240" w:lineRule="auto"/>
              <w:jc w:val="both"/>
              <w:rPr>
                <w:rFonts w:eastAsia="Arial" w:cstheme="minorHAnsi"/>
              </w:rPr>
            </w:pPr>
          </w:p>
          <w:p w14:paraId="1F14041C" w14:textId="77777777" w:rsidR="00750BE4" w:rsidRPr="003F4457" w:rsidRDefault="00750BE4" w:rsidP="00750BE4">
            <w:pPr>
              <w:spacing w:after="0" w:line="240" w:lineRule="auto"/>
              <w:jc w:val="both"/>
              <w:rPr>
                <w:rFonts w:eastAsia="Arial" w:cstheme="minorHAnsi"/>
              </w:rPr>
            </w:pPr>
            <w:r w:rsidRPr="003F4457">
              <w:rPr>
                <w:rFonts w:eastAsia="Arial" w:cstheme="minorHAnsi"/>
              </w:rPr>
              <w:t>EBVPD III dalies A1-A6 punktai</w:t>
            </w:r>
          </w:p>
          <w:p w14:paraId="5DEE6E1A" w14:textId="77777777" w:rsidR="00750BE4" w:rsidRPr="003F4457" w:rsidRDefault="00750BE4" w:rsidP="00750BE4">
            <w:pPr>
              <w:spacing w:after="0" w:line="240" w:lineRule="auto"/>
              <w:jc w:val="both"/>
              <w:rPr>
                <w:rFonts w:eastAsia="Arial" w:cstheme="minorHAnsi"/>
              </w:rPr>
            </w:pPr>
          </w:p>
          <w:p w14:paraId="1F02C3AC" w14:textId="77777777" w:rsidR="00750BE4" w:rsidRPr="00750BE4" w:rsidRDefault="00750BE4" w:rsidP="00750BE4">
            <w:pPr>
              <w:spacing w:after="0" w:line="240" w:lineRule="auto"/>
              <w:jc w:val="both"/>
              <w:rPr>
                <w:rFonts w:ascii="Verdana" w:eastAsia="Yu Mincho" w:hAnsi="Verdana" w:cs="Arial"/>
                <w:sz w:val="22"/>
                <w:szCs w:val="22"/>
                <w:lang w:eastAsia="en-US"/>
              </w:rPr>
            </w:pPr>
            <w:r w:rsidRPr="003F4457">
              <w:rPr>
                <w:rFonts w:eastAsia="Arial" w:cstheme="minorHAnsi"/>
              </w:rPr>
              <w:t>EBVPD III dalies D1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96A5C"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Lietuvoje įsteigtų subjektų reikalaujama:</w:t>
            </w:r>
          </w:p>
          <w:p w14:paraId="12123333" w14:textId="77777777" w:rsidR="00750BE4" w:rsidRPr="003F4457" w:rsidRDefault="00750BE4" w:rsidP="003F4457">
            <w:pPr>
              <w:spacing w:after="0" w:line="240" w:lineRule="auto"/>
              <w:jc w:val="both"/>
              <w:rPr>
                <w:rFonts w:eastAsia="Arial" w:cstheme="minorHAnsi"/>
              </w:rPr>
            </w:pPr>
            <w:r w:rsidRPr="003F4457">
              <w:rPr>
                <w:rFonts w:eastAsia="Arial" w:cstheme="minorHAnsi"/>
              </w:rPr>
              <w:t>išrašo iš teismo sprendimo arba</w:t>
            </w:r>
          </w:p>
          <w:p w14:paraId="5F42F4F5" w14:textId="77777777" w:rsidR="00750BE4" w:rsidRPr="003F4457" w:rsidRDefault="00750BE4" w:rsidP="003F4457">
            <w:pPr>
              <w:spacing w:after="0" w:line="240" w:lineRule="auto"/>
              <w:jc w:val="both"/>
              <w:rPr>
                <w:rFonts w:eastAsia="Arial" w:cstheme="minorHAnsi"/>
              </w:rPr>
            </w:pPr>
            <w:r w:rsidRPr="003F4457">
              <w:rPr>
                <w:rFonts w:eastAsia="Arial" w:cstheme="minorHAnsi"/>
              </w:rPr>
              <w:t>Informatikos ir ryšių departamento prie Vidaus reikalų ministerijos pažymos, arba</w:t>
            </w:r>
          </w:p>
          <w:p w14:paraId="26BC3525" w14:textId="77777777" w:rsidR="00750BE4" w:rsidRPr="003F4457" w:rsidRDefault="00750BE4" w:rsidP="003F4457">
            <w:pPr>
              <w:spacing w:after="0" w:line="240" w:lineRule="auto"/>
              <w:jc w:val="both"/>
              <w:rPr>
                <w:rFonts w:eastAsia="Arial" w:cstheme="minorHAnsi"/>
              </w:rPr>
            </w:pPr>
            <w:r w:rsidRPr="003F4457">
              <w:rPr>
                <w:rFonts w:eastAsia="Arial" w:cstheme="minorHAnsi"/>
              </w:rPr>
              <w:t>valstybės įmonės Registrų centro Lietuvos Respublikos Vyriausybės nustatyta tvarka išduoto dokumento, patvirtinančio jungtinius kompetentingų institucijų tvarkomus duomenis.</w:t>
            </w:r>
          </w:p>
          <w:p w14:paraId="1D4F93A0" w14:textId="77777777" w:rsidR="00750BE4" w:rsidRPr="003F4457" w:rsidRDefault="00750BE4" w:rsidP="00750BE4">
            <w:pPr>
              <w:spacing w:after="0" w:line="240" w:lineRule="auto"/>
              <w:jc w:val="both"/>
              <w:rPr>
                <w:rFonts w:eastAsia="Arial" w:cstheme="minorHAnsi"/>
              </w:rPr>
            </w:pPr>
          </w:p>
          <w:p w14:paraId="10DF2A09"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ne Lietuvoje įsteigtų subjektų reikalaujama:</w:t>
            </w:r>
          </w:p>
          <w:p w14:paraId="5C5C44A1" w14:textId="77777777" w:rsidR="00750BE4" w:rsidRPr="003F4457" w:rsidRDefault="00750BE4" w:rsidP="003F4457">
            <w:pPr>
              <w:spacing w:after="0" w:line="240" w:lineRule="auto"/>
              <w:jc w:val="both"/>
              <w:rPr>
                <w:rFonts w:eastAsia="Arial" w:cstheme="minorHAnsi"/>
              </w:rPr>
            </w:pPr>
            <w:r w:rsidRPr="003F4457">
              <w:rPr>
                <w:rFonts w:eastAsia="Arial" w:cstheme="minorHAnsi"/>
              </w:rPr>
              <w:t>atitinkamos užsienio šalies institucijos dokumento</w:t>
            </w:r>
            <w:r w:rsidRPr="003F4457">
              <w:rPr>
                <w:rFonts w:eastAsia="Arial" w:cstheme="minorHAnsi"/>
              </w:rPr>
              <w:footnoteReference w:id="2"/>
            </w:r>
            <w:r w:rsidRPr="003F4457">
              <w:rPr>
                <w:rFonts w:eastAsia="Arial" w:cstheme="minorHAnsi"/>
              </w:rPr>
              <w:t>.</w:t>
            </w:r>
          </w:p>
          <w:p w14:paraId="5AC1B884" w14:textId="77777777" w:rsidR="00750BE4" w:rsidRPr="003F4457" w:rsidRDefault="00750BE4" w:rsidP="00750BE4">
            <w:pPr>
              <w:spacing w:after="0" w:line="240" w:lineRule="auto"/>
              <w:jc w:val="both"/>
              <w:rPr>
                <w:rFonts w:eastAsia="Arial" w:cstheme="minorHAnsi"/>
              </w:rPr>
            </w:pPr>
          </w:p>
          <w:p w14:paraId="54D08C99" w14:textId="77777777" w:rsidR="00750BE4" w:rsidRPr="003F4457" w:rsidRDefault="00750BE4" w:rsidP="00750BE4">
            <w:pPr>
              <w:spacing w:after="0" w:line="240" w:lineRule="auto"/>
              <w:jc w:val="both"/>
              <w:rPr>
                <w:rFonts w:eastAsia="Arial" w:cstheme="minorHAnsi"/>
              </w:rPr>
            </w:pPr>
            <w:r w:rsidRPr="003F4457">
              <w:rPr>
                <w:rFonts w:eastAsia="Arial" w:cstheme="minorHAnsi"/>
              </w:rPr>
              <w:t>Nurodyti dokumentai turi būti išduoti ne anksčiau kaip 180 dienų iki tos dienos, kai tiekėjas perkančiosios organizacijos prašymu turės pateikti pašalinimo pagrindų nebuvimą patvirtinančius dokumentus.</w:t>
            </w:r>
            <w:r w:rsidRPr="00750BE4">
              <w:rPr>
                <w:rFonts w:ascii="Verdana" w:hAnsi="Verdana"/>
                <w:sz w:val="22"/>
                <w:szCs w:val="22"/>
              </w:rPr>
              <w:t xml:space="preserve"> </w:t>
            </w:r>
            <w:r w:rsidRPr="003F4457">
              <w:rPr>
                <w:rFonts w:eastAsia="Arial" w:cstheme="minorHAnsi"/>
              </w:rPr>
              <w:t xml:space="preserve">Pavyzdys: Jeigu perkančioji organizacija 2022-10-10 kreipėsi į tiekėją prašydama iki 2022-10-14 pateikti įrodančius dokumentus, jie turi būti išduoti ne anksčiau kaip 180 dienų, jas skaičiuojant atgal nuo 2022-10-14. </w:t>
            </w:r>
          </w:p>
          <w:p w14:paraId="5FAEB1F5" w14:textId="77777777" w:rsidR="00750BE4" w:rsidRPr="003F4457" w:rsidRDefault="00750BE4" w:rsidP="00750BE4">
            <w:pPr>
              <w:spacing w:after="0" w:line="240" w:lineRule="auto"/>
              <w:jc w:val="both"/>
              <w:rPr>
                <w:rFonts w:eastAsia="Arial" w:cstheme="minorHAnsi"/>
              </w:rPr>
            </w:pPr>
          </w:p>
          <w:p w14:paraId="4BEDDED1" w14:textId="77777777" w:rsidR="00750BE4" w:rsidRPr="003F4457" w:rsidRDefault="00750BE4" w:rsidP="00750BE4">
            <w:pPr>
              <w:spacing w:after="0" w:line="240" w:lineRule="auto"/>
              <w:jc w:val="both"/>
              <w:rPr>
                <w:rFonts w:eastAsia="Arial" w:cstheme="minorHAnsi"/>
              </w:rPr>
            </w:pPr>
            <w:r w:rsidRPr="003F4457">
              <w:rPr>
                <w:rFonts w:eastAsia="Arial" w:cstheme="minorHAnsi"/>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F89D775" w14:textId="77777777" w:rsidR="00750BE4" w:rsidRPr="003F4457" w:rsidRDefault="00750BE4" w:rsidP="00750BE4">
            <w:pPr>
              <w:spacing w:after="0" w:line="240" w:lineRule="auto"/>
              <w:jc w:val="both"/>
              <w:rPr>
                <w:rFonts w:eastAsia="Arial" w:cstheme="minorHAnsi"/>
              </w:rPr>
            </w:pPr>
          </w:p>
          <w:p w14:paraId="4B0913ED" w14:textId="77777777" w:rsidR="00750BE4" w:rsidRPr="00750BE4" w:rsidRDefault="00750BE4" w:rsidP="008A41DE">
            <w:pPr>
              <w:spacing w:after="0" w:line="240" w:lineRule="auto"/>
              <w:jc w:val="both"/>
              <w:rPr>
                <w:rFonts w:ascii="Verdana" w:hAnsi="Verdana" w:cstheme="minorHAnsi"/>
                <w:b/>
                <w:bCs/>
                <w:sz w:val="22"/>
                <w:szCs w:val="22"/>
              </w:rPr>
            </w:pPr>
          </w:p>
        </w:tc>
      </w:tr>
      <w:tr w:rsidR="00750BE4" w:rsidRPr="00750BE4" w14:paraId="430ABAE5"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78D69" w14:textId="77777777" w:rsidR="00750BE4" w:rsidRPr="00750BE4" w:rsidRDefault="00750BE4" w:rsidP="00750BE4">
            <w:pPr>
              <w:numPr>
                <w:ilvl w:val="0"/>
                <w:numId w:val="21"/>
              </w:numPr>
              <w:spacing w:after="0" w:line="240" w:lineRule="auto"/>
              <w:rPr>
                <w:rFonts w:ascii="Verdana" w:hAnsi="Verdana" w:cstheme="minorHAnsi"/>
                <w:b/>
                <w:bCs/>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7FA68" w14:textId="77777777" w:rsidR="00750BE4" w:rsidRPr="003F4457" w:rsidRDefault="00750BE4" w:rsidP="00750BE4">
            <w:pPr>
              <w:spacing w:after="0" w:line="240" w:lineRule="auto"/>
              <w:jc w:val="both"/>
              <w:rPr>
                <w:rFonts w:eastAsia="Arial" w:cstheme="minorHAnsi"/>
              </w:rPr>
            </w:pPr>
            <w:r w:rsidRPr="003F4457">
              <w:rPr>
                <w:rFonts w:eastAsia="Arial" w:cstheme="minorHAnsi"/>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E5746" w14:textId="77777777" w:rsidR="00750BE4" w:rsidRPr="003F4457" w:rsidRDefault="00750BE4" w:rsidP="00750BE4">
            <w:pPr>
              <w:spacing w:after="0" w:line="240" w:lineRule="auto"/>
              <w:jc w:val="both"/>
              <w:rPr>
                <w:rFonts w:eastAsia="Arial" w:cstheme="minorHAnsi"/>
                <w:b/>
                <w:bCs/>
                <w:color w:val="000000" w:themeColor="text1"/>
              </w:rPr>
            </w:pPr>
            <w:r w:rsidRPr="003F4457">
              <w:rPr>
                <w:rFonts w:eastAsia="Arial" w:cstheme="minorHAnsi"/>
                <w:b/>
                <w:bCs/>
                <w:color w:val="000000" w:themeColor="text1"/>
              </w:rPr>
              <w:t>VPĮ 46 straipsnio 2¹ dalis</w:t>
            </w:r>
          </w:p>
          <w:p w14:paraId="24B6FD0F" w14:textId="77777777" w:rsidR="00750BE4" w:rsidRPr="003F4457" w:rsidRDefault="00750BE4" w:rsidP="00750BE4">
            <w:pPr>
              <w:spacing w:after="0" w:line="240" w:lineRule="auto"/>
              <w:jc w:val="both"/>
              <w:rPr>
                <w:rFonts w:eastAsia="Arial" w:cstheme="minorHAnsi"/>
              </w:rPr>
            </w:pPr>
          </w:p>
          <w:p w14:paraId="1B17001E" w14:textId="77777777" w:rsidR="00750BE4" w:rsidRPr="003F4457" w:rsidRDefault="00750BE4" w:rsidP="00750BE4">
            <w:pPr>
              <w:spacing w:after="0" w:line="240" w:lineRule="auto"/>
              <w:jc w:val="both"/>
              <w:rPr>
                <w:rFonts w:eastAsia="Arial" w:cstheme="minorHAnsi"/>
              </w:rPr>
            </w:pPr>
            <w:r w:rsidRPr="003F4457">
              <w:rPr>
                <w:rFonts w:eastAsia="Arial" w:cstheme="minorHAnsi"/>
              </w:rPr>
              <w:t>EBVPD III dalies D2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C464E"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Lietuvoje įsteigtų subjektų įrodančių dokumentų nereikalaujama. Užtenka pateikto EBVPD.</w:t>
            </w:r>
          </w:p>
          <w:p w14:paraId="40D1FC25" w14:textId="77777777" w:rsidR="00750BE4" w:rsidRPr="003F4457" w:rsidRDefault="00750BE4" w:rsidP="00750BE4">
            <w:pPr>
              <w:spacing w:after="0" w:line="240" w:lineRule="auto"/>
              <w:jc w:val="both"/>
              <w:rPr>
                <w:rFonts w:eastAsia="Arial" w:cstheme="minorHAnsi"/>
              </w:rPr>
            </w:pPr>
          </w:p>
        </w:tc>
      </w:tr>
      <w:tr w:rsidR="00750BE4" w:rsidRPr="00750BE4" w14:paraId="5E1B2005"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8D6A" w14:textId="77777777" w:rsidR="00750BE4" w:rsidRPr="00750BE4" w:rsidRDefault="00750BE4" w:rsidP="00750BE4">
            <w:pPr>
              <w:numPr>
                <w:ilvl w:val="0"/>
                <w:numId w:val="21"/>
              </w:numPr>
              <w:spacing w:after="0" w:line="240" w:lineRule="auto"/>
              <w:rPr>
                <w:rFonts w:ascii="Verdana" w:hAnsi="Verdana" w:cstheme="minorHAnsi"/>
                <w:b/>
                <w:bCs/>
                <w:sz w:val="22"/>
                <w:szCs w:val="22"/>
              </w:rPr>
            </w:pPr>
            <w:bookmarkStart w:id="51" w:name="_Hlk90887843"/>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DD739"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3F4457">
              <w:rPr>
                <w:rFonts w:eastAsia="Arial" w:cstheme="minorHAnsi"/>
              </w:rPr>
              <w:lastRenderedPageBreak/>
              <w:t xml:space="preserve">perkančioji organizacija turi kitų įrodymų apie šių įsipareigojimų nevykdymą. </w:t>
            </w:r>
          </w:p>
          <w:p w14:paraId="3A069CFE" w14:textId="77777777" w:rsidR="00750BE4" w:rsidRPr="003F4457" w:rsidRDefault="00750BE4" w:rsidP="00750BE4">
            <w:pPr>
              <w:spacing w:after="0" w:line="240" w:lineRule="auto"/>
              <w:jc w:val="both"/>
              <w:rPr>
                <w:rFonts w:eastAsia="Arial" w:cstheme="minorHAnsi"/>
              </w:rPr>
            </w:pPr>
          </w:p>
          <w:p w14:paraId="2AC19CB5" w14:textId="77777777" w:rsidR="00750BE4" w:rsidRPr="003F4457" w:rsidRDefault="00750BE4" w:rsidP="00750BE4">
            <w:pPr>
              <w:spacing w:after="0" w:line="240" w:lineRule="auto"/>
              <w:jc w:val="both"/>
              <w:rPr>
                <w:rFonts w:eastAsia="Arial" w:cstheme="minorHAnsi"/>
              </w:rPr>
            </w:pPr>
            <w:r w:rsidRPr="003F4457">
              <w:rPr>
                <w:rFonts w:eastAsia="Arial" w:cstheme="minorHAnsi"/>
              </w:rPr>
              <w:t>Laikoma, kad tiekėjas nuteistas už aukščiau nurodytą nusikalstamą veiką, kai dėl:</w:t>
            </w:r>
          </w:p>
          <w:p w14:paraId="60A59CD3" w14:textId="77777777" w:rsidR="00750BE4" w:rsidRPr="003F4457" w:rsidRDefault="00750BE4" w:rsidP="00750BE4">
            <w:pPr>
              <w:spacing w:after="0" w:line="240" w:lineRule="auto"/>
              <w:jc w:val="both"/>
              <w:rPr>
                <w:rFonts w:eastAsia="Arial" w:cstheme="minorHAnsi"/>
              </w:rPr>
            </w:pPr>
            <w:r w:rsidRPr="003F4457">
              <w:rPr>
                <w:rFonts w:eastAsia="Arial" w:cstheme="minorHAnsi"/>
              </w:rPr>
              <w:t>1) tiekėjo, kuris yra fizinis asmuo, per pastaruosius 5 metus buvo priimtas ir įsiteisėjęs apkaltinamasis teismo nuosprendis ir šis asmuo turi neišnykusį ar nepanaikintą teistumą;</w:t>
            </w:r>
          </w:p>
          <w:p w14:paraId="1A07E205" w14:textId="77777777" w:rsidR="00750BE4" w:rsidRPr="003F4457" w:rsidRDefault="00750BE4" w:rsidP="00750BE4">
            <w:pPr>
              <w:spacing w:after="0" w:line="240" w:lineRule="auto"/>
              <w:jc w:val="both"/>
              <w:rPr>
                <w:rFonts w:eastAsia="Arial" w:cstheme="minorHAnsi"/>
              </w:rPr>
            </w:pPr>
            <w:r w:rsidRPr="003F4457">
              <w:rPr>
                <w:rFonts w:eastAsia="Arial" w:cstheme="minorHAnsi"/>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B76A2DF" w14:textId="77777777" w:rsidR="00750BE4" w:rsidRPr="003F4457" w:rsidRDefault="00750BE4" w:rsidP="00750BE4">
            <w:pPr>
              <w:spacing w:after="0" w:line="240" w:lineRule="auto"/>
              <w:jc w:val="both"/>
              <w:rPr>
                <w:rFonts w:eastAsia="Arial" w:cstheme="minorHAnsi"/>
              </w:rPr>
            </w:pPr>
            <w:r w:rsidRPr="003F4457">
              <w:rPr>
                <w:rFonts w:eastAsia="Arial" w:cstheme="minorHAnsi"/>
              </w:rPr>
              <w:t>Tačiau ši nuostata netaikoma, jeigu:</w:t>
            </w:r>
          </w:p>
          <w:p w14:paraId="515322AC" w14:textId="77777777" w:rsidR="00750BE4" w:rsidRPr="003F4457" w:rsidRDefault="00750BE4" w:rsidP="00750BE4">
            <w:pPr>
              <w:spacing w:after="0" w:line="240" w:lineRule="auto"/>
              <w:jc w:val="both"/>
              <w:rPr>
                <w:rFonts w:eastAsia="Arial" w:cstheme="minorHAnsi"/>
              </w:rPr>
            </w:pPr>
            <w:r w:rsidRPr="003F4457">
              <w:rPr>
                <w:rFonts w:eastAsia="Arial" w:cstheme="minorHAnsi"/>
              </w:rPr>
              <w:t>1) tiekėjas yra įsipareigojęs sumokėti mokesčius, įskaitant socialinio draudimo įmokas ir dėl to laikomas jau įvykdžiusiu šioje dalyje nurodytus įsipareigojimus;</w:t>
            </w:r>
          </w:p>
          <w:p w14:paraId="7D65FC45" w14:textId="77777777" w:rsidR="00750BE4" w:rsidRPr="003F4457" w:rsidRDefault="00750BE4" w:rsidP="00750BE4">
            <w:pPr>
              <w:spacing w:after="0" w:line="240" w:lineRule="auto"/>
              <w:jc w:val="both"/>
              <w:rPr>
                <w:rFonts w:eastAsia="Arial" w:cstheme="minorHAnsi"/>
              </w:rPr>
            </w:pPr>
            <w:r w:rsidRPr="003F4457">
              <w:rPr>
                <w:rFonts w:eastAsia="Arial" w:cstheme="minorHAnsi"/>
              </w:rPr>
              <w:t>2) įsiskolinimo suma neviršija 50 Eur (penkiasdešimt eurų);</w:t>
            </w:r>
          </w:p>
          <w:p w14:paraId="4C8BD076" w14:textId="77777777" w:rsidR="00750BE4" w:rsidRPr="00750BE4" w:rsidRDefault="00750BE4" w:rsidP="00750BE4">
            <w:pPr>
              <w:spacing w:after="0" w:line="240" w:lineRule="auto"/>
              <w:jc w:val="both"/>
              <w:rPr>
                <w:rFonts w:ascii="Verdana" w:hAnsi="Verdana" w:cstheme="minorHAnsi"/>
                <w:b/>
                <w:bCs/>
                <w:sz w:val="22"/>
                <w:szCs w:val="22"/>
                <w:lang w:eastAsia="en-US"/>
              </w:rPr>
            </w:pPr>
            <w:r w:rsidRPr="003F4457">
              <w:rPr>
                <w:rFonts w:eastAsia="Arial" w:cstheme="minorHAnsi"/>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3F4457">
              <w:rPr>
                <w:rFonts w:eastAsia="Arial" w:cstheme="minorHAnsi"/>
              </w:rPr>
              <w:lastRenderedPageBreak/>
              <w:t>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92033" w14:textId="77777777" w:rsidR="00750BE4" w:rsidRPr="003F4457" w:rsidRDefault="00750BE4" w:rsidP="00750BE4">
            <w:pPr>
              <w:spacing w:after="0" w:line="240" w:lineRule="auto"/>
              <w:jc w:val="both"/>
              <w:rPr>
                <w:rFonts w:eastAsia="Arial" w:cstheme="minorHAnsi"/>
              </w:rPr>
            </w:pPr>
            <w:r w:rsidRPr="003F4457">
              <w:rPr>
                <w:rFonts w:eastAsia="Arial" w:cstheme="minorHAnsi"/>
              </w:rPr>
              <w:lastRenderedPageBreak/>
              <w:t>VPĮ 46 straipsnio 3 dalis</w:t>
            </w:r>
          </w:p>
          <w:p w14:paraId="00E51C7F" w14:textId="77777777" w:rsidR="00750BE4" w:rsidRPr="003F4457" w:rsidRDefault="00750BE4" w:rsidP="00750BE4">
            <w:pPr>
              <w:spacing w:after="0" w:line="240" w:lineRule="auto"/>
              <w:jc w:val="both"/>
              <w:rPr>
                <w:rFonts w:eastAsia="Arial" w:cstheme="minorHAnsi"/>
              </w:rPr>
            </w:pPr>
          </w:p>
          <w:p w14:paraId="7082F10D" w14:textId="77777777" w:rsidR="00750BE4" w:rsidRPr="003F4457" w:rsidRDefault="00750BE4" w:rsidP="00750BE4">
            <w:pPr>
              <w:spacing w:after="0" w:line="240" w:lineRule="auto"/>
              <w:jc w:val="both"/>
              <w:rPr>
                <w:rFonts w:eastAsia="Arial" w:cstheme="minorHAnsi"/>
              </w:rPr>
            </w:pPr>
            <w:r w:rsidRPr="003F4457">
              <w:rPr>
                <w:rFonts w:eastAsia="Arial" w:cstheme="minorHAnsi"/>
              </w:rPr>
              <w:t>EBVPD III dalies B1 ir B2 punktai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67369"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Lietuvoje įsteigtų subjektų reikalaujama:</w:t>
            </w:r>
          </w:p>
          <w:p w14:paraId="776679E7" w14:textId="77777777" w:rsidR="00750BE4" w:rsidRPr="003F4457" w:rsidRDefault="00750BE4" w:rsidP="00750BE4">
            <w:pPr>
              <w:spacing w:after="0" w:line="240" w:lineRule="auto"/>
              <w:jc w:val="both"/>
              <w:rPr>
                <w:rFonts w:eastAsia="Arial" w:cstheme="minorHAnsi"/>
              </w:rPr>
            </w:pPr>
            <w:r w:rsidRPr="003F4457">
              <w:rPr>
                <w:rFonts w:eastAsia="Arial" w:cstheme="minorHAnsi"/>
              </w:rPr>
              <w:t>1) Dėl įsipareigojimų, susijusių su mokesčių mokėjimu, įvykdymo iš Lietuvoje įsteigtų subjektų prašoma:</w:t>
            </w:r>
          </w:p>
          <w:p w14:paraId="315F8F4D" w14:textId="77777777" w:rsidR="00750BE4" w:rsidRPr="003F4457" w:rsidRDefault="00750BE4" w:rsidP="00750BE4">
            <w:pPr>
              <w:spacing w:after="0" w:line="240" w:lineRule="auto"/>
              <w:jc w:val="both"/>
              <w:rPr>
                <w:rFonts w:eastAsia="Arial" w:cstheme="minorHAnsi"/>
              </w:rPr>
            </w:pPr>
          </w:p>
          <w:p w14:paraId="3A094488" w14:textId="77777777" w:rsidR="00750BE4" w:rsidRPr="003F4457" w:rsidRDefault="00750BE4" w:rsidP="00750BE4">
            <w:pPr>
              <w:numPr>
                <w:ilvl w:val="0"/>
                <w:numId w:val="19"/>
              </w:numPr>
              <w:spacing w:after="0" w:line="240" w:lineRule="auto"/>
              <w:jc w:val="both"/>
              <w:rPr>
                <w:rFonts w:eastAsia="Arial" w:cstheme="minorHAnsi"/>
              </w:rPr>
            </w:pPr>
            <w:r w:rsidRPr="003F4457">
              <w:rPr>
                <w:rFonts w:eastAsia="Arial" w:cstheme="minorHAnsi"/>
              </w:rPr>
              <w:lastRenderedPageBreak/>
              <w:t xml:space="preserve">išrašo iš teismo sprendimo (jei toks yra) </w:t>
            </w:r>
          </w:p>
          <w:p w14:paraId="1096DACB" w14:textId="77777777" w:rsidR="00750BE4" w:rsidRPr="003F4457" w:rsidRDefault="00750BE4" w:rsidP="00750BE4">
            <w:pPr>
              <w:numPr>
                <w:ilvl w:val="0"/>
                <w:numId w:val="19"/>
              </w:numPr>
              <w:spacing w:after="0" w:line="240" w:lineRule="auto"/>
              <w:jc w:val="both"/>
              <w:rPr>
                <w:rFonts w:eastAsia="Arial" w:cstheme="minorHAnsi"/>
              </w:rPr>
            </w:pPr>
            <w:r w:rsidRPr="003F4457">
              <w:rPr>
                <w:rFonts w:eastAsia="Arial" w:cstheme="minorHAnsi"/>
              </w:rPr>
              <w:t>arba Valstybinės mokesčių inspekcijos prie Lietuvos Respublikos finansų ministerijos išduoto dokumento,</w:t>
            </w:r>
          </w:p>
          <w:p w14:paraId="065458DE" w14:textId="77777777" w:rsidR="00750BE4" w:rsidRPr="003F4457" w:rsidRDefault="00750BE4" w:rsidP="00750BE4">
            <w:pPr>
              <w:numPr>
                <w:ilvl w:val="0"/>
                <w:numId w:val="18"/>
              </w:numPr>
              <w:spacing w:after="0" w:line="240" w:lineRule="auto"/>
              <w:jc w:val="both"/>
              <w:rPr>
                <w:rFonts w:eastAsia="Arial" w:cstheme="minorHAnsi"/>
              </w:rPr>
            </w:pPr>
            <w:r w:rsidRPr="003F4457">
              <w:rPr>
                <w:rFonts w:eastAsia="Arial" w:cstheme="minorHAnsi"/>
              </w:rPr>
              <w:t>arba valstybės įmonės Registrų centro Lietuvos Respublikos Vyriausybės nustatyta tvarka išduoto dokumento, patvirtinančio jungtinius kompetentingų institucijų tvarkomus duomenis.</w:t>
            </w:r>
          </w:p>
          <w:p w14:paraId="6CE1FC2F" w14:textId="77777777" w:rsidR="00750BE4" w:rsidRPr="003F4457" w:rsidRDefault="00750BE4" w:rsidP="00750BE4">
            <w:pPr>
              <w:spacing w:after="0" w:line="240" w:lineRule="auto"/>
              <w:jc w:val="both"/>
              <w:rPr>
                <w:rFonts w:eastAsia="Arial" w:cstheme="minorHAnsi"/>
              </w:rPr>
            </w:pPr>
          </w:p>
          <w:p w14:paraId="3494987A"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ne Lietuvoje įsteigtų subjektų reikalaujama:</w:t>
            </w:r>
          </w:p>
          <w:p w14:paraId="43AA4E78" w14:textId="77777777" w:rsidR="00750BE4" w:rsidRPr="003F4457" w:rsidRDefault="00750BE4" w:rsidP="00750BE4">
            <w:pPr>
              <w:numPr>
                <w:ilvl w:val="0"/>
                <w:numId w:val="20"/>
              </w:numPr>
              <w:spacing w:after="0" w:line="240" w:lineRule="auto"/>
              <w:ind w:left="314"/>
              <w:jc w:val="both"/>
              <w:rPr>
                <w:rFonts w:eastAsia="Arial" w:cstheme="minorHAnsi"/>
              </w:rPr>
            </w:pPr>
            <w:r w:rsidRPr="003F4457">
              <w:rPr>
                <w:rFonts w:eastAsia="Arial" w:cstheme="minorHAnsi"/>
              </w:rPr>
              <w:t>atitinkamos užsienio šalies institucijos dokumento</w:t>
            </w:r>
            <w:r w:rsidRPr="003F4457">
              <w:rPr>
                <w:rFonts w:eastAsia="Arial" w:cstheme="minorHAnsi"/>
              </w:rPr>
              <w:footnoteReference w:id="3"/>
            </w:r>
            <w:r w:rsidRPr="003F4457">
              <w:rPr>
                <w:rFonts w:eastAsia="Arial" w:cstheme="minorHAnsi"/>
              </w:rPr>
              <w:t>.</w:t>
            </w:r>
          </w:p>
          <w:p w14:paraId="77913CBD" w14:textId="77777777" w:rsidR="00750BE4" w:rsidRPr="003F4457" w:rsidRDefault="00750BE4" w:rsidP="00750BE4">
            <w:pPr>
              <w:spacing w:after="0" w:line="240" w:lineRule="auto"/>
              <w:jc w:val="both"/>
              <w:rPr>
                <w:rFonts w:eastAsia="Arial" w:cstheme="minorHAnsi"/>
              </w:rPr>
            </w:pPr>
          </w:p>
          <w:p w14:paraId="19D41520"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783B26D7" w14:textId="77777777" w:rsidR="00750BE4" w:rsidRPr="003F4457" w:rsidRDefault="00750BE4" w:rsidP="00750BE4">
            <w:pPr>
              <w:spacing w:after="0" w:line="240" w:lineRule="auto"/>
              <w:jc w:val="both"/>
              <w:rPr>
                <w:rFonts w:eastAsia="Arial" w:cstheme="minorHAnsi"/>
              </w:rPr>
            </w:pPr>
          </w:p>
          <w:p w14:paraId="104E0B7B" w14:textId="77777777" w:rsidR="00750BE4" w:rsidRPr="003F4457" w:rsidRDefault="00750BE4" w:rsidP="00750BE4">
            <w:pPr>
              <w:spacing w:after="0" w:line="240" w:lineRule="auto"/>
              <w:jc w:val="both"/>
              <w:rPr>
                <w:rFonts w:eastAsia="Arial" w:cstheme="minorHAnsi"/>
              </w:rPr>
            </w:pPr>
            <w:r w:rsidRPr="003F4457">
              <w:rPr>
                <w:rFonts w:eastAsia="Arial" w:cstheme="minorHAnsi"/>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D1B2D73" w14:textId="77777777" w:rsidR="00750BE4" w:rsidRPr="00750BE4" w:rsidRDefault="00750BE4" w:rsidP="00750BE4">
            <w:pPr>
              <w:spacing w:after="0" w:line="240" w:lineRule="auto"/>
              <w:jc w:val="both"/>
              <w:rPr>
                <w:rFonts w:ascii="Verdana" w:hAnsi="Verdana" w:cstheme="minorHAnsi"/>
                <w:b/>
                <w:bCs/>
                <w:sz w:val="22"/>
                <w:szCs w:val="22"/>
              </w:rPr>
            </w:pPr>
          </w:p>
          <w:p w14:paraId="36AB5E5C" w14:textId="77777777" w:rsidR="00750BE4" w:rsidRPr="003F4457" w:rsidRDefault="00750BE4" w:rsidP="00750BE4">
            <w:pPr>
              <w:spacing w:after="0" w:line="240" w:lineRule="auto"/>
              <w:jc w:val="both"/>
              <w:rPr>
                <w:rFonts w:eastAsia="Arial" w:cstheme="minorHAnsi"/>
              </w:rPr>
            </w:pPr>
            <w:r w:rsidRPr="003F4457">
              <w:rPr>
                <w:rFonts w:eastAsia="Arial" w:cstheme="minorHAnsi"/>
              </w:rPr>
              <w:t>2) Dėl įsipareigojimų, susijusių su socialinio draudimo įmokų mokėjimu, įvykdymo iš Lietuvoje įsteigtų subjektų prašoma:</w:t>
            </w:r>
          </w:p>
          <w:p w14:paraId="674FB122"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3F4457">
                <w:rPr>
                  <w:rFonts w:eastAsia="Arial" w:cstheme="minorHAnsi"/>
                </w:rPr>
                <w:t>http://draudejai.sodra.lt/draudeju_viesi_duomenys/</w:t>
              </w:r>
            </w:hyperlink>
            <w:r w:rsidRPr="003F4457">
              <w:rPr>
                <w:rFonts w:eastAsia="Arial" w:cstheme="minorHAnsi"/>
              </w:rPr>
              <w:t>.</w:t>
            </w:r>
          </w:p>
          <w:p w14:paraId="774B4AA7" w14:textId="77777777" w:rsidR="00750BE4" w:rsidRPr="003F4457" w:rsidRDefault="00750BE4" w:rsidP="00750BE4">
            <w:pPr>
              <w:spacing w:after="0" w:line="240" w:lineRule="auto"/>
              <w:jc w:val="both"/>
              <w:rPr>
                <w:rFonts w:eastAsia="Arial" w:cstheme="minorHAnsi"/>
              </w:rPr>
            </w:pPr>
          </w:p>
          <w:p w14:paraId="1E7BD8B0" w14:textId="77777777" w:rsidR="00750BE4" w:rsidRPr="003F4457" w:rsidRDefault="00750BE4" w:rsidP="00750BE4">
            <w:pPr>
              <w:spacing w:after="0" w:line="240" w:lineRule="auto"/>
              <w:jc w:val="both"/>
              <w:rPr>
                <w:rFonts w:eastAsia="Arial" w:cstheme="minorHAnsi"/>
              </w:rPr>
            </w:pPr>
            <w:r w:rsidRPr="003F4457">
              <w:rPr>
                <w:rFonts w:eastAsia="Arial"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34A0B2" w14:textId="77777777" w:rsidR="00750BE4" w:rsidRPr="003F4457" w:rsidRDefault="00750BE4" w:rsidP="00750BE4">
            <w:pPr>
              <w:spacing w:after="0" w:line="240" w:lineRule="auto"/>
              <w:jc w:val="both"/>
              <w:rPr>
                <w:rFonts w:eastAsia="Arial" w:cstheme="minorHAnsi"/>
              </w:rPr>
            </w:pPr>
          </w:p>
          <w:p w14:paraId="4E058E73"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2.2) Jeigu tiekėjas yra fizinis asmuo, registruotas Lietuvos Respublikoje, jis pateikia išrašą iš </w:t>
            </w:r>
            <w:r w:rsidRPr="003F4457">
              <w:rPr>
                <w:rFonts w:eastAsia="Arial" w:cstheme="minorHAnsi"/>
              </w:rPr>
              <w:lastRenderedPageBreak/>
              <w:t>teismo sprendimo (jei toks yra) arba „Sodros“ išduotą dokumentą, arba valstybės įmonės Registrų centras Lietuvos Respublikos Vyriausybės nustatyta tvarka išduotą dokumentą, patvirtinantį jungtinius kompetentingų institucijų tvarkomus duomenis.</w:t>
            </w:r>
          </w:p>
          <w:p w14:paraId="4636BE0C" w14:textId="77777777" w:rsidR="00750BE4" w:rsidRPr="003F4457" w:rsidRDefault="00750BE4" w:rsidP="00750BE4">
            <w:pPr>
              <w:spacing w:after="0" w:line="240" w:lineRule="auto"/>
              <w:jc w:val="both"/>
              <w:rPr>
                <w:rFonts w:eastAsia="Arial" w:cstheme="minorHAnsi"/>
              </w:rPr>
            </w:pPr>
          </w:p>
          <w:p w14:paraId="3D25BE42"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ne Lietuvoje įsteigtų subjektų reikalaujama:</w:t>
            </w:r>
          </w:p>
          <w:p w14:paraId="6C00B307" w14:textId="77777777" w:rsidR="00750BE4" w:rsidRPr="003F4457" w:rsidRDefault="00750BE4" w:rsidP="00750BE4">
            <w:pPr>
              <w:numPr>
                <w:ilvl w:val="0"/>
                <w:numId w:val="20"/>
              </w:numPr>
              <w:spacing w:after="0" w:line="240" w:lineRule="auto"/>
              <w:ind w:left="314"/>
              <w:jc w:val="both"/>
              <w:rPr>
                <w:rFonts w:eastAsia="Arial" w:cstheme="minorHAnsi"/>
              </w:rPr>
            </w:pPr>
            <w:r w:rsidRPr="003F4457">
              <w:rPr>
                <w:rFonts w:eastAsia="Arial" w:cstheme="minorHAnsi"/>
              </w:rPr>
              <w:t>atitinkamos užsienio šalies kompetentingos institucijos dokumento</w:t>
            </w:r>
            <w:r w:rsidRPr="003F4457">
              <w:rPr>
                <w:rFonts w:eastAsia="Arial" w:cstheme="minorHAnsi"/>
              </w:rPr>
              <w:footnoteReference w:id="4"/>
            </w:r>
            <w:r w:rsidRPr="003F4457">
              <w:rPr>
                <w:rFonts w:eastAsia="Arial" w:cstheme="minorHAnsi"/>
              </w:rPr>
              <w:t>.</w:t>
            </w:r>
          </w:p>
          <w:p w14:paraId="71E11790" w14:textId="77777777" w:rsidR="00750BE4" w:rsidRPr="003F4457" w:rsidRDefault="00750BE4" w:rsidP="00750BE4">
            <w:pPr>
              <w:spacing w:after="0" w:line="240" w:lineRule="auto"/>
              <w:jc w:val="both"/>
              <w:rPr>
                <w:rFonts w:eastAsia="Arial" w:cstheme="minorHAnsi"/>
              </w:rPr>
            </w:pPr>
          </w:p>
          <w:p w14:paraId="6351F19C" w14:textId="77777777" w:rsidR="00750BE4" w:rsidRPr="003F4457" w:rsidRDefault="00750BE4" w:rsidP="00750BE4">
            <w:pPr>
              <w:spacing w:after="0" w:line="240" w:lineRule="auto"/>
              <w:jc w:val="both"/>
              <w:rPr>
                <w:rFonts w:eastAsia="Arial" w:cstheme="minorHAnsi"/>
              </w:rPr>
            </w:pPr>
            <w:r w:rsidRPr="003F4457">
              <w:rPr>
                <w:rFonts w:eastAsia="Arial" w:cstheme="minorHAnsi"/>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59AEE914" w14:textId="77777777" w:rsidR="00750BE4" w:rsidRPr="003F4457" w:rsidRDefault="00750BE4" w:rsidP="00750BE4">
            <w:pPr>
              <w:spacing w:after="0" w:line="240" w:lineRule="auto"/>
              <w:jc w:val="both"/>
              <w:rPr>
                <w:rFonts w:eastAsia="Arial" w:cstheme="minorHAnsi"/>
              </w:rPr>
            </w:pPr>
          </w:p>
          <w:p w14:paraId="09BE7E3B" w14:textId="18738518" w:rsidR="00750BE4" w:rsidRPr="00750BE4" w:rsidRDefault="00750BE4" w:rsidP="008A41DE">
            <w:pPr>
              <w:spacing w:after="0" w:line="240" w:lineRule="auto"/>
              <w:jc w:val="both"/>
              <w:rPr>
                <w:rFonts w:ascii="Verdana" w:hAnsi="Verdana"/>
                <w:b/>
                <w:bCs/>
                <w:sz w:val="22"/>
                <w:szCs w:val="22"/>
              </w:rPr>
            </w:pPr>
            <w:r w:rsidRPr="003F4457">
              <w:rPr>
                <w:rFonts w:eastAsia="Arial" w:cstheme="minorHAnsi"/>
              </w:rPr>
              <w:t xml:space="preserve">Jei dokumentas išduotas anksčiau, tačiau jame nurodytas galiojimo terminas ilgesnis nei pašalinimo pagrindų nebuvimą patvirtinančių dokumentų pagal EBVPD galutinis pateikimo terminas, toks </w:t>
            </w:r>
            <w:r w:rsidRPr="003F4457">
              <w:rPr>
                <w:rFonts w:eastAsia="Arial" w:cstheme="minorHAnsi"/>
              </w:rPr>
              <w:lastRenderedPageBreak/>
              <w:t>dokumentas jo galiojimo laikotarpiu yra priimtinas.</w:t>
            </w:r>
          </w:p>
        </w:tc>
      </w:tr>
      <w:bookmarkEnd w:id="51"/>
      <w:tr w:rsidR="00750BE4" w:rsidRPr="00750BE4" w14:paraId="5F26C80D"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32882" w14:textId="77777777" w:rsidR="00750BE4" w:rsidRPr="00750BE4" w:rsidRDefault="00750BE4" w:rsidP="00750BE4">
            <w:pPr>
              <w:numPr>
                <w:ilvl w:val="0"/>
                <w:numId w:val="21"/>
              </w:numPr>
              <w:spacing w:after="0" w:line="240" w:lineRule="auto"/>
              <w:rPr>
                <w:rFonts w:ascii="Verdana" w:hAnsi="Verdana" w:cstheme="minorHAnsi"/>
                <w:b/>
                <w:bCs/>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55ECA7" w14:textId="77777777" w:rsidR="00750BE4" w:rsidRPr="003F4457" w:rsidRDefault="00750BE4" w:rsidP="00750BE4">
            <w:pPr>
              <w:spacing w:after="0" w:line="240" w:lineRule="auto"/>
              <w:jc w:val="both"/>
              <w:rPr>
                <w:rFonts w:eastAsia="Arial" w:cstheme="minorHAnsi"/>
              </w:rPr>
            </w:pPr>
            <w:r w:rsidRPr="003F4457">
              <w:rPr>
                <w:rFonts w:eastAsia="Arial" w:cstheme="minorHAnsi"/>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48C06" w14:textId="77777777" w:rsidR="00750BE4" w:rsidRPr="003F4457" w:rsidRDefault="00750BE4" w:rsidP="00750BE4">
            <w:pPr>
              <w:spacing w:after="0" w:line="240" w:lineRule="auto"/>
              <w:jc w:val="both"/>
              <w:rPr>
                <w:rFonts w:eastAsia="Arial" w:cstheme="minorHAnsi"/>
                <w:b/>
                <w:bCs/>
              </w:rPr>
            </w:pPr>
            <w:r w:rsidRPr="003F4457">
              <w:rPr>
                <w:rFonts w:eastAsia="Arial" w:cstheme="minorHAnsi"/>
                <w:b/>
                <w:bCs/>
              </w:rPr>
              <w:t>VPĮ 46 straipsnio 4 dalies 1 punktas</w:t>
            </w:r>
          </w:p>
          <w:p w14:paraId="7A5C9559" w14:textId="77777777" w:rsidR="00750BE4" w:rsidRPr="003F4457" w:rsidRDefault="00750BE4" w:rsidP="00750BE4">
            <w:pPr>
              <w:spacing w:after="0" w:line="240" w:lineRule="auto"/>
              <w:jc w:val="both"/>
              <w:rPr>
                <w:rFonts w:eastAsia="Arial" w:cstheme="minorHAnsi"/>
              </w:rPr>
            </w:pPr>
          </w:p>
          <w:p w14:paraId="4CDA68FF" w14:textId="77777777" w:rsidR="00750BE4" w:rsidRPr="003F4457" w:rsidRDefault="00750BE4" w:rsidP="00750BE4">
            <w:pPr>
              <w:spacing w:after="0" w:line="240" w:lineRule="auto"/>
              <w:jc w:val="both"/>
              <w:rPr>
                <w:rFonts w:eastAsia="Arial" w:cstheme="minorHAnsi"/>
              </w:rPr>
            </w:pPr>
            <w:r w:rsidRPr="003F4457">
              <w:rPr>
                <w:rFonts w:eastAsia="Arial" w:cstheme="minorHAnsi"/>
              </w:rPr>
              <w:t>EBVPD III dalies C10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AED9A"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Lietuvoje įsteigtų subjektų įrodančių dokumentų nereikalaujama. Užtenka pateikto EBVPD.</w:t>
            </w:r>
          </w:p>
          <w:p w14:paraId="427A2D86" w14:textId="77777777" w:rsidR="00750BE4" w:rsidRPr="003F4457" w:rsidRDefault="00750BE4" w:rsidP="00750BE4">
            <w:pPr>
              <w:spacing w:after="0" w:line="240" w:lineRule="auto"/>
              <w:jc w:val="both"/>
              <w:rPr>
                <w:rFonts w:eastAsia="Arial" w:cstheme="minorHAnsi"/>
              </w:rPr>
            </w:pPr>
          </w:p>
          <w:p w14:paraId="64313BD4" w14:textId="77777777" w:rsidR="00750BE4" w:rsidRPr="003F4457" w:rsidRDefault="00750BE4" w:rsidP="00750BE4">
            <w:pPr>
              <w:spacing w:after="0" w:line="240" w:lineRule="auto"/>
              <w:jc w:val="both"/>
              <w:rPr>
                <w:rFonts w:eastAsia="Arial" w:cstheme="minorHAnsi"/>
              </w:rPr>
            </w:pPr>
          </w:p>
        </w:tc>
      </w:tr>
      <w:tr w:rsidR="00750BE4" w:rsidRPr="00750BE4" w14:paraId="75F10904"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A55E5C" w14:textId="77777777" w:rsidR="00750BE4" w:rsidRPr="00750BE4" w:rsidRDefault="00750BE4" w:rsidP="00750BE4">
            <w:pPr>
              <w:numPr>
                <w:ilvl w:val="0"/>
                <w:numId w:val="21"/>
              </w:numPr>
              <w:spacing w:after="0" w:line="240" w:lineRule="auto"/>
              <w:rPr>
                <w:rFonts w:ascii="Verdana" w:hAnsi="Verdana" w:cstheme="minorHAnsi"/>
                <w:b/>
                <w:bCs/>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21A990"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Tiekėjas pirkimo metu pateko į interesų konflikto situaciją, kaip apibrėžta VPĮ 21 straipsnyje, ir atitinkamos padėties negalima ištaisyti. </w:t>
            </w:r>
          </w:p>
          <w:p w14:paraId="6172F7B7" w14:textId="77777777" w:rsidR="00750BE4" w:rsidRPr="003F4457" w:rsidRDefault="00750BE4" w:rsidP="00750BE4">
            <w:pPr>
              <w:spacing w:after="0" w:line="240" w:lineRule="auto"/>
              <w:jc w:val="both"/>
              <w:rPr>
                <w:rFonts w:eastAsia="Arial" w:cstheme="minorHAnsi"/>
              </w:rPr>
            </w:pPr>
            <w:r w:rsidRPr="003F4457">
              <w:rPr>
                <w:rFonts w:eastAsia="Arial"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611CF" w14:textId="77777777" w:rsidR="00750BE4" w:rsidRPr="003F4457" w:rsidRDefault="00750BE4" w:rsidP="00750BE4">
            <w:pPr>
              <w:spacing w:after="0" w:line="240" w:lineRule="auto"/>
              <w:jc w:val="both"/>
              <w:rPr>
                <w:rFonts w:eastAsia="Arial" w:cstheme="minorHAnsi"/>
                <w:b/>
                <w:bCs/>
              </w:rPr>
            </w:pPr>
            <w:r w:rsidRPr="003F4457">
              <w:rPr>
                <w:rFonts w:eastAsia="Arial" w:cstheme="minorHAnsi"/>
                <w:b/>
                <w:bCs/>
              </w:rPr>
              <w:t>VPĮ 46 straipsnio 4 dalies 2 punktas</w:t>
            </w:r>
          </w:p>
          <w:p w14:paraId="2235DC03" w14:textId="77777777" w:rsidR="00750BE4" w:rsidRPr="003F4457" w:rsidRDefault="00750BE4" w:rsidP="00750BE4">
            <w:pPr>
              <w:spacing w:after="0" w:line="240" w:lineRule="auto"/>
              <w:jc w:val="both"/>
              <w:rPr>
                <w:rFonts w:eastAsia="Arial" w:cstheme="minorHAnsi"/>
              </w:rPr>
            </w:pPr>
          </w:p>
          <w:p w14:paraId="07462035" w14:textId="77777777" w:rsidR="00750BE4" w:rsidRPr="003F4457" w:rsidRDefault="00750BE4" w:rsidP="00750BE4">
            <w:pPr>
              <w:spacing w:after="0" w:line="240" w:lineRule="auto"/>
              <w:jc w:val="both"/>
              <w:rPr>
                <w:rFonts w:eastAsia="Arial" w:cstheme="minorHAnsi"/>
              </w:rPr>
            </w:pPr>
            <w:r w:rsidRPr="003F4457">
              <w:rPr>
                <w:rFonts w:eastAsia="Arial" w:cstheme="minorHAnsi"/>
              </w:rPr>
              <w:t>EBVPD III dalies C12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E3ED0"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Lietuvoje įsteigtų subjektų įrodančių dokumentų nereikalaujama. Užtenka pateikto EBVPD.</w:t>
            </w:r>
          </w:p>
          <w:p w14:paraId="5CCC75D2" w14:textId="77777777" w:rsidR="00750BE4" w:rsidRPr="003F4457" w:rsidRDefault="00750BE4" w:rsidP="00750BE4">
            <w:pPr>
              <w:spacing w:after="0" w:line="240" w:lineRule="auto"/>
              <w:jc w:val="both"/>
              <w:rPr>
                <w:rFonts w:eastAsia="Arial" w:cstheme="minorHAnsi"/>
              </w:rPr>
            </w:pPr>
          </w:p>
          <w:p w14:paraId="2AD0E556" w14:textId="77777777" w:rsidR="00750BE4" w:rsidRPr="003F4457" w:rsidRDefault="00750BE4" w:rsidP="00750BE4">
            <w:pPr>
              <w:spacing w:after="0" w:line="240" w:lineRule="auto"/>
              <w:jc w:val="both"/>
              <w:rPr>
                <w:rFonts w:eastAsia="Arial" w:cstheme="minorHAnsi"/>
              </w:rPr>
            </w:pPr>
          </w:p>
        </w:tc>
      </w:tr>
      <w:tr w:rsidR="00750BE4" w:rsidRPr="00750BE4" w14:paraId="632F0E44"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F3236" w14:textId="77777777" w:rsidR="00750BE4" w:rsidRPr="00750BE4" w:rsidRDefault="00750BE4" w:rsidP="00750BE4">
            <w:pPr>
              <w:numPr>
                <w:ilvl w:val="0"/>
                <w:numId w:val="21"/>
              </w:numPr>
              <w:spacing w:after="0" w:line="240" w:lineRule="auto"/>
              <w:rPr>
                <w:rFonts w:ascii="Verdana" w:hAnsi="Verdana" w:cstheme="minorHAnsi"/>
                <w:b/>
                <w:bCs/>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64485" w14:textId="77777777" w:rsidR="00750BE4" w:rsidRPr="003F4457" w:rsidRDefault="00750BE4" w:rsidP="00750BE4">
            <w:pPr>
              <w:spacing w:after="0" w:line="240" w:lineRule="auto"/>
              <w:jc w:val="both"/>
              <w:rPr>
                <w:rFonts w:eastAsia="Arial" w:cstheme="minorHAnsi"/>
              </w:rPr>
            </w:pPr>
            <w:r w:rsidRPr="003F4457">
              <w:rPr>
                <w:rFonts w:eastAsia="Arial" w:cstheme="minorHAnsi"/>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0F6261" w14:textId="77777777" w:rsidR="00750BE4" w:rsidRPr="003F4457" w:rsidRDefault="00750BE4" w:rsidP="00750BE4">
            <w:pPr>
              <w:spacing w:after="0" w:line="240" w:lineRule="auto"/>
              <w:jc w:val="both"/>
              <w:rPr>
                <w:rFonts w:eastAsia="Arial" w:cstheme="minorHAnsi"/>
                <w:b/>
                <w:bCs/>
              </w:rPr>
            </w:pPr>
            <w:r w:rsidRPr="003F4457">
              <w:rPr>
                <w:rFonts w:eastAsia="Arial" w:cstheme="minorHAnsi"/>
                <w:b/>
                <w:bCs/>
              </w:rPr>
              <w:t>VPĮ 46 straipsnio 4 dalies 3 punktas</w:t>
            </w:r>
          </w:p>
          <w:p w14:paraId="763E08B1" w14:textId="77777777" w:rsidR="00750BE4" w:rsidRPr="003F4457" w:rsidRDefault="00750BE4" w:rsidP="00750BE4">
            <w:pPr>
              <w:spacing w:after="0" w:line="240" w:lineRule="auto"/>
              <w:jc w:val="both"/>
              <w:rPr>
                <w:rFonts w:eastAsia="Arial" w:cstheme="minorHAnsi"/>
              </w:rPr>
            </w:pPr>
          </w:p>
          <w:p w14:paraId="44E05CF8"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EBVPD III dalies C13 punktas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B7ADF"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Lietuvoje įsteigtų subjektų įrodančių dokumentų nereikalaujama. Užtenka pateikto EBVPD.</w:t>
            </w:r>
          </w:p>
          <w:p w14:paraId="4685A29D" w14:textId="77777777" w:rsidR="00750BE4" w:rsidRPr="003F4457" w:rsidRDefault="00750BE4" w:rsidP="00750BE4">
            <w:pPr>
              <w:spacing w:after="0" w:line="240" w:lineRule="auto"/>
              <w:jc w:val="both"/>
              <w:rPr>
                <w:rFonts w:eastAsia="Arial" w:cstheme="minorHAnsi"/>
              </w:rPr>
            </w:pPr>
          </w:p>
        </w:tc>
      </w:tr>
      <w:tr w:rsidR="00750BE4" w:rsidRPr="00750BE4" w14:paraId="30C11DB0"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EBE0DF" w14:textId="77777777" w:rsidR="00750BE4" w:rsidRPr="00750BE4" w:rsidRDefault="00750BE4" w:rsidP="00750BE4">
            <w:pPr>
              <w:numPr>
                <w:ilvl w:val="0"/>
                <w:numId w:val="21"/>
              </w:numPr>
              <w:spacing w:after="0" w:line="240" w:lineRule="auto"/>
              <w:rPr>
                <w:rFonts w:ascii="Verdana" w:hAnsi="Verdana" w:cstheme="minorHAnsi"/>
                <w:b/>
                <w:bCs/>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EADB2"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BFA419B"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3F4457">
              <w:rPr>
                <w:rFonts w:eastAsia="Arial" w:cstheme="minorHAnsi"/>
              </w:rPr>
              <w:lastRenderedPageBreak/>
              <w:t xml:space="preserve">patvirtinančių dokumentų, reikalaujamų pagal VPĮ 50 straipsnį, dėl ko per pastaruosius vienus metus buvo pašalintas iš pirkimo ar koncesijos suteikimo procedūrų. </w:t>
            </w:r>
          </w:p>
          <w:p w14:paraId="0AB3BD24" w14:textId="77777777" w:rsidR="00750BE4" w:rsidRPr="003F4457" w:rsidRDefault="00750BE4" w:rsidP="00750BE4">
            <w:pPr>
              <w:spacing w:after="0" w:line="240" w:lineRule="auto"/>
              <w:jc w:val="both"/>
              <w:rPr>
                <w:rFonts w:eastAsia="Arial" w:cstheme="minorHAnsi"/>
              </w:rPr>
            </w:pPr>
            <w:r w:rsidRPr="003F4457">
              <w:rPr>
                <w:rFonts w:eastAsia="Arial" w:cstheme="minorHAnsi"/>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BBBC9" w14:textId="77777777" w:rsidR="00750BE4" w:rsidRPr="003F4457" w:rsidRDefault="00750BE4" w:rsidP="00750BE4">
            <w:pPr>
              <w:spacing w:after="0" w:line="240" w:lineRule="auto"/>
              <w:jc w:val="both"/>
              <w:rPr>
                <w:rFonts w:eastAsia="Arial" w:cstheme="minorHAnsi"/>
                <w:b/>
                <w:bCs/>
              </w:rPr>
            </w:pPr>
            <w:r w:rsidRPr="003F4457">
              <w:rPr>
                <w:rFonts w:eastAsia="Arial" w:cstheme="minorHAnsi"/>
                <w:b/>
                <w:bCs/>
              </w:rPr>
              <w:lastRenderedPageBreak/>
              <w:t>VPĮ 46 straipsnio 4 dalies 4 punktas</w:t>
            </w:r>
          </w:p>
          <w:p w14:paraId="3C0FE037" w14:textId="77777777" w:rsidR="00750BE4" w:rsidRPr="003F4457" w:rsidRDefault="00750BE4" w:rsidP="00750BE4">
            <w:pPr>
              <w:spacing w:after="0" w:line="240" w:lineRule="auto"/>
              <w:jc w:val="both"/>
              <w:rPr>
                <w:rFonts w:eastAsia="Arial" w:cstheme="minorHAnsi"/>
                <w:b/>
                <w:bCs/>
              </w:rPr>
            </w:pPr>
          </w:p>
          <w:p w14:paraId="481981C9" w14:textId="77777777" w:rsidR="00750BE4" w:rsidRPr="00750BE4" w:rsidRDefault="00750BE4" w:rsidP="00750BE4">
            <w:pPr>
              <w:spacing w:after="0" w:line="240" w:lineRule="auto"/>
              <w:jc w:val="both"/>
              <w:rPr>
                <w:rFonts w:ascii="Verdana" w:eastAsia="Yu Mincho" w:hAnsi="Verdana" w:cs="Arial"/>
                <w:sz w:val="22"/>
                <w:szCs w:val="22"/>
                <w:lang w:eastAsia="en-US"/>
              </w:rPr>
            </w:pPr>
            <w:r w:rsidRPr="003F4457">
              <w:rPr>
                <w:rFonts w:eastAsia="Arial" w:cstheme="minorHAnsi"/>
              </w:rPr>
              <w:t>EBVPD III dalies C15 punktas</w:t>
            </w:r>
            <w:r w:rsidRPr="00750BE4">
              <w:rPr>
                <w:rFonts w:ascii="Verdana" w:eastAsia="Yu Mincho" w:hAnsi="Verdana" w:cs="Arial"/>
                <w:sz w:val="22"/>
                <w:szCs w:val="22"/>
                <w:lang w:eastAsia="en-US"/>
              </w:rPr>
              <w:t xml:space="preserve">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4D3C3"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Lietuvoje įsteigtų subjektų įrodančių dokumentų nereikalaujama. Užtenka pateikto EBVPD.</w:t>
            </w:r>
          </w:p>
          <w:p w14:paraId="098CAE38" w14:textId="77777777" w:rsidR="00750BE4" w:rsidRPr="003F4457" w:rsidRDefault="00750BE4" w:rsidP="00750BE4">
            <w:pPr>
              <w:spacing w:after="0" w:line="240" w:lineRule="auto"/>
              <w:jc w:val="both"/>
              <w:rPr>
                <w:rFonts w:eastAsia="Arial" w:cstheme="minorHAnsi"/>
              </w:rPr>
            </w:pPr>
          </w:p>
          <w:p w14:paraId="75044DAB" w14:textId="77777777" w:rsidR="00750BE4" w:rsidRPr="003F4457" w:rsidRDefault="00750BE4" w:rsidP="00750BE4">
            <w:pPr>
              <w:spacing w:after="0" w:line="240" w:lineRule="auto"/>
              <w:jc w:val="both"/>
              <w:rPr>
                <w:rFonts w:eastAsia="Arial" w:cstheme="minorHAnsi"/>
              </w:rPr>
            </w:pPr>
          </w:p>
          <w:p w14:paraId="41248338"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Priimant sprendimus dėl tiekėjo pašalinimo iš pirkimo procedūros šiame punkte nurodytu pašalinimo pagrindu, be kita ko, gali būti atsižvelgiama į pagal VPĮ 52 straipsnį skelbiamą informaciją: </w:t>
            </w:r>
          </w:p>
          <w:p w14:paraId="30CADCFA" w14:textId="77777777" w:rsidR="00750BE4" w:rsidRPr="00750BE4" w:rsidRDefault="00750BE4" w:rsidP="00750BE4">
            <w:pPr>
              <w:spacing w:after="0" w:line="240" w:lineRule="auto"/>
              <w:jc w:val="both"/>
              <w:rPr>
                <w:rFonts w:ascii="Verdana" w:hAnsi="Verdana"/>
                <w:sz w:val="22"/>
                <w:szCs w:val="22"/>
              </w:rPr>
            </w:pPr>
            <w:hyperlink r:id="rId20" w:history="1">
              <w:r w:rsidRPr="003F4457">
                <w:rPr>
                  <w:rFonts w:eastAsia="Arial" w:cstheme="minorHAnsi"/>
                </w:rPr>
                <w:t>https://vpt.lrv.lt/lt/nuorodos/kiti-duomenys/powerbi/melaginga-informacija-pateikusiu-tiekeju-sarasas-3/</w:t>
              </w:r>
            </w:hyperlink>
          </w:p>
        </w:tc>
      </w:tr>
      <w:tr w:rsidR="00750BE4" w:rsidRPr="00750BE4" w14:paraId="0BD6E915"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25A668" w14:textId="77777777" w:rsidR="00750BE4" w:rsidRPr="00750BE4" w:rsidRDefault="00750BE4" w:rsidP="00750BE4">
            <w:pPr>
              <w:numPr>
                <w:ilvl w:val="0"/>
                <w:numId w:val="21"/>
              </w:numPr>
              <w:spacing w:after="0" w:line="240" w:lineRule="auto"/>
              <w:rPr>
                <w:rFonts w:ascii="Verdana" w:hAnsi="Verdana" w:cstheme="minorHAnsi"/>
                <w:b/>
                <w:bCs/>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DB2AF" w14:textId="77777777" w:rsidR="00750BE4" w:rsidRPr="003F4457" w:rsidRDefault="00750BE4" w:rsidP="00750BE4">
            <w:pPr>
              <w:spacing w:after="0" w:line="240" w:lineRule="auto"/>
              <w:jc w:val="both"/>
              <w:rPr>
                <w:rFonts w:eastAsia="Arial" w:cstheme="minorHAnsi"/>
              </w:rPr>
            </w:pPr>
            <w:r w:rsidRPr="003F4457">
              <w:rPr>
                <w:rFonts w:eastAsia="Arial"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CA150" w14:textId="77777777" w:rsidR="00750BE4" w:rsidRPr="003F4457" w:rsidRDefault="00750BE4" w:rsidP="00750BE4">
            <w:pPr>
              <w:spacing w:after="0" w:line="240" w:lineRule="auto"/>
              <w:jc w:val="both"/>
              <w:rPr>
                <w:rFonts w:eastAsia="Arial" w:cstheme="minorHAnsi"/>
                <w:b/>
                <w:bCs/>
              </w:rPr>
            </w:pPr>
            <w:r w:rsidRPr="003F4457">
              <w:rPr>
                <w:rFonts w:eastAsia="Arial" w:cstheme="minorHAnsi"/>
                <w:b/>
                <w:bCs/>
              </w:rPr>
              <w:t>VPĮ 46 straipsnio 4 dalies 5 punktas</w:t>
            </w:r>
          </w:p>
          <w:p w14:paraId="2A756DAE" w14:textId="77777777" w:rsidR="00750BE4" w:rsidRPr="003F4457" w:rsidRDefault="00750BE4" w:rsidP="00750BE4">
            <w:pPr>
              <w:spacing w:after="0" w:line="240" w:lineRule="auto"/>
              <w:jc w:val="both"/>
              <w:rPr>
                <w:rFonts w:eastAsia="Arial" w:cstheme="minorHAnsi"/>
              </w:rPr>
            </w:pPr>
          </w:p>
          <w:p w14:paraId="75FD7590" w14:textId="77777777" w:rsidR="00750BE4" w:rsidRPr="003F4457" w:rsidRDefault="00750BE4" w:rsidP="00750BE4">
            <w:pPr>
              <w:spacing w:after="0" w:line="240" w:lineRule="auto"/>
              <w:jc w:val="both"/>
              <w:rPr>
                <w:rFonts w:eastAsia="Arial" w:cstheme="minorHAnsi"/>
              </w:rPr>
            </w:pPr>
            <w:r w:rsidRPr="003F4457">
              <w:rPr>
                <w:rFonts w:eastAsia="Arial" w:cstheme="minorHAnsi"/>
              </w:rPr>
              <w:t>EBVPD III dalies C15 punktas</w:t>
            </w:r>
          </w:p>
          <w:p w14:paraId="17940ED9" w14:textId="77777777" w:rsidR="00750BE4" w:rsidRPr="003F4457" w:rsidRDefault="00750BE4" w:rsidP="00750BE4">
            <w:pPr>
              <w:spacing w:after="0" w:line="240" w:lineRule="auto"/>
              <w:jc w:val="both"/>
              <w:rPr>
                <w:rFonts w:eastAsia="Arial" w:cstheme="minorHAnsi"/>
              </w:rPr>
            </w:pPr>
          </w:p>
          <w:p w14:paraId="260A6649" w14:textId="77777777" w:rsidR="00750BE4" w:rsidRPr="003F4457" w:rsidRDefault="00750BE4" w:rsidP="00750BE4">
            <w:pPr>
              <w:spacing w:after="0" w:line="240" w:lineRule="auto"/>
              <w:jc w:val="both"/>
              <w:rPr>
                <w:rFonts w:eastAsia="Arial" w:cstheme="minorHAnsi"/>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2D4FC"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Lietuvoje įsteigtų subjektų įrodančių dokumentų nereikalaujama. Užtenka pateikto EBVPD.</w:t>
            </w:r>
          </w:p>
          <w:p w14:paraId="1FB1B8EA" w14:textId="77777777" w:rsidR="00750BE4" w:rsidRPr="003F4457" w:rsidRDefault="00750BE4" w:rsidP="00750BE4">
            <w:pPr>
              <w:spacing w:after="0" w:line="240" w:lineRule="auto"/>
              <w:jc w:val="both"/>
              <w:rPr>
                <w:rFonts w:eastAsia="Arial" w:cstheme="minorHAnsi"/>
              </w:rPr>
            </w:pPr>
          </w:p>
        </w:tc>
      </w:tr>
      <w:tr w:rsidR="00750BE4" w:rsidRPr="00750BE4" w14:paraId="4433B0EC"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B01C24" w14:textId="77777777" w:rsidR="00750BE4" w:rsidRPr="00750BE4" w:rsidRDefault="00750BE4" w:rsidP="00750BE4">
            <w:pPr>
              <w:numPr>
                <w:ilvl w:val="0"/>
                <w:numId w:val="21"/>
              </w:numPr>
              <w:spacing w:after="0" w:line="240" w:lineRule="auto"/>
              <w:rPr>
                <w:rFonts w:ascii="Verdana" w:hAnsi="Verdana" w:cstheme="minorHAnsi"/>
                <w:b/>
                <w:bCs/>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348418"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w:t>
            </w:r>
            <w:r w:rsidRPr="003F4457">
              <w:rPr>
                <w:rFonts w:eastAsia="Arial" w:cstheme="minorHAnsi"/>
              </w:rPr>
              <w:lastRenderedPageBreak/>
              <w:t xml:space="preserve">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BC6D4D" w14:textId="77777777" w:rsidR="00750BE4" w:rsidRPr="003F4457" w:rsidRDefault="00750BE4" w:rsidP="00750BE4">
            <w:pPr>
              <w:spacing w:after="0" w:line="240" w:lineRule="auto"/>
              <w:jc w:val="both"/>
              <w:rPr>
                <w:rFonts w:eastAsia="Arial" w:cstheme="minorHAnsi"/>
              </w:rPr>
            </w:pPr>
            <w:r w:rsidRPr="003F4457">
              <w:rPr>
                <w:rFonts w:eastAsia="Arial"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A01FB" w14:textId="77777777" w:rsidR="00750BE4" w:rsidRPr="003F4457" w:rsidRDefault="00750BE4" w:rsidP="00750BE4">
            <w:pPr>
              <w:spacing w:after="0" w:line="240" w:lineRule="auto"/>
              <w:jc w:val="both"/>
              <w:rPr>
                <w:rFonts w:eastAsia="Arial" w:cstheme="minorHAnsi"/>
                <w:b/>
                <w:bCs/>
              </w:rPr>
            </w:pPr>
            <w:r w:rsidRPr="003F4457">
              <w:rPr>
                <w:rFonts w:eastAsia="Arial" w:cstheme="minorHAnsi"/>
                <w:b/>
                <w:bCs/>
              </w:rPr>
              <w:lastRenderedPageBreak/>
              <w:t>VPĮ 46 straipsnio 4 dalies 6 punktas</w:t>
            </w:r>
          </w:p>
          <w:p w14:paraId="67EAE04F" w14:textId="77777777" w:rsidR="00750BE4" w:rsidRPr="003F4457" w:rsidRDefault="00750BE4" w:rsidP="00750BE4">
            <w:pPr>
              <w:spacing w:after="0" w:line="240" w:lineRule="auto"/>
              <w:jc w:val="both"/>
              <w:rPr>
                <w:rFonts w:eastAsia="Arial" w:cstheme="minorHAnsi"/>
              </w:rPr>
            </w:pPr>
          </w:p>
          <w:p w14:paraId="38AC26A5" w14:textId="77777777" w:rsidR="00750BE4" w:rsidRPr="003F4457" w:rsidRDefault="00750BE4" w:rsidP="00750BE4">
            <w:pPr>
              <w:spacing w:after="0" w:line="240" w:lineRule="auto"/>
              <w:jc w:val="both"/>
              <w:rPr>
                <w:rFonts w:eastAsia="Arial" w:cstheme="minorHAnsi"/>
              </w:rPr>
            </w:pPr>
            <w:r w:rsidRPr="003F4457">
              <w:rPr>
                <w:rFonts w:eastAsia="Arial" w:cstheme="minorHAnsi"/>
              </w:rPr>
              <w:t>EBVPD III dalies C14 punktas</w:t>
            </w:r>
          </w:p>
          <w:p w14:paraId="3F5349A7" w14:textId="77777777" w:rsidR="00750BE4" w:rsidRPr="003F4457" w:rsidRDefault="00750BE4" w:rsidP="00750BE4">
            <w:pPr>
              <w:spacing w:after="0" w:line="240" w:lineRule="auto"/>
              <w:jc w:val="both"/>
              <w:rPr>
                <w:rFonts w:eastAsia="Arial" w:cstheme="minorHAnsi"/>
              </w:rPr>
            </w:pPr>
          </w:p>
          <w:p w14:paraId="793D70F8" w14:textId="77777777" w:rsidR="00750BE4" w:rsidRPr="003F4457" w:rsidRDefault="00750BE4" w:rsidP="00750BE4">
            <w:pPr>
              <w:spacing w:after="0" w:line="240" w:lineRule="auto"/>
              <w:jc w:val="both"/>
              <w:rPr>
                <w:rFonts w:eastAsia="Arial" w:cstheme="minorHAnsi"/>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3CA1D"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Lietuvoje įsteigtų subjektų įrodančių dokumentų nereikalaujama. Užtenka pateikto EBVPD.</w:t>
            </w:r>
          </w:p>
          <w:p w14:paraId="090D834B" w14:textId="77777777" w:rsidR="00750BE4" w:rsidRPr="003F4457" w:rsidRDefault="00750BE4" w:rsidP="00750BE4">
            <w:pPr>
              <w:spacing w:after="0" w:line="240" w:lineRule="auto"/>
              <w:jc w:val="both"/>
              <w:rPr>
                <w:rFonts w:eastAsia="Arial" w:cstheme="minorHAnsi"/>
              </w:rPr>
            </w:pPr>
          </w:p>
          <w:p w14:paraId="66729608"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Priimant sprendimus dėl tiekėjo pašalinimo iš pirkimo procedūros šiame punkte nurodytu pašalinimo pagrindu, gali būti atsižvelgiama į pagal VPĮ 91 straipsnį skelbiamą informaciją: </w:t>
            </w:r>
          </w:p>
          <w:p w14:paraId="54F29D2D" w14:textId="77777777" w:rsidR="00750BE4" w:rsidRPr="003F4457" w:rsidRDefault="00750BE4" w:rsidP="00750BE4">
            <w:pPr>
              <w:spacing w:after="0" w:line="240" w:lineRule="auto"/>
              <w:jc w:val="both"/>
              <w:rPr>
                <w:rFonts w:eastAsia="Arial" w:cstheme="minorHAnsi"/>
              </w:rPr>
            </w:pPr>
          </w:p>
          <w:p w14:paraId="7A84B33E" w14:textId="77777777" w:rsidR="00750BE4" w:rsidRPr="003F4457" w:rsidRDefault="00750BE4" w:rsidP="00750BE4">
            <w:pPr>
              <w:spacing w:after="0" w:line="240" w:lineRule="auto"/>
              <w:jc w:val="both"/>
              <w:rPr>
                <w:rFonts w:eastAsia="Arial" w:cstheme="minorHAnsi"/>
              </w:rPr>
            </w:pPr>
            <w:hyperlink r:id="rId21" w:history="1">
              <w:r w:rsidRPr="003F4457">
                <w:rPr>
                  <w:rFonts w:eastAsia="Arial" w:cstheme="minorHAnsi"/>
                </w:rPr>
                <w:t>https://vpt.lrv.lt/lt/nuorodos/kiti-duomenys/powerbi/nepatikimi-tiekejai-1/</w:t>
              </w:r>
            </w:hyperlink>
          </w:p>
          <w:p w14:paraId="4FDD40F1" w14:textId="77777777" w:rsidR="00750BE4" w:rsidRPr="003F4457" w:rsidRDefault="00750BE4" w:rsidP="00750BE4">
            <w:pPr>
              <w:spacing w:after="0" w:line="240" w:lineRule="auto"/>
              <w:jc w:val="both"/>
              <w:rPr>
                <w:rFonts w:eastAsia="Arial" w:cstheme="minorHAnsi"/>
              </w:rPr>
            </w:pPr>
          </w:p>
          <w:p w14:paraId="76113B48" w14:textId="77777777" w:rsidR="00750BE4" w:rsidRPr="003F4457" w:rsidRDefault="00750BE4" w:rsidP="00750BE4">
            <w:pPr>
              <w:spacing w:after="0" w:line="240" w:lineRule="auto"/>
              <w:jc w:val="both"/>
              <w:rPr>
                <w:rFonts w:eastAsia="Arial" w:cstheme="minorHAnsi"/>
              </w:rPr>
            </w:pPr>
            <w:hyperlink r:id="rId22" w:history="1">
              <w:r w:rsidRPr="003F4457">
                <w:rPr>
                  <w:rFonts w:eastAsia="Arial" w:cstheme="minorHAnsi"/>
                </w:rPr>
                <w:t>https://vpt.lrv.lt/lt/pasalinimo-pagrindai-1/nepatikimu-koncesininku-sarasas-</w:t>
              </w:r>
              <w:r w:rsidRPr="003F4457">
                <w:rPr>
                  <w:rFonts w:eastAsia="Arial" w:cstheme="minorHAnsi"/>
                </w:rPr>
                <w:lastRenderedPageBreak/>
                <w:t>1/nepatikimu-koncesininku-sarasas/</w:t>
              </w:r>
            </w:hyperlink>
          </w:p>
          <w:p w14:paraId="0E1C4247" w14:textId="77777777" w:rsidR="00750BE4" w:rsidRPr="003F4457" w:rsidRDefault="00750BE4" w:rsidP="00750BE4">
            <w:pPr>
              <w:spacing w:after="0" w:line="240" w:lineRule="auto"/>
              <w:jc w:val="both"/>
              <w:rPr>
                <w:rFonts w:eastAsia="Arial" w:cstheme="minorHAnsi"/>
              </w:rPr>
            </w:pPr>
          </w:p>
          <w:p w14:paraId="6D2760DA" w14:textId="77777777" w:rsidR="00750BE4" w:rsidRPr="003F4457" w:rsidRDefault="00750BE4" w:rsidP="00750BE4">
            <w:pPr>
              <w:spacing w:after="0" w:line="240" w:lineRule="auto"/>
              <w:jc w:val="both"/>
              <w:rPr>
                <w:rFonts w:eastAsia="Arial" w:cstheme="minorHAnsi"/>
              </w:rPr>
            </w:pPr>
          </w:p>
        </w:tc>
      </w:tr>
      <w:tr w:rsidR="00750BE4" w:rsidRPr="00750BE4" w14:paraId="69E1A128"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45676" w14:textId="77777777" w:rsidR="00750BE4" w:rsidRPr="00750BE4" w:rsidRDefault="00750BE4" w:rsidP="00750BE4">
            <w:pPr>
              <w:numPr>
                <w:ilvl w:val="0"/>
                <w:numId w:val="21"/>
              </w:numPr>
              <w:spacing w:after="0" w:line="240" w:lineRule="auto"/>
              <w:rPr>
                <w:rFonts w:ascii="Verdana" w:hAnsi="Verdana" w:cstheme="minorHAnsi"/>
                <w:sz w:val="22"/>
                <w:szCs w:val="22"/>
              </w:rPr>
            </w:pPr>
          </w:p>
          <w:p w14:paraId="1555A3DE" w14:textId="77777777" w:rsidR="00750BE4" w:rsidRPr="00750BE4" w:rsidRDefault="00750BE4" w:rsidP="00750BE4">
            <w:pPr>
              <w:spacing w:after="0" w:line="240" w:lineRule="auto"/>
              <w:rPr>
                <w:rFonts w:ascii="Verdana" w:hAnsi="Verdana" w:cstheme="minorHAnsi"/>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C3B91" w14:textId="77777777" w:rsidR="00750BE4" w:rsidRPr="003F4457" w:rsidRDefault="00750BE4" w:rsidP="00750BE4">
            <w:pPr>
              <w:spacing w:after="0" w:line="240" w:lineRule="auto"/>
              <w:jc w:val="both"/>
              <w:rPr>
                <w:rFonts w:eastAsia="Arial" w:cstheme="minorHAnsi"/>
              </w:rPr>
            </w:pPr>
            <w:r w:rsidRPr="003F4457">
              <w:rPr>
                <w:rFonts w:eastAsia="Arial" w:cstheme="minorHAnsi"/>
              </w:rPr>
              <w:t>Tiekėjas yra padaręs rimtą profesinį pažeidimą, dėl kurio perkančioji organizacija abejoja tiekėjo sąžiningumu, kai jis</w:t>
            </w:r>
            <w:bookmarkStart w:id="52" w:name="part_030e6c6c64ba4f96a23474e439d1b80c"/>
            <w:bookmarkEnd w:id="52"/>
            <w:r w:rsidRPr="003F4457">
              <w:rPr>
                <w:rFonts w:eastAsia="Arial" w:cstheme="minorHAnsi"/>
              </w:rPr>
              <w:t xml:space="preserve"> yra padaręs finansinės atskaitomybės ir audito teisės aktų pažeidimą ir nuo jo padarymo dienos praėjo mažiau kaip vieni metai.</w:t>
            </w:r>
          </w:p>
          <w:p w14:paraId="6605DAD4" w14:textId="77777777" w:rsidR="00750BE4" w:rsidRPr="00750BE4" w:rsidRDefault="00750BE4" w:rsidP="00750BE4">
            <w:pPr>
              <w:spacing w:after="0" w:line="240" w:lineRule="auto"/>
              <w:jc w:val="both"/>
              <w:rPr>
                <w:rFonts w:ascii="Verdana" w:hAnsi="Verdana" w:cs="Calibri"/>
                <w:b/>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8D6DA" w14:textId="77777777" w:rsidR="00750BE4" w:rsidRPr="003F4457" w:rsidRDefault="00750BE4" w:rsidP="00750BE4">
            <w:pPr>
              <w:spacing w:after="0" w:line="240" w:lineRule="auto"/>
              <w:jc w:val="both"/>
              <w:rPr>
                <w:rFonts w:eastAsia="Arial" w:cstheme="minorHAnsi"/>
                <w:b/>
                <w:bCs/>
              </w:rPr>
            </w:pPr>
            <w:r w:rsidRPr="003F4457">
              <w:rPr>
                <w:rFonts w:eastAsia="Arial" w:cstheme="minorHAnsi"/>
                <w:b/>
                <w:bCs/>
              </w:rPr>
              <w:t>VPĮ 46 straipsnio 4 dalies 7 punkto a papunktis</w:t>
            </w:r>
          </w:p>
          <w:p w14:paraId="2D4728E3" w14:textId="77777777" w:rsidR="00750BE4" w:rsidRPr="003F4457" w:rsidRDefault="00750BE4" w:rsidP="00750BE4">
            <w:pPr>
              <w:spacing w:after="0" w:line="240" w:lineRule="auto"/>
              <w:jc w:val="both"/>
              <w:rPr>
                <w:rFonts w:eastAsia="Arial" w:cstheme="minorHAnsi"/>
              </w:rPr>
            </w:pPr>
          </w:p>
          <w:p w14:paraId="1DF84F14" w14:textId="77777777" w:rsidR="00750BE4" w:rsidRPr="00750BE4" w:rsidRDefault="00750BE4" w:rsidP="00750BE4">
            <w:pPr>
              <w:spacing w:after="0" w:line="240" w:lineRule="auto"/>
              <w:jc w:val="both"/>
              <w:rPr>
                <w:rFonts w:ascii="Verdana" w:eastAsia="Yu Mincho" w:hAnsi="Verdana" w:cs="Arial"/>
                <w:sz w:val="22"/>
                <w:szCs w:val="22"/>
              </w:rPr>
            </w:pPr>
            <w:r w:rsidRPr="003F4457">
              <w:rPr>
                <w:rFonts w:eastAsia="Arial" w:cstheme="minorHAnsi"/>
              </w:rPr>
              <w:t>EBVPD III dalies C11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E7819"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3" w:history="1">
              <w:r w:rsidRPr="003F4457">
                <w:rPr>
                  <w:rFonts w:eastAsia="Arial" w:cstheme="minorHAnsi"/>
                </w:rPr>
                <w:t>https://www.registrucentras.lt/jar/p/index.php</w:t>
              </w:r>
            </w:hyperlink>
          </w:p>
          <w:p w14:paraId="12523C03" w14:textId="77777777" w:rsidR="00750BE4" w:rsidRPr="003F4457" w:rsidRDefault="00750BE4" w:rsidP="00750BE4">
            <w:pPr>
              <w:spacing w:after="0" w:line="240" w:lineRule="auto"/>
              <w:jc w:val="both"/>
              <w:rPr>
                <w:rFonts w:eastAsia="Arial" w:cstheme="minorHAnsi"/>
              </w:rPr>
            </w:pPr>
            <w:r w:rsidRPr="003F4457">
              <w:rPr>
                <w:rFonts w:eastAsia="Arial" w:cstheme="minorHAnsi"/>
              </w:rPr>
              <w:t>paskelbtą informaciją, taip pat į šiame informaciniame pranešime pateiktą informaciją:</w:t>
            </w:r>
          </w:p>
          <w:p w14:paraId="77D50C43" w14:textId="77777777" w:rsidR="00750BE4" w:rsidRPr="003F4457" w:rsidRDefault="00750BE4" w:rsidP="00750BE4">
            <w:pPr>
              <w:spacing w:after="0" w:line="240" w:lineRule="auto"/>
              <w:jc w:val="both"/>
              <w:rPr>
                <w:rFonts w:eastAsia="Arial" w:cstheme="minorHAnsi"/>
              </w:rPr>
            </w:pPr>
            <w:hyperlink r:id="rId24" w:history="1">
              <w:r w:rsidRPr="003F4457">
                <w:rPr>
                  <w:rFonts w:eastAsia="Arial" w:cstheme="minorHAnsi"/>
                </w:rPr>
                <w:t>https://vpt.lrv.lt/lt/naujienos-3/finansiniu-ataskaitu-nepateikimas-gali-tapti-kliutimi-dalyvauti-viesuosiuose-pirkimuose/</w:t>
              </w:r>
            </w:hyperlink>
          </w:p>
          <w:p w14:paraId="434469FD" w14:textId="77777777" w:rsidR="00750BE4" w:rsidRPr="00750BE4" w:rsidRDefault="00750BE4" w:rsidP="00750BE4">
            <w:pPr>
              <w:spacing w:after="0" w:line="240" w:lineRule="auto"/>
              <w:jc w:val="both"/>
              <w:rPr>
                <w:rFonts w:ascii="Verdana" w:hAnsi="Verdana" w:cstheme="minorHAnsi"/>
                <w:b/>
                <w:bCs/>
                <w:iCs/>
                <w:sz w:val="22"/>
                <w:szCs w:val="22"/>
              </w:rPr>
            </w:pPr>
          </w:p>
        </w:tc>
      </w:tr>
      <w:tr w:rsidR="00750BE4" w:rsidRPr="00750BE4" w14:paraId="529EB035"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9C95DA" w14:textId="77777777" w:rsidR="00750BE4" w:rsidRPr="00750BE4" w:rsidRDefault="00750BE4" w:rsidP="00750BE4">
            <w:pPr>
              <w:numPr>
                <w:ilvl w:val="0"/>
                <w:numId w:val="21"/>
              </w:numPr>
              <w:spacing w:after="0" w:line="240" w:lineRule="auto"/>
              <w:rPr>
                <w:rFonts w:ascii="Verdana" w:hAnsi="Verdana" w:cstheme="minorHAnsi"/>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2DA789"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Tiekėjas yra padaręs rimtą profesinį pažeidimą, dėl kurio perkančioji organizacija abejoja tiekėjo sąžiningumu,  kai jis (tiekėjas) neatitinka minimalių patikimo mokesčių mokėtojo kriterijų, nustatytų Lietuvos Respublikos mokesčių </w:t>
            </w:r>
            <w:r w:rsidRPr="003F4457">
              <w:rPr>
                <w:rFonts w:eastAsia="Arial" w:cstheme="minorHAnsi"/>
              </w:rPr>
              <w:lastRenderedPageBreak/>
              <w:t>administravimo įstatymo 401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0F65A" w14:textId="77777777" w:rsidR="00750BE4" w:rsidRPr="003F4457" w:rsidRDefault="00750BE4" w:rsidP="00750BE4">
            <w:pPr>
              <w:spacing w:after="0" w:line="240" w:lineRule="auto"/>
              <w:jc w:val="both"/>
              <w:rPr>
                <w:rFonts w:eastAsia="Arial" w:cstheme="minorHAnsi"/>
                <w:b/>
                <w:bCs/>
              </w:rPr>
            </w:pPr>
            <w:r w:rsidRPr="003F4457">
              <w:rPr>
                <w:rFonts w:eastAsia="Arial" w:cstheme="minorHAnsi"/>
                <w:b/>
                <w:bCs/>
              </w:rPr>
              <w:lastRenderedPageBreak/>
              <w:t>VPĮ 46 straipsnio 4 dalies 7 punkto b papunktis</w:t>
            </w:r>
          </w:p>
          <w:p w14:paraId="6577D4C0" w14:textId="77777777" w:rsidR="00750BE4" w:rsidRPr="003F4457" w:rsidRDefault="00750BE4" w:rsidP="00750BE4">
            <w:pPr>
              <w:spacing w:after="0" w:line="240" w:lineRule="auto"/>
              <w:jc w:val="both"/>
              <w:rPr>
                <w:rFonts w:eastAsia="Arial" w:cstheme="minorHAnsi"/>
              </w:rPr>
            </w:pPr>
          </w:p>
          <w:p w14:paraId="4129C5D5" w14:textId="77777777" w:rsidR="00750BE4" w:rsidRPr="003F4457" w:rsidRDefault="00750BE4" w:rsidP="00750BE4">
            <w:pPr>
              <w:spacing w:after="0" w:line="240" w:lineRule="auto"/>
              <w:jc w:val="both"/>
              <w:rPr>
                <w:rFonts w:eastAsia="Arial" w:cstheme="minorHAnsi"/>
              </w:rPr>
            </w:pPr>
            <w:r w:rsidRPr="003F4457">
              <w:rPr>
                <w:rFonts w:eastAsia="Arial" w:cstheme="minorHAnsi"/>
              </w:rPr>
              <w:t>EBVPD III dalies C11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974E6C"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Lietuvoje įsteigtų subjektų įrodančių dokumentų nereikalaujama. Užtenka pateikto EBVPD.</w:t>
            </w:r>
          </w:p>
          <w:p w14:paraId="19A88178" w14:textId="77777777" w:rsidR="00750BE4" w:rsidRPr="003F4457" w:rsidRDefault="00750BE4" w:rsidP="00750BE4">
            <w:pPr>
              <w:spacing w:after="0" w:line="240" w:lineRule="auto"/>
              <w:jc w:val="both"/>
              <w:rPr>
                <w:rFonts w:eastAsia="Arial" w:cstheme="minorHAnsi"/>
              </w:rPr>
            </w:pPr>
          </w:p>
          <w:p w14:paraId="707B925C" w14:textId="77777777" w:rsidR="00750BE4" w:rsidRPr="003F4457" w:rsidRDefault="00750BE4" w:rsidP="00750BE4">
            <w:pPr>
              <w:spacing w:after="0" w:line="240" w:lineRule="auto"/>
              <w:jc w:val="both"/>
              <w:rPr>
                <w:rFonts w:eastAsia="Arial" w:cstheme="minorHAnsi"/>
              </w:rPr>
            </w:pPr>
            <w:r w:rsidRPr="003F4457">
              <w:rPr>
                <w:rFonts w:eastAsia="Arial" w:cstheme="minorHAnsi"/>
              </w:rPr>
              <w:t xml:space="preserve">Priimant sprendimus dėl tiekėjo pašalinimo iš pirkimo procedūros </w:t>
            </w:r>
            <w:r w:rsidRPr="003F4457">
              <w:rPr>
                <w:rFonts w:eastAsia="Arial" w:cstheme="minorHAnsi"/>
              </w:rPr>
              <w:lastRenderedPageBreak/>
              <w:t xml:space="preserve">šiame punkte nurodytu pašalinimo pagrindu, be kita ko, atsižvelgiama į nacionalinėje duomenų bazėje adresu </w:t>
            </w:r>
            <w:hyperlink r:id="rId25">
              <w:r w:rsidRPr="003F4457">
                <w:rPr>
                  <w:rFonts w:eastAsia="Arial" w:cstheme="minorHAnsi"/>
                </w:rPr>
                <w:t>https://www.vmi.lt/evmi/mokesciu-moketoju-informacija</w:t>
              </w:r>
            </w:hyperlink>
            <w:r w:rsidRPr="003F4457">
              <w:rPr>
                <w:rFonts w:eastAsia="Arial" w:cstheme="minorHAnsi"/>
              </w:rPr>
              <w:t xml:space="preserve"> skelbiamą informaciją.</w:t>
            </w:r>
          </w:p>
        </w:tc>
      </w:tr>
      <w:tr w:rsidR="00750BE4" w:rsidRPr="00750BE4" w14:paraId="5052F9E1" w14:textId="77777777" w:rsidTr="003F44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78FF8" w14:textId="77777777" w:rsidR="00750BE4" w:rsidRPr="00750BE4" w:rsidRDefault="00750BE4" w:rsidP="00750BE4">
            <w:pPr>
              <w:numPr>
                <w:ilvl w:val="0"/>
                <w:numId w:val="21"/>
              </w:numPr>
              <w:spacing w:after="0" w:line="240" w:lineRule="auto"/>
              <w:rPr>
                <w:rFonts w:ascii="Verdana" w:hAnsi="Verdana"/>
                <w:sz w:val="22"/>
                <w:szCs w:val="22"/>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B18B9" w14:textId="77777777" w:rsidR="00750BE4" w:rsidRPr="003F4457" w:rsidRDefault="00750BE4" w:rsidP="00750BE4">
            <w:pPr>
              <w:spacing w:after="0" w:line="240" w:lineRule="auto"/>
              <w:jc w:val="both"/>
              <w:rPr>
                <w:rFonts w:eastAsia="Arial" w:cstheme="minorHAnsi"/>
              </w:rPr>
            </w:pPr>
            <w:r w:rsidRPr="003F4457">
              <w:rPr>
                <w:rFonts w:eastAsia="Arial" w:cstheme="minorHAnsi"/>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20662B" w14:textId="77777777" w:rsidR="00750BE4" w:rsidRPr="003F4457" w:rsidRDefault="00750BE4" w:rsidP="00750BE4">
            <w:pPr>
              <w:spacing w:after="0" w:line="240" w:lineRule="auto"/>
              <w:jc w:val="both"/>
              <w:rPr>
                <w:rFonts w:eastAsia="Arial" w:cstheme="minorHAnsi"/>
                <w:b/>
                <w:bCs/>
              </w:rPr>
            </w:pPr>
            <w:r w:rsidRPr="003F4457">
              <w:rPr>
                <w:rFonts w:eastAsia="Arial" w:cstheme="minorHAnsi"/>
                <w:b/>
                <w:bCs/>
              </w:rPr>
              <w:t>VPĮ 46 straipsnio 4 dalies 7 punkto c papunktis</w:t>
            </w:r>
          </w:p>
          <w:p w14:paraId="48FC6E4A" w14:textId="77777777" w:rsidR="00750BE4" w:rsidRPr="003F4457" w:rsidRDefault="00750BE4" w:rsidP="00750BE4">
            <w:pPr>
              <w:spacing w:after="0" w:line="240" w:lineRule="auto"/>
              <w:jc w:val="both"/>
              <w:rPr>
                <w:rFonts w:eastAsia="Arial" w:cstheme="minorHAnsi"/>
              </w:rPr>
            </w:pPr>
          </w:p>
          <w:p w14:paraId="171FF1AA" w14:textId="77777777" w:rsidR="00750BE4" w:rsidRPr="003F4457" w:rsidRDefault="00750BE4" w:rsidP="00750BE4">
            <w:pPr>
              <w:spacing w:after="0" w:line="240" w:lineRule="auto"/>
              <w:jc w:val="both"/>
              <w:rPr>
                <w:rFonts w:eastAsia="Arial" w:cstheme="minorHAnsi"/>
              </w:rPr>
            </w:pPr>
            <w:r w:rsidRPr="003F4457">
              <w:rPr>
                <w:rFonts w:eastAsia="Arial" w:cstheme="minorHAnsi"/>
              </w:rPr>
              <w:t>EBVPD III dalies C11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6C5FF" w14:textId="77777777" w:rsidR="00750BE4" w:rsidRPr="003F4457" w:rsidRDefault="00750BE4" w:rsidP="00750BE4">
            <w:pPr>
              <w:spacing w:after="0" w:line="240" w:lineRule="auto"/>
              <w:jc w:val="both"/>
              <w:rPr>
                <w:rFonts w:eastAsia="Arial" w:cstheme="minorHAnsi"/>
              </w:rPr>
            </w:pPr>
            <w:r w:rsidRPr="003F4457">
              <w:rPr>
                <w:rFonts w:eastAsia="Arial" w:cstheme="minorHAnsi"/>
              </w:rPr>
              <w:t>Iš Lietuvoje įsteigtų subjektų įrodančių dokumentų nereikalaujama. Užtenka pateikto EBVPD.</w:t>
            </w:r>
          </w:p>
          <w:p w14:paraId="3066AD2A" w14:textId="77777777" w:rsidR="00750BE4" w:rsidRPr="003F4457" w:rsidRDefault="00750BE4" w:rsidP="00750BE4">
            <w:pPr>
              <w:spacing w:after="0" w:line="240" w:lineRule="auto"/>
              <w:jc w:val="both"/>
              <w:rPr>
                <w:rFonts w:eastAsia="Arial" w:cstheme="minorHAnsi"/>
              </w:rPr>
            </w:pPr>
          </w:p>
          <w:p w14:paraId="6E0E02D1" w14:textId="77777777" w:rsidR="00750BE4" w:rsidRPr="003F4457" w:rsidRDefault="00750BE4" w:rsidP="00750BE4">
            <w:pPr>
              <w:rPr>
                <w:rFonts w:eastAsia="Arial" w:cstheme="minorHAnsi"/>
              </w:rPr>
            </w:pPr>
            <w:r w:rsidRPr="003F4457">
              <w:rPr>
                <w:rFonts w:eastAsia="Arial" w:cstheme="minorHAnsi"/>
              </w:rPr>
              <w:t xml:space="preserve">Priimant sprendimus dėl tiekėjo pašalinimo iš pirkimo procedūros šiame punkte nurodytu pašalinimo pagrindu, be kita ko, atsižvelgiama į nacionalinėje duomenų bazėje adresu: </w:t>
            </w:r>
          </w:p>
          <w:p w14:paraId="2A8EEE9C" w14:textId="77777777" w:rsidR="00750BE4" w:rsidRPr="003F4457" w:rsidRDefault="00750BE4" w:rsidP="00750BE4">
            <w:pPr>
              <w:rPr>
                <w:rFonts w:eastAsia="Arial" w:cstheme="minorHAnsi"/>
              </w:rPr>
            </w:pPr>
            <w:hyperlink r:id="rId26" w:history="1">
              <w:r w:rsidRPr="003F4457">
                <w:rPr>
                  <w:rFonts w:eastAsia="Arial" w:cstheme="minorHAnsi"/>
                </w:rPr>
                <w:t>https://kt.gov.lt/lt/atviri-duomenys/diskvalifikavimas-is-viesuju-pirkimu</w:t>
              </w:r>
            </w:hyperlink>
            <w:r w:rsidRPr="003F4457">
              <w:rPr>
                <w:rFonts w:eastAsia="Arial" w:cstheme="minorHAnsi"/>
              </w:rPr>
              <w:t xml:space="preserve"> skelbiamą informaciją. </w:t>
            </w:r>
          </w:p>
        </w:tc>
      </w:tr>
    </w:tbl>
    <w:p w14:paraId="6055FD4E" w14:textId="77777777" w:rsidR="00750BE4" w:rsidRPr="00750BE4" w:rsidRDefault="00750BE4" w:rsidP="00750BE4">
      <w:pPr>
        <w:spacing w:after="0" w:line="240" w:lineRule="auto"/>
        <w:rPr>
          <w:rFonts w:ascii="Verdana" w:hAnsi="Verdana"/>
          <w:sz w:val="22"/>
          <w:szCs w:val="22"/>
        </w:rPr>
      </w:pPr>
    </w:p>
    <w:p w14:paraId="5DE38D53" w14:textId="77777777" w:rsidR="00750BE4" w:rsidRPr="00750BE4" w:rsidRDefault="00750BE4" w:rsidP="00750BE4">
      <w:pPr>
        <w:spacing w:after="0" w:line="240" w:lineRule="auto"/>
        <w:rPr>
          <w:rFonts w:ascii="Times New Roman" w:hAnsi="Times New Roman" w:cs="Times New Roman"/>
          <w:sz w:val="24"/>
          <w:szCs w:val="24"/>
        </w:rPr>
      </w:pPr>
    </w:p>
    <w:p w14:paraId="4BD51B9E" w14:textId="77777777" w:rsidR="00750BE4" w:rsidRPr="00750BE4" w:rsidRDefault="00750BE4" w:rsidP="00750BE4">
      <w:pPr>
        <w:spacing w:after="0" w:line="240" w:lineRule="auto"/>
        <w:rPr>
          <w:rFonts w:ascii="Verdana" w:hAnsi="Verdana"/>
          <w:sz w:val="22"/>
          <w:szCs w:val="22"/>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90274EC" w14:textId="77777777" w:rsidR="003F4457" w:rsidRDefault="003F4457" w:rsidP="00A52D87">
      <w:pPr>
        <w:pStyle w:val="Sraopastraipa"/>
        <w:numPr>
          <w:ilvl w:val="0"/>
          <w:numId w:val="3"/>
        </w:numPr>
        <w:spacing w:before="60" w:after="60" w:line="256" w:lineRule="auto"/>
        <w:jc w:val="both"/>
        <w:rPr>
          <w:rFonts w:eastAsiaTheme="minorHAnsi" w:cstheme="minorHAnsi"/>
        </w:rPr>
      </w:pPr>
      <w:r w:rsidRPr="003F4457">
        <w:rPr>
          <w:rFonts w:eastAsiaTheme="minorHAnsi" w:cstheme="minorHAnsi"/>
          <w:lang w:eastAsia="en-US"/>
        </w:rPr>
        <w:t>Tiekėjo kvalifikacija turi atitikti šiame priede nustatytus reikalavimus kvalifikacijai.</w:t>
      </w:r>
    </w:p>
    <w:p w14:paraId="1699ABBD" w14:textId="36C1881A" w:rsidR="003F4457" w:rsidDel="003F4457" w:rsidRDefault="003F4457" w:rsidP="003F4457">
      <w:pPr>
        <w:pStyle w:val="Sraopastraipa"/>
        <w:spacing w:before="60" w:after="60" w:line="256" w:lineRule="auto"/>
        <w:jc w:val="both"/>
        <w:rPr>
          <w:rFonts w:eastAsiaTheme="minorHAnsi" w:cstheme="minorHAnsi"/>
        </w:rPr>
      </w:pPr>
    </w:p>
    <w:tbl>
      <w:tblPr>
        <w:tblW w:w="10207" w:type="dxa"/>
        <w:tblInd w:w="-147" w:type="dxa"/>
        <w:tblLayout w:type="fixed"/>
        <w:tblLook w:val="04A0" w:firstRow="1" w:lastRow="0" w:firstColumn="1" w:lastColumn="0" w:noHBand="0" w:noVBand="1"/>
      </w:tblPr>
      <w:tblGrid>
        <w:gridCol w:w="568"/>
        <w:gridCol w:w="2835"/>
        <w:gridCol w:w="3399"/>
        <w:gridCol w:w="3405"/>
      </w:tblGrid>
      <w:tr w:rsidR="0049212D" w:rsidRPr="0049212D" w14:paraId="0C751C4B" w14:textId="77777777" w:rsidTr="0049212D">
        <w:tc>
          <w:tcPr>
            <w:tcW w:w="10207" w:type="dxa"/>
            <w:gridSpan w:val="4"/>
            <w:tcBorders>
              <w:top w:val="single" w:sz="4" w:space="0" w:color="000000"/>
              <w:left w:val="single" w:sz="4" w:space="0" w:color="000000"/>
              <w:bottom w:val="single" w:sz="4" w:space="0" w:color="000000"/>
              <w:right w:val="single" w:sz="4" w:space="0" w:color="000000"/>
            </w:tcBorders>
            <w:shd w:val="clear" w:color="auto" w:fill="E8E8E8"/>
            <w:hideMark/>
          </w:tcPr>
          <w:p w14:paraId="346E746C" w14:textId="77777777" w:rsidR="0049212D" w:rsidRPr="0049212D" w:rsidRDefault="0049212D" w:rsidP="0049212D">
            <w:pPr>
              <w:spacing w:line="256" w:lineRule="auto"/>
              <w:jc w:val="center"/>
              <w:rPr>
                <w:rFonts w:ascii="Times New Roman" w:eastAsia="Yu Gothic" w:hAnsi="Times New Roman" w:cs="Times New Roman"/>
                <w:b/>
                <w:sz w:val="22"/>
                <w:szCs w:val="22"/>
                <w:lang w:eastAsia="en-US"/>
              </w:rPr>
            </w:pPr>
            <w:r w:rsidRPr="0049212D">
              <w:rPr>
                <w:rFonts w:ascii="Times New Roman" w:eastAsia="Yu Gothic" w:hAnsi="Times New Roman" w:cs="Times New Roman"/>
                <w:b/>
                <w:sz w:val="22"/>
                <w:szCs w:val="22"/>
                <w:lang w:eastAsia="en-US"/>
              </w:rPr>
              <w:t>Techninis ir profesinis pajėgumas</w:t>
            </w:r>
          </w:p>
        </w:tc>
      </w:tr>
      <w:tr w:rsidR="0049212D" w:rsidRPr="0049212D" w14:paraId="70B0EDE8" w14:textId="77777777" w:rsidTr="00421A44">
        <w:tc>
          <w:tcPr>
            <w:tcW w:w="568" w:type="dxa"/>
            <w:tcBorders>
              <w:top w:val="single" w:sz="4" w:space="0" w:color="000000"/>
              <w:left w:val="single" w:sz="4" w:space="0" w:color="000000"/>
              <w:bottom w:val="single" w:sz="4" w:space="0" w:color="000000"/>
              <w:right w:val="nil"/>
            </w:tcBorders>
          </w:tcPr>
          <w:p w14:paraId="03CB208C" w14:textId="3385D1CB" w:rsidR="0049212D" w:rsidRPr="0049212D" w:rsidRDefault="00B54EE9" w:rsidP="0049212D">
            <w:pPr>
              <w:spacing w:line="256" w:lineRule="auto"/>
              <w:rPr>
                <w:rFonts w:ascii="Times New Roman" w:eastAsia="Yu Gothic" w:hAnsi="Times New Roman" w:cs="Times New Roman"/>
                <w:sz w:val="22"/>
                <w:szCs w:val="22"/>
                <w:lang w:eastAsia="en-US"/>
              </w:rPr>
            </w:pPr>
            <w:r>
              <w:rPr>
                <w:rFonts w:ascii="Times New Roman" w:eastAsia="Yu Gothic" w:hAnsi="Times New Roman" w:cs="Times New Roman"/>
                <w:sz w:val="22"/>
                <w:szCs w:val="22"/>
                <w:lang w:eastAsia="en-US"/>
              </w:rPr>
              <w:t>1</w:t>
            </w:r>
            <w:r w:rsidR="0049212D" w:rsidRPr="0049212D">
              <w:rPr>
                <w:rFonts w:ascii="Times New Roman" w:eastAsia="Yu Gothic" w:hAnsi="Times New Roman" w:cs="Times New Roman"/>
                <w:sz w:val="22"/>
                <w:szCs w:val="22"/>
                <w:lang w:eastAsia="en-US"/>
              </w:rPr>
              <w:t>.1.</w:t>
            </w:r>
          </w:p>
        </w:tc>
        <w:tc>
          <w:tcPr>
            <w:tcW w:w="2835" w:type="dxa"/>
            <w:tcBorders>
              <w:top w:val="single" w:sz="4" w:space="0" w:color="000000"/>
              <w:left w:val="single" w:sz="4" w:space="0" w:color="000000"/>
              <w:bottom w:val="single" w:sz="4" w:space="0" w:color="000000"/>
              <w:right w:val="nil"/>
            </w:tcBorders>
          </w:tcPr>
          <w:p w14:paraId="22AC5049" w14:textId="77777777" w:rsidR="0049212D" w:rsidRPr="0049212D" w:rsidRDefault="0049212D" w:rsidP="0049212D">
            <w:pPr>
              <w:spacing w:after="0" w:line="240" w:lineRule="auto"/>
              <w:jc w:val="both"/>
              <w:rPr>
                <w:rFonts w:ascii="Times New Roman" w:eastAsia="Arial Unicode MS" w:hAnsi="Times New Roman" w:cs="Times New Roman"/>
                <w:sz w:val="22"/>
                <w:szCs w:val="22"/>
                <w:lang w:eastAsia="en-US"/>
              </w:rPr>
            </w:pPr>
            <w:r w:rsidRPr="0049212D">
              <w:rPr>
                <w:rFonts w:ascii="Times New Roman" w:eastAsia="Arial Unicode MS" w:hAnsi="Times New Roman" w:cs="Times New Roman"/>
                <w:sz w:val="22"/>
                <w:szCs w:val="22"/>
                <w:lang w:eastAsia="en-US"/>
              </w:rPr>
              <w:t>Tiekėjo vidutinės metinės visos veiklos pajamos per paskutinius 2 finansinius metus, o jeigu tiekėjas įregistruotas ar veiklą atitinkamoje srityje pradėjo vėliau – nuo jo įregistravimo dienos, turi būti ne mažesnės kaip:</w:t>
            </w:r>
          </w:p>
          <w:p w14:paraId="4790C78D" w14:textId="77777777" w:rsidR="0049212D" w:rsidRPr="0049212D" w:rsidRDefault="0049212D" w:rsidP="0049212D">
            <w:pPr>
              <w:spacing w:after="0" w:line="240" w:lineRule="auto"/>
              <w:jc w:val="both"/>
              <w:rPr>
                <w:rFonts w:ascii="Times New Roman" w:eastAsia="Arial Unicode MS" w:hAnsi="Times New Roman" w:cs="Times New Roman"/>
                <w:sz w:val="22"/>
                <w:szCs w:val="22"/>
                <w:lang w:eastAsia="en-US"/>
              </w:rPr>
            </w:pPr>
          </w:p>
          <w:p w14:paraId="18444D8F" w14:textId="1A8B49AE" w:rsidR="0049212D" w:rsidRDefault="0049212D" w:rsidP="0049212D">
            <w:pPr>
              <w:spacing w:after="0" w:line="240" w:lineRule="auto"/>
              <w:jc w:val="both"/>
              <w:rPr>
                <w:rFonts w:ascii="Times New Roman" w:eastAsia="Arial Unicode MS" w:hAnsi="Times New Roman" w:cs="Times New Roman"/>
                <w:color w:val="000000"/>
                <w:sz w:val="22"/>
                <w:szCs w:val="22"/>
                <w:lang w:eastAsia="en-US"/>
              </w:rPr>
            </w:pPr>
            <w:r w:rsidRPr="0049212D">
              <w:rPr>
                <w:rFonts w:ascii="Times New Roman" w:eastAsia="Arial Unicode MS" w:hAnsi="Times New Roman" w:cs="Times New Roman"/>
                <w:color w:val="000000"/>
                <w:sz w:val="22"/>
                <w:szCs w:val="22"/>
                <w:lang w:eastAsia="en-US"/>
              </w:rPr>
              <w:t xml:space="preserve">Pirkimo dalis Nr. </w:t>
            </w:r>
            <w:r w:rsidRPr="0049212D">
              <w:rPr>
                <w:rFonts w:ascii="Times New Roman" w:eastAsia="Arial Unicode MS" w:hAnsi="Times New Roman" w:cs="Times New Roman"/>
                <w:color w:val="000000"/>
                <w:sz w:val="22"/>
                <w:szCs w:val="22"/>
                <w:lang w:val="pt-BR" w:eastAsia="en-US"/>
              </w:rPr>
              <w:t xml:space="preserve">1: </w:t>
            </w:r>
            <w:r w:rsidR="00DA753D" w:rsidRPr="0049212D">
              <w:rPr>
                <w:rFonts w:ascii="Times New Roman" w:eastAsia="Arial Unicode MS" w:hAnsi="Times New Roman" w:cs="Times New Roman"/>
                <w:color w:val="000000"/>
                <w:sz w:val="22"/>
                <w:szCs w:val="22"/>
                <w:lang w:eastAsia="en-US"/>
              </w:rPr>
              <w:t>18</w:t>
            </w:r>
            <w:r w:rsidR="00DA753D">
              <w:rPr>
                <w:rFonts w:ascii="Times New Roman" w:eastAsia="Arial Unicode MS" w:hAnsi="Times New Roman" w:cs="Times New Roman"/>
                <w:color w:val="000000"/>
                <w:sz w:val="22"/>
                <w:szCs w:val="22"/>
                <w:lang w:eastAsia="en-US"/>
              </w:rPr>
              <w:t>0</w:t>
            </w:r>
            <w:r w:rsidRPr="0049212D">
              <w:rPr>
                <w:rFonts w:ascii="Times New Roman" w:eastAsia="Arial Unicode MS" w:hAnsi="Times New Roman" w:cs="Times New Roman"/>
                <w:color w:val="000000"/>
                <w:sz w:val="22"/>
                <w:szCs w:val="22"/>
                <w:lang w:eastAsia="en-US"/>
              </w:rPr>
              <w:t>000 Eur.</w:t>
            </w:r>
          </w:p>
          <w:p w14:paraId="749ABC80" w14:textId="1A8F3664" w:rsidR="0049212D" w:rsidRPr="0049212D" w:rsidRDefault="0049212D" w:rsidP="0049212D">
            <w:pPr>
              <w:spacing w:after="0" w:line="240" w:lineRule="auto"/>
              <w:jc w:val="both"/>
              <w:rPr>
                <w:rFonts w:ascii="Times New Roman" w:eastAsia="Arial Unicode MS" w:hAnsi="Times New Roman" w:cs="Times New Roman"/>
                <w:color w:val="000000"/>
                <w:sz w:val="22"/>
                <w:szCs w:val="22"/>
                <w:lang w:eastAsia="en-US"/>
              </w:rPr>
            </w:pPr>
            <w:r w:rsidRPr="0049212D">
              <w:rPr>
                <w:rFonts w:ascii="Times New Roman" w:eastAsia="Arial Unicode MS" w:hAnsi="Times New Roman" w:cs="Times New Roman"/>
                <w:color w:val="000000"/>
                <w:sz w:val="22"/>
                <w:szCs w:val="22"/>
                <w:lang w:eastAsia="en-US"/>
              </w:rPr>
              <w:t>Pirkimo dalis Nr.</w:t>
            </w:r>
            <w:r w:rsidR="006B2203">
              <w:rPr>
                <w:rFonts w:ascii="Times New Roman" w:eastAsia="Arial Unicode MS" w:hAnsi="Times New Roman" w:cs="Times New Roman"/>
                <w:color w:val="000000"/>
                <w:sz w:val="22"/>
                <w:szCs w:val="22"/>
                <w:lang w:eastAsia="en-US"/>
              </w:rPr>
              <w:t xml:space="preserve">2 </w:t>
            </w:r>
            <w:r w:rsidRPr="0049212D">
              <w:rPr>
                <w:rFonts w:ascii="Times New Roman" w:eastAsia="Arial Unicode MS" w:hAnsi="Times New Roman" w:cs="Times New Roman"/>
                <w:color w:val="000000"/>
                <w:sz w:val="22"/>
                <w:szCs w:val="22"/>
                <w:lang w:val="pt-BR" w:eastAsia="en-US"/>
              </w:rPr>
              <w:t xml:space="preserve">: </w:t>
            </w:r>
            <w:r w:rsidR="00DA753D" w:rsidRPr="0049212D">
              <w:rPr>
                <w:rFonts w:ascii="Times New Roman" w:eastAsia="Arial Unicode MS" w:hAnsi="Times New Roman" w:cs="Times New Roman"/>
                <w:color w:val="000000"/>
                <w:sz w:val="22"/>
                <w:szCs w:val="22"/>
                <w:lang w:eastAsia="en-US"/>
              </w:rPr>
              <w:t>8</w:t>
            </w:r>
            <w:r w:rsidR="00DA753D">
              <w:rPr>
                <w:rFonts w:ascii="Times New Roman" w:eastAsia="Arial Unicode MS" w:hAnsi="Times New Roman" w:cs="Times New Roman"/>
                <w:color w:val="000000"/>
                <w:sz w:val="22"/>
                <w:szCs w:val="22"/>
                <w:lang w:eastAsia="en-US"/>
              </w:rPr>
              <w:t>0</w:t>
            </w:r>
            <w:r w:rsidR="00DA753D" w:rsidRPr="0049212D">
              <w:rPr>
                <w:rFonts w:ascii="Times New Roman" w:eastAsia="Arial Unicode MS" w:hAnsi="Times New Roman" w:cs="Times New Roman"/>
                <w:color w:val="000000"/>
                <w:sz w:val="22"/>
                <w:szCs w:val="22"/>
                <w:lang w:eastAsia="en-US"/>
              </w:rPr>
              <w:t>0</w:t>
            </w:r>
            <w:r w:rsidRPr="0049212D">
              <w:rPr>
                <w:rFonts w:ascii="Times New Roman" w:eastAsia="Arial Unicode MS" w:hAnsi="Times New Roman" w:cs="Times New Roman"/>
                <w:color w:val="000000"/>
                <w:sz w:val="22"/>
                <w:szCs w:val="22"/>
                <w:lang w:eastAsia="en-US"/>
              </w:rPr>
              <w:t>000 Eur.</w:t>
            </w:r>
          </w:p>
          <w:p w14:paraId="6F3E6E30" w14:textId="0F34A2AE" w:rsidR="0049212D" w:rsidRPr="0049212D" w:rsidRDefault="0049212D" w:rsidP="0049212D">
            <w:pPr>
              <w:spacing w:after="0" w:line="240" w:lineRule="auto"/>
              <w:jc w:val="both"/>
              <w:rPr>
                <w:rFonts w:ascii="Times New Roman" w:eastAsia="Arial Unicode MS" w:hAnsi="Times New Roman" w:cs="Times New Roman"/>
                <w:color w:val="000000"/>
                <w:sz w:val="22"/>
                <w:szCs w:val="22"/>
                <w:lang w:eastAsia="en-US"/>
              </w:rPr>
            </w:pPr>
            <w:r w:rsidRPr="0049212D">
              <w:rPr>
                <w:rFonts w:ascii="Times New Roman" w:eastAsia="Arial Unicode MS" w:hAnsi="Times New Roman" w:cs="Times New Roman"/>
                <w:color w:val="000000"/>
                <w:sz w:val="22"/>
                <w:szCs w:val="22"/>
                <w:lang w:eastAsia="en-US"/>
              </w:rPr>
              <w:t>Pirkimo dalis Nr.</w:t>
            </w:r>
            <w:r w:rsidR="006B2203">
              <w:rPr>
                <w:rFonts w:ascii="Times New Roman" w:eastAsia="Arial Unicode MS" w:hAnsi="Times New Roman" w:cs="Times New Roman"/>
                <w:color w:val="000000"/>
                <w:sz w:val="22"/>
                <w:szCs w:val="22"/>
                <w:lang w:eastAsia="en-US"/>
              </w:rPr>
              <w:t xml:space="preserve"> 3</w:t>
            </w:r>
            <w:r w:rsidRPr="0049212D">
              <w:rPr>
                <w:rFonts w:ascii="Times New Roman" w:eastAsia="Arial Unicode MS" w:hAnsi="Times New Roman" w:cs="Times New Roman"/>
                <w:color w:val="000000"/>
                <w:sz w:val="22"/>
                <w:szCs w:val="22"/>
                <w:lang w:eastAsia="en-US"/>
              </w:rPr>
              <w:t xml:space="preserve">: </w:t>
            </w:r>
            <w:r w:rsidR="00DA753D" w:rsidRPr="0049212D">
              <w:rPr>
                <w:rFonts w:ascii="Times New Roman" w:eastAsia="Arial Unicode MS" w:hAnsi="Times New Roman" w:cs="Times New Roman"/>
                <w:color w:val="000000"/>
                <w:sz w:val="22"/>
                <w:szCs w:val="22"/>
                <w:lang w:eastAsia="en-US"/>
              </w:rPr>
              <w:t>1</w:t>
            </w:r>
            <w:r w:rsidR="00DA753D">
              <w:rPr>
                <w:rFonts w:ascii="Times New Roman" w:eastAsia="Arial Unicode MS" w:hAnsi="Times New Roman" w:cs="Times New Roman"/>
                <w:color w:val="000000"/>
                <w:sz w:val="22"/>
                <w:szCs w:val="22"/>
                <w:lang w:eastAsia="en-US"/>
              </w:rPr>
              <w:t>5</w:t>
            </w:r>
            <w:r w:rsidR="00DA753D" w:rsidRPr="0049212D">
              <w:rPr>
                <w:rFonts w:ascii="Times New Roman" w:eastAsia="Arial Unicode MS" w:hAnsi="Times New Roman" w:cs="Times New Roman"/>
                <w:color w:val="000000"/>
                <w:sz w:val="22"/>
                <w:szCs w:val="22"/>
                <w:lang w:eastAsia="en-US"/>
              </w:rPr>
              <w:t>0</w:t>
            </w:r>
            <w:r w:rsidRPr="0049212D">
              <w:rPr>
                <w:rFonts w:ascii="Times New Roman" w:eastAsia="Arial Unicode MS" w:hAnsi="Times New Roman" w:cs="Times New Roman"/>
                <w:color w:val="000000"/>
                <w:sz w:val="22"/>
                <w:szCs w:val="22"/>
                <w:lang w:eastAsia="en-US"/>
              </w:rPr>
              <w:t>000</w:t>
            </w:r>
            <w:r w:rsidR="008E33E0">
              <w:rPr>
                <w:rFonts w:ascii="Times New Roman" w:eastAsia="Arial Unicode MS" w:hAnsi="Times New Roman" w:cs="Times New Roman"/>
                <w:color w:val="000000"/>
                <w:sz w:val="22"/>
                <w:szCs w:val="22"/>
                <w:lang w:eastAsia="en-US"/>
              </w:rPr>
              <w:t xml:space="preserve"> Eur</w:t>
            </w:r>
            <w:r w:rsidR="00624950">
              <w:rPr>
                <w:rFonts w:ascii="Times New Roman" w:eastAsia="Arial Unicode MS" w:hAnsi="Times New Roman" w:cs="Times New Roman"/>
                <w:color w:val="000000"/>
                <w:sz w:val="22"/>
                <w:szCs w:val="22"/>
                <w:lang w:eastAsia="en-US"/>
              </w:rPr>
              <w:t>.</w:t>
            </w:r>
          </w:p>
          <w:p w14:paraId="491612A9" w14:textId="77777777" w:rsidR="0049212D" w:rsidRPr="0049212D" w:rsidRDefault="0049212D" w:rsidP="0049212D">
            <w:pPr>
              <w:spacing w:after="0" w:line="240" w:lineRule="auto"/>
              <w:jc w:val="both"/>
              <w:rPr>
                <w:rFonts w:ascii="Times New Roman" w:eastAsia="Arial Unicode MS" w:hAnsi="Times New Roman" w:cs="Times New Roman"/>
                <w:sz w:val="22"/>
                <w:szCs w:val="22"/>
                <w:lang w:eastAsia="en-US"/>
              </w:rPr>
            </w:pPr>
          </w:p>
          <w:p w14:paraId="6ED6B489" w14:textId="77777777" w:rsidR="0049212D" w:rsidRPr="0049212D" w:rsidRDefault="0049212D" w:rsidP="0049212D">
            <w:pPr>
              <w:spacing w:line="256" w:lineRule="auto"/>
              <w:jc w:val="both"/>
              <w:rPr>
                <w:rFonts w:ascii="Times New Roman" w:eastAsia="Yu Gothic" w:hAnsi="Times New Roman" w:cs="Times New Roman"/>
                <w:sz w:val="22"/>
                <w:szCs w:val="22"/>
                <w:lang w:eastAsia="en-US"/>
              </w:rPr>
            </w:pPr>
            <w:r w:rsidRPr="0049212D">
              <w:rPr>
                <w:rFonts w:ascii="Times New Roman" w:eastAsia="Arial Unicode MS" w:hAnsi="Times New Roman" w:cs="Times New Roman"/>
                <w:sz w:val="22"/>
                <w:szCs w:val="22"/>
                <w:lang w:eastAsia="en-US"/>
              </w:rPr>
              <w:t xml:space="preserve">Teikiant pasiūlymą kelioms pirkimo dalims  reikalaujama pajamų reikšmė nesumuojama. Pajamų vertė turi atitikti didžiausią reikalaujamą vertę iš visų siūlomų pirkimo dalių. </w:t>
            </w:r>
          </w:p>
        </w:tc>
        <w:tc>
          <w:tcPr>
            <w:tcW w:w="3399" w:type="dxa"/>
            <w:tcBorders>
              <w:top w:val="single" w:sz="4" w:space="0" w:color="000000"/>
              <w:left w:val="single" w:sz="4" w:space="0" w:color="000000"/>
              <w:bottom w:val="single" w:sz="4" w:space="0" w:color="000000"/>
              <w:right w:val="single" w:sz="4" w:space="0" w:color="000000"/>
            </w:tcBorders>
          </w:tcPr>
          <w:p w14:paraId="3DD8CF20" w14:textId="77777777" w:rsidR="0049212D" w:rsidRPr="0049212D" w:rsidRDefault="0049212D" w:rsidP="0049212D">
            <w:pPr>
              <w:autoSpaceDE w:val="0"/>
              <w:autoSpaceDN w:val="0"/>
              <w:adjustRightInd w:val="0"/>
              <w:spacing w:after="0" w:line="240" w:lineRule="auto"/>
              <w:jc w:val="both"/>
              <w:rPr>
                <w:rFonts w:ascii="Times New Roman" w:eastAsia="Yu Gothic" w:hAnsi="Times New Roman" w:cs="Times New Roman"/>
                <w:color w:val="000000"/>
                <w:sz w:val="22"/>
                <w:szCs w:val="22"/>
              </w:rPr>
            </w:pPr>
            <w:r w:rsidRPr="0049212D">
              <w:rPr>
                <w:rFonts w:ascii="Times New Roman" w:eastAsia="Yu Gothic" w:hAnsi="Times New Roman" w:cs="Times New Roman"/>
                <w:color w:val="000000"/>
                <w:sz w:val="22"/>
                <w:szCs w:val="22"/>
              </w:rPr>
              <w:t>Pateikiama su pasiūlymu: EBVPD.</w:t>
            </w:r>
          </w:p>
          <w:p w14:paraId="418ED312" w14:textId="77777777" w:rsidR="0049212D" w:rsidRPr="0049212D" w:rsidRDefault="0049212D" w:rsidP="0049212D">
            <w:pPr>
              <w:autoSpaceDE w:val="0"/>
              <w:autoSpaceDN w:val="0"/>
              <w:adjustRightInd w:val="0"/>
              <w:spacing w:after="0" w:line="240" w:lineRule="auto"/>
              <w:jc w:val="both"/>
              <w:rPr>
                <w:rFonts w:ascii="Times New Roman" w:eastAsia="Yu Gothic" w:hAnsi="Times New Roman" w:cs="Times New Roman"/>
                <w:color w:val="000000"/>
                <w:sz w:val="22"/>
                <w:szCs w:val="22"/>
              </w:rPr>
            </w:pPr>
            <w:r w:rsidRPr="0049212D">
              <w:rPr>
                <w:rFonts w:ascii="Times New Roman" w:eastAsia="Yu Gothic" w:hAnsi="Times New Roman" w:cs="Times New Roman"/>
                <w:color w:val="000000"/>
                <w:sz w:val="22"/>
                <w:szCs w:val="22"/>
              </w:rPr>
              <w:t>Perkančiajai organizacijai atlikus EBVPD patikrinimo procedūrą, patikrinus pasiūlymus ir išrinkus galimą laimėtoją, tik jo prašomi dokumentai:</w:t>
            </w:r>
          </w:p>
          <w:p w14:paraId="1F442837" w14:textId="77777777" w:rsidR="0049212D" w:rsidRPr="0049212D" w:rsidRDefault="0049212D" w:rsidP="0049212D">
            <w:pPr>
              <w:autoSpaceDE w:val="0"/>
              <w:autoSpaceDN w:val="0"/>
              <w:adjustRightInd w:val="0"/>
              <w:spacing w:after="0" w:line="240" w:lineRule="auto"/>
              <w:jc w:val="both"/>
              <w:rPr>
                <w:rFonts w:ascii="Times New Roman" w:eastAsia="Yu Gothic" w:hAnsi="Times New Roman" w:cs="Times New Roman"/>
                <w:color w:val="000000"/>
                <w:sz w:val="22"/>
                <w:szCs w:val="22"/>
              </w:rPr>
            </w:pPr>
            <w:r w:rsidRPr="0049212D">
              <w:rPr>
                <w:rFonts w:ascii="Times New Roman" w:eastAsia="Yu Gothic" w:hAnsi="Times New Roman" w:cs="Times New Roman"/>
                <w:color w:val="000000"/>
                <w:sz w:val="22"/>
                <w:szCs w:val="22"/>
              </w:rPr>
              <w:t>Kvalifikaciniame reikalavime nurodyto laikotarpio ūkio subjekto finansinių ataskaitų rinkinys su auditoriaus išvada (tais atvejais, kai auditas atliktas) ar jo ištrauka, jeigu šalies, kurioje registruotas tiekėjas,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 arba atitinkamos banko pažymos.</w:t>
            </w:r>
          </w:p>
          <w:p w14:paraId="14C7952F" w14:textId="77777777" w:rsidR="0049212D" w:rsidRPr="0049212D" w:rsidRDefault="0049212D" w:rsidP="0049212D">
            <w:pPr>
              <w:spacing w:line="256" w:lineRule="auto"/>
              <w:jc w:val="both"/>
              <w:rPr>
                <w:rFonts w:ascii="Times New Roman" w:eastAsia="Yu Gothic" w:hAnsi="Times New Roman" w:cs="Times New Roman"/>
                <w:sz w:val="22"/>
                <w:szCs w:val="22"/>
                <w:lang w:eastAsia="en-US"/>
              </w:rPr>
            </w:pPr>
            <w:r w:rsidRPr="0049212D">
              <w:rPr>
                <w:rFonts w:ascii="Times New Roman" w:eastAsia="Yu Gothic" w:hAnsi="Times New Roman" w:cs="Times New Roman"/>
                <w:color w:val="000000"/>
                <w:sz w:val="22"/>
                <w:szCs w:val="22"/>
              </w:rPr>
              <w:t>Jeigu tiekėjas dėl pateisinamų priežasčių negali pateikti pirkimo vykdytojo reikalaujamų jo finansinį ir ekonominį pajėgumą įrodančių dokumentų, jis turi teisę pateikti kitus pirkimo vykdytojui priimtinus dokumentus.</w:t>
            </w:r>
          </w:p>
        </w:tc>
        <w:tc>
          <w:tcPr>
            <w:tcW w:w="3405" w:type="dxa"/>
            <w:tcBorders>
              <w:top w:val="single" w:sz="4" w:space="0" w:color="000000"/>
              <w:left w:val="single" w:sz="4" w:space="0" w:color="000000"/>
              <w:bottom w:val="single" w:sz="4" w:space="0" w:color="000000"/>
              <w:right w:val="single" w:sz="4" w:space="0" w:color="000000"/>
            </w:tcBorders>
          </w:tcPr>
          <w:p w14:paraId="47B2DF53" w14:textId="77777777" w:rsidR="0049212D" w:rsidRPr="0049212D" w:rsidRDefault="0049212D" w:rsidP="0049212D">
            <w:pPr>
              <w:spacing w:line="256" w:lineRule="auto"/>
              <w:jc w:val="both"/>
              <w:rPr>
                <w:rFonts w:ascii="Times New Roman" w:eastAsia="Yu Gothic" w:hAnsi="Times New Roman" w:cs="Times New Roman"/>
                <w:color w:val="FF0000"/>
                <w:sz w:val="22"/>
                <w:szCs w:val="22"/>
              </w:rPr>
            </w:pPr>
            <w:r w:rsidRPr="0049212D">
              <w:rPr>
                <w:rFonts w:ascii="Times New Roman" w:eastAsia="Yu Gothic" w:hAnsi="Times New Roman" w:cs="Times New Roman"/>
                <w:sz w:val="22"/>
                <w:szCs w:val="22"/>
              </w:rPr>
              <w:t>Tiekėjas, visi tiekėjų grupės nariai, jeigu pasiūlymą teikia ūkio subjektų grupė (pajėgumai sumuojami), ir kiti ūkio subjektai, kuriais remiasi tiekėjas, kartu.</w:t>
            </w:r>
          </w:p>
          <w:p w14:paraId="342E5649" w14:textId="77777777" w:rsidR="0049212D" w:rsidRPr="0049212D" w:rsidRDefault="0049212D" w:rsidP="0049212D">
            <w:pPr>
              <w:spacing w:line="256" w:lineRule="auto"/>
              <w:jc w:val="both"/>
              <w:rPr>
                <w:rFonts w:ascii="Times New Roman" w:eastAsia="Yu Gothic" w:hAnsi="Times New Roman" w:cs="Times New Roman"/>
                <w:sz w:val="22"/>
                <w:szCs w:val="22"/>
                <w:shd w:val="clear" w:color="auto" w:fill="FFFFFF"/>
                <w:lang w:eastAsia="en-US"/>
              </w:rPr>
            </w:pPr>
            <w:r w:rsidRPr="0049212D">
              <w:rPr>
                <w:rFonts w:ascii="Times New Roman" w:eastAsia="Yu Gothic" w:hAnsi="Times New Roman" w:cs="Times New Roman"/>
                <w:sz w:val="22"/>
                <w:szCs w:val="22"/>
              </w:rPr>
              <w:t>Subtiekėjams šis reikalavimas nenustatomas.</w:t>
            </w:r>
          </w:p>
        </w:tc>
      </w:tr>
    </w:tbl>
    <w:p w14:paraId="0DB8D79C" w14:textId="50ABAB8A" w:rsidR="0020417D" w:rsidRPr="003F4457" w:rsidRDefault="0020417D" w:rsidP="003F4457">
      <w:pPr>
        <w:pStyle w:val="Sraopastraipa"/>
        <w:numPr>
          <w:ilvl w:val="0"/>
          <w:numId w:val="3"/>
        </w:numPr>
        <w:spacing w:before="60" w:after="60" w:line="256" w:lineRule="auto"/>
        <w:jc w:val="both"/>
        <w:rPr>
          <w:rFonts w:eastAsiaTheme="minorHAnsi" w:cstheme="minorHAnsi"/>
          <w:b/>
          <w:bCs/>
        </w:rPr>
        <w:sectPr w:rsidR="0020417D" w:rsidRPr="003F4457" w:rsidSect="00153FC8">
          <w:footerReference w:type="first" r:id="rId27"/>
          <w:pgSz w:w="12240" w:h="15840"/>
          <w:pgMar w:top="1134" w:right="567" w:bottom="1134" w:left="1701" w:header="720" w:footer="720" w:gutter="0"/>
          <w:pgNumType w:start="13"/>
          <w:cols w:space="720"/>
          <w:titlePg/>
          <w:docGrid w:linePitch="360"/>
        </w:sectPr>
      </w:pPr>
    </w:p>
    <w:p w14:paraId="2AE912CA" w14:textId="0B59BAAB" w:rsidR="002F396F" w:rsidRPr="002D71B6" w:rsidRDefault="23669F6D" w:rsidP="003F4457">
      <w:pPr>
        <w:spacing w:before="60" w:after="60" w:line="256" w:lineRule="auto"/>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41F01C12" w14:textId="226461F3" w:rsidR="005B19E4" w:rsidRPr="003F4457" w:rsidRDefault="008752F0" w:rsidP="005F03F3">
      <w:pPr>
        <w:pStyle w:val="Sraopastraipa"/>
        <w:spacing w:after="0" w:line="20" w:lineRule="atLeast"/>
        <w:ind w:left="0" w:firstLine="567"/>
        <w:jc w:val="both"/>
        <w:rPr>
          <w:rFonts w:eastAsiaTheme="minorHAnsi" w:cstheme="minorHAnsi"/>
          <w:color w:val="000000" w:themeColor="text1"/>
        </w:rPr>
      </w:pPr>
      <w:r w:rsidRPr="003F4457">
        <w:rPr>
          <w:rFonts w:eastAsia="Calibri" w:cstheme="minorHAnsi"/>
          <w:lang w:eastAsia="en-US"/>
        </w:rPr>
        <w:t xml:space="preserve">1. </w:t>
      </w:r>
      <w:r w:rsidR="00DB7F65"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w:t>
      </w:r>
      <w:r w:rsidR="008F38C8" w:rsidRPr="003F4457">
        <w:rPr>
          <w:rFonts w:eastAsia="Calibri" w:cstheme="minorHAnsi"/>
          <w:color w:val="000000" w:themeColor="text1"/>
          <w:lang w:eastAsia="en-US"/>
        </w:rPr>
        <w:t>laikytųsi k</w:t>
      </w:r>
      <w:r w:rsidR="005B19E4" w:rsidRPr="003F4457">
        <w:rPr>
          <w:rFonts w:eastAsia="Calibri" w:cstheme="minorHAnsi"/>
          <w:iCs/>
          <w:color w:val="000000" w:themeColor="text1"/>
          <w:lang w:eastAsia="en-US"/>
        </w:rPr>
        <w:t>okybės vadybos sistemos ir (arba) aplinkos apsaugos vadybos sistemos standart</w:t>
      </w:r>
      <w:r w:rsidR="008F38C8" w:rsidRPr="003F4457">
        <w:rPr>
          <w:rFonts w:eastAsia="Calibri" w:cstheme="minorHAnsi"/>
          <w:iCs/>
          <w:color w:val="000000" w:themeColor="text1"/>
          <w:lang w:eastAsia="en-US"/>
        </w:rPr>
        <w:t>ų</w:t>
      </w:r>
      <w:r w:rsidR="005B19E4" w:rsidRPr="003F4457">
        <w:rPr>
          <w:rFonts w:eastAsia="Calibri" w:cstheme="minorHAnsi"/>
          <w:iCs/>
          <w:color w:val="000000" w:themeColor="text1"/>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4AA5FAD3" w14:textId="7B160EFF" w:rsidR="00693D4F" w:rsidRPr="000A5EA8" w:rsidRDefault="005B31C3" w:rsidP="00DE290C">
      <w:pPr>
        <w:rPr>
          <w:rFonts w:cstheme="minorHAnsi"/>
          <w:color w:val="000000" w:themeColor="text1"/>
        </w:rPr>
      </w:pPr>
      <w:r w:rsidRPr="005B31C3">
        <w:rPr>
          <w:rFonts w:cstheme="minorHAnsi"/>
          <w:color w:val="000000" w:themeColor="text1"/>
        </w:rPr>
        <w:t xml:space="preserve">Pateikiamas atskiras dokumentas </w:t>
      </w:r>
      <w:r>
        <w:rPr>
          <w:rFonts w:cstheme="minorHAnsi"/>
          <w:color w:val="000000" w:themeColor="text1"/>
        </w:rPr>
        <w:t xml:space="preserve">„Pasiūlymo forma“ </w:t>
      </w:r>
      <w:r w:rsidR="005515A8">
        <w:rPr>
          <w:rFonts w:cstheme="minorHAnsi"/>
          <w:color w:val="000000" w:themeColor="text1"/>
        </w:rPr>
        <w:t>(Excel failas)</w:t>
      </w:r>
      <w:r w:rsidR="00693D4F" w:rsidRPr="000A5EA8">
        <w:rPr>
          <w:rFonts w:cstheme="minorHAnsi"/>
          <w:color w:val="000000" w:themeColor="text1"/>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5" w:name="_Ref39484039"/>
      <w:bookmarkStart w:id="66" w:name="_Ref40278562"/>
      <w:bookmarkStart w:id="67"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5"/>
      <w:bookmarkEnd w:id="66"/>
      <w:bookmarkEnd w:id="67"/>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6A3EE674" w14:textId="4A4D7BF0" w:rsidR="006F35D8" w:rsidRDefault="007740B8" w:rsidP="00B46FD3">
      <w:pPr>
        <w:ind w:firstLine="567"/>
        <w:rPr>
          <w:rFonts w:eastAsiaTheme="majorEastAsia" w:cstheme="majorBidi"/>
          <w:color w:val="0070C0"/>
        </w:rPr>
      </w:pPr>
      <w:r>
        <w:rPr>
          <w:rFonts w:ascii="Times New Roman" w:eastAsia="Times New Roman" w:hAnsi="Times New Roman" w:cs="Times New Roman"/>
          <w:sz w:val="22"/>
          <w:szCs w:val="22"/>
        </w:rPr>
        <w:t>Pateikiamas atskira</w:t>
      </w:r>
      <w:r w:rsidR="005B31C3">
        <w:rPr>
          <w:rFonts w:ascii="Times New Roman" w:eastAsia="Times New Roman" w:hAnsi="Times New Roman" w:cs="Times New Roman"/>
          <w:sz w:val="22"/>
          <w:szCs w:val="22"/>
        </w:rPr>
        <w:t>s</w:t>
      </w:r>
      <w:r>
        <w:rPr>
          <w:rFonts w:ascii="Times New Roman" w:eastAsia="Times New Roman" w:hAnsi="Times New Roman" w:cs="Times New Roman"/>
          <w:sz w:val="22"/>
          <w:szCs w:val="22"/>
        </w:rPr>
        <w:t xml:space="preserve"> dokumentas „</w:t>
      </w:r>
      <w:r w:rsidR="006F35D8" w:rsidRPr="006F35D8">
        <w:rPr>
          <w:rFonts w:ascii="Times New Roman" w:eastAsia="Times New Roman" w:hAnsi="Times New Roman" w:cs="Times New Roman"/>
          <w:sz w:val="22"/>
          <w:szCs w:val="22"/>
        </w:rPr>
        <w:t>PIRKIMO SĄLYGŲ PRIEDAS „EKONOMINIO NAUDINGUMO VERTINIMO TVARKA“</w:t>
      </w:r>
      <w:bookmarkStart w:id="68" w:name="_Toc126333946"/>
      <w:bookmarkStart w:id="69" w:name="_Ref39586171"/>
      <w:bookmarkStart w:id="70" w:name="_Ref39673580"/>
      <w:bookmarkStart w:id="71" w:name="_Ref39674283"/>
      <w:r w:rsidR="006F35D8">
        <w:rPr>
          <w:color w:val="0070C0"/>
        </w:rPr>
        <w:br w:type="page"/>
      </w:r>
    </w:p>
    <w:p w14:paraId="07E397BF" w14:textId="23D2D4EA" w:rsidR="007545D6" w:rsidRDefault="00FE3D1F" w:rsidP="00AB5541">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68"/>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Antrat2"/>
        <w:ind w:left="5103"/>
        <w:rPr>
          <w:rFonts w:asciiTheme="minorHAnsi" w:hAnsiTheme="minorHAnsi"/>
          <w:color w:val="0070C0"/>
          <w:sz w:val="21"/>
          <w:szCs w:val="21"/>
        </w:rPr>
      </w:pPr>
      <w:bookmarkStart w:id="72" w:name="_Toc126333947"/>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2"/>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73"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9"/>
      <w:bookmarkEnd w:id="70"/>
      <w:bookmarkEnd w:id="71"/>
      <w:bookmarkEnd w:id="73"/>
    </w:p>
    <w:p w14:paraId="040FB65E" w14:textId="77777777" w:rsidR="00AE422D" w:rsidRPr="00F0499F" w:rsidRDefault="00AE422D" w:rsidP="00AB5541"/>
    <w:p w14:paraId="0DA17E9C" w14:textId="77777777" w:rsidR="00C426E3" w:rsidRPr="00C426E3" w:rsidRDefault="00C426E3" w:rsidP="00C426E3">
      <w:pPr>
        <w:widowControl w:val="0"/>
        <w:pBdr>
          <w:top w:val="nil"/>
          <w:left w:val="nil"/>
          <w:bottom w:val="nil"/>
          <w:right w:val="nil"/>
          <w:between w:val="nil"/>
        </w:pBdr>
        <w:tabs>
          <w:tab w:val="left" w:pos="567"/>
          <w:tab w:val="left" w:pos="851"/>
        </w:tabs>
        <w:jc w:val="center"/>
        <w:rPr>
          <w:rFonts w:ascii="Times New Roman" w:eastAsia="Calibri" w:hAnsi="Times New Roman" w:cs="Times New Roman"/>
          <w:caps/>
          <w:szCs w:val="24"/>
        </w:rPr>
      </w:pPr>
      <w:r w:rsidRPr="00C426E3">
        <w:rPr>
          <w:rFonts w:ascii="Times New Roman" w:eastAsia="Calibri" w:hAnsi="Times New Roman" w:cs="Times New Roman"/>
          <w:b/>
          <w:caps/>
          <w:szCs w:val="24"/>
        </w:rPr>
        <w:t xml:space="preserve">Prekių pirkimo-pardavimo sutarties </w:t>
      </w:r>
      <w:r w:rsidRPr="00C426E3">
        <w:rPr>
          <w:rFonts w:ascii="Times New Roman" w:eastAsia="Calibri" w:hAnsi="Times New Roman" w:cs="Times New Roman"/>
          <w:b/>
          <w:bCs/>
          <w:caps/>
          <w:szCs w:val="24"/>
        </w:rPr>
        <w:t>Specialiosios</w:t>
      </w:r>
      <w:r w:rsidRPr="00C426E3">
        <w:rPr>
          <w:rFonts w:ascii="Times New Roman" w:eastAsia="Calibri" w:hAnsi="Times New Roman" w:cs="Times New Roman"/>
          <w:b/>
          <w:caps/>
          <w:szCs w:val="24"/>
        </w:rPr>
        <w:t xml:space="preserve"> sąlygos</w:t>
      </w:r>
      <w:r w:rsidRPr="00C426E3">
        <w:rPr>
          <w:rFonts w:ascii="Times New Roman" w:eastAsia="Calibri" w:hAnsi="Times New Roman" w:cs="Times New Roman"/>
          <w:caps/>
          <w:szCs w:val="24"/>
        </w:rPr>
        <w:t xml:space="preserve"> </w:t>
      </w:r>
    </w:p>
    <w:p w14:paraId="0782DAAD" w14:textId="77777777" w:rsidR="00C426E3" w:rsidRPr="00C426E3" w:rsidRDefault="00C426E3" w:rsidP="00C426E3">
      <w:pPr>
        <w:jc w:val="center"/>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426E3" w:rsidRPr="00C426E3" w14:paraId="62915FC3" w14:textId="77777777" w:rsidTr="00AE705B">
        <w:tc>
          <w:tcPr>
            <w:tcW w:w="2448" w:type="dxa"/>
          </w:tcPr>
          <w:p w14:paraId="420BD492" w14:textId="77777777" w:rsidR="00C426E3" w:rsidRPr="00C426E3" w:rsidRDefault="00C426E3" w:rsidP="00C426E3">
            <w:pPr>
              <w:jc w:val="both"/>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Sutarties pavadinimas</w:t>
            </w:r>
          </w:p>
        </w:tc>
        <w:tc>
          <w:tcPr>
            <w:tcW w:w="7110" w:type="dxa"/>
            <w:gridSpan w:val="3"/>
          </w:tcPr>
          <w:p w14:paraId="5AE6C7F1" w14:textId="77777777" w:rsidR="00C426E3" w:rsidRPr="00C426E3" w:rsidRDefault="00C426E3" w:rsidP="00C426E3">
            <w:pPr>
              <w:jc w:val="both"/>
              <w:rPr>
                <w:rFonts w:ascii="Times New Roman" w:eastAsia="Calibri" w:hAnsi="Times New Roman" w:cs="Times New Roman"/>
                <w:kern w:val="2"/>
                <w:szCs w:val="24"/>
              </w:rPr>
            </w:pPr>
            <w:r w:rsidRPr="00C426E3">
              <w:rPr>
                <w:rFonts w:ascii="Times New Roman" w:eastAsia="Calibri" w:hAnsi="Times New Roman" w:cs="Times New Roman"/>
                <w:kern w:val="2"/>
                <w:szCs w:val="24"/>
              </w:rPr>
              <w:t>BALDŲ PIRKIMAS</w:t>
            </w:r>
          </w:p>
        </w:tc>
      </w:tr>
      <w:tr w:rsidR="00C426E3" w:rsidRPr="00C426E3" w14:paraId="196CB8CD" w14:textId="77777777" w:rsidTr="00AE705B">
        <w:tc>
          <w:tcPr>
            <w:tcW w:w="2448" w:type="dxa"/>
          </w:tcPr>
          <w:p w14:paraId="7E13954D" w14:textId="77777777" w:rsidR="00C426E3" w:rsidRPr="00C426E3" w:rsidRDefault="00C426E3" w:rsidP="00C426E3">
            <w:pPr>
              <w:jc w:val="both"/>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Sutarties data</w:t>
            </w:r>
          </w:p>
        </w:tc>
        <w:tc>
          <w:tcPr>
            <w:tcW w:w="2177" w:type="dxa"/>
          </w:tcPr>
          <w:p w14:paraId="5053A687" w14:textId="77777777" w:rsidR="00C426E3" w:rsidRPr="00C426E3" w:rsidRDefault="00C426E3" w:rsidP="00C426E3">
            <w:pPr>
              <w:jc w:val="both"/>
              <w:rPr>
                <w:rFonts w:ascii="Times New Roman" w:eastAsia="Calibri" w:hAnsi="Times New Roman" w:cs="Times New Roman"/>
                <w:kern w:val="2"/>
                <w:szCs w:val="24"/>
              </w:rPr>
            </w:pPr>
          </w:p>
        </w:tc>
        <w:tc>
          <w:tcPr>
            <w:tcW w:w="2362" w:type="dxa"/>
          </w:tcPr>
          <w:p w14:paraId="3428771D" w14:textId="77777777" w:rsidR="00C426E3" w:rsidRPr="00C426E3" w:rsidRDefault="00C426E3" w:rsidP="00C426E3">
            <w:pPr>
              <w:jc w:val="both"/>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Sutarties numeris</w:t>
            </w:r>
          </w:p>
        </w:tc>
        <w:tc>
          <w:tcPr>
            <w:tcW w:w="2571" w:type="dxa"/>
          </w:tcPr>
          <w:p w14:paraId="0F6E66DC" w14:textId="77777777" w:rsidR="00C426E3" w:rsidRPr="00C426E3" w:rsidRDefault="00C426E3" w:rsidP="00C426E3">
            <w:pPr>
              <w:jc w:val="both"/>
              <w:rPr>
                <w:rFonts w:ascii="Times New Roman" w:eastAsia="Calibri" w:hAnsi="Times New Roman" w:cs="Times New Roman"/>
                <w:kern w:val="2"/>
                <w:szCs w:val="24"/>
              </w:rPr>
            </w:pPr>
          </w:p>
        </w:tc>
      </w:tr>
    </w:tbl>
    <w:p w14:paraId="7AFA50C2" w14:textId="77777777" w:rsidR="00C426E3" w:rsidRPr="00C426E3" w:rsidRDefault="00C426E3" w:rsidP="00C426E3">
      <w:pPr>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8"/>
        <w:gridCol w:w="2066"/>
        <w:gridCol w:w="1092"/>
        <w:gridCol w:w="3655"/>
      </w:tblGrid>
      <w:tr w:rsidR="00C426E3" w:rsidRPr="00C426E3" w14:paraId="42D4090C" w14:textId="77777777" w:rsidTr="00B8073F">
        <w:tc>
          <w:tcPr>
            <w:tcW w:w="9535" w:type="dxa"/>
            <w:gridSpan w:val="6"/>
          </w:tcPr>
          <w:p w14:paraId="6FF91CD5" w14:textId="77777777" w:rsidR="00C426E3" w:rsidRPr="00C426E3" w:rsidRDefault="00C426E3" w:rsidP="00C426E3">
            <w:pPr>
              <w:jc w:val="center"/>
              <w:rPr>
                <w:rFonts w:ascii="Times New Roman" w:eastAsia="Calibri" w:hAnsi="Times New Roman" w:cs="Times New Roman"/>
                <w:b/>
                <w:bCs/>
                <w:kern w:val="2"/>
                <w:szCs w:val="24"/>
              </w:rPr>
            </w:pPr>
            <w:r w:rsidRPr="00D53B2D">
              <w:rPr>
                <w:rFonts w:ascii="Times New Roman" w:eastAsia="Calibri" w:hAnsi="Times New Roman" w:cs="Times New Roman"/>
                <w:b/>
                <w:bCs/>
                <w:kern w:val="2"/>
                <w:szCs w:val="24"/>
              </w:rPr>
              <w:t>1. SUTARTIES ŠALYS</w:t>
            </w:r>
          </w:p>
        </w:tc>
      </w:tr>
      <w:tr w:rsidR="00C426E3" w:rsidRPr="00C426E3" w14:paraId="7BC9F044" w14:textId="77777777" w:rsidTr="00B8073F">
        <w:tc>
          <w:tcPr>
            <w:tcW w:w="2722" w:type="dxa"/>
            <w:gridSpan w:val="3"/>
            <w:vMerge w:val="restart"/>
          </w:tcPr>
          <w:p w14:paraId="5B6BD9F7" w14:textId="77777777" w:rsidR="00C426E3" w:rsidRPr="00C426E3" w:rsidRDefault="00C426E3" w:rsidP="00C426E3">
            <w:pPr>
              <w:jc w:val="center"/>
              <w:rPr>
                <w:rFonts w:ascii="Times New Roman" w:eastAsia="Calibri" w:hAnsi="Times New Roman" w:cs="Times New Roman"/>
                <w:b/>
                <w:bCs/>
                <w:kern w:val="2"/>
                <w:szCs w:val="24"/>
              </w:rPr>
            </w:pPr>
          </w:p>
          <w:p w14:paraId="5395B2F1" w14:textId="77777777" w:rsidR="00C426E3" w:rsidRPr="00C426E3" w:rsidRDefault="00C426E3" w:rsidP="00C426E3">
            <w:pPr>
              <w:jc w:val="center"/>
              <w:rPr>
                <w:rFonts w:ascii="Times New Roman" w:eastAsia="Calibri" w:hAnsi="Times New Roman" w:cs="Times New Roman"/>
                <w:b/>
                <w:bCs/>
                <w:kern w:val="2"/>
                <w:szCs w:val="24"/>
              </w:rPr>
            </w:pPr>
          </w:p>
          <w:p w14:paraId="30FEBC11" w14:textId="77777777" w:rsidR="00C426E3" w:rsidRPr="00C426E3" w:rsidRDefault="00C426E3" w:rsidP="00C426E3">
            <w:pPr>
              <w:jc w:val="center"/>
              <w:rPr>
                <w:rFonts w:ascii="Times New Roman" w:eastAsia="Calibri" w:hAnsi="Times New Roman" w:cs="Times New Roman"/>
                <w:b/>
                <w:bCs/>
                <w:kern w:val="2"/>
                <w:szCs w:val="24"/>
              </w:rPr>
            </w:pPr>
          </w:p>
          <w:p w14:paraId="37819CF6" w14:textId="77777777" w:rsidR="00C426E3" w:rsidRPr="00C426E3" w:rsidRDefault="00C426E3" w:rsidP="00C426E3">
            <w:pPr>
              <w:rPr>
                <w:rFonts w:ascii="Times New Roman" w:eastAsia="Calibri" w:hAnsi="Times New Roman" w:cs="Times New Roman"/>
                <w:b/>
                <w:bCs/>
                <w:kern w:val="2"/>
                <w:szCs w:val="24"/>
              </w:rPr>
            </w:pPr>
          </w:p>
          <w:p w14:paraId="026F5978"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1.1. Pirkėjas</w:t>
            </w:r>
          </w:p>
        </w:tc>
        <w:tc>
          <w:tcPr>
            <w:tcW w:w="3158" w:type="dxa"/>
            <w:gridSpan w:val="2"/>
          </w:tcPr>
          <w:p w14:paraId="04C80ABE"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1.1.1. Pavadinimas</w:t>
            </w:r>
          </w:p>
        </w:tc>
        <w:tc>
          <w:tcPr>
            <w:tcW w:w="3655" w:type="dxa"/>
          </w:tcPr>
          <w:p w14:paraId="0950CCB5"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Klaipėdos valstybinė kolegija</w:t>
            </w:r>
          </w:p>
        </w:tc>
      </w:tr>
      <w:tr w:rsidR="00C426E3" w:rsidRPr="00C426E3" w14:paraId="74583E3C" w14:textId="77777777" w:rsidTr="00B8073F">
        <w:tc>
          <w:tcPr>
            <w:tcW w:w="2722" w:type="dxa"/>
            <w:gridSpan w:val="3"/>
            <w:vMerge/>
          </w:tcPr>
          <w:p w14:paraId="0D135E51" w14:textId="77777777" w:rsidR="00C426E3" w:rsidRPr="00C426E3" w:rsidRDefault="00C426E3" w:rsidP="00C426E3">
            <w:pPr>
              <w:rPr>
                <w:rFonts w:ascii="Times New Roman" w:eastAsia="Calibri" w:hAnsi="Times New Roman" w:cs="Times New Roman"/>
                <w:kern w:val="2"/>
                <w:szCs w:val="24"/>
              </w:rPr>
            </w:pPr>
          </w:p>
        </w:tc>
        <w:tc>
          <w:tcPr>
            <w:tcW w:w="3158" w:type="dxa"/>
            <w:gridSpan w:val="2"/>
          </w:tcPr>
          <w:p w14:paraId="3B15EE84"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1.1.2. Juridinio asmens kodas</w:t>
            </w:r>
          </w:p>
        </w:tc>
        <w:tc>
          <w:tcPr>
            <w:tcW w:w="3655" w:type="dxa"/>
          </w:tcPr>
          <w:p w14:paraId="536C146B"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111968056</w:t>
            </w:r>
          </w:p>
        </w:tc>
      </w:tr>
      <w:tr w:rsidR="00C426E3" w:rsidRPr="00C426E3" w14:paraId="76EA2D17" w14:textId="77777777" w:rsidTr="00B8073F">
        <w:tc>
          <w:tcPr>
            <w:tcW w:w="2722" w:type="dxa"/>
            <w:gridSpan w:val="3"/>
            <w:vMerge/>
          </w:tcPr>
          <w:p w14:paraId="78587D2D" w14:textId="77777777" w:rsidR="00C426E3" w:rsidRPr="00C426E3" w:rsidRDefault="00C426E3" w:rsidP="00C426E3">
            <w:pPr>
              <w:rPr>
                <w:rFonts w:ascii="Times New Roman" w:eastAsia="Calibri" w:hAnsi="Times New Roman" w:cs="Times New Roman"/>
                <w:kern w:val="2"/>
                <w:szCs w:val="24"/>
              </w:rPr>
            </w:pPr>
          </w:p>
        </w:tc>
        <w:tc>
          <w:tcPr>
            <w:tcW w:w="3158" w:type="dxa"/>
            <w:gridSpan w:val="2"/>
          </w:tcPr>
          <w:p w14:paraId="75C73170"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1.1.3. Adresas</w:t>
            </w:r>
          </w:p>
        </w:tc>
        <w:tc>
          <w:tcPr>
            <w:tcW w:w="3655" w:type="dxa"/>
          </w:tcPr>
          <w:p w14:paraId="75C08CE5"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Jaunystės g. 1, LT-91274 Klaipėda</w:t>
            </w:r>
          </w:p>
        </w:tc>
      </w:tr>
      <w:tr w:rsidR="00C426E3" w:rsidRPr="00C426E3" w14:paraId="1BF65DC6" w14:textId="77777777" w:rsidTr="00B8073F">
        <w:tc>
          <w:tcPr>
            <w:tcW w:w="2722" w:type="dxa"/>
            <w:gridSpan w:val="3"/>
            <w:vMerge/>
          </w:tcPr>
          <w:p w14:paraId="10D0CDF5" w14:textId="77777777" w:rsidR="00C426E3" w:rsidRPr="00C426E3" w:rsidRDefault="00C426E3" w:rsidP="00C426E3">
            <w:pPr>
              <w:rPr>
                <w:rFonts w:ascii="Times New Roman" w:eastAsia="Calibri" w:hAnsi="Times New Roman" w:cs="Times New Roman"/>
                <w:kern w:val="2"/>
                <w:szCs w:val="24"/>
              </w:rPr>
            </w:pPr>
          </w:p>
        </w:tc>
        <w:tc>
          <w:tcPr>
            <w:tcW w:w="3158" w:type="dxa"/>
            <w:gridSpan w:val="2"/>
          </w:tcPr>
          <w:p w14:paraId="3579FA8F"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1.1.4. PVM mokėtojo kodas</w:t>
            </w:r>
          </w:p>
        </w:tc>
        <w:tc>
          <w:tcPr>
            <w:tcW w:w="3655" w:type="dxa"/>
          </w:tcPr>
          <w:p w14:paraId="238E0F86"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LT119680515</w:t>
            </w:r>
          </w:p>
        </w:tc>
      </w:tr>
      <w:tr w:rsidR="00C426E3" w:rsidRPr="00C426E3" w14:paraId="356C5ED5" w14:textId="77777777" w:rsidTr="00B8073F">
        <w:tc>
          <w:tcPr>
            <w:tcW w:w="2722" w:type="dxa"/>
            <w:gridSpan w:val="3"/>
            <w:vMerge/>
          </w:tcPr>
          <w:p w14:paraId="55784374" w14:textId="77777777" w:rsidR="00C426E3" w:rsidRPr="00C426E3" w:rsidRDefault="00C426E3" w:rsidP="00C426E3">
            <w:pPr>
              <w:rPr>
                <w:rFonts w:ascii="Times New Roman" w:eastAsia="Calibri" w:hAnsi="Times New Roman" w:cs="Times New Roman"/>
                <w:kern w:val="2"/>
                <w:szCs w:val="24"/>
              </w:rPr>
            </w:pPr>
          </w:p>
        </w:tc>
        <w:tc>
          <w:tcPr>
            <w:tcW w:w="3158" w:type="dxa"/>
            <w:gridSpan w:val="2"/>
          </w:tcPr>
          <w:p w14:paraId="01C0A0C5"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1.1.5. Atsiskaitomoji sąskaita</w:t>
            </w:r>
          </w:p>
        </w:tc>
        <w:tc>
          <w:tcPr>
            <w:tcW w:w="3655" w:type="dxa"/>
          </w:tcPr>
          <w:p w14:paraId="55E4610F"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LT15 7300 0100 7417 8790</w:t>
            </w:r>
          </w:p>
        </w:tc>
      </w:tr>
      <w:tr w:rsidR="00C426E3" w:rsidRPr="00C426E3" w14:paraId="1AE29D6E" w14:textId="77777777" w:rsidTr="00B8073F">
        <w:tc>
          <w:tcPr>
            <w:tcW w:w="2722" w:type="dxa"/>
            <w:gridSpan w:val="3"/>
            <w:vMerge/>
          </w:tcPr>
          <w:p w14:paraId="197EEED1" w14:textId="77777777" w:rsidR="00C426E3" w:rsidRPr="00C426E3" w:rsidRDefault="00C426E3" w:rsidP="00C426E3">
            <w:pPr>
              <w:rPr>
                <w:rFonts w:ascii="Times New Roman" w:eastAsia="Calibri" w:hAnsi="Times New Roman" w:cs="Times New Roman"/>
                <w:kern w:val="2"/>
                <w:szCs w:val="24"/>
              </w:rPr>
            </w:pPr>
          </w:p>
        </w:tc>
        <w:tc>
          <w:tcPr>
            <w:tcW w:w="3158" w:type="dxa"/>
            <w:gridSpan w:val="2"/>
          </w:tcPr>
          <w:p w14:paraId="359C8ECF"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1.1.6. Bankas, banko kodas</w:t>
            </w:r>
          </w:p>
        </w:tc>
        <w:tc>
          <w:tcPr>
            <w:tcW w:w="3655" w:type="dxa"/>
          </w:tcPr>
          <w:p w14:paraId="521F6E98"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AB bankas “Swedbank”, banko kodas 73000</w:t>
            </w:r>
          </w:p>
        </w:tc>
      </w:tr>
      <w:tr w:rsidR="00C426E3" w:rsidRPr="00C426E3" w14:paraId="42E04450" w14:textId="77777777" w:rsidTr="00B8073F">
        <w:tc>
          <w:tcPr>
            <w:tcW w:w="2722" w:type="dxa"/>
            <w:gridSpan w:val="3"/>
            <w:vMerge/>
          </w:tcPr>
          <w:p w14:paraId="02BE4122" w14:textId="77777777" w:rsidR="00C426E3" w:rsidRPr="00C426E3" w:rsidRDefault="00C426E3" w:rsidP="00C426E3">
            <w:pPr>
              <w:rPr>
                <w:rFonts w:ascii="Times New Roman" w:eastAsia="Calibri" w:hAnsi="Times New Roman" w:cs="Times New Roman"/>
                <w:kern w:val="2"/>
                <w:szCs w:val="24"/>
              </w:rPr>
            </w:pPr>
          </w:p>
        </w:tc>
        <w:tc>
          <w:tcPr>
            <w:tcW w:w="3158" w:type="dxa"/>
            <w:gridSpan w:val="2"/>
          </w:tcPr>
          <w:p w14:paraId="57D5635B"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1.1.7. Telefonas</w:t>
            </w:r>
          </w:p>
        </w:tc>
        <w:tc>
          <w:tcPr>
            <w:tcW w:w="3655" w:type="dxa"/>
          </w:tcPr>
          <w:p w14:paraId="30518822"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860583155</w:t>
            </w:r>
          </w:p>
        </w:tc>
      </w:tr>
      <w:tr w:rsidR="00C426E3" w:rsidRPr="00C426E3" w14:paraId="64F1FFF4" w14:textId="77777777" w:rsidTr="00B8073F">
        <w:tc>
          <w:tcPr>
            <w:tcW w:w="2722" w:type="dxa"/>
            <w:gridSpan w:val="3"/>
            <w:vMerge/>
          </w:tcPr>
          <w:p w14:paraId="30A9813D" w14:textId="77777777" w:rsidR="00C426E3" w:rsidRPr="00C426E3" w:rsidRDefault="00C426E3" w:rsidP="00C426E3">
            <w:pPr>
              <w:rPr>
                <w:rFonts w:ascii="Times New Roman" w:eastAsia="Calibri" w:hAnsi="Times New Roman" w:cs="Times New Roman"/>
                <w:kern w:val="2"/>
                <w:szCs w:val="24"/>
              </w:rPr>
            </w:pPr>
          </w:p>
        </w:tc>
        <w:tc>
          <w:tcPr>
            <w:tcW w:w="3158" w:type="dxa"/>
            <w:gridSpan w:val="2"/>
          </w:tcPr>
          <w:p w14:paraId="71CFC245"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1.1.8. El. paštas</w:t>
            </w:r>
          </w:p>
        </w:tc>
        <w:tc>
          <w:tcPr>
            <w:tcW w:w="3655" w:type="dxa"/>
          </w:tcPr>
          <w:p w14:paraId="4A5CCB59"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info@kvk.lt</w:t>
            </w:r>
          </w:p>
        </w:tc>
      </w:tr>
      <w:tr w:rsidR="00C426E3" w:rsidRPr="00C426E3" w14:paraId="494FB847" w14:textId="77777777" w:rsidTr="00B8073F">
        <w:tc>
          <w:tcPr>
            <w:tcW w:w="2722" w:type="dxa"/>
            <w:gridSpan w:val="3"/>
            <w:vMerge/>
          </w:tcPr>
          <w:p w14:paraId="32F51FB0" w14:textId="77777777" w:rsidR="00C426E3" w:rsidRPr="00C426E3" w:rsidRDefault="00C426E3" w:rsidP="00C426E3">
            <w:pPr>
              <w:rPr>
                <w:rFonts w:ascii="Times New Roman" w:eastAsia="Calibri" w:hAnsi="Times New Roman" w:cs="Times New Roman"/>
                <w:kern w:val="2"/>
                <w:szCs w:val="24"/>
              </w:rPr>
            </w:pPr>
          </w:p>
        </w:tc>
        <w:tc>
          <w:tcPr>
            <w:tcW w:w="3158" w:type="dxa"/>
            <w:gridSpan w:val="2"/>
          </w:tcPr>
          <w:p w14:paraId="00CD79EF"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1.1.9. Šalies atstovas</w:t>
            </w:r>
          </w:p>
        </w:tc>
        <w:tc>
          <w:tcPr>
            <w:tcW w:w="3655" w:type="dxa"/>
          </w:tcPr>
          <w:p w14:paraId="65CB74E1"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 xml:space="preserve">Direktorius Remigijus </w:t>
            </w:r>
            <w:proofErr w:type="spellStart"/>
            <w:r w:rsidRPr="00C426E3">
              <w:rPr>
                <w:rFonts w:ascii="Times New Roman" w:eastAsia="Calibri" w:hAnsi="Times New Roman" w:cs="Times New Roman"/>
                <w:kern w:val="2"/>
                <w:szCs w:val="24"/>
              </w:rPr>
              <w:t>Kinderis</w:t>
            </w:r>
            <w:proofErr w:type="spellEnd"/>
          </w:p>
        </w:tc>
      </w:tr>
      <w:tr w:rsidR="00C426E3" w:rsidRPr="00C426E3" w14:paraId="503050D5" w14:textId="77777777" w:rsidTr="00B8073F">
        <w:tc>
          <w:tcPr>
            <w:tcW w:w="2722" w:type="dxa"/>
            <w:gridSpan w:val="3"/>
            <w:vMerge/>
          </w:tcPr>
          <w:p w14:paraId="125D4740" w14:textId="77777777" w:rsidR="00C426E3" w:rsidRPr="00C426E3" w:rsidRDefault="00C426E3" w:rsidP="00C426E3">
            <w:pPr>
              <w:rPr>
                <w:rFonts w:ascii="Times New Roman" w:eastAsia="Calibri" w:hAnsi="Times New Roman" w:cs="Times New Roman"/>
                <w:kern w:val="2"/>
                <w:szCs w:val="24"/>
              </w:rPr>
            </w:pPr>
          </w:p>
        </w:tc>
        <w:tc>
          <w:tcPr>
            <w:tcW w:w="3158" w:type="dxa"/>
            <w:gridSpan w:val="2"/>
          </w:tcPr>
          <w:p w14:paraId="1F83125B"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1.1.10. Atstovavimo pagrindas</w:t>
            </w:r>
          </w:p>
        </w:tc>
        <w:tc>
          <w:tcPr>
            <w:tcW w:w="3655" w:type="dxa"/>
          </w:tcPr>
          <w:p w14:paraId="0263F811"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Kolegijos statutas</w:t>
            </w:r>
          </w:p>
        </w:tc>
      </w:tr>
      <w:tr w:rsidR="00C426E3" w:rsidRPr="00C426E3" w14:paraId="4D28245F" w14:textId="77777777" w:rsidTr="00B8073F">
        <w:tc>
          <w:tcPr>
            <w:tcW w:w="2722" w:type="dxa"/>
            <w:gridSpan w:val="3"/>
            <w:vMerge w:val="restart"/>
          </w:tcPr>
          <w:p w14:paraId="6899DF1C"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1.2. Tiekėjas</w:t>
            </w:r>
          </w:p>
          <w:p w14:paraId="72111CF2" w14:textId="77777777" w:rsidR="00C426E3" w:rsidRPr="00C426E3" w:rsidRDefault="00C426E3" w:rsidP="00C426E3">
            <w:pPr>
              <w:rPr>
                <w:rFonts w:ascii="Times New Roman" w:eastAsia="Calibri" w:hAnsi="Times New Roman" w:cs="Times New Roman"/>
                <w:b/>
                <w:bCs/>
                <w:kern w:val="2"/>
                <w:szCs w:val="24"/>
              </w:rPr>
            </w:pPr>
          </w:p>
        </w:tc>
        <w:tc>
          <w:tcPr>
            <w:tcW w:w="3158" w:type="dxa"/>
            <w:gridSpan w:val="2"/>
          </w:tcPr>
          <w:p w14:paraId="15905FB6"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1.2.1. Pavadinimas</w:t>
            </w:r>
          </w:p>
        </w:tc>
        <w:tc>
          <w:tcPr>
            <w:tcW w:w="3655" w:type="dxa"/>
          </w:tcPr>
          <w:p w14:paraId="5EB47CE4" w14:textId="77777777" w:rsidR="00C426E3" w:rsidRPr="00C426E3" w:rsidRDefault="00C426E3" w:rsidP="00C426E3">
            <w:pPr>
              <w:jc w:val="center"/>
              <w:rPr>
                <w:rFonts w:ascii="Times New Roman" w:eastAsia="Calibri" w:hAnsi="Times New Roman" w:cs="Times New Roman"/>
                <w:kern w:val="2"/>
                <w:szCs w:val="24"/>
              </w:rPr>
            </w:pPr>
          </w:p>
        </w:tc>
      </w:tr>
      <w:tr w:rsidR="00C426E3" w:rsidRPr="00C426E3" w14:paraId="7EDBF958" w14:textId="77777777" w:rsidTr="00B8073F">
        <w:tc>
          <w:tcPr>
            <w:tcW w:w="2722" w:type="dxa"/>
            <w:gridSpan w:val="3"/>
            <w:vMerge/>
          </w:tcPr>
          <w:p w14:paraId="18083FC8" w14:textId="77777777" w:rsidR="00C426E3" w:rsidRPr="00C426E3" w:rsidRDefault="00C426E3" w:rsidP="00C426E3">
            <w:pPr>
              <w:rPr>
                <w:rFonts w:ascii="Times New Roman" w:eastAsia="Calibri" w:hAnsi="Times New Roman" w:cs="Times New Roman"/>
                <w:b/>
                <w:bCs/>
                <w:kern w:val="2"/>
                <w:szCs w:val="24"/>
              </w:rPr>
            </w:pPr>
          </w:p>
        </w:tc>
        <w:tc>
          <w:tcPr>
            <w:tcW w:w="3158" w:type="dxa"/>
            <w:gridSpan w:val="2"/>
          </w:tcPr>
          <w:p w14:paraId="0F83AB62"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1.2.2. Juridinio asmens kodas</w:t>
            </w:r>
          </w:p>
        </w:tc>
        <w:tc>
          <w:tcPr>
            <w:tcW w:w="3655" w:type="dxa"/>
          </w:tcPr>
          <w:p w14:paraId="49528C44" w14:textId="77777777" w:rsidR="00C426E3" w:rsidRPr="00C426E3" w:rsidRDefault="00C426E3" w:rsidP="00C426E3">
            <w:pPr>
              <w:jc w:val="center"/>
              <w:rPr>
                <w:rFonts w:ascii="Times New Roman" w:eastAsia="Calibri" w:hAnsi="Times New Roman" w:cs="Times New Roman"/>
                <w:kern w:val="2"/>
                <w:szCs w:val="24"/>
              </w:rPr>
            </w:pPr>
          </w:p>
        </w:tc>
      </w:tr>
      <w:tr w:rsidR="00C426E3" w:rsidRPr="00C426E3" w14:paraId="387706B0" w14:textId="77777777" w:rsidTr="00B8073F">
        <w:tc>
          <w:tcPr>
            <w:tcW w:w="2722" w:type="dxa"/>
            <w:gridSpan w:val="3"/>
            <w:vMerge/>
          </w:tcPr>
          <w:p w14:paraId="57F9B3B5" w14:textId="77777777" w:rsidR="00C426E3" w:rsidRPr="00C426E3" w:rsidRDefault="00C426E3" w:rsidP="00C426E3">
            <w:pPr>
              <w:rPr>
                <w:rFonts w:ascii="Times New Roman" w:eastAsia="Calibri" w:hAnsi="Times New Roman" w:cs="Times New Roman"/>
                <w:b/>
                <w:bCs/>
                <w:kern w:val="2"/>
                <w:szCs w:val="24"/>
              </w:rPr>
            </w:pPr>
          </w:p>
        </w:tc>
        <w:tc>
          <w:tcPr>
            <w:tcW w:w="3158" w:type="dxa"/>
            <w:gridSpan w:val="2"/>
          </w:tcPr>
          <w:p w14:paraId="217001A5"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1.2.3. Adresas</w:t>
            </w:r>
          </w:p>
        </w:tc>
        <w:tc>
          <w:tcPr>
            <w:tcW w:w="3655" w:type="dxa"/>
          </w:tcPr>
          <w:p w14:paraId="60FBD714" w14:textId="77777777" w:rsidR="00C426E3" w:rsidRPr="00C426E3" w:rsidRDefault="00C426E3" w:rsidP="00C426E3">
            <w:pPr>
              <w:jc w:val="center"/>
              <w:rPr>
                <w:rFonts w:ascii="Times New Roman" w:eastAsia="Calibri" w:hAnsi="Times New Roman" w:cs="Times New Roman"/>
                <w:kern w:val="2"/>
                <w:szCs w:val="24"/>
              </w:rPr>
            </w:pPr>
          </w:p>
        </w:tc>
      </w:tr>
      <w:tr w:rsidR="00C426E3" w:rsidRPr="00C426E3" w14:paraId="1A591941" w14:textId="77777777" w:rsidTr="00B8073F">
        <w:tc>
          <w:tcPr>
            <w:tcW w:w="2722" w:type="dxa"/>
            <w:gridSpan w:val="3"/>
            <w:vMerge/>
          </w:tcPr>
          <w:p w14:paraId="49486168" w14:textId="77777777" w:rsidR="00C426E3" w:rsidRPr="00C426E3" w:rsidRDefault="00C426E3" w:rsidP="00C426E3">
            <w:pPr>
              <w:rPr>
                <w:rFonts w:ascii="Times New Roman" w:eastAsia="Calibri" w:hAnsi="Times New Roman" w:cs="Times New Roman"/>
                <w:b/>
                <w:bCs/>
                <w:kern w:val="2"/>
                <w:szCs w:val="24"/>
              </w:rPr>
            </w:pPr>
          </w:p>
        </w:tc>
        <w:tc>
          <w:tcPr>
            <w:tcW w:w="3158" w:type="dxa"/>
            <w:gridSpan w:val="2"/>
          </w:tcPr>
          <w:p w14:paraId="78CDB9F4"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1.2.4. PVM mokėtojo kodas</w:t>
            </w:r>
          </w:p>
        </w:tc>
        <w:tc>
          <w:tcPr>
            <w:tcW w:w="3655" w:type="dxa"/>
          </w:tcPr>
          <w:p w14:paraId="0763CA6B" w14:textId="77777777" w:rsidR="00C426E3" w:rsidRPr="00C426E3" w:rsidRDefault="00C426E3" w:rsidP="00C426E3">
            <w:pPr>
              <w:jc w:val="center"/>
              <w:rPr>
                <w:rFonts w:ascii="Times New Roman" w:eastAsia="Calibri" w:hAnsi="Times New Roman" w:cs="Times New Roman"/>
                <w:kern w:val="2"/>
                <w:szCs w:val="24"/>
              </w:rPr>
            </w:pPr>
          </w:p>
        </w:tc>
      </w:tr>
      <w:tr w:rsidR="00C426E3" w:rsidRPr="00C426E3" w14:paraId="0B32AF45" w14:textId="77777777" w:rsidTr="00B8073F">
        <w:tc>
          <w:tcPr>
            <w:tcW w:w="2722" w:type="dxa"/>
            <w:gridSpan w:val="3"/>
            <w:vMerge/>
          </w:tcPr>
          <w:p w14:paraId="672A96CC" w14:textId="77777777" w:rsidR="00C426E3" w:rsidRPr="00C426E3" w:rsidRDefault="00C426E3" w:rsidP="00C426E3">
            <w:pPr>
              <w:rPr>
                <w:rFonts w:ascii="Times New Roman" w:eastAsia="Calibri" w:hAnsi="Times New Roman" w:cs="Times New Roman"/>
                <w:b/>
                <w:bCs/>
                <w:kern w:val="2"/>
                <w:szCs w:val="24"/>
              </w:rPr>
            </w:pPr>
          </w:p>
        </w:tc>
        <w:tc>
          <w:tcPr>
            <w:tcW w:w="3158" w:type="dxa"/>
            <w:gridSpan w:val="2"/>
          </w:tcPr>
          <w:p w14:paraId="67E7F52F"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1.2.5. Atsiskaitomoji sąskaita</w:t>
            </w:r>
          </w:p>
        </w:tc>
        <w:tc>
          <w:tcPr>
            <w:tcW w:w="3655" w:type="dxa"/>
          </w:tcPr>
          <w:p w14:paraId="48B60D8D" w14:textId="77777777" w:rsidR="00C426E3" w:rsidRPr="00C426E3" w:rsidRDefault="00C426E3" w:rsidP="00C426E3">
            <w:pPr>
              <w:jc w:val="center"/>
              <w:rPr>
                <w:rFonts w:ascii="Times New Roman" w:eastAsia="Calibri" w:hAnsi="Times New Roman" w:cs="Times New Roman"/>
                <w:kern w:val="2"/>
                <w:szCs w:val="24"/>
              </w:rPr>
            </w:pPr>
          </w:p>
        </w:tc>
      </w:tr>
      <w:tr w:rsidR="00C426E3" w:rsidRPr="00C426E3" w14:paraId="0CF5E826" w14:textId="77777777" w:rsidTr="00B8073F">
        <w:tc>
          <w:tcPr>
            <w:tcW w:w="2722" w:type="dxa"/>
            <w:gridSpan w:val="3"/>
            <w:vMerge/>
          </w:tcPr>
          <w:p w14:paraId="327AA3C3" w14:textId="77777777" w:rsidR="00C426E3" w:rsidRPr="00C426E3" w:rsidRDefault="00C426E3" w:rsidP="00C426E3">
            <w:pPr>
              <w:rPr>
                <w:rFonts w:ascii="Times New Roman" w:eastAsia="Calibri" w:hAnsi="Times New Roman" w:cs="Times New Roman"/>
                <w:b/>
                <w:bCs/>
                <w:kern w:val="2"/>
                <w:szCs w:val="24"/>
              </w:rPr>
            </w:pPr>
          </w:p>
        </w:tc>
        <w:tc>
          <w:tcPr>
            <w:tcW w:w="3158" w:type="dxa"/>
            <w:gridSpan w:val="2"/>
          </w:tcPr>
          <w:p w14:paraId="25E94470"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1.2.6. Bankas, banko kodas</w:t>
            </w:r>
          </w:p>
        </w:tc>
        <w:tc>
          <w:tcPr>
            <w:tcW w:w="3655" w:type="dxa"/>
          </w:tcPr>
          <w:p w14:paraId="00F332F1" w14:textId="77777777" w:rsidR="00C426E3" w:rsidRPr="00C426E3" w:rsidRDefault="00C426E3" w:rsidP="00C426E3">
            <w:pPr>
              <w:jc w:val="center"/>
              <w:rPr>
                <w:rFonts w:ascii="Times New Roman" w:eastAsia="Calibri" w:hAnsi="Times New Roman" w:cs="Times New Roman"/>
                <w:kern w:val="2"/>
                <w:szCs w:val="24"/>
              </w:rPr>
            </w:pPr>
          </w:p>
        </w:tc>
      </w:tr>
      <w:tr w:rsidR="00C426E3" w:rsidRPr="00C426E3" w14:paraId="526BFD94" w14:textId="77777777" w:rsidTr="00B8073F">
        <w:tc>
          <w:tcPr>
            <w:tcW w:w="2722" w:type="dxa"/>
            <w:gridSpan w:val="3"/>
            <w:vMerge/>
          </w:tcPr>
          <w:p w14:paraId="50D7ADCE" w14:textId="77777777" w:rsidR="00C426E3" w:rsidRPr="00C426E3" w:rsidRDefault="00C426E3" w:rsidP="00C426E3">
            <w:pPr>
              <w:rPr>
                <w:rFonts w:ascii="Times New Roman" w:eastAsia="Calibri" w:hAnsi="Times New Roman" w:cs="Times New Roman"/>
                <w:b/>
                <w:bCs/>
                <w:kern w:val="2"/>
                <w:szCs w:val="24"/>
              </w:rPr>
            </w:pPr>
          </w:p>
        </w:tc>
        <w:tc>
          <w:tcPr>
            <w:tcW w:w="3158" w:type="dxa"/>
            <w:gridSpan w:val="2"/>
          </w:tcPr>
          <w:p w14:paraId="7D339F6C"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1.2.7. Telefonas</w:t>
            </w:r>
          </w:p>
        </w:tc>
        <w:tc>
          <w:tcPr>
            <w:tcW w:w="3655" w:type="dxa"/>
          </w:tcPr>
          <w:p w14:paraId="4077E3D3" w14:textId="77777777" w:rsidR="00C426E3" w:rsidRPr="00C426E3" w:rsidRDefault="00C426E3" w:rsidP="00C426E3">
            <w:pPr>
              <w:jc w:val="center"/>
              <w:rPr>
                <w:rFonts w:ascii="Times New Roman" w:eastAsia="Calibri" w:hAnsi="Times New Roman" w:cs="Times New Roman"/>
                <w:kern w:val="2"/>
                <w:szCs w:val="24"/>
              </w:rPr>
            </w:pPr>
          </w:p>
        </w:tc>
      </w:tr>
      <w:tr w:rsidR="00C426E3" w:rsidRPr="00C426E3" w14:paraId="34ACAFF0" w14:textId="77777777" w:rsidTr="00B8073F">
        <w:tc>
          <w:tcPr>
            <w:tcW w:w="2722" w:type="dxa"/>
            <w:gridSpan w:val="3"/>
            <w:vMerge/>
          </w:tcPr>
          <w:p w14:paraId="13EBEE23" w14:textId="77777777" w:rsidR="00C426E3" w:rsidRPr="00C426E3" w:rsidRDefault="00C426E3" w:rsidP="00C426E3">
            <w:pPr>
              <w:rPr>
                <w:rFonts w:ascii="Times New Roman" w:eastAsia="Calibri" w:hAnsi="Times New Roman" w:cs="Times New Roman"/>
                <w:b/>
                <w:bCs/>
                <w:kern w:val="2"/>
                <w:szCs w:val="24"/>
              </w:rPr>
            </w:pPr>
          </w:p>
        </w:tc>
        <w:tc>
          <w:tcPr>
            <w:tcW w:w="3158" w:type="dxa"/>
            <w:gridSpan w:val="2"/>
          </w:tcPr>
          <w:p w14:paraId="5D1B603F"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1.2.8. El. paštas</w:t>
            </w:r>
          </w:p>
        </w:tc>
        <w:tc>
          <w:tcPr>
            <w:tcW w:w="3655" w:type="dxa"/>
          </w:tcPr>
          <w:p w14:paraId="7E483F2D" w14:textId="77777777" w:rsidR="00C426E3" w:rsidRPr="00C426E3" w:rsidRDefault="00C426E3" w:rsidP="00C426E3">
            <w:pPr>
              <w:jc w:val="center"/>
              <w:rPr>
                <w:rFonts w:ascii="Times New Roman" w:eastAsia="Calibri" w:hAnsi="Times New Roman" w:cs="Times New Roman"/>
                <w:kern w:val="2"/>
                <w:szCs w:val="24"/>
              </w:rPr>
            </w:pPr>
          </w:p>
        </w:tc>
      </w:tr>
      <w:tr w:rsidR="00C426E3" w:rsidRPr="00C426E3" w14:paraId="4251C4DC" w14:textId="77777777" w:rsidTr="00B8073F">
        <w:tc>
          <w:tcPr>
            <w:tcW w:w="2722" w:type="dxa"/>
            <w:gridSpan w:val="3"/>
            <w:vMerge/>
          </w:tcPr>
          <w:p w14:paraId="5FE65723" w14:textId="77777777" w:rsidR="00C426E3" w:rsidRPr="00C426E3" w:rsidRDefault="00C426E3" w:rsidP="00C426E3">
            <w:pPr>
              <w:rPr>
                <w:rFonts w:ascii="Times New Roman" w:eastAsia="Calibri" w:hAnsi="Times New Roman" w:cs="Times New Roman"/>
                <w:b/>
                <w:bCs/>
                <w:kern w:val="2"/>
                <w:szCs w:val="24"/>
              </w:rPr>
            </w:pPr>
          </w:p>
        </w:tc>
        <w:tc>
          <w:tcPr>
            <w:tcW w:w="3158" w:type="dxa"/>
            <w:gridSpan w:val="2"/>
          </w:tcPr>
          <w:p w14:paraId="22A9C876"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1.2.9. Šalies atstovas</w:t>
            </w:r>
          </w:p>
        </w:tc>
        <w:tc>
          <w:tcPr>
            <w:tcW w:w="3655" w:type="dxa"/>
          </w:tcPr>
          <w:p w14:paraId="667C1C2D" w14:textId="77777777" w:rsidR="00C426E3" w:rsidRPr="00C426E3" w:rsidRDefault="00C426E3" w:rsidP="00C426E3">
            <w:pPr>
              <w:jc w:val="center"/>
              <w:rPr>
                <w:rFonts w:ascii="Times New Roman" w:eastAsia="Calibri" w:hAnsi="Times New Roman" w:cs="Times New Roman"/>
                <w:kern w:val="2"/>
                <w:szCs w:val="24"/>
              </w:rPr>
            </w:pPr>
          </w:p>
        </w:tc>
      </w:tr>
      <w:tr w:rsidR="00C426E3" w:rsidRPr="00C426E3" w14:paraId="04AC5C49" w14:textId="77777777" w:rsidTr="00B8073F">
        <w:tc>
          <w:tcPr>
            <w:tcW w:w="2722" w:type="dxa"/>
            <w:gridSpan w:val="3"/>
            <w:vMerge/>
          </w:tcPr>
          <w:p w14:paraId="55FA15F2" w14:textId="77777777" w:rsidR="00C426E3" w:rsidRPr="00C426E3" w:rsidRDefault="00C426E3" w:rsidP="00C426E3">
            <w:pPr>
              <w:rPr>
                <w:rFonts w:ascii="Times New Roman" w:eastAsia="Calibri" w:hAnsi="Times New Roman" w:cs="Times New Roman"/>
                <w:b/>
                <w:bCs/>
                <w:kern w:val="2"/>
                <w:szCs w:val="24"/>
              </w:rPr>
            </w:pPr>
          </w:p>
        </w:tc>
        <w:tc>
          <w:tcPr>
            <w:tcW w:w="3158" w:type="dxa"/>
            <w:gridSpan w:val="2"/>
          </w:tcPr>
          <w:p w14:paraId="7628BF93"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1.2.10. Atstovavimo pagrindas</w:t>
            </w:r>
          </w:p>
        </w:tc>
        <w:tc>
          <w:tcPr>
            <w:tcW w:w="3655" w:type="dxa"/>
          </w:tcPr>
          <w:p w14:paraId="144A625E" w14:textId="77777777" w:rsidR="00C426E3" w:rsidRPr="00C426E3" w:rsidRDefault="00C426E3" w:rsidP="00C426E3">
            <w:pPr>
              <w:jc w:val="center"/>
              <w:rPr>
                <w:rFonts w:ascii="Times New Roman" w:eastAsia="Calibri" w:hAnsi="Times New Roman" w:cs="Times New Roman"/>
                <w:kern w:val="2"/>
                <w:szCs w:val="24"/>
              </w:rPr>
            </w:pPr>
          </w:p>
        </w:tc>
      </w:tr>
      <w:tr w:rsidR="00C426E3" w:rsidRPr="00C426E3" w14:paraId="750979DA" w14:textId="77777777" w:rsidTr="00B8073F">
        <w:trPr>
          <w:trHeight w:val="300"/>
        </w:trPr>
        <w:tc>
          <w:tcPr>
            <w:tcW w:w="9535" w:type="dxa"/>
            <w:gridSpan w:val="6"/>
          </w:tcPr>
          <w:p w14:paraId="04275C38" w14:textId="77777777" w:rsidR="00C426E3" w:rsidRPr="00C426E3" w:rsidRDefault="00C426E3" w:rsidP="00C426E3">
            <w:pPr>
              <w:jc w:val="center"/>
              <w:rPr>
                <w:rFonts w:ascii="Times New Roman" w:eastAsia="Calibri" w:hAnsi="Times New Roman" w:cs="Times New Roman"/>
                <w:b/>
                <w:bCs/>
                <w:kern w:val="2"/>
                <w:szCs w:val="24"/>
              </w:rPr>
            </w:pPr>
            <w:r w:rsidRPr="00D53B2D">
              <w:rPr>
                <w:rFonts w:ascii="Times New Roman" w:eastAsia="Calibri" w:hAnsi="Times New Roman" w:cs="Times New Roman"/>
                <w:b/>
                <w:bCs/>
                <w:kern w:val="2"/>
                <w:szCs w:val="24"/>
              </w:rPr>
              <w:t>2. ATSAKINGI ASMENYS</w:t>
            </w:r>
          </w:p>
        </w:tc>
      </w:tr>
      <w:tr w:rsidR="00C426E3" w:rsidRPr="00C426E3" w14:paraId="04E0C412" w14:textId="77777777" w:rsidTr="00B8073F">
        <w:trPr>
          <w:trHeight w:val="300"/>
        </w:trPr>
        <w:tc>
          <w:tcPr>
            <w:tcW w:w="2704" w:type="dxa"/>
            <w:gridSpan w:val="2"/>
          </w:tcPr>
          <w:p w14:paraId="0794922A" w14:textId="00E1D4F4"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 xml:space="preserve">2.1. Pirkėjo kontaktiniai asmenys, atsakingi už Sutarties vykdymą, Prekių priėmimą, Sąskaitų per informacinę sistemą </w:t>
            </w:r>
            <w:r w:rsidR="00453A37">
              <w:rPr>
                <w:rFonts w:ascii="Times New Roman" w:eastAsia="Calibri" w:hAnsi="Times New Roman" w:cs="Times New Roman"/>
                <w:b/>
                <w:bCs/>
                <w:kern w:val="2"/>
                <w:szCs w:val="24"/>
              </w:rPr>
              <w:t>„SABIS“</w:t>
            </w:r>
            <w:r w:rsidRPr="00C426E3">
              <w:rPr>
                <w:rFonts w:ascii="Times New Roman" w:eastAsia="Calibri" w:hAnsi="Times New Roman" w:cs="Times New Roman"/>
                <w:b/>
                <w:bCs/>
                <w:kern w:val="2"/>
                <w:szCs w:val="24"/>
              </w:rPr>
              <w:t xml:space="preserve"> priėmimą</w:t>
            </w:r>
          </w:p>
        </w:tc>
        <w:tc>
          <w:tcPr>
            <w:tcW w:w="6831" w:type="dxa"/>
            <w:gridSpan w:val="4"/>
          </w:tcPr>
          <w:p w14:paraId="69B8135F" w14:textId="7DD03CC5" w:rsidR="00C426E3" w:rsidRPr="00C426E3" w:rsidRDefault="00C426E3" w:rsidP="00C426E3">
            <w:pPr>
              <w:spacing w:after="0" w:line="257" w:lineRule="atLeast"/>
              <w:jc w:val="both"/>
              <w:rPr>
                <w:rFonts w:ascii="Times New Roman" w:eastAsia="Calibri" w:hAnsi="Times New Roman" w:cs="Times New Roman"/>
                <w:kern w:val="2"/>
                <w:szCs w:val="24"/>
              </w:rPr>
            </w:pPr>
            <w:r w:rsidRPr="00C426E3">
              <w:rPr>
                <w:rFonts w:ascii="Times New Roman" w:eastAsia="Calibri" w:hAnsi="Times New Roman" w:cs="Times New Roman"/>
                <w:kern w:val="2"/>
                <w:szCs w:val="24"/>
              </w:rPr>
              <w:t xml:space="preserve">2.1.1. Už sutarties vykdymą, prekių priėmimą atsakingas Klaipėdos valstybinės kolegijos </w:t>
            </w:r>
            <w:r w:rsidR="002644B7">
              <w:rPr>
                <w:rFonts w:ascii="Times New Roman" w:eastAsia="Calibri" w:hAnsi="Times New Roman" w:cs="Times New Roman"/>
                <w:kern w:val="2"/>
                <w:szCs w:val="24"/>
              </w:rPr>
              <w:t>inžinierė</w:t>
            </w:r>
            <w:r w:rsidR="002644B7" w:rsidRPr="00C426E3">
              <w:rPr>
                <w:rFonts w:ascii="Times New Roman" w:eastAsia="Calibri" w:hAnsi="Times New Roman" w:cs="Times New Roman"/>
                <w:kern w:val="2"/>
                <w:szCs w:val="24"/>
              </w:rPr>
              <w:t xml:space="preserve"> </w:t>
            </w:r>
            <w:r w:rsidRPr="00C426E3">
              <w:rPr>
                <w:rFonts w:ascii="Times New Roman" w:eastAsia="Calibri" w:hAnsi="Times New Roman" w:cs="Times New Roman"/>
                <w:kern w:val="2"/>
                <w:szCs w:val="24"/>
              </w:rPr>
              <w:t xml:space="preserve">Eglė Sirtautė, tel.  860884990, </w:t>
            </w:r>
            <w:proofErr w:type="spellStart"/>
            <w:r w:rsidRPr="00C426E3">
              <w:rPr>
                <w:rFonts w:ascii="Times New Roman" w:eastAsia="Calibri" w:hAnsi="Times New Roman" w:cs="Times New Roman"/>
                <w:kern w:val="2"/>
                <w:szCs w:val="24"/>
              </w:rPr>
              <w:t>el.p</w:t>
            </w:r>
            <w:proofErr w:type="spellEnd"/>
            <w:r w:rsidRPr="00C426E3">
              <w:rPr>
                <w:rFonts w:ascii="Times New Roman" w:eastAsia="Calibri" w:hAnsi="Times New Roman" w:cs="Times New Roman"/>
                <w:kern w:val="2"/>
                <w:szCs w:val="24"/>
              </w:rPr>
              <w:t xml:space="preserve">.: e.sirtaute@kvk.lt </w:t>
            </w:r>
          </w:p>
          <w:p w14:paraId="55CC139A" w14:textId="77777777" w:rsidR="00C426E3" w:rsidRPr="00C426E3" w:rsidRDefault="00C426E3" w:rsidP="00C426E3">
            <w:pPr>
              <w:spacing w:after="0" w:line="257" w:lineRule="atLeast"/>
              <w:jc w:val="both"/>
              <w:rPr>
                <w:rFonts w:ascii="Times New Roman" w:eastAsia="Calibri" w:hAnsi="Times New Roman" w:cs="Times New Roman"/>
                <w:kern w:val="2"/>
                <w:szCs w:val="24"/>
              </w:rPr>
            </w:pPr>
            <w:r w:rsidRPr="00C426E3">
              <w:rPr>
                <w:rFonts w:ascii="Times New Roman" w:eastAsia="Calibri" w:hAnsi="Times New Roman" w:cs="Times New Roman"/>
                <w:kern w:val="2"/>
                <w:szCs w:val="24"/>
              </w:rPr>
              <w:t xml:space="preserve">2.1.2. Už sąskaitų per sąskaitų administravimo bendrąją informacinę sistema „SABIS“ priėmimą atsakinga Klaipėdos valstybinės kolegijos vyr. buhalterė Inga Budrienė tel. +370 655 02423, el. paštas </w:t>
            </w:r>
            <w:proofErr w:type="spellStart"/>
            <w:r w:rsidRPr="00C426E3">
              <w:rPr>
                <w:rFonts w:ascii="Times New Roman" w:eastAsia="Calibri" w:hAnsi="Times New Roman" w:cs="Times New Roman"/>
                <w:kern w:val="2"/>
                <w:szCs w:val="24"/>
              </w:rPr>
              <w:t>i.budriene@kvk.lt</w:t>
            </w:r>
            <w:proofErr w:type="spellEnd"/>
            <w:r w:rsidRPr="00C426E3">
              <w:rPr>
                <w:rFonts w:ascii="Times New Roman" w:eastAsia="Calibri" w:hAnsi="Times New Roman" w:cs="Times New Roman"/>
                <w:kern w:val="2"/>
                <w:szCs w:val="24"/>
              </w:rPr>
              <w:t>;</w:t>
            </w:r>
          </w:p>
          <w:p w14:paraId="1118F0F6" w14:textId="77777777" w:rsidR="00C426E3" w:rsidRPr="00C426E3" w:rsidRDefault="00C426E3" w:rsidP="00C426E3">
            <w:pPr>
              <w:rPr>
                <w:rFonts w:ascii="Times New Roman" w:eastAsia="Calibri" w:hAnsi="Times New Roman" w:cs="Times New Roman"/>
                <w:color w:val="4472C4"/>
                <w:kern w:val="2"/>
                <w:szCs w:val="24"/>
              </w:rPr>
            </w:pPr>
            <w:r w:rsidRPr="00C426E3">
              <w:rPr>
                <w:rFonts w:ascii="Times New Roman" w:eastAsia="Calibri" w:hAnsi="Times New Roman" w:cs="Times New Roman"/>
                <w:kern w:val="2"/>
                <w:szCs w:val="24"/>
              </w:rPr>
              <w:t>2.1.3. Už Sutarties ir jos pakeitimų paskelbimą pagal VPĮ 86 straipsnio 9 dalies nuostatas – Klaipėdos valstybinės kolegijos Teisės ir viešųjų pirkimų skyriaus specialistė Valentina Rinkevičienė, tel. +370 630 07719, el. p. v.rinkeviciene@kvk.lt</w:t>
            </w:r>
          </w:p>
        </w:tc>
      </w:tr>
      <w:tr w:rsidR="00C426E3" w:rsidRPr="00C426E3" w14:paraId="2513388A" w14:textId="77777777" w:rsidTr="00B8073F">
        <w:trPr>
          <w:trHeight w:val="300"/>
        </w:trPr>
        <w:tc>
          <w:tcPr>
            <w:tcW w:w="2704" w:type="dxa"/>
            <w:gridSpan w:val="2"/>
          </w:tcPr>
          <w:p w14:paraId="3DCE8A94"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2.2. Tiekėjo kontaktiniai asmenys, atsakingi už Sutarties vykdymą</w:t>
            </w:r>
          </w:p>
        </w:tc>
        <w:tc>
          <w:tcPr>
            <w:tcW w:w="6831" w:type="dxa"/>
            <w:gridSpan w:val="4"/>
          </w:tcPr>
          <w:p w14:paraId="37A737C4" w14:textId="77777777" w:rsidR="00C426E3" w:rsidRPr="00C426E3" w:rsidRDefault="00C426E3" w:rsidP="00C426E3">
            <w:pPr>
              <w:rPr>
                <w:rFonts w:ascii="Times New Roman" w:eastAsia="Calibri" w:hAnsi="Times New Roman" w:cs="Times New Roman"/>
                <w:color w:val="4472C4"/>
                <w:kern w:val="2"/>
                <w:szCs w:val="24"/>
              </w:rPr>
            </w:pPr>
          </w:p>
        </w:tc>
      </w:tr>
      <w:tr w:rsidR="00C426E3" w:rsidRPr="00C426E3" w14:paraId="030A59F4" w14:textId="77777777" w:rsidTr="00B8073F">
        <w:trPr>
          <w:trHeight w:val="300"/>
        </w:trPr>
        <w:tc>
          <w:tcPr>
            <w:tcW w:w="9535" w:type="dxa"/>
            <w:gridSpan w:val="6"/>
          </w:tcPr>
          <w:p w14:paraId="6D6CD3E8" w14:textId="77777777" w:rsidR="00C426E3" w:rsidRPr="00D53B2D" w:rsidRDefault="00C426E3" w:rsidP="00C426E3">
            <w:pPr>
              <w:jc w:val="center"/>
              <w:rPr>
                <w:rFonts w:ascii="Times New Roman" w:eastAsia="Calibri" w:hAnsi="Times New Roman" w:cs="Times New Roman"/>
                <w:b/>
                <w:bCs/>
                <w:kern w:val="2"/>
                <w:szCs w:val="24"/>
              </w:rPr>
            </w:pPr>
            <w:r w:rsidRPr="00D53B2D">
              <w:rPr>
                <w:rFonts w:ascii="Times New Roman" w:eastAsia="Calibri" w:hAnsi="Times New Roman" w:cs="Times New Roman"/>
                <w:b/>
                <w:bCs/>
                <w:kern w:val="2"/>
                <w:szCs w:val="24"/>
              </w:rPr>
              <w:t>3. SUTARTIES DALYKAS</w:t>
            </w:r>
          </w:p>
        </w:tc>
      </w:tr>
      <w:tr w:rsidR="00C426E3" w:rsidRPr="00C426E3" w14:paraId="124EDF17" w14:textId="77777777" w:rsidTr="00B8073F">
        <w:trPr>
          <w:trHeight w:val="300"/>
        </w:trPr>
        <w:tc>
          <w:tcPr>
            <w:tcW w:w="2704" w:type="dxa"/>
            <w:gridSpan w:val="2"/>
          </w:tcPr>
          <w:p w14:paraId="3F29A40E"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 xml:space="preserve">3.1. Sutarties dalykas </w:t>
            </w:r>
          </w:p>
        </w:tc>
        <w:tc>
          <w:tcPr>
            <w:tcW w:w="6831" w:type="dxa"/>
            <w:gridSpan w:val="4"/>
          </w:tcPr>
          <w:p w14:paraId="3B8792B1" w14:textId="4BA82C95" w:rsidR="00C426E3" w:rsidRPr="00C426E3" w:rsidRDefault="00C426E3" w:rsidP="00C426E3">
            <w:pPr>
              <w:rPr>
                <w:rFonts w:ascii="Times New Roman" w:eastAsia="Calibri" w:hAnsi="Times New Roman" w:cs="Times New Roman"/>
                <w:kern w:val="2"/>
              </w:rPr>
            </w:pPr>
            <w:r w:rsidRPr="00C426E3">
              <w:rPr>
                <w:rFonts w:ascii="Times New Roman" w:eastAsia="Calibri" w:hAnsi="Times New Roman" w:cs="Times New Roman"/>
                <w:kern w:val="2"/>
              </w:rPr>
              <w:t>Tiekėjas įsipareigoja Sutartyje numatytomis sąlygomis perduoti Pirkėjui _______ [pildant sutartį nurodomas atitinkamos pirkimo objekto dalies (</w:t>
            </w:r>
            <w:r w:rsidR="00D54C27">
              <w:rPr>
                <w:rFonts w:ascii="Times New Roman" w:eastAsia="Calibri" w:hAnsi="Times New Roman" w:cs="Times New Roman"/>
                <w:kern w:val="2"/>
              </w:rPr>
              <w:t>1-3</w:t>
            </w:r>
            <w:r w:rsidRPr="00C426E3">
              <w:rPr>
                <w:rFonts w:ascii="Times New Roman" w:eastAsia="Calibri" w:hAnsi="Times New Roman" w:cs="Times New Roman"/>
                <w:kern w:val="2"/>
              </w:rPr>
              <w:t>) pirkimo objekto pavadinimas] (toliau – Prekės).</w:t>
            </w:r>
          </w:p>
          <w:p w14:paraId="5B136678" w14:textId="23135CCE" w:rsidR="00C426E3" w:rsidRPr="00C426E3" w:rsidRDefault="00A038DE" w:rsidP="00C426E3">
            <w:pPr>
              <w:rPr>
                <w:rFonts w:ascii="Times New Roman" w:eastAsia="Calibri" w:hAnsi="Times New Roman" w:cs="Times New Roman"/>
                <w:kern w:val="2"/>
                <w:szCs w:val="24"/>
              </w:rPr>
            </w:pPr>
            <w:r w:rsidRPr="00A038DE">
              <w:rPr>
                <w:rFonts w:ascii="Times New Roman" w:eastAsia="Calibri" w:hAnsi="Times New Roman" w:cs="Times New Roman"/>
                <w:kern w:val="2"/>
                <w:szCs w:val="24"/>
              </w:rPr>
              <w:t>Išsamus Prekių aprašymas ir kiti reikalavimai tiekiamoms Prekėms nustatyti Sutarties priede Nr. [</w:t>
            </w:r>
            <w:r>
              <w:rPr>
                <w:rFonts w:ascii="Times New Roman" w:eastAsia="Calibri" w:hAnsi="Times New Roman" w:cs="Times New Roman"/>
                <w:kern w:val="2"/>
                <w:szCs w:val="24"/>
              </w:rPr>
              <w:t>1</w:t>
            </w:r>
            <w:r w:rsidRPr="00A038DE">
              <w:rPr>
                <w:rFonts w:ascii="Times New Roman" w:eastAsia="Calibri" w:hAnsi="Times New Roman" w:cs="Times New Roman"/>
                <w:kern w:val="2"/>
                <w:szCs w:val="24"/>
              </w:rPr>
              <w:t>] „Techninė specifikacija“ (toliau – Techninė specifikacija) ir Sutarties priede Nr. [</w:t>
            </w:r>
            <w:r>
              <w:rPr>
                <w:rFonts w:ascii="Times New Roman" w:eastAsia="Calibri" w:hAnsi="Times New Roman" w:cs="Times New Roman"/>
                <w:kern w:val="2"/>
                <w:szCs w:val="24"/>
              </w:rPr>
              <w:t>2</w:t>
            </w:r>
            <w:r w:rsidRPr="00A038DE">
              <w:rPr>
                <w:rFonts w:ascii="Times New Roman" w:eastAsia="Calibri" w:hAnsi="Times New Roman" w:cs="Times New Roman"/>
                <w:kern w:val="2"/>
                <w:szCs w:val="24"/>
              </w:rPr>
              <w:t>] „Pasiūlymas“.</w:t>
            </w:r>
          </w:p>
        </w:tc>
      </w:tr>
      <w:tr w:rsidR="00C426E3" w:rsidRPr="00C426E3" w14:paraId="3C993915" w14:textId="77777777" w:rsidTr="00B8073F">
        <w:trPr>
          <w:trHeight w:val="300"/>
        </w:trPr>
        <w:tc>
          <w:tcPr>
            <w:tcW w:w="2704" w:type="dxa"/>
            <w:gridSpan w:val="2"/>
          </w:tcPr>
          <w:p w14:paraId="76D1327E"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3.2. Pirkimo numeris</w:t>
            </w:r>
          </w:p>
        </w:tc>
        <w:tc>
          <w:tcPr>
            <w:tcW w:w="6831" w:type="dxa"/>
            <w:gridSpan w:val="4"/>
          </w:tcPr>
          <w:p w14:paraId="528B145E" w14:textId="77777777" w:rsidR="00C426E3" w:rsidRPr="00C426E3" w:rsidRDefault="00C426E3" w:rsidP="00C426E3">
            <w:pPr>
              <w:rPr>
                <w:rFonts w:ascii="Times New Roman" w:eastAsia="Calibri" w:hAnsi="Times New Roman" w:cs="Times New Roman"/>
                <w:kern w:val="2"/>
                <w:szCs w:val="24"/>
              </w:rPr>
            </w:pPr>
          </w:p>
        </w:tc>
      </w:tr>
      <w:tr w:rsidR="00C426E3" w:rsidRPr="00C426E3" w14:paraId="362BC057" w14:textId="77777777" w:rsidTr="00B8073F">
        <w:trPr>
          <w:trHeight w:val="300"/>
        </w:trPr>
        <w:tc>
          <w:tcPr>
            <w:tcW w:w="2704" w:type="dxa"/>
            <w:gridSpan w:val="2"/>
          </w:tcPr>
          <w:p w14:paraId="5D2FB9C9"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3.3. Informacija apie Europos Sąjungos lėšomis finansuojamą projektą arba kitą projektą</w:t>
            </w:r>
          </w:p>
        </w:tc>
        <w:tc>
          <w:tcPr>
            <w:tcW w:w="6831" w:type="dxa"/>
            <w:gridSpan w:val="4"/>
          </w:tcPr>
          <w:p w14:paraId="0AF74816"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Netaikoma</w:t>
            </w:r>
          </w:p>
          <w:p w14:paraId="4B953554" w14:textId="77777777" w:rsidR="00C426E3" w:rsidRPr="00C426E3" w:rsidRDefault="00C426E3" w:rsidP="00C426E3">
            <w:pPr>
              <w:rPr>
                <w:rFonts w:ascii="Times New Roman" w:eastAsia="Calibri" w:hAnsi="Times New Roman" w:cs="Times New Roman"/>
                <w:kern w:val="2"/>
                <w:szCs w:val="24"/>
              </w:rPr>
            </w:pPr>
          </w:p>
        </w:tc>
      </w:tr>
      <w:tr w:rsidR="00C426E3" w:rsidRPr="00C426E3" w14:paraId="60FAB674" w14:textId="77777777" w:rsidTr="00B8073F">
        <w:trPr>
          <w:trHeight w:val="300"/>
        </w:trPr>
        <w:tc>
          <w:tcPr>
            <w:tcW w:w="9535" w:type="dxa"/>
            <w:gridSpan w:val="6"/>
          </w:tcPr>
          <w:p w14:paraId="477EA7DD" w14:textId="77777777" w:rsidR="00C426E3" w:rsidRPr="00D53B2D" w:rsidRDefault="00C426E3" w:rsidP="00C426E3">
            <w:pPr>
              <w:jc w:val="center"/>
              <w:rPr>
                <w:rFonts w:ascii="Times New Roman" w:eastAsia="Calibri" w:hAnsi="Times New Roman" w:cs="Times New Roman"/>
                <w:b/>
                <w:bCs/>
                <w:kern w:val="2"/>
                <w:szCs w:val="24"/>
              </w:rPr>
            </w:pPr>
            <w:r w:rsidRPr="00D53B2D">
              <w:rPr>
                <w:rFonts w:ascii="Times New Roman" w:eastAsia="Calibri" w:hAnsi="Times New Roman" w:cs="Times New Roman"/>
                <w:b/>
                <w:bCs/>
                <w:kern w:val="2"/>
                <w:szCs w:val="24"/>
              </w:rPr>
              <w:t>4. PREKIŲ PRISTATYMO TERMINAI IR PREKIŲ PERDAVIMO - PRIĖMIMO TVARKA</w:t>
            </w:r>
          </w:p>
        </w:tc>
      </w:tr>
      <w:tr w:rsidR="00C426E3" w:rsidRPr="00C426E3" w14:paraId="164FA221" w14:textId="77777777" w:rsidTr="00B8073F">
        <w:trPr>
          <w:trHeight w:val="300"/>
        </w:trPr>
        <w:tc>
          <w:tcPr>
            <w:tcW w:w="2704" w:type="dxa"/>
            <w:gridSpan w:val="2"/>
          </w:tcPr>
          <w:p w14:paraId="0D3672EF"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4.1. Prekių pristatymo terminas, kai Prekės pristatomos vienu kartu</w:t>
            </w:r>
          </w:p>
          <w:p w14:paraId="7CE3F8C9" w14:textId="77777777" w:rsidR="00C426E3" w:rsidRPr="00C426E3" w:rsidRDefault="00C426E3" w:rsidP="00C426E3">
            <w:pPr>
              <w:rPr>
                <w:rFonts w:ascii="Times New Roman" w:eastAsia="Calibri" w:hAnsi="Times New Roman" w:cs="Times New Roman"/>
                <w:b/>
                <w:bCs/>
                <w:kern w:val="2"/>
                <w:szCs w:val="24"/>
              </w:rPr>
            </w:pPr>
          </w:p>
        </w:tc>
        <w:tc>
          <w:tcPr>
            <w:tcW w:w="6831" w:type="dxa"/>
            <w:gridSpan w:val="4"/>
          </w:tcPr>
          <w:p w14:paraId="50CC3F8A" w14:textId="499EC954" w:rsidR="00C426E3" w:rsidRPr="00C426E3" w:rsidRDefault="00C426E3" w:rsidP="00C426E3">
            <w:pPr>
              <w:rPr>
                <w:rFonts w:ascii="Times New Roman" w:eastAsia="Calibri" w:hAnsi="Times New Roman" w:cs="Times New Roman"/>
                <w:kern w:val="2"/>
              </w:rPr>
            </w:pPr>
            <w:r w:rsidRPr="007E5CB3">
              <w:rPr>
                <w:rFonts w:ascii="Times New Roman" w:eastAsia="Calibri" w:hAnsi="Times New Roman" w:cs="Times New Roman"/>
                <w:kern w:val="2"/>
              </w:rPr>
              <w:t>Tiekėjas įsipareigoja ne vėliau kaip per 20 kalendorinių dienų nu Sutarties įsigaliojimo dienos atvykti į Pirkėjo patalpas, jas išmatuoti, patikrinti baldų tilpimą, patikrinti prie baldų besiglaudžiančių patalpų ar konstrukcijų paviršių esamą horizontalumą-vertikalumą (ir įvertinti tai rengiant gamybinius-darbo brėžinius bei vėliau pagal tai gaminant bei montuojant baldus) bei parengti visų gaminamų/tiekiamų/montuojamų baldų gamybinius-darbinius brėžinius, juos susiderinti su Pirkėju (t. p. prieš gamybą susiderinti naudojamų medžiagų pavyzdžius (kodus, spalvas, paviršius, savybes ir pan.), gauti raštišką Pirkėjo pritarimą jų naudojimui, gauti raštišką pritarimą tiekėjo parengtiems gamybinių-darbinių brėžinių sprendimams).</w:t>
            </w:r>
          </w:p>
          <w:p w14:paraId="46AE692C" w14:textId="71F3888C" w:rsidR="00C426E3" w:rsidRPr="00C426E3" w:rsidRDefault="00C426E3" w:rsidP="00C426E3">
            <w:pPr>
              <w:spacing w:line="259" w:lineRule="auto"/>
              <w:jc w:val="both"/>
              <w:rPr>
                <w:rFonts w:ascii="Times New Roman" w:eastAsia="Calibri" w:hAnsi="Times New Roman" w:cs="Times New Roman"/>
                <w:kern w:val="2"/>
              </w:rPr>
            </w:pPr>
            <w:r w:rsidRPr="00C426E3">
              <w:rPr>
                <w:rFonts w:ascii="Times New Roman" w:eastAsia="Calibri" w:hAnsi="Times New Roman" w:cs="Times New Roman"/>
                <w:kern w:val="2"/>
              </w:rPr>
              <w:t xml:space="preserve">Tiekėjas turi prekes pristatyti prekių pristatymo adresu Taikos pr. 16, Klaipėda, sumontuoti, pajungti ir išbandyti ir atlikti kitus darbus nurodytus techninėje </w:t>
            </w:r>
            <w:r w:rsidRPr="00C426E3">
              <w:rPr>
                <w:rFonts w:ascii="Times New Roman" w:eastAsia="Calibri" w:hAnsi="Times New Roman" w:cs="Times New Roman"/>
                <w:kern w:val="2"/>
              </w:rPr>
              <w:lastRenderedPageBreak/>
              <w:t xml:space="preserve">specifikacijoje (bendrojoje ir specialiojoje)  ne vėliau nei </w:t>
            </w:r>
            <w:r w:rsidRPr="00C426E3">
              <w:rPr>
                <w:rFonts w:ascii="Times New Roman" w:eastAsia="Calibri" w:hAnsi="Times New Roman" w:cs="Times New Roman"/>
                <w:b/>
                <w:bCs/>
                <w:kern w:val="2"/>
              </w:rPr>
              <w:t xml:space="preserve">per </w:t>
            </w:r>
            <w:r w:rsidR="00D54C27" w:rsidRPr="00C426E3">
              <w:rPr>
                <w:rFonts w:ascii="Times New Roman" w:eastAsia="Calibri" w:hAnsi="Times New Roman" w:cs="Times New Roman"/>
                <w:b/>
                <w:bCs/>
                <w:kern w:val="2"/>
              </w:rPr>
              <w:t>1</w:t>
            </w:r>
            <w:r w:rsidR="00D54C27">
              <w:rPr>
                <w:rFonts w:ascii="Times New Roman" w:eastAsia="Calibri" w:hAnsi="Times New Roman" w:cs="Times New Roman"/>
                <w:b/>
                <w:bCs/>
                <w:kern w:val="2"/>
              </w:rPr>
              <w:t>0</w:t>
            </w:r>
            <w:r w:rsidR="00D54C27" w:rsidRPr="00C426E3">
              <w:rPr>
                <w:rFonts w:ascii="Times New Roman" w:eastAsia="Calibri" w:hAnsi="Times New Roman" w:cs="Times New Roman"/>
                <w:b/>
                <w:bCs/>
                <w:kern w:val="2"/>
              </w:rPr>
              <w:t xml:space="preserve">0 </w:t>
            </w:r>
            <w:r w:rsidR="004C3708">
              <w:rPr>
                <w:rFonts w:ascii="Times New Roman" w:eastAsia="Calibri" w:hAnsi="Times New Roman" w:cs="Times New Roman"/>
                <w:b/>
                <w:bCs/>
                <w:kern w:val="2"/>
              </w:rPr>
              <w:t xml:space="preserve">kalendorinių </w:t>
            </w:r>
            <w:r w:rsidRPr="00C426E3">
              <w:rPr>
                <w:rFonts w:ascii="Times New Roman" w:eastAsia="Calibri" w:hAnsi="Times New Roman" w:cs="Times New Roman"/>
                <w:b/>
                <w:bCs/>
                <w:kern w:val="2"/>
              </w:rPr>
              <w:t>dienų</w:t>
            </w:r>
            <w:r w:rsidRPr="00C426E3">
              <w:rPr>
                <w:rFonts w:ascii="Times New Roman" w:eastAsia="Calibri" w:hAnsi="Times New Roman" w:cs="Times New Roman"/>
                <w:kern w:val="2"/>
              </w:rPr>
              <w:t xml:space="preserve"> </w:t>
            </w:r>
            <w:r w:rsidRPr="00E5531E">
              <w:rPr>
                <w:rFonts w:ascii="Times New Roman" w:eastAsia="Calibri" w:hAnsi="Times New Roman" w:cs="Times New Roman"/>
                <w:b/>
                <w:bCs/>
                <w:kern w:val="2"/>
              </w:rPr>
              <w:t xml:space="preserve">nuo </w:t>
            </w:r>
            <w:r w:rsidR="00D54C27">
              <w:rPr>
                <w:rFonts w:ascii="Times New Roman" w:eastAsia="Calibri" w:hAnsi="Times New Roman" w:cs="Times New Roman"/>
                <w:b/>
                <w:bCs/>
                <w:kern w:val="2"/>
              </w:rPr>
              <w:t>Sutarties įsigaliojimo dienos.</w:t>
            </w:r>
          </w:p>
          <w:p w14:paraId="6FED7200"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 xml:space="preserve">Tiekėjas įsipareigoja ne vėliau kaip prieš 2 darbo dienas iki Prekės pristatymo informuoti Pirkėją apie tai, kad Pirkėjui skirtos Prekės yra parengtos pristatymui. </w:t>
            </w:r>
          </w:p>
          <w:p w14:paraId="033B559A" w14:textId="77777777" w:rsidR="00C426E3" w:rsidRPr="00C426E3" w:rsidRDefault="00C426E3" w:rsidP="00C426E3">
            <w:pPr>
              <w:rPr>
                <w:rFonts w:ascii="Times New Roman" w:eastAsia="Calibri" w:hAnsi="Times New Roman" w:cs="Times New Roman"/>
                <w:szCs w:val="24"/>
              </w:rPr>
            </w:pPr>
            <w:r w:rsidRPr="00C426E3">
              <w:rPr>
                <w:rFonts w:ascii="Times New Roman" w:eastAsia="Calibri" w:hAnsi="Times New Roman" w:cs="Times New Roman"/>
                <w:kern w:val="2"/>
                <w:szCs w:val="24"/>
              </w:rPr>
              <w:t>Prekių faktinis priėmimas-perdavimas įforminamas Šalims pasirašant Prekių priėmimo-perdavimo aktą.</w:t>
            </w:r>
          </w:p>
        </w:tc>
      </w:tr>
      <w:tr w:rsidR="00C426E3" w:rsidRPr="00C426E3" w14:paraId="594A944E" w14:textId="77777777" w:rsidTr="00B8073F">
        <w:trPr>
          <w:trHeight w:val="300"/>
        </w:trPr>
        <w:tc>
          <w:tcPr>
            <w:tcW w:w="2704" w:type="dxa"/>
            <w:gridSpan w:val="2"/>
          </w:tcPr>
          <w:p w14:paraId="080B93C7"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lastRenderedPageBreak/>
              <w:t>4.2. Prekių (ar jų dalies) pristatymo termino pratęsimas</w:t>
            </w:r>
          </w:p>
        </w:tc>
        <w:tc>
          <w:tcPr>
            <w:tcW w:w="6831" w:type="dxa"/>
            <w:gridSpan w:val="4"/>
          </w:tcPr>
          <w:p w14:paraId="3F30DDDC" w14:textId="77777777" w:rsidR="00C426E3" w:rsidRPr="00C426E3" w:rsidRDefault="00C426E3" w:rsidP="00C426E3">
            <w:pPr>
              <w:rPr>
                <w:rFonts w:ascii="Times New Roman" w:eastAsia="Calibri" w:hAnsi="Times New Roman" w:cs="Times New Roman"/>
                <w:kern w:val="2"/>
              </w:rPr>
            </w:pPr>
            <w:r w:rsidRPr="00C426E3">
              <w:rPr>
                <w:rFonts w:ascii="Times New Roman" w:eastAsia="Calibri" w:hAnsi="Times New Roman" w:cs="Times New Roman"/>
                <w:kern w:val="2"/>
              </w:rPr>
              <w:t>Netaikomas</w:t>
            </w:r>
          </w:p>
          <w:p w14:paraId="50BC0CF9" w14:textId="77777777" w:rsidR="00C426E3" w:rsidRPr="00C426E3" w:rsidRDefault="00C426E3" w:rsidP="00C426E3">
            <w:pPr>
              <w:rPr>
                <w:rFonts w:ascii="Times New Roman" w:eastAsia="Calibri" w:hAnsi="Times New Roman" w:cs="Times New Roman"/>
                <w:kern w:val="2"/>
                <w:szCs w:val="24"/>
              </w:rPr>
            </w:pPr>
          </w:p>
        </w:tc>
      </w:tr>
      <w:tr w:rsidR="00C426E3" w:rsidRPr="00C426E3" w14:paraId="76EFD100" w14:textId="77777777" w:rsidTr="00B8073F">
        <w:trPr>
          <w:trHeight w:val="300"/>
        </w:trPr>
        <w:tc>
          <w:tcPr>
            <w:tcW w:w="2704" w:type="dxa"/>
            <w:gridSpan w:val="2"/>
          </w:tcPr>
          <w:p w14:paraId="1D286B1A"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4.3. Užsakymų teikimo tvarka</w:t>
            </w:r>
          </w:p>
        </w:tc>
        <w:tc>
          <w:tcPr>
            <w:tcW w:w="6831" w:type="dxa"/>
            <w:gridSpan w:val="4"/>
          </w:tcPr>
          <w:p w14:paraId="32A1741A" w14:textId="77777777" w:rsidR="00C426E3" w:rsidRPr="00C426E3" w:rsidRDefault="00C426E3" w:rsidP="00C426E3">
            <w:pPr>
              <w:rPr>
                <w:rFonts w:ascii="Times New Roman" w:eastAsia="Aptos" w:hAnsi="Times New Roman" w:cs="Times New Roman"/>
                <w:kern w:val="2"/>
                <w:sz w:val="22"/>
                <w:szCs w:val="22"/>
                <w:lang w:eastAsia="en-US"/>
                <w14:ligatures w14:val="standardContextual"/>
              </w:rPr>
            </w:pPr>
            <w:r w:rsidRPr="00C426E3">
              <w:rPr>
                <w:rFonts w:ascii="Times New Roman" w:eastAsia="Calibri" w:hAnsi="Times New Roman" w:cs="Times New Roman"/>
                <w:kern w:val="2"/>
              </w:rPr>
              <w:t>Netaikoma</w:t>
            </w:r>
          </w:p>
        </w:tc>
      </w:tr>
      <w:tr w:rsidR="0030275B" w:rsidRPr="00C426E3" w14:paraId="2F7ECA0B" w14:textId="77777777" w:rsidTr="00B8073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931D8BF" w14:textId="639E8227" w:rsidR="0030275B" w:rsidRPr="00C426E3" w:rsidRDefault="0030275B" w:rsidP="0030275B">
            <w:pPr>
              <w:rPr>
                <w:rFonts w:ascii="Times New Roman" w:eastAsia="Calibri" w:hAnsi="Times New Roman" w:cs="Times New Roman"/>
                <w:b/>
                <w:bCs/>
                <w:kern w:val="2"/>
                <w:szCs w:val="24"/>
              </w:rPr>
            </w:pPr>
            <w:r w:rsidRPr="00E5531E">
              <w:rPr>
                <w:rFonts w:ascii="Times New Roman" w:eastAsia="Calibri" w:hAnsi="Times New Roman" w:cs="Times New Roman"/>
                <w:b/>
                <w:bCs/>
                <w:kern w:val="2"/>
                <w:szCs w:val="24"/>
              </w:rPr>
              <w:t>4.4. Dėl minimalios užsakymo vertės / apimties</w:t>
            </w:r>
          </w:p>
        </w:tc>
        <w:tc>
          <w:tcPr>
            <w:tcW w:w="6831" w:type="dxa"/>
            <w:gridSpan w:val="4"/>
            <w:tcBorders>
              <w:top w:val="single" w:sz="4" w:space="0" w:color="auto"/>
              <w:left w:val="single" w:sz="4" w:space="0" w:color="auto"/>
              <w:bottom w:val="single" w:sz="4" w:space="0" w:color="auto"/>
              <w:right w:val="single" w:sz="4" w:space="0" w:color="auto"/>
            </w:tcBorders>
          </w:tcPr>
          <w:p w14:paraId="2E9D55DA" w14:textId="77777777" w:rsidR="0030275B" w:rsidRPr="00E5531E" w:rsidRDefault="0030275B" w:rsidP="0030275B">
            <w:pPr>
              <w:rPr>
                <w:rFonts w:ascii="Times New Roman" w:eastAsia="Calibri" w:hAnsi="Times New Roman" w:cs="Times New Roman"/>
                <w:kern w:val="2"/>
              </w:rPr>
            </w:pPr>
            <w:r w:rsidRPr="00E5531E">
              <w:rPr>
                <w:rFonts w:ascii="Times New Roman" w:eastAsia="Calibri" w:hAnsi="Times New Roman" w:cs="Times New Roman"/>
                <w:kern w:val="2"/>
              </w:rPr>
              <w:t>Netaikoma</w:t>
            </w:r>
          </w:p>
          <w:p w14:paraId="2EE2024B" w14:textId="77777777" w:rsidR="0030275B" w:rsidRPr="00C426E3" w:rsidRDefault="0030275B" w:rsidP="0030275B">
            <w:pPr>
              <w:rPr>
                <w:rFonts w:ascii="Times New Roman" w:eastAsia="Calibri" w:hAnsi="Times New Roman" w:cs="Times New Roman"/>
                <w:kern w:val="2"/>
                <w:szCs w:val="24"/>
              </w:rPr>
            </w:pPr>
          </w:p>
        </w:tc>
      </w:tr>
      <w:tr w:rsidR="00C426E3" w:rsidRPr="00C426E3" w14:paraId="51620954" w14:textId="77777777" w:rsidTr="00B8073F">
        <w:trPr>
          <w:trHeight w:val="300"/>
        </w:trPr>
        <w:tc>
          <w:tcPr>
            <w:tcW w:w="2704" w:type="dxa"/>
            <w:gridSpan w:val="2"/>
          </w:tcPr>
          <w:p w14:paraId="2E19D6D2"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 xml:space="preserve">4.5. Kartu su Prekėmis pateikiami dokumentai </w:t>
            </w:r>
          </w:p>
        </w:tc>
        <w:tc>
          <w:tcPr>
            <w:tcW w:w="6831" w:type="dxa"/>
            <w:gridSpan w:val="4"/>
          </w:tcPr>
          <w:p w14:paraId="3053136D"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 xml:space="preserve">Kartu su Prekėmis pateikiami šie dokumentai: </w:t>
            </w:r>
          </w:p>
          <w:p w14:paraId="7E1D0DF7"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Prekių perdavimo-priėmimo aktas;</w:t>
            </w:r>
          </w:p>
          <w:p w14:paraId="3BADC6F9" w14:textId="77777777" w:rsidR="00C426E3" w:rsidRPr="00C426E3" w:rsidRDefault="00C426E3" w:rsidP="00C426E3">
            <w:pPr>
              <w:rPr>
                <w:rFonts w:ascii="Times New Roman" w:eastAsia="Calibri" w:hAnsi="Times New Roman" w:cs="Times New Roman"/>
                <w:kern w:val="2"/>
              </w:rPr>
            </w:pPr>
            <w:r w:rsidRPr="00C426E3">
              <w:rPr>
                <w:rFonts w:ascii="Times New Roman" w:eastAsia="Calibri" w:hAnsi="Times New Roman" w:cs="Times New Roman"/>
                <w:kern w:val="2"/>
              </w:rPr>
              <w:t>Aplinkos apsaugos reikalavimus patvirtinantys dokumentai;</w:t>
            </w:r>
          </w:p>
          <w:p w14:paraId="14B71D3F" w14:textId="77777777" w:rsidR="00C426E3" w:rsidRPr="00C426E3" w:rsidRDefault="00C426E3" w:rsidP="00C426E3">
            <w:pPr>
              <w:rPr>
                <w:rFonts w:ascii="Times New Roman" w:eastAsia="Calibri" w:hAnsi="Times New Roman" w:cs="Times New Roman"/>
                <w:kern w:val="2"/>
              </w:rPr>
            </w:pPr>
            <w:r w:rsidRPr="00C426E3">
              <w:rPr>
                <w:rFonts w:ascii="Times New Roman" w:eastAsia="Calibri" w:hAnsi="Times New Roman" w:cs="Times New Roman"/>
                <w:kern w:val="2"/>
              </w:rPr>
              <w:t>Kiti techninėje specifikacijoje nurodyti dokumentai.</w:t>
            </w:r>
          </w:p>
          <w:p w14:paraId="4FE9A4BF"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Tiekėjui nepateikus nurodytų dokumentų, laikoma, kad Prekės neatitinka Sutartyje nustatytų reikalavimų.</w:t>
            </w:r>
          </w:p>
        </w:tc>
      </w:tr>
      <w:tr w:rsidR="00C426E3" w:rsidRPr="00C426E3" w14:paraId="398D3F19" w14:textId="77777777" w:rsidTr="00B8073F">
        <w:trPr>
          <w:trHeight w:val="300"/>
        </w:trPr>
        <w:tc>
          <w:tcPr>
            <w:tcW w:w="9535" w:type="dxa"/>
            <w:gridSpan w:val="6"/>
          </w:tcPr>
          <w:p w14:paraId="390CC278" w14:textId="77777777" w:rsidR="00C426E3" w:rsidRPr="00C426E3" w:rsidRDefault="00C426E3" w:rsidP="00C426E3">
            <w:pPr>
              <w:jc w:val="cente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5. SUTARTIES KAINA IR ATSISKAITYMO TVARKA</w:t>
            </w:r>
          </w:p>
        </w:tc>
      </w:tr>
      <w:tr w:rsidR="00C426E3" w:rsidRPr="00C426E3" w14:paraId="397F34A4" w14:textId="77777777" w:rsidTr="00B8073F">
        <w:trPr>
          <w:trHeight w:val="300"/>
        </w:trPr>
        <w:tc>
          <w:tcPr>
            <w:tcW w:w="2704" w:type="dxa"/>
            <w:gridSpan w:val="2"/>
          </w:tcPr>
          <w:p w14:paraId="7ABA8330"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5.1. Sutarčiai taikomas kainos apskaičiavimo būdas</w:t>
            </w:r>
          </w:p>
        </w:tc>
        <w:tc>
          <w:tcPr>
            <w:tcW w:w="6831" w:type="dxa"/>
            <w:gridSpan w:val="4"/>
          </w:tcPr>
          <w:p w14:paraId="6047B1DC" w14:textId="77777777" w:rsidR="00C426E3" w:rsidRPr="00C426E3" w:rsidRDefault="00C426E3" w:rsidP="00C426E3">
            <w:pPr>
              <w:rPr>
                <w:rFonts w:ascii="Times New Roman" w:eastAsia="Calibri" w:hAnsi="Times New Roman" w:cs="Times New Roman"/>
                <w:color w:val="4472C4"/>
                <w:kern w:val="2"/>
              </w:rPr>
            </w:pPr>
            <w:r w:rsidRPr="00C426E3">
              <w:rPr>
                <w:rFonts w:ascii="Times New Roman" w:eastAsia="Calibri" w:hAnsi="Times New Roman" w:cs="Times New Roman"/>
                <w:kern w:val="2"/>
                <w:szCs w:val="24"/>
              </w:rPr>
              <w:t>Fiksuotos kainos kainodara</w:t>
            </w:r>
          </w:p>
        </w:tc>
      </w:tr>
      <w:tr w:rsidR="00C426E3" w:rsidRPr="00C426E3" w14:paraId="063D1E07" w14:textId="77777777" w:rsidTr="00B8073F">
        <w:trPr>
          <w:trHeight w:val="300"/>
        </w:trPr>
        <w:tc>
          <w:tcPr>
            <w:tcW w:w="2704" w:type="dxa"/>
            <w:gridSpan w:val="2"/>
          </w:tcPr>
          <w:p w14:paraId="60134ABF"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 xml:space="preserve">5.2. Pradinės Sutarties vertė ir Sutarties kaina, kai taikoma </w:t>
            </w:r>
            <w:r w:rsidRPr="00C426E3">
              <w:rPr>
                <w:rFonts w:ascii="Times New Roman" w:eastAsia="Calibri" w:hAnsi="Times New Roman" w:cs="Times New Roman"/>
                <w:b/>
                <w:bCs/>
                <w:kern w:val="2"/>
                <w:szCs w:val="24"/>
                <w:u w:val="single"/>
              </w:rPr>
              <w:t>fiksuotos kainos</w:t>
            </w:r>
            <w:r w:rsidRPr="00C426E3">
              <w:rPr>
                <w:rFonts w:ascii="Times New Roman" w:eastAsia="Calibri" w:hAnsi="Times New Roman" w:cs="Times New Roman"/>
                <w:b/>
                <w:bCs/>
                <w:kern w:val="2"/>
                <w:szCs w:val="24"/>
              </w:rPr>
              <w:t xml:space="preserve"> kainodara</w:t>
            </w:r>
          </w:p>
          <w:p w14:paraId="5F27730D" w14:textId="77777777" w:rsidR="00C426E3" w:rsidRPr="00C426E3" w:rsidRDefault="00C426E3" w:rsidP="00C426E3">
            <w:pPr>
              <w:jc w:val="both"/>
              <w:rPr>
                <w:rFonts w:ascii="Times New Roman" w:eastAsia="Calibri" w:hAnsi="Times New Roman" w:cs="Times New Roman"/>
                <w:b/>
                <w:bCs/>
                <w:kern w:val="2"/>
                <w:szCs w:val="24"/>
              </w:rPr>
            </w:pPr>
          </w:p>
        </w:tc>
        <w:tc>
          <w:tcPr>
            <w:tcW w:w="6831" w:type="dxa"/>
            <w:gridSpan w:val="4"/>
          </w:tcPr>
          <w:p w14:paraId="0775A89F"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 xml:space="preserve">Pradinės Sutarties vertė yra </w:t>
            </w:r>
            <w:r w:rsidRPr="00C426E3">
              <w:rPr>
                <w:rFonts w:ascii="Times New Roman" w:eastAsia="Calibri" w:hAnsi="Times New Roman" w:cs="Times New Roman"/>
                <w:color w:val="4472C4"/>
                <w:kern w:val="2"/>
                <w:szCs w:val="24"/>
              </w:rPr>
              <w:t>(nurodyti sumą skaičiais)</w:t>
            </w:r>
            <w:r w:rsidRPr="00C426E3">
              <w:rPr>
                <w:rFonts w:ascii="Times New Roman" w:eastAsia="Calibri" w:hAnsi="Times New Roman" w:cs="Times New Roman"/>
                <w:kern w:val="2"/>
                <w:szCs w:val="24"/>
              </w:rPr>
              <w:t xml:space="preserve"> Eur, </w:t>
            </w:r>
            <w:r w:rsidRPr="00C426E3">
              <w:rPr>
                <w:rFonts w:ascii="Times New Roman" w:eastAsia="Calibri" w:hAnsi="Times New Roman" w:cs="Times New Roman"/>
                <w:color w:val="4472C4"/>
                <w:kern w:val="2"/>
                <w:szCs w:val="24"/>
              </w:rPr>
              <w:t>(nurodyti sumą žodžiais)</w:t>
            </w:r>
            <w:r w:rsidRPr="00C426E3">
              <w:rPr>
                <w:rFonts w:ascii="Times New Roman" w:eastAsia="Calibri" w:hAnsi="Times New Roman" w:cs="Times New Roman"/>
                <w:kern w:val="2"/>
                <w:szCs w:val="24"/>
              </w:rPr>
              <w:t xml:space="preserve"> be pridėtinės vertės mokesčio (toliau – PVM). </w:t>
            </w:r>
          </w:p>
          <w:p w14:paraId="47D288A5"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 xml:space="preserve">PVM sudaro </w:t>
            </w:r>
            <w:r w:rsidRPr="00C426E3">
              <w:rPr>
                <w:rFonts w:ascii="Times New Roman" w:eastAsia="Calibri" w:hAnsi="Times New Roman" w:cs="Times New Roman"/>
                <w:color w:val="4472C4"/>
                <w:kern w:val="2"/>
                <w:szCs w:val="24"/>
              </w:rPr>
              <w:t>(nurodyti sumą skaičiais)</w:t>
            </w:r>
            <w:r w:rsidRPr="00C426E3">
              <w:rPr>
                <w:rFonts w:ascii="Times New Roman" w:eastAsia="Calibri" w:hAnsi="Times New Roman" w:cs="Times New Roman"/>
                <w:kern w:val="2"/>
                <w:szCs w:val="24"/>
              </w:rPr>
              <w:t xml:space="preserve"> Eur, </w:t>
            </w:r>
            <w:r w:rsidRPr="00C426E3">
              <w:rPr>
                <w:rFonts w:ascii="Times New Roman" w:eastAsia="Calibri" w:hAnsi="Times New Roman" w:cs="Times New Roman"/>
                <w:color w:val="4472C4"/>
                <w:kern w:val="2"/>
                <w:szCs w:val="24"/>
              </w:rPr>
              <w:t>(nurodyti sumą žodžiais)</w:t>
            </w:r>
            <w:r w:rsidRPr="00C426E3">
              <w:rPr>
                <w:rFonts w:ascii="Times New Roman" w:eastAsia="Calibri" w:hAnsi="Times New Roman" w:cs="Times New Roman"/>
                <w:kern w:val="2"/>
                <w:szCs w:val="24"/>
              </w:rPr>
              <w:t>.</w:t>
            </w:r>
          </w:p>
          <w:p w14:paraId="72D0F436"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 xml:space="preserve">Sutarties kaina yra </w:t>
            </w:r>
            <w:r w:rsidRPr="00C426E3">
              <w:rPr>
                <w:rFonts w:ascii="Times New Roman" w:eastAsia="Calibri" w:hAnsi="Times New Roman" w:cs="Times New Roman"/>
                <w:color w:val="4472C4"/>
                <w:kern w:val="2"/>
                <w:szCs w:val="24"/>
              </w:rPr>
              <w:t>(nurodyti sumą skaičiais)</w:t>
            </w:r>
            <w:r w:rsidRPr="00C426E3">
              <w:rPr>
                <w:rFonts w:ascii="Times New Roman" w:eastAsia="Calibri" w:hAnsi="Times New Roman" w:cs="Times New Roman"/>
                <w:kern w:val="2"/>
                <w:szCs w:val="24"/>
              </w:rPr>
              <w:t xml:space="preserve"> Eur, </w:t>
            </w:r>
            <w:r w:rsidRPr="00C426E3">
              <w:rPr>
                <w:rFonts w:ascii="Times New Roman" w:eastAsia="Calibri" w:hAnsi="Times New Roman" w:cs="Times New Roman"/>
                <w:color w:val="4472C4"/>
                <w:kern w:val="2"/>
                <w:szCs w:val="24"/>
              </w:rPr>
              <w:t>(nurodyti sumą žodžiais)</w:t>
            </w:r>
            <w:r w:rsidRPr="00C426E3">
              <w:rPr>
                <w:rFonts w:ascii="Times New Roman" w:eastAsia="Calibri" w:hAnsi="Times New Roman" w:cs="Times New Roman"/>
                <w:kern w:val="2"/>
                <w:szCs w:val="24"/>
              </w:rPr>
              <w:t xml:space="preserve"> Eur su PVM.</w:t>
            </w:r>
          </w:p>
          <w:p w14:paraId="5535A664" w14:textId="3E4CB860" w:rsidR="00C426E3" w:rsidRPr="00C426E3" w:rsidRDefault="00F50E32" w:rsidP="00C426E3">
            <w:pPr>
              <w:rPr>
                <w:rFonts w:ascii="Times New Roman" w:eastAsia="Calibri" w:hAnsi="Times New Roman" w:cs="Times New Roman"/>
                <w:color w:val="FF0000"/>
                <w:kern w:val="2"/>
                <w:szCs w:val="24"/>
              </w:rPr>
            </w:pPr>
            <w:r w:rsidRPr="00F50E32">
              <w:rPr>
                <w:rFonts w:ascii="Times New Roman" w:eastAsia="Calibri" w:hAnsi="Times New Roman" w:cs="Times New Roman"/>
                <w:kern w:val="2"/>
                <w:szCs w:val="24"/>
              </w:rPr>
              <w:t>Šioje Sutartyje Pradinės Sutarties vertė yra lygi Tiekėjo pasiūlymo kainai be PVM, nurodytai už visą pirkimo dokumentuose ir Sutartyje nurodytą Prekių kiekį ir (ar) apimtį</w:t>
            </w:r>
            <w:r>
              <w:rPr>
                <w:rFonts w:ascii="Times New Roman" w:eastAsia="Calibri" w:hAnsi="Times New Roman" w:cs="Times New Roman"/>
                <w:color w:val="000000"/>
                <w:kern w:val="2"/>
                <w:szCs w:val="24"/>
              </w:rPr>
              <w:t>.</w:t>
            </w:r>
          </w:p>
        </w:tc>
      </w:tr>
      <w:tr w:rsidR="00C426E3" w:rsidRPr="00C426E3" w14:paraId="48450087" w14:textId="77777777" w:rsidTr="00B8073F">
        <w:trPr>
          <w:trHeight w:val="300"/>
        </w:trPr>
        <w:tc>
          <w:tcPr>
            <w:tcW w:w="2704" w:type="dxa"/>
            <w:gridSpan w:val="2"/>
          </w:tcPr>
          <w:p w14:paraId="71B5A1E5"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lastRenderedPageBreak/>
              <w:t xml:space="preserve">5.3. Sutarties kainos perskaičiavimas taikant </w:t>
            </w:r>
            <w:r w:rsidRPr="00C426E3">
              <w:rPr>
                <w:rFonts w:ascii="Times New Roman" w:eastAsia="Calibri" w:hAnsi="Times New Roman" w:cs="Times New Roman"/>
                <w:b/>
                <w:bCs/>
                <w:kern w:val="2"/>
                <w:szCs w:val="24"/>
                <w:u w:val="single"/>
              </w:rPr>
              <w:t>peržiūros</w:t>
            </w:r>
            <w:r w:rsidRPr="00C426E3">
              <w:rPr>
                <w:rFonts w:ascii="Times New Roman" w:eastAsia="Calibri" w:hAnsi="Times New Roman" w:cs="Times New Roman"/>
                <w:b/>
                <w:bCs/>
                <w:kern w:val="2"/>
                <w:szCs w:val="24"/>
              </w:rPr>
              <w:t xml:space="preserve"> taisykles</w:t>
            </w:r>
          </w:p>
          <w:p w14:paraId="6010C699" w14:textId="77777777" w:rsidR="00C426E3" w:rsidRPr="00C426E3" w:rsidRDefault="00C426E3" w:rsidP="00C426E3">
            <w:pPr>
              <w:rPr>
                <w:rFonts w:ascii="Times New Roman" w:eastAsia="Calibri" w:hAnsi="Times New Roman" w:cs="Times New Roman"/>
                <w:kern w:val="2"/>
                <w:szCs w:val="24"/>
              </w:rPr>
            </w:pPr>
          </w:p>
        </w:tc>
        <w:tc>
          <w:tcPr>
            <w:tcW w:w="6831" w:type="dxa"/>
            <w:gridSpan w:val="4"/>
          </w:tcPr>
          <w:p w14:paraId="7E9FD7E2"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Sutarties kaina bus perskaičiuojama:</w:t>
            </w:r>
          </w:p>
          <w:p w14:paraId="552A066A" w14:textId="77777777" w:rsidR="00C426E3" w:rsidRPr="00C426E3" w:rsidRDefault="00C426E3" w:rsidP="00C426E3">
            <w:pPr>
              <w:rPr>
                <w:rFonts w:ascii="Times New Roman" w:eastAsia="Calibri" w:hAnsi="Times New Roman" w:cs="Times New Roman"/>
                <w:color w:val="FF0000"/>
                <w:kern w:val="2"/>
              </w:rPr>
            </w:pPr>
            <w:r w:rsidRPr="00C426E3">
              <w:rPr>
                <w:rFonts w:ascii="Times New Roman" w:eastAsia="Calibri" w:hAnsi="Times New Roman" w:cs="Times New Roman"/>
                <w:kern w:val="2"/>
                <w:szCs w:val="24"/>
              </w:rPr>
              <w:t>5.3.1. dėl PVM tarifo pasikeitimo.</w:t>
            </w:r>
          </w:p>
        </w:tc>
      </w:tr>
      <w:tr w:rsidR="00C426E3" w:rsidRPr="00C426E3" w14:paraId="547A7594" w14:textId="77777777" w:rsidTr="00B8073F">
        <w:trPr>
          <w:trHeight w:val="300"/>
        </w:trPr>
        <w:tc>
          <w:tcPr>
            <w:tcW w:w="2704" w:type="dxa"/>
            <w:gridSpan w:val="2"/>
          </w:tcPr>
          <w:p w14:paraId="1A3203BA"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5.3.1. Sutarties kainos / įkainių peržiūra dėl PVM tarifo pasikeitimo</w:t>
            </w:r>
          </w:p>
        </w:tc>
        <w:tc>
          <w:tcPr>
            <w:tcW w:w="6831" w:type="dxa"/>
            <w:gridSpan w:val="4"/>
          </w:tcPr>
          <w:p w14:paraId="0BC5B164"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A33135C"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rPr>
              <w:t>Perskaičiavimas įforminamas Susitarimu ne vėliau kaip per 5 (penkias) darbo dienas nuo PVM mokėjimą reglamentuojančių teisės aktų pasikeitimo, kuris tampa neatskiriama Sutarties dalimi. Perskaičiuota (-</w:t>
            </w:r>
            <w:proofErr w:type="spellStart"/>
            <w:r w:rsidRPr="00C426E3">
              <w:rPr>
                <w:rFonts w:ascii="Times New Roman" w:eastAsia="Calibri" w:hAnsi="Times New Roman" w:cs="Times New Roman"/>
                <w:kern w:val="2"/>
              </w:rPr>
              <w:t>as</w:t>
            </w:r>
            <w:proofErr w:type="spellEnd"/>
            <w:r w:rsidRPr="00C426E3">
              <w:rPr>
                <w:rFonts w:ascii="Times New Roman" w:eastAsia="Calibri" w:hAnsi="Times New Roman" w:cs="Times New Roman"/>
                <w:kern w:val="2"/>
              </w:rPr>
              <w:t>) Sutarties kaina taikoma (-</w:t>
            </w:r>
            <w:proofErr w:type="spellStart"/>
            <w:r w:rsidRPr="00C426E3">
              <w:rPr>
                <w:rFonts w:ascii="Times New Roman" w:eastAsia="Calibri" w:hAnsi="Times New Roman" w:cs="Times New Roman"/>
                <w:kern w:val="2"/>
              </w:rPr>
              <w:t>as</w:t>
            </w:r>
            <w:proofErr w:type="spellEnd"/>
            <w:r w:rsidRPr="00C426E3">
              <w:rPr>
                <w:rFonts w:ascii="Times New Roman" w:eastAsia="Calibri" w:hAnsi="Times New Roman" w:cs="Times New Roman"/>
                <w:kern w:val="2"/>
              </w:rPr>
              <w:t>) už tą Prekių dalį, kurios bus tiekiamos nuo Susitarime nurodytos dienos.</w:t>
            </w:r>
          </w:p>
        </w:tc>
      </w:tr>
      <w:tr w:rsidR="00C426E3" w:rsidRPr="00C426E3" w14:paraId="727AD26C" w14:textId="77777777" w:rsidTr="00B8073F">
        <w:trPr>
          <w:trHeight w:val="300"/>
        </w:trPr>
        <w:tc>
          <w:tcPr>
            <w:tcW w:w="2704" w:type="dxa"/>
            <w:gridSpan w:val="2"/>
          </w:tcPr>
          <w:p w14:paraId="78FDA1B4"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b/>
                <w:bCs/>
                <w:kern w:val="2"/>
                <w:szCs w:val="24"/>
              </w:rPr>
              <w:t>5.3.2.</w:t>
            </w:r>
            <w:r w:rsidRPr="00C426E3">
              <w:rPr>
                <w:rFonts w:ascii="Times New Roman" w:eastAsia="Calibri" w:hAnsi="Times New Roman" w:cs="Times New Roman"/>
                <w:kern w:val="2"/>
                <w:szCs w:val="24"/>
              </w:rPr>
              <w:t xml:space="preserve"> </w:t>
            </w:r>
            <w:r w:rsidRPr="00C426E3">
              <w:rPr>
                <w:rFonts w:ascii="Times New Roman" w:eastAsia="Calibri" w:hAnsi="Times New Roman" w:cs="Times New Roman"/>
                <w:b/>
                <w:bCs/>
                <w:kern w:val="2"/>
                <w:szCs w:val="24"/>
              </w:rPr>
              <w:t>Sutarties kainos / įkainių peržiūra dėl kitų mokesčių, lemiančių Prekių kainos pokytį, pasikeitimo</w:t>
            </w:r>
          </w:p>
        </w:tc>
        <w:tc>
          <w:tcPr>
            <w:tcW w:w="6831" w:type="dxa"/>
            <w:gridSpan w:val="4"/>
          </w:tcPr>
          <w:p w14:paraId="353168A8"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Netaikoma</w:t>
            </w:r>
          </w:p>
          <w:p w14:paraId="4388CF05" w14:textId="77777777" w:rsidR="00C426E3" w:rsidRPr="00C426E3" w:rsidRDefault="00C426E3" w:rsidP="00C426E3">
            <w:pPr>
              <w:rPr>
                <w:rFonts w:ascii="Times New Roman" w:eastAsia="Calibri" w:hAnsi="Times New Roman" w:cs="Times New Roman"/>
                <w:kern w:val="2"/>
              </w:rPr>
            </w:pPr>
          </w:p>
        </w:tc>
      </w:tr>
      <w:tr w:rsidR="00C426E3" w:rsidRPr="00C426E3" w14:paraId="14970D08" w14:textId="77777777" w:rsidTr="00B8073F">
        <w:trPr>
          <w:trHeight w:val="300"/>
        </w:trPr>
        <w:tc>
          <w:tcPr>
            <w:tcW w:w="2704" w:type="dxa"/>
            <w:gridSpan w:val="2"/>
          </w:tcPr>
          <w:p w14:paraId="6CE770BE"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5.3.3. Sutarties kainos / įkainių peržiūra dėl kainų lygio pokyčio</w:t>
            </w:r>
          </w:p>
        </w:tc>
        <w:tc>
          <w:tcPr>
            <w:tcW w:w="6831" w:type="dxa"/>
            <w:gridSpan w:val="4"/>
          </w:tcPr>
          <w:p w14:paraId="05DD1E71"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Netaikoma</w:t>
            </w:r>
          </w:p>
          <w:p w14:paraId="0EE57A71" w14:textId="77777777" w:rsidR="00C426E3" w:rsidRPr="00C426E3" w:rsidRDefault="00C426E3" w:rsidP="00C426E3">
            <w:pPr>
              <w:rPr>
                <w:rFonts w:ascii="Times New Roman" w:eastAsia="Calibri" w:hAnsi="Times New Roman" w:cs="Times New Roman"/>
                <w:color w:val="4472C4"/>
                <w:kern w:val="2"/>
                <w:szCs w:val="24"/>
              </w:rPr>
            </w:pPr>
          </w:p>
        </w:tc>
      </w:tr>
      <w:tr w:rsidR="00C426E3" w:rsidRPr="00C426E3" w14:paraId="1FC77294" w14:textId="77777777" w:rsidTr="00B8073F">
        <w:trPr>
          <w:trHeight w:val="300"/>
        </w:trPr>
        <w:tc>
          <w:tcPr>
            <w:tcW w:w="2704" w:type="dxa"/>
            <w:gridSpan w:val="2"/>
          </w:tcPr>
          <w:p w14:paraId="01DBA66E"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5.3.4. Sutarties kainos / įkainių peržiūra dėl kainų lygio pokyčio pagal Prekių grupių kainų pokyčius</w:t>
            </w:r>
          </w:p>
        </w:tc>
        <w:tc>
          <w:tcPr>
            <w:tcW w:w="6831" w:type="dxa"/>
            <w:gridSpan w:val="4"/>
          </w:tcPr>
          <w:p w14:paraId="628C781D"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Netaikoma</w:t>
            </w:r>
          </w:p>
          <w:p w14:paraId="41E8EC8B" w14:textId="77777777" w:rsidR="00C426E3" w:rsidRPr="00C426E3" w:rsidRDefault="00C426E3" w:rsidP="00C426E3">
            <w:pPr>
              <w:rPr>
                <w:rFonts w:ascii="Times New Roman" w:eastAsia="Calibri" w:hAnsi="Times New Roman" w:cs="Times New Roman"/>
                <w:kern w:val="2"/>
                <w:szCs w:val="24"/>
              </w:rPr>
            </w:pPr>
          </w:p>
        </w:tc>
      </w:tr>
      <w:tr w:rsidR="00C426E3" w:rsidRPr="00C426E3" w14:paraId="2CC74380" w14:textId="77777777" w:rsidTr="00B8073F">
        <w:trPr>
          <w:trHeight w:val="300"/>
        </w:trPr>
        <w:tc>
          <w:tcPr>
            <w:tcW w:w="2704" w:type="dxa"/>
            <w:gridSpan w:val="2"/>
          </w:tcPr>
          <w:p w14:paraId="418368B0"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 xml:space="preserve">5.4. Sutarties kainos / įkainių apskaičiavimas taikant </w:t>
            </w:r>
            <w:r w:rsidRPr="00C426E3">
              <w:rPr>
                <w:rFonts w:ascii="Times New Roman" w:eastAsia="Calibri" w:hAnsi="Times New Roman" w:cs="Times New Roman"/>
                <w:b/>
                <w:bCs/>
                <w:kern w:val="2"/>
                <w:szCs w:val="24"/>
                <w:u w:val="single"/>
              </w:rPr>
              <w:t>kiekio (apimties)</w:t>
            </w:r>
            <w:r w:rsidRPr="00C426E3">
              <w:rPr>
                <w:rFonts w:ascii="Times New Roman" w:eastAsia="Calibri" w:hAnsi="Times New Roman" w:cs="Times New Roman"/>
                <w:b/>
                <w:bCs/>
                <w:kern w:val="2"/>
                <w:szCs w:val="24"/>
              </w:rPr>
              <w:t xml:space="preserve"> keitimo taisykles</w:t>
            </w:r>
          </w:p>
        </w:tc>
        <w:tc>
          <w:tcPr>
            <w:tcW w:w="6831" w:type="dxa"/>
            <w:gridSpan w:val="4"/>
          </w:tcPr>
          <w:p w14:paraId="6954085E"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Netaikoma</w:t>
            </w:r>
          </w:p>
          <w:p w14:paraId="57D1F595" w14:textId="77777777" w:rsidR="00C426E3" w:rsidRPr="00C426E3" w:rsidRDefault="00C426E3" w:rsidP="00C426E3">
            <w:pPr>
              <w:rPr>
                <w:rFonts w:ascii="Times New Roman" w:eastAsia="Calibri" w:hAnsi="Times New Roman" w:cs="Times New Roman"/>
                <w:kern w:val="2"/>
                <w:szCs w:val="24"/>
              </w:rPr>
            </w:pPr>
          </w:p>
        </w:tc>
      </w:tr>
      <w:tr w:rsidR="00C426E3" w:rsidRPr="00C426E3" w14:paraId="0600D239" w14:textId="77777777" w:rsidTr="00B8073F">
        <w:trPr>
          <w:trHeight w:val="300"/>
        </w:trPr>
        <w:tc>
          <w:tcPr>
            <w:tcW w:w="2704" w:type="dxa"/>
            <w:gridSpan w:val="2"/>
          </w:tcPr>
          <w:p w14:paraId="73754E54"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5.5. Atsiskaitymo su Tiekėju terminas ir tvarka</w:t>
            </w:r>
          </w:p>
        </w:tc>
        <w:tc>
          <w:tcPr>
            <w:tcW w:w="6831" w:type="dxa"/>
            <w:gridSpan w:val="4"/>
          </w:tcPr>
          <w:p w14:paraId="764ADBA2"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Pirkėjas atsiskaito su Tiekėju ne vėliau kaip per 30 kalendorinių dienų nuo Sąskaitos gavimo dienos.</w:t>
            </w:r>
          </w:p>
          <w:p w14:paraId="30D8BE14" w14:textId="00CC694F" w:rsidR="00C426E3" w:rsidRPr="00C426E3" w:rsidRDefault="00C426E3" w:rsidP="00C426E3">
            <w:pPr>
              <w:rPr>
                <w:rFonts w:ascii="Times New Roman" w:eastAsia="Calibri" w:hAnsi="Times New Roman" w:cs="Times New Roman"/>
                <w:color w:val="000000"/>
                <w:kern w:val="2"/>
                <w:szCs w:val="24"/>
                <w:shd w:val="clear" w:color="auto" w:fill="FFFFFF"/>
              </w:rPr>
            </w:pPr>
            <w:r w:rsidRPr="00C426E3">
              <w:rPr>
                <w:rFonts w:ascii="Times New Roman" w:eastAsia="Calibri" w:hAnsi="Times New Roman" w:cs="Times New Roman"/>
                <w:color w:val="000000"/>
                <w:kern w:val="2"/>
                <w:szCs w:val="24"/>
                <w:shd w:val="clear" w:color="auto" w:fill="FFFFFF"/>
              </w:rPr>
              <w:t>Apmokėjimo sąlygos</w:t>
            </w:r>
            <w:r w:rsidR="00915498">
              <w:rPr>
                <w:rFonts w:ascii="Times New Roman" w:eastAsia="Calibri" w:hAnsi="Times New Roman" w:cs="Times New Roman"/>
                <w:color w:val="000000"/>
                <w:kern w:val="2"/>
                <w:szCs w:val="24"/>
                <w:shd w:val="clear" w:color="auto" w:fill="FFFFFF"/>
              </w:rPr>
              <w:t>:</w:t>
            </w:r>
            <w:r w:rsidRPr="00C426E3">
              <w:rPr>
                <w:rFonts w:ascii="Times New Roman" w:eastAsia="Calibri" w:hAnsi="Times New Roman" w:cs="Times New Roman"/>
                <w:color w:val="000000"/>
                <w:kern w:val="2"/>
                <w:szCs w:val="24"/>
                <w:shd w:val="clear" w:color="auto" w:fill="FFFFFF"/>
              </w:rPr>
              <w:t xml:space="preserve"> </w:t>
            </w:r>
            <w:r w:rsidR="00915498" w:rsidRPr="00915498">
              <w:rPr>
                <w:rFonts w:ascii="Times New Roman" w:eastAsia="Calibri" w:hAnsi="Times New Roman" w:cs="Times New Roman"/>
                <w:kern w:val="2"/>
                <w:szCs w:val="24"/>
                <w:shd w:val="clear" w:color="auto" w:fill="FFFFFF"/>
              </w:rPr>
              <w:t>įvykdžius visus sutartinius įsipareigojimus, sumokama visa Sutarties kaina</w:t>
            </w:r>
            <w:r w:rsidR="00915498">
              <w:rPr>
                <w:rFonts w:ascii="Times New Roman" w:eastAsia="Calibri" w:hAnsi="Times New Roman" w:cs="Times New Roman"/>
                <w:kern w:val="2"/>
                <w:szCs w:val="24"/>
                <w:shd w:val="clear" w:color="auto" w:fill="FFFFFF"/>
              </w:rPr>
              <w:t>.</w:t>
            </w:r>
          </w:p>
        </w:tc>
      </w:tr>
      <w:tr w:rsidR="00C426E3" w:rsidRPr="00C426E3" w14:paraId="1279CC41" w14:textId="77777777" w:rsidTr="00B8073F">
        <w:trPr>
          <w:trHeight w:val="300"/>
        </w:trPr>
        <w:tc>
          <w:tcPr>
            <w:tcW w:w="2704" w:type="dxa"/>
            <w:gridSpan w:val="2"/>
          </w:tcPr>
          <w:p w14:paraId="688D76B9"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5.6. Avansas</w:t>
            </w:r>
          </w:p>
        </w:tc>
        <w:tc>
          <w:tcPr>
            <w:tcW w:w="6831" w:type="dxa"/>
            <w:gridSpan w:val="4"/>
          </w:tcPr>
          <w:p w14:paraId="161082E2" w14:textId="77777777" w:rsidR="00C426E3" w:rsidRPr="00C426E3" w:rsidRDefault="00C426E3" w:rsidP="00C426E3">
            <w:pPr>
              <w:spacing w:line="259" w:lineRule="auto"/>
              <w:rPr>
                <w:rFonts w:ascii="Times New Roman" w:eastAsia="Calibri" w:hAnsi="Times New Roman" w:cs="Times New Roman"/>
                <w:color w:val="000000"/>
                <w:kern w:val="2"/>
                <w:szCs w:val="24"/>
                <w:shd w:val="clear" w:color="auto" w:fill="FFFFFF"/>
              </w:rPr>
            </w:pPr>
            <w:r w:rsidRPr="00C426E3">
              <w:rPr>
                <w:rFonts w:ascii="Times New Roman" w:eastAsia="Calibri" w:hAnsi="Times New Roman" w:cs="Times New Roman"/>
                <w:color w:val="000000"/>
                <w:kern w:val="2"/>
                <w:szCs w:val="24"/>
                <w:shd w:val="clear" w:color="auto" w:fill="FFFFFF"/>
              </w:rPr>
              <w:t>Netaikoma</w:t>
            </w:r>
          </w:p>
        </w:tc>
      </w:tr>
      <w:tr w:rsidR="00C426E3" w:rsidRPr="00C426E3" w14:paraId="3244A751" w14:textId="77777777" w:rsidTr="00B8073F">
        <w:trPr>
          <w:trHeight w:val="300"/>
        </w:trPr>
        <w:tc>
          <w:tcPr>
            <w:tcW w:w="2704" w:type="dxa"/>
            <w:gridSpan w:val="2"/>
          </w:tcPr>
          <w:p w14:paraId="659D9D46"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5.7. Avanso užtikrinimas</w:t>
            </w:r>
          </w:p>
        </w:tc>
        <w:tc>
          <w:tcPr>
            <w:tcW w:w="6831" w:type="dxa"/>
            <w:gridSpan w:val="4"/>
          </w:tcPr>
          <w:p w14:paraId="6AA76117"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color w:val="000000"/>
                <w:kern w:val="2"/>
                <w:szCs w:val="24"/>
                <w:shd w:val="clear" w:color="auto" w:fill="FFFFFF"/>
              </w:rPr>
              <w:t>Netaikoma</w:t>
            </w:r>
          </w:p>
        </w:tc>
      </w:tr>
      <w:tr w:rsidR="00C426E3" w:rsidRPr="00C426E3" w14:paraId="67CE772D" w14:textId="77777777" w:rsidTr="00B8073F">
        <w:trPr>
          <w:trHeight w:val="300"/>
        </w:trPr>
        <w:tc>
          <w:tcPr>
            <w:tcW w:w="9535" w:type="dxa"/>
            <w:gridSpan w:val="6"/>
          </w:tcPr>
          <w:p w14:paraId="0ED3A0DA" w14:textId="77777777" w:rsidR="00C426E3" w:rsidRPr="00C426E3" w:rsidRDefault="00C426E3" w:rsidP="00C426E3">
            <w:pPr>
              <w:jc w:val="cente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6. PREKIŲ KOKYBĖ IR GARANTINIAI ĮSIPAREIGOJIMAI</w:t>
            </w:r>
          </w:p>
        </w:tc>
      </w:tr>
      <w:tr w:rsidR="00C426E3" w:rsidRPr="00C426E3" w14:paraId="5E20C0C2" w14:textId="77777777" w:rsidTr="00B8073F">
        <w:trPr>
          <w:trHeight w:val="300"/>
        </w:trPr>
        <w:tc>
          <w:tcPr>
            <w:tcW w:w="2704" w:type="dxa"/>
            <w:gridSpan w:val="2"/>
          </w:tcPr>
          <w:p w14:paraId="76BEEB16"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lastRenderedPageBreak/>
              <w:t>6.1. Garantinis terminas</w:t>
            </w:r>
          </w:p>
        </w:tc>
        <w:tc>
          <w:tcPr>
            <w:tcW w:w="6831" w:type="dxa"/>
            <w:gridSpan w:val="4"/>
          </w:tcPr>
          <w:p w14:paraId="154DA0DB" w14:textId="29C2C719"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 xml:space="preserve">Prekėms nustatomas Tiekėjo pasiūlytas Garantinis terminas, </w:t>
            </w:r>
            <w:proofErr w:type="spellStart"/>
            <w:r w:rsidRPr="00C426E3">
              <w:rPr>
                <w:rFonts w:ascii="Times New Roman" w:eastAsia="Calibri" w:hAnsi="Times New Roman" w:cs="Times New Roman"/>
                <w:kern w:val="2"/>
                <w:szCs w:val="24"/>
              </w:rPr>
              <w:t>t.y</w:t>
            </w:r>
            <w:proofErr w:type="spellEnd"/>
            <w:r w:rsidRPr="00C426E3">
              <w:rPr>
                <w:rFonts w:ascii="Times New Roman" w:eastAsia="Calibri" w:hAnsi="Times New Roman" w:cs="Times New Roman"/>
                <w:kern w:val="2"/>
                <w:szCs w:val="24"/>
              </w:rPr>
              <w:t>.  _____ mėnesių. Garantinis terminas, skaičiuojamas nuo Prekių perdavimo–priėmimo akto pasirašymo dienos.</w:t>
            </w:r>
          </w:p>
        </w:tc>
      </w:tr>
      <w:tr w:rsidR="00C426E3" w:rsidRPr="00C426E3" w14:paraId="13B20DB9" w14:textId="77777777" w:rsidTr="00B8073F">
        <w:trPr>
          <w:trHeight w:val="300"/>
        </w:trPr>
        <w:tc>
          <w:tcPr>
            <w:tcW w:w="2704" w:type="dxa"/>
            <w:gridSpan w:val="2"/>
          </w:tcPr>
          <w:p w14:paraId="298FAC18" w14:textId="77777777" w:rsidR="00C426E3" w:rsidRPr="00C426E3" w:rsidRDefault="00C426E3" w:rsidP="00C426E3">
            <w:pPr>
              <w:rPr>
                <w:rFonts w:ascii="Times New Roman" w:eastAsia="Calibri" w:hAnsi="Times New Roman" w:cs="Times New Roman"/>
                <w:b/>
                <w:bCs/>
                <w:kern w:val="2"/>
                <w:szCs w:val="24"/>
              </w:rPr>
            </w:pPr>
            <w:r w:rsidRPr="00C81088">
              <w:rPr>
                <w:rFonts w:ascii="Times New Roman" w:eastAsia="Calibri" w:hAnsi="Times New Roman" w:cs="Times New Roman"/>
                <w:b/>
                <w:bCs/>
                <w:kern w:val="2"/>
                <w:szCs w:val="24"/>
              </w:rPr>
              <w:t>6.2. Garantinė priežiūra</w:t>
            </w:r>
          </w:p>
        </w:tc>
        <w:tc>
          <w:tcPr>
            <w:tcW w:w="6831" w:type="dxa"/>
            <w:gridSpan w:val="4"/>
          </w:tcPr>
          <w:p w14:paraId="07C9D17D" w14:textId="77777777" w:rsidR="00C426E3" w:rsidRPr="00C426E3" w:rsidRDefault="00C426E3" w:rsidP="00C426E3">
            <w:pPr>
              <w:spacing w:after="0" w:line="240" w:lineRule="auto"/>
              <w:jc w:val="both"/>
              <w:rPr>
                <w:rFonts w:ascii="Times New Roman" w:eastAsia="Calibri" w:hAnsi="Times New Roman" w:cs="Times New Roman"/>
                <w:kern w:val="2"/>
                <w:szCs w:val="24"/>
              </w:rPr>
            </w:pPr>
            <w:r w:rsidRPr="00C426E3">
              <w:rPr>
                <w:rFonts w:ascii="Times New Roman" w:eastAsia="Calibri" w:hAnsi="Times New Roman" w:cs="Times New Roman"/>
                <w:kern w:val="2"/>
                <w:szCs w:val="24"/>
              </w:rPr>
              <w:t>Garantinio termino laikotarpiu Tiekėjas, gavęs pranešimą apie Prekės trūkumus, turi atvykti ir užtikrinti sugedusių (sulūžusių) prekių remontą ne ilgiau nei per 48 valandas nuo pranešimo apie tai arba jas pakeisti į kokybiškas prekes ne vėliau kaip per 14 (keturiolika) kalendorinių dienų nuo gauto pranešimo. Pakeitimą ir pristatymą tiekėjas dengia savo lėšomis.</w:t>
            </w:r>
          </w:p>
          <w:p w14:paraId="647667CC" w14:textId="77777777" w:rsidR="00C426E3" w:rsidRPr="00C426E3" w:rsidRDefault="00C426E3" w:rsidP="00C426E3">
            <w:pPr>
              <w:rPr>
                <w:rFonts w:ascii="Times New Roman" w:eastAsia="Calibri" w:hAnsi="Times New Roman" w:cs="Times New Roman"/>
                <w:kern w:val="2"/>
              </w:rPr>
            </w:pPr>
          </w:p>
          <w:p w14:paraId="2D78F093"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Prekių trūkumų nustatymo bei šalinimo tvarka (išskyrus specialioje Sutarties dalyje nustatytą tvarką) nustatyta Bendrųjų sąlygų 7 skyriuje.</w:t>
            </w:r>
          </w:p>
        </w:tc>
      </w:tr>
      <w:tr w:rsidR="002846FF" w:rsidRPr="00C426E3" w14:paraId="170C2B13" w14:textId="77777777" w:rsidTr="00B8073F">
        <w:trPr>
          <w:trHeight w:val="300"/>
        </w:trPr>
        <w:tc>
          <w:tcPr>
            <w:tcW w:w="2704" w:type="dxa"/>
            <w:gridSpan w:val="2"/>
          </w:tcPr>
          <w:p w14:paraId="3416F6C2" w14:textId="1C616029" w:rsidR="002846FF" w:rsidRPr="002846FF" w:rsidRDefault="005C47FB" w:rsidP="00C426E3">
            <w:pPr>
              <w:rPr>
                <w:rFonts w:ascii="Times New Roman" w:eastAsia="Calibri" w:hAnsi="Times New Roman" w:cs="Times New Roman"/>
                <w:b/>
                <w:bCs/>
                <w:kern w:val="2"/>
                <w:szCs w:val="24"/>
                <w:highlight w:val="yellow"/>
              </w:rPr>
            </w:pPr>
            <w:r w:rsidRPr="00C81088">
              <w:rPr>
                <w:rFonts w:ascii="Times New Roman" w:eastAsia="Calibri" w:hAnsi="Times New Roman" w:cs="Times New Roman"/>
                <w:b/>
                <w:bCs/>
                <w:kern w:val="2"/>
                <w:szCs w:val="24"/>
              </w:rPr>
              <w:t>6.3. Kokybinių kriterijų įgyvendinimo ir tikrinimo tvarka</w:t>
            </w:r>
          </w:p>
        </w:tc>
        <w:tc>
          <w:tcPr>
            <w:tcW w:w="6831" w:type="dxa"/>
            <w:gridSpan w:val="4"/>
          </w:tcPr>
          <w:p w14:paraId="31B28CC6" w14:textId="4310A373" w:rsidR="00AD2A90" w:rsidRPr="00C81088" w:rsidRDefault="00AD2A90" w:rsidP="00C81088">
            <w:pPr>
              <w:spacing w:after="0" w:line="240" w:lineRule="auto"/>
              <w:jc w:val="both"/>
              <w:rPr>
                <w:rFonts w:ascii="Times New Roman" w:eastAsia="Calibri" w:hAnsi="Times New Roman" w:cs="Times New Roman"/>
                <w:kern w:val="2"/>
                <w:szCs w:val="24"/>
              </w:rPr>
            </w:pPr>
            <w:r w:rsidRPr="00C81088">
              <w:rPr>
                <w:rFonts w:ascii="Times New Roman" w:eastAsia="Calibri" w:hAnsi="Times New Roman" w:cs="Times New Roman"/>
                <w:kern w:val="2"/>
                <w:szCs w:val="24"/>
              </w:rPr>
              <w:t xml:space="preserve">Tiekėjas privalo pristatyti prekes, atitinkančias techninėje specifikacijoje nurodytus reikalavimus.  Prekių pristatymo reikalavimai nurodyti techninėje specifikacijoje. </w:t>
            </w:r>
          </w:p>
          <w:p w14:paraId="2F3062FD" w14:textId="50EFDC7B" w:rsidR="00AD2A90" w:rsidRPr="00C81088" w:rsidRDefault="00AD2A90" w:rsidP="00C81088">
            <w:pPr>
              <w:spacing w:after="0" w:line="240" w:lineRule="auto"/>
              <w:jc w:val="both"/>
              <w:rPr>
                <w:rFonts w:ascii="Times New Roman" w:eastAsia="Calibri" w:hAnsi="Times New Roman" w:cs="Times New Roman"/>
                <w:kern w:val="2"/>
                <w:szCs w:val="24"/>
              </w:rPr>
            </w:pPr>
            <w:r w:rsidRPr="00C81088">
              <w:rPr>
                <w:rFonts w:ascii="Times New Roman" w:eastAsia="Calibri" w:hAnsi="Times New Roman" w:cs="Times New Roman"/>
                <w:kern w:val="2"/>
                <w:szCs w:val="24"/>
              </w:rPr>
              <w:t xml:space="preserve">Pirkėjas turi teisę atlikti prekių kokybės patikrą per </w:t>
            </w:r>
            <w:r w:rsidR="00AE4C38" w:rsidRPr="00C81088">
              <w:rPr>
                <w:rFonts w:ascii="Times New Roman" w:eastAsia="Calibri" w:hAnsi="Times New Roman" w:cs="Times New Roman"/>
                <w:kern w:val="2"/>
                <w:szCs w:val="24"/>
              </w:rPr>
              <w:t>5</w:t>
            </w:r>
            <w:r w:rsidRPr="00C81088">
              <w:rPr>
                <w:rFonts w:ascii="Times New Roman" w:eastAsia="Calibri" w:hAnsi="Times New Roman" w:cs="Times New Roman"/>
                <w:kern w:val="2"/>
                <w:szCs w:val="24"/>
              </w:rPr>
              <w:t xml:space="preserve"> darbo dienas po prekių gavimo ir/ar sumontavimo ir patikrinti, ar jos atitinka sutartinius reikalavimus. Jeigu pristatytos prekės neatitinka sutartinių kokybės reikalavimų, tiekėjas privalo per </w:t>
            </w:r>
            <w:r w:rsidR="006455BD" w:rsidRPr="00C81088">
              <w:rPr>
                <w:rFonts w:ascii="Times New Roman" w:eastAsia="Calibri" w:hAnsi="Times New Roman" w:cs="Times New Roman"/>
                <w:kern w:val="2"/>
                <w:szCs w:val="24"/>
              </w:rPr>
              <w:t xml:space="preserve">5 darbo </w:t>
            </w:r>
            <w:r w:rsidRPr="00C81088">
              <w:rPr>
                <w:rFonts w:ascii="Times New Roman" w:eastAsia="Calibri" w:hAnsi="Times New Roman" w:cs="Times New Roman"/>
                <w:kern w:val="2"/>
                <w:szCs w:val="24"/>
              </w:rPr>
              <w:t>dien</w:t>
            </w:r>
            <w:r w:rsidR="006455BD" w:rsidRPr="00C81088">
              <w:rPr>
                <w:rFonts w:ascii="Times New Roman" w:eastAsia="Calibri" w:hAnsi="Times New Roman" w:cs="Times New Roman"/>
                <w:kern w:val="2"/>
                <w:szCs w:val="24"/>
              </w:rPr>
              <w:t>as</w:t>
            </w:r>
            <w:r w:rsidRPr="00C81088">
              <w:rPr>
                <w:rFonts w:ascii="Times New Roman" w:eastAsia="Calibri" w:hAnsi="Times New Roman" w:cs="Times New Roman"/>
                <w:kern w:val="2"/>
                <w:szCs w:val="24"/>
              </w:rPr>
              <w:t xml:space="preserve"> pakeisti prekes arba jas pataisyti savo sąskaita.</w:t>
            </w:r>
          </w:p>
          <w:p w14:paraId="70055148" w14:textId="77777777" w:rsidR="002846FF" w:rsidRPr="00C426E3" w:rsidRDefault="002846FF" w:rsidP="00C81088">
            <w:pPr>
              <w:spacing w:before="100" w:beforeAutospacing="1" w:after="100" w:afterAutospacing="1" w:line="240" w:lineRule="auto"/>
              <w:rPr>
                <w:rFonts w:ascii="Times New Roman" w:eastAsia="Calibri" w:hAnsi="Times New Roman" w:cs="Times New Roman"/>
                <w:kern w:val="2"/>
                <w:szCs w:val="24"/>
              </w:rPr>
            </w:pPr>
          </w:p>
        </w:tc>
      </w:tr>
      <w:tr w:rsidR="00C426E3" w:rsidRPr="00C426E3" w14:paraId="17B36BB2" w14:textId="77777777" w:rsidTr="00B8073F">
        <w:trPr>
          <w:trHeight w:val="300"/>
        </w:trPr>
        <w:tc>
          <w:tcPr>
            <w:tcW w:w="9535" w:type="dxa"/>
            <w:gridSpan w:val="6"/>
          </w:tcPr>
          <w:p w14:paraId="30C52F46" w14:textId="77777777" w:rsidR="00C426E3" w:rsidRPr="00C426E3" w:rsidRDefault="00C426E3" w:rsidP="00C426E3">
            <w:pPr>
              <w:jc w:val="cente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7. SUTARTIES VYKDYMUI PASITELKIAMI SUBTIEKĖJAI</w:t>
            </w:r>
          </w:p>
        </w:tc>
      </w:tr>
      <w:tr w:rsidR="00C426E3" w:rsidRPr="00C426E3" w14:paraId="536CDFFA" w14:textId="77777777" w:rsidTr="00B8073F">
        <w:trPr>
          <w:trHeight w:val="300"/>
        </w:trPr>
        <w:tc>
          <w:tcPr>
            <w:tcW w:w="2704" w:type="dxa"/>
            <w:gridSpan w:val="2"/>
          </w:tcPr>
          <w:p w14:paraId="59374848"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Sutarties vykdymui pasitelkiami subtiekėjai ir (ar) specialistai</w:t>
            </w:r>
          </w:p>
        </w:tc>
        <w:tc>
          <w:tcPr>
            <w:tcW w:w="6831" w:type="dxa"/>
            <w:gridSpan w:val="4"/>
          </w:tcPr>
          <w:p w14:paraId="38DCC9F9" w14:textId="77777777" w:rsidR="00C426E3" w:rsidRPr="00C426E3" w:rsidRDefault="00C426E3" w:rsidP="00C426E3">
            <w:pPr>
              <w:spacing w:after="0" w:line="240" w:lineRule="auto"/>
              <w:jc w:val="both"/>
              <w:rPr>
                <w:rFonts w:ascii="Times New Roman" w:eastAsia="Times New Roman" w:hAnsi="Times New Roman" w:cs="Times New Roman"/>
                <w:color w:val="FF0000"/>
                <w:kern w:val="2"/>
                <w:sz w:val="22"/>
                <w:szCs w:val="22"/>
                <w:lang w:eastAsia="en-US"/>
                <w14:ligatures w14:val="standardContextual"/>
              </w:rPr>
            </w:pPr>
            <w:r w:rsidRPr="00C426E3">
              <w:rPr>
                <w:rFonts w:ascii="Times New Roman" w:eastAsia="Times New Roman" w:hAnsi="Times New Roman" w:cs="Times New Roman"/>
                <w:color w:val="FF0000"/>
                <w:kern w:val="2"/>
                <w:sz w:val="22"/>
                <w:szCs w:val="22"/>
                <w:lang w:eastAsia="en-US"/>
                <w14:ligatures w14:val="standardContextual"/>
              </w:rPr>
              <w:t>Sutarties vykdymui subtiekėjai ir (ar) specialistai nepasitelkiami.</w:t>
            </w:r>
          </w:p>
          <w:p w14:paraId="093D2ACE" w14:textId="77777777" w:rsidR="00C426E3" w:rsidRPr="00C426E3" w:rsidRDefault="00C426E3" w:rsidP="00C426E3">
            <w:pPr>
              <w:spacing w:after="0" w:line="240" w:lineRule="auto"/>
              <w:jc w:val="both"/>
              <w:rPr>
                <w:rFonts w:ascii="Times New Roman" w:eastAsia="Times New Roman" w:hAnsi="Times New Roman" w:cs="Times New Roman"/>
                <w:color w:val="FF0000"/>
                <w:kern w:val="2"/>
                <w:sz w:val="22"/>
                <w:szCs w:val="22"/>
                <w:lang w:eastAsia="en-US"/>
                <w14:ligatures w14:val="standardContextual"/>
              </w:rPr>
            </w:pPr>
          </w:p>
          <w:p w14:paraId="0A9FD00B" w14:textId="77777777" w:rsidR="00C426E3" w:rsidRPr="00C426E3" w:rsidRDefault="00C426E3" w:rsidP="00C426E3">
            <w:pPr>
              <w:spacing w:after="0" w:line="240" w:lineRule="auto"/>
              <w:jc w:val="both"/>
              <w:rPr>
                <w:rFonts w:ascii="Times New Roman" w:eastAsia="Times New Roman" w:hAnsi="Times New Roman" w:cs="Times New Roman"/>
                <w:color w:val="FF0000"/>
                <w:kern w:val="2"/>
                <w:sz w:val="22"/>
                <w:szCs w:val="22"/>
                <w:lang w:eastAsia="en-US"/>
                <w14:ligatures w14:val="standardContextual"/>
              </w:rPr>
            </w:pPr>
            <w:r w:rsidRPr="00C426E3">
              <w:rPr>
                <w:rFonts w:ascii="Times New Roman" w:eastAsia="Times New Roman" w:hAnsi="Times New Roman" w:cs="Times New Roman"/>
                <w:color w:val="FF0000"/>
                <w:kern w:val="2"/>
                <w:sz w:val="22"/>
                <w:szCs w:val="22"/>
                <w:lang w:eastAsia="en-US"/>
                <w14:ligatures w14:val="standardContextual"/>
              </w:rPr>
              <w:t>arba</w:t>
            </w:r>
          </w:p>
          <w:p w14:paraId="2FFCFA1B" w14:textId="77777777" w:rsidR="00C426E3" w:rsidRPr="00C426E3" w:rsidRDefault="00C426E3" w:rsidP="00C426E3">
            <w:pPr>
              <w:spacing w:after="0" w:line="240" w:lineRule="auto"/>
              <w:jc w:val="both"/>
              <w:rPr>
                <w:rFonts w:ascii="Times New Roman" w:eastAsia="Times New Roman" w:hAnsi="Times New Roman" w:cs="Times New Roman"/>
                <w:color w:val="FF0000"/>
                <w:kern w:val="2"/>
                <w:sz w:val="22"/>
                <w:szCs w:val="22"/>
                <w:lang w:eastAsia="en-US"/>
                <w14:ligatures w14:val="standardContextual"/>
              </w:rPr>
            </w:pPr>
          </w:p>
          <w:p w14:paraId="1713BBEC" w14:textId="3538114F" w:rsidR="00C426E3" w:rsidRPr="00C426E3" w:rsidRDefault="00C426E3" w:rsidP="00C426E3">
            <w:pPr>
              <w:jc w:val="both"/>
              <w:rPr>
                <w:rFonts w:ascii="Times New Roman" w:eastAsia="Times New Roman" w:hAnsi="Times New Roman" w:cs="Times New Roman"/>
                <w:color w:val="FF0000"/>
                <w:kern w:val="2"/>
                <w:sz w:val="22"/>
                <w:szCs w:val="22"/>
                <w:lang w:eastAsia="en-US"/>
                <w14:ligatures w14:val="standardContextual"/>
              </w:rPr>
            </w:pPr>
            <w:r w:rsidRPr="00C426E3">
              <w:rPr>
                <w:rFonts w:ascii="Times New Roman" w:eastAsia="Times New Roman" w:hAnsi="Times New Roman" w:cs="Times New Roman"/>
                <w:color w:val="FF0000"/>
                <w:kern w:val="2"/>
                <w:sz w:val="22"/>
                <w:szCs w:val="22"/>
                <w:lang w:eastAsia="en-US"/>
                <w14:ligatures w14:val="standardContextual"/>
              </w:rPr>
              <w:t xml:space="preserve">Sutarties vykdymui pasitelkiami subtiekėjai ir (ar) specialistai yra nurodyti Sutarties priede Nr. </w:t>
            </w:r>
            <w:r w:rsidR="00700C01" w:rsidRPr="00C426E3">
              <w:rPr>
                <w:rFonts w:ascii="Times New Roman" w:eastAsia="Times New Roman" w:hAnsi="Times New Roman" w:cs="Times New Roman"/>
                <w:color w:val="FF0000"/>
                <w:kern w:val="2"/>
                <w:sz w:val="22"/>
                <w:szCs w:val="22"/>
                <w:lang w:eastAsia="en-US"/>
                <w14:ligatures w14:val="standardContextual"/>
              </w:rPr>
              <w:t>[</w:t>
            </w:r>
            <w:r w:rsidR="00700C01">
              <w:rPr>
                <w:rFonts w:ascii="Times New Roman" w:eastAsia="Times New Roman" w:hAnsi="Times New Roman" w:cs="Times New Roman"/>
                <w:color w:val="FF0000"/>
                <w:kern w:val="2"/>
                <w:sz w:val="22"/>
                <w:szCs w:val="22"/>
                <w:lang w:eastAsia="en-US"/>
                <w14:ligatures w14:val="standardContextual"/>
              </w:rPr>
              <w:t>2</w:t>
            </w:r>
            <w:r w:rsidR="00700C01" w:rsidRPr="00C426E3">
              <w:rPr>
                <w:rFonts w:ascii="Times New Roman" w:eastAsia="Times New Roman" w:hAnsi="Times New Roman" w:cs="Times New Roman"/>
                <w:color w:val="FF0000"/>
                <w:kern w:val="2"/>
                <w:sz w:val="22"/>
                <w:szCs w:val="22"/>
                <w:lang w:eastAsia="en-US"/>
                <w14:ligatures w14:val="standardContextual"/>
              </w:rPr>
              <w:t xml:space="preserve">] </w:t>
            </w:r>
            <w:r w:rsidRPr="00C426E3">
              <w:rPr>
                <w:rFonts w:ascii="Times New Roman" w:eastAsia="Times New Roman" w:hAnsi="Times New Roman" w:cs="Times New Roman"/>
                <w:color w:val="FF0000"/>
                <w:kern w:val="2"/>
                <w:sz w:val="22"/>
                <w:szCs w:val="22"/>
                <w:lang w:eastAsia="en-US"/>
                <w14:ligatures w14:val="standardContextual"/>
              </w:rPr>
              <w:t>„Sutarties vykdymui pasitelkiami subtiekėjai ir (ar) specialistai“</w:t>
            </w:r>
          </w:p>
          <w:p w14:paraId="6B1D059A" w14:textId="77777777" w:rsidR="00C426E3" w:rsidRPr="00C426E3" w:rsidRDefault="00C426E3" w:rsidP="00C426E3">
            <w:pPr>
              <w:rPr>
                <w:rFonts w:ascii="Times New Roman" w:eastAsia="Calibri" w:hAnsi="Times New Roman" w:cs="Times New Roman"/>
                <w:b/>
                <w:bCs/>
                <w:kern w:val="2"/>
              </w:rPr>
            </w:pPr>
          </w:p>
        </w:tc>
      </w:tr>
      <w:tr w:rsidR="00C426E3" w:rsidRPr="00C426E3" w14:paraId="37E6BAFF" w14:textId="77777777" w:rsidTr="00B8073F">
        <w:trPr>
          <w:trHeight w:val="300"/>
        </w:trPr>
        <w:tc>
          <w:tcPr>
            <w:tcW w:w="9535" w:type="dxa"/>
            <w:gridSpan w:val="6"/>
          </w:tcPr>
          <w:p w14:paraId="12D95D8E" w14:textId="77777777" w:rsidR="00C426E3" w:rsidRPr="00C426E3" w:rsidRDefault="00C426E3" w:rsidP="00C426E3">
            <w:pPr>
              <w:jc w:val="cente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8. PRIEVOLIŲ PAGAL SUTARTĮ ĮVYKDYMO UŽTIKRINIMAS</w:t>
            </w:r>
          </w:p>
        </w:tc>
      </w:tr>
      <w:tr w:rsidR="00C426E3" w:rsidRPr="00C426E3" w14:paraId="30859824" w14:textId="77777777" w:rsidTr="00B8073F">
        <w:trPr>
          <w:trHeight w:val="300"/>
        </w:trPr>
        <w:tc>
          <w:tcPr>
            <w:tcW w:w="2704" w:type="dxa"/>
            <w:gridSpan w:val="2"/>
          </w:tcPr>
          <w:p w14:paraId="29A09B22" w14:textId="77777777" w:rsidR="00C426E3" w:rsidRPr="00C81088" w:rsidRDefault="00C426E3" w:rsidP="00C426E3">
            <w:pPr>
              <w:rPr>
                <w:rFonts w:ascii="Times New Roman" w:eastAsia="Calibri" w:hAnsi="Times New Roman" w:cs="Times New Roman"/>
                <w:b/>
                <w:bCs/>
                <w:kern w:val="2"/>
                <w:szCs w:val="24"/>
              </w:rPr>
            </w:pPr>
            <w:r w:rsidRPr="00C81088">
              <w:rPr>
                <w:rFonts w:ascii="Times New Roman" w:eastAsia="Calibri" w:hAnsi="Times New Roman" w:cs="Times New Roman"/>
                <w:b/>
                <w:bCs/>
                <w:kern w:val="2"/>
                <w:szCs w:val="24"/>
              </w:rPr>
              <w:t>8.1. Prievolių pagal Sutartį įvykdymo užtikrinimas</w:t>
            </w:r>
          </w:p>
        </w:tc>
        <w:tc>
          <w:tcPr>
            <w:tcW w:w="6831" w:type="dxa"/>
            <w:gridSpan w:val="4"/>
          </w:tcPr>
          <w:p w14:paraId="116C40AB"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Prievolių pagal Sutartį įvykdymo užtikrinamas:</w:t>
            </w:r>
          </w:p>
          <w:p w14:paraId="00F9A762"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Netesybomis (delspinigiais, bauda);</w:t>
            </w:r>
          </w:p>
          <w:p w14:paraId="0497041E" w14:textId="3B290BAE"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 xml:space="preserve">Pirmo pareikalavimo </w:t>
            </w:r>
            <w:r w:rsidRPr="00C426E3">
              <w:rPr>
                <w:rFonts w:ascii="Times New Roman" w:eastAsia="Calibri" w:hAnsi="Times New Roman" w:cs="Times New Roman"/>
                <w:b/>
                <w:bCs/>
                <w:kern w:val="2"/>
                <w:szCs w:val="24"/>
              </w:rPr>
              <w:t>banko garantija</w:t>
            </w:r>
            <w:r w:rsidR="00293C3B">
              <w:rPr>
                <w:rFonts w:ascii="Times New Roman" w:eastAsia="Calibri" w:hAnsi="Times New Roman" w:cs="Times New Roman"/>
                <w:b/>
                <w:bCs/>
                <w:kern w:val="2"/>
                <w:szCs w:val="24"/>
              </w:rPr>
              <w:t xml:space="preserve"> (taikoma tik </w:t>
            </w:r>
            <w:r w:rsidR="005C384B">
              <w:rPr>
                <w:rFonts w:ascii="Times New Roman" w:eastAsia="Calibri" w:hAnsi="Times New Roman" w:cs="Times New Roman"/>
                <w:b/>
                <w:bCs/>
                <w:kern w:val="2"/>
                <w:szCs w:val="24"/>
              </w:rPr>
              <w:t xml:space="preserve">2 </w:t>
            </w:r>
            <w:r w:rsidR="00293C3B">
              <w:rPr>
                <w:rFonts w:ascii="Times New Roman" w:eastAsia="Calibri" w:hAnsi="Times New Roman" w:cs="Times New Roman"/>
                <w:b/>
                <w:bCs/>
                <w:kern w:val="2"/>
                <w:szCs w:val="24"/>
              </w:rPr>
              <w:t>pirkimo daliai)</w:t>
            </w:r>
            <w:r w:rsidRPr="00C426E3">
              <w:rPr>
                <w:rFonts w:ascii="Times New Roman" w:eastAsia="Calibri" w:hAnsi="Times New Roman" w:cs="Times New Roman"/>
                <w:b/>
                <w:bCs/>
                <w:kern w:val="2"/>
                <w:szCs w:val="24"/>
              </w:rPr>
              <w:t>.</w:t>
            </w:r>
            <w:r w:rsidRPr="00C426E3">
              <w:rPr>
                <w:rFonts w:ascii="Times New Roman" w:eastAsia="Calibri" w:hAnsi="Times New Roman" w:cs="Times New Roman"/>
                <w:kern w:val="2"/>
                <w:szCs w:val="24"/>
              </w:rPr>
              <w:t xml:space="preserve"> </w:t>
            </w:r>
          </w:p>
        </w:tc>
      </w:tr>
      <w:tr w:rsidR="0077222D" w:rsidRPr="00C426E3" w14:paraId="4D31B7F6" w14:textId="77777777" w:rsidTr="00B8073F">
        <w:trPr>
          <w:trHeight w:val="300"/>
        </w:trPr>
        <w:tc>
          <w:tcPr>
            <w:tcW w:w="2704" w:type="dxa"/>
            <w:gridSpan w:val="2"/>
          </w:tcPr>
          <w:p w14:paraId="1BB53B28" w14:textId="5CE896DE" w:rsidR="0077222D" w:rsidRPr="00C81088" w:rsidRDefault="00B357BE" w:rsidP="00C426E3">
            <w:pPr>
              <w:rPr>
                <w:rFonts w:ascii="Times New Roman" w:eastAsia="Calibri" w:hAnsi="Times New Roman" w:cs="Times New Roman"/>
                <w:b/>
                <w:bCs/>
                <w:kern w:val="2"/>
                <w:szCs w:val="24"/>
              </w:rPr>
            </w:pPr>
            <w:r w:rsidRPr="00C81088">
              <w:rPr>
                <w:rFonts w:ascii="Times New Roman" w:eastAsia="Calibri" w:hAnsi="Times New Roman" w:cs="Times New Roman"/>
                <w:b/>
                <w:bCs/>
                <w:kern w:val="2"/>
                <w:szCs w:val="24"/>
              </w:rPr>
              <w:t>8.2. Sutarties įvykdymo užtikrinimo galiojimo terminas</w:t>
            </w:r>
          </w:p>
        </w:tc>
        <w:tc>
          <w:tcPr>
            <w:tcW w:w="6831" w:type="dxa"/>
            <w:gridSpan w:val="4"/>
          </w:tcPr>
          <w:p w14:paraId="12AB358A" w14:textId="663C285D" w:rsidR="0077222D" w:rsidRPr="00C426E3" w:rsidRDefault="00DE3F6E" w:rsidP="00C426E3">
            <w:pPr>
              <w:rPr>
                <w:rFonts w:ascii="Times New Roman" w:eastAsia="Calibri" w:hAnsi="Times New Roman" w:cs="Times New Roman"/>
                <w:kern w:val="2"/>
                <w:szCs w:val="24"/>
              </w:rPr>
            </w:pPr>
            <w:r w:rsidRPr="00DE3F6E">
              <w:rPr>
                <w:rFonts w:ascii="Times New Roman" w:eastAsia="Calibri" w:hAnsi="Times New Roman" w:cs="Times New Roman"/>
                <w:kern w:val="2"/>
                <w:szCs w:val="24"/>
              </w:rPr>
              <w:t>Tiekėj</w:t>
            </w:r>
            <w:r>
              <w:rPr>
                <w:rFonts w:ascii="Times New Roman" w:eastAsia="Calibri" w:hAnsi="Times New Roman" w:cs="Times New Roman"/>
                <w:kern w:val="2"/>
                <w:szCs w:val="24"/>
              </w:rPr>
              <w:t xml:space="preserve">o pateikto </w:t>
            </w:r>
            <w:r w:rsidRPr="00DE3F6E">
              <w:rPr>
                <w:rFonts w:ascii="Times New Roman" w:eastAsia="Calibri" w:hAnsi="Times New Roman" w:cs="Times New Roman"/>
                <w:kern w:val="2"/>
                <w:szCs w:val="24"/>
              </w:rPr>
              <w:t>Sutarties įvykdymo užtikrinim</w:t>
            </w:r>
            <w:r>
              <w:rPr>
                <w:rFonts w:ascii="Times New Roman" w:eastAsia="Calibri" w:hAnsi="Times New Roman" w:cs="Times New Roman"/>
                <w:kern w:val="2"/>
                <w:szCs w:val="24"/>
              </w:rPr>
              <w:t xml:space="preserve">o galiojimo terminas negali būti trumpesnis nei 7 mėnesiai ir turi galioti iki visiško sutarties įvykdymo.  </w:t>
            </w:r>
          </w:p>
        </w:tc>
      </w:tr>
      <w:tr w:rsidR="00C426E3" w:rsidRPr="00C426E3" w14:paraId="79948292" w14:textId="77777777" w:rsidTr="00B8073F">
        <w:trPr>
          <w:trHeight w:val="300"/>
        </w:trPr>
        <w:tc>
          <w:tcPr>
            <w:tcW w:w="2704" w:type="dxa"/>
            <w:gridSpan w:val="2"/>
          </w:tcPr>
          <w:p w14:paraId="102A669E" w14:textId="3C53FFFA" w:rsidR="00C426E3" w:rsidRPr="001C0051" w:rsidRDefault="00C426E3" w:rsidP="00C426E3">
            <w:pPr>
              <w:rPr>
                <w:rFonts w:ascii="Times New Roman" w:eastAsia="Calibri" w:hAnsi="Times New Roman" w:cs="Times New Roman"/>
                <w:b/>
                <w:bCs/>
                <w:kern w:val="2"/>
                <w:szCs w:val="24"/>
              </w:rPr>
            </w:pPr>
            <w:r w:rsidRPr="001C0051">
              <w:rPr>
                <w:rFonts w:ascii="Times New Roman" w:eastAsia="Calibri" w:hAnsi="Times New Roman" w:cs="Times New Roman"/>
                <w:b/>
                <w:bCs/>
                <w:kern w:val="2"/>
                <w:szCs w:val="24"/>
              </w:rPr>
              <w:t>8</w:t>
            </w:r>
            <w:r w:rsidRPr="007E5CB3">
              <w:rPr>
                <w:rFonts w:ascii="Times New Roman" w:eastAsia="Calibri" w:hAnsi="Times New Roman" w:cs="Times New Roman"/>
                <w:b/>
                <w:bCs/>
                <w:kern w:val="2"/>
                <w:szCs w:val="24"/>
              </w:rPr>
              <w:t>.</w:t>
            </w:r>
            <w:r w:rsidR="00B357BE">
              <w:rPr>
                <w:rFonts w:ascii="Times New Roman" w:eastAsia="Calibri" w:hAnsi="Times New Roman" w:cs="Times New Roman"/>
                <w:b/>
                <w:bCs/>
                <w:kern w:val="2"/>
                <w:szCs w:val="24"/>
              </w:rPr>
              <w:t>3</w:t>
            </w:r>
            <w:r w:rsidRPr="007E5CB3">
              <w:rPr>
                <w:rFonts w:ascii="Times New Roman" w:eastAsia="Calibri" w:hAnsi="Times New Roman" w:cs="Times New Roman"/>
                <w:b/>
                <w:bCs/>
                <w:kern w:val="2"/>
                <w:szCs w:val="24"/>
              </w:rPr>
              <w:t>. Sutarties įvykdymo užtikrinimo pateikimas</w:t>
            </w:r>
            <w:r w:rsidR="00293C3B">
              <w:rPr>
                <w:rFonts w:ascii="Times New Roman" w:eastAsia="Calibri" w:hAnsi="Times New Roman" w:cs="Times New Roman"/>
                <w:b/>
                <w:bCs/>
                <w:kern w:val="2"/>
                <w:szCs w:val="24"/>
              </w:rPr>
              <w:t xml:space="preserve"> (taikoma </w:t>
            </w:r>
            <w:r w:rsidR="001553FA">
              <w:rPr>
                <w:rFonts w:ascii="Times New Roman" w:eastAsia="Calibri" w:hAnsi="Times New Roman" w:cs="Times New Roman"/>
                <w:b/>
                <w:bCs/>
                <w:kern w:val="2"/>
                <w:szCs w:val="24"/>
              </w:rPr>
              <w:t>2</w:t>
            </w:r>
            <w:r w:rsidR="00A24320">
              <w:rPr>
                <w:rFonts w:ascii="Times New Roman" w:eastAsia="Calibri" w:hAnsi="Times New Roman" w:cs="Times New Roman"/>
                <w:b/>
                <w:bCs/>
                <w:kern w:val="2"/>
                <w:szCs w:val="24"/>
              </w:rPr>
              <w:t xml:space="preserve"> </w:t>
            </w:r>
            <w:r w:rsidR="00293C3B">
              <w:rPr>
                <w:rFonts w:ascii="Times New Roman" w:eastAsia="Calibri" w:hAnsi="Times New Roman" w:cs="Times New Roman"/>
                <w:b/>
                <w:bCs/>
                <w:kern w:val="2"/>
                <w:szCs w:val="24"/>
              </w:rPr>
              <w:t>pirkimo daliai)</w:t>
            </w:r>
            <w:r w:rsidRPr="001C0051">
              <w:rPr>
                <w:rFonts w:ascii="Times New Roman" w:eastAsia="Calibri" w:hAnsi="Times New Roman" w:cs="Times New Roman"/>
                <w:b/>
                <w:bCs/>
                <w:kern w:val="2"/>
                <w:szCs w:val="24"/>
              </w:rPr>
              <w:t xml:space="preserve"> </w:t>
            </w:r>
          </w:p>
        </w:tc>
        <w:tc>
          <w:tcPr>
            <w:tcW w:w="6831" w:type="dxa"/>
            <w:gridSpan w:val="4"/>
          </w:tcPr>
          <w:p w14:paraId="45AF852A" w14:textId="77777777" w:rsidR="00C426E3" w:rsidRPr="001C0051" w:rsidRDefault="00C426E3" w:rsidP="00C426E3">
            <w:pPr>
              <w:rPr>
                <w:rFonts w:ascii="Times New Roman" w:eastAsia="Calibri" w:hAnsi="Times New Roman" w:cs="Times New Roman"/>
                <w:kern w:val="2"/>
                <w:szCs w:val="24"/>
              </w:rPr>
            </w:pPr>
            <w:r w:rsidRPr="001C0051">
              <w:rPr>
                <w:rFonts w:ascii="Times New Roman" w:eastAsia="Calibri" w:hAnsi="Times New Roman" w:cs="Times New Roman"/>
                <w:kern w:val="2"/>
                <w:szCs w:val="24"/>
              </w:rPr>
              <w:t xml:space="preserve">Tiekėjas ne vėliau kaip per 10 (dešimt) darbo dienų nuo Sutarties pasirašymo </w:t>
            </w:r>
            <w:r w:rsidRPr="00C81088">
              <w:rPr>
                <w:rFonts w:ascii="Times New Roman" w:eastAsia="Calibri" w:hAnsi="Times New Roman" w:cs="Times New Roman"/>
                <w:kern w:val="2"/>
                <w:szCs w:val="24"/>
              </w:rPr>
              <w:t xml:space="preserve">dienos turi pateikti Pirkėjui 5 proc. nuo Pradinės Sutarties vertės be PVM, nurodytos Specialiųjų sąlygų 5.2 punkte,  pirmo pareikalavimo banko garantiją, atitinkančius Bendrųjų sąlygų 10 skyriaus reikalavimus. Esant </w:t>
            </w:r>
            <w:r w:rsidRPr="00C81088">
              <w:rPr>
                <w:rFonts w:ascii="Times New Roman" w:eastAsia="Calibri" w:hAnsi="Times New Roman" w:cs="Times New Roman"/>
                <w:kern w:val="2"/>
                <w:szCs w:val="24"/>
              </w:rPr>
              <w:lastRenderedPageBreak/>
              <w:t>poreikiui, gavus tiekėjo prašymą, šis terminas gali būti pratęstas Šalių suderintam terminui.</w:t>
            </w:r>
          </w:p>
        </w:tc>
      </w:tr>
      <w:tr w:rsidR="00C426E3" w:rsidRPr="00C426E3" w14:paraId="39072A83" w14:textId="77777777" w:rsidTr="00B8073F">
        <w:trPr>
          <w:trHeight w:val="300"/>
        </w:trPr>
        <w:tc>
          <w:tcPr>
            <w:tcW w:w="9535" w:type="dxa"/>
            <w:gridSpan w:val="6"/>
          </w:tcPr>
          <w:p w14:paraId="5162092F" w14:textId="77777777" w:rsidR="00C426E3" w:rsidRPr="00C426E3" w:rsidRDefault="00C426E3" w:rsidP="00C426E3">
            <w:pPr>
              <w:ind w:firstLine="720"/>
              <w:jc w:val="cente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lastRenderedPageBreak/>
              <w:t>9. ŠALIŲ ATSAKOMYBĖ</w:t>
            </w:r>
            <w:r w:rsidRPr="00C426E3">
              <w:rPr>
                <w:rFonts w:ascii="Times New Roman" w:eastAsia="Calibri" w:hAnsi="Times New Roman" w:cs="Times New Roman"/>
                <w:b/>
                <w:bCs/>
                <w:kern w:val="2"/>
                <w:szCs w:val="24"/>
              </w:rPr>
              <w:tab/>
            </w:r>
          </w:p>
        </w:tc>
      </w:tr>
      <w:tr w:rsidR="00C426E3" w:rsidRPr="00C426E3" w14:paraId="2A505ECB" w14:textId="77777777" w:rsidTr="00B8073F">
        <w:trPr>
          <w:trHeight w:val="2154"/>
        </w:trPr>
        <w:tc>
          <w:tcPr>
            <w:tcW w:w="2704" w:type="dxa"/>
            <w:gridSpan w:val="2"/>
          </w:tcPr>
          <w:p w14:paraId="62F6C6A5"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9.1. Pirkėjui taikomos netesybos už mokėjimų pagal Sutartį vėlavimą</w:t>
            </w:r>
          </w:p>
        </w:tc>
        <w:tc>
          <w:tcPr>
            <w:tcW w:w="6831" w:type="dxa"/>
            <w:gridSpan w:val="4"/>
          </w:tcPr>
          <w:p w14:paraId="302F86BA" w14:textId="77777777" w:rsidR="00C426E3" w:rsidRPr="00C426E3" w:rsidRDefault="00C426E3" w:rsidP="00C426E3">
            <w:pPr>
              <w:rPr>
                <w:rFonts w:ascii="Times New Roman" w:eastAsia="Calibri" w:hAnsi="Times New Roman" w:cs="Times New Roman"/>
                <w:color w:val="000000"/>
                <w:kern w:val="2"/>
                <w:szCs w:val="24"/>
              </w:rPr>
            </w:pPr>
            <w:r w:rsidRPr="00C426E3">
              <w:rPr>
                <w:rFonts w:ascii="Times New Roman" w:eastAsia="Calibri" w:hAnsi="Times New Roman" w:cs="Times New Roman"/>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C426E3" w:rsidRPr="00C426E3" w14:paraId="04F33AFD" w14:textId="77777777" w:rsidTr="00B8073F">
        <w:trPr>
          <w:trHeight w:val="300"/>
        </w:trPr>
        <w:tc>
          <w:tcPr>
            <w:tcW w:w="2704" w:type="dxa"/>
            <w:gridSpan w:val="2"/>
          </w:tcPr>
          <w:p w14:paraId="685167B0"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9.2. Tiekėjui taikomos netesybos</w:t>
            </w:r>
          </w:p>
        </w:tc>
        <w:tc>
          <w:tcPr>
            <w:tcW w:w="6831" w:type="dxa"/>
            <w:gridSpan w:val="4"/>
          </w:tcPr>
          <w:p w14:paraId="1603B1E4" w14:textId="77777777" w:rsidR="00C426E3" w:rsidRPr="00C426E3" w:rsidRDefault="00C426E3" w:rsidP="00C426E3">
            <w:pPr>
              <w:jc w:val="both"/>
              <w:rPr>
                <w:rFonts w:ascii="Times New Roman" w:eastAsia="Calibri" w:hAnsi="Times New Roman" w:cs="Times New Roman"/>
                <w:kern w:val="2"/>
                <w:szCs w:val="24"/>
              </w:rPr>
            </w:pPr>
            <w:r w:rsidRPr="00C426E3">
              <w:rPr>
                <w:rFonts w:ascii="Times New Roman" w:eastAsia="Calibri" w:hAnsi="Times New Roman" w:cs="Times New Roman"/>
                <w:kern w:val="2"/>
                <w:szCs w:val="24"/>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6CC4156" w14:textId="77777777" w:rsidR="00C426E3" w:rsidRPr="00C426E3" w:rsidRDefault="00C426E3" w:rsidP="00C426E3">
            <w:pPr>
              <w:jc w:val="both"/>
              <w:rPr>
                <w:rFonts w:ascii="Times New Roman" w:eastAsia="Calibri" w:hAnsi="Times New Roman" w:cs="Times New Roman"/>
                <w:b/>
                <w:bCs/>
                <w:kern w:val="2"/>
                <w:szCs w:val="24"/>
              </w:rPr>
            </w:pPr>
            <w:r w:rsidRPr="00C426E3">
              <w:rPr>
                <w:rFonts w:ascii="Times New Roman" w:eastAsia="Calibri" w:hAnsi="Times New Roman" w:cs="Times New Roman"/>
                <w:kern w:val="2"/>
                <w:szCs w:val="24"/>
              </w:rPr>
              <w:t xml:space="preserve">9.2.2. Tiekėjas privalo sumokėti Pirkėjui netesybas per 5 darbo dienas nuo Pirkėjo pareikalavimo.  </w:t>
            </w:r>
          </w:p>
        </w:tc>
      </w:tr>
      <w:tr w:rsidR="00C426E3" w:rsidRPr="00C426E3" w14:paraId="1AA241B7" w14:textId="77777777" w:rsidTr="00B8073F">
        <w:trPr>
          <w:trHeight w:val="300"/>
        </w:trPr>
        <w:tc>
          <w:tcPr>
            <w:tcW w:w="2704" w:type="dxa"/>
            <w:gridSpan w:val="2"/>
          </w:tcPr>
          <w:p w14:paraId="022ABEFA" w14:textId="22FC6742" w:rsidR="00C426E3" w:rsidRPr="00C426E3" w:rsidRDefault="008C3B36" w:rsidP="00C426E3">
            <w:pPr>
              <w:rPr>
                <w:rFonts w:ascii="Times New Roman" w:eastAsia="Calibri" w:hAnsi="Times New Roman" w:cs="Times New Roman"/>
                <w:b/>
                <w:bCs/>
                <w:kern w:val="2"/>
                <w:szCs w:val="24"/>
              </w:rPr>
            </w:pPr>
            <w:r w:rsidRPr="008C3B36">
              <w:rPr>
                <w:rFonts w:ascii="Times New Roman" w:eastAsia="Calibri" w:hAnsi="Times New Roman" w:cs="Times New Roman"/>
                <w:b/>
                <w:bCs/>
                <w:kern w:val="2"/>
                <w:szCs w:val="24"/>
              </w:rPr>
              <w:t>9.3. Tiekėjui / Pirkėjui taikoma bauda nutraukus Sutartį dėl esminio Sutarties pažeidimo ar nepagrįstai nutraukus Sutarties vykdymą ne Sutartyje nustatyta tvarka</w:t>
            </w:r>
          </w:p>
        </w:tc>
        <w:tc>
          <w:tcPr>
            <w:tcW w:w="6831" w:type="dxa"/>
            <w:gridSpan w:val="4"/>
          </w:tcPr>
          <w:p w14:paraId="3CED1FBD" w14:textId="77777777" w:rsidR="00C426E3" w:rsidRPr="00C426E3" w:rsidRDefault="00C426E3" w:rsidP="00C426E3">
            <w:pPr>
              <w:jc w:val="both"/>
              <w:rPr>
                <w:rFonts w:ascii="Times New Roman" w:eastAsia="Calibri" w:hAnsi="Times New Roman" w:cs="Times New Roman"/>
                <w:kern w:val="2"/>
                <w:szCs w:val="24"/>
              </w:rPr>
            </w:pPr>
            <w:r w:rsidRPr="00B2253C">
              <w:rPr>
                <w:rFonts w:ascii="Times New Roman" w:eastAsia="Calibri" w:hAnsi="Times New Roman" w:cs="Times New Roman"/>
                <w:kern w:val="2"/>
                <w:szCs w:val="24"/>
              </w:rPr>
              <w:t xml:space="preserve">Nutraukus Sutartį dėl esminio Sutarties pažeidimo, nustatyto Sutarties Specialiosiose sąlygose, mokama </w:t>
            </w:r>
            <w:r w:rsidRPr="00B2253C">
              <w:rPr>
                <w:rFonts w:ascii="Times New Roman" w:eastAsia="Calibri" w:hAnsi="Times New Roman" w:cs="Times New Roman"/>
                <w:color w:val="000000"/>
                <w:kern w:val="2"/>
                <w:szCs w:val="24"/>
              </w:rPr>
              <w:t xml:space="preserve">10 </w:t>
            </w:r>
            <w:r w:rsidRPr="00B2253C">
              <w:rPr>
                <w:rFonts w:ascii="Times New Roman" w:eastAsia="Calibri" w:hAnsi="Times New Roman" w:cs="Times New Roman"/>
                <w:kern w:val="2"/>
                <w:szCs w:val="24"/>
              </w:rPr>
              <w:t>procentų dydžio bauda nuo Pradinės Sutarties vertės be PVM, nurodytos Specialiųjų sąlygų 5.2 punkte.</w:t>
            </w:r>
            <w:r w:rsidRPr="00C426E3">
              <w:rPr>
                <w:rFonts w:ascii="Times New Roman" w:eastAsia="Calibri" w:hAnsi="Times New Roman" w:cs="Times New Roman"/>
                <w:kern w:val="2"/>
                <w:szCs w:val="24"/>
              </w:rPr>
              <w:t xml:space="preserve"> </w:t>
            </w:r>
          </w:p>
          <w:p w14:paraId="6FE761DD" w14:textId="77777777" w:rsidR="00C426E3" w:rsidRPr="00C426E3" w:rsidRDefault="00C426E3" w:rsidP="00C426E3">
            <w:pPr>
              <w:rPr>
                <w:rFonts w:ascii="Times New Roman" w:eastAsia="Calibri" w:hAnsi="Times New Roman" w:cs="Times New Roman"/>
                <w:kern w:val="2"/>
                <w:szCs w:val="24"/>
              </w:rPr>
            </w:pPr>
          </w:p>
        </w:tc>
      </w:tr>
      <w:tr w:rsidR="00C426E3" w:rsidRPr="00C426E3" w14:paraId="32FB3405" w14:textId="77777777" w:rsidTr="00B8073F">
        <w:trPr>
          <w:trHeight w:val="300"/>
        </w:trPr>
        <w:tc>
          <w:tcPr>
            <w:tcW w:w="2704" w:type="dxa"/>
            <w:gridSpan w:val="2"/>
          </w:tcPr>
          <w:p w14:paraId="5DBFC8A5"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4"/>
          </w:tcPr>
          <w:p w14:paraId="21814081" w14:textId="77777777" w:rsidR="00C426E3" w:rsidRPr="00C426E3" w:rsidRDefault="00C426E3" w:rsidP="00C426E3">
            <w:pPr>
              <w:rPr>
                <w:rFonts w:ascii="Times New Roman" w:eastAsia="Calibri" w:hAnsi="Times New Roman" w:cs="Times New Roman"/>
                <w:color w:val="000000"/>
                <w:kern w:val="2"/>
                <w:szCs w:val="24"/>
              </w:rPr>
            </w:pPr>
            <w:r w:rsidRPr="00C426E3">
              <w:rPr>
                <w:rFonts w:ascii="Times New Roman" w:eastAsia="Calibri" w:hAnsi="Times New Roman" w:cs="Times New Roman"/>
                <w:color w:val="000000"/>
                <w:kern w:val="2"/>
                <w:szCs w:val="24"/>
              </w:rPr>
              <w:t>Netaikoma</w:t>
            </w:r>
          </w:p>
          <w:p w14:paraId="7694512D" w14:textId="77777777" w:rsidR="00C426E3" w:rsidRPr="00C426E3" w:rsidRDefault="00C426E3" w:rsidP="00C426E3">
            <w:pPr>
              <w:rPr>
                <w:rFonts w:ascii="Times New Roman" w:eastAsia="Calibri" w:hAnsi="Times New Roman" w:cs="Times New Roman"/>
                <w:kern w:val="2"/>
                <w:szCs w:val="24"/>
              </w:rPr>
            </w:pPr>
          </w:p>
        </w:tc>
      </w:tr>
      <w:tr w:rsidR="00C426E3" w:rsidRPr="00C426E3" w14:paraId="2B07A882" w14:textId="77777777" w:rsidTr="00B8073F">
        <w:trPr>
          <w:trHeight w:val="300"/>
        </w:trPr>
        <w:tc>
          <w:tcPr>
            <w:tcW w:w="2704" w:type="dxa"/>
            <w:gridSpan w:val="2"/>
          </w:tcPr>
          <w:p w14:paraId="6A076347" w14:textId="77777777" w:rsidR="00C426E3" w:rsidRPr="00C426E3" w:rsidRDefault="00C426E3" w:rsidP="00C426E3">
            <w:pPr>
              <w:rPr>
                <w:rFonts w:ascii="Times New Roman" w:eastAsia="Calibri" w:hAnsi="Times New Roman" w:cs="Times New Roman"/>
                <w:b/>
                <w:bCs/>
                <w:kern w:val="2"/>
                <w:szCs w:val="24"/>
              </w:rPr>
            </w:pPr>
            <w:r w:rsidRPr="0095744E">
              <w:rPr>
                <w:rFonts w:ascii="Times New Roman" w:eastAsia="Calibri" w:hAnsi="Times New Roman" w:cs="Times New Roman"/>
                <w:b/>
                <w:bCs/>
                <w:kern w:val="2"/>
                <w:szCs w:val="24"/>
              </w:rPr>
              <w:t>9.5. Tiekėjui taikomos baudos dėl aplinkosauginių ir (arba) socialinių kriterijų nesilaikymo</w:t>
            </w:r>
          </w:p>
        </w:tc>
        <w:tc>
          <w:tcPr>
            <w:tcW w:w="6831" w:type="dxa"/>
            <w:gridSpan w:val="4"/>
          </w:tcPr>
          <w:p w14:paraId="3878953A" w14:textId="4AB04C41" w:rsidR="00C426E3" w:rsidRPr="0095744E" w:rsidRDefault="00C426E3" w:rsidP="00C426E3">
            <w:pPr>
              <w:jc w:val="both"/>
              <w:rPr>
                <w:rFonts w:ascii="Times New Roman" w:eastAsia="Calibri" w:hAnsi="Times New Roman" w:cs="Times New Roman"/>
                <w:color w:val="000000" w:themeColor="text1"/>
                <w:kern w:val="2"/>
                <w:lang w:eastAsia="en-US"/>
                <w14:ligatures w14:val="standardContextual"/>
              </w:rPr>
            </w:pPr>
            <w:r w:rsidRPr="0095744E">
              <w:rPr>
                <w:rFonts w:ascii="Times New Roman" w:eastAsia="Aptos" w:hAnsi="Times New Roman" w:cs="Times New Roman"/>
                <w:color w:val="000000" w:themeColor="text1"/>
                <w:kern w:val="2"/>
                <w:sz w:val="22"/>
                <w:szCs w:val="22"/>
                <w:lang w:eastAsia="en-US"/>
                <w14:ligatures w14:val="standardContextual"/>
              </w:rPr>
              <w:t xml:space="preserve">Tiekėjui nesilaikant aplinkosauginių kriterijų, nustatytų techninėje specifikacijoje </w:t>
            </w:r>
            <w:r w:rsidR="009F69ED" w:rsidRPr="00C81088">
              <w:rPr>
                <w:rFonts w:ascii="Times New Roman" w:eastAsia="Aptos" w:hAnsi="Times New Roman" w:cs="Times New Roman"/>
                <w:color w:val="000000" w:themeColor="text1"/>
                <w:kern w:val="2"/>
                <w:sz w:val="22"/>
                <w:szCs w:val="22"/>
                <w:lang w:eastAsia="en-US"/>
                <w14:ligatures w14:val="standardContextual"/>
              </w:rPr>
              <w:t xml:space="preserve">19 </w:t>
            </w:r>
            <w:r w:rsidRPr="00C81088">
              <w:rPr>
                <w:rFonts w:ascii="Times New Roman" w:eastAsia="Aptos" w:hAnsi="Times New Roman" w:cs="Times New Roman"/>
                <w:color w:val="000000" w:themeColor="text1"/>
                <w:kern w:val="2"/>
                <w:sz w:val="22"/>
                <w:szCs w:val="22"/>
                <w:lang w:eastAsia="en-US"/>
                <w14:ligatures w14:val="standardContextual"/>
              </w:rPr>
              <w:t>p</w:t>
            </w:r>
            <w:r w:rsidRPr="0095744E">
              <w:rPr>
                <w:rFonts w:ascii="Times New Roman" w:eastAsia="Aptos" w:hAnsi="Times New Roman" w:cs="Times New Roman"/>
                <w:color w:val="000000" w:themeColor="text1"/>
                <w:kern w:val="2"/>
                <w:sz w:val="22"/>
                <w:szCs w:val="22"/>
                <w:lang w:eastAsia="en-US"/>
                <w14:ligatures w14:val="standardContextual"/>
              </w:rPr>
              <w:t>., jis įsipareigoja sumokėti Perkančiajai organizacijai baudą, lygią 50 % atitinkamos prekių pozicijos kainos be PVM. Ši suma apskaičiuojama pagal visą perkamo vienetų skaičių pagal atitinkamą prekių poziciją, dėl kurios neįvykdytas keliamas reikalavimas.</w:t>
            </w:r>
          </w:p>
          <w:p w14:paraId="737AA43A" w14:textId="4EAE0C46" w:rsidR="00C426E3" w:rsidRDefault="00C426E3" w:rsidP="00C426E3">
            <w:pPr>
              <w:jc w:val="both"/>
              <w:rPr>
                <w:rFonts w:ascii="Times New Roman" w:eastAsia="Aptos" w:hAnsi="Times New Roman" w:cs="Times New Roman"/>
                <w:color w:val="000000" w:themeColor="text1"/>
                <w:kern w:val="2"/>
                <w:sz w:val="22"/>
                <w:szCs w:val="22"/>
                <w:lang w:eastAsia="en-US"/>
                <w14:ligatures w14:val="standardContextual"/>
              </w:rPr>
            </w:pPr>
            <w:r w:rsidRPr="0095744E">
              <w:rPr>
                <w:rFonts w:ascii="Times New Roman" w:eastAsia="Aptos" w:hAnsi="Times New Roman" w:cs="Times New Roman"/>
                <w:color w:val="000000" w:themeColor="text1"/>
                <w:kern w:val="2"/>
                <w:sz w:val="22"/>
                <w:szCs w:val="22"/>
                <w:lang w:eastAsia="en-US"/>
                <w14:ligatures w14:val="standardContextual"/>
              </w:rPr>
              <w:lastRenderedPageBreak/>
              <w:t xml:space="preserve">Tiekėjui nesilaikant aplinkosauginių kriterijų, nustatytų </w:t>
            </w:r>
            <w:r w:rsidR="001176B4" w:rsidRPr="00C81088">
              <w:rPr>
                <w:rFonts w:ascii="Times New Roman" w:eastAsia="Aptos" w:hAnsi="Times New Roman" w:cs="Times New Roman"/>
                <w:color w:val="000000" w:themeColor="text1"/>
                <w:kern w:val="2"/>
                <w:sz w:val="22"/>
                <w:szCs w:val="22"/>
                <w:lang w:eastAsia="en-US"/>
                <w14:ligatures w14:val="standardContextual"/>
              </w:rPr>
              <w:t>techninėje specifikacijoje 20 p.</w:t>
            </w:r>
            <w:r w:rsidRPr="00C81088">
              <w:rPr>
                <w:rFonts w:ascii="Times New Roman" w:eastAsia="Aptos" w:hAnsi="Times New Roman" w:cs="Times New Roman"/>
                <w:color w:val="000000" w:themeColor="text1"/>
                <w:kern w:val="2"/>
                <w:sz w:val="22"/>
                <w:szCs w:val="22"/>
                <w:lang w:eastAsia="en-US"/>
                <w14:ligatures w14:val="standardContextual"/>
              </w:rPr>
              <w:t>,</w:t>
            </w:r>
            <w:r w:rsidRPr="00B10B1B">
              <w:rPr>
                <w:rFonts w:ascii="Times New Roman" w:eastAsia="Aptos" w:hAnsi="Times New Roman" w:cs="Times New Roman"/>
                <w:color w:val="000000" w:themeColor="text1"/>
                <w:kern w:val="2"/>
                <w:sz w:val="22"/>
                <w:szCs w:val="22"/>
                <w:lang w:eastAsia="en-US"/>
                <w14:ligatures w14:val="standardContextual"/>
              </w:rPr>
              <w:t xml:space="preserve"> jis įsipareigoja sumokėti</w:t>
            </w:r>
            <w:r w:rsidRPr="0095744E">
              <w:rPr>
                <w:rFonts w:ascii="Times New Roman" w:eastAsia="Aptos" w:hAnsi="Times New Roman" w:cs="Times New Roman"/>
                <w:color w:val="000000" w:themeColor="text1"/>
                <w:kern w:val="2"/>
                <w:sz w:val="22"/>
                <w:szCs w:val="22"/>
                <w:lang w:eastAsia="en-US"/>
                <w14:ligatures w14:val="standardContextual"/>
              </w:rPr>
              <w:t xml:space="preserve"> Perkančiajai organizacijai baudą, lygią 500 </w:t>
            </w:r>
            <w:proofErr w:type="spellStart"/>
            <w:r w:rsidRPr="0095744E">
              <w:rPr>
                <w:rFonts w:ascii="Times New Roman" w:eastAsia="Aptos" w:hAnsi="Times New Roman" w:cs="Times New Roman"/>
                <w:color w:val="000000" w:themeColor="text1"/>
                <w:kern w:val="2"/>
                <w:sz w:val="22"/>
                <w:szCs w:val="22"/>
                <w:lang w:eastAsia="en-US"/>
                <w14:ligatures w14:val="standardContextual"/>
              </w:rPr>
              <w:t>eur</w:t>
            </w:r>
            <w:proofErr w:type="spellEnd"/>
            <w:r w:rsidRPr="0095744E">
              <w:rPr>
                <w:rFonts w:ascii="Times New Roman" w:eastAsia="Aptos" w:hAnsi="Times New Roman" w:cs="Times New Roman"/>
                <w:color w:val="000000" w:themeColor="text1"/>
                <w:kern w:val="2"/>
                <w:sz w:val="22"/>
                <w:szCs w:val="22"/>
                <w:lang w:eastAsia="en-US"/>
                <w14:ligatures w14:val="standardContextual"/>
              </w:rPr>
              <w:t xml:space="preserve">. </w:t>
            </w:r>
          </w:p>
          <w:p w14:paraId="0501A445" w14:textId="7BCDA498" w:rsidR="001B7862" w:rsidRPr="00C426E3" w:rsidRDefault="00FC5AAB" w:rsidP="00C426E3">
            <w:pPr>
              <w:jc w:val="both"/>
              <w:rPr>
                <w:rFonts w:ascii="Times New Roman" w:eastAsia="Calibri" w:hAnsi="Times New Roman" w:cs="Times New Roman"/>
                <w:color w:val="4472C4"/>
                <w:kern w:val="2"/>
              </w:rPr>
            </w:pPr>
            <w:r w:rsidRPr="00B10B1B">
              <w:rPr>
                <w:rFonts w:ascii="Times New Roman" w:eastAsia="Aptos" w:hAnsi="Times New Roman" w:cs="Times New Roman"/>
                <w:color w:val="000000" w:themeColor="text1"/>
                <w:kern w:val="2"/>
                <w:sz w:val="22"/>
                <w:szCs w:val="22"/>
                <w:lang w:eastAsia="en-US"/>
                <w14:ligatures w14:val="standardContextual"/>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C426E3" w:rsidRPr="00C426E3" w14:paraId="62C68F41" w14:textId="77777777" w:rsidTr="00B8073F">
        <w:trPr>
          <w:trHeight w:val="300"/>
        </w:trPr>
        <w:tc>
          <w:tcPr>
            <w:tcW w:w="2704" w:type="dxa"/>
            <w:gridSpan w:val="2"/>
          </w:tcPr>
          <w:p w14:paraId="5FD85AF7"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lastRenderedPageBreak/>
              <w:t>9.6. Tiekėjui / Pirkėjui taikoma bauda dėl konfidencialumo reikalavimų nesilaikymo</w:t>
            </w:r>
          </w:p>
        </w:tc>
        <w:tc>
          <w:tcPr>
            <w:tcW w:w="6831" w:type="dxa"/>
            <w:gridSpan w:val="4"/>
          </w:tcPr>
          <w:p w14:paraId="0A26AA79"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Netaikoma</w:t>
            </w:r>
          </w:p>
          <w:p w14:paraId="08669749" w14:textId="77777777" w:rsidR="00C426E3" w:rsidRPr="00C426E3" w:rsidRDefault="00C426E3" w:rsidP="00C426E3">
            <w:pPr>
              <w:rPr>
                <w:rFonts w:ascii="Times New Roman" w:eastAsia="Calibri" w:hAnsi="Times New Roman" w:cs="Times New Roman"/>
                <w:color w:val="4472C4"/>
                <w:kern w:val="2"/>
                <w:szCs w:val="24"/>
              </w:rPr>
            </w:pPr>
          </w:p>
        </w:tc>
      </w:tr>
      <w:tr w:rsidR="00C426E3" w:rsidRPr="00C426E3" w14:paraId="4321EABB" w14:textId="77777777" w:rsidTr="00B8073F">
        <w:trPr>
          <w:trHeight w:val="300"/>
        </w:trPr>
        <w:tc>
          <w:tcPr>
            <w:tcW w:w="2704" w:type="dxa"/>
            <w:gridSpan w:val="2"/>
          </w:tcPr>
          <w:p w14:paraId="7672923E"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 xml:space="preserve">9.7. Tiekėjui taikomos netesybos dėl pirkimo dokumentuose nustatytų kokybinių kriterijų </w:t>
            </w:r>
            <w:proofErr w:type="spellStart"/>
            <w:r w:rsidRPr="00C426E3">
              <w:rPr>
                <w:rFonts w:ascii="Times New Roman" w:eastAsia="Calibri" w:hAnsi="Times New Roman" w:cs="Times New Roman"/>
                <w:b/>
                <w:bCs/>
                <w:kern w:val="2"/>
                <w:szCs w:val="24"/>
              </w:rPr>
              <w:t>nepasiekimo</w:t>
            </w:r>
            <w:proofErr w:type="spellEnd"/>
            <w:r w:rsidRPr="00C426E3">
              <w:rPr>
                <w:rFonts w:ascii="Times New Roman" w:eastAsia="Calibri" w:hAnsi="Times New Roman" w:cs="Times New Roman"/>
                <w:b/>
                <w:bCs/>
                <w:kern w:val="2"/>
                <w:szCs w:val="24"/>
              </w:rPr>
              <w:t xml:space="preserve"> Sutarties vykdymo metu</w:t>
            </w:r>
          </w:p>
        </w:tc>
        <w:tc>
          <w:tcPr>
            <w:tcW w:w="6831" w:type="dxa"/>
            <w:gridSpan w:val="4"/>
          </w:tcPr>
          <w:p w14:paraId="2461485D" w14:textId="77777777" w:rsidR="00C426E3" w:rsidRPr="00C426E3" w:rsidRDefault="00C426E3" w:rsidP="00C426E3">
            <w:pPr>
              <w:rPr>
                <w:rFonts w:ascii="Times New Roman" w:eastAsia="Calibri" w:hAnsi="Times New Roman" w:cs="Times New Roman"/>
                <w:color w:val="4472C4"/>
                <w:kern w:val="2"/>
                <w:szCs w:val="24"/>
              </w:rPr>
            </w:pPr>
            <w:r w:rsidRPr="00C426E3">
              <w:rPr>
                <w:rFonts w:ascii="Times New Roman" w:eastAsia="Calibri" w:hAnsi="Times New Roman" w:cs="Times New Roman"/>
                <w:kern w:val="2"/>
                <w:szCs w:val="24"/>
              </w:rPr>
              <w:t xml:space="preserve">500 </w:t>
            </w:r>
            <w:proofErr w:type="spellStart"/>
            <w:r w:rsidRPr="00C426E3">
              <w:rPr>
                <w:rFonts w:ascii="Times New Roman" w:eastAsia="Calibri" w:hAnsi="Times New Roman" w:cs="Times New Roman"/>
                <w:kern w:val="2"/>
                <w:szCs w:val="24"/>
              </w:rPr>
              <w:t>eur</w:t>
            </w:r>
            <w:proofErr w:type="spellEnd"/>
          </w:p>
        </w:tc>
      </w:tr>
      <w:tr w:rsidR="00C426E3" w:rsidRPr="00C426E3" w14:paraId="39748C60" w14:textId="77777777" w:rsidTr="00B8073F">
        <w:trPr>
          <w:trHeight w:val="300"/>
        </w:trPr>
        <w:tc>
          <w:tcPr>
            <w:tcW w:w="2704" w:type="dxa"/>
            <w:gridSpan w:val="2"/>
          </w:tcPr>
          <w:p w14:paraId="0736E4B3" w14:textId="77777777" w:rsidR="00C426E3" w:rsidRPr="00C426E3" w:rsidRDefault="00C426E3" w:rsidP="00C426E3">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9.8. Tiekėjui taikomos netesybos dėl Sutarties įvykdymo užtikrinimo nepratęsimo</w:t>
            </w:r>
          </w:p>
        </w:tc>
        <w:tc>
          <w:tcPr>
            <w:tcW w:w="6831" w:type="dxa"/>
            <w:gridSpan w:val="4"/>
          </w:tcPr>
          <w:p w14:paraId="5FF0558E" w14:textId="77777777" w:rsidR="00C426E3" w:rsidRPr="00C426E3" w:rsidRDefault="00C426E3" w:rsidP="00C426E3">
            <w:pPr>
              <w:rPr>
                <w:rFonts w:ascii="Times New Roman" w:eastAsia="Calibri" w:hAnsi="Times New Roman" w:cs="Times New Roman"/>
                <w:kern w:val="2"/>
                <w:szCs w:val="24"/>
              </w:rPr>
            </w:pPr>
            <w:r w:rsidRPr="00C426E3">
              <w:rPr>
                <w:rFonts w:ascii="Times New Roman" w:eastAsia="Calibri" w:hAnsi="Times New Roman" w:cs="Times New Roman"/>
                <w:kern w:val="2"/>
                <w:szCs w:val="24"/>
              </w:rPr>
              <w:t xml:space="preserve">500 </w:t>
            </w:r>
            <w:proofErr w:type="spellStart"/>
            <w:r w:rsidRPr="00C426E3">
              <w:rPr>
                <w:rFonts w:ascii="Times New Roman" w:eastAsia="Calibri" w:hAnsi="Times New Roman" w:cs="Times New Roman"/>
                <w:kern w:val="2"/>
                <w:szCs w:val="24"/>
              </w:rPr>
              <w:t>eur</w:t>
            </w:r>
            <w:proofErr w:type="spellEnd"/>
          </w:p>
          <w:p w14:paraId="220F2113" w14:textId="77777777" w:rsidR="00C426E3" w:rsidRPr="00C426E3" w:rsidRDefault="00C426E3" w:rsidP="00C426E3">
            <w:pPr>
              <w:rPr>
                <w:rFonts w:ascii="Times New Roman" w:eastAsia="Calibri" w:hAnsi="Times New Roman" w:cs="Times New Roman"/>
                <w:color w:val="4472C4"/>
                <w:kern w:val="2"/>
                <w:szCs w:val="24"/>
              </w:rPr>
            </w:pPr>
          </w:p>
        </w:tc>
      </w:tr>
      <w:tr w:rsidR="00046634" w:rsidRPr="00C426E3" w14:paraId="47160B96" w14:textId="77777777" w:rsidTr="00B8073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4A4628C" w14:textId="09DC7930" w:rsidR="00046634" w:rsidRPr="00F03D55" w:rsidRDefault="00046634" w:rsidP="00046634">
            <w:pPr>
              <w:rPr>
                <w:rFonts w:ascii="Times New Roman" w:eastAsia="Calibri" w:hAnsi="Times New Roman" w:cs="Times New Roman"/>
                <w:b/>
                <w:bCs/>
                <w:kern w:val="2"/>
                <w:szCs w:val="24"/>
              </w:rPr>
            </w:pPr>
            <w:r w:rsidRPr="00F03D55">
              <w:rPr>
                <w:rFonts w:ascii="Times New Roman" w:eastAsia="Calibri" w:hAnsi="Times New Roman" w:cs="Times New Roman"/>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4"/>
            <w:tcBorders>
              <w:top w:val="single" w:sz="4" w:space="0" w:color="auto"/>
              <w:left w:val="single" w:sz="4" w:space="0" w:color="auto"/>
              <w:bottom w:val="single" w:sz="4" w:space="0" w:color="auto"/>
              <w:right w:val="single" w:sz="4" w:space="0" w:color="auto"/>
            </w:tcBorders>
          </w:tcPr>
          <w:p w14:paraId="6A21E1EE" w14:textId="77777777" w:rsidR="00046634" w:rsidRPr="00F03D55" w:rsidRDefault="00046634" w:rsidP="00046634">
            <w:pPr>
              <w:spacing w:line="259" w:lineRule="auto"/>
              <w:rPr>
                <w:rFonts w:ascii="Times New Roman" w:eastAsia="Calibri" w:hAnsi="Times New Roman" w:cs="Times New Roman"/>
                <w:kern w:val="2"/>
                <w:szCs w:val="24"/>
              </w:rPr>
            </w:pPr>
            <w:r w:rsidRPr="00F03D55">
              <w:rPr>
                <w:rFonts w:ascii="Times New Roman" w:eastAsia="Calibri" w:hAnsi="Times New Roman" w:cs="Times New Roman"/>
                <w:kern w:val="2"/>
                <w:szCs w:val="24"/>
              </w:rPr>
              <w:t>Netaikoma</w:t>
            </w:r>
          </w:p>
          <w:p w14:paraId="21655261" w14:textId="77777777" w:rsidR="00046634" w:rsidRPr="00F03D55" w:rsidRDefault="00046634" w:rsidP="00046634">
            <w:pPr>
              <w:rPr>
                <w:rFonts w:ascii="Times New Roman" w:eastAsia="Calibri" w:hAnsi="Times New Roman" w:cs="Times New Roman"/>
                <w:b/>
                <w:bCs/>
                <w:kern w:val="2"/>
                <w:szCs w:val="24"/>
              </w:rPr>
            </w:pPr>
          </w:p>
        </w:tc>
      </w:tr>
      <w:tr w:rsidR="00046634" w:rsidRPr="00C426E3" w14:paraId="4BA73A9B" w14:textId="77777777" w:rsidTr="00B8073F">
        <w:trPr>
          <w:trHeight w:val="300"/>
        </w:trPr>
        <w:tc>
          <w:tcPr>
            <w:tcW w:w="2704" w:type="dxa"/>
            <w:gridSpan w:val="2"/>
          </w:tcPr>
          <w:p w14:paraId="473A1ABD" w14:textId="4ADAD02B" w:rsidR="00046634" w:rsidRPr="00C426E3" w:rsidRDefault="00046634" w:rsidP="00046634">
            <w:pPr>
              <w:rPr>
                <w:rFonts w:ascii="Times New Roman" w:eastAsia="Calibri" w:hAnsi="Times New Roman" w:cs="Times New Roman"/>
                <w:b/>
                <w:bCs/>
                <w:kern w:val="2"/>
                <w:szCs w:val="24"/>
                <w:lang w:val="en-US"/>
              </w:rPr>
            </w:pPr>
            <w:r w:rsidRPr="00C426E3">
              <w:rPr>
                <w:rFonts w:ascii="Times New Roman" w:eastAsia="Calibri" w:hAnsi="Times New Roman" w:cs="Times New Roman"/>
                <w:b/>
                <w:bCs/>
                <w:kern w:val="2"/>
                <w:szCs w:val="24"/>
                <w:lang w:val="en-US"/>
              </w:rPr>
              <w:t>9.</w:t>
            </w:r>
            <w:r>
              <w:rPr>
                <w:rFonts w:ascii="Times New Roman" w:eastAsia="Calibri" w:hAnsi="Times New Roman" w:cs="Times New Roman"/>
                <w:b/>
                <w:bCs/>
                <w:kern w:val="2"/>
                <w:szCs w:val="24"/>
                <w:lang w:val="en-US"/>
              </w:rPr>
              <w:t>10</w:t>
            </w:r>
            <w:r w:rsidRPr="00C426E3">
              <w:rPr>
                <w:rFonts w:ascii="Times New Roman" w:eastAsia="Calibri" w:hAnsi="Times New Roman" w:cs="Times New Roman"/>
                <w:b/>
                <w:bCs/>
                <w:kern w:val="2"/>
                <w:szCs w:val="24"/>
                <w:lang w:val="en-US"/>
              </w:rPr>
              <w:t xml:space="preserve">. </w:t>
            </w:r>
            <w:r w:rsidRPr="00C426E3">
              <w:rPr>
                <w:rFonts w:ascii="Times New Roman" w:eastAsia="Calibri" w:hAnsi="Times New Roman" w:cs="Times New Roman"/>
                <w:b/>
                <w:bCs/>
                <w:kern w:val="2"/>
                <w:szCs w:val="24"/>
              </w:rPr>
              <w:t>Kitos netesybos</w:t>
            </w:r>
          </w:p>
        </w:tc>
        <w:tc>
          <w:tcPr>
            <w:tcW w:w="6831" w:type="dxa"/>
            <w:gridSpan w:val="4"/>
          </w:tcPr>
          <w:p w14:paraId="1B2092AA" w14:textId="3DFE5DBF" w:rsidR="00046634" w:rsidRPr="00C426E3" w:rsidRDefault="00046634" w:rsidP="00046634">
            <w:pPr>
              <w:rPr>
                <w:rFonts w:ascii="Times New Roman" w:eastAsia="Calibri" w:hAnsi="Times New Roman" w:cs="Times New Roman"/>
                <w:color w:val="4472C4"/>
                <w:kern w:val="2"/>
                <w:szCs w:val="24"/>
              </w:rPr>
            </w:pPr>
            <w:r>
              <w:rPr>
                <w:rFonts w:ascii="Times New Roman" w:eastAsia="Calibri" w:hAnsi="Times New Roman" w:cs="Times New Roman"/>
                <w:color w:val="000000"/>
                <w:kern w:val="2"/>
                <w:szCs w:val="24"/>
              </w:rPr>
              <w:t>N</w:t>
            </w:r>
            <w:r w:rsidRPr="00C426E3">
              <w:rPr>
                <w:rFonts w:ascii="Times New Roman" w:eastAsia="Calibri" w:hAnsi="Times New Roman" w:cs="Times New Roman"/>
                <w:color w:val="000000"/>
                <w:kern w:val="2"/>
                <w:szCs w:val="24"/>
              </w:rPr>
              <w:t>etaikoma</w:t>
            </w:r>
          </w:p>
        </w:tc>
      </w:tr>
      <w:tr w:rsidR="00476E17" w:rsidRPr="00C426E3" w14:paraId="194157C2" w14:textId="77777777" w:rsidTr="00B8073F">
        <w:trPr>
          <w:trHeight w:val="300"/>
        </w:trPr>
        <w:tc>
          <w:tcPr>
            <w:tcW w:w="9535" w:type="dxa"/>
            <w:gridSpan w:val="6"/>
          </w:tcPr>
          <w:p w14:paraId="0DB5F9EB" w14:textId="006BBAD8" w:rsidR="00476E17" w:rsidRPr="00C426E3" w:rsidRDefault="009D454D" w:rsidP="00F03D55">
            <w:pPr>
              <w:jc w:val="center"/>
              <w:rPr>
                <w:rFonts w:ascii="Times New Roman" w:eastAsia="Calibri" w:hAnsi="Times New Roman" w:cs="Times New Roman"/>
                <w:kern w:val="2"/>
                <w:szCs w:val="24"/>
              </w:rPr>
            </w:pPr>
            <w:r w:rsidRPr="00C81088">
              <w:rPr>
                <w:rFonts w:ascii="Times New Roman" w:eastAsia="Times New Roman" w:hAnsi="Times New Roman" w:cs="Times New Roman"/>
                <w:b/>
                <w:kern w:val="2"/>
                <w:sz w:val="24"/>
                <w:szCs w:val="24"/>
                <w:lang w:eastAsia="en-US"/>
              </w:rPr>
              <w:t>10. ESMINĖS SUTARTIES SĄLYGOS</w:t>
            </w:r>
          </w:p>
        </w:tc>
      </w:tr>
      <w:tr w:rsidR="00476E17" w:rsidRPr="00C426E3" w14:paraId="5CFD9F97" w14:textId="77777777" w:rsidTr="00B8073F">
        <w:trPr>
          <w:trHeight w:val="300"/>
        </w:trPr>
        <w:tc>
          <w:tcPr>
            <w:tcW w:w="2704" w:type="dxa"/>
            <w:gridSpan w:val="2"/>
          </w:tcPr>
          <w:p w14:paraId="681591FD" w14:textId="4723E8BB" w:rsidR="00476E17" w:rsidRPr="00C426E3" w:rsidRDefault="00476E17" w:rsidP="00476E17">
            <w:pPr>
              <w:rPr>
                <w:rFonts w:ascii="Times New Roman" w:eastAsia="Calibri" w:hAnsi="Times New Roman" w:cs="Times New Roman"/>
                <w:b/>
                <w:bCs/>
                <w:kern w:val="2"/>
                <w:szCs w:val="24"/>
              </w:rPr>
            </w:pPr>
            <w:r w:rsidRPr="00F03D55">
              <w:rPr>
                <w:rFonts w:ascii="Times New Roman" w:eastAsia="Calibri" w:hAnsi="Times New Roman" w:cs="Times New Roman"/>
                <w:b/>
                <w:bCs/>
                <w:kern w:val="2"/>
                <w:szCs w:val="24"/>
              </w:rPr>
              <w:t>10.1. Esminės Sutarties sąlygos</w:t>
            </w:r>
          </w:p>
        </w:tc>
        <w:tc>
          <w:tcPr>
            <w:tcW w:w="6831" w:type="dxa"/>
            <w:gridSpan w:val="4"/>
          </w:tcPr>
          <w:p w14:paraId="28FA1AF5" w14:textId="7C21A840" w:rsidR="004E3DF9" w:rsidRPr="00C55133" w:rsidRDefault="004E3DF9" w:rsidP="004E3DF9">
            <w:pPr>
              <w:rPr>
                <w:kern w:val="2"/>
                <w:szCs w:val="24"/>
              </w:rPr>
            </w:pPr>
            <w:r w:rsidRPr="00C55133">
              <w:rPr>
                <w:kern w:val="2"/>
                <w:szCs w:val="24"/>
              </w:rPr>
              <w:t>Prekės neatitinka Sutartyje ir techninėje specifikacijoje numatytų reikalavimų ir Tiekėjas neištaiso bet kokių Prekių trūkumų per Sutartyje nustatytą terminą ar per nustatytą terminą nepakeičia Prekių tinkamomis;</w:t>
            </w:r>
          </w:p>
          <w:p w14:paraId="0B9E127E" w14:textId="7FA68A60" w:rsidR="004E3DF9" w:rsidRPr="00C55133" w:rsidRDefault="004E3DF9" w:rsidP="004E3DF9">
            <w:pPr>
              <w:rPr>
                <w:kern w:val="2"/>
                <w:szCs w:val="24"/>
              </w:rPr>
            </w:pPr>
            <w:r w:rsidRPr="00C55133">
              <w:rPr>
                <w:kern w:val="2"/>
                <w:szCs w:val="24"/>
              </w:rPr>
              <w:t>Tiekėjas nesilaiko Sutartyje nustatyto Prekių perdavimo termino, t. y. Tiekėjas  nustatytu laiku neperduoda Prekių;</w:t>
            </w:r>
          </w:p>
          <w:p w14:paraId="1E8E87D4" w14:textId="02380909" w:rsidR="00476E17" w:rsidRPr="00C55133" w:rsidRDefault="00573B77" w:rsidP="00476E17">
            <w:pPr>
              <w:rPr>
                <w:rFonts w:ascii="Times New Roman" w:eastAsia="Calibri" w:hAnsi="Times New Roman" w:cs="Times New Roman"/>
                <w:kern w:val="2"/>
                <w:szCs w:val="24"/>
              </w:rPr>
            </w:pPr>
            <w:r w:rsidRPr="00C55133">
              <w:rPr>
                <w:kern w:val="2"/>
                <w:szCs w:val="24"/>
              </w:rPr>
              <w:lastRenderedPageBreak/>
              <w:t xml:space="preserve">Tiekėjas </w:t>
            </w:r>
            <w:r w:rsidR="004E3DF9" w:rsidRPr="00C55133">
              <w:rPr>
                <w:kern w:val="2"/>
                <w:szCs w:val="24"/>
              </w:rPr>
              <w:t>Sutarties nustatyta tvarka ir terminais Pirkėjui nepateikia Sutarties įvykdymo užtikrinimo</w:t>
            </w:r>
            <w:r w:rsidRPr="00C55133">
              <w:rPr>
                <w:kern w:val="2"/>
                <w:szCs w:val="24"/>
              </w:rPr>
              <w:t xml:space="preserve"> (ar jo pratęsimo)</w:t>
            </w:r>
            <w:r w:rsidR="004E3DF9" w:rsidRPr="00C55133">
              <w:rPr>
                <w:kern w:val="2"/>
                <w:szCs w:val="24"/>
              </w:rPr>
              <w:t>.</w:t>
            </w:r>
          </w:p>
        </w:tc>
      </w:tr>
      <w:tr w:rsidR="00476E17" w:rsidRPr="00C426E3" w14:paraId="10484C19" w14:textId="77777777" w:rsidTr="00B8073F">
        <w:trPr>
          <w:trHeight w:val="300"/>
        </w:trPr>
        <w:tc>
          <w:tcPr>
            <w:tcW w:w="2704" w:type="dxa"/>
            <w:gridSpan w:val="2"/>
          </w:tcPr>
          <w:p w14:paraId="41313F4B" w14:textId="566B87E0" w:rsidR="00476E17" w:rsidRPr="00C426E3" w:rsidRDefault="00476E17" w:rsidP="00476E17">
            <w:pPr>
              <w:rPr>
                <w:rFonts w:ascii="Times New Roman" w:eastAsia="Calibri" w:hAnsi="Times New Roman" w:cs="Times New Roman"/>
                <w:b/>
                <w:bCs/>
                <w:kern w:val="2"/>
                <w:szCs w:val="24"/>
              </w:rPr>
            </w:pPr>
            <w:r w:rsidRPr="00F03D55">
              <w:rPr>
                <w:rFonts w:ascii="Times New Roman" w:eastAsia="Calibri" w:hAnsi="Times New Roman" w:cs="Times New Roman"/>
                <w:b/>
                <w:bCs/>
                <w:kern w:val="2"/>
                <w:szCs w:val="24"/>
              </w:rPr>
              <w:lastRenderedPageBreak/>
              <w:t>10.2. Dideli arba nuolatiniai esminės Sutarties sąlygos vykdymo trūkumai</w:t>
            </w:r>
          </w:p>
        </w:tc>
        <w:tc>
          <w:tcPr>
            <w:tcW w:w="6831" w:type="dxa"/>
            <w:gridSpan w:val="4"/>
          </w:tcPr>
          <w:p w14:paraId="01995544" w14:textId="381697C2" w:rsidR="00247696" w:rsidRDefault="00247696" w:rsidP="00476E17">
            <w:pPr>
              <w:rPr>
                <w:kern w:val="2"/>
                <w:szCs w:val="24"/>
              </w:rPr>
            </w:pPr>
            <w:r>
              <w:rPr>
                <w:kern w:val="2"/>
                <w:szCs w:val="24"/>
              </w:rPr>
              <w:t xml:space="preserve">Tiekėjui, gavus įspėjimą apie Prekių neatitikimą </w:t>
            </w:r>
            <w:r w:rsidRPr="00247696">
              <w:rPr>
                <w:kern w:val="2"/>
                <w:szCs w:val="24"/>
              </w:rPr>
              <w:t>Sutartyje ir techninėje specifikacijoje numatyt</w:t>
            </w:r>
            <w:r>
              <w:rPr>
                <w:kern w:val="2"/>
                <w:szCs w:val="24"/>
              </w:rPr>
              <w:t>iems</w:t>
            </w:r>
            <w:r w:rsidRPr="00247696">
              <w:rPr>
                <w:kern w:val="2"/>
                <w:szCs w:val="24"/>
              </w:rPr>
              <w:t xml:space="preserve"> reikalavim</w:t>
            </w:r>
            <w:r>
              <w:rPr>
                <w:kern w:val="2"/>
                <w:szCs w:val="24"/>
              </w:rPr>
              <w:t>ams</w:t>
            </w:r>
            <w:r w:rsidRPr="00247696">
              <w:rPr>
                <w:kern w:val="2"/>
                <w:szCs w:val="24"/>
              </w:rPr>
              <w:t xml:space="preserve"> ir </w:t>
            </w:r>
            <w:r w:rsidR="00573B77">
              <w:rPr>
                <w:kern w:val="2"/>
                <w:szCs w:val="24"/>
              </w:rPr>
              <w:t xml:space="preserve">po antro raginimo </w:t>
            </w:r>
            <w:r w:rsidRPr="00247696">
              <w:rPr>
                <w:kern w:val="2"/>
                <w:szCs w:val="24"/>
              </w:rPr>
              <w:t>neištais</w:t>
            </w:r>
            <w:r>
              <w:rPr>
                <w:kern w:val="2"/>
                <w:szCs w:val="24"/>
              </w:rPr>
              <w:t>ius</w:t>
            </w:r>
            <w:r w:rsidRPr="00247696">
              <w:rPr>
                <w:kern w:val="2"/>
                <w:szCs w:val="24"/>
              </w:rPr>
              <w:t xml:space="preserve"> bet kokių Prekių trūkumų per nustatytą terminą ar per nustatytą terminą nepakei</w:t>
            </w:r>
            <w:r>
              <w:rPr>
                <w:kern w:val="2"/>
                <w:szCs w:val="24"/>
              </w:rPr>
              <w:t>tus</w:t>
            </w:r>
            <w:r w:rsidRPr="00247696">
              <w:rPr>
                <w:kern w:val="2"/>
                <w:szCs w:val="24"/>
              </w:rPr>
              <w:t xml:space="preserve"> Prekių tinkamomis</w:t>
            </w:r>
            <w:r>
              <w:rPr>
                <w:kern w:val="2"/>
                <w:szCs w:val="24"/>
              </w:rPr>
              <w:t xml:space="preserve">,  laikoma, kad esminės Sutarties sąlygos </w:t>
            </w:r>
            <w:r w:rsidR="00443FA2">
              <w:rPr>
                <w:kern w:val="2"/>
                <w:szCs w:val="24"/>
              </w:rPr>
              <w:t>vykdomos su dideliais trūkumais.</w:t>
            </w:r>
            <w:r>
              <w:rPr>
                <w:kern w:val="2"/>
                <w:szCs w:val="24"/>
              </w:rPr>
              <w:t xml:space="preserve"> </w:t>
            </w:r>
          </w:p>
          <w:p w14:paraId="1955EBEB" w14:textId="19886BB7" w:rsidR="00476E17" w:rsidRPr="00C426E3" w:rsidRDefault="00247696" w:rsidP="00476E17">
            <w:pPr>
              <w:rPr>
                <w:rFonts w:ascii="Times New Roman" w:eastAsia="Calibri" w:hAnsi="Times New Roman" w:cs="Times New Roman"/>
                <w:kern w:val="2"/>
                <w:szCs w:val="24"/>
              </w:rPr>
            </w:pPr>
            <w:r w:rsidRPr="00A4117A">
              <w:rPr>
                <w:kern w:val="2"/>
                <w:szCs w:val="24"/>
              </w:rPr>
              <w:t>Prekių tiekimo termino pažeidimas, trunkantis daugiu nei 10 kalendorinių dienų, laikomas dideliu esminės Sutarties sąlygos vykdymo trūkumu.</w:t>
            </w:r>
          </w:p>
        </w:tc>
      </w:tr>
      <w:tr w:rsidR="009D454D" w:rsidRPr="00C426E3" w14:paraId="3A3E2B9C" w14:textId="77777777" w:rsidTr="00B8073F">
        <w:trPr>
          <w:trHeight w:val="300"/>
        </w:trPr>
        <w:tc>
          <w:tcPr>
            <w:tcW w:w="9535" w:type="dxa"/>
            <w:gridSpan w:val="6"/>
          </w:tcPr>
          <w:p w14:paraId="20FD8E05" w14:textId="5B3FF85F" w:rsidR="009D454D" w:rsidRDefault="009D454D" w:rsidP="00F03D55">
            <w:pPr>
              <w:jc w:val="center"/>
              <w:rPr>
                <w:kern w:val="2"/>
                <w:szCs w:val="24"/>
              </w:rPr>
            </w:pPr>
            <w:r w:rsidRPr="00C426E3">
              <w:rPr>
                <w:rFonts w:ascii="Times New Roman" w:eastAsia="Calibri" w:hAnsi="Times New Roman" w:cs="Times New Roman"/>
                <w:b/>
                <w:bCs/>
                <w:kern w:val="2"/>
                <w:szCs w:val="24"/>
              </w:rPr>
              <w:t>1</w:t>
            </w:r>
            <w:r>
              <w:rPr>
                <w:rFonts w:ascii="Times New Roman" w:eastAsia="Calibri" w:hAnsi="Times New Roman" w:cs="Times New Roman"/>
                <w:b/>
                <w:bCs/>
                <w:kern w:val="2"/>
                <w:szCs w:val="24"/>
              </w:rPr>
              <w:t>1</w:t>
            </w:r>
            <w:r w:rsidRPr="00C426E3">
              <w:rPr>
                <w:rFonts w:ascii="Times New Roman" w:eastAsia="Calibri" w:hAnsi="Times New Roman" w:cs="Times New Roman"/>
                <w:b/>
                <w:bCs/>
                <w:kern w:val="2"/>
                <w:szCs w:val="24"/>
              </w:rPr>
              <w:t>. SUTARTIES GALIOJIMAS IR KEITIMAS</w:t>
            </w:r>
          </w:p>
        </w:tc>
      </w:tr>
      <w:tr w:rsidR="009D454D" w:rsidRPr="00C426E3" w14:paraId="520E3554" w14:textId="77777777" w:rsidTr="00B8073F">
        <w:trPr>
          <w:trHeight w:val="300"/>
        </w:trPr>
        <w:tc>
          <w:tcPr>
            <w:tcW w:w="2704" w:type="dxa"/>
            <w:gridSpan w:val="2"/>
          </w:tcPr>
          <w:p w14:paraId="6361BDD4" w14:textId="255F5280" w:rsidR="009D454D" w:rsidRDefault="009D454D" w:rsidP="009D454D">
            <w:pPr>
              <w:rPr>
                <w:b/>
                <w:bCs/>
                <w:kern w:val="2"/>
                <w:szCs w:val="24"/>
              </w:rPr>
            </w:pPr>
            <w:r w:rsidRPr="00C426E3">
              <w:rPr>
                <w:rFonts w:ascii="Times New Roman" w:eastAsia="Calibri" w:hAnsi="Times New Roman" w:cs="Times New Roman"/>
                <w:b/>
                <w:bCs/>
                <w:kern w:val="2"/>
                <w:szCs w:val="24"/>
              </w:rPr>
              <w:t>1</w:t>
            </w:r>
            <w:r w:rsidR="00830EB0">
              <w:rPr>
                <w:rFonts w:ascii="Times New Roman" w:eastAsia="Calibri" w:hAnsi="Times New Roman" w:cs="Times New Roman"/>
                <w:b/>
                <w:bCs/>
                <w:kern w:val="2"/>
                <w:szCs w:val="24"/>
              </w:rPr>
              <w:t>1</w:t>
            </w:r>
            <w:r w:rsidRPr="00C426E3">
              <w:rPr>
                <w:rFonts w:ascii="Times New Roman" w:eastAsia="Calibri" w:hAnsi="Times New Roman" w:cs="Times New Roman"/>
                <w:b/>
                <w:bCs/>
                <w:kern w:val="2"/>
                <w:szCs w:val="24"/>
              </w:rPr>
              <w:t>.1. Sutarties sudarymas ir įsigaliojimas</w:t>
            </w:r>
          </w:p>
        </w:tc>
        <w:tc>
          <w:tcPr>
            <w:tcW w:w="6831" w:type="dxa"/>
            <w:gridSpan w:val="4"/>
          </w:tcPr>
          <w:p w14:paraId="66B86DE1" w14:textId="6CAC0867" w:rsidR="00A46383" w:rsidRDefault="00A46383" w:rsidP="009D454D">
            <w:pPr>
              <w:rPr>
                <w:rFonts w:ascii="Times New Roman" w:eastAsia="Calibri" w:hAnsi="Times New Roman" w:cs="Times New Roman"/>
                <w:kern w:val="2"/>
                <w:szCs w:val="24"/>
              </w:rPr>
            </w:pPr>
            <w:r w:rsidRPr="00A46383">
              <w:rPr>
                <w:rFonts w:ascii="Times New Roman" w:eastAsia="Calibri" w:hAnsi="Times New Roman" w:cs="Times New Roman"/>
                <w:kern w:val="2"/>
                <w:szCs w:val="24"/>
              </w:rPr>
              <w:t>Ši Sutartis laikoma sudaryta ir įsigalioja nuo Sutarties pasirašymo dienos (antrosios Šalies pasirašymo dieną)</w:t>
            </w:r>
            <w:r>
              <w:rPr>
                <w:rFonts w:ascii="Times New Roman" w:eastAsia="Calibri" w:hAnsi="Times New Roman" w:cs="Times New Roman"/>
                <w:kern w:val="2"/>
                <w:szCs w:val="24"/>
              </w:rPr>
              <w:t xml:space="preserve"> </w:t>
            </w:r>
            <w:r w:rsidRPr="00F03D55">
              <w:rPr>
                <w:rFonts w:ascii="Times New Roman" w:eastAsia="Calibri" w:hAnsi="Times New Roman" w:cs="Times New Roman"/>
                <w:b/>
                <w:bCs/>
                <w:kern w:val="2"/>
                <w:szCs w:val="24"/>
              </w:rPr>
              <w:t>(taikoma 1,3 pirkimo dalims)</w:t>
            </w:r>
            <w:r>
              <w:rPr>
                <w:rFonts w:ascii="Times New Roman" w:eastAsia="Calibri" w:hAnsi="Times New Roman" w:cs="Times New Roman"/>
                <w:b/>
                <w:bCs/>
                <w:kern w:val="2"/>
                <w:szCs w:val="24"/>
              </w:rPr>
              <w:t>.</w:t>
            </w:r>
          </w:p>
          <w:p w14:paraId="49EA92E4" w14:textId="40E01EBF" w:rsidR="009D454D" w:rsidRPr="00C426E3" w:rsidRDefault="009D454D" w:rsidP="009D454D">
            <w:pPr>
              <w:rPr>
                <w:rFonts w:ascii="Times New Roman" w:eastAsia="Calibri" w:hAnsi="Times New Roman" w:cs="Times New Roman"/>
                <w:kern w:val="2"/>
                <w:szCs w:val="24"/>
              </w:rPr>
            </w:pPr>
            <w:r w:rsidRPr="00C426E3">
              <w:rPr>
                <w:rFonts w:ascii="Times New Roman" w:eastAsia="Calibri" w:hAnsi="Times New Roman" w:cs="Times New Roman"/>
                <w:kern w:val="2"/>
                <w:szCs w:val="24"/>
              </w:rPr>
              <w:t>Ši Sutartis laikoma sudaryta, kai (pirma) ją pasirašo abi Šalys, ir (antra) pateikiamas sutarties įvykdymo užtikrinimas</w:t>
            </w:r>
            <w:r w:rsidR="00A46383">
              <w:rPr>
                <w:rFonts w:ascii="Times New Roman" w:eastAsia="Calibri" w:hAnsi="Times New Roman" w:cs="Times New Roman"/>
                <w:kern w:val="2"/>
                <w:szCs w:val="24"/>
              </w:rPr>
              <w:t xml:space="preserve"> </w:t>
            </w:r>
            <w:r w:rsidR="00A46383" w:rsidRPr="00F03D55">
              <w:rPr>
                <w:rFonts w:ascii="Times New Roman" w:eastAsia="Calibri" w:hAnsi="Times New Roman" w:cs="Times New Roman"/>
                <w:b/>
                <w:bCs/>
                <w:kern w:val="2"/>
                <w:szCs w:val="24"/>
              </w:rPr>
              <w:t>(taikoma 2 pirkimo daliai)</w:t>
            </w:r>
            <w:r w:rsidRPr="00F03D55">
              <w:rPr>
                <w:rFonts w:ascii="Times New Roman" w:eastAsia="Calibri" w:hAnsi="Times New Roman" w:cs="Times New Roman"/>
                <w:b/>
                <w:bCs/>
                <w:kern w:val="2"/>
                <w:szCs w:val="24"/>
              </w:rPr>
              <w:t>.</w:t>
            </w:r>
          </w:p>
          <w:p w14:paraId="37BC68D3" w14:textId="6F9D5078" w:rsidR="009D454D" w:rsidRDefault="009D454D" w:rsidP="009D454D">
            <w:pPr>
              <w:rPr>
                <w:kern w:val="2"/>
                <w:szCs w:val="24"/>
              </w:rPr>
            </w:pPr>
            <w:r w:rsidRPr="00C426E3">
              <w:rPr>
                <w:rFonts w:ascii="Times New Roman" w:eastAsia="Calibri" w:hAnsi="Times New Roman" w:cs="Times New Roman"/>
                <w:kern w:val="2"/>
                <w:szCs w:val="24"/>
              </w:rPr>
              <w:t xml:space="preserve">Sutartis galioja iki visiško prievolių įvykdymo (kol bus išnaudota Pradinės Sutarties vertė, bet jos terminas negali būti ilgesnis </w:t>
            </w:r>
            <w:r w:rsidRPr="00BD74C1">
              <w:rPr>
                <w:rFonts w:ascii="Times New Roman" w:eastAsia="Calibri" w:hAnsi="Times New Roman" w:cs="Times New Roman"/>
                <w:kern w:val="2"/>
                <w:szCs w:val="24"/>
              </w:rPr>
              <w:t xml:space="preserve">kaip </w:t>
            </w:r>
            <w:r w:rsidR="003E6801" w:rsidRPr="00C56A78">
              <w:rPr>
                <w:rFonts w:ascii="Times New Roman" w:eastAsia="Calibri" w:hAnsi="Times New Roman" w:cs="Times New Roman"/>
                <w:kern w:val="2"/>
                <w:szCs w:val="24"/>
              </w:rPr>
              <w:t>2</w:t>
            </w:r>
            <w:r w:rsidR="003E6801">
              <w:rPr>
                <w:rFonts w:ascii="Times New Roman" w:eastAsia="Calibri" w:hAnsi="Times New Roman" w:cs="Times New Roman"/>
                <w:kern w:val="2"/>
                <w:szCs w:val="24"/>
              </w:rPr>
              <w:t>10</w:t>
            </w:r>
            <w:r w:rsidR="003E6801" w:rsidRPr="009A2DFC">
              <w:rPr>
                <w:rFonts w:ascii="Times New Roman" w:eastAsia="Calibri" w:hAnsi="Times New Roman" w:cs="Times New Roman"/>
                <w:kern w:val="2"/>
                <w:szCs w:val="24"/>
              </w:rPr>
              <w:t xml:space="preserve"> </w:t>
            </w:r>
            <w:r w:rsidRPr="009A2DFC">
              <w:rPr>
                <w:rFonts w:ascii="Times New Roman" w:eastAsia="Calibri" w:hAnsi="Times New Roman" w:cs="Times New Roman"/>
                <w:kern w:val="2"/>
                <w:szCs w:val="24"/>
              </w:rPr>
              <w:t>dienų.</w:t>
            </w:r>
          </w:p>
        </w:tc>
      </w:tr>
      <w:tr w:rsidR="009D454D" w:rsidRPr="00C426E3" w14:paraId="066716EA" w14:textId="77777777" w:rsidTr="00B8073F">
        <w:trPr>
          <w:trHeight w:val="300"/>
        </w:trPr>
        <w:tc>
          <w:tcPr>
            <w:tcW w:w="2704" w:type="dxa"/>
            <w:gridSpan w:val="2"/>
          </w:tcPr>
          <w:p w14:paraId="6908C200" w14:textId="0A5648ED" w:rsidR="009D454D" w:rsidRDefault="009D454D" w:rsidP="009D454D">
            <w:pPr>
              <w:rPr>
                <w:b/>
                <w:bCs/>
                <w:kern w:val="2"/>
                <w:szCs w:val="24"/>
              </w:rPr>
            </w:pPr>
            <w:r w:rsidRPr="00C426E3">
              <w:rPr>
                <w:rFonts w:ascii="Times New Roman" w:eastAsia="Calibri" w:hAnsi="Times New Roman" w:cs="Times New Roman"/>
                <w:b/>
                <w:bCs/>
                <w:kern w:val="2"/>
                <w:szCs w:val="24"/>
              </w:rPr>
              <w:t>1</w:t>
            </w:r>
            <w:r w:rsidR="00830EB0">
              <w:rPr>
                <w:rFonts w:ascii="Times New Roman" w:eastAsia="Calibri" w:hAnsi="Times New Roman" w:cs="Times New Roman"/>
                <w:b/>
                <w:bCs/>
                <w:kern w:val="2"/>
                <w:szCs w:val="24"/>
              </w:rPr>
              <w:t>1</w:t>
            </w:r>
            <w:r w:rsidRPr="00C426E3">
              <w:rPr>
                <w:rFonts w:ascii="Times New Roman" w:eastAsia="Calibri" w:hAnsi="Times New Roman" w:cs="Times New Roman"/>
                <w:b/>
                <w:bCs/>
                <w:kern w:val="2"/>
                <w:szCs w:val="24"/>
              </w:rPr>
              <w:t>.2. Sutarties galiojimo termino pratęsimas</w:t>
            </w:r>
          </w:p>
        </w:tc>
        <w:tc>
          <w:tcPr>
            <w:tcW w:w="6831" w:type="dxa"/>
            <w:gridSpan w:val="4"/>
          </w:tcPr>
          <w:p w14:paraId="1EFE2517" w14:textId="77777777" w:rsidR="009D454D" w:rsidRPr="00C426E3" w:rsidRDefault="009D454D" w:rsidP="009D454D">
            <w:pPr>
              <w:rPr>
                <w:rFonts w:ascii="Times New Roman" w:eastAsia="Calibri" w:hAnsi="Times New Roman" w:cs="Times New Roman"/>
                <w:kern w:val="2"/>
                <w:szCs w:val="24"/>
              </w:rPr>
            </w:pPr>
            <w:r w:rsidRPr="00C426E3">
              <w:rPr>
                <w:rFonts w:ascii="Times New Roman" w:eastAsia="Calibri" w:hAnsi="Times New Roman" w:cs="Times New Roman"/>
                <w:kern w:val="2"/>
                <w:szCs w:val="24"/>
              </w:rPr>
              <w:t>Netaikoma</w:t>
            </w:r>
          </w:p>
          <w:p w14:paraId="100762D4" w14:textId="77777777" w:rsidR="009D454D" w:rsidRDefault="009D454D" w:rsidP="009D454D">
            <w:pPr>
              <w:rPr>
                <w:kern w:val="2"/>
                <w:szCs w:val="24"/>
              </w:rPr>
            </w:pPr>
          </w:p>
        </w:tc>
      </w:tr>
      <w:tr w:rsidR="009D454D" w:rsidRPr="00C426E3" w14:paraId="4E2E0308" w14:textId="77777777" w:rsidTr="00B8073F">
        <w:trPr>
          <w:trHeight w:val="300"/>
        </w:trPr>
        <w:tc>
          <w:tcPr>
            <w:tcW w:w="9535" w:type="dxa"/>
            <w:gridSpan w:val="6"/>
          </w:tcPr>
          <w:p w14:paraId="589E5BA1" w14:textId="17211905" w:rsidR="009D454D" w:rsidRPr="00C426E3" w:rsidRDefault="00472D07" w:rsidP="009D454D">
            <w:pPr>
              <w:jc w:val="cente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1</w:t>
            </w:r>
            <w:r>
              <w:rPr>
                <w:rFonts w:ascii="Times New Roman" w:eastAsia="Calibri" w:hAnsi="Times New Roman" w:cs="Times New Roman"/>
                <w:b/>
                <w:bCs/>
                <w:kern w:val="2"/>
                <w:szCs w:val="24"/>
              </w:rPr>
              <w:t>2</w:t>
            </w:r>
            <w:r w:rsidR="009D454D" w:rsidRPr="00C426E3">
              <w:rPr>
                <w:rFonts w:ascii="Times New Roman" w:eastAsia="Calibri" w:hAnsi="Times New Roman" w:cs="Times New Roman"/>
                <w:b/>
                <w:bCs/>
                <w:kern w:val="2"/>
                <w:szCs w:val="24"/>
              </w:rPr>
              <w:t>. SUTARTIES NUTRAUKIMAS</w:t>
            </w:r>
          </w:p>
        </w:tc>
      </w:tr>
      <w:tr w:rsidR="009D454D" w:rsidRPr="00C426E3" w14:paraId="5F8EB935" w14:textId="77777777" w:rsidTr="00B8073F">
        <w:trPr>
          <w:trHeight w:val="300"/>
        </w:trPr>
        <w:tc>
          <w:tcPr>
            <w:tcW w:w="2532" w:type="dxa"/>
          </w:tcPr>
          <w:p w14:paraId="5637380D" w14:textId="50DF0C4A" w:rsidR="009D454D" w:rsidRPr="00C426E3" w:rsidRDefault="00A67F64" w:rsidP="009D454D">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1</w:t>
            </w:r>
            <w:r>
              <w:rPr>
                <w:rFonts w:ascii="Times New Roman" w:eastAsia="Calibri" w:hAnsi="Times New Roman" w:cs="Times New Roman"/>
                <w:b/>
                <w:bCs/>
                <w:kern w:val="2"/>
                <w:szCs w:val="24"/>
              </w:rPr>
              <w:t>2</w:t>
            </w:r>
            <w:r w:rsidR="009D454D" w:rsidRPr="00C426E3">
              <w:rPr>
                <w:rFonts w:ascii="Times New Roman" w:eastAsia="Calibri" w:hAnsi="Times New Roman" w:cs="Times New Roman"/>
                <w:b/>
                <w:bCs/>
                <w:kern w:val="2"/>
                <w:szCs w:val="24"/>
              </w:rPr>
              <w:t>.1. Sutarties nutraukimo pagrindai</w:t>
            </w:r>
          </w:p>
        </w:tc>
        <w:tc>
          <w:tcPr>
            <w:tcW w:w="7003" w:type="dxa"/>
            <w:gridSpan w:val="5"/>
          </w:tcPr>
          <w:p w14:paraId="1F6E2503" w14:textId="77777777" w:rsidR="009D454D" w:rsidRPr="00C426E3" w:rsidRDefault="009D454D" w:rsidP="009D454D">
            <w:pPr>
              <w:rPr>
                <w:rFonts w:ascii="Times New Roman" w:eastAsia="Calibri" w:hAnsi="Times New Roman" w:cs="Times New Roman"/>
                <w:color w:val="4472C4"/>
                <w:kern w:val="2"/>
                <w:szCs w:val="24"/>
              </w:rPr>
            </w:pPr>
            <w:r w:rsidRPr="00C426E3">
              <w:rPr>
                <w:rFonts w:ascii="Times New Roman" w:eastAsia="Calibri" w:hAnsi="Times New Roman" w:cs="Times New Roman"/>
                <w:kern w:val="2"/>
                <w:szCs w:val="24"/>
              </w:rPr>
              <w:t>Sutartis gali būti nutraukiama rašytiniu Šalių susitarimu arba vienašališkai, Bendrosiose sąlygose nustatyta tvarka.</w:t>
            </w:r>
          </w:p>
        </w:tc>
      </w:tr>
      <w:tr w:rsidR="009D454D" w:rsidRPr="00C426E3" w14:paraId="6D877414" w14:textId="77777777" w:rsidTr="00B8073F">
        <w:trPr>
          <w:trHeight w:val="300"/>
        </w:trPr>
        <w:tc>
          <w:tcPr>
            <w:tcW w:w="2532" w:type="dxa"/>
          </w:tcPr>
          <w:p w14:paraId="01640D49" w14:textId="473D927F" w:rsidR="009D454D" w:rsidRPr="00C426E3" w:rsidRDefault="00A67F64" w:rsidP="009D454D">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1</w:t>
            </w:r>
            <w:r>
              <w:rPr>
                <w:rFonts w:ascii="Times New Roman" w:eastAsia="Calibri" w:hAnsi="Times New Roman" w:cs="Times New Roman"/>
                <w:b/>
                <w:bCs/>
                <w:kern w:val="2"/>
                <w:szCs w:val="24"/>
              </w:rPr>
              <w:t>2</w:t>
            </w:r>
            <w:r w:rsidR="009D454D" w:rsidRPr="00C426E3">
              <w:rPr>
                <w:rFonts w:ascii="Times New Roman" w:eastAsia="Calibri" w:hAnsi="Times New Roman" w:cs="Times New Roman"/>
                <w:b/>
                <w:bCs/>
                <w:kern w:val="2"/>
                <w:szCs w:val="24"/>
              </w:rPr>
              <w:t>.2. Esminiai Sutarties pažeidimai</w:t>
            </w:r>
          </w:p>
          <w:p w14:paraId="765E53A0" w14:textId="77777777" w:rsidR="009D454D" w:rsidRPr="00C426E3" w:rsidRDefault="009D454D" w:rsidP="009D454D">
            <w:pPr>
              <w:rPr>
                <w:rFonts w:ascii="Times New Roman" w:eastAsia="Calibri" w:hAnsi="Times New Roman" w:cs="Times New Roman"/>
                <w:b/>
                <w:bCs/>
                <w:kern w:val="2"/>
                <w:szCs w:val="24"/>
              </w:rPr>
            </w:pPr>
          </w:p>
        </w:tc>
        <w:tc>
          <w:tcPr>
            <w:tcW w:w="7003" w:type="dxa"/>
            <w:gridSpan w:val="5"/>
          </w:tcPr>
          <w:p w14:paraId="1BBB247A" w14:textId="1EDC1184" w:rsidR="009D454D" w:rsidRPr="007E5CB3" w:rsidRDefault="00E82243" w:rsidP="009D454D">
            <w:pPr>
              <w:spacing w:after="0" w:line="240" w:lineRule="auto"/>
              <w:jc w:val="both"/>
              <w:rPr>
                <w:rFonts w:ascii="Times New Roman" w:eastAsia="Calibri" w:hAnsi="Times New Roman" w:cs="Times New Roman"/>
                <w:kern w:val="2"/>
                <w:szCs w:val="24"/>
              </w:rPr>
            </w:pPr>
            <w:r w:rsidRPr="007E5CB3">
              <w:rPr>
                <w:rFonts w:ascii="Times New Roman" w:eastAsia="Calibri" w:hAnsi="Times New Roman" w:cs="Times New Roman"/>
                <w:kern w:val="2"/>
                <w:szCs w:val="24"/>
              </w:rPr>
              <w:t>1</w:t>
            </w:r>
            <w:r>
              <w:rPr>
                <w:rFonts w:ascii="Times New Roman" w:eastAsia="Calibri" w:hAnsi="Times New Roman" w:cs="Times New Roman"/>
                <w:kern w:val="2"/>
                <w:szCs w:val="24"/>
              </w:rPr>
              <w:t>2</w:t>
            </w:r>
            <w:r w:rsidR="009D454D" w:rsidRPr="007E5CB3">
              <w:rPr>
                <w:rFonts w:ascii="Times New Roman" w:eastAsia="Calibri" w:hAnsi="Times New Roman" w:cs="Times New Roman"/>
                <w:kern w:val="2"/>
                <w:szCs w:val="24"/>
              </w:rPr>
              <w:t>.2.1. jeigu Tiekėjas nevykdo prisiimtų įsipareigojimų už Sutartyje nustatytą Sutarties kainą / įkainius;</w:t>
            </w:r>
          </w:p>
          <w:p w14:paraId="75732B5E" w14:textId="23C6C794" w:rsidR="009D454D" w:rsidRPr="007E5CB3" w:rsidRDefault="00E82243" w:rsidP="009D454D">
            <w:pPr>
              <w:spacing w:after="0" w:line="240" w:lineRule="auto"/>
              <w:jc w:val="both"/>
              <w:rPr>
                <w:rFonts w:ascii="Times New Roman" w:eastAsia="Calibri" w:hAnsi="Times New Roman" w:cs="Times New Roman"/>
                <w:kern w:val="2"/>
                <w:szCs w:val="24"/>
              </w:rPr>
            </w:pPr>
            <w:r w:rsidRPr="007E5CB3">
              <w:rPr>
                <w:rFonts w:ascii="Times New Roman" w:eastAsia="Calibri" w:hAnsi="Times New Roman" w:cs="Times New Roman"/>
                <w:kern w:val="2"/>
                <w:szCs w:val="24"/>
              </w:rPr>
              <w:t>1</w:t>
            </w:r>
            <w:r>
              <w:rPr>
                <w:rFonts w:ascii="Times New Roman" w:eastAsia="Calibri" w:hAnsi="Times New Roman" w:cs="Times New Roman"/>
                <w:kern w:val="2"/>
                <w:szCs w:val="24"/>
              </w:rPr>
              <w:t>2</w:t>
            </w:r>
            <w:r w:rsidR="009D454D" w:rsidRPr="007E5CB3">
              <w:rPr>
                <w:rFonts w:ascii="Times New Roman" w:eastAsia="Calibri" w:hAnsi="Times New Roman" w:cs="Times New Roman"/>
                <w:kern w:val="2"/>
                <w:szCs w:val="24"/>
              </w:rPr>
              <w:t>.2.2. jeigu Tiekėjas nepateikia Sutarties įvykdymo užtikrinimo pratęsimo ilgiau kaip 30 (trisdešimt) dienų nuo galiojančio Sutarties įvykdymo užtikrinimo termino pabaigos Bendrosiose sąlygose nustatyta tvarka (išskyrus pirminį Sutarties įvykdymo užtikrinimą)</w:t>
            </w:r>
            <w:r w:rsidR="00F21D23">
              <w:rPr>
                <w:rFonts w:ascii="Times New Roman" w:eastAsia="Calibri" w:hAnsi="Times New Roman" w:cs="Times New Roman"/>
                <w:kern w:val="2"/>
                <w:szCs w:val="24"/>
              </w:rPr>
              <w:t xml:space="preserve"> </w:t>
            </w:r>
            <w:r w:rsidR="00F21D23" w:rsidRPr="00630234">
              <w:rPr>
                <w:rFonts w:ascii="Times New Roman" w:eastAsia="Calibri" w:hAnsi="Times New Roman" w:cs="Times New Roman"/>
                <w:b/>
                <w:bCs/>
                <w:kern w:val="2"/>
                <w:szCs w:val="24"/>
              </w:rPr>
              <w:t>(taikoma 2 pirkimo daliai)</w:t>
            </w:r>
            <w:r w:rsidR="009D454D" w:rsidRPr="007E5CB3">
              <w:rPr>
                <w:rFonts w:ascii="Times New Roman" w:eastAsia="Calibri" w:hAnsi="Times New Roman" w:cs="Times New Roman"/>
                <w:kern w:val="2"/>
                <w:szCs w:val="24"/>
              </w:rPr>
              <w:t>;</w:t>
            </w:r>
          </w:p>
          <w:p w14:paraId="5E53A730" w14:textId="0DAD5FEC" w:rsidR="009D454D" w:rsidRPr="009A2DFC" w:rsidRDefault="00E82243" w:rsidP="009D454D">
            <w:pPr>
              <w:spacing w:after="0" w:line="240" w:lineRule="auto"/>
              <w:jc w:val="both"/>
              <w:rPr>
                <w:rFonts w:ascii="Times New Roman" w:eastAsia="Calibri" w:hAnsi="Times New Roman" w:cs="Times New Roman"/>
                <w:kern w:val="2"/>
                <w:szCs w:val="24"/>
              </w:rPr>
            </w:pPr>
            <w:r w:rsidRPr="009A2DFC">
              <w:rPr>
                <w:rFonts w:ascii="Times New Roman" w:eastAsia="Calibri" w:hAnsi="Times New Roman" w:cs="Times New Roman"/>
                <w:kern w:val="2"/>
                <w:szCs w:val="24"/>
              </w:rPr>
              <w:t>1</w:t>
            </w:r>
            <w:r>
              <w:rPr>
                <w:rFonts w:ascii="Times New Roman" w:eastAsia="Calibri" w:hAnsi="Times New Roman" w:cs="Times New Roman"/>
                <w:kern w:val="2"/>
                <w:szCs w:val="24"/>
              </w:rPr>
              <w:t>2</w:t>
            </w:r>
            <w:r w:rsidR="009D454D" w:rsidRPr="009A2DFC">
              <w:rPr>
                <w:rFonts w:ascii="Times New Roman" w:eastAsia="Calibri" w:hAnsi="Times New Roman" w:cs="Times New Roman"/>
                <w:kern w:val="2"/>
                <w:szCs w:val="24"/>
              </w:rPr>
              <w:t>.2.3.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15 kalendorinių dienų neištaiso pažeidimų;</w:t>
            </w:r>
          </w:p>
          <w:p w14:paraId="4A41C7F6" w14:textId="236838C7" w:rsidR="009D454D" w:rsidRPr="009A2DFC" w:rsidRDefault="00E82243" w:rsidP="009D454D">
            <w:pPr>
              <w:spacing w:after="0" w:line="256" w:lineRule="auto"/>
              <w:jc w:val="both"/>
              <w:rPr>
                <w:rFonts w:ascii="Times New Roman" w:eastAsia="Calibri" w:hAnsi="Times New Roman" w:cs="Times New Roman"/>
                <w:kern w:val="2"/>
                <w:szCs w:val="24"/>
              </w:rPr>
            </w:pPr>
            <w:r w:rsidRPr="009A2DFC">
              <w:rPr>
                <w:rFonts w:ascii="Times New Roman" w:eastAsia="Calibri" w:hAnsi="Times New Roman" w:cs="Times New Roman"/>
                <w:kern w:val="2"/>
                <w:szCs w:val="24"/>
              </w:rPr>
              <w:t>1</w:t>
            </w:r>
            <w:r>
              <w:rPr>
                <w:rFonts w:ascii="Times New Roman" w:eastAsia="Calibri" w:hAnsi="Times New Roman" w:cs="Times New Roman"/>
                <w:kern w:val="2"/>
                <w:szCs w:val="24"/>
              </w:rPr>
              <w:t>2</w:t>
            </w:r>
            <w:r w:rsidR="009D454D" w:rsidRPr="009A2DFC">
              <w:rPr>
                <w:rFonts w:ascii="Times New Roman" w:eastAsia="Calibri" w:hAnsi="Times New Roman" w:cs="Times New Roman"/>
                <w:kern w:val="2"/>
                <w:szCs w:val="24"/>
              </w:rPr>
              <w:t>.2.4. jeigu Tiekėjas nesilaiko Sutartyje nustatytų Prekių tiekimo terminų 2 (du) kartus iš eilės arba vėluoja pristatyti Prekes daugiau nei 30 kalendorinių dienų Sutartyje nustatytas Prekių pristatymo terminas;</w:t>
            </w:r>
          </w:p>
          <w:p w14:paraId="58A0F4F1" w14:textId="2BC4CCB9" w:rsidR="009D454D" w:rsidRPr="007E5CB3" w:rsidRDefault="00E82243" w:rsidP="009D454D">
            <w:pPr>
              <w:tabs>
                <w:tab w:val="left" w:pos="567"/>
                <w:tab w:val="left" w:pos="851"/>
                <w:tab w:val="left" w:pos="992"/>
                <w:tab w:val="left" w:pos="1134"/>
              </w:tabs>
              <w:spacing w:after="0" w:line="256" w:lineRule="auto"/>
              <w:jc w:val="both"/>
              <w:rPr>
                <w:rFonts w:ascii="Times New Roman" w:eastAsia="Calibri" w:hAnsi="Times New Roman" w:cs="Times New Roman"/>
                <w:kern w:val="2"/>
                <w:szCs w:val="24"/>
              </w:rPr>
            </w:pPr>
            <w:r w:rsidRPr="007E5CB3">
              <w:rPr>
                <w:rFonts w:ascii="Times New Roman" w:eastAsia="Calibri" w:hAnsi="Times New Roman" w:cs="Times New Roman"/>
                <w:kern w:val="2"/>
                <w:szCs w:val="24"/>
              </w:rPr>
              <w:t>1</w:t>
            </w:r>
            <w:r>
              <w:rPr>
                <w:rFonts w:ascii="Times New Roman" w:eastAsia="Calibri" w:hAnsi="Times New Roman" w:cs="Times New Roman"/>
                <w:kern w:val="2"/>
                <w:szCs w:val="24"/>
              </w:rPr>
              <w:t>2</w:t>
            </w:r>
            <w:r w:rsidR="009D454D" w:rsidRPr="007E5CB3">
              <w:rPr>
                <w:rFonts w:ascii="Times New Roman" w:eastAsia="Calibri" w:hAnsi="Times New Roman" w:cs="Times New Roman"/>
                <w:kern w:val="2"/>
                <w:szCs w:val="24"/>
              </w:rPr>
              <w:t>.2.5. jeigu Tiekėjas pažeidžia Prekių pristatymo terminus ir priskaičiuotų netesybų už vėlavimą suma viršija 20 (dvidešimt) proc. Pradinės sutarties vertės;</w:t>
            </w:r>
          </w:p>
          <w:p w14:paraId="31E1B3D1" w14:textId="56432FD7" w:rsidR="009D454D" w:rsidRPr="007E5CB3" w:rsidRDefault="00E82243" w:rsidP="009D454D">
            <w:pPr>
              <w:tabs>
                <w:tab w:val="left" w:pos="567"/>
                <w:tab w:val="left" w:pos="851"/>
                <w:tab w:val="left" w:pos="992"/>
                <w:tab w:val="left" w:pos="1134"/>
              </w:tabs>
              <w:spacing w:after="0" w:line="256" w:lineRule="auto"/>
              <w:jc w:val="both"/>
              <w:rPr>
                <w:rFonts w:ascii="Times New Roman" w:eastAsia="Calibri" w:hAnsi="Times New Roman" w:cs="Times New Roman"/>
                <w:kern w:val="2"/>
                <w:szCs w:val="24"/>
              </w:rPr>
            </w:pPr>
            <w:r w:rsidRPr="007E5CB3">
              <w:rPr>
                <w:rFonts w:ascii="Times New Roman" w:eastAsia="Calibri" w:hAnsi="Times New Roman" w:cs="Times New Roman"/>
                <w:kern w:val="2"/>
                <w:szCs w:val="24"/>
              </w:rPr>
              <w:t>1</w:t>
            </w:r>
            <w:r>
              <w:rPr>
                <w:rFonts w:ascii="Times New Roman" w:eastAsia="Calibri" w:hAnsi="Times New Roman" w:cs="Times New Roman"/>
                <w:kern w:val="2"/>
                <w:szCs w:val="24"/>
              </w:rPr>
              <w:t>2</w:t>
            </w:r>
            <w:r w:rsidR="009D454D" w:rsidRPr="007E5CB3">
              <w:rPr>
                <w:rFonts w:ascii="Times New Roman" w:eastAsia="Calibri" w:hAnsi="Times New Roman" w:cs="Times New Roman"/>
                <w:kern w:val="2"/>
                <w:szCs w:val="24"/>
              </w:rPr>
              <w:t>.2.6. Tiekėjas pažeidžia Prekių pristatymo terminus ir dėl Prekių pristatymo vėlavimo Prekės tampa nebereikalingos;</w:t>
            </w:r>
          </w:p>
          <w:p w14:paraId="3ABC32D7" w14:textId="7A3CBD80" w:rsidR="009D454D" w:rsidRPr="007E5CB3" w:rsidRDefault="00E82243" w:rsidP="009D454D">
            <w:pPr>
              <w:tabs>
                <w:tab w:val="left" w:pos="567"/>
                <w:tab w:val="left" w:pos="851"/>
                <w:tab w:val="left" w:pos="992"/>
                <w:tab w:val="left" w:pos="1134"/>
              </w:tabs>
              <w:spacing w:after="0" w:line="256" w:lineRule="auto"/>
              <w:jc w:val="both"/>
              <w:rPr>
                <w:rFonts w:ascii="Times New Roman" w:eastAsia="Calibri" w:hAnsi="Times New Roman" w:cs="Times New Roman"/>
                <w:kern w:val="2"/>
                <w:szCs w:val="24"/>
              </w:rPr>
            </w:pPr>
            <w:r w:rsidRPr="007E5CB3">
              <w:rPr>
                <w:rFonts w:ascii="Times New Roman" w:eastAsia="Calibri" w:hAnsi="Times New Roman" w:cs="Times New Roman"/>
                <w:kern w:val="2"/>
                <w:szCs w:val="24"/>
              </w:rPr>
              <w:lastRenderedPageBreak/>
              <w:t>1</w:t>
            </w:r>
            <w:r>
              <w:rPr>
                <w:rFonts w:ascii="Times New Roman" w:eastAsia="Calibri" w:hAnsi="Times New Roman" w:cs="Times New Roman"/>
                <w:kern w:val="2"/>
                <w:szCs w:val="24"/>
              </w:rPr>
              <w:t>2</w:t>
            </w:r>
            <w:r w:rsidR="009D454D" w:rsidRPr="007E5CB3">
              <w:rPr>
                <w:rFonts w:ascii="Times New Roman" w:eastAsia="Calibri" w:hAnsi="Times New Roman" w:cs="Times New Roman"/>
                <w:kern w:val="2"/>
                <w:szCs w:val="24"/>
              </w:rPr>
              <w:t>.2.7. Tiekėjas daugiau kaip 2 (du) kartus pristato Prekes, kurios neatitinka Sutartyje ir (ar) Įstatymuose nustatytų reikalavimų Prekėms;</w:t>
            </w:r>
          </w:p>
          <w:p w14:paraId="60F73ABE" w14:textId="33C58638" w:rsidR="009D454D" w:rsidRPr="007E5CB3" w:rsidRDefault="00E82243" w:rsidP="009D454D">
            <w:pPr>
              <w:tabs>
                <w:tab w:val="left" w:pos="567"/>
                <w:tab w:val="left" w:pos="851"/>
                <w:tab w:val="left" w:pos="992"/>
                <w:tab w:val="left" w:pos="1134"/>
              </w:tabs>
              <w:spacing w:after="0" w:line="256" w:lineRule="auto"/>
              <w:jc w:val="both"/>
              <w:rPr>
                <w:rFonts w:ascii="Times New Roman" w:eastAsia="Calibri" w:hAnsi="Times New Roman" w:cs="Times New Roman"/>
                <w:kern w:val="2"/>
                <w:szCs w:val="24"/>
              </w:rPr>
            </w:pPr>
            <w:r w:rsidRPr="007E5CB3">
              <w:rPr>
                <w:rFonts w:ascii="Times New Roman" w:eastAsia="Calibri" w:hAnsi="Times New Roman" w:cs="Times New Roman"/>
                <w:kern w:val="2"/>
                <w:szCs w:val="24"/>
              </w:rPr>
              <w:t>1</w:t>
            </w:r>
            <w:r>
              <w:rPr>
                <w:rFonts w:ascii="Times New Roman" w:eastAsia="Calibri" w:hAnsi="Times New Roman" w:cs="Times New Roman"/>
                <w:kern w:val="2"/>
                <w:szCs w:val="24"/>
              </w:rPr>
              <w:t>2</w:t>
            </w:r>
            <w:r w:rsidR="009D454D" w:rsidRPr="007E5CB3">
              <w:rPr>
                <w:rFonts w:ascii="Times New Roman" w:eastAsia="Calibri" w:hAnsi="Times New Roman" w:cs="Times New Roman"/>
                <w:kern w:val="2"/>
                <w:szCs w:val="24"/>
              </w:rPr>
              <w:t>.2.8.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79586A9" w14:textId="5B720EA2" w:rsidR="009D454D" w:rsidRPr="007E5CB3" w:rsidRDefault="00E82243" w:rsidP="009D454D">
            <w:pPr>
              <w:tabs>
                <w:tab w:val="left" w:pos="567"/>
                <w:tab w:val="left" w:pos="851"/>
                <w:tab w:val="left" w:pos="992"/>
                <w:tab w:val="left" w:pos="1134"/>
              </w:tabs>
              <w:spacing w:after="0" w:line="256" w:lineRule="auto"/>
              <w:jc w:val="both"/>
              <w:rPr>
                <w:rFonts w:ascii="Times New Roman" w:eastAsia="Calibri" w:hAnsi="Times New Roman" w:cs="Times New Roman"/>
                <w:kern w:val="2"/>
                <w:szCs w:val="24"/>
              </w:rPr>
            </w:pPr>
            <w:r w:rsidRPr="007E5CB3">
              <w:rPr>
                <w:rFonts w:ascii="Times New Roman" w:eastAsia="Calibri" w:hAnsi="Times New Roman" w:cs="Times New Roman"/>
                <w:kern w:val="2"/>
                <w:szCs w:val="24"/>
              </w:rPr>
              <w:t>1</w:t>
            </w:r>
            <w:r>
              <w:rPr>
                <w:rFonts w:ascii="Times New Roman" w:eastAsia="Calibri" w:hAnsi="Times New Roman" w:cs="Times New Roman"/>
                <w:kern w:val="2"/>
                <w:szCs w:val="24"/>
              </w:rPr>
              <w:t>2</w:t>
            </w:r>
            <w:r w:rsidR="009D454D" w:rsidRPr="007E5CB3">
              <w:rPr>
                <w:rFonts w:ascii="Times New Roman" w:eastAsia="Calibri" w:hAnsi="Times New Roman" w:cs="Times New Roman"/>
                <w:kern w:val="2"/>
                <w:szCs w:val="24"/>
              </w:rPr>
              <w:t>.2.9. Tiekėjas pažeidžia šios Sutarties nuostatas, reglamentuojančias konkurenciją, intelektinės nuosavybės ar konfidencialios informacijos valdymą;</w:t>
            </w:r>
          </w:p>
          <w:p w14:paraId="0E5BA9A2" w14:textId="418D764D" w:rsidR="009D454D" w:rsidRPr="009A2DFC" w:rsidRDefault="00E82243" w:rsidP="009D454D">
            <w:pPr>
              <w:spacing w:line="257" w:lineRule="auto"/>
              <w:jc w:val="both"/>
              <w:rPr>
                <w:rFonts w:ascii="Times New Roman" w:eastAsia="Calibri" w:hAnsi="Times New Roman" w:cs="Times New Roman"/>
                <w:kern w:val="2"/>
                <w:szCs w:val="24"/>
              </w:rPr>
            </w:pPr>
            <w:r w:rsidRPr="00F50AB3">
              <w:rPr>
                <w:rFonts w:ascii="Times New Roman" w:eastAsia="Calibri" w:hAnsi="Times New Roman" w:cs="Times New Roman"/>
                <w:kern w:val="2"/>
                <w:szCs w:val="24"/>
              </w:rPr>
              <w:t>12</w:t>
            </w:r>
            <w:r w:rsidR="009D454D" w:rsidRPr="00F50AB3">
              <w:rPr>
                <w:rFonts w:ascii="Times New Roman" w:eastAsia="Calibri" w:hAnsi="Times New Roman" w:cs="Times New Roman"/>
                <w:kern w:val="2"/>
                <w:szCs w:val="24"/>
              </w:rPr>
              <w:t xml:space="preserve">.2.10. </w:t>
            </w:r>
            <w:r w:rsidR="00054794" w:rsidRPr="00F50AB3">
              <w:rPr>
                <w:rFonts w:ascii="Times New Roman" w:eastAsia="Calibri" w:hAnsi="Times New Roman" w:cs="Times New Roman"/>
                <w:kern w:val="2"/>
                <w:szCs w:val="24"/>
              </w:rPr>
              <w:t>Tiekėjas 2 (du) kartus pažeidžia esminę Sutarties sąlygą.</w:t>
            </w:r>
          </w:p>
        </w:tc>
      </w:tr>
      <w:tr w:rsidR="009D454D" w:rsidRPr="00C426E3" w14:paraId="5C5BFD9D" w14:textId="77777777" w:rsidTr="00B8073F">
        <w:trPr>
          <w:trHeight w:val="300"/>
        </w:trPr>
        <w:tc>
          <w:tcPr>
            <w:tcW w:w="9535" w:type="dxa"/>
            <w:gridSpan w:val="6"/>
          </w:tcPr>
          <w:p w14:paraId="007D275E" w14:textId="16CD6EF7" w:rsidR="009D454D" w:rsidRPr="00C426E3" w:rsidRDefault="00E82243" w:rsidP="009D454D">
            <w:pPr>
              <w:jc w:val="center"/>
              <w:rPr>
                <w:rFonts w:ascii="Times New Roman" w:eastAsia="Calibri" w:hAnsi="Times New Roman" w:cs="Times New Roman"/>
                <w:kern w:val="2"/>
                <w:szCs w:val="24"/>
              </w:rPr>
            </w:pPr>
            <w:r w:rsidRPr="00C426E3">
              <w:rPr>
                <w:rFonts w:ascii="Times New Roman" w:eastAsia="Calibri" w:hAnsi="Times New Roman" w:cs="Times New Roman"/>
                <w:b/>
                <w:bCs/>
                <w:kern w:val="2"/>
                <w:szCs w:val="24"/>
              </w:rPr>
              <w:lastRenderedPageBreak/>
              <w:t>1</w:t>
            </w:r>
            <w:r>
              <w:rPr>
                <w:rFonts w:ascii="Times New Roman" w:eastAsia="Calibri" w:hAnsi="Times New Roman" w:cs="Times New Roman"/>
                <w:b/>
                <w:bCs/>
                <w:kern w:val="2"/>
                <w:szCs w:val="24"/>
              </w:rPr>
              <w:t>3</w:t>
            </w:r>
            <w:r w:rsidR="009D454D" w:rsidRPr="00C426E3">
              <w:rPr>
                <w:rFonts w:ascii="Times New Roman" w:eastAsia="Calibri" w:hAnsi="Times New Roman" w:cs="Times New Roman"/>
                <w:b/>
                <w:bCs/>
                <w:kern w:val="2"/>
                <w:szCs w:val="24"/>
              </w:rPr>
              <w:t xml:space="preserve">. APLINKOSAUGINIAI IR SOCIALINIAI KRITERIJAI </w:t>
            </w:r>
            <w:r w:rsidR="009D454D" w:rsidRPr="00C426E3">
              <w:rPr>
                <w:rFonts w:ascii="Times New Roman" w:eastAsia="Calibri" w:hAnsi="Times New Roman" w:cs="Times New Roman"/>
                <w:kern w:val="2"/>
                <w:szCs w:val="24"/>
              </w:rPr>
              <w:t>(taikoma, jeigu aplinkosauginiai ir (arba) socialiniai kriterijai nustatomi kaip Sutarties vykdymo sąlygos)</w:t>
            </w:r>
          </w:p>
        </w:tc>
      </w:tr>
      <w:tr w:rsidR="009D454D" w:rsidRPr="00C426E3" w14:paraId="28736746" w14:textId="77777777" w:rsidTr="00B8073F">
        <w:trPr>
          <w:trHeight w:val="300"/>
        </w:trPr>
        <w:tc>
          <w:tcPr>
            <w:tcW w:w="2532" w:type="dxa"/>
          </w:tcPr>
          <w:p w14:paraId="501D6047" w14:textId="10FBA4D0" w:rsidR="009D454D" w:rsidRPr="00C426E3" w:rsidRDefault="00240F63" w:rsidP="009D454D">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1</w:t>
            </w:r>
            <w:r>
              <w:rPr>
                <w:rFonts w:ascii="Times New Roman" w:eastAsia="Calibri" w:hAnsi="Times New Roman" w:cs="Times New Roman"/>
                <w:b/>
                <w:bCs/>
                <w:kern w:val="2"/>
                <w:szCs w:val="24"/>
              </w:rPr>
              <w:t>3</w:t>
            </w:r>
            <w:r w:rsidR="009D454D" w:rsidRPr="00C426E3">
              <w:rPr>
                <w:rFonts w:ascii="Times New Roman" w:eastAsia="Calibri" w:hAnsi="Times New Roman" w:cs="Times New Roman"/>
                <w:b/>
                <w:bCs/>
                <w:kern w:val="2"/>
                <w:szCs w:val="24"/>
              </w:rPr>
              <w:t>.1. Aplinkosauginių kriterijų nustatymo teisinis pagrindas</w:t>
            </w:r>
          </w:p>
        </w:tc>
        <w:tc>
          <w:tcPr>
            <w:tcW w:w="7003" w:type="dxa"/>
            <w:gridSpan w:val="5"/>
          </w:tcPr>
          <w:p w14:paraId="13E57451" w14:textId="77777777" w:rsidR="009D454D" w:rsidRDefault="009D454D" w:rsidP="009D454D">
            <w:pPr>
              <w:rPr>
                <w:rFonts w:ascii="Times New Roman" w:eastAsia="Calibri" w:hAnsi="Times New Roman" w:cs="Times New Roman"/>
                <w:color w:val="000000"/>
                <w:kern w:val="2"/>
                <w:szCs w:val="24"/>
              </w:rPr>
            </w:pPr>
            <w:r w:rsidRPr="00C426E3">
              <w:rPr>
                <w:rFonts w:ascii="Times New Roman" w:eastAsia="Calibri" w:hAnsi="Times New Roman" w:cs="Times New Roman"/>
                <w:color w:val="000000"/>
                <w:kern w:val="2"/>
                <w:szCs w:val="24"/>
                <w:shd w:val="clear" w:color="auto" w:fill="FFFFFF"/>
              </w:rPr>
              <w:t xml:space="preserve">Aplinkosauginiai kriterijai Prekėms nustatomi vadovaujantis </w:t>
            </w:r>
            <w:r w:rsidRPr="00C426E3">
              <w:rPr>
                <w:rFonts w:ascii="Times New Roman" w:eastAsia="Calibri" w:hAnsi="Times New Roman" w:cs="Times New Roman"/>
                <w:color w:val="000000"/>
                <w:kern w:val="2"/>
                <w:szCs w:val="24"/>
              </w:rPr>
              <w:t>Aplinkos apsaugos kriterijų taikymo, vykdant žaliuosius pirkimus, tvarkos aprašo, patvirtinto 2011 m. birželio 28 d. įsakymu D1-508</w:t>
            </w:r>
            <w:r w:rsidRPr="00C426E3">
              <w:rPr>
                <w:rFonts w:ascii="Times New Roman" w:eastAsia="Calibri" w:hAnsi="Times New Roman" w:cs="Times New Roman"/>
                <w:color w:val="000000"/>
                <w:kern w:val="2"/>
                <w:szCs w:val="24"/>
                <w:shd w:val="clear" w:color="auto" w:fill="FFFFFF"/>
              </w:rPr>
              <w:t xml:space="preserve"> „Dėl Aplinkos apsaugos kriterijų taikymo, vykdant žaliuosius pirkimus, tvarkos aprašo patvirtinimo“ (toliau – Tvarkos aprašas) 4.1. ir  4.4.4. papunkčiais.</w:t>
            </w:r>
            <w:r w:rsidRPr="00C426E3">
              <w:rPr>
                <w:rFonts w:ascii="Times New Roman" w:eastAsia="Calibri" w:hAnsi="Times New Roman" w:cs="Times New Roman"/>
                <w:color w:val="000000"/>
                <w:kern w:val="2"/>
                <w:szCs w:val="24"/>
              </w:rPr>
              <w:t> </w:t>
            </w:r>
          </w:p>
          <w:p w14:paraId="12036CD8" w14:textId="7F45C203" w:rsidR="00DF3867" w:rsidRPr="00A900C5" w:rsidRDefault="00DF3867" w:rsidP="009D454D">
            <w:pPr>
              <w:rPr>
                <w:rFonts w:ascii="Times New Roman" w:eastAsia="Calibri" w:hAnsi="Times New Roman" w:cs="Times New Roman"/>
                <w:kern w:val="2"/>
                <w:szCs w:val="24"/>
              </w:rPr>
            </w:pPr>
            <w:r w:rsidRPr="00A900C5">
              <w:rPr>
                <w:rFonts w:ascii="Times New Roman" w:eastAsia="Calibri" w:hAnsi="Times New Roman" w:cs="Times New Roman"/>
                <w:kern w:val="2"/>
                <w:szCs w:val="24"/>
              </w:rPr>
              <w:t>Nustačius, kad Tiekėjas šiame papunktyje nustatyto kriterijaus (-jų) nesilaiko, Tiekėjui taikoma Specialiųjų sąlygų 9.5 punkte nurodyto dydžio bauda.</w:t>
            </w:r>
          </w:p>
        </w:tc>
      </w:tr>
      <w:tr w:rsidR="009D454D" w:rsidRPr="00C426E3" w14:paraId="2B2BB6B6" w14:textId="77777777" w:rsidTr="00B8073F">
        <w:trPr>
          <w:trHeight w:val="300"/>
        </w:trPr>
        <w:tc>
          <w:tcPr>
            <w:tcW w:w="2532" w:type="dxa"/>
          </w:tcPr>
          <w:p w14:paraId="39762A19" w14:textId="2333DFDC" w:rsidR="009D454D" w:rsidRPr="00C426E3" w:rsidRDefault="009D454D" w:rsidP="009D454D">
            <w:pP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1</w:t>
            </w:r>
            <w:r w:rsidR="00606E92">
              <w:rPr>
                <w:rFonts w:ascii="Times New Roman" w:eastAsia="Calibri" w:hAnsi="Times New Roman" w:cs="Times New Roman"/>
                <w:b/>
                <w:bCs/>
                <w:kern w:val="2"/>
                <w:szCs w:val="24"/>
              </w:rPr>
              <w:t>3</w:t>
            </w:r>
            <w:r w:rsidRPr="00C426E3">
              <w:rPr>
                <w:rFonts w:ascii="Times New Roman" w:eastAsia="Calibri" w:hAnsi="Times New Roman" w:cs="Times New Roman"/>
                <w:b/>
                <w:bCs/>
                <w:kern w:val="2"/>
                <w:szCs w:val="24"/>
              </w:rPr>
              <w:t>.5. Su perkamomis Prekėmis susiję socialiniai kriterijai</w:t>
            </w:r>
          </w:p>
        </w:tc>
        <w:tc>
          <w:tcPr>
            <w:tcW w:w="7003" w:type="dxa"/>
            <w:gridSpan w:val="5"/>
          </w:tcPr>
          <w:p w14:paraId="0539C75E" w14:textId="77777777" w:rsidR="009D454D" w:rsidRPr="00C426E3" w:rsidRDefault="009D454D" w:rsidP="009D454D">
            <w:pPr>
              <w:rPr>
                <w:rFonts w:ascii="Times New Roman" w:eastAsia="Calibri" w:hAnsi="Times New Roman" w:cs="Times New Roman"/>
                <w:color w:val="000000"/>
                <w:kern w:val="2"/>
                <w:szCs w:val="24"/>
                <w:shd w:val="clear" w:color="auto" w:fill="FFFFFF"/>
              </w:rPr>
            </w:pPr>
            <w:r w:rsidRPr="00C426E3">
              <w:rPr>
                <w:rFonts w:ascii="Times New Roman" w:eastAsia="Calibri" w:hAnsi="Times New Roman" w:cs="Times New Roman"/>
                <w:color w:val="000000"/>
                <w:kern w:val="2"/>
                <w:szCs w:val="24"/>
                <w:shd w:val="clear" w:color="auto" w:fill="FFFFFF"/>
              </w:rPr>
              <w:t>Netaikoma</w:t>
            </w:r>
          </w:p>
          <w:p w14:paraId="14A2232A" w14:textId="77777777" w:rsidR="009D454D" w:rsidRPr="00C426E3" w:rsidRDefault="009D454D" w:rsidP="009D454D">
            <w:pPr>
              <w:rPr>
                <w:rFonts w:ascii="Times New Roman" w:eastAsia="Calibri" w:hAnsi="Times New Roman" w:cs="Times New Roman"/>
                <w:color w:val="0070C0"/>
                <w:kern w:val="2"/>
                <w:szCs w:val="24"/>
              </w:rPr>
            </w:pPr>
          </w:p>
        </w:tc>
      </w:tr>
      <w:tr w:rsidR="009D454D" w:rsidRPr="00C426E3" w14:paraId="5D296A0F" w14:textId="77777777" w:rsidTr="00B8073F">
        <w:trPr>
          <w:trHeight w:val="300"/>
        </w:trPr>
        <w:tc>
          <w:tcPr>
            <w:tcW w:w="9535" w:type="dxa"/>
            <w:gridSpan w:val="6"/>
          </w:tcPr>
          <w:p w14:paraId="470D1D4A" w14:textId="229488F4" w:rsidR="009D454D" w:rsidRPr="00C426E3" w:rsidRDefault="00083CC6" w:rsidP="009D454D">
            <w:pPr>
              <w:jc w:val="cente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1</w:t>
            </w:r>
            <w:r>
              <w:rPr>
                <w:rFonts w:ascii="Times New Roman" w:eastAsia="Calibri" w:hAnsi="Times New Roman" w:cs="Times New Roman"/>
                <w:b/>
                <w:bCs/>
                <w:kern w:val="2"/>
                <w:szCs w:val="24"/>
              </w:rPr>
              <w:t>4</w:t>
            </w:r>
            <w:r w:rsidR="009D454D" w:rsidRPr="00C426E3">
              <w:rPr>
                <w:rFonts w:ascii="Times New Roman" w:eastAsia="Calibri" w:hAnsi="Times New Roman" w:cs="Times New Roman"/>
                <w:b/>
                <w:bCs/>
                <w:kern w:val="2"/>
                <w:szCs w:val="24"/>
              </w:rPr>
              <w:t>. SUTARTIES PRIEDAI</w:t>
            </w:r>
          </w:p>
        </w:tc>
      </w:tr>
      <w:tr w:rsidR="009D454D" w:rsidRPr="00C426E3" w14:paraId="5D42A9D5" w14:textId="77777777" w:rsidTr="00B8073F">
        <w:trPr>
          <w:trHeight w:val="300"/>
        </w:trPr>
        <w:tc>
          <w:tcPr>
            <w:tcW w:w="2532" w:type="dxa"/>
          </w:tcPr>
          <w:p w14:paraId="18D6BAE9" w14:textId="2BC0D9E1" w:rsidR="009D454D" w:rsidRPr="00C426E3" w:rsidRDefault="00083CC6" w:rsidP="009D454D">
            <w:pPr>
              <w:jc w:val="cente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1</w:t>
            </w:r>
            <w:r>
              <w:rPr>
                <w:rFonts w:ascii="Times New Roman" w:eastAsia="Calibri" w:hAnsi="Times New Roman" w:cs="Times New Roman"/>
                <w:b/>
                <w:bCs/>
                <w:kern w:val="2"/>
                <w:szCs w:val="24"/>
              </w:rPr>
              <w:t>4</w:t>
            </w:r>
            <w:r w:rsidR="009D454D" w:rsidRPr="00C426E3">
              <w:rPr>
                <w:rFonts w:ascii="Times New Roman" w:eastAsia="Calibri" w:hAnsi="Times New Roman" w:cs="Times New Roman"/>
                <w:b/>
                <w:bCs/>
                <w:kern w:val="2"/>
                <w:szCs w:val="24"/>
              </w:rPr>
              <w:t xml:space="preserve">.2. Priedas Nr. </w:t>
            </w:r>
            <w:r w:rsidR="009D454D">
              <w:rPr>
                <w:rFonts w:ascii="Times New Roman" w:eastAsia="Calibri" w:hAnsi="Times New Roman" w:cs="Times New Roman"/>
                <w:b/>
                <w:bCs/>
                <w:kern w:val="2"/>
                <w:szCs w:val="24"/>
              </w:rPr>
              <w:t>1</w:t>
            </w:r>
          </w:p>
        </w:tc>
        <w:tc>
          <w:tcPr>
            <w:tcW w:w="7003" w:type="dxa"/>
            <w:gridSpan w:val="5"/>
          </w:tcPr>
          <w:p w14:paraId="00CD40FC" w14:textId="77777777" w:rsidR="009D454D" w:rsidRPr="00C426E3" w:rsidRDefault="009D454D" w:rsidP="009D454D">
            <w:pPr>
              <w:jc w:val="cente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„Techninė specifikacija“</w:t>
            </w:r>
          </w:p>
        </w:tc>
      </w:tr>
      <w:tr w:rsidR="009D454D" w:rsidRPr="00C426E3" w14:paraId="26AA273F" w14:textId="77777777" w:rsidTr="00B8073F">
        <w:trPr>
          <w:trHeight w:val="300"/>
        </w:trPr>
        <w:tc>
          <w:tcPr>
            <w:tcW w:w="2532" w:type="dxa"/>
          </w:tcPr>
          <w:p w14:paraId="617A499D" w14:textId="48D73E01" w:rsidR="009D454D" w:rsidRPr="00C426E3" w:rsidRDefault="00083CC6" w:rsidP="009D454D">
            <w:pPr>
              <w:jc w:val="cente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1</w:t>
            </w:r>
            <w:r>
              <w:rPr>
                <w:rFonts w:ascii="Times New Roman" w:eastAsia="Calibri" w:hAnsi="Times New Roman" w:cs="Times New Roman"/>
                <w:b/>
                <w:bCs/>
                <w:kern w:val="2"/>
                <w:szCs w:val="24"/>
              </w:rPr>
              <w:t>4</w:t>
            </w:r>
            <w:r w:rsidR="009D454D" w:rsidRPr="00C426E3">
              <w:rPr>
                <w:rFonts w:ascii="Times New Roman" w:eastAsia="Calibri" w:hAnsi="Times New Roman" w:cs="Times New Roman"/>
                <w:b/>
                <w:bCs/>
                <w:kern w:val="2"/>
                <w:szCs w:val="24"/>
              </w:rPr>
              <w:t xml:space="preserve">.1. Priedas Nr. </w:t>
            </w:r>
            <w:r w:rsidR="009D454D">
              <w:rPr>
                <w:rFonts w:ascii="Times New Roman" w:eastAsia="Calibri" w:hAnsi="Times New Roman" w:cs="Times New Roman"/>
                <w:b/>
                <w:bCs/>
                <w:kern w:val="2"/>
                <w:szCs w:val="24"/>
              </w:rPr>
              <w:t>2</w:t>
            </w:r>
          </w:p>
        </w:tc>
        <w:tc>
          <w:tcPr>
            <w:tcW w:w="7003" w:type="dxa"/>
            <w:gridSpan w:val="5"/>
          </w:tcPr>
          <w:p w14:paraId="2B66ED4B" w14:textId="77777777" w:rsidR="009D454D" w:rsidRPr="00C426E3" w:rsidRDefault="009D454D" w:rsidP="009D454D">
            <w:pPr>
              <w:jc w:val="cente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„Pasiūlymas“</w:t>
            </w:r>
          </w:p>
        </w:tc>
      </w:tr>
      <w:tr w:rsidR="009D454D" w:rsidRPr="00C426E3" w14:paraId="50E9BD0C" w14:textId="77777777" w:rsidTr="00B8073F">
        <w:tc>
          <w:tcPr>
            <w:tcW w:w="9535" w:type="dxa"/>
            <w:gridSpan w:val="6"/>
          </w:tcPr>
          <w:p w14:paraId="68B05CEC" w14:textId="77777777" w:rsidR="009D454D" w:rsidRPr="00C426E3" w:rsidRDefault="009D454D" w:rsidP="009D454D">
            <w:pPr>
              <w:jc w:val="cente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14. ŠALIŲ ATSTOVŲ PARAŠAI</w:t>
            </w:r>
          </w:p>
        </w:tc>
      </w:tr>
      <w:tr w:rsidR="009D454D" w:rsidRPr="00C426E3" w14:paraId="0A0BCA6A" w14:textId="77777777" w:rsidTr="00B8073F">
        <w:tc>
          <w:tcPr>
            <w:tcW w:w="4788" w:type="dxa"/>
            <w:gridSpan w:val="4"/>
          </w:tcPr>
          <w:p w14:paraId="3206641B" w14:textId="77777777" w:rsidR="009D454D" w:rsidRPr="00C426E3" w:rsidRDefault="009D454D" w:rsidP="009D454D">
            <w:pPr>
              <w:jc w:val="cente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PIRKĖJAS</w:t>
            </w:r>
          </w:p>
        </w:tc>
        <w:tc>
          <w:tcPr>
            <w:tcW w:w="4747" w:type="dxa"/>
            <w:gridSpan w:val="2"/>
          </w:tcPr>
          <w:p w14:paraId="3A3B251E" w14:textId="77777777" w:rsidR="009D454D" w:rsidRPr="00C426E3" w:rsidRDefault="009D454D" w:rsidP="009D454D">
            <w:pPr>
              <w:jc w:val="center"/>
              <w:rPr>
                <w:rFonts w:ascii="Times New Roman" w:eastAsia="Calibri" w:hAnsi="Times New Roman" w:cs="Times New Roman"/>
                <w:b/>
                <w:bCs/>
                <w:kern w:val="2"/>
                <w:szCs w:val="24"/>
              </w:rPr>
            </w:pPr>
            <w:r w:rsidRPr="00C426E3">
              <w:rPr>
                <w:rFonts w:ascii="Times New Roman" w:eastAsia="Calibri" w:hAnsi="Times New Roman" w:cs="Times New Roman"/>
                <w:b/>
                <w:bCs/>
                <w:kern w:val="2"/>
                <w:szCs w:val="24"/>
              </w:rPr>
              <w:t>TIEKĖJAS</w:t>
            </w:r>
          </w:p>
        </w:tc>
      </w:tr>
      <w:tr w:rsidR="009D454D" w:rsidRPr="00C426E3" w14:paraId="7E79A61D" w14:textId="77777777" w:rsidTr="00B8073F">
        <w:tc>
          <w:tcPr>
            <w:tcW w:w="4788" w:type="dxa"/>
            <w:gridSpan w:val="4"/>
          </w:tcPr>
          <w:p w14:paraId="0161082C" w14:textId="77777777" w:rsidR="009D454D" w:rsidRPr="00C426E3" w:rsidRDefault="009D454D" w:rsidP="009D454D">
            <w:pPr>
              <w:jc w:val="center"/>
              <w:rPr>
                <w:rFonts w:ascii="Times New Roman" w:eastAsia="Calibri" w:hAnsi="Times New Roman" w:cs="Times New Roman"/>
                <w:color w:val="4472C4"/>
                <w:kern w:val="2"/>
                <w:szCs w:val="24"/>
              </w:rPr>
            </w:pPr>
            <w:r w:rsidRPr="00C426E3">
              <w:rPr>
                <w:rFonts w:ascii="Times New Roman" w:eastAsia="Calibri" w:hAnsi="Times New Roman" w:cs="Times New Roman"/>
                <w:color w:val="4472C4"/>
                <w:kern w:val="2"/>
                <w:szCs w:val="24"/>
              </w:rPr>
              <w:t>(nurodomos atstovo pareigos, vardas, pavardė)</w:t>
            </w:r>
          </w:p>
        </w:tc>
        <w:tc>
          <w:tcPr>
            <w:tcW w:w="4747" w:type="dxa"/>
            <w:gridSpan w:val="2"/>
          </w:tcPr>
          <w:p w14:paraId="0283344A" w14:textId="77777777" w:rsidR="009D454D" w:rsidRPr="00C426E3" w:rsidRDefault="009D454D" w:rsidP="009D454D">
            <w:pPr>
              <w:jc w:val="center"/>
              <w:rPr>
                <w:rFonts w:ascii="Times New Roman" w:eastAsia="Calibri" w:hAnsi="Times New Roman" w:cs="Times New Roman"/>
                <w:b/>
                <w:bCs/>
                <w:kern w:val="2"/>
                <w:szCs w:val="24"/>
              </w:rPr>
            </w:pPr>
            <w:r w:rsidRPr="00C426E3">
              <w:rPr>
                <w:rFonts w:ascii="Times New Roman" w:eastAsia="Calibri" w:hAnsi="Times New Roman" w:cs="Times New Roman"/>
                <w:color w:val="4472C4"/>
                <w:kern w:val="2"/>
                <w:szCs w:val="24"/>
              </w:rPr>
              <w:t>(nurodomos atstovo pareigos, vardas, pavardė)</w:t>
            </w:r>
          </w:p>
        </w:tc>
      </w:tr>
      <w:tr w:rsidR="009D454D" w:rsidRPr="00C426E3" w14:paraId="56E5F134" w14:textId="77777777" w:rsidTr="00B8073F">
        <w:tc>
          <w:tcPr>
            <w:tcW w:w="4788" w:type="dxa"/>
            <w:gridSpan w:val="4"/>
          </w:tcPr>
          <w:p w14:paraId="1BE6AAD2" w14:textId="77777777" w:rsidR="009D454D" w:rsidRPr="00C426E3" w:rsidRDefault="009D454D" w:rsidP="009D454D">
            <w:pPr>
              <w:jc w:val="center"/>
              <w:rPr>
                <w:rFonts w:ascii="Times New Roman" w:eastAsia="Calibri" w:hAnsi="Times New Roman" w:cs="Times New Roman"/>
                <w:b/>
                <w:bCs/>
                <w:color w:val="4472C4"/>
                <w:kern w:val="2"/>
                <w:szCs w:val="24"/>
              </w:rPr>
            </w:pPr>
          </w:p>
          <w:p w14:paraId="7B340464" w14:textId="77777777" w:rsidR="009D454D" w:rsidRPr="00C426E3" w:rsidRDefault="009D454D" w:rsidP="009D454D">
            <w:pPr>
              <w:jc w:val="center"/>
              <w:rPr>
                <w:rFonts w:ascii="Times New Roman" w:eastAsia="Calibri" w:hAnsi="Times New Roman" w:cs="Times New Roman"/>
                <w:b/>
                <w:bCs/>
                <w:color w:val="4472C4"/>
                <w:kern w:val="2"/>
                <w:szCs w:val="24"/>
              </w:rPr>
            </w:pPr>
            <w:r w:rsidRPr="00C426E3">
              <w:rPr>
                <w:rFonts w:ascii="Times New Roman" w:eastAsia="Calibri" w:hAnsi="Times New Roman" w:cs="Times New Roman"/>
                <w:b/>
                <w:bCs/>
                <w:color w:val="4472C4"/>
                <w:kern w:val="2"/>
                <w:szCs w:val="24"/>
              </w:rPr>
              <w:t>(parašas)</w:t>
            </w:r>
          </w:p>
          <w:p w14:paraId="159962D2" w14:textId="77777777" w:rsidR="009D454D" w:rsidRPr="00C426E3" w:rsidRDefault="009D454D" w:rsidP="009D454D">
            <w:pPr>
              <w:jc w:val="center"/>
              <w:rPr>
                <w:rFonts w:ascii="Times New Roman" w:eastAsia="Calibri" w:hAnsi="Times New Roman" w:cs="Times New Roman"/>
                <w:b/>
                <w:bCs/>
                <w:color w:val="4472C4"/>
                <w:kern w:val="2"/>
                <w:szCs w:val="24"/>
              </w:rPr>
            </w:pPr>
          </w:p>
          <w:p w14:paraId="3870DABF" w14:textId="77777777" w:rsidR="009D454D" w:rsidRPr="00C426E3" w:rsidRDefault="009D454D" w:rsidP="009D454D">
            <w:pPr>
              <w:jc w:val="center"/>
              <w:rPr>
                <w:rFonts w:ascii="Times New Roman" w:eastAsia="Calibri" w:hAnsi="Times New Roman" w:cs="Times New Roman"/>
                <w:b/>
                <w:bCs/>
                <w:color w:val="4472C4"/>
                <w:kern w:val="2"/>
                <w:szCs w:val="24"/>
              </w:rPr>
            </w:pPr>
          </w:p>
        </w:tc>
        <w:tc>
          <w:tcPr>
            <w:tcW w:w="4747" w:type="dxa"/>
            <w:gridSpan w:val="2"/>
          </w:tcPr>
          <w:p w14:paraId="5C849DAA" w14:textId="77777777" w:rsidR="009D454D" w:rsidRPr="00C426E3" w:rsidRDefault="009D454D" w:rsidP="009D454D">
            <w:pPr>
              <w:jc w:val="center"/>
              <w:rPr>
                <w:rFonts w:ascii="Times New Roman" w:eastAsia="Calibri" w:hAnsi="Times New Roman" w:cs="Times New Roman"/>
                <w:b/>
                <w:bCs/>
                <w:color w:val="4472C4"/>
                <w:kern w:val="2"/>
                <w:szCs w:val="24"/>
              </w:rPr>
            </w:pPr>
          </w:p>
          <w:p w14:paraId="66A15926" w14:textId="77777777" w:rsidR="009D454D" w:rsidRPr="00C426E3" w:rsidRDefault="009D454D" w:rsidP="009D454D">
            <w:pPr>
              <w:jc w:val="center"/>
              <w:rPr>
                <w:rFonts w:ascii="Times New Roman" w:eastAsia="Calibri" w:hAnsi="Times New Roman" w:cs="Times New Roman"/>
                <w:b/>
                <w:bCs/>
                <w:color w:val="4472C4"/>
                <w:kern w:val="2"/>
                <w:szCs w:val="24"/>
              </w:rPr>
            </w:pPr>
            <w:r w:rsidRPr="00C426E3">
              <w:rPr>
                <w:rFonts w:ascii="Times New Roman" w:eastAsia="Calibri" w:hAnsi="Times New Roman" w:cs="Times New Roman"/>
                <w:b/>
                <w:bCs/>
                <w:color w:val="4472C4"/>
                <w:kern w:val="2"/>
                <w:szCs w:val="24"/>
              </w:rPr>
              <w:t>(parašas)</w:t>
            </w:r>
          </w:p>
        </w:tc>
      </w:tr>
    </w:tbl>
    <w:p w14:paraId="4E632F08" w14:textId="77777777" w:rsidR="00C426E3" w:rsidRPr="00C426E3" w:rsidRDefault="00C426E3" w:rsidP="00C426E3">
      <w:pPr>
        <w:spacing w:line="259" w:lineRule="auto"/>
        <w:rPr>
          <w:rFonts w:ascii="Times New Roman" w:eastAsia="Aptos" w:hAnsi="Times New Roman" w:cs="Times New Roman"/>
          <w:kern w:val="2"/>
          <w:sz w:val="22"/>
          <w:szCs w:val="22"/>
          <w:lang w:eastAsia="en-US"/>
          <w14:ligatures w14:val="standardContextual"/>
        </w:rPr>
      </w:pPr>
    </w:p>
    <w:p w14:paraId="09DB31DF" w14:textId="1E278C09"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72AC0583" w14:textId="77777777" w:rsidR="003E4699" w:rsidRPr="009A2DFC" w:rsidRDefault="003E4699" w:rsidP="003E4699">
      <w:pPr>
        <w:spacing w:after="0" w:line="257" w:lineRule="atLeast"/>
        <w:jc w:val="center"/>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aps/>
          <w:color w:val="000000"/>
          <w:lang w:eastAsia="en-US"/>
        </w:rPr>
        <w:lastRenderedPageBreak/>
        <w:t>PREKIŲ PIRKIMO</w:t>
      </w:r>
      <w:r w:rsidRPr="009A2DFC">
        <w:rPr>
          <w:rFonts w:ascii="Times New Roman" w:eastAsia="Times New Roman" w:hAnsi="Times New Roman" w:cs="Times New Roman"/>
          <w:color w:val="000000"/>
          <w:lang w:eastAsia="en-US"/>
        </w:rPr>
        <w:t>–</w:t>
      </w:r>
      <w:r w:rsidRPr="009A2DFC">
        <w:rPr>
          <w:rFonts w:ascii="Times New Roman" w:eastAsia="Times New Roman" w:hAnsi="Times New Roman" w:cs="Times New Roman"/>
          <w:b/>
          <w:bCs/>
          <w:caps/>
          <w:color w:val="000000"/>
          <w:lang w:eastAsia="en-US"/>
        </w:rPr>
        <w:t>PARDAVIMO SUTARTIES BENDROSIOS SĄLYGOS</w:t>
      </w:r>
    </w:p>
    <w:p w14:paraId="4C5C73D7" w14:textId="77777777" w:rsidR="003E4699" w:rsidRPr="009A2DFC" w:rsidRDefault="003E4699" w:rsidP="003E4699">
      <w:pPr>
        <w:spacing w:after="0" w:line="257" w:lineRule="atLeast"/>
        <w:jc w:val="center"/>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color w:val="000000"/>
          <w:lang w:eastAsia="en-US"/>
        </w:rPr>
        <w:t> </w:t>
      </w:r>
    </w:p>
    <w:p w14:paraId="11D4E5AF" w14:textId="77777777" w:rsidR="003E4699" w:rsidRPr="009A2DFC" w:rsidRDefault="003E4699" w:rsidP="003E4699">
      <w:pPr>
        <w:spacing w:after="0" w:line="257" w:lineRule="atLeast"/>
        <w:jc w:val="center"/>
        <w:rPr>
          <w:rFonts w:ascii="Times New Roman" w:eastAsia="Times New Roman" w:hAnsi="Times New Roman" w:cs="Times New Roman"/>
          <w:color w:val="000000"/>
          <w:lang w:val="pt-BR" w:eastAsia="en-US"/>
        </w:rPr>
      </w:pPr>
      <w:bookmarkStart w:id="74" w:name="part_0aca58a66e50428e96c50d21feb81775"/>
      <w:bookmarkEnd w:id="74"/>
      <w:r w:rsidRPr="009A2DFC">
        <w:rPr>
          <w:rFonts w:ascii="Times New Roman" w:eastAsia="Times New Roman" w:hAnsi="Times New Roman" w:cs="Times New Roman"/>
          <w:b/>
          <w:bCs/>
          <w:caps/>
          <w:color w:val="000000"/>
          <w:lang w:eastAsia="en-US"/>
        </w:rPr>
        <w:t>1.    PAGRINDINĖS SĄVOKOS IR SUTARTIES AIŠKINIMAS</w:t>
      </w:r>
    </w:p>
    <w:p w14:paraId="2F7C379A"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aps/>
          <w:color w:val="000000"/>
          <w:lang w:eastAsia="en-US"/>
        </w:rPr>
        <w:t> </w:t>
      </w:r>
    </w:p>
    <w:p w14:paraId="4B6DDE4B" w14:textId="77777777" w:rsidR="003E4699" w:rsidRPr="009A2DFC" w:rsidRDefault="003E4699" w:rsidP="003E4699">
      <w:pPr>
        <w:spacing w:after="0" w:line="257" w:lineRule="atLeast"/>
        <w:jc w:val="center"/>
        <w:rPr>
          <w:rFonts w:ascii="Times New Roman" w:eastAsia="Times New Roman" w:hAnsi="Times New Roman" w:cs="Times New Roman"/>
          <w:color w:val="000000"/>
          <w:lang w:val="pt-BR" w:eastAsia="en-US"/>
        </w:rPr>
      </w:pPr>
      <w:bookmarkStart w:id="75" w:name="part_446d8d9610a444e58c234dc7d7e28582"/>
      <w:bookmarkEnd w:id="75"/>
      <w:r w:rsidRPr="009A2DFC">
        <w:rPr>
          <w:rFonts w:ascii="Times New Roman" w:eastAsia="Times New Roman" w:hAnsi="Times New Roman" w:cs="Times New Roman"/>
          <w:b/>
          <w:bCs/>
          <w:color w:val="000000"/>
          <w:lang w:eastAsia="en-US"/>
        </w:rPr>
        <w:t>1.1. Sąvokos</w:t>
      </w:r>
    </w:p>
    <w:p w14:paraId="50F5CACC"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olor w:val="000000"/>
          <w:lang w:eastAsia="en-US"/>
        </w:rPr>
        <w:t> </w:t>
      </w:r>
    </w:p>
    <w:p w14:paraId="0071CF00"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76" w:name="part_4dbd3d8914444fabbc1b7ee8ca648bd1"/>
      <w:bookmarkEnd w:id="76"/>
      <w:r w:rsidRPr="009A2DFC">
        <w:rPr>
          <w:rFonts w:ascii="Times New Roman" w:eastAsia="Times New Roman" w:hAnsi="Times New Roman" w:cs="Times New Roman"/>
          <w:color w:val="000000"/>
          <w:lang w:eastAsia="en-US"/>
        </w:rPr>
        <w:t>1.1.1. Šioje Sutartyje didžiąja raide rašomos sąvokos turi paskiau nurodytas reikšmes:</w:t>
      </w:r>
    </w:p>
    <w:p w14:paraId="291EF324"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77" w:name="part_0e271d38839f402bba94379d63070e29"/>
      <w:bookmarkEnd w:id="77"/>
      <w:r w:rsidRPr="009A2DFC">
        <w:rPr>
          <w:rFonts w:ascii="Times New Roman" w:eastAsia="Times New Roman" w:hAnsi="Times New Roman" w:cs="Times New Roman"/>
          <w:color w:val="000000"/>
          <w:lang w:eastAsia="en-US"/>
        </w:rPr>
        <w:t>1.1.1.1.  </w:t>
      </w:r>
      <w:r w:rsidRPr="009A2DFC">
        <w:rPr>
          <w:rFonts w:ascii="Times New Roman" w:eastAsia="Times New Roman" w:hAnsi="Times New Roman" w:cs="Times New Roman"/>
          <w:b/>
          <w:bCs/>
          <w:color w:val="000000"/>
          <w:lang w:eastAsia="en-US"/>
        </w:rPr>
        <w:t>Bendrosios sąlygos</w:t>
      </w:r>
      <w:r w:rsidRPr="009A2DFC">
        <w:rPr>
          <w:rFonts w:ascii="Times New Roman" w:eastAsia="Times New Roman" w:hAnsi="Times New Roman" w:cs="Times New Roman"/>
          <w:color w:val="000000"/>
          <w:lang w:eastAsia="en-US"/>
        </w:rPr>
        <w:t> – ši Sutarties dalis, kuri vadinasi „Prekių pirkimo–pardavimo sutarties Bendrosios sąlygos“;</w:t>
      </w:r>
    </w:p>
    <w:p w14:paraId="23627224"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78" w:name="part_2ef035eace0e4748893cbf0ae3e88bc9"/>
      <w:bookmarkEnd w:id="78"/>
      <w:r w:rsidRPr="009A2DFC">
        <w:rPr>
          <w:rFonts w:ascii="Times New Roman" w:eastAsia="Times New Roman" w:hAnsi="Times New Roman" w:cs="Times New Roman"/>
          <w:color w:val="000000"/>
          <w:lang w:eastAsia="en-US"/>
        </w:rPr>
        <w:t>1.1.1.2.  </w:t>
      </w:r>
      <w:r w:rsidRPr="009A2DFC">
        <w:rPr>
          <w:rFonts w:ascii="Times New Roman" w:eastAsia="Times New Roman" w:hAnsi="Times New Roman" w:cs="Times New Roman"/>
          <w:b/>
          <w:bCs/>
          <w:color w:val="000000"/>
          <w:lang w:eastAsia="en-US"/>
        </w:rPr>
        <w:t>Pirkėjas</w:t>
      </w:r>
      <w:r w:rsidRPr="009A2DFC">
        <w:rPr>
          <w:rFonts w:ascii="Times New Roman" w:eastAsia="Times New Roman" w:hAnsi="Times New Roman" w:cs="Times New Roman"/>
          <w:color w:val="000000"/>
          <w:lang w:eastAsia="en-US"/>
        </w:rPr>
        <w:t> – asmuo, kuris Specialiosiose sąlygose yra įvardytas kaip Pirkėjas, įsigyjantis Specialiosiose sąlygose ir Sutarties prieduose nurodytas Prekes;</w:t>
      </w:r>
    </w:p>
    <w:p w14:paraId="12C187B1" w14:textId="77777777" w:rsidR="003E4699" w:rsidRPr="009A2DFC" w:rsidRDefault="003E4699" w:rsidP="003E4699">
      <w:pPr>
        <w:spacing w:after="0" w:line="257" w:lineRule="atLeast"/>
        <w:jc w:val="both"/>
        <w:rPr>
          <w:rFonts w:ascii="Times New Roman" w:eastAsia="Times New Roman" w:hAnsi="Times New Roman" w:cs="Times New Roman"/>
          <w:color w:val="000000"/>
          <w:lang w:val="en-US" w:eastAsia="en-US"/>
        </w:rPr>
      </w:pPr>
      <w:bookmarkStart w:id="79" w:name="part_81a79ec2ee1445c8b9f38b5d7d8a09bd"/>
      <w:bookmarkEnd w:id="79"/>
      <w:r w:rsidRPr="009A2DFC">
        <w:rPr>
          <w:rFonts w:ascii="Times New Roman" w:eastAsia="Times New Roman" w:hAnsi="Times New Roman" w:cs="Times New Roman"/>
          <w:color w:val="000000"/>
          <w:lang w:eastAsia="en-US"/>
        </w:rPr>
        <w:t>1.1.1.3.  </w:t>
      </w:r>
      <w:r w:rsidRPr="009A2DFC">
        <w:rPr>
          <w:rFonts w:ascii="Times New Roman" w:eastAsia="Times New Roman" w:hAnsi="Times New Roman" w:cs="Times New Roman"/>
          <w:b/>
          <w:bCs/>
          <w:color w:val="000000"/>
          <w:lang w:eastAsia="en-US"/>
        </w:rPr>
        <w:t>Pradinės sutarties vertė </w:t>
      </w:r>
      <w:r w:rsidRPr="009A2DFC">
        <w:rPr>
          <w:rFonts w:ascii="Times New Roman" w:eastAsia="Times New Roman" w:hAnsi="Times New Roman" w:cs="Times New Roman"/>
          <w:color w:val="000000"/>
          <w:lang w:eastAsia="en-US"/>
        </w:rPr>
        <w:t>– Specialiosiose sąlygose nurodyta</w:t>
      </w:r>
      <w:r w:rsidRPr="009A2DFC">
        <w:rPr>
          <w:rFonts w:ascii="Times New Roman" w:eastAsia="Times New Roman" w:hAnsi="Times New Roman" w:cs="Times New Roman"/>
          <w:b/>
          <w:bCs/>
          <w:color w:val="000000"/>
          <w:lang w:eastAsia="en-US"/>
        </w:rPr>
        <w:t> </w:t>
      </w:r>
      <w:r w:rsidRPr="009A2DFC">
        <w:rPr>
          <w:rFonts w:ascii="Times New Roman" w:eastAsia="Times New Roman" w:hAnsi="Times New Roman" w:cs="Times New Roman"/>
          <w:color w:val="000000"/>
          <w:lang w:eastAsia="en-US"/>
        </w:rPr>
        <w:t>vertė (be PVM);</w:t>
      </w:r>
    </w:p>
    <w:p w14:paraId="257F3A67" w14:textId="77777777" w:rsidR="003E4699" w:rsidRPr="009A2DFC" w:rsidRDefault="003E4699" w:rsidP="003E4699">
      <w:pPr>
        <w:spacing w:after="0" w:line="257" w:lineRule="atLeast"/>
        <w:jc w:val="both"/>
        <w:rPr>
          <w:rFonts w:ascii="Times New Roman" w:eastAsia="Times New Roman" w:hAnsi="Times New Roman" w:cs="Times New Roman"/>
          <w:color w:val="000000"/>
          <w:lang w:val="en-US" w:eastAsia="en-US"/>
        </w:rPr>
      </w:pPr>
      <w:bookmarkStart w:id="80" w:name="part_287168fe677547c58231ed456bcfe799"/>
      <w:bookmarkEnd w:id="80"/>
      <w:r w:rsidRPr="009A2DFC">
        <w:rPr>
          <w:rFonts w:ascii="Times New Roman" w:eastAsia="Times New Roman" w:hAnsi="Times New Roman" w:cs="Times New Roman"/>
          <w:color w:val="000000"/>
          <w:lang w:eastAsia="en-US"/>
        </w:rPr>
        <w:t>1.1.1.4.  </w:t>
      </w:r>
      <w:r w:rsidRPr="009A2DFC">
        <w:rPr>
          <w:rFonts w:ascii="Times New Roman" w:eastAsia="Times New Roman" w:hAnsi="Times New Roman" w:cs="Times New Roman"/>
          <w:b/>
          <w:bCs/>
          <w:color w:val="000000"/>
          <w:lang w:eastAsia="en-US"/>
        </w:rPr>
        <w:t>Prekės</w:t>
      </w:r>
      <w:r w:rsidRPr="009A2DFC">
        <w:rPr>
          <w:rFonts w:ascii="Times New Roman" w:eastAsia="Times New Roman" w:hAnsi="Times New Roman" w:cs="Times New Roman"/>
          <w:color w:val="000000"/>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F039E1"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81" w:name="part_c863b15c88004c39a1fe804c808d89c5"/>
      <w:bookmarkEnd w:id="81"/>
      <w:r w:rsidRPr="009A2DFC">
        <w:rPr>
          <w:rFonts w:ascii="Times New Roman" w:eastAsia="Times New Roman" w:hAnsi="Times New Roman" w:cs="Times New Roman"/>
          <w:color w:val="000000"/>
          <w:lang w:eastAsia="en-US"/>
        </w:rPr>
        <w:t>1.1.1.5.  </w:t>
      </w:r>
      <w:r w:rsidRPr="009A2DFC">
        <w:rPr>
          <w:rFonts w:ascii="Times New Roman" w:eastAsia="Times New Roman" w:hAnsi="Times New Roman" w:cs="Times New Roman"/>
          <w:b/>
          <w:bCs/>
          <w:color w:val="000000"/>
          <w:lang w:eastAsia="en-US"/>
        </w:rPr>
        <w:t>Prekių perdavimo–priėmimo aktas </w:t>
      </w:r>
      <w:r w:rsidRPr="009A2DFC">
        <w:rPr>
          <w:rFonts w:ascii="Times New Roman" w:eastAsia="Times New Roman" w:hAnsi="Times New Roman" w:cs="Times New Roman"/>
          <w:color w:val="000000"/>
          <w:lang w:eastAsia="en-US"/>
        </w:rPr>
        <w:t>– dokumentas,</w:t>
      </w:r>
      <w:r w:rsidRPr="009A2DFC">
        <w:rPr>
          <w:rFonts w:ascii="Times New Roman" w:eastAsia="Times New Roman" w:hAnsi="Times New Roman" w:cs="Times New Roman"/>
          <w:b/>
          <w:bCs/>
          <w:color w:val="000000"/>
          <w:lang w:eastAsia="en-US"/>
        </w:rPr>
        <w:t> </w:t>
      </w:r>
      <w:r w:rsidRPr="009A2DFC">
        <w:rPr>
          <w:rFonts w:ascii="Times New Roman" w:eastAsia="Times New Roman" w:hAnsi="Times New Roman" w:cs="Times New Roman"/>
          <w:color w:val="000000"/>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E92E43"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82" w:name="part_902ec6a02a0140ca931cf7cab542b3ea"/>
      <w:bookmarkEnd w:id="82"/>
      <w:r w:rsidRPr="009A2DFC">
        <w:rPr>
          <w:rFonts w:ascii="Times New Roman" w:eastAsia="Times New Roman" w:hAnsi="Times New Roman" w:cs="Times New Roman"/>
          <w:color w:val="000000"/>
          <w:lang w:eastAsia="en-US"/>
        </w:rPr>
        <w:t>1.1.1.6.  </w:t>
      </w:r>
      <w:r w:rsidRPr="009A2DFC">
        <w:rPr>
          <w:rFonts w:ascii="Times New Roman" w:eastAsia="Times New Roman" w:hAnsi="Times New Roman" w:cs="Times New Roman"/>
          <w:b/>
          <w:bCs/>
          <w:color w:val="000000"/>
          <w:lang w:eastAsia="en-US"/>
        </w:rPr>
        <w:t>Prekių trūkumai</w:t>
      </w:r>
      <w:r w:rsidRPr="009A2DFC">
        <w:rPr>
          <w:rFonts w:ascii="Times New Roman" w:eastAsia="Times New Roman" w:hAnsi="Times New Roman" w:cs="Times New Roman"/>
          <w:color w:val="000000"/>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AA0A767"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83" w:name="part_39387b81b9a04a359ab8068e13f5514f"/>
      <w:bookmarkEnd w:id="83"/>
      <w:r w:rsidRPr="009A2DFC">
        <w:rPr>
          <w:rFonts w:ascii="Times New Roman" w:eastAsia="Times New Roman" w:hAnsi="Times New Roman" w:cs="Times New Roman"/>
          <w:color w:val="000000"/>
          <w:lang w:eastAsia="en-US"/>
        </w:rPr>
        <w:t>1.1.1.7.  </w:t>
      </w:r>
      <w:r w:rsidRPr="009A2DFC">
        <w:rPr>
          <w:rFonts w:ascii="Times New Roman" w:eastAsia="Times New Roman" w:hAnsi="Times New Roman" w:cs="Times New Roman"/>
          <w:b/>
          <w:bCs/>
          <w:color w:val="000000"/>
          <w:lang w:eastAsia="en-US"/>
        </w:rPr>
        <w:t>Sąskaita </w:t>
      </w:r>
      <w:r w:rsidRPr="009A2DFC">
        <w:rPr>
          <w:rFonts w:ascii="Times New Roman" w:eastAsia="Times New Roman" w:hAnsi="Times New Roman" w:cs="Times New Roman"/>
          <w:color w:val="000000"/>
          <w:lang w:eastAsia="en-US"/>
        </w:rPr>
        <w:t>–</w:t>
      </w:r>
      <w:r w:rsidRPr="009A2DFC">
        <w:rPr>
          <w:rFonts w:ascii="Times New Roman" w:eastAsia="Times New Roman" w:hAnsi="Times New Roman" w:cs="Times New Roman"/>
          <w:b/>
          <w:bCs/>
          <w:color w:val="000000"/>
          <w:lang w:eastAsia="en-US"/>
        </w:rPr>
        <w:t> </w:t>
      </w:r>
      <w:r w:rsidRPr="009A2DFC">
        <w:rPr>
          <w:rFonts w:ascii="Times New Roman" w:eastAsia="Times New Roman" w:hAnsi="Times New Roman" w:cs="Times New Roman"/>
          <w:color w:val="000000"/>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0430186"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84" w:name="part_4351563eb12f493c9a6e08eedb149bef"/>
      <w:bookmarkEnd w:id="84"/>
      <w:r w:rsidRPr="009A2DFC">
        <w:rPr>
          <w:rFonts w:ascii="Times New Roman" w:eastAsia="Times New Roman" w:hAnsi="Times New Roman" w:cs="Times New Roman"/>
          <w:color w:val="000000"/>
          <w:lang w:eastAsia="en-US"/>
        </w:rPr>
        <w:t>1.1.1.8.  </w:t>
      </w:r>
      <w:r w:rsidRPr="009A2DFC">
        <w:rPr>
          <w:rFonts w:ascii="Times New Roman" w:eastAsia="Times New Roman" w:hAnsi="Times New Roman" w:cs="Times New Roman"/>
          <w:b/>
          <w:bCs/>
          <w:color w:val="000000"/>
          <w:lang w:eastAsia="en-US"/>
        </w:rPr>
        <w:t>Specialiosios sąlygos</w:t>
      </w:r>
      <w:r w:rsidRPr="009A2DFC">
        <w:rPr>
          <w:rFonts w:ascii="Times New Roman" w:eastAsia="Times New Roman" w:hAnsi="Times New Roman" w:cs="Times New Roman"/>
          <w:color w:val="000000"/>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59E22C2"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85" w:name="part_796971788c69409fb707633bc67bfc4c"/>
      <w:bookmarkEnd w:id="85"/>
      <w:r w:rsidRPr="009A2DFC">
        <w:rPr>
          <w:rFonts w:ascii="Times New Roman" w:eastAsia="Times New Roman" w:hAnsi="Times New Roman" w:cs="Times New Roman"/>
          <w:color w:val="000000"/>
          <w:lang w:eastAsia="en-US"/>
        </w:rPr>
        <w:t>1.1.1.9.  </w:t>
      </w:r>
      <w:r w:rsidRPr="009A2DFC">
        <w:rPr>
          <w:rFonts w:ascii="Times New Roman" w:eastAsia="Times New Roman" w:hAnsi="Times New Roman" w:cs="Times New Roman"/>
          <w:b/>
          <w:bCs/>
          <w:color w:val="000000"/>
          <w:lang w:eastAsia="en-US"/>
        </w:rPr>
        <w:t>Susitarimas </w:t>
      </w:r>
      <w:r w:rsidRPr="009A2DFC">
        <w:rPr>
          <w:rFonts w:ascii="Times New Roman" w:eastAsia="Times New Roman" w:hAnsi="Times New Roman" w:cs="Times New Roman"/>
          <w:color w:val="000000"/>
          <w:lang w:eastAsia="en-US"/>
        </w:rPr>
        <w:t>– tai dokumentas, kurį Šalys sudaro keisdamos Sutarties sąlygas VPĮ leidžiama apimtimi;</w:t>
      </w:r>
    </w:p>
    <w:p w14:paraId="3EA84558"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86" w:name="part_ec2a2af337e1421caee5b8b918087054"/>
      <w:bookmarkEnd w:id="86"/>
      <w:r w:rsidRPr="009A2DFC">
        <w:rPr>
          <w:rFonts w:ascii="Times New Roman" w:eastAsia="Times New Roman" w:hAnsi="Times New Roman" w:cs="Times New Roman"/>
          <w:color w:val="000000"/>
          <w:lang w:eastAsia="en-US"/>
        </w:rPr>
        <w:t>1.1.1.10. </w:t>
      </w:r>
      <w:r w:rsidRPr="009A2DFC">
        <w:rPr>
          <w:rFonts w:ascii="Times New Roman" w:eastAsia="Times New Roman" w:hAnsi="Times New Roman" w:cs="Times New Roman"/>
          <w:b/>
          <w:bCs/>
          <w:color w:val="000000"/>
          <w:lang w:eastAsia="en-US"/>
        </w:rPr>
        <w:t>Sutarties kaina</w:t>
      </w:r>
      <w:r w:rsidRPr="009A2DFC">
        <w:rPr>
          <w:rFonts w:ascii="Times New Roman" w:eastAsia="Times New Roman" w:hAnsi="Times New Roman" w:cs="Times New Roman"/>
          <w:color w:val="000000"/>
          <w:lang w:eastAsia="en-US"/>
        </w:rPr>
        <w:t> – pagal Sutartį Tiekėjui mokėtina galutinė suma, įskaitant visus privalomus mokesčius ir išlaidas;</w:t>
      </w:r>
    </w:p>
    <w:p w14:paraId="5879132A"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87" w:name="part_c485742336c543c1b91775b398f4ef94"/>
      <w:bookmarkEnd w:id="87"/>
      <w:r w:rsidRPr="009A2DFC">
        <w:rPr>
          <w:rFonts w:ascii="Times New Roman" w:eastAsia="Times New Roman" w:hAnsi="Times New Roman" w:cs="Times New Roman"/>
          <w:color w:val="000000"/>
          <w:lang w:eastAsia="en-US"/>
        </w:rPr>
        <w:t>1.1.1.11. </w:t>
      </w:r>
      <w:r w:rsidRPr="009A2DFC">
        <w:rPr>
          <w:rFonts w:ascii="Times New Roman" w:eastAsia="Times New Roman" w:hAnsi="Times New Roman" w:cs="Times New Roman"/>
          <w:b/>
          <w:bCs/>
          <w:color w:val="000000"/>
          <w:lang w:eastAsia="en-US"/>
        </w:rPr>
        <w:t>Sutarties sąlygos </w:t>
      </w:r>
      <w:r w:rsidRPr="009A2DFC">
        <w:rPr>
          <w:rFonts w:ascii="Times New Roman" w:eastAsia="Times New Roman" w:hAnsi="Times New Roman" w:cs="Times New Roman"/>
          <w:color w:val="000000"/>
          <w:lang w:eastAsia="en-US"/>
        </w:rPr>
        <w:t>– Bendrosios sąlygos ir Specialiosios sąlygos kartu;</w:t>
      </w:r>
    </w:p>
    <w:p w14:paraId="37E11610"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88" w:name="part_a038e0cc75b743d8873fa5a25a82a4a1"/>
      <w:bookmarkEnd w:id="88"/>
      <w:r w:rsidRPr="009A2DFC">
        <w:rPr>
          <w:rFonts w:ascii="Times New Roman" w:eastAsia="Times New Roman" w:hAnsi="Times New Roman" w:cs="Times New Roman"/>
          <w:color w:val="000000"/>
          <w:lang w:eastAsia="en-US"/>
        </w:rPr>
        <w:t>1.1.1.12. </w:t>
      </w:r>
      <w:r w:rsidRPr="009A2DFC">
        <w:rPr>
          <w:rFonts w:ascii="Times New Roman" w:eastAsia="Times New Roman" w:hAnsi="Times New Roman" w:cs="Times New Roman"/>
          <w:b/>
          <w:bCs/>
          <w:color w:val="000000"/>
          <w:lang w:eastAsia="en-US"/>
        </w:rPr>
        <w:t>Sutartis </w:t>
      </w:r>
      <w:r w:rsidRPr="009A2DFC">
        <w:rPr>
          <w:rFonts w:ascii="Times New Roman" w:eastAsia="Times New Roman" w:hAnsi="Times New Roman" w:cs="Times New Roman"/>
          <w:color w:val="000000"/>
          <w:lang w:eastAsia="en-US"/>
        </w:rPr>
        <w:t>– Prekių pirkimo–pardavimo sutartis, kurią sudaro Sutarties sąlygos, Specialiosiose sąlygose išvardyti priedai ir Susitarimai;</w:t>
      </w:r>
    </w:p>
    <w:p w14:paraId="51183B8E"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89" w:name="part_e66bd054561c4660ab09a7a1b441934e"/>
      <w:bookmarkEnd w:id="89"/>
      <w:r w:rsidRPr="009A2DFC">
        <w:rPr>
          <w:rFonts w:ascii="Times New Roman" w:eastAsia="Times New Roman" w:hAnsi="Times New Roman" w:cs="Times New Roman"/>
          <w:color w:val="000000"/>
          <w:lang w:eastAsia="en-US"/>
        </w:rPr>
        <w:t>1.1.1.13. </w:t>
      </w:r>
      <w:r w:rsidRPr="009A2DFC">
        <w:rPr>
          <w:rFonts w:ascii="Times New Roman" w:eastAsia="Times New Roman" w:hAnsi="Times New Roman" w:cs="Times New Roman"/>
          <w:b/>
          <w:bCs/>
          <w:color w:val="000000"/>
          <w:lang w:eastAsia="en-US"/>
        </w:rPr>
        <w:t>Šalis</w:t>
      </w:r>
      <w:r w:rsidRPr="009A2DFC">
        <w:rPr>
          <w:rFonts w:ascii="Times New Roman" w:eastAsia="Times New Roman" w:hAnsi="Times New Roman" w:cs="Times New Roman"/>
          <w:color w:val="000000"/>
          <w:lang w:eastAsia="en-US"/>
        </w:rPr>
        <w:t> – Pirkėjas arba Tiekėjas, kiekvienas atskirai, priklausomai nuo konteksto;</w:t>
      </w:r>
    </w:p>
    <w:p w14:paraId="29B184F6"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90" w:name="part_25c48089716a46ccb64fe6ca89b561db"/>
      <w:bookmarkEnd w:id="90"/>
      <w:r w:rsidRPr="009A2DFC">
        <w:rPr>
          <w:rFonts w:ascii="Times New Roman" w:eastAsia="Times New Roman" w:hAnsi="Times New Roman" w:cs="Times New Roman"/>
          <w:color w:val="000000"/>
          <w:lang w:eastAsia="en-US"/>
        </w:rPr>
        <w:t>1.1.1.14. </w:t>
      </w:r>
      <w:r w:rsidRPr="009A2DFC">
        <w:rPr>
          <w:rFonts w:ascii="Times New Roman" w:eastAsia="Times New Roman" w:hAnsi="Times New Roman" w:cs="Times New Roman"/>
          <w:b/>
          <w:bCs/>
          <w:color w:val="000000"/>
          <w:lang w:eastAsia="en-US"/>
        </w:rPr>
        <w:t>Šalys</w:t>
      </w:r>
      <w:r w:rsidRPr="009A2DFC">
        <w:rPr>
          <w:rFonts w:ascii="Times New Roman" w:eastAsia="Times New Roman" w:hAnsi="Times New Roman" w:cs="Times New Roman"/>
          <w:color w:val="000000"/>
          <w:lang w:eastAsia="en-US"/>
        </w:rPr>
        <w:t> – Pirkėjas ir Tiekėjas kartu;</w:t>
      </w:r>
    </w:p>
    <w:p w14:paraId="1A46AB0F"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91" w:name="part_5cfc5d9636844c68af601a910dd1fc8c"/>
      <w:bookmarkEnd w:id="91"/>
      <w:r w:rsidRPr="009A2DFC">
        <w:rPr>
          <w:rFonts w:ascii="Times New Roman" w:eastAsia="Times New Roman" w:hAnsi="Times New Roman" w:cs="Times New Roman"/>
          <w:color w:val="000000"/>
          <w:lang w:eastAsia="en-US"/>
        </w:rPr>
        <w:t>1.1.1.15. </w:t>
      </w:r>
      <w:r w:rsidRPr="009A2DFC">
        <w:rPr>
          <w:rFonts w:ascii="Times New Roman" w:eastAsia="Times New Roman" w:hAnsi="Times New Roman" w:cs="Times New Roman"/>
          <w:b/>
          <w:bCs/>
          <w:color w:val="000000"/>
          <w:lang w:eastAsia="en-US"/>
        </w:rPr>
        <w:t>Tiekėjas</w:t>
      </w:r>
      <w:r w:rsidRPr="009A2DFC">
        <w:rPr>
          <w:rFonts w:ascii="Times New Roman" w:eastAsia="Times New Roman" w:hAnsi="Times New Roman" w:cs="Times New Roman"/>
          <w:color w:val="000000"/>
          <w:lang w:eastAsia="en-US"/>
        </w:rPr>
        <w:t> – asmuo, kuris Specialiosiose sąlygose yra įvardytas kaip Tiekėjas, tiekiantis Specialiosiose sąlygose nurodytas Prekes;</w:t>
      </w:r>
    </w:p>
    <w:p w14:paraId="241D2230"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92" w:name="part_a650dfee2c6a4731bbfb923dedd73656"/>
      <w:bookmarkEnd w:id="92"/>
      <w:r w:rsidRPr="009A2DFC">
        <w:rPr>
          <w:rFonts w:ascii="Times New Roman" w:eastAsia="Times New Roman" w:hAnsi="Times New Roman" w:cs="Times New Roman"/>
          <w:color w:val="000000"/>
          <w:lang w:eastAsia="en-US"/>
        </w:rPr>
        <w:t>1.1.1.16. </w:t>
      </w:r>
      <w:r w:rsidRPr="009A2DFC">
        <w:rPr>
          <w:rFonts w:ascii="Times New Roman" w:eastAsia="Times New Roman" w:hAnsi="Times New Roman" w:cs="Times New Roman"/>
          <w:b/>
          <w:bCs/>
          <w:color w:val="000000"/>
          <w:lang w:eastAsia="en-US"/>
        </w:rPr>
        <w:t>VPĮ </w:t>
      </w:r>
      <w:r w:rsidRPr="009A2DFC">
        <w:rPr>
          <w:rFonts w:ascii="Times New Roman" w:eastAsia="Times New Roman" w:hAnsi="Times New Roman" w:cs="Times New Roman"/>
          <w:color w:val="000000"/>
          <w:lang w:eastAsia="en-US"/>
        </w:rPr>
        <w:t>– Lietuvos Respublikos viešųjų pirkimų įstatymas.</w:t>
      </w:r>
    </w:p>
    <w:p w14:paraId="0CB546B6"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93" w:name="part_0723ff3dbb0e4736a6fce1b937dc2b98"/>
      <w:bookmarkEnd w:id="93"/>
      <w:r w:rsidRPr="009A2DFC">
        <w:rPr>
          <w:rFonts w:ascii="Times New Roman" w:eastAsia="Times New Roman" w:hAnsi="Times New Roman" w:cs="Times New Roman"/>
          <w:color w:val="000000"/>
          <w:lang w:eastAsia="en-US"/>
        </w:rPr>
        <w:t>1.1.1.17. Kitų Sutartyje didžiąja raide rašomų sąvokų reikšmės yra nurodytos Sutarties tekste.</w:t>
      </w:r>
    </w:p>
    <w:p w14:paraId="21665B3B"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94" w:name="part_ed3e3666098d4cd7b7f224afddf6bed7"/>
      <w:bookmarkEnd w:id="94"/>
      <w:r w:rsidRPr="009A2DFC">
        <w:rPr>
          <w:rFonts w:ascii="Times New Roman" w:eastAsia="Times New Roman" w:hAnsi="Times New Roman" w:cs="Times New Roman"/>
          <w:color w:val="000000"/>
          <w:lang w:eastAsia="en-US"/>
        </w:rPr>
        <w:t>1.1.1.18. Sutartyje neapibrėžtos sąvokos suprantamos ir aiškinamos taip, kaip jas apibrėžia VPĮ ir kiti įstatymai bei teisės aktai, galiojantys Sutarties sudarymo ir vykdymo metu.</w:t>
      </w:r>
    </w:p>
    <w:p w14:paraId="6EC6B93A"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95" w:name="part_894592df969944cd90ca84a81569ea8f"/>
      <w:bookmarkEnd w:id="95"/>
      <w:r w:rsidRPr="009A2DFC">
        <w:rPr>
          <w:rFonts w:ascii="Times New Roman" w:eastAsia="Times New Roman" w:hAnsi="Times New Roman" w:cs="Times New Roman"/>
          <w:color w:val="000000"/>
          <w:lang w:eastAsia="en-US"/>
        </w:rPr>
        <w:t>1.1.1.19. Kitos Sutartyje vartojamos sąvokos ir terminai turi bendrinę reikšmę arba artimiausią Sutarties pobūdžiui specialiąją reikšmę, jei Sutartyje nėra nustatyta ir paaiškinta kitokia jų reikšmė.</w:t>
      </w:r>
    </w:p>
    <w:p w14:paraId="58BCDB42"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color w:val="000000"/>
          <w:lang w:eastAsia="en-US"/>
        </w:rPr>
        <w:lastRenderedPageBreak/>
        <w:t> </w:t>
      </w:r>
    </w:p>
    <w:p w14:paraId="6034501C" w14:textId="77777777" w:rsidR="003E4699" w:rsidRPr="009A2DFC" w:rsidRDefault="003E4699" w:rsidP="003E4699">
      <w:pPr>
        <w:spacing w:after="0" w:line="257" w:lineRule="atLeast"/>
        <w:jc w:val="center"/>
        <w:rPr>
          <w:rFonts w:ascii="Times New Roman" w:eastAsia="Times New Roman" w:hAnsi="Times New Roman" w:cs="Times New Roman"/>
          <w:color w:val="000000"/>
          <w:lang w:val="pt-BR" w:eastAsia="en-US"/>
        </w:rPr>
      </w:pPr>
      <w:bookmarkStart w:id="96" w:name="part_45ad96a5be9247e1b0565bc1474d4afd"/>
      <w:bookmarkEnd w:id="96"/>
      <w:r w:rsidRPr="009A2DFC">
        <w:rPr>
          <w:rFonts w:ascii="Times New Roman" w:eastAsia="Times New Roman" w:hAnsi="Times New Roman" w:cs="Times New Roman"/>
          <w:b/>
          <w:bCs/>
          <w:color w:val="000000"/>
          <w:lang w:eastAsia="en-US"/>
        </w:rPr>
        <w:t>1.2.    Sutarties aiškinimas</w:t>
      </w:r>
    </w:p>
    <w:p w14:paraId="51F239E8" w14:textId="77777777" w:rsidR="003E4699" w:rsidRPr="009A2DFC" w:rsidRDefault="003E4699" w:rsidP="003E4699">
      <w:pPr>
        <w:spacing w:after="0" w:line="257" w:lineRule="atLeast"/>
        <w:ind w:left="792"/>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olor w:val="000000"/>
          <w:lang w:eastAsia="en-US"/>
        </w:rPr>
        <w:t> </w:t>
      </w:r>
    </w:p>
    <w:p w14:paraId="54A45D29"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97" w:name="part_d61c00177d1d43f5805b56594b9d6722"/>
      <w:bookmarkEnd w:id="97"/>
      <w:r w:rsidRPr="009A2DFC">
        <w:rPr>
          <w:rFonts w:ascii="Times New Roman" w:eastAsia="Times New Roman" w:hAnsi="Times New Roman" w:cs="Times New Roman"/>
          <w:color w:val="000000"/>
          <w:lang w:eastAsia="en-US"/>
        </w:rPr>
        <w:t>1.2.1. Sutartis yra sudaryta ir turi būti aiškinama pagal Lietuvos Respublikos teisės aktus.</w:t>
      </w:r>
    </w:p>
    <w:p w14:paraId="4096CC9B"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98" w:name="part_91b61d274d154c36a9a6fd4eea0e648c"/>
      <w:bookmarkEnd w:id="98"/>
      <w:r w:rsidRPr="009A2DFC">
        <w:rPr>
          <w:rFonts w:ascii="Times New Roman" w:eastAsia="Times New Roman" w:hAnsi="Times New Roman" w:cs="Times New Roman"/>
          <w:color w:val="000000"/>
          <w:lang w:eastAsia="en-US"/>
        </w:rPr>
        <w:t>1.2.2. Jei Bendrosios sąlygos ir (ar) Specialiosios sąlygos prieštarauja VPĮ ir kitų teisės aktų reikalavimams, taikomos VPĮ ir kitų teisės aktų nuostatos.</w:t>
      </w:r>
    </w:p>
    <w:p w14:paraId="7434208F"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99" w:name="part_6f55083f24404fcba138d423fb22634f"/>
      <w:bookmarkEnd w:id="99"/>
      <w:r w:rsidRPr="009A2DFC">
        <w:rPr>
          <w:rFonts w:ascii="Times New Roman" w:eastAsia="Times New Roman" w:hAnsi="Times New Roman" w:cs="Times New Roman"/>
          <w:color w:val="000000"/>
          <w:lang w:eastAsia="en-US"/>
        </w:rPr>
        <w:t>1.2.3. Diena Sutartyje reiškia kalendorinę dieną.</w:t>
      </w:r>
    </w:p>
    <w:p w14:paraId="0ED20E61"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100" w:name="part_f28213aeb5e348029d62ba9549b5fdf3"/>
      <w:bookmarkEnd w:id="100"/>
      <w:r w:rsidRPr="009A2DFC">
        <w:rPr>
          <w:rFonts w:ascii="Times New Roman" w:eastAsia="Times New Roman" w:hAnsi="Times New Roman" w:cs="Times New Roman"/>
          <w:color w:val="000000"/>
          <w:lang w:eastAsia="en-US"/>
        </w:rPr>
        <w:t>1.2.4. Darbo diena Sutartyje reiškia bet kurią dieną, išskyrus šeštadienį, sekmadienį ir švenčių dienas Lietuvoje, nurodytas Lietuvos Respublikos darbo kodekse.</w:t>
      </w:r>
    </w:p>
    <w:p w14:paraId="2B7E5F9A"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101" w:name="part_4473e28ac76e4cfcb1a2f4e0ecffe4c4"/>
      <w:bookmarkEnd w:id="101"/>
      <w:r w:rsidRPr="009A2DFC">
        <w:rPr>
          <w:rFonts w:ascii="Times New Roman" w:eastAsia="Times New Roman" w:hAnsi="Times New Roman" w:cs="Times New Roman"/>
          <w:color w:val="000000"/>
          <w:lang w:eastAsia="en-US"/>
        </w:rPr>
        <w:t>1.2.5. Terminai pagal Sutartį yra skaičiuojami metais, mėnesiais, savaitėmis, darbo dienomis, kalendorinėmis dienomis ir valandomis.</w:t>
      </w:r>
    </w:p>
    <w:p w14:paraId="2A2671E9"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102" w:name="part_1df36e9144e74fbd86d011190f06e8cc"/>
      <w:bookmarkEnd w:id="102"/>
      <w:r w:rsidRPr="009A2DFC">
        <w:rPr>
          <w:rFonts w:ascii="Times New Roman" w:eastAsia="Times New Roman" w:hAnsi="Times New Roman" w:cs="Times New Roman"/>
          <w:color w:val="000000"/>
          <w:lang w:eastAsia="en-US"/>
        </w:rPr>
        <w:t>1.2.6. Kvalifikacija, rėmimasis kitų ūkio subjektų pajėgumais, Prekių apimtis, peržiūra suprantami taip, kaip nustatyta VPĮ bei jį įgyvendinančiuose teisės aktuose.</w:t>
      </w:r>
    </w:p>
    <w:p w14:paraId="1FECBEC1"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03" w:name="part_9557e735c0ff4dd888233ed137297bf0"/>
      <w:bookmarkEnd w:id="103"/>
      <w:r w:rsidRPr="009A2DFC">
        <w:rPr>
          <w:rFonts w:ascii="Times New Roman" w:eastAsia="Times New Roman" w:hAnsi="Times New Roman" w:cs="Times New Roman"/>
          <w:color w:val="000000"/>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85EB40D"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04" w:name="part_0e65faabc0a645c4833ce7d2dcd25dd5"/>
      <w:bookmarkEnd w:id="104"/>
      <w:r w:rsidRPr="009A2DFC">
        <w:rPr>
          <w:rFonts w:ascii="Times New Roman" w:eastAsia="Times New Roman" w:hAnsi="Times New Roman" w:cs="Times New Roman"/>
          <w:color w:val="000000"/>
          <w:lang w:eastAsia="en-US"/>
        </w:rPr>
        <w:t>1.2.8. Informuoti, pranešti, įspėti arba atsakyti reiškia pateikti informaciją, pranešimą, įspėjimą arba atsakymą Bendrosiose ir (ar) Specialiosiose sąlygose nustatyta tvarka.</w:t>
      </w:r>
    </w:p>
    <w:p w14:paraId="442E2A91"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05" w:name="part_a2ed1d44d3554a54ba3fa672f501fc55"/>
      <w:bookmarkEnd w:id="105"/>
      <w:r w:rsidRPr="009A2DFC">
        <w:rPr>
          <w:rFonts w:ascii="Times New Roman" w:eastAsia="Times New Roman" w:hAnsi="Times New Roman" w:cs="Times New Roman"/>
          <w:color w:val="000000"/>
          <w:lang w:eastAsia="en-US"/>
        </w:rPr>
        <w:t>1.2.9. Patvirtinti reiškia pateikti patvirtinimą raštu arba pasirašyti dokumentą be išlygų ar su išlygomis, išskyrus atvejus, kai asmuo, pasirašydamas dokumentą, nurodo, jog atsisako jį patvirtinti.</w:t>
      </w:r>
    </w:p>
    <w:p w14:paraId="3A23E055"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06" w:name="part_42dd6360991b4e429501a25c4cd25e0b"/>
      <w:bookmarkEnd w:id="106"/>
      <w:r w:rsidRPr="009A2DFC">
        <w:rPr>
          <w:rFonts w:ascii="Times New Roman" w:eastAsia="Times New Roman" w:hAnsi="Times New Roman" w:cs="Times New Roman"/>
          <w:color w:val="000000"/>
          <w:lang w:eastAsia="en-US"/>
        </w:rPr>
        <w:t>1.2.10.   </w:t>
      </w:r>
      <w:r w:rsidRPr="009A2DFC">
        <w:rPr>
          <w:rFonts w:ascii="Times New Roman" w:eastAsia="Times New Roman" w:hAnsi="Times New Roman" w:cs="Times New Roman"/>
          <w:color w:val="00000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D61E6B0"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07" w:name="part_0667364a05704a0b8e735d1c5c6347c5"/>
      <w:bookmarkEnd w:id="107"/>
      <w:r w:rsidRPr="009A2DFC">
        <w:rPr>
          <w:rFonts w:ascii="Times New Roman" w:eastAsia="Times New Roman" w:hAnsi="Times New Roman" w:cs="Times New Roman"/>
          <w:color w:val="000000"/>
          <w:lang w:eastAsia="en-US"/>
        </w:rPr>
        <w:t>1.2.11.   </w:t>
      </w:r>
      <w:r w:rsidRPr="009A2DFC">
        <w:rPr>
          <w:rFonts w:ascii="Times New Roman" w:eastAsia="Times New Roman" w:hAnsi="Times New Roman" w:cs="Times New Roman"/>
          <w:color w:val="000000"/>
          <w:shd w:val="clear" w:color="auto" w:fill="FFFFFF"/>
          <w:lang w:eastAsia="en-US"/>
        </w:rPr>
        <w:t>Jeigu Sutartyje nurodyta reikšmė skaičiais ir žodžiais skiriasi, vadovaujamasi žodžiais nurodyta reikšme.</w:t>
      </w:r>
    </w:p>
    <w:p w14:paraId="7FDB9E30"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08" w:name="part_cba0ccac0b1c43ce9a321c946b5882a9"/>
      <w:bookmarkEnd w:id="108"/>
      <w:r w:rsidRPr="009A2DFC">
        <w:rPr>
          <w:rFonts w:ascii="Times New Roman" w:eastAsia="Times New Roman" w:hAnsi="Times New Roman" w:cs="Times New Roman"/>
          <w:color w:val="000000"/>
          <w:lang w:eastAsia="en-US"/>
        </w:rPr>
        <w:t>1.2.12.   </w:t>
      </w:r>
      <w:r w:rsidRPr="009A2DFC">
        <w:rPr>
          <w:rFonts w:ascii="Times New Roman" w:eastAsia="Times New Roman" w:hAnsi="Times New Roman" w:cs="Times New Roman"/>
          <w:color w:val="000000"/>
          <w:shd w:val="clear" w:color="auto" w:fill="FFFFFF"/>
          <w:lang w:eastAsia="en-US"/>
        </w:rPr>
        <w:t>Jei pateikiamos nuorodos į teisės aktus, turi būti taikomos aktualios teisės aktų redakcijos, jeigu nenurodyta kitaip.</w:t>
      </w:r>
    </w:p>
    <w:p w14:paraId="275096BE"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59B3C1E0" w14:textId="77777777" w:rsidR="003E4699" w:rsidRPr="009A2DFC" w:rsidRDefault="003E4699" w:rsidP="003E4699">
      <w:pPr>
        <w:spacing w:after="0" w:line="257" w:lineRule="atLeast"/>
        <w:jc w:val="center"/>
        <w:rPr>
          <w:rFonts w:ascii="Times New Roman" w:eastAsia="Times New Roman" w:hAnsi="Times New Roman" w:cs="Times New Roman"/>
          <w:color w:val="000000"/>
          <w:lang w:eastAsia="en-US"/>
        </w:rPr>
      </w:pPr>
      <w:bookmarkStart w:id="109" w:name="part_d7edcd48d106495b8e59f0f87a962685"/>
      <w:bookmarkEnd w:id="109"/>
      <w:r w:rsidRPr="009A2DFC">
        <w:rPr>
          <w:rFonts w:ascii="Times New Roman" w:eastAsia="Times New Roman" w:hAnsi="Times New Roman" w:cs="Times New Roman"/>
          <w:b/>
          <w:bCs/>
          <w:color w:val="000000"/>
          <w:lang w:eastAsia="en-US"/>
        </w:rPr>
        <w:t>1.3. Dokumentų viršenybė</w:t>
      </w:r>
    </w:p>
    <w:p w14:paraId="602199D2"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olor w:val="000000"/>
          <w:lang w:eastAsia="en-US"/>
        </w:rPr>
        <w:t> </w:t>
      </w:r>
    </w:p>
    <w:p w14:paraId="0416F944"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10" w:name="part_8c0f6fa78e004ecf92fbb0f73301a4f9"/>
      <w:bookmarkEnd w:id="110"/>
      <w:r w:rsidRPr="009A2DFC">
        <w:rPr>
          <w:rFonts w:ascii="Times New Roman" w:eastAsia="Times New Roman" w:hAnsi="Times New Roman" w:cs="Times New Roman"/>
          <w:color w:val="000000"/>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00654F5E" w14:textId="77777777" w:rsidR="003E4699" w:rsidRPr="009A2DFC" w:rsidRDefault="003E4699" w:rsidP="003E4699">
      <w:pPr>
        <w:spacing w:after="0" w:line="276" w:lineRule="atLeast"/>
        <w:jc w:val="both"/>
        <w:rPr>
          <w:rFonts w:ascii="Times New Roman" w:eastAsia="Times New Roman" w:hAnsi="Times New Roman" w:cs="Times New Roman"/>
          <w:color w:val="000000"/>
          <w:lang w:val="pt-BR" w:eastAsia="en-US"/>
        </w:rPr>
      </w:pPr>
      <w:bookmarkStart w:id="111" w:name="part_8826590104f14f83b6cedb7e97a5572f"/>
      <w:bookmarkEnd w:id="111"/>
      <w:r w:rsidRPr="009A2DFC">
        <w:rPr>
          <w:rFonts w:ascii="Times New Roman" w:eastAsia="Times New Roman" w:hAnsi="Times New Roman" w:cs="Times New Roman"/>
          <w:color w:val="000000"/>
          <w:lang w:eastAsia="en-US"/>
        </w:rPr>
        <w:t>1.3.1.1. Techninė specifikacija;</w:t>
      </w:r>
    </w:p>
    <w:p w14:paraId="49A27C53" w14:textId="77777777" w:rsidR="003E4699" w:rsidRPr="009A2DFC" w:rsidRDefault="003E4699" w:rsidP="003E4699">
      <w:pPr>
        <w:spacing w:after="0" w:line="276" w:lineRule="atLeast"/>
        <w:jc w:val="both"/>
        <w:rPr>
          <w:rFonts w:ascii="Times New Roman" w:eastAsia="Times New Roman" w:hAnsi="Times New Roman" w:cs="Times New Roman"/>
          <w:color w:val="000000"/>
          <w:lang w:val="pt-BR" w:eastAsia="en-US"/>
        </w:rPr>
      </w:pPr>
      <w:bookmarkStart w:id="112" w:name="part_9a5720f15e6e450db18f2e3c3f3f0522"/>
      <w:bookmarkEnd w:id="112"/>
      <w:r w:rsidRPr="009A2DFC">
        <w:rPr>
          <w:rFonts w:ascii="Times New Roman" w:eastAsia="Times New Roman" w:hAnsi="Times New Roman" w:cs="Times New Roman"/>
          <w:color w:val="000000"/>
          <w:lang w:eastAsia="en-US"/>
        </w:rPr>
        <w:t>1.3.1.2. Specialiosios sąlygos;</w:t>
      </w:r>
    </w:p>
    <w:p w14:paraId="79885850" w14:textId="77777777" w:rsidR="003E4699" w:rsidRPr="009A2DFC" w:rsidRDefault="003E4699" w:rsidP="003E4699">
      <w:pPr>
        <w:spacing w:after="0" w:line="276" w:lineRule="atLeast"/>
        <w:jc w:val="both"/>
        <w:rPr>
          <w:rFonts w:ascii="Times New Roman" w:eastAsia="Times New Roman" w:hAnsi="Times New Roman" w:cs="Times New Roman"/>
          <w:color w:val="000000"/>
          <w:lang w:val="pt-BR" w:eastAsia="en-US"/>
        </w:rPr>
      </w:pPr>
      <w:bookmarkStart w:id="113" w:name="part_707bfe8d0c144f6fb3c44c49d7780e6d"/>
      <w:bookmarkEnd w:id="113"/>
      <w:r w:rsidRPr="009A2DFC">
        <w:rPr>
          <w:rFonts w:ascii="Times New Roman" w:eastAsia="Times New Roman" w:hAnsi="Times New Roman" w:cs="Times New Roman"/>
          <w:color w:val="000000"/>
          <w:lang w:eastAsia="en-US"/>
        </w:rPr>
        <w:t>1.3.1.3. Bendrosios sąlygos;</w:t>
      </w:r>
    </w:p>
    <w:p w14:paraId="7EB0ED52" w14:textId="77777777" w:rsidR="003E4699" w:rsidRPr="009A2DFC" w:rsidRDefault="003E4699" w:rsidP="003E4699">
      <w:pPr>
        <w:spacing w:after="0" w:line="276" w:lineRule="atLeast"/>
        <w:jc w:val="both"/>
        <w:rPr>
          <w:rFonts w:ascii="Times New Roman" w:eastAsia="Times New Roman" w:hAnsi="Times New Roman" w:cs="Times New Roman"/>
          <w:color w:val="000000"/>
          <w:lang w:val="pt-BR" w:eastAsia="en-US"/>
        </w:rPr>
      </w:pPr>
      <w:bookmarkStart w:id="114" w:name="part_2ef0678e8db0452491fcc490d3cb71cd"/>
      <w:bookmarkEnd w:id="114"/>
      <w:r w:rsidRPr="009A2DFC">
        <w:rPr>
          <w:rFonts w:ascii="Times New Roman" w:eastAsia="Times New Roman" w:hAnsi="Times New Roman" w:cs="Times New Roman"/>
          <w:color w:val="000000"/>
          <w:lang w:eastAsia="en-US"/>
        </w:rPr>
        <w:t>1.3.1.4. Pirkimo dokumentai (išskyrus techninę specifikaciją);</w:t>
      </w:r>
    </w:p>
    <w:p w14:paraId="648D5128" w14:textId="77777777" w:rsidR="003E4699" w:rsidRPr="009A2DFC" w:rsidRDefault="003E4699" w:rsidP="003E4699">
      <w:pPr>
        <w:spacing w:after="0" w:line="276" w:lineRule="atLeast"/>
        <w:jc w:val="both"/>
        <w:rPr>
          <w:rFonts w:ascii="Times New Roman" w:eastAsia="Times New Roman" w:hAnsi="Times New Roman" w:cs="Times New Roman"/>
          <w:color w:val="000000"/>
          <w:lang w:val="pt-BR" w:eastAsia="en-US"/>
        </w:rPr>
      </w:pPr>
      <w:bookmarkStart w:id="115" w:name="part_37bdb2fbe59b42fab2072c5e4bb7df4e"/>
      <w:bookmarkEnd w:id="115"/>
      <w:r w:rsidRPr="009A2DFC">
        <w:rPr>
          <w:rFonts w:ascii="Times New Roman" w:eastAsia="Times New Roman" w:hAnsi="Times New Roman" w:cs="Times New Roman"/>
          <w:color w:val="000000"/>
          <w:lang w:eastAsia="en-US"/>
        </w:rPr>
        <w:t>1.3.1.5. Pasiūlymas;</w:t>
      </w:r>
    </w:p>
    <w:p w14:paraId="1C6F5ACD" w14:textId="77777777" w:rsidR="003E4699" w:rsidRPr="009A2DFC" w:rsidRDefault="003E4699" w:rsidP="003E4699">
      <w:pPr>
        <w:spacing w:after="0" w:line="276" w:lineRule="atLeast"/>
        <w:jc w:val="both"/>
        <w:rPr>
          <w:rFonts w:ascii="Times New Roman" w:eastAsia="Times New Roman" w:hAnsi="Times New Roman" w:cs="Times New Roman"/>
          <w:color w:val="000000"/>
          <w:lang w:val="pt-BR" w:eastAsia="en-US"/>
        </w:rPr>
      </w:pPr>
      <w:bookmarkStart w:id="116" w:name="part_0596c23fe61f40e5a18fde0f1f91c373"/>
      <w:bookmarkEnd w:id="116"/>
      <w:r w:rsidRPr="009A2DFC">
        <w:rPr>
          <w:rFonts w:ascii="Times New Roman" w:eastAsia="Times New Roman" w:hAnsi="Times New Roman" w:cs="Times New Roman"/>
          <w:color w:val="000000"/>
          <w:lang w:eastAsia="en-US"/>
        </w:rPr>
        <w:t>1.3.1.6. Kiti Specialiosiose sąlygose išvardinti priedai.</w:t>
      </w:r>
    </w:p>
    <w:p w14:paraId="76FB3A31"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117" w:name="part_469f5d40c6894f748a008c9b86d57ab6"/>
      <w:bookmarkEnd w:id="117"/>
      <w:r w:rsidRPr="009A2DFC">
        <w:rPr>
          <w:rFonts w:ascii="Times New Roman" w:eastAsia="Times New Roman" w:hAnsi="Times New Roman" w:cs="Times New Roman"/>
          <w:color w:val="000000"/>
          <w:lang w:eastAsia="en-US"/>
        </w:rPr>
        <w:t>1.3.2. Tuo atveju, kai Šalių Susitarimu yra keičiamos Sutarties sąlygos, naujai sutartos Sutarties sąlygos turi viršenybę prieš pakeistąsias.</w:t>
      </w:r>
    </w:p>
    <w:p w14:paraId="1EF47432"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118" w:name="part_1ad838d56da24728b26b8646c0d54f19"/>
      <w:bookmarkEnd w:id="118"/>
      <w:r w:rsidRPr="009A2DFC">
        <w:rPr>
          <w:rFonts w:ascii="Times New Roman" w:eastAsia="Times New Roman" w:hAnsi="Times New Roman" w:cs="Times New Roman"/>
          <w:color w:val="000000"/>
          <w:lang w:eastAsia="en-US"/>
        </w:rPr>
        <w:t>1.3.3. Jeigu Šalys susitaria dėl Sutarties sąlygų arba priedo papildymo nauja sąlyga, neatitikimo ar neaiškumo atveju tokia sąlyga turi viršenybę atitinkamai kitų Sutarties sąlygų arba kitų to priedo sąlygų atžvilgiu.</w:t>
      </w:r>
    </w:p>
    <w:p w14:paraId="231A6886"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19" w:name="part_b23c1226612e45cbb23579249cc95e5c"/>
      <w:bookmarkEnd w:id="119"/>
      <w:r w:rsidRPr="009A2DFC">
        <w:rPr>
          <w:rFonts w:ascii="Times New Roman" w:eastAsia="Times New Roman" w:hAnsi="Times New Roman" w:cs="Times New Roman"/>
          <w:color w:val="000000"/>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A2DFC">
        <w:rPr>
          <w:rFonts w:ascii="Times New Roman" w:eastAsia="Times New Roman" w:hAnsi="Times New Roman" w:cs="Times New Roman"/>
          <w:color w:val="000000"/>
          <w:vertAlign w:val="superscript"/>
          <w:lang w:eastAsia="en-US"/>
        </w:rPr>
        <w:t>1</w:t>
      </w:r>
      <w:r w:rsidRPr="009A2DFC">
        <w:rPr>
          <w:rFonts w:ascii="Times New Roman" w:eastAsia="Times New Roman" w:hAnsi="Times New Roman" w:cs="Times New Roman"/>
          <w:color w:val="000000"/>
          <w:lang w:eastAsia="en-US"/>
        </w:rPr>
        <w:t>).</w:t>
      </w:r>
    </w:p>
    <w:p w14:paraId="4728A5A9"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7D681B15" w14:textId="77777777" w:rsidR="003E4699" w:rsidRPr="009A2DFC" w:rsidRDefault="003E4699" w:rsidP="003E4699">
      <w:pPr>
        <w:spacing w:after="0" w:line="257" w:lineRule="atLeast"/>
        <w:jc w:val="center"/>
        <w:rPr>
          <w:rFonts w:ascii="Times New Roman" w:eastAsia="Times New Roman" w:hAnsi="Times New Roman" w:cs="Times New Roman"/>
          <w:color w:val="000000"/>
          <w:lang w:eastAsia="en-US"/>
        </w:rPr>
      </w:pPr>
      <w:bookmarkStart w:id="120" w:name="part_630dc59410ea4d018c249015972e9995"/>
      <w:bookmarkEnd w:id="120"/>
      <w:r w:rsidRPr="009A2DFC">
        <w:rPr>
          <w:rFonts w:ascii="Times New Roman" w:eastAsia="Times New Roman" w:hAnsi="Times New Roman" w:cs="Times New Roman"/>
          <w:b/>
          <w:bCs/>
          <w:caps/>
          <w:color w:val="000000"/>
          <w:lang w:eastAsia="en-US"/>
        </w:rPr>
        <w:t>2.  SUTARTIES DALYKAS</w:t>
      </w:r>
    </w:p>
    <w:p w14:paraId="1DE3FAE7"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aps/>
          <w:color w:val="000000"/>
          <w:lang w:eastAsia="en-US"/>
        </w:rPr>
        <w:lastRenderedPageBreak/>
        <w:t> </w:t>
      </w:r>
    </w:p>
    <w:p w14:paraId="4E1D3693"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21" w:name="part_1c3ae81aed584b558deafcaeab13c24f"/>
      <w:bookmarkEnd w:id="121"/>
      <w:r w:rsidRPr="009A2DFC">
        <w:rPr>
          <w:rFonts w:ascii="Times New Roman" w:eastAsia="Times New Roman" w:hAnsi="Times New Roman" w:cs="Times New Roman"/>
          <w:color w:val="000000"/>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1C38A41"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22" w:name="part_24409e4ec9c7473c92b0459f21cbdcae"/>
      <w:bookmarkEnd w:id="122"/>
      <w:r w:rsidRPr="009A2DFC">
        <w:rPr>
          <w:rFonts w:ascii="Times New Roman" w:eastAsia="Times New Roman" w:hAnsi="Times New Roman" w:cs="Times New Roman"/>
          <w:color w:val="000000"/>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59BCC2F"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23" w:name="part_bf2b477ee3004ec6a0cf90489a96c7d9"/>
      <w:bookmarkEnd w:id="123"/>
      <w:r w:rsidRPr="009A2DFC">
        <w:rPr>
          <w:rFonts w:ascii="Times New Roman" w:eastAsia="Times New Roman" w:hAnsi="Times New Roman" w:cs="Times New Roman"/>
          <w:color w:val="000000"/>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4F5087B"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5753359E" w14:textId="77777777" w:rsidR="003E4699" w:rsidRPr="009A2DFC" w:rsidRDefault="003E4699" w:rsidP="003E4699">
      <w:pPr>
        <w:spacing w:after="0" w:line="257" w:lineRule="atLeast"/>
        <w:jc w:val="center"/>
        <w:rPr>
          <w:rFonts w:ascii="Times New Roman" w:eastAsia="Times New Roman" w:hAnsi="Times New Roman" w:cs="Times New Roman"/>
          <w:color w:val="000000"/>
          <w:lang w:eastAsia="en-US"/>
        </w:rPr>
      </w:pPr>
      <w:bookmarkStart w:id="124" w:name="part_90113202f3e24cdab3822d5f14c6ddcc"/>
      <w:bookmarkEnd w:id="124"/>
      <w:r w:rsidRPr="009A2DFC">
        <w:rPr>
          <w:rFonts w:ascii="Times New Roman" w:eastAsia="Times New Roman" w:hAnsi="Times New Roman" w:cs="Times New Roman"/>
          <w:b/>
          <w:bCs/>
          <w:caps/>
          <w:color w:val="000000"/>
          <w:lang w:eastAsia="en-US"/>
        </w:rPr>
        <w:t>3.  TIEKĖJAS IR KITI SUTARTIES VYKDYMUI PASITELKIAMI ASMENYS</w:t>
      </w:r>
    </w:p>
    <w:p w14:paraId="2E3CCD8F" w14:textId="77777777" w:rsidR="003E4699" w:rsidRPr="009A2DFC" w:rsidRDefault="003E4699" w:rsidP="003E4699">
      <w:pPr>
        <w:spacing w:after="0" w:line="257" w:lineRule="atLeast"/>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aps/>
          <w:color w:val="000000"/>
          <w:lang w:eastAsia="en-US"/>
        </w:rPr>
        <w:t> </w:t>
      </w:r>
    </w:p>
    <w:p w14:paraId="6DA6B4A6" w14:textId="77777777" w:rsidR="003E4699" w:rsidRPr="009A2DFC" w:rsidRDefault="003E4699" w:rsidP="003E4699">
      <w:pPr>
        <w:spacing w:after="0" w:line="257" w:lineRule="atLeast"/>
        <w:jc w:val="center"/>
        <w:rPr>
          <w:rFonts w:ascii="Times New Roman" w:eastAsia="Times New Roman" w:hAnsi="Times New Roman" w:cs="Times New Roman"/>
          <w:color w:val="000000"/>
          <w:lang w:eastAsia="en-US"/>
        </w:rPr>
      </w:pPr>
      <w:bookmarkStart w:id="125" w:name="part_144f3b804ffe4b04911dc573964fbb33"/>
      <w:bookmarkEnd w:id="125"/>
      <w:r w:rsidRPr="009A2DFC">
        <w:rPr>
          <w:rFonts w:ascii="Times New Roman" w:eastAsia="Times New Roman" w:hAnsi="Times New Roman" w:cs="Times New Roman"/>
          <w:b/>
          <w:bCs/>
          <w:color w:val="000000"/>
          <w:lang w:eastAsia="en-US"/>
        </w:rPr>
        <w:t>3.1. Kvalifikacija ir kiti Tiekėjo pasiūlymu prisiimti įsipareigojimai</w:t>
      </w:r>
    </w:p>
    <w:p w14:paraId="2F6D2C02"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olor w:val="000000"/>
          <w:lang w:eastAsia="en-US"/>
        </w:rPr>
        <w:t> </w:t>
      </w:r>
    </w:p>
    <w:p w14:paraId="0A3E0B31"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26" w:name="part_651a50a5c11e40c69bd16ca01a7098d2"/>
      <w:bookmarkEnd w:id="126"/>
      <w:r w:rsidRPr="009A2DFC">
        <w:rPr>
          <w:rFonts w:ascii="Times New Roman" w:eastAsia="Times New Roman" w:hAnsi="Times New Roman" w:cs="Times New Roman"/>
          <w:color w:val="000000"/>
          <w:lang w:eastAsia="en-US"/>
        </w:rPr>
        <w:t>3.1.1. Tiekėjas atsako už tai, kad visą Sutarties vykdymo laikotarpį Tiekėjas būtų kompetentingas, patikimas ir pajėgus (įskaitant ūkio subjektų, kurių pajėgumais remiasi Tiekėjas, pajėgumus) įvykdyti Sutarties reikalavimus:</w:t>
      </w:r>
    </w:p>
    <w:p w14:paraId="09400EB3"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27" w:name="part_3d30b092144144729048476418667d38"/>
      <w:bookmarkEnd w:id="127"/>
      <w:r w:rsidRPr="009A2DFC">
        <w:rPr>
          <w:rFonts w:ascii="Times New Roman" w:eastAsia="Times New Roman" w:hAnsi="Times New Roman" w:cs="Times New Roman"/>
          <w:color w:val="000000"/>
          <w:lang w:eastAsia="en-US"/>
        </w:rPr>
        <w:t>3.1.1.1.  turėtų teisę verstis ta veikla, kuri yra reikalinga Sutarčiai įvykdyti;</w:t>
      </w:r>
    </w:p>
    <w:p w14:paraId="7980AFD5"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28" w:name="part_eea468b00d614f989d5ed8c439c09caa"/>
      <w:bookmarkEnd w:id="128"/>
      <w:r w:rsidRPr="009A2DFC">
        <w:rPr>
          <w:rFonts w:ascii="Times New Roman" w:eastAsia="Times New Roman" w:hAnsi="Times New Roman" w:cs="Times New Roman"/>
          <w:color w:val="000000"/>
          <w:lang w:eastAsia="en-US"/>
        </w:rPr>
        <w:t>3.1.1.2.  atitiktų tiekėjų kvalifikacijai pirkimo dokumentuose nustatytus Sutarties tinkamam vykdymui būtinus reikalavimus bei neturėtų pirkimo dokumentuose nustatytų pašalinimo pagrindų;</w:t>
      </w:r>
    </w:p>
    <w:p w14:paraId="58E6712B"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29" w:name="part_fbb6cf7e64c24d708247efa32f400266"/>
      <w:bookmarkEnd w:id="129"/>
      <w:r w:rsidRPr="009A2DFC">
        <w:rPr>
          <w:rFonts w:ascii="Times New Roman" w:eastAsia="Times New Roman" w:hAnsi="Times New Roman" w:cs="Times New Roman"/>
          <w:color w:val="000000"/>
          <w:lang w:eastAsia="en-US"/>
        </w:rPr>
        <w:t>3.1.1.3.  laikytųsi Tiekėjo pasiūlyme nurodytų įsipareigojimų, įskaitant, bet neapsiribojant – atitiktų pirkimo dokumentuose nustatytus kokybinių kriterijų reikšmes ir parametrus;</w:t>
      </w:r>
    </w:p>
    <w:p w14:paraId="1B9062F4"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30" w:name="part_10148fbcc9b34cc19eccfef0ee2e8a52"/>
      <w:bookmarkEnd w:id="130"/>
      <w:r w:rsidRPr="009A2DFC">
        <w:rPr>
          <w:rFonts w:ascii="Times New Roman" w:eastAsia="Times New Roman" w:hAnsi="Times New Roman" w:cs="Times New Roman"/>
          <w:color w:val="000000"/>
          <w:lang w:eastAsia="en-US"/>
        </w:rPr>
        <w:t>3.1.1.4.  užtikrintų nustatytų kokybės vadybos sistemos ir (arba) aplinkos apsaugos vadybos sistemos standartų taikymą, jeigu to reikalaujama pirkimo dokumentuose, ir turėtų tą patvirtinančius dokumentus;</w:t>
      </w:r>
    </w:p>
    <w:p w14:paraId="0D30E670"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131" w:name="part_5ad8bd89a6fb434db623e8bb18ecdbc6"/>
      <w:bookmarkEnd w:id="131"/>
      <w:r w:rsidRPr="009A2DFC">
        <w:rPr>
          <w:rFonts w:ascii="Times New Roman" w:eastAsia="Times New Roman" w:hAnsi="Times New Roman" w:cs="Times New Roman"/>
          <w:color w:val="000000"/>
          <w:lang w:eastAsia="en-US"/>
        </w:rPr>
        <w:t>3.1.1.5. </w:t>
      </w:r>
      <w:r w:rsidRPr="009A2DFC">
        <w:rPr>
          <w:rFonts w:ascii="Times New Roman" w:eastAsia="Times New Roman" w:hAnsi="Times New Roman" w:cs="Times New Roman"/>
          <w:color w:val="000000"/>
          <w:shd w:val="clear" w:color="auto" w:fill="FFFFFF"/>
          <w:lang w:eastAsia="en-US"/>
        </w:rPr>
        <w:t>atitiktų nacionalinio saugumo interesus bei kilmės reikalavimus, jei tokie reikalavimai buvo numatyti pirkimo dokumentuose</w:t>
      </w:r>
      <w:r w:rsidRPr="009A2DFC">
        <w:rPr>
          <w:rFonts w:ascii="Times New Roman" w:eastAsia="Times New Roman" w:hAnsi="Times New Roman" w:cs="Times New Roman"/>
          <w:color w:val="000000"/>
          <w:lang w:eastAsia="en-US"/>
        </w:rPr>
        <w:t>.</w:t>
      </w:r>
    </w:p>
    <w:p w14:paraId="28050838"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32" w:name="part_b15bf7599b11418f9e538eb4d47e2762"/>
      <w:bookmarkEnd w:id="132"/>
      <w:r w:rsidRPr="009A2DFC">
        <w:rPr>
          <w:rFonts w:ascii="Times New Roman" w:eastAsia="Times New Roman" w:hAnsi="Times New Roman" w:cs="Times New Roman"/>
          <w:color w:val="000000"/>
          <w:lang w:eastAsia="en-US"/>
        </w:rPr>
        <w:t>3.1.2. Tuo atveju, kai Tiekėjas yra jungtinės veiklos partneriai, jie Pirkėjui už Sutarties vykdymą atsako solidariai. </w:t>
      </w:r>
      <w:r w:rsidRPr="009A2DFC">
        <w:rPr>
          <w:rFonts w:ascii="Times New Roman" w:eastAsia="Times New Roman" w:hAnsi="Times New Roman" w:cs="Times New Roman"/>
          <w:color w:val="000000"/>
          <w:shd w:val="clear" w:color="auto" w:fill="FFFFFF"/>
          <w:lang w:eastAsia="en-US"/>
        </w:rPr>
        <w:t>Jeigu Tiekėjas remiasi </w:t>
      </w:r>
      <w:r w:rsidRPr="009A2DFC">
        <w:rPr>
          <w:rFonts w:ascii="Times New Roman" w:eastAsia="Times New Roman" w:hAnsi="Times New Roman" w:cs="Times New Roman"/>
          <w:color w:val="000000"/>
          <w:lang w:eastAsia="en-US"/>
        </w:rPr>
        <w:t>ūkio </w:t>
      </w:r>
      <w:r w:rsidRPr="009A2DFC">
        <w:rPr>
          <w:rFonts w:ascii="Times New Roman" w:eastAsia="Times New Roman" w:hAnsi="Times New Roman" w:cs="Times New Roman"/>
          <w:color w:val="000000"/>
          <w:shd w:val="clear" w:color="auto" w:fill="FFFFFF"/>
          <w:lang w:eastAsia="en-US"/>
        </w:rPr>
        <w:t>subjektų pajėgumais, siekdamas atitikti finansinio ir ekonominio pajėgumo reikalavimus, Tiekėjas su tokiais </w:t>
      </w:r>
      <w:r w:rsidRPr="009A2DFC">
        <w:rPr>
          <w:rFonts w:ascii="Times New Roman" w:eastAsia="Times New Roman" w:hAnsi="Times New Roman" w:cs="Times New Roman"/>
          <w:color w:val="000000"/>
          <w:lang w:eastAsia="en-US"/>
        </w:rPr>
        <w:t>ūkio </w:t>
      </w:r>
      <w:r w:rsidRPr="009A2DFC">
        <w:rPr>
          <w:rFonts w:ascii="Times New Roman" w:eastAsia="Times New Roman" w:hAnsi="Times New Roman" w:cs="Times New Roman"/>
          <w:color w:val="000000"/>
          <w:shd w:val="clear" w:color="auto" w:fill="FFFFFF"/>
          <w:lang w:eastAsia="en-US"/>
        </w:rPr>
        <w:t>subjektais už Sutarties vykdymą atsako solidariai (jeigu to buvo reikalaujama pirkimo dokumentuose).</w:t>
      </w:r>
    </w:p>
    <w:p w14:paraId="6419024A"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33" w:name="part_f7dd04038acf47ba91654fe458a784ce"/>
      <w:bookmarkEnd w:id="133"/>
      <w:r w:rsidRPr="009A2DFC">
        <w:rPr>
          <w:rFonts w:ascii="Times New Roman" w:eastAsia="Times New Roman" w:hAnsi="Times New Roman" w:cs="Times New Roman"/>
          <w:color w:val="000000"/>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E79C8B2"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11151927" w14:textId="77777777" w:rsidR="003E4699" w:rsidRPr="009A2DFC" w:rsidRDefault="003E4699" w:rsidP="003E4699">
      <w:pPr>
        <w:spacing w:after="0" w:line="257" w:lineRule="atLeast"/>
        <w:jc w:val="center"/>
        <w:rPr>
          <w:rFonts w:ascii="Times New Roman" w:eastAsia="Times New Roman" w:hAnsi="Times New Roman" w:cs="Times New Roman"/>
          <w:color w:val="000000"/>
          <w:lang w:val="pt-BR" w:eastAsia="en-US"/>
        </w:rPr>
      </w:pPr>
      <w:bookmarkStart w:id="134" w:name="part_62d4bfe29afb4ee59532254f3477eead"/>
      <w:bookmarkEnd w:id="134"/>
      <w:r w:rsidRPr="009A2DFC">
        <w:rPr>
          <w:rFonts w:ascii="Times New Roman" w:eastAsia="Times New Roman" w:hAnsi="Times New Roman" w:cs="Times New Roman"/>
          <w:b/>
          <w:bCs/>
          <w:color w:val="000000"/>
          <w:lang w:eastAsia="en-US"/>
        </w:rPr>
        <w:t>3.2.</w:t>
      </w:r>
      <w:r w:rsidRPr="009A2DFC">
        <w:rPr>
          <w:rFonts w:ascii="Times New Roman" w:eastAsia="Times New Roman" w:hAnsi="Times New Roman" w:cs="Times New Roman"/>
          <w:color w:val="000000"/>
          <w:lang w:eastAsia="en-US"/>
        </w:rPr>
        <w:t>    </w:t>
      </w:r>
      <w:r w:rsidRPr="009A2DFC">
        <w:rPr>
          <w:rFonts w:ascii="Times New Roman" w:eastAsia="Times New Roman" w:hAnsi="Times New Roman" w:cs="Times New Roman"/>
          <w:b/>
          <w:bCs/>
          <w:color w:val="000000"/>
          <w:lang w:eastAsia="en-US"/>
        </w:rPr>
        <w:t>Subtiekėjų bei specialistų pasitelkimas ir keitimas</w:t>
      </w:r>
    </w:p>
    <w:p w14:paraId="7172A164"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olor w:val="000000"/>
          <w:lang w:eastAsia="en-US"/>
        </w:rPr>
        <w:t> </w:t>
      </w:r>
    </w:p>
    <w:p w14:paraId="55A66A52"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135" w:name="part_cbbaa99111db4afebbb94a45e4bd8ef1"/>
      <w:bookmarkEnd w:id="135"/>
      <w:r w:rsidRPr="009A2DFC">
        <w:rPr>
          <w:rFonts w:ascii="Times New Roman" w:eastAsia="Times New Roman" w:hAnsi="Times New Roman" w:cs="Times New Roman"/>
          <w:color w:val="000000"/>
          <w:lang w:eastAsia="en-US"/>
        </w:rPr>
        <w:t>3.2.1. </w:t>
      </w:r>
      <w:r w:rsidRPr="009A2DFC">
        <w:rPr>
          <w:rFonts w:ascii="Times New Roman" w:eastAsia="Times New Roman" w:hAnsi="Times New Roman" w:cs="Times New Roman"/>
          <w:color w:val="000000"/>
          <w:shd w:val="clear" w:color="auto" w:fill="FFFFFF"/>
          <w:lang w:eastAsia="en-US"/>
        </w:rPr>
        <w:t>Tiekėjas įsipareigoja užtikrinti, kad Sutartį vykdys pirkime pasiūlyti ir kvalifikaci</w:t>
      </w:r>
      <w:r w:rsidRPr="009A2DFC">
        <w:rPr>
          <w:rFonts w:ascii="Times New Roman" w:eastAsia="Times New Roman" w:hAnsi="Times New Roman" w:cs="Times New Roman"/>
          <w:color w:val="000000"/>
          <w:lang w:eastAsia="en-US"/>
        </w:rPr>
        <w:t>jos</w:t>
      </w:r>
      <w:r w:rsidRPr="009A2DFC">
        <w:rPr>
          <w:rFonts w:ascii="Times New Roman" w:eastAsia="Times New Roman" w:hAnsi="Times New Roman" w:cs="Times New Roman"/>
          <w:color w:val="000000"/>
          <w:shd w:val="clear" w:color="auto" w:fill="FFFFFF"/>
          <w:lang w:eastAsia="en-US"/>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A2DFC">
        <w:rPr>
          <w:rFonts w:ascii="Times New Roman" w:eastAsia="Times New Roman" w:hAnsi="Times New Roman" w:cs="Times New Roman"/>
          <w:color w:val="000000"/>
          <w:lang w:eastAsia="en-US"/>
        </w:rPr>
        <w:t>ir specialistų </w:t>
      </w:r>
      <w:r w:rsidRPr="009A2DFC">
        <w:rPr>
          <w:rFonts w:ascii="Times New Roman" w:eastAsia="Times New Roman" w:hAnsi="Times New Roman" w:cs="Times New Roman"/>
          <w:color w:val="000000"/>
          <w:shd w:val="clear" w:color="auto" w:fill="FFFFFF"/>
          <w:lang w:eastAsia="en-US"/>
        </w:rPr>
        <w:t>veiksmus ar neveikimą. </w:t>
      </w:r>
    </w:p>
    <w:p w14:paraId="6C49A254" w14:textId="77777777" w:rsidR="003E4699" w:rsidRPr="009A2DFC" w:rsidRDefault="003E4699" w:rsidP="003E4699">
      <w:pPr>
        <w:spacing w:after="0" w:line="264" w:lineRule="atLeast"/>
        <w:jc w:val="both"/>
        <w:rPr>
          <w:rFonts w:ascii="Times New Roman" w:eastAsia="Times New Roman" w:hAnsi="Times New Roman" w:cs="Times New Roman"/>
          <w:color w:val="000000"/>
          <w:lang w:val="pt-BR" w:eastAsia="en-US"/>
        </w:rPr>
      </w:pPr>
      <w:bookmarkStart w:id="136" w:name="part_be68d9fc58ad4da6b195947604d570c5"/>
      <w:bookmarkEnd w:id="136"/>
      <w:r w:rsidRPr="009A2DFC">
        <w:rPr>
          <w:rFonts w:ascii="Times New Roman" w:eastAsia="Times New Roman" w:hAnsi="Times New Roman" w:cs="Times New Roman"/>
          <w:color w:val="000000"/>
          <w:lang w:eastAsia="en-US"/>
        </w:rPr>
        <w:t>3.2.2. </w:t>
      </w:r>
      <w:r w:rsidRPr="009A2DFC">
        <w:rPr>
          <w:rFonts w:ascii="Times New Roman" w:eastAsia="Times New Roman" w:hAnsi="Times New Roman" w:cs="Times New Roman"/>
          <w:color w:val="000000"/>
          <w:shd w:val="clear" w:color="auto" w:fill="FFFFFF"/>
          <w:lang w:eastAsia="en-US"/>
        </w:rPr>
        <w:t>Sutarties vykdymui pasitelkiami subtiekėjai ir (ar) specialistai (jeigu tokie pasitelkiami) nurodomi Specialiosiose sąlygose. </w:t>
      </w:r>
    </w:p>
    <w:p w14:paraId="5FE568D9"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37" w:name="part_4085a7eb59b8430b9f41b2998b0922e7"/>
      <w:bookmarkEnd w:id="137"/>
      <w:r w:rsidRPr="009A2DFC">
        <w:rPr>
          <w:rFonts w:ascii="Times New Roman" w:eastAsia="Times New Roman" w:hAnsi="Times New Roman" w:cs="Times New Roman"/>
          <w:color w:val="000000"/>
          <w:lang w:eastAsia="en-US"/>
        </w:rPr>
        <w:t>3.2.3.   </w:t>
      </w:r>
      <w:r w:rsidRPr="009A2DFC">
        <w:rPr>
          <w:rFonts w:ascii="Times New Roman" w:eastAsia="Times New Roman" w:hAnsi="Times New Roman" w:cs="Times New Roman"/>
          <w:color w:val="000000"/>
          <w:shd w:val="clear" w:color="auto" w:fill="FFFFFF"/>
          <w:lang w:eastAsia="en-US"/>
        </w:rPr>
        <w:t xml:space="preserve">Tiekėjas turi teisę Sutarties vykdymui pasitelkti naujus, Specialiosiose sąlygose nenurodytus subtiekėjus, kurių pajėgumais nesirėmė pirkimo dokumentuose numatytiems kvalifikacijos reikalavimams pagrįsti. Sudarius Sutartį, </w:t>
      </w:r>
      <w:r w:rsidRPr="009A2DFC">
        <w:rPr>
          <w:rFonts w:ascii="Times New Roman" w:eastAsia="Times New Roman" w:hAnsi="Times New Roman" w:cs="Times New Roman"/>
          <w:color w:val="000000"/>
          <w:shd w:val="clear" w:color="auto" w:fill="FFFFFF"/>
          <w:lang w:eastAsia="en-US"/>
        </w:rPr>
        <w:lastRenderedPageBreak/>
        <w:t>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9A2DFC">
        <w:rPr>
          <w:rFonts w:ascii="Times New Roman" w:eastAsia="Times New Roman" w:hAnsi="Times New Roman" w:cs="Times New Roman"/>
          <w:color w:val="000000"/>
          <w:lang w:eastAsia="en-US"/>
        </w:rPr>
        <w:t>bei naujų subtiekėjų pasitelkimą</w:t>
      </w:r>
      <w:r w:rsidRPr="009A2DFC">
        <w:rPr>
          <w:rFonts w:ascii="Times New Roman" w:eastAsia="Times New Roman" w:hAnsi="Times New Roman" w:cs="Times New Roman"/>
          <w:color w:val="000000"/>
          <w:shd w:val="clear" w:color="auto" w:fill="FFFFFF"/>
          <w:lang w:eastAsia="en-US"/>
        </w:rPr>
        <w:t> visu Sutarties vykdymo metu. </w:t>
      </w:r>
      <w:r w:rsidRPr="009A2DFC">
        <w:rPr>
          <w:rFonts w:ascii="Times New Roman" w:eastAsia="Times New Roman" w:hAnsi="Times New Roman" w:cs="Times New Roman"/>
          <w:color w:val="000000"/>
          <w:lang w:eastAsia="en-US"/>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EF4423E" w14:textId="77777777" w:rsidR="003E4699" w:rsidRPr="009A2DFC" w:rsidRDefault="003E4699" w:rsidP="003E4699">
      <w:pPr>
        <w:spacing w:after="0" w:line="264" w:lineRule="atLeast"/>
        <w:jc w:val="both"/>
        <w:rPr>
          <w:rFonts w:ascii="Times New Roman" w:eastAsia="Times New Roman" w:hAnsi="Times New Roman" w:cs="Times New Roman"/>
          <w:color w:val="000000"/>
          <w:lang w:eastAsia="en-US"/>
        </w:rPr>
      </w:pPr>
      <w:bookmarkStart w:id="138" w:name="part_be242872486a4fe2904c757731516486"/>
      <w:bookmarkEnd w:id="138"/>
      <w:r w:rsidRPr="009A2DFC">
        <w:rPr>
          <w:rFonts w:ascii="Times New Roman" w:eastAsia="Times New Roman" w:hAnsi="Times New Roman" w:cs="Times New Roman"/>
          <w:color w:val="000000"/>
          <w:lang w:eastAsia="en-US"/>
        </w:rPr>
        <w:t>3.2.4. </w:t>
      </w:r>
      <w:r w:rsidRPr="009A2DFC">
        <w:rPr>
          <w:rFonts w:ascii="Times New Roman" w:eastAsia="Times New Roman" w:hAnsi="Times New Roman" w:cs="Times New Roman"/>
          <w:color w:val="000000"/>
          <w:shd w:val="clear" w:color="auto" w:fill="FFFFFF"/>
          <w:lang w:eastAsia="en-US"/>
        </w:rPr>
        <w:t>Tiekėjas gali keisti Sutartyje nurodytus subtiekėjus ir (ar) specialistus šiame Sutarties poskyryje nustatytais atvejais ir tvarka gavęs Pirkėjo rašytinį sutikimą.</w:t>
      </w:r>
    </w:p>
    <w:p w14:paraId="7B9E3690"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39" w:name="part_0898228ee5fb496d87e0c5ee70507bdb"/>
      <w:bookmarkEnd w:id="139"/>
      <w:r w:rsidRPr="009A2DFC">
        <w:rPr>
          <w:rFonts w:ascii="Times New Roman" w:eastAsia="Times New Roman" w:hAnsi="Times New Roman" w:cs="Times New Roman"/>
          <w:color w:val="000000"/>
          <w:lang w:eastAsia="en-US"/>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FA01DD5"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40" w:name="part_561f09f7423f428b900c51e8d48b0ee2"/>
      <w:bookmarkEnd w:id="140"/>
      <w:r w:rsidRPr="009A2DFC">
        <w:rPr>
          <w:rFonts w:ascii="Times New Roman" w:eastAsia="Times New Roman" w:hAnsi="Times New Roman" w:cs="Times New Roman"/>
          <w:color w:val="000000"/>
          <w:lang w:eastAsia="en-US"/>
        </w:rPr>
        <w:t>3.2.6. </w:t>
      </w:r>
      <w:r w:rsidRPr="009A2DFC">
        <w:rPr>
          <w:rFonts w:ascii="Times New Roman" w:eastAsia="Times New Roman" w:hAnsi="Times New Roman" w:cs="Times New Roman"/>
          <w:color w:val="000000"/>
          <w:shd w:val="clear" w:color="auto" w:fill="FFFFFF"/>
          <w:lang w:eastAsia="en-US"/>
        </w:rPr>
        <w:t>Subtiekėjas, kurio pajėgumais Tiekėjas rėmėsi, kad atitiktų pirkimo dokumentuose nustatytus kvalifikacijos reikalavimus, gali būti keičiamas tik šiais atvejais: </w:t>
      </w:r>
    </w:p>
    <w:p w14:paraId="3CA56765"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41" w:name="part_e974b02aacfd447ea385c83d9d9aafe9"/>
      <w:bookmarkEnd w:id="141"/>
      <w:r w:rsidRPr="009A2DFC">
        <w:rPr>
          <w:rFonts w:ascii="Times New Roman" w:eastAsia="Times New Roman" w:hAnsi="Times New Roman" w:cs="Times New Roman"/>
          <w:color w:val="000000"/>
          <w:lang w:eastAsia="en-US"/>
        </w:rPr>
        <w:t>3.2.6.1.  </w:t>
      </w:r>
      <w:r w:rsidRPr="009A2DFC">
        <w:rPr>
          <w:rFonts w:ascii="Times New Roman" w:eastAsia="Times New Roman" w:hAnsi="Times New Roman" w:cs="Times New Roman"/>
          <w:color w:val="000000"/>
          <w:shd w:val="clear" w:color="auto" w:fill="FFFFFF"/>
          <w:lang w:eastAsia="en-US"/>
        </w:rPr>
        <w:t>kai subtiekėjui </w:t>
      </w:r>
      <w:r w:rsidRPr="009A2DFC">
        <w:rPr>
          <w:rFonts w:ascii="Times New Roman" w:eastAsia="Times New Roman" w:hAnsi="Times New Roman" w:cs="Times New Roman"/>
          <w:color w:val="00000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9A2DFC">
        <w:rPr>
          <w:rFonts w:ascii="Times New Roman" w:eastAsia="Times New Roman" w:hAnsi="Times New Roman" w:cs="Times New Roman"/>
          <w:color w:val="000000"/>
          <w:shd w:val="clear" w:color="auto" w:fill="FFFFFF"/>
          <w:lang w:eastAsia="en-US"/>
        </w:rPr>
        <w:t>; </w:t>
      </w:r>
    </w:p>
    <w:p w14:paraId="307C60A3"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42" w:name="part_14136bcf2b7f495c82bbc858510e3db1"/>
      <w:bookmarkEnd w:id="142"/>
      <w:r w:rsidRPr="009A2DFC">
        <w:rPr>
          <w:rFonts w:ascii="Times New Roman" w:eastAsia="Times New Roman" w:hAnsi="Times New Roman" w:cs="Times New Roman"/>
          <w:color w:val="000000"/>
          <w:lang w:eastAsia="en-US"/>
        </w:rPr>
        <w:t>3.2.6.2.  </w:t>
      </w:r>
      <w:r w:rsidRPr="009A2DFC">
        <w:rPr>
          <w:rFonts w:ascii="Times New Roman" w:eastAsia="Times New Roman" w:hAnsi="Times New Roman" w:cs="Times New Roman"/>
          <w:color w:val="000000"/>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 </w:t>
      </w:r>
    </w:p>
    <w:p w14:paraId="2E9429FA"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43" w:name="part_beeb5dfd635a4e64acbe3222b07f50a7"/>
      <w:bookmarkEnd w:id="143"/>
      <w:r w:rsidRPr="009A2DFC">
        <w:rPr>
          <w:rFonts w:ascii="Times New Roman" w:eastAsia="Times New Roman" w:hAnsi="Times New Roman" w:cs="Times New Roman"/>
          <w:color w:val="000000"/>
          <w:lang w:eastAsia="en-US"/>
        </w:rPr>
        <w:t>3.2.6.3.  </w:t>
      </w:r>
      <w:r w:rsidRPr="009A2DFC">
        <w:rPr>
          <w:rFonts w:ascii="Times New Roman" w:eastAsia="Times New Roman" w:hAnsi="Times New Roman" w:cs="Times New Roman"/>
          <w:color w:val="000000"/>
          <w:shd w:val="clear" w:color="auto" w:fill="FFFFFF"/>
          <w:lang w:eastAsia="en-US"/>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051B30B8"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144" w:name="part_7721480452d540af93fb622c609430a6"/>
      <w:bookmarkEnd w:id="144"/>
      <w:r w:rsidRPr="009A2DFC">
        <w:rPr>
          <w:rFonts w:ascii="Times New Roman" w:eastAsia="Times New Roman" w:hAnsi="Times New Roman" w:cs="Times New Roman"/>
          <w:color w:val="000000"/>
          <w:lang w:eastAsia="en-US"/>
        </w:rPr>
        <w:t>3.2.7. </w:t>
      </w:r>
      <w:r w:rsidRPr="009A2DFC">
        <w:rPr>
          <w:rFonts w:ascii="Times New Roman" w:eastAsia="Times New Roman" w:hAnsi="Times New Roman" w:cs="Times New Roman"/>
          <w:color w:val="000000"/>
          <w:shd w:val="clear" w:color="auto" w:fill="FFFFFF"/>
          <w:lang w:eastAsia="en-US"/>
        </w:rPr>
        <w:t>Tiekėjo (ar subtiekėjų) specialista</w:t>
      </w:r>
      <w:r w:rsidRPr="009A2DFC">
        <w:rPr>
          <w:rFonts w:ascii="Times New Roman" w:eastAsia="Times New Roman" w:hAnsi="Times New Roman" w:cs="Times New Roman"/>
          <w:color w:val="000000"/>
          <w:lang w:eastAsia="en-US"/>
        </w:rPr>
        <w:t>s</w:t>
      </w:r>
      <w:r w:rsidRPr="009A2DFC">
        <w:rPr>
          <w:rFonts w:ascii="Times New Roman" w:eastAsia="Times New Roman" w:hAnsi="Times New Roman" w:cs="Times New Roman"/>
          <w:color w:val="000000"/>
          <w:shd w:val="clear" w:color="auto" w:fill="FFFFFF"/>
          <w:lang w:eastAsia="en-US"/>
        </w:rPr>
        <w:t>, vykdysiant</w:t>
      </w:r>
      <w:r w:rsidRPr="009A2DFC">
        <w:rPr>
          <w:rFonts w:ascii="Times New Roman" w:eastAsia="Times New Roman" w:hAnsi="Times New Roman" w:cs="Times New Roman"/>
          <w:color w:val="000000"/>
          <w:lang w:eastAsia="en-US"/>
        </w:rPr>
        <w:t>i</w:t>
      </w:r>
      <w:r w:rsidRPr="009A2DFC">
        <w:rPr>
          <w:rFonts w:ascii="Times New Roman" w:eastAsia="Times New Roman" w:hAnsi="Times New Roman" w:cs="Times New Roman"/>
          <w:color w:val="000000"/>
          <w:shd w:val="clear" w:color="auto" w:fill="FFFFFF"/>
          <w:lang w:eastAsia="en-US"/>
        </w:rPr>
        <w:t>s Sutartį, gali būti pakeisti šiais atvejais: </w:t>
      </w:r>
    </w:p>
    <w:p w14:paraId="7F28AE99"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145" w:name="part_2785f703d048423192b72f5e9eb43447"/>
      <w:bookmarkEnd w:id="145"/>
      <w:r w:rsidRPr="009A2DFC">
        <w:rPr>
          <w:rFonts w:ascii="Times New Roman" w:eastAsia="Times New Roman" w:hAnsi="Times New Roman" w:cs="Times New Roman"/>
          <w:color w:val="000000"/>
          <w:lang w:eastAsia="en-US"/>
        </w:rPr>
        <w:t>3.2.7.1.  </w:t>
      </w:r>
      <w:r w:rsidRPr="009A2DFC">
        <w:rPr>
          <w:rFonts w:ascii="Times New Roman" w:eastAsia="Times New Roman" w:hAnsi="Times New Roman" w:cs="Times New Roman"/>
          <w:color w:val="000000"/>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BF26C8"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146" w:name="part_cfff1cf8985946ffb3f40e1fe955bf69"/>
      <w:bookmarkEnd w:id="146"/>
      <w:r w:rsidRPr="009A2DFC">
        <w:rPr>
          <w:rFonts w:ascii="Times New Roman" w:eastAsia="Times New Roman" w:hAnsi="Times New Roman" w:cs="Times New Roman"/>
          <w:color w:val="000000"/>
          <w:lang w:eastAsia="en-US"/>
        </w:rPr>
        <w:t>3.2.7.2.  </w:t>
      </w:r>
      <w:r w:rsidRPr="009A2DFC">
        <w:rPr>
          <w:rFonts w:ascii="Times New Roman" w:eastAsia="Times New Roman" w:hAnsi="Times New Roman" w:cs="Times New Roman"/>
          <w:color w:val="000000"/>
          <w:shd w:val="clear" w:color="auto" w:fill="FFFFFF"/>
          <w:lang w:eastAsia="en-US"/>
        </w:rPr>
        <w:t>Pirkėjo iniciatyva, jei Pirkėjas turi pagrįstų įtarimų, kad Tiekėjo Sutarties vykdymui paskirtas specialistas nekompetentingas vykdyti nustatytas pareigas. </w:t>
      </w:r>
    </w:p>
    <w:p w14:paraId="7E3FA297"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147" w:name="part_fb6b55b9e36c408180d0a10d72434407"/>
      <w:bookmarkEnd w:id="147"/>
      <w:r w:rsidRPr="009A2DFC">
        <w:rPr>
          <w:rFonts w:ascii="Times New Roman" w:eastAsia="Times New Roman" w:hAnsi="Times New Roman" w:cs="Times New Roman"/>
          <w:color w:val="000000"/>
          <w:lang w:eastAsia="en-US"/>
        </w:rPr>
        <w:t>3.2.7.3.  </w:t>
      </w:r>
      <w:r w:rsidRPr="009A2DFC">
        <w:rPr>
          <w:rFonts w:ascii="Times New Roman" w:eastAsia="Times New Roman" w:hAnsi="Times New Roman" w:cs="Times New Roman"/>
          <w:color w:val="000000"/>
          <w:shd w:val="clear" w:color="auto" w:fill="FFFFFF"/>
          <w:lang w:eastAsia="en-US"/>
        </w:rPr>
        <w:t>Naujas specialistas</w:t>
      </w:r>
      <w:r w:rsidRPr="009A2DFC">
        <w:rPr>
          <w:rFonts w:ascii="Times New Roman" w:eastAsia="Times New Roman" w:hAnsi="Times New Roman" w:cs="Times New Roman"/>
          <w:color w:val="000000"/>
          <w:lang w:eastAsia="en-US"/>
        </w:rPr>
        <w:t> </w:t>
      </w:r>
      <w:r w:rsidRPr="009A2DFC">
        <w:rPr>
          <w:rFonts w:ascii="Times New Roman" w:eastAsia="Times New Roman" w:hAnsi="Times New Roman" w:cs="Times New Roman"/>
          <w:color w:val="000000"/>
          <w:shd w:val="clear" w:color="auto" w:fill="FFFFFF"/>
          <w:lang w:eastAsia="en-US"/>
        </w:rPr>
        <w:t>turi turėti ne žemesnę nei pirkimo dokumentuose specialistui keliamą kvalifikaciją</w:t>
      </w:r>
      <w:r w:rsidRPr="009A2DFC">
        <w:rPr>
          <w:rFonts w:ascii="Times New Roman" w:eastAsia="Times New Roman" w:hAnsi="Times New Roman" w:cs="Times New Roman"/>
          <w:color w:val="000000"/>
          <w:lang w:eastAsia="en-US"/>
        </w:rPr>
        <w:t>, Tiekėjo pasiūlyme nurodytą keičiamo specialisto kvalifikaciją pirkimo dokumentuose nustatytiems kokybiniams kriterijams pagrįsti ir </w:t>
      </w:r>
      <w:r w:rsidRPr="009A2DFC">
        <w:rPr>
          <w:rFonts w:ascii="Times New Roman" w:eastAsia="Times New Roman" w:hAnsi="Times New Roman" w:cs="Times New Roman"/>
          <w:color w:val="000000"/>
          <w:shd w:val="clear" w:color="auto" w:fill="FFFFFF"/>
          <w:lang w:eastAsia="en-US"/>
        </w:rPr>
        <w:t>nacionalinio saugumo interesus bei kilmės reikalavimus, nurodytus pirkimo dokumentuose</w:t>
      </w:r>
      <w:r w:rsidRPr="009A2DFC">
        <w:rPr>
          <w:rFonts w:ascii="Times New Roman" w:eastAsia="Times New Roman" w:hAnsi="Times New Roman" w:cs="Times New Roman"/>
          <w:color w:val="000000"/>
          <w:lang w:eastAsia="en-US"/>
        </w:rPr>
        <w:t> (jei taikoma)</w:t>
      </w:r>
      <w:r w:rsidRPr="009A2DFC">
        <w:rPr>
          <w:rFonts w:ascii="Times New Roman" w:eastAsia="Times New Roman" w:hAnsi="Times New Roman" w:cs="Times New Roman"/>
          <w:color w:val="000000"/>
          <w:shd w:val="clear" w:color="auto" w:fill="FFFFFF"/>
          <w:lang w:eastAsia="en-US"/>
        </w:rPr>
        <w:t>.</w:t>
      </w:r>
    </w:p>
    <w:p w14:paraId="6A4D762F"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148" w:name="part_fb4bad4fe05240aca737254314a4ba78"/>
      <w:bookmarkEnd w:id="148"/>
      <w:r w:rsidRPr="009A2DFC">
        <w:rPr>
          <w:rFonts w:ascii="Times New Roman" w:eastAsia="Times New Roman" w:hAnsi="Times New Roman" w:cs="Times New Roman"/>
          <w:color w:val="000000"/>
          <w:lang w:eastAsia="en-US"/>
        </w:rPr>
        <w:t>3.2.8. </w:t>
      </w:r>
      <w:r w:rsidRPr="009A2DFC">
        <w:rPr>
          <w:rFonts w:ascii="Times New Roman" w:eastAsia="Times New Roman" w:hAnsi="Times New Roman" w:cs="Times New Roman"/>
          <w:color w:val="000000"/>
          <w:shd w:val="clear" w:color="auto" w:fill="FFFFFF"/>
          <w:lang w:eastAsia="en-US"/>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8BBE8AE"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49" w:name="part_7ca41910afaf40e9b733eefe3ec1c97f"/>
      <w:bookmarkEnd w:id="149"/>
      <w:r w:rsidRPr="009A2DFC">
        <w:rPr>
          <w:rFonts w:ascii="Times New Roman" w:eastAsia="Times New Roman" w:hAnsi="Times New Roman" w:cs="Times New Roman"/>
          <w:color w:val="000000"/>
          <w:lang w:eastAsia="en-US"/>
        </w:rPr>
        <w:t>3.2.8.1.  </w:t>
      </w:r>
      <w:r w:rsidRPr="009A2DFC">
        <w:rPr>
          <w:rFonts w:ascii="Times New Roman" w:eastAsia="Times New Roman" w:hAnsi="Times New Roman" w:cs="Times New Roman"/>
          <w:color w:val="000000"/>
          <w:shd w:val="clear" w:color="auto" w:fill="FFFFFF"/>
          <w:lang w:eastAsia="en-US"/>
        </w:rPr>
        <w:t>prašymą pakeisti subtiekėją ar specialistą, paaiškinant keitimo aplinkybę. Pirkėjas pasilieka teisę paprašyti įrodymų, pagrindžiančių keitimo aplinkybę;</w:t>
      </w:r>
    </w:p>
    <w:p w14:paraId="1BDA1B80"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50" w:name="part_19853ae5e6af45d7aa44c9c903ae4a63"/>
      <w:bookmarkEnd w:id="150"/>
      <w:r w:rsidRPr="009A2DFC">
        <w:rPr>
          <w:rFonts w:ascii="Times New Roman" w:eastAsia="Times New Roman" w:hAnsi="Times New Roman" w:cs="Times New Roman"/>
          <w:color w:val="000000"/>
          <w:lang w:eastAsia="en-US"/>
        </w:rPr>
        <w:t>3.2.8.2.  naujo subtiekėjo ar specialisto kvalifikaciją, pašalinimo pagrindų nebuvimą ir atitiktį </w:t>
      </w:r>
      <w:r w:rsidRPr="009A2DFC">
        <w:rPr>
          <w:rFonts w:ascii="Times New Roman" w:eastAsia="Times New Roman" w:hAnsi="Times New Roman" w:cs="Times New Roman"/>
          <w:color w:val="000000"/>
          <w:shd w:val="clear" w:color="auto" w:fill="FFFFFF"/>
          <w:lang w:eastAsia="en-US"/>
        </w:rPr>
        <w:t>nacionalinio saugumo interesams bei kilmės reikalavimams</w:t>
      </w:r>
      <w:r w:rsidRPr="009A2DFC">
        <w:rPr>
          <w:rFonts w:ascii="Times New Roman" w:eastAsia="Times New Roman" w:hAnsi="Times New Roman" w:cs="Times New Roman"/>
          <w:color w:val="000000"/>
          <w:lang w:eastAsia="en-US"/>
        </w:rPr>
        <w:t> įrodančius dokumentus pagal Sutarties reikalavimus.</w:t>
      </w:r>
    </w:p>
    <w:p w14:paraId="195DD17F"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51" w:name="part_85fa84721030441cb1a21cd595ed88ce"/>
      <w:bookmarkEnd w:id="151"/>
      <w:r w:rsidRPr="009A2DFC">
        <w:rPr>
          <w:rFonts w:ascii="Times New Roman" w:eastAsia="Times New Roman" w:hAnsi="Times New Roman" w:cs="Times New Roman"/>
          <w:color w:val="000000"/>
          <w:lang w:eastAsia="en-US"/>
        </w:rPr>
        <w:lastRenderedPageBreak/>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F3AC05D"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52" w:name="part_5d7eface054f403daaaccfd74fe58aef"/>
      <w:bookmarkEnd w:id="152"/>
      <w:r w:rsidRPr="009A2DFC">
        <w:rPr>
          <w:rFonts w:ascii="Times New Roman" w:eastAsia="Times New Roman" w:hAnsi="Times New Roman" w:cs="Times New Roman"/>
          <w:color w:val="000000"/>
          <w:lang w:eastAsia="en-US"/>
        </w:rPr>
        <w:t>3.2.10.   </w:t>
      </w:r>
      <w:r w:rsidRPr="009A2DFC">
        <w:rPr>
          <w:rFonts w:ascii="Times New Roman" w:eastAsia="Times New Roman" w:hAnsi="Times New Roman" w:cs="Times New Roman"/>
          <w:color w:val="000000"/>
          <w:shd w:val="clear" w:color="auto" w:fill="FFFFFF"/>
          <w:lang w:eastAsia="en-US"/>
        </w:rPr>
        <w:t>Naujas subtiekėjas ar specialistas gali pradėti vykdyti jiems Tiekėjo pavestus įsipareigojimus pagal Sutartį ne anksčiau, nei bus pasirašytas Susitarimas.</w:t>
      </w:r>
    </w:p>
    <w:p w14:paraId="4BF297B6"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53" w:name="part_f4f38adc09c6466fbe273afb3dd9d59a"/>
      <w:bookmarkEnd w:id="153"/>
      <w:r w:rsidRPr="009A2DFC">
        <w:rPr>
          <w:rFonts w:ascii="Times New Roman" w:eastAsia="Times New Roman" w:hAnsi="Times New Roman" w:cs="Times New Roman"/>
          <w:color w:val="000000"/>
          <w:lang w:eastAsia="en-US"/>
        </w:rPr>
        <w:t>3.2.11.   Tiekėjas privalo pakeisti subtiekėją ar specialistą, jei paaiškėja, kad jis neatitinka jam pirkimo dokumentuose keliamų reikalavimų.</w:t>
      </w:r>
    </w:p>
    <w:p w14:paraId="34B2F87C"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54" w:name="part_d90b27fd94624533b884a31cc6cc0b3a"/>
      <w:bookmarkEnd w:id="154"/>
      <w:r w:rsidRPr="009A2DFC">
        <w:rPr>
          <w:rFonts w:ascii="Times New Roman" w:eastAsia="Times New Roman" w:hAnsi="Times New Roman" w:cs="Times New Roman"/>
          <w:color w:val="000000"/>
          <w:lang w:eastAsia="en-US"/>
        </w:rPr>
        <w:t>3.2.12.   </w:t>
      </w:r>
      <w:r w:rsidRPr="009A2DFC">
        <w:rPr>
          <w:rFonts w:ascii="Times New Roman" w:eastAsia="Times New Roman" w:hAnsi="Times New Roman" w:cs="Times New Roman"/>
          <w:color w:val="000000"/>
          <w:shd w:val="clear" w:color="auto" w:fill="FFFFFF"/>
          <w:lang w:eastAsia="en-US"/>
        </w:rPr>
        <w:t>Jei Tiekėjas pakeičia esamą arba pasitelkia naują subtiekėją ar specialistą, negavęs Pirkėjo raštiško sutikimo, arba sutartinius įsipareigojimus pagal Sutartį vykdo subtiekėjai</w:t>
      </w:r>
      <w:r w:rsidRPr="009A2DFC">
        <w:rPr>
          <w:rFonts w:ascii="Times New Roman" w:eastAsia="Times New Roman" w:hAnsi="Times New Roman" w:cs="Times New Roman"/>
          <w:color w:val="D13438"/>
          <w:shd w:val="clear" w:color="auto" w:fill="FFFFFF"/>
          <w:lang w:eastAsia="en-US"/>
        </w:rPr>
        <w:t> </w:t>
      </w:r>
      <w:r w:rsidRPr="009A2DFC">
        <w:rPr>
          <w:rFonts w:ascii="Times New Roman" w:eastAsia="Times New Roman" w:hAnsi="Times New Roman" w:cs="Times New Roman"/>
          <w:color w:val="000000"/>
          <w:shd w:val="clear" w:color="auto" w:fill="FFFFFF"/>
          <w:lang w:eastAsia="en-US"/>
        </w:rPr>
        <w:t>ar specialistai, neatitinkantys pirkimo dokumentuose nustatytų kvalifikacijos reikalavimų</w:t>
      </w:r>
      <w:r w:rsidRPr="009A2DFC">
        <w:rPr>
          <w:rFonts w:ascii="Times New Roman" w:eastAsia="Times New Roman" w:hAnsi="Times New Roman" w:cs="Times New Roman"/>
          <w:color w:val="000000"/>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A2DFC">
        <w:rPr>
          <w:rFonts w:ascii="Times New Roman" w:eastAsia="Times New Roman" w:hAnsi="Times New Roman" w:cs="Times New Roman"/>
          <w:color w:val="000000"/>
          <w:shd w:val="clear" w:color="auto" w:fill="FFFFFF"/>
          <w:lang w:eastAsia="en-US"/>
        </w:rPr>
        <w:t>, Tiekėjui taikoma Specialiosiose sąlygose nustatyto dydžio bauda.</w:t>
      </w:r>
    </w:p>
    <w:p w14:paraId="50F37EF1"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2859D1D9" w14:textId="77777777" w:rsidR="003E4699" w:rsidRPr="009A2DFC" w:rsidRDefault="003E4699" w:rsidP="003E4699">
      <w:pPr>
        <w:spacing w:after="0" w:line="257" w:lineRule="atLeast"/>
        <w:jc w:val="center"/>
        <w:rPr>
          <w:rFonts w:ascii="Times New Roman" w:eastAsia="Times New Roman" w:hAnsi="Times New Roman" w:cs="Times New Roman"/>
          <w:color w:val="000000"/>
          <w:lang w:eastAsia="en-US"/>
        </w:rPr>
      </w:pPr>
      <w:bookmarkStart w:id="155" w:name="part_26c80d6f81204022af41722e9247b5fb"/>
      <w:bookmarkEnd w:id="155"/>
      <w:r w:rsidRPr="009A2DFC">
        <w:rPr>
          <w:rFonts w:ascii="Times New Roman" w:eastAsia="Times New Roman" w:hAnsi="Times New Roman" w:cs="Times New Roman"/>
          <w:b/>
          <w:bCs/>
          <w:color w:val="000000"/>
          <w:lang w:eastAsia="en-US"/>
        </w:rPr>
        <w:t>3.3. Jungtinės veiklos partnerių keitimas</w:t>
      </w:r>
    </w:p>
    <w:p w14:paraId="18D433B2"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1FD0008B"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56" w:name="part_0e3c3532b5874595a58882403ad7467d"/>
      <w:bookmarkEnd w:id="156"/>
      <w:r w:rsidRPr="009A2DFC">
        <w:rPr>
          <w:rFonts w:ascii="Times New Roman" w:eastAsia="Times New Roman" w:hAnsi="Times New Roman" w:cs="Times New Roman"/>
          <w:color w:val="000000"/>
          <w:shd w:val="clear" w:color="auto" w:fill="FFFFFF"/>
          <w:lang w:eastAsia="en-US"/>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9B195EA"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57" w:name="part_175dce27c4984e3785c5fd2e1307ebbb"/>
      <w:bookmarkEnd w:id="157"/>
      <w:r w:rsidRPr="009A2DFC">
        <w:rPr>
          <w:rFonts w:ascii="Times New Roman" w:eastAsia="Times New Roman" w:hAnsi="Times New Roman" w:cs="Times New Roman"/>
          <w:color w:val="000000"/>
          <w:shd w:val="clear" w:color="auto" w:fill="FFFFFF"/>
          <w:lang w:eastAsia="en-US"/>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CD0D512"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58" w:name="part_255985860cba4e24a9f1312bd04e486d"/>
      <w:bookmarkEnd w:id="158"/>
      <w:r w:rsidRPr="009A2DFC">
        <w:rPr>
          <w:rFonts w:ascii="Times New Roman" w:eastAsia="Times New Roman" w:hAnsi="Times New Roman" w:cs="Times New Roman"/>
          <w:color w:val="000000"/>
          <w:shd w:val="clear" w:color="auto" w:fill="FFFFFF"/>
          <w:lang w:eastAsia="en-US"/>
        </w:rPr>
        <w:t>3.3.3. Tiekėjas privalo ne vėliau nei prieš 10 (dešimt) darbo dienų iki numatomo partnerio keitimo arba atsisakymo pateikti Pirkėjui argumentuotą rašytinį prašymą ir šiuos dokumentus:</w:t>
      </w:r>
    </w:p>
    <w:p w14:paraId="728B140A"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59" w:name="part_0c3298d1639a4ac9b3b249096cefd2eb"/>
      <w:bookmarkEnd w:id="159"/>
      <w:r w:rsidRPr="009A2DFC">
        <w:rPr>
          <w:rFonts w:ascii="Times New Roman" w:eastAsia="Times New Roman" w:hAnsi="Times New Roman" w:cs="Times New Roman"/>
          <w:color w:val="000000"/>
          <w:shd w:val="clear" w:color="auto" w:fill="FFFFFF"/>
          <w:lang w:eastAsia="en-US"/>
        </w:rPr>
        <w:t>3.3.3.1. prašymą pakeisti Tiekėjo sudėtį ir įrodymus, pagrindžiančius bent vieną partnerio atsisakymo ar keitimo aplinkybę, nurodytą Sutartyje;</w:t>
      </w:r>
    </w:p>
    <w:p w14:paraId="5C8CB140"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60" w:name="part_ac660840151d42eab6ae83f17551f989"/>
      <w:bookmarkEnd w:id="160"/>
      <w:r w:rsidRPr="009A2DFC">
        <w:rPr>
          <w:rFonts w:ascii="Times New Roman" w:eastAsia="Times New Roman" w:hAnsi="Times New Roman" w:cs="Times New Roman"/>
          <w:color w:val="000000"/>
          <w:shd w:val="clear" w:color="auto" w:fill="FFFFFF"/>
          <w:lang w:eastAsia="en-US"/>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C78DA90"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61" w:name="part_aeef7574d1fc44f695fde88f641b16b0"/>
      <w:bookmarkEnd w:id="161"/>
      <w:r w:rsidRPr="009A2DFC">
        <w:rPr>
          <w:rFonts w:ascii="Times New Roman" w:eastAsia="Times New Roman" w:hAnsi="Times New Roman" w:cs="Times New Roman"/>
          <w:color w:val="000000"/>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A2DFC">
        <w:rPr>
          <w:rFonts w:ascii="Times New Roman" w:eastAsia="Times New Roman" w:hAnsi="Times New Roman" w:cs="Times New Roman"/>
          <w:color w:val="000000"/>
          <w:lang w:eastAsia="en-US"/>
        </w:rPr>
        <w:t>nacionalinio saugumo interesams bei kilmės reikalavimams</w:t>
      </w:r>
      <w:r w:rsidRPr="009A2DFC">
        <w:rPr>
          <w:rFonts w:ascii="Times New Roman" w:eastAsia="Times New Roman" w:hAnsi="Times New Roman" w:cs="Times New Roman"/>
          <w:color w:val="000000"/>
          <w:shd w:val="clear" w:color="auto" w:fill="FFFFFF"/>
          <w:lang w:eastAsia="en-US"/>
        </w:rPr>
        <w:t> (jei taikoma).</w:t>
      </w:r>
    </w:p>
    <w:p w14:paraId="636598E2"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62" w:name="part_99f4d78073d1499f9bb15b81a7565aad"/>
      <w:bookmarkEnd w:id="162"/>
      <w:r w:rsidRPr="009A2DFC">
        <w:rPr>
          <w:rFonts w:ascii="Times New Roman" w:eastAsia="Times New Roman" w:hAnsi="Times New Roman" w:cs="Times New Roman"/>
          <w:color w:val="000000"/>
          <w:shd w:val="clear" w:color="auto" w:fill="FFFFFF"/>
          <w:lang w:eastAsia="en-US"/>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BA6F662"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5F46F719" w14:textId="77777777" w:rsidR="003E4699" w:rsidRPr="009A2DFC" w:rsidRDefault="003E4699" w:rsidP="003E4699">
      <w:pPr>
        <w:spacing w:after="0" w:line="257" w:lineRule="atLeast"/>
        <w:jc w:val="center"/>
        <w:rPr>
          <w:rFonts w:ascii="Times New Roman" w:eastAsia="Times New Roman" w:hAnsi="Times New Roman" w:cs="Times New Roman"/>
          <w:color w:val="000000"/>
          <w:lang w:eastAsia="en-US"/>
        </w:rPr>
      </w:pPr>
      <w:bookmarkStart w:id="163" w:name="part_d8b49a918ab44623846a6a7752751f47"/>
      <w:bookmarkEnd w:id="163"/>
      <w:r w:rsidRPr="009A2DFC">
        <w:rPr>
          <w:rFonts w:ascii="Times New Roman" w:eastAsia="Times New Roman" w:hAnsi="Times New Roman" w:cs="Times New Roman"/>
          <w:b/>
          <w:bCs/>
          <w:color w:val="000000"/>
          <w:lang w:eastAsia="en-US"/>
        </w:rPr>
        <w:t>3.4.    Susitarimai dėl tiesioginio atsiskaitymo su subtiekėjais</w:t>
      </w:r>
    </w:p>
    <w:p w14:paraId="408270B2"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olor w:val="000000"/>
          <w:lang w:eastAsia="en-US"/>
        </w:rPr>
        <w:t> </w:t>
      </w:r>
    </w:p>
    <w:p w14:paraId="672A24BE"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64" w:name="part_be897e665bdc4ac6932e5e23ecf5bfa2"/>
      <w:bookmarkEnd w:id="164"/>
      <w:r w:rsidRPr="009A2DFC">
        <w:rPr>
          <w:rFonts w:ascii="Times New Roman" w:eastAsia="Times New Roman" w:hAnsi="Times New Roman" w:cs="Times New Roman"/>
          <w:color w:val="000000"/>
          <w:lang w:eastAsia="en-US"/>
        </w:rPr>
        <w:lastRenderedPageBreak/>
        <w:t>3.4.1. </w:t>
      </w:r>
      <w:r w:rsidRPr="009A2DFC">
        <w:rPr>
          <w:rFonts w:ascii="Times New Roman" w:eastAsia="Times New Roman" w:hAnsi="Times New Roman" w:cs="Times New Roman"/>
          <w:color w:val="000000"/>
          <w:shd w:val="clear" w:color="auto" w:fill="FFFFFF"/>
          <w:lang w:eastAsia="en-US"/>
        </w:rPr>
        <w:t>Subtiekėjams pageidaujant, Pirkėjas su jais atsiskaitys tiesiogiai. Pirkėjas numato tiesioginio atsiskaitymo galimybę su Sutartyje nurodytais subtiekėjais tokiomis sąlygomis ir tvarka: </w:t>
      </w:r>
    </w:p>
    <w:p w14:paraId="56D0832F"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65" w:name="part_4c47cfdb3d154e5abb47b4f87ee5ccd6"/>
      <w:bookmarkEnd w:id="165"/>
      <w:r w:rsidRPr="009A2DFC">
        <w:rPr>
          <w:rFonts w:ascii="Times New Roman" w:eastAsia="Times New Roman" w:hAnsi="Times New Roman" w:cs="Times New Roman"/>
          <w:color w:val="000000"/>
          <w:lang w:eastAsia="en-US"/>
        </w:rPr>
        <w:t>3.4.1.1.  </w:t>
      </w:r>
      <w:r w:rsidRPr="009A2DFC">
        <w:rPr>
          <w:rFonts w:ascii="Times New Roman" w:eastAsia="Times New Roman" w:hAnsi="Times New Roman" w:cs="Times New Roman"/>
          <w:color w:val="000000"/>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9A2DFC">
        <w:rPr>
          <w:rFonts w:ascii="Times New Roman" w:eastAsia="Times New Roman" w:hAnsi="Times New Roman" w:cs="Times New Roman"/>
          <w:b/>
          <w:bCs/>
          <w:color w:val="5C5D5D"/>
          <w:lang w:eastAsia="en-US"/>
        </w:rPr>
        <w:t> </w:t>
      </w:r>
      <w:r w:rsidRPr="009A2DFC">
        <w:rPr>
          <w:rFonts w:ascii="Times New Roman" w:eastAsia="Times New Roman" w:hAnsi="Times New Roman" w:cs="Times New Roman"/>
          <w:color w:val="000000"/>
          <w:shd w:val="clear" w:color="auto" w:fill="FFFFFF"/>
          <w:lang w:eastAsia="en-US"/>
        </w:rPr>
        <w:t>naujų subtiekėjų pasitelkimą visu Sutarties vykdymo metu;</w:t>
      </w:r>
    </w:p>
    <w:p w14:paraId="18458D13"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66" w:name="part_3a30656014a947a7b8bc557fd32924d2"/>
      <w:bookmarkEnd w:id="166"/>
      <w:r w:rsidRPr="009A2DFC">
        <w:rPr>
          <w:rFonts w:ascii="Times New Roman" w:eastAsia="Times New Roman" w:hAnsi="Times New Roman" w:cs="Times New Roman"/>
          <w:color w:val="000000"/>
          <w:lang w:eastAsia="en-US"/>
        </w:rPr>
        <w:t>3.4.1.2.  </w:t>
      </w:r>
      <w:r w:rsidRPr="009A2DFC">
        <w:rPr>
          <w:rFonts w:ascii="Times New Roman" w:eastAsia="Times New Roman" w:hAnsi="Times New Roman" w:cs="Times New Roman"/>
          <w:color w:val="00000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3F41D410"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67" w:name="part_5463eb57d484452ea12bce83a4489b94"/>
      <w:bookmarkEnd w:id="167"/>
      <w:r w:rsidRPr="009A2DFC">
        <w:rPr>
          <w:rFonts w:ascii="Times New Roman" w:eastAsia="Times New Roman" w:hAnsi="Times New Roman" w:cs="Times New Roman"/>
          <w:color w:val="000000"/>
          <w:lang w:eastAsia="en-US"/>
        </w:rPr>
        <w:t>3.4.1.3.  </w:t>
      </w:r>
      <w:r w:rsidRPr="009A2DFC">
        <w:rPr>
          <w:rFonts w:ascii="Times New Roman" w:eastAsia="Times New Roman" w:hAnsi="Times New Roman" w:cs="Times New Roman"/>
          <w:color w:val="00000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A2DFC">
        <w:rPr>
          <w:rFonts w:ascii="Times New Roman" w:eastAsia="Times New Roman" w:hAnsi="Times New Roman" w:cs="Times New Roman"/>
          <w:color w:val="000000"/>
          <w:shd w:val="clear" w:color="auto" w:fill="FFFFFF"/>
          <w:lang w:eastAsia="en-US"/>
        </w:rPr>
        <w:t>subtiekimo</w:t>
      </w:r>
      <w:proofErr w:type="spellEnd"/>
      <w:r w:rsidRPr="009A2DFC">
        <w:rPr>
          <w:rFonts w:ascii="Times New Roman" w:eastAsia="Times New Roman" w:hAnsi="Times New Roman" w:cs="Times New Roman"/>
          <w:color w:val="000000"/>
          <w:shd w:val="clear" w:color="auto" w:fill="FFFFFF"/>
          <w:lang w:eastAsia="en-US"/>
        </w:rPr>
        <w:t xml:space="preserve"> sutartyje nustatytus reikalavimus;</w:t>
      </w:r>
    </w:p>
    <w:p w14:paraId="5B715290"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68" w:name="part_48ab2dcca85243809c5046bef412820d"/>
      <w:bookmarkEnd w:id="168"/>
      <w:r w:rsidRPr="009A2DFC">
        <w:rPr>
          <w:rFonts w:ascii="Times New Roman" w:eastAsia="Times New Roman" w:hAnsi="Times New Roman" w:cs="Times New Roman"/>
          <w:color w:val="000000"/>
          <w:lang w:eastAsia="en-US"/>
        </w:rPr>
        <w:t>3.4.1.4.  </w:t>
      </w:r>
      <w:r w:rsidRPr="009A2DFC">
        <w:rPr>
          <w:rFonts w:ascii="Times New Roman" w:eastAsia="Times New Roman" w:hAnsi="Times New Roman" w:cs="Times New Roman"/>
          <w:color w:val="000000"/>
          <w:shd w:val="clear" w:color="auto" w:fill="FFFFFF"/>
          <w:lang w:eastAsia="en-US"/>
        </w:rPr>
        <w:t>tiesioginio atsiskaitymo su subtiekėjais galimybė nekeičia Tiekėjo atsakomybės dėl Sutarties įvykdymo.</w:t>
      </w:r>
    </w:p>
    <w:p w14:paraId="2579359B"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360A463D" w14:textId="77777777" w:rsidR="003E4699" w:rsidRPr="009A2DFC" w:rsidRDefault="003E4699" w:rsidP="003E4699">
      <w:pPr>
        <w:spacing w:after="0" w:line="257" w:lineRule="atLeast"/>
        <w:ind w:left="360" w:hanging="360"/>
        <w:jc w:val="center"/>
        <w:rPr>
          <w:rFonts w:ascii="Times New Roman" w:eastAsia="Times New Roman" w:hAnsi="Times New Roman" w:cs="Times New Roman"/>
          <w:color w:val="000000"/>
          <w:lang w:val="pt-BR" w:eastAsia="en-US"/>
        </w:rPr>
      </w:pPr>
      <w:bookmarkStart w:id="169" w:name="part_4d040cf0ea764ce997ef5f3e38023570"/>
      <w:bookmarkEnd w:id="169"/>
      <w:r w:rsidRPr="009A2DFC">
        <w:rPr>
          <w:rFonts w:ascii="Times New Roman" w:eastAsia="Times New Roman" w:hAnsi="Times New Roman" w:cs="Times New Roman"/>
          <w:b/>
          <w:bCs/>
          <w:caps/>
          <w:color w:val="000000"/>
          <w:lang w:eastAsia="en-US"/>
        </w:rPr>
        <w:t>4.   ŠALIŲ BENDRADARBIAVIMAS</w:t>
      </w:r>
    </w:p>
    <w:p w14:paraId="43355E36"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aps/>
          <w:smallCaps/>
          <w:color w:val="000000"/>
          <w:lang w:eastAsia="en-US"/>
        </w:rPr>
        <w:t> </w:t>
      </w:r>
    </w:p>
    <w:p w14:paraId="716C2577" w14:textId="77777777" w:rsidR="003E4699" w:rsidRPr="009A2DFC" w:rsidRDefault="003E4699" w:rsidP="003E4699">
      <w:pPr>
        <w:spacing w:after="0" w:line="257" w:lineRule="atLeast"/>
        <w:jc w:val="center"/>
        <w:rPr>
          <w:rFonts w:ascii="Times New Roman" w:eastAsia="Times New Roman" w:hAnsi="Times New Roman" w:cs="Times New Roman"/>
          <w:color w:val="000000"/>
          <w:lang w:val="pt-BR" w:eastAsia="en-US"/>
        </w:rPr>
      </w:pPr>
      <w:bookmarkStart w:id="170" w:name="part_ed09428f2bfd45c1bbdaec96e5ac3272"/>
      <w:bookmarkEnd w:id="170"/>
      <w:r w:rsidRPr="009A2DFC">
        <w:rPr>
          <w:rFonts w:ascii="Times New Roman" w:eastAsia="Times New Roman" w:hAnsi="Times New Roman" w:cs="Times New Roman"/>
          <w:b/>
          <w:bCs/>
          <w:color w:val="000000"/>
          <w:lang w:eastAsia="en-US"/>
        </w:rPr>
        <w:t>4.1.    Šalių bendradarbiavimo pareiga</w:t>
      </w:r>
    </w:p>
    <w:p w14:paraId="5CE63CFE" w14:textId="77777777" w:rsidR="003E4699" w:rsidRPr="009A2DFC" w:rsidRDefault="003E4699" w:rsidP="003E4699">
      <w:pPr>
        <w:spacing w:after="0" w:line="257" w:lineRule="atLeast"/>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olor w:val="000000"/>
          <w:lang w:eastAsia="en-US"/>
        </w:rPr>
        <w:t> </w:t>
      </w:r>
    </w:p>
    <w:p w14:paraId="07BEB25F"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71" w:name="part_7f2890c3605e488f964bea21a26c6d64"/>
      <w:bookmarkEnd w:id="171"/>
      <w:r w:rsidRPr="009A2DFC">
        <w:rPr>
          <w:rFonts w:ascii="Times New Roman" w:eastAsia="Times New Roman" w:hAnsi="Times New Roman" w:cs="Times New Roman"/>
          <w:color w:val="000000"/>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9CD8EAD"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72" w:name="part_d4a008074a194a49ae5ee2bc78796c69"/>
      <w:bookmarkEnd w:id="172"/>
      <w:r w:rsidRPr="009A2DFC">
        <w:rPr>
          <w:rFonts w:ascii="Times New Roman" w:eastAsia="Times New Roman" w:hAnsi="Times New Roman" w:cs="Times New Roman"/>
          <w:color w:val="000000"/>
          <w:lang w:eastAsia="en-US"/>
        </w:rPr>
        <w:t>4.1.2. Šalys įsipareigoja užtikrinti, kad viena kitai teiks dokumentus ir (ar) kitą informaciją, kurie yra būtini Šalių tinkamam įsipareigojimų įvykdymui pagal Sutartį.</w:t>
      </w:r>
    </w:p>
    <w:p w14:paraId="1DE7441D"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73" w:name="part_4aa70d3fcfe040a784dc4766a620a621"/>
      <w:bookmarkEnd w:id="173"/>
      <w:r w:rsidRPr="009A2DFC">
        <w:rPr>
          <w:rFonts w:ascii="Times New Roman" w:eastAsia="Times New Roman" w:hAnsi="Times New Roman" w:cs="Times New Roman"/>
          <w:color w:val="000000"/>
          <w:lang w:eastAsia="en-US"/>
        </w:rPr>
        <w:t>4.1.3. </w:t>
      </w:r>
      <w:r w:rsidRPr="009A2DFC">
        <w:rPr>
          <w:rFonts w:ascii="Times New Roman" w:eastAsia="Times New Roman" w:hAnsi="Times New Roman" w:cs="Times New Roman"/>
          <w:color w:val="000000"/>
          <w:shd w:val="clear" w:color="auto" w:fill="FFFFFF"/>
          <w:lang w:eastAsia="en-US"/>
        </w:rPr>
        <w:t>Jeigu Šalis susiduria su </w:t>
      </w:r>
      <w:r w:rsidRPr="009A2DFC">
        <w:rPr>
          <w:rFonts w:ascii="Times New Roman" w:eastAsia="Times New Roman" w:hAnsi="Times New Roman" w:cs="Times New Roman"/>
          <w:color w:val="000000"/>
          <w:lang w:eastAsia="en-US"/>
        </w:rPr>
        <w:t>S</w:t>
      </w:r>
      <w:r w:rsidRPr="009A2DFC">
        <w:rPr>
          <w:rFonts w:ascii="Times New Roman" w:eastAsia="Times New Roman" w:hAnsi="Times New Roman" w:cs="Times New Roman"/>
          <w:color w:val="000000"/>
          <w:shd w:val="clear" w:color="auto" w:fill="FFFFFF"/>
          <w:lang w:eastAsia="en-US"/>
        </w:rPr>
        <w:t>utarties vykdymo kliūtimi, ji turi nedelsdama, bet ne vėliau kaip per 5 (penkias) darbo dienas, įspėti kitą Šalį apie tokia</w:t>
      </w:r>
      <w:r w:rsidRPr="009A2DFC">
        <w:rPr>
          <w:rFonts w:ascii="Times New Roman" w:eastAsia="Times New Roman" w:hAnsi="Times New Roman" w:cs="Times New Roman"/>
          <w:color w:val="000000"/>
          <w:lang w:eastAsia="en-US"/>
        </w:rPr>
        <w:t>s</w:t>
      </w:r>
      <w:r w:rsidRPr="009A2DFC">
        <w:rPr>
          <w:rFonts w:ascii="Times New Roman" w:eastAsia="Times New Roman" w:hAnsi="Times New Roman" w:cs="Times New Roman"/>
          <w:color w:val="000000"/>
          <w:shd w:val="clear" w:color="auto" w:fill="FFFFFF"/>
          <w:lang w:eastAsia="en-US"/>
        </w:rPr>
        <w:t> kliūtis</w:t>
      </w:r>
      <w:r w:rsidRPr="009A2DFC">
        <w:rPr>
          <w:rFonts w:ascii="Times New Roman" w:eastAsia="Times New Roman" w:hAnsi="Times New Roman" w:cs="Times New Roman"/>
          <w:color w:val="000000"/>
          <w:lang w:eastAsia="en-US"/>
        </w:rPr>
        <w:t> ir imtis visų nuo jos priklausančių protingų priemonių toms kliūtims pašalinti.</w:t>
      </w:r>
    </w:p>
    <w:p w14:paraId="4C2CC807" w14:textId="77777777" w:rsidR="003E4699" w:rsidRPr="009A2DFC" w:rsidRDefault="003E4699" w:rsidP="003E4699">
      <w:pPr>
        <w:spacing w:after="0" w:line="257" w:lineRule="atLeast"/>
        <w:ind w:firstLine="53"/>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6D0296EC" w14:textId="77777777" w:rsidR="003E4699" w:rsidRPr="009A2DFC" w:rsidRDefault="003E4699" w:rsidP="003E4699">
      <w:pPr>
        <w:spacing w:after="0" w:line="257" w:lineRule="atLeast"/>
        <w:jc w:val="center"/>
        <w:rPr>
          <w:rFonts w:ascii="Times New Roman" w:eastAsia="Times New Roman" w:hAnsi="Times New Roman" w:cs="Times New Roman"/>
          <w:color w:val="000000"/>
          <w:lang w:eastAsia="en-US"/>
        </w:rPr>
      </w:pPr>
      <w:bookmarkStart w:id="174" w:name="part_bd8e0f0b18b84b27a0670744cb2887a3"/>
      <w:bookmarkEnd w:id="174"/>
      <w:r w:rsidRPr="009A2DFC">
        <w:rPr>
          <w:rFonts w:ascii="Times New Roman" w:eastAsia="Times New Roman" w:hAnsi="Times New Roman" w:cs="Times New Roman"/>
          <w:b/>
          <w:bCs/>
          <w:color w:val="000000"/>
          <w:lang w:eastAsia="en-US"/>
        </w:rPr>
        <w:t>4.2.    Kontaktiniai asmenys</w:t>
      </w:r>
    </w:p>
    <w:p w14:paraId="1764C888"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olor w:val="000000"/>
          <w:lang w:eastAsia="en-US"/>
        </w:rPr>
        <w:t> </w:t>
      </w:r>
    </w:p>
    <w:p w14:paraId="106DD95C"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75" w:name="part_f0d570ed244344258c7f9d93b54ae3d5"/>
      <w:bookmarkEnd w:id="175"/>
      <w:r w:rsidRPr="009A2DFC">
        <w:rPr>
          <w:rFonts w:ascii="Times New Roman" w:eastAsia="Times New Roman" w:hAnsi="Times New Roman" w:cs="Times New Roman"/>
          <w:color w:val="000000"/>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1384AA1"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76" w:name="part_f87463f71368495191bddd9107f55ba1"/>
      <w:bookmarkEnd w:id="176"/>
      <w:r w:rsidRPr="009A2DFC">
        <w:rPr>
          <w:rFonts w:ascii="Times New Roman" w:eastAsia="Times New Roman" w:hAnsi="Times New Roman" w:cs="Times New Roman"/>
          <w:color w:val="000000"/>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793E2C5"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77" w:name="part_4fd45aad798b4fb5b1f8a3e6e709e557"/>
      <w:bookmarkEnd w:id="177"/>
      <w:r w:rsidRPr="009A2DFC">
        <w:rPr>
          <w:rFonts w:ascii="Times New Roman" w:eastAsia="Times New Roman" w:hAnsi="Times New Roman" w:cs="Times New Roman"/>
          <w:color w:val="000000"/>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6F8912"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44EA216D" w14:textId="77777777" w:rsidR="003E4699" w:rsidRPr="009A2DFC" w:rsidRDefault="003E4699" w:rsidP="003E4699">
      <w:pPr>
        <w:spacing w:after="0" w:line="257" w:lineRule="atLeast"/>
        <w:jc w:val="center"/>
        <w:rPr>
          <w:rFonts w:ascii="Times New Roman" w:eastAsia="Times New Roman" w:hAnsi="Times New Roman" w:cs="Times New Roman"/>
          <w:color w:val="000000"/>
          <w:lang w:eastAsia="en-US"/>
        </w:rPr>
      </w:pPr>
      <w:bookmarkStart w:id="178" w:name="part_b7e4771fff7c4bfeb7baa3c28620c23f"/>
      <w:bookmarkEnd w:id="178"/>
      <w:r w:rsidRPr="009A2DFC">
        <w:rPr>
          <w:rFonts w:ascii="Times New Roman" w:eastAsia="Times New Roman" w:hAnsi="Times New Roman" w:cs="Times New Roman"/>
          <w:b/>
          <w:bCs/>
          <w:caps/>
          <w:color w:val="000000"/>
          <w:lang w:eastAsia="en-US"/>
        </w:rPr>
        <w:t>5.  SUTARTIES VYKDYMO METU PATEIKIAMI DOKUMENTAI</w:t>
      </w:r>
    </w:p>
    <w:p w14:paraId="65111AAD"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olor w:val="000000"/>
          <w:lang w:eastAsia="en-US"/>
        </w:rPr>
        <w:t> </w:t>
      </w:r>
    </w:p>
    <w:p w14:paraId="5C395502"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79" w:name="part_7957026a8bd640d18a96125a75ddecde"/>
      <w:bookmarkEnd w:id="179"/>
      <w:r w:rsidRPr="009A2DFC">
        <w:rPr>
          <w:rFonts w:ascii="Times New Roman" w:eastAsia="Times New Roman" w:hAnsi="Times New Roman" w:cs="Times New Roman"/>
          <w:color w:val="000000"/>
          <w:lang w:eastAsia="en-US"/>
        </w:rPr>
        <w:t>5.1.    Jeigu Tiekėjas turi parengti ir (ar) pateikti Pirkėjui Prekių naudojimo instrukcijas, jos turi būti aiškios ir detalios, kad Pirkėjas, vadovaudamasis jomis, galėtų tinkamai naudoti patiektas Prekes.</w:t>
      </w:r>
    </w:p>
    <w:p w14:paraId="1E7F18BA"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80" w:name="part_fd42ff21567a4920b9143f861beb8392"/>
      <w:bookmarkEnd w:id="180"/>
      <w:r w:rsidRPr="009A2DFC">
        <w:rPr>
          <w:rFonts w:ascii="Times New Roman" w:eastAsia="Times New Roman" w:hAnsi="Times New Roman" w:cs="Times New Roman"/>
          <w:color w:val="000000"/>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E459BC"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81" w:name="part_1ec5f5768ec8445bb346a538278db7fa"/>
      <w:bookmarkEnd w:id="181"/>
      <w:r w:rsidRPr="009A2DFC">
        <w:rPr>
          <w:rFonts w:ascii="Times New Roman" w:eastAsia="Times New Roman" w:hAnsi="Times New Roman" w:cs="Times New Roman"/>
          <w:color w:val="000000"/>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2F5343AF"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lastRenderedPageBreak/>
        <w:t> </w:t>
      </w:r>
    </w:p>
    <w:p w14:paraId="285867DE" w14:textId="77777777" w:rsidR="003E4699" w:rsidRPr="009A2DFC" w:rsidRDefault="003E4699" w:rsidP="003E4699">
      <w:pPr>
        <w:spacing w:after="0" w:line="257" w:lineRule="atLeast"/>
        <w:jc w:val="center"/>
        <w:rPr>
          <w:rFonts w:ascii="Times New Roman" w:eastAsia="Times New Roman" w:hAnsi="Times New Roman" w:cs="Times New Roman"/>
          <w:color w:val="000000"/>
          <w:lang w:val="pt-BR" w:eastAsia="en-US"/>
        </w:rPr>
      </w:pPr>
      <w:bookmarkStart w:id="182" w:name="part_9836d2a4d22945bc9919e0d7f93d436c"/>
      <w:bookmarkEnd w:id="182"/>
      <w:r w:rsidRPr="009A2DFC">
        <w:rPr>
          <w:rFonts w:ascii="Times New Roman" w:eastAsia="Times New Roman" w:hAnsi="Times New Roman" w:cs="Times New Roman"/>
          <w:b/>
          <w:bCs/>
          <w:caps/>
          <w:color w:val="000000"/>
          <w:lang w:eastAsia="en-US"/>
        </w:rPr>
        <w:t>6.    PREKIŲ TIEKIMO PABAIGA IR PREKIŲ PRIĖMIMAS</w:t>
      </w:r>
    </w:p>
    <w:p w14:paraId="62957A93" w14:textId="77777777" w:rsidR="003E4699" w:rsidRPr="009A2DFC" w:rsidRDefault="003E4699" w:rsidP="003E4699">
      <w:pPr>
        <w:spacing w:after="0" w:line="257" w:lineRule="atLeast"/>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aps/>
          <w:color w:val="000000"/>
          <w:lang w:eastAsia="en-US"/>
        </w:rPr>
        <w:t> </w:t>
      </w:r>
    </w:p>
    <w:p w14:paraId="1B8C4BD2" w14:textId="77777777" w:rsidR="003E4699" w:rsidRPr="009A2DFC" w:rsidRDefault="003E4699" w:rsidP="003E4699">
      <w:pPr>
        <w:spacing w:after="0" w:line="257" w:lineRule="atLeast"/>
        <w:jc w:val="center"/>
        <w:rPr>
          <w:rFonts w:ascii="Times New Roman" w:eastAsia="Times New Roman" w:hAnsi="Times New Roman" w:cs="Times New Roman"/>
          <w:color w:val="000000"/>
          <w:lang w:val="pt-BR" w:eastAsia="en-US"/>
        </w:rPr>
      </w:pPr>
      <w:bookmarkStart w:id="183" w:name="part_43e186f9db064ff6a7250d31570a122c"/>
      <w:bookmarkEnd w:id="183"/>
      <w:r w:rsidRPr="009A2DFC">
        <w:rPr>
          <w:rFonts w:ascii="Times New Roman" w:eastAsia="Times New Roman" w:hAnsi="Times New Roman" w:cs="Times New Roman"/>
          <w:b/>
          <w:bCs/>
          <w:color w:val="000000"/>
          <w:lang w:eastAsia="en-US"/>
        </w:rPr>
        <w:t>6.1.    Prekių tiekimo pabaiga</w:t>
      </w:r>
    </w:p>
    <w:p w14:paraId="704578C6" w14:textId="77777777" w:rsidR="003E4699" w:rsidRPr="009A2DFC" w:rsidRDefault="003E4699" w:rsidP="003E4699">
      <w:pPr>
        <w:spacing w:after="0" w:line="257" w:lineRule="atLeast"/>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olor w:val="000000"/>
          <w:lang w:eastAsia="en-US"/>
        </w:rPr>
        <w:t> </w:t>
      </w:r>
    </w:p>
    <w:p w14:paraId="34373AB1"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184" w:name="part_d874081c57f34ef8b97a2cdaff3f703b"/>
      <w:bookmarkEnd w:id="184"/>
      <w:r w:rsidRPr="009A2DFC">
        <w:rPr>
          <w:rFonts w:ascii="Times New Roman" w:eastAsia="Times New Roman" w:hAnsi="Times New Roman" w:cs="Times New Roman"/>
          <w:color w:val="000000"/>
          <w:lang w:eastAsia="en-US"/>
        </w:rPr>
        <w:t>6.1.1. Prekių tiekimas laikomas užbaigtu, kai yra įvykdytos visos šios sąlygos:</w:t>
      </w:r>
    </w:p>
    <w:p w14:paraId="45D36E65"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185" w:name="part_af528b0d09e84dd098de2b7d74c174c4"/>
      <w:bookmarkEnd w:id="185"/>
      <w:r w:rsidRPr="009A2DFC">
        <w:rPr>
          <w:rFonts w:ascii="Times New Roman" w:eastAsia="Times New Roman" w:hAnsi="Times New Roman" w:cs="Times New Roman"/>
          <w:color w:val="000000"/>
          <w:lang w:eastAsia="en-US"/>
        </w:rPr>
        <w:t>6.1.1.1.  Tiekėjas pristatė visas Prekes pagal Sutarties ir įstatymų bei kitų teisės aktų reikalavimus (ir kai suteiktos visos su Prekėmis susijusios paslaugos, jei to reikalaujama),</w:t>
      </w:r>
    </w:p>
    <w:p w14:paraId="5B3EE737"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186" w:name="part_b1993987324f454b8f133ef3abd1c22c"/>
      <w:bookmarkEnd w:id="186"/>
      <w:r w:rsidRPr="009A2DFC">
        <w:rPr>
          <w:rFonts w:ascii="Times New Roman" w:eastAsia="Times New Roman" w:hAnsi="Times New Roman" w:cs="Times New Roman"/>
          <w:color w:val="000000"/>
          <w:lang w:eastAsia="en-US"/>
        </w:rPr>
        <w:t>6.1.1.2.  Tiekėjas perdavė Pirkėjui visą reikalingą dokumentaciją, įskaitant naudojimo instrukcijas ir garantijas (jei to reikalaujama),</w:t>
      </w:r>
    </w:p>
    <w:p w14:paraId="1739109C"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187" w:name="part_0a2a201d3c844eb989f8eb7940823e9c"/>
      <w:bookmarkEnd w:id="187"/>
      <w:r w:rsidRPr="009A2DFC">
        <w:rPr>
          <w:rFonts w:ascii="Times New Roman" w:eastAsia="Times New Roman" w:hAnsi="Times New Roman" w:cs="Times New Roman"/>
          <w:color w:val="000000"/>
          <w:lang w:eastAsia="en-US"/>
        </w:rPr>
        <w:t>6.1.1.3.  Tiekėjas apmokė Pirkėjo personalą, kaip naudoti Prekes (jeigu to reikalaujama),</w:t>
      </w:r>
    </w:p>
    <w:p w14:paraId="033EEC2B"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188" w:name="part_936d58c3a9284668b7bc5609a2861fd3"/>
      <w:bookmarkEnd w:id="188"/>
      <w:r w:rsidRPr="009A2DFC">
        <w:rPr>
          <w:rFonts w:ascii="Times New Roman" w:eastAsia="Times New Roman" w:hAnsi="Times New Roman" w:cs="Times New Roman"/>
          <w:color w:val="000000"/>
          <w:lang w:eastAsia="en-US"/>
        </w:rPr>
        <w:t>6.1.1.4.  buvo įformintas Prekių perdavimo-priėmimo aktas ar Prekių perdavimo–priėmimo aktai, jei numatytas Prekių pristatymas dalimis, ar kitas Sutartyje numatytas dokumentas, nuo kurio pasirašymo laikoma, kad Prekės buvo priimtos,</w:t>
      </w:r>
    </w:p>
    <w:p w14:paraId="1FF6E9A4"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189" w:name="part_55a6416c3d4f4449ae59ba5ca8e10cd2"/>
      <w:bookmarkEnd w:id="189"/>
      <w:r w:rsidRPr="009A2DFC">
        <w:rPr>
          <w:rFonts w:ascii="Times New Roman" w:eastAsia="Times New Roman" w:hAnsi="Times New Roman" w:cs="Times New Roman"/>
          <w:color w:val="000000"/>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E6DFF03"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color w:val="000000"/>
          <w:lang w:eastAsia="en-US"/>
        </w:rPr>
        <w:t> </w:t>
      </w:r>
    </w:p>
    <w:p w14:paraId="3CDCFD0B" w14:textId="77777777" w:rsidR="003E4699" w:rsidRPr="008C67B9" w:rsidRDefault="003E4699" w:rsidP="003E4699">
      <w:pPr>
        <w:spacing w:after="0" w:line="257" w:lineRule="atLeast"/>
        <w:jc w:val="center"/>
        <w:rPr>
          <w:rFonts w:ascii="Times New Roman" w:eastAsia="Times New Roman" w:hAnsi="Times New Roman" w:cs="Times New Roman"/>
          <w:color w:val="000000"/>
          <w:lang w:val="pt-BR" w:eastAsia="en-US"/>
        </w:rPr>
      </w:pPr>
      <w:bookmarkStart w:id="190" w:name="part_69d5977eaafe4aa78e15627705cad3e3"/>
      <w:bookmarkEnd w:id="190"/>
      <w:r w:rsidRPr="009A2DFC">
        <w:rPr>
          <w:rFonts w:ascii="Times New Roman" w:eastAsia="Times New Roman" w:hAnsi="Times New Roman" w:cs="Times New Roman"/>
          <w:b/>
          <w:bCs/>
          <w:color w:val="000000"/>
          <w:lang w:eastAsia="en-US"/>
        </w:rPr>
        <w:t>6.2.    Prekių perdavimas–priėmimas</w:t>
      </w:r>
    </w:p>
    <w:p w14:paraId="04E45881"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olor w:val="000000"/>
          <w:lang w:eastAsia="en-US"/>
        </w:rPr>
        <w:t> </w:t>
      </w:r>
    </w:p>
    <w:p w14:paraId="4724079B"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191" w:name="part_00f4a0f6c83b410485d0fc74e1fa532f"/>
      <w:bookmarkEnd w:id="191"/>
      <w:r w:rsidRPr="009A2DFC">
        <w:rPr>
          <w:rFonts w:ascii="Times New Roman" w:eastAsia="Times New Roman" w:hAnsi="Times New Roman" w:cs="Times New Roman"/>
          <w:color w:val="000000"/>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C44AEBB"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192" w:name="part_920aa1c8ed3b40c09aaf58d99345d635"/>
      <w:bookmarkEnd w:id="192"/>
      <w:r w:rsidRPr="009A2DFC">
        <w:rPr>
          <w:rFonts w:ascii="Times New Roman" w:eastAsia="Times New Roman" w:hAnsi="Times New Roman" w:cs="Times New Roman"/>
          <w:color w:val="000000"/>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01F02B95"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193" w:name="part_3f22d34aa6f64bc793de378c7a0a947e"/>
      <w:bookmarkEnd w:id="193"/>
      <w:r w:rsidRPr="009A2DFC">
        <w:rPr>
          <w:rFonts w:ascii="Times New Roman" w:eastAsia="Times New Roman" w:hAnsi="Times New Roman" w:cs="Times New Roman"/>
          <w:color w:val="000000"/>
          <w:lang w:eastAsia="en-US"/>
        </w:rPr>
        <w:t>6.2.3. Tiekėjui pristačius Prekes, Pirkėjas atlieka jų patikrinimą ir privalo:</w:t>
      </w:r>
    </w:p>
    <w:p w14:paraId="75C498F7"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194" w:name="part_2be526eabae04ca08b845fcbb0e3f90b"/>
      <w:bookmarkEnd w:id="194"/>
      <w:r w:rsidRPr="009A2DFC">
        <w:rPr>
          <w:rFonts w:ascii="Times New Roman" w:eastAsia="Times New Roman" w:hAnsi="Times New Roman" w:cs="Times New Roman"/>
          <w:color w:val="000000"/>
          <w:lang w:eastAsia="en-US"/>
        </w:rPr>
        <w:t>6.2.3.1.  ne vėliau kaip per 5 (penkias) darbo dienas nuo faktinio Prekių perdavimo priimti Prekes, pasirašydamas Prekių perdavimo–priėmimo aktą; arba</w:t>
      </w:r>
    </w:p>
    <w:p w14:paraId="122D3186"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195" w:name="part_71a2823f5a964d3181b455cda41c7bba"/>
      <w:bookmarkEnd w:id="195"/>
      <w:r w:rsidRPr="009A2DFC">
        <w:rPr>
          <w:rFonts w:ascii="Times New Roman" w:eastAsia="Times New Roman" w:hAnsi="Times New Roman" w:cs="Times New Roman"/>
          <w:color w:val="000000"/>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A2DFC">
        <w:rPr>
          <w:rFonts w:ascii="Times New Roman" w:eastAsia="Times New Roman" w:hAnsi="Times New Roman" w:cs="Times New Roman"/>
          <w:b/>
          <w:bCs/>
          <w:color w:val="000000"/>
          <w:lang w:eastAsia="en-US"/>
        </w:rPr>
        <w:t>Defektų aktas</w:t>
      </w:r>
      <w:r w:rsidRPr="009A2DFC">
        <w:rPr>
          <w:rFonts w:ascii="Times New Roman" w:eastAsia="Times New Roman" w:hAnsi="Times New Roman" w:cs="Times New Roman"/>
          <w:color w:val="000000"/>
          <w:lang w:eastAsia="en-US"/>
        </w:rPr>
        <w:t>); arba</w:t>
      </w:r>
    </w:p>
    <w:p w14:paraId="6AD19A8C"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196" w:name="part_2d9209eefe9d43e9932c4ca193f1fd5f"/>
      <w:bookmarkEnd w:id="196"/>
      <w:r w:rsidRPr="009A2DFC">
        <w:rPr>
          <w:rFonts w:ascii="Times New Roman" w:eastAsia="Times New Roman" w:hAnsi="Times New Roman" w:cs="Times New Roman"/>
          <w:color w:val="000000"/>
          <w:lang w:eastAsia="en-US"/>
        </w:rPr>
        <w:t>6.2.3.3.  atsisakyti priimti Prekes ar jų dalį ir įteikti (arba išsiųsti) Defektų aktą Tiekėjui dėl netinkamų Prekių ar jų dalies. </w:t>
      </w:r>
    </w:p>
    <w:p w14:paraId="0622E7E5"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197" w:name="part_69922e11ab534b4b91524ff7a8462565"/>
      <w:bookmarkEnd w:id="197"/>
      <w:r w:rsidRPr="009A2DFC">
        <w:rPr>
          <w:rFonts w:ascii="Times New Roman" w:eastAsia="Times New Roman" w:hAnsi="Times New Roman" w:cs="Times New Roman"/>
          <w:color w:val="000000"/>
          <w:lang w:eastAsia="en-US"/>
        </w:rPr>
        <w:t>6.2.4. Prekių perdavimo–priėmimo akte turi būti nurodoma data, kada Tiekėjas pristatė visas Prekes (ar atitinkamą jų dalį, kai Sutartyje numatytas pristatymas dalimis) ir pateikė visus reikiamus dokumentus.</w:t>
      </w:r>
    </w:p>
    <w:p w14:paraId="0426F990"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198" w:name="part_7a5a710899564710b96814f33c74bead"/>
      <w:bookmarkEnd w:id="198"/>
      <w:r w:rsidRPr="009A2DFC">
        <w:rPr>
          <w:rFonts w:ascii="Times New Roman" w:eastAsia="Times New Roman" w:hAnsi="Times New Roman" w:cs="Times New Roman"/>
          <w:color w:val="000000"/>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40B3B8"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199" w:name="part_93cf0926f2d4429ba7c379809bb38c09"/>
      <w:bookmarkEnd w:id="199"/>
      <w:r w:rsidRPr="009A2DFC">
        <w:rPr>
          <w:rFonts w:ascii="Times New Roman" w:eastAsia="Times New Roman" w:hAnsi="Times New Roman" w:cs="Times New Roman"/>
          <w:color w:val="000000"/>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B3B92B4"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00" w:name="part_8bf7a5c5cdb5418a85caeeeac6c3f65e"/>
      <w:bookmarkEnd w:id="200"/>
      <w:r w:rsidRPr="009A2DFC">
        <w:rPr>
          <w:rFonts w:ascii="Times New Roman" w:eastAsia="Times New Roman" w:hAnsi="Times New Roman" w:cs="Times New Roman"/>
          <w:color w:val="000000"/>
          <w:lang w:eastAsia="en-US"/>
        </w:rPr>
        <w:t>6.2.7. Jeigu Pirkėjas per 5 (penkias) darbo dienas nepateikia (neišsiunčia) Tiekėjui Defektų akto, laikoma, kad Pirkėjas Prekes priėmė ir joms pretenzijų neturi.</w:t>
      </w:r>
    </w:p>
    <w:p w14:paraId="1777DCB5"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bookmarkStart w:id="201" w:name="part_2a7d1fa9e1af43a493dae0de5c75f717"/>
      <w:bookmarkEnd w:id="201"/>
      <w:r w:rsidRPr="009A2DFC">
        <w:rPr>
          <w:rFonts w:ascii="Times New Roman" w:eastAsia="Times New Roman" w:hAnsi="Times New Roman" w:cs="Times New Roman"/>
          <w:color w:val="000000"/>
          <w:lang w:eastAsia="en-US"/>
        </w:rPr>
        <w:lastRenderedPageBreak/>
        <w:t>6.2.8. Prekių praradimo ar sugadinimo ar atsitiktinio žuvimo rizika Pirkėjui iš Tiekėjo pereina nuo faktinio Prekių priėmimo momento.</w:t>
      </w:r>
    </w:p>
    <w:p w14:paraId="6C5AD302"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202" w:name="part_2cdc40a63be847a3b606eb834fe14dac"/>
      <w:bookmarkEnd w:id="202"/>
      <w:r w:rsidRPr="009A2DFC">
        <w:rPr>
          <w:rFonts w:ascii="Times New Roman" w:eastAsia="Times New Roman" w:hAnsi="Times New Roman" w:cs="Times New Roman"/>
          <w:color w:val="000000"/>
          <w:lang w:eastAsia="en-US"/>
        </w:rPr>
        <w:t>6.2.9. Pirkėjas turi teisę naudotis Prekėmis tik po Prekių perdavimo-priėmimo akto pasirašymo.</w:t>
      </w:r>
    </w:p>
    <w:p w14:paraId="735DE9F6"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203" w:name="part_621cb616df5043a39e8eb8fe48fe6671"/>
      <w:bookmarkEnd w:id="203"/>
      <w:r w:rsidRPr="009A2DFC">
        <w:rPr>
          <w:rFonts w:ascii="Times New Roman" w:eastAsia="Times New Roman" w:hAnsi="Times New Roman" w:cs="Times New Roman"/>
          <w:color w:val="000000"/>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4E5747B"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color w:val="000000"/>
          <w:lang w:eastAsia="en-US"/>
        </w:rPr>
        <w:t> </w:t>
      </w:r>
    </w:p>
    <w:p w14:paraId="21B2851A" w14:textId="77777777" w:rsidR="003E4699" w:rsidRPr="008C67B9" w:rsidRDefault="003E4699" w:rsidP="003E4699">
      <w:pPr>
        <w:spacing w:after="0" w:line="257" w:lineRule="atLeast"/>
        <w:jc w:val="center"/>
        <w:rPr>
          <w:rFonts w:ascii="Times New Roman" w:eastAsia="Times New Roman" w:hAnsi="Times New Roman" w:cs="Times New Roman"/>
          <w:color w:val="000000"/>
          <w:lang w:val="pt-BR" w:eastAsia="en-US"/>
        </w:rPr>
      </w:pPr>
      <w:bookmarkStart w:id="204" w:name="part_d926cab131524bb79231cf8d10e01ad1"/>
      <w:bookmarkEnd w:id="204"/>
      <w:r w:rsidRPr="009A2DFC">
        <w:rPr>
          <w:rFonts w:ascii="Times New Roman" w:eastAsia="Times New Roman" w:hAnsi="Times New Roman" w:cs="Times New Roman"/>
          <w:b/>
          <w:bCs/>
          <w:caps/>
          <w:color w:val="000000"/>
          <w:lang w:eastAsia="en-US"/>
        </w:rPr>
        <w:t>7.  TIEKĖJO GARANTINIAI ĮSIPAREIGOJIMAI</w:t>
      </w:r>
    </w:p>
    <w:p w14:paraId="58A8F802" w14:textId="77777777" w:rsidR="003E4699" w:rsidRPr="008C67B9" w:rsidRDefault="003E4699" w:rsidP="003E4699">
      <w:pPr>
        <w:spacing w:after="0" w:line="257" w:lineRule="atLeast"/>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aps/>
          <w:color w:val="000000"/>
          <w:lang w:eastAsia="en-US"/>
        </w:rPr>
        <w:t> </w:t>
      </w:r>
    </w:p>
    <w:p w14:paraId="653F3C17" w14:textId="77777777" w:rsidR="003E4699" w:rsidRPr="008C67B9" w:rsidRDefault="003E4699" w:rsidP="003E4699">
      <w:pPr>
        <w:spacing w:after="0" w:line="257" w:lineRule="atLeast"/>
        <w:ind w:left="360" w:hanging="360"/>
        <w:jc w:val="center"/>
        <w:rPr>
          <w:rFonts w:ascii="Times New Roman" w:eastAsia="Times New Roman" w:hAnsi="Times New Roman" w:cs="Times New Roman"/>
          <w:color w:val="000000"/>
          <w:lang w:val="pt-BR" w:eastAsia="en-US"/>
        </w:rPr>
      </w:pPr>
      <w:bookmarkStart w:id="205" w:name="part_24c10111fe54452aa748c5fbb3a336b9"/>
      <w:bookmarkEnd w:id="205"/>
      <w:r w:rsidRPr="009A2DFC">
        <w:rPr>
          <w:rFonts w:ascii="Times New Roman" w:eastAsia="Times New Roman" w:hAnsi="Times New Roman" w:cs="Times New Roman"/>
          <w:b/>
          <w:bCs/>
          <w:color w:val="000000"/>
          <w:lang w:eastAsia="en-US"/>
        </w:rPr>
        <w:t>7.1.    Garantiniai terminai (jei taikoma)</w:t>
      </w:r>
    </w:p>
    <w:p w14:paraId="45F1369E" w14:textId="77777777" w:rsidR="003E4699" w:rsidRPr="008C67B9" w:rsidRDefault="003E4699" w:rsidP="003E4699">
      <w:pPr>
        <w:spacing w:after="0" w:line="257" w:lineRule="atLeast"/>
        <w:ind w:left="360"/>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olor w:val="000000"/>
          <w:lang w:eastAsia="en-US"/>
        </w:rPr>
        <w:t> </w:t>
      </w:r>
    </w:p>
    <w:p w14:paraId="51C91354"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206" w:name="part_539205e4a9a7481fa7349c70e54bd4f3"/>
      <w:bookmarkEnd w:id="206"/>
      <w:r w:rsidRPr="009A2DFC">
        <w:rPr>
          <w:rFonts w:ascii="Times New Roman" w:eastAsia="Times New Roman" w:hAnsi="Times New Roman" w:cs="Times New Roman"/>
          <w:color w:val="000000"/>
          <w:lang w:eastAsia="en-US"/>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F765BE"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07" w:name="part_2fc9602ff1c240dbb39f86ef35e217a0"/>
      <w:bookmarkEnd w:id="207"/>
      <w:r w:rsidRPr="009A2DFC">
        <w:rPr>
          <w:rFonts w:ascii="Times New Roman" w:eastAsia="Times New Roman" w:hAnsi="Times New Roman" w:cs="Times New Roman"/>
          <w:color w:val="000000"/>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06F6E7"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08" w:name="part_8525466d78454a59b084a9218d476896"/>
      <w:bookmarkEnd w:id="208"/>
      <w:r w:rsidRPr="009A2DFC">
        <w:rPr>
          <w:rFonts w:ascii="Times New Roman" w:eastAsia="Times New Roman" w:hAnsi="Times New Roman" w:cs="Times New Roman"/>
          <w:color w:val="000000"/>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D3ABD55"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217E2F50" w14:textId="77777777" w:rsidR="003E4699" w:rsidRPr="008C67B9" w:rsidRDefault="003E4699" w:rsidP="003E4699">
      <w:pPr>
        <w:spacing w:after="0" w:line="257" w:lineRule="atLeast"/>
        <w:jc w:val="center"/>
        <w:rPr>
          <w:rFonts w:ascii="Times New Roman" w:eastAsia="Times New Roman" w:hAnsi="Times New Roman" w:cs="Times New Roman"/>
          <w:color w:val="000000"/>
          <w:lang w:eastAsia="en-US"/>
        </w:rPr>
      </w:pPr>
      <w:bookmarkStart w:id="209" w:name="part_7f58a2eb64c04eb5b5de4d57e0714f93"/>
      <w:bookmarkEnd w:id="209"/>
      <w:r w:rsidRPr="009A2DFC">
        <w:rPr>
          <w:rFonts w:ascii="Times New Roman" w:eastAsia="Times New Roman" w:hAnsi="Times New Roman" w:cs="Times New Roman"/>
          <w:b/>
          <w:bCs/>
          <w:color w:val="000000"/>
          <w:lang w:eastAsia="en-US"/>
        </w:rPr>
        <w:t>7.2.    Pretenzijos dėl Prekių trūkumų</w:t>
      </w:r>
    </w:p>
    <w:p w14:paraId="00E9C3D8"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olor w:val="000000"/>
          <w:lang w:eastAsia="en-US"/>
        </w:rPr>
        <w:t> </w:t>
      </w:r>
    </w:p>
    <w:p w14:paraId="230AD64A"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10" w:name="part_ac227239a6014768ad7df1bd176a8f2e"/>
      <w:bookmarkEnd w:id="210"/>
      <w:r w:rsidRPr="009A2DFC">
        <w:rPr>
          <w:rFonts w:ascii="Times New Roman" w:eastAsia="Times New Roman" w:hAnsi="Times New Roman" w:cs="Times New Roman"/>
          <w:color w:val="000000"/>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1CB9DC9"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11" w:name="part_084ae080aed34b38ad449c4d6d7cbe65"/>
      <w:bookmarkEnd w:id="211"/>
      <w:r w:rsidRPr="009A2DFC">
        <w:rPr>
          <w:rFonts w:ascii="Times New Roman" w:eastAsia="Times New Roman" w:hAnsi="Times New Roman" w:cs="Times New Roman"/>
          <w:color w:val="000000"/>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B71299C"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12" w:name="part_18e3c2d66ce649868e878fbe7ba9febd"/>
      <w:bookmarkEnd w:id="212"/>
      <w:r w:rsidRPr="009A2DFC">
        <w:rPr>
          <w:rFonts w:ascii="Times New Roman" w:eastAsia="Times New Roman" w:hAnsi="Times New Roman" w:cs="Times New Roman"/>
          <w:color w:val="000000"/>
          <w:lang w:eastAsia="en-US"/>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F561206"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13" w:name="part_654940aaa0b94528b50ffa9c3c10dc76"/>
      <w:bookmarkEnd w:id="213"/>
      <w:r w:rsidRPr="009A2DFC">
        <w:rPr>
          <w:rFonts w:ascii="Times New Roman" w:eastAsia="Times New Roman" w:hAnsi="Times New Roman" w:cs="Times New Roman"/>
          <w:color w:val="000000"/>
          <w:lang w:eastAsia="en-US"/>
        </w:rPr>
        <w:t>7.2.3.1. jei Prekės atitinka Sutartyje nurodytus reikalavimus – Pirkėjas;</w:t>
      </w:r>
    </w:p>
    <w:p w14:paraId="13FE4D8B"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14" w:name="part_ac1c508a499d49978f0c12ed638c90ac"/>
      <w:bookmarkEnd w:id="214"/>
      <w:r w:rsidRPr="009A2DFC">
        <w:rPr>
          <w:rFonts w:ascii="Times New Roman" w:eastAsia="Times New Roman" w:hAnsi="Times New Roman" w:cs="Times New Roman"/>
          <w:color w:val="000000"/>
          <w:lang w:eastAsia="en-US"/>
        </w:rPr>
        <w:t>7.2.3.2. jei Prekės neatitinka Sutartyje nurodytų reikalavimų – Tiekėjas.</w:t>
      </w:r>
    </w:p>
    <w:p w14:paraId="1DF18D6A"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56CACCA9" w14:textId="77777777" w:rsidR="003E4699" w:rsidRPr="008C67B9" w:rsidRDefault="003E4699" w:rsidP="003E4699">
      <w:pPr>
        <w:spacing w:after="0" w:line="257" w:lineRule="atLeast"/>
        <w:jc w:val="center"/>
        <w:rPr>
          <w:rFonts w:ascii="Times New Roman" w:eastAsia="Times New Roman" w:hAnsi="Times New Roman" w:cs="Times New Roman"/>
          <w:color w:val="000000"/>
          <w:lang w:eastAsia="en-US"/>
        </w:rPr>
      </w:pPr>
      <w:bookmarkStart w:id="215" w:name="part_b10b6350d7644e9a97b11870a2cd4b5b"/>
      <w:bookmarkEnd w:id="215"/>
      <w:r w:rsidRPr="009A2DFC">
        <w:rPr>
          <w:rFonts w:ascii="Times New Roman" w:eastAsia="Times New Roman" w:hAnsi="Times New Roman" w:cs="Times New Roman"/>
          <w:b/>
          <w:bCs/>
          <w:color w:val="000000"/>
          <w:lang w:eastAsia="en-US"/>
        </w:rPr>
        <w:t>7.3.    Prekių trūkumų šalinimas</w:t>
      </w:r>
    </w:p>
    <w:p w14:paraId="3D1A4F3A"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olor w:val="000000"/>
          <w:lang w:eastAsia="en-US"/>
        </w:rPr>
        <w:t> </w:t>
      </w:r>
    </w:p>
    <w:p w14:paraId="355E4A20"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16" w:name="part_ed1b1baccc2446fea34d68db2bb8630c"/>
      <w:bookmarkEnd w:id="216"/>
      <w:r w:rsidRPr="009A2DFC">
        <w:rPr>
          <w:rFonts w:ascii="Times New Roman" w:eastAsia="Times New Roman" w:hAnsi="Times New Roman" w:cs="Times New Roman"/>
          <w:color w:val="000000"/>
          <w:lang w:eastAsia="en-US"/>
        </w:rPr>
        <w:t>7.3.1. Tiekėjas privalo pašalinti Prekių trūkumus, sutaisydamas Prekes ar jų dalį arba pakeisdamas Prekę nauja Preke ar jos dalimi.</w:t>
      </w:r>
    </w:p>
    <w:p w14:paraId="7D4E703C"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17" w:name="part_9fcb0e5c4f7348cb87989ff0364cba41"/>
      <w:bookmarkEnd w:id="217"/>
      <w:r w:rsidRPr="009A2DFC">
        <w:rPr>
          <w:rFonts w:ascii="Times New Roman" w:eastAsia="Times New Roman" w:hAnsi="Times New Roman" w:cs="Times New Roman"/>
          <w:color w:val="000000"/>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3499FE"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18" w:name="part_781eafa8a9254819b2de4dacabb3a0d3"/>
      <w:bookmarkEnd w:id="218"/>
      <w:r w:rsidRPr="009A2DFC">
        <w:rPr>
          <w:rFonts w:ascii="Times New Roman" w:eastAsia="Times New Roman" w:hAnsi="Times New Roman" w:cs="Times New Roman"/>
          <w:color w:val="000000"/>
          <w:lang w:eastAsia="en-US"/>
        </w:rPr>
        <w:t>7.3.3. Sutaisytoje Prekių dalyje pakartotinai nustačius Prekių trūkumų, Tiekėjas privalo pakeisti Prekes naujomis kokybiškomis Prekėmis, nebent Pirkėjas raštu sutiktų Prekes dar kartą taisyti.</w:t>
      </w:r>
    </w:p>
    <w:p w14:paraId="0E048A35"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19" w:name="part_4defddc3d53a404aaa26c63ec9e1c02d"/>
      <w:bookmarkEnd w:id="219"/>
      <w:r w:rsidRPr="009A2DFC">
        <w:rPr>
          <w:rFonts w:ascii="Times New Roman" w:eastAsia="Times New Roman" w:hAnsi="Times New Roman" w:cs="Times New Roman"/>
          <w:color w:val="000000"/>
          <w:lang w:eastAsia="en-US"/>
        </w:rPr>
        <w:lastRenderedPageBreak/>
        <w:t>7.3.4. Pašalinus Prekių trūkumus, garantinis terminas sutaisytajai Prekių daliai ar naujoms Prekėms vėl pradedamas skaičiuoti nuo tinkamai sutaisytų ar pakeistų Prekių (ar jų dalių) perdavimo Pirkėjui dienos.</w:t>
      </w:r>
    </w:p>
    <w:p w14:paraId="5F36BA11"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20" w:name="part_2314aaf3fe7b4044bfd3ffc2689d8c41"/>
      <w:bookmarkEnd w:id="220"/>
      <w:r w:rsidRPr="009A2DFC">
        <w:rPr>
          <w:rFonts w:ascii="Times New Roman" w:eastAsia="Times New Roman" w:hAnsi="Times New Roman" w:cs="Times New Roman"/>
          <w:color w:val="000000"/>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18CFB76"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221" w:name="part_9b59f66f35dd48e18fa00ba8faee0c51"/>
      <w:bookmarkEnd w:id="221"/>
      <w:r w:rsidRPr="009A2DFC">
        <w:rPr>
          <w:rFonts w:ascii="Times New Roman" w:eastAsia="Times New Roman" w:hAnsi="Times New Roman" w:cs="Times New Roman"/>
          <w:color w:val="000000"/>
          <w:lang w:eastAsia="en-US"/>
        </w:rPr>
        <w:t>7.3.6. Tiekėjas, pašalinęs visus Prekių trūkumus, privalo apie tai informuoti Pirkėją.</w:t>
      </w:r>
    </w:p>
    <w:p w14:paraId="2897BD2D"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222" w:name="part_2674246d5e1f4d21bc48740a2781f87e"/>
      <w:bookmarkEnd w:id="222"/>
      <w:r w:rsidRPr="009A2DFC">
        <w:rPr>
          <w:rFonts w:ascii="Times New Roman" w:eastAsia="Times New Roman" w:hAnsi="Times New Roman" w:cs="Times New Roman"/>
          <w:color w:val="000000"/>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604142FC"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color w:val="000000"/>
          <w:lang w:eastAsia="en-US"/>
        </w:rPr>
        <w:t> </w:t>
      </w:r>
    </w:p>
    <w:p w14:paraId="42B39D01" w14:textId="77777777" w:rsidR="003E4699" w:rsidRPr="008C67B9" w:rsidRDefault="003E4699" w:rsidP="003E4699">
      <w:pPr>
        <w:spacing w:after="0" w:line="257" w:lineRule="atLeast"/>
        <w:jc w:val="center"/>
        <w:rPr>
          <w:rFonts w:ascii="Times New Roman" w:eastAsia="Times New Roman" w:hAnsi="Times New Roman" w:cs="Times New Roman"/>
          <w:color w:val="000000"/>
          <w:lang w:val="pt-BR" w:eastAsia="en-US"/>
        </w:rPr>
      </w:pPr>
      <w:bookmarkStart w:id="223" w:name="part_d49f83c7e7d640c7ac76b66cc318ee6a"/>
      <w:bookmarkEnd w:id="223"/>
      <w:r w:rsidRPr="009A2DFC">
        <w:rPr>
          <w:rFonts w:ascii="Times New Roman" w:eastAsia="Times New Roman" w:hAnsi="Times New Roman" w:cs="Times New Roman"/>
          <w:b/>
          <w:bCs/>
          <w:color w:val="000000"/>
          <w:lang w:eastAsia="en-US"/>
        </w:rPr>
        <w:t>7.4.    Pirkėjo teisės, Tiekėjui nepašalinus Prekių trūkumų</w:t>
      </w:r>
    </w:p>
    <w:p w14:paraId="7F9B18EF"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olor w:val="000000"/>
          <w:lang w:eastAsia="en-US"/>
        </w:rPr>
        <w:t> </w:t>
      </w:r>
    </w:p>
    <w:p w14:paraId="7C188667"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224" w:name="part_cbc99dac3e534c04a73486088554e57f"/>
      <w:bookmarkEnd w:id="224"/>
      <w:r w:rsidRPr="009A2DFC">
        <w:rPr>
          <w:rFonts w:ascii="Times New Roman" w:eastAsia="Times New Roman" w:hAnsi="Times New Roman" w:cs="Times New Roman"/>
          <w:color w:val="000000"/>
          <w:lang w:eastAsia="en-US"/>
        </w:rPr>
        <w:t>7.4.1. Jeigu Tiekėjas atsisako pašalinti arba nepašalina Prekių trūkumų per Pirkėjo nustatytus protingus terminus, Pirkėjas turi teisę:</w:t>
      </w:r>
    </w:p>
    <w:p w14:paraId="53E907BE"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225" w:name="part_9881f7de06ec47b89efb211b5e26ab42"/>
      <w:bookmarkEnd w:id="225"/>
      <w:r w:rsidRPr="009A2DFC">
        <w:rPr>
          <w:rFonts w:ascii="Times New Roman" w:eastAsia="Times New Roman" w:hAnsi="Times New Roman" w:cs="Times New Roman"/>
          <w:color w:val="000000"/>
          <w:lang w:eastAsia="en-US"/>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DDAD446"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226" w:name="part_a3e00fededb645edbc69fd228e4f2d21"/>
      <w:bookmarkEnd w:id="226"/>
      <w:r w:rsidRPr="009A2DFC">
        <w:rPr>
          <w:rFonts w:ascii="Times New Roman" w:eastAsia="Times New Roman" w:hAnsi="Times New Roman" w:cs="Times New Roman"/>
          <w:color w:val="000000"/>
          <w:lang w:eastAsia="en-US"/>
        </w:rPr>
        <w:t>7.4.1.2.  reikalauti sumažinti Tiekėjui mokėtiną sumą ir grąžinti dėl šios sumos sumažinimo susidariusią permoką per 30 (trisdešimt) dienų nuo Tiekėjui nustatyto termino pašalinti Prekių trūkumus pabaigos; arba</w:t>
      </w:r>
    </w:p>
    <w:p w14:paraId="3F0E4983"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227" w:name="part_154738bc3ee849c7a99d3e80d3264722"/>
      <w:bookmarkEnd w:id="227"/>
      <w:r w:rsidRPr="009A2DFC">
        <w:rPr>
          <w:rFonts w:ascii="Times New Roman" w:eastAsia="Times New Roman" w:hAnsi="Times New Roman" w:cs="Times New Roman"/>
          <w:color w:val="000000"/>
          <w:lang w:eastAsia="en-US"/>
        </w:rPr>
        <w:t>7.4.1.3. grąžinti Prekes Tiekėjui ir nemokėti už tokias Prekes ar reikalauti grąžinti už Prekes sumokėtą sumą bei nutraukti Sutartį.</w:t>
      </w:r>
    </w:p>
    <w:p w14:paraId="2226F664"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228" w:name="part_ad96eaf15a9b4efeafbf02c564577937"/>
      <w:bookmarkEnd w:id="228"/>
      <w:r w:rsidRPr="009A2DFC">
        <w:rPr>
          <w:rFonts w:ascii="Times New Roman" w:eastAsia="Times New Roman" w:hAnsi="Times New Roman" w:cs="Times New Roman"/>
          <w:color w:val="000000"/>
          <w:lang w:eastAsia="en-US"/>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BC71EF6"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29" w:name="part_2047f712077e4c93bc975fe876f5b99f"/>
      <w:bookmarkEnd w:id="229"/>
      <w:r w:rsidRPr="009A2DFC">
        <w:rPr>
          <w:rFonts w:ascii="Times New Roman" w:eastAsia="Times New Roman" w:hAnsi="Times New Roman" w:cs="Times New Roman"/>
          <w:color w:val="000000"/>
          <w:lang w:eastAsia="en-US"/>
        </w:rPr>
        <w:t>7.4.3. Tiekėjas privalo patenkinti Pirkėjo pagal Bendrųjų sąlygų 7.4.4 punktą pareikštą piniginį reikalavimą per 30 (trisdešimt) dienų arba per ilgesnį Pirkėjo reikalavime nurodytą protingą terminą.</w:t>
      </w:r>
    </w:p>
    <w:p w14:paraId="30FBABE5"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30" w:name="part_8c00bded43fb489b9b0d8c12214a260b"/>
      <w:bookmarkEnd w:id="230"/>
      <w:r w:rsidRPr="009A2DFC">
        <w:rPr>
          <w:rFonts w:ascii="Times New Roman" w:eastAsia="Times New Roman" w:hAnsi="Times New Roman" w:cs="Times New Roman"/>
          <w:color w:val="000000"/>
          <w:lang w:eastAsia="en-US"/>
        </w:rPr>
        <w:t>7.4.4. Už vėlavimą pašalinti Prekių trūkumus Pirkėjas privalo reikalauti Tiekėjo sumokėti Specialiosiose sąlygose nustatyto dydžio netesybas.</w:t>
      </w:r>
    </w:p>
    <w:p w14:paraId="41FE3294"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4FE72F0E" w14:textId="77777777" w:rsidR="003E4699" w:rsidRPr="008C67B9" w:rsidRDefault="003E4699" w:rsidP="003E4699">
      <w:pPr>
        <w:spacing w:after="0" w:line="257" w:lineRule="atLeast"/>
        <w:jc w:val="center"/>
        <w:rPr>
          <w:rFonts w:ascii="Times New Roman" w:eastAsia="Times New Roman" w:hAnsi="Times New Roman" w:cs="Times New Roman"/>
          <w:color w:val="000000"/>
          <w:lang w:val="pt-BR" w:eastAsia="en-US"/>
        </w:rPr>
      </w:pPr>
      <w:bookmarkStart w:id="231" w:name="part_8cc5d4969bef46c08de52e316b7459f1"/>
      <w:bookmarkEnd w:id="231"/>
      <w:r w:rsidRPr="009A2DFC">
        <w:rPr>
          <w:rFonts w:ascii="Times New Roman" w:eastAsia="Times New Roman" w:hAnsi="Times New Roman" w:cs="Times New Roman"/>
          <w:b/>
          <w:bCs/>
          <w:caps/>
          <w:color w:val="000000"/>
          <w:lang w:eastAsia="en-US"/>
        </w:rPr>
        <w:t>8.  PRISTATYMO TERMINAI</w:t>
      </w:r>
    </w:p>
    <w:p w14:paraId="73051D60" w14:textId="77777777" w:rsidR="003E4699" w:rsidRPr="008C67B9" w:rsidRDefault="003E4699" w:rsidP="003E4699">
      <w:pPr>
        <w:spacing w:after="0" w:line="257" w:lineRule="atLeast"/>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aps/>
          <w:color w:val="000000"/>
          <w:lang w:eastAsia="en-US"/>
        </w:rPr>
        <w:t> </w:t>
      </w:r>
    </w:p>
    <w:p w14:paraId="2644DE4B" w14:textId="77777777" w:rsidR="003E4699" w:rsidRPr="008C67B9" w:rsidRDefault="003E4699" w:rsidP="003E4699">
      <w:pPr>
        <w:spacing w:after="0" w:line="257" w:lineRule="atLeast"/>
        <w:jc w:val="center"/>
        <w:rPr>
          <w:rFonts w:ascii="Times New Roman" w:eastAsia="Times New Roman" w:hAnsi="Times New Roman" w:cs="Times New Roman"/>
          <w:color w:val="000000"/>
          <w:lang w:val="pt-BR" w:eastAsia="en-US"/>
        </w:rPr>
      </w:pPr>
      <w:bookmarkStart w:id="232" w:name="part_bcca979c42554edd82a9b0305482e30c"/>
      <w:bookmarkEnd w:id="232"/>
      <w:r w:rsidRPr="009A2DFC">
        <w:rPr>
          <w:rFonts w:ascii="Times New Roman" w:eastAsia="Times New Roman" w:hAnsi="Times New Roman" w:cs="Times New Roman"/>
          <w:b/>
          <w:bCs/>
          <w:color w:val="000000"/>
          <w:lang w:eastAsia="en-US"/>
        </w:rPr>
        <w:t>8.1.    Pristatymo terminai ir Prekių tiekimo grafikas</w:t>
      </w:r>
    </w:p>
    <w:p w14:paraId="3B10A4CF"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olor w:val="000000"/>
          <w:lang w:eastAsia="en-US"/>
        </w:rPr>
        <w:t> </w:t>
      </w:r>
    </w:p>
    <w:p w14:paraId="088F7092"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233" w:name="part_3675fd95b5c744dd806eedfceb4b75c0"/>
      <w:bookmarkEnd w:id="233"/>
      <w:r w:rsidRPr="009A2DFC">
        <w:rPr>
          <w:rFonts w:ascii="Times New Roman" w:eastAsia="Times New Roman" w:hAnsi="Times New Roman" w:cs="Times New Roman"/>
          <w:color w:val="000000"/>
          <w:lang w:eastAsia="en-US"/>
        </w:rPr>
        <w:t>8.1.1. Tiekėjas privalo pristatyti Prekes laikydamasis terminų, nurodytų Specialiosiose sąlygose.</w:t>
      </w:r>
    </w:p>
    <w:p w14:paraId="01DE3C94"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234" w:name="part_19a974d524ce44bdbf56f1ccea663b5b"/>
      <w:bookmarkEnd w:id="234"/>
      <w:r w:rsidRPr="009A2DFC">
        <w:rPr>
          <w:rFonts w:ascii="Times New Roman" w:eastAsia="Times New Roman" w:hAnsi="Times New Roman" w:cs="Times New Roman"/>
          <w:color w:val="000000"/>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9A2DFC">
        <w:rPr>
          <w:rFonts w:ascii="Times New Roman" w:eastAsia="Times New Roman" w:hAnsi="Times New Roman" w:cs="Times New Roman"/>
          <w:b/>
          <w:bCs/>
          <w:color w:val="000000"/>
          <w:lang w:eastAsia="en-US"/>
        </w:rPr>
        <w:t>Grafikas</w:t>
      </w:r>
      <w:r w:rsidRPr="009A2DFC">
        <w:rPr>
          <w:rFonts w:ascii="Times New Roman" w:eastAsia="Times New Roman" w:hAnsi="Times New Roman" w:cs="Times New Roman"/>
          <w:color w:val="000000"/>
          <w:lang w:eastAsia="en-US"/>
        </w:rPr>
        <w:t>).</w:t>
      </w:r>
    </w:p>
    <w:p w14:paraId="45C69B55"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235" w:name="part_4e3e2ff4d9e545428c4b8bceeda84f99"/>
      <w:bookmarkEnd w:id="235"/>
      <w:r w:rsidRPr="009A2DFC">
        <w:rPr>
          <w:rFonts w:ascii="Times New Roman" w:eastAsia="Times New Roman" w:hAnsi="Times New Roman" w:cs="Times New Roman"/>
          <w:color w:val="000000"/>
          <w:lang w:eastAsia="en-US"/>
        </w:rPr>
        <w:t>8.1.3. Jei aktualu, Grafike turi būti pažymėta, kurios Prekės gali būti pristatomos lygiagrečiai, o kurios gali būti pristatomos tik numatytu eiliškumu.</w:t>
      </w:r>
    </w:p>
    <w:p w14:paraId="6F41F41B"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color w:val="000000"/>
          <w:lang w:eastAsia="en-US"/>
        </w:rPr>
        <w:t> </w:t>
      </w:r>
    </w:p>
    <w:p w14:paraId="503E93B0" w14:textId="77777777" w:rsidR="003E4699" w:rsidRPr="008C67B9" w:rsidRDefault="003E4699" w:rsidP="003E4699">
      <w:pPr>
        <w:spacing w:after="0" w:line="257" w:lineRule="atLeast"/>
        <w:jc w:val="center"/>
        <w:rPr>
          <w:rFonts w:ascii="Times New Roman" w:eastAsia="Times New Roman" w:hAnsi="Times New Roman" w:cs="Times New Roman"/>
          <w:color w:val="000000"/>
          <w:lang w:val="pt-BR" w:eastAsia="en-US"/>
        </w:rPr>
      </w:pPr>
      <w:bookmarkStart w:id="236" w:name="part_75521828e29546bf9777931e47b2b6bb"/>
      <w:bookmarkEnd w:id="236"/>
      <w:r w:rsidRPr="009A2DFC">
        <w:rPr>
          <w:rFonts w:ascii="Times New Roman" w:eastAsia="Times New Roman" w:hAnsi="Times New Roman" w:cs="Times New Roman"/>
          <w:b/>
          <w:bCs/>
          <w:color w:val="000000"/>
          <w:lang w:eastAsia="en-US"/>
        </w:rPr>
        <w:t>8.2.    Netesybos už Prekių pristatymo vėlavimą</w:t>
      </w:r>
    </w:p>
    <w:p w14:paraId="0BB4A5BA"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olor w:val="000000"/>
          <w:lang w:eastAsia="en-US"/>
        </w:rPr>
        <w:t> </w:t>
      </w:r>
    </w:p>
    <w:p w14:paraId="2C467B6E"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37" w:name="part_54dcb3e1ad3943359be1ae5c68d3600d"/>
      <w:bookmarkEnd w:id="237"/>
      <w:r w:rsidRPr="009A2DFC">
        <w:rPr>
          <w:rFonts w:ascii="Times New Roman" w:eastAsia="Times New Roman" w:hAnsi="Times New Roman" w:cs="Times New Roman"/>
          <w:color w:val="000000"/>
          <w:lang w:eastAsia="en-US"/>
        </w:rPr>
        <w:t>8.2.1. Jeigu Tiekėjas praleidžia Prekių pristatymo terminus, nustatytus Specialiosiose sąlygose, Tiekėjui iki Prekių pristatymo datos taikomos Specialiosiose sąlygose nurodyto dydžio netesybos.</w:t>
      </w:r>
    </w:p>
    <w:p w14:paraId="26FA00E8"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38" w:name="part_d1f9893cde984e7b81dfc14c2b090d90"/>
      <w:bookmarkEnd w:id="238"/>
      <w:r w:rsidRPr="009A2DFC">
        <w:rPr>
          <w:rFonts w:ascii="Times New Roman" w:eastAsia="Times New Roman" w:hAnsi="Times New Roman" w:cs="Times New Roman"/>
          <w:color w:val="000000"/>
          <w:lang w:eastAsia="en-US"/>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00184DE"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39" w:name="part_f649e49a431e4ee080613c16c50ab7cd"/>
      <w:bookmarkEnd w:id="239"/>
      <w:r w:rsidRPr="009A2DFC">
        <w:rPr>
          <w:rFonts w:ascii="Times New Roman" w:eastAsia="Times New Roman" w:hAnsi="Times New Roman" w:cs="Times New Roman"/>
          <w:color w:val="000000"/>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532884"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i/>
          <w:iCs/>
          <w:color w:val="000000"/>
          <w:lang w:eastAsia="en-US"/>
        </w:rPr>
        <w:t> </w:t>
      </w:r>
    </w:p>
    <w:p w14:paraId="5246310F" w14:textId="77777777" w:rsidR="003E4699" w:rsidRPr="008C67B9" w:rsidRDefault="003E4699" w:rsidP="003E4699">
      <w:pPr>
        <w:spacing w:after="0" w:line="257" w:lineRule="atLeast"/>
        <w:jc w:val="center"/>
        <w:rPr>
          <w:rFonts w:ascii="Times New Roman" w:eastAsia="Times New Roman" w:hAnsi="Times New Roman" w:cs="Times New Roman"/>
          <w:color w:val="000000"/>
          <w:lang w:eastAsia="en-US"/>
        </w:rPr>
      </w:pPr>
      <w:bookmarkStart w:id="240" w:name="part_ed4abe76dffc4f0eaa2f1346d4aea810"/>
      <w:bookmarkEnd w:id="240"/>
      <w:r w:rsidRPr="009A2DFC">
        <w:rPr>
          <w:rFonts w:ascii="Times New Roman" w:eastAsia="Times New Roman" w:hAnsi="Times New Roman" w:cs="Times New Roman"/>
          <w:b/>
          <w:bCs/>
          <w:caps/>
          <w:color w:val="000000"/>
          <w:lang w:eastAsia="en-US"/>
        </w:rPr>
        <w:t>9.  PRIEVOLIŲ PAGAL SUTARTĮ ĮVYKDYMO UŽTIKRINIMO BŪDAI</w:t>
      </w:r>
    </w:p>
    <w:p w14:paraId="69D4F5DF" w14:textId="77777777" w:rsidR="003E4699" w:rsidRPr="008C67B9" w:rsidRDefault="003E4699" w:rsidP="003E4699">
      <w:pPr>
        <w:spacing w:after="0" w:line="257" w:lineRule="atLeast"/>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aps/>
          <w:color w:val="000000"/>
          <w:lang w:eastAsia="en-US"/>
        </w:rPr>
        <w:t> </w:t>
      </w:r>
    </w:p>
    <w:p w14:paraId="29E95BA8"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86E083B"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303EB539" w14:textId="77777777" w:rsidR="003E4699" w:rsidRPr="008C67B9" w:rsidRDefault="003E4699" w:rsidP="003E4699">
      <w:pPr>
        <w:spacing w:after="0" w:line="257" w:lineRule="atLeast"/>
        <w:jc w:val="center"/>
        <w:rPr>
          <w:rFonts w:ascii="Times New Roman" w:eastAsia="Times New Roman" w:hAnsi="Times New Roman" w:cs="Times New Roman"/>
          <w:color w:val="000000"/>
          <w:lang w:val="pt-BR" w:eastAsia="en-US"/>
        </w:rPr>
      </w:pPr>
      <w:bookmarkStart w:id="241" w:name="part_f8ebb9cfab7f4e11b49bf49dbd4d40ab"/>
      <w:bookmarkEnd w:id="241"/>
      <w:r w:rsidRPr="009A2DFC">
        <w:rPr>
          <w:rFonts w:ascii="Times New Roman" w:eastAsia="Times New Roman" w:hAnsi="Times New Roman" w:cs="Times New Roman"/>
          <w:b/>
          <w:bCs/>
          <w:caps/>
          <w:color w:val="000000"/>
          <w:lang w:eastAsia="en-US"/>
        </w:rPr>
        <w:t>10.  SUTARTIES ĮVYKDYMO UŽTIKRINIMAS (JEI TAIKOMA)</w:t>
      </w:r>
    </w:p>
    <w:p w14:paraId="70BB13DC"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aps/>
          <w:color w:val="000000"/>
          <w:lang w:eastAsia="en-US"/>
        </w:rPr>
        <w:t> </w:t>
      </w:r>
    </w:p>
    <w:p w14:paraId="53F5DC0D"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242" w:name="part_c4bf71e0a13347bb9d73f37111460f21"/>
      <w:bookmarkEnd w:id="242"/>
      <w:r w:rsidRPr="009A2DFC">
        <w:rPr>
          <w:rFonts w:ascii="Times New Roman" w:eastAsia="Times New Roman" w:hAnsi="Times New Roman" w:cs="Times New Roman"/>
          <w:color w:val="000000"/>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07C5C0"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olor w:val="000000"/>
          <w:lang w:eastAsia="en-US"/>
        </w:rPr>
        <w:t>Pastaba.</w:t>
      </w:r>
      <w:r w:rsidRPr="009A2DFC">
        <w:rPr>
          <w:rFonts w:ascii="Times New Roman" w:eastAsia="Times New Roman" w:hAnsi="Times New Roman" w:cs="Times New Roman"/>
          <w:color w:val="000000"/>
          <w:lang w:eastAsia="en-US"/>
        </w:rPr>
        <w:t> </w:t>
      </w:r>
      <w:r w:rsidRPr="009A2DFC">
        <w:rPr>
          <w:rFonts w:ascii="Times New Roman" w:eastAsia="Times New Roman" w:hAnsi="Times New Roman" w:cs="Times New Roman"/>
          <w:color w:val="00000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73A2739"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243" w:name="part_c09b80e91487460892fc4e3987cad62d"/>
      <w:bookmarkEnd w:id="243"/>
      <w:r w:rsidRPr="009A2DFC">
        <w:rPr>
          <w:rFonts w:ascii="Times New Roman" w:eastAsia="Times New Roman" w:hAnsi="Times New Roman" w:cs="Times New Roman"/>
          <w:color w:val="00000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9A2DFC">
        <w:rPr>
          <w:rFonts w:ascii="Times New Roman" w:eastAsia="Times New Roman" w:hAnsi="Times New Roman" w:cs="Times New Roman"/>
          <w:color w:val="000000"/>
          <w:lang w:eastAsia="en-US"/>
        </w:rPr>
        <w:t>kartu su draudimo bendrovės laidavimo draudimo raštu turi būti pateiktas ir pasirašytas draudimo liudijimas (polisas) bei dokumentas, įrodantis, kad draudimo įmoka už išduotą laidavimo draudimo raštą yra sumokėta</w:t>
      </w:r>
      <w:r w:rsidRPr="009A2DFC">
        <w:rPr>
          <w:rFonts w:ascii="Times New Roman" w:eastAsia="Times New Roman" w:hAnsi="Times New Roman" w:cs="Times New Roman"/>
          <w:color w:val="000000"/>
          <w:shd w:val="clear" w:color="auto" w:fill="FFFFFF"/>
          <w:lang w:eastAsia="en-US"/>
        </w:rPr>
        <w:t>), atitinkantį Bendrųjų sąlygų 10 skyriuje nurodytas sąlygas, per Specialiosiose sąlygose nustatytą terminą (toliau – </w:t>
      </w:r>
      <w:r w:rsidRPr="009A2DFC">
        <w:rPr>
          <w:rFonts w:ascii="Times New Roman" w:eastAsia="Times New Roman" w:hAnsi="Times New Roman" w:cs="Times New Roman"/>
          <w:b/>
          <w:bCs/>
          <w:color w:val="000000"/>
          <w:shd w:val="clear" w:color="auto" w:fill="FFFFFF"/>
          <w:lang w:eastAsia="en-US"/>
        </w:rPr>
        <w:t>Sutarties įvykdymo užtikrinimas</w:t>
      </w:r>
      <w:r w:rsidRPr="009A2DFC">
        <w:rPr>
          <w:rFonts w:ascii="Times New Roman" w:eastAsia="Times New Roman" w:hAnsi="Times New Roman" w:cs="Times New Roman"/>
          <w:color w:val="000000"/>
          <w:shd w:val="clear" w:color="auto" w:fill="FFFFFF"/>
          <w:lang w:eastAsia="en-US"/>
        </w:rPr>
        <w:t>).</w:t>
      </w:r>
    </w:p>
    <w:p w14:paraId="4CFF92B1"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244" w:name="part_52e4a7b2e0364f58bd75adf447726ff3"/>
      <w:bookmarkEnd w:id="244"/>
      <w:r w:rsidRPr="009A2DFC">
        <w:rPr>
          <w:rFonts w:ascii="Times New Roman" w:eastAsia="Times New Roman" w:hAnsi="Times New Roman" w:cs="Times New Roman"/>
          <w:color w:val="00000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3AB7A1B"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245" w:name="part_6c0bdb1c2ca045019b2cfbdc72e0763c"/>
      <w:bookmarkEnd w:id="245"/>
      <w:r w:rsidRPr="009A2DFC">
        <w:rPr>
          <w:rFonts w:ascii="Times New Roman" w:eastAsia="Times New Roman" w:hAnsi="Times New Roman" w:cs="Times New Roman"/>
          <w:color w:val="00000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477FD34"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246" w:name="part_6537cded94db4c62a56f0c6fa1409d48"/>
      <w:bookmarkEnd w:id="246"/>
      <w:r w:rsidRPr="009A2DFC">
        <w:rPr>
          <w:rFonts w:ascii="Times New Roman" w:eastAsia="Times New Roman" w:hAnsi="Times New Roman" w:cs="Times New Roman"/>
          <w:color w:val="00000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3991D9"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247" w:name="part_573b757aab854745b04b45eafced8002"/>
      <w:bookmarkEnd w:id="247"/>
      <w:r w:rsidRPr="009A2DFC">
        <w:rPr>
          <w:rFonts w:ascii="Times New Roman" w:eastAsia="Times New Roman" w:hAnsi="Times New Roman" w:cs="Times New Roman"/>
          <w:color w:val="00000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9D297E"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248" w:name="part_5482040495f04243a31dad247297d688"/>
      <w:bookmarkEnd w:id="248"/>
      <w:r w:rsidRPr="009A2DFC">
        <w:rPr>
          <w:rFonts w:ascii="Times New Roman" w:eastAsia="Times New Roman" w:hAnsi="Times New Roman" w:cs="Times New Roman"/>
          <w:color w:val="000000"/>
          <w:lang w:eastAsia="en-US"/>
        </w:rPr>
        <w:t>10.7. Sutarties įvykdymo užtikrinimas turi įsigalioti ne vėliau negu jo pateikimo Pirkėjui dieną. </w:t>
      </w:r>
    </w:p>
    <w:p w14:paraId="514DA3AF"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249" w:name="part_23f57b60af624d9eb659171e94f04e91"/>
      <w:bookmarkEnd w:id="249"/>
      <w:r w:rsidRPr="009A2DFC">
        <w:rPr>
          <w:rFonts w:ascii="Times New Roman" w:eastAsia="Times New Roman" w:hAnsi="Times New Roman" w:cs="Times New Roman"/>
          <w:color w:val="000000"/>
          <w:lang w:eastAsia="en-US"/>
        </w:rPr>
        <w:t>10.8. Sutarties įvykdymo užtikrinimo suma turi būti nurodoma ir išmokama eurais. </w:t>
      </w:r>
    </w:p>
    <w:p w14:paraId="2A8D5368"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250" w:name="part_6b2469244a124a9bad93c36272e453a7"/>
      <w:bookmarkEnd w:id="250"/>
      <w:r w:rsidRPr="009A2DFC">
        <w:rPr>
          <w:rFonts w:ascii="Times New Roman" w:eastAsia="Times New Roman" w:hAnsi="Times New Roman" w:cs="Times New Roman"/>
          <w:color w:val="000000"/>
          <w:lang w:eastAsia="en-US"/>
        </w:rPr>
        <w:lastRenderedPageBreak/>
        <w:t>10.9. Sutarties įvykdymo užtikrinimas turi būti surašytas lietuvių arba kita kalba (esant Pirkėjo prašymui, turi būti pateiktas vertimas į lietuvių kalbą). </w:t>
      </w:r>
    </w:p>
    <w:p w14:paraId="0AC586AA"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251" w:name="part_bff60bd02bba4499b09e7095f4db3021"/>
      <w:bookmarkEnd w:id="251"/>
      <w:r w:rsidRPr="009A2DFC">
        <w:rPr>
          <w:rFonts w:ascii="Times New Roman" w:eastAsia="Times New Roman" w:hAnsi="Times New Roman" w:cs="Times New Roman"/>
          <w:color w:val="000000"/>
          <w:lang w:eastAsia="en-US"/>
        </w:rPr>
        <w:t>10.10. Sutarties įvykdymo užtikrinime nurodytas jo galiojimo terminas turi būti ne trumpesnis nei Sutarties galiojimo terminas. </w:t>
      </w:r>
    </w:p>
    <w:p w14:paraId="56CBDEFB"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252" w:name="part_c09828b127ee464b93cda0418427a0c9"/>
      <w:bookmarkEnd w:id="252"/>
      <w:r w:rsidRPr="009A2DFC">
        <w:rPr>
          <w:rFonts w:ascii="Times New Roman" w:eastAsia="Times New Roman" w:hAnsi="Times New Roman" w:cs="Times New Roman"/>
          <w:color w:val="00000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361800"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253" w:name="part_99e867755032455a9cff83393036909a"/>
      <w:bookmarkEnd w:id="253"/>
      <w:r w:rsidRPr="009A2DFC">
        <w:rPr>
          <w:rFonts w:ascii="Times New Roman" w:eastAsia="Times New Roman" w:hAnsi="Times New Roman" w:cs="Times New Roman"/>
          <w:color w:val="000000"/>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443A984"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254" w:name="part_6dcb58dc08854693968aff8f73ab0017"/>
      <w:bookmarkEnd w:id="254"/>
      <w:r w:rsidRPr="009A2DFC">
        <w:rPr>
          <w:rFonts w:ascii="Times New Roman" w:eastAsia="Times New Roman" w:hAnsi="Times New Roman" w:cs="Times New Roman"/>
          <w:color w:val="00000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2CB0DE8"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255" w:name="part_0a25206412474a4bbf44c79515a1be16"/>
      <w:bookmarkEnd w:id="255"/>
      <w:r w:rsidRPr="009A2DFC">
        <w:rPr>
          <w:rFonts w:ascii="Times New Roman" w:eastAsia="Times New Roman" w:hAnsi="Times New Roman" w:cs="Times New Roman"/>
          <w:color w:val="00000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2E17F21"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256" w:name="part_73f193929275476697fbc659ee2ffef2"/>
      <w:bookmarkEnd w:id="256"/>
      <w:r w:rsidRPr="009A2DFC">
        <w:rPr>
          <w:rFonts w:ascii="Times New Roman" w:eastAsia="Times New Roman" w:hAnsi="Times New Roman" w:cs="Times New Roman"/>
          <w:color w:val="00000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FD70CF3"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257" w:name="part_8386d1c839604490978a759fa8cd0e41"/>
      <w:bookmarkEnd w:id="257"/>
      <w:r w:rsidRPr="009A2DFC">
        <w:rPr>
          <w:rFonts w:ascii="Times New Roman" w:eastAsia="Times New Roman" w:hAnsi="Times New Roman" w:cs="Times New Roman"/>
          <w:color w:val="000000"/>
          <w:lang w:eastAsia="en-US"/>
        </w:rPr>
        <w:t>10.16. Pirkėjas gali pasinaudoti Sutarties įvykdymo užtikrinimu, esant bet kuriai iš žemiau nurodytų aplinkybių:  </w:t>
      </w:r>
    </w:p>
    <w:p w14:paraId="081898C7"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258" w:name="part_6a4092053ad24f90ab91354c79bcd602"/>
      <w:bookmarkEnd w:id="258"/>
      <w:r w:rsidRPr="009A2DFC">
        <w:rPr>
          <w:rFonts w:ascii="Times New Roman" w:eastAsia="Times New Roman" w:hAnsi="Times New Roman" w:cs="Times New Roman"/>
          <w:color w:val="000000"/>
          <w:lang w:eastAsia="en-US"/>
        </w:rPr>
        <w:t>10.16.1. Tiekėjas neįvykdė, nevykdo arba netinkamai vykdo savo įsipareigojimus pagal Sutartį;  </w:t>
      </w:r>
    </w:p>
    <w:p w14:paraId="32A9BD3F"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259" w:name="part_e00fe693219e4e6b902e80dd837aa291"/>
      <w:bookmarkEnd w:id="259"/>
      <w:r w:rsidRPr="009A2DFC">
        <w:rPr>
          <w:rFonts w:ascii="Times New Roman" w:eastAsia="Times New Roman" w:hAnsi="Times New Roman" w:cs="Times New Roman"/>
          <w:color w:val="000000"/>
          <w:lang w:eastAsia="en-US"/>
        </w:rPr>
        <w:t>10.16.2. Tiekėjas per protingai nustatytą laikotarpį neįvykdo Pirkėjo nurodymo ištaisyti Prekių trūkumus;  </w:t>
      </w:r>
    </w:p>
    <w:p w14:paraId="34CDE125"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260" w:name="part_17e55675b4024b56b54f2dc3516d031d"/>
      <w:bookmarkEnd w:id="260"/>
      <w:r w:rsidRPr="009A2DFC">
        <w:rPr>
          <w:rFonts w:ascii="Times New Roman" w:eastAsia="Times New Roman" w:hAnsi="Times New Roman" w:cs="Times New Roman"/>
          <w:color w:val="000000"/>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9431850"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261" w:name="part_fca8937bd292487180f445fc4e772862"/>
      <w:bookmarkEnd w:id="261"/>
      <w:r w:rsidRPr="009A2DFC">
        <w:rPr>
          <w:rFonts w:ascii="Times New Roman" w:eastAsia="Times New Roman" w:hAnsi="Times New Roman" w:cs="Times New Roman"/>
          <w:color w:val="000000"/>
          <w:lang w:eastAsia="en-US"/>
        </w:rPr>
        <w:t>10.16.4. Tiekėjas be pateisinamos priežasties (ne Sutartyje nustatytais atvejais) vienašališkai nutraukia Sutartį. </w:t>
      </w:r>
    </w:p>
    <w:p w14:paraId="7E08A706"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2CFC9BF3" w14:textId="77777777" w:rsidR="003E4699" w:rsidRPr="009A2DFC" w:rsidRDefault="003E4699" w:rsidP="003E4699">
      <w:pPr>
        <w:spacing w:after="0" w:line="257" w:lineRule="atLeast"/>
        <w:jc w:val="center"/>
        <w:rPr>
          <w:rFonts w:ascii="Times New Roman" w:eastAsia="Times New Roman" w:hAnsi="Times New Roman" w:cs="Times New Roman"/>
          <w:color w:val="000000"/>
          <w:lang w:val="pt-BR" w:eastAsia="en-US"/>
        </w:rPr>
      </w:pPr>
      <w:bookmarkStart w:id="262" w:name="part_c243a62643194f789e8bb17df65a45df"/>
      <w:bookmarkEnd w:id="262"/>
      <w:r w:rsidRPr="009A2DFC">
        <w:rPr>
          <w:rFonts w:ascii="Times New Roman" w:eastAsia="Times New Roman" w:hAnsi="Times New Roman" w:cs="Times New Roman"/>
          <w:b/>
          <w:bCs/>
          <w:caps/>
          <w:color w:val="000000"/>
          <w:lang w:eastAsia="en-US"/>
        </w:rPr>
        <w:t>11.     SUTARTIES KAINA IR JOS PERSKAIČIAVIMAS</w:t>
      </w:r>
    </w:p>
    <w:p w14:paraId="71F77C09"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olor w:val="000000"/>
          <w:lang w:eastAsia="en-US"/>
        </w:rPr>
        <w:t> </w:t>
      </w:r>
    </w:p>
    <w:p w14:paraId="3E5E5F67"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63" w:name="part_00b37702bc7a4007a7f498e73fa13abc"/>
      <w:bookmarkEnd w:id="263"/>
      <w:r w:rsidRPr="009A2DFC">
        <w:rPr>
          <w:rFonts w:ascii="Times New Roman" w:eastAsia="Times New Roman" w:hAnsi="Times New Roman" w:cs="Times New Roman"/>
          <w:color w:val="000000"/>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57ECF41" w14:textId="77777777" w:rsidR="003E4699" w:rsidRPr="009A2DFC" w:rsidRDefault="003E4699" w:rsidP="003E4699">
      <w:pPr>
        <w:spacing w:after="0" w:line="257" w:lineRule="atLeast"/>
        <w:jc w:val="both"/>
        <w:rPr>
          <w:rFonts w:ascii="Times New Roman" w:eastAsia="Times New Roman" w:hAnsi="Times New Roman" w:cs="Times New Roman"/>
          <w:color w:val="000000"/>
          <w:lang w:val="en-US" w:eastAsia="en-US"/>
        </w:rPr>
      </w:pPr>
      <w:bookmarkStart w:id="264" w:name="part_d37d82bc460c4984adc10f802045113b"/>
      <w:bookmarkEnd w:id="264"/>
      <w:r w:rsidRPr="009A2DFC">
        <w:rPr>
          <w:rFonts w:ascii="Times New Roman" w:eastAsia="Times New Roman" w:hAnsi="Times New Roman" w:cs="Times New Roman"/>
          <w:color w:val="000000"/>
          <w:lang w:eastAsia="en-US"/>
        </w:rPr>
        <w:t>11.2. Pradinės sutarties vertė yra nurodyta Specialiosiose sąlygose.</w:t>
      </w:r>
    </w:p>
    <w:p w14:paraId="2CE1CC7A" w14:textId="77777777" w:rsidR="003E4699" w:rsidRPr="009A2DFC" w:rsidRDefault="003E4699" w:rsidP="003E4699">
      <w:pPr>
        <w:spacing w:after="0" w:line="257" w:lineRule="atLeast"/>
        <w:jc w:val="both"/>
        <w:rPr>
          <w:rFonts w:ascii="Times New Roman" w:eastAsia="Times New Roman" w:hAnsi="Times New Roman" w:cs="Times New Roman"/>
          <w:color w:val="000000"/>
          <w:lang w:val="en-US" w:eastAsia="en-US"/>
        </w:rPr>
      </w:pPr>
      <w:bookmarkStart w:id="265" w:name="part_963fa04b15fa479488ffe54a42ec7840"/>
      <w:bookmarkEnd w:id="265"/>
      <w:r w:rsidRPr="009A2DFC">
        <w:rPr>
          <w:rFonts w:ascii="Times New Roman" w:eastAsia="Times New Roman" w:hAnsi="Times New Roman" w:cs="Times New Roman"/>
          <w:color w:val="000000"/>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D6E3251" w14:textId="77777777" w:rsidR="003E4699" w:rsidRPr="009A2DFC" w:rsidRDefault="003E4699" w:rsidP="003E4699">
      <w:pPr>
        <w:spacing w:after="0" w:line="257" w:lineRule="atLeast"/>
        <w:jc w:val="both"/>
        <w:rPr>
          <w:rFonts w:ascii="Times New Roman" w:eastAsia="Times New Roman" w:hAnsi="Times New Roman" w:cs="Times New Roman"/>
          <w:color w:val="000000"/>
          <w:lang w:val="en-US" w:eastAsia="en-US"/>
        </w:rPr>
      </w:pPr>
      <w:bookmarkStart w:id="266" w:name="part_eec62f66f91149a085f7ce1e5e0fa9e2"/>
      <w:bookmarkEnd w:id="266"/>
      <w:r w:rsidRPr="009A2DFC">
        <w:rPr>
          <w:rFonts w:ascii="Times New Roman" w:eastAsia="Times New Roman" w:hAnsi="Times New Roman" w:cs="Times New Roman"/>
          <w:color w:val="000000"/>
          <w:lang w:eastAsia="en-US"/>
        </w:rPr>
        <w:t>11.4. Sutarties kainos peržiūra atliekama Specialiosiose sąlygose nustatyta tvarka.</w:t>
      </w:r>
    </w:p>
    <w:p w14:paraId="378D5100" w14:textId="77777777" w:rsidR="003E4699" w:rsidRPr="009A2DFC" w:rsidRDefault="003E4699" w:rsidP="003E4699">
      <w:pPr>
        <w:spacing w:after="0" w:line="257" w:lineRule="atLeast"/>
        <w:jc w:val="both"/>
        <w:rPr>
          <w:rFonts w:ascii="Times New Roman" w:eastAsia="Times New Roman" w:hAnsi="Times New Roman" w:cs="Times New Roman"/>
          <w:color w:val="000000"/>
          <w:lang w:val="en-US" w:eastAsia="en-US"/>
        </w:rPr>
      </w:pPr>
      <w:r w:rsidRPr="009A2DFC">
        <w:rPr>
          <w:rFonts w:ascii="Times New Roman" w:eastAsia="Times New Roman" w:hAnsi="Times New Roman" w:cs="Times New Roman"/>
          <w:color w:val="000000"/>
          <w:lang w:eastAsia="en-US"/>
        </w:rPr>
        <w:t> </w:t>
      </w:r>
    </w:p>
    <w:p w14:paraId="43694557" w14:textId="77777777" w:rsidR="003E4699" w:rsidRPr="009A2DFC" w:rsidRDefault="003E4699" w:rsidP="003E4699">
      <w:pPr>
        <w:spacing w:after="0" w:line="257" w:lineRule="atLeast"/>
        <w:jc w:val="center"/>
        <w:rPr>
          <w:rFonts w:ascii="Times New Roman" w:eastAsia="Times New Roman" w:hAnsi="Times New Roman" w:cs="Times New Roman"/>
          <w:color w:val="000000"/>
          <w:lang w:val="en-US" w:eastAsia="en-US"/>
        </w:rPr>
      </w:pPr>
      <w:bookmarkStart w:id="267" w:name="part_7309caea5c364145a476135a4a7d84a4"/>
      <w:bookmarkEnd w:id="267"/>
      <w:r w:rsidRPr="009A2DFC">
        <w:rPr>
          <w:rFonts w:ascii="Times New Roman" w:eastAsia="Times New Roman" w:hAnsi="Times New Roman" w:cs="Times New Roman"/>
          <w:b/>
          <w:bCs/>
          <w:caps/>
          <w:color w:val="000000"/>
          <w:lang w:eastAsia="en-US"/>
        </w:rPr>
        <w:t>12.     ATSISKAITYMO TVARKA</w:t>
      </w:r>
    </w:p>
    <w:p w14:paraId="3895FA5D" w14:textId="77777777" w:rsidR="003E4699" w:rsidRPr="009A2DFC" w:rsidRDefault="003E4699" w:rsidP="003E4699">
      <w:pPr>
        <w:spacing w:after="0" w:line="257" w:lineRule="atLeast"/>
        <w:jc w:val="center"/>
        <w:rPr>
          <w:rFonts w:ascii="Times New Roman" w:eastAsia="Times New Roman" w:hAnsi="Times New Roman" w:cs="Times New Roman"/>
          <w:color w:val="000000"/>
          <w:lang w:val="en-US" w:eastAsia="en-US"/>
        </w:rPr>
      </w:pPr>
      <w:r w:rsidRPr="009A2DFC">
        <w:rPr>
          <w:rFonts w:ascii="Times New Roman" w:eastAsia="Times New Roman" w:hAnsi="Times New Roman" w:cs="Times New Roman"/>
          <w:b/>
          <w:bCs/>
          <w:caps/>
          <w:color w:val="000000"/>
          <w:lang w:eastAsia="en-US"/>
        </w:rPr>
        <w:t> </w:t>
      </w:r>
    </w:p>
    <w:p w14:paraId="6CB2A0DE" w14:textId="77777777" w:rsidR="003E4699" w:rsidRPr="009A2DFC" w:rsidRDefault="003E4699" w:rsidP="003E4699">
      <w:pPr>
        <w:spacing w:after="0" w:line="257" w:lineRule="atLeast"/>
        <w:jc w:val="center"/>
        <w:rPr>
          <w:rFonts w:ascii="Times New Roman" w:eastAsia="Times New Roman" w:hAnsi="Times New Roman" w:cs="Times New Roman"/>
          <w:color w:val="000000"/>
          <w:lang w:val="en-US" w:eastAsia="en-US"/>
        </w:rPr>
      </w:pPr>
      <w:bookmarkStart w:id="268" w:name="part_c6edbac96f0c4e788b53ca0423f5c904"/>
      <w:bookmarkEnd w:id="268"/>
      <w:r w:rsidRPr="009A2DFC">
        <w:rPr>
          <w:rFonts w:ascii="Times New Roman" w:eastAsia="Times New Roman" w:hAnsi="Times New Roman" w:cs="Times New Roman"/>
          <w:b/>
          <w:bCs/>
          <w:color w:val="000000"/>
          <w:lang w:eastAsia="en-US"/>
        </w:rPr>
        <w:t>12.1.  Išankstinis mokėjimas (avansas) (jei taikoma)</w:t>
      </w:r>
    </w:p>
    <w:p w14:paraId="1BD251BF" w14:textId="77777777" w:rsidR="003E4699" w:rsidRPr="009A2DFC" w:rsidRDefault="003E4699" w:rsidP="003E4699">
      <w:pPr>
        <w:spacing w:after="0" w:line="257" w:lineRule="atLeast"/>
        <w:jc w:val="both"/>
        <w:rPr>
          <w:rFonts w:ascii="Times New Roman" w:eastAsia="Times New Roman" w:hAnsi="Times New Roman" w:cs="Times New Roman"/>
          <w:color w:val="000000"/>
          <w:lang w:val="en-US" w:eastAsia="en-US"/>
        </w:rPr>
      </w:pPr>
      <w:r w:rsidRPr="009A2DFC">
        <w:rPr>
          <w:rFonts w:ascii="Times New Roman" w:eastAsia="Times New Roman" w:hAnsi="Times New Roman" w:cs="Times New Roman"/>
          <w:b/>
          <w:bCs/>
          <w:color w:val="000000"/>
          <w:lang w:eastAsia="en-US"/>
        </w:rPr>
        <w:lastRenderedPageBreak/>
        <w:t> </w:t>
      </w:r>
    </w:p>
    <w:p w14:paraId="6E96D1D8"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val="en-US" w:eastAsia="en-US"/>
        </w:rPr>
      </w:pPr>
      <w:bookmarkStart w:id="269" w:name="part_e6254d938ca14e5bb6ff52cae5d98d21"/>
      <w:bookmarkEnd w:id="269"/>
      <w:r w:rsidRPr="009A2DFC">
        <w:rPr>
          <w:rFonts w:ascii="Times New Roman" w:eastAsia="Times New Roman" w:hAnsi="Times New Roman" w:cs="Times New Roman"/>
          <w:color w:val="000000"/>
          <w:lang w:eastAsia="en-US"/>
        </w:rPr>
        <w:t>12.1.1. Bendrųjų sąlygų 12.1 poskyrio sąlygos taikomos tuo atveju, jei Specialiosiose sąlygose yra nurodyta, kad Tiekėjui mokamas išankstinis mokėjimas (avansas) (toliau – avansas). </w:t>
      </w:r>
    </w:p>
    <w:p w14:paraId="2AFD33EC"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val="en-US" w:eastAsia="en-US"/>
        </w:rPr>
      </w:pPr>
      <w:bookmarkStart w:id="270" w:name="part_5aca485be1cd47d8978d7f83b9fc4c64"/>
      <w:bookmarkEnd w:id="270"/>
      <w:r w:rsidRPr="009A2DFC">
        <w:rPr>
          <w:rFonts w:ascii="Times New Roman" w:eastAsia="Times New Roman" w:hAnsi="Times New Roman" w:cs="Times New Roman"/>
          <w:color w:val="000000"/>
          <w:lang w:eastAsia="en-US"/>
        </w:rPr>
        <w:t>12.1.2. Pirkėjas sumoka Tiekėjui avansą – ne daugiau kaip Specialiosiose sąlygose nurodytas avanso dydis.</w:t>
      </w:r>
    </w:p>
    <w:p w14:paraId="4EBDA04D"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val="en-US" w:eastAsia="en-US"/>
        </w:rPr>
      </w:pPr>
      <w:bookmarkStart w:id="271" w:name="part_537ddfc62aab4ba6939ed010f8001a23"/>
      <w:bookmarkEnd w:id="271"/>
      <w:r w:rsidRPr="009A2DFC">
        <w:rPr>
          <w:rFonts w:ascii="Times New Roman" w:eastAsia="Times New Roman" w:hAnsi="Times New Roman" w:cs="Times New Roman"/>
          <w:color w:val="000000"/>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A2DFC">
        <w:rPr>
          <w:rFonts w:ascii="Times New Roman" w:eastAsia="Times New Roman" w:hAnsi="Times New Roman" w:cs="Times New Roman"/>
          <w:b/>
          <w:bCs/>
          <w:color w:val="000000"/>
          <w:lang w:eastAsia="en-US"/>
        </w:rPr>
        <w:t>Avanso užtikrinimas</w:t>
      </w:r>
      <w:r w:rsidRPr="009A2DFC">
        <w:rPr>
          <w:rFonts w:ascii="Times New Roman" w:eastAsia="Times New Roman" w:hAnsi="Times New Roman" w:cs="Times New Roman"/>
          <w:color w:val="000000"/>
          <w:lang w:eastAsia="en-US"/>
        </w:rPr>
        <w:t>). </w:t>
      </w:r>
    </w:p>
    <w:p w14:paraId="5BBB9352"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val="en-US" w:eastAsia="en-US"/>
        </w:rPr>
      </w:pPr>
      <w:r w:rsidRPr="009A2DFC">
        <w:rPr>
          <w:rFonts w:ascii="Times New Roman" w:eastAsia="Times New Roman" w:hAnsi="Times New Roman" w:cs="Times New Roman"/>
          <w:b/>
          <w:bCs/>
          <w:color w:val="000000"/>
          <w:lang w:eastAsia="en-US"/>
        </w:rPr>
        <w:t>Pastaba.</w:t>
      </w:r>
      <w:r w:rsidRPr="009A2DFC">
        <w:rPr>
          <w:rFonts w:ascii="Times New Roman" w:eastAsia="Times New Roman" w:hAnsi="Times New Roman" w:cs="Times New Roman"/>
          <w:color w:val="000000"/>
          <w:lang w:eastAsia="en-US"/>
        </w:rPr>
        <w:t> </w:t>
      </w:r>
      <w:r w:rsidRPr="009A2DFC">
        <w:rPr>
          <w:rFonts w:ascii="Times New Roman" w:eastAsia="Times New Roman" w:hAnsi="Times New Roman" w:cs="Times New Roman"/>
          <w:color w:val="00000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A2DFC">
        <w:rPr>
          <w:rFonts w:ascii="Times New Roman" w:eastAsia="Times New Roman" w:hAnsi="Times New Roman" w:cs="Times New Roman"/>
          <w:color w:val="000000"/>
          <w:lang w:eastAsia="en-US"/>
        </w:rPr>
        <w:t> </w:t>
      </w:r>
      <w:r w:rsidRPr="009A2DFC">
        <w:rPr>
          <w:rFonts w:ascii="Times New Roman" w:eastAsia="Times New Roman" w:hAnsi="Times New Roman" w:cs="Times New Roman"/>
          <w:color w:val="000000"/>
          <w:shd w:val="clear" w:color="auto" w:fill="FFFFFF"/>
          <w:lang w:eastAsia="en-US"/>
        </w:rPr>
        <w:t>įstatymų bei kitų teisės aktų</w:t>
      </w:r>
      <w:r w:rsidRPr="009A2DFC">
        <w:rPr>
          <w:rFonts w:ascii="Times New Roman" w:eastAsia="Times New Roman" w:hAnsi="Times New Roman" w:cs="Times New Roman"/>
          <w:color w:val="000000"/>
          <w:lang w:eastAsia="en-US"/>
        </w:rPr>
        <w:t> </w:t>
      </w:r>
      <w:r w:rsidRPr="009A2DFC">
        <w:rPr>
          <w:rFonts w:ascii="Times New Roman" w:eastAsia="Times New Roman" w:hAnsi="Times New Roman" w:cs="Times New Roman"/>
          <w:color w:val="000000"/>
          <w:shd w:val="clear" w:color="auto" w:fill="FFFFFF"/>
          <w:lang w:eastAsia="en-US"/>
        </w:rPr>
        <w:t>nuostatas.</w:t>
      </w:r>
    </w:p>
    <w:p w14:paraId="460F9977"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272" w:name="part_190bf5c9e7104d59a5bbf9053b89a192"/>
      <w:bookmarkEnd w:id="272"/>
      <w:r w:rsidRPr="009A2DFC">
        <w:rPr>
          <w:rFonts w:ascii="Times New Roman" w:eastAsia="Times New Roman" w:hAnsi="Times New Roman" w:cs="Times New Roman"/>
          <w:color w:val="000000"/>
          <w:lang w:eastAsia="en-US"/>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F7F3A8D"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273" w:name="part_6a929eb6182745f2a4365f45f08c06d4"/>
      <w:bookmarkEnd w:id="273"/>
      <w:r w:rsidRPr="009A2DFC">
        <w:rPr>
          <w:rFonts w:ascii="Times New Roman" w:eastAsia="Times New Roman" w:hAnsi="Times New Roman" w:cs="Times New Roman"/>
          <w:color w:val="00000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EF628A3"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274" w:name="part_81a3a510952f43c99a64797afeae234e"/>
      <w:bookmarkEnd w:id="274"/>
      <w:r w:rsidRPr="009A2DFC">
        <w:rPr>
          <w:rFonts w:ascii="Times New Roman" w:eastAsia="Times New Roman" w:hAnsi="Times New Roman" w:cs="Times New Roman"/>
          <w:color w:val="00000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81C0E5"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275" w:name="part_63fb44954f2d4b9e8d14abb04f612425"/>
      <w:bookmarkEnd w:id="275"/>
      <w:r w:rsidRPr="009A2DFC">
        <w:rPr>
          <w:rFonts w:ascii="Times New Roman" w:eastAsia="Times New Roman" w:hAnsi="Times New Roman" w:cs="Times New Roman"/>
          <w:color w:val="000000"/>
          <w:lang w:eastAsia="en-US"/>
        </w:rPr>
        <w:t>12.1.7. Avanso užtikrinimo suma turi būti nurodoma ir išmokama eurais. </w:t>
      </w:r>
    </w:p>
    <w:p w14:paraId="70D1D633"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276" w:name="part_c7c6aff7d3f640bb90ac889e5df351a9"/>
      <w:bookmarkEnd w:id="276"/>
      <w:r w:rsidRPr="009A2DFC">
        <w:rPr>
          <w:rFonts w:ascii="Times New Roman" w:eastAsia="Times New Roman" w:hAnsi="Times New Roman" w:cs="Times New Roman"/>
          <w:color w:val="000000"/>
          <w:lang w:eastAsia="en-US"/>
        </w:rPr>
        <w:t>12.1.8. Avanso užtikrinimas turi būti surašytas lietuvių arba kita kalba (esant Pirkėjo prašymui, turi būti pateiktas vertimas į lietuvių kalbą). </w:t>
      </w:r>
    </w:p>
    <w:p w14:paraId="3D134788"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277" w:name="part_3f11ca3118c0410dbfd52ebd95786ff0"/>
      <w:bookmarkEnd w:id="277"/>
      <w:r w:rsidRPr="009A2DFC">
        <w:rPr>
          <w:rFonts w:ascii="Times New Roman" w:eastAsia="Times New Roman" w:hAnsi="Times New Roman" w:cs="Times New Roman"/>
          <w:color w:val="000000"/>
          <w:lang w:eastAsia="en-US"/>
        </w:rPr>
        <w:t>12.1.9. Avanso užtikrinimas, neatitinkantis šiame Sutarties poskyryje nustatytų reikalavimų, nebus priimamas. </w:t>
      </w:r>
    </w:p>
    <w:p w14:paraId="27AC008D"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278" w:name="part_38222b942b3c4ef3a74f14ecb0367b59"/>
      <w:bookmarkEnd w:id="278"/>
      <w:r w:rsidRPr="009A2DFC">
        <w:rPr>
          <w:rFonts w:ascii="Times New Roman" w:eastAsia="Times New Roman" w:hAnsi="Times New Roman" w:cs="Times New Roman"/>
          <w:color w:val="00000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C9DFA64"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279" w:name="part_1bd3404d77e4430bbeb7ed1bd76c5b35"/>
      <w:bookmarkEnd w:id="279"/>
      <w:r w:rsidRPr="009A2DFC">
        <w:rPr>
          <w:rFonts w:ascii="Times New Roman" w:eastAsia="Times New Roman" w:hAnsi="Times New Roman" w:cs="Times New Roman"/>
          <w:color w:val="000000"/>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239B87A6"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280" w:name="part_0029c02db3c84831b5fd0baf43393207"/>
      <w:bookmarkEnd w:id="280"/>
      <w:r w:rsidRPr="009A2DFC">
        <w:rPr>
          <w:rFonts w:ascii="Times New Roman" w:eastAsia="Times New Roman" w:hAnsi="Times New Roman" w:cs="Times New Roman"/>
          <w:color w:val="000000"/>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AFC36C"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11E8D117" w14:textId="77777777" w:rsidR="003E4699" w:rsidRPr="008C67B9" w:rsidRDefault="003E4699" w:rsidP="003E4699">
      <w:pPr>
        <w:spacing w:after="0" w:line="257" w:lineRule="atLeast"/>
        <w:jc w:val="center"/>
        <w:rPr>
          <w:rFonts w:ascii="Times New Roman" w:eastAsia="Times New Roman" w:hAnsi="Times New Roman" w:cs="Times New Roman"/>
          <w:color w:val="000000"/>
          <w:lang w:eastAsia="en-US"/>
        </w:rPr>
      </w:pPr>
      <w:bookmarkStart w:id="281" w:name="part_bfa74a56e3b741829bac99d06a6771da"/>
      <w:bookmarkEnd w:id="281"/>
      <w:r w:rsidRPr="009A2DFC">
        <w:rPr>
          <w:rFonts w:ascii="Times New Roman" w:eastAsia="Times New Roman" w:hAnsi="Times New Roman" w:cs="Times New Roman"/>
          <w:b/>
          <w:bCs/>
          <w:color w:val="000000"/>
          <w:lang w:eastAsia="en-US"/>
        </w:rPr>
        <w:t>12.2.  Mokėjimų tvarka</w:t>
      </w:r>
    </w:p>
    <w:p w14:paraId="2BAA2471"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olor w:val="000000"/>
          <w:lang w:eastAsia="en-US"/>
        </w:rPr>
        <w:t> </w:t>
      </w:r>
    </w:p>
    <w:p w14:paraId="3944C8A9"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82" w:name="part_b4cd4228187943e3b070d8cbcc9ac2b2"/>
      <w:bookmarkEnd w:id="282"/>
      <w:r w:rsidRPr="009A2DFC">
        <w:rPr>
          <w:rFonts w:ascii="Times New Roman" w:eastAsia="Times New Roman" w:hAnsi="Times New Roman" w:cs="Times New Roman"/>
          <w:color w:val="000000"/>
          <w:lang w:eastAsia="en-US"/>
        </w:rPr>
        <w:t>12.2.1.   Tiekėjas išrašo Sąskaitą tik Šalims pasirašius Prekių perdavimo–priėmimo aktą, jeigu kitaip nenumatyta Specialiosiose sąlygose:</w:t>
      </w:r>
    </w:p>
    <w:p w14:paraId="1ED2CB6C"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83" w:name="part_4b533fd0c73e42b08b88020b62ef67b6"/>
      <w:bookmarkEnd w:id="283"/>
      <w:r w:rsidRPr="009A2DFC">
        <w:rPr>
          <w:rFonts w:ascii="Times New Roman" w:eastAsia="Times New Roman" w:hAnsi="Times New Roman" w:cs="Times New Roman"/>
          <w:color w:val="000000"/>
          <w:lang w:eastAsia="en-US"/>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A2DFC">
        <w:rPr>
          <w:rFonts w:ascii="Times New Roman" w:eastAsia="Times New Roman" w:hAnsi="Times New Roman" w:cs="Times New Roman"/>
          <w:color w:val="0563C1"/>
          <w:u w:val="single"/>
          <w:lang w:eastAsia="en-US"/>
        </w:rPr>
        <w:t>2014/55/ES</w:t>
      </w:r>
      <w:r w:rsidRPr="009A2DFC">
        <w:rPr>
          <w:rFonts w:ascii="Times New Roman" w:eastAsia="Times New Roman" w:hAnsi="Times New Roman" w:cs="Times New Roman"/>
          <w:color w:val="000000"/>
          <w:lang w:eastAsia="en-US"/>
        </w:rPr>
        <w:t> (toliau – </w:t>
      </w:r>
      <w:r w:rsidRPr="009A2DFC">
        <w:rPr>
          <w:rFonts w:ascii="Times New Roman" w:eastAsia="Times New Roman" w:hAnsi="Times New Roman" w:cs="Times New Roman"/>
          <w:b/>
          <w:bCs/>
          <w:color w:val="000000"/>
          <w:lang w:eastAsia="en-US"/>
        </w:rPr>
        <w:t>Europos elektroninių sąskaitų faktūrų</w:t>
      </w:r>
      <w:r w:rsidRPr="009A2DFC">
        <w:rPr>
          <w:rFonts w:ascii="Times New Roman" w:eastAsia="Times New Roman" w:hAnsi="Times New Roman" w:cs="Times New Roman"/>
          <w:color w:val="000000"/>
          <w:lang w:eastAsia="en-US"/>
        </w:rPr>
        <w:t> </w:t>
      </w:r>
      <w:r w:rsidRPr="009A2DFC">
        <w:rPr>
          <w:rFonts w:ascii="Times New Roman" w:eastAsia="Times New Roman" w:hAnsi="Times New Roman" w:cs="Times New Roman"/>
          <w:b/>
          <w:bCs/>
          <w:color w:val="000000"/>
          <w:lang w:eastAsia="en-US"/>
        </w:rPr>
        <w:t>standartas</w:t>
      </w:r>
      <w:r w:rsidRPr="009A2DFC">
        <w:rPr>
          <w:rFonts w:ascii="Times New Roman" w:eastAsia="Times New Roman" w:hAnsi="Times New Roman" w:cs="Times New Roman"/>
          <w:color w:val="000000"/>
          <w:lang w:eastAsia="en-US"/>
        </w:rPr>
        <w:t>), Tiekėjas gali pateikti per informacinę sistemą „E. sąskaita“ (</w:t>
      </w:r>
      <w:r w:rsidRPr="009A2DFC">
        <w:rPr>
          <w:rFonts w:ascii="Times New Roman" w:eastAsia="Times New Roman" w:hAnsi="Times New Roman" w:cs="Times New Roman"/>
          <w:color w:val="0000FF"/>
          <w:u w:val="single"/>
          <w:lang w:eastAsia="en-US"/>
        </w:rPr>
        <w:t>www.esaskaita.eu</w:t>
      </w:r>
      <w:r w:rsidRPr="009A2DFC">
        <w:rPr>
          <w:rFonts w:ascii="Times New Roman" w:eastAsia="Times New Roman" w:hAnsi="Times New Roman" w:cs="Times New Roman"/>
          <w:color w:val="000000"/>
          <w:lang w:eastAsia="en-US"/>
        </w:rPr>
        <w:t>) arba per kitą savo pasirinktą informacinę sistemą;</w:t>
      </w:r>
    </w:p>
    <w:p w14:paraId="17D2A16A"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84" w:name="part_0a0da1d5ef5c48389da63acb61f47e3a"/>
      <w:bookmarkEnd w:id="284"/>
      <w:r w:rsidRPr="009A2DFC">
        <w:rPr>
          <w:rFonts w:ascii="Times New Roman" w:eastAsia="Times New Roman" w:hAnsi="Times New Roman" w:cs="Times New Roman"/>
          <w:color w:val="000000"/>
          <w:lang w:eastAsia="en-US"/>
        </w:rPr>
        <w:lastRenderedPageBreak/>
        <w:t>12.2.1.2. Europos elektroninių sąskaitų faktūrų standarto neatitinkančią elektroninę sąskaitą faktūrą Tiekėjas privalo pateikti, naudodamasis informacinės sistemos „E. sąskaita“ priemonėmis (</w:t>
      </w:r>
      <w:r w:rsidRPr="009A2DFC">
        <w:rPr>
          <w:rFonts w:ascii="Times New Roman" w:eastAsia="Times New Roman" w:hAnsi="Times New Roman" w:cs="Times New Roman"/>
          <w:color w:val="0000FF"/>
          <w:u w:val="single"/>
          <w:lang w:eastAsia="en-US"/>
        </w:rPr>
        <w:t>www.esaskaita.eu</w:t>
      </w:r>
      <w:r w:rsidRPr="009A2DFC">
        <w:rPr>
          <w:rFonts w:ascii="Times New Roman" w:eastAsia="Times New Roman" w:hAnsi="Times New Roman" w:cs="Times New Roman"/>
          <w:color w:val="000000"/>
          <w:lang w:eastAsia="en-US"/>
        </w:rPr>
        <w:t>).</w:t>
      </w:r>
    </w:p>
    <w:p w14:paraId="0687154F"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85" w:name="part_44a1d195b56b4d74a5fb8a833330bbe9"/>
      <w:bookmarkEnd w:id="285"/>
      <w:r w:rsidRPr="009A2DFC">
        <w:rPr>
          <w:rFonts w:ascii="Times New Roman" w:eastAsia="Times New Roman" w:hAnsi="Times New Roman" w:cs="Times New Roman"/>
          <w:color w:val="000000"/>
          <w:lang w:eastAsia="en-US"/>
        </w:rPr>
        <w:t>12.2.2.   Pirkėjas elektronines sąskaitas faktūras priima ir apdoroja naudodamasis informacinės sistemos „E. sąskaita“ priemonėmis, išskyrus VPĮ nustatytus išimtinius atvejus.</w:t>
      </w:r>
    </w:p>
    <w:p w14:paraId="07493B37"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86" w:name="part_e934354ba2644b43b5ff67c104bd060e"/>
      <w:bookmarkEnd w:id="286"/>
      <w:r w:rsidRPr="009A2DFC">
        <w:rPr>
          <w:rFonts w:ascii="Times New Roman" w:eastAsia="Times New Roman" w:hAnsi="Times New Roman" w:cs="Times New Roman"/>
          <w:color w:val="000000"/>
          <w:lang w:eastAsia="en-US"/>
        </w:rPr>
        <w:t>12.2.3.   Išankstinio mokėjimo sąskaitas (jeigu Specialiosiose sąlygose yra numatytas avanso mokėjimas) Tiekėjas privalo pateikti šiame Sutarties poskyryje nustatyta tvarka.</w:t>
      </w:r>
    </w:p>
    <w:p w14:paraId="1F715359"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87" w:name="part_68628f20972b43468ec4f2f92458dce7"/>
      <w:bookmarkEnd w:id="287"/>
      <w:r w:rsidRPr="009A2DFC">
        <w:rPr>
          <w:rFonts w:ascii="Times New Roman" w:eastAsia="Times New Roman" w:hAnsi="Times New Roman" w:cs="Times New Roman"/>
          <w:color w:val="000000"/>
          <w:lang w:eastAsia="en-US"/>
        </w:rPr>
        <w:t>12.2.4.   Pirkėjas atlieka mokėjimus už Prekes Specialiosiose sąlygose nustatytais terminais.</w:t>
      </w:r>
    </w:p>
    <w:p w14:paraId="599730CE"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88" w:name="part_68a87921fdd4459db747caffdae95828"/>
      <w:bookmarkEnd w:id="288"/>
      <w:r w:rsidRPr="009A2DFC">
        <w:rPr>
          <w:rFonts w:ascii="Times New Roman" w:eastAsia="Times New Roman" w:hAnsi="Times New Roman" w:cs="Times New Roman"/>
          <w:color w:val="000000"/>
          <w:lang w:eastAsia="en-US"/>
        </w:rPr>
        <w:t>12.2.5.   Už mokėjimų pagal Sutartį vėlavimus, Pirkėjui taikomos netesybos Specialiosiose sąlygose nustatyta tvarka.</w:t>
      </w:r>
    </w:p>
    <w:p w14:paraId="183846E0"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89" w:name="part_88db164c8d8d441d84f879d3a203a0eb"/>
      <w:bookmarkEnd w:id="289"/>
      <w:r w:rsidRPr="009A2DFC">
        <w:rPr>
          <w:rFonts w:ascii="Times New Roman" w:eastAsia="Times New Roman" w:hAnsi="Times New Roman" w:cs="Times New Roman"/>
          <w:color w:val="000000"/>
          <w:lang w:eastAsia="en-US"/>
        </w:rPr>
        <w:t>12.2.6.   Jei Prekės pristatomos dalimis, aukščiau nurodyta atsiskaitymo tvarka galioja kiekvienai tokiai daliai, jei Specialiosiose sąlygose nenustatyta kitaip.</w:t>
      </w:r>
    </w:p>
    <w:p w14:paraId="4203B267"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90" w:name="part_9c0b1f4512584426b9e3b0c76f219221"/>
      <w:bookmarkEnd w:id="290"/>
      <w:r w:rsidRPr="009A2DFC">
        <w:rPr>
          <w:rFonts w:ascii="Times New Roman" w:eastAsia="Times New Roman" w:hAnsi="Times New Roman" w:cs="Times New Roman"/>
          <w:color w:val="000000"/>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2DFE7A5"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02C670B3" w14:textId="77777777" w:rsidR="003E4699" w:rsidRPr="008C67B9" w:rsidRDefault="003E4699" w:rsidP="003E4699">
      <w:pPr>
        <w:spacing w:after="0" w:line="257" w:lineRule="atLeast"/>
        <w:jc w:val="center"/>
        <w:rPr>
          <w:rFonts w:ascii="Times New Roman" w:eastAsia="Times New Roman" w:hAnsi="Times New Roman" w:cs="Times New Roman"/>
          <w:color w:val="000000"/>
          <w:lang w:eastAsia="en-US"/>
        </w:rPr>
      </w:pPr>
      <w:bookmarkStart w:id="291" w:name="part_d9561aa090a84edf8a9569a80ce15656"/>
      <w:bookmarkEnd w:id="291"/>
      <w:r w:rsidRPr="009A2DFC">
        <w:rPr>
          <w:rFonts w:ascii="Times New Roman" w:eastAsia="Times New Roman" w:hAnsi="Times New Roman" w:cs="Times New Roman"/>
          <w:b/>
          <w:bCs/>
          <w:color w:val="000000"/>
          <w:lang w:eastAsia="en-US"/>
        </w:rPr>
        <w:t>12.3.  Kiti atsiskaitymo klausimai</w:t>
      </w:r>
    </w:p>
    <w:p w14:paraId="11DE28A5"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olor w:val="000000"/>
          <w:lang w:eastAsia="en-US"/>
        </w:rPr>
        <w:t> </w:t>
      </w:r>
    </w:p>
    <w:p w14:paraId="12C9FC77"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92" w:name="part_e08fcb6fd55a4983acf9af7ef9c5ce20"/>
      <w:bookmarkEnd w:id="292"/>
      <w:r w:rsidRPr="009A2DFC">
        <w:rPr>
          <w:rFonts w:ascii="Times New Roman" w:eastAsia="Times New Roman" w:hAnsi="Times New Roman" w:cs="Times New Roman"/>
          <w:color w:val="000000"/>
          <w:lang w:eastAsia="en-US"/>
        </w:rPr>
        <w:t>12.3.1.   Pirkėjas privalo pervesti mokėjimus Tiekėjui į Tiekėjo banko sąskaitą, nurodytą Specialiosiose sąlygose.</w:t>
      </w:r>
    </w:p>
    <w:p w14:paraId="69E72663"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293" w:name="part_3a9aaac2e8b1447790272c1a0eeaae22"/>
      <w:bookmarkEnd w:id="293"/>
      <w:r w:rsidRPr="009A2DFC">
        <w:rPr>
          <w:rFonts w:ascii="Times New Roman" w:eastAsia="Times New Roman" w:hAnsi="Times New Roman" w:cs="Times New Roman"/>
          <w:color w:val="000000"/>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3B896E7"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294" w:name="part_854a7e65f8db483e97c811ffa9a30ed7"/>
      <w:bookmarkEnd w:id="294"/>
      <w:r w:rsidRPr="009A2DFC">
        <w:rPr>
          <w:rFonts w:ascii="Times New Roman" w:eastAsia="Times New Roman" w:hAnsi="Times New Roman" w:cs="Times New Roman"/>
          <w:color w:val="000000"/>
          <w:lang w:eastAsia="en-US"/>
        </w:rPr>
        <w:t>12.3.3.   Visi mokėjimai pagal Sutartį atliekami eurais.</w:t>
      </w:r>
    </w:p>
    <w:p w14:paraId="3B820E2F"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295" w:name="part_ad77fdac8f2b472289c100214a4ab1bb"/>
      <w:bookmarkEnd w:id="295"/>
      <w:r w:rsidRPr="009A2DFC">
        <w:rPr>
          <w:rFonts w:ascii="Times New Roman" w:eastAsia="Times New Roman" w:hAnsi="Times New Roman" w:cs="Times New Roman"/>
          <w:color w:val="000000"/>
          <w:lang w:eastAsia="en-US"/>
        </w:rPr>
        <w:t>12.3.4.   Už pavėluotus mokėjimus pagal Sutartį mokančioji Šalis privalo sumokėti kitai Šaliai Specialiosiose sąlygose nurodyto dydžio netesybas.</w:t>
      </w:r>
    </w:p>
    <w:p w14:paraId="0766FAFE"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color w:val="000000"/>
          <w:lang w:eastAsia="en-US"/>
        </w:rPr>
        <w:t> </w:t>
      </w:r>
    </w:p>
    <w:p w14:paraId="14B7948E" w14:textId="77777777" w:rsidR="003E4699" w:rsidRPr="008C67B9" w:rsidRDefault="003E4699" w:rsidP="003E4699">
      <w:pPr>
        <w:spacing w:after="0" w:line="257" w:lineRule="atLeast"/>
        <w:jc w:val="center"/>
        <w:rPr>
          <w:rFonts w:ascii="Times New Roman" w:eastAsia="Times New Roman" w:hAnsi="Times New Roman" w:cs="Times New Roman"/>
          <w:color w:val="000000"/>
          <w:lang w:val="pt-BR" w:eastAsia="en-US"/>
        </w:rPr>
      </w:pPr>
      <w:bookmarkStart w:id="296" w:name="part_c93bdf8d52ca4278b2f53dd8113d12c5"/>
      <w:bookmarkEnd w:id="296"/>
      <w:r w:rsidRPr="009A2DFC">
        <w:rPr>
          <w:rFonts w:ascii="Times New Roman" w:eastAsia="Times New Roman" w:hAnsi="Times New Roman" w:cs="Times New Roman"/>
          <w:b/>
          <w:bCs/>
          <w:caps/>
          <w:color w:val="000000"/>
          <w:lang w:eastAsia="en-US"/>
        </w:rPr>
        <w:t>13.  KONFIDENCIALI INFORMACIJA</w:t>
      </w:r>
    </w:p>
    <w:p w14:paraId="61CABA7D"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aps/>
          <w:color w:val="000000"/>
          <w:lang w:eastAsia="en-US"/>
        </w:rPr>
        <w:t> </w:t>
      </w:r>
    </w:p>
    <w:p w14:paraId="39614260"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297" w:name="part_61fd70a8a6664132b3350d936e1a21e5"/>
      <w:bookmarkEnd w:id="297"/>
      <w:r w:rsidRPr="009A2DFC">
        <w:rPr>
          <w:rFonts w:ascii="Times New Roman" w:eastAsia="Times New Roman" w:hAnsi="Times New Roman" w:cs="Times New Roman"/>
          <w:color w:val="000000"/>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33C251B"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298" w:name="part_0b057206de9940a79e426d526d4ff1d8"/>
      <w:bookmarkEnd w:id="298"/>
      <w:r w:rsidRPr="009A2DFC">
        <w:rPr>
          <w:rFonts w:ascii="Times New Roman" w:eastAsia="Times New Roman" w:hAnsi="Times New Roman" w:cs="Times New Roman"/>
          <w:color w:val="000000"/>
          <w:lang w:eastAsia="en-US"/>
        </w:rPr>
        <w:t>13.2.  Šalis turi teisę atskleisti kitos Šalies konfidencialią informaciją šiais atvejais:</w:t>
      </w:r>
    </w:p>
    <w:p w14:paraId="15685A8C"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299" w:name="part_53fbb52773414f9c9b52da4acf3966ba"/>
      <w:bookmarkEnd w:id="299"/>
      <w:r w:rsidRPr="009A2DFC">
        <w:rPr>
          <w:rFonts w:ascii="Times New Roman" w:eastAsia="Times New Roman" w:hAnsi="Times New Roman" w:cs="Times New Roman"/>
          <w:color w:val="000000"/>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F666940"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00" w:name="part_2298f6d2b7f54e1e8c54f2447a9d43a0"/>
      <w:bookmarkEnd w:id="300"/>
      <w:r w:rsidRPr="009A2DFC">
        <w:rPr>
          <w:rFonts w:ascii="Times New Roman" w:eastAsia="Times New Roman" w:hAnsi="Times New Roman" w:cs="Times New Roman"/>
          <w:color w:val="000000"/>
          <w:lang w:eastAsia="en-US"/>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6E0A585"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01" w:name="part_0bcf3a8ffc6c460491923a7f3c6c7334"/>
      <w:bookmarkEnd w:id="301"/>
      <w:r w:rsidRPr="009A2DFC">
        <w:rPr>
          <w:rFonts w:ascii="Times New Roman" w:eastAsia="Times New Roman" w:hAnsi="Times New Roman" w:cs="Times New Roman"/>
          <w:color w:val="000000"/>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33AE763"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02" w:name="part_32b2c249e6944678957805393e93f8ff"/>
      <w:bookmarkEnd w:id="302"/>
      <w:r w:rsidRPr="009A2DFC">
        <w:rPr>
          <w:rFonts w:ascii="Times New Roman" w:eastAsia="Times New Roman" w:hAnsi="Times New Roman" w:cs="Times New Roman"/>
          <w:color w:val="000000"/>
          <w:lang w:eastAsia="en-US"/>
        </w:rPr>
        <w:t>13.4.  Šalis atsako:</w:t>
      </w:r>
    </w:p>
    <w:p w14:paraId="25CB9569"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03" w:name="part_5bc455d878134aea8f437f7b73ac4368"/>
      <w:bookmarkEnd w:id="303"/>
      <w:r w:rsidRPr="009A2DFC">
        <w:rPr>
          <w:rFonts w:ascii="Times New Roman" w:eastAsia="Times New Roman" w:hAnsi="Times New Roman" w:cs="Times New Roman"/>
          <w:color w:val="000000"/>
          <w:lang w:eastAsia="en-US"/>
        </w:rPr>
        <w:t>13.4.1.   už bet kokį neteisėtą, įskaitant atsitiktinį, kitos Šalies konfidencialios informacijos ar bet kurios jos dalies atskleidimą ar perdavimą arba konfidencialios informacijos neteisėtą naudojimą;</w:t>
      </w:r>
    </w:p>
    <w:p w14:paraId="0E2FABD3"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04" w:name="part_89703ac8c5b0446d80b331aac6398952"/>
      <w:bookmarkEnd w:id="304"/>
      <w:r w:rsidRPr="009A2DFC">
        <w:rPr>
          <w:rFonts w:ascii="Times New Roman" w:eastAsia="Times New Roman" w:hAnsi="Times New Roman" w:cs="Times New Roman"/>
          <w:color w:val="000000"/>
          <w:lang w:eastAsia="en-US"/>
        </w:rPr>
        <w:t>13.4.2.   už tai, kad nesiėmė visų protingų veiksmų, kad išsaugotų ir apsaugotų kitos Šalies konfidencialią informaciją ar bet kurią jos dalį, užkirstų kelią tolesniam jos neteisėtam atskleidimui, perdavimui ar naudojimui.</w:t>
      </w:r>
    </w:p>
    <w:p w14:paraId="55DF667D"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05" w:name="part_441729603aa74b1a96669508650e91c7"/>
      <w:bookmarkEnd w:id="305"/>
      <w:r w:rsidRPr="009A2DFC">
        <w:rPr>
          <w:rFonts w:ascii="Times New Roman" w:eastAsia="Times New Roman" w:hAnsi="Times New Roman" w:cs="Times New Roman"/>
          <w:color w:val="000000"/>
          <w:lang w:eastAsia="en-US"/>
        </w:rPr>
        <w:lastRenderedPageBreak/>
        <w:t>13.5.  Šalis nepagrįstai atskleidusi kitos Šalies konfidencialią informaciją privalo sumokėti kitai Šaliai Specialiosiose sąlygose nurodyto dydžio baudą.</w:t>
      </w:r>
    </w:p>
    <w:p w14:paraId="766BA305"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1A5A0050" w14:textId="77777777" w:rsidR="003E4699" w:rsidRPr="008C67B9" w:rsidRDefault="003E4699" w:rsidP="003E4699">
      <w:pPr>
        <w:spacing w:after="0" w:line="257" w:lineRule="atLeast"/>
        <w:jc w:val="center"/>
        <w:rPr>
          <w:rFonts w:ascii="Times New Roman" w:eastAsia="Times New Roman" w:hAnsi="Times New Roman" w:cs="Times New Roman"/>
          <w:color w:val="000000"/>
          <w:lang w:eastAsia="en-US"/>
        </w:rPr>
      </w:pPr>
      <w:bookmarkStart w:id="306" w:name="part_0349dceb84bf483dbf95d00c34404dfd"/>
      <w:bookmarkEnd w:id="306"/>
      <w:r w:rsidRPr="009A2DFC">
        <w:rPr>
          <w:rFonts w:ascii="Times New Roman" w:eastAsia="Times New Roman" w:hAnsi="Times New Roman" w:cs="Times New Roman"/>
          <w:b/>
          <w:bCs/>
          <w:caps/>
          <w:color w:val="000000"/>
          <w:lang w:eastAsia="en-US"/>
        </w:rPr>
        <w:t>14.  ASMENS DUOMENŲ APSAUGA</w:t>
      </w:r>
    </w:p>
    <w:p w14:paraId="09CABC88"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aps/>
          <w:color w:val="000000"/>
          <w:lang w:eastAsia="en-US"/>
        </w:rPr>
        <w:t> </w:t>
      </w:r>
    </w:p>
    <w:p w14:paraId="41AF5B1D"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07" w:name="part_2a02832f44ab40d6844ee305c26d4a31"/>
      <w:bookmarkEnd w:id="307"/>
      <w:r w:rsidRPr="009A2DFC">
        <w:rPr>
          <w:rFonts w:ascii="Times New Roman" w:eastAsia="Times New Roman" w:hAnsi="Times New Roman" w:cs="Times New Roman"/>
          <w:color w:val="000000"/>
          <w:lang w:eastAsia="en-US"/>
        </w:rPr>
        <w:t>14.1.  Šalys įsipareigoja užtikrinti asmens duomenų saugumą bei asmens duomenų tvarkymą vykdyti teisėtai, vadovaujantis 2016 m. balandžio 27 d. priimto Europos Parlamento ir Tarybos reglamento </w:t>
      </w:r>
      <w:r w:rsidRPr="009A2DFC">
        <w:rPr>
          <w:rFonts w:ascii="Times New Roman" w:eastAsia="Times New Roman" w:hAnsi="Times New Roman" w:cs="Times New Roman"/>
          <w:color w:val="0563C1"/>
          <w:u w:val="single"/>
          <w:lang w:eastAsia="en-US"/>
        </w:rPr>
        <w:t>(ES) 2016/679</w:t>
      </w:r>
      <w:r w:rsidRPr="009A2DFC">
        <w:rPr>
          <w:rFonts w:ascii="Times New Roman" w:eastAsia="Times New Roman" w:hAnsi="Times New Roman" w:cs="Times New Roman"/>
          <w:color w:val="000000"/>
          <w:lang w:eastAsia="en-US"/>
        </w:rPr>
        <w:t> dėl fizinių asmenų apsaugos tvarkant asmens duomenis ir dėl laisvo tokių duomenų judėjimo ir kuriuo panaikinama Direktyva </w:t>
      </w:r>
      <w:r w:rsidRPr="009A2DFC">
        <w:rPr>
          <w:rFonts w:ascii="Times New Roman" w:eastAsia="Times New Roman" w:hAnsi="Times New Roman" w:cs="Times New Roman"/>
          <w:color w:val="0563C1"/>
          <w:u w:val="single"/>
          <w:lang w:eastAsia="en-US"/>
        </w:rPr>
        <w:t>95/46/EB</w:t>
      </w:r>
      <w:r w:rsidRPr="009A2DFC">
        <w:rPr>
          <w:rFonts w:ascii="Times New Roman" w:eastAsia="Times New Roman" w:hAnsi="Times New Roman" w:cs="Times New Roman"/>
          <w:color w:val="000000"/>
          <w:lang w:eastAsia="en-US"/>
        </w:rPr>
        <w:t> (Bendrasis duomenų apsaugos reglamentas) ir kitų teisės aktų, reglamentuojančių asmens duomenų tvarkymą, nuostatomis.</w:t>
      </w:r>
    </w:p>
    <w:p w14:paraId="7F4739BA"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08" w:name="part_efcf2289ac124501be1817d02c0f316e"/>
      <w:bookmarkEnd w:id="308"/>
      <w:r w:rsidRPr="009A2DFC">
        <w:rPr>
          <w:rFonts w:ascii="Times New Roman" w:eastAsia="Times New Roman" w:hAnsi="Times New Roman" w:cs="Times New Roman"/>
          <w:color w:val="000000"/>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E9EBC" w14:textId="77777777" w:rsidR="003E4699" w:rsidRPr="008C67B9" w:rsidRDefault="003E4699" w:rsidP="003E4699">
      <w:pPr>
        <w:spacing w:after="0" w:line="257" w:lineRule="atLeast"/>
        <w:ind w:left="360" w:firstLine="53"/>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169C9067" w14:textId="77777777" w:rsidR="003E4699" w:rsidRPr="008C67B9" w:rsidRDefault="003E4699" w:rsidP="003E4699">
      <w:pPr>
        <w:spacing w:after="0" w:line="257" w:lineRule="atLeast"/>
        <w:jc w:val="center"/>
        <w:rPr>
          <w:rFonts w:ascii="Times New Roman" w:eastAsia="Times New Roman" w:hAnsi="Times New Roman" w:cs="Times New Roman"/>
          <w:color w:val="000000"/>
          <w:lang w:eastAsia="en-US"/>
        </w:rPr>
      </w:pPr>
      <w:bookmarkStart w:id="309" w:name="part_7cea0cfb81564512a67d6a84f49fb00e"/>
      <w:bookmarkEnd w:id="309"/>
      <w:r w:rsidRPr="009A2DFC">
        <w:rPr>
          <w:rFonts w:ascii="Times New Roman" w:eastAsia="Times New Roman" w:hAnsi="Times New Roman" w:cs="Times New Roman"/>
          <w:b/>
          <w:bCs/>
          <w:caps/>
          <w:color w:val="000000"/>
          <w:lang w:eastAsia="en-US"/>
        </w:rPr>
        <w:t>15.  INTELEKTINĖ NUOSAVYBĖ</w:t>
      </w:r>
    </w:p>
    <w:p w14:paraId="0F5C8DCC"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aps/>
          <w:color w:val="000000"/>
          <w:lang w:eastAsia="en-US"/>
        </w:rPr>
        <w:t> </w:t>
      </w:r>
    </w:p>
    <w:p w14:paraId="6CB87E6F"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10" w:name="part_12edb23232c3463496cbb10412f0f6b0"/>
      <w:bookmarkEnd w:id="310"/>
      <w:r w:rsidRPr="009A2DFC">
        <w:rPr>
          <w:rFonts w:ascii="Times New Roman" w:eastAsia="Times New Roman" w:hAnsi="Times New Roman" w:cs="Times New Roman"/>
          <w:color w:val="000000"/>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CD7526B"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11" w:name="part_1b9b76efd8d0445c9c56bb24ebd7d34f"/>
      <w:bookmarkEnd w:id="311"/>
      <w:r w:rsidRPr="009A2DFC">
        <w:rPr>
          <w:rFonts w:ascii="Times New Roman" w:eastAsia="Times New Roman" w:hAnsi="Times New Roman" w:cs="Times New Roman"/>
          <w:color w:val="00000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A2DFC">
        <w:rPr>
          <w:rFonts w:ascii="Times New Roman" w:eastAsia="Times New Roman" w:hAnsi="Times New Roman" w:cs="Times New Roman"/>
          <w:color w:val="000000"/>
          <w:lang w:eastAsia="en-US"/>
        </w:rPr>
        <w:t>sui</w:t>
      </w:r>
      <w:proofErr w:type="spellEnd"/>
      <w:r w:rsidRPr="009A2DFC">
        <w:rPr>
          <w:rFonts w:ascii="Times New Roman" w:eastAsia="Times New Roman" w:hAnsi="Times New Roman" w:cs="Times New Roman"/>
          <w:color w:val="000000"/>
          <w:lang w:eastAsia="en-US"/>
        </w:rPr>
        <w:t xml:space="preserve"> </w:t>
      </w:r>
      <w:proofErr w:type="spellStart"/>
      <w:r w:rsidRPr="009A2DFC">
        <w:rPr>
          <w:rFonts w:ascii="Times New Roman" w:eastAsia="Times New Roman" w:hAnsi="Times New Roman" w:cs="Times New Roman"/>
          <w:color w:val="000000"/>
          <w:lang w:eastAsia="en-US"/>
        </w:rPr>
        <w:t>generis</w:t>
      </w:r>
      <w:proofErr w:type="spellEnd"/>
      <w:r w:rsidRPr="009A2DFC">
        <w:rPr>
          <w:rFonts w:ascii="Times New Roman" w:eastAsia="Times New Roman" w:hAnsi="Times New Roman" w:cs="Times New Roman"/>
          <w:color w:val="000000"/>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B81DADD"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312" w:name="part_f3ec9bddd3814a4b91c0aa9e9bab8c5a"/>
      <w:bookmarkEnd w:id="312"/>
      <w:r w:rsidRPr="009A2DFC">
        <w:rPr>
          <w:rFonts w:ascii="Times New Roman" w:eastAsia="Times New Roman" w:hAnsi="Times New Roman" w:cs="Times New Roman"/>
          <w:color w:val="00000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FB64432"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color w:val="000000"/>
          <w:lang w:eastAsia="en-US"/>
        </w:rPr>
        <w:t> </w:t>
      </w:r>
    </w:p>
    <w:p w14:paraId="3E63325E" w14:textId="77777777" w:rsidR="003E4699" w:rsidRPr="008C67B9" w:rsidRDefault="003E4699" w:rsidP="003E4699">
      <w:pPr>
        <w:spacing w:after="0" w:line="257" w:lineRule="atLeast"/>
        <w:jc w:val="center"/>
        <w:rPr>
          <w:rFonts w:ascii="Times New Roman" w:eastAsia="Times New Roman" w:hAnsi="Times New Roman" w:cs="Times New Roman"/>
          <w:color w:val="000000"/>
          <w:lang w:val="pt-BR" w:eastAsia="en-US"/>
        </w:rPr>
      </w:pPr>
      <w:bookmarkStart w:id="313" w:name="part_5d3f1393fe484945a06edfe0588f65a6"/>
      <w:bookmarkEnd w:id="313"/>
      <w:r w:rsidRPr="009A2DFC">
        <w:rPr>
          <w:rFonts w:ascii="Times New Roman" w:eastAsia="Times New Roman" w:hAnsi="Times New Roman" w:cs="Times New Roman"/>
          <w:b/>
          <w:bCs/>
          <w:caps/>
          <w:color w:val="000000"/>
          <w:lang w:eastAsia="en-US"/>
        </w:rPr>
        <w:t>16.  PAREIŠKIMAI IR GARANTIJOS</w:t>
      </w:r>
    </w:p>
    <w:p w14:paraId="7E9011E4"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aps/>
          <w:color w:val="000000"/>
          <w:lang w:eastAsia="en-US"/>
        </w:rPr>
        <w:t> </w:t>
      </w:r>
    </w:p>
    <w:p w14:paraId="780B5E8C"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314" w:name="part_dccb91c5291d4b568b4cec4b3b64ba85"/>
      <w:bookmarkEnd w:id="314"/>
      <w:r w:rsidRPr="009A2DFC">
        <w:rPr>
          <w:rFonts w:ascii="Times New Roman" w:eastAsia="Times New Roman" w:hAnsi="Times New Roman" w:cs="Times New Roman"/>
          <w:color w:val="000000"/>
          <w:lang w:eastAsia="en-US"/>
        </w:rPr>
        <w:t>16.1. Kiekviena iš Šalių pareiškia ir garantuoja kitai Šaliai, kad:</w:t>
      </w:r>
    </w:p>
    <w:p w14:paraId="67371179"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315" w:name="part_7f25f6c58258486eba0d25e18c99c106"/>
      <w:bookmarkEnd w:id="315"/>
      <w:r w:rsidRPr="009A2DFC">
        <w:rPr>
          <w:rFonts w:ascii="Times New Roman" w:eastAsia="Times New Roman" w:hAnsi="Times New Roman" w:cs="Times New Roman"/>
          <w:color w:val="000000"/>
          <w:lang w:eastAsia="en-US"/>
        </w:rPr>
        <w:t>16.1.1. yra teisėtai priimti ir galioja visi būtini sprendimai, gauti leidimai bei sutikimai, taip pat teisėtai atlikti ir galioja kiti teisiniai veiksmai, reikalingi Sutarties sudarymui, galiojimui ir vykdymui;</w:t>
      </w:r>
    </w:p>
    <w:p w14:paraId="46A64F75"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316" w:name="part_391911bfb3b94b0286158a6c07f25511"/>
      <w:bookmarkEnd w:id="316"/>
      <w:r w:rsidRPr="009A2DFC">
        <w:rPr>
          <w:rFonts w:ascii="Times New Roman" w:eastAsia="Times New Roman" w:hAnsi="Times New Roman" w:cs="Times New Roman"/>
          <w:color w:val="000000"/>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543290C"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317" w:name="part_549b97630bdf485c9f1ed21f87374ba2"/>
      <w:bookmarkEnd w:id="317"/>
      <w:r w:rsidRPr="009A2DFC">
        <w:rPr>
          <w:rFonts w:ascii="Times New Roman" w:eastAsia="Times New Roman" w:hAnsi="Times New Roman" w:cs="Times New Roman"/>
          <w:color w:val="00000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8AA0A1"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318" w:name="part_33af460a296f4333b2bda489147b75ef"/>
      <w:bookmarkEnd w:id="318"/>
      <w:r w:rsidRPr="009A2DFC">
        <w:rPr>
          <w:rFonts w:ascii="Times New Roman" w:eastAsia="Times New Roman" w:hAnsi="Times New Roman" w:cs="Times New Roman"/>
          <w:color w:val="00000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D411049"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319" w:name="part_12ab65e979b8470eb9313a512e38198b"/>
      <w:bookmarkEnd w:id="319"/>
      <w:r w:rsidRPr="009A2DFC">
        <w:rPr>
          <w:rFonts w:ascii="Times New Roman" w:eastAsia="Times New Roman" w:hAnsi="Times New Roman" w:cs="Times New Roman"/>
          <w:color w:val="000000"/>
          <w:lang w:eastAsia="en-US"/>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1AAB85"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320" w:name="part_c6af3093c91345f583e17093031c83cc"/>
      <w:bookmarkEnd w:id="320"/>
      <w:r w:rsidRPr="009A2DFC">
        <w:rPr>
          <w:rFonts w:ascii="Times New Roman" w:eastAsia="Times New Roman" w:hAnsi="Times New Roman" w:cs="Times New Roman"/>
          <w:color w:val="000000"/>
          <w:lang w:eastAsia="en-US"/>
        </w:rPr>
        <w:t>16.1.6. visi Šalies pareiškimai ir garantijos yra išsamūs ir nepalieka nutylėtų jokių aplinkybių, kurios darytų šiuos pareiškimus ar garantijas neteisingais.</w:t>
      </w:r>
    </w:p>
    <w:p w14:paraId="2E32CF7B"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321" w:name="part_e531128b7a6c43259231b918e334e5ff"/>
      <w:bookmarkEnd w:id="321"/>
      <w:r w:rsidRPr="009A2DFC">
        <w:rPr>
          <w:rFonts w:ascii="Times New Roman" w:eastAsia="Times New Roman" w:hAnsi="Times New Roman" w:cs="Times New Roman"/>
          <w:color w:val="000000"/>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E4E6411"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322" w:name="part_458b31c2b1404422b708175fd7f1af2d"/>
      <w:bookmarkEnd w:id="322"/>
      <w:r w:rsidRPr="009A2DFC">
        <w:rPr>
          <w:rFonts w:ascii="Times New Roman" w:eastAsia="Times New Roman" w:hAnsi="Times New Roman" w:cs="Times New Roman"/>
          <w:color w:val="000000"/>
          <w:shd w:val="clear" w:color="auto" w:fill="FFFFFF"/>
          <w:lang w:eastAsia="en-US"/>
        </w:rPr>
        <w:t>16.3. </w:t>
      </w:r>
      <w:r w:rsidRPr="009A2DFC">
        <w:rPr>
          <w:rFonts w:ascii="Times New Roman" w:eastAsia="Times New Roman" w:hAnsi="Times New Roman" w:cs="Times New Roman"/>
          <w:color w:val="000000"/>
          <w:lang w:eastAsia="en-US"/>
        </w:rPr>
        <w:t>Tiekėjas pareiškia, kad parduodamų Prekių disponavimo, valdymo ir naudojimosi teisės nėra apribotos </w:t>
      </w:r>
      <w:r w:rsidRPr="009A2DFC">
        <w:rPr>
          <w:rFonts w:ascii="Times New Roman" w:eastAsia="Times New Roman" w:hAnsi="Times New Roman" w:cs="Times New Roman"/>
          <w:color w:val="000000"/>
          <w:shd w:val="clear" w:color="auto" w:fill="FFFFFF"/>
          <w:lang w:eastAsia="en-US"/>
        </w:rPr>
        <w:t>ir jokie tretieji asmenys neturi pretenzijų į Sutartimi perduodamas Prekes (įkeitimai, areštai ar pan.).</w:t>
      </w:r>
    </w:p>
    <w:p w14:paraId="5061DDD4"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color w:val="000000"/>
          <w:lang w:eastAsia="en-US"/>
        </w:rPr>
        <w:t> </w:t>
      </w:r>
    </w:p>
    <w:p w14:paraId="5587FF62" w14:textId="77777777" w:rsidR="003E4699" w:rsidRPr="008C67B9" w:rsidRDefault="003E4699" w:rsidP="003E4699">
      <w:pPr>
        <w:spacing w:after="0" w:line="257" w:lineRule="atLeast"/>
        <w:jc w:val="center"/>
        <w:rPr>
          <w:rFonts w:ascii="Times New Roman" w:eastAsia="Times New Roman" w:hAnsi="Times New Roman" w:cs="Times New Roman"/>
          <w:color w:val="000000"/>
          <w:lang w:val="pt-BR" w:eastAsia="en-US"/>
        </w:rPr>
      </w:pPr>
      <w:bookmarkStart w:id="323" w:name="part_00bc1b0c794d44fdbd191e635099dd9e"/>
      <w:bookmarkEnd w:id="323"/>
      <w:r w:rsidRPr="009A2DFC">
        <w:rPr>
          <w:rFonts w:ascii="Times New Roman" w:eastAsia="Times New Roman" w:hAnsi="Times New Roman" w:cs="Times New Roman"/>
          <w:b/>
          <w:bCs/>
          <w:caps/>
          <w:color w:val="000000"/>
          <w:lang w:eastAsia="en-US"/>
        </w:rPr>
        <w:t>17.  BENDRIEJI ATSAKOMYBĖS KLAUSIMAI</w:t>
      </w:r>
    </w:p>
    <w:p w14:paraId="5D5D259F"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color w:val="000000"/>
          <w:lang w:eastAsia="en-US"/>
        </w:rPr>
        <w:t> </w:t>
      </w:r>
    </w:p>
    <w:p w14:paraId="5979287D"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324" w:name="part_ea96dfd1475c4c499c7ce06be267bce4"/>
      <w:bookmarkEnd w:id="324"/>
      <w:r w:rsidRPr="009A2DFC">
        <w:rPr>
          <w:rFonts w:ascii="Times New Roman" w:eastAsia="Times New Roman" w:hAnsi="Times New Roman" w:cs="Times New Roman"/>
          <w:color w:val="000000"/>
          <w:lang w:eastAsia="en-US"/>
        </w:rPr>
        <w:t>17.1. Netesybų už vėlavimą ar pareigų pagal Sutartį pažeidimą sumokėjimas neatleidžia Šalies nuo Sutartyje numatytų jos pareigų vykdymo.</w:t>
      </w:r>
    </w:p>
    <w:p w14:paraId="18133A8D"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25" w:name="part_a11418743e2b4d3298cca6ec5c290ee2"/>
      <w:bookmarkEnd w:id="325"/>
      <w:r w:rsidRPr="009A2DFC">
        <w:rPr>
          <w:rFonts w:ascii="Times New Roman" w:eastAsia="Times New Roman" w:hAnsi="Times New Roman" w:cs="Times New Roman"/>
          <w:color w:val="000000"/>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A2DFC">
        <w:rPr>
          <w:rFonts w:ascii="Times New Roman" w:eastAsia="Times New Roman" w:hAnsi="Times New Roman" w:cs="Times New Roman"/>
          <w:color w:val="00000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34B9DF5B"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26" w:name="part_5231dbfb1dc5447b916618d3c25e9fc8"/>
      <w:bookmarkEnd w:id="326"/>
      <w:r w:rsidRPr="009A2DFC">
        <w:rPr>
          <w:rFonts w:ascii="Times New Roman" w:eastAsia="Times New Roman" w:hAnsi="Times New Roman" w:cs="Times New Roman"/>
          <w:color w:val="00000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BA7F5F"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27" w:name="part_acf5a3997d064987a757c9e576f2ea5e"/>
      <w:bookmarkEnd w:id="327"/>
      <w:r w:rsidRPr="009A2DFC">
        <w:rPr>
          <w:rFonts w:ascii="Times New Roman" w:eastAsia="Times New Roman" w:hAnsi="Times New Roman" w:cs="Times New Roman"/>
          <w:color w:val="000000"/>
          <w:lang w:eastAsia="en-US"/>
        </w:rPr>
        <w:t>17.4. Šioje Sutartyje numatytos teisių gynybos priemonės neapriboja Šalių teisės pasinaudoti kitomis teisėtomis teisių gynybos priemonėmis.</w:t>
      </w:r>
    </w:p>
    <w:p w14:paraId="62B54D21"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28" w:name="part_eb78b4fc534f4a4880f192558ede0983"/>
      <w:bookmarkEnd w:id="328"/>
      <w:r w:rsidRPr="009A2DFC">
        <w:rPr>
          <w:rFonts w:ascii="Times New Roman" w:eastAsia="Times New Roman" w:hAnsi="Times New Roman" w:cs="Times New Roman"/>
          <w:color w:val="00000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05CE139"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329" w:name="part_04866c4c3de8456088563842aba89e9c"/>
      <w:bookmarkEnd w:id="329"/>
      <w:r w:rsidRPr="009A2DFC">
        <w:rPr>
          <w:rFonts w:ascii="Times New Roman" w:eastAsia="Times New Roman" w:hAnsi="Times New Roman" w:cs="Times New Roman"/>
          <w:color w:val="00000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663939AC" w14:textId="77777777" w:rsidR="003E4699" w:rsidRPr="009A2DFC" w:rsidRDefault="003E4699" w:rsidP="003E4699">
      <w:pPr>
        <w:spacing w:after="0" w:line="257" w:lineRule="atLeast"/>
        <w:ind w:firstLine="53"/>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3C665FE4" w14:textId="77777777" w:rsidR="003E4699" w:rsidRPr="009A2DFC" w:rsidRDefault="003E4699" w:rsidP="003E4699">
      <w:pPr>
        <w:spacing w:after="0" w:line="257" w:lineRule="atLeast"/>
        <w:jc w:val="center"/>
        <w:rPr>
          <w:rFonts w:ascii="Times New Roman" w:eastAsia="Times New Roman" w:hAnsi="Times New Roman" w:cs="Times New Roman"/>
          <w:color w:val="000000"/>
          <w:lang w:eastAsia="en-US"/>
        </w:rPr>
      </w:pPr>
      <w:bookmarkStart w:id="330" w:name="part_84ed0289c5ba4eaf807ac1519747098d"/>
      <w:bookmarkEnd w:id="330"/>
      <w:r w:rsidRPr="009A2DFC">
        <w:rPr>
          <w:rFonts w:ascii="Times New Roman" w:eastAsia="Times New Roman" w:hAnsi="Times New Roman" w:cs="Times New Roman"/>
          <w:b/>
          <w:bCs/>
          <w:caps/>
          <w:color w:val="000000"/>
          <w:lang w:eastAsia="en-US"/>
        </w:rPr>
        <w:t>18.  NENUGALIMA JĖGA (FORCE MAJEURE)</w:t>
      </w:r>
    </w:p>
    <w:p w14:paraId="3E797097"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aps/>
          <w:color w:val="000000"/>
          <w:lang w:eastAsia="en-US"/>
        </w:rPr>
        <w:t> </w:t>
      </w:r>
    </w:p>
    <w:p w14:paraId="53E124A0"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331" w:name="part_37691bceb3904de1b0eea1e01e9fcb0c"/>
      <w:bookmarkEnd w:id="331"/>
      <w:r w:rsidRPr="009A2DFC">
        <w:rPr>
          <w:rFonts w:ascii="Times New Roman" w:eastAsia="Times New Roman" w:hAnsi="Times New Roman" w:cs="Times New Roman"/>
          <w:color w:val="000000"/>
          <w:lang w:eastAsia="en-US"/>
        </w:rPr>
        <w:t>18.1.</w:t>
      </w:r>
      <w:r w:rsidRPr="009A2DFC">
        <w:rPr>
          <w:rFonts w:ascii="Times New Roman" w:eastAsia="Times New Roman" w:hAnsi="Times New Roman" w:cs="Times New Roman"/>
          <w:b/>
          <w:bCs/>
          <w:color w:val="000000"/>
          <w:lang w:eastAsia="en-US"/>
        </w:rPr>
        <w:t>  </w:t>
      </w:r>
      <w:r w:rsidRPr="009A2DFC">
        <w:rPr>
          <w:rFonts w:ascii="Times New Roman" w:eastAsia="Times New Roman" w:hAnsi="Times New Roman" w:cs="Times New Roman"/>
          <w:color w:val="000000"/>
          <w:lang w:eastAsia="en-US"/>
        </w:rPr>
        <w:t>Atsakomybė pagal Sutartį netaikoma, taip pat Šalys gali būti visiškai ar iš dalies atleistos nuo civilinės atsakomybės šiais pagrindais:</w:t>
      </w:r>
    </w:p>
    <w:p w14:paraId="7F46EACF"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32" w:name="part_5d384a3a9a474ad8853c55d5dad77681"/>
      <w:bookmarkEnd w:id="332"/>
      <w:r w:rsidRPr="009A2DFC">
        <w:rPr>
          <w:rFonts w:ascii="Times New Roman" w:eastAsia="Times New Roman" w:hAnsi="Times New Roman" w:cs="Times New Roman"/>
          <w:color w:val="000000"/>
          <w:lang w:eastAsia="en-US"/>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EAAFB7D"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33" w:name="part_49da970caa0f401eac6fb363fe4067db"/>
      <w:bookmarkEnd w:id="333"/>
      <w:r w:rsidRPr="009A2DFC">
        <w:rPr>
          <w:rFonts w:ascii="Times New Roman" w:eastAsia="Times New Roman" w:hAnsi="Times New Roman" w:cs="Times New Roman"/>
          <w:color w:val="00000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07EC0A7"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334" w:name="part_8408038109614adba5e530c90d7ce474"/>
      <w:bookmarkEnd w:id="334"/>
      <w:r w:rsidRPr="009A2DFC">
        <w:rPr>
          <w:rFonts w:ascii="Times New Roman" w:eastAsia="Times New Roman" w:hAnsi="Times New Roman" w:cs="Times New Roman"/>
          <w:color w:val="000000"/>
          <w:lang w:eastAsia="en-US"/>
        </w:rPr>
        <w:t>18.2.</w:t>
      </w:r>
      <w:r w:rsidRPr="009A2DFC">
        <w:rPr>
          <w:rFonts w:ascii="Times New Roman" w:eastAsia="Times New Roman" w:hAnsi="Times New Roman" w:cs="Times New Roman"/>
          <w:b/>
          <w:bCs/>
          <w:color w:val="000000"/>
          <w:lang w:eastAsia="en-US"/>
        </w:rPr>
        <w:t>  </w:t>
      </w:r>
      <w:r w:rsidRPr="009A2DFC">
        <w:rPr>
          <w:rFonts w:ascii="Times New Roman" w:eastAsia="Times New Roman" w:hAnsi="Times New Roman" w:cs="Times New Roman"/>
          <w:color w:val="000000"/>
          <w:lang w:eastAsia="en-US"/>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w:t>
      </w:r>
      <w:r w:rsidRPr="009A2DFC">
        <w:rPr>
          <w:rFonts w:ascii="Times New Roman" w:eastAsia="Times New Roman" w:hAnsi="Times New Roman" w:cs="Times New Roman"/>
          <w:color w:val="000000"/>
          <w:lang w:eastAsia="en-US"/>
        </w:rPr>
        <w:lastRenderedPageBreak/>
        <w:t>pasekmes, taip pat pranešti galimą įsipareigojimų įvykdymo terminą. Šalis taip pat turi pateikti kitai Šaliai atitinkamą pranešimą, kai išnyksta įsipareigojimų nevykdymo pagrindas.</w:t>
      </w:r>
    </w:p>
    <w:p w14:paraId="79B1A320"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335" w:name="part_31076b6b2ef04558bbb6d0a6d998ae2b"/>
      <w:bookmarkEnd w:id="335"/>
      <w:r w:rsidRPr="009A2DFC">
        <w:rPr>
          <w:rFonts w:ascii="Times New Roman" w:eastAsia="Times New Roman" w:hAnsi="Times New Roman" w:cs="Times New Roman"/>
          <w:color w:val="000000"/>
          <w:lang w:eastAsia="en-US"/>
        </w:rPr>
        <w:t>18.3.</w:t>
      </w:r>
      <w:r w:rsidRPr="009A2DFC">
        <w:rPr>
          <w:rFonts w:ascii="Times New Roman" w:eastAsia="Times New Roman" w:hAnsi="Times New Roman" w:cs="Times New Roman"/>
          <w:b/>
          <w:bCs/>
          <w:color w:val="000000"/>
          <w:lang w:eastAsia="en-US"/>
        </w:rPr>
        <w:t>  </w:t>
      </w:r>
      <w:r w:rsidRPr="009A2DFC">
        <w:rPr>
          <w:rFonts w:ascii="Times New Roman" w:eastAsia="Times New Roman" w:hAnsi="Times New Roman" w:cs="Times New Roman"/>
          <w:color w:val="00000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CC0860"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36" w:name="part_fb98fb3631c440c7b8ec351c4af72a9b"/>
      <w:bookmarkEnd w:id="336"/>
      <w:r w:rsidRPr="009A2DFC">
        <w:rPr>
          <w:rFonts w:ascii="Times New Roman" w:eastAsia="Times New Roman" w:hAnsi="Times New Roman" w:cs="Times New Roman"/>
          <w:color w:val="000000"/>
          <w:lang w:eastAsia="en-US"/>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46A0731"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52A2C51B" w14:textId="77777777" w:rsidR="003E4699" w:rsidRPr="008C67B9" w:rsidRDefault="003E4699" w:rsidP="003E4699">
      <w:pPr>
        <w:spacing w:after="0" w:line="257" w:lineRule="atLeast"/>
        <w:jc w:val="center"/>
        <w:rPr>
          <w:rFonts w:ascii="Times New Roman" w:eastAsia="Times New Roman" w:hAnsi="Times New Roman" w:cs="Times New Roman"/>
          <w:color w:val="000000"/>
          <w:lang w:eastAsia="en-US"/>
        </w:rPr>
      </w:pPr>
      <w:bookmarkStart w:id="337" w:name="part_8bac9062154547e19ff1c35377bf56bc"/>
      <w:bookmarkEnd w:id="337"/>
      <w:r w:rsidRPr="009A2DFC">
        <w:rPr>
          <w:rFonts w:ascii="Times New Roman" w:eastAsia="Times New Roman" w:hAnsi="Times New Roman" w:cs="Times New Roman"/>
          <w:b/>
          <w:bCs/>
          <w:caps/>
          <w:color w:val="000000"/>
          <w:lang w:eastAsia="en-US"/>
        </w:rPr>
        <w:t>19.  SUTARTIES NUOSTATŲ NEGALIOJIMAS</w:t>
      </w:r>
    </w:p>
    <w:p w14:paraId="497082A3"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aps/>
          <w:color w:val="000000"/>
          <w:lang w:eastAsia="en-US"/>
        </w:rPr>
        <w:t> </w:t>
      </w:r>
    </w:p>
    <w:p w14:paraId="7C507B48"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38" w:name="part_cfa09262727845a9867db9b5be8594af"/>
      <w:bookmarkEnd w:id="338"/>
      <w:r w:rsidRPr="009A2DFC">
        <w:rPr>
          <w:rFonts w:ascii="Times New Roman" w:eastAsia="Times New Roman" w:hAnsi="Times New Roman" w:cs="Times New Roman"/>
          <w:color w:val="000000"/>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69671B7"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39" w:name="part_91c7ae78fb6b42cd9abf3afcd0274f09"/>
      <w:bookmarkEnd w:id="339"/>
      <w:r w:rsidRPr="009A2DFC">
        <w:rPr>
          <w:rFonts w:ascii="Times New Roman" w:eastAsia="Times New Roman" w:hAnsi="Times New Roman" w:cs="Times New Roman"/>
          <w:color w:val="000000"/>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955D5C"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312B7122" w14:textId="77777777" w:rsidR="003E4699" w:rsidRPr="008C67B9" w:rsidRDefault="003E4699" w:rsidP="003E4699">
      <w:pPr>
        <w:spacing w:after="0" w:line="257" w:lineRule="atLeast"/>
        <w:jc w:val="center"/>
        <w:rPr>
          <w:rFonts w:ascii="Times New Roman" w:eastAsia="Times New Roman" w:hAnsi="Times New Roman" w:cs="Times New Roman"/>
          <w:color w:val="000000"/>
          <w:lang w:eastAsia="en-US"/>
        </w:rPr>
      </w:pPr>
      <w:bookmarkStart w:id="340" w:name="part_e52f95f6504747a3b07098f2455b1f4b"/>
      <w:bookmarkEnd w:id="340"/>
      <w:r w:rsidRPr="009A2DFC">
        <w:rPr>
          <w:rFonts w:ascii="Times New Roman" w:eastAsia="Times New Roman" w:hAnsi="Times New Roman" w:cs="Times New Roman"/>
          <w:b/>
          <w:bCs/>
          <w:caps/>
          <w:color w:val="000000"/>
          <w:lang w:eastAsia="en-US"/>
        </w:rPr>
        <w:t>20.  SUTARTIES PAKEITIMAI</w:t>
      </w:r>
    </w:p>
    <w:p w14:paraId="6A9FEF9A"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aps/>
          <w:color w:val="000000"/>
          <w:lang w:eastAsia="en-US"/>
        </w:rPr>
        <w:t> </w:t>
      </w:r>
    </w:p>
    <w:p w14:paraId="14B7E760"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41" w:name="part_c37dfccace7249878852e7f014ff915e"/>
      <w:bookmarkEnd w:id="341"/>
      <w:r w:rsidRPr="009A2DFC">
        <w:rPr>
          <w:rFonts w:ascii="Times New Roman" w:eastAsia="Times New Roman" w:hAnsi="Times New Roman" w:cs="Times New Roman"/>
          <w:color w:val="000000"/>
          <w:lang w:eastAsia="en-US"/>
        </w:rPr>
        <w:t>20.1. Sutarties sąlygos Sutarties galiojimo laikotarpiu negali būti keičiamos, išskyrus tokias Sutarties sąlygas, kurių keitimas numatytas Sutartyje ir (ar) galimas vadovaujantis VPĮ nuostatomis.</w:t>
      </w:r>
    </w:p>
    <w:p w14:paraId="6E340E16"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42" w:name="part_14330020fed34f73a0bbaae92f56dbf3"/>
      <w:bookmarkEnd w:id="342"/>
      <w:r w:rsidRPr="009A2DFC">
        <w:rPr>
          <w:rFonts w:ascii="Times New Roman" w:eastAsia="Times New Roman" w:hAnsi="Times New Roman" w:cs="Times New Roman"/>
          <w:color w:val="000000"/>
          <w:lang w:eastAsia="en-US"/>
        </w:rPr>
        <w:t>20.2. Sutarties pakeitimai įforminami Šalims sudarant Susitarimą.</w:t>
      </w:r>
    </w:p>
    <w:p w14:paraId="5E0D5561"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343" w:name="part_a3f5a1ccd8dd4fcd823a0bf8dc04c2d7"/>
      <w:bookmarkEnd w:id="343"/>
      <w:r w:rsidRPr="009A2DFC">
        <w:rPr>
          <w:rFonts w:ascii="Times New Roman" w:eastAsia="Times New Roman" w:hAnsi="Times New Roman" w:cs="Times New Roman"/>
          <w:color w:val="000000"/>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915FF3"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44" w:name="part_7036060255f84160b5b7ddb3c9b9de5d"/>
      <w:bookmarkEnd w:id="344"/>
      <w:r w:rsidRPr="009A2DFC">
        <w:rPr>
          <w:rFonts w:ascii="Times New Roman" w:eastAsia="Times New Roman" w:hAnsi="Times New Roman" w:cs="Times New Roman"/>
          <w:color w:val="000000"/>
          <w:lang w:eastAsia="en-US"/>
        </w:rPr>
        <w:t>20.4. Susitarimai įsigalioja nuo jų sudarymo, jei Susitarime nenurodyta kitaip. Susitarimą Pirkėjas privalo paviešinti VPĮ 33 ir 86 straipsniuose nustatyta tvarka.</w:t>
      </w:r>
    </w:p>
    <w:p w14:paraId="241AD4D5"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345" w:name="part_cf3bdae0c8e344aaa7ab72b6f97e6510"/>
      <w:bookmarkEnd w:id="345"/>
      <w:r w:rsidRPr="009A2DFC">
        <w:rPr>
          <w:rFonts w:ascii="Times New Roman" w:eastAsia="Times New Roman" w:hAnsi="Times New Roman" w:cs="Times New Roman"/>
          <w:color w:val="00000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463A3E8"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6D93BB6B" w14:textId="77777777" w:rsidR="003E4699" w:rsidRPr="008C67B9" w:rsidRDefault="003E4699" w:rsidP="003E4699">
      <w:pPr>
        <w:spacing w:after="0" w:line="257" w:lineRule="atLeast"/>
        <w:jc w:val="center"/>
        <w:rPr>
          <w:rFonts w:ascii="Times New Roman" w:eastAsia="Times New Roman" w:hAnsi="Times New Roman" w:cs="Times New Roman"/>
          <w:color w:val="000000"/>
          <w:lang w:eastAsia="en-US"/>
        </w:rPr>
      </w:pPr>
      <w:bookmarkStart w:id="346" w:name="part_7b0f9e3d42f14ad68b1abfde58c12a3f"/>
      <w:bookmarkEnd w:id="346"/>
      <w:r w:rsidRPr="009A2DFC">
        <w:rPr>
          <w:rFonts w:ascii="Times New Roman" w:eastAsia="Times New Roman" w:hAnsi="Times New Roman" w:cs="Times New Roman"/>
          <w:b/>
          <w:bCs/>
          <w:caps/>
          <w:color w:val="000000"/>
          <w:lang w:eastAsia="en-US"/>
        </w:rPr>
        <w:t>21.  SUTARTIES SUSTABDYMAS</w:t>
      </w:r>
    </w:p>
    <w:p w14:paraId="5789E44B"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aps/>
          <w:color w:val="000000"/>
          <w:lang w:eastAsia="en-US"/>
        </w:rPr>
        <w:t> </w:t>
      </w:r>
    </w:p>
    <w:p w14:paraId="6007E4CA"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47" w:name="part_ce0a576b1c6e43d89ba35605865e1af9"/>
      <w:bookmarkEnd w:id="347"/>
      <w:r w:rsidRPr="009A2DFC">
        <w:rPr>
          <w:rFonts w:ascii="Times New Roman" w:eastAsia="Times New Roman" w:hAnsi="Times New Roman" w:cs="Times New Roman"/>
          <w:color w:val="000000"/>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9E10787"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48" w:name="part_298a311e48dc452ea0b36f1afc5f3eb7"/>
      <w:bookmarkEnd w:id="348"/>
      <w:r w:rsidRPr="009A2DFC">
        <w:rPr>
          <w:rFonts w:ascii="Times New Roman" w:eastAsia="Times New Roman" w:hAnsi="Times New Roman" w:cs="Times New Roman"/>
          <w:color w:val="000000"/>
          <w:lang w:eastAsia="en-US"/>
        </w:rPr>
        <w:t>21.2. Prekių (jų dalies) tiekimas gali būti stabdomas esant bent vienai iš šių aplinkybių: </w:t>
      </w:r>
    </w:p>
    <w:p w14:paraId="38EAA055"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49" w:name="part_09c0118c78ea4034b225fedd69812f90"/>
      <w:bookmarkEnd w:id="349"/>
      <w:r w:rsidRPr="009A2DFC">
        <w:rPr>
          <w:rFonts w:ascii="Times New Roman" w:eastAsia="Times New Roman" w:hAnsi="Times New Roman" w:cs="Times New Roman"/>
          <w:color w:val="00000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C15B200"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50" w:name="part_89440bace89e4bfba214a997ceefe81d"/>
      <w:bookmarkEnd w:id="350"/>
      <w:r w:rsidRPr="009A2DFC">
        <w:rPr>
          <w:rFonts w:ascii="Times New Roman" w:eastAsia="Times New Roman" w:hAnsi="Times New Roman" w:cs="Times New Roman"/>
          <w:color w:val="000000"/>
          <w:lang w:eastAsia="en-US"/>
        </w:rPr>
        <w:lastRenderedPageBreak/>
        <w:t>21.2.2. Pirkėjas Sutartyje nurodyta tvarka negali priimti Prekių (pavyzdžiui, nebaigta įrengti patalpa, kurioje turi būti įmontuojamos Prekės), o Tiekėjas dėl to negali vykdyti Sutarties; </w:t>
      </w:r>
    </w:p>
    <w:p w14:paraId="075A6AAB"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51" w:name="part_fe52b5159efd4939838b848f85e9ea9b"/>
      <w:bookmarkEnd w:id="351"/>
      <w:r w:rsidRPr="009A2DFC">
        <w:rPr>
          <w:rFonts w:ascii="Times New Roman" w:eastAsia="Times New Roman" w:hAnsi="Times New Roman" w:cs="Times New Roman"/>
          <w:color w:val="000000"/>
          <w:lang w:eastAsia="en-US"/>
        </w:rPr>
        <w:t>21.2.3. dėl nenumatytų prekių, paslaugų ir (ar) darbų, susijusių su perkamu objektu, kurių poreikis paaiškėjo tik vykdant Sutartį; </w:t>
      </w:r>
    </w:p>
    <w:p w14:paraId="32BACC3B"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52" w:name="part_84f9056801c64e11b4ed9140364256f0"/>
      <w:bookmarkEnd w:id="352"/>
      <w:r w:rsidRPr="009A2DFC">
        <w:rPr>
          <w:rFonts w:ascii="Times New Roman" w:eastAsia="Times New Roman" w:hAnsi="Times New Roman" w:cs="Times New Roman"/>
          <w:color w:val="000000"/>
          <w:lang w:eastAsia="en-US"/>
        </w:rPr>
        <w:t>21.2.4. ne dėl Pirkėjo kaltės vėluoja kitos Pirkėjo pirkimo sutarties, turinčios tiesioginės įtakos šiai Sutarčiai, vykdymas;  </w:t>
      </w:r>
    </w:p>
    <w:p w14:paraId="4339D06B"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53" w:name="part_3a30d4bcd0274cdd82e5a2a7f7fc4b8b"/>
      <w:bookmarkEnd w:id="353"/>
      <w:r w:rsidRPr="009A2DFC">
        <w:rPr>
          <w:rFonts w:ascii="Times New Roman" w:eastAsia="Times New Roman" w:hAnsi="Times New Roman" w:cs="Times New Roman"/>
          <w:color w:val="000000"/>
          <w:lang w:eastAsia="en-US"/>
        </w:rPr>
        <w:t>21.2.5. esant įrodymais pagrįstoms kliūtims ar trukdymams, sukeltiems Tiekėjui kitų trečiųjų asmenų ne dėl Tiekėjo ne laiku ar netinkamai pagal Sutarties sąlygas ir tvarką įvykdytų sutartinių įsipareigojimų; </w:t>
      </w:r>
    </w:p>
    <w:p w14:paraId="1BFD82AC"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54" w:name="part_a6676d356d734e81a71d2a213370e988"/>
      <w:bookmarkEnd w:id="354"/>
      <w:r w:rsidRPr="009A2DFC">
        <w:rPr>
          <w:rFonts w:ascii="Times New Roman" w:eastAsia="Times New Roman" w:hAnsi="Times New Roman" w:cs="Times New Roman"/>
          <w:color w:val="000000"/>
          <w:lang w:eastAsia="en-US"/>
        </w:rPr>
        <w:t>21.2.6. pasikeitus galiojančiam teisės aktui ar įsigaliojus naujam teisės aktui, kuris turi įtakos šios Sutarties vykdymui; </w:t>
      </w:r>
    </w:p>
    <w:p w14:paraId="678AC63E"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55" w:name="part_a818ad17feb74ad092df9d84443cf75e"/>
      <w:bookmarkEnd w:id="355"/>
      <w:r w:rsidRPr="009A2DFC">
        <w:rPr>
          <w:rFonts w:ascii="Times New Roman" w:eastAsia="Times New Roman" w:hAnsi="Times New Roman" w:cs="Times New Roman"/>
          <w:color w:val="000000"/>
          <w:lang w:eastAsia="en-US"/>
        </w:rPr>
        <w:t>21.2.7. sutartinių įsipareigojimų stabdymo būtinybė atsirado dėl sustabdyto / perskirstyto / negauto ir panašiai Pirkėjo Prekių pirkimui skirto finansavimo arba finansavimo trūkumo; </w:t>
      </w:r>
    </w:p>
    <w:p w14:paraId="51E4167C"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56" w:name="part_71adc62644ec4294ae7e0a3fd7705f53"/>
      <w:bookmarkEnd w:id="356"/>
      <w:r w:rsidRPr="009A2DFC">
        <w:rPr>
          <w:rFonts w:ascii="Times New Roman" w:eastAsia="Times New Roman" w:hAnsi="Times New Roman" w:cs="Times New Roman"/>
          <w:color w:val="000000"/>
          <w:lang w:eastAsia="en-US"/>
        </w:rPr>
        <w:t>21.2.8. dėl teisminių (arbitražinių) ginčų su Pirkėju ar trečiaisiais asmenimis, kurių dalykas yra tiesiogiai susijęs su Sutarties vykdymu. </w:t>
      </w:r>
    </w:p>
    <w:p w14:paraId="363F6458"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57" w:name="part_a500fd3f658e4365b41faeda48e53cf9"/>
      <w:bookmarkEnd w:id="357"/>
      <w:r w:rsidRPr="009A2DFC">
        <w:rPr>
          <w:rFonts w:ascii="Times New Roman" w:eastAsia="Times New Roman" w:hAnsi="Times New Roman" w:cs="Times New Roman"/>
          <w:color w:val="000000"/>
          <w:lang w:eastAsia="en-US"/>
        </w:rPr>
        <w:t>21.3. Jei Prekių (jų dalies) tiekimo stabdymas atliekamas dėl Bendrųjų sąlygų 21.2 punkte nurodytų aplinkybių ir tęsiasi ne ilgiau kaip 3 (tris) mėnesius, toks stabdymas laikomas Sutarties keitimu joje numatytomis sąlygomis.</w:t>
      </w:r>
    </w:p>
    <w:p w14:paraId="38F960E1"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58" w:name="part_633809059b5a4ff6952af4ed164f789e"/>
      <w:bookmarkEnd w:id="358"/>
      <w:r w:rsidRPr="009A2DFC">
        <w:rPr>
          <w:rFonts w:ascii="Times New Roman" w:eastAsia="Times New Roman" w:hAnsi="Times New Roman" w:cs="Times New Roman"/>
          <w:color w:val="000000"/>
          <w:lang w:eastAsia="en-US"/>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2067A91"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59" w:name="part_483e1dd945f246799d0fa0656cd447a6"/>
      <w:bookmarkEnd w:id="359"/>
      <w:r w:rsidRPr="009A2DFC">
        <w:rPr>
          <w:rFonts w:ascii="Times New Roman" w:eastAsia="Times New Roman" w:hAnsi="Times New Roman" w:cs="Times New Roman"/>
          <w:color w:val="000000"/>
          <w:lang w:eastAsia="en-US"/>
        </w:rPr>
        <w:t>21.5. Sutartinių įsipareigojimų vykdymas gali būti stabdomas tik Sutarties galiojimo laikotarpiu tokia tvarka:</w:t>
      </w:r>
    </w:p>
    <w:p w14:paraId="5D98FCEB" w14:textId="77777777" w:rsidR="003E4699" w:rsidRPr="008C67B9" w:rsidRDefault="003E4699" w:rsidP="003E4699">
      <w:pPr>
        <w:spacing w:after="0" w:line="264" w:lineRule="atLeast"/>
        <w:jc w:val="both"/>
        <w:textAlignment w:val="baseline"/>
        <w:rPr>
          <w:rFonts w:ascii="Times New Roman" w:eastAsia="Times New Roman" w:hAnsi="Times New Roman" w:cs="Times New Roman"/>
          <w:color w:val="000000"/>
          <w:lang w:eastAsia="en-US"/>
        </w:rPr>
      </w:pPr>
      <w:bookmarkStart w:id="360" w:name="part_e1d9f5497e2b4b8fac0f14c0d5441376"/>
      <w:bookmarkEnd w:id="360"/>
      <w:r w:rsidRPr="009A2DFC">
        <w:rPr>
          <w:rFonts w:ascii="Times New Roman" w:eastAsia="Times New Roman" w:hAnsi="Times New Roman" w:cs="Times New Roman"/>
          <w:color w:val="000000"/>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12BA0F5" w14:textId="77777777" w:rsidR="003E4699" w:rsidRPr="009A2DFC" w:rsidRDefault="003E4699" w:rsidP="003E4699">
      <w:pPr>
        <w:spacing w:after="0" w:line="264" w:lineRule="atLeast"/>
        <w:jc w:val="both"/>
        <w:rPr>
          <w:rFonts w:ascii="Times New Roman" w:eastAsia="Times New Roman" w:hAnsi="Times New Roman" w:cs="Times New Roman"/>
          <w:color w:val="000000"/>
          <w:lang w:eastAsia="en-US"/>
        </w:rPr>
      </w:pPr>
      <w:bookmarkStart w:id="361" w:name="part_0c29870313ec4b8e9159c25696039f5b"/>
      <w:bookmarkEnd w:id="361"/>
      <w:r w:rsidRPr="009A2DFC">
        <w:rPr>
          <w:rFonts w:ascii="Times New Roman" w:eastAsia="Times New Roman" w:hAnsi="Times New Roman" w:cs="Times New Roman"/>
          <w:color w:val="000000"/>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1CAABD3" w14:textId="77777777" w:rsidR="003E4699" w:rsidRPr="009A2DFC" w:rsidRDefault="003E4699" w:rsidP="003E4699">
      <w:pPr>
        <w:spacing w:after="0" w:line="264" w:lineRule="atLeast"/>
        <w:jc w:val="both"/>
        <w:rPr>
          <w:rFonts w:ascii="Times New Roman" w:eastAsia="Times New Roman" w:hAnsi="Times New Roman" w:cs="Times New Roman"/>
          <w:color w:val="000000"/>
          <w:lang w:eastAsia="en-US"/>
        </w:rPr>
      </w:pPr>
      <w:bookmarkStart w:id="362" w:name="part_ebd2788b705046149fed4a6909a8851e"/>
      <w:bookmarkEnd w:id="362"/>
      <w:r w:rsidRPr="009A2DFC">
        <w:rPr>
          <w:rFonts w:ascii="Times New Roman" w:eastAsia="Times New Roman" w:hAnsi="Times New Roman" w:cs="Times New Roman"/>
          <w:color w:val="000000"/>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72E88CF" w14:textId="77777777" w:rsidR="003E4699" w:rsidRPr="009A2DFC" w:rsidRDefault="003E4699" w:rsidP="003E4699">
      <w:pPr>
        <w:spacing w:after="0" w:line="264" w:lineRule="atLeast"/>
        <w:jc w:val="both"/>
        <w:rPr>
          <w:rFonts w:ascii="Times New Roman" w:eastAsia="Times New Roman" w:hAnsi="Times New Roman" w:cs="Times New Roman"/>
          <w:color w:val="000000"/>
          <w:lang w:eastAsia="en-US"/>
        </w:rPr>
      </w:pPr>
      <w:bookmarkStart w:id="363" w:name="part_e70536bc9e7f448ca32e84c110e2744e"/>
      <w:bookmarkEnd w:id="363"/>
      <w:r w:rsidRPr="009A2DFC">
        <w:rPr>
          <w:rFonts w:ascii="Times New Roman" w:eastAsia="Times New Roman" w:hAnsi="Times New Roman" w:cs="Times New Roman"/>
          <w:color w:val="00000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4327CB" w14:textId="77777777" w:rsidR="003E4699" w:rsidRPr="009A2DFC" w:rsidRDefault="003E4699" w:rsidP="003E4699">
      <w:pPr>
        <w:spacing w:after="0" w:line="264" w:lineRule="atLeast"/>
        <w:jc w:val="both"/>
        <w:rPr>
          <w:rFonts w:ascii="Times New Roman" w:eastAsia="Times New Roman" w:hAnsi="Times New Roman" w:cs="Times New Roman"/>
          <w:color w:val="000000"/>
          <w:lang w:eastAsia="en-US"/>
        </w:rPr>
      </w:pPr>
      <w:bookmarkStart w:id="364" w:name="part_529fc201055c492aa2aec8333e131a21"/>
      <w:bookmarkEnd w:id="364"/>
      <w:r w:rsidRPr="009A2DFC">
        <w:rPr>
          <w:rFonts w:ascii="Times New Roman" w:eastAsia="Times New Roman" w:hAnsi="Times New Roman" w:cs="Times New Roman"/>
          <w:color w:val="000000"/>
          <w:lang w:eastAsia="en-US"/>
        </w:rPr>
        <w:t>21.7. Sutartinių įsipareigojimų vykdymas stabdomas ne ilgesniam kaip konkrečios, pagrįstos aplinkybės egzistavimo laikotarpiui.</w:t>
      </w:r>
    </w:p>
    <w:p w14:paraId="0E5A723D"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65" w:name="part_d59e96d451a74e99b5f4e53964697169"/>
      <w:bookmarkEnd w:id="365"/>
      <w:r w:rsidRPr="009A2DFC">
        <w:rPr>
          <w:rFonts w:ascii="Times New Roman" w:eastAsia="Times New Roman" w:hAnsi="Times New Roman" w:cs="Times New Roman"/>
          <w:color w:val="00000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EDD3952"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66" w:name="part_1562589c8c774e55b369607136bcbb1f"/>
      <w:bookmarkEnd w:id="366"/>
      <w:r w:rsidRPr="009A2DFC">
        <w:rPr>
          <w:rFonts w:ascii="Times New Roman" w:eastAsia="Times New Roman" w:hAnsi="Times New Roman" w:cs="Times New Roman"/>
          <w:color w:val="00000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7ECCA3E"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67" w:name="part_8652c492428945d791973cd6350d83ea"/>
      <w:bookmarkEnd w:id="367"/>
      <w:r w:rsidRPr="009A2DFC">
        <w:rPr>
          <w:rFonts w:ascii="Times New Roman" w:eastAsia="Times New Roman" w:hAnsi="Times New Roman" w:cs="Times New Roman"/>
          <w:color w:val="000000"/>
          <w:lang w:eastAsia="en-US"/>
        </w:rPr>
        <w:t>21.10. Atnaujinus Sutarties vykdymą, neįvykdytų prievolių (jų dalies) įvykdymo terminai ir Sutarties galiojimas nukeliami tokiam terminui, kiek buvo likę laiko jų įvykdymui (Sutarties galiojimui) jų sustabdymo metu. </w:t>
      </w:r>
    </w:p>
    <w:p w14:paraId="621782FD"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68" w:name="part_f75400b376aa49b1abb489376ffee67d"/>
      <w:bookmarkEnd w:id="368"/>
      <w:r w:rsidRPr="009A2DFC">
        <w:rPr>
          <w:rFonts w:ascii="Times New Roman" w:eastAsia="Times New Roman" w:hAnsi="Times New Roman" w:cs="Times New Roman"/>
          <w:color w:val="000000"/>
          <w:lang w:eastAsia="en-US"/>
        </w:rPr>
        <w:t xml:space="preserve">21.11. Jei sutartinių įsipareigojimų vykdymas buvo sustabdytas ilgesniam nei 3 (trijų) mėnesių laikotarpiui, praėjus šiam terminui, viena Šalis gali rašytiniu pranešimu kitos Šalies pareikalauti atnaujinti Sutarties vykdymą. Šaliai be </w:t>
      </w:r>
      <w:r w:rsidRPr="009A2DFC">
        <w:rPr>
          <w:rFonts w:ascii="Times New Roman" w:eastAsia="Times New Roman" w:hAnsi="Times New Roman" w:cs="Times New Roman"/>
          <w:color w:val="000000"/>
          <w:lang w:eastAsia="en-US"/>
        </w:rPr>
        <w:lastRenderedPageBreak/>
        <w:t>pagrįstų aplinkybių neatnaujinus Sutarties vykdymo per 10 (dešimt) dienų nuo atitinkamo kreipimosi, kita Šalis gali nutraukti Sutartį, apie tai įspėjusi kitą Šalį prieš 10 (dešimt) dienų. </w:t>
      </w:r>
    </w:p>
    <w:p w14:paraId="3B091547"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668217D0" w14:textId="77777777" w:rsidR="003E4699" w:rsidRPr="009A2DFC" w:rsidRDefault="003E4699" w:rsidP="003E4699">
      <w:pPr>
        <w:spacing w:after="0" w:line="257" w:lineRule="atLeast"/>
        <w:jc w:val="center"/>
        <w:rPr>
          <w:rFonts w:ascii="Times New Roman" w:eastAsia="Times New Roman" w:hAnsi="Times New Roman" w:cs="Times New Roman"/>
          <w:color w:val="000000"/>
          <w:lang w:eastAsia="en-US"/>
        </w:rPr>
      </w:pPr>
      <w:bookmarkStart w:id="369" w:name="part_a2c5701c6fd04db9a56b689761ecfe8d"/>
      <w:bookmarkEnd w:id="369"/>
      <w:r w:rsidRPr="009A2DFC">
        <w:rPr>
          <w:rFonts w:ascii="Times New Roman" w:eastAsia="Times New Roman" w:hAnsi="Times New Roman" w:cs="Times New Roman"/>
          <w:b/>
          <w:bCs/>
          <w:caps/>
          <w:color w:val="000000"/>
          <w:lang w:eastAsia="en-US"/>
        </w:rPr>
        <w:t>22.  SUTARTIES NUTRAUKIMAS</w:t>
      </w:r>
    </w:p>
    <w:p w14:paraId="27D86A4B"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aps/>
          <w:color w:val="000000"/>
          <w:lang w:eastAsia="en-US"/>
        </w:rPr>
        <w:t> </w:t>
      </w:r>
    </w:p>
    <w:p w14:paraId="34729005"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Sutartis gali būti nutraukiama VPĮ 90 straipsnyje ir Sutartyje numatytais atvejais, įskaitant galimybę nutraukti Sutartį Šalių susitarimu.</w:t>
      </w:r>
    </w:p>
    <w:p w14:paraId="2A0BE250"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olor w:val="000000"/>
          <w:lang w:eastAsia="en-US"/>
        </w:rPr>
        <w:t> </w:t>
      </w:r>
    </w:p>
    <w:p w14:paraId="24F5F061" w14:textId="77777777" w:rsidR="003E4699" w:rsidRPr="00624950" w:rsidRDefault="003E4699" w:rsidP="003E4699">
      <w:pPr>
        <w:spacing w:after="0" w:line="257" w:lineRule="atLeast"/>
        <w:jc w:val="center"/>
        <w:rPr>
          <w:rFonts w:ascii="Times New Roman" w:eastAsia="Times New Roman" w:hAnsi="Times New Roman" w:cs="Times New Roman"/>
          <w:color w:val="000000"/>
          <w:lang w:eastAsia="en-US"/>
        </w:rPr>
      </w:pPr>
      <w:bookmarkStart w:id="370" w:name="part_e8ae325a94f44e2ebeca460c4d8bcf41"/>
      <w:bookmarkEnd w:id="370"/>
      <w:r w:rsidRPr="009A2DFC">
        <w:rPr>
          <w:rFonts w:ascii="Times New Roman" w:eastAsia="Times New Roman" w:hAnsi="Times New Roman" w:cs="Times New Roman"/>
          <w:b/>
          <w:bCs/>
          <w:color w:val="000000"/>
          <w:lang w:eastAsia="en-US"/>
        </w:rPr>
        <w:t>22.1.  Pretenzijos dėl Sutarties pažeidimų</w:t>
      </w:r>
    </w:p>
    <w:p w14:paraId="0A138080" w14:textId="77777777" w:rsidR="003E4699" w:rsidRPr="00624950"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olor w:val="000000"/>
          <w:lang w:eastAsia="en-US"/>
        </w:rPr>
        <w:t> </w:t>
      </w:r>
    </w:p>
    <w:p w14:paraId="29355803" w14:textId="77777777" w:rsidR="003E4699" w:rsidRPr="00624950"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71" w:name="part_74106829db8f4899abc596029e4f5d68"/>
      <w:bookmarkEnd w:id="371"/>
      <w:r w:rsidRPr="009A2DFC">
        <w:rPr>
          <w:rFonts w:ascii="Times New Roman" w:eastAsia="Times New Roman" w:hAnsi="Times New Roman" w:cs="Times New Roman"/>
          <w:color w:val="000000"/>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E7E36B0"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72" w:name="part_75d07c6fefde4a33abd58218f423414b"/>
      <w:bookmarkEnd w:id="372"/>
      <w:r w:rsidRPr="009A2DFC">
        <w:rPr>
          <w:rFonts w:ascii="Times New Roman" w:eastAsia="Times New Roman" w:hAnsi="Times New Roman" w:cs="Times New Roman"/>
          <w:color w:val="00000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A2DFC">
        <w:rPr>
          <w:rFonts w:ascii="Times New Roman" w:eastAsia="Times New Roman" w:hAnsi="Times New Roman" w:cs="Times New Roman"/>
          <w:b/>
          <w:bCs/>
          <w:color w:val="000000"/>
          <w:lang w:eastAsia="en-US"/>
        </w:rPr>
        <w:t> </w:t>
      </w:r>
      <w:r w:rsidRPr="009A2DFC">
        <w:rPr>
          <w:rFonts w:ascii="Times New Roman" w:eastAsia="Times New Roman" w:hAnsi="Times New Roman" w:cs="Times New Roman"/>
          <w:color w:val="000000"/>
          <w:lang w:eastAsia="en-US"/>
        </w:rPr>
        <w:t>Tiekėjo teisė siūlyti kitą terminą nelaikoma Pirkėjo pareiga tą terminą priimti. Pretenziją gavusios Šalies pasiūlytasis terminas pakeičia terminą, nurodytą pretenzijoje, tik jeigu kita Šalis jį patvirtina. </w:t>
      </w:r>
    </w:p>
    <w:p w14:paraId="4B0508B4"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1B2BCA85" w14:textId="77777777" w:rsidR="003E4699" w:rsidRPr="008C67B9" w:rsidRDefault="003E4699" w:rsidP="003E4699">
      <w:pPr>
        <w:spacing w:after="0" w:line="257" w:lineRule="atLeast"/>
        <w:jc w:val="center"/>
        <w:rPr>
          <w:rFonts w:ascii="Times New Roman" w:eastAsia="Times New Roman" w:hAnsi="Times New Roman" w:cs="Times New Roman"/>
          <w:color w:val="000000"/>
          <w:lang w:eastAsia="en-US"/>
        </w:rPr>
      </w:pPr>
      <w:bookmarkStart w:id="373" w:name="part_1adc3019d12348e393792204a9cf2bae"/>
      <w:bookmarkEnd w:id="373"/>
      <w:r w:rsidRPr="009A2DFC">
        <w:rPr>
          <w:rFonts w:ascii="Times New Roman" w:eastAsia="Times New Roman" w:hAnsi="Times New Roman" w:cs="Times New Roman"/>
          <w:b/>
          <w:bCs/>
          <w:color w:val="000000"/>
          <w:lang w:eastAsia="en-US"/>
        </w:rPr>
        <w:t>22.2.  Sutarties nutraukimas Pirkėjo iniciatyva</w:t>
      </w:r>
    </w:p>
    <w:p w14:paraId="7A04FDB8"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olor w:val="000000"/>
          <w:lang w:eastAsia="en-US"/>
        </w:rPr>
        <w:t> </w:t>
      </w:r>
    </w:p>
    <w:p w14:paraId="2C867EE5"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74" w:name="part_f516e10b00d84e1d8f280fb70db2bb4e"/>
      <w:bookmarkEnd w:id="374"/>
      <w:r w:rsidRPr="009A2DFC">
        <w:rPr>
          <w:rFonts w:ascii="Times New Roman" w:eastAsia="Times New Roman" w:hAnsi="Times New Roman" w:cs="Times New Roman"/>
          <w:color w:val="000000"/>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EBEE531"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75" w:name="part_f903c1a7ab87464a98223a3b8db915bc"/>
      <w:bookmarkEnd w:id="375"/>
      <w:r w:rsidRPr="009A2DFC">
        <w:rPr>
          <w:rFonts w:ascii="Times New Roman" w:eastAsia="Times New Roman" w:hAnsi="Times New Roman" w:cs="Times New Roman"/>
          <w:color w:val="000000"/>
          <w:lang w:eastAsia="en-US"/>
        </w:rPr>
        <w:t>22.2.2. Pirkėjas turi teisę vienašališkai nutraukti Sutartį ar jos dalį raštu įspėjęs Tiekėją prieš ne trumpesnį nei 10 (dešimties) dienų terminą, jeigu: </w:t>
      </w:r>
    </w:p>
    <w:p w14:paraId="3C6B6603"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76" w:name="part_5ccd48ddf20b4c7da078f2d2ed8c9c01"/>
      <w:bookmarkEnd w:id="376"/>
      <w:r w:rsidRPr="009A2DFC">
        <w:rPr>
          <w:rFonts w:ascii="Times New Roman" w:eastAsia="Times New Roman" w:hAnsi="Times New Roman" w:cs="Times New Roman"/>
          <w:color w:val="000000"/>
          <w:lang w:eastAsia="en-US"/>
        </w:rPr>
        <w:t>22.2.2.1. Tiekėjui yra iškelta bankroto byla, pradėtas bankroto procesas ne teismo tvarka, jis tampa nemokus arba yra nemokumo tikimybė, sustabdo ūkinę veiklą ar susidaro</w:t>
      </w:r>
      <w:r w:rsidRPr="009A2DFC">
        <w:rPr>
          <w:rFonts w:ascii="Times New Roman" w:eastAsia="Times New Roman" w:hAnsi="Times New Roman" w:cs="Times New Roman"/>
          <w:b/>
          <w:bCs/>
          <w:color w:val="5C5D5D"/>
          <w:lang w:eastAsia="en-US"/>
        </w:rPr>
        <w:t> </w:t>
      </w:r>
      <w:r w:rsidRPr="009A2DFC">
        <w:rPr>
          <w:rFonts w:ascii="Times New Roman" w:eastAsia="Times New Roman" w:hAnsi="Times New Roman" w:cs="Times New Roman"/>
          <w:color w:val="000000"/>
          <w:lang w:eastAsia="en-US"/>
        </w:rPr>
        <w:t>įstatymuose ir kituose teisės aktuose nustatyta tvarka analogiška situacija</w:t>
      </w:r>
      <w:r w:rsidRPr="009A2DFC">
        <w:rPr>
          <w:rFonts w:ascii="Times New Roman" w:eastAsia="Times New Roman" w:hAnsi="Times New Roman" w:cs="Times New Roman"/>
          <w:color w:val="000000"/>
          <w:shd w:val="clear" w:color="auto" w:fill="FFFFFF"/>
          <w:lang w:eastAsia="en-US"/>
        </w:rPr>
        <w:t>;</w:t>
      </w:r>
      <w:r w:rsidRPr="009A2DFC">
        <w:rPr>
          <w:rFonts w:ascii="Times New Roman" w:eastAsia="Times New Roman" w:hAnsi="Times New Roman" w:cs="Times New Roman"/>
          <w:color w:val="000000"/>
          <w:lang w:eastAsia="en-US"/>
        </w:rPr>
        <w:t> </w:t>
      </w:r>
    </w:p>
    <w:p w14:paraId="7F35596D"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bookmarkStart w:id="377" w:name="part_97223f15829a42b98ee1463f1475114f"/>
      <w:bookmarkEnd w:id="377"/>
      <w:r w:rsidRPr="009A2DFC">
        <w:rPr>
          <w:rFonts w:ascii="Times New Roman" w:eastAsia="Times New Roman" w:hAnsi="Times New Roman" w:cs="Times New Roman"/>
          <w:color w:val="000000"/>
          <w:lang w:eastAsia="en-US"/>
        </w:rPr>
        <w:t>22.2.2.2. Tiekėjo padėtis pasikeičia ir jis atitinka pirkimo dokumentuose nustatytą pašalinimo pagrindą, kuris taikomas ir Sutarties galiojimo metu;</w:t>
      </w:r>
    </w:p>
    <w:p w14:paraId="3CB4B0B8"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378" w:name="part_1b7bddcca159478786fab5db33d9b961"/>
      <w:bookmarkEnd w:id="378"/>
      <w:r w:rsidRPr="009A2DFC">
        <w:rPr>
          <w:rFonts w:ascii="Times New Roman" w:eastAsia="Times New Roman" w:hAnsi="Times New Roman" w:cs="Times New Roman"/>
          <w:color w:val="000000"/>
          <w:lang w:eastAsia="en-US"/>
        </w:rPr>
        <w:t>22.2.2.3. pasikeičia teisės aktai, susiję su Sutarties objektu, Sutarties vykdymu, ar su Pirkėjo vykdoma veikla, kuriai buvo sudaryta Sutartis, ir dėl tokių pakeitimų Pirkėjas nusprendžia nutraukti Sutartį;  </w:t>
      </w:r>
    </w:p>
    <w:p w14:paraId="7AEC6213"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379" w:name="part_edb9a2d757104f5893aeacad5e016645"/>
      <w:bookmarkEnd w:id="379"/>
      <w:r w:rsidRPr="009A2DFC">
        <w:rPr>
          <w:rFonts w:ascii="Times New Roman" w:eastAsia="Times New Roman" w:hAnsi="Times New Roman" w:cs="Times New Roman"/>
          <w:color w:val="000000"/>
          <w:lang w:eastAsia="en-US"/>
        </w:rPr>
        <w:t>22.2.2.4. Pirkėjas nusprendžia nebevykdyti veiklos, kurios vykdymui Sutartimi įsigyjamos Prekės ir Sutarties poreikis išnyksta; </w:t>
      </w:r>
    </w:p>
    <w:p w14:paraId="597B6DEF"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380" w:name="part_f008cf78219b4f4a89cf7c9a8e8c9322"/>
      <w:bookmarkEnd w:id="380"/>
      <w:r w:rsidRPr="009A2DFC">
        <w:rPr>
          <w:rFonts w:ascii="Times New Roman" w:eastAsia="Times New Roman" w:hAnsi="Times New Roman" w:cs="Times New Roman"/>
          <w:color w:val="000000"/>
          <w:lang w:eastAsia="en-US"/>
        </w:rPr>
        <w:t>22.2.2.5. Pirkėjo valdymo organas priima sprendimą, dėl kurio Sutarties poreikis išnyksta; </w:t>
      </w:r>
    </w:p>
    <w:p w14:paraId="6F354D8D"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381" w:name="part_356c89d2b96342b9ac7ca61c8006e7fe"/>
      <w:bookmarkEnd w:id="381"/>
      <w:r w:rsidRPr="009A2DFC">
        <w:rPr>
          <w:rFonts w:ascii="Times New Roman" w:eastAsia="Times New Roman" w:hAnsi="Times New Roman" w:cs="Times New Roman"/>
          <w:color w:val="000000"/>
          <w:lang w:eastAsia="en-US"/>
        </w:rPr>
        <w:t>22.2.2.6. pasikeičia (pablogėja) Pirkėjo finansinė padėtis ar Pirkėjas negauna / netenka finansavimo ir dėl šios priežasties nusprendžia nutraukti Sutartį; </w:t>
      </w:r>
    </w:p>
    <w:p w14:paraId="6AED115B"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382" w:name="part_209a75e01d9245b3aca223ad5c3c5fec"/>
      <w:bookmarkEnd w:id="382"/>
      <w:r w:rsidRPr="009A2DFC">
        <w:rPr>
          <w:rFonts w:ascii="Times New Roman" w:eastAsia="Times New Roman" w:hAnsi="Times New Roman" w:cs="Times New Roman"/>
          <w:color w:val="000000"/>
          <w:lang w:eastAsia="en-US"/>
        </w:rPr>
        <w:t>22.2.2.7. keičiasi Pirkėjo organizacinė struktūra – juridinis statusas, pobūdis ar valdymo struktūra ir tai gali turėti įtakos tinkamam Sutarties įvykdymui arba Sutarties poreikiui; </w:t>
      </w:r>
    </w:p>
    <w:p w14:paraId="23BFC912"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383" w:name="part_85a36abfded74553abd0b10add72e757"/>
      <w:bookmarkEnd w:id="383"/>
      <w:r w:rsidRPr="009A2DFC">
        <w:rPr>
          <w:rFonts w:ascii="Times New Roman" w:eastAsia="Times New Roman" w:hAnsi="Times New Roman" w:cs="Times New Roman"/>
          <w:color w:val="000000"/>
          <w:lang w:eastAsia="en-US"/>
        </w:rPr>
        <w:t>22.2.2.8. nebelieka perkamų Prekių poreikio; </w:t>
      </w:r>
    </w:p>
    <w:p w14:paraId="0F917881"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384" w:name="part_f748bcf2bccc44a8b06f20698b2c9968"/>
      <w:bookmarkEnd w:id="384"/>
      <w:r w:rsidRPr="009A2DFC">
        <w:rPr>
          <w:rFonts w:ascii="Times New Roman" w:eastAsia="Times New Roman" w:hAnsi="Times New Roman" w:cs="Times New Roman"/>
          <w:color w:val="000000"/>
          <w:lang w:eastAsia="en-US"/>
        </w:rPr>
        <w:t>22.2.2.9. Pirkėjas iš pirkimų priežiūrą atliekančių institucijų gauna nurodymą / rekomendaciją nutraukti Sutartį;</w:t>
      </w:r>
    </w:p>
    <w:p w14:paraId="5AC8B2D8"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385" w:name="part_790a68ca3b7842e7be04b8396ea38a0c"/>
      <w:bookmarkEnd w:id="385"/>
      <w:r w:rsidRPr="009A2DFC">
        <w:rPr>
          <w:rFonts w:ascii="Times New Roman" w:eastAsia="Times New Roman" w:hAnsi="Times New Roman" w:cs="Times New Roman"/>
          <w:color w:val="000000"/>
          <w:lang w:eastAsia="en-US"/>
        </w:rPr>
        <w:t>22.2.2.10. Tiekėjas vėluoja pateikti Sutarties įvykdymo užtikrinimo pratęsimą ilgiau kaip 10 (dešimt) darbo dienų nuo paskutinio Sutarties įvykdymo užtikrinimo galiojimo termino pabaigos arba atsisako jį pateikti;</w:t>
      </w:r>
    </w:p>
    <w:p w14:paraId="6081FB55"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386" w:name="part_b895c993d309446280ac23d4c4c6b3af"/>
      <w:bookmarkEnd w:id="386"/>
      <w:r w:rsidRPr="009A2DFC">
        <w:rPr>
          <w:rFonts w:ascii="Times New Roman" w:eastAsia="Times New Roman" w:hAnsi="Times New Roman" w:cs="Times New Roman"/>
          <w:color w:val="000000"/>
          <w:lang w:eastAsia="en-US"/>
        </w:rPr>
        <w:t>22.2.2.11. Tiekėjas atsisako pašalinti arba nepašalina Prekių trūkumų per Pirkėjo nustatytus protingus terminus;</w:t>
      </w:r>
    </w:p>
    <w:p w14:paraId="7593D72C"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387" w:name="part_7bde14bfbf2441d791b8e711c8f8ddf3"/>
      <w:bookmarkEnd w:id="387"/>
      <w:r w:rsidRPr="009A2DFC">
        <w:rPr>
          <w:rFonts w:ascii="Times New Roman" w:eastAsia="Times New Roman" w:hAnsi="Times New Roman" w:cs="Times New Roman"/>
          <w:color w:val="000000"/>
          <w:lang w:eastAsia="en-US"/>
        </w:rPr>
        <w:t>22.2.2.12. Tiekėjas pažeidžia Sutartį arba įstatymus bei kitus teisės aktus ir per Pirkėjo rašytinėje pretenzijoje nurodytą terminą neištaiso pažeidimo.</w:t>
      </w:r>
    </w:p>
    <w:p w14:paraId="43B2B762"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88" w:name="part_a263119254d942f489788567ed00e7c5"/>
      <w:bookmarkEnd w:id="388"/>
      <w:r w:rsidRPr="009A2DFC">
        <w:rPr>
          <w:rFonts w:ascii="Times New Roman" w:eastAsia="Times New Roman" w:hAnsi="Times New Roman" w:cs="Times New Roman"/>
          <w:color w:val="000000"/>
          <w:lang w:eastAsia="en-US"/>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A3202F1"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89" w:name="part_11b5f45ece72456aab71665d5fef239c"/>
      <w:bookmarkEnd w:id="389"/>
      <w:r w:rsidRPr="009A2DFC">
        <w:rPr>
          <w:rFonts w:ascii="Times New Roman" w:eastAsia="Times New Roman" w:hAnsi="Times New Roman" w:cs="Times New Roman"/>
          <w:color w:val="00000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BA7B750"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90" w:name="part_de604d3a70c54dd5ad194664adc38477"/>
      <w:bookmarkEnd w:id="390"/>
      <w:r w:rsidRPr="009A2DFC">
        <w:rPr>
          <w:rFonts w:ascii="Times New Roman" w:eastAsia="Times New Roman" w:hAnsi="Times New Roman" w:cs="Times New Roman"/>
          <w:color w:val="000000"/>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C3030C8"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91" w:name="part_6ab8d938d27449d2b305d15cd9c291ca"/>
      <w:bookmarkEnd w:id="391"/>
      <w:r w:rsidRPr="009A2DFC">
        <w:rPr>
          <w:rFonts w:ascii="Times New Roman" w:eastAsia="Times New Roman" w:hAnsi="Times New Roman" w:cs="Times New Roman"/>
          <w:color w:val="000000"/>
          <w:lang w:eastAsia="en-US"/>
        </w:rPr>
        <w:t>22.2.6. Pirkėjas turi teisę vienašališkai nutraukti Sutartį ir kitais Specialiosiose sąlygose (jei taikoma) ir įstatymuose bei kituose teisės aktuose įtvirtintais atvejais. </w:t>
      </w:r>
    </w:p>
    <w:p w14:paraId="3FCC55C1"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92" w:name="part_f45fedb9bd0b4fb98ac70cadbf95ca83"/>
      <w:bookmarkEnd w:id="392"/>
      <w:r w:rsidRPr="009A2DFC">
        <w:rPr>
          <w:rFonts w:ascii="Times New Roman" w:eastAsia="Times New Roman" w:hAnsi="Times New Roman" w:cs="Times New Roman"/>
          <w:color w:val="000000"/>
          <w:lang w:eastAsia="en-US"/>
        </w:rPr>
        <w:t>22.2.7. Sutartis laikoma nutraukta kitą dieną po to, kai pasibaigia įspėjimo apie Sutarties nutraukimą terminas.  </w:t>
      </w:r>
    </w:p>
    <w:p w14:paraId="1D029293"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93" w:name="part_014a836e0f8441e9be6c2180b8b7a912"/>
      <w:bookmarkEnd w:id="393"/>
      <w:r w:rsidRPr="009A2DFC">
        <w:rPr>
          <w:rFonts w:ascii="Times New Roman" w:eastAsia="Times New Roman" w:hAnsi="Times New Roman" w:cs="Times New Roman"/>
          <w:color w:val="000000"/>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6BDD37E"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3B674431" w14:textId="77777777" w:rsidR="003E4699" w:rsidRPr="008C67B9" w:rsidRDefault="003E4699" w:rsidP="003E4699">
      <w:pPr>
        <w:spacing w:after="0" w:line="257" w:lineRule="atLeast"/>
        <w:jc w:val="center"/>
        <w:rPr>
          <w:rFonts w:ascii="Times New Roman" w:eastAsia="Times New Roman" w:hAnsi="Times New Roman" w:cs="Times New Roman"/>
          <w:color w:val="000000"/>
          <w:lang w:eastAsia="en-US"/>
        </w:rPr>
      </w:pPr>
      <w:bookmarkStart w:id="394" w:name="part_ac406206a9024e8880d0a211020535f7"/>
      <w:bookmarkEnd w:id="394"/>
      <w:r w:rsidRPr="009A2DFC">
        <w:rPr>
          <w:rFonts w:ascii="Times New Roman" w:eastAsia="Times New Roman" w:hAnsi="Times New Roman" w:cs="Times New Roman"/>
          <w:b/>
          <w:bCs/>
          <w:color w:val="000000"/>
          <w:lang w:eastAsia="en-US"/>
        </w:rPr>
        <w:t>22.3.  Sutarties nutraukimas Tiekėjo iniciatyva</w:t>
      </w:r>
    </w:p>
    <w:p w14:paraId="03AFE738"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olor w:val="000000"/>
          <w:lang w:eastAsia="en-US"/>
        </w:rPr>
        <w:t> </w:t>
      </w:r>
    </w:p>
    <w:p w14:paraId="0E45F38A"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95" w:name="part_dde94d2b61584f27b736d19d04fc8380"/>
      <w:bookmarkEnd w:id="395"/>
      <w:r w:rsidRPr="009A2DFC">
        <w:rPr>
          <w:rFonts w:ascii="Times New Roman" w:eastAsia="Times New Roman" w:hAnsi="Times New Roman" w:cs="Times New Roman"/>
          <w:color w:val="00000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C9C9E58"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96" w:name="part_02f28e9ae7224bc7844036f09241fc30"/>
      <w:bookmarkEnd w:id="396"/>
      <w:r w:rsidRPr="009A2DFC">
        <w:rPr>
          <w:rFonts w:ascii="Times New Roman" w:eastAsia="Times New Roman" w:hAnsi="Times New Roman" w:cs="Times New Roman"/>
          <w:color w:val="000000"/>
          <w:lang w:eastAsia="en-US"/>
        </w:rPr>
        <w:t>22.3.2. Tiekėjas turi teisę vienašališkai nutraukti Sutartį, įspėjęs Pirkėją raštu prieš ne trumpesnį nei 10 (dešimties) dienų terminą, jeigu:</w:t>
      </w:r>
    </w:p>
    <w:p w14:paraId="0F736C11"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97" w:name="part_31d34e9cb9f744d5bfaf46d05488b0b7"/>
      <w:bookmarkEnd w:id="397"/>
      <w:r w:rsidRPr="009A2DFC">
        <w:rPr>
          <w:rFonts w:ascii="Times New Roman" w:eastAsia="Times New Roman" w:hAnsi="Times New Roman" w:cs="Times New Roman"/>
          <w:color w:val="00000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A057056"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98" w:name="part_e7c2a6c01c1c4bc699523d5f2e4efd2a"/>
      <w:bookmarkEnd w:id="398"/>
      <w:r w:rsidRPr="009A2DFC">
        <w:rPr>
          <w:rFonts w:ascii="Times New Roman" w:eastAsia="Times New Roman" w:hAnsi="Times New Roman" w:cs="Times New Roman"/>
          <w:color w:val="000000"/>
          <w:lang w:eastAsia="en-US"/>
        </w:rPr>
        <w:t>22.3.2.2. Pirkėjas pažeidžia Sutartį arba įstatymus bei kitus teisės aktus ir per Tiekėjo rašytinėje pretenzijoje nurodytą terminą neištaiso pažeidimo, išskyrus Bendrųjų sąlygų 22.3.1 punkte nustatytą atvejį. </w:t>
      </w:r>
    </w:p>
    <w:p w14:paraId="1DB37ADF"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399" w:name="part_22f7aa6198a847d1aca593b9da22f97d"/>
      <w:bookmarkEnd w:id="399"/>
      <w:r w:rsidRPr="009A2DFC">
        <w:rPr>
          <w:rFonts w:ascii="Times New Roman" w:eastAsia="Times New Roman" w:hAnsi="Times New Roman" w:cs="Times New Roman"/>
          <w:color w:val="000000"/>
          <w:lang w:eastAsia="en-US"/>
        </w:rPr>
        <w:t>22.3.3. Jeigu Bendrųjų sąlygų 22.3.1 punkte nurodytos aplinkybės yra susijusios tik su atskira dalimi arba atskiru Susitarimu, Tiekėjas turi teisę nutraukti Sutartį tik tos dalies atžvilgiu arba nutraukti tik tokį Susitarimą. </w:t>
      </w:r>
    </w:p>
    <w:p w14:paraId="097D7882"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400" w:name="part_3a748e8546c340bb8150732bd3959104"/>
      <w:bookmarkEnd w:id="400"/>
      <w:r w:rsidRPr="009A2DFC">
        <w:rPr>
          <w:rFonts w:ascii="Times New Roman" w:eastAsia="Times New Roman" w:hAnsi="Times New Roman" w:cs="Times New Roman"/>
          <w:color w:val="000000"/>
          <w:lang w:eastAsia="en-US"/>
        </w:rPr>
        <w:t>22.3.4. Tiekėjas turi teisę vienašališkai nutraukti Sutartį ir kitais įstatymuose bei kituose teisės aktuose įtvirtintais atvejais. </w:t>
      </w:r>
    </w:p>
    <w:p w14:paraId="2D84CF3F"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401" w:name="part_e064a682d66e46aa83b3b3b8db3f32e4"/>
      <w:bookmarkEnd w:id="401"/>
      <w:r w:rsidRPr="009A2DFC">
        <w:rPr>
          <w:rFonts w:ascii="Times New Roman" w:eastAsia="Times New Roman" w:hAnsi="Times New Roman" w:cs="Times New Roman"/>
          <w:color w:val="000000"/>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B0F6A51"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402" w:name="part_bb2946930a5243dea17af0a60528ef55"/>
      <w:bookmarkEnd w:id="402"/>
      <w:r w:rsidRPr="009A2DFC">
        <w:rPr>
          <w:rFonts w:ascii="Times New Roman" w:eastAsia="Times New Roman" w:hAnsi="Times New Roman" w:cs="Times New Roman"/>
          <w:color w:val="000000"/>
          <w:lang w:eastAsia="en-US"/>
        </w:rPr>
        <w:t>22.3.6. Sutartis laikoma nutraukta kitą dieną po to, kai pasibaigia įspėjimo apie Sutarties nutraukimą terminas. </w:t>
      </w:r>
    </w:p>
    <w:p w14:paraId="796E9BBC"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bookmarkStart w:id="403" w:name="part_e21fd68b0faa42f09d2b9d066ba96270"/>
      <w:bookmarkEnd w:id="403"/>
      <w:r w:rsidRPr="009A2DFC">
        <w:rPr>
          <w:rFonts w:ascii="Times New Roman" w:eastAsia="Times New Roman" w:hAnsi="Times New Roman" w:cs="Times New Roman"/>
          <w:color w:val="000000"/>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359743C"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39CCDBDE" w14:textId="77777777" w:rsidR="003E4699" w:rsidRPr="009A2DFC" w:rsidRDefault="003E4699" w:rsidP="003E4699">
      <w:pPr>
        <w:spacing w:after="0" w:line="257" w:lineRule="atLeast"/>
        <w:jc w:val="center"/>
        <w:rPr>
          <w:rFonts w:ascii="Times New Roman" w:eastAsia="Times New Roman" w:hAnsi="Times New Roman" w:cs="Times New Roman"/>
          <w:color w:val="000000"/>
          <w:lang w:val="pt-BR" w:eastAsia="en-US"/>
        </w:rPr>
      </w:pPr>
      <w:bookmarkStart w:id="404" w:name="part_35c76df8f4f74feca35e43f93c99ab50"/>
      <w:bookmarkEnd w:id="404"/>
      <w:r w:rsidRPr="009A2DFC">
        <w:rPr>
          <w:rFonts w:ascii="Times New Roman" w:eastAsia="Times New Roman" w:hAnsi="Times New Roman" w:cs="Times New Roman"/>
          <w:b/>
          <w:bCs/>
          <w:color w:val="000000"/>
          <w:lang w:eastAsia="en-US"/>
        </w:rPr>
        <w:t>22.4.  Šalių teisės ir pareigos Sutarties nutraukimo atveju</w:t>
      </w:r>
    </w:p>
    <w:p w14:paraId="031BA4BA" w14:textId="77777777" w:rsidR="003E4699" w:rsidRPr="009A2DFC"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olor w:val="000000"/>
          <w:lang w:eastAsia="en-US"/>
        </w:rPr>
        <w:t> </w:t>
      </w:r>
    </w:p>
    <w:p w14:paraId="568B1536"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405" w:name="part_bd5fc7ef1a364eb2a5d79df2bd6c1ed0"/>
      <w:bookmarkEnd w:id="405"/>
      <w:r w:rsidRPr="009A2DFC">
        <w:rPr>
          <w:rFonts w:ascii="Times New Roman" w:eastAsia="Times New Roman" w:hAnsi="Times New Roman" w:cs="Times New Roman"/>
          <w:color w:val="000000"/>
          <w:lang w:eastAsia="en-US"/>
        </w:rPr>
        <w:t>22.4.1. Sutarties nutraukimas neturi įtakos ginčų nagrinėjimo tvarką nustatančių Sutarties sąlygų ir kitų Sutarties sąlygų, kurios pagal savo esmę lieka galioti ir po Sutarties nutraukimo, galiojimui. </w:t>
      </w:r>
    </w:p>
    <w:p w14:paraId="30B9A7D0"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406" w:name="part_c08e37afbd2a4ec6bc544d867ad4f7a9"/>
      <w:bookmarkEnd w:id="406"/>
      <w:r w:rsidRPr="009A2DFC">
        <w:rPr>
          <w:rFonts w:ascii="Times New Roman" w:eastAsia="Times New Roman" w:hAnsi="Times New Roman" w:cs="Times New Roman"/>
          <w:color w:val="000000"/>
          <w:lang w:eastAsia="en-US"/>
        </w:rPr>
        <w:t>22.4.2. Nutraukus Sutartį, Šalys privalo: </w:t>
      </w:r>
    </w:p>
    <w:p w14:paraId="5D67B652"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407" w:name="part_144ed4c035f74c9b8ba4ad63c59a8c15"/>
      <w:bookmarkEnd w:id="407"/>
      <w:r w:rsidRPr="009A2DFC">
        <w:rPr>
          <w:rFonts w:ascii="Times New Roman" w:eastAsia="Times New Roman" w:hAnsi="Times New Roman" w:cs="Times New Roman"/>
          <w:color w:val="000000"/>
          <w:lang w:eastAsia="en-US"/>
        </w:rPr>
        <w:t>22.4.2.1. įsitikinti, jog iki Sutarties nutraukimo dienos pristatytos Prekės ir kiti atlikti veiksmai atitinka Sutarties reikalavimus ir Šalys dėl to viena kitai nebereikš pretenzijų; </w:t>
      </w:r>
    </w:p>
    <w:p w14:paraId="6ECA46DF" w14:textId="77777777" w:rsidR="003E4699" w:rsidRPr="009A2DFC"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408" w:name="part_6f26d51518ec41fea2286fb05426c468"/>
      <w:bookmarkEnd w:id="408"/>
      <w:r w:rsidRPr="009A2DFC">
        <w:rPr>
          <w:rFonts w:ascii="Times New Roman" w:eastAsia="Times New Roman" w:hAnsi="Times New Roman" w:cs="Times New Roman"/>
          <w:color w:val="000000"/>
          <w:lang w:eastAsia="en-US"/>
        </w:rPr>
        <w:t>22.4.2.2. atsiskaityti už iki Sutarties nutraukimo pristatytas Prekes, atitinkančias Sutarties reikalavimus; </w:t>
      </w:r>
    </w:p>
    <w:p w14:paraId="610DC61B"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bookmarkStart w:id="409" w:name="part_7e498387e5a3483d8f8d66c00040cea2"/>
      <w:bookmarkEnd w:id="409"/>
      <w:r w:rsidRPr="009A2DFC">
        <w:rPr>
          <w:rFonts w:ascii="Times New Roman" w:eastAsia="Times New Roman" w:hAnsi="Times New Roman" w:cs="Times New Roman"/>
          <w:color w:val="000000"/>
          <w:lang w:eastAsia="en-US"/>
        </w:rPr>
        <w:t>22.4.2.3. per 10 (dešimt) dienų nuo pranešimo apie Sutarties nutraukimą gavimo dienos ar Susitarimo dėl Sutarties nutraukimo sudarymo dienos</w:t>
      </w:r>
      <w:r w:rsidRPr="009A2DFC">
        <w:rPr>
          <w:rFonts w:ascii="Times New Roman" w:eastAsia="Times New Roman" w:hAnsi="Times New Roman" w:cs="Times New Roman"/>
          <w:b/>
          <w:bCs/>
          <w:color w:val="5C5D5D"/>
          <w:lang w:eastAsia="en-US"/>
        </w:rPr>
        <w:t> </w:t>
      </w:r>
      <w:r w:rsidRPr="009A2DFC">
        <w:rPr>
          <w:rFonts w:ascii="Times New Roman" w:eastAsia="Times New Roman" w:hAnsi="Times New Roman" w:cs="Times New Roman"/>
          <w:color w:val="000000"/>
          <w:lang w:eastAsia="en-US"/>
        </w:rPr>
        <w:t>perduoti viena kitai visus dokumentus, kuriuos buvo būtina perduoti pagal Sutarties nuostatas. </w:t>
      </w:r>
    </w:p>
    <w:p w14:paraId="6875E5A1" w14:textId="77777777" w:rsidR="003E4699" w:rsidRPr="008C67B9" w:rsidRDefault="003E4699" w:rsidP="003E4699">
      <w:pPr>
        <w:spacing w:after="0" w:line="257" w:lineRule="atLeast"/>
        <w:jc w:val="both"/>
        <w:textAlignment w:val="baseline"/>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color w:val="000000"/>
          <w:lang w:eastAsia="en-US"/>
        </w:rPr>
        <w:t> </w:t>
      </w:r>
    </w:p>
    <w:p w14:paraId="0DF739F1" w14:textId="77777777" w:rsidR="003E4699" w:rsidRPr="008C67B9" w:rsidRDefault="003E4699" w:rsidP="003E4699">
      <w:pPr>
        <w:spacing w:after="0" w:line="257" w:lineRule="atLeast"/>
        <w:jc w:val="center"/>
        <w:rPr>
          <w:rFonts w:ascii="Times New Roman" w:eastAsia="Times New Roman" w:hAnsi="Times New Roman" w:cs="Times New Roman"/>
          <w:color w:val="000000"/>
          <w:lang w:val="pt-BR" w:eastAsia="en-US"/>
        </w:rPr>
      </w:pPr>
      <w:bookmarkStart w:id="410" w:name="part_8618f9a499e646d28111277753a11400"/>
      <w:bookmarkEnd w:id="410"/>
      <w:r w:rsidRPr="009A2DFC">
        <w:rPr>
          <w:rFonts w:ascii="Times New Roman" w:eastAsia="Times New Roman" w:hAnsi="Times New Roman" w:cs="Times New Roman"/>
          <w:b/>
          <w:bCs/>
          <w:caps/>
          <w:color w:val="000000"/>
          <w:lang w:eastAsia="en-US"/>
        </w:rPr>
        <w:t>23.  PREKIŲ MODELIO AR GAMINTOJO KEITIMAS</w:t>
      </w:r>
    </w:p>
    <w:p w14:paraId="60768DF8" w14:textId="77777777" w:rsidR="003E4699" w:rsidRPr="008C67B9" w:rsidRDefault="003E4699" w:rsidP="003E4699">
      <w:pPr>
        <w:spacing w:after="0" w:line="257" w:lineRule="atLeast"/>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aps/>
          <w:color w:val="000000"/>
          <w:lang w:eastAsia="en-US"/>
        </w:rPr>
        <w:t> </w:t>
      </w:r>
    </w:p>
    <w:p w14:paraId="3F313E82"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411" w:name="part_b69eb48c0a2442eda39c5ff13d8d592a"/>
      <w:bookmarkEnd w:id="411"/>
      <w:r w:rsidRPr="009A2DFC">
        <w:rPr>
          <w:rFonts w:ascii="Times New Roman" w:eastAsia="Times New Roman" w:hAnsi="Times New Roman" w:cs="Times New Roman"/>
          <w:caps/>
          <w:color w:val="000000"/>
          <w:lang w:eastAsia="en-US"/>
        </w:rPr>
        <w:t>23.1. </w:t>
      </w:r>
      <w:r w:rsidRPr="009A2DFC">
        <w:rPr>
          <w:rFonts w:ascii="Times New Roman" w:eastAsia="Times New Roman" w:hAnsi="Times New Roman" w:cs="Times New Roman"/>
          <w:color w:val="000000"/>
          <w:lang w:eastAsia="en-US"/>
        </w:rPr>
        <w:t>Tiekėjas turi teisę keisti Prekių modelį ar gamintoją, jei yra visos toliau nurodytos sąlygos:</w:t>
      </w:r>
    </w:p>
    <w:p w14:paraId="5F37CBC7"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412" w:name="part_0bf52926795d4d3aa61eb15f6a8db972"/>
      <w:bookmarkEnd w:id="412"/>
      <w:r w:rsidRPr="009A2DFC">
        <w:rPr>
          <w:rFonts w:ascii="Times New Roman" w:eastAsia="Times New Roman" w:hAnsi="Times New Roman" w:cs="Times New Roman"/>
          <w:color w:val="00000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A2DFC">
        <w:rPr>
          <w:rFonts w:ascii="Times New Roman" w:eastAsia="Times New Roman" w:hAnsi="Times New Roman" w:cs="Times New Roman"/>
          <w:color w:val="000000"/>
          <w:vertAlign w:val="superscript"/>
          <w:lang w:eastAsia="en-US"/>
        </w:rPr>
        <w:t>1 </w:t>
      </w:r>
      <w:r w:rsidRPr="009A2DFC">
        <w:rPr>
          <w:rFonts w:ascii="Times New Roman" w:eastAsia="Times New Roman" w:hAnsi="Times New Roman" w:cs="Times New Roman"/>
          <w:color w:val="000000"/>
          <w:lang w:eastAsia="en-US"/>
        </w:rPr>
        <w:t>dalies nuostatų;</w:t>
      </w:r>
    </w:p>
    <w:p w14:paraId="7A91873A"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413" w:name="part_9edd7af572c64b9eacf346adf572b301"/>
      <w:bookmarkEnd w:id="413"/>
      <w:r w:rsidRPr="009A2DFC">
        <w:rPr>
          <w:rFonts w:ascii="Times New Roman" w:eastAsia="Times New Roman" w:hAnsi="Times New Roman" w:cs="Times New Roman"/>
          <w:color w:val="00000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BFDB887"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414" w:name="part_b533d3b36f2b43318a82bc9424b14342"/>
      <w:bookmarkEnd w:id="414"/>
      <w:r w:rsidRPr="009A2DFC">
        <w:rPr>
          <w:rFonts w:ascii="Times New Roman" w:eastAsia="Times New Roman" w:hAnsi="Times New Roman" w:cs="Times New Roman"/>
          <w:color w:val="000000"/>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A2DFC">
        <w:rPr>
          <w:rFonts w:ascii="Times New Roman" w:eastAsia="Times New Roman" w:hAnsi="Times New Roman" w:cs="Times New Roman"/>
          <w:color w:val="000000"/>
          <w:shd w:val="clear" w:color="auto" w:fill="FFFFFF"/>
          <w:lang w:eastAsia="en-US"/>
        </w:rPr>
        <w:t>ir lygiavertiškumo ar geresnės kokybės nei šiuo metu tiekiamos Prekės</w:t>
      </w:r>
      <w:r w:rsidRPr="009A2DFC">
        <w:rPr>
          <w:rFonts w:ascii="Times New Roman" w:eastAsia="Times New Roman" w:hAnsi="Times New Roman" w:cs="Times New Roman"/>
          <w:color w:val="000000"/>
          <w:lang w:eastAsia="en-US"/>
        </w:rPr>
        <w:t>;</w:t>
      </w:r>
    </w:p>
    <w:p w14:paraId="0F9CE1A5"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415" w:name="part_d3def91269534a218adc044a60d3858d"/>
      <w:bookmarkEnd w:id="415"/>
      <w:r w:rsidRPr="009A2DFC">
        <w:rPr>
          <w:rFonts w:ascii="Times New Roman" w:eastAsia="Times New Roman" w:hAnsi="Times New Roman" w:cs="Times New Roman"/>
          <w:color w:val="000000"/>
          <w:lang w:eastAsia="en-US"/>
        </w:rPr>
        <w:t>23.1.4. Šalys sudarė rašytinį susitarimą prie Sutarties dėl Prekių keitimo.</w:t>
      </w:r>
    </w:p>
    <w:p w14:paraId="10893F2D"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416" w:name="part_9a2538b48eab4ba28d1a52a86ae11187"/>
      <w:bookmarkEnd w:id="416"/>
      <w:r w:rsidRPr="009A2DFC">
        <w:rPr>
          <w:rFonts w:ascii="Times New Roman" w:eastAsia="Times New Roman" w:hAnsi="Times New Roman" w:cs="Times New Roman"/>
          <w:color w:val="000000"/>
          <w:lang w:eastAsia="en-US"/>
        </w:rPr>
        <w:t>23.2. Šiame Bendrųjų sąlygų skyriuje nurodytu atveju Prekės turi būti pristatytos už ne didesnę nei pasiūlyme nurodytą kainą.</w:t>
      </w:r>
    </w:p>
    <w:p w14:paraId="7C4958B7"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24DD6D9A" w14:textId="77777777" w:rsidR="003E4699" w:rsidRPr="009A2DFC" w:rsidRDefault="003E4699" w:rsidP="003E4699">
      <w:pPr>
        <w:spacing w:after="0" w:line="257" w:lineRule="atLeast"/>
        <w:ind w:left="360" w:hanging="360"/>
        <w:jc w:val="center"/>
        <w:rPr>
          <w:rFonts w:ascii="Times New Roman" w:eastAsia="Times New Roman" w:hAnsi="Times New Roman" w:cs="Times New Roman"/>
          <w:color w:val="000000"/>
          <w:lang w:val="pt-BR" w:eastAsia="en-US"/>
        </w:rPr>
      </w:pPr>
      <w:bookmarkStart w:id="417" w:name="part_c250ac8ea732435d99f67711adc094f0"/>
      <w:bookmarkEnd w:id="417"/>
      <w:r w:rsidRPr="009A2DFC">
        <w:rPr>
          <w:rFonts w:ascii="Times New Roman" w:eastAsia="Times New Roman" w:hAnsi="Times New Roman" w:cs="Times New Roman"/>
          <w:b/>
          <w:bCs/>
          <w:caps/>
          <w:color w:val="000000"/>
          <w:lang w:eastAsia="en-US"/>
        </w:rPr>
        <w:t>24. BENDRAVIMO TVARKA IR KALBA</w:t>
      </w:r>
    </w:p>
    <w:p w14:paraId="5DC27001" w14:textId="77777777" w:rsidR="003E4699" w:rsidRPr="009A2DFC" w:rsidRDefault="003E4699" w:rsidP="003E4699">
      <w:pPr>
        <w:spacing w:after="0" w:line="257" w:lineRule="atLeast"/>
        <w:ind w:left="360"/>
        <w:jc w:val="both"/>
        <w:rPr>
          <w:rFonts w:ascii="Times New Roman" w:eastAsia="Times New Roman" w:hAnsi="Times New Roman" w:cs="Times New Roman"/>
          <w:color w:val="000000"/>
          <w:lang w:val="pt-BR" w:eastAsia="en-US"/>
        </w:rPr>
      </w:pPr>
      <w:r w:rsidRPr="009A2DFC">
        <w:rPr>
          <w:rFonts w:ascii="Times New Roman" w:eastAsia="Times New Roman" w:hAnsi="Times New Roman" w:cs="Times New Roman"/>
          <w:b/>
          <w:bCs/>
          <w:caps/>
          <w:color w:val="000000"/>
          <w:lang w:eastAsia="en-US"/>
        </w:rPr>
        <w:t> </w:t>
      </w:r>
    </w:p>
    <w:p w14:paraId="074FC603"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418" w:name="part_d767e0f6f1e54e86856c19f54351c60a"/>
      <w:bookmarkEnd w:id="418"/>
      <w:r w:rsidRPr="009A2DFC">
        <w:rPr>
          <w:rFonts w:ascii="Times New Roman" w:eastAsia="Times New Roman" w:hAnsi="Times New Roman" w:cs="Times New Roman"/>
          <w:color w:val="000000"/>
          <w:lang w:eastAsia="en-US"/>
        </w:rPr>
        <w:t>24.1.  Sutartis sudaroma lietuvių kalba. Jeigu Sutartis ar kuris nors ją sudarantis dokumentas sudaromas kita kalba arba išverčiamas į kitą kalbą, visais atvejais </w:t>
      </w:r>
      <w:r w:rsidRPr="009A2DFC">
        <w:rPr>
          <w:rFonts w:ascii="Times New Roman" w:eastAsia="Times New Roman" w:hAnsi="Times New Roman" w:cs="Times New Roman"/>
          <w:color w:val="000000"/>
          <w:shd w:val="clear" w:color="auto" w:fill="FFFFFF"/>
          <w:lang w:eastAsia="en-US"/>
        </w:rPr>
        <w:t>autentišku laikomas tik lietuvių kalba parengtas Sutarties tekstas (jei yra neatitikimų, pirmenybė teikiama lietuvių kalba parengtam tekstui).</w:t>
      </w:r>
    </w:p>
    <w:p w14:paraId="1A6C06EE" w14:textId="77777777" w:rsidR="003E4699" w:rsidRPr="009A2DFC" w:rsidRDefault="003E4699" w:rsidP="003E4699">
      <w:pPr>
        <w:spacing w:after="0" w:line="257" w:lineRule="atLeast"/>
        <w:jc w:val="both"/>
        <w:rPr>
          <w:rFonts w:ascii="Times New Roman" w:eastAsia="Times New Roman" w:hAnsi="Times New Roman" w:cs="Times New Roman"/>
          <w:color w:val="000000"/>
          <w:lang w:eastAsia="en-US"/>
        </w:rPr>
      </w:pPr>
      <w:bookmarkStart w:id="419" w:name="part_a17b32d11af84db791ec82dde93cfe02"/>
      <w:bookmarkEnd w:id="419"/>
      <w:r w:rsidRPr="009A2DFC">
        <w:rPr>
          <w:rFonts w:ascii="Times New Roman" w:eastAsia="Times New Roman" w:hAnsi="Times New Roman" w:cs="Times New Roman"/>
          <w:color w:val="00000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52A7E3"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420" w:name="part_4f6fa3f6751140f6bceb9d9f940b7b23"/>
      <w:bookmarkEnd w:id="420"/>
      <w:r w:rsidRPr="009A2DFC">
        <w:rPr>
          <w:rFonts w:ascii="Times New Roman" w:eastAsia="Times New Roman" w:hAnsi="Times New Roman" w:cs="Times New Roman"/>
          <w:color w:val="000000"/>
          <w:lang w:eastAsia="en-US"/>
        </w:rPr>
        <w:t>24.3. Jeigu pranešimas yra įteikiamas asmeniškai arba siunčiamas paštu ar per kurjerį, jis turi būti įteikiamas pasirašytinai ir laikomas gautu gavimo patvirtinime nurodytą dieną.</w:t>
      </w:r>
    </w:p>
    <w:p w14:paraId="26FF779F"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421" w:name="part_ba27b372997f4b95a3e9db8445d2163d"/>
      <w:bookmarkEnd w:id="421"/>
      <w:r w:rsidRPr="009A2DFC">
        <w:rPr>
          <w:rFonts w:ascii="Times New Roman" w:eastAsia="Times New Roman" w:hAnsi="Times New Roman" w:cs="Times New Roman"/>
          <w:color w:val="000000"/>
          <w:lang w:eastAsia="en-US"/>
        </w:rPr>
        <w:t>24.4. Jeigu pranešimas siunčiamas el. paštu, laikoma, kad Šalis jį gavo kitą darbo dieną.</w:t>
      </w:r>
    </w:p>
    <w:p w14:paraId="319CE588"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422" w:name="part_7905db5a9c784fbb91eb4a303116b2a5"/>
      <w:bookmarkEnd w:id="422"/>
      <w:r w:rsidRPr="009A2DFC">
        <w:rPr>
          <w:rFonts w:ascii="Times New Roman" w:eastAsia="Times New Roman" w:hAnsi="Times New Roman" w:cs="Times New Roman"/>
          <w:color w:val="000000"/>
          <w:lang w:eastAsia="en-US"/>
        </w:rPr>
        <w:lastRenderedPageBreak/>
        <w:t>24.5. Jeigu pranešimas siunčiamas keliais skirtingais būdais, laikoma, kad gavėjas jį gavo tada, kai jis gavo pirmesnįjį pranešimą.</w:t>
      </w:r>
    </w:p>
    <w:p w14:paraId="6B1E52EB"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color w:val="000000"/>
          <w:lang w:eastAsia="en-US"/>
        </w:rPr>
        <w:t> </w:t>
      </w:r>
    </w:p>
    <w:p w14:paraId="055FEA46" w14:textId="77777777" w:rsidR="003E4699" w:rsidRPr="008C67B9" w:rsidRDefault="003E4699" w:rsidP="003E4699">
      <w:pPr>
        <w:spacing w:after="0" w:line="257" w:lineRule="atLeast"/>
        <w:ind w:left="360" w:hanging="360"/>
        <w:jc w:val="center"/>
        <w:rPr>
          <w:rFonts w:ascii="Times New Roman" w:eastAsia="Times New Roman" w:hAnsi="Times New Roman" w:cs="Times New Roman"/>
          <w:color w:val="000000"/>
          <w:lang w:eastAsia="en-US"/>
        </w:rPr>
      </w:pPr>
      <w:bookmarkStart w:id="423" w:name="part_f56c558d69ec4b13964d275b9f880324"/>
      <w:bookmarkEnd w:id="423"/>
      <w:r w:rsidRPr="009A2DFC">
        <w:rPr>
          <w:rFonts w:ascii="Times New Roman" w:eastAsia="Times New Roman" w:hAnsi="Times New Roman" w:cs="Times New Roman"/>
          <w:b/>
          <w:bCs/>
          <w:caps/>
          <w:color w:val="000000"/>
          <w:lang w:eastAsia="en-US"/>
        </w:rPr>
        <w:t>25. PRETENZIJOS IR GINČŲ SPRENDIMAS</w:t>
      </w:r>
    </w:p>
    <w:p w14:paraId="4BAB3E4B" w14:textId="77777777" w:rsidR="003E4699" w:rsidRPr="008C67B9" w:rsidRDefault="003E4699" w:rsidP="003E4699">
      <w:pPr>
        <w:spacing w:after="0" w:line="257" w:lineRule="atLeast"/>
        <w:ind w:left="360"/>
        <w:jc w:val="both"/>
        <w:rPr>
          <w:rFonts w:ascii="Times New Roman" w:eastAsia="Times New Roman" w:hAnsi="Times New Roman" w:cs="Times New Roman"/>
          <w:color w:val="000000"/>
          <w:lang w:eastAsia="en-US"/>
        </w:rPr>
      </w:pPr>
      <w:r w:rsidRPr="009A2DFC">
        <w:rPr>
          <w:rFonts w:ascii="Times New Roman" w:eastAsia="Times New Roman" w:hAnsi="Times New Roman" w:cs="Times New Roman"/>
          <w:b/>
          <w:bCs/>
          <w:caps/>
          <w:color w:val="000000"/>
          <w:lang w:eastAsia="en-US"/>
        </w:rPr>
        <w:t> </w:t>
      </w:r>
    </w:p>
    <w:p w14:paraId="0381AC4D"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424" w:name="part_92d02ccb38844c6e818c7f09f1f5a735"/>
      <w:bookmarkEnd w:id="424"/>
      <w:r w:rsidRPr="009A2DFC">
        <w:rPr>
          <w:rFonts w:ascii="Times New Roman" w:eastAsia="Times New Roman" w:hAnsi="Times New Roman" w:cs="Times New Roman"/>
          <w:color w:val="00000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20BBAC6A"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425" w:name="part_cb0c8b77b8c646fa891d39f0bb23609b"/>
      <w:bookmarkEnd w:id="425"/>
      <w:r w:rsidRPr="009A2DFC">
        <w:rPr>
          <w:rFonts w:ascii="Times New Roman" w:eastAsia="Times New Roman" w:hAnsi="Times New Roman" w:cs="Times New Roman"/>
          <w:color w:val="00000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AD218F3" w14:textId="77777777" w:rsidR="003E4699" w:rsidRPr="008C67B9" w:rsidRDefault="003E4699" w:rsidP="003E4699">
      <w:pPr>
        <w:spacing w:after="0" w:line="257" w:lineRule="atLeast"/>
        <w:jc w:val="both"/>
        <w:rPr>
          <w:rFonts w:ascii="Times New Roman" w:eastAsia="Times New Roman" w:hAnsi="Times New Roman" w:cs="Times New Roman"/>
          <w:color w:val="000000"/>
          <w:lang w:eastAsia="en-US"/>
        </w:rPr>
      </w:pPr>
      <w:bookmarkStart w:id="426" w:name="part_c48dcfe486ec453590d408769137d2c7"/>
      <w:bookmarkEnd w:id="426"/>
      <w:r w:rsidRPr="009A2DFC">
        <w:rPr>
          <w:rFonts w:ascii="Times New Roman" w:eastAsia="Times New Roman" w:hAnsi="Times New Roman" w:cs="Times New Roman"/>
          <w:color w:val="000000"/>
          <w:lang w:eastAsia="en-US"/>
        </w:rPr>
        <w:t>25.3. Kilę ginčai nesudaro pagrindo Šalims atsisakyti vykdyti savo prievoles pagal Sutartį.</w:t>
      </w:r>
    </w:p>
    <w:p w14:paraId="49141631" w14:textId="77777777" w:rsidR="003E4699" w:rsidRPr="008C67B9" w:rsidRDefault="003E4699" w:rsidP="003E4699">
      <w:pPr>
        <w:spacing w:line="256" w:lineRule="auto"/>
        <w:rPr>
          <w:rFonts w:ascii="Times New Roman" w:eastAsia="Calibri" w:hAnsi="Times New Roman" w:cs="Times New Roman"/>
          <w:kern w:val="2"/>
          <w:lang w:eastAsia="en-US"/>
          <w14:ligatures w14:val="standardContextual"/>
        </w:rPr>
      </w:pPr>
    </w:p>
    <w:p w14:paraId="2826B120" w14:textId="6C18788B" w:rsidR="008D704D" w:rsidRPr="009A2DFC" w:rsidRDefault="008D704D" w:rsidP="009A2DFC">
      <w:pPr>
        <w:spacing w:after="0"/>
        <w:jc w:val="center"/>
        <w:rPr>
          <w:rFonts w:ascii="Times New Roman" w:eastAsia="Calibri" w:hAnsi="Times New Roman" w:cs="Times New Roman"/>
          <w:color w:val="0070C0"/>
        </w:rPr>
      </w:pPr>
    </w:p>
    <w:sectPr w:rsidR="008D704D" w:rsidRPr="009A2DFC"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5D6A6" w14:textId="77777777" w:rsidR="009B1477" w:rsidRDefault="009B1477" w:rsidP="00D05666">
      <w:r>
        <w:separator/>
      </w:r>
    </w:p>
  </w:endnote>
  <w:endnote w:type="continuationSeparator" w:id="0">
    <w:p w14:paraId="52C81223" w14:textId="77777777" w:rsidR="009B1477" w:rsidRDefault="009B1477" w:rsidP="00D05666">
      <w:r>
        <w:continuationSeparator/>
      </w:r>
    </w:p>
  </w:endnote>
  <w:endnote w:type="continuationNotice" w:id="1">
    <w:p w14:paraId="45A190DB" w14:textId="77777777" w:rsidR="009B1477" w:rsidRDefault="009B14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1ED8F32"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E8339" w14:textId="77777777" w:rsidR="009B1477" w:rsidRDefault="009B1477" w:rsidP="00D05666">
      <w:r>
        <w:separator/>
      </w:r>
    </w:p>
  </w:footnote>
  <w:footnote w:type="continuationSeparator" w:id="0">
    <w:p w14:paraId="4674FFBA" w14:textId="77777777" w:rsidR="009B1477" w:rsidRDefault="009B1477" w:rsidP="00D05666">
      <w:r>
        <w:continuationSeparator/>
      </w:r>
    </w:p>
  </w:footnote>
  <w:footnote w:type="continuationNotice" w:id="1">
    <w:p w14:paraId="76DEE0ED" w14:textId="77777777" w:rsidR="009B1477" w:rsidRDefault="009B1477">
      <w:pPr>
        <w:spacing w:after="0" w:line="240" w:lineRule="auto"/>
      </w:pPr>
    </w:p>
  </w:footnote>
  <w:footnote w:id="2">
    <w:p w14:paraId="69863E3B" w14:textId="77777777" w:rsidR="00750BE4" w:rsidRPr="001620D3" w:rsidRDefault="00750BE4" w:rsidP="00750BE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0E5F82" w14:textId="77777777" w:rsidR="00750BE4" w:rsidRPr="001620D3" w:rsidRDefault="00750BE4" w:rsidP="00750BE4">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72E4A7" w14:textId="77777777" w:rsidR="00750BE4" w:rsidRDefault="00750BE4" w:rsidP="00750BE4">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ABAC020" w14:textId="77777777" w:rsidR="00750BE4" w:rsidRPr="001620D3" w:rsidRDefault="00750BE4" w:rsidP="00750BE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693CDB" w14:textId="77777777" w:rsidR="00750BE4" w:rsidRPr="001620D3" w:rsidRDefault="00750BE4" w:rsidP="00750BE4">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5505E00" w14:textId="77777777" w:rsidR="00750BE4" w:rsidRDefault="00750BE4" w:rsidP="00750BE4">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732E192" w14:textId="77777777" w:rsidR="00750BE4" w:rsidRPr="001620D3" w:rsidRDefault="00750BE4" w:rsidP="00750BE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046107" w14:textId="77777777" w:rsidR="00750BE4" w:rsidRPr="001620D3" w:rsidRDefault="00750BE4" w:rsidP="00750BE4">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10B0BDB" w14:textId="77777777" w:rsidR="00750BE4" w:rsidRDefault="00750BE4" w:rsidP="00750BE4">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7DF" w14:textId="604FFD20" w:rsidR="000E35A0" w:rsidRDefault="000E35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BF61FC"/>
    <w:multiLevelType w:val="multilevel"/>
    <w:tmpl w:val="98F8EF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851748"/>
    <w:multiLevelType w:val="hybridMultilevel"/>
    <w:tmpl w:val="E8F8F29A"/>
    <w:lvl w:ilvl="0" w:tplc="14DE0B6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7A81D59"/>
    <w:multiLevelType w:val="multilevel"/>
    <w:tmpl w:val="271CAD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2D08FB"/>
    <w:multiLevelType w:val="multilevel"/>
    <w:tmpl w:val="54906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B74697"/>
    <w:multiLevelType w:val="multilevel"/>
    <w:tmpl w:val="821E4A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2F6239"/>
    <w:multiLevelType w:val="multilevel"/>
    <w:tmpl w:val="D6482E00"/>
    <w:lvl w:ilvl="0">
      <w:start w:val="7"/>
      <w:numFmt w:val="decimal"/>
      <w:lvlText w:val="%1."/>
      <w:lvlJc w:val="left"/>
      <w:pPr>
        <w:ind w:left="504" w:hanging="504"/>
      </w:pPr>
      <w:rPr>
        <w:rFonts w:hint="default"/>
      </w:rPr>
    </w:lvl>
    <w:lvl w:ilvl="1">
      <w:start w:val="1"/>
      <w:numFmt w:val="decimal"/>
      <w:lvlText w:val="%1.%2."/>
      <w:lvlJc w:val="left"/>
      <w:pPr>
        <w:ind w:left="121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1B1730A"/>
    <w:multiLevelType w:val="multilevel"/>
    <w:tmpl w:val="500AE0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122439D"/>
    <w:multiLevelType w:val="multilevel"/>
    <w:tmpl w:val="C1DEF756"/>
    <w:lvl w:ilvl="0">
      <w:start w:val="7"/>
      <w:numFmt w:val="decimal"/>
      <w:lvlText w:val="%1."/>
      <w:lvlJc w:val="left"/>
      <w:pPr>
        <w:ind w:left="360" w:hanging="360"/>
      </w:pPr>
      <w:rPr>
        <w:rFonts w:hint="default"/>
        <w:b w:val="0"/>
        <w:bCs w:val="0"/>
      </w:rPr>
    </w:lvl>
    <w:lvl w:ilvl="1">
      <w:start w:val="6"/>
      <w:numFmt w:val="decimal"/>
      <w:lvlText w:val="%1.%2."/>
      <w:lvlJc w:val="left"/>
      <w:pPr>
        <w:ind w:left="418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4C02361"/>
    <w:multiLevelType w:val="multilevel"/>
    <w:tmpl w:val="8FD68D06"/>
    <w:lvl w:ilvl="0">
      <w:start w:val="1"/>
      <w:numFmt w:val="decimal"/>
      <w:lvlText w:val="%1."/>
      <w:lvlJc w:val="left"/>
      <w:pPr>
        <w:tabs>
          <w:tab w:val="num" w:pos="1033"/>
        </w:tabs>
        <w:ind w:left="1033" w:hanging="465"/>
      </w:pPr>
      <w:rPr>
        <w:b w:val="0"/>
        <w:i w:val="0"/>
        <w:color w:val="auto"/>
        <w:sz w:val="22"/>
        <w:szCs w:val="22"/>
      </w:rPr>
    </w:lvl>
    <w:lvl w:ilvl="1">
      <w:start w:val="1"/>
      <w:numFmt w:val="decimal"/>
      <w:lvlText w:val="%1.%2."/>
      <w:lvlJc w:val="left"/>
      <w:pPr>
        <w:tabs>
          <w:tab w:val="num" w:pos="6136"/>
        </w:tabs>
        <w:ind w:left="6136" w:hanging="465"/>
      </w:pPr>
      <w:rPr>
        <w:b w:val="0"/>
        <w:i w:val="0"/>
        <w:color w:val="auto"/>
        <w:sz w:val="22"/>
        <w:szCs w:val="22"/>
      </w:rPr>
    </w:lvl>
    <w:lvl w:ilvl="2">
      <w:start w:val="1"/>
      <w:numFmt w:val="decimal"/>
      <w:lvlText w:val="%3."/>
      <w:lvlJc w:val="left"/>
      <w:pPr>
        <w:tabs>
          <w:tab w:val="num" w:pos="1004"/>
        </w:tabs>
        <w:ind w:left="1004" w:hanging="720"/>
      </w:pPr>
      <w:rPr>
        <w:rFonts w:ascii="Times New Roman" w:eastAsia="Times New Roman" w:hAnsi="Times New Roman" w:cs="Times New Roman"/>
        <w:b w:val="0"/>
      </w:rPr>
    </w:lvl>
    <w:lvl w:ilvl="3">
      <w:start w:val="1"/>
      <w:numFmt w:val="decimal"/>
      <w:lvlText w:val="%4."/>
      <w:lvlJc w:val="left"/>
      <w:pPr>
        <w:tabs>
          <w:tab w:val="num" w:pos="-130"/>
        </w:tabs>
        <w:ind w:left="-130" w:hanging="720"/>
      </w:pPr>
      <w:rPr>
        <w:rFonts w:ascii="Times New Roman" w:eastAsia="Times New Roman" w:hAnsi="Times New Roman" w:cs="Times New Roman"/>
      </w:rPr>
    </w:lvl>
    <w:lvl w:ilvl="4">
      <w:start w:val="1"/>
      <w:numFmt w:val="decimal"/>
      <w:lvlText w:val="%1.%2.%3.%4.%5."/>
      <w:lvlJc w:val="left"/>
      <w:pPr>
        <w:tabs>
          <w:tab w:val="num" w:pos="230"/>
        </w:tabs>
        <w:ind w:left="230" w:hanging="1080"/>
      </w:pPr>
    </w:lvl>
    <w:lvl w:ilvl="5">
      <w:start w:val="1"/>
      <w:numFmt w:val="decimal"/>
      <w:lvlText w:val="%1.%2.%3.%4.%5.%6."/>
      <w:lvlJc w:val="left"/>
      <w:pPr>
        <w:tabs>
          <w:tab w:val="num" w:pos="230"/>
        </w:tabs>
        <w:ind w:left="230" w:hanging="1080"/>
      </w:pPr>
    </w:lvl>
    <w:lvl w:ilvl="6">
      <w:start w:val="1"/>
      <w:numFmt w:val="decimal"/>
      <w:lvlText w:val="%1.%2.%3.%4.%5.%6.%7."/>
      <w:lvlJc w:val="left"/>
      <w:pPr>
        <w:tabs>
          <w:tab w:val="num" w:pos="590"/>
        </w:tabs>
        <w:ind w:left="590" w:hanging="1440"/>
      </w:pPr>
    </w:lvl>
    <w:lvl w:ilvl="7">
      <w:start w:val="1"/>
      <w:numFmt w:val="decimal"/>
      <w:lvlText w:val="%1.%2.%3.%4.%5.%6.%7.%8."/>
      <w:lvlJc w:val="left"/>
      <w:pPr>
        <w:tabs>
          <w:tab w:val="num" w:pos="590"/>
        </w:tabs>
        <w:ind w:left="590" w:hanging="1440"/>
      </w:pPr>
    </w:lvl>
    <w:lvl w:ilvl="8">
      <w:start w:val="1"/>
      <w:numFmt w:val="decimal"/>
      <w:lvlText w:val="%1.%2.%3.%4.%5.%6.%7.%8.%9."/>
      <w:lvlJc w:val="left"/>
      <w:pPr>
        <w:tabs>
          <w:tab w:val="num" w:pos="950"/>
        </w:tabs>
        <w:ind w:left="950" w:hanging="1800"/>
      </w:pPr>
    </w:lvl>
  </w:abstractNum>
  <w:abstractNum w:abstractNumId="21" w15:restartNumberingAfterBreak="0">
    <w:nsid w:val="57093572"/>
    <w:multiLevelType w:val="multilevel"/>
    <w:tmpl w:val="4B566F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807773"/>
    <w:multiLevelType w:val="multilevel"/>
    <w:tmpl w:val="7B76FD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2"/>
  </w:num>
  <w:num w:numId="3" w16cid:durableId="1528367431">
    <w:abstractNumId w:val="23"/>
  </w:num>
  <w:num w:numId="4" w16cid:durableId="1484615006">
    <w:abstractNumId w:val="28"/>
  </w:num>
  <w:num w:numId="5" w16cid:durableId="607934237">
    <w:abstractNumId w:val="19"/>
  </w:num>
  <w:num w:numId="6" w16cid:durableId="408162091">
    <w:abstractNumId w:val="35"/>
  </w:num>
  <w:num w:numId="7" w16cid:durableId="12269543">
    <w:abstractNumId w:val="33"/>
  </w:num>
  <w:num w:numId="8" w16cid:durableId="749809940">
    <w:abstractNumId w:val="1"/>
  </w:num>
  <w:num w:numId="9" w16cid:durableId="412043720">
    <w:abstractNumId w:val="34"/>
  </w:num>
  <w:num w:numId="10" w16cid:durableId="1996449446">
    <w:abstractNumId w:val="32"/>
  </w:num>
  <w:num w:numId="11" w16cid:durableId="1482305889">
    <w:abstractNumId w:val="27"/>
  </w:num>
  <w:num w:numId="12" w16cid:durableId="32313854">
    <w:abstractNumId w:val="14"/>
  </w:num>
  <w:num w:numId="13" w16cid:durableId="1318921492">
    <w:abstractNumId w:val="17"/>
  </w:num>
  <w:num w:numId="14" w16cid:durableId="1864435576">
    <w:abstractNumId w:val="30"/>
  </w:num>
  <w:num w:numId="15" w16cid:durableId="1941065713">
    <w:abstractNumId w:val="3"/>
  </w:num>
  <w:num w:numId="16" w16cid:durableId="19859238">
    <w:abstractNumId w:val="6"/>
  </w:num>
  <w:num w:numId="17" w16cid:durableId="1297491117">
    <w:abstractNumId w:val="15"/>
  </w:num>
  <w:num w:numId="18" w16cid:durableId="1516917841">
    <w:abstractNumId w:val="12"/>
  </w:num>
  <w:num w:numId="19" w16cid:durableId="2105684055">
    <w:abstractNumId w:val="26"/>
  </w:num>
  <w:num w:numId="20" w16cid:durableId="371005059">
    <w:abstractNumId w:val="22"/>
  </w:num>
  <w:num w:numId="21" w16cid:durableId="1789858266">
    <w:abstractNumId w:val="31"/>
  </w:num>
  <w:num w:numId="22" w16cid:durableId="1884630571">
    <w:abstractNumId w:val="16"/>
  </w:num>
  <w:num w:numId="23" w16cid:durableId="494614562">
    <w:abstractNumId w:val="24"/>
  </w:num>
  <w:num w:numId="24" w16cid:durableId="1473055655">
    <w:abstractNumId w:val="29"/>
  </w:num>
  <w:num w:numId="25" w16cid:durableId="510532351">
    <w:abstractNumId w:val="0"/>
  </w:num>
  <w:num w:numId="26" w16cid:durableId="982734069">
    <w:abstractNumId w:val="5"/>
  </w:num>
  <w:num w:numId="27" w16cid:durableId="221643367">
    <w:abstractNumId w:val="21"/>
  </w:num>
  <w:num w:numId="28" w16cid:durableId="163712213">
    <w:abstractNumId w:val="4"/>
  </w:num>
  <w:num w:numId="29" w16cid:durableId="2019193412">
    <w:abstractNumId w:val="25"/>
  </w:num>
  <w:num w:numId="30" w16cid:durableId="1859271460">
    <w:abstractNumId w:val="13"/>
  </w:num>
  <w:num w:numId="31" w16cid:durableId="988368787">
    <w:abstractNumId w:val="8"/>
  </w:num>
  <w:num w:numId="32" w16cid:durableId="317195867">
    <w:abstractNumId w:val="7"/>
  </w:num>
  <w:num w:numId="33" w16cid:durableId="251546175">
    <w:abstractNumId w:val="10"/>
  </w:num>
  <w:num w:numId="34" w16cid:durableId="521747953">
    <w:abstractNumId w:val="11"/>
  </w:num>
  <w:num w:numId="35" w16cid:durableId="1916432078">
    <w:abstractNumId w:val="18"/>
  </w:num>
  <w:num w:numId="36" w16cid:durableId="334456396">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FDE"/>
    <w:rsid w:val="00034A4A"/>
    <w:rsid w:val="00035221"/>
    <w:rsid w:val="000356C7"/>
    <w:rsid w:val="0003587B"/>
    <w:rsid w:val="0003638B"/>
    <w:rsid w:val="00036D0F"/>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34"/>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794"/>
    <w:rsid w:val="00055235"/>
    <w:rsid w:val="000561CC"/>
    <w:rsid w:val="000571AD"/>
    <w:rsid w:val="00057346"/>
    <w:rsid w:val="000578C9"/>
    <w:rsid w:val="0006040C"/>
    <w:rsid w:val="000605C5"/>
    <w:rsid w:val="000608EF"/>
    <w:rsid w:val="00061084"/>
    <w:rsid w:val="00061466"/>
    <w:rsid w:val="00061E86"/>
    <w:rsid w:val="0006300C"/>
    <w:rsid w:val="000631F1"/>
    <w:rsid w:val="0006459D"/>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3FF"/>
    <w:rsid w:val="00075511"/>
    <w:rsid w:val="00075D27"/>
    <w:rsid w:val="000767D0"/>
    <w:rsid w:val="00076FB7"/>
    <w:rsid w:val="00077545"/>
    <w:rsid w:val="00077583"/>
    <w:rsid w:val="000775B4"/>
    <w:rsid w:val="00080396"/>
    <w:rsid w:val="00080EE8"/>
    <w:rsid w:val="00080F53"/>
    <w:rsid w:val="0008241E"/>
    <w:rsid w:val="00082F6A"/>
    <w:rsid w:val="0008369A"/>
    <w:rsid w:val="00083CC6"/>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EA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81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91"/>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9F4"/>
    <w:rsid w:val="000F1B57"/>
    <w:rsid w:val="000F2282"/>
    <w:rsid w:val="000F2369"/>
    <w:rsid w:val="000F2FF1"/>
    <w:rsid w:val="000F32FF"/>
    <w:rsid w:val="000F403D"/>
    <w:rsid w:val="000F44E7"/>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3BB"/>
    <w:rsid w:val="0011344C"/>
    <w:rsid w:val="00113B07"/>
    <w:rsid w:val="00113C79"/>
    <w:rsid w:val="00113EAE"/>
    <w:rsid w:val="00113FD3"/>
    <w:rsid w:val="00115438"/>
    <w:rsid w:val="00116A84"/>
    <w:rsid w:val="001176B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665"/>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7B0"/>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3FA"/>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7C0"/>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862"/>
    <w:rsid w:val="001C0051"/>
    <w:rsid w:val="001C09C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C5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9D6"/>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F63"/>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96"/>
    <w:rsid w:val="002476D5"/>
    <w:rsid w:val="002510C4"/>
    <w:rsid w:val="0025176F"/>
    <w:rsid w:val="00251D4A"/>
    <w:rsid w:val="00252A35"/>
    <w:rsid w:val="00253090"/>
    <w:rsid w:val="002531D4"/>
    <w:rsid w:val="00253C3C"/>
    <w:rsid w:val="00254895"/>
    <w:rsid w:val="00254B13"/>
    <w:rsid w:val="00255225"/>
    <w:rsid w:val="0025607C"/>
    <w:rsid w:val="002569E4"/>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4B7"/>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DEB"/>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6FF"/>
    <w:rsid w:val="002847F1"/>
    <w:rsid w:val="00285B02"/>
    <w:rsid w:val="00285E5E"/>
    <w:rsid w:val="002907D9"/>
    <w:rsid w:val="00290850"/>
    <w:rsid w:val="00290E7C"/>
    <w:rsid w:val="00290F12"/>
    <w:rsid w:val="00291DCB"/>
    <w:rsid w:val="0029216D"/>
    <w:rsid w:val="002926A1"/>
    <w:rsid w:val="00293C3B"/>
    <w:rsid w:val="00294B97"/>
    <w:rsid w:val="00294BE3"/>
    <w:rsid w:val="002955C5"/>
    <w:rsid w:val="002960E2"/>
    <w:rsid w:val="002970CF"/>
    <w:rsid w:val="00297490"/>
    <w:rsid w:val="002974D4"/>
    <w:rsid w:val="002A00F8"/>
    <w:rsid w:val="002A036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DDF"/>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275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4C5D"/>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00"/>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CD0"/>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572"/>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78A"/>
    <w:rsid w:val="003E1D80"/>
    <w:rsid w:val="003E2280"/>
    <w:rsid w:val="003E23F7"/>
    <w:rsid w:val="003E2796"/>
    <w:rsid w:val="003E4314"/>
    <w:rsid w:val="003E436D"/>
    <w:rsid w:val="003E4699"/>
    <w:rsid w:val="003E4AC7"/>
    <w:rsid w:val="003E4DB9"/>
    <w:rsid w:val="003E51C1"/>
    <w:rsid w:val="003E6626"/>
    <w:rsid w:val="003E664F"/>
    <w:rsid w:val="003E6801"/>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457"/>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82B"/>
    <w:rsid w:val="004132EE"/>
    <w:rsid w:val="0041361C"/>
    <w:rsid w:val="00413650"/>
    <w:rsid w:val="00413D2E"/>
    <w:rsid w:val="00413FA7"/>
    <w:rsid w:val="004147BD"/>
    <w:rsid w:val="004157B6"/>
    <w:rsid w:val="00416462"/>
    <w:rsid w:val="0041685F"/>
    <w:rsid w:val="00416CD6"/>
    <w:rsid w:val="00416D08"/>
    <w:rsid w:val="004170BC"/>
    <w:rsid w:val="00417604"/>
    <w:rsid w:val="00417A76"/>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C29"/>
    <w:rsid w:val="004375A5"/>
    <w:rsid w:val="00437883"/>
    <w:rsid w:val="00441140"/>
    <w:rsid w:val="00441581"/>
    <w:rsid w:val="004417E5"/>
    <w:rsid w:val="00442E06"/>
    <w:rsid w:val="00442F8D"/>
    <w:rsid w:val="004432C7"/>
    <w:rsid w:val="00443DE5"/>
    <w:rsid w:val="00443FA2"/>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A37"/>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D07"/>
    <w:rsid w:val="00472F7A"/>
    <w:rsid w:val="00472F8C"/>
    <w:rsid w:val="0047399D"/>
    <w:rsid w:val="00473DA9"/>
    <w:rsid w:val="004745B4"/>
    <w:rsid w:val="00475262"/>
    <w:rsid w:val="0047554A"/>
    <w:rsid w:val="00475F9B"/>
    <w:rsid w:val="00476119"/>
    <w:rsid w:val="0047687E"/>
    <w:rsid w:val="00476CDD"/>
    <w:rsid w:val="00476E17"/>
    <w:rsid w:val="00476F8C"/>
    <w:rsid w:val="00477E28"/>
    <w:rsid w:val="00481256"/>
    <w:rsid w:val="00481849"/>
    <w:rsid w:val="00482647"/>
    <w:rsid w:val="00482BC0"/>
    <w:rsid w:val="00483066"/>
    <w:rsid w:val="00483462"/>
    <w:rsid w:val="00483E10"/>
    <w:rsid w:val="004847DE"/>
    <w:rsid w:val="00484906"/>
    <w:rsid w:val="00484DB6"/>
    <w:rsid w:val="00484E76"/>
    <w:rsid w:val="0048587E"/>
    <w:rsid w:val="00485E23"/>
    <w:rsid w:val="0048654D"/>
    <w:rsid w:val="004867B9"/>
    <w:rsid w:val="00486B0D"/>
    <w:rsid w:val="00486DCD"/>
    <w:rsid w:val="004873D5"/>
    <w:rsid w:val="004905CE"/>
    <w:rsid w:val="004909FF"/>
    <w:rsid w:val="0049212D"/>
    <w:rsid w:val="004923AA"/>
    <w:rsid w:val="00493E55"/>
    <w:rsid w:val="0049538A"/>
    <w:rsid w:val="00495F71"/>
    <w:rsid w:val="004962A6"/>
    <w:rsid w:val="00496EFB"/>
    <w:rsid w:val="00497851"/>
    <w:rsid w:val="0049788B"/>
    <w:rsid w:val="00497DF3"/>
    <w:rsid w:val="004A01F5"/>
    <w:rsid w:val="004A0401"/>
    <w:rsid w:val="004A0E10"/>
    <w:rsid w:val="004A13CE"/>
    <w:rsid w:val="004A1BB5"/>
    <w:rsid w:val="004A282B"/>
    <w:rsid w:val="004A299F"/>
    <w:rsid w:val="004A2AD9"/>
    <w:rsid w:val="004A2C0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3582"/>
    <w:rsid w:val="004B42DF"/>
    <w:rsid w:val="004B4807"/>
    <w:rsid w:val="004B5898"/>
    <w:rsid w:val="004B5982"/>
    <w:rsid w:val="004B685B"/>
    <w:rsid w:val="004B6BCA"/>
    <w:rsid w:val="004B6FBD"/>
    <w:rsid w:val="004B7455"/>
    <w:rsid w:val="004B79F2"/>
    <w:rsid w:val="004B7E66"/>
    <w:rsid w:val="004B7FBC"/>
    <w:rsid w:val="004C010A"/>
    <w:rsid w:val="004C076A"/>
    <w:rsid w:val="004C0B12"/>
    <w:rsid w:val="004C0BB9"/>
    <w:rsid w:val="004C1141"/>
    <w:rsid w:val="004C11AA"/>
    <w:rsid w:val="004C1EA9"/>
    <w:rsid w:val="004C290F"/>
    <w:rsid w:val="004C29F1"/>
    <w:rsid w:val="004C3708"/>
    <w:rsid w:val="004C3894"/>
    <w:rsid w:val="004C3C5E"/>
    <w:rsid w:val="004C40E5"/>
    <w:rsid w:val="004C428D"/>
    <w:rsid w:val="004C42C8"/>
    <w:rsid w:val="004C432C"/>
    <w:rsid w:val="004C4413"/>
    <w:rsid w:val="004C4ADF"/>
    <w:rsid w:val="004C4FDA"/>
    <w:rsid w:val="004C5089"/>
    <w:rsid w:val="004C53C3"/>
    <w:rsid w:val="004C606C"/>
    <w:rsid w:val="004C67A2"/>
    <w:rsid w:val="004C72E8"/>
    <w:rsid w:val="004C7DC4"/>
    <w:rsid w:val="004C7E0B"/>
    <w:rsid w:val="004C7E53"/>
    <w:rsid w:val="004D017C"/>
    <w:rsid w:val="004D070C"/>
    <w:rsid w:val="004D1010"/>
    <w:rsid w:val="004D248A"/>
    <w:rsid w:val="004D3BE3"/>
    <w:rsid w:val="004D459D"/>
    <w:rsid w:val="004D4C7B"/>
    <w:rsid w:val="004D7072"/>
    <w:rsid w:val="004D7979"/>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DF9"/>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B98"/>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192"/>
    <w:rsid w:val="005448A6"/>
    <w:rsid w:val="005464B7"/>
    <w:rsid w:val="00547265"/>
    <w:rsid w:val="00547443"/>
    <w:rsid w:val="005505A6"/>
    <w:rsid w:val="005505BF"/>
    <w:rsid w:val="005508B0"/>
    <w:rsid w:val="005515A8"/>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B77"/>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177"/>
    <w:rsid w:val="00590232"/>
    <w:rsid w:val="00590ECD"/>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410"/>
    <w:rsid w:val="005A65C8"/>
    <w:rsid w:val="005A7281"/>
    <w:rsid w:val="005A74E8"/>
    <w:rsid w:val="005A7B58"/>
    <w:rsid w:val="005B0449"/>
    <w:rsid w:val="005B0749"/>
    <w:rsid w:val="005B19E4"/>
    <w:rsid w:val="005B1D8D"/>
    <w:rsid w:val="005B24C3"/>
    <w:rsid w:val="005B2A1D"/>
    <w:rsid w:val="005B2C82"/>
    <w:rsid w:val="005B2D9B"/>
    <w:rsid w:val="005B2F89"/>
    <w:rsid w:val="005B2FD0"/>
    <w:rsid w:val="005B31C3"/>
    <w:rsid w:val="005B34A6"/>
    <w:rsid w:val="005B383F"/>
    <w:rsid w:val="005B3D70"/>
    <w:rsid w:val="005B46C1"/>
    <w:rsid w:val="005B484F"/>
    <w:rsid w:val="005B537C"/>
    <w:rsid w:val="005B5793"/>
    <w:rsid w:val="005B5ED5"/>
    <w:rsid w:val="005C0258"/>
    <w:rsid w:val="005C0B37"/>
    <w:rsid w:val="005C17C2"/>
    <w:rsid w:val="005C1E12"/>
    <w:rsid w:val="005C384B"/>
    <w:rsid w:val="005C3F18"/>
    <w:rsid w:val="005C47FB"/>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E92"/>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950"/>
    <w:rsid w:val="006250F6"/>
    <w:rsid w:val="006258F1"/>
    <w:rsid w:val="00625F95"/>
    <w:rsid w:val="00626341"/>
    <w:rsid w:val="00626BBC"/>
    <w:rsid w:val="006274B9"/>
    <w:rsid w:val="0062770C"/>
    <w:rsid w:val="00627808"/>
    <w:rsid w:val="0062788C"/>
    <w:rsid w:val="00627CD4"/>
    <w:rsid w:val="006300B6"/>
    <w:rsid w:val="00630234"/>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5BD"/>
    <w:rsid w:val="0064573F"/>
    <w:rsid w:val="00645981"/>
    <w:rsid w:val="00645BE0"/>
    <w:rsid w:val="00645D80"/>
    <w:rsid w:val="00645DF8"/>
    <w:rsid w:val="00645E83"/>
    <w:rsid w:val="006460FF"/>
    <w:rsid w:val="00646974"/>
    <w:rsid w:val="0064778F"/>
    <w:rsid w:val="0065109E"/>
    <w:rsid w:val="006512AF"/>
    <w:rsid w:val="00651301"/>
    <w:rsid w:val="0065132D"/>
    <w:rsid w:val="00651748"/>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24"/>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AC2"/>
    <w:rsid w:val="006A1E5B"/>
    <w:rsid w:val="006A2327"/>
    <w:rsid w:val="006A257B"/>
    <w:rsid w:val="006A2889"/>
    <w:rsid w:val="006A3033"/>
    <w:rsid w:val="006A384C"/>
    <w:rsid w:val="006A4AF7"/>
    <w:rsid w:val="006A58FD"/>
    <w:rsid w:val="006A5FCC"/>
    <w:rsid w:val="006A6750"/>
    <w:rsid w:val="006A675A"/>
    <w:rsid w:val="006A737F"/>
    <w:rsid w:val="006A7476"/>
    <w:rsid w:val="006A7D03"/>
    <w:rsid w:val="006B019A"/>
    <w:rsid w:val="006B0247"/>
    <w:rsid w:val="006B02BE"/>
    <w:rsid w:val="006B0411"/>
    <w:rsid w:val="006B1947"/>
    <w:rsid w:val="006B1A42"/>
    <w:rsid w:val="006B2203"/>
    <w:rsid w:val="006B257C"/>
    <w:rsid w:val="006B30B8"/>
    <w:rsid w:val="006B35FA"/>
    <w:rsid w:val="006B3B0C"/>
    <w:rsid w:val="006B3FBF"/>
    <w:rsid w:val="006B4773"/>
    <w:rsid w:val="006B4B0E"/>
    <w:rsid w:val="006B4D19"/>
    <w:rsid w:val="006B5492"/>
    <w:rsid w:val="006B5692"/>
    <w:rsid w:val="006B56F2"/>
    <w:rsid w:val="006B5A2F"/>
    <w:rsid w:val="006B618D"/>
    <w:rsid w:val="006B746E"/>
    <w:rsid w:val="006B7F6F"/>
    <w:rsid w:val="006C0723"/>
    <w:rsid w:val="006C0A6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423"/>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45C"/>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5D8"/>
    <w:rsid w:val="006F4380"/>
    <w:rsid w:val="006F506C"/>
    <w:rsid w:val="006F5B33"/>
    <w:rsid w:val="006F631C"/>
    <w:rsid w:val="006F6DAA"/>
    <w:rsid w:val="006F7115"/>
    <w:rsid w:val="00700C01"/>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442"/>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E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5DB"/>
    <w:rsid w:val="00771A43"/>
    <w:rsid w:val="00771D7A"/>
    <w:rsid w:val="00771EC8"/>
    <w:rsid w:val="007720C2"/>
    <w:rsid w:val="0077222D"/>
    <w:rsid w:val="007731F0"/>
    <w:rsid w:val="007740AD"/>
    <w:rsid w:val="007740B8"/>
    <w:rsid w:val="007746F0"/>
    <w:rsid w:val="00774AA5"/>
    <w:rsid w:val="0077554C"/>
    <w:rsid w:val="00775B59"/>
    <w:rsid w:val="00775FC3"/>
    <w:rsid w:val="007763E1"/>
    <w:rsid w:val="00777670"/>
    <w:rsid w:val="00777DC5"/>
    <w:rsid w:val="00780F8E"/>
    <w:rsid w:val="00782B3B"/>
    <w:rsid w:val="00782BF8"/>
    <w:rsid w:val="00782CF4"/>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96B"/>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A23"/>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C7D9C"/>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CB3"/>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291A"/>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EB0"/>
    <w:rsid w:val="00831187"/>
    <w:rsid w:val="00831650"/>
    <w:rsid w:val="008320EC"/>
    <w:rsid w:val="0083270B"/>
    <w:rsid w:val="0083310A"/>
    <w:rsid w:val="008335C6"/>
    <w:rsid w:val="00833AB8"/>
    <w:rsid w:val="00834CBF"/>
    <w:rsid w:val="00835378"/>
    <w:rsid w:val="008357B2"/>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39A"/>
    <w:rsid w:val="00845944"/>
    <w:rsid w:val="00845AD5"/>
    <w:rsid w:val="00845B8C"/>
    <w:rsid w:val="00846788"/>
    <w:rsid w:val="008475C6"/>
    <w:rsid w:val="00847D3E"/>
    <w:rsid w:val="008505E9"/>
    <w:rsid w:val="00851498"/>
    <w:rsid w:val="00851585"/>
    <w:rsid w:val="00851768"/>
    <w:rsid w:val="008517B7"/>
    <w:rsid w:val="00851BCA"/>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2F0"/>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1A87"/>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868"/>
    <w:rsid w:val="008A2970"/>
    <w:rsid w:val="008A2E29"/>
    <w:rsid w:val="008A3657"/>
    <w:rsid w:val="008A3A6F"/>
    <w:rsid w:val="008A3C76"/>
    <w:rsid w:val="008A3C98"/>
    <w:rsid w:val="008A41DE"/>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02A"/>
    <w:rsid w:val="008C1D31"/>
    <w:rsid w:val="008C1E31"/>
    <w:rsid w:val="008C230B"/>
    <w:rsid w:val="008C23CE"/>
    <w:rsid w:val="008C2A3F"/>
    <w:rsid w:val="008C39ED"/>
    <w:rsid w:val="008C3B36"/>
    <w:rsid w:val="008C3D60"/>
    <w:rsid w:val="008C3FB4"/>
    <w:rsid w:val="008C4071"/>
    <w:rsid w:val="008C5210"/>
    <w:rsid w:val="008C5433"/>
    <w:rsid w:val="008C5658"/>
    <w:rsid w:val="008C5F5E"/>
    <w:rsid w:val="008C6767"/>
    <w:rsid w:val="008C67B9"/>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3B26"/>
    <w:rsid w:val="008D4539"/>
    <w:rsid w:val="008D454C"/>
    <w:rsid w:val="008D6DD2"/>
    <w:rsid w:val="008D6F67"/>
    <w:rsid w:val="008D6FCC"/>
    <w:rsid w:val="008D704D"/>
    <w:rsid w:val="008E02DE"/>
    <w:rsid w:val="008E1835"/>
    <w:rsid w:val="008E1BD3"/>
    <w:rsid w:val="008E2035"/>
    <w:rsid w:val="008E3081"/>
    <w:rsid w:val="008E31B9"/>
    <w:rsid w:val="008E33E0"/>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ABB"/>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498"/>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9C7"/>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158"/>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44E"/>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22F"/>
    <w:rsid w:val="009773F1"/>
    <w:rsid w:val="009774CC"/>
    <w:rsid w:val="0097765E"/>
    <w:rsid w:val="00977CA3"/>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DFC"/>
    <w:rsid w:val="009A3252"/>
    <w:rsid w:val="009A3A73"/>
    <w:rsid w:val="009A43BF"/>
    <w:rsid w:val="009A50B5"/>
    <w:rsid w:val="009A61DC"/>
    <w:rsid w:val="009A6678"/>
    <w:rsid w:val="009A7D11"/>
    <w:rsid w:val="009B1258"/>
    <w:rsid w:val="009B1477"/>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8C0"/>
    <w:rsid w:val="009D2F13"/>
    <w:rsid w:val="009D2F4F"/>
    <w:rsid w:val="009D454D"/>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9ED"/>
    <w:rsid w:val="009F7959"/>
    <w:rsid w:val="009F7C63"/>
    <w:rsid w:val="009F7D62"/>
    <w:rsid w:val="009F7F79"/>
    <w:rsid w:val="00A000BE"/>
    <w:rsid w:val="00A000F5"/>
    <w:rsid w:val="00A00765"/>
    <w:rsid w:val="00A01B3A"/>
    <w:rsid w:val="00A0216C"/>
    <w:rsid w:val="00A021C2"/>
    <w:rsid w:val="00A02524"/>
    <w:rsid w:val="00A028CC"/>
    <w:rsid w:val="00A03422"/>
    <w:rsid w:val="00A038DE"/>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2F0"/>
    <w:rsid w:val="00A215B6"/>
    <w:rsid w:val="00A217B2"/>
    <w:rsid w:val="00A21F3E"/>
    <w:rsid w:val="00A222A1"/>
    <w:rsid w:val="00A23042"/>
    <w:rsid w:val="00A2374A"/>
    <w:rsid w:val="00A23B71"/>
    <w:rsid w:val="00A23C2A"/>
    <w:rsid w:val="00A24320"/>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17A"/>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383"/>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F6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4DC"/>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0C5"/>
    <w:rsid w:val="00A90AF8"/>
    <w:rsid w:val="00A91483"/>
    <w:rsid w:val="00A92611"/>
    <w:rsid w:val="00A934E0"/>
    <w:rsid w:val="00A93C5D"/>
    <w:rsid w:val="00A940CF"/>
    <w:rsid w:val="00A94866"/>
    <w:rsid w:val="00A9488B"/>
    <w:rsid w:val="00A94AAE"/>
    <w:rsid w:val="00A96215"/>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6E"/>
    <w:rsid w:val="00AA78B2"/>
    <w:rsid w:val="00AA7C0D"/>
    <w:rsid w:val="00AA7DD1"/>
    <w:rsid w:val="00AA7EE8"/>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8A4"/>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A90"/>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D7E26"/>
    <w:rsid w:val="00AE0668"/>
    <w:rsid w:val="00AE1244"/>
    <w:rsid w:val="00AE1C5F"/>
    <w:rsid w:val="00AE2B70"/>
    <w:rsid w:val="00AE3439"/>
    <w:rsid w:val="00AE422D"/>
    <w:rsid w:val="00AE4C3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2E31"/>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CB1"/>
    <w:rsid w:val="00B06EA0"/>
    <w:rsid w:val="00B07665"/>
    <w:rsid w:val="00B1096B"/>
    <w:rsid w:val="00B10B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17E67"/>
    <w:rsid w:val="00B203BE"/>
    <w:rsid w:val="00B2069D"/>
    <w:rsid w:val="00B210DB"/>
    <w:rsid w:val="00B2125E"/>
    <w:rsid w:val="00B21AC5"/>
    <w:rsid w:val="00B21EFA"/>
    <w:rsid w:val="00B2239D"/>
    <w:rsid w:val="00B22538"/>
    <w:rsid w:val="00B2253C"/>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BFC"/>
    <w:rsid w:val="00B33394"/>
    <w:rsid w:val="00B33EAC"/>
    <w:rsid w:val="00B34FE6"/>
    <w:rsid w:val="00B3551C"/>
    <w:rsid w:val="00B357BE"/>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F00"/>
    <w:rsid w:val="00B46FD3"/>
    <w:rsid w:val="00B47415"/>
    <w:rsid w:val="00B47535"/>
    <w:rsid w:val="00B477F1"/>
    <w:rsid w:val="00B4792F"/>
    <w:rsid w:val="00B47C05"/>
    <w:rsid w:val="00B50760"/>
    <w:rsid w:val="00B5221E"/>
    <w:rsid w:val="00B522AC"/>
    <w:rsid w:val="00B52729"/>
    <w:rsid w:val="00B52CB0"/>
    <w:rsid w:val="00B5429E"/>
    <w:rsid w:val="00B54910"/>
    <w:rsid w:val="00B54C37"/>
    <w:rsid w:val="00B54DAB"/>
    <w:rsid w:val="00B54EE9"/>
    <w:rsid w:val="00B5521E"/>
    <w:rsid w:val="00B55A65"/>
    <w:rsid w:val="00B55FAF"/>
    <w:rsid w:val="00B5610F"/>
    <w:rsid w:val="00B56D81"/>
    <w:rsid w:val="00B57190"/>
    <w:rsid w:val="00B600AE"/>
    <w:rsid w:val="00B606C9"/>
    <w:rsid w:val="00B60CB8"/>
    <w:rsid w:val="00B61E41"/>
    <w:rsid w:val="00B61F68"/>
    <w:rsid w:val="00B62973"/>
    <w:rsid w:val="00B62AF3"/>
    <w:rsid w:val="00B62C56"/>
    <w:rsid w:val="00B62D48"/>
    <w:rsid w:val="00B63574"/>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73F"/>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43F"/>
    <w:rsid w:val="00BD4544"/>
    <w:rsid w:val="00BD498D"/>
    <w:rsid w:val="00BD584D"/>
    <w:rsid w:val="00BD65B2"/>
    <w:rsid w:val="00BD74C1"/>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E9C"/>
    <w:rsid w:val="00C426E3"/>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133"/>
    <w:rsid w:val="00C56765"/>
    <w:rsid w:val="00C56A7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F8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8DB"/>
    <w:rsid w:val="00C725E4"/>
    <w:rsid w:val="00C727CF"/>
    <w:rsid w:val="00C72B4D"/>
    <w:rsid w:val="00C72D44"/>
    <w:rsid w:val="00C75E83"/>
    <w:rsid w:val="00C7706C"/>
    <w:rsid w:val="00C77938"/>
    <w:rsid w:val="00C77AC5"/>
    <w:rsid w:val="00C77CAE"/>
    <w:rsid w:val="00C80574"/>
    <w:rsid w:val="00C80EBC"/>
    <w:rsid w:val="00C8106D"/>
    <w:rsid w:val="00C81088"/>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17A"/>
    <w:rsid w:val="00CA237E"/>
    <w:rsid w:val="00CA4139"/>
    <w:rsid w:val="00CA42C1"/>
    <w:rsid w:val="00CA47CB"/>
    <w:rsid w:val="00CA5166"/>
    <w:rsid w:val="00CA64E1"/>
    <w:rsid w:val="00CA77FA"/>
    <w:rsid w:val="00CB10E3"/>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4F3"/>
    <w:rsid w:val="00CB6B3C"/>
    <w:rsid w:val="00CB70A1"/>
    <w:rsid w:val="00CB7156"/>
    <w:rsid w:val="00CB748D"/>
    <w:rsid w:val="00CC045F"/>
    <w:rsid w:val="00CC0E46"/>
    <w:rsid w:val="00CC108F"/>
    <w:rsid w:val="00CC1BF5"/>
    <w:rsid w:val="00CC1E27"/>
    <w:rsid w:val="00CC2EC4"/>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CF7F0B"/>
    <w:rsid w:val="00D00392"/>
    <w:rsid w:val="00D00B14"/>
    <w:rsid w:val="00D01D6B"/>
    <w:rsid w:val="00D021AA"/>
    <w:rsid w:val="00D0274C"/>
    <w:rsid w:val="00D029A4"/>
    <w:rsid w:val="00D02B3D"/>
    <w:rsid w:val="00D0335A"/>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9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7BD"/>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9B"/>
    <w:rsid w:val="00D51C5E"/>
    <w:rsid w:val="00D52566"/>
    <w:rsid w:val="00D526C8"/>
    <w:rsid w:val="00D53B2D"/>
    <w:rsid w:val="00D53BF4"/>
    <w:rsid w:val="00D5428E"/>
    <w:rsid w:val="00D54741"/>
    <w:rsid w:val="00D54C27"/>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46"/>
    <w:rsid w:val="00D974EE"/>
    <w:rsid w:val="00D97A86"/>
    <w:rsid w:val="00DA05AB"/>
    <w:rsid w:val="00DA0A61"/>
    <w:rsid w:val="00DA0BE3"/>
    <w:rsid w:val="00DA1942"/>
    <w:rsid w:val="00DA1B9B"/>
    <w:rsid w:val="00DA22F0"/>
    <w:rsid w:val="00DA62B5"/>
    <w:rsid w:val="00DA649F"/>
    <w:rsid w:val="00DA6C21"/>
    <w:rsid w:val="00DA72F8"/>
    <w:rsid w:val="00DA753D"/>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3F6E"/>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867"/>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E2"/>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31E"/>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243"/>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332"/>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D55"/>
    <w:rsid w:val="00F03EE0"/>
    <w:rsid w:val="00F0480A"/>
    <w:rsid w:val="00F0499F"/>
    <w:rsid w:val="00F05F84"/>
    <w:rsid w:val="00F065D6"/>
    <w:rsid w:val="00F07198"/>
    <w:rsid w:val="00F07575"/>
    <w:rsid w:val="00F0779F"/>
    <w:rsid w:val="00F10EB1"/>
    <w:rsid w:val="00F11188"/>
    <w:rsid w:val="00F1174E"/>
    <w:rsid w:val="00F126A8"/>
    <w:rsid w:val="00F132AB"/>
    <w:rsid w:val="00F1334C"/>
    <w:rsid w:val="00F133E3"/>
    <w:rsid w:val="00F13921"/>
    <w:rsid w:val="00F15823"/>
    <w:rsid w:val="00F166A2"/>
    <w:rsid w:val="00F170D1"/>
    <w:rsid w:val="00F17A1F"/>
    <w:rsid w:val="00F20241"/>
    <w:rsid w:val="00F207CB"/>
    <w:rsid w:val="00F2108C"/>
    <w:rsid w:val="00F211FE"/>
    <w:rsid w:val="00F217F8"/>
    <w:rsid w:val="00F21BAE"/>
    <w:rsid w:val="00F21D23"/>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AB3"/>
    <w:rsid w:val="00F50C57"/>
    <w:rsid w:val="00F50E32"/>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4A2"/>
    <w:rsid w:val="00FB458B"/>
    <w:rsid w:val="00FB4C59"/>
    <w:rsid w:val="00FB553F"/>
    <w:rsid w:val="00FB5700"/>
    <w:rsid w:val="00FB5D95"/>
    <w:rsid w:val="00FB633B"/>
    <w:rsid w:val="00FB661F"/>
    <w:rsid w:val="00FB66D2"/>
    <w:rsid w:val="00FB6A6A"/>
    <w:rsid w:val="00FB78A1"/>
    <w:rsid w:val="00FB7BCA"/>
    <w:rsid w:val="00FC0DC2"/>
    <w:rsid w:val="00FC11E6"/>
    <w:rsid w:val="00FC1A04"/>
    <w:rsid w:val="00FC2982"/>
    <w:rsid w:val="00FC30FB"/>
    <w:rsid w:val="00FC3FB1"/>
    <w:rsid w:val="00FC46D9"/>
    <w:rsid w:val="00FC5AAA"/>
    <w:rsid w:val="00FC5AAB"/>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39A"/>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EEC3689-CA60-4226-A603-2044727E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750BE4"/>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prastasis"/>
    <w:rsid w:val="003F44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3F4457"/>
  </w:style>
  <w:style w:type="character" w:customStyle="1" w:styleId="eop">
    <w:name w:val="eop"/>
    <w:basedOn w:val="Numatytasispastraiposriftas"/>
    <w:rsid w:val="003F4457"/>
  </w:style>
  <w:style w:type="paragraph" w:styleId="Turinys3">
    <w:name w:val="toc 3"/>
    <w:basedOn w:val="prastasis"/>
    <w:next w:val="prastasis"/>
    <w:autoRedefine/>
    <w:uiPriority w:val="39"/>
    <w:unhideWhenUsed/>
    <w:rsid w:val="006A1AC2"/>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2348164">
      <w:bodyDiv w:val="1"/>
      <w:marLeft w:val="0"/>
      <w:marRight w:val="0"/>
      <w:marTop w:val="0"/>
      <w:marBottom w:val="0"/>
      <w:divBdr>
        <w:top w:val="none" w:sz="0" w:space="0" w:color="auto"/>
        <w:left w:val="none" w:sz="0" w:space="0" w:color="auto"/>
        <w:bottom w:val="none" w:sz="0" w:space="0" w:color="auto"/>
        <w:right w:val="none" w:sz="0" w:space="0" w:color="auto"/>
      </w:divBdr>
      <w:divsChild>
        <w:div w:id="1271623107">
          <w:marLeft w:val="0"/>
          <w:marRight w:val="0"/>
          <w:marTop w:val="0"/>
          <w:marBottom w:val="0"/>
          <w:divBdr>
            <w:top w:val="none" w:sz="0" w:space="0" w:color="auto"/>
            <w:left w:val="none" w:sz="0" w:space="0" w:color="auto"/>
            <w:bottom w:val="none" w:sz="0" w:space="0" w:color="auto"/>
            <w:right w:val="none" w:sz="0" w:space="0" w:color="auto"/>
          </w:divBdr>
          <w:divsChild>
            <w:div w:id="967781056">
              <w:marLeft w:val="0"/>
              <w:marRight w:val="0"/>
              <w:marTop w:val="0"/>
              <w:marBottom w:val="0"/>
              <w:divBdr>
                <w:top w:val="none" w:sz="0" w:space="0" w:color="auto"/>
                <w:left w:val="none" w:sz="0" w:space="0" w:color="auto"/>
                <w:bottom w:val="none" w:sz="0" w:space="0" w:color="auto"/>
                <w:right w:val="none" w:sz="0" w:space="0" w:color="auto"/>
              </w:divBdr>
            </w:div>
            <w:div w:id="509372196">
              <w:marLeft w:val="0"/>
              <w:marRight w:val="0"/>
              <w:marTop w:val="0"/>
              <w:marBottom w:val="0"/>
              <w:divBdr>
                <w:top w:val="none" w:sz="0" w:space="0" w:color="auto"/>
                <w:left w:val="none" w:sz="0" w:space="0" w:color="auto"/>
                <w:bottom w:val="none" w:sz="0" w:space="0" w:color="auto"/>
                <w:right w:val="none" w:sz="0" w:space="0" w:color="auto"/>
              </w:divBdr>
            </w:div>
            <w:div w:id="1977293493">
              <w:marLeft w:val="0"/>
              <w:marRight w:val="0"/>
              <w:marTop w:val="0"/>
              <w:marBottom w:val="0"/>
              <w:divBdr>
                <w:top w:val="none" w:sz="0" w:space="0" w:color="auto"/>
                <w:left w:val="none" w:sz="0" w:space="0" w:color="auto"/>
                <w:bottom w:val="none" w:sz="0" w:space="0" w:color="auto"/>
                <w:right w:val="none" w:sz="0" w:space="0" w:color="auto"/>
              </w:divBdr>
            </w:div>
            <w:div w:id="269581709">
              <w:marLeft w:val="0"/>
              <w:marRight w:val="0"/>
              <w:marTop w:val="0"/>
              <w:marBottom w:val="0"/>
              <w:divBdr>
                <w:top w:val="none" w:sz="0" w:space="0" w:color="auto"/>
                <w:left w:val="none" w:sz="0" w:space="0" w:color="auto"/>
                <w:bottom w:val="none" w:sz="0" w:space="0" w:color="auto"/>
                <w:right w:val="none" w:sz="0" w:space="0" w:color="auto"/>
              </w:divBdr>
            </w:div>
            <w:div w:id="931549761">
              <w:marLeft w:val="0"/>
              <w:marRight w:val="0"/>
              <w:marTop w:val="0"/>
              <w:marBottom w:val="0"/>
              <w:divBdr>
                <w:top w:val="none" w:sz="0" w:space="0" w:color="auto"/>
                <w:left w:val="none" w:sz="0" w:space="0" w:color="auto"/>
                <w:bottom w:val="none" w:sz="0" w:space="0" w:color="auto"/>
                <w:right w:val="none" w:sz="0" w:space="0" w:color="auto"/>
              </w:divBdr>
            </w:div>
            <w:div w:id="410931116">
              <w:marLeft w:val="0"/>
              <w:marRight w:val="0"/>
              <w:marTop w:val="0"/>
              <w:marBottom w:val="0"/>
              <w:divBdr>
                <w:top w:val="none" w:sz="0" w:space="0" w:color="auto"/>
                <w:left w:val="none" w:sz="0" w:space="0" w:color="auto"/>
                <w:bottom w:val="none" w:sz="0" w:space="0" w:color="auto"/>
                <w:right w:val="none" w:sz="0" w:space="0" w:color="auto"/>
              </w:divBdr>
            </w:div>
          </w:divsChild>
        </w:div>
        <w:div w:id="1843886859">
          <w:marLeft w:val="0"/>
          <w:marRight w:val="0"/>
          <w:marTop w:val="0"/>
          <w:marBottom w:val="0"/>
          <w:divBdr>
            <w:top w:val="none" w:sz="0" w:space="0" w:color="auto"/>
            <w:left w:val="none" w:sz="0" w:space="0" w:color="auto"/>
            <w:bottom w:val="none" w:sz="0" w:space="0" w:color="auto"/>
            <w:right w:val="none" w:sz="0" w:space="0" w:color="auto"/>
          </w:divBdr>
          <w:divsChild>
            <w:div w:id="2141877649">
              <w:marLeft w:val="0"/>
              <w:marRight w:val="0"/>
              <w:marTop w:val="0"/>
              <w:marBottom w:val="0"/>
              <w:divBdr>
                <w:top w:val="none" w:sz="0" w:space="0" w:color="auto"/>
                <w:left w:val="none" w:sz="0" w:space="0" w:color="auto"/>
                <w:bottom w:val="none" w:sz="0" w:space="0" w:color="auto"/>
                <w:right w:val="none" w:sz="0" w:space="0" w:color="auto"/>
              </w:divBdr>
            </w:div>
            <w:div w:id="1986811484">
              <w:marLeft w:val="0"/>
              <w:marRight w:val="0"/>
              <w:marTop w:val="0"/>
              <w:marBottom w:val="0"/>
              <w:divBdr>
                <w:top w:val="none" w:sz="0" w:space="0" w:color="auto"/>
                <w:left w:val="none" w:sz="0" w:space="0" w:color="auto"/>
                <w:bottom w:val="none" w:sz="0" w:space="0" w:color="auto"/>
                <w:right w:val="none" w:sz="0" w:space="0" w:color="auto"/>
              </w:divBdr>
            </w:div>
            <w:div w:id="780536425">
              <w:marLeft w:val="0"/>
              <w:marRight w:val="0"/>
              <w:marTop w:val="0"/>
              <w:marBottom w:val="0"/>
              <w:divBdr>
                <w:top w:val="none" w:sz="0" w:space="0" w:color="auto"/>
                <w:left w:val="none" w:sz="0" w:space="0" w:color="auto"/>
                <w:bottom w:val="none" w:sz="0" w:space="0" w:color="auto"/>
                <w:right w:val="none" w:sz="0" w:space="0" w:color="auto"/>
              </w:divBdr>
            </w:div>
          </w:divsChild>
        </w:div>
        <w:div w:id="715391164">
          <w:marLeft w:val="0"/>
          <w:marRight w:val="0"/>
          <w:marTop w:val="0"/>
          <w:marBottom w:val="0"/>
          <w:divBdr>
            <w:top w:val="none" w:sz="0" w:space="0" w:color="auto"/>
            <w:left w:val="none" w:sz="0" w:space="0" w:color="auto"/>
            <w:bottom w:val="none" w:sz="0" w:space="0" w:color="auto"/>
            <w:right w:val="none" w:sz="0" w:space="0" w:color="auto"/>
          </w:divBdr>
          <w:divsChild>
            <w:div w:id="21444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3934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0061">
          <w:marLeft w:val="0"/>
          <w:marRight w:val="0"/>
          <w:marTop w:val="0"/>
          <w:marBottom w:val="0"/>
          <w:divBdr>
            <w:top w:val="none" w:sz="0" w:space="0" w:color="auto"/>
            <w:left w:val="none" w:sz="0" w:space="0" w:color="auto"/>
            <w:bottom w:val="none" w:sz="0" w:space="0" w:color="auto"/>
            <w:right w:val="none" w:sz="0" w:space="0" w:color="auto"/>
          </w:divBdr>
        </w:div>
        <w:div w:id="1561135994">
          <w:marLeft w:val="0"/>
          <w:marRight w:val="0"/>
          <w:marTop w:val="0"/>
          <w:marBottom w:val="0"/>
          <w:divBdr>
            <w:top w:val="none" w:sz="0" w:space="0" w:color="auto"/>
            <w:left w:val="none" w:sz="0" w:space="0" w:color="auto"/>
            <w:bottom w:val="none" w:sz="0" w:space="0" w:color="auto"/>
            <w:right w:val="none" w:sz="0" w:space="0" w:color="auto"/>
          </w:divBdr>
        </w:div>
        <w:div w:id="1204907628">
          <w:marLeft w:val="0"/>
          <w:marRight w:val="0"/>
          <w:marTop w:val="0"/>
          <w:marBottom w:val="0"/>
          <w:divBdr>
            <w:top w:val="none" w:sz="0" w:space="0" w:color="auto"/>
            <w:left w:val="none" w:sz="0" w:space="0" w:color="auto"/>
            <w:bottom w:val="none" w:sz="0" w:space="0" w:color="auto"/>
            <w:right w:val="none" w:sz="0" w:space="0" w:color="auto"/>
          </w:divBdr>
        </w:div>
        <w:div w:id="1632130022">
          <w:marLeft w:val="0"/>
          <w:marRight w:val="0"/>
          <w:marTop w:val="0"/>
          <w:marBottom w:val="0"/>
          <w:divBdr>
            <w:top w:val="none" w:sz="0" w:space="0" w:color="auto"/>
            <w:left w:val="none" w:sz="0" w:space="0" w:color="auto"/>
            <w:bottom w:val="none" w:sz="0" w:space="0" w:color="auto"/>
            <w:right w:val="none" w:sz="0" w:space="0" w:color="auto"/>
          </w:divBdr>
        </w:div>
        <w:div w:id="1241525020">
          <w:marLeft w:val="-75"/>
          <w:marRight w:val="0"/>
          <w:marTop w:val="30"/>
          <w:marBottom w:val="30"/>
          <w:divBdr>
            <w:top w:val="none" w:sz="0" w:space="0" w:color="auto"/>
            <w:left w:val="none" w:sz="0" w:space="0" w:color="auto"/>
            <w:bottom w:val="none" w:sz="0" w:space="0" w:color="auto"/>
            <w:right w:val="none" w:sz="0" w:space="0" w:color="auto"/>
          </w:divBdr>
          <w:divsChild>
            <w:div w:id="1374383310">
              <w:marLeft w:val="0"/>
              <w:marRight w:val="0"/>
              <w:marTop w:val="0"/>
              <w:marBottom w:val="0"/>
              <w:divBdr>
                <w:top w:val="none" w:sz="0" w:space="0" w:color="auto"/>
                <w:left w:val="none" w:sz="0" w:space="0" w:color="auto"/>
                <w:bottom w:val="none" w:sz="0" w:space="0" w:color="auto"/>
                <w:right w:val="none" w:sz="0" w:space="0" w:color="auto"/>
              </w:divBdr>
              <w:divsChild>
                <w:div w:id="1059785607">
                  <w:marLeft w:val="0"/>
                  <w:marRight w:val="0"/>
                  <w:marTop w:val="0"/>
                  <w:marBottom w:val="0"/>
                  <w:divBdr>
                    <w:top w:val="none" w:sz="0" w:space="0" w:color="auto"/>
                    <w:left w:val="none" w:sz="0" w:space="0" w:color="auto"/>
                    <w:bottom w:val="none" w:sz="0" w:space="0" w:color="auto"/>
                    <w:right w:val="none" w:sz="0" w:space="0" w:color="auto"/>
                  </w:divBdr>
                </w:div>
              </w:divsChild>
            </w:div>
            <w:div w:id="1893997428">
              <w:marLeft w:val="0"/>
              <w:marRight w:val="0"/>
              <w:marTop w:val="0"/>
              <w:marBottom w:val="0"/>
              <w:divBdr>
                <w:top w:val="none" w:sz="0" w:space="0" w:color="auto"/>
                <w:left w:val="none" w:sz="0" w:space="0" w:color="auto"/>
                <w:bottom w:val="none" w:sz="0" w:space="0" w:color="auto"/>
                <w:right w:val="none" w:sz="0" w:space="0" w:color="auto"/>
              </w:divBdr>
              <w:divsChild>
                <w:div w:id="859129817">
                  <w:marLeft w:val="0"/>
                  <w:marRight w:val="0"/>
                  <w:marTop w:val="0"/>
                  <w:marBottom w:val="0"/>
                  <w:divBdr>
                    <w:top w:val="none" w:sz="0" w:space="0" w:color="auto"/>
                    <w:left w:val="none" w:sz="0" w:space="0" w:color="auto"/>
                    <w:bottom w:val="none" w:sz="0" w:space="0" w:color="auto"/>
                    <w:right w:val="none" w:sz="0" w:space="0" w:color="auto"/>
                  </w:divBdr>
                </w:div>
              </w:divsChild>
            </w:div>
            <w:div w:id="2047170986">
              <w:marLeft w:val="0"/>
              <w:marRight w:val="0"/>
              <w:marTop w:val="0"/>
              <w:marBottom w:val="0"/>
              <w:divBdr>
                <w:top w:val="none" w:sz="0" w:space="0" w:color="auto"/>
                <w:left w:val="none" w:sz="0" w:space="0" w:color="auto"/>
                <w:bottom w:val="none" w:sz="0" w:space="0" w:color="auto"/>
                <w:right w:val="none" w:sz="0" w:space="0" w:color="auto"/>
              </w:divBdr>
              <w:divsChild>
                <w:div w:id="1256745588">
                  <w:marLeft w:val="0"/>
                  <w:marRight w:val="0"/>
                  <w:marTop w:val="0"/>
                  <w:marBottom w:val="0"/>
                  <w:divBdr>
                    <w:top w:val="none" w:sz="0" w:space="0" w:color="auto"/>
                    <w:left w:val="none" w:sz="0" w:space="0" w:color="auto"/>
                    <w:bottom w:val="none" w:sz="0" w:space="0" w:color="auto"/>
                    <w:right w:val="none" w:sz="0" w:space="0" w:color="auto"/>
                  </w:divBdr>
                </w:div>
              </w:divsChild>
            </w:div>
            <w:div w:id="1843161797">
              <w:marLeft w:val="0"/>
              <w:marRight w:val="0"/>
              <w:marTop w:val="0"/>
              <w:marBottom w:val="0"/>
              <w:divBdr>
                <w:top w:val="none" w:sz="0" w:space="0" w:color="auto"/>
                <w:left w:val="none" w:sz="0" w:space="0" w:color="auto"/>
                <w:bottom w:val="none" w:sz="0" w:space="0" w:color="auto"/>
                <w:right w:val="none" w:sz="0" w:space="0" w:color="auto"/>
              </w:divBdr>
              <w:divsChild>
                <w:div w:id="1656252476">
                  <w:marLeft w:val="0"/>
                  <w:marRight w:val="0"/>
                  <w:marTop w:val="0"/>
                  <w:marBottom w:val="0"/>
                  <w:divBdr>
                    <w:top w:val="none" w:sz="0" w:space="0" w:color="auto"/>
                    <w:left w:val="none" w:sz="0" w:space="0" w:color="auto"/>
                    <w:bottom w:val="none" w:sz="0" w:space="0" w:color="auto"/>
                    <w:right w:val="none" w:sz="0" w:space="0" w:color="auto"/>
                  </w:divBdr>
                </w:div>
              </w:divsChild>
            </w:div>
            <w:div w:id="1279071165">
              <w:marLeft w:val="0"/>
              <w:marRight w:val="0"/>
              <w:marTop w:val="0"/>
              <w:marBottom w:val="0"/>
              <w:divBdr>
                <w:top w:val="none" w:sz="0" w:space="0" w:color="auto"/>
                <w:left w:val="none" w:sz="0" w:space="0" w:color="auto"/>
                <w:bottom w:val="none" w:sz="0" w:space="0" w:color="auto"/>
                <w:right w:val="none" w:sz="0" w:space="0" w:color="auto"/>
              </w:divBdr>
              <w:divsChild>
                <w:div w:id="1061561752">
                  <w:marLeft w:val="0"/>
                  <w:marRight w:val="0"/>
                  <w:marTop w:val="0"/>
                  <w:marBottom w:val="0"/>
                  <w:divBdr>
                    <w:top w:val="none" w:sz="0" w:space="0" w:color="auto"/>
                    <w:left w:val="none" w:sz="0" w:space="0" w:color="auto"/>
                    <w:bottom w:val="none" w:sz="0" w:space="0" w:color="auto"/>
                    <w:right w:val="none" w:sz="0" w:space="0" w:color="auto"/>
                  </w:divBdr>
                </w:div>
              </w:divsChild>
            </w:div>
            <w:div w:id="83647517">
              <w:marLeft w:val="0"/>
              <w:marRight w:val="0"/>
              <w:marTop w:val="0"/>
              <w:marBottom w:val="0"/>
              <w:divBdr>
                <w:top w:val="none" w:sz="0" w:space="0" w:color="auto"/>
                <w:left w:val="none" w:sz="0" w:space="0" w:color="auto"/>
                <w:bottom w:val="none" w:sz="0" w:space="0" w:color="auto"/>
                <w:right w:val="none" w:sz="0" w:space="0" w:color="auto"/>
              </w:divBdr>
              <w:divsChild>
                <w:div w:id="1412311667">
                  <w:marLeft w:val="0"/>
                  <w:marRight w:val="0"/>
                  <w:marTop w:val="0"/>
                  <w:marBottom w:val="0"/>
                  <w:divBdr>
                    <w:top w:val="none" w:sz="0" w:space="0" w:color="auto"/>
                    <w:left w:val="none" w:sz="0" w:space="0" w:color="auto"/>
                    <w:bottom w:val="none" w:sz="0" w:space="0" w:color="auto"/>
                    <w:right w:val="none" w:sz="0" w:space="0" w:color="auto"/>
                  </w:divBdr>
                </w:div>
              </w:divsChild>
            </w:div>
            <w:div w:id="1863089831">
              <w:marLeft w:val="0"/>
              <w:marRight w:val="0"/>
              <w:marTop w:val="0"/>
              <w:marBottom w:val="0"/>
              <w:divBdr>
                <w:top w:val="none" w:sz="0" w:space="0" w:color="auto"/>
                <w:left w:val="none" w:sz="0" w:space="0" w:color="auto"/>
                <w:bottom w:val="none" w:sz="0" w:space="0" w:color="auto"/>
                <w:right w:val="none" w:sz="0" w:space="0" w:color="auto"/>
              </w:divBdr>
              <w:divsChild>
                <w:div w:id="1517380898">
                  <w:marLeft w:val="0"/>
                  <w:marRight w:val="0"/>
                  <w:marTop w:val="0"/>
                  <w:marBottom w:val="0"/>
                  <w:divBdr>
                    <w:top w:val="none" w:sz="0" w:space="0" w:color="auto"/>
                    <w:left w:val="none" w:sz="0" w:space="0" w:color="auto"/>
                    <w:bottom w:val="none" w:sz="0" w:space="0" w:color="auto"/>
                    <w:right w:val="none" w:sz="0" w:space="0" w:color="auto"/>
                  </w:divBdr>
                </w:div>
              </w:divsChild>
            </w:div>
            <w:div w:id="9649301">
              <w:marLeft w:val="0"/>
              <w:marRight w:val="0"/>
              <w:marTop w:val="0"/>
              <w:marBottom w:val="0"/>
              <w:divBdr>
                <w:top w:val="none" w:sz="0" w:space="0" w:color="auto"/>
                <w:left w:val="none" w:sz="0" w:space="0" w:color="auto"/>
                <w:bottom w:val="none" w:sz="0" w:space="0" w:color="auto"/>
                <w:right w:val="none" w:sz="0" w:space="0" w:color="auto"/>
              </w:divBdr>
              <w:divsChild>
                <w:div w:id="1952661842">
                  <w:marLeft w:val="0"/>
                  <w:marRight w:val="0"/>
                  <w:marTop w:val="0"/>
                  <w:marBottom w:val="0"/>
                  <w:divBdr>
                    <w:top w:val="none" w:sz="0" w:space="0" w:color="auto"/>
                    <w:left w:val="none" w:sz="0" w:space="0" w:color="auto"/>
                    <w:bottom w:val="none" w:sz="0" w:space="0" w:color="auto"/>
                    <w:right w:val="none" w:sz="0" w:space="0" w:color="auto"/>
                  </w:divBdr>
                </w:div>
              </w:divsChild>
            </w:div>
            <w:div w:id="959845798">
              <w:marLeft w:val="0"/>
              <w:marRight w:val="0"/>
              <w:marTop w:val="0"/>
              <w:marBottom w:val="0"/>
              <w:divBdr>
                <w:top w:val="none" w:sz="0" w:space="0" w:color="auto"/>
                <w:left w:val="none" w:sz="0" w:space="0" w:color="auto"/>
                <w:bottom w:val="none" w:sz="0" w:space="0" w:color="auto"/>
                <w:right w:val="none" w:sz="0" w:space="0" w:color="auto"/>
              </w:divBdr>
              <w:divsChild>
                <w:div w:id="1256552541">
                  <w:marLeft w:val="0"/>
                  <w:marRight w:val="0"/>
                  <w:marTop w:val="0"/>
                  <w:marBottom w:val="0"/>
                  <w:divBdr>
                    <w:top w:val="none" w:sz="0" w:space="0" w:color="auto"/>
                    <w:left w:val="none" w:sz="0" w:space="0" w:color="auto"/>
                    <w:bottom w:val="none" w:sz="0" w:space="0" w:color="auto"/>
                    <w:right w:val="none" w:sz="0" w:space="0" w:color="auto"/>
                  </w:divBdr>
                </w:div>
              </w:divsChild>
            </w:div>
            <w:div w:id="2110345360">
              <w:marLeft w:val="0"/>
              <w:marRight w:val="0"/>
              <w:marTop w:val="0"/>
              <w:marBottom w:val="0"/>
              <w:divBdr>
                <w:top w:val="none" w:sz="0" w:space="0" w:color="auto"/>
                <w:left w:val="none" w:sz="0" w:space="0" w:color="auto"/>
                <w:bottom w:val="none" w:sz="0" w:space="0" w:color="auto"/>
                <w:right w:val="none" w:sz="0" w:space="0" w:color="auto"/>
              </w:divBdr>
              <w:divsChild>
                <w:div w:id="262424514">
                  <w:marLeft w:val="0"/>
                  <w:marRight w:val="0"/>
                  <w:marTop w:val="0"/>
                  <w:marBottom w:val="0"/>
                  <w:divBdr>
                    <w:top w:val="none" w:sz="0" w:space="0" w:color="auto"/>
                    <w:left w:val="none" w:sz="0" w:space="0" w:color="auto"/>
                    <w:bottom w:val="none" w:sz="0" w:space="0" w:color="auto"/>
                    <w:right w:val="none" w:sz="0" w:space="0" w:color="auto"/>
                  </w:divBdr>
                </w:div>
              </w:divsChild>
            </w:div>
            <w:div w:id="470489475">
              <w:marLeft w:val="0"/>
              <w:marRight w:val="0"/>
              <w:marTop w:val="0"/>
              <w:marBottom w:val="0"/>
              <w:divBdr>
                <w:top w:val="none" w:sz="0" w:space="0" w:color="auto"/>
                <w:left w:val="none" w:sz="0" w:space="0" w:color="auto"/>
                <w:bottom w:val="none" w:sz="0" w:space="0" w:color="auto"/>
                <w:right w:val="none" w:sz="0" w:space="0" w:color="auto"/>
              </w:divBdr>
              <w:divsChild>
                <w:div w:id="1224832486">
                  <w:marLeft w:val="0"/>
                  <w:marRight w:val="0"/>
                  <w:marTop w:val="0"/>
                  <w:marBottom w:val="0"/>
                  <w:divBdr>
                    <w:top w:val="none" w:sz="0" w:space="0" w:color="auto"/>
                    <w:left w:val="none" w:sz="0" w:space="0" w:color="auto"/>
                    <w:bottom w:val="none" w:sz="0" w:space="0" w:color="auto"/>
                    <w:right w:val="none" w:sz="0" w:space="0" w:color="auto"/>
                  </w:divBdr>
                </w:div>
              </w:divsChild>
            </w:div>
            <w:div w:id="1404402838">
              <w:marLeft w:val="0"/>
              <w:marRight w:val="0"/>
              <w:marTop w:val="0"/>
              <w:marBottom w:val="0"/>
              <w:divBdr>
                <w:top w:val="none" w:sz="0" w:space="0" w:color="auto"/>
                <w:left w:val="none" w:sz="0" w:space="0" w:color="auto"/>
                <w:bottom w:val="none" w:sz="0" w:space="0" w:color="auto"/>
                <w:right w:val="none" w:sz="0" w:space="0" w:color="auto"/>
              </w:divBdr>
              <w:divsChild>
                <w:div w:id="118485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46299">
          <w:marLeft w:val="0"/>
          <w:marRight w:val="0"/>
          <w:marTop w:val="0"/>
          <w:marBottom w:val="0"/>
          <w:divBdr>
            <w:top w:val="none" w:sz="0" w:space="0" w:color="auto"/>
            <w:left w:val="none" w:sz="0" w:space="0" w:color="auto"/>
            <w:bottom w:val="none" w:sz="0" w:space="0" w:color="auto"/>
            <w:right w:val="none" w:sz="0" w:space="0" w:color="auto"/>
          </w:divBdr>
        </w:div>
        <w:div w:id="311521261">
          <w:marLeft w:val="0"/>
          <w:marRight w:val="0"/>
          <w:marTop w:val="0"/>
          <w:marBottom w:val="0"/>
          <w:divBdr>
            <w:top w:val="none" w:sz="0" w:space="0" w:color="auto"/>
            <w:left w:val="none" w:sz="0" w:space="0" w:color="auto"/>
            <w:bottom w:val="none" w:sz="0" w:space="0" w:color="auto"/>
            <w:right w:val="none" w:sz="0" w:space="0" w:color="auto"/>
          </w:divBdr>
        </w:div>
        <w:div w:id="272827880">
          <w:marLeft w:val="0"/>
          <w:marRight w:val="0"/>
          <w:marTop w:val="0"/>
          <w:marBottom w:val="0"/>
          <w:divBdr>
            <w:top w:val="none" w:sz="0" w:space="0" w:color="auto"/>
            <w:left w:val="none" w:sz="0" w:space="0" w:color="auto"/>
            <w:bottom w:val="none" w:sz="0" w:space="0" w:color="auto"/>
            <w:right w:val="none" w:sz="0" w:space="0" w:color="auto"/>
          </w:divBdr>
        </w:div>
        <w:div w:id="278151284">
          <w:marLeft w:val="0"/>
          <w:marRight w:val="0"/>
          <w:marTop w:val="0"/>
          <w:marBottom w:val="0"/>
          <w:divBdr>
            <w:top w:val="none" w:sz="0" w:space="0" w:color="auto"/>
            <w:left w:val="none" w:sz="0" w:space="0" w:color="auto"/>
            <w:bottom w:val="none" w:sz="0" w:space="0" w:color="auto"/>
            <w:right w:val="none" w:sz="0" w:space="0" w:color="auto"/>
          </w:divBdr>
        </w:div>
        <w:div w:id="750200625">
          <w:marLeft w:val="0"/>
          <w:marRight w:val="0"/>
          <w:marTop w:val="0"/>
          <w:marBottom w:val="0"/>
          <w:divBdr>
            <w:top w:val="none" w:sz="0" w:space="0" w:color="auto"/>
            <w:left w:val="none" w:sz="0" w:space="0" w:color="auto"/>
            <w:bottom w:val="none" w:sz="0" w:space="0" w:color="auto"/>
            <w:right w:val="none" w:sz="0" w:space="0" w:color="auto"/>
          </w:divBdr>
        </w:div>
        <w:div w:id="585576620">
          <w:marLeft w:val="0"/>
          <w:marRight w:val="0"/>
          <w:marTop w:val="0"/>
          <w:marBottom w:val="0"/>
          <w:divBdr>
            <w:top w:val="none" w:sz="0" w:space="0" w:color="auto"/>
            <w:left w:val="none" w:sz="0" w:space="0" w:color="auto"/>
            <w:bottom w:val="none" w:sz="0" w:space="0" w:color="auto"/>
            <w:right w:val="none" w:sz="0" w:space="0" w:color="auto"/>
          </w:divBdr>
        </w:div>
        <w:div w:id="1489831847">
          <w:marLeft w:val="0"/>
          <w:marRight w:val="0"/>
          <w:marTop w:val="0"/>
          <w:marBottom w:val="0"/>
          <w:divBdr>
            <w:top w:val="none" w:sz="0" w:space="0" w:color="auto"/>
            <w:left w:val="none" w:sz="0" w:space="0" w:color="auto"/>
            <w:bottom w:val="none" w:sz="0" w:space="0" w:color="auto"/>
            <w:right w:val="none" w:sz="0" w:space="0" w:color="auto"/>
          </w:divBdr>
        </w:div>
        <w:div w:id="706029692">
          <w:marLeft w:val="0"/>
          <w:marRight w:val="0"/>
          <w:marTop w:val="0"/>
          <w:marBottom w:val="0"/>
          <w:divBdr>
            <w:top w:val="none" w:sz="0" w:space="0" w:color="auto"/>
            <w:left w:val="none" w:sz="0" w:space="0" w:color="auto"/>
            <w:bottom w:val="none" w:sz="0" w:space="0" w:color="auto"/>
            <w:right w:val="none" w:sz="0" w:space="0" w:color="auto"/>
          </w:divBdr>
        </w:div>
        <w:div w:id="995105704">
          <w:marLeft w:val="0"/>
          <w:marRight w:val="0"/>
          <w:marTop w:val="0"/>
          <w:marBottom w:val="0"/>
          <w:divBdr>
            <w:top w:val="none" w:sz="0" w:space="0" w:color="auto"/>
            <w:left w:val="none" w:sz="0" w:space="0" w:color="auto"/>
            <w:bottom w:val="none" w:sz="0" w:space="0" w:color="auto"/>
            <w:right w:val="none" w:sz="0" w:space="0" w:color="auto"/>
          </w:divBdr>
        </w:div>
        <w:div w:id="1871333654">
          <w:marLeft w:val="0"/>
          <w:marRight w:val="0"/>
          <w:marTop w:val="0"/>
          <w:marBottom w:val="0"/>
          <w:divBdr>
            <w:top w:val="none" w:sz="0" w:space="0" w:color="auto"/>
            <w:left w:val="none" w:sz="0" w:space="0" w:color="auto"/>
            <w:bottom w:val="none" w:sz="0" w:space="0" w:color="auto"/>
            <w:right w:val="none" w:sz="0" w:space="0" w:color="auto"/>
          </w:divBdr>
        </w:div>
        <w:div w:id="2059817935">
          <w:marLeft w:val="0"/>
          <w:marRight w:val="0"/>
          <w:marTop w:val="0"/>
          <w:marBottom w:val="0"/>
          <w:divBdr>
            <w:top w:val="none" w:sz="0" w:space="0" w:color="auto"/>
            <w:left w:val="none" w:sz="0" w:space="0" w:color="auto"/>
            <w:bottom w:val="none" w:sz="0" w:space="0" w:color="auto"/>
            <w:right w:val="none" w:sz="0" w:space="0" w:color="auto"/>
          </w:divBdr>
        </w:div>
        <w:div w:id="583613772">
          <w:marLeft w:val="0"/>
          <w:marRight w:val="0"/>
          <w:marTop w:val="0"/>
          <w:marBottom w:val="0"/>
          <w:divBdr>
            <w:top w:val="none" w:sz="0" w:space="0" w:color="auto"/>
            <w:left w:val="none" w:sz="0" w:space="0" w:color="auto"/>
            <w:bottom w:val="none" w:sz="0" w:space="0" w:color="auto"/>
            <w:right w:val="none" w:sz="0" w:space="0" w:color="auto"/>
          </w:divBdr>
        </w:div>
        <w:div w:id="2051416781">
          <w:marLeft w:val="0"/>
          <w:marRight w:val="0"/>
          <w:marTop w:val="0"/>
          <w:marBottom w:val="0"/>
          <w:divBdr>
            <w:top w:val="none" w:sz="0" w:space="0" w:color="auto"/>
            <w:left w:val="none" w:sz="0" w:space="0" w:color="auto"/>
            <w:bottom w:val="none" w:sz="0" w:space="0" w:color="auto"/>
            <w:right w:val="none" w:sz="0" w:space="0" w:color="auto"/>
          </w:divBdr>
        </w:div>
        <w:div w:id="316032059">
          <w:marLeft w:val="0"/>
          <w:marRight w:val="0"/>
          <w:marTop w:val="0"/>
          <w:marBottom w:val="0"/>
          <w:divBdr>
            <w:top w:val="none" w:sz="0" w:space="0" w:color="auto"/>
            <w:left w:val="none" w:sz="0" w:space="0" w:color="auto"/>
            <w:bottom w:val="none" w:sz="0" w:space="0" w:color="auto"/>
            <w:right w:val="none" w:sz="0" w:space="0" w:color="auto"/>
          </w:divBdr>
        </w:div>
        <w:div w:id="185680678">
          <w:marLeft w:val="0"/>
          <w:marRight w:val="0"/>
          <w:marTop w:val="0"/>
          <w:marBottom w:val="0"/>
          <w:divBdr>
            <w:top w:val="none" w:sz="0" w:space="0" w:color="auto"/>
            <w:left w:val="none" w:sz="0" w:space="0" w:color="auto"/>
            <w:bottom w:val="none" w:sz="0" w:space="0" w:color="auto"/>
            <w:right w:val="none" w:sz="0" w:space="0" w:color="auto"/>
          </w:divBdr>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215376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9611574">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www.kvk.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vk.lt"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59</Pages>
  <Words>95482</Words>
  <Characters>54425</Characters>
  <Application>Microsoft Office Word</Application>
  <DocSecurity>0</DocSecurity>
  <Lines>453</Lines>
  <Paragraphs>299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Rinkevičienė Valentina</dc:creator>
  <cp:keywords/>
  <dc:description/>
  <cp:lastModifiedBy>Rinkevičienė Valentina</cp:lastModifiedBy>
  <cp:revision>18</cp:revision>
  <dcterms:created xsi:type="dcterms:W3CDTF">2025-04-29T13:10:00Z</dcterms:created>
  <dcterms:modified xsi:type="dcterms:W3CDTF">2025-04-30T10:42:00Z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