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ABE5B6" w14:textId="4FEB2DB3" w:rsidR="003A425F" w:rsidRDefault="00A324FF" w:rsidP="006E01F0">
      <w:pPr>
        <w:spacing w:after="0" w:line="240" w:lineRule="auto"/>
        <w:ind w:right="-178"/>
        <w:jc w:val="center"/>
        <w:rPr>
          <w:bCs/>
          <w:noProof/>
          <w:szCs w:val="20"/>
        </w:rPr>
      </w:pPr>
      <w:r>
        <w:rPr>
          <w:noProof/>
          <w:lang w:eastAsia="lt-LT"/>
        </w:rPr>
        <w:drawing>
          <wp:anchor distT="0" distB="0" distL="114300" distR="114300" simplePos="0" relativeHeight="251658240" behindDoc="0" locked="0" layoutInCell="1" allowOverlap="1" wp14:anchorId="79FEB5E8" wp14:editId="43B28706">
            <wp:simplePos x="0" y="0"/>
            <wp:positionH relativeFrom="page">
              <wp:posOffset>3238500</wp:posOffset>
            </wp:positionH>
            <wp:positionV relativeFrom="paragraph">
              <wp:posOffset>-309880</wp:posOffset>
            </wp:positionV>
            <wp:extent cx="1428115" cy="1275080"/>
            <wp:effectExtent l="0" t="0" r="0" b="0"/>
            <wp:wrapNone/>
            <wp:docPr id="2" name="Paveikslėli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28115" cy="12750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7983A67" w14:textId="77777777" w:rsidR="00CF7509" w:rsidRPr="00873883" w:rsidRDefault="00CF7509" w:rsidP="006E01F0">
      <w:pPr>
        <w:spacing w:after="0" w:line="240" w:lineRule="auto"/>
        <w:ind w:right="-178"/>
        <w:jc w:val="center"/>
        <w:rPr>
          <w:bCs/>
          <w:szCs w:val="20"/>
        </w:rPr>
      </w:pPr>
    </w:p>
    <w:p w14:paraId="56055F9A" w14:textId="77777777" w:rsidR="00074B3A" w:rsidRDefault="00074B3A" w:rsidP="006E01F0">
      <w:pPr>
        <w:spacing w:after="0" w:line="240" w:lineRule="auto"/>
        <w:ind w:right="-178"/>
        <w:jc w:val="center"/>
        <w:rPr>
          <w:b/>
          <w:bCs/>
          <w:szCs w:val="20"/>
        </w:rPr>
      </w:pPr>
    </w:p>
    <w:p w14:paraId="27317D26" w14:textId="77777777" w:rsidR="00817245" w:rsidRDefault="00817245" w:rsidP="006E01F0">
      <w:pPr>
        <w:spacing w:after="0" w:line="240" w:lineRule="auto"/>
        <w:ind w:right="-178"/>
        <w:jc w:val="center"/>
        <w:rPr>
          <w:b/>
          <w:bCs/>
          <w:szCs w:val="20"/>
        </w:rPr>
      </w:pPr>
    </w:p>
    <w:p w14:paraId="309AEB5B" w14:textId="77777777" w:rsidR="00817245" w:rsidRDefault="00817245" w:rsidP="006E01F0">
      <w:pPr>
        <w:spacing w:after="0" w:line="240" w:lineRule="auto"/>
        <w:ind w:right="-178"/>
        <w:jc w:val="center"/>
        <w:rPr>
          <w:b/>
          <w:bCs/>
          <w:szCs w:val="20"/>
        </w:rPr>
      </w:pPr>
    </w:p>
    <w:p w14:paraId="4243BFA6" w14:textId="77777777" w:rsidR="00817245" w:rsidRDefault="00817245" w:rsidP="006E01F0">
      <w:pPr>
        <w:spacing w:after="0" w:line="240" w:lineRule="auto"/>
        <w:ind w:right="-178"/>
        <w:jc w:val="center"/>
        <w:rPr>
          <w:b/>
          <w:bCs/>
          <w:szCs w:val="20"/>
        </w:rPr>
      </w:pPr>
    </w:p>
    <w:p w14:paraId="3C1C28FC" w14:textId="77777777" w:rsidR="00817245" w:rsidRPr="00722A8D" w:rsidRDefault="00722A8D" w:rsidP="006E01F0">
      <w:pPr>
        <w:spacing w:after="0" w:line="240" w:lineRule="auto"/>
        <w:ind w:right="-178"/>
        <w:jc w:val="right"/>
        <w:rPr>
          <w:bCs/>
          <w:szCs w:val="20"/>
        </w:rPr>
      </w:pPr>
      <w:r w:rsidRPr="00722A8D">
        <w:rPr>
          <w:bCs/>
          <w:szCs w:val="20"/>
        </w:rPr>
        <w:t xml:space="preserve">PATVIRTINTA </w:t>
      </w:r>
    </w:p>
    <w:p w14:paraId="1F5D11AF" w14:textId="77777777" w:rsidR="00722A8D" w:rsidRPr="00722A8D" w:rsidRDefault="00722A8D" w:rsidP="006E01F0">
      <w:pPr>
        <w:spacing w:after="0" w:line="240" w:lineRule="auto"/>
        <w:ind w:right="-178"/>
        <w:jc w:val="right"/>
        <w:rPr>
          <w:bCs/>
          <w:szCs w:val="20"/>
        </w:rPr>
      </w:pPr>
      <w:r w:rsidRPr="00722A8D">
        <w:rPr>
          <w:bCs/>
          <w:szCs w:val="20"/>
        </w:rPr>
        <w:t>UAB ,,Utenos regiono atliekų tvarkymo centras“</w:t>
      </w:r>
    </w:p>
    <w:p w14:paraId="507C1AA6" w14:textId="620E912F" w:rsidR="00722A8D" w:rsidRPr="00A9270B" w:rsidRDefault="0047194A" w:rsidP="006E01F0">
      <w:pPr>
        <w:spacing w:after="0" w:line="240" w:lineRule="auto"/>
        <w:ind w:right="-178"/>
        <w:jc w:val="right"/>
        <w:rPr>
          <w:bCs/>
          <w:szCs w:val="20"/>
        </w:rPr>
      </w:pPr>
      <w:r w:rsidRPr="00A9270B">
        <w:rPr>
          <w:bCs/>
          <w:szCs w:val="20"/>
        </w:rPr>
        <w:t>2025-04</w:t>
      </w:r>
      <w:r w:rsidR="007B26EC" w:rsidRPr="00A9270B">
        <w:rPr>
          <w:bCs/>
          <w:szCs w:val="20"/>
        </w:rPr>
        <w:t>-</w:t>
      </w:r>
      <w:r w:rsidR="00A9270B" w:rsidRPr="00A9270B">
        <w:rPr>
          <w:bCs/>
          <w:szCs w:val="20"/>
        </w:rPr>
        <w:t>18</w:t>
      </w:r>
      <w:r w:rsidR="00BF41D8" w:rsidRPr="00A9270B">
        <w:rPr>
          <w:bCs/>
          <w:szCs w:val="20"/>
        </w:rPr>
        <w:t xml:space="preserve"> d. </w:t>
      </w:r>
      <w:r w:rsidR="00722A8D" w:rsidRPr="00A9270B">
        <w:rPr>
          <w:bCs/>
          <w:szCs w:val="20"/>
        </w:rPr>
        <w:t>viešojo pi</w:t>
      </w:r>
      <w:r w:rsidR="00901BC7" w:rsidRPr="00A9270B">
        <w:rPr>
          <w:bCs/>
          <w:szCs w:val="20"/>
        </w:rPr>
        <w:t>rkimo komisijos protokolu Nr. 1</w:t>
      </w:r>
    </w:p>
    <w:p w14:paraId="79478943" w14:textId="77777777" w:rsidR="00722A8D" w:rsidRPr="00A9270B" w:rsidRDefault="00722A8D" w:rsidP="006E01F0">
      <w:pPr>
        <w:spacing w:after="0" w:line="240" w:lineRule="auto"/>
        <w:ind w:right="-178"/>
        <w:jc w:val="center"/>
        <w:rPr>
          <w:b/>
          <w:bCs/>
          <w:szCs w:val="20"/>
        </w:rPr>
      </w:pPr>
    </w:p>
    <w:p w14:paraId="4869B64B" w14:textId="77777777" w:rsidR="00D35D38" w:rsidRDefault="00817B5A" w:rsidP="006E01F0">
      <w:pPr>
        <w:spacing w:after="0" w:line="240" w:lineRule="auto"/>
        <w:ind w:right="-178"/>
        <w:jc w:val="center"/>
        <w:rPr>
          <w:b/>
          <w:bCs/>
          <w:szCs w:val="20"/>
        </w:rPr>
      </w:pPr>
      <w:r>
        <w:rPr>
          <w:b/>
          <w:bCs/>
          <w:szCs w:val="20"/>
        </w:rPr>
        <w:t xml:space="preserve">UAB </w:t>
      </w:r>
      <w:r w:rsidR="00817245">
        <w:rPr>
          <w:b/>
          <w:bCs/>
          <w:szCs w:val="20"/>
        </w:rPr>
        <w:t>,,UTENOS REGIONO ATLIEKŲ TVARKYMO CENTRAS“</w:t>
      </w:r>
    </w:p>
    <w:p w14:paraId="1A8324E7" w14:textId="77777777" w:rsidR="0046582D" w:rsidRDefault="0046582D" w:rsidP="006E01F0">
      <w:pPr>
        <w:tabs>
          <w:tab w:val="right" w:leader="underscore" w:pos="8505"/>
        </w:tabs>
        <w:spacing w:after="0" w:line="240" w:lineRule="auto"/>
        <w:jc w:val="center"/>
        <w:rPr>
          <w:iCs/>
          <w:color w:val="000000"/>
        </w:rPr>
      </w:pPr>
    </w:p>
    <w:p w14:paraId="342B7A99" w14:textId="77777777" w:rsidR="00D35D38" w:rsidRDefault="00D35D38" w:rsidP="006E01F0">
      <w:pPr>
        <w:spacing w:after="0" w:line="240" w:lineRule="auto"/>
        <w:jc w:val="center"/>
        <w:rPr>
          <w:b/>
          <w:sz w:val="28"/>
        </w:rPr>
      </w:pPr>
      <w:r>
        <w:rPr>
          <w:b/>
          <w:sz w:val="28"/>
        </w:rPr>
        <w:t>SUPAPRASTINTO ATVIRO KONKURSO SĄLYGOS</w:t>
      </w:r>
    </w:p>
    <w:p w14:paraId="0FA66DE5" w14:textId="77777777" w:rsidR="0047194A" w:rsidRDefault="0047194A" w:rsidP="006E01F0">
      <w:pPr>
        <w:spacing w:after="0" w:line="240" w:lineRule="auto"/>
        <w:jc w:val="center"/>
        <w:rPr>
          <w:b/>
          <w:sz w:val="28"/>
        </w:rPr>
      </w:pPr>
    </w:p>
    <w:p w14:paraId="030B20C5" w14:textId="77777777" w:rsidR="00D35D38" w:rsidRDefault="00D35D38" w:rsidP="006E01F0">
      <w:pPr>
        <w:spacing w:after="0" w:line="240" w:lineRule="auto"/>
        <w:jc w:val="center"/>
      </w:pPr>
    </w:p>
    <w:p w14:paraId="22604389" w14:textId="77777777" w:rsidR="0047194A" w:rsidRPr="00A9270B" w:rsidRDefault="0047194A" w:rsidP="0047194A">
      <w:pPr>
        <w:spacing w:after="0" w:line="240" w:lineRule="auto"/>
        <w:jc w:val="center"/>
        <w:rPr>
          <w:b/>
        </w:rPr>
      </w:pPr>
      <w:r w:rsidRPr="00A9270B">
        <w:rPr>
          <w:b/>
          <w:bCs/>
          <w:noProof/>
          <w:lang w:eastAsia="lt-LT"/>
        </w:rPr>
        <w:t xml:space="preserve">VEIKIANČIOS UTENOS REGIONINIO SĄVARTYNO  II –SIOS SEKCIJOS BIODUJŲ SISTEMOS ĮRENGIMO IR PAJUNGIMO Į KOGENERACINĘ JĖGAINĘ </w:t>
      </w:r>
      <w:r w:rsidRPr="00A9270B">
        <w:rPr>
          <w:b/>
        </w:rPr>
        <w:t>ĮRENGIMO RANGOS DARBŲ VYKDYMAS (II etapas)</w:t>
      </w:r>
    </w:p>
    <w:p w14:paraId="18B916A5" w14:textId="6FB58946" w:rsidR="0047194A" w:rsidRDefault="0047194A" w:rsidP="0047194A">
      <w:pPr>
        <w:suppressAutoHyphens w:val="0"/>
        <w:spacing w:after="0" w:line="240" w:lineRule="auto"/>
        <w:jc w:val="center"/>
        <w:rPr>
          <w:iCs/>
          <w:caps/>
          <w:color w:val="FF0000"/>
          <w:szCs w:val="24"/>
        </w:rPr>
      </w:pPr>
    </w:p>
    <w:p w14:paraId="24236E55" w14:textId="77777777" w:rsidR="00817245" w:rsidRDefault="00817245" w:rsidP="006E01F0">
      <w:pPr>
        <w:spacing w:after="0" w:line="240" w:lineRule="auto"/>
      </w:pPr>
    </w:p>
    <w:p w14:paraId="7E4C6740" w14:textId="77777777" w:rsidR="00D35D38" w:rsidRDefault="00D35D38" w:rsidP="006E01F0">
      <w:pPr>
        <w:spacing w:after="0" w:line="240" w:lineRule="auto"/>
        <w:jc w:val="center"/>
      </w:pPr>
      <w:r>
        <w:t>TURINYS</w:t>
      </w:r>
    </w:p>
    <w:p w14:paraId="5422012D" w14:textId="77777777" w:rsidR="00D35D38" w:rsidRDefault="00D35D38" w:rsidP="006E01F0">
      <w:pPr>
        <w:spacing w:after="0" w:line="240" w:lineRule="auto"/>
        <w:jc w:val="center"/>
      </w:pPr>
    </w:p>
    <w:tbl>
      <w:tblPr>
        <w:tblW w:w="0" w:type="auto"/>
        <w:tblInd w:w="108" w:type="dxa"/>
        <w:tblLayout w:type="fixed"/>
        <w:tblLook w:val="0000" w:firstRow="0" w:lastRow="0" w:firstColumn="0" w:lastColumn="0" w:noHBand="0" w:noVBand="0"/>
      </w:tblPr>
      <w:tblGrid>
        <w:gridCol w:w="843"/>
        <w:gridCol w:w="8794"/>
      </w:tblGrid>
      <w:tr w:rsidR="00D35D38" w14:paraId="26D96834" w14:textId="77777777">
        <w:tc>
          <w:tcPr>
            <w:tcW w:w="843" w:type="dxa"/>
            <w:shd w:val="clear" w:color="auto" w:fill="auto"/>
          </w:tcPr>
          <w:p w14:paraId="37941029" w14:textId="77777777" w:rsidR="00D35D38" w:rsidRDefault="00D35D38" w:rsidP="006E01F0">
            <w:pPr>
              <w:snapToGrid w:val="0"/>
              <w:spacing w:after="0" w:line="240" w:lineRule="auto"/>
              <w:jc w:val="both"/>
            </w:pPr>
            <w:r>
              <w:t>I.</w:t>
            </w:r>
          </w:p>
        </w:tc>
        <w:tc>
          <w:tcPr>
            <w:tcW w:w="8794" w:type="dxa"/>
            <w:shd w:val="clear" w:color="auto" w:fill="auto"/>
          </w:tcPr>
          <w:p w14:paraId="463CD58D" w14:textId="77777777" w:rsidR="00D35D38" w:rsidRDefault="00D35D38" w:rsidP="006E01F0">
            <w:pPr>
              <w:snapToGrid w:val="0"/>
              <w:spacing w:after="0" w:line="240" w:lineRule="auto"/>
              <w:jc w:val="both"/>
            </w:pPr>
            <w:r>
              <w:t>BENDROSIOS NUOSTATOS</w:t>
            </w:r>
          </w:p>
        </w:tc>
      </w:tr>
      <w:tr w:rsidR="00D35D38" w14:paraId="1FD348D7" w14:textId="77777777">
        <w:tc>
          <w:tcPr>
            <w:tcW w:w="843" w:type="dxa"/>
            <w:shd w:val="clear" w:color="auto" w:fill="auto"/>
          </w:tcPr>
          <w:p w14:paraId="7D7F4E88" w14:textId="77777777" w:rsidR="00D35D38" w:rsidRDefault="00D35D38" w:rsidP="006E01F0">
            <w:pPr>
              <w:snapToGrid w:val="0"/>
              <w:spacing w:after="0" w:line="240" w:lineRule="auto"/>
              <w:jc w:val="both"/>
            </w:pPr>
            <w:r>
              <w:t>II.</w:t>
            </w:r>
          </w:p>
        </w:tc>
        <w:tc>
          <w:tcPr>
            <w:tcW w:w="8794" w:type="dxa"/>
            <w:shd w:val="clear" w:color="auto" w:fill="auto"/>
          </w:tcPr>
          <w:p w14:paraId="17F4A7BA" w14:textId="77777777" w:rsidR="00D35D38" w:rsidRDefault="00D35D38" w:rsidP="006E01F0">
            <w:pPr>
              <w:snapToGrid w:val="0"/>
              <w:spacing w:after="0" w:line="240" w:lineRule="auto"/>
              <w:jc w:val="both"/>
            </w:pPr>
            <w:r>
              <w:t>PIRKIMO OBJEKTAS</w:t>
            </w:r>
          </w:p>
        </w:tc>
      </w:tr>
      <w:tr w:rsidR="00D35D38" w14:paraId="0C97EF09" w14:textId="77777777">
        <w:tc>
          <w:tcPr>
            <w:tcW w:w="843" w:type="dxa"/>
            <w:shd w:val="clear" w:color="auto" w:fill="auto"/>
          </w:tcPr>
          <w:p w14:paraId="079E1169" w14:textId="77777777" w:rsidR="00D35D38" w:rsidRDefault="00D35D38" w:rsidP="006E01F0">
            <w:pPr>
              <w:snapToGrid w:val="0"/>
              <w:spacing w:after="0" w:line="240" w:lineRule="auto"/>
              <w:jc w:val="both"/>
            </w:pPr>
            <w:r>
              <w:t>III.</w:t>
            </w:r>
          </w:p>
        </w:tc>
        <w:tc>
          <w:tcPr>
            <w:tcW w:w="8794" w:type="dxa"/>
            <w:shd w:val="clear" w:color="auto" w:fill="auto"/>
          </w:tcPr>
          <w:p w14:paraId="560EB08D" w14:textId="77777777" w:rsidR="00D35D38" w:rsidRDefault="00D35D38" w:rsidP="006E01F0">
            <w:pPr>
              <w:snapToGrid w:val="0"/>
              <w:spacing w:after="0" w:line="240" w:lineRule="auto"/>
              <w:jc w:val="both"/>
            </w:pPr>
            <w:r>
              <w:t>TIEKĖJŲ</w:t>
            </w:r>
            <w:r w:rsidR="00187067">
              <w:t xml:space="preserve"> PAŠALINIMO PAGRINDAI</w:t>
            </w:r>
            <w:r w:rsidR="003902AC">
              <w:t xml:space="preserve">, </w:t>
            </w:r>
            <w:r>
              <w:t>KVALIFIKACIJOS REIKALAVIMAI</w:t>
            </w:r>
          </w:p>
        </w:tc>
      </w:tr>
      <w:tr w:rsidR="00D35D38" w14:paraId="71C5EDA8" w14:textId="77777777">
        <w:tc>
          <w:tcPr>
            <w:tcW w:w="843" w:type="dxa"/>
            <w:shd w:val="clear" w:color="auto" w:fill="auto"/>
          </w:tcPr>
          <w:p w14:paraId="3BB9EFA1" w14:textId="77777777" w:rsidR="00D35D38" w:rsidRDefault="00D35D38" w:rsidP="006E01F0">
            <w:pPr>
              <w:snapToGrid w:val="0"/>
              <w:spacing w:after="0" w:line="240" w:lineRule="auto"/>
              <w:jc w:val="both"/>
            </w:pPr>
            <w:r>
              <w:t>IV.</w:t>
            </w:r>
          </w:p>
        </w:tc>
        <w:tc>
          <w:tcPr>
            <w:tcW w:w="8794" w:type="dxa"/>
            <w:shd w:val="clear" w:color="auto" w:fill="auto"/>
          </w:tcPr>
          <w:p w14:paraId="672AD8A4" w14:textId="77777777" w:rsidR="00D35D38" w:rsidRDefault="00D35D38" w:rsidP="006E01F0">
            <w:pPr>
              <w:snapToGrid w:val="0"/>
              <w:spacing w:after="0" w:line="240" w:lineRule="auto"/>
              <w:jc w:val="both"/>
              <w:rPr>
                <w:szCs w:val="24"/>
              </w:rPr>
            </w:pPr>
            <w:r>
              <w:rPr>
                <w:szCs w:val="24"/>
              </w:rPr>
              <w:t>ŪKIO SUBJEKTŲ GRUPĖS DALYVAVIMAS PIRKIMO PROCEDŪROSE</w:t>
            </w:r>
          </w:p>
        </w:tc>
      </w:tr>
      <w:tr w:rsidR="00D35D38" w14:paraId="3041C4FF" w14:textId="77777777">
        <w:tc>
          <w:tcPr>
            <w:tcW w:w="843" w:type="dxa"/>
            <w:shd w:val="clear" w:color="auto" w:fill="auto"/>
          </w:tcPr>
          <w:p w14:paraId="513B3D51" w14:textId="77777777" w:rsidR="00D35D38" w:rsidRDefault="00D35D38" w:rsidP="006E01F0">
            <w:pPr>
              <w:snapToGrid w:val="0"/>
              <w:spacing w:after="0" w:line="240" w:lineRule="auto"/>
              <w:jc w:val="both"/>
            </w:pPr>
            <w:r>
              <w:t>V.</w:t>
            </w:r>
          </w:p>
        </w:tc>
        <w:tc>
          <w:tcPr>
            <w:tcW w:w="8794" w:type="dxa"/>
            <w:shd w:val="clear" w:color="auto" w:fill="auto"/>
          </w:tcPr>
          <w:p w14:paraId="68AC2CDB" w14:textId="77777777" w:rsidR="00D35D38" w:rsidRDefault="00D35D38" w:rsidP="006E01F0">
            <w:pPr>
              <w:snapToGrid w:val="0"/>
              <w:spacing w:after="0" w:line="240" w:lineRule="auto"/>
              <w:jc w:val="both"/>
            </w:pPr>
            <w:r>
              <w:t>PASIŪLYMŲ RENGIMAS, PATEIKIMAS, KEITIMAS</w:t>
            </w:r>
          </w:p>
        </w:tc>
      </w:tr>
      <w:tr w:rsidR="00D35D38" w14:paraId="6A0EF0AF" w14:textId="77777777">
        <w:tc>
          <w:tcPr>
            <w:tcW w:w="843" w:type="dxa"/>
            <w:shd w:val="clear" w:color="auto" w:fill="auto"/>
          </w:tcPr>
          <w:p w14:paraId="662F32A4" w14:textId="77777777" w:rsidR="00D35D38" w:rsidRDefault="00D35D38" w:rsidP="006E01F0">
            <w:pPr>
              <w:snapToGrid w:val="0"/>
              <w:spacing w:after="0" w:line="240" w:lineRule="auto"/>
              <w:jc w:val="both"/>
            </w:pPr>
            <w:r>
              <w:t>VI.</w:t>
            </w:r>
          </w:p>
        </w:tc>
        <w:tc>
          <w:tcPr>
            <w:tcW w:w="8794" w:type="dxa"/>
            <w:shd w:val="clear" w:color="auto" w:fill="auto"/>
          </w:tcPr>
          <w:p w14:paraId="3BB6ACC6" w14:textId="77777777" w:rsidR="00D35D38" w:rsidRDefault="00D35D38" w:rsidP="006E01F0">
            <w:pPr>
              <w:snapToGrid w:val="0"/>
              <w:spacing w:after="0" w:line="240" w:lineRule="auto"/>
              <w:jc w:val="both"/>
            </w:pPr>
            <w:r>
              <w:t>PASIŪLYMŲ GALIOJIMO UŽTIKRINIMAS</w:t>
            </w:r>
          </w:p>
        </w:tc>
      </w:tr>
      <w:tr w:rsidR="00D35D38" w14:paraId="6341BE37" w14:textId="77777777">
        <w:tc>
          <w:tcPr>
            <w:tcW w:w="843" w:type="dxa"/>
            <w:shd w:val="clear" w:color="auto" w:fill="auto"/>
          </w:tcPr>
          <w:p w14:paraId="5A3451B9" w14:textId="77777777" w:rsidR="00D35D38" w:rsidRDefault="00D35D38" w:rsidP="006E01F0">
            <w:pPr>
              <w:snapToGrid w:val="0"/>
              <w:spacing w:after="0" w:line="240" w:lineRule="auto"/>
              <w:jc w:val="both"/>
            </w:pPr>
            <w:r>
              <w:t>VII.</w:t>
            </w:r>
          </w:p>
        </w:tc>
        <w:tc>
          <w:tcPr>
            <w:tcW w:w="8794" w:type="dxa"/>
            <w:shd w:val="clear" w:color="auto" w:fill="auto"/>
          </w:tcPr>
          <w:p w14:paraId="2430127B" w14:textId="77777777" w:rsidR="00D35D38" w:rsidRDefault="00D35D38" w:rsidP="006E01F0">
            <w:pPr>
              <w:snapToGrid w:val="0"/>
              <w:spacing w:after="0" w:line="240" w:lineRule="auto"/>
              <w:jc w:val="both"/>
            </w:pPr>
            <w:r>
              <w:t>KONKURSO SĄLYGŲ PAAIŠKINIMAS IR PATIKSLINIMAS</w:t>
            </w:r>
          </w:p>
        </w:tc>
      </w:tr>
      <w:tr w:rsidR="00D35D38" w14:paraId="0198216C" w14:textId="77777777">
        <w:tc>
          <w:tcPr>
            <w:tcW w:w="843" w:type="dxa"/>
            <w:shd w:val="clear" w:color="auto" w:fill="auto"/>
          </w:tcPr>
          <w:p w14:paraId="6C2B3365" w14:textId="77777777" w:rsidR="00D35D38" w:rsidRDefault="00D35D38" w:rsidP="006E01F0">
            <w:pPr>
              <w:snapToGrid w:val="0"/>
              <w:spacing w:after="0" w:line="240" w:lineRule="auto"/>
              <w:jc w:val="both"/>
            </w:pPr>
            <w:r>
              <w:t>VIII.</w:t>
            </w:r>
          </w:p>
        </w:tc>
        <w:tc>
          <w:tcPr>
            <w:tcW w:w="8794" w:type="dxa"/>
            <w:shd w:val="clear" w:color="auto" w:fill="auto"/>
          </w:tcPr>
          <w:p w14:paraId="505FADB7" w14:textId="77777777" w:rsidR="00D35D38" w:rsidRDefault="00D35D38" w:rsidP="006E01F0">
            <w:pPr>
              <w:snapToGrid w:val="0"/>
              <w:spacing w:after="0" w:line="240" w:lineRule="auto"/>
              <w:jc w:val="both"/>
              <w:rPr>
                <w:szCs w:val="24"/>
              </w:rPr>
            </w:pPr>
            <w:r>
              <w:rPr>
                <w:szCs w:val="24"/>
              </w:rPr>
              <w:t>VOKŲ SU PASIŪLYMAIS ATPLĖŠIMO PROCEDŪROS</w:t>
            </w:r>
          </w:p>
        </w:tc>
      </w:tr>
      <w:tr w:rsidR="00D35D38" w14:paraId="3B8CB958" w14:textId="77777777">
        <w:tc>
          <w:tcPr>
            <w:tcW w:w="843" w:type="dxa"/>
            <w:shd w:val="clear" w:color="auto" w:fill="auto"/>
          </w:tcPr>
          <w:p w14:paraId="4446DAD7" w14:textId="77777777" w:rsidR="00D35D38" w:rsidRDefault="00D35D38" w:rsidP="006E01F0">
            <w:pPr>
              <w:snapToGrid w:val="0"/>
              <w:spacing w:after="0" w:line="240" w:lineRule="auto"/>
              <w:jc w:val="both"/>
            </w:pPr>
            <w:r>
              <w:t>IX.</w:t>
            </w:r>
          </w:p>
        </w:tc>
        <w:tc>
          <w:tcPr>
            <w:tcW w:w="8794" w:type="dxa"/>
            <w:shd w:val="clear" w:color="auto" w:fill="auto"/>
          </w:tcPr>
          <w:p w14:paraId="6D464332" w14:textId="77777777" w:rsidR="00D35D38" w:rsidRDefault="00D35D38" w:rsidP="006E01F0">
            <w:pPr>
              <w:snapToGrid w:val="0"/>
              <w:spacing w:after="0" w:line="240" w:lineRule="auto"/>
              <w:jc w:val="both"/>
              <w:rPr>
                <w:szCs w:val="24"/>
              </w:rPr>
            </w:pPr>
            <w:r>
              <w:rPr>
                <w:szCs w:val="24"/>
              </w:rPr>
              <w:t>PASIŪLYMŲ NAGRINĖJIMAS IR PASIŪLYMŲ ATMETIMO PRIEŽASTYS</w:t>
            </w:r>
          </w:p>
        </w:tc>
      </w:tr>
      <w:tr w:rsidR="00D35D38" w14:paraId="67E2147D" w14:textId="77777777">
        <w:tc>
          <w:tcPr>
            <w:tcW w:w="843" w:type="dxa"/>
            <w:shd w:val="clear" w:color="auto" w:fill="auto"/>
          </w:tcPr>
          <w:p w14:paraId="20AF3944" w14:textId="77777777" w:rsidR="00D35D38" w:rsidRDefault="00D35D38" w:rsidP="006E01F0">
            <w:pPr>
              <w:snapToGrid w:val="0"/>
              <w:spacing w:after="0" w:line="240" w:lineRule="auto"/>
              <w:jc w:val="both"/>
            </w:pPr>
            <w:r>
              <w:t>X.</w:t>
            </w:r>
          </w:p>
        </w:tc>
        <w:tc>
          <w:tcPr>
            <w:tcW w:w="8794" w:type="dxa"/>
            <w:shd w:val="clear" w:color="auto" w:fill="auto"/>
          </w:tcPr>
          <w:p w14:paraId="7D34A670" w14:textId="77777777" w:rsidR="00D35D38" w:rsidRDefault="00D35D38" w:rsidP="006E01F0">
            <w:pPr>
              <w:snapToGrid w:val="0"/>
              <w:spacing w:after="0" w:line="240" w:lineRule="auto"/>
              <w:jc w:val="both"/>
              <w:rPr>
                <w:szCs w:val="24"/>
              </w:rPr>
            </w:pPr>
            <w:r>
              <w:t>PASIŪLYMŲ EILĖ</w:t>
            </w:r>
            <w:r>
              <w:rPr>
                <w:szCs w:val="24"/>
              </w:rPr>
              <w:t xml:space="preserve"> IR SPRENDIMAS DĖL PIRKIMO SUTARTIES SUDARYMO</w:t>
            </w:r>
          </w:p>
        </w:tc>
      </w:tr>
      <w:tr w:rsidR="00D35D38" w14:paraId="12223175" w14:textId="77777777">
        <w:tc>
          <w:tcPr>
            <w:tcW w:w="843" w:type="dxa"/>
            <w:shd w:val="clear" w:color="auto" w:fill="auto"/>
          </w:tcPr>
          <w:p w14:paraId="6738FEB6" w14:textId="77777777" w:rsidR="00D35D38" w:rsidRDefault="00D35D38" w:rsidP="006E01F0">
            <w:pPr>
              <w:snapToGrid w:val="0"/>
              <w:spacing w:after="0" w:line="240" w:lineRule="auto"/>
              <w:jc w:val="both"/>
            </w:pPr>
            <w:r>
              <w:t>XI.</w:t>
            </w:r>
          </w:p>
        </w:tc>
        <w:tc>
          <w:tcPr>
            <w:tcW w:w="8794" w:type="dxa"/>
            <w:shd w:val="clear" w:color="auto" w:fill="auto"/>
          </w:tcPr>
          <w:p w14:paraId="10907D43" w14:textId="77777777" w:rsidR="00D35D38" w:rsidRDefault="00D35D38" w:rsidP="006E01F0">
            <w:pPr>
              <w:snapToGrid w:val="0"/>
              <w:spacing w:after="0" w:line="240" w:lineRule="auto"/>
              <w:jc w:val="both"/>
              <w:rPr>
                <w:szCs w:val="24"/>
              </w:rPr>
            </w:pPr>
            <w:r>
              <w:rPr>
                <w:szCs w:val="24"/>
              </w:rPr>
              <w:t>PRETENZIJŲ IR SKUNDŲ NAGRINĖJIMO TVARKA</w:t>
            </w:r>
          </w:p>
        </w:tc>
      </w:tr>
      <w:tr w:rsidR="00D35D38" w14:paraId="7DC2C279" w14:textId="77777777">
        <w:tc>
          <w:tcPr>
            <w:tcW w:w="843" w:type="dxa"/>
            <w:shd w:val="clear" w:color="auto" w:fill="auto"/>
          </w:tcPr>
          <w:p w14:paraId="44D01F3C" w14:textId="77777777" w:rsidR="00D35D38" w:rsidRDefault="00D35D38" w:rsidP="006E01F0">
            <w:pPr>
              <w:snapToGrid w:val="0"/>
              <w:spacing w:after="0" w:line="240" w:lineRule="auto"/>
              <w:jc w:val="both"/>
            </w:pPr>
            <w:r>
              <w:t>XII.</w:t>
            </w:r>
          </w:p>
        </w:tc>
        <w:tc>
          <w:tcPr>
            <w:tcW w:w="8794" w:type="dxa"/>
            <w:shd w:val="clear" w:color="auto" w:fill="auto"/>
          </w:tcPr>
          <w:p w14:paraId="7F4B1071" w14:textId="77777777" w:rsidR="00D35D38" w:rsidRDefault="00D35D38" w:rsidP="006E01F0">
            <w:pPr>
              <w:snapToGrid w:val="0"/>
              <w:spacing w:after="0" w:line="240" w:lineRule="auto"/>
              <w:jc w:val="both"/>
            </w:pPr>
            <w:r>
              <w:t>PIRKIMO SUTARTIES SĄLYGOS</w:t>
            </w:r>
          </w:p>
        </w:tc>
      </w:tr>
      <w:tr w:rsidR="00D35D38" w14:paraId="0959EC3F" w14:textId="77777777">
        <w:tc>
          <w:tcPr>
            <w:tcW w:w="843" w:type="dxa"/>
            <w:shd w:val="clear" w:color="auto" w:fill="auto"/>
          </w:tcPr>
          <w:p w14:paraId="33AB8CE0" w14:textId="77777777" w:rsidR="00D35D38" w:rsidRDefault="00D35D38" w:rsidP="006E01F0">
            <w:pPr>
              <w:snapToGrid w:val="0"/>
              <w:spacing w:after="0" w:line="240" w:lineRule="auto"/>
              <w:jc w:val="both"/>
              <w:rPr>
                <w:sz w:val="20"/>
                <w:szCs w:val="20"/>
                <w:lang w:val="en-US"/>
              </w:rPr>
            </w:pPr>
          </w:p>
        </w:tc>
        <w:tc>
          <w:tcPr>
            <w:tcW w:w="8794" w:type="dxa"/>
            <w:shd w:val="clear" w:color="auto" w:fill="auto"/>
          </w:tcPr>
          <w:p w14:paraId="57483D06" w14:textId="77777777" w:rsidR="00D35D38" w:rsidRDefault="00D35D38" w:rsidP="006E01F0">
            <w:pPr>
              <w:snapToGrid w:val="0"/>
              <w:spacing w:before="120" w:after="120" w:line="240" w:lineRule="auto"/>
              <w:jc w:val="both"/>
            </w:pPr>
            <w:r>
              <w:t>PRIEDAI:</w:t>
            </w:r>
          </w:p>
        </w:tc>
      </w:tr>
    </w:tbl>
    <w:p w14:paraId="59C8D0ED" w14:textId="77777777" w:rsidR="00976920" w:rsidRPr="00F40EA5" w:rsidRDefault="00D35D38" w:rsidP="006E01F0">
      <w:pPr>
        <w:numPr>
          <w:ilvl w:val="0"/>
          <w:numId w:val="3"/>
        </w:numPr>
        <w:spacing w:after="0" w:line="240" w:lineRule="auto"/>
        <w:ind w:left="1276"/>
        <w:jc w:val="both"/>
        <w:rPr>
          <w:szCs w:val="24"/>
        </w:rPr>
      </w:pPr>
      <w:r w:rsidRPr="00F40EA5">
        <w:rPr>
          <w:szCs w:val="24"/>
        </w:rPr>
        <w:t>Pasiūlymo forma</w:t>
      </w:r>
      <w:r w:rsidR="006F1B0A" w:rsidRPr="00F40EA5">
        <w:rPr>
          <w:szCs w:val="24"/>
        </w:rPr>
        <w:t>, 1 priedas</w:t>
      </w:r>
    </w:p>
    <w:p w14:paraId="0803FC1A" w14:textId="77777777" w:rsidR="00D35D38" w:rsidRPr="00F40EA5" w:rsidRDefault="00976920" w:rsidP="006E01F0">
      <w:pPr>
        <w:numPr>
          <w:ilvl w:val="0"/>
          <w:numId w:val="3"/>
        </w:numPr>
        <w:spacing w:after="0" w:line="240" w:lineRule="auto"/>
        <w:ind w:left="1276"/>
        <w:jc w:val="both"/>
        <w:rPr>
          <w:szCs w:val="24"/>
        </w:rPr>
      </w:pPr>
      <w:r w:rsidRPr="00F40EA5">
        <w:rPr>
          <w:szCs w:val="24"/>
        </w:rPr>
        <w:t>T</w:t>
      </w:r>
      <w:r w:rsidR="00F40EA5" w:rsidRPr="00F40EA5">
        <w:rPr>
          <w:szCs w:val="24"/>
        </w:rPr>
        <w:t>echninė specifikacija ir jos priedai</w:t>
      </w:r>
      <w:r w:rsidRPr="00F40EA5">
        <w:rPr>
          <w:szCs w:val="24"/>
        </w:rPr>
        <w:t>, 2 priedas</w:t>
      </w:r>
    </w:p>
    <w:p w14:paraId="1BEB296B" w14:textId="77777777" w:rsidR="00D35D38" w:rsidRPr="00F40EA5" w:rsidRDefault="00870780" w:rsidP="006E01F0">
      <w:pPr>
        <w:numPr>
          <w:ilvl w:val="0"/>
          <w:numId w:val="3"/>
        </w:numPr>
        <w:spacing w:after="0" w:line="240" w:lineRule="auto"/>
        <w:ind w:left="1276"/>
        <w:jc w:val="both"/>
        <w:rPr>
          <w:szCs w:val="24"/>
        </w:rPr>
      </w:pPr>
      <w:r w:rsidRPr="00F40EA5">
        <w:rPr>
          <w:szCs w:val="24"/>
        </w:rPr>
        <w:t>EBVPD forma</w:t>
      </w:r>
      <w:r w:rsidR="00976920" w:rsidRPr="00F40EA5">
        <w:rPr>
          <w:szCs w:val="24"/>
        </w:rPr>
        <w:t>, 3</w:t>
      </w:r>
      <w:r w:rsidR="006F1B0A" w:rsidRPr="00F40EA5">
        <w:rPr>
          <w:szCs w:val="24"/>
        </w:rPr>
        <w:t xml:space="preserve"> priedas</w:t>
      </w:r>
    </w:p>
    <w:p w14:paraId="27A0BBA6" w14:textId="77777777" w:rsidR="0064162A" w:rsidRPr="003C5A14" w:rsidRDefault="0064162A" w:rsidP="006E01F0">
      <w:pPr>
        <w:numPr>
          <w:ilvl w:val="0"/>
          <w:numId w:val="3"/>
        </w:numPr>
        <w:spacing w:after="0" w:line="240" w:lineRule="auto"/>
        <w:ind w:left="1276"/>
        <w:jc w:val="both"/>
        <w:rPr>
          <w:szCs w:val="24"/>
        </w:rPr>
      </w:pPr>
      <w:r w:rsidRPr="003C5A14">
        <w:rPr>
          <w:szCs w:val="24"/>
        </w:rPr>
        <w:t>Specialistų sąrašo forma</w:t>
      </w:r>
      <w:r w:rsidR="00976920" w:rsidRPr="003C5A14">
        <w:rPr>
          <w:szCs w:val="24"/>
        </w:rPr>
        <w:t>, 4</w:t>
      </w:r>
      <w:r w:rsidR="006F1B0A" w:rsidRPr="003C5A14">
        <w:rPr>
          <w:szCs w:val="24"/>
        </w:rPr>
        <w:t xml:space="preserve"> priedas</w:t>
      </w:r>
    </w:p>
    <w:p w14:paraId="5C4B979C" w14:textId="77777777" w:rsidR="00D35D38" w:rsidRPr="00602927" w:rsidRDefault="00D35D38" w:rsidP="006E01F0">
      <w:pPr>
        <w:numPr>
          <w:ilvl w:val="0"/>
          <w:numId w:val="3"/>
        </w:numPr>
        <w:spacing w:after="0" w:line="240" w:lineRule="auto"/>
        <w:ind w:left="1276"/>
        <w:jc w:val="both"/>
        <w:rPr>
          <w:szCs w:val="24"/>
        </w:rPr>
      </w:pPr>
      <w:r w:rsidRPr="00602927">
        <w:rPr>
          <w:szCs w:val="24"/>
        </w:rPr>
        <w:t>Pirkimo sutarties projektas</w:t>
      </w:r>
      <w:r w:rsidR="006F1B0A" w:rsidRPr="00602927">
        <w:rPr>
          <w:szCs w:val="24"/>
        </w:rPr>
        <w:t xml:space="preserve">, </w:t>
      </w:r>
      <w:r w:rsidR="00617272" w:rsidRPr="00602927">
        <w:rPr>
          <w:szCs w:val="24"/>
        </w:rPr>
        <w:t>5</w:t>
      </w:r>
      <w:r w:rsidR="006F1B0A" w:rsidRPr="00602927">
        <w:rPr>
          <w:szCs w:val="24"/>
        </w:rPr>
        <w:t xml:space="preserve"> priedas</w:t>
      </w:r>
    </w:p>
    <w:p w14:paraId="5B042060" w14:textId="77777777" w:rsidR="005B22E9" w:rsidRPr="00783831" w:rsidRDefault="00D35D38" w:rsidP="006E01F0">
      <w:pPr>
        <w:numPr>
          <w:ilvl w:val="0"/>
          <w:numId w:val="3"/>
        </w:numPr>
        <w:spacing w:after="0" w:line="240" w:lineRule="auto"/>
        <w:ind w:left="1276"/>
        <w:jc w:val="both"/>
        <w:rPr>
          <w:szCs w:val="24"/>
        </w:rPr>
      </w:pPr>
      <w:r w:rsidRPr="00783831">
        <w:rPr>
          <w:szCs w:val="24"/>
        </w:rPr>
        <w:t>Pavyzdinės sutarties įvykdymo užtikrinimo (laidavimo ir garantijos) formos</w:t>
      </w:r>
      <w:r w:rsidR="00617272" w:rsidRPr="00783831">
        <w:rPr>
          <w:szCs w:val="24"/>
        </w:rPr>
        <w:t>, 6</w:t>
      </w:r>
      <w:r w:rsidR="006F1B0A" w:rsidRPr="00783831">
        <w:rPr>
          <w:szCs w:val="24"/>
        </w:rPr>
        <w:t xml:space="preserve"> priedas</w:t>
      </w:r>
    </w:p>
    <w:p w14:paraId="485AE182" w14:textId="77777777" w:rsidR="00616A80" w:rsidRPr="00783831" w:rsidRDefault="00514183" w:rsidP="006E01F0">
      <w:pPr>
        <w:numPr>
          <w:ilvl w:val="0"/>
          <w:numId w:val="3"/>
        </w:numPr>
        <w:spacing w:after="0" w:line="240" w:lineRule="auto"/>
        <w:ind w:left="1276"/>
        <w:jc w:val="both"/>
        <w:rPr>
          <w:szCs w:val="24"/>
        </w:rPr>
      </w:pPr>
      <w:r>
        <w:rPr>
          <w:szCs w:val="24"/>
        </w:rPr>
        <w:t xml:space="preserve">Galutinis darbų </w:t>
      </w:r>
      <w:r w:rsidR="00602927" w:rsidRPr="00783831">
        <w:rPr>
          <w:szCs w:val="24"/>
        </w:rPr>
        <w:t xml:space="preserve">perdavimo </w:t>
      </w:r>
      <w:r>
        <w:rPr>
          <w:szCs w:val="24"/>
        </w:rPr>
        <w:t xml:space="preserve">– priėmimo </w:t>
      </w:r>
      <w:r w:rsidR="00602927" w:rsidRPr="00783831">
        <w:rPr>
          <w:szCs w:val="24"/>
        </w:rPr>
        <w:t>aktas, priedas Nr. 7</w:t>
      </w:r>
    </w:p>
    <w:p w14:paraId="0B426C90" w14:textId="77777777" w:rsidR="00D35D38" w:rsidRPr="00574A13" w:rsidRDefault="00D35D38" w:rsidP="006E01F0">
      <w:pPr>
        <w:pStyle w:val="Lentelsantrat"/>
        <w:pageBreakBefore/>
        <w:suppressLineNumbers w:val="0"/>
        <w:spacing w:before="240" w:after="120" w:line="240" w:lineRule="auto"/>
        <w:rPr>
          <w:bCs w:val="0"/>
          <w:szCs w:val="24"/>
        </w:rPr>
      </w:pPr>
      <w:r w:rsidRPr="00574A13">
        <w:rPr>
          <w:bCs w:val="0"/>
          <w:szCs w:val="24"/>
        </w:rPr>
        <w:lastRenderedPageBreak/>
        <w:t>I.</w:t>
      </w:r>
      <w:r w:rsidR="003D4AAC" w:rsidRPr="00574A13">
        <w:rPr>
          <w:bCs w:val="0"/>
          <w:szCs w:val="24"/>
        </w:rPr>
        <w:t xml:space="preserve"> </w:t>
      </w:r>
      <w:r w:rsidRPr="00574A13">
        <w:rPr>
          <w:bCs w:val="0"/>
          <w:szCs w:val="24"/>
        </w:rPr>
        <w:t>BENDROSIOS NUOSTATOS</w:t>
      </w:r>
    </w:p>
    <w:p w14:paraId="36644BFB" w14:textId="7E904443" w:rsidR="009915BB" w:rsidRPr="00A9270B" w:rsidRDefault="00574A13" w:rsidP="006E01F0">
      <w:pPr>
        <w:pStyle w:val="Sraopastraipa"/>
        <w:numPr>
          <w:ilvl w:val="0"/>
          <w:numId w:val="17"/>
        </w:numPr>
        <w:tabs>
          <w:tab w:val="left" w:pos="426"/>
          <w:tab w:val="left" w:pos="851"/>
        </w:tabs>
        <w:spacing w:after="0" w:line="240" w:lineRule="auto"/>
        <w:ind w:left="0" w:firstLine="567"/>
        <w:jc w:val="both"/>
        <w:rPr>
          <w:szCs w:val="24"/>
        </w:rPr>
      </w:pPr>
      <w:r w:rsidRPr="00A9270B">
        <w:rPr>
          <w:szCs w:val="24"/>
        </w:rPr>
        <w:t xml:space="preserve">UAB </w:t>
      </w:r>
      <w:r w:rsidR="008F18CF" w:rsidRPr="00A9270B">
        <w:rPr>
          <w:szCs w:val="24"/>
        </w:rPr>
        <w:t>,,Utenos regiono atliekų tvarkymo centras“</w:t>
      </w:r>
      <w:r w:rsidR="00D35D38" w:rsidRPr="00A9270B">
        <w:rPr>
          <w:szCs w:val="24"/>
        </w:rPr>
        <w:t xml:space="preserve"> (toliau – </w:t>
      </w:r>
      <w:r w:rsidRPr="00A9270B">
        <w:rPr>
          <w:szCs w:val="24"/>
        </w:rPr>
        <w:t>P</w:t>
      </w:r>
      <w:r w:rsidR="00D35D38" w:rsidRPr="00A9270B">
        <w:rPr>
          <w:szCs w:val="24"/>
        </w:rPr>
        <w:t>erkančioji organizacija)</w:t>
      </w:r>
      <w:r w:rsidR="00FC43B2" w:rsidRPr="00A9270B">
        <w:rPr>
          <w:szCs w:val="24"/>
        </w:rPr>
        <w:t>,</w:t>
      </w:r>
      <w:r w:rsidR="009B165B" w:rsidRPr="00A9270B">
        <w:rPr>
          <w:szCs w:val="24"/>
        </w:rPr>
        <w:t xml:space="preserve"> </w:t>
      </w:r>
      <w:r w:rsidR="00B13098" w:rsidRPr="00A9270B">
        <w:rPr>
          <w:szCs w:val="24"/>
        </w:rPr>
        <w:t xml:space="preserve">ketina įsigyti </w:t>
      </w:r>
      <w:r w:rsidR="009915BB" w:rsidRPr="00A9270B">
        <w:rPr>
          <w:bCs/>
          <w:noProof/>
          <w:lang w:eastAsia="lt-LT"/>
        </w:rPr>
        <w:t xml:space="preserve">veikiančios Utenos regioninio sąvartyno  II – sios sekcijos biodujų sistemos įrengimo ir pajungimo į kogeneracinę jėgainę </w:t>
      </w:r>
      <w:r w:rsidR="009915BB" w:rsidRPr="00A9270B">
        <w:rPr>
          <w:rFonts w:cs="Times New Roman"/>
          <w:szCs w:val="24"/>
        </w:rPr>
        <w:t>rangos darbus.</w:t>
      </w:r>
      <w:r w:rsidR="009915BB" w:rsidRPr="00A9270B">
        <w:rPr>
          <w:rFonts w:eastAsia="Times New Roman" w:cs="Times New Roman"/>
          <w:kern w:val="0"/>
          <w:szCs w:val="24"/>
          <w:lang w:eastAsia="en-US"/>
        </w:rPr>
        <w:t xml:space="preserve"> </w:t>
      </w:r>
    </w:p>
    <w:p w14:paraId="03E5F8B8" w14:textId="32D0257D" w:rsidR="00D35D38" w:rsidRDefault="00D35D38" w:rsidP="006E01F0">
      <w:pPr>
        <w:pStyle w:val="Sraopastraipa"/>
        <w:numPr>
          <w:ilvl w:val="0"/>
          <w:numId w:val="17"/>
        </w:numPr>
        <w:tabs>
          <w:tab w:val="left" w:pos="426"/>
          <w:tab w:val="left" w:pos="851"/>
        </w:tabs>
        <w:spacing w:after="0" w:line="240" w:lineRule="auto"/>
        <w:ind w:left="0" w:firstLine="567"/>
        <w:jc w:val="both"/>
        <w:rPr>
          <w:szCs w:val="24"/>
        </w:rPr>
      </w:pPr>
      <w:r w:rsidRPr="007438F3">
        <w:rPr>
          <w:szCs w:val="24"/>
        </w:rPr>
        <w:t>Pirkimas vykdomas</w:t>
      </w:r>
      <w:r>
        <w:rPr>
          <w:szCs w:val="24"/>
        </w:rPr>
        <w:t xml:space="preserve"> vadovaujantis Lietuvos Respublikos viešųjų pirkimų įstatymu (toliau – Viešųjų pirkimų įstatymas), Lietuvos Respublikos civiliniu kodeksu, kitais viešuosius pirkimus reglamentuojančiais teisės aktais bei konkurso sąlygomis.</w:t>
      </w:r>
    </w:p>
    <w:p w14:paraId="28836870" w14:textId="77777777" w:rsidR="00D35D38" w:rsidRDefault="00D35D38" w:rsidP="006E01F0">
      <w:pPr>
        <w:pStyle w:val="Sraopastraipa"/>
        <w:numPr>
          <w:ilvl w:val="0"/>
          <w:numId w:val="17"/>
        </w:numPr>
        <w:tabs>
          <w:tab w:val="left" w:pos="426"/>
          <w:tab w:val="left" w:pos="851"/>
        </w:tabs>
        <w:spacing w:after="0" w:line="240" w:lineRule="auto"/>
        <w:ind w:left="0" w:firstLine="567"/>
        <w:jc w:val="both"/>
        <w:rPr>
          <w:szCs w:val="24"/>
        </w:rPr>
      </w:pPr>
      <w:r>
        <w:rPr>
          <w:szCs w:val="24"/>
        </w:rPr>
        <w:t>Vartojamos pagrindinės sąvokos, apibrėžtos Viešųjų pirkimų įstatyme.</w:t>
      </w:r>
    </w:p>
    <w:p w14:paraId="544A5000" w14:textId="77777777" w:rsidR="00D35D38" w:rsidRPr="0026720D" w:rsidRDefault="00D35D38" w:rsidP="006E01F0">
      <w:pPr>
        <w:pStyle w:val="Sraopastraipa"/>
        <w:numPr>
          <w:ilvl w:val="0"/>
          <w:numId w:val="17"/>
        </w:numPr>
        <w:tabs>
          <w:tab w:val="left" w:pos="426"/>
          <w:tab w:val="left" w:pos="851"/>
        </w:tabs>
        <w:spacing w:after="0" w:line="240" w:lineRule="auto"/>
        <w:ind w:left="0" w:firstLine="567"/>
        <w:jc w:val="both"/>
        <w:rPr>
          <w:szCs w:val="24"/>
        </w:rPr>
      </w:pPr>
      <w:r>
        <w:rPr>
          <w:szCs w:val="24"/>
        </w:rPr>
        <w:t>Skelbimas apie pirkimą paskelbtas Viešųjų pirkimų įstatymo nustatyta tvarka.</w:t>
      </w:r>
    </w:p>
    <w:p w14:paraId="41EBFC7F" w14:textId="77777777" w:rsidR="00D35D38" w:rsidRDefault="00D35D38" w:rsidP="006E01F0">
      <w:pPr>
        <w:pStyle w:val="Sraopastraipa"/>
        <w:numPr>
          <w:ilvl w:val="0"/>
          <w:numId w:val="17"/>
        </w:numPr>
        <w:tabs>
          <w:tab w:val="left" w:pos="426"/>
          <w:tab w:val="left" w:pos="851"/>
        </w:tabs>
        <w:spacing w:after="0" w:line="240" w:lineRule="auto"/>
        <w:ind w:left="0" w:firstLine="567"/>
        <w:jc w:val="both"/>
        <w:rPr>
          <w:szCs w:val="24"/>
        </w:rPr>
      </w:pPr>
      <w:r>
        <w:rPr>
          <w:szCs w:val="24"/>
        </w:rPr>
        <w:t>Pirkimas atliekamas laikantis lygiateisiškumo, nediskriminavimo, skaidrumo, abipusio pripažinimo, proporcingumo principų ir konfidencialumo bei nešališkumo reikalavimų. Priimant sprendimus dėl konkurso sąlygų, vadovaujamasi racionalumo principu.</w:t>
      </w:r>
    </w:p>
    <w:p w14:paraId="15426E94" w14:textId="77777777" w:rsidR="00D35D38" w:rsidRDefault="00D35D38" w:rsidP="006E01F0">
      <w:pPr>
        <w:pStyle w:val="Lentelsantrat"/>
        <w:suppressLineNumbers w:val="0"/>
        <w:spacing w:before="240" w:after="120" w:line="240" w:lineRule="auto"/>
        <w:rPr>
          <w:bCs w:val="0"/>
        </w:rPr>
      </w:pPr>
      <w:r>
        <w:rPr>
          <w:bCs w:val="0"/>
        </w:rPr>
        <w:t>II.</w:t>
      </w:r>
      <w:r w:rsidR="003D4AAC">
        <w:rPr>
          <w:bCs w:val="0"/>
        </w:rPr>
        <w:t xml:space="preserve"> </w:t>
      </w:r>
      <w:r>
        <w:rPr>
          <w:bCs w:val="0"/>
        </w:rPr>
        <w:t>PIRKIMO OBJEKTAS</w:t>
      </w:r>
    </w:p>
    <w:p w14:paraId="3098E075" w14:textId="4C16FA7C" w:rsidR="004270BC" w:rsidRPr="00A9270B" w:rsidRDefault="005E44AB" w:rsidP="005865EA">
      <w:pPr>
        <w:pStyle w:val="Sraopastraipa"/>
        <w:numPr>
          <w:ilvl w:val="0"/>
          <w:numId w:val="17"/>
        </w:numPr>
        <w:spacing w:after="0" w:line="240" w:lineRule="auto"/>
        <w:ind w:left="851"/>
        <w:jc w:val="both"/>
      </w:pPr>
      <w:r w:rsidRPr="009012B3">
        <w:rPr>
          <w:szCs w:val="24"/>
        </w:rPr>
        <w:t>Pirkimo</w:t>
      </w:r>
      <w:r w:rsidRPr="009012B3">
        <w:t xml:space="preserve"> objektas yra</w:t>
      </w:r>
      <w:r w:rsidR="009B165B">
        <w:rPr>
          <w:rFonts w:eastAsia="Times New Roman" w:cs="Times New Roman"/>
          <w:kern w:val="0"/>
          <w:szCs w:val="24"/>
          <w:lang w:eastAsia="en-US"/>
        </w:rPr>
        <w:t xml:space="preserve"> </w:t>
      </w:r>
      <w:r w:rsidR="009915BB" w:rsidRPr="00A9270B">
        <w:rPr>
          <w:bCs/>
          <w:noProof/>
          <w:lang w:eastAsia="lt-LT"/>
        </w:rPr>
        <w:t xml:space="preserve">veikiančios Utenos regioninio sąvartyno  II – sios sekcijos biodujų sistemos įrengimo ir pajungimo į kogeneracinę jėgainę </w:t>
      </w:r>
      <w:r w:rsidR="009915BB" w:rsidRPr="00A9270B">
        <w:rPr>
          <w:rFonts w:cs="Times New Roman"/>
          <w:szCs w:val="24"/>
        </w:rPr>
        <w:t>rangos darbai.</w:t>
      </w:r>
      <w:r w:rsidR="005865EA" w:rsidRPr="00A9270B">
        <w:rPr>
          <w:rFonts w:cs="Times New Roman"/>
          <w:szCs w:val="24"/>
        </w:rPr>
        <w:t xml:space="preserve"> </w:t>
      </w:r>
      <w:r w:rsidR="00315314" w:rsidRPr="00A9270B">
        <w:t>Pirkimo objekto adresas  - Sąvartyno g. 5, Mockėnų k., Utenos raj</w:t>
      </w:r>
      <w:r w:rsidR="0084621F" w:rsidRPr="00A9270B">
        <w:t>.</w:t>
      </w:r>
      <w:r w:rsidR="0092480C" w:rsidRPr="00A9270B">
        <w:t xml:space="preserve"> savivaldybė</w:t>
      </w:r>
      <w:r w:rsidR="00315314" w:rsidRPr="00A9270B">
        <w:t xml:space="preserve">. </w:t>
      </w:r>
    </w:p>
    <w:p w14:paraId="73E7C749" w14:textId="5BE188BE" w:rsidR="00B315F8" w:rsidRPr="008B0DDD" w:rsidRDefault="00B315F8" w:rsidP="006E01F0">
      <w:pPr>
        <w:pStyle w:val="Sraopastraipa"/>
        <w:numPr>
          <w:ilvl w:val="0"/>
          <w:numId w:val="17"/>
        </w:numPr>
        <w:tabs>
          <w:tab w:val="left" w:pos="426"/>
          <w:tab w:val="left" w:pos="851"/>
        </w:tabs>
        <w:spacing w:after="0" w:line="240" w:lineRule="auto"/>
        <w:ind w:left="0" w:firstLine="426"/>
        <w:jc w:val="both"/>
      </w:pPr>
      <w:r w:rsidRPr="008B0DDD">
        <w:rPr>
          <w:szCs w:val="24"/>
        </w:rPr>
        <w:t>Šis</w:t>
      </w:r>
      <w:r w:rsidRPr="008B0DDD">
        <w:t xml:space="preserve"> pirkimas į dalis neskaidomas</w:t>
      </w:r>
      <w:r w:rsidR="00EB7317" w:rsidRPr="008B0DDD">
        <w:t xml:space="preserve">. </w:t>
      </w:r>
      <w:r w:rsidRPr="008B0DDD">
        <w:t xml:space="preserve"> </w:t>
      </w:r>
    </w:p>
    <w:p w14:paraId="1DD5331C" w14:textId="77777777" w:rsidR="002F067F" w:rsidRDefault="002F067F" w:rsidP="006E01F0">
      <w:pPr>
        <w:pStyle w:val="Sraopastraipa"/>
        <w:numPr>
          <w:ilvl w:val="0"/>
          <w:numId w:val="17"/>
        </w:numPr>
        <w:tabs>
          <w:tab w:val="left" w:pos="426"/>
          <w:tab w:val="left" w:pos="851"/>
        </w:tabs>
        <w:spacing w:after="0" w:line="240" w:lineRule="auto"/>
        <w:ind w:left="0" w:firstLine="426"/>
        <w:jc w:val="both"/>
      </w:pPr>
      <w:r>
        <w:t>Pateikiamos darbų apimtys, kurias Rangovas privalės įgyvendinti:</w:t>
      </w:r>
    </w:p>
    <w:p w14:paraId="171668C1" w14:textId="289449BB" w:rsidR="002F067F" w:rsidRDefault="005865EA" w:rsidP="006E01F0">
      <w:pPr>
        <w:pStyle w:val="Sraopastraipa"/>
        <w:numPr>
          <w:ilvl w:val="1"/>
          <w:numId w:val="17"/>
        </w:numPr>
        <w:tabs>
          <w:tab w:val="left" w:pos="426"/>
          <w:tab w:val="left" w:pos="851"/>
        </w:tabs>
        <w:spacing w:after="0" w:line="240" w:lineRule="auto"/>
        <w:jc w:val="both"/>
      </w:pPr>
      <w:r>
        <w:t xml:space="preserve"> </w:t>
      </w:r>
      <w:r w:rsidR="00EB7317">
        <w:t>Įgyvendinti techninio ir darbo projekto sprendinius</w:t>
      </w:r>
      <w:r w:rsidR="002F067F">
        <w:t>;</w:t>
      </w:r>
    </w:p>
    <w:p w14:paraId="51BD74B3" w14:textId="5BDD46E0" w:rsidR="002F067F" w:rsidRDefault="005865EA" w:rsidP="006E01F0">
      <w:pPr>
        <w:pStyle w:val="Sraopastraipa"/>
        <w:numPr>
          <w:ilvl w:val="1"/>
          <w:numId w:val="17"/>
        </w:numPr>
        <w:tabs>
          <w:tab w:val="left" w:pos="426"/>
          <w:tab w:val="left" w:pos="851"/>
        </w:tabs>
        <w:spacing w:after="0" w:line="240" w:lineRule="auto"/>
        <w:jc w:val="both"/>
      </w:pPr>
      <w:r>
        <w:t xml:space="preserve"> </w:t>
      </w:r>
      <w:r w:rsidR="002F067F">
        <w:t xml:space="preserve">Vykdyti statybos darbus; </w:t>
      </w:r>
    </w:p>
    <w:p w14:paraId="5FD10968" w14:textId="52F4E534" w:rsidR="006567A8" w:rsidRPr="00900DAF" w:rsidRDefault="005865EA" w:rsidP="006E01F0">
      <w:pPr>
        <w:pStyle w:val="Sraopastraipa"/>
        <w:numPr>
          <w:ilvl w:val="1"/>
          <w:numId w:val="17"/>
        </w:numPr>
        <w:tabs>
          <w:tab w:val="left" w:pos="426"/>
          <w:tab w:val="left" w:pos="851"/>
        </w:tabs>
        <w:spacing w:after="0" w:line="240" w:lineRule="auto"/>
        <w:jc w:val="both"/>
      </w:pPr>
      <w:r>
        <w:rPr>
          <w:rFonts w:eastAsia="Times New Roman" w:cs="Times New Roman"/>
          <w:kern w:val="0"/>
          <w:szCs w:val="24"/>
          <w:lang w:eastAsia="en-US"/>
        </w:rPr>
        <w:t xml:space="preserve"> </w:t>
      </w:r>
      <w:r w:rsidR="006567A8" w:rsidRPr="00900DAF">
        <w:rPr>
          <w:rFonts w:eastAsia="Times New Roman" w:cs="Times New Roman"/>
          <w:kern w:val="0"/>
          <w:szCs w:val="24"/>
          <w:lang w:eastAsia="en-US"/>
        </w:rPr>
        <w:t>parengti dokumentaciją, reikalingą statybos užbaigimui.</w:t>
      </w:r>
    </w:p>
    <w:p w14:paraId="5F545C4B" w14:textId="03451916" w:rsidR="00002181" w:rsidRPr="007127AA" w:rsidRDefault="00284281" w:rsidP="006E01F0">
      <w:pPr>
        <w:pStyle w:val="Sraopastraipa"/>
        <w:numPr>
          <w:ilvl w:val="0"/>
          <w:numId w:val="17"/>
        </w:numPr>
        <w:tabs>
          <w:tab w:val="left" w:pos="426"/>
          <w:tab w:val="left" w:pos="851"/>
        </w:tabs>
        <w:spacing w:after="0" w:line="240" w:lineRule="auto"/>
        <w:ind w:left="0" w:firstLine="426"/>
        <w:jc w:val="both"/>
        <w:rPr>
          <w:b/>
          <w:bCs/>
        </w:rPr>
      </w:pPr>
      <w:r w:rsidRPr="007127AA">
        <w:rPr>
          <w:b/>
          <w:szCs w:val="24"/>
        </w:rPr>
        <w:t>Pirkimo</w:t>
      </w:r>
      <w:r w:rsidRPr="007127AA">
        <w:rPr>
          <w:b/>
        </w:rPr>
        <w:t xml:space="preserve"> objekto sudėtyje </w:t>
      </w:r>
      <w:r w:rsidR="000A2748" w:rsidRPr="007127AA">
        <w:rPr>
          <w:b/>
        </w:rPr>
        <w:t>esančių statybos darbų sudėtis</w:t>
      </w:r>
      <w:r w:rsidR="00467123" w:rsidRPr="007127AA">
        <w:rPr>
          <w:b/>
        </w:rPr>
        <w:t xml:space="preserve"> ir apimtys bei</w:t>
      </w:r>
      <w:r w:rsidR="000A2748" w:rsidRPr="007127AA">
        <w:rPr>
          <w:b/>
        </w:rPr>
        <w:t xml:space="preserve"> reikalavimai </w:t>
      </w:r>
      <w:r w:rsidRPr="007127AA">
        <w:rPr>
          <w:b/>
        </w:rPr>
        <w:t xml:space="preserve">nurodyti šių konkurso </w:t>
      </w:r>
      <w:r w:rsidRPr="003834BB">
        <w:rPr>
          <w:b/>
        </w:rPr>
        <w:t>sąlygų</w:t>
      </w:r>
      <w:r w:rsidR="00B4178D" w:rsidRPr="003834BB">
        <w:rPr>
          <w:b/>
        </w:rPr>
        <w:t xml:space="preserve"> </w:t>
      </w:r>
      <w:r w:rsidR="000A2748" w:rsidRPr="003834BB">
        <w:rPr>
          <w:b/>
        </w:rPr>
        <w:t xml:space="preserve">2 </w:t>
      </w:r>
      <w:r w:rsidRPr="003834BB">
        <w:rPr>
          <w:b/>
        </w:rPr>
        <w:t xml:space="preserve">priede </w:t>
      </w:r>
      <w:r w:rsidRPr="007127AA">
        <w:rPr>
          <w:b/>
        </w:rPr>
        <w:t xml:space="preserve">pateikiamoje </w:t>
      </w:r>
      <w:r w:rsidR="000A2748" w:rsidRPr="007127AA">
        <w:rPr>
          <w:b/>
        </w:rPr>
        <w:t xml:space="preserve">techninėje </w:t>
      </w:r>
      <w:r w:rsidR="000A2748" w:rsidRPr="003834BB">
        <w:rPr>
          <w:b/>
        </w:rPr>
        <w:t>specifikacijoj</w:t>
      </w:r>
      <w:r w:rsidR="00F01439" w:rsidRPr="003834BB">
        <w:rPr>
          <w:b/>
        </w:rPr>
        <w:t>e</w:t>
      </w:r>
      <w:r w:rsidR="006567A8">
        <w:rPr>
          <w:b/>
        </w:rPr>
        <w:t xml:space="preserve"> ir pateiktame techniniame projekte</w:t>
      </w:r>
      <w:r w:rsidR="00F01439" w:rsidRPr="007127AA">
        <w:rPr>
          <w:b/>
        </w:rPr>
        <w:t>.</w:t>
      </w:r>
      <w:r w:rsidR="00CB09E9" w:rsidRPr="007127AA">
        <w:rPr>
          <w:b/>
        </w:rPr>
        <w:t xml:space="preserve"> </w:t>
      </w:r>
    </w:p>
    <w:p w14:paraId="42659B10" w14:textId="17A12248" w:rsidR="00D35D38" w:rsidRPr="0047194A" w:rsidRDefault="00FA6158" w:rsidP="006E01F0">
      <w:pPr>
        <w:pStyle w:val="Sraopastraipa"/>
        <w:numPr>
          <w:ilvl w:val="0"/>
          <w:numId w:val="17"/>
        </w:numPr>
        <w:tabs>
          <w:tab w:val="left" w:pos="426"/>
          <w:tab w:val="left" w:pos="851"/>
        </w:tabs>
        <w:spacing w:after="0" w:line="240" w:lineRule="auto"/>
        <w:ind w:left="0" w:firstLine="426"/>
        <w:jc w:val="both"/>
        <w:rPr>
          <w:color w:val="FF0000"/>
          <w:szCs w:val="24"/>
          <w:highlight w:val="yellow"/>
        </w:rPr>
      </w:pPr>
      <w:r w:rsidRPr="00A9270B">
        <w:t xml:space="preserve">Darbų atlikimo terminas – </w:t>
      </w:r>
      <w:r w:rsidR="00A9270B" w:rsidRPr="00A9270B">
        <w:t>iki 2025</w:t>
      </w:r>
      <w:r w:rsidR="00CC2AC0" w:rsidRPr="00A9270B">
        <w:t xml:space="preserve"> metų gruodžio </w:t>
      </w:r>
      <w:r w:rsidR="00A9270B" w:rsidRPr="00A9270B">
        <w:t>3</w:t>
      </w:r>
      <w:r w:rsidR="00CC2AC0" w:rsidRPr="00A9270B">
        <w:t>1 d.</w:t>
      </w:r>
      <w:r w:rsidR="00CC2AC0" w:rsidRPr="0047194A">
        <w:rPr>
          <w:color w:val="FF0000"/>
        </w:rPr>
        <w:t xml:space="preserve"> </w:t>
      </w:r>
    </w:p>
    <w:p w14:paraId="703054CC" w14:textId="74703EF2" w:rsidR="003E7D8F" w:rsidRDefault="00D35D38" w:rsidP="006E01F0">
      <w:pPr>
        <w:pStyle w:val="Sraopastraipa"/>
        <w:numPr>
          <w:ilvl w:val="0"/>
          <w:numId w:val="17"/>
        </w:numPr>
        <w:tabs>
          <w:tab w:val="left" w:pos="426"/>
          <w:tab w:val="left" w:pos="851"/>
        </w:tabs>
        <w:spacing w:after="0" w:line="240" w:lineRule="auto"/>
        <w:ind w:left="0" w:firstLine="426"/>
        <w:jc w:val="both"/>
        <w:rPr>
          <w:szCs w:val="24"/>
        </w:rPr>
      </w:pPr>
      <w:r w:rsidRPr="00CD3510">
        <w:rPr>
          <w:szCs w:val="24"/>
        </w:rPr>
        <w:t xml:space="preserve">Tiekėjai pasiūlyme privalo įvertinti visas pirkimo </w:t>
      </w:r>
      <w:r w:rsidRPr="0026720D">
        <w:rPr>
          <w:szCs w:val="24"/>
        </w:rPr>
        <w:t xml:space="preserve">sutarčiai įvykdyti reikalingas sąnaudas – reikalingos apimties </w:t>
      </w:r>
      <w:r w:rsidR="00762CFF">
        <w:rPr>
          <w:szCs w:val="24"/>
        </w:rPr>
        <w:t xml:space="preserve">techninio </w:t>
      </w:r>
      <w:r w:rsidRPr="0026720D">
        <w:rPr>
          <w:szCs w:val="24"/>
        </w:rPr>
        <w:t xml:space="preserve">darbo projekto </w:t>
      </w:r>
      <w:r w:rsidR="00762CFF">
        <w:rPr>
          <w:szCs w:val="24"/>
        </w:rPr>
        <w:t>koregavimo</w:t>
      </w:r>
      <w:r w:rsidRPr="0026720D">
        <w:rPr>
          <w:szCs w:val="24"/>
        </w:rPr>
        <w:t>, nurodytiems darbams atlikti reikalingų medžiagų, gaminių, mechanizmų eksploatacijos ir darbo užmokesčio vertę, socialinio draudimo mokesčius, pridėtinės vertės mokesčius, kitus reikalingus mokesčius bei kitas reikalingas išlaidas</w:t>
      </w:r>
      <w:r w:rsidR="00443879" w:rsidRPr="0026720D">
        <w:rPr>
          <w:szCs w:val="24"/>
        </w:rPr>
        <w:t xml:space="preserve"> (įskaitant išlaidas sąskaitoms teikti informacinėje sistemoje „E. sąskaita“)</w:t>
      </w:r>
      <w:r w:rsidRPr="0026720D">
        <w:rPr>
          <w:szCs w:val="24"/>
        </w:rPr>
        <w:t>, kurias turi numatyti profesionalus ir atsakingas tiekėjas. Po pasiūlymų pateikimo termino nebebus priimtas joks reikalavimas pakeisti pasiūlymo sumą arba sąlygas, grindžiamas tiekėjo klaidomis ar praleidimais. Jeigu vykdant rangos sutartį paaiškės, kad rangovas turi patirti išlaidų ar atlikti darbus, kuriuos jis privalėjo įtraukti į savo sąnaudas pagal Perkančiosios organizacijos pateiktus pirkimo dokumentus ar jų paaiškinimus, tai šiuos darbus atlikti ar išlaidas padengti rangovas privalės savo sąskaita</w:t>
      </w:r>
      <w:r w:rsidR="00F45E45">
        <w:rPr>
          <w:szCs w:val="24"/>
        </w:rPr>
        <w:t>.</w:t>
      </w:r>
      <w:r w:rsidR="003E7D8F" w:rsidRPr="00F45E45">
        <w:rPr>
          <w:szCs w:val="24"/>
        </w:rPr>
        <w:t xml:space="preserve"> </w:t>
      </w:r>
    </w:p>
    <w:p w14:paraId="0F059CE7" w14:textId="47BDD422" w:rsidR="00023247" w:rsidRPr="00A9270B" w:rsidRDefault="00023247" w:rsidP="00A9270B">
      <w:pPr>
        <w:pStyle w:val="Sraopastraipa"/>
        <w:numPr>
          <w:ilvl w:val="0"/>
          <w:numId w:val="17"/>
        </w:numPr>
        <w:spacing w:after="0" w:line="240" w:lineRule="auto"/>
        <w:ind w:left="0" w:firstLine="709"/>
        <w:jc w:val="both"/>
        <w:rPr>
          <w:szCs w:val="24"/>
        </w:rPr>
      </w:pPr>
      <w:r w:rsidRPr="00A9270B">
        <w:rPr>
          <w:szCs w:val="24"/>
        </w:rPr>
        <w:t>Pirkimas apima</w:t>
      </w:r>
      <w:r w:rsidR="006567A8" w:rsidRPr="00A9270B">
        <w:rPr>
          <w:szCs w:val="24"/>
        </w:rPr>
        <w:t>:</w:t>
      </w:r>
      <w:r w:rsidR="00803A79" w:rsidRPr="00A9270B">
        <w:rPr>
          <w:szCs w:val="24"/>
        </w:rPr>
        <w:t xml:space="preserve"> </w:t>
      </w:r>
      <w:r w:rsidR="006567A8" w:rsidRPr="00A9270B">
        <w:rPr>
          <w:rFonts w:eastAsia="Times New Roman" w:cs="Times New Roman"/>
          <w:kern w:val="0"/>
          <w:szCs w:val="24"/>
          <w:lang w:eastAsia="en-US"/>
        </w:rPr>
        <w:t>atlikti visi statybos darbai ir atliktos statinio statybos užbaigimo procedūros (pasirašytas statybos užbaigimo aktas ir/arba parengta, ir  suderinta su VTPSI statybos darbų užbaigimo deklaracija</w:t>
      </w:r>
      <w:r w:rsidR="00316E95" w:rsidRPr="00A9270B">
        <w:rPr>
          <w:rFonts w:eastAsia="Times New Roman" w:cs="Times New Roman"/>
          <w:kern w:val="0"/>
          <w:szCs w:val="24"/>
          <w:lang w:eastAsia="en-US"/>
        </w:rPr>
        <w:t xml:space="preserve"> (jei reikalinga</w:t>
      </w:r>
      <w:r w:rsidR="006567A8" w:rsidRPr="00A9270B">
        <w:rPr>
          <w:rFonts w:eastAsia="Times New Roman" w:cs="Times New Roman"/>
          <w:kern w:val="0"/>
          <w:szCs w:val="24"/>
          <w:lang w:eastAsia="en-US"/>
        </w:rPr>
        <w:t xml:space="preserve">). </w:t>
      </w:r>
      <w:r w:rsidR="006567A8" w:rsidRPr="00A9270B">
        <w:rPr>
          <w:szCs w:val="24"/>
        </w:rPr>
        <w:t>K</w:t>
      </w:r>
      <w:r w:rsidRPr="00A9270B">
        <w:rPr>
          <w:szCs w:val="24"/>
        </w:rPr>
        <w:t xml:space="preserve">ad </w:t>
      </w:r>
      <w:r w:rsidR="004A7BC3" w:rsidRPr="00A9270B">
        <w:rPr>
          <w:szCs w:val="24"/>
        </w:rPr>
        <w:t xml:space="preserve">būtų </w:t>
      </w:r>
      <w:r w:rsidRPr="00A9270B">
        <w:rPr>
          <w:szCs w:val="24"/>
        </w:rPr>
        <w:t>pasiekti nustatyt</w:t>
      </w:r>
      <w:r w:rsidR="004A7BC3" w:rsidRPr="00A9270B">
        <w:rPr>
          <w:szCs w:val="24"/>
        </w:rPr>
        <w:t>i</w:t>
      </w:r>
      <w:r w:rsidRPr="00A9270B">
        <w:rPr>
          <w:szCs w:val="24"/>
        </w:rPr>
        <w:t xml:space="preserve"> technini</w:t>
      </w:r>
      <w:r w:rsidR="004A7BC3" w:rsidRPr="00A9270B">
        <w:rPr>
          <w:szCs w:val="24"/>
        </w:rPr>
        <w:t>ai</w:t>
      </w:r>
      <w:r w:rsidRPr="00A9270B">
        <w:rPr>
          <w:szCs w:val="24"/>
        </w:rPr>
        <w:t xml:space="preserve"> reikalavim</w:t>
      </w:r>
      <w:r w:rsidR="004A7BC3" w:rsidRPr="00A9270B">
        <w:rPr>
          <w:szCs w:val="24"/>
        </w:rPr>
        <w:t>ai</w:t>
      </w:r>
      <w:r w:rsidRPr="00A9270B">
        <w:rPr>
          <w:szCs w:val="24"/>
        </w:rPr>
        <w:t xml:space="preserve"> ir funkcin</w:t>
      </w:r>
      <w:r w:rsidR="004A7BC3" w:rsidRPr="00A9270B">
        <w:rPr>
          <w:szCs w:val="24"/>
        </w:rPr>
        <w:t>ė</w:t>
      </w:r>
      <w:r w:rsidRPr="00A9270B">
        <w:rPr>
          <w:szCs w:val="24"/>
        </w:rPr>
        <w:t>s savyb</w:t>
      </w:r>
      <w:r w:rsidR="004A7BC3" w:rsidRPr="00A9270B">
        <w:rPr>
          <w:szCs w:val="24"/>
        </w:rPr>
        <w:t>ė</w:t>
      </w:r>
      <w:r w:rsidRPr="00A9270B">
        <w:rPr>
          <w:szCs w:val="24"/>
        </w:rPr>
        <w:t>s nepriklausomai nuo to, ar tokie darbai yra aprašyti pateiktuose dokumentuose ar ne. Jeigu dokumentuose nurodytas konkretus modelis ar šaltinis, konkretus procesas ar prekės ženklas, standartas, patentas, tipai</w:t>
      </w:r>
      <w:r w:rsidR="004A7BC3" w:rsidRPr="00A9270B">
        <w:rPr>
          <w:szCs w:val="24"/>
        </w:rPr>
        <w:t>,</w:t>
      </w:r>
      <w:r w:rsidRPr="00A9270B">
        <w:rPr>
          <w:szCs w:val="24"/>
        </w:rPr>
        <w:t xml:space="preserve"> konkreti kilmė ar gamyba, tai reiškia, kad perkančioji organizacija priima ir lygiaverčius gaminius ar sprendinius, pareiga įrodyti lygiavertiškumą priklauso tiekėjui.  </w:t>
      </w:r>
    </w:p>
    <w:p w14:paraId="7CBE1428" w14:textId="77777777" w:rsidR="006400A7" w:rsidRPr="006009D5" w:rsidRDefault="00D35D38" w:rsidP="006E01F0">
      <w:pPr>
        <w:pStyle w:val="Sraopastraipa"/>
        <w:numPr>
          <w:ilvl w:val="0"/>
          <w:numId w:val="17"/>
        </w:numPr>
        <w:tabs>
          <w:tab w:val="left" w:pos="426"/>
          <w:tab w:val="left" w:pos="851"/>
        </w:tabs>
        <w:spacing w:after="0" w:line="240" w:lineRule="auto"/>
        <w:ind w:left="0" w:firstLine="426"/>
        <w:jc w:val="both"/>
        <w:rPr>
          <w:szCs w:val="24"/>
        </w:rPr>
      </w:pPr>
      <w:r w:rsidRPr="0026720D">
        <w:rPr>
          <w:szCs w:val="24"/>
        </w:rPr>
        <w:t xml:space="preserve">Tiekėjai, dalyvaujantys pirkimo </w:t>
      </w:r>
      <w:r w:rsidRPr="006009D5">
        <w:rPr>
          <w:szCs w:val="24"/>
        </w:rPr>
        <w:t>procedūroje, atsako už rūpestingą visų pirkimo dokumentų išnagrinėjimą, visus paaiškinimus bei papildymus</w:t>
      </w:r>
      <w:r w:rsidR="00467123">
        <w:rPr>
          <w:szCs w:val="24"/>
        </w:rPr>
        <w:t xml:space="preserve"> (jei tokių bus)</w:t>
      </w:r>
      <w:r w:rsidRPr="006009D5">
        <w:rPr>
          <w:szCs w:val="24"/>
        </w:rPr>
        <w:t xml:space="preserve">, taip pat už pateikiamos informacijos apie visas sąlygas bei įsipareigojimus, galinčius turėti įtakos pasiūlymo sumai ar pobūdžiui arba Darbų atlikimui, gavimą. </w:t>
      </w:r>
    </w:p>
    <w:p w14:paraId="23183BEB" w14:textId="4CDF9F99" w:rsidR="00D35D38" w:rsidRPr="005E1FC1" w:rsidRDefault="00D35D38" w:rsidP="006E01F0">
      <w:pPr>
        <w:pStyle w:val="Sraopastraipa"/>
        <w:numPr>
          <w:ilvl w:val="0"/>
          <w:numId w:val="17"/>
        </w:numPr>
        <w:tabs>
          <w:tab w:val="left" w:pos="426"/>
          <w:tab w:val="left" w:pos="851"/>
        </w:tabs>
        <w:spacing w:after="0" w:line="240" w:lineRule="auto"/>
        <w:ind w:left="0" w:firstLine="426"/>
        <w:jc w:val="both"/>
        <w:rPr>
          <w:b/>
          <w:szCs w:val="24"/>
        </w:rPr>
      </w:pPr>
      <w:r w:rsidRPr="005E1FC1">
        <w:rPr>
          <w:b/>
          <w:szCs w:val="24"/>
        </w:rPr>
        <w:t>Aiškinama</w:t>
      </w:r>
      <w:r w:rsidR="00633027" w:rsidRPr="005E1FC1">
        <w:rPr>
          <w:b/>
          <w:szCs w:val="24"/>
        </w:rPr>
        <w:t>sis susirinkimas su tiekėjais</w:t>
      </w:r>
      <w:r w:rsidR="00FA6158" w:rsidRPr="005E1FC1">
        <w:rPr>
          <w:b/>
          <w:szCs w:val="24"/>
        </w:rPr>
        <w:t xml:space="preserve"> </w:t>
      </w:r>
      <w:r w:rsidR="006567A8" w:rsidRPr="005E1FC1">
        <w:rPr>
          <w:b/>
          <w:szCs w:val="24"/>
        </w:rPr>
        <w:t>nebus</w:t>
      </w:r>
      <w:r w:rsidRPr="005E1FC1">
        <w:rPr>
          <w:b/>
          <w:szCs w:val="24"/>
        </w:rPr>
        <w:t xml:space="preserve"> rengi</w:t>
      </w:r>
      <w:r w:rsidR="00FA6158" w:rsidRPr="005E1FC1">
        <w:rPr>
          <w:b/>
          <w:szCs w:val="24"/>
        </w:rPr>
        <w:t>amas</w:t>
      </w:r>
      <w:r w:rsidR="004A7BC3">
        <w:rPr>
          <w:b/>
          <w:szCs w:val="24"/>
        </w:rPr>
        <w:t>.</w:t>
      </w:r>
      <w:r w:rsidR="00F45E45" w:rsidRPr="005E1FC1">
        <w:rPr>
          <w:b/>
          <w:szCs w:val="24"/>
        </w:rPr>
        <w:t xml:space="preserve"> </w:t>
      </w:r>
    </w:p>
    <w:p w14:paraId="73BF63BC" w14:textId="5D88365D" w:rsidR="00D35D38" w:rsidRPr="00A9270B" w:rsidRDefault="00D35D38" w:rsidP="006E01F0">
      <w:pPr>
        <w:pStyle w:val="Sraopastraipa"/>
        <w:numPr>
          <w:ilvl w:val="0"/>
          <w:numId w:val="17"/>
        </w:numPr>
        <w:tabs>
          <w:tab w:val="left" w:pos="426"/>
          <w:tab w:val="left" w:pos="851"/>
        </w:tabs>
        <w:spacing w:after="0" w:line="240" w:lineRule="auto"/>
        <w:ind w:left="0" w:firstLine="426"/>
        <w:jc w:val="both"/>
        <w:rPr>
          <w:szCs w:val="24"/>
        </w:rPr>
      </w:pPr>
      <w:r w:rsidRPr="00A9270B">
        <w:rPr>
          <w:szCs w:val="24"/>
        </w:rPr>
        <w:t>Darbų atlikimo vieta:</w:t>
      </w:r>
      <w:r w:rsidR="00467123" w:rsidRPr="00A9270B">
        <w:rPr>
          <w:szCs w:val="24"/>
        </w:rPr>
        <w:t xml:space="preserve"> Sąvartyno g. 5, Mockėnų k. Utenos sen</w:t>
      </w:r>
      <w:r w:rsidR="004A7BC3" w:rsidRPr="00A9270B">
        <w:rPr>
          <w:szCs w:val="24"/>
        </w:rPr>
        <w:t>.</w:t>
      </w:r>
      <w:r w:rsidR="00467123" w:rsidRPr="00A9270B">
        <w:rPr>
          <w:szCs w:val="24"/>
        </w:rPr>
        <w:t>, Utenos rajonas</w:t>
      </w:r>
      <w:r w:rsidRPr="00A9270B">
        <w:rPr>
          <w:szCs w:val="24"/>
        </w:rPr>
        <w:t>.</w:t>
      </w:r>
    </w:p>
    <w:p w14:paraId="10621A70" w14:textId="20834B39" w:rsidR="00D35D38" w:rsidRDefault="00D35D38" w:rsidP="006E01F0">
      <w:pPr>
        <w:pStyle w:val="Sraopastraipa"/>
        <w:numPr>
          <w:ilvl w:val="0"/>
          <w:numId w:val="17"/>
        </w:numPr>
        <w:tabs>
          <w:tab w:val="left" w:pos="426"/>
          <w:tab w:val="left" w:pos="851"/>
        </w:tabs>
        <w:spacing w:after="0" w:line="240" w:lineRule="auto"/>
        <w:ind w:left="0" w:firstLine="426"/>
        <w:jc w:val="both"/>
      </w:pPr>
      <w:r w:rsidRPr="006009D5">
        <w:rPr>
          <w:szCs w:val="24"/>
        </w:rPr>
        <w:t>Alternatyvūs</w:t>
      </w:r>
      <w:r w:rsidRPr="006009D5">
        <w:t xml:space="preserve"> pasiūlymai negalimi.</w:t>
      </w:r>
    </w:p>
    <w:p w14:paraId="1E9CE6F9" w14:textId="77777777" w:rsidR="00D35D38" w:rsidRDefault="00D35D38" w:rsidP="006E01F0">
      <w:pPr>
        <w:pStyle w:val="Antrat1"/>
        <w:numPr>
          <w:ilvl w:val="0"/>
          <w:numId w:val="0"/>
        </w:numPr>
        <w:spacing w:before="240" w:after="120"/>
        <w:ind w:left="17"/>
        <w:rPr>
          <w:rFonts w:eastAsia="Calibri"/>
          <w:b/>
          <w:sz w:val="24"/>
          <w:szCs w:val="24"/>
        </w:rPr>
      </w:pPr>
      <w:r>
        <w:rPr>
          <w:rFonts w:eastAsia="Calibri"/>
          <w:b/>
          <w:sz w:val="24"/>
          <w:szCs w:val="24"/>
        </w:rPr>
        <w:lastRenderedPageBreak/>
        <w:t>III.</w:t>
      </w:r>
      <w:r w:rsidR="00E42277">
        <w:rPr>
          <w:rFonts w:eastAsia="Calibri"/>
          <w:b/>
          <w:sz w:val="24"/>
          <w:szCs w:val="24"/>
        </w:rPr>
        <w:t xml:space="preserve"> </w:t>
      </w:r>
      <w:r w:rsidRPr="003902AC">
        <w:rPr>
          <w:rFonts w:eastAsia="Calibri"/>
          <w:b/>
          <w:caps/>
          <w:kern w:val="24"/>
          <w:sz w:val="24"/>
          <w:szCs w:val="24"/>
        </w:rPr>
        <w:t xml:space="preserve">TIEKĖJŲ </w:t>
      </w:r>
      <w:r w:rsidR="00187067" w:rsidRPr="003902AC">
        <w:rPr>
          <w:rFonts w:eastAsia="Calibri"/>
          <w:b/>
          <w:caps/>
          <w:kern w:val="24"/>
          <w:sz w:val="24"/>
          <w:szCs w:val="24"/>
        </w:rPr>
        <w:t>PAŠALINIMO PAGRINDAI</w:t>
      </w:r>
      <w:r w:rsidR="003902AC" w:rsidRPr="003902AC">
        <w:rPr>
          <w:rFonts w:eastAsia="Calibri"/>
          <w:b/>
          <w:caps/>
          <w:kern w:val="24"/>
          <w:sz w:val="24"/>
          <w:szCs w:val="24"/>
        </w:rPr>
        <w:t>,</w:t>
      </w:r>
      <w:r w:rsidR="00187067" w:rsidRPr="003902AC">
        <w:rPr>
          <w:rFonts w:eastAsia="Calibri"/>
          <w:b/>
          <w:caps/>
          <w:kern w:val="24"/>
          <w:sz w:val="24"/>
          <w:szCs w:val="24"/>
        </w:rPr>
        <w:t xml:space="preserve"> </w:t>
      </w:r>
      <w:r w:rsidRPr="003902AC">
        <w:rPr>
          <w:rFonts w:eastAsia="Calibri"/>
          <w:b/>
          <w:caps/>
          <w:kern w:val="24"/>
          <w:sz w:val="24"/>
          <w:szCs w:val="24"/>
        </w:rPr>
        <w:t>KVALIFIKACIJOS REIKALAVIMAI</w:t>
      </w:r>
    </w:p>
    <w:p w14:paraId="3A95BF2C" w14:textId="1B6F8B4E" w:rsidR="00FE7015" w:rsidRPr="00D0154C" w:rsidRDefault="00FE7015" w:rsidP="00CF16FD">
      <w:pPr>
        <w:spacing w:after="0" w:line="240" w:lineRule="auto"/>
        <w:ind w:firstLine="709"/>
        <w:jc w:val="both"/>
        <w:rPr>
          <w:rFonts w:cs="Times New Roman"/>
          <w:szCs w:val="24"/>
        </w:rPr>
      </w:pPr>
      <w:r>
        <w:rPr>
          <w:rFonts w:eastAsia="Yu Mincho" w:cs="Times New Roman"/>
          <w:szCs w:val="24"/>
          <w:lang w:eastAsia="lt-LT"/>
        </w:rPr>
        <w:t xml:space="preserve">17. </w:t>
      </w:r>
      <w:r w:rsidRPr="00D24928">
        <w:rPr>
          <w:rFonts w:eastAsia="Yu Mincho" w:cs="Times New Roman"/>
          <w:color w:val="000000" w:themeColor="text1"/>
          <w:szCs w:val="24"/>
          <w:lang w:eastAsia="lt-LT"/>
        </w:rPr>
        <w:t>Su pasiūlymu teikiamas tik EBVPD</w:t>
      </w:r>
      <w:r w:rsidRPr="00D0154C">
        <w:rPr>
          <w:rFonts w:eastAsia="Yu Mincho" w:cs="Times New Roman"/>
          <w:szCs w:val="24"/>
          <w:lang w:eastAsia="lt-LT"/>
        </w:rPr>
        <w:t xml:space="preserve">. </w:t>
      </w:r>
      <w:r w:rsidRPr="008954C7">
        <w:rPr>
          <w:rFonts w:eastAsia="Yu Mincho" w:cs="Times New Roman"/>
          <w:szCs w:val="24"/>
          <w:lang w:eastAsia="lt-LT"/>
        </w:rPr>
        <w:t xml:space="preserve">EBVPD pildomas jį įkėlus į Europos Komisijos interneto svetainę </w:t>
      </w:r>
      <w:hyperlink r:id="rId12" w:history="1">
        <w:r w:rsidRPr="008954C7">
          <w:rPr>
            <w:rStyle w:val="Hipersaitas"/>
            <w:rFonts w:eastAsia="Yu Mincho" w:cs="Times New Roman"/>
            <w:color w:val="auto"/>
            <w:szCs w:val="24"/>
            <w:lang w:eastAsia="lt-LT"/>
          </w:rPr>
          <w:t>https://ebvpd.eviesiejipirkimai.lt/espd-web/filter?lang=lt</w:t>
        </w:r>
      </w:hyperlink>
      <w:r w:rsidRPr="008954C7">
        <w:rPr>
          <w:rStyle w:val="Hipersaitas"/>
          <w:rFonts w:eastAsia="Yu Mincho" w:cs="Times New Roman"/>
          <w:color w:val="auto"/>
          <w:szCs w:val="24"/>
          <w:lang w:eastAsia="lt-LT"/>
        </w:rPr>
        <w:t xml:space="preserve"> </w:t>
      </w:r>
      <w:r w:rsidRPr="008954C7">
        <w:rPr>
          <w:rFonts w:eastAsia="Yu Mincho" w:cs="Times New Roman"/>
          <w:szCs w:val="24"/>
          <w:lang w:eastAsia="lt-LT"/>
        </w:rPr>
        <w:t xml:space="preserve"> užpildžius bei atsisiuntus pateikiamas su pasiūlymu. </w:t>
      </w:r>
      <w:r w:rsidRPr="00D0154C">
        <w:rPr>
          <w:rFonts w:eastAsia="Yu Mincho" w:cs="Times New Roman"/>
          <w:szCs w:val="24"/>
          <w:lang w:eastAsia="lt-LT"/>
        </w:rPr>
        <w:t>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1DD3BECC" w14:textId="77777777" w:rsidR="00FE7015" w:rsidRPr="00D0154C" w:rsidRDefault="00FE7015" w:rsidP="00CF16FD">
      <w:pPr>
        <w:spacing w:after="0" w:line="240" w:lineRule="auto"/>
        <w:ind w:firstLine="709"/>
        <w:jc w:val="both"/>
        <w:rPr>
          <w:rFonts w:eastAsia="Yu Mincho" w:cs="Times New Roman"/>
          <w:szCs w:val="24"/>
          <w:lang w:eastAsia="lt-LT"/>
        </w:rPr>
      </w:pPr>
      <w:r>
        <w:rPr>
          <w:rFonts w:cs="Times New Roman"/>
          <w:szCs w:val="24"/>
        </w:rPr>
        <w:t>17.1</w:t>
      </w:r>
      <w:r w:rsidRPr="00D0154C">
        <w:rPr>
          <w:rFonts w:cs="Times New Roman"/>
          <w:szCs w:val="24"/>
        </w:rPr>
        <w:t xml:space="preserve">. </w:t>
      </w:r>
      <w:r w:rsidRPr="00D0154C">
        <w:rPr>
          <w:rFonts w:eastAsia="Yu Mincho" w:cs="Times New Roman"/>
          <w:szCs w:val="24"/>
          <w:lang w:eastAsia="lt-LT"/>
        </w:rPr>
        <w:t xml:space="preserve">Pašalinimo pagrindai taikomi tiekėjui (kai pasiūlymą teikia ūkio subjektų grupė – visiems tos grupės nariams) ir ūkio subjektams, kurių pajėgumais tiekėjas remiasi. </w:t>
      </w:r>
    </w:p>
    <w:p w14:paraId="5F4B5A58" w14:textId="77777777" w:rsidR="00FE7015" w:rsidRPr="00D0154C" w:rsidRDefault="00FE7015" w:rsidP="00CF16FD">
      <w:pPr>
        <w:spacing w:after="0" w:line="240" w:lineRule="auto"/>
        <w:ind w:firstLine="709"/>
        <w:jc w:val="both"/>
        <w:rPr>
          <w:rFonts w:eastAsia="Verdana" w:cs="Times New Roman"/>
          <w:szCs w:val="24"/>
          <w:lang w:eastAsia="lt-LT"/>
        </w:rPr>
      </w:pPr>
      <w:r>
        <w:rPr>
          <w:rFonts w:eastAsia="Yu Mincho" w:cs="Times New Roman"/>
          <w:szCs w:val="24"/>
          <w:lang w:eastAsia="lt-LT"/>
        </w:rPr>
        <w:t xml:space="preserve">17.2. </w:t>
      </w:r>
      <w:r w:rsidRPr="00D0154C">
        <w:rPr>
          <w:rFonts w:eastAsia="Yu Mincho" w:cs="Times New Roman"/>
          <w:szCs w:val="24"/>
          <w:lang w:eastAsia="lt-LT"/>
        </w:rPr>
        <w:t>Perkančioji organizacija tiekėją pašalina iš pirkimo procedūros bet kuriame pirkimo procedūros etape, jeigu paaiškėja, kad dėl savo veiksmų ar neveikimo prieš pirkimo procedūrą ar jos metu jis atitinka bent vieną iš pirkimo dokumentuos</w:t>
      </w:r>
      <w:r w:rsidRPr="00D0154C">
        <w:rPr>
          <w:rFonts w:eastAsia="Verdana" w:cs="Times New Roman"/>
          <w:szCs w:val="24"/>
          <w:lang w:eastAsia="lt-LT"/>
        </w:rPr>
        <w:t xml:space="preserve">e nustatytų tiekėjo pašalinimo pagrindų, išskyrus VPĮ 46 straipsnio 10 dalyje nustatytus atvejus (tačiau atsižvelgiant į VPĮ 46 straipsnio 11 ir 12 dalių nuostatas). </w:t>
      </w:r>
    </w:p>
    <w:p w14:paraId="68D5D1AF" w14:textId="77777777" w:rsidR="00FE7015" w:rsidRPr="00D0154C" w:rsidRDefault="00FE7015" w:rsidP="00CF16FD">
      <w:pPr>
        <w:spacing w:after="0" w:line="240" w:lineRule="auto"/>
        <w:ind w:firstLine="709"/>
        <w:jc w:val="both"/>
        <w:rPr>
          <w:rFonts w:eastAsia="Verdana" w:cs="Times New Roman"/>
          <w:szCs w:val="24"/>
          <w:lang w:eastAsia="lt-LT"/>
        </w:rPr>
      </w:pPr>
      <w:r>
        <w:rPr>
          <w:rFonts w:eastAsia="Verdana" w:cs="Times New Roman"/>
          <w:szCs w:val="24"/>
          <w:lang w:eastAsia="lt-LT"/>
        </w:rPr>
        <w:t xml:space="preserve">17.3. </w:t>
      </w:r>
      <w:r w:rsidRPr="00D0154C">
        <w:rPr>
          <w:rFonts w:eastAsia="Verdana" w:cs="Times New Roman"/>
          <w:szCs w:val="24"/>
          <w:lang w:eastAsia="lt-LT"/>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DDA201B" w14:textId="77777777" w:rsidR="00FE7015" w:rsidRPr="00D0154C" w:rsidRDefault="00FE7015" w:rsidP="00CF16FD">
      <w:pPr>
        <w:spacing w:after="0" w:line="240" w:lineRule="auto"/>
        <w:ind w:firstLine="709"/>
        <w:jc w:val="both"/>
        <w:rPr>
          <w:rFonts w:eastAsia="Yu Mincho" w:cs="Times New Roman"/>
          <w:szCs w:val="24"/>
          <w:lang w:eastAsia="lt-LT"/>
        </w:rPr>
      </w:pPr>
      <w:r>
        <w:rPr>
          <w:rFonts w:eastAsia="Verdana" w:cs="Times New Roman"/>
          <w:szCs w:val="24"/>
          <w:lang w:eastAsia="lt-LT"/>
        </w:rPr>
        <w:t xml:space="preserve">17.4. </w:t>
      </w:r>
      <w:r w:rsidRPr="00D0154C">
        <w:rPr>
          <w:rFonts w:eastAsia="Verdana" w:cs="Times New Roman"/>
          <w:szCs w:val="24"/>
          <w:lang w:eastAsia="lt-LT"/>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D0154C">
        <w:rPr>
          <w:rFonts w:eastAsia="Yu Mincho" w:cs="Times New Roman"/>
          <w:szCs w:val="24"/>
          <w:lang w:eastAsia="lt-LT"/>
        </w:rPr>
        <w:t xml:space="preserve">mentai, kuriuos turi pateikti Lietuvos Respublikoje registruoti tiekėjai. Dėl dokumentų, kuriuos turi pateikti užsienio šalių tiekėjai, informaciją Perkančioji organizacija pasitikrina „e-Certis“, adresu </w:t>
      </w:r>
      <w:hyperlink r:id="rId13" w:history="1">
        <w:r w:rsidRPr="00A77250">
          <w:rPr>
            <w:rStyle w:val="Hipersaitas"/>
            <w:rFonts w:cs="Times New Roman"/>
            <w:szCs w:val="24"/>
            <w:lang w:eastAsia="lt-LT"/>
          </w:rPr>
          <w:t>https://ec.europa.eu/tools/ecertis/</w:t>
        </w:r>
      </w:hyperlink>
      <w:r>
        <w:rPr>
          <w:rFonts w:cs="Times New Roman"/>
          <w:szCs w:val="24"/>
          <w:u w:val="single"/>
          <w:lang w:eastAsia="lt-LT"/>
        </w:rPr>
        <w:t xml:space="preserve"> </w:t>
      </w:r>
      <w:r w:rsidRPr="00D0154C">
        <w:rPr>
          <w:rFonts w:eastAsia="Yu Mincho" w:cs="Times New Roman"/>
          <w:szCs w:val="24"/>
          <w:lang w:eastAsia="lt-LT"/>
        </w:rPr>
        <w:t xml:space="preserve">. </w:t>
      </w:r>
    </w:p>
    <w:p w14:paraId="640E9D79" w14:textId="77777777" w:rsidR="00FE7015" w:rsidRPr="00D0154C" w:rsidRDefault="00FE7015" w:rsidP="00CF16FD">
      <w:pPr>
        <w:spacing w:after="0" w:line="240" w:lineRule="auto"/>
        <w:ind w:firstLine="709"/>
        <w:jc w:val="both"/>
        <w:rPr>
          <w:rFonts w:eastAsia="Yu Mincho" w:cs="Times New Roman"/>
          <w:szCs w:val="24"/>
          <w:lang w:eastAsia="lt-LT"/>
        </w:rPr>
      </w:pPr>
      <w:r>
        <w:rPr>
          <w:rFonts w:eastAsia="Yu Mincho" w:cs="Times New Roman"/>
          <w:szCs w:val="24"/>
          <w:lang w:eastAsia="lt-LT"/>
        </w:rPr>
        <w:t xml:space="preserve">17.5. </w:t>
      </w:r>
      <w:r w:rsidRPr="00D0154C">
        <w:rPr>
          <w:rFonts w:eastAsia="Yu Mincho" w:cs="Times New Roman"/>
          <w:szCs w:val="24"/>
          <w:lang w:eastAsia="lt-LT"/>
        </w:rPr>
        <w:t>Perkančioji organizacija nereikalauja iš tiekėjo pateikti dokumentų, patvirtinančių jo pašalinimo pagrindų nebuvimą, jeigu ji:</w:t>
      </w:r>
    </w:p>
    <w:p w14:paraId="1FBC19EE" w14:textId="0387A316" w:rsidR="00FE7015" w:rsidRPr="00A945F0" w:rsidRDefault="00FE7015" w:rsidP="00CF16FD">
      <w:pPr>
        <w:pStyle w:val="Sraopastraipa"/>
        <w:numPr>
          <w:ilvl w:val="2"/>
          <w:numId w:val="27"/>
        </w:numPr>
        <w:suppressAutoHyphens w:val="0"/>
        <w:spacing w:after="0" w:line="240" w:lineRule="auto"/>
        <w:ind w:left="0" w:firstLine="709"/>
        <w:contextualSpacing/>
        <w:jc w:val="both"/>
        <w:rPr>
          <w:rFonts w:eastAsia="Yu Mincho" w:cs="Times New Roman"/>
          <w:szCs w:val="24"/>
          <w:lang w:eastAsia="lt-LT"/>
        </w:rPr>
      </w:pPr>
      <w:r w:rsidRPr="00A945F0">
        <w:rPr>
          <w:rFonts w:eastAsia="Yu Mincho" w:cs="Times New Roman"/>
          <w:szCs w:val="24"/>
          <w:lang w:eastAsia="lt-LT"/>
        </w:rPr>
        <w:t xml:space="preserve">turi galimybę susipažinti su šiais dokumentais ar informacija </w:t>
      </w:r>
      <w:r w:rsidRPr="00A945F0">
        <w:rPr>
          <w:rFonts w:eastAsia="Yu Mincho" w:cs="Times New Roman"/>
          <w:b/>
          <w:bCs/>
          <w:szCs w:val="24"/>
          <w:lang w:eastAsia="lt-LT"/>
        </w:rPr>
        <w:t>tiesiogiai ir neatlygintinai</w:t>
      </w:r>
      <w:r w:rsidRPr="00A945F0">
        <w:rPr>
          <w:rFonts w:eastAsia="Yu Mincho" w:cs="Times New Roman"/>
          <w:szCs w:val="24"/>
          <w:lang w:eastAsia="lt-LT"/>
        </w:rPr>
        <w:t xml:space="preserve"> prisijungusi prie nacionalinės duomenų bazės bet kurioje valstybėje narėje arba naudodamasi Centrinės viešųjų pirkimų informacinės sistemos priemonėmis;</w:t>
      </w:r>
    </w:p>
    <w:p w14:paraId="3E332AAA" w14:textId="54C9B4D6" w:rsidR="00803A79" w:rsidRPr="00803A79" w:rsidRDefault="00FE7015" w:rsidP="00CF16FD">
      <w:pPr>
        <w:pStyle w:val="Sraopastraipa"/>
        <w:numPr>
          <w:ilvl w:val="2"/>
          <w:numId w:val="27"/>
        </w:numPr>
        <w:suppressAutoHyphens w:val="0"/>
        <w:spacing w:after="0" w:line="240" w:lineRule="auto"/>
        <w:ind w:left="0" w:firstLine="709"/>
        <w:contextualSpacing/>
        <w:jc w:val="both"/>
        <w:rPr>
          <w:rStyle w:val="Puslapioinaosnuoroda"/>
          <w:rFonts w:eastAsia="Yu Mincho" w:cs="Times New Roman"/>
          <w:szCs w:val="24"/>
          <w:vertAlign w:val="baseline"/>
          <w:lang w:eastAsia="lt-LT"/>
        </w:rPr>
      </w:pPr>
      <w:r w:rsidRPr="00A945F0">
        <w:rPr>
          <w:rFonts w:eastAsia="Yu Mincho" w:cs="Times New Roman"/>
          <w:szCs w:val="24"/>
          <w:lang w:eastAsia="lt-LT"/>
        </w:rPr>
        <w:t>šiuos dokumentus jau turi iš ankstesnių pirkimo procedūrų, jeigu šiuose dokumentuose nurodyta informacija vis dar yra aktuali (dokumentas išduotas prieš ne daugiau dienų, negu nurodyta atitinkamoje žemiau esančios lentelės eilutėje).</w:t>
      </w:r>
    </w:p>
    <w:p w14:paraId="1C985621" w14:textId="6014D670" w:rsidR="00AC4CCA" w:rsidRPr="005865EA" w:rsidRDefault="00DE156E" w:rsidP="00CF16FD">
      <w:pPr>
        <w:pStyle w:val="Sraopastraipa"/>
        <w:numPr>
          <w:ilvl w:val="2"/>
          <w:numId w:val="27"/>
        </w:numPr>
        <w:suppressAutoHyphens w:val="0"/>
        <w:spacing w:after="0" w:line="240" w:lineRule="auto"/>
        <w:ind w:left="0" w:firstLine="709"/>
        <w:contextualSpacing/>
        <w:jc w:val="both"/>
        <w:rPr>
          <w:rFonts w:eastAsia="Yu Mincho" w:cs="Times New Roman"/>
          <w:b/>
          <w:color w:val="000000" w:themeColor="text1"/>
          <w:szCs w:val="24"/>
          <w:lang w:eastAsia="lt-LT"/>
        </w:rPr>
      </w:pPr>
      <w:r w:rsidRPr="005865EA">
        <w:rPr>
          <w:rFonts w:cs="Times New Roman"/>
          <w:b/>
          <w:color w:val="000000" w:themeColor="text1"/>
          <w:szCs w:val="24"/>
        </w:rPr>
        <w:t>¹</w:t>
      </w:r>
      <w:r w:rsidRPr="005865EA">
        <w:rPr>
          <w:rFonts w:cs="Times New Roman"/>
          <w:b/>
          <w:color w:val="000000" w:themeColor="text1"/>
          <w:sz w:val="22"/>
        </w:rPr>
        <w:t xml:space="preserve"> </w:t>
      </w:r>
      <w:r w:rsidR="00AC4CCA" w:rsidRPr="005865EA">
        <w:rPr>
          <w:rFonts w:cs="Times New Roman"/>
          <w:b/>
          <w:color w:val="000000" w:themeColor="text1"/>
          <w:szCs w:val="24"/>
        </w:rPr>
        <w:t>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3082A671" w14:textId="00B2D84F" w:rsidR="00803A79" w:rsidRDefault="00CF16FD" w:rsidP="00CF16FD">
      <w:pPr>
        <w:pStyle w:val="Sraopastraipa"/>
        <w:numPr>
          <w:ilvl w:val="1"/>
          <w:numId w:val="27"/>
        </w:numPr>
        <w:suppressAutoHyphens w:val="0"/>
        <w:spacing w:after="0" w:line="240" w:lineRule="auto"/>
        <w:ind w:left="0" w:firstLine="709"/>
        <w:contextualSpacing/>
        <w:jc w:val="both"/>
        <w:rPr>
          <w:rFonts w:eastAsia="Yu Mincho" w:cs="Times New Roman"/>
          <w:szCs w:val="24"/>
          <w:lang w:eastAsia="lt-LT"/>
        </w:rPr>
      </w:pPr>
      <w:r>
        <w:rPr>
          <w:rFonts w:eastAsia="Yu Mincho" w:cs="Times New Roman"/>
          <w:szCs w:val="24"/>
          <w:lang w:eastAsia="lt-LT"/>
        </w:rPr>
        <w:t xml:space="preserve"> </w:t>
      </w:r>
      <w:r w:rsidR="00FE7015" w:rsidRPr="00803A79">
        <w:rPr>
          <w:rFonts w:eastAsia="Yu Mincho" w:cs="Times New Roman"/>
          <w:szCs w:val="24"/>
          <w:lang w:eastAsia="lt-LT"/>
        </w:rPr>
        <w:t xml:space="preserve">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5CCE824" w14:textId="1A685C22" w:rsidR="00673B88" w:rsidRPr="00803A79" w:rsidRDefault="00803A79" w:rsidP="00CF16FD">
      <w:pPr>
        <w:pStyle w:val="Sraopastraipa"/>
        <w:suppressAutoHyphens w:val="0"/>
        <w:spacing w:after="0" w:line="240" w:lineRule="auto"/>
        <w:ind w:left="0" w:firstLine="709"/>
        <w:contextualSpacing/>
        <w:jc w:val="both"/>
        <w:rPr>
          <w:rFonts w:eastAsia="Yu Mincho" w:cs="Times New Roman"/>
          <w:szCs w:val="24"/>
          <w:lang w:eastAsia="lt-LT"/>
        </w:rPr>
      </w:pPr>
      <w:r>
        <w:rPr>
          <w:rFonts w:eastAsia="Yu Mincho" w:cs="Times New Roman"/>
          <w:szCs w:val="24"/>
          <w:lang w:eastAsia="lt-LT"/>
        </w:rPr>
        <w:t xml:space="preserve">17.6.1. </w:t>
      </w:r>
      <w:r w:rsidR="00FE7015" w:rsidRPr="00803A79">
        <w:rPr>
          <w:rFonts w:eastAsia="Yu Mincho" w:cs="Times New Roman"/>
          <w:szCs w:val="24"/>
          <w:lang w:eastAsia="lt-LT"/>
        </w:rPr>
        <w:t>priesaikos deklaracija;</w:t>
      </w:r>
    </w:p>
    <w:p w14:paraId="01DD3F60" w14:textId="3E35DD50" w:rsidR="008B0DDD" w:rsidRDefault="00803A79" w:rsidP="00CF16FD">
      <w:pPr>
        <w:pStyle w:val="Sraopastraipa"/>
        <w:suppressAutoHyphens w:val="0"/>
        <w:spacing w:after="0" w:line="240" w:lineRule="auto"/>
        <w:ind w:left="0" w:firstLine="709"/>
        <w:contextualSpacing/>
        <w:jc w:val="both"/>
        <w:rPr>
          <w:rFonts w:eastAsia="Yu Mincho" w:cs="Times New Roman"/>
          <w:szCs w:val="24"/>
          <w:lang w:eastAsia="lt-LT"/>
        </w:rPr>
      </w:pPr>
      <w:r>
        <w:rPr>
          <w:rFonts w:eastAsia="Yu Mincho" w:cs="Times New Roman"/>
          <w:szCs w:val="24"/>
          <w:lang w:eastAsia="lt-LT"/>
        </w:rPr>
        <w:t>17.6.2.</w:t>
      </w:r>
      <w:r w:rsidR="00FE7015" w:rsidRPr="00673B88">
        <w:rPr>
          <w:rFonts w:eastAsia="Yu Mincho" w:cs="Times New Roman"/>
          <w:szCs w:val="24"/>
          <w:lang w:eastAsia="lt-LT"/>
        </w:rPr>
        <w:t xml:space="preserve"> oficialia tiekėjo deklaracija, jeigu šalyje nenaudojama priesaikos deklaracija. Oficiali deklaracija turi būti patvirtinta valstybės narės ar tiekėjo kilmės šalies arba šalies, kurioje jis </w:t>
      </w:r>
      <w:r w:rsidR="00FE7015" w:rsidRPr="00673B88">
        <w:rPr>
          <w:rFonts w:eastAsia="Yu Mincho" w:cs="Times New Roman"/>
          <w:szCs w:val="24"/>
          <w:lang w:eastAsia="lt-LT"/>
        </w:rPr>
        <w:lastRenderedPageBreak/>
        <w:t>registruotas, kompetentingos teisinės ar administracinės institucijos, notaro arba kompetentingos profesinės ar prekybos organizacijos.</w:t>
      </w:r>
    </w:p>
    <w:p w14:paraId="4560E68C" w14:textId="77777777" w:rsidR="008B0DDD" w:rsidRDefault="008B0DDD" w:rsidP="006E01F0">
      <w:pPr>
        <w:pStyle w:val="Sraopastraipa"/>
        <w:suppressAutoHyphens w:val="0"/>
        <w:spacing w:after="0" w:line="240" w:lineRule="auto"/>
        <w:ind w:left="644"/>
        <w:contextualSpacing/>
        <w:jc w:val="both"/>
        <w:rPr>
          <w:rFonts w:eastAsia="Yu Mincho" w:cs="Times New Roman"/>
          <w:szCs w:val="24"/>
          <w:lang w:eastAsia="lt-LT"/>
        </w:rPr>
      </w:pPr>
    </w:p>
    <w:p w14:paraId="63CED858" w14:textId="4CC19B39" w:rsidR="00187067" w:rsidRDefault="00FE7015" w:rsidP="006E01F0">
      <w:pPr>
        <w:pStyle w:val="Sraopastraipa"/>
        <w:suppressAutoHyphens w:val="0"/>
        <w:spacing w:after="0" w:line="240" w:lineRule="auto"/>
        <w:ind w:left="644"/>
        <w:contextualSpacing/>
        <w:jc w:val="both"/>
        <w:rPr>
          <w:b/>
          <w:szCs w:val="24"/>
        </w:rPr>
      </w:pPr>
      <w:r w:rsidRPr="00673B88">
        <w:rPr>
          <w:b/>
          <w:szCs w:val="24"/>
        </w:rPr>
        <w:t xml:space="preserve">18. Tiekėjo pašalinimo pagrindai ir jų nebuvimą patvirtinantys dokumentai: </w:t>
      </w:r>
    </w:p>
    <w:tbl>
      <w:tblPr>
        <w:tblW w:w="9634" w:type="dxa"/>
        <w:tblLayout w:type="fixed"/>
        <w:tblCellMar>
          <w:left w:w="10" w:type="dxa"/>
          <w:right w:w="10" w:type="dxa"/>
        </w:tblCellMar>
        <w:tblLook w:val="04A0" w:firstRow="1" w:lastRow="0" w:firstColumn="1" w:lastColumn="0" w:noHBand="0" w:noVBand="1"/>
      </w:tblPr>
      <w:tblGrid>
        <w:gridCol w:w="704"/>
        <w:gridCol w:w="4253"/>
        <w:gridCol w:w="1984"/>
        <w:gridCol w:w="2693"/>
      </w:tblGrid>
      <w:tr w:rsidR="008B0DDD" w:rsidRPr="00290CC0" w14:paraId="6E76CE35" w14:textId="77777777" w:rsidTr="00676E8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5E0B3" w:themeFill="accent6" w:themeFillTint="66"/>
            <w:tcMar>
              <w:top w:w="0" w:type="dxa"/>
              <w:left w:w="108" w:type="dxa"/>
              <w:bottom w:w="0" w:type="dxa"/>
              <w:right w:w="108" w:type="dxa"/>
            </w:tcMar>
            <w:vAlign w:val="center"/>
          </w:tcPr>
          <w:p w14:paraId="178B0CD5" w14:textId="77777777" w:rsidR="008B0DDD" w:rsidRPr="00E34EB7" w:rsidRDefault="008B0DDD" w:rsidP="006E01F0">
            <w:pPr>
              <w:pStyle w:val="Betarp"/>
              <w:ind w:left="32"/>
              <w:jc w:val="center"/>
              <w:rPr>
                <w:rFonts w:ascii="Times New Roman" w:hAnsi="Times New Roman" w:cs="Times New Roman"/>
                <w:b/>
                <w:bCs/>
                <w:sz w:val="22"/>
                <w:szCs w:val="22"/>
              </w:rPr>
            </w:pPr>
            <w:r w:rsidRPr="00E34EB7">
              <w:rPr>
                <w:rFonts w:ascii="Times New Roman" w:hAnsi="Times New Roman" w:cs="Times New Roman"/>
                <w:b/>
                <w:bCs/>
                <w:sz w:val="22"/>
                <w:szCs w:val="22"/>
              </w:rPr>
              <w:t>Eil. Nr.</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5E0B3" w:themeFill="accent6" w:themeFillTint="66"/>
            <w:tcMar>
              <w:top w:w="0" w:type="dxa"/>
              <w:left w:w="108" w:type="dxa"/>
              <w:bottom w:w="0" w:type="dxa"/>
              <w:right w:w="108" w:type="dxa"/>
            </w:tcMar>
            <w:vAlign w:val="center"/>
          </w:tcPr>
          <w:p w14:paraId="4C78141B" w14:textId="77777777" w:rsidR="008B0DDD" w:rsidRPr="00E34EB7" w:rsidRDefault="008B0DDD" w:rsidP="006E01F0">
            <w:pPr>
              <w:pStyle w:val="Betarp"/>
              <w:jc w:val="center"/>
              <w:rPr>
                <w:rFonts w:ascii="Times New Roman" w:hAnsi="Times New Roman" w:cs="Times New Roman"/>
                <w:bCs/>
                <w:sz w:val="22"/>
                <w:szCs w:val="22"/>
                <w:lang w:eastAsia="en-US"/>
              </w:rPr>
            </w:pPr>
            <w:r w:rsidRPr="00E34EB7">
              <w:rPr>
                <w:rFonts w:ascii="Times New Roman" w:hAnsi="Times New Roman" w:cs="Times New Roman"/>
                <w:b/>
                <w:sz w:val="22"/>
                <w:szCs w:val="22"/>
              </w:rPr>
              <w:t>Tiekėjo pašalinimo pagrindai</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5E0B3" w:themeFill="accent6" w:themeFillTint="66"/>
            <w:tcMar>
              <w:top w:w="0" w:type="dxa"/>
              <w:left w:w="108" w:type="dxa"/>
              <w:bottom w:w="0" w:type="dxa"/>
              <w:right w:w="108" w:type="dxa"/>
            </w:tcMar>
            <w:vAlign w:val="center"/>
          </w:tcPr>
          <w:p w14:paraId="35A829A6" w14:textId="77777777" w:rsidR="008B0DDD" w:rsidRPr="00E34EB7" w:rsidRDefault="008B0DDD" w:rsidP="006E01F0">
            <w:pPr>
              <w:pStyle w:val="Betarp"/>
              <w:jc w:val="center"/>
              <w:rPr>
                <w:rFonts w:ascii="Times New Roman" w:eastAsia="Yu Mincho" w:hAnsi="Times New Roman" w:cs="Times New Roman"/>
                <w:b/>
                <w:bCs/>
                <w:sz w:val="22"/>
                <w:szCs w:val="22"/>
              </w:rPr>
            </w:pPr>
            <w:r w:rsidRPr="00E34EB7">
              <w:rPr>
                <w:rFonts w:ascii="Times New Roman" w:eastAsia="Yu Mincho" w:hAnsi="Times New Roman" w:cs="Times New Roman"/>
                <w:b/>
                <w:bCs/>
                <w:sz w:val="22"/>
                <w:szCs w:val="22"/>
              </w:rPr>
              <w:t xml:space="preserve">VPĮ straipsnis,  dalis, punktas bei EBVPD formos dalis pildymui </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5E0B3" w:themeFill="accent6" w:themeFillTint="66"/>
            <w:tcMar>
              <w:top w:w="0" w:type="dxa"/>
              <w:left w:w="108" w:type="dxa"/>
              <w:bottom w:w="0" w:type="dxa"/>
              <w:right w:w="108" w:type="dxa"/>
            </w:tcMar>
            <w:vAlign w:val="center"/>
          </w:tcPr>
          <w:p w14:paraId="0F5296FB" w14:textId="77777777" w:rsidR="008B0DDD" w:rsidRPr="00E34EB7" w:rsidRDefault="008B0DDD" w:rsidP="006E01F0">
            <w:pPr>
              <w:pStyle w:val="Betarp"/>
              <w:jc w:val="center"/>
              <w:rPr>
                <w:rFonts w:ascii="Times New Roman" w:hAnsi="Times New Roman" w:cs="Times New Roman"/>
                <w:bCs/>
                <w:iCs/>
                <w:sz w:val="22"/>
                <w:szCs w:val="22"/>
                <w:lang w:eastAsia="en-US"/>
              </w:rPr>
            </w:pPr>
            <w:r w:rsidRPr="00E34EB7">
              <w:rPr>
                <w:rFonts w:ascii="Times New Roman" w:hAnsi="Times New Roman" w:cs="Times New Roman"/>
                <w:b/>
                <w:sz w:val="22"/>
                <w:szCs w:val="22"/>
              </w:rPr>
              <w:t>Pašalinimo pagrindų nebuvimą įrodantys dokumentai</w:t>
            </w:r>
          </w:p>
        </w:tc>
      </w:tr>
      <w:tr w:rsidR="008B0DDD" w:rsidRPr="00290CC0" w14:paraId="2F201939" w14:textId="77777777" w:rsidTr="00676E8E">
        <w:tc>
          <w:tcPr>
            <w:tcW w:w="963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D1BBD7" w14:textId="77777777" w:rsidR="008B0DDD" w:rsidRPr="008B0DDD" w:rsidRDefault="008B0DDD" w:rsidP="006E01F0">
            <w:pPr>
              <w:pStyle w:val="Betarp"/>
              <w:jc w:val="both"/>
              <w:rPr>
                <w:rFonts w:ascii="Times New Roman" w:hAnsi="Times New Roman" w:cs="Times New Roman"/>
                <w:sz w:val="22"/>
                <w:szCs w:val="22"/>
                <w:lang w:eastAsia="en-US"/>
              </w:rPr>
            </w:pPr>
            <w:r w:rsidRPr="008B0DDD">
              <w:rPr>
                <w:rFonts w:ascii="Times New Roman" w:hAnsi="Times New Roman" w:cs="Times New Roman"/>
                <w:b/>
                <w:bCs/>
                <w:color w:val="7030A0"/>
                <w:sz w:val="22"/>
                <w:szCs w:val="22"/>
                <w:lang w:eastAsia="en-US"/>
              </w:rPr>
              <w:t>Privalomi</w:t>
            </w:r>
            <w:r w:rsidRPr="008B0DDD">
              <w:rPr>
                <w:rStyle w:val="Puslapioinaosnuoroda"/>
                <w:rFonts w:ascii="Times New Roman" w:hAnsi="Times New Roman" w:cs="Times New Roman"/>
                <w:b/>
                <w:bCs/>
                <w:color w:val="7030A0"/>
                <w:sz w:val="22"/>
                <w:szCs w:val="22"/>
                <w:lang w:eastAsia="en-US"/>
              </w:rPr>
              <w:footnoteReference w:id="1"/>
            </w:r>
            <w:r w:rsidRPr="008B0DDD">
              <w:rPr>
                <w:rFonts w:ascii="Times New Roman" w:hAnsi="Times New Roman" w:cs="Times New Roman"/>
                <w:b/>
                <w:bCs/>
                <w:color w:val="7030A0"/>
                <w:sz w:val="22"/>
                <w:szCs w:val="22"/>
                <w:lang w:eastAsia="en-US"/>
              </w:rPr>
              <w:t xml:space="preserve"> pašalinimo pagrindai pagal VPĮ 46 straipsnio 1 – 4 dalių nuostatas</w:t>
            </w:r>
          </w:p>
        </w:tc>
      </w:tr>
      <w:tr w:rsidR="008774BE" w:rsidRPr="005D1FF7" w14:paraId="2FF02852" w14:textId="77777777" w:rsidTr="008774BE">
        <w:trPr>
          <w:trHeight w:val="6360"/>
        </w:trPr>
        <w:tc>
          <w:tcPr>
            <w:tcW w:w="704" w:type="dxa"/>
            <w:tcBorders>
              <w:top w:val="single" w:sz="4" w:space="0" w:color="000000" w:themeColor="text1"/>
              <w:left w:val="single" w:sz="4" w:space="0" w:color="000000" w:themeColor="text1"/>
              <w:right w:val="single" w:sz="4" w:space="0" w:color="000000" w:themeColor="text1"/>
            </w:tcBorders>
            <w:tcMar>
              <w:top w:w="0" w:type="dxa"/>
              <w:left w:w="108" w:type="dxa"/>
              <w:bottom w:w="0" w:type="dxa"/>
              <w:right w:w="108" w:type="dxa"/>
            </w:tcMar>
            <w:hideMark/>
          </w:tcPr>
          <w:p w14:paraId="7D746BAE" w14:textId="77777777" w:rsidR="008774BE" w:rsidRPr="008B0DDD" w:rsidRDefault="008774BE" w:rsidP="006E01F0">
            <w:pPr>
              <w:pStyle w:val="Betarp"/>
              <w:numPr>
                <w:ilvl w:val="0"/>
                <w:numId w:val="31"/>
              </w:numPr>
              <w:rPr>
                <w:rFonts w:ascii="Times New Roman" w:hAnsi="Times New Roman" w:cs="Times New Roman"/>
                <w:b/>
                <w:bCs/>
                <w:sz w:val="22"/>
                <w:szCs w:val="22"/>
              </w:rPr>
            </w:pPr>
          </w:p>
        </w:tc>
        <w:tc>
          <w:tcPr>
            <w:tcW w:w="4253" w:type="dxa"/>
            <w:tcBorders>
              <w:top w:val="single" w:sz="4" w:space="0" w:color="000000" w:themeColor="text1"/>
              <w:left w:val="single" w:sz="4" w:space="0" w:color="000000" w:themeColor="text1"/>
              <w:bottom w:val="single" w:sz="4" w:space="0" w:color="auto"/>
              <w:right w:val="single" w:sz="4" w:space="0" w:color="000000" w:themeColor="text1"/>
            </w:tcBorders>
            <w:tcMar>
              <w:top w:w="0" w:type="dxa"/>
              <w:left w:w="108" w:type="dxa"/>
              <w:bottom w:w="0" w:type="dxa"/>
              <w:right w:w="108" w:type="dxa"/>
            </w:tcMar>
          </w:tcPr>
          <w:p w14:paraId="7653F974" w14:textId="77777777" w:rsidR="008774BE" w:rsidRPr="008B0DDD" w:rsidRDefault="008774BE" w:rsidP="006E01F0">
            <w:pPr>
              <w:pStyle w:val="Betarp"/>
              <w:jc w:val="both"/>
              <w:rPr>
                <w:rFonts w:ascii="Times New Roman" w:hAnsi="Times New Roman" w:cs="Times New Roman"/>
                <w:b/>
                <w:bCs/>
                <w:sz w:val="22"/>
                <w:szCs w:val="22"/>
                <w:lang w:eastAsia="en-US"/>
              </w:rPr>
            </w:pPr>
            <w:r w:rsidRPr="008B0DDD">
              <w:rPr>
                <w:rFonts w:ascii="Times New Roman" w:hAnsi="Times New Roman" w:cs="Times New Roman"/>
                <w:sz w:val="22"/>
                <w:szCs w:val="22"/>
                <w:lang w:eastAsia="en-US"/>
              </w:rPr>
              <w:t>Tiekėjas arba jo atsakingas asmuo, nurodytas VPĮ 46 straipsnio 2 dalies 2 punkte, nuteistas už šią nusikalstamą veiką:</w:t>
            </w:r>
          </w:p>
          <w:p w14:paraId="0E95D21A" w14:textId="77777777" w:rsidR="008774BE" w:rsidRPr="008B0DDD" w:rsidRDefault="008774BE" w:rsidP="006E01F0">
            <w:pPr>
              <w:pStyle w:val="Betarp"/>
              <w:jc w:val="both"/>
              <w:rPr>
                <w:rFonts w:ascii="Times New Roman" w:hAnsi="Times New Roman" w:cs="Times New Roman"/>
                <w:b/>
                <w:bCs/>
                <w:sz w:val="22"/>
                <w:szCs w:val="22"/>
                <w:lang w:eastAsia="en-US"/>
              </w:rPr>
            </w:pPr>
            <w:r w:rsidRPr="008B0DDD">
              <w:rPr>
                <w:rFonts w:ascii="Times New Roman" w:hAnsi="Times New Roman" w:cs="Times New Roman"/>
                <w:bCs/>
                <w:sz w:val="22"/>
                <w:szCs w:val="22"/>
                <w:lang w:eastAsia="en-US"/>
              </w:rPr>
              <w:t>1) dalyvavimą nusikalstamame susivienijime, jo organizavimą ar vadovavimą jam;</w:t>
            </w:r>
          </w:p>
          <w:p w14:paraId="24A9E5C5" w14:textId="77777777" w:rsidR="008774BE" w:rsidRPr="008B0DDD" w:rsidRDefault="008774BE" w:rsidP="006E01F0">
            <w:pPr>
              <w:pStyle w:val="Betarp"/>
              <w:jc w:val="both"/>
              <w:rPr>
                <w:rFonts w:ascii="Times New Roman" w:hAnsi="Times New Roman" w:cs="Times New Roman"/>
                <w:b/>
                <w:bCs/>
                <w:sz w:val="22"/>
                <w:szCs w:val="22"/>
                <w:lang w:eastAsia="en-US"/>
              </w:rPr>
            </w:pPr>
            <w:r w:rsidRPr="008B0DDD">
              <w:rPr>
                <w:rFonts w:ascii="Times New Roman" w:hAnsi="Times New Roman" w:cs="Times New Roman"/>
                <w:bCs/>
                <w:sz w:val="22"/>
                <w:szCs w:val="22"/>
                <w:lang w:eastAsia="en-US"/>
              </w:rPr>
              <w:t>2) kyšininkavimą, prekybą poveikiu, papirkimą;</w:t>
            </w:r>
          </w:p>
          <w:p w14:paraId="24E0847E" w14:textId="77777777" w:rsidR="008774BE" w:rsidRPr="008B0DDD" w:rsidRDefault="008774BE" w:rsidP="006E01F0">
            <w:pPr>
              <w:pStyle w:val="Betarp"/>
              <w:jc w:val="both"/>
              <w:rPr>
                <w:rFonts w:ascii="Times New Roman" w:hAnsi="Times New Roman" w:cs="Times New Roman"/>
                <w:b/>
                <w:bCs/>
                <w:sz w:val="22"/>
                <w:szCs w:val="22"/>
                <w:lang w:eastAsia="en-US"/>
              </w:rPr>
            </w:pPr>
            <w:r w:rsidRPr="008B0DDD">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447AC04" w14:textId="77777777" w:rsidR="008774BE" w:rsidRPr="008B0DDD" w:rsidRDefault="008774BE" w:rsidP="006E01F0">
            <w:pPr>
              <w:pStyle w:val="Betarp"/>
              <w:jc w:val="both"/>
              <w:rPr>
                <w:rFonts w:ascii="Times New Roman" w:hAnsi="Times New Roman" w:cs="Times New Roman"/>
                <w:b/>
                <w:bCs/>
                <w:sz w:val="22"/>
                <w:szCs w:val="22"/>
                <w:lang w:eastAsia="en-US"/>
              </w:rPr>
            </w:pPr>
            <w:r w:rsidRPr="008B0DDD">
              <w:rPr>
                <w:rFonts w:ascii="Times New Roman" w:hAnsi="Times New Roman" w:cs="Times New Roman"/>
                <w:bCs/>
                <w:sz w:val="22"/>
                <w:szCs w:val="22"/>
                <w:lang w:eastAsia="en-US"/>
              </w:rPr>
              <w:t>4) nusikalstamą bankrotą;</w:t>
            </w:r>
          </w:p>
          <w:p w14:paraId="5C9EF1EA" w14:textId="77777777" w:rsidR="008774BE" w:rsidRPr="008B0DDD" w:rsidRDefault="008774BE" w:rsidP="006E01F0">
            <w:pPr>
              <w:pStyle w:val="Betarp"/>
              <w:jc w:val="both"/>
              <w:rPr>
                <w:rFonts w:ascii="Times New Roman" w:hAnsi="Times New Roman" w:cs="Times New Roman"/>
                <w:b/>
                <w:bCs/>
                <w:sz w:val="22"/>
                <w:szCs w:val="22"/>
                <w:lang w:eastAsia="en-US"/>
              </w:rPr>
            </w:pPr>
            <w:r w:rsidRPr="008B0DDD">
              <w:rPr>
                <w:rFonts w:ascii="Times New Roman" w:hAnsi="Times New Roman" w:cs="Times New Roman"/>
                <w:bCs/>
                <w:sz w:val="22"/>
                <w:szCs w:val="22"/>
                <w:lang w:eastAsia="en-US"/>
              </w:rPr>
              <w:t>5) teroristinį ir su teroristine veikla susijusį nusikaltimą;</w:t>
            </w:r>
          </w:p>
          <w:p w14:paraId="58B37D64" w14:textId="77777777" w:rsidR="008774BE" w:rsidRPr="008B0DDD" w:rsidRDefault="008774BE" w:rsidP="006E01F0">
            <w:pPr>
              <w:pStyle w:val="Betarp"/>
              <w:jc w:val="both"/>
              <w:rPr>
                <w:rFonts w:ascii="Times New Roman" w:hAnsi="Times New Roman" w:cs="Times New Roman"/>
                <w:b/>
                <w:bCs/>
                <w:sz w:val="22"/>
                <w:szCs w:val="22"/>
                <w:lang w:eastAsia="en-US"/>
              </w:rPr>
            </w:pPr>
            <w:r w:rsidRPr="008B0DDD">
              <w:rPr>
                <w:rFonts w:ascii="Times New Roman" w:hAnsi="Times New Roman" w:cs="Times New Roman"/>
                <w:bCs/>
                <w:sz w:val="22"/>
                <w:szCs w:val="22"/>
                <w:lang w:eastAsia="en-US"/>
              </w:rPr>
              <w:t>6) nusikalstamu būdu gauto turto legalizavimą;</w:t>
            </w:r>
          </w:p>
          <w:p w14:paraId="78DE47EE" w14:textId="77777777" w:rsidR="008774BE" w:rsidRPr="008B0DDD" w:rsidRDefault="008774BE" w:rsidP="006E01F0">
            <w:pPr>
              <w:pStyle w:val="Betarp"/>
              <w:jc w:val="both"/>
              <w:rPr>
                <w:rFonts w:ascii="Times New Roman" w:hAnsi="Times New Roman" w:cs="Times New Roman"/>
                <w:b/>
                <w:bCs/>
                <w:sz w:val="22"/>
                <w:szCs w:val="22"/>
                <w:lang w:eastAsia="en-US"/>
              </w:rPr>
            </w:pPr>
            <w:r w:rsidRPr="008B0DDD">
              <w:rPr>
                <w:rFonts w:ascii="Times New Roman" w:hAnsi="Times New Roman" w:cs="Times New Roman"/>
                <w:bCs/>
                <w:sz w:val="22"/>
                <w:szCs w:val="22"/>
                <w:lang w:eastAsia="en-US"/>
              </w:rPr>
              <w:t>7) prekybą žmonėmis, vaiko pirkimą arba pardavimą;</w:t>
            </w:r>
          </w:p>
          <w:p w14:paraId="027A772A" w14:textId="77777777" w:rsidR="008774BE" w:rsidRPr="008B0DDD" w:rsidRDefault="008774BE" w:rsidP="006E01F0">
            <w:pPr>
              <w:pStyle w:val="Betarp"/>
              <w:jc w:val="both"/>
              <w:rPr>
                <w:rFonts w:ascii="Times New Roman" w:hAnsi="Times New Roman" w:cs="Times New Roman"/>
                <w:b/>
                <w:bCs/>
                <w:sz w:val="22"/>
                <w:szCs w:val="22"/>
                <w:lang w:eastAsia="en-US"/>
              </w:rPr>
            </w:pPr>
            <w:r w:rsidRPr="008B0DDD">
              <w:rPr>
                <w:rFonts w:ascii="Times New Roman"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2F3A49EB" w14:textId="77777777" w:rsidR="008774BE" w:rsidRPr="008B0DDD" w:rsidRDefault="008774BE" w:rsidP="006E01F0">
            <w:pPr>
              <w:pStyle w:val="Betarp"/>
              <w:jc w:val="both"/>
              <w:rPr>
                <w:rFonts w:ascii="Times New Roman" w:hAnsi="Times New Roman" w:cs="Times New Roman"/>
                <w:b/>
                <w:bCs/>
                <w:sz w:val="22"/>
                <w:szCs w:val="22"/>
                <w:lang w:eastAsia="en-US"/>
              </w:rPr>
            </w:pPr>
          </w:p>
          <w:p w14:paraId="6A329709" w14:textId="77777777" w:rsidR="008774BE" w:rsidRPr="008B0DDD" w:rsidRDefault="008774BE" w:rsidP="006E01F0">
            <w:pPr>
              <w:pStyle w:val="Betarp"/>
              <w:jc w:val="both"/>
              <w:rPr>
                <w:rFonts w:ascii="Times New Roman" w:hAnsi="Times New Roman" w:cs="Times New Roman"/>
                <w:b/>
                <w:bCs/>
                <w:sz w:val="22"/>
                <w:szCs w:val="22"/>
                <w:lang w:eastAsia="en-US"/>
              </w:rPr>
            </w:pPr>
            <w:r w:rsidRPr="008B0DDD">
              <w:rPr>
                <w:rFonts w:ascii="Times New Roman" w:hAnsi="Times New Roman" w:cs="Times New Roman"/>
                <w:bCs/>
                <w:sz w:val="22"/>
                <w:szCs w:val="22"/>
                <w:lang w:eastAsia="en-US"/>
              </w:rPr>
              <w:t xml:space="preserve">Laikoma, kad tiekėjas arba jo atsakingas </w:t>
            </w:r>
            <w:r w:rsidRPr="008B0DDD">
              <w:rPr>
                <w:rFonts w:ascii="Times New Roman" w:hAnsi="Times New Roman" w:cs="Times New Roman"/>
                <w:bCs/>
                <w:sz w:val="22"/>
                <w:szCs w:val="22"/>
                <w:lang w:eastAsia="en-US"/>
              </w:rPr>
              <w:lastRenderedPageBreak/>
              <w:t>asmuo nuteistas už aukščiau nurodytą nusikalstamą veiką, kai dėl:</w:t>
            </w:r>
          </w:p>
          <w:p w14:paraId="31D91CDF" w14:textId="77777777" w:rsidR="008774BE" w:rsidRPr="008B0DDD" w:rsidRDefault="008774BE" w:rsidP="006E01F0">
            <w:pPr>
              <w:pStyle w:val="Betarp"/>
              <w:jc w:val="both"/>
              <w:rPr>
                <w:rFonts w:ascii="Times New Roman" w:hAnsi="Times New Roman" w:cs="Times New Roman"/>
                <w:b/>
                <w:bCs/>
                <w:sz w:val="22"/>
                <w:szCs w:val="22"/>
                <w:lang w:eastAsia="en-US"/>
              </w:rPr>
            </w:pPr>
            <w:r w:rsidRPr="008B0DDD">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0E176E48" w14:textId="671D14EF" w:rsidR="008774BE" w:rsidRPr="00CA050B" w:rsidRDefault="008774BE" w:rsidP="006E01F0">
            <w:pPr>
              <w:pStyle w:val="Betarp"/>
              <w:jc w:val="both"/>
              <w:rPr>
                <w:rFonts w:ascii="Times New Roman" w:hAnsi="Times New Roman" w:cs="Times New Roman"/>
                <w:sz w:val="22"/>
                <w:szCs w:val="22"/>
                <w:lang w:eastAsia="en-US"/>
              </w:rPr>
            </w:pPr>
            <w:r w:rsidRPr="00CA050B">
              <w:rPr>
                <w:rFonts w:ascii="Times New Roman" w:hAnsi="Times New Roman" w:cs="Times New Roman"/>
                <w:sz w:val="22"/>
                <w:szCs w:val="22"/>
                <w:lang w:eastAsia="en-US"/>
              </w:rPr>
              <w:t>2) tiekėjo, kuris yra juridinis asmuo, kita organizacija ar jos</w:t>
            </w:r>
            <w:r w:rsidR="008954C7" w:rsidRPr="00CA050B">
              <w:rPr>
                <w:rFonts w:ascii="Times New Roman" w:hAnsi="Times New Roman" w:cs="Times New Roman"/>
                <w:sz w:val="22"/>
                <w:szCs w:val="22"/>
                <w:lang w:eastAsia="en-US"/>
              </w:rPr>
              <w:t xml:space="preserve"> struktūrinis</w:t>
            </w:r>
            <w:r w:rsidRPr="00CA050B">
              <w:rPr>
                <w:rFonts w:ascii="Times New Roman" w:hAnsi="Times New Roman" w:cs="Times New Roman"/>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w:t>
            </w:r>
            <w:r w:rsidR="008954C7" w:rsidRPr="00CA050B">
              <w:rPr>
                <w:rFonts w:ascii="Times New Roman" w:hAnsi="Times New Roman" w:cs="Times New Roman"/>
                <w:sz w:val="22"/>
                <w:szCs w:val="22"/>
                <w:lang w:eastAsia="en-US"/>
              </w:rPr>
              <w:t>nykusį ar nepanaikintą teistumą.</w:t>
            </w:r>
          </w:p>
          <w:p w14:paraId="27BEC952" w14:textId="592E6A6B" w:rsidR="008774BE" w:rsidRPr="008B0DDD" w:rsidRDefault="008774BE" w:rsidP="008954C7">
            <w:pPr>
              <w:pStyle w:val="Betarp"/>
              <w:jc w:val="both"/>
              <w:rPr>
                <w:rFonts w:ascii="Times New Roman" w:hAnsi="Times New Roman" w:cs="Times New Roman"/>
                <w:b/>
                <w:bCs/>
                <w:sz w:val="22"/>
                <w:szCs w:val="22"/>
                <w:lang w:eastAsia="en-US"/>
              </w:rPr>
            </w:pPr>
          </w:p>
        </w:tc>
        <w:tc>
          <w:tcPr>
            <w:tcW w:w="1984" w:type="dxa"/>
            <w:tcBorders>
              <w:top w:val="single" w:sz="4" w:space="0" w:color="000000" w:themeColor="text1"/>
              <w:left w:val="single" w:sz="4" w:space="0" w:color="000000" w:themeColor="text1"/>
              <w:bottom w:val="single" w:sz="4" w:space="0" w:color="auto"/>
              <w:right w:val="single" w:sz="4" w:space="0" w:color="000000" w:themeColor="text1"/>
            </w:tcBorders>
            <w:tcMar>
              <w:top w:w="0" w:type="dxa"/>
              <w:left w:w="108" w:type="dxa"/>
              <w:bottom w:w="0" w:type="dxa"/>
              <w:right w:w="108" w:type="dxa"/>
            </w:tcMar>
          </w:tcPr>
          <w:p w14:paraId="5D3E1A3E" w14:textId="77777777" w:rsidR="008774BE" w:rsidRPr="008B0DDD" w:rsidRDefault="008774BE" w:rsidP="006E01F0">
            <w:pPr>
              <w:pStyle w:val="Betarp"/>
              <w:jc w:val="both"/>
              <w:rPr>
                <w:rFonts w:ascii="Times New Roman" w:eastAsia="Yu Mincho" w:hAnsi="Times New Roman" w:cs="Times New Roman"/>
                <w:b/>
                <w:bCs/>
                <w:sz w:val="22"/>
                <w:szCs w:val="22"/>
                <w:lang w:eastAsia="en-US"/>
              </w:rPr>
            </w:pPr>
            <w:r w:rsidRPr="008B0DDD">
              <w:rPr>
                <w:rFonts w:ascii="Times New Roman" w:eastAsia="Yu Mincho" w:hAnsi="Times New Roman" w:cs="Times New Roman"/>
                <w:b/>
                <w:bCs/>
                <w:sz w:val="22"/>
                <w:szCs w:val="22"/>
                <w:lang w:eastAsia="en-US"/>
              </w:rPr>
              <w:lastRenderedPageBreak/>
              <w:t>VPĮ 46 straipsnio 1 dalis</w:t>
            </w:r>
          </w:p>
          <w:p w14:paraId="328192FE" w14:textId="77777777" w:rsidR="008774BE" w:rsidRPr="008B0DDD" w:rsidRDefault="008774BE" w:rsidP="006E01F0">
            <w:pPr>
              <w:pStyle w:val="Betarp"/>
              <w:jc w:val="both"/>
              <w:rPr>
                <w:rFonts w:ascii="Times New Roman" w:eastAsia="Yu Mincho" w:hAnsi="Times New Roman" w:cs="Times New Roman"/>
                <w:sz w:val="22"/>
                <w:szCs w:val="22"/>
                <w:lang w:eastAsia="en-US"/>
              </w:rPr>
            </w:pPr>
          </w:p>
          <w:p w14:paraId="2FF0E547" w14:textId="77777777" w:rsidR="008774BE" w:rsidRPr="008B0DDD" w:rsidRDefault="008774BE" w:rsidP="006E01F0">
            <w:pPr>
              <w:pStyle w:val="Betarp"/>
              <w:jc w:val="both"/>
              <w:rPr>
                <w:rFonts w:ascii="Times New Roman" w:eastAsia="Yu Mincho" w:hAnsi="Times New Roman" w:cs="Times New Roman"/>
                <w:sz w:val="22"/>
                <w:szCs w:val="22"/>
                <w:lang w:eastAsia="en-US"/>
              </w:rPr>
            </w:pPr>
            <w:r w:rsidRPr="008B0DDD">
              <w:rPr>
                <w:rFonts w:ascii="Times New Roman" w:eastAsia="Yu Mincho" w:hAnsi="Times New Roman" w:cs="Times New Roman"/>
                <w:sz w:val="22"/>
                <w:szCs w:val="22"/>
                <w:lang w:eastAsia="en-US"/>
              </w:rPr>
              <w:t>EBVPD III dalies A1-A6 punktai</w:t>
            </w:r>
          </w:p>
          <w:p w14:paraId="4798A7D0" w14:textId="77777777" w:rsidR="008774BE" w:rsidRPr="008B0DDD" w:rsidRDefault="008774BE" w:rsidP="006E01F0">
            <w:pPr>
              <w:pStyle w:val="Betarp"/>
              <w:jc w:val="both"/>
              <w:rPr>
                <w:rFonts w:ascii="Times New Roman" w:eastAsia="Yu Mincho" w:hAnsi="Times New Roman" w:cs="Times New Roman"/>
                <w:sz w:val="22"/>
                <w:szCs w:val="22"/>
                <w:lang w:eastAsia="en-US"/>
              </w:rPr>
            </w:pPr>
          </w:p>
          <w:p w14:paraId="466ABA4B" w14:textId="77777777" w:rsidR="008774BE" w:rsidRPr="008B0DDD" w:rsidRDefault="008774BE" w:rsidP="006E01F0">
            <w:pPr>
              <w:pStyle w:val="Betarp"/>
              <w:jc w:val="both"/>
              <w:rPr>
                <w:rFonts w:ascii="Times New Roman" w:eastAsia="Yu Mincho" w:hAnsi="Times New Roman" w:cs="Times New Roman"/>
                <w:sz w:val="22"/>
                <w:szCs w:val="22"/>
                <w:lang w:eastAsia="en-US"/>
              </w:rPr>
            </w:pPr>
            <w:r w:rsidRPr="008B0DDD">
              <w:rPr>
                <w:rFonts w:ascii="Times New Roman" w:eastAsia="Yu Mincho" w:hAnsi="Times New Roman" w:cs="Times New Roman"/>
                <w:sz w:val="22"/>
                <w:szCs w:val="22"/>
                <w:lang w:eastAsia="en-US"/>
              </w:rPr>
              <w:t>EBVPD III dalies D1 punktas</w:t>
            </w:r>
          </w:p>
        </w:tc>
        <w:tc>
          <w:tcPr>
            <w:tcW w:w="2693" w:type="dxa"/>
            <w:tcBorders>
              <w:top w:val="single" w:sz="4" w:space="0" w:color="000000" w:themeColor="text1"/>
              <w:left w:val="single" w:sz="4" w:space="0" w:color="000000" w:themeColor="text1"/>
              <w:bottom w:val="single" w:sz="4" w:space="0" w:color="auto"/>
              <w:right w:val="single" w:sz="4" w:space="0" w:color="000000" w:themeColor="text1"/>
            </w:tcBorders>
            <w:tcMar>
              <w:top w:w="0" w:type="dxa"/>
              <w:left w:w="108" w:type="dxa"/>
              <w:bottom w:w="0" w:type="dxa"/>
              <w:right w:w="108" w:type="dxa"/>
            </w:tcMar>
          </w:tcPr>
          <w:p w14:paraId="0779A006" w14:textId="77777777" w:rsidR="008774BE" w:rsidRPr="008B0DDD" w:rsidRDefault="008774BE" w:rsidP="006E01F0">
            <w:pPr>
              <w:pStyle w:val="Betarp"/>
              <w:jc w:val="both"/>
              <w:rPr>
                <w:rFonts w:ascii="Times New Roman" w:hAnsi="Times New Roman" w:cs="Times New Roman"/>
                <w:sz w:val="22"/>
                <w:szCs w:val="22"/>
              </w:rPr>
            </w:pPr>
            <w:r w:rsidRPr="008B0DDD">
              <w:rPr>
                <w:rFonts w:ascii="Times New Roman" w:hAnsi="Times New Roman" w:cs="Times New Roman"/>
                <w:sz w:val="22"/>
                <w:szCs w:val="22"/>
                <w:lang w:eastAsia="en-US"/>
              </w:rPr>
              <w:t>Iš Lietuvoje įsteigtų subjektų reikalaujama:</w:t>
            </w:r>
          </w:p>
          <w:p w14:paraId="5FFCB250" w14:textId="77777777" w:rsidR="008774BE" w:rsidRPr="008B0DDD" w:rsidRDefault="008774BE" w:rsidP="006E01F0">
            <w:pPr>
              <w:pStyle w:val="Betarp"/>
              <w:numPr>
                <w:ilvl w:val="0"/>
                <w:numId w:val="30"/>
              </w:numPr>
              <w:ind w:left="314"/>
              <w:jc w:val="both"/>
              <w:rPr>
                <w:rFonts w:ascii="Times New Roman" w:hAnsi="Times New Roman" w:cs="Times New Roman"/>
                <w:b/>
                <w:bCs/>
                <w:sz w:val="22"/>
                <w:szCs w:val="22"/>
              </w:rPr>
            </w:pPr>
            <w:r w:rsidRPr="008B0DDD">
              <w:rPr>
                <w:rFonts w:ascii="Times New Roman" w:hAnsi="Times New Roman" w:cs="Times New Roman"/>
                <w:sz w:val="22"/>
                <w:szCs w:val="22"/>
              </w:rPr>
              <w:t>išrašo iš teismo sprendimo arba</w:t>
            </w:r>
          </w:p>
          <w:p w14:paraId="7C518060" w14:textId="77777777" w:rsidR="008774BE" w:rsidRPr="008B0DDD" w:rsidRDefault="008774BE" w:rsidP="006E01F0">
            <w:pPr>
              <w:pStyle w:val="Betarp"/>
              <w:numPr>
                <w:ilvl w:val="0"/>
                <w:numId w:val="30"/>
              </w:numPr>
              <w:ind w:left="314"/>
              <w:jc w:val="both"/>
              <w:rPr>
                <w:rFonts w:ascii="Times New Roman" w:hAnsi="Times New Roman" w:cs="Times New Roman"/>
                <w:b/>
                <w:bCs/>
                <w:sz w:val="22"/>
                <w:szCs w:val="22"/>
              </w:rPr>
            </w:pPr>
            <w:r w:rsidRPr="008B0DDD">
              <w:rPr>
                <w:rFonts w:ascii="Times New Roman" w:hAnsi="Times New Roman" w:cs="Times New Roman"/>
                <w:sz w:val="22"/>
                <w:szCs w:val="22"/>
              </w:rPr>
              <w:t>Informatikos ir ryšių departamento prie Vidaus reikalų ministerijos pažymos, arba</w:t>
            </w:r>
          </w:p>
          <w:p w14:paraId="5DB6D07E" w14:textId="77777777" w:rsidR="008774BE" w:rsidRPr="008B0DDD" w:rsidRDefault="008774BE" w:rsidP="006E01F0">
            <w:pPr>
              <w:pStyle w:val="Betarp"/>
              <w:numPr>
                <w:ilvl w:val="0"/>
                <w:numId w:val="30"/>
              </w:numPr>
              <w:ind w:left="314"/>
              <w:jc w:val="both"/>
              <w:rPr>
                <w:rFonts w:ascii="Times New Roman" w:hAnsi="Times New Roman" w:cs="Times New Roman"/>
                <w:b/>
                <w:bCs/>
                <w:sz w:val="22"/>
                <w:szCs w:val="22"/>
              </w:rPr>
            </w:pPr>
            <w:r w:rsidRPr="008B0DDD">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49696816" w14:textId="77777777" w:rsidR="008774BE" w:rsidRPr="008B0DDD" w:rsidRDefault="008774BE" w:rsidP="006E01F0">
            <w:pPr>
              <w:pStyle w:val="Betarp"/>
              <w:jc w:val="both"/>
              <w:rPr>
                <w:rFonts w:ascii="Times New Roman" w:hAnsi="Times New Roman" w:cs="Times New Roman"/>
                <w:sz w:val="22"/>
                <w:szCs w:val="22"/>
                <w:lang w:eastAsia="en-US"/>
              </w:rPr>
            </w:pPr>
          </w:p>
          <w:p w14:paraId="6BCAE690" w14:textId="77777777" w:rsidR="008774BE" w:rsidRPr="008B0DDD" w:rsidRDefault="008774BE" w:rsidP="006E01F0">
            <w:pPr>
              <w:pStyle w:val="Betarp"/>
              <w:jc w:val="both"/>
              <w:rPr>
                <w:rFonts w:ascii="Times New Roman" w:hAnsi="Times New Roman" w:cs="Times New Roman"/>
                <w:sz w:val="22"/>
                <w:szCs w:val="22"/>
              </w:rPr>
            </w:pPr>
            <w:r w:rsidRPr="008B0DDD">
              <w:rPr>
                <w:rFonts w:ascii="Times New Roman" w:hAnsi="Times New Roman" w:cs="Times New Roman"/>
                <w:sz w:val="22"/>
                <w:szCs w:val="22"/>
                <w:lang w:eastAsia="en-US"/>
              </w:rPr>
              <w:t>Iš ne Lietuvoje įsteigtų subjektų reikalaujama:</w:t>
            </w:r>
          </w:p>
          <w:p w14:paraId="61FC0298" w14:textId="77777777" w:rsidR="008774BE" w:rsidRPr="008B0DDD" w:rsidRDefault="008774BE" w:rsidP="006E01F0">
            <w:pPr>
              <w:pStyle w:val="Betarp"/>
              <w:numPr>
                <w:ilvl w:val="0"/>
                <w:numId w:val="30"/>
              </w:numPr>
              <w:ind w:left="314"/>
              <w:jc w:val="both"/>
              <w:rPr>
                <w:rFonts w:ascii="Times New Roman" w:hAnsi="Times New Roman" w:cs="Times New Roman"/>
                <w:b/>
                <w:bCs/>
                <w:sz w:val="22"/>
                <w:szCs w:val="22"/>
              </w:rPr>
            </w:pPr>
            <w:r w:rsidRPr="008B0DDD">
              <w:rPr>
                <w:rFonts w:ascii="Times New Roman" w:hAnsi="Times New Roman" w:cs="Times New Roman"/>
                <w:sz w:val="22"/>
                <w:szCs w:val="22"/>
              </w:rPr>
              <w:t>atitinkamos užsienio šalies institucijos dokumento</w:t>
            </w:r>
            <w:r w:rsidRPr="008B0DDD">
              <w:rPr>
                <w:rStyle w:val="Puslapioinaosnuoroda"/>
                <w:rFonts w:ascii="Times New Roman" w:hAnsi="Times New Roman" w:cs="Times New Roman"/>
                <w:sz w:val="22"/>
                <w:szCs w:val="22"/>
              </w:rPr>
              <w:footnoteReference w:id="2"/>
            </w:r>
            <w:r w:rsidRPr="008B0DDD">
              <w:rPr>
                <w:rFonts w:ascii="Times New Roman" w:hAnsi="Times New Roman" w:cs="Times New Roman"/>
                <w:sz w:val="22"/>
                <w:szCs w:val="22"/>
              </w:rPr>
              <w:t>.</w:t>
            </w:r>
          </w:p>
          <w:p w14:paraId="1BFC6ACC" w14:textId="77777777" w:rsidR="008774BE" w:rsidRPr="008B0DDD" w:rsidRDefault="008774BE" w:rsidP="006E01F0">
            <w:pPr>
              <w:pStyle w:val="Betarp"/>
              <w:jc w:val="both"/>
              <w:rPr>
                <w:rFonts w:ascii="Times New Roman" w:hAnsi="Times New Roman" w:cs="Times New Roman"/>
                <w:sz w:val="22"/>
                <w:szCs w:val="22"/>
              </w:rPr>
            </w:pPr>
          </w:p>
          <w:p w14:paraId="3D99C4F7" w14:textId="77777777" w:rsidR="008774BE" w:rsidRPr="008B0DDD" w:rsidRDefault="008774BE" w:rsidP="006E01F0">
            <w:pPr>
              <w:pStyle w:val="Betarp"/>
              <w:jc w:val="both"/>
              <w:rPr>
                <w:rFonts w:ascii="Times New Roman" w:hAnsi="Times New Roman" w:cs="Times New Roman"/>
                <w:color w:val="7030A0"/>
                <w:sz w:val="22"/>
                <w:szCs w:val="22"/>
              </w:rPr>
            </w:pPr>
            <w:r w:rsidRPr="008B0DDD">
              <w:rPr>
                <w:rFonts w:ascii="Times New Roman" w:hAnsi="Times New Roman" w:cs="Times New Roman"/>
                <w:sz w:val="22"/>
                <w:szCs w:val="22"/>
              </w:rPr>
              <w:t xml:space="preserve">Nurodyti dokumentai turi būti išduoti ne anksčiau kaip </w:t>
            </w:r>
            <w:r w:rsidRPr="008B0DDD">
              <w:rPr>
                <w:rFonts w:ascii="Times New Roman" w:hAnsi="Times New Roman" w:cs="Times New Roman"/>
                <w:color w:val="00B050"/>
                <w:sz w:val="22"/>
                <w:szCs w:val="22"/>
              </w:rPr>
              <w:t xml:space="preserve">180 dienų </w:t>
            </w:r>
            <w:r w:rsidRPr="008B0DDD">
              <w:rPr>
                <w:rFonts w:ascii="Times New Roman" w:hAnsi="Times New Roman" w:cs="Times New Roman"/>
                <w:sz w:val="22"/>
                <w:szCs w:val="22"/>
              </w:rPr>
              <w:t xml:space="preserve">iki </w:t>
            </w:r>
            <w:r w:rsidRPr="008B0DDD">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8B0DDD">
              <w:rPr>
                <w:rFonts w:ascii="Times New Roman" w:eastAsia="Times New Roman" w:hAnsi="Times New Roman" w:cs="Times New Roman"/>
                <w:sz w:val="22"/>
                <w:szCs w:val="22"/>
              </w:rPr>
              <w:t>umentus</w:t>
            </w:r>
            <w:r w:rsidRPr="008B0DDD">
              <w:rPr>
                <w:rFonts w:ascii="Times New Roman" w:hAnsi="Times New Roman" w:cs="Times New Roman"/>
                <w:sz w:val="22"/>
                <w:szCs w:val="22"/>
              </w:rPr>
              <w:t xml:space="preserve">. </w:t>
            </w:r>
            <w:r w:rsidRPr="008B0DDD">
              <w:rPr>
                <w:rFonts w:ascii="Times New Roman" w:hAnsi="Times New Roman" w:cs="Times New Roman"/>
                <w:b/>
                <w:bCs/>
                <w:i/>
                <w:iCs/>
                <w:color w:val="000000" w:themeColor="text1"/>
                <w:sz w:val="22"/>
                <w:szCs w:val="22"/>
              </w:rPr>
              <w:t>Pavyzdys</w:t>
            </w:r>
            <w:r w:rsidRPr="008B0DDD">
              <w:rPr>
                <w:rFonts w:ascii="Times New Roman" w:hAnsi="Times New Roman" w:cs="Times New Roman"/>
                <w:i/>
                <w:iCs/>
                <w:color w:val="000000" w:themeColor="text1"/>
                <w:sz w:val="22"/>
                <w:szCs w:val="22"/>
              </w:rPr>
              <w:t xml:space="preserve">: </w:t>
            </w:r>
            <w:r w:rsidRPr="008B0DDD">
              <w:rPr>
                <w:rFonts w:ascii="Times New Roman" w:hAnsi="Times New Roman" w:cs="Times New Roman"/>
                <w:i/>
                <w:iCs/>
                <w:color w:val="000000" w:themeColor="text1"/>
                <w:sz w:val="22"/>
                <w:szCs w:val="22"/>
              </w:rPr>
              <w:lastRenderedPageBreak/>
              <w:t xml:space="preserve">Jeigu perkančioji organizacija 2022-10-10 kreipėsi į tiekėją prašydama iki 2022-10-14 pateikti įrodančius dokumentus, jie turi būti išduoti ne anksčiau kaip 180 dienų, jas skaičiuojant atgal nuo 2022-10-14. </w:t>
            </w:r>
          </w:p>
          <w:p w14:paraId="4F25FBB1" w14:textId="77777777" w:rsidR="008774BE" w:rsidRPr="008B0DDD" w:rsidRDefault="008774BE" w:rsidP="006E01F0">
            <w:pPr>
              <w:pStyle w:val="Betarp"/>
              <w:jc w:val="both"/>
              <w:rPr>
                <w:rFonts w:ascii="Times New Roman" w:hAnsi="Times New Roman" w:cs="Times New Roman"/>
                <w:b/>
                <w:bCs/>
                <w:sz w:val="22"/>
                <w:szCs w:val="22"/>
              </w:rPr>
            </w:pPr>
          </w:p>
          <w:p w14:paraId="7F358578" w14:textId="77777777" w:rsidR="008774BE" w:rsidRPr="008B0DDD" w:rsidRDefault="008774BE" w:rsidP="006E01F0">
            <w:pPr>
              <w:pStyle w:val="Betarp"/>
              <w:jc w:val="both"/>
              <w:rPr>
                <w:rFonts w:ascii="Times New Roman" w:hAnsi="Times New Roman" w:cs="Times New Roman"/>
                <w:b/>
                <w:bCs/>
                <w:sz w:val="22"/>
                <w:szCs w:val="22"/>
              </w:rPr>
            </w:pPr>
            <w:r w:rsidRPr="008B0DDD">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34E5A6F" w14:textId="5CF34EB1" w:rsidR="008774BE" w:rsidRDefault="008774BE" w:rsidP="006E01F0">
            <w:pPr>
              <w:pStyle w:val="Betarp"/>
              <w:jc w:val="both"/>
              <w:rPr>
                <w:rFonts w:ascii="Times New Roman" w:hAnsi="Times New Roman" w:cs="Times New Roman"/>
                <w:b/>
                <w:bCs/>
                <w:sz w:val="22"/>
                <w:szCs w:val="22"/>
              </w:rPr>
            </w:pPr>
          </w:p>
          <w:p w14:paraId="782A0A20" w14:textId="77777777" w:rsidR="004B3E08" w:rsidRPr="008954C7" w:rsidRDefault="004B3E08" w:rsidP="004B3E08">
            <w:pPr>
              <w:pStyle w:val="Betarp"/>
              <w:jc w:val="both"/>
              <w:rPr>
                <w:rFonts w:ascii="Verdana" w:hAnsi="Verdana" w:cs="Times New Roman"/>
                <w:b/>
                <w:bCs/>
                <w:i/>
                <w:iCs/>
                <w:sz w:val="22"/>
                <w:szCs w:val="22"/>
              </w:rPr>
            </w:pPr>
            <w:r w:rsidRPr="008954C7">
              <w:rPr>
                <w:rFonts w:ascii="Verdana" w:hAnsi="Verdana" w:cs="Times New Roman"/>
                <w:b/>
                <w:bCs/>
                <w:i/>
                <w:iCs/>
                <w:sz w:val="22"/>
                <w:szCs w:val="22"/>
              </w:rPr>
              <w:t>PASTABA</w:t>
            </w:r>
          </w:p>
          <w:p w14:paraId="7FD375B1" w14:textId="77777777" w:rsidR="004B3E08" w:rsidRPr="00DC273E" w:rsidRDefault="004B3E08" w:rsidP="004B3E08">
            <w:pPr>
              <w:pStyle w:val="Betarp"/>
              <w:jc w:val="both"/>
              <w:rPr>
                <w:rFonts w:ascii="Times New Roman" w:hAnsi="Times New Roman" w:cs="Times New Roman"/>
                <w:sz w:val="22"/>
                <w:szCs w:val="22"/>
              </w:rPr>
            </w:pPr>
            <w:r w:rsidRPr="00DC273E">
              <w:rPr>
                <w:rFonts w:ascii="Times New Roman" w:hAnsi="Times New Roman" w:cs="Times New Roman"/>
                <w:sz w:val="22"/>
                <w:szCs w:val="22"/>
              </w:rPr>
              <w:t>Pažymų, patvirtinančių VPĮ 46 straipsnyje nurodytų tiekėjo pašalinimo pagrindų nebuvimą, pateikti nereikalaujama. Jų perkantysis subjektas reikalaus tik turėdamas pagrįstų abejonių dėl tiekėjo patikimumo.</w:t>
            </w:r>
          </w:p>
          <w:p w14:paraId="38B49CF3" w14:textId="77777777" w:rsidR="008774BE" w:rsidRPr="008774BE" w:rsidRDefault="008774BE" w:rsidP="008774BE">
            <w:pPr>
              <w:pStyle w:val="Betarp"/>
              <w:jc w:val="both"/>
            </w:pPr>
          </w:p>
        </w:tc>
      </w:tr>
      <w:tr w:rsidR="008B0DDD" w:rsidRPr="005D1FF7" w14:paraId="1838A6A6" w14:textId="77777777" w:rsidTr="00EC295C">
        <w:trPr>
          <w:trHeight w:val="1530"/>
        </w:trPr>
        <w:tc>
          <w:tcPr>
            <w:tcW w:w="704" w:type="dxa"/>
            <w:tcBorders>
              <w:top w:val="single" w:sz="4" w:space="0" w:color="000000" w:themeColor="text1"/>
              <w:left w:val="single" w:sz="4" w:space="0" w:color="000000" w:themeColor="text1"/>
              <w:bottom w:val="single" w:sz="4" w:space="0" w:color="auto"/>
              <w:right w:val="single" w:sz="4" w:space="0" w:color="000000" w:themeColor="text1"/>
            </w:tcBorders>
            <w:tcMar>
              <w:top w:w="0" w:type="dxa"/>
              <w:left w:w="108" w:type="dxa"/>
              <w:bottom w:w="0" w:type="dxa"/>
              <w:right w:w="108" w:type="dxa"/>
            </w:tcMar>
            <w:hideMark/>
          </w:tcPr>
          <w:p w14:paraId="2B479D05" w14:textId="77777777" w:rsidR="008B0DDD" w:rsidRPr="008B0DDD" w:rsidRDefault="008B0DDD" w:rsidP="006E01F0">
            <w:pPr>
              <w:pStyle w:val="Betarp"/>
              <w:numPr>
                <w:ilvl w:val="0"/>
                <w:numId w:val="31"/>
              </w:numPr>
              <w:rPr>
                <w:rFonts w:ascii="Times New Roman" w:hAnsi="Times New Roman" w:cs="Times New Roman"/>
                <w:b/>
                <w:bCs/>
                <w:sz w:val="22"/>
                <w:szCs w:val="22"/>
              </w:rPr>
            </w:pPr>
          </w:p>
        </w:tc>
        <w:tc>
          <w:tcPr>
            <w:tcW w:w="4253" w:type="dxa"/>
            <w:tcBorders>
              <w:top w:val="single" w:sz="4" w:space="0" w:color="000000" w:themeColor="text1"/>
              <w:left w:val="single" w:sz="4" w:space="0" w:color="000000" w:themeColor="text1"/>
              <w:bottom w:val="single" w:sz="4" w:space="0" w:color="auto"/>
              <w:right w:val="single" w:sz="4" w:space="0" w:color="000000" w:themeColor="text1"/>
            </w:tcBorders>
            <w:tcMar>
              <w:top w:w="0" w:type="dxa"/>
              <w:left w:w="108" w:type="dxa"/>
              <w:bottom w:w="0" w:type="dxa"/>
              <w:right w:w="108" w:type="dxa"/>
            </w:tcMar>
          </w:tcPr>
          <w:p w14:paraId="004F4351" w14:textId="340709E3" w:rsidR="00EC295C" w:rsidRPr="00EC295C" w:rsidRDefault="00EC295C" w:rsidP="006E01F0">
            <w:pPr>
              <w:pStyle w:val="Betarp"/>
              <w:jc w:val="both"/>
              <w:rPr>
                <w:rFonts w:ascii="Times New Roman" w:hAnsi="Times New Roman" w:cs="Times New Roman"/>
                <w:color w:val="000000" w:themeColor="text1"/>
                <w:sz w:val="22"/>
                <w:szCs w:val="22"/>
                <w:lang w:eastAsia="en-US"/>
              </w:rPr>
            </w:pPr>
            <w:r w:rsidRPr="00EC295C">
              <w:rPr>
                <w:rFonts w:ascii="Times New Roman" w:hAnsi="Times New Roman" w:cs="Times New Roman"/>
                <w:color w:val="000000" w:themeColor="text1"/>
                <w:sz w:val="22"/>
                <w:szCs w:val="22"/>
                <w:lang w:eastAsia="en-US"/>
              </w:rPr>
              <w:t>Tiekėjas yra neatlikęs jam paskirtos baudžiamojo poveikio priemonės – uždraudimo juridiniam asmeniui dalyvauti viešuosiuose pirkimuose.</w:t>
            </w:r>
          </w:p>
          <w:p w14:paraId="7BD639E3" w14:textId="77777777" w:rsidR="00EC295C" w:rsidRDefault="00EC295C" w:rsidP="006E01F0">
            <w:pPr>
              <w:pStyle w:val="Betarp"/>
              <w:jc w:val="both"/>
              <w:rPr>
                <w:rFonts w:ascii="Times New Roman" w:hAnsi="Times New Roman" w:cs="Times New Roman"/>
                <w:sz w:val="22"/>
                <w:szCs w:val="22"/>
                <w:lang w:eastAsia="en-US"/>
              </w:rPr>
            </w:pPr>
          </w:p>
          <w:p w14:paraId="58A1E7AD" w14:textId="22428403" w:rsidR="008B0DDD" w:rsidRPr="008B0DDD" w:rsidRDefault="008B0DDD" w:rsidP="006E01F0">
            <w:pPr>
              <w:pStyle w:val="Betarp"/>
              <w:jc w:val="both"/>
              <w:rPr>
                <w:rFonts w:ascii="Times New Roman" w:hAnsi="Times New Roman" w:cs="Times New Roman"/>
                <w:b/>
                <w:bCs/>
                <w:sz w:val="22"/>
                <w:szCs w:val="22"/>
                <w:lang w:eastAsia="en-US"/>
              </w:rPr>
            </w:pPr>
          </w:p>
        </w:tc>
        <w:tc>
          <w:tcPr>
            <w:tcW w:w="1984" w:type="dxa"/>
            <w:tcBorders>
              <w:top w:val="single" w:sz="4" w:space="0" w:color="000000" w:themeColor="text1"/>
              <w:left w:val="single" w:sz="4" w:space="0" w:color="000000" w:themeColor="text1"/>
              <w:bottom w:val="single" w:sz="4" w:space="0" w:color="auto"/>
              <w:right w:val="single" w:sz="4" w:space="0" w:color="000000" w:themeColor="text1"/>
            </w:tcBorders>
            <w:tcMar>
              <w:top w:w="0" w:type="dxa"/>
              <w:left w:w="108" w:type="dxa"/>
              <w:bottom w:w="0" w:type="dxa"/>
              <w:right w:w="108" w:type="dxa"/>
            </w:tcMar>
          </w:tcPr>
          <w:p w14:paraId="3F4F6F4C" w14:textId="77777777" w:rsidR="00EC295C" w:rsidRPr="00DC273E" w:rsidRDefault="00EC295C" w:rsidP="00EC295C">
            <w:pPr>
              <w:pStyle w:val="Betarp"/>
              <w:jc w:val="both"/>
              <w:rPr>
                <w:rFonts w:ascii="Times New Roman" w:eastAsia="Yu Mincho" w:hAnsi="Times New Roman" w:cs="Times New Roman"/>
                <w:b/>
                <w:bCs/>
                <w:sz w:val="22"/>
                <w:szCs w:val="22"/>
                <w:lang w:eastAsia="en-US"/>
              </w:rPr>
            </w:pPr>
            <w:r w:rsidRPr="00DC273E">
              <w:rPr>
                <w:rFonts w:ascii="Times New Roman" w:eastAsia="Yu Mincho" w:hAnsi="Times New Roman" w:cs="Times New Roman"/>
                <w:b/>
                <w:bCs/>
                <w:sz w:val="22"/>
                <w:szCs w:val="22"/>
                <w:lang w:eastAsia="en-US"/>
              </w:rPr>
              <w:t>VPĮ 46 straipsnio 2¹ dalis</w:t>
            </w:r>
          </w:p>
          <w:p w14:paraId="656D867B" w14:textId="77777777" w:rsidR="00EC295C" w:rsidRPr="00DC273E" w:rsidRDefault="00EC295C" w:rsidP="00EC295C">
            <w:pPr>
              <w:pStyle w:val="Betarp"/>
              <w:jc w:val="both"/>
              <w:rPr>
                <w:rFonts w:ascii="Times New Roman" w:eastAsia="Yu Mincho" w:hAnsi="Times New Roman" w:cs="Times New Roman"/>
                <w:b/>
                <w:bCs/>
                <w:sz w:val="22"/>
                <w:szCs w:val="22"/>
              </w:rPr>
            </w:pPr>
          </w:p>
          <w:p w14:paraId="185DBF56" w14:textId="35CD0EA7" w:rsidR="00EC295C" w:rsidRDefault="00EC295C" w:rsidP="00EC295C">
            <w:pPr>
              <w:pStyle w:val="Betarp"/>
              <w:jc w:val="both"/>
              <w:rPr>
                <w:rFonts w:ascii="Times New Roman" w:eastAsia="Yu Mincho" w:hAnsi="Times New Roman" w:cs="Times New Roman"/>
                <w:b/>
                <w:bCs/>
                <w:sz w:val="22"/>
                <w:szCs w:val="22"/>
              </w:rPr>
            </w:pPr>
            <w:r w:rsidRPr="00DC273E">
              <w:rPr>
                <w:rFonts w:ascii="Times New Roman" w:eastAsia="Yu Mincho" w:hAnsi="Times New Roman" w:cs="Times New Roman"/>
                <w:sz w:val="22"/>
                <w:szCs w:val="22"/>
                <w:lang w:eastAsia="en-US"/>
              </w:rPr>
              <w:t>EBVPD III dalies D2 punktas</w:t>
            </w:r>
          </w:p>
          <w:p w14:paraId="1F383C83" w14:textId="32788F48" w:rsidR="008B0DDD" w:rsidRPr="008B0DDD" w:rsidRDefault="008B0DDD" w:rsidP="006E01F0">
            <w:pPr>
              <w:pStyle w:val="Betarp"/>
              <w:jc w:val="both"/>
              <w:rPr>
                <w:rFonts w:ascii="Times New Roman" w:eastAsia="Yu Mincho" w:hAnsi="Times New Roman" w:cs="Times New Roman"/>
                <w:sz w:val="22"/>
                <w:szCs w:val="22"/>
              </w:rPr>
            </w:pPr>
          </w:p>
        </w:tc>
        <w:tc>
          <w:tcPr>
            <w:tcW w:w="2693" w:type="dxa"/>
            <w:tcBorders>
              <w:top w:val="single" w:sz="4" w:space="0" w:color="000000" w:themeColor="text1"/>
              <w:left w:val="single" w:sz="4" w:space="0" w:color="000000" w:themeColor="text1"/>
              <w:bottom w:val="single" w:sz="4" w:space="0" w:color="auto"/>
              <w:right w:val="single" w:sz="4" w:space="0" w:color="000000" w:themeColor="text1"/>
            </w:tcBorders>
            <w:tcMar>
              <w:top w:w="0" w:type="dxa"/>
              <w:left w:w="108" w:type="dxa"/>
              <w:bottom w:w="0" w:type="dxa"/>
              <w:right w:w="108" w:type="dxa"/>
            </w:tcMar>
          </w:tcPr>
          <w:p w14:paraId="22359D83" w14:textId="77777777" w:rsidR="00EC295C" w:rsidRPr="00DC273E" w:rsidRDefault="00EC295C" w:rsidP="00EC295C">
            <w:pPr>
              <w:pStyle w:val="Betarp"/>
              <w:jc w:val="both"/>
              <w:rPr>
                <w:rFonts w:ascii="Times New Roman" w:hAnsi="Times New Roman" w:cs="Times New Roman"/>
                <w:sz w:val="22"/>
                <w:szCs w:val="22"/>
                <w:lang w:eastAsia="en-US"/>
              </w:rPr>
            </w:pPr>
            <w:r w:rsidRPr="00DC273E">
              <w:rPr>
                <w:rFonts w:ascii="Times New Roman" w:hAnsi="Times New Roman" w:cs="Times New Roman"/>
                <w:sz w:val="22"/>
                <w:szCs w:val="22"/>
                <w:lang w:eastAsia="en-US"/>
              </w:rPr>
              <w:t>Iš Lietuvoje įsteigtų subjektų įrodančių dokumentų nereikalaujama. Užtenka pateikto EBVPD.</w:t>
            </w:r>
          </w:p>
          <w:p w14:paraId="5B4263C5" w14:textId="77777777" w:rsidR="00EC295C" w:rsidRDefault="00EC295C" w:rsidP="006E01F0">
            <w:pPr>
              <w:pStyle w:val="Betarp"/>
              <w:jc w:val="both"/>
              <w:rPr>
                <w:rFonts w:ascii="Times New Roman" w:hAnsi="Times New Roman" w:cs="Times New Roman"/>
                <w:sz w:val="22"/>
                <w:szCs w:val="22"/>
              </w:rPr>
            </w:pPr>
          </w:p>
          <w:p w14:paraId="181FD4F0" w14:textId="77777777" w:rsidR="004B3E08" w:rsidRPr="008B0DDD" w:rsidRDefault="004B3E08" w:rsidP="006E01F0">
            <w:pPr>
              <w:pStyle w:val="Betarp"/>
              <w:jc w:val="both"/>
              <w:rPr>
                <w:rFonts w:ascii="Times New Roman" w:hAnsi="Times New Roman" w:cs="Times New Roman"/>
                <w:b/>
                <w:bCs/>
                <w:sz w:val="22"/>
                <w:szCs w:val="22"/>
              </w:rPr>
            </w:pPr>
          </w:p>
        </w:tc>
      </w:tr>
      <w:tr w:rsidR="00EC295C" w:rsidRPr="005D1FF7" w14:paraId="4EAF1D0F" w14:textId="77777777" w:rsidTr="00EC295C">
        <w:trPr>
          <w:trHeight w:val="2790"/>
        </w:trPr>
        <w:tc>
          <w:tcPr>
            <w:tcW w:w="704" w:type="dxa"/>
            <w:tcBorders>
              <w:top w:val="single" w:sz="4" w:space="0" w:color="auto"/>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E0A92A" w14:textId="77777777" w:rsidR="00EC295C" w:rsidRPr="008B0DDD" w:rsidRDefault="00EC295C" w:rsidP="006E01F0">
            <w:pPr>
              <w:pStyle w:val="Betarp"/>
              <w:numPr>
                <w:ilvl w:val="0"/>
                <w:numId w:val="31"/>
              </w:numPr>
              <w:rPr>
                <w:rFonts w:ascii="Times New Roman" w:hAnsi="Times New Roman" w:cs="Times New Roman"/>
                <w:b/>
                <w:bCs/>
                <w:sz w:val="22"/>
                <w:szCs w:val="22"/>
              </w:rPr>
            </w:pPr>
          </w:p>
        </w:tc>
        <w:tc>
          <w:tcPr>
            <w:tcW w:w="4253" w:type="dxa"/>
            <w:tcBorders>
              <w:top w:val="single" w:sz="4" w:space="0" w:color="auto"/>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38D7C5" w14:textId="77777777" w:rsidR="00EC295C" w:rsidRPr="008B0DDD" w:rsidRDefault="00EC295C" w:rsidP="006E01F0">
            <w:pPr>
              <w:pStyle w:val="Betarp"/>
              <w:jc w:val="both"/>
              <w:rPr>
                <w:rFonts w:ascii="Times New Roman" w:hAnsi="Times New Roman" w:cs="Times New Roman"/>
                <w:b/>
                <w:bCs/>
                <w:sz w:val="22"/>
                <w:szCs w:val="22"/>
                <w:lang w:eastAsia="en-US"/>
              </w:rPr>
            </w:pPr>
            <w:r w:rsidRPr="008B0DDD">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66BA9FB8" w14:textId="77777777" w:rsidR="00EC295C" w:rsidRPr="008B0DDD" w:rsidRDefault="00EC295C" w:rsidP="006E01F0">
            <w:pPr>
              <w:pStyle w:val="Betarp"/>
              <w:jc w:val="both"/>
              <w:rPr>
                <w:rFonts w:ascii="Times New Roman" w:hAnsi="Times New Roman" w:cs="Times New Roman"/>
                <w:b/>
                <w:bCs/>
                <w:sz w:val="22"/>
                <w:szCs w:val="22"/>
                <w:lang w:eastAsia="en-US"/>
              </w:rPr>
            </w:pPr>
          </w:p>
          <w:p w14:paraId="208E3920" w14:textId="77777777" w:rsidR="00EC295C" w:rsidRPr="008B0DDD" w:rsidRDefault="00EC295C" w:rsidP="006E01F0">
            <w:pPr>
              <w:pStyle w:val="Betarp"/>
              <w:jc w:val="both"/>
              <w:rPr>
                <w:rFonts w:ascii="Times New Roman" w:hAnsi="Times New Roman" w:cs="Times New Roman"/>
                <w:b/>
                <w:bCs/>
                <w:sz w:val="22"/>
                <w:szCs w:val="22"/>
                <w:lang w:eastAsia="en-US"/>
              </w:rPr>
            </w:pPr>
            <w:r w:rsidRPr="008B0DDD">
              <w:rPr>
                <w:rFonts w:ascii="Times New Roman" w:hAnsi="Times New Roman" w:cs="Times New Roman"/>
                <w:bCs/>
                <w:sz w:val="22"/>
                <w:szCs w:val="22"/>
                <w:lang w:eastAsia="en-US"/>
              </w:rPr>
              <w:t>Laikoma, kad tiekėjas nuteistas už aukščiau nurodytą nusikalstamą veiką, kai dėl:</w:t>
            </w:r>
          </w:p>
          <w:p w14:paraId="0B324DF4" w14:textId="77777777" w:rsidR="00EC295C" w:rsidRPr="008B0DDD" w:rsidRDefault="00EC295C" w:rsidP="006E01F0">
            <w:pPr>
              <w:pStyle w:val="Betarp"/>
              <w:jc w:val="both"/>
              <w:rPr>
                <w:rFonts w:ascii="Times New Roman" w:hAnsi="Times New Roman" w:cs="Times New Roman"/>
                <w:b/>
                <w:bCs/>
                <w:sz w:val="22"/>
                <w:szCs w:val="22"/>
                <w:lang w:eastAsia="en-US"/>
              </w:rPr>
            </w:pPr>
            <w:r w:rsidRPr="008B0DDD">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23E54E80" w14:textId="77777777" w:rsidR="00EC295C" w:rsidRPr="008B0DDD" w:rsidRDefault="00EC295C" w:rsidP="006E01F0">
            <w:pPr>
              <w:pStyle w:val="Betarp"/>
              <w:jc w:val="both"/>
              <w:rPr>
                <w:rFonts w:ascii="Times New Roman" w:hAnsi="Times New Roman" w:cs="Times New Roman"/>
                <w:b/>
                <w:bCs/>
                <w:sz w:val="22"/>
                <w:szCs w:val="22"/>
                <w:lang w:eastAsia="en-US"/>
              </w:rPr>
            </w:pPr>
            <w:r w:rsidRPr="008B0DDD">
              <w:rPr>
                <w:rFonts w:ascii="Times New Roman" w:hAnsi="Times New Roman" w:cs="Times New Roman"/>
                <w:bCs/>
                <w:sz w:val="22"/>
                <w:szCs w:val="22"/>
                <w:lang w:eastAsia="en-US"/>
              </w:rPr>
              <w:lastRenderedPageBreak/>
              <w:t>2) tiekėjo, kuris yra juridinis asmuo, kita organizacija ar jos</w:t>
            </w:r>
            <w:r>
              <w:rPr>
                <w:rFonts w:ascii="Times New Roman" w:hAnsi="Times New Roman" w:cs="Times New Roman"/>
                <w:bCs/>
                <w:sz w:val="22"/>
                <w:szCs w:val="22"/>
                <w:lang w:eastAsia="en-US"/>
              </w:rPr>
              <w:t xml:space="preserve"> struktūrinis</w:t>
            </w:r>
            <w:r w:rsidRPr="008B0DDD">
              <w:rPr>
                <w:rFonts w:ascii="Times New Roman" w:hAnsi="Times New Roman" w:cs="Times New Roman"/>
                <w:bCs/>
                <w:sz w:val="22"/>
                <w:szCs w:val="22"/>
                <w:lang w:eastAsia="en-US"/>
              </w:rPr>
              <w:t xml:space="preserve"> padalinys, per pastaruosius 5 metus buvo priimtas ir įsiteisėjęs apkaltinamasis teismo nuosprendi</w:t>
            </w:r>
            <w:r>
              <w:rPr>
                <w:rFonts w:ascii="Times New Roman" w:hAnsi="Times New Roman" w:cs="Times New Roman"/>
                <w:bCs/>
                <w:sz w:val="22"/>
                <w:szCs w:val="22"/>
                <w:lang w:eastAsia="en-US"/>
              </w:rPr>
              <w:t xml:space="preserve">s arba </w:t>
            </w:r>
            <w:r w:rsidRPr="00DC273E">
              <w:rPr>
                <w:rFonts w:ascii="Times New Roman" w:hAnsi="Times New Roman" w:cs="Times New Roman"/>
                <w:bCs/>
                <w:color w:val="000000" w:themeColor="text1"/>
                <w:sz w:val="22"/>
                <w:szCs w:val="22"/>
                <w:lang w:eastAsia="en-US"/>
              </w:rPr>
              <w:t xml:space="preserve">VPĮ 46 </w:t>
            </w:r>
            <w:r w:rsidRPr="008B0DDD">
              <w:rPr>
                <w:rFonts w:ascii="Times New Roman" w:hAnsi="Times New Roman" w:cs="Times New Roman"/>
                <w:bCs/>
                <w:sz w:val="22"/>
                <w:szCs w:val="22"/>
                <w:lang w:eastAsia="en-US"/>
              </w:rPr>
              <w:t>straipsnio 3 dalies atveju – galutinis administracinis sprendimas, jeigu toks sprendimas priimamas pagal tiekėjo šalies teisės aktų reikalavimus.</w:t>
            </w:r>
          </w:p>
          <w:p w14:paraId="2F015B91" w14:textId="77777777" w:rsidR="00EC295C" w:rsidRPr="008B0DDD" w:rsidRDefault="00EC295C" w:rsidP="006E01F0">
            <w:pPr>
              <w:pStyle w:val="Betarp"/>
              <w:jc w:val="both"/>
              <w:rPr>
                <w:rFonts w:ascii="Times New Roman" w:hAnsi="Times New Roman" w:cs="Times New Roman"/>
                <w:b/>
                <w:bCs/>
                <w:sz w:val="22"/>
                <w:szCs w:val="22"/>
                <w:lang w:eastAsia="en-US"/>
              </w:rPr>
            </w:pPr>
          </w:p>
          <w:p w14:paraId="6222A610" w14:textId="77777777" w:rsidR="00EC295C" w:rsidRPr="008B0DDD" w:rsidRDefault="00EC295C" w:rsidP="006E01F0">
            <w:pPr>
              <w:pStyle w:val="Betarp"/>
              <w:jc w:val="both"/>
              <w:rPr>
                <w:rFonts w:ascii="Times New Roman" w:hAnsi="Times New Roman" w:cs="Times New Roman"/>
                <w:b/>
                <w:bCs/>
                <w:sz w:val="22"/>
                <w:szCs w:val="22"/>
                <w:lang w:eastAsia="en-US"/>
              </w:rPr>
            </w:pPr>
            <w:r w:rsidRPr="008B0DDD">
              <w:rPr>
                <w:rFonts w:ascii="Times New Roman" w:hAnsi="Times New Roman" w:cs="Times New Roman"/>
                <w:bCs/>
                <w:sz w:val="22"/>
                <w:szCs w:val="22"/>
                <w:lang w:eastAsia="en-US"/>
              </w:rPr>
              <w:t>Tačiau ši nuostata netaikoma, jeigu:</w:t>
            </w:r>
          </w:p>
          <w:p w14:paraId="66498C3A" w14:textId="77777777" w:rsidR="00EC295C" w:rsidRPr="008B0DDD" w:rsidRDefault="00EC295C" w:rsidP="006E01F0">
            <w:pPr>
              <w:pStyle w:val="Betarp"/>
              <w:jc w:val="both"/>
              <w:rPr>
                <w:rFonts w:ascii="Times New Roman" w:hAnsi="Times New Roman" w:cs="Times New Roman"/>
                <w:b/>
                <w:bCs/>
                <w:sz w:val="22"/>
                <w:szCs w:val="22"/>
                <w:lang w:eastAsia="en-US"/>
              </w:rPr>
            </w:pPr>
            <w:r w:rsidRPr="008B0DDD">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2E9573CC" w14:textId="77777777" w:rsidR="00EC295C" w:rsidRPr="008B0DDD" w:rsidRDefault="00EC295C" w:rsidP="006E01F0">
            <w:pPr>
              <w:pStyle w:val="Betarp"/>
              <w:jc w:val="both"/>
              <w:rPr>
                <w:rFonts w:ascii="Times New Roman" w:hAnsi="Times New Roman" w:cs="Times New Roman"/>
                <w:b/>
                <w:bCs/>
                <w:sz w:val="22"/>
                <w:szCs w:val="22"/>
                <w:lang w:eastAsia="en-US"/>
              </w:rPr>
            </w:pPr>
            <w:r w:rsidRPr="008B0DDD">
              <w:rPr>
                <w:rFonts w:ascii="Times New Roman" w:hAnsi="Times New Roman" w:cs="Times New Roman"/>
                <w:bCs/>
                <w:sz w:val="22"/>
                <w:szCs w:val="22"/>
                <w:lang w:eastAsia="en-US"/>
              </w:rPr>
              <w:t>2) įsiskolinimo suma neviršija 50 Eur (penkiasdešimt eurų);</w:t>
            </w:r>
          </w:p>
          <w:p w14:paraId="62C68CA5" w14:textId="36883413" w:rsidR="00EC295C" w:rsidRPr="00EC295C" w:rsidRDefault="00EC295C" w:rsidP="006E01F0">
            <w:pPr>
              <w:pStyle w:val="Betarp"/>
              <w:jc w:val="both"/>
              <w:rPr>
                <w:rFonts w:ascii="Times New Roman" w:hAnsi="Times New Roman" w:cs="Times New Roman"/>
                <w:color w:val="000000" w:themeColor="text1"/>
                <w:sz w:val="22"/>
                <w:szCs w:val="22"/>
                <w:lang w:eastAsia="en-US"/>
              </w:rPr>
            </w:pPr>
            <w:r w:rsidRPr="008B0DDD">
              <w:rPr>
                <w:rFonts w:ascii="Times New Roman" w:hAnsi="Times New Roman" w:cs="Times New Roman"/>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984" w:type="dxa"/>
            <w:tcBorders>
              <w:top w:val="single" w:sz="4" w:space="0" w:color="auto"/>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76C6A8" w14:textId="77777777" w:rsidR="00EC295C" w:rsidRPr="008B0DDD" w:rsidRDefault="00EC295C" w:rsidP="006E01F0">
            <w:pPr>
              <w:pStyle w:val="Betarp"/>
              <w:jc w:val="both"/>
              <w:rPr>
                <w:rFonts w:ascii="Times New Roman" w:eastAsia="Yu Mincho" w:hAnsi="Times New Roman" w:cs="Times New Roman"/>
                <w:b/>
                <w:bCs/>
                <w:sz w:val="22"/>
                <w:szCs w:val="22"/>
              </w:rPr>
            </w:pPr>
            <w:r w:rsidRPr="008B0DDD">
              <w:rPr>
                <w:rFonts w:ascii="Times New Roman" w:eastAsia="Yu Mincho" w:hAnsi="Times New Roman" w:cs="Times New Roman"/>
                <w:b/>
                <w:bCs/>
                <w:sz w:val="22"/>
                <w:szCs w:val="22"/>
              </w:rPr>
              <w:lastRenderedPageBreak/>
              <w:t>VPĮ 46 straipsnio 3 dalis</w:t>
            </w:r>
          </w:p>
          <w:p w14:paraId="50B007C0" w14:textId="77777777" w:rsidR="00EC295C" w:rsidRPr="008B0DDD" w:rsidRDefault="00EC295C" w:rsidP="006E01F0">
            <w:pPr>
              <w:pStyle w:val="Betarp"/>
              <w:jc w:val="both"/>
              <w:rPr>
                <w:rFonts w:ascii="Times New Roman" w:eastAsia="Arial" w:hAnsi="Times New Roman" w:cs="Times New Roman"/>
                <w:sz w:val="22"/>
                <w:szCs w:val="22"/>
              </w:rPr>
            </w:pPr>
          </w:p>
          <w:p w14:paraId="760E6E5B" w14:textId="0C26402C" w:rsidR="00EC295C" w:rsidRPr="00DC273E" w:rsidRDefault="00EC295C" w:rsidP="006E01F0">
            <w:pPr>
              <w:pStyle w:val="Betarp"/>
              <w:jc w:val="both"/>
              <w:rPr>
                <w:rFonts w:ascii="Times New Roman" w:eastAsia="Yu Mincho" w:hAnsi="Times New Roman" w:cs="Times New Roman"/>
                <w:b/>
                <w:bCs/>
                <w:sz w:val="22"/>
                <w:szCs w:val="22"/>
                <w:lang w:eastAsia="en-US"/>
              </w:rPr>
            </w:pPr>
            <w:r w:rsidRPr="008B0DDD">
              <w:rPr>
                <w:rFonts w:ascii="Times New Roman" w:eastAsia="Arial" w:hAnsi="Times New Roman" w:cs="Times New Roman"/>
                <w:sz w:val="22"/>
                <w:szCs w:val="22"/>
              </w:rPr>
              <w:t>EBVPD III dalies B1 ir B2 punktai</w:t>
            </w:r>
          </w:p>
        </w:tc>
        <w:tc>
          <w:tcPr>
            <w:tcW w:w="2693" w:type="dxa"/>
            <w:tcBorders>
              <w:top w:val="single" w:sz="4" w:space="0" w:color="auto"/>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E250F1" w14:textId="49AC15FA" w:rsidR="00EC295C" w:rsidRPr="008B0DDD" w:rsidRDefault="00EC295C" w:rsidP="006E01F0">
            <w:pPr>
              <w:pStyle w:val="Betarp"/>
              <w:jc w:val="both"/>
              <w:rPr>
                <w:rFonts w:ascii="Times New Roman" w:hAnsi="Times New Roman" w:cs="Times New Roman"/>
                <w:b/>
                <w:bCs/>
                <w:sz w:val="22"/>
                <w:szCs w:val="22"/>
              </w:rPr>
            </w:pPr>
            <w:r>
              <w:rPr>
                <w:rFonts w:ascii="Times New Roman" w:hAnsi="Times New Roman" w:cs="Times New Roman"/>
                <w:sz w:val="22"/>
                <w:szCs w:val="22"/>
              </w:rPr>
              <w:t>1</w:t>
            </w:r>
            <w:r w:rsidRPr="008B0DDD">
              <w:rPr>
                <w:rFonts w:ascii="Times New Roman" w:hAnsi="Times New Roman" w:cs="Times New Roman"/>
                <w:sz w:val="22"/>
                <w:szCs w:val="22"/>
              </w:rPr>
              <w:t>) Dėl įsipareigojimų, susijusių su mokesčių mokėjimu, įvykdymo i</w:t>
            </w:r>
            <w:r w:rsidRPr="008B0DDD">
              <w:rPr>
                <w:rFonts w:ascii="Times New Roman" w:hAnsi="Times New Roman" w:cs="Times New Roman"/>
                <w:sz w:val="22"/>
                <w:szCs w:val="22"/>
                <w:lang w:eastAsia="en-US"/>
              </w:rPr>
              <w:t xml:space="preserve">š Lietuvoje įsteigtų subjektų </w:t>
            </w:r>
            <w:r w:rsidRPr="008B0DDD">
              <w:rPr>
                <w:rFonts w:ascii="Times New Roman" w:hAnsi="Times New Roman" w:cs="Times New Roman"/>
                <w:sz w:val="22"/>
                <w:szCs w:val="22"/>
              </w:rPr>
              <w:t>prašoma:</w:t>
            </w:r>
          </w:p>
          <w:p w14:paraId="5447E585" w14:textId="77777777" w:rsidR="00EC295C" w:rsidRPr="008B0DDD" w:rsidRDefault="00EC295C" w:rsidP="006E01F0">
            <w:pPr>
              <w:pStyle w:val="Betarp"/>
              <w:jc w:val="both"/>
              <w:rPr>
                <w:rFonts w:ascii="Times New Roman" w:hAnsi="Times New Roman" w:cs="Times New Roman"/>
                <w:b/>
                <w:bCs/>
                <w:sz w:val="22"/>
                <w:szCs w:val="22"/>
              </w:rPr>
            </w:pPr>
          </w:p>
          <w:p w14:paraId="21B83716" w14:textId="77777777" w:rsidR="007B22B3" w:rsidRDefault="00EC295C" w:rsidP="006E01F0">
            <w:pPr>
              <w:pStyle w:val="Betarp"/>
              <w:numPr>
                <w:ilvl w:val="0"/>
                <w:numId w:val="29"/>
              </w:numPr>
              <w:jc w:val="both"/>
              <w:rPr>
                <w:rFonts w:ascii="Times New Roman" w:hAnsi="Times New Roman" w:cs="Times New Roman"/>
                <w:sz w:val="22"/>
                <w:szCs w:val="22"/>
              </w:rPr>
            </w:pPr>
            <w:r w:rsidRPr="008B0DDD">
              <w:rPr>
                <w:rFonts w:ascii="Times New Roman" w:hAnsi="Times New Roman" w:cs="Times New Roman"/>
                <w:sz w:val="22"/>
                <w:szCs w:val="22"/>
              </w:rPr>
              <w:t xml:space="preserve">išrašo iš teismo sprendimo (jei toks yra) </w:t>
            </w:r>
          </w:p>
          <w:p w14:paraId="653D1374" w14:textId="3326069B" w:rsidR="00EC295C" w:rsidRPr="008B0DDD" w:rsidRDefault="00EC295C" w:rsidP="006E01F0">
            <w:pPr>
              <w:pStyle w:val="Betarp"/>
              <w:numPr>
                <w:ilvl w:val="0"/>
                <w:numId w:val="29"/>
              </w:numPr>
              <w:jc w:val="both"/>
              <w:rPr>
                <w:rFonts w:ascii="Times New Roman" w:hAnsi="Times New Roman" w:cs="Times New Roman"/>
                <w:sz w:val="22"/>
                <w:szCs w:val="22"/>
              </w:rPr>
            </w:pPr>
            <w:r w:rsidRPr="008B0DDD">
              <w:rPr>
                <w:rFonts w:ascii="Times New Roman" w:hAnsi="Times New Roman" w:cs="Times New Roman"/>
                <w:sz w:val="22"/>
                <w:szCs w:val="22"/>
              </w:rPr>
              <w:t>arba Valstybinės mokesčių inspekcijos prie Lietuvos Respublikos finansų ministerijos išduoto dokumento,</w:t>
            </w:r>
          </w:p>
          <w:p w14:paraId="732037CF" w14:textId="77777777" w:rsidR="00EC295C" w:rsidRPr="008B0DDD" w:rsidRDefault="00EC295C" w:rsidP="006E01F0">
            <w:pPr>
              <w:pStyle w:val="Betarp"/>
              <w:numPr>
                <w:ilvl w:val="0"/>
                <w:numId w:val="28"/>
              </w:numPr>
              <w:jc w:val="both"/>
              <w:rPr>
                <w:rFonts w:ascii="Times New Roman" w:hAnsi="Times New Roman" w:cs="Times New Roman"/>
                <w:sz w:val="22"/>
                <w:szCs w:val="22"/>
              </w:rPr>
            </w:pPr>
            <w:r w:rsidRPr="008B0DDD">
              <w:rPr>
                <w:rFonts w:ascii="Times New Roman" w:hAnsi="Times New Roman" w:cs="Times New Roman"/>
                <w:sz w:val="22"/>
                <w:szCs w:val="22"/>
              </w:rPr>
              <w:t xml:space="preserve">arba valstybės </w:t>
            </w:r>
            <w:r w:rsidRPr="008B0DDD">
              <w:rPr>
                <w:rFonts w:ascii="Times New Roman" w:hAnsi="Times New Roman" w:cs="Times New Roman"/>
                <w:sz w:val="22"/>
                <w:szCs w:val="22"/>
              </w:rPr>
              <w:lastRenderedPageBreak/>
              <w:t>įmonės Registrų centro Lietuvos Respublikos Vyriausybės nustatyta tvarka išduoto dokumento, patvirtinančio jungtinius kompetentingų institucijų tvarkomus duomenis.</w:t>
            </w:r>
          </w:p>
          <w:p w14:paraId="3609E4E7" w14:textId="77777777" w:rsidR="00EC295C" w:rsidRPr="008B0DDD" w:rsidRDefault="00EC295C" w:rsidP="006E01F0">
            <w:pPr>
              <w:pStyle w:val="Betarp"/>
              <w:jc w:val="both"/>
              <w:rPr>
                <w:rFonts w:ascii="Times New Roman" w:hAnsi="Times New Roman" w:cs="Times New Roman"/>
                <w:sz w:val="22"/>
                <w:szCs w:val="22"/>
              </w:rPr>
            </w:pPr>
          </w:p>
          <w:p w14:paraId="349F508E" w14:textId="77777777" w:rsidR="00EC295C" w:rsidRPr="008B0DDD" w:rsidRDefault="00EC295C" w:rsidP="006E01F0">
            <w:pPr>
              <w:pStyle w:val="Betarp"/>
              <w:jc w:val="both"/>
              <w:rPr>
                <w:rFonts w:ascii="Times New Roman" w:hAnsi="Times New Roman" w:cs="Times New Roman"/>
                <w:sz w:val="22"/>
                <w:szCs w:val="22"/>
              </w:rPr>
            </w:pPr>
            <w:r w:rsidRPr="008B0DDD">
              <w:rPr>
                <w:rFonts w:ascii="Times New Roman" w:hAnsi="Times New Roman" w:cs="Times New Roman"/>
                <w:sz w:val="22"/>
                <w:szCs w:val="22"/>
                <w:lang w:eastAsia="en-US"/>
              </w:rPr>
              <w:t>Iš ne Lietuvoje įsteigtų subjektų reikalaujama:</w:t>
            </w:r>
          </w:p>
          <w:p w14:paraId="5EE21ADF" w14:textId="77777777" w:rsidR="00EC295C" w:rsidRPr="008B0DDD" w:rsidRDefault="00EC295C" w:rsidP="006E01F0">
            <w:pPr>
              <w:pStyle w:val="Betarp"/>
              <w:numPr>
                <w:ilvl w:val="0"/>
                <w:numId w:val="30"/>
              </w:numPr>
              <w:ind w:left="314"/>
              <w:jc w:val="both"/>
              <w:rPr>
                <w:rFonts w:ascii="Times New Roman" w:hAnsi="Times New Roman" w:cs="Times New Roman"/>
                <w:b/>
                <w:bCs/>
                <w:sz w:val="22"/>
                <w:szCs w:val="22"/>
              </w:rPr>
            </w:pPr>
            <w:r w:rsidRPr="008B0DDD">
              <w:rPr>
                <w:rFonts w:ascii="Times New Roman" w:hAnsi="Times New Roman" w:cs="Times New Roman"/>
                <w:sz w:val="22"/>
                <w:szCs w:val="22"/>
              </w:rPr>
              <w:t>atitinkamos užsienio šalies institucijos dokumento</w:t>
            </w:r>
            <w:r w:rsidRPr="008B0DDD">
              <w:rPr>
                <w:rStyle w:val="Puslapioinaosnuoroda"/>
                <w:rFonts w:ascii="Times New Roman" w:hAnsi="Times New Roman" w:cs="Times New Roman"/>
                <w:sz w:val="22"/>
                <w:szCs w:val="22"/>
              </w:rPr>
              <w:footnoteReference w:id="3"/>
            </w:r>
            <w:r w:rsidRPr="008B0DDD">
              <w:rPr>
                <w:rFonts w:ascii="Times New Roman" w:hAnsi="Times New Roman" w:cs="Times New Roman"/>
                <w:sz w:val="22"/>
                <w:szCs w:val="22"/>
              </w:rPr>
              <w:t>.</w:t>
            </w:r>
          </w:p>
          <w:p w14:paraId="232DBB33" w14:textId="77777777" w:rsidR="00EC295C" w:rsidRPr="008B0DDD" w:rsidRDefault="00EC295C" w:rsidP="006E01F0">
            <w:pPr>
              <w:pStyle w:val="Betarp"/>
              <w:jc w:val="both"/>
              <w:rPr>
                <w:rFonts w:ascii="Times New Roman" w:eastAsia="Yu Mincho" w:hAnsi="Times New Roman" w:cs="Times New Roman"/>
                <w:sz w:val="22"/>
                <w:szCs w:val="22"/>
              </w:rPr>
            </w:pPr>
          </w:p>
          <w:p w14:paraId="2C73535E" w14:textId="77777777" w:rsidR="00EC295C" w:rsidRPr="008B0DDD" w:rsidRDefault="00EC295C" w:rsidP="006E01F0">
            <w:pPr>
              <w:pStyle w:val="Betarp"/>
              <w:jc w:val="both"/>
              <w:rPr>
                <w:rFonts w:ascii="Times New Roman" w:hAnsi="Times New Roman" w:cs="Times New Roman"/>
                <w:i/>
                <w:iCs/>
                <w:color w:val="000000" w:themeColor="text1"/>
                <w:sz w:val="22"/>
                <w:szCs w:val="22"/>
              </w:rPr>
            </w:pPr>
            <w:r w:rsidRPr="008B0DDD">
              <w:rPr>
                <w:rFonts w:ascii="Times New Roman" w:hAnsi="Times New Roman" w:cs="Times New Roman"/>
                <w:sz w:val="22"/>
                <w:szCs w:val="22"/>
              </w:rPr>
              <w:t xml:space="preserve">Nurodyti dokumentai turi būti  išduoti ne anksčiau kaip </w:t>
            </w:r>
            <w:r w:rsidRPr="008B0DDD">
              <w:rPr>
                <w:rFonts w:ascii="Times New Roman" w:hAnsi="Times New Roman" w:cs="Times New Roman"/>
                <w:color w:val="00B050"/>
                <w:sz w:val="22"/>
                <w:szCs w:val="22"/>
              </w:rPr>
              <w:t>120</w:t>
            </w:r>
            <w:r w:rsidRPr="008B0DDD">
              <w:rPr>
                <w:rFonts w:ascii="Times New Roman" w:hAnsi="Times New Roman" w:cs="Times New Roman"/>
                <w:sz w:val="22"/>
                <w:szCs w:val="22"/>
              </w:rPr>
              <w:t xml:space="preserve"> </w:t>
            </w:r>
            <w:r w:rsidRPr="008B0DDD">
              <w:rPr>
                <w:rFonts w:ascii="Times New Roman" w:hAnsi="Times New Roman" w:cs="Times New Roman"/>
                <w:color w:val="00B050"/>
                <w:sz w:val="22"/>
                <w:szCs w:val="22"/>
              </w:rPr>
              <w:t>dienų</w:t>
            </w:r>
            <w:r w:rsidRPr="008B0DDD">
              <w:rPr>
                <w:rFonts w:ascii="Times New Roman" w:hAnsi="Times New Roman" w:cs="Times New Roman"/>
                <w:sz w:val="22"/>
                <w:szCs w:val="22"/>
              </w:rPr>
              <w:t xml:space="preserve"> iki </w:t>
            </w:r>
            <w:r w:rsidRPr="008B0DDD">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8B0DDD">
              <w:rPr>
                <w:rFonts w:ascii="Times New Roman" w:eastAsia="Times New Roman" w:hAnsi="Times New Roman" w:cs="Times New Roman"/>
                <w:sz w:val="22"/>
                <w:szCs w:val="22"/>
              </w:rPr>
              <w:t>umentus</w:t>
            </w:r>
            <w:r w:rsidRPr="008B0DDD">
              <w:rPr>
                <w:rFonts w:ascii="Times New Roman" w:hAnsi="Times New Roman" w:cs="Times New Roman"/>
                <w:sz w:val="22"/>
                <w:szCs w:val="22"/>
              </w:rPr>
              <w:t xml:space="preserve">. </w:t>
            </w:r>
            <w:r w:rsidRPr="008B0DDD">
              <w:rPr>
                <w:rFonts w:ascii="Times New Roman" w:hAnsi="Times New Roman" w:cs="Times New Roman"/>
                <w:b/>
                <w:bCs/>
                <w:i/>
                <w:iCs/>
                <w:color w:val="000000" w:themeColor="text1"/>
                <w:sz w:val="22"/>
                <w:szCs w:val="22"/>
              </w:rPr>
              <w:t>Pavyzdys</w:t>
            </w:r>
            <w:r w:rsidRPr="008B0DDD">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5F520DB2" w14:textId="77777777" w:rsidR="00EC295C" w:rsidRPr="008B0DDD" w:rsidRDefault="00EC295C" w:rsidP="006E01F0">
            <w:pPr>
              <w:pStyle w:val="Betarp"/>
              <w:jc w:val="both"/>
              <w:rPr>
                <w:rFonts w:ascii="Times New Roman" w:hAnsi="Times New Roman" w:cs="Times New Roman"/>
                <w:i/>
                <w:iCs/>
                <w:color w:val="7030A0"/>
                <w:sz w:val="22"/>
                <w:szCs w:val="22"/>
              </w:rPr>
            </w:pPr>
          </w:p>
          <w:p w14:paraId="69E4499E" w14:textId="77777777" w:rsidR="00EC295C" w:rsidRPr="008B0DDD" w:rsidRDefault="00EC295C" w:rsidP="006E01F0">
            <w:pPr>
              <w:pStyle w:val="Betarp"/>
              <w:jc w:val="both"/>
              <w:rPr>
                <w:rFonts w:ascii="Times New Roman" w:hAnsi="Times New Roman" w:cs="Times New Roman"/>
                <w:b/>
                <w:bCs/>
                <w:sz w:val="22"/>
                <w:szCs w:val="22"/>
              </w:rPr>
            </w:pPr>
            <w:r w:rsidRPr="008B0DDD">
              <w:rPr>
                <w:rFonts w:ascii="Times New Roman" w:hAnsi="Times New Roman" w:cs="Times New Roman"/>
                <w:bCs/>
                <w:sz w:val="22"/>
                <w:szCs w:val="22"/>
              </w:rPr>
              <w:t xml:space="preserve">Jei dokumentas išduotas anksčiau, tačiau jame nurodytas galiojimo terminas ilgesnis nei pašalinimo pagrindų nebuvimą patvirtinančių dokumentų pagal EBVPD galutinis pateikimo </w:t>
            </w:r>
            <w:r w:rsidRPr="008B0DDD">
              <w:rPr>
                <w:rFonts w:ascii="Times New Roman" w:hAnsi="Times New Roman" w:cs="Times New Roman"/>
                <w:bCs/>
                <w:sz w:val="22"/>
                <w:szCs w:val="22"/>
              </w:rPr>
              <w:lastRenderedPageBreak/>
              <w:t>terminas, toks dokumentas jo galiojimo laikotarpiu yra priimtinas.</w:t>
            </w:r>
          </w:p>
          <w:p w14:paraId="75E91813" w14:textId="77777777" w:rsidR="00EC295C" w:rsidRPr="008B0DDD" w:rsidRDefault="00EC295C" w:rsidP="006E01F0">
            <w:pPr>
              <w:pStyle w:val="Betarp"/>
              <w:jc w:val="both"/>
              <w:rPr>
                <w:rFonts w:ascii="Times New Roman" w:hAnsi="Times New Roman" w:cs="Times New Roman"/>
                <w:b/>
                <w:bCs/>
                <w:sz w:val="22"/>
                <w:szCs w:val="22"/>
              </w:rPr>
            </w:pPr>
          </w:p>
          <w:p w14:paraId="0A4D7D67" w14:textId="77777777" w:rsidR="00EC295C" w:rsidRPr="008B0DDD" w:rsidRDefault="00EC295C" w:rsidP="006E01F0">
            <w:pPr>
              <w:pStyle w:val="Betarp"/>
              <w:jc w:val="both"/>
              <w:rPr>
                <w:rFonts w:ascii="Times New Roman" w:hAnsi="Times New Roman" w:cs="Times New Roman"/>
                <w:b/>
                <w:bCs/>
                <w:sz w:val="22"/>
                <w:szCs w:val="22"/>
              </w:rPr>
            </w:pPr>
            <w:r w:rsidRPr="008B0DDD">
              <w:rPr>
                <w:rFonts w:ascii="Times New Roman" w:hAnsi="Times New Roman" w:cs="Times New Roman"/>
                <w:bCs/>
                <w:sz w:val="22"/>
                <w:szCs w:val="22"/>
              </w:rPr>
              <w:t>2) Dėl įsipareigojimų, susijusių su socialinio draudimo įmokų mokėjimu, įvykdymo i</w:t>
            </w:r>
            <w:r w:rsidRPr="008B0DDD">
              <w:rPr>
                <w:rFonts w:ascii="Times New Roman" w:hAnsi="Times New Roman" w:cs="Times New Roman"/>
                <w:sz w:val="22"/>
                <w:szCs w:val="22"/>
                <w:lang w:eastAsia="en-US"/>
              </w:rPr>
              <w:t xml:space="preserve">š Lietuvoje įsteigtų subjektų </w:t>
            </w:r>
            <w:r w:rsidRPr="008B0DDD">
              <w:rPr>
                <w:rFonts w:ascii="Times New Roman" w:hAnsi="Times New Roman" w:cs="Times New Roman"/>
                <w:bCs/>
                <w:sz w:val="22"/>
                <w:szCs w:val="22"/>
              </w:rPr>
              <w:t>prašoma:</w:t>
            </w:r>
          </w:p>
          <w:p w14:paraId="59D08C7E" w14:textId="77777777" w:rsidR="00EC295C" w:rsidRPr="008B0DDD" w:rsidRDefault="00EC295C" w:rsidP="006E01F0">
            <w:pPr>
              <w:pStyle w:val="Betarp"/>
              <w:jc w:val="both"/>
              <w:rPr>
                <w:rFonts w:ascii="Times New Roman" w:hAnsi="Times New Roman" w:cs="Times New Roman"/>
                <w:bCs/>
                <w:sz w:val="22"/>
                <w:szCs w:val="22"/>
              </w:rPr>
            </w:pPr>
            <w:r w:rsidRPr="008B0DDD">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4" w:history="1">
              <w:r w:rsidRPr="008B0DDD">
                <w:rPr>
                  <w:rStyle w:val="Hipersaitas"/>
                  <w:rFonts w:ascii="Times New Roman" w:hAnsi="Times New Roman" w:cs="Times New Roman"/>
                  <w:bCs/>
                  <w:sz w:val="22"/>
                  <w:szCs w:val="22"/>
                </w:rPr>
                <w:t>http://draudejai.sodra.lt/draudeju_viesi_duomenys/</w:t>
              </w:r>
            </w:hyperlink>
            <w:r w:rsidRPr="008B0DDD">
              <w:rPr>
                <w:rFonts w:ascii="Times New Roman" w:hAnsi="Times New Roman" w:cs="Times New Roman"/>
                <w:bCs/>
                <w:sz w:val="22"/>
                <w:szCs w:val="22"/>
              </w:rPr>
              <w:t>.</w:t>
            </w:r>
          </w:p>
          <w:p w14:paraId="30AAA0D4" w14:textId="77777777" w:rsidR="00EC295C" w:rsidRPr="008B0DDD" w:rsidRDefault="00EC295C" w:rsidP="006E01F0">
            <w:pPr>
              <w:pStyle w:val="Betarp"/>
              <w:jc w:val="both"/>
              <w:rPr>
                <w:rFonts w:ascii="Times New Roman" w:hAnsi="Times New Roman" w:cs="Times New Roman"/>
                <w:b/>
                <w:bCs/>
                <w:sz w:val="22"/>
                <w:szCs w:val="22"/>
              </w:rPr>
            </w:pPr>
          </w:p>
          <w:p w14:paraId="1CE8C3CD" w14:textId="77777777" w:rsidR="00EC295C" w:rsidRPr="008B0DDD" w:rsidRDefault="00EC295C" w:rsidP="006E01F0">
            <w:pPr>
              <w:pStyle w:val="Betarp"/>
              <w:jc w:val="both"/>
              <w:rPr>
                <w:rFonts w:ascii="Times New Roman" w:hAnsi="Times New Roman" w:cs="Times New Roman"/>
                <w:sz w:val="22"/>
                <w:szCs w:val="22"/>
              </w:rPr>
            </w:pPr>
            <w:r w:rsidRPr="008B0DDD">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8AC60B2" w14:textId="77777777" w:rsidR="00EC295C" w:rsidRPr="008B0DDD" w:rsidRDefault="00EC295C" w:rsidP="006E01F0">
            <w:pPr>
              <w:pStyle w:val="Betarp"/>
              <w:jc w:val="both"/>
              <w:rPr>
                <w:rFonts w:ascii="Times New Roman" w:hAnsi="Times New Roman" w:cs="Times New Roman"/>
                <w:b/>
                <w:bCs/>
                <w:sz w:val="22"/>
                <w:szCs w:val="22"/>
              </w:rPr>
            </w:pPr>
          </w:p>
          <w:p w14:paraId="7806629B" w14:textId="77777777" w:rsidR="00EC295C" w:rsidRPr="008B0DDD" w:rsidRDefault="00EC295C" w:rsidP="006E01F0">
            <w:pPr>
              <w:pStyle w:val="Betarp"/>
              <w:jc w:val="both"/>
              <w:rPr>
                <w:rFonts w:ascii="Times New Roman" w:hAnsi="Times New Roman" w:cs="Times New Roman"/>
                <w:sz w:val="22"/>
                <w:szCs w:val="22"/>
              </w:rPr>
            </w:pPr>
            <w:r w:rsidRPr="008B0DDD">
              <w:rPr>
                <w:rFonts w:ascii="Times New Roman" w:hAnsi="Times New Roman" w:cs="Times New Roman"/>
                <w:sz w:val="22"/>
                <w:szCs w:val="22"/>
              </w:rPr>
              <w:t xml:space="preserve">2.2) Jeigu tiekėjas yra fizinis asmuo, registruotas Lietuvos Respublikoje, jis pateikia išrašą iš teismo sprendimo (jei toks yra) arba „Sodros“ išduotą </w:t>
            </w:r>
            <w:r w:rsidRPr="008B0DDD">
              <w:rPr>
                <w:rFonts w:ascii="Times New Roman" w:hAnsi="Times New Roman" w:cs="Times New Roman"/>
                <w:sz w:val="22"/>
                <w:szCs w:val="22"/>
              </w:rPr>
              <w:lastRenderedPageBreak/>
              <w:t>dokumentą, arba valstybės įmonės Registrų centras Lietuvos Respublikos Vyriausybės nustatyta tvarka išduotą dokumentą, patvirtinantį jungtinius kompetentingų institucijų tvarkomus duomenis.</w:t>
            </w:r>
          </w:p>
          <w:p w14:paraId="2801BB43" w14:textId="77777777" w:rsidR="00EC295C" w:rsidRPr="008B0DDD" w:rsidRDefault="00EC295C" w:rsidP="006E01F0">
            <w:pPr>
              <w:pStyle w:val="Betarp"/>
              <w:jc w:val="both"/>
              <w:rPr>
                <w:rFonts w:ascii="Times New Roman" w:hAnsi="Times New Roman" w:cs="Times New Roman"/>
                <w:b/>
                <w:bCs/>
                <w:sz w:val="22"/>
                <w:szCs w:val="22"/>
              </w:rPr>
            </w:pPr>
          </w:p>
          <w:p w14:paraId="6579C2FE" w14:textId="77777777" w:rsidR="00EC295C" w:rsidRPr="008B0DDD" w:rsidRDefault="00EC295C" w:rsidP="006E01F0">
            <w:pPr>
              <w:pStyle w:val="Betarp"/>
              <w:jc w:val="both"/>
              <w:rPr>
                <w:rFonts w:ascii="Times New Roman" w:hAnsi="Times New Roman" w:cs="Times New Roman"/>
                <w:sz w:val="22"/>
                <w:szCs w:val="22"/>
              </w:rPr>
            </w:pPr>
            <w:r w:rsidRPr="008B0DDD">
              <w:rPr>
                <w:rFonts w:ascii="Times New Roman" w:hAnsi="Times New Roman" w:cs="Times New Roman"/>
                <w:sz w:val="22"/>
                <w:szCs w:val="22"/>
                <w:lang w:eastAsia="en-US"/>
              </w:rPr>
              <w:t>Iš ne Lietuvoje įsteigtų subjektų reikalaujama:</w:t>
            </w:r>
          </w:p>
          <w:p w14:paraId="0B3A7952" w14:textId="77777777" w:rsidR="00EC295C" w:rsidRPr="008B0DDD" w:rsidRDefault="00EC295C" w:rsidP="006E01F0">
            <w:pPr>
              <w:pStyle w:val="Betarp"/>
              <w:numPr>
                <w:ilvl w:val="0"/>
                <w:numId w:val="30"/>
              </w:numPr>
              <w:ind w:left="314"/>
              <w:jc w:val="both"/>
              <w:rPr>
                <w:rFonts w:ascii="Times New Roman" w:hAnsi="Times New Roman" w:cs="Times New Roman"/>
                <w:b/>
                <w:bCs/>
                <w:sz w:val="22"/>
                <w:szCs w:val="22"/>
              </w:rPr>
            </w:pPr>
            <w:r w:rsidRPr="008B0DDD">
              <w:rPr>
                <w:rFonts w:ascii="Times New Roman" w:hAnsi="Times New Roman" w:cs="Times New Roman"/>
                <w:sz w:val="22"/>
                <w:szCs w:val="22"/>
              </w:rPr>
              <w:t>atitinkamos užsienio šalies kompetentingos institucijos dokumento</w:t>
            </w:r>
            <w:r w:rsidRPr="008B0DDD">
              <w:rPr>
                <w:rStyle w:val="Puslapioinaosnuoroda"/>
                <w:rFonts w:ascii="Times New Roman" w:hAnsi="Times New Roman" w:cs="Times New Roman"/>
                <w:sz w:val="22"/>
                <w:szCs w:val="22"/>
              </w:rPr>
              <w:footnoteReference w:id="4"/>
            </w:r>
            <w:r w:rsidRPr="008B0DDD">
              <w:rPr>
                <w:rFonts w:ascii="Times New Roman" w:hAnsi="Times New Roman" w:cs="Times New Roman"/>
                <w:sz w:val="22"/>
                <w:szCs w:val="22"/>
              </w:rPr>
              <w:t>.</w:t>
            </w:r>
          </w:p>
          <w:p w14:paraId="5D4CF99B" w14:textId="77777777" w:rsidR="00EC295C" w:rsidRPr="008B0DDD" w:rsidRDefault="00EC295C" w:rsidP="006E01F0">
            <w:pPr>
              <w:pStyle w:val="Betarp"/>
              <w:jc w:val="both"/>
              <w:rPr>
                <w:rFonts w:ascii="Times New Roman" w:hAnsi="Times New Roman" w:cs="Times New Roman"/>
                <w:b/>
                <w:bCs/>
                <w:sz w:val="22"/>
                <w:szCs w:val="22"/>
              </w:rPr>
            </w:pPr>
          </w:p>
          <w:p w14:paraId="6D109FB3" w14:textId="77777777" w:rsidR="00EC295C" w:rsidRPr="008B0DDD" w:rsidRDefault="00EC295C" w:rsidP="006E01F0">
            <w:pPr>
              <w:pStyle w:val="Betarp"/>
              <w:jc w:val="both"/>
              <w:rPr>
                <w:rFonts w:ascii="Times New Roman" w:hAnsi="Times New Roman" w:cs="Times New Roman"/>
                <w:i/>
                <w:iCs/>
                <w:color w:val="7030A0"/>
                <w:sz w:val="22"/>
                <w:szCs w:val="22"/>
              </w:rPr>
            </w:pPr>
            <w:r w:rsidRPr="008B0DDD">
              <w:rPr>
                <w:rFonts w:ascii="Times New Roman" w:hAnsi="Times New Roman" w:cs="Times New Roman"/>
                <w:sz w:val="22"/>
                <w:szCs w:val="22"/>
              </w:rPr>
              <w:t xml:space="preserve">Nurodyti dokumentai turi būti  išduoti ne anksčiau kaip </w:t>
            </w:r>
            <w:r w:rsidRPr="008B0DDD">
              <w:rPr>
                <w:rFonts w:ascii="Times New Roman" w:hAnsi="Times New Roman" w:cs="Times New Roman"/>
                <w:color w:val="00B050"/>
                <w:sz w:val="22"/>
                <w:szCs w:val="22"/>
              </w:rPr>
              <w:t>120</w:t>
            </w:r>
            <w:r w:rsidRPr="008B0DDD">
              <w:rPr>
                <w:rFonts w:ascii="Times New Roman" w:hAnsi="Times New Roman" w:cs="Times New Roman"/>
                <w:sz w:val="22"/>
                <w:szCs w:val="22"/>
              </w:rPr>
              <w:t xml:space="preserve"> </w:t>
            </w:r>
            <w:r w:rsidRPr="008B0DDD">
              <w:rPr>
                <w:rFonts w:ascii="Times New Roman" w:hAnsi="Times New Roman" w:cs="Times New Roman"/>
                <w:color w:val="00B050"/>
                <w:sz w:val="22"/>
                <w:szCs w:val="22"/>
              </w:rPr>
              <w:t>dienų</w:t>
            </w:r>
            <w:r w:rsidRPr="008B0DDD">
              <w:rPr>
                <w:rFonts w:ascii="Times New Roman" w:hAnsi="Times New Roman" w:cs="Times New Roman"/>
                <w:sz w:val="22"/>
                <w:szCs w:val="22"/>
              </w:rPr>
              <w:t xml:space="preserve"> iki </w:t>
            </w:r>
            <w:r w:rsidRPr="008B0DDD">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8B0DDD">
              <w:rPr>
                <w:rFonts w:ascii="Times New Roman" w:eastAsia="Times New Roman" w:hAnsi="Times New Roman" w:cs="Times New Roman"/>
                <w:sz w:val="22"/>
                <w:szCs w:val="22"/>
              </w:rPr>
              <w:t>umentus</w:t>
            </w:r>
            <w:r w:rsidRPr="008B0DDD">
              <w:rPr>
                <w:rFonts w:ascii="Times New Roman" w:hAnsi="Times New Roman" w:cs="Times New Roman"/>
                <w:sz w:val="22"/>
                <w:szCs w:val="22"/>
              </w:rPr>
              <w:t xml:space="preserve">. </w:t>
            </w:r>
            <w:r w:rsidRPr="008B0DDD">
              <w:rPr>
                <w:rFonts w:ascii="Times New Roman" w:hAnsi="Times New Roman" w:cs="Times New Roman"/>
                <w:b/>
                <w:bCs/>
                <w:i/>
                <w:iCs/>
                <w:color w:val="000000" w:themeColor="text1"/>
                <w:sz w:val="22"/>
                <w:szCs w:val="22"/>
              </w:rPr>
              <w:t>Pavyzdys</w:t>
            </w:r>
            <w:r w:rsidRPr="008B0DDD">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31CB818D" w14:textId="77777777" w:rsidR="00EC295C" w:rsidRPr="008B0DDD" w:rsidRDefault="00EC295C" w:rsidP="006E01F0">
            <w:pPr>
              <w:pStyle w:val="Betarp"/>
              <w:jc w:val="both"/>
              <w:rPr>
                <w:rFonts w:ascii="Times New Roman" w:hAnsi="Times New Roman" w:cs="Times New Roman"/>
                <w:b/>
                <w:bCs/>
                <w:sz w:val="22"/>
                <w:szCs w:val="22"/>
              </w:rPr>
            </w:pPr>
          </w:p>
          <w:p w14:paraId="6735CADF" w14:textId="77777777" w:rsidR="00EC295C" w:rsidRDefault="00EC295C" w:rsidP="006E01F0">
            <w:pPr>
              <w:pStyle w:val="Betarp"/>
              <w:jc w:val="both"/>
              <w:rPr>
                <w:rFonts w:ascii="Times New Roman" w:hAnsi="Times New Roman" w:cs="Times New Roman"/>
                <w:sz w:val="22"/>
                <w:szCs w:val="22"/>
              </w:rPr>
            </w:pPr>
            <w:r w:rsidRPr="008B0DDD">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5B4C640" w14:textId="77777777" w:rsidR="00EC295C" w:rsidRDefault="00EC295C" w:rsidP="006E01F0">
            <w:pPr>
              <w:pStyle w:val="Betarp"/>
              <w:jc w:val="both"/>
              <w:rPr>
                <w:rFonts w:ascii="Times New Roman" w:hAnsi="Times New Roman" w:cs="Times New Roman"/>
                <w:sz w:val="22"/>
                <w:szCs w:val="22"/>
              </w:rPr>
            </w:pPr>
          </w:p>
          <w:p w14:paraId="532634AE" w14:textId="77777777" w:rsidR="00EC295C" w:rsidRPr="008954C7" w:rsidRDefault="00EC295C" w:rsidP="00A766E3">
            <w:pPr>
              <w:pStyle w:val="Betarp"/>
              <w:jc w:val="both"/>
              <w:rPr>
                <w:rFonts w:ascii="Verdana" w:hAnsi="Verdana" w:cs="Times New Roman"/>
                <w:b/>
                <w:bCs/>
                <w:i/>
                <w:iCs/>
                <w:sz w:val="22"/>
                <w:szCs w:val="22"/>
              </w:rPr>
            </w:pPr>
            <w:r w:rsidRPr="008954C7">
              <w:rPr>
                <w:rFonts w:ascii="Verdana" w:hAnsi="Verdana" w:cs="Times New Roman"/>
                <w:b/>
                <w:bCs/>
                <w:i/>
                <w:iCs/>
                <w:sz w:val="22"/>
                <w:szCs w:val="22"/>
              </w:rPr>
              <w:lastRenderedPageBreak/>
              <w:t>PASTABA</w:t>
            </w:r>
          </w:p>
          <w:p w14:paraId="7BBFD039" w14:textId="77777777" w:rsidR="00EC295C" w:rsidRPr="00DC273E" w:rsidRDefault="00EC295C" w:rsidP="00A766E3">
            <w:pPr>
              <w:pStyle w:val="Betarp"/>
              <w:jc w:val="both"/>
              <w:rPr>
                <w:rFonts w:ascii="Times New Roman" w:hAnsi="Times New Roman" w:cs="Times New Roman"/>
                <w:sz w:val="22"/>
                <w:szCs w:val="22"/>
              </w:rPr>
            </w:pPr>
            <w:r w:rsidRPr="00DC273E">
              <w:rPr>
                <w:rFonts w:ascii="Times New Roman" w:hAnsi="Times New Roman" w:cs="Times New Roman"/>
                <w:sz w:val="22"/>
                <w:szCs w:val="22"/>
              </w:rPr>
              <w:t>Pažymų, patvirtinančių VPĮ 46 straipsnyje nurodytų tiekėjo pašalinimo pagrindų nebuvimą, pateikti nereikalaujama. Jų perkantysis subjektas reikalaus tik turėdamas pagrįstų abejonių dėl tiekėjo patikimumo.</w:t>
            </w:r>
          </w:p>
          <w:p w14:paraId="22AC7FCA" w14:textId="77777777" w:rsidR="00EC295C" w:rsidRPr="00DC273E" w:rsidRDefault="00EC295C" w:rsidP="006E01F0">
            <w:pPr>
              <w:pStyle w:val="Betarp"/>
              <w:jc w:val="both"/>
              <w:rPr>
                <w:rFonts w:ascii="Times New Roman" w:hAnsi="Times New Roman" w:cs="Times New Roman"/>
                <w:sz w:val="22"/>
                <w:szCs w:val="22"/>
                <w:lang w:eastAsia="en-US"/>
              </w:rPr>
            </w:pPr>
          </w:p>
        </w:tc>
      </w:tr>
      <w:tr w:rsidR="008B0DDD" w:rsidRPr="005D1FF7" w14:paraId="077016D2" w14:textId="77777777" w:rsidTr="00676E8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05DEF44" w14:textId="77777777" w:rsidR="008B0DDD" w:rsidRPr="008B0DDD" w:rsidRDefault="008B0DDD" w:rsidP="006E01F0">
            <w:pPr>
              <w:pStyle w:val="Betarp"/>
              <w:numPr>
                <w:ilvl w:val="0"/>
                <w:numId w:val="31"/>
              </w:numPr>
              <w:rPr>
                <w:rFonts w:ascii="Times New Roman" w:hAnsi="Times New Roman" w:cs="Times New Roman"/>
                <w:b/>
                <w:bCs/>
                <w:sz w:val="22"/>
                <w:szCs w:val="22"/>
              </w:rPr>
            </w:pP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EB0F00D" w14:textId="77777777" w:rsidR="008B0DDD" w:rsidRPr="008B0DDD" w:rsidRDefault="008B0DDD" w:rsidP="006E01F0">
            <w:pPr>
              <w:pStyle w:val="Betarp"/>
              <w:jc w:val="both"/>
              <w:rPr>
                <w:rFonts w:ascii="Times New Roman" w:hAnsi="Times New Roman" w:cs="Times New Roman"/>
                <w:b/>
                <w:bCs/>
                <w:sz w:val="22"/>
                <w:szCs w:val="22"/>
              </w:rPr>
            </w:pPr>
            <w:r w:rsidRPr="008B0DDD">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F5EF3A" w14:textId="77777777" w:rsidR="008B0DDD" w:rsidRPr="008B0DDD" w:rsidRDefault="008B0DDD" w:rsidP="006E01F0">
            <w:pPr>
              <w:pStyle w:val="Betarp"/>
              <w:jc w:val="both"/>
              <w:rPr>
                <w:rFonts w:ascii="Times New Roman" w:eastAsia="Yu Mincho" w:hAnsi="Times New Roman" w:cs="Times New Roman"/>
                <w:b/>
                <w:bCs/>
                <w:sz w:val="22"/>
                <w:szCs w:val="22"/>
              </w:rPr>
            </w:pPr>
            <w:r w:rsidRPr="008B0DDD">
              <w:rPr>
                <w:rFonts w:ascii="Times New Roman" w:eastAsia="Yu Mincho" w:hAnsi="Times New Roman" w:cs="Times New Roman"/>
                <w:b/>
                <w:bCs/>
                <w:sz w:val="22"/>
                <w:szCs w:val="22"/>
              </w:rPr>
              <w:t>VPĮ 46 straipsnio 4 dalies 1 punktas</w:t>
            </w:r>
          </w:p>
          <w:p w14:paraId="09E74902" w14:textId="77777777" w:rsidR="008B0DDD" w:rsidRPr="008B0DDD" w:rsidRDefault="008B0DDD" w:rsidP="006E01F0">
            <w:pPr>
              <w:pStyle w:val="Betarp"/>
              <w:jc w:val="both"/>
              <w:rPr>
                <w:rFonts w:ascii="Times New Roman" w:eastAsia="Yu Mincho" w:hAnsi="Times New Roman" w:cs="Times New Roman"/>
                <w:sz w:val="22"/>
                <w:szCs w:val="22"/>
              </w:rPr>
            </w:pPr>
          </w:p>
          <w:p w14:paraId="08E88967" w14:textId="77777777" w:rsidR="008B0DDD" w:rsidRPr="008B0DDD" w:rsidRDefault="008B0DDD" w:rsidP="006E01F0">
            <w:pPr>
              <w:pStyle w:val="Betarp"/>
              <w:jc w:val="both"/>
              <w:rPr>
                <w:rFonts w:ascii="Times New Roman" w:eastAsia="Yu Mincho" w:hAnsi="Times New Roman" w:cs="Times New Roman"/>
                <w:sz w:val="22"/>
                <w:szCs w:val="22"/>
                <w:lang w:eastAsia="en-US"/>
              </w:rPr>
            </w:pPr>
            <w:r w:rsidRPr="008B0DDD">
              <w:rPr>
                <w:rFonts w:ascii="Times New Roman" w:eastAsia="Yu Mincho" w:hAnsi="Times New Roman" w:cs="Times New Roman"/>
                <w:sz w:val="22"/>
                <w:szCs w:val="22"/>
              </w:rPr>
              <w:t>EBVPD III dalies C10 punktas</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EBE652" w14:textId="77777777" w:rsidR="008B0DDD" w:rsidRPr="008B0DDD" w:rsidRDefault="008B0DDD" w:rsidP="006E01F0">
            <w:pPr>
              <w:pStyle w:val="Betarp"/>
              <w:jc w:val="both"/>
              <w:rPr>
                <w:rFonts w:ascii="Times New Roman" w:hAnsi="Times New Roman" w:cs="Times New Roman"/>
                <w:sz w:val="22"/>
                <w:szCs w:val="22"/>
                <w:lang w:eastAsia="en-US"/>
              </w:rPr>
            </w:pPr>
            <w:r w:rsidRPr="008B0DDD">
              <w:rPr>
                <w:rFonts w:ascii="Times New Roman" w:hAnsi="Times New Roman" w:cs="Times New Roman"/>
                <w:sz w:val="22"/>
                <w:szCs w:val="22"/>
                <w:lang w:eastAsia="en-US"/>
              </w:rPr>
              <w:t>Iš Lietuvoje įsteigtų subjektų įrodančių dokumentų nereikalaujama. Užtenka pateikto EBVPD.</w:t>
            </w:r>
          </w:p>
          <w:p w14:paraId="03EFB095" w14:textId="77777777" w:rsidR="008B0DDD" w:rsidRPr="008B0DDD" w:rsidRDefault="008B0DDD" w:rsidP="006E01F0">
            <w:pPr>
              <w:pStyle w:val="Betarp"/>
              <w:jc w:val="both"/>
              <w:rPr>
                <w:rFonts w:ascii="Times New Roman" w:hAnsi="Times New Roman" w:cs="Times New Roman"/>
                <w:bCs/>
                <w:iCs/>
                <w:sz w:val="22"/>
                <w:szCs w:val="22"/>
                <w:lang w:eastAsia="en-US"/>
              </w:rPr>
            </w:pPr>
          </w:p>
          <w:p w14:paraId="1D5600F9" w14:textId="77777777" w:rsidR="008B0DDD" w:rsidRPr="008B0DDD" w:rsidRDefault="008B0DDD" w:rsidP="006E01F0">
            <w:pPr>
              <w:pStyle w:val="Betarp"/>
              <w:jc w:val="both"/>
              <w:rPr>
                <w:rFonts w:ascii="Times New Roman" w:hAnsi="Times New Roman" w:cs="Times New Roman"/>
                <w:b/>
                <w:bCs/>
                <w:iCs/>
                <w:sz w:val="22"/>
                <w:szCs w:val="22"/>
                <w:lang w:eastAsia="en-US"/>
              </w:rPr>
            </w:pPr>
          </w:p>
        </w:tc>
      </w:tr>
      <w:tr w:rsidR="008B0DDD" w:rsidRPr="005D1FF7" w14:paraId="4DD40F56" w14:textId="77777777" w:rsidTr="00676E8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22818E7" w14:textId="77777777" w:rsidR="008B0DDD" w:rsidRPr="008B0DDD" w:rsidRDefault="008B0DDD" w:rsidP="006E01F0">
            <w:pPr>
              <w:pStyle w:val="Betarp"/>
              <w:numPr>
                <w:ilvl w:val="0"/>
                <w:numId w:val="31"/>
              </w:numPr>
              <w:rPr>
                <w:rFonts w:ascii="Times New Roman" w:hAnsi="Times New Roman" w:cs="Times New Roman"/>
                <w:b/>
                <w:bCs/>
                <w:sz w:val="22"/>
                <w:szCs w:val="22"/>
              </w:rPr>
            </w:pP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75052FA" w14:textId="77777777" w:rsidR="008B0DDD" w:rsidRPr="008B0DDD" w:rsidRDefault="008B0DDD" w:rsidP="006E01F0">
            <w:pPr>
              <w:pStyle w:val="Betarp"/>
              <w:jc w:val="both"/>
              <w:rPr>
                <w:rFonts w:ascii="Times New Roman" w:hAnsi="Times New Roman" w:cs="Times New Roman"/>
                <w:b/>
                <w:bCs/>
                <w:sz w:val="22"/>
                <w:szCs w:val="22"/>
              </w:rPr>
            </w:pPr>
            <w:r w:rsidRPr="008B0DDD">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2F8BFA71" w14:textId="77777777" w:rsidR="008B0DDD" w:rsidRPr="008B0DDD" w:rsidRDefault="008B0DDD" w:rsidP="006E01F0">
            <w:pPr>
              <w:pStyle w:val="Betarp"/>
              <w:jc w:val="both"/>
              <w:rPr>
                <w:rFonts w:ascii="Times New Roman" w:hAnsi="Times New Roman" w:cs="Times New Roman"/>
                <w:b/>
                <w:bCs/>
                <w:sz w:val="22"/>
                <w:szCs w:val="22"/>
              </w:rPr>
            </w:pPr>
            <w:r w:rsidRPr="008B0DDD">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138EAE" w14:textId="77777777" w:rsidR="008B0DDD" w:rsidRPr="008B0DDD" w:rsidRDefault="008B0DDD" w:rsidP="006E01F0">
            <w:pPr>
              <w:pStyle w:val="Betarp"/>
              <w:jc w:val="both"/>
              <w:rPr>
                <w:rFonts w:ascii="Times New Roman" w:eastAsia="Yu Mincho" w:hAnsi="Times New Roman" w:cs="Times New Roman"/>
                <w:b/>
                <w:bCs/>
                <w:sz w:val="22"/>
                <w:szCs w:val="22"/>
              </w:rPr>
            </w:pPr>
            <w:r w:rsidRPr="008B0DDD">
              <w:rPr>
                <w:rFonts w:ascii="Times New Roman" w:eastAsia="Yu Mincho" w:hAnsi="Times New Roman" w:cs="Times New Roman"/>
                <w:b/>
                <w:bCs/>
                <w:sz w:val="22"/>
                <w:szCs w:val="22"/>
              </w:rPr>
              <w:t>VPĮ 46 straipsnio 4 dalies 2 punktas</w:t>
            </w:r>
          </w:p>
          <w:p w14:paraId="11556395" w14:textId="77777777" w:rsidR="008B0DDD" w:rsidRPr="008B0DDD" w:rsidRDefault="008B0DDD" w:rsidP="006E01F0">
            <w:pPr>
              <w:pStyle w:val="Betarp"/>
              <w:jc w:val="both"/>
              <w:rPr>
                <w:rFonts w:ascii="Times New Roman" w:eastAsia="Yu Mincho" w:hAnsi="Times New Roman" w:cs="Times New Roman"/>
                <w:sz w:val="22"/>
                <w:szCs w:val="22"/>
              </w:rPr>
            </w:pPr>
          </w:p>
          <w:p w14:paraId="13DA11B7" w14:textId="77777777" w:rsidR="008B0DDD" w:rsidRPr="008B0DDD" w:rsidRDefault="008B0DDD" w:rsidP="006E01F0">
            <w:pPr>
              <w:pStyle w:val="Betarp"/>
              <w:jc w:val="both"/>
              <w:rPr>
                <w:rFonts w:ascii="Times New Roman" w:eastAsia="Yu Mincho" w:hAnsi="Times New Roman" w:cs="Times New Roman"/>
                <w:sz w:val="22"/>
                <w:szCs w:val="22"/>
              </w:rPr>
            </w:pPr>
            <w:r w:rsidRPr="008B0DDD">
              <w:rPr>
                <w:rFonts w:ascii="Times New Roman" w:eastAsia="Yu Mincho" w:hAnsi="Times New Roman" w:cs="Times New Roman"/>
                <w:sz w:val="22"/>
                <w:szCs w:val="22"/>
              </w:rPr>
              <w:t>EBVPD III dalies C12 punktas</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E65101" w14:textId="77777777" w:rsidR="008B0DDD" w:rsidRPr="008B0DDD" w:rsidRDefault="008B0DDD" w:rsidP="006E01F0">
            <w:pPr>
              <w:pStyle w:val="Betarp"/>
              <w:jc w:val="both"/>
              <w:rPr>
                <w:rFonts w:ascii="Times New Roman" w:hAnsi="Times New Roman" w:cs="Times New Roman"/>
                <w:sz w:val="22"/>
                <w:szCs w:val="22"/>
                <w:lang w:eastAsia="en-US"/>
              </w:rPr>
            </w:pPr>
            <w:r w:rsidRPr="008B0DDD">
              <w:rPr>
                <w:rFonts w:ascii="Times New Roman" w:hAnsi="Times New Roman" w:cs="Times New Roman"/>
                <w:sz w:val="22"/>
                <w:szCs w:val="22"/>
                <w:lang w:eastAsia="en-US"/>
              </w:rPr>
              <w:t>Iš Lietuvoje įsteigtų subjektų įrodančių dokumentų nereikalaujama. Užtenka pateikto EBVPD.</w:t>
            </w:r>
          </w:p>
          <w:p w14:paraId="31BE5DB1" w14:textId="77777777" w:rsidR="008B0DDD" w:rsidRPr="008B0DDD" w:rsidRDefault="008B0DDD" w:rsidP="006E01F0">
            <w:pPr>
              <w:pStyle w:val="Betarp"/>
              <w:jc w:val="both"/>
              <w:rPr>
                <w:rFonts w:ascii="Times New Roman" w:hAnsi="Times New Roman" w:cs="Times New Roman"/>
                <w:bCs/>
                <w:iCs/>
                <w:sz w:val="22"/>
                <w:szCs w:val="22"/>
                <w:lang w:eastAsia="en-US"/>
              </w:rPr>
            </w:pPr>
          </w:p>
          <w:p w14:paraId="6F1D3055" w14:textId="77777777" w:rsidR="008B0DDD" w:rsidRPr="008B0DDD" w:rsidRDefault="008B0DDD" w:rsidP="006E01F0">
            <w:pPr>
              <w:pStyle w:val="Betarp"/>
              <w:jc w:val="both"/>
              <w:rPr>
                <w:rFonts w:ascii="Times New Roman" w:hAnsi="Times New Roman" w:cs="Times New Roman"/>
                <w:b/>
                <w:bCs/>
                <w:iCs/>
                <w:sz w:val="22"/>
                <w:szCs w:val="22"/>
                <w:lang w:eastAsia="en-US"/>
              </w:rPr>
            </w:pPr>
          </w:p>
        </w:tc>
      </w:tr>
      <w:tr w:rsidR="008B0DDD" w:rsidRPr="005D1FF7" w14:paraId="2A54AF0C" w14:textId="77777777" w:rsidTr="00676E8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B5D23CB" w14:textId="77777777" w:rsidR="008B0DDD" w:rsidRPr="008B0DDD" w:rsidRDefault="008B0DDD" w:rsidP="006E01F0">
            <w:pPr>
              <w:pStyle w:val="Betarp"/>
              <w:numPr>
                <w:ilvl w:val="0"/>
                <w:numId w:val="31"/>
              </w:numPr>
              <w:rPr>
                <w:rFonts w:ascii="Times New Roman" w:hAnsi="Times New Roman" w:cs="Times New Roman"/>
                <w:b/>
                <w:bCs/>
                <w:sz w:val="22"/>
                <w:szCs w:val="22"/>
              </w:rPr>
            </w:pP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F32FC83" w14:textId="77777777" w:rsidR="008B0DDD" w:rsidRPr="008B0DDD" w:rsidRDefault="008B0DDD" w:rsidP="006E01F0">
            <w:pPr>
              <w:pStyle w:val="Betarp"/>
              <w:jc w:val="both"/>
              <w:rPr>
                <w:rFonts w:ascii="Times New Roman" w:hAnsi="Times New Roman" w:cs="Times New Roman"/>
                <w:b/>
                <w:bCs/>
                <w:sz w:val="22"/>
                <w:szCs w:val="22"/>
              </w:rPr>
            </w:pPr>
            <w:r w:rsidRPr="008B0DDD">
              <w:rPr>
                <w:rFonts w:ascii="Times New Roman" w:hAnsi="Times New Roman" w:cs="Times New Roman"/>
                <w:sz w:val="22"/>
                <w:szCs w:val="22"/>
              </w:rPr>
              <w:t>Pažeista konkurencija, kaip nustatyta VPĮ 27 straipsnio 3 ir 4 dalyse, ir atitinkamos padėties negalima ištaisyti.</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0DF84C" w14:textId="77777777" w:rsidR="008B0DDD" w:rsidRPr="008B0DDD" w:rsidRDefault="008B0DDD" w:rsidP="006E01F0">
            <w:pPr>
              <w:pStyle w:val="Betarp"/>
              <w:jc w:val="both"/>
              <w:rPr>
                <w:rFonts w:ascii="Times New Roman" w:eastAsia="Yu Mincho" w:hAnsi="Times New Roman" w:cs="Times New Roman"/>
                <w:b/>
                <w:bCs/>
                <w:sz w:val="22"/>
                <w:szCs w:val="22"/>
              </w:rPr>
            </w:pPr>
            <w:r w:rsidRPr="008B0DDD">
              <w:rPr>
                <w:rFonts w:ascii="Times New Roman" w:eastAsia="Yu Mincho" w:hAnsi="Times New Roman" w:cs="Times New Roman"/>
                <w:b/>
                <w:bCs/>
                <w:sz w:val="22"/>
                <w:szCs w:val="22"/>
              </w:rPr>
              <w:t>VPĮ 46 straipsnio 4 dalies 3 punktas</w:t>
            </w:r>
          </w:p>
          <w:p w14:paraId="6CFB32C1" w14:textId="77777777" w:rsidR="008B0DDD" w:rsidRPr="008B0DDD" w:rsidRDefault="008B0DDD" w:rsidP="006E01F0">
            <w:pPr>
              <w:pStyle w:val="Betarp"/>
              <w:jc w:val="both"/>
              <w:rPr>
                <w:rFonts w:ascii="Times New Roman" w:eastAsia="Yu Mincho" w:hAnsi="Times New Roman" w:cs="Times New Roman"/>
                <w:sz w:val="22"/>
                <w:szCs w:val="22"/>
              </w:rPr>
            </w:pPr>
          </w:p>
          <w:p w14:paraId="7BD70A53" w14:textId="77777777" w:rsidR="008B0DDD" w:rsidRPr="008B0DDD" w:rsidRDefault="008B0DDD" w:rsidP="006E01F0">
            <w:pPr>
              <w:pStyle w:val="Betarp"/>
              <w:jc w:val="both"/>
              <w:rPr>
                <w:rFonts w:ascii="Times New Roman" w:eastAsia="Yu Mincho" w:hAnsi="Times New Roman" w:cs="Times New Roman"/>
                <w:sz w:val="22"/>
                <w:szCs w:val="22"/>
                <w:lang w:eastAsia="en-US"/>
              </w:rPr>
            </w:pPr>
            <w:r w:rsidRPr="008B0DDD">
              <w:rPr>
                <w:rFonts w:ascii="Times New Roman" w:eastAsia="Yu Mincho" w:hAnsi="Times New Roman" w:cs="Times New Roman"/>
                <w:sz w:val="22"/>
                <w:szCs w:val="22"/>
              </w:rPr>
              <w:t>EBVPD III dalies C13 punktas</w:t>
            </w:r>
            <w:r w:rsidRPr="008B0DDD">
              <w:rPr>
                <w:rFonts w:ascii="Times New Roman" w:eastAsia="Yu Mincho" w:hAnsi="Times New Roman" w:cs="Times New Roman"/>
                <w:sz w:val="22"/>
                <w:szCs w:val="22"/>
                <w:lang w:eastAsia="en-US"/>
              </w:rPr>
              <w:t xml:space="preserve"> </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B41ECC" w14:textId="77777777" w:rsidR="008B0DDD" w:rsidRPr="008B0DDD" w:rsidRDefault="008B0DDD" w:rsidP="006E01F0">
            <w:pPr>
              <w:pStyle w:val="Betarp"/>
              <w:jc w:val="both"/>
              <w:rPr>
                <w:rFonts w:ascii="Times New Roman" w:hAnsi="Times New Roman" w:cs="Times New Roman"/>
                <w:sz w:val="22"/>
                <w:szCs w:val="22"/>
                <w:lang w:eastAsia="en-US"/>
              </w:rPr>
            </w:pPr>
            <w:r w:rsidRPr="008B0DDD">
              <w:rPr>
                <w:rFonts w:ascii="Times New Roman" w:hAnsi="Times New Roman" w:cs="Times New Roman"/>
                <w:sz w:val="22"/>
                <w:szCs w:val="22"/>
                <w:lang w:eastAsia="en-US"/>
              </w:rPr>
              <w:t>Iš Lietuvoje įsteigtų subjektų įrodančių dokumentų nereikalaujama. Užtenka pateikto EBVPD.</w:t>
            </w:r>
          </w:p>
          <w:p w14:paraId="300E2957" w14:textId="77777777" w:rsidR="008B0DDD" w:rsidRPr="008B0DDD" w:rsidRDefault="008B0DDD" w:rsidP="006E01F0">
            <w:pPr>
              <w:pStyle w:val="Betarp"/>
              <w:jc w:val="both"/>
              <w:rPr>
                <w:rFonts w:ascii="Times New Roman" w:hAnsi="Times New Roman" w:cs="Times New Roman"/>
                <w:b/>
                <w:bCs/>
                <w:iCs/>
                <w:sz w:val="22"/>
                <w:szCs w:val="22"/>
                <w:lang w:eastAsia="en-US"/>
              </w:rPr>
            </w:pPr>
          </w:p>
        </w:tc>
      </w:tr>
      <w:tr w:rsidR="008B0DDD" w:rsidRPr="005D1FF7" w14:paraId="7D0792C2" w14:textId="77777777" w:rsidTr="00676E8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DCC1AEE" w14:textId="77777777" w:rsidR="008B0DDD" w:rsidRPr="008B0DDD" w:rsidRDefault="008B0DDD" w:rsidP="006E01F0">
            <w:pPr>
              <w:pStyle w:val="Betarp"/>
              <w:numPr>
                <w:ilvl w:val="0"/>
                <w:numId w:val="31"/>
              </w:numPr>
              <w:rPr>
                <w:rFonts w:ascii="Times New Roman" w:hAnsi="Times New Roman" w:cs="Times New Roman"/>
                <w:b/>
                <w:bCs/>
                <w:sz w:val="22"/>
                <w:szCs w:val="22"/>
              </w:rPr>
            </w:pP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A31DF72" w14:textId="77777777" w:rsidR="008B0DDD" w:rsidRPr="008B0DDD" w:rsidRDefault="008B0DDD" w:rsidP="006E01F0">
            <w:pPr>
              <w:pStyle w:val="Betarp"/>
              <w:jc w:val="both"/>
              <w:rPr>
                <w:rFonts w:ascii="Times New Roman" w:hAnsi="Times New Roman" w:cs="Times New Roman"/>
                <w:sz w:val="22"/>
                <w:szCs w:val="22"/>
              </w:rPr>
            </w:pPr>
            <w:r w:rsidRPr="008B0DDD">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16560117" w14:textId="77777777" w:rsidR="008B0DDD" w:rsidRPr="008B0DDD" w:rsidRDefault="008B0DDD" w:rsidP="006E01F0">
            <w:pPr>
              <w:pStyle w:val="Betarp"/>
              <w:jc w:val="both"/>
              <w:rPr>
                <w:rFonts w:ascii="Times New Roman" w:hAnsi="Times New Roman" w:cs="Times New Roman"/>
                <w:bCs/>
                <w:sz w:val="22"/>
                <w:szCs w:val="22"/>
              </w:rPr>
            </w:pPr>
            <w:r w:rsidRPr="008B0DDD">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w:t>
            </w:r>
            <w:r w:rsidRPr="008B0DDD">
              <w:rPr>
                <w:rFonts w:ascii="Times New Roman" w:hAnsi="Times New Roman" w:cs="Times New Roman"/>
                <w:bCs/>
                <w:sz w:val="22"/>
                <w:szCs w:val="22"/>
              </w:rPr>
              <w:lastRenderedPageBreak/>
              <w:t xml:space="preserve">procedūrų. </w:t>
            </w:r>
          </w:p>
          <w:p w14:paraId="7C749FAD" w14:textId="77777777" w:rsidR="008B0DDD" w:rsidRPr="008B0DDD" w:rsidRDefault="008B0DDD" w:rsidP="006E01F0">
            <w:pPr>
              <w:pStyle w:val="Betarp"/>
              <w:jc w:val="both"/>
              <w:rPr>
                <w:rFonts w:ascii="Times New Roman" w:hAnsi="Times New Roman" w:cs="Times New Roman"/>
                <w:bCs/>
                <w:sz w:val="22"/>
                <w:szCs w:val="22"/>
              </w:rPr>
            </w:pPr>
            <w:r w:rsidRPr="008B0DDD">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1EA543" w14:textId="77777777" w:rsidR="008B0DDD" w:rsidRPr="008B0DDD" w:rsidRDefault="008B0DDD" w:rsidP="006E01F0">
            <w:pPr>
              <w:pStyle w:val="Betarp"/>
              <w:jc w:val="both"/>
              <w:rPr>
                <w:rFonts w:ascii="Times New Roman" w:eastAsia="Yu Mincho" w:hAnsi="Times New Roman" w:cs="Times New Roman"/>
                <w:b/>
                <w:bCs/>
                <w:sz w:val="22"/>
                <w:szCs w:val="22"/>
              </w:rPr>
            </w:pPr>
            <w:r w:rsidRPr="008B0DDD">
              <w:rPr>
                <w:rFonts w:ascii="Times New Roman" w:eastAsia="Yu Mincho" w:hAnsi="Times New Roman" w:cs="Times New Roman"/>
                <w:b/>
                <w:bCs/>
                <w:sz w:val="22"/>
                <w:szCs w:val="22"/>
              </w:rPr>
              <w:lastRenderedPageBreak/>
              <w:t>VPĮ 46 straipsnio 4 dalies 4 punktas</w:t>
            </w:r>
          </w:p>
          <w:p w14:paraId="2FB6C718" w14:textId="77777777" w:rsidR="008B0DDD" w:rsidRPr="008B0DDD" w:rsidRDefault="008B0DDD" w:rsidP="006E01F0">
            <w:pPr>
              <w:pStyle w:val="Betarp"/>
              <w:jc w:val="both"/>
              <w:rPr>
                <w:rFonts w:ascii="Times New Roman" w:eastAsia="Yu Mincho" w:hAnsi="Times New Roman" w:cs="Times New Roman"/>
                <w:sz w:val="22"/>
                <w:szCs w:val="22"/>
              </w:rPr>
            </w:pPr>
          </w:p>
          <w:p w14:paraId="1200AFB3" w14:textId="77777777" w:rsidR="008B0DDD" w:rsidRPr="008B0DDD" w:rsidRDefault="008B0DDD" w:rsidP="006E01F0">
            <w:pPr>
              <w:pStyle w:val="Betarp"/>
              <w:jc w:val="both"/>
              <w:rPr>
                <w:rFonts w:ascii="Times New Roman" w:eastAsia="Yu Mincho" w:hAnsi="Times New Roman" w:cs="Times New Roman"/>
                <w:sz w:val="22"/>
                <w:szCs w:val="22"/>
                <w:lang w:eastAsia="en-US"/>
              </w:rPr>
            </w:pPr>
            <w:r w:rsidRPr="008B0DDD">
              <w:rPr>
                <w:rFonts w:ascii="Times New Roman" w:eastAsia="Yu Mincho" w:hAnsi="Times New Roman" w:cs="Times New Roman"/>
                <w:sz w:val="22"/>
                <w:szCs w:val="22"/>
              </w:rPr>
              <w:t>EBVPD III dalies C15 punktas</w:t>
            </w:r>
            <w:r w:rsidRPr="008B0DDD">
              <w:rPr>
                <w:rFonts w:ascii="Times New Roman" w:eastAsia="Yu Mincho" w:hAnsi="Times New Roman" w:cs="Times New Roman"/>
                <w:sz w:val="22"/>
                <w:szCs w:val="22"/>
                <w:lang w:eastAsia="en-US"/>
              </w:rPr>
              <w:t xml:space="preserve"> </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61208C" w14:textId="77777777" w:rsidR="008B0DDD" w:rsidRPr="008B0DDD" w:rsidRDefault="008B0DDD" w:rsidP="006E01F0">
            <w:pPr>
              <w:pStyle w:val="Betarp"/>
              <w:jc w:val="both"/>
              <w:rPr>
                <w:rFonts w:ascii="Times New Roman" w:hAnsi="Times New Roman" w:cs="Times New Roman"/>
                <w:sz w:val="22"/>
                <w:szCs w:val="22"/>
                <w:lang w:eastAsia="en-US"/>
              </w:rPr>
            </w:pPr>
            <w:r w:rsidRPr="008B0DDD">
              <w:rPr>
                <w:rFonts w:ascii="Times New Roman" w:hAnsi="Times New Roman" w:cs="Times New Roman"/>
                <w:sz w:val="22"/>
                <w:szCs w:val="22"/>
                <w:lang w:eastAsia="en-US"/>
              </w:rPr>
              <w:t>Iš Lietuvoje įsteigtų subjektų įrodančių dokumentų nereikalaujama. Užtenka pateikto EBVPD.</w:t>
            </w:r>
          </w:p>
          <w:p w14:paraId="0C2A6F62" w14:textId="77777777" w:rsidR="008B0DDD" w:rsidRPr="008B0DDD" w:rsidRDefault="008B0DDD" w:rsidP="006E01F0">
            <w:pPr>
              <w:pStyle w:val="Betarp"/>
              <w:jc w:val="both"/>
              <w:rPr>
                <w:rFonts w:ascii="Times New Roman" w:hAnsi="Times New Roman" w:cs="Times New Roman"/>
                <w:bCs/>
                <w:iCs/>
                <w:sz w:val="22"/>
                <w:szCs w:val="22"/>
                <w:lang w:eastAsia="en-US"/>
              </w:rPr>
            </w:pPr>
          </w:p>
          <w:p w14:paraId="52FFB1E1" w14:textId="77777777" w:rsidR="008B0DDD" w:rsidRPr="008B0DDD" w:rsidRDefault="008B0DDD" w:rsidP="006E01F0">
            <w:pPr>
              <w:pStyle w:val="Betarp"/>
              <w:jc w:val="both"/>
              <w:rPr>
                <w:rFonts w:ascii="Times New Roman" w:hAnsi="Times New Roman" w:cs="Times New Roman"/>
                <w:bCs/>
                <w:iCs/>
                <w:sz w:val="22"/>
                <w:szCs w:val="22"/>
                <w:lang w:eastAsia="en-US"/>
              </w:rPr>
            </w:pPr>
          </w:p>
          <w:p w14:paraId="3657F62E" w14:textId="77777777" w:rsidR="008B0DDD" w:rsidRPr="008B0DDD" w:rsidRDefault="008B0DDD" w:rsidP="006E01F0">
            <w:pPr>
              <w:pStyle w:val="Betarp"/>
              <w:jc w:val="both"/>
              <w:rPr>
                <w:rFonts w:ascii="Times New Roman" w:hAnsi="Times New Roman" w:cs="Times New Roman"/>
                <w:b/>
                <w:bCs/>
                <w:sz w:val="22"/>
                <w:szCs w:val="22"/>
              </w:rPr>
            </w:pPr>
            <w:r w:rsidRPr="008B0DDD">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678C1CB3" w14:textId="77777777" w:rsidR="008B0DDD" w:rsidRPr="008B0DDD" w:rsidRDefault="008B0DDD" w:rsidP="006E01F0">
            <w:pPr>
              <w:pStyle w:val="Betarp"/>
              <w:jc w:val="both"/>
              <w:rPr>
                <w:rFonts w:ascii="Times New Roman" w:hAnsi="Times New Roman" w:cs="Times New Roman"/>
                <w:b/>
                <w:bCs/>
                <w:sz w:val="22"/>
                <w:szCs w:val="22"/>
              </w:rPr>
            </w:pPr>
          </w:p>
          <w:p w14:paraId="0535DEA4" w14:textId="77777777" w:rsidR="008B0DDD" w:rsidRPr="008B0DDD" w:rsidRDefault="00063112" w:rsidP="006E01F0">
            <w:pPr>
              <w:pStyle w:val="Betarp"/>
              <w:jc w:val="both"/>
              <w:rPr>
                <w:rFonts w:ascii="Times New Roman" w:hAnsi="Times New Roman" w:cs="Times New Roman"/>
                <w:sz w:val="22"/>
                <w:szCs w:val="22"/>
                <w:u w:val="single"/>
              </w:rPr>
            </w:pPr>
            <w:hyperlink r:id="rId15">
              <w:r w:rsidR="008B0DDD" w:rsidRPr="008B0DDD">
                <w:rPr>
                  <w:rStyle w:val="Hipersaitas"/>
                  <w:rFonts w:ascii="Times New Roman" w:hAnsi="Times New Roman" w:cs="Times New Roman"/>
                  <w:sz w:val="22"/>
                  <w:szCs w:val="22"/>
                </w:rPr>
                <w:t>https://vpt.lrv.lt/melaginga-informacija-pateikusiu-tiekeju-sarasas-3</w:t>
              </w:r>
            </w:hyperlink>
          </w:p>
          <w:p w14:paraId="7EAAE45C" w14:textId="77777777" w:rsidR="008B0DDD" w:rsidRPr="008B0DDD" w:rsidRDefault="008B0DDD" w:rsidP="006E01F0">
            <w:pPr>
              <w:pStyle w:val="Betarp"/>
              <w:jc w:val="both"/>
              <w:rPr>
                <w:rFonts w:ascii="Times New Roman" w:hAnsi="Times New Roman" w:cs="Times New Roman"/>
                <w:b/>
                <w:bCs/>
                <w:sz w:val="22"/>
                <w:szCs w:val="22"/>
              </w:rPr>
            </w:pPr>
          </w:p>
        </w:tc>
      </w:tr>
      <w:tr w:rsidR="008B0DDD" w:rsidRPr="005D1FF7" w14:paraId="0260E653" w14:textId="77777777" w:rsidTr="00676E8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9607B3" w14:textId="77777777" w:rsidR="008B0DDD" w:rsidRPr="008B0DDD" w:rsidRDefault="008B0DDD" w:rsidP="006E01F0">
            <w:pPr>
              <w:pStyle w:val="Betarp"/>
              <w:numPr>
                <w:ilvl w:val="0"/>
                <w:numId w:val="31"/>
              </w:numPr>
              <w:rPr>
                <w:rFonts w:ascii="Times New Roman" w:hAnsi="Times New Roman" w:cs="Times New Roman"/>
                <w:b/>
                <w:bCs/>
                <w:sz w:val="22"/>
                <w:szCs w:val="22"/>
              </w:rPr>
            </w:pP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4B2352B" w14:textId="77777777" w:rsidR="008B0DDD" w:rsidRPr="008B0DDD" w:rsidRDefault="008B0DDD" w:rsidP="006E01F0">
            <w:pPr>
              <w:pStyle w:val="Betarp"/>
              <w:jc w:val="both"/>
              <w:rPr>
                <w:rFonts w:ascii="Times New Roman" w:hAnsi="Times New Roman" w:cs="Times New Roman"/>
                <w:b/>
                <w:bCs/>
                <w:sz w:val="22"/>
                <w:szCs w:val="22"/>
              </w:rPr>
            </w:pPr>
            <w:r w:rsidRPr="008B0DDD">
              <w:rPr>
                <w:rFonts w:ascii="Times New Roman" w:hAnsi="Times New Roman"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AE95FA" w14:textId="77777777" w:rsidR="008B0DDD" w:rsidRPr="008B0DDD" w:rsidRDefault="008B0DDD" w:rsidP="006E01F0">
            <w:pPr>
              <w:pStyle w:val="Betarp"/>
              <w:jc w:val="both"/>
              <w:rPr>
                <w:rFonts w:ascii="Times New Roman" w:eastAsia="Yu Mincho" w:hAnsi="Times New Roman" w:cs="Times New Roman"/>
                <w:b/>
                <w:bCs/>
                <w:sz w:val="22"/>
                <w:szCs w:val="22"/>
              </w:rPr>
            </w:pPr>
            <w:r w:rsidRPr="008B0DDD">
              <w:rPr>
                <w:rFonts w:ascii="Times New Roman" w:eastAsia="Yu Mincho" w:hAnsi="Times New Roman" w:cs="Times New Roman"/>
                <w:b/>
                <w:bCs/>
                <w:sz w:val="22"/>
                <w:szCs w:val="22"/>
              </w:rPr>
              <w:t>VPĮ 46 straipsnio 4 dalies 5 punktas</w:t>
            </w:r>
          </w:p>
          <w:p w14:paraId="7BBC6C1C" w14:textId="77777777" w:rsidR="008B0DDD" w:rsidRPr="008B0DDD" w:rsidRDefault="008B0DDD" w:rsidP="006E01F0">
            <w:pPr>
              <w:pStyle w:val="Betarp"/>
              <w:jc w:val="both"/>
              <w:rPr>
                <w:rFonts w:ascii="Times New Roman" w:eastAsia="Yu Mincho" w:hAnsi="Times New Roman" w:cs="Times New Roman"/>
                <w:sz w:val="22"/>
                <w:szCs w:val="22"/>
              </w:rPr>
            </w:pPr>
          </w:p>
          <w:p w14:paraId="068C7BA4" w14:textId="77777777" w:rsidR="008B0DDD" w:rsidRPr="008B0DDD" w:rsidRDefault="008B0DDD" w:rsidP="006E01F0">
            <w:pPr>
              <w:pStyle w:val="Betarp"/>
              <w:jc w:val="both"/>
              <w:rPr>
                <w:rFonts w:ascii="Times New Roman" w:eastAsia="Yu Mincho" w:hAnsi="Times New Roman" w:cs="Times New Roman"/>
                <w:sz w:val="22"/>
                <w:szCs w:val="22"/>
              </w:rPr>
            </w:pPr>
            <w:r w:rsidRPr="008B0DDD">
              <w:rPr>
                <w:rFonts w:ascii="Times New Roman" w:eastAsia="Yu Mincho" w:hAnsi="Times New Roman" w:cs="Times New Roman"/>
                <w:sz w:val="22"/>
                <w:szCs w:val="22"/>
              </w:rPr>
              <w:t>EBVPD</w:t>
            </w:r>
            <w:r w:rsidRPr="008B0DDD">
              <w:rPr>
                <w:rFonts w:ascii="Times New Roman" w:eastAsia="Arial" w:hAnsi="Times New Roman" w:cs="Times New Roman"/>
                <w:sz w:val="22"/>
                <w:szCs w:val="22"/>
              </w:rPr>
              <w:t xml:space="preserve"> III dalies C15 punktas</w:t>
            </w:r>
          </w:p>
          <w:p w14:paraId="566FF3A8" w14:textId="77777777" w:rsidR="008B0DDD" w:rsidRPr="008B0DDD" w:rsidRDefault="008B0DDD" w:rsidP="006E01F0">
            <w:pPr>
              <w:pStyle w:val="Betarp"/>
              <w:jc w:val="both"/>
              <w:rPr>
                <w:rFonts w:ascii="Times New Roman" w:eastAsia="Yu Mincho" w:hAnsi="Times New Roman" w:cs="Times New Roman"/>
                <w:sz w:val="22"/>
                <w:szCs w:val="22"/>
                <w:lang w:eastAsia="en-US"/>
              </w:rPr>
            </w:pPr>
          </w:p>
          <w:p w14:paraId="1FE34CE6" w14:textId="77777777" w:rsidR="008B0DDD" w:rsidRPr="008B0DDD" w:rsidRDefault="008B0DDD" w:rsidP="006E01F0">
            <w:pPr>
              <w:pStyle w:val="Betarp"/>
              <w:jc w:val="both"/>
              <w:rPr>
                <w:rFonts w:ascii="Times New Roman" w:eastAsia="Yu Mincho" w:hAnsi="Times New Roman" w:cs="Times New Roman"/>
                <w:sz w:val="22"/>
                <w:szCs w:val="22"/>
                <w:lang w:eastAsia="en-US"/>
              </w:rPr>
            </w:pP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09D75D" w14:textId="77777777" w:rsidR="008B0DDD" w:rsidRPr="008B0DDD" w:rsidRDefault="008B0DDD" w:rsidP="006E01F0">
            <w:pPr>
              <w:pStyle w:val="Betarp"/>
              <w:jc w:val="both"/>
              <w:rPr>
                <w:rFonts w:ascii="Times New Roman" w:hAnsi="Times New Roman" w:cs="Times New Roman"/>
                <w:sz w:val="22"/>
                <w:szCs w:val="22"/>
                <w:lang w:eastAsia="en-US"/>
              </w:rPr>
            </w:pPr>
            <w:r w:rsidRPr="008B0DDD">
              <w:rPr>
                <w:rFonts w:ascii="Times New Roman" w:hAnsi="Times New Roman" w:cs="Times New Roman"/>
                <w:sz w:val="22"/>
                <w:szCs w:val="22"/>
                <w:lang w:eastAsia="en-US"/>
              </w:rPr>
              <w:t>Iš Lietuvoje įsteigtų subjektų įrodančių dokumentų nereikalaujama. Užtenka pateikto EBVPD.</w:t>
            </w:r>
          </w:p>
          <w:p w14:paraId="0A97F363" w14:textId="77777777" w:rsidR="008B0DDD" w:rsidRPr="008B0DDD" w:rsidRDefault="008B0DDD" w:rsidP="006E01F0">
            <w:pPr>
              <w:pStyle w:val="Betarp"/>
              <w:jc w:val="both"/>
              <w:rPr>
                <w:rFonts w:ascii="Times New Roman" w:hAnsi="Times New Roman" w:cs="Times New Roman"/>
                <w:b/>
                <w:bCs/>
                <w:iCs/>
                <w:sz w:val="22"/>
                <w:szCs w:val="22"/>
                <w:lang w:eastAsia="en-US"/>
              </w:rPr>
            </w:pPr>
          </w:p>
        </w:tc>
      </w:tr>
      <w:tr w:rsidR="008B0DDD" w:rsidRPr="005D1FF7" w14:paraId="12BA3EFD" w14:textId="77777777" w:rsidTr="00676E8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A70AAF5" w14:textId="77777777" w:rsidR="008B0DDD" w:rsidRPr="008B0DDD" w:rsidRDefault="008B0DDD" w:rsidP="006E01F0">
            <w:pPr>
              <w:pStyle w:val="Betarp"/>
              <w:numPr>
                <w:ilvl w:val="0"/>
                <w:numId w:val="31"/>
              </w:numPr>
              <w:rPr>
                <w:rFonts w:ascii="Times New Roman" w:hAnsi="Times New Roman" w:cs="Times New Roman"/>
                <w:b/>
                <w:bCs/>
                <w:sz w:val="22"/>
                <w:szCs w:val="22"/>
              </w:rPr>
            </w:pP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F5B6AAC" w14:textId="77777777" w:rsidR="008B0DDD" w:rsidRPr="008B0DDD" w:rsidRDefault="008B0DDD" w:rsidP="006E01F0">
            <w:pPr>
              <w:spacing w:after="0" w:line="240" w:lineRule="auto"/>
              <w:jc w:val="both"/>
              <w:rPr>
                <w:rFonts w:cs="Times New Roman"/>
                <w:sz w:val="22"/>
              </w:rPr>
            </w:pPr>
            <w:r w:rsidRPr="008B0DDD">
              <w:rPr>
                <w:rFonts w:cs="Times New Roman"/>
                <w:sz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1182804" w14:textId="77777777" w:rsidR="008B0DDD" w:rsidRPr="008B0DDD" w:rsidRDefault="008B0DDD" w:rsidP="006E01F0">
            <w:pPr>
              <w:spacing w:after="0" w:line="240" w:lineRule="auto"/>
              <w:jc w:val="both"/>
              <w:rPr>
                <w:rFonts w:cs="Times New Roman"/>
                <w:sz w:val="22"/>
              </w:rPr>
            </w:pPr>
            <w:r w:rsidRPr="008B0DDD">
              <w:rPr>
                <w:rFonts w:cs="Times New Roman"/>
                <w:sz w:val="22"/>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w:t>
            </w:r>
            <w:r w:rsidRPr="008B0DDD">
              <w:rPr>
                <w:rFonts w:cs="Times New Roman"/>
                <w:sz w:val="22"/>
              </w:rPr>
              <w:lastRenderedPageBreak/>
              <w:t>reikalavimą vykdė su dideliais arba nuolatiniais trūkumais ir dėl to ta ankstesnė sutartis buvo nutraukta anksčiau, negu toje sutartyje nustatytas jos galiojimo terminas, buvo pareikalauta atlyginti žalą ar taikomos kitos panašios sankcijos.</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C411FE" w14:textId="77777777" w:rsidR="008B0DDD" w:rsidRPr="008B0DDD" w:rsidRDefault="008B0DDD" w:rsidP="006E01F0">
            <w:pPr>
              <w:pStyle w:val="Betarp"/>
              <w:jc w:val="both"/>
              <w:rPr>
                <w:rFonts w:ascii="Times New Roman" w:eastAsia="Yu Mincho" w:hAnsi="Times New Roman" w:cs="Times New Roman"/>
                <w:b/>
                <w:bCs/>
                <w:sz w:val="22"/>
                <w:szCs w:val="22"/>
              </w:rPr>
            </w:pPr>
            <w:r w:rsidRPr="008B0DDD">
              <w:rPr>
                <w:rFonts w:ascii="Times New Roman" w:eastAsia="Yu Mincho" w:hAnsi="Times New Roman" w:cs="Times New Roman"/>
                <w:b/>
                <w:bCs/>
                <w:sz w:val="22"/>
                <w:szCs w:val="22"/>
              </w:rPr>
              <w:lastRenderedPageBreak/>
              <w:t>VPĮ 46 straipsnio 4 dalies 6 punktas</w:t>
            </w:r>
          </w:p>
          <w:p w14:paraId="5AF336BB" w14:textId="77777777" w:rsidR="008B0DDD" w:rsidRPr="008B0DDD" w:rsidRDefault="008B0DDD" w:rsidP="006E01F0">
            <w:pPr>
              <w:pStyle w:val="Betarp"/>
              <w:jc w:val="both"/>
              <w:rPr>
                <w:rFonts w:ascii="Times New Roman" w:eastAsia="Yu Mincho" w:hAnsi="Times New Roman" w:cs="Times New Roman"/>
                <w:sz w:val="22"/>
                <w:szCs w:val="22"/>
              </w:rPr>
            </w:pPr>
          </w:p>
          <w:p w14:paraId="3F878EB5" w14:textId="77777777" w:rsidR="008B0DDD" w:rsidRPr="008B0DDD" w:rsidRDefault="008B0DDD" w:rsidP="006E01F0">
            <w:pPr>
              <w:pStyle w:val="Betarp"/>
              <w:jc w:val="both"/>
              <w:rPr>
                <w:rFonts w:ascii="Times New Roman" w:eastAsia="Yu Mincho" w:hAnsi="Times New Roman" w:cs="Times New Roman"/>
                <w:sz w:val="22"/>
                <w:szCs w:val="22"/>
              </w:rPr>
            </w:pPr>
            <w:r w:rsidRPr="008B0DDD">
              <w:rPr>
                <w:rFonts w:ascii="Times New Roman" w:eastAsia="Yu Mincho" w:hAnsi="Times New Roman" w:cs="Times New Roman"/>
                <w:sz w:val="22"/>
                <w:szCs w:val="22"/>
              </w:rPr>
              <w:t>EBVPD</w:t>
            </w:r>
            <w:r w:rsidRPr="008B0DDD">
              <w:rPr>
                <w:rFonts w:ascii="Times New Roman" w:eastAsia="Arial" w:hAnsi="Times New Roman" w:cs="Times New Roman"/>
                <w:sz w:val="22"/>
                <w:szCs w:val="22"/>
              </w:rPr>
              <w:t xml:space="preserve"> III dalies C14 punktas</w:t>
            </w:r>
          </w:p>
          <w:p w14:paraId="4E7A8960" w14:textId="77777777" w:rsidR="008B0DDD" w:rsidRPr="008B0DDD" w:rsidRDefault="008B0DDD" w:rsidP="006E01F0">
            <w:pPr>
              <w:pStyle w:val="Betarp"/>
              <w:jc w:val="both"/>
              <w:rPr>
                <w:rFonts w:ascii="Times New Roman" w:eastAsia="Yu Mincho" w:hAnsi="Times New Roman" w:cs="Times New Roman"/>
                <w:sz w:val="22"/>
                <w:szCs w:val="22"/>
                <w:lang w:eastAsia="en-US"/>
              </w:rPr>
            </w:pPr>
          </w:p>
          <w:p w14:paraId="4DF4F6A0" w14:textId="77777777" w:rsidR="008B0DDD" w:rsidRPr="008B0DDD" w:rsidRDefault="008B0DDD" w:rsidP="006E01F0">
            <w:pPr>
              <w:pStyle w:val="Betarp"/>
              <w:jc w:val="both"/>
              <w:rPr>
                <w:rFonts w:ascii="Times New Roman" w:eastAsia="Yu Mincho" w:hAnsi="Times New Roman" w:cs="Times New Roman"/>
                <w:sz w:val="22"/>
                <w:szCs w:val="22"/>
                <w:lang w:eastAsia="en-US"/>
              </w:rPr>
            </w:pP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A62E4B" w14:textId="77777777" w:rsidR="008B0DDD" w:rsidRPr="008B0DDD" w:rsidRDefault="008B0DDD" w:rsidP="006E01F0">
            <w:pPr>
              <w:pStyle w:val="Betarp"/>
              <w:jc w:val="both"/>
              <w:rPr>
                <w:rFonts w:ascii="Times New Roman" w:hAnsi="Times New Roman" w:cs="Times New Roman"/>
                <w:sz w:val="22"/>
                <w:szCs w:val="22"/>
                <w:lang w:eastAsia="en-US"/>
              </w:rPr>
            </w:pPr>
            <w:r w:rsidRPr="008B0DDD">
              <w:rPr>
                <w:rFonts w:ascii="Times New Roman" w:hAnsi="Times New Roman" w:cs="Times New Roman"/>
                <w:sz w:val="22"/>
                <w:szCs w:val="22"/>
                <w:lang w:eastAsia="en-US"/>
              </w:rPr>
              <w:t>Iš Lietuvoje įsteigtų subjektų įrodančių dokumentų nereikalaujama. Užtenka pateikto EBVPD.</w:t>
            </w:r>
          </w:p>
          <w:p w14:paraId="074AC8BE" w14:textId="77777777" w:rsidR="008B0DDD" w:rsidRPr="008B0DDD" w:rsidRDefault="008B0DDD" w:rsidP="006E01F0">
            <w:pPr>
              <w:pStyle w:val="Betarp"/>
              <w:jc w:val="both"/>
              <w:rPr>
                <w:rFonts w:ascii="Times New Roman" w:hAnsi="Times New Roman" w:cs="Times New Roman"/>
                <w:bCs/>
                <w:iCs/>
                <w:sz w:val="22"/>
                <w:szCs w:val="22"/>
                <w:lang w:eastAsia="en-US"/>
              </w:rPr>
            </w:pPr>
          </w:p>
          <w:p w14:paraId="5B03DE2A" w14:textId="77777777" w:rsidR="008B0DDD" w:rsidRPr="008B0DDD" w:rsidRDefault="008B0DDD" w:rsidP="006E01F0">
            <w:pPr>
              <w:pStyle w:val="Betarp"/>
              <w:jc w:val="both"/>
              <w:rPr>
                <w:rFonts w:ascii="Times New Roman" w:hAnsi="Times New Roman" w:cs="Times New Roman"/>
                <w:b/>
                <w:bCs/>
                <w:sz w:val="22"/>
                <w:szCs w:val="22"/>
              </w:rPr>
            </w:pPr>
            <w:r w:rsidRPr="008B0DDD">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3E6ED37D" w14:textId="77777777" w:rsidR="008B0DDD" w:rsidRPr="008B0DDD" w:rsidRDefault="008B0DDD" w:rsidP="006E01F0">
            <w:pPr>
              <w:pStyle w:val="Betarp"/>
              <w:jc w:val="both"/>
              <w:rPr>
                <w:rFonts w:ascii="Times New Roman" w:hAnsi="Times New Roman" w:cs="Times New Roman"/>
                <w:sz w:val="22"/>
                <w:szCs w:val="22"/>
              </w:rPr>
            </w:pPr>
          </w:p>
          <w:p w14:paraId="3CB44145" w14:textId="77777777" w:rsidR="008B0DDD" w:rsidRPr="008B0DDD" w:rsidRDefault="00063112" w:rsidP="006E01F0">
            <w:pPr>
              <w:pStyle w:val="Betarp"/>
              <w:jc w:val="both"/>
              <w:rPr>
                <w:rStyle w:val="Hipersaitas"/>
                <w:rFonts w:ascii="Times New Roman" w:hAnsi="Times New Roman" w:cs="Times New Roman"/>
                <w:sz w:val="22"/>
                <w:szCs w:val="22"/>
              </w:rPr>
            </w:pPr>
            <w:hyperlink r:id="rId16" w:history="1">
              <w:r w:rsidR="008B0DDD" w:rsidRPr="008B0DDD">
                <w:rPr>
                  <w:rStyle w:val="Hipersaitas"/>
                  <w:rFonts w:ascii="Times New Roman" w:hAnsi="Times New Roman" w:cs="Times New Roman"/>
                  <w:sz w:val="22"/>
                  <w:szCs w:val="22"/>
                </w:rPr>
                <w:t>https://vpt.lrv.lt/lt/pasalinimo-pagrindai-1/nepatikimi-tiekejai-1</w:t>
              </w:r>
            </w:hyperlink>
          </w:p>
          <w:p w14:paraId="6A38CC41" w14:textId="77777777" w:rsidR="008B0DDD" w:rsidRPr="008B0DDD" w:rsidRDefault="008B0DDD" w:rsidP="006E01F0">
            <w:pPr>
              <w:pStyle w:val="Betarp"/>
              <w:jc w:val="both"/>
              <w:rPr>
                <w:rFonts w:ascii="Times New Roman" w:hAnsi="Times New Roman" w:cs="Times New Roman"/>
                <w:sz w:val="22"/>
                <w:szCs w:val="22"/>
              </w:rPr>
            </w:pPr>
          </w:p>
          <w:p w14:paraId="2000D1CD" w14:textId="77777777" w:rsidR="008B0DDD" w:rsidRPr="008B0DDD" w:rsidRDefault="00063112" w:rsidP="006E01F0">
            <w:pPr>
              <w:pStyle w:val="Betarp"/>
              <w:jc w:val="both"/>
              <w:rPr>
                <w:rFonts w:ascii="Times New Roman" w:hAnsi="Times New Roman" w:cs="Times New Roman"/>
                <w:sz w:val="22"/>
                <w:szCs w:val="22"/>
              </w:rPr>
            </w:pPr>
            <w:hyperlink r:id="rId17" w:history="1">
              <w:r w:rsidR="008B0DDD" w:rsidRPr="008B0DDD">
                <w:rPr>
                  <w:rStyle w:val="Hipersaitas"/>
                  <w:rFonts w:ascii="Times New Roman" w:hAnsi="Times New Roman" w:cs="Times New Roman"/>
                  <w:sz w:val="22"/>
                  <w:szCs w:val="22"/>
                </w:rPr>
                <w:t>https://vpt.lrv.lt/lt/pasalinimo-pagrindai-1/nepatikimu-koncesininku-sarasas-1/nepatikimu-koncesininku-sarasas</w:t>
              </w:r>
            </w:hyperlink>
          </w:p>
          <w:p w14:paraId="5A7D666F" w14:textId="77777777" w:rsidR="008B0DDD" w:rsidRPr="008B0DDD" w:rsidRDefault="008B0DDD" w:rsidP="006E01F0">
            <w:pPr>
              <w:pStyle w:val="Betarp"/>
              <w:jc w:val="both"/>
              <w:rPr>
                <w:rFonts w:ascii="Times New Roman" w:hAnsi="Times New Roman" w:cs="Times New Roman"/>
                <w:bCs/>
                <w:sz w:val="22"/>
                <w:szCs w:val="22"/>
              </w:rPr>
            </w:pPr>
          </w:p>
          <w:p w14:paraId="17CF9CAC" w14:textId="77777777" w:rsidR="008B0DDD" w:rsidRPr="008B0DDD" w:rsidRDefault="008B0DDD" w:rsidP="006E01F0">
            <w:pPr>
              <w:pStyle w:val="Betarp"/>
              <w:jc w:val="both"/>
              <w:rPr>
                <w:rFonts w:ascii="Times New Roman" w:hAnsi="Times New Roman" w:cs="Times New Roman"/>
                <w:b/>
                <w:bCs/>
                <w:sz w:val="22"/>
                <w:szCs w:val="22"/>
              </w:rPr>
            </w:pPr>
          </w:p>
        </w:tc>
      </w:tr>
      <w:tr w:rsidR="008B0DDD" w:rsidRPr="005D1FF7" w14:paraId="784E282D" w14:textId="77777777" w:rsidTr="00676E8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0F34D9" w14:textId="77777777" w:rsidR="008B0DDD" w:rsidRPr="008B0DDD" w:rsidRDefault="008B0DDD" w:rsidP="006E01F0">
            <w:pPr>
              <w:pStyle w:val="Betarp"/>
              <w:numPr>
                <w:ilvl w:val="0"/>
                <w:numId w:val="31"/>
              </w:numPr>
              <w:rPr>
                <w:rFonts w:ascii="Times New Roman" w:hAnsi="Times New Roman" w:cs="Times New Roman"/>
                <w:sz w:val="22"/>
                <w:szCs w:val="22"/>
              </w:rPr>
            </w:pPr>
          </w:p>
          <w:p w14:paraId="786B2080" w14:textId="77777777" w:rsidR="008B0DDD" w:rsidRPr="008B0DDD" w:rsidRDefault="008B0DDD" w:rsidP="006E01F0">
            <w:pPr>
              <w:pStyle w:val="Betarp"/>
              <w:rPr>
                <w:rFonts w:ascii="Times New Roman" w:hAnsi="Times New Roman" w:cs="Times New Roman"/>
                <w:sz w:val="22"/>
                <w:szCs w:val="22"/>
              </w:rPr>
            </w:pP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CACD21" w14:textId="77777777" w:rsidR="008B0DDD" w:rsidRPr="008B0DDD" w:rsidRDefault="008B0DDD" w:rsidP="006E01F0">
            <w:pPr>
              <w:pStyle w:val="Betarp"/>
              <w:jc w:val="both"/>
              <w:rPr>
                <w:rFonts w:ascii="Times New Roman" w:hAnsi="Times New Roman" w:cs="Times New Roman"/>
                <w:sz w:val="22"/>
                <w:szCs w:val="22"/>
              </w:rPr>
            </w:pPr>
            <w:r w:rsidRPr="008B0DDD">
              <w:rPr>
                <w:rFonts w:ascii="Times New Roman" w:hAnsi="Times New Roman" w:cs="Times New Roman"/>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3F2C43EE" w14:textId="77777777" w:rsidR="008B0DDD" w:rsidRPr="008B0DDD" w:rsidRDefault="008B0DDD" w:rsidP="006E01F0">
            <w:pPr>
              <w:spacing w:after="0" w:line="240" w:lineRule="auto"/>
              <w:jc w:val="both"/>
              <w:rPr>
                <w:rFonts w:cs="Times New Roman"/>
                <w:b/>
                <w:sz w:val="22"/>
              </w:rPr>
            </w:pP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36CC3E" w14:textId="77777777" w:rsidR="008B0DDD" w:rsidRPr="008B0DDD" w:rsidRDefault="008B0DDD" w:rsidP="006E01F0">
            <w:pPr>
              <w:pStyle w:val="Betarp"/>
              <w:jc w:val="both"/>
              <w:rPr>
                <w:rFonts w:ascii="Times New Roman" w:eastAsia="Yu Mincho" w:hAnsi="Times New Roman" w:cs="Times New Roman"/>
                <w:b/>
                <w:bCs/>
                <w:sz w:val="22"/>
                <w:szCs w:val="22"/>
              </w:rPr>
            </w:pPr>
            <w:r w:rsidRPr="008B0DDD">
              <w:rPr>
                <w:rFonts w:ascii="Times New Roman" w:eastAsia="Yu Mincho" w:hAnsi="Times New Roman" w:cs="Times New Roman"/>
                <w:b/>
                <w:bCs/>
                <w:sz w:val="22"/>
                <w:szCs w:val="22"/>
              </w:rPr>
              <w:t>VPĮ 46 straipsnio 4 dalies 7 punkto a papunktis</w:t>
            </w:r>
          </w:p>
          <w:p w14:paraId="714624A3" w14:textId="77777777" w:rsidR="008B0DDD" w:rsidRPr="008B0DDD" w:rsidRDefault="008B0DDD" w:rsidP="006E01F0">
            <w:pPr>
              <w:pStyle w:val="Betarp"/>
              <w:jc w:val="both"/>
              <w:rPr>
                <w:rFonts w:ascii="Times New Roman" w:eastAsia="Yu Mincho" w:hAnsi="Times New Roman" w:cs="Times New Roman"/>
                <w:sz w:val="22"/>
                <w:szCs w:val="22"/>
              </w:rPr>
            </w:pPr>
          </w:p>
          <w:p w14:paraId="2AF8714F" w14:textId="77777777" w:rsidR="008B0DDD" w:rsidRPr="008B0DDD" w:rsidRDefault="008B0DDD" w:rsidP="006E01F0">
            <w:pPr>
              <w:pStyle w:val="Betarp"/>
              <w:jc w:val="both"/>
              <w:rPr>
                <w:rFonts w:ascii="Times New Roman" w:eastAsia="Yu Mincho" w:hAnsi="Times New Roman" w:cs="Times New Roman"/>
                <w:sz w:val="22"/>
                <w:szCs w:val="22"/>
              </w:rPr>
            </w:pPr>
            <w:r w:rsidRPr="008B0DDD">
              <w:rPr>
                <w:rFonts w:ascii="Times New Roman" w:eastAsia="Yu Mincho" w:hAnsi="Times New Roman" w:cs="Times New Roman"/>
                <w:sz w:val="22"/>
                <w:szCs w:val="22"/>
              </w:rPr>
              <w:t>EBVPD III dalies C11 punktas</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1FB35A" w14:textId="77777777" w:rsidR="008B0DDD" w:rsidRPr="008B0DDD" w:rsidRDefault="008B0DDD" w:rsidP="006E01F0">
            <w:pPr>
              <w:pStyle w:val="Betarp"/>
              <w:jc w:val="both"/>
              <w:rPr>
                <w:rFonts w:ascii="Times New Roman" w:hAnsi="Times New Roman" w:cs="Times New Roman"/>
                <w:sz w:val="22"/>
                <w:szCs w:val="22"/>
              </w:rPr>
            </w:pPr>
            <w:r w:rsidRPr="008B0DDD">
              <w:rPr>
                <w:rFonts w:ascii="Times New Roman" w:hAnsi="Times New Roman" w:cs="Times New Roman"/>
                <w:sz w:val="22"/>
                <w:szCs w:val="22"/>
                <w:lang w:eastAsia="en-US"/>
              </w:rPr>
              <w:t xml:space="preserve">Iš Lietuvoje įsteigtų subjektų įrodančių dokumentų nereikalaujama. Užtenka pateikto EBVPD. </w:t>
            </w:r>
            <w:r w:rsidRPr="008B0DDD">
              <w:rPr>
                <w:rFonts w:ascii="Times New Roman" w:hAnsi="Times New Roman" w:cs="Times New Roman"/>
                <w:sz w:val="22"/>
                <w:szCs w:val="22"/>
              </w:rPr>
              <w:t>Priimant sprendimus dėl tiekėjo pašalinimo iš pirkimo procedūros šiame punkte nurodytu pašalinimo pagrindu, be kita ko, atsižvelgiama į</w:t>
            </w:r>
            <w:r w:rsidRPr="008B0DDD">
              <w:rPr>
                <w:rFonts w:ascii="Times New Roman" w:hAnsi="Times New Roman" w:cs="Times New Roman"/>
                <w:b/>
                <w:bCs/>
                <w:sz w:val="22"/>
                <w:szCs w:val="22"/>
              </w:rPr>
              <w:t xml:space="preserve"> </w:t>
            </w:r>
            <w:r w:rsidRPr="008B0DDD">
              <w:rPr>
                <w:rFonts w:ascii="Times New Roman" w:hAnsi="Times New Roman" w:cs="Times New Roman"/>
                <w:sz w:val="22"/>
                <w:szCs w:val="22"/>
              </w:rPr>
              <w:t xml:space="preserve">nacionalinėje duomenų bazėje adresu: </w:t>
            </w:r>
            <w:hyperlink r:id="rId18" w:history="1">
              <w:r w:rsidRPr="008B0DDD">
                <w:rPr>
                  <w:rStyle w:val="Hipersaitas"/>
                  <w:rFonts w:ascii="Times New Roman" w:hAnsi="Times New Roman" w:cs="Times New Roman"/>
                  <w:sz w:val="22"/>
                  <w:szCs w:val="22"/>
                </w:rPr>
                <w:t>https://www.registrucentras.lt/jar/p/index.php</w:t>
              </w:r>
            </w:hyperlink>
          </w:p>
          <w:p w14:paraId="13303A65" w14:textId="77777777" w:rsidR="008B0DDD" w:rsidRPr="008B0DDD" w:rsidRDefault="008B0DDD" w:rsidP="006E01F0">
            <w:pPr>
              <w:pStyle w:val="Betarp"/>
              <w:jc w:val="both"/>
              <w:rPr>
                <w:rFonts w:ascii="Times New Roman" w:hAnsi="Times New Roman" w:cs="Times New Roman"/>
                <w:sz w:val="22"/>
                <w:szCs w:val="22"/>
              </w:rPr>
            </w:pPr>
            <w:r w:rsidRPr="008B0DDD">
              <w:rPr>
                <w:rFonts w:ascii="Times New Roman" w:hAnsi="Times New Roman" w:cs="Times New Roman"/>
                <w:sz w:val="22"/>
                <w:szCs w:val="22"/>
              </w:rPr>
              <w:t>paskelbtą informaciją, taip pat į šiame informaciniame pranešime pateiktą informaciją:</w:t>
            </w:r>
          </w:p>
          <w:p w14:paraId="3C3CFF19" w14:textId="54D84A50" w:rsidR="008B0DDD" w:rsidRPr="008B0DDD" w:rsidRDefault="00063112" w:rsidP="006E01F0">
            <w:pPr>
              <w:pStyle w:val="Betarp"/>
              <w:jc w:val="both"/>
              <w:rPr>
                <w:rFonts w:ascii="Times New Roman" w:hAnsi="Times New Roman" w:cs="Times New Roman"/>
                <w:sz w:val="22"/>
                <w:szCs w:val="22"/>
                <w:lang w:eastAsia="en-US"/>
              </w:rPr>
            </w:pPr>
            <w:hyperlink r:id="rId19" w:history="1">
              <w:r w:rsidR="008B0DDD" w:rsidRPr="008B0DDD">
                <w:rPr>
                  <w:rStyle w:val="Hipersaitas"/>
                  <w:rFonts w:ascii="Times New Roman" w:hAnsi="Times New Roman" w:cs="Times New Roman"/>
                  <w:sz w:val="22"/>
                  <w:szCs w:val="22"/>
                </w:rPr>
                <w:t>https://vpt.lrv.lt/lt/naujienos/finansiniu-ataskaitu-nepateikimas-gali-tapti-kliutimi-dalyvauti-viesuosiuose-pirkimuose</w:t>
              </w:r>
            </w:hyperlink>
            <w:r w:rsidR="007B22B3">
              <w:rPr>
                <w:rStyle w:val="Hipersaitas"/>
                <w:rFonts w:ascii="Times New Roman" w:hAnsi="Times New Roman" w:cs="Times New Roman"/>
                <w:sz w:val="22"/>
                <w:szCs w:val="22"/>
              </w:rPr>
              <w:t>/</w:t>
            </w:r>
          </w:p>
          <w:p w14:paraId="0B1323B9" w14:textId="77777777" w:rsidR="008B0DDD" w:rsidRPr="008B0DDD" w:rsidRDefault="008B0DDD" w:rsidP="006E01F0">
            <w:pPr>
              <w:pStyle w:val="Betarp"/>
              <w:jc w:val="both"/>
              <w:rPr>
                <w:rFonts w:ascii="Times New Roman" w:hAnsi="Times New Roman" w:cs="Times New Roman"/>
                <w:b/>
                <w:bCs/>
                <w:iCs/>
                <w:sz w:val="22"/>
                <w:szCs w:val="22"/>
              </w:rPr>
            </w:pPr>
          </w:p>
        </w:tc>
      </w:tr>
      <w:tr w:rsidR="008B0DDD" w:rsidRPr="005D1FF7" w14:paraId="11DDEF80" w14:textId="77777777" w:rsidTr="00676E8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9683A7C" w14:textId="77777777" w:rsidR="008B0DDD" w:rsidRPr="008B0DDD" w:rsidRDefault="008B0DDD" w:rsidP="006E01F0">
            <w:pPr>
              <w:pStyle w:val="Betarp"/>
              <w:numPr>
                <w:ilvl w:val="0"/>
                <w:numId w:val="31"/>
              </w:numPr>
              <w:rPr>
                <w:rFonts w:ascii="Times New Roman" w:hAnsi="Times New Roman" w:cs="Times New Roman"/>
                <w:sz w:val="22"/>
                <w:szCs w:val="22"/>
              </w:rPr>
            </w:pP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E9895DD" w14:textId="77777777" w:rsidR="008B0DDD" w:rsidRPr="008B0DDD" w:rsidRDefault="008B0DDD" w:rsidP="006E01F0">
            <w:pPr>
              <w:pStyle w:val="Betarp"/>
              <w:jc w:val="both"/>
              <w:rPr>
                <w:rFonts w:ascii="Times New Roman" w:hAnsi="Times New Roman" w:cs="Times New Roman"/>
                <w:b/>
                <w:bCs/>
                <w:sz w:val="22"/>
                <w:szCs w:val="22"/>
              </w:rPr>
            </w:pPr>
            <w:r w:rsidRPr="008B0DDD">
              <w:rPr>
                <w:rFonts w:ascii="Times New Roman" w:hAnsi="Times New Roman" w:cs="Times New Roman"/>
                <w:sz w:val="22"/>
                <w:szCs w:val="22"/>
              </w:rPr>
              <w:t xml:space="preserve">Tiekėjas yra padaręs rimtą profesinį pažeidimą, dėl kurio perkančioji organizacija abejoja tiekėjo sąžiningumu, </w:t>
            </w:r>
            <w:r w:rsidRPr="008B0DDD">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8B0DDD">
              <w:rPr>
                <w:rFonts w:ascii="Times New Roman" w:eastAsia="Times New Roman" w:hAnsi="Times New Roman" w:cs="Times New Roman"/>
                <w:sz w:val="22"/>
                <w:szCs w:val="22"/>
                <w:vertAlign w:val="superscript"/>
              </w:rPr>
              <w:t>1</w:t>
            </w:r>
            <w:r w:rsidRPr="008B0DDD">
              <w:rPr>
                <w:rFonts w:ascii="Times New Roman" w:eastAsia="Times New Roman" w:hAnsi="Times New Roman" w:cs="Times New Roman"/>
                <w:sz w:val="22"/>
                <w:szCs w:val="22"/>
              </w:rPr>
              <w:t xml:space="preserve"> straipsnio 1 dalyje.</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BA31EE" w14:textId="77777777" w:rsidR="008B0DDD" w:rsidRPr="008B0DDD" w:rsidRDefault="008B0DDD" w:rsidP="006E01F0">
            <w:pPr>
              <w:pStyle w:val="Betarp"/>
              <w:jc w:val="both"/>
              <w:rPr>
                <w:rFonts w:ascii="Times New Roman" w:eastAsia="Yu Mincho" w:hAnsi="Times New Roman" w:cs="Times New Roman"/>
                <w:b/>
                <w:bCs/>
                <w:sz w:val="22"/>
                <w:szCs w:val="22"/>
              </w:rPr>
            </w:pPr>
            <w:r w:rsidRPr="008B0DDD">
              <w:rPr>
                <w:rFonts w:ascii="Times New Roman" w:eastAsia="Yu Mincho" w:hAnsi="Times New Roman" w:cs="Times New Roman"/>
                <w:b/>
                <w:bCs/>
                <w:sz w:val="22"/>
                <w:szCs w:val="22"/>
              </w:rPr>
              <w:t>VPĮ 46 straipsnio 4 dalies 7 punkto b papunktis</w:t>
            </w:r>
          </w:p>
          <w:p w14:paraId="681A277D" w14:textId="77777777" w:rsidR="008B0DDD" w:rsidRPr="008B0DDD" w:rsidRDefault="008B0DDD" w:rsidP="006E01F0">
            <w:pPr>
              <w:pStyle w:val="Betarp"/>
              <w:jc w:val="both"/>
              <w:rPr>
                <w:rFonts w:ascii="Times New Roman" w:eastAsia="Yu Mincho" w:hAnsi="Times New Roman" w:cs="Times New Roman"/>
                <w:sz w:val="22"/>
                <w:szCs w:val="22"/>
              </w:rPr>
            </w:pPr>
          </w:p>
          <w:p w14:paraId="4E69D0CF" w14:textId="77777777" w:rsidR="008B0DDD" w:rsidRPr="008B0DDD" w:rsidRDefault="008B0DDD" w:rsidP="006E01F0">
            <w:pPr>
              <w:pStyle w:val="Betarp"/>
              <w:jc w:val="both"/>
              <w:rPr>
                <w:rFonts w:ascii="Times New Roman" w:eastAsia="Yu Mincho" w:hAnsi="Times New Roman" w:cs="Times New Roman"/>
                <w:sz w:val="22"/>
                <w:szCs w:val="22"/>
                <w:lang w:eastAsia="en-US"/>
              </w:rPr>
            </w:pPr>
            <w:r w:rsidRPr="008B0DDD">
              <w:rPr>
                <w:rFonts w:ascii="Times New Roman" w:eastAsia="Yu Mincho" w:hAnsi="Times New Roman" w:cs="Times New Roman"/>
                <w:sz w:val="22"/>
                <w:szCs w:val="22"/>
              </w:rPr>
              <w:t>EBVPD III dalies C11 punktas</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7C6C57" w14:textId="77777777" w:rsidR="008B0DDD" w:rsidRPr="008B0DDD" w:rsidRDefault="008B0DDD" w:rsidP="006E01F0">
            <w:pPr>
              <w:pStyle w:val="Betarp"/>
              <w:jc w:val="both"/>
              <w:rPr>
                <w:rFonts w:ascii="Times New Roman" w:hAnsi="Times New Roman" w:cs="Times New Roman"/>
                <w:sz w:val="22"/>
                <w:szCs w:val="22"/>
                <w:lang w:eastAsia="en-US"/>
              </w:rPr>
            </w:pPr>
            <w:r w:rsidRPr="008B0DDD">
              <w:rPr>
                <w:rFonts w:ascii="Times New Roman" w:hAnsi="Times New Roman" w:cs="Times New Roman"/>
                <w:sz w:val="22"/>
                <w:szCs w:val="22"/>
                <w:lang w:eastAsia="en-US"/>
              </w:rPr>
              <w:t>Iš Lietuvoje įsteigtų subjektų įrodančių dokumentų nereikalaujama. Užtenka pateikto EBVPD.</w:t>
            </w:r>
          </w:p>
          <w:p w14:paraId="5C5528F5" w14:textId="77777777" w:rsidR="008B0DDD" w:rsidRPr="008B0DDD" w:rsidRDefault="008B0DDD" w:rsidP="006E01F0">
            <w:pPr>
              <w:pStyle w:val="Betarp"/>
              <w:jc w:val="both"/>
              <w:rPr>
                <w:rFonts w:ascii="Times New Roman" w:hAnsi="Times New Roman" w:cs="Times New Roman"/>
                <w:b/>
                <w:bCs/>
                <w:iCs/>
                <w:sz w:val="22"/>
                <w:szCs w:val="22"/>
                <w:lang w:eastAsia="en-US"/>
              </w:rPr>
            </w:pPr>
          </w:p>
          <w:p w14:paraId="4A1139A9" w14:textId="77777777" w:rsidR="008B0DDD" w:rsidRPr="008B0DDD" w:rsidRDefault="008B0DDD" w:rsidP="006E01F0">
            <w:pPr>
              <w:pStyle w:val="Betarp"/>
              <w:jc w:val="both"/>
              <w:rPr>
                <w:rFonts w:ascii="Times New Roman" w:hAnsi="Times New Roman" w:cs="Times New Roman"/>
                <w:b/>
                <w:bCs/>
                <w:sz w:val="22"/>
                <w:szCs w:val="22"/>
              </w:rPr>
            </w:pPr>
            <w:r w:rsidRPr="008B0DDD">
              <w:rPr>
                <w:rFonts w:ascii="Times New Roman" w:hAnsi="Times New Roman" w:cs="Times New Roman"/>
                <w:sz w:val="22"/>
                <w:szCs w:val="22"/>
              </w:rPr>
              <w:t>Priimant sprendimus dėl tiekėjo pašalinimo iš pirkimo procedūros šiame punkte nurodytu pašalinimo pagrindu, be kita ko, atsižvelgiama į</w:t>
            </w:r>
            <w:r w:rsidRPr="008B0DDD">
              <w:rPr>
                <w:rFonts w:ascii="Times New Roman" w:hAnsi="Times New Roman" w:cs="Times New Roman"/>
                <w:b/>
                <w:bCs/>
                <w:sz w:val="22"/>
                <w:szCs w:val="22"/>
              </w:rPr>
              <w:t xml:space="preserve"> </w:t>
            </w:r>
            <w:r w:rsidRPr="008B0DDD">
              <w:rPr>
                <w:rFonts w:ascii="Times New Roman" w:hAnsi="Times New Roman" w:cs="Times New Roman"/>
                <w:sz w:val="22"/>
                <w:szCs w:val="22"/>
              </w:rPr>
              <w:t xml:space="preserve">nacionalinėje duomenų bazėje adresu </w:t>
            </w:r>
            <w:hyperlink r:id="rId20">
              <w:r w:rsidRPr="008B0DDD">
                <w:rPr>
                  <w:rStyle w:val="Hipersaitas"/>
                  <w:rFonts w:ascii="Times New Roman" w:hAnsi="Times New Roman" w:cs="Times New Roman"/>
                  <w:sz w:val="22"/>
                  <w:szCs w:val="22"/>
                </w:rPr>
                <w:t>https://www.vmi.lt/evmi/mokesciu-moketoju-informacija</w:t>
              </w:r>
            </w:hyperlink>
            <w:r w:rsidRPr="008B0DDD">
              <w:rPr>
                <w:rFonts w:ascii="Times New Roman" w:hAnsi="Times New Roman" w:cs="Times New Roman"/>
                <w:sz w:val="22"/>
                <w:szCs w:val="22"/>
              </w:rPr>
              <w:t xml:space="preserve"> skelbiamą informaciją.</w:t>
            </w:r>
          </w:p>
        </w:tc>
      </w:tr>
      <w:tr w:rsidR="008B0DDD" w:rsidRPr="005D1FF7" w14:paraId="20849389" w14:textId="77777777" w:rsidTr="00676E8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39B295" w14:textId="77777777" w:rsidR="008B0DDD" w:rsidRPr="008B0DDD" w:rsidRDefault="008B0DDD" w:rsidP="006E01F0">
            <w:pPr>
              <w:pStyle w:val="Betarp"/>
              <w:numPr>
                <w:ilvl w:val="0"/>
                <w:numId w:val="31"/>
              </w:numPr>
              <w:rPr>
                <w:rFonts w:ascii="Times New Roman" w:hAnsi="Times New Roman" w:cs="Times New Roman"/>
                <w:sz w:val="22"/>
                <w:szCs w:val="22"/>
              </w:rPr>
            </w:pP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84B0A1" w14:textId="77777777" w:rsidR="008B0DDD" w:rsidRPr="008B0DDD" w:rsidRDefault="008B0DDD" w:rsidP="006E01F0">
            <w:pPr>
              <w:pStyle w:val="Betarp"/>
              <w:jc w:val="both"/>
              <w:rPr>
                <w:rFonts w:ascii="Times New Roman" w:hAnsi="Times New Roman" w:cs="Times New Roman"/>
                <w:sz w:val="22"/>
                <w:szCs w:val="22"/>
              </w:rPr>
            </w:pPr>
            <w:r w:rsidRPr="008B0DDD">
              <w:rPr>
                <w:rFonts w:ascii="Times New Roman" w:hAnsi="Times New Roman" w:cs="Times New Roman"/>
                <w:sz w:val="22"/>
                <w:szCs w:val="22"/>
              </w:rPr>
              <w:t>Tiekėjas yra padaręs rimtą profesinį pažeidimą, dėl kurio perkančioji organizacija abejoja tiekėjo sąžiningumu,</w:t>
            </w:r>
            <w:r w:rsidRPr="008B0DDD">
              <w:rPr>
                <w:rFonts w:ascii="Times New Roman" w:eastAsia="Times New Roman" w:hAnsi="Times New Roman" w:cs="Times New Roman"/>
                <w:sz w:val="22"/>
                <w:szCs w:val="22"/>
              </w:rPr>
              <w:t xml:space="preserve"> kai jis </w:t>
            </w:r>
            <w:r w:rsidRPr="008B0DDD">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78FAAA" w14:textId="77777777" w:rsidR="008B0DDD" w:rsidRPr="008B0DDD" w:rsidRDefault="008B0DDD" w:rsidP="006E01F0">
            <w:pPr>
              <w:pStyle w:val="Betarp"/>
              <w:jc w:val="both"/>
              <w:rPr>
                <w:rFonts w:ascii="Times New Roman" w:eastAsia="Yu Mincho" w:hAnsi="Times New Roman" w:cs="Times New Roman"/>
                <w:b/>
                <w:bCs/>
                <w:sz w:val="22"/>
                <w:szCs w:val="22"/>
              </w:rPr>
            </w:pPr>
            <w:r w:rsidRPr="008B0DDD">
              <w:rPr>
                <w:rFonts w:ascii="Times New Roman" w:eastAsia="Yu Mincho" w:hAnsi="Times New Roman" w:cs="Times New Roman"/>
                <w:b/>
                <w:bCs/>
                <w:sz w:val="22"/>
                <w:szCs w:val="22"/>
              </w:rPr>
              <w:t>VPĮ 46 straipsnio 4 dalies 7 punkto c papunktis</w:t>
            </w:r>
          </w:p>
          <w:p w14:paraId="17350DFF" w14:textId="77777777" w:rsidR="008B0DDD" w:rsidRPr="008B0DDD" w:rsidRDefault="008B0DDD" w:rsidP="006E01F0">
            <w:pPr>
              <w:pStyle w:val="Betarp"/>
              <w:jc w:val="both"/>
              <w:rPr>
                <w:rFonts w:ascii="Times New Roman" w:eastAsia="Yu Mincho" w:hAnsi="Times New Roman" w:cs="Times New Roman"/>
                <w:sz w:val="22"/>
                <w:szCs w:val="22"/>
              </w:rPr>
            </w:pPr>
          </w:p>
          <w:p w14:paraId="6966B8FD" w14:textId="77777777" w:rsidR="008B0DDD" w:rsidRPr="008B0DDD" w:rsidRDefault="008B0DDD" w:rsidP="006E01F0">
            <w:pPr>
              <w:pStyle w:val="Betarp"/>
              <w:jc w:val="both"/>
              <w:rPr>
                <w:rFonts w:ascii="Times New Roman" w:eastAsia="Yu Mincho" w:hAnsi="Times New Roman" w:cs="Times New Roman"/>
                <w:sz w:val="22"/>
                <w:szCs w:val="22"/>
                <w:lang w:eastAsia="en-US"/>
              </w:rPr>
            </w:pPr>
            <w:r w:rsidRPr="008B0DDD">
              <w:rPr>
                <w:rFonts w:ascii="Times New Roman" w:eastAsia="Yu Mincho" w:hAnsi="Times New Roman" w:cs="Times New Roman"/>
                <w:sz w:val="22"/>
                <w:szCs w:val="22"/>
              </w:rPr>
              <w:t>EBVPD III dalies C11 punktas</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D3BB72" w14:textId="77777777" w:rsidR="008B0DDD" w:rsidRPr="008B0DDD" w:rsidRDefault="008B0DDD" w:rsidP="006E01F0">
            <w:pPr>
              <w:pStyle w:val="Betarp"/>
              <w:jc w:val="both"/>
              <w:rPr>
                <w:rFonts w:ascii="Times New Roman" w:hAnsi="Times New Roman" w:cs="Times New Roman"/>
                <w:sz w:val="22"/>
                <w:szCs w:val="22"/>
                <w:lang w:eastAsia="en-US"/>
              </w:rPr>
            </w:pPr>
            <w:r w:rsidRPr="008B0DDD">
              <w:rPr>
                <w:rFonts w:ascii="Times New Roman" w:hAnsi="Times New Roman" w:cs="Times New Roman"/>
                <w:sz w:val="22"/>
                <w:szCs w:val="22"/>
                <w:lang w:eastAsia="en-US"/>
              </w:rPr>
              <w:t>Iš Lietuvoje įsteigtų subjektų įrodančių dokumentų nereikalaujama. Užtenka pateikto EBVPD.</w:t>
            </w:r>
          </w:p>
          <w:p w14:paraId="69CACFB7" w14:textId="77777777" w:rsidR="008B0DDD" w:rsidRPr="008B0DDD" w:rsidRDefault="008B0DDD" w:rsidP="006E01F0">
            <w:pPr>
              <w:pStyle w:val="Betarp"/>
              <w:jc w:val="both"/>
              <w:rPr>
                <w:rFonts w:ascii="Times New Roman" w:hAnsi="Times New Roman" w:cs="Times New Roman"/>
                <w:bCs/>
                <w:iCs/>
                <w:sz w:val="22"/>
                <w:szCs w:val="22"/>
                <w:lang w:eastAsia="en-US"/>
              </w:rPr>
            </w:pPr>
          </w:p>
          <w:p w14:paraId="248F8E60" w14:textId="77777777" w:rsidR="008B0DDD" w:rsidRPr="008B0DDD" w:rsidRDefault="008B0DDD" w:rsidP="006E01F0">
            <w:pPr>
              <w:rPr>
                <w:rFonts w:cs="Times New Roman"/>
                <w:b/>
                <w:bCs/>
                <w:sz w:val="22"/>
              </w:rPr>
            </w:pPr>
            <w:r w:rsidRPr="008B0DDD">
              <w:rPr>
                <w:rFonts w:cs="Times New Roman"/>
                <w:b/>
                <w:bCs/>
                <w:sz w:val="22"/>
              </w:rPr>
              <w:t xml:space="preserve">Priimant sprendimus dėl tiekėjo pašalinimo iš pirkimo procedūros šiame </w:t>
            </w:r>
            <w:r w:rsidRPr="008B0DDD">
              <w:rPr>
                <w:rFonts w:cs="Times New Roman"/>
                <w:b/>
                <w:bCs/>
                <w:sz w:val="22"/>
              </w:rPr>
              <w:lastRenderedPageBreak/>
              <w:t xml:space="preserve">punkte nurodytu pašalinimo pagrindu, be kita ko, atsižvelgiama į nacionalinėje duomenų bazėje adresu: </w:t>
            </w:r>
          </w:p>
          <w:p w14:paraId="3255CC1F" w14:textId="77777777" w:rsidR="008B0DDD" w:rsidRPr="008B0DDD" w:rsidRDefault="00063112" w:rsidP="006E01F0">
            <w:pPr>
              <w:rPr>
                <w:rFonts w:cs="Times New Roman"/>
                <w:bCs/>
                <w:iCs/>
                <w:sz w:val="22"/>
                <w:lang w:eastAsia="en-US"/>
              </w:rPr>
            </w:pPr>
            <w:hyperlink r:id="rId21" w:history="1">
              <w:r w:rsidR="008B0DDD" w:rsidRPr="008B0DDD">
                <w:rPr>
                  <w:rStyle w:val="Hipersaitas"/>
                  <w:rFonts w:cs="Times New Roman"/>
                  <w:sz w:val="22"/>
                </w:rPr>
                <w:t>https://kt.gov.lt/lt/atviri-duomenys/diskvalifikavimas-is-viesuju-pirkimu</w:t>
              </w:r>
            </w:hyperlink>
            <w:r w:rsidR="008B0DDD" w:rsidRPr="008B0DDD">
              <w:rPr>
                <w:rFonts w:cs="Times New Roman"/>
                <w:sz w:val="22"/>
              </w:rPr>
              <w:t xml:space="preserve"> skelbiamą informaciją. </w:t>
            </w:r>
          </w:p>
        </w:tc>
      </w:tr>
    </w:tbl>
    <w:p w14:paraId="506823D0" w14:textId="5782FE3C" w:rsidR="00187067" w:rsidRPr="001108CC" w:rsidRDefault="00187067" w:rsidP="006E01F0">
      <w:pPr>
        <w:tabs>
          <w:tab w:val="left" w:pos="340"/>
          <w:tab w:val="left" w:pos="1210"/>
        </w:tabs>
        <w:spacing w:after="0" w:line="240" w:lineRule="auto"/>
        <w:jc w:val="both"/>
        <w:rPr>
          <w:szCs w:val="24"/>
        </w:rPr>
      </w:pPr>
    </w:p>
    <w:p w14:paraId="4632C7DE" w14:textId="021F094B" w:rsidR="00AA333A" w:rsidRPr="00D27750" w:rsidRDefault="00FC2CB6" w:rsidP="006E01F0">
      <w:pPr>
        <w:tabs>
          <w:tab w:val="left" w:pos="426"/>
          <w:tab w:val="left" w:pos="993"/>
        </w:tabs>
        <w:spacing w:after="0" w:line="240" w:lineRule="auto"/>
        <w:ind w:left="284"/>
        <w:jc w:val="both"/>
        <w:rPr>
          <w:b/>
          <w:szCs w:val="24"/>
          <w:u w:val="single"/>
        </w:rPr>
      </w:pPr>
      <w:r w:rsidRPr="00D27750">
        <w:rPr>
          <w:b/>
          <w:szCs w:val="24"/>
          <w:u w:val="single"/>
        </w:rPr>
        <w:t xml:space="preserve">19. </w:t>
      </w:r>
      <w:r w:rsidR="00D35D38" w:rsidRPr="00D27750">
        <w:rPr>
          <w:b/>
          <w:szCs w:val="24"/>
          <w:u w:val="single"/>
        </w:rPr>
        <w:t>Tiekėjas, dalyvaujantis pirkime, turi atitikti šiuos minimalius kvalifikacijos reikalavimus, kuriuos jis privalo būti įgijęs iki pasiūlymų pateikimo termino pabaigos:</w:t>
      </w:r>
    </w:p>
    <w:tbl>
      <w:tblPr>
        <w:tblW w:w="9718" w:type="dxa"/>
        <w:tblInd w:w="108" w:type="dxa"/>
        <w:tblLayout w:type="fixed"/>
        <w:tblLook w:val="0000" w:firstRow="0" w:lastRow="0" w:firstColumn="0" w:lastColumn="0" w:noHBand="0" w:noVBand="0"/>
      </w:tblPr>
      <w:tblGrid>
        <w:gridCol w:w="834"/>
        <w:gridCol w:w="3844"/>
        <w:gridCol w:w="5040"/>
      </w:tblGrid>
      <w:tr w:rsidR="00AA333A" w:rsidRPr="00EC4AE0" w14:paraId="16D0010C" w14:textId="77777777" w:rsidTr="00EB3706">
        <w:trPr>
          <w:trHeight w:val="724"/>
        </w:trPr>
        <w:tc>
          <w:tcPr>
            <w:tcW w:w="834" w:type="dxa"/>
            <w:tcBorders>
              <w:top w:val="single" w:sz="4" w:space="0" w:color="000000"/>
              <w:left w:val="single" w:sz="4" w:space="0" w:color="000000"/>
              <w:bottom w:val="single" w:sz="4" w:space="0" w:color="000000"/>
            </w:tcBorders>
            <w:shd w:val="clear" w:color="auto" w:fill="C5E0B3" w:themeFill="accent6" w:themeFillTint="66"/>
          </w:tcPr>
          <w:p w14:paraId="252A594E" w14:textId="77777777" w:rsidR="00AA333A" w:rsidRPr="00EC4AE0" w:rsidRDefault="00AA333A" w:rsidP="006E01F0">
            <w:pPr>
              <w:snapToGrid w:val="0"/>
              <w:spacing w:after="0" w:line="240" w:lineRule="auto"/>
              <w:ind w:left="-959" w:firstLine="851"/>
              <w:jc w:val="center"/>
              <w:rPr>
                <w:rFonts w:cs="Times New Roman"/>
                <w:sz w:val="22"/>
              </w:rPr>
            </w:pPr>
            <w:r w:rsidRPr="00EC4AE0">
              <w:rPr>
                <w:rFonts w:cs="Times New Roman"/>
                <w:sz w:val="22"/>
              </w:rPr>
              <w:t xml:space="preserve">Eil. </w:t>
            </w:r>
          </w:p>
          <w:p w14:paraId="64B0CE04" w14:textId="77777777" w:rsidR="00AA333A" w:rsidRPr="00EC4AE0" w:rsidRDefault="00AA333A" w:rsidP="006E01F0">
            <w:pPr>
              <w:spacing w:after="0" w:line="240" w:lineRule="auto"/>
              <w:ind w:left="-959" w:firstLine="851"/>
              <w:jc w:val="center"/>
              <w:rPr>
                <w:rFonts w:cs="Times New Roman"/>
                <w:sz w:val="22"/>
              </w:rPr>
            </w:pPr>
            <w:r w:rsidRPr="00EC4AE0">
              <w:rPr>
                <w:rFonts w:cs="Times New Roman"/>
                <w:sz w:val="22"/>
              </w:rPr>
              <w:t>Nr.</w:t>
            </w:r>
          </w:p>
        </w:tc>
        <w:tc>
          <w:tcPr>
            <w:tcW w:w="3844" w:type="dxa"/>
            <w:tcBorders>
              <w:top w:val="single" w:sz="4" w:space="0" w:color="000000"/>
              <w:left w:val="single" w:sz="4" w:space="0" w:color="000000"/>
              <w:bottom w:val="single" w:sz="4" w:space="0" w:color="000000"/>
            </w:tcBorders>
            <w:shd w:val="clear" w:color="auto" w:fill="C5E0B3" w:themeFill="accent6" w:themeFillTint="66"/>
          </w:tcPr>
          <w:p w14:paraId="6DDC50A2" w14:textId="77777777" w:rsidR="00AA333A" w:rsidRPr="00EC4AE0" w:rsidRDefault="00AA333A" w:rsidP="006E01F0">
            <w:pPr>
              <w:snapToGrid w:val="0"/>
              <w:spacing w:after="0" w:line="240" w:lineRule="auto"/>
              <w:jc w:val="center"/>
              <w:rPr>
                <w:rFonts w:cs="Times New Roman"/>
                <w:sz w:val="22"/>
              </w:rPr>
            </w:pPr>
            <w:r w:rsidRPr="00EC4AE0">
              <w:rPr>
                <w:rFonts w:cs="Times New Roman"/>
                <w:sz w:val="22"/>
              </w:rPr>
              <w:t>Kvalifikacijos reikalavimai</w:t>
            </w:r>
          </w:p>
        </w:tc>
        <w:tc>
          <w:tcPr>
            <w:tcW w:w="5040"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tcPr>
          <w:p w14:paraId="380E473F" w14:textId="77777777" w:rsidR="00AA333A" w:rsidRPr="00EC4AE0" w:rsidRDefault="00AA333A" w:rsidP="006E01F0">
            <w:pPr>
              <w:snapToGrid w:val="0"/>
              <w:spacing w:after="0" w:line="240" w:lineRule="auto"/>
              <w:ind w:right="-108"/>
              <w:jc w:val="center"/>
              <w:rPr>
                <w:rFonts w:cs="Times New Roman"/>
                <w:sz w:val="22"/>
              </w:rPr>
            </w:pPr>
            <w:r w:rsidRPr="00EC4AE0">
              <w:rPr>
                <w:rFonts w:cs="Times New Roman"/>
                <w:sz w:val="22"/>
              </w:rPr>
              <w:t>Kvalifikacijos reikalavimus įrodantys dokumentai</w:t>
            </w:r>
          </w:p>
        </w:tc>
      </w:tr>
      <w:tr w:rsidR="006400A7" w:rsidRPr="00EC4AE0" w14:paraId="4F5739D2" w14:textId="77777777" w:rsidTr="0086107C">
        <w:tc>
          <w:tcPr>
            <w:tcW w:w="834" w:type="dxa"/>
            <w:tcBorders>
              <w:top w:val="single" w:sz="4" w:space="0" w:color="000000"/>
              <w:left w:val="single" w:sz="4" w:space="0" w:color="000000"/>
              <w:bottom w:val="single" w:sz="4" w:space="0" w:color="000000"/>
            </w:tcBorders>
            <w:shd w:val="clear" w:color="auto" w:fill="auto"/>
          </w:tcPr>
          <w:p w14:paraId="44C4F5F0" w14:textId="77777777" w:rsidR="006400A7" w:rsidRPr="00EC4AE0" w:rsidRDefault="00E846C7" w:rsidP="006E01F0">
            <w:pPr>
              <w:snapToGrid w:val="0"/>
              <w:spacing w:after="0" w:line="240" w:lineRule="auto"/>
              <w:ind w:left="72" w:right="-137"/>
              <w:jc w:val="both"/>
              <w:rPr>
                <w:rFonts w:cs="Times New Roman"/>
                <w:sz w:val="22"/>
              </w:rPr>
            </w:pPr>
            <w:r w:rsidRPr="00EC4AE0">
              <w:rPr>
                <w:rFonts w:cs="Times New Roman"/>
                <w:sz w:val="22"/>
              </w:rPr>
              <w:t>1</w:t>
            </w:r>
            <w:r w:rsidR="008F16FF" w:rsidRPr="00EC4AE0">
              <w:rPr>
                <w:rFonts w:cs="Times New Roman"/>
                <w:sz w:val="22"/>
              </w:rPr>
              <w:t>9</w:t>
            </w:r>
            <w:r w:rsidR="006400A7" w:rsidRPr="00EC4AE0">
              <w:rPr>
                <w:rFonts w:cs="Times New Roman"/>
                <w:sz w:val="22"/>
              </w:rPr>
              <w:t>.1.</w:t>
            </w:r>
          </w:p>
        </w:tc>
        <w:tc>
          <w:tcPr>
            <w:tcW w:w="3844" w:type="dxa"/>
            <w:tcBorders>
              <w:top w:val="single" w:sz="4" w:space="0" w:color="000000"/>
              <w:left w:val="single" w:sz="4" w:space="0" w:color="000000"/>
              <w:bottom w:val="single" w:sz="4" w:space="0" w:color="000000"/>
            </w:tcBorders>
            <w:shd w:val="clear" w:color="auto" w:fill="auto"/>
          </w:tcPr>
          <w:p w14:paraId="03777327" w14:textId="2EA1F1D3" w:rsidR="00A61D4A" w:rsidRPr="00A61D4A" w:rsidRDefault="00A61D4A" w:rsidP="006E01F0">
            <w:pPr>
              <w:snapToGrid w:val="0"/>
              <w:spacing w:after="0" w:line="240" w:lineRule="auto"/>
              <w:rPr>
                <w:rFonts w:cs="Times New Roman"/>
                <w:bCs/>
                <w:sz w:val="22"/>
                <w:shd w:val="clear" w:color="auto" w:fill="FFFFFF"/>
              </w:rPr>
            </w:pPr>
            <w:r w:rsidRPr="00A61D4A">
              <w:rPr>
                <w:rFonts w:cs="Times New Roman"/>
                <w:bCs/>
                <w:sz w:val="22"/>
                <w:shd w:val="clear" w:color="auto" w:fill="FFFFFF"/>
              </w:rPr>
              <w:t>Tiekėjas turi turėti teisę atlikti statinio statybos darbus, kai statinio kategorija – ypatingieji arba neypatingieji statiniai</w:t>
            </w:r>
          </w:p>
          <w:p w14:paraId="18896035" w14:textId="77777777" w:rsidR="00A61D4A" w:rsidRPr="00A61D4A" w:rsidRDefault="00A61D4A" w:rsidP="006E01F0">
            <w:pPr>
              <w:snapToGrid w:val="0"/>
              <w:spacing w:after="0" w:line="240" w:lineRule="auto"/>
              <w:rPr>
                <w:rFonts w:cs="Times New Roman"/>
                <w:bCs/>
                <w:sz w:val="22"/>
                <w:shd w:val="clear" w:color="auto" w:fill="FFFFFF"/>
              </w:rPr>
            </w:pPr>
          </w:p>
          <w:p w14:paraId="74D75D7C" w14:textId="341F0044" w:rsidR="00934885" w:rsidRPr="00A61D4A" w:rsidRDefault="00A61D4A" w:rsidP="006E01F0">
            <w:pPr>
              <w:snapToGrid w:val="0"/>
              <w:spacing w:after="0" w:line="240" w:lineRule="auto"/>
              <w:jc w:val="both"/>
              <w:rPr>
                <w:rFonts w:cs="Times New Roman"/>
                <w:bCs/>
                <w:sz w:val="22"/>
                <w:shd w:val="clear" w:color="auto" w:fill="FFFFFF"/>
              </w:rPr>
            </w:pPr>
            <w:r>
              <w:rPr>
                <w:rFonts w:cs="Times New Roman"/>
                <w:bCs/>
                <w:iCs/>
                <w:sz w:val="22"/>
                <w:shd w:val="clear" w:color="auto" w:fill="FFFFFF"/>
              </w:rPr>
              <w:t>(</w:t>
            </w:r>
            <w:r w:rsidR="00934885" w:rsidRPr="00A61D4A">
              <w:rPr>
                <w:rFonts w:cs="Times New Roman"/>
                <w:bCs/>
                <w:iCs/>
                <w:sz w:val="22"/>
                <w:shd w:val="clear" w:color="auto" w:fill="FFFFFF"/>
              </w:rPr>
              <w:t>Statiniai: Inžineriniai tinklai: dujų. Statybos darbų sritys: žemės darbai, statybinių konstrukcijų (gelžbetonio, betono, metalo) statyba ir montavimas,</w:t>
            </w:r>
            <w:r w:rsidR="00AF2E6D">
              <w:rPr>
                <w:rFonts w:cs="Times New Roman"/>
                <w:bCs/>
                <w:iCs/>
                <w:sz w:val="22"/>
                <w:shd w:val="clear" w:color="auto" w:fill="FFFFFF"/>
              </w:rPr>
              <w:t>  dujų tinklų tiesimas</w:t>
            </w:r>
            <w:r>
              <w:rPr>
                <w:rFonts w:cs="Times New Roman"/>
                <w:bCs/>
                <w:iCs/>
                <w:sz w:val="22"/>
                <w:shd w:val="clear" w:color="auto" w:fill="FFFFFF"/>
              </w:rPr>
              <w:t>)</w:t>
            </w:r>
            <w:r w:rsidR="00934885" w:rsidRPr="00A61D4A">
              <w:rPr>
                <w:rFonts w:cs="Times New Roman"/>
                <w:bCs/>
                <w:iCs/>
                <w:sz w:val="22"/>
                <w:shd w:val="clear" w:color="auto" w:fill="FFFFFF"/>
              </w:rPr>
              <w:t>; </w:t>
            </w:r>
          </w:p>
          <w:p w14:paraId="44FC859D" w14:textId="77777777" w:rsidR="00F22BE4" w:rsidRDefault="00F22BE4" w:rsidP="006E01F0">
            <w:pPr>
              <w:snapToGrid w:val="0"/>
              <w:spacing w:after="0" w:line="240" w:lineRule="auto"/>
              <w:rPr>
                <w:rFonts w:cs="Times New Roman"/>
                <w:bCs/>
                <w:sz w:val="22"/>
                <w:shd w:val="clear" w:color="auto" w:fill="FFFFFF"/>
              </w:rPr>
            </w:pPr>
          </w:p>
          <w:p w14:paraId="4711FCA6" w14:textId="090B5DF5" w:rsidR="00F22BE4" w:rsidRPr="00EC4AE0" w:rsidRDefault="00F22BE4" w:rsidP="006E01F0">
            <w:pPr>
              <w:snapToGrid w:val="0"/>
              <w:spacing w:after="0" w:line="240" w:lineRule="auto"/>
              <w:jc w:val="both"/>
              <w:rPr>
                <w:rFonts w:cs="Times New Roman"/>
                <w:i/>
                <w:iCs/>
                <w:sz w:val="22"/>
                <w:highlight w:val="red"/>
                <w:u w:val="single"/>
                <w:shd w:val="clear" w:color="auto" w:fill="FFFFFF"/>
              </w:rPr>
            </w:pPr>
            <w:r w:rsidRPr="00F22BE4">
              <w:rPr>
                <w:rFonts w:eastAsia="Arial Unicode MS" w:cs="Times New Roman"/>
                <w:kern w:val="0"/>
                <w:sz w:val="22"/>
                <w:bdr w:val="nil"/>
                <w:lang w:eastAsia="en-US"/>
              </w:rPr>
              <w:t>Pastaba:</w:t>
            </w:r>
            <w:r w:rsidRPr="00F22BE4">
              <w:rPr>
                <w:rFonts w:eastAsia="Arial Unicode MS" w:cs="Times New Roman"/>
                <w:kern w:val="0"/>
                <w:sz w:val="22"/>
                <w:bdr w:val="nil"/>
                <w:lang w:eastAsia="en-US"/>
              </w:rPr>
              <w:br/>
              <w:t>jeigu tiekėjo kvalifikacija dėl teisės verstis atitinkama veikla nebuvo tikrinama arba tikrinama ne visa apimtimi, tiekėjas įsipareigoja, kad pirkimo sutartį vykdys tik tokią teisę turintys</w:t>
            </w:r>
            <w:r w:rsidR="00EB3706">
              <w:rPr>
                <w:rFonts w:eastAsia="Arial Unicode MS" w:cs="Times New Roman"/>
                <w:kern w:val="0"/>
                <w:sz w:val="22"/>
                <w:bdr w:val="nil"/>
                <w:lang w:eastAsia="en-US"/>
              </w:rPr>
              <w:t xml:space="preserve"> </w:t>
            </w:r>
            <w:r w:rsidRPr="00F22BE4">
              <w:rPr>
                <w:rFonts w:eastAsia="Arial Unicode MS" w:cs="Times New Roman"/>
                <w:kern w:val="0"/>
                <w:sz w:val="22"/>
                <w:bdr w:val="nil"/>
                <w:lang w:eastAsia="en-US"/>
              </w:rPr>
              <w:t>asmenys.</w:t>
            </w:r>
            <w:r w:rsidRPr="00F22BE4">
              <w:rPr>
                <w:rFonts w:eastAsia="Arial Unicode MS" w:cs="Times New Roman"/>
                <w:kern w:val="0"/>
                <w:sz w:val="22"/>
                <w:bdr w:val="nil"/>
                <w:lang w:eastAsia="en-US"/>
              </w:rPr>
              <w:br/>
            </w:r>
          </w:p>
        </w:tc>
        <w:tc>
          <w:tcPr>
            <w:tcW w:w="5040" w:type="dxa"/>
            <w:tcBorders>
              <w:top w:val="single" w:sz="4" w:space="0" w:color="000000"/>
              <w:left w:val="single" w:sz="4" w:space="0" w:color="000000"/>
              <w:bottom w:val="single" w:sz="4" w:space="0" w:color="000000"/>
              <w:right w:val="single" w:sz="4" w:space="0" w:color="000000"/>
            </w:tcBorders>
            <w:shd w:val="clear" w:color="auto" w:fill="auto"/>
          </w:tcPr>
          <w:p w14:paraId="25995170" w14:textId="77777777" w:rsidR="00F22BE4" w:rsidRPr="00EB3706" w:rsidRDefault="00F22BE4" w:rsidP="006E01F0">
            <w:pPr>
              <w:snapToGrid w:val="0"/>
              <w:spacing w:after="0" w:line="240" w:lineRule="auto"/>
              <w:jc w:val="both"/>
              <w:rPr>
                <w:rFonts w:cs="Times New Roman"/>
                <w:b/>
                <w:sz w:val="22"/>
              </w:rPr>
            </w:pPr>
            <w:r w:rsidRPr="00EB3706">
              <w:rPr>
                <w:rFonts w:cs="Times New Roman"/>
                <w:b/>
                <w:sz w:val="22"/>
              </w:rPr>
              <w:t xml:space="preserve">Pateikiamas įrodantis dokumentas: </w:t>
            </w:r>
          </w:p>
          <w:p w14:paraId="1A044A46" w14:textId="77777777" w:rsidR="00BE3070" w:rsidRPr="00BE3070" w:rsidRDefault="00BE3070" w:rsidP="006E01F0">
            <w:pPr>
              <w:snapToGrid w:val="0"/>
              <w:spacing w:after="0" w:line="240" w:lineRule="auto"/>
              <w:jc w:val="both"/>
              <w:rPr>
                <w:rFonts w:cs="Times New Roman"/>
                <w:sz w:val="22"/>
              </w:rPr>
            </w:pPr>
            <w:r w:rsidRPr="00BE3070">
              <w:rPr>
                <w:rFonts w:cs="Times New Roman"/>
                <w:sz w:val="22"/>
              </w:rPr>
              <w:t xml:space="preserve">Pateikiami dokumentai: Lietuvos Respublikos aplinkos ministerijos arba jos įgaliotos institucijos atestatas  (dokumento pateikti nereikalaujama: tiekėjo prašoma nurodyti atestato numerį, o duomenys bus patikrinti VĮ Statybos produkcijos sertifikavimo centro interneto svetainėje </w:t>
            </w:r>
            <w:hyperlink r:id="rId22" w:history="1">
              <w:r w:rsidRPr="00BE3070">
                <w:rPr>
                  <w:rStyle w:val="Hipersaitas"/>
                  <w:rFonts w:cs="Times New Roman"/>
                  <w:sz w:val="22"/>
                </w:rPr>
                <w:t>https://www.spsc.lt</w:t>
              </w:r>
            </w:hyperlink>
            <w:r w:rsidRPr="00BE3070">
              <w:rPr>
                <w:rFonts w:cs="Times New Roman"/>
                <w:sz w:val="22"/>
              </w:rPr>
              <w:t xml:space="preserve">.). Tiekėjai, registruoti Europos Sąjungos valstybėje narėje, Europos ekonominės erdvės valstybėje narėje, Šveicarijos Konfederacijoje arba trečiojoje šalyje, turi pateikti kilmės šalies kompetentingų institucijų išduotus dokumentus dėl teisės užsiimti su pirkimo objektu susijusia veikla,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pasiūlymų pateikimo datos iki pirkimo sutarties sudarymo. </w:t>
            </w:r>
          </w:p>
          <w:p w14:paraId="5862B4C5" w14:textId="77777777" w:rsidR="00BE3070" w:rsidRPr="00BE3070" w:rsidRDefault="00BE3070" w:rsidP="006E01F0">
            <w:pPr>
              <w:snapToGrid w:val="0"/>
              <w:spacing w:after="0" w:line="240" w:lineRule="auto"/>
              <w:rPr>
                <w:rFonts w:cs="Times New Roman"/>
                <w:b/>
                <w:sz w:val="22"/>
              </w:rPr>
            </w:pPr>
            <w:r w:rsidRPr="00BE3070">
              <w:rPr>
                <w:rFonts w:cs="Times New Roman"/>
                <w:b/>
                <w:sz w:val="22"/>
              </w:rPr>
              <w:t xml:space="preserve">Pastaba: </w:t>
            </w:r>
          </w:p>
          <w:p w14:paraId="5DBDE13A" w14:textId="77777777" w:rsidR="00BE3070" w:rsidRPr="00BE3070" w:rsidRDefault="00BE3070" w:rsidP="006E01F0">
            <w:pPr>
              <w:numPr>
                <w:ilvl w:val="0"/>
                <w:numId w:val="25"/>
              </w:numPr>
              <w:snapToGrid w:val="0"/>
              <w:spacing w:after="0" w:line="240" w:lineRule="auto"/>
              <w:rPr>
                <w:rFonts w:cs="Times New Roman"/>
                <w:sz w:val="22"/>
              </w:rPr>
            </w:pPr>
            <w:r w:rsidRPr="00BE3070">
              <w:rPr>
                <w:rFonts w:cs="Times New Roman"/>
                <w:sz w:val="22"/>
              </w:rPr>
              <w:t xml:space="preserve"> jeigu pasiūlymą teikia ūkio subjektų grupė – reikalavimą turi atitikti kiekvienas ūkio subjektų grupės narys (-iai), pagal jų prisiimamus įsipareigojimus pirkimo sutarčiai vykdyti;</w:t>
            </w:r>
          </w:p>
          <w:p w14:paraId="58764AFB" w14:textId="77777777" w:rsidR="00BE3070" w:rsidRPr="00BE3070" w:rsidRDefault="00BE3070" w:rsidP="006E01F0">
            <w:pPr>
              <w:snapToGrid w:val="0"/>
              <w:spacing w:after="0" w:line="240" w:lineRule="auto"/>
              <w:rPr>
                <w:rFonts w:cs="Times New Roman"/>
                <w:sz w:val="22"/>
              </w:rPr>
            </w:pPr>
          </w:p>
          <w:p w14:paraId="4D276203" w14:textId="77777777" w:rsidR="00BE3070" w:rsidRPr="00BE3070" w:rsidRDefault="00BE3070" w:rsidP="006E01F0">
            <w:pPr>
              <w:numPr>
                <w:ilvl w:val="0"/>
                <w:numId w:val="25"/>
              </w:numPr>
              <w:snapToGrid w:val="0"/>
              <w:spacing w:after="0" w:line="240" w:lineRule="auto"/>
              <w:rPr>
                <w:rFonts w:cs="Times New Roman"/>
                <w:sz w:val="22"/>
              </w:rPr>
            </w:pPr>
            <w:r w:rsidRPr="00BE3070">
              <w:rPr>
                <w:rFonts w:cs="Times New Roman"/>
                <w:sz w:val="22"/>
              </w:rPr>
              <w:t>tiekėjas gali remtis kitų ūkio subjektų pajėgumais tik tuomet, kai tie subjektai, kurių pajėgumais buvo pasiremta, patys atliks darbus, kuriems reikia jų pajėgumų.</w:t>
            </w:r>
          </w:p>
          <w:p w14:paraId="7AE7FD54" w14:textId="77777777" w:rsidR="00BE3070" w:rsidRPr="00BE3070" w:rsidRDefault="00BE3070" w:rsidP="006E01F0">
            <w:pPr>
              <w:snapToGrid w:val="0"/>
              <w:spacing w:after="0" w:line="240" w:lineRule="auto"/>
              <w:rPr>
                <w:rFonts w:cs="Times New Roman"/>
                <w:sz w:val="22"/>
              </w:rPr>
            </w:pPr>
            <w:r w:rsidRPr="00BE3070">
              <w:rPr>
                <w:rFonts w:cs="Times New Roman"/>
                <w:sz w:val="22"/>
              </w:rPr>
              <w:t xml:space="preserve"> </w:t>
            </w:r>
          </w:p>
          <w:p w14:paraId="1E160F57" w14:textId="7E10A763" w:rsidR="002E6011" w:rsidRPr="00EC4AE0" w:rsidRDefault="00BE3070" w:rsidP="006E01F0">
            <w:pPr>
              <w:snapToGrid w:val="0"/>
              <w:spacing w:after="0" w:line="240" w:lineRule="auto"/>
              <w:rPr>
                <w:rFonts w:cs="Times New Roman"/>
                <w:i/>
                <w:sz w:val="22"/>
              </w:rPr>
            </w:pPr>
            <w:r w:rsidRPr="00BE3070">
              <w:rPr>
                <w:rFonts w:cs="Times New Roman"/>
                <w:b/>
                <w:sz w:val="22"/>
              </w:rPr>
              <w:t>Pateikiamos dokumentų skaitmeninės kopijos.</w:t>
            </w:r>
          </w:p>
        </w:tc>
      </w:tr>
      <w:tr w:rsidR="00F236B0" w:rsidRPr="00EC4AE0" w14:paraId="4AF098D5" w14:textId="77777777" w:rsidTr="0086107C">
        <w:tc>
          <w:tcPr>
            <w:tcW w:w="834" w:type="dxa"/>
            <w:tcBorders>
              <w:top w:val="single" w:sz="4" w:space="0" w:color="000000"/>
              <w:left w:val="single" w:sz="4" w:space="0" w:color="000000"/>
              <w:bottom w:val="single" w:sz="4" w:space="0" w:color="000000"/>
            </w:tcBorders>
            <w:shd w:val="clear" w:color="auto" w:fill="auto"/>
          </w:tcPr>
          <w:p w14:paraId="733181F8" w14:textId="0B23F5E1" w:rsidR="00F236B0" w:rsidRPr="00EC4AE0" w:rsidRDefault="00F236B0" w:rsidP="006E01F0">
            <w:pPr>
              <w:snapToGrid w:val="0"/>
              <w:spacing w:after="0" w:line="240" w:lineRule="auto"/>
              <w:ind w:left="72" w:right="-137"/>
              <w:jc w:val="both"/>
              <w:rPr>
                <w:rFonts w:cs="Times New Roman"/>
                <w:sz w:val="22"/>
              </w:rPr>
            </w:pPr>
            <w:r w:rsidRPr="00EC4AE0">
              <w:rPr>
                <w:rFonts w:cs="Times New Roman"/>
                <w:sz w:val="22"/>
              </w:rPr>
              <w:t xml:space="preserve">19.2. </w:t>
            </w:r>
          </w:p>
        </w:tc>
        <w:tc>
          <w:tcPr>
            <w:tcW w:w="3844" w:type="dxa"/>
            <w:tcBorders>
              <w:top w:val="single" w:sz="4" w:space="0" w:color="000000"/>
              <w:left w:val="single" w:sz="4" w:space="0" w:color="000000"/>
              <w:bottom w:val="single" w:sz="4" w:space="0" w:color="000000"/>
            </w:tcBorders>
            <w:shd w:val="clear" w:color="auto" w:fill="auto"/>
          </w:tcPr>
          <w:p w14:paraId="7D9C6BB0" w14:textId="32D2F3B4" w:rsidR="00F236B0" w:rsidRPr="003B6FF8" w:rsidRDefault="00C0552C" w:rsidP="006E01F0">
            <w:pPr>
              <w:snapToGrid w:val="0"/>
              <w:spacing w:after="0" w:line="240" w:lineRule="auto"/>
              <w:jc w:val="both"/>
              <w:rPr>
                <w:rFonts w:eastAsia="Arial Unicode MS" w:cs="Times New Roman"/>
                <w:kern w:val="0"/>
                <w:sz w:val="22"/>
                <w:bdr w:val="nil"/>
                <w:lang w:eastAsia="en-US"/>
              </w:rPr>
            </w:pPr>
            <w:r w:rsidRPr="00C0552C">
              <w:rPr>
                <w:bCs/>
              </w:rPr>
              <w:t xml:space="preserve"> </w:t>
            </w:r>
            <w:r w:rsidR="00FC2D65" w:rsidRPr="00203593">
              <w:rPr>
                <w:rFonts w:eastAsia="Arial Unicode MS" w:cs="Times New Roman"/>
                <w:kern w:val="0"/>
                <w:sz w:val="22"/>
                <w:bdr w:val="nil"/>
                <w:lang w:eastAsia="en-US"/>
              </w:rPr>
              <w:t xml:space="preserve">Tiekėjas (pavienis dalyvis/jungtinės veiklos partneris) per pastaruosius 5 metus iki pasiūlymo  pateikimo termino pabaigos, o jeigu tiekėjas įregistruotas vėliau, per laiką nuo tiekėjo registracijos dienos, turi būti tinkamai atlikęs bent </w:t>
            </w:r>
            <w:r w:rsidR="00FC2D65" w:rsidRPr="00203593">
              <w:rPr>
                <w:rFonts w:eastAsia="Arial Unicode MS" w:cs="Times New Roman"/>
                <w:kern w:val="0"/>
                <w:sz w:val="22"/>
                <w:bdr w:val="nil"/>
                <w:lang w:eastAsia="en-US"/>
              </w:rPr>
              <w:lastRenderedPageBreak/>
              <w:t>vien</w:t>
            </w:r>
            <w:r w:rsidR="00E454C8">
              <w:rPr>
                <w:rFonts w:eastAsia="Arial Unicode MS" w:cs="Times New Roman"/>
                <w:kern w:val="0"/>
                <w:sz w:val="22"/>
                <w:bdr w:val="nil"/>
                <w:lang w:eastAsia="en-US"/>
              </w:rPr>
              <w:t>os</w:t>
            </w:r>
            <w:r w:rsidR="00CD25B3">
              <w:rPr>
                <w:rFonts w:eastAsia="Arial Unicode MS" w:cs="Times New Roman"/>
                <w:kern w:val="0"/>
                <w:sz w:val="22"/>
                <w:bdr w:val="nil"/>
                <w:lang w:eastAsia="en-US"/>
              </w:rPr>
              <w:t xml:space="preserve"> </w:t>
            </w:r>
            <w:bookmarkStart w:id="0" w:name="_GoBack"/>
            <w:bookmarkEnd w:id="0"/>
            <w:r w:rsidR="00CD25B3" w:rsidRPr="003B6FF8">
              <w:rPr>
                <w:sz w:val="22"/>
              </w:rPr>
              <w:t>nudujinimo sistem</w:t>
            </w:r>
            <w:r w:rsidR="00E454C8">
              <w:rPr>
                <w:sz w:val="22"/>
              </w:rPr>
              <w:t xml:space="preserve">os </w:t>
            </w:r>
            <w:r w:rsidR="00FC2D65" w:rsidRPr="003B6FF8">
              <w:rPr>
                <w:rFonts w:eastAsia="Arial Unicode MS" w:cs="Times New Roman"/>
                <w:kern w:val="0"/>
                <w:sz w:val="22"/>
                <w:bdr w:val="nil"/>
                <w:lang w:eastAsia="en-US"/>
              </w:rPr>
              <w:t xml:space="preserve">naujos statybos ar rekonstravimo darbus, kurių vertė ne </w:t>
            </w:r>
            <w:r w:rsidR="00FC2D65" w:rsidRPr="005408C0">
              <w:rPr>
                <w:rFonts w:eastAsia="Arial Unicode MS" w:cs="Times New Roman"/>
                <w:kern w:val="0"/>
                <w:sz w:val="22"/>
                <w:bdr w:val="nil"/>
                <w:lang w:eastAsia="en-US"/>
              </w:rPr>
              <w:t xml:space="preserve">mažesnė kaip </w:t>
            </w:r>
            <w:r w:rsidR="008D5B95">
              <w:rPr>
                <w:rFonts w:eastAsia="Arial Unicode MS" w:cs="Times New Roman"/>
                <w:kern w:val="0"/>
                <w:sz w:val="22"/>
                <w:bdr w:val="nil"/>
                <w:lang w:eastAsia="en-US"/>
              </w:rPr>
              <w:t>36000</w:t>
            </w:r>
            <w:r w:rsidR="00FC2D65" w:rsidRPr="005408C0">
              <w:rPr>
                <w:rFonts w:eastAsia="Arial Unicode MS" w:cs="Times New Roman"/>
                <w:kern w:val="0"/>
                <w:sz w:val="22"/>
                <w:bdr w:val="nil"/>
                <w:lang w:eastAsia="en-US"/>
              </w:rPr>
              <w:t xml:space="preserve"> Eur</w:t>
            </w:r>
            <w:r w:rsidR="00FC2D65" w:rsidRPr="00203593">
              <w:rPr>
                <w:rFonts w:eastAsia="Arial Unicode MS" w:cs="Times New Roman"/>
                <w:kern w:val="0"/>
                <w:sz w:val="22"/>
                <w:bdr w:val="nil"/>
                <w:lang w:eastAsia="en-US"/>
              </w:rPr>
              <w:t xml:space="preserve"> be PVM.</w:t>
            </w:r>
            <w:r w:rsidR="00FC2D65" w:rsidRPr="00203593">
              <w:rPr>
                <w:rFonts w:eastAsia="Arial Unicode MS" w:cs="Times New Roman"/>
                <w:kern w:val="0"/>
                <w:sz w:val="22"/>
                <w:bdr w:val="nil"/>
                <w:lang w:eastAsia="en-US"/>
              </w:rPr>
              <w:br/>
            </w:r>
            <w:r w:rsidR="00FC2D65" w:rsidRPr="00203593">
              <w:rPr>
                <w:rFonts w:eastAsia="Arial Unicode MS" w:cs="Times New Roman"/>
                <w:kern w:val="0"/>
                <w:sz w:val="22"/>
                <w:bdr w:val="nil"/>
                <w:lang w:eastAsia="en-US"/>
              </w:rPr>
              <w:br/>
              <w:t>Galutinį rezultatą tiekėjas gali būti pasiekęs pagal vieną ar kelias sutartis, sudarytas dėl to paties objekto.</w:t>
            </w:r>
            <w:r w:rsidR="00FC2D65" w:rsidRPr="00203593">
              <w:rPr>
                <w:rFonts w:eastAsia="Arial Unicode MS" w:cs="Times New Roman"/>
                <w:kern w:val="0"/>
                <w:sz w:val="22"/>
                <w:bdr w:val="nil"/>
                <w:lang w:eastAsia="en-US"/>
              </w:rPr>
              <w:br/>
              <w:t>Įrodinėjimo pareiga dėl kvalifikacijos pagrindimo tenka tiekėjui.</w:t>
            </w:r>
            <w:r w:rsidR="00FC2D65" w:rsidRPr="00203593">
              <w:rPr>
                <w:rFonts w:eastAsia="Arial Unicode MS" w:cs="Times New Roman"/>
                <w:kern w:val="0"/>
                <w:sz w:val="22"/>
                <w:bdr w:val="nil"/>
                <w:lang w:eastAsia="en-US"/>
              </w:rPr>
              <w:br/>
            </w:r>
          </w:p>
          <w:p w14:paraId="74DC2C8E" w14:textId="77777777" w:rsidR="00F236B0" w:rsidRPr="00C0552C" w:rsidRDefault="00F236B0" w:rsidP="006E01F0">
            <w:pPr>
              <w:snapToGrid w:val="0"/>
              <w:spacing w:after="0" w:line="240" w:lineRule="auto"/>
              <w:rPr>
                <w:rFonts w:cs="Times New Roman"/>
                <w:bCs/>
                <w:sz w:val="22"/>
                <w:shd w:val="clear" w:color="auto" w:fill="FFFFFF"/>
              </w:rPr>
            </w:pPr>
          </w:p>
          <w:p w14:paraId="4D540220" w14:textId="77777777" w:rsidR="00F236B0" w:rsidRPr="00EC4AE0" w:rsidRDefault="00F236B0" w:rsidP="006E01F0">
            <w:pPr>
              <w:snapToGrid w:val="0"/>
              <w:spacing w:after="0" w:line="240" w:lineRule="auto"/>
              <w:rPr>
                <w:rFonts w:cs="Times New Roman"/>
                <w:bCs/>
                <w:sz w:val="22"/>
                <w:shd w:val="clear" w:color="auto" w:fill="FFFFFF"/>
              </w:rPr>
            </w:pPr>
          </w:p>
        </w:tc>
        <w:tc>
          <w:tcPr>
            <w:tcW w:w="5040" w:type="dxa"/>
            <w:tcBorders>
              <w:top w:val="single" w:sz="4" w:space="0" w:color="000000"/>
              <w:left w:val="single" w:sz="4" w:space="0" w:color="000000"/>
              <w:bottom w:val="single" w:sz="4" w:space="0" w:color="000000"/>
              <w:right w:val="single" w:sz="4" w:space="0" w:color="000000"/>
            </w:tcBorders>
            <w:shd w:val="clear" w:color="auto" w:fill="auto"/>
          </w:tcPr>
          <w:p w14:paraId="4DABFCD9" w14:textId="00696B72" w:rsidR="00203593" w:rsidRPr="00203593" w:rsidRDefault="00203593" w:rsidP="006E01F0">
            <w:pPr>
              <w:snapToGrid w:val="0"/>
              <w:spacing w:after="0" w:line="240" w:lineRule="auto"/>
              <w:jc w:val="both"/>
              <w:rPr>
                <w:rFonts w:cs="Times New Roman"/>
                <w:b/>
                <w:sz w:val="22"/>
              </w:rPr>
            </w:pPr>
            <w:r w:rsidRPr="00203593">
              <w:rPr>
                <w:rFonts w:cs="Times New Roman"/>
                <w:b/>
                <w:sz w:val="22"/>
              </w:rPr>
              <w:lastRenderedPageBreak/>
              <w:t xml:space="preserve">Pateikiamas įrodantis dokumentas: </w:t>
            </w:r>
          </w:p>
          <w:p w14:paraId="6F78519A" w14:textId="77777777" w:rsidR="00203593" w:rsidRPr="00203593" w:rsidRDefault="00203593" w:rsidP="006E01F0">
            <w:pPr>
              <w:autoSpaceDE w:val="0"/>
              <w:autoSpaceDN w:val="0"/>
              <w:adjustRightInd w:val="0"/>
              <w:spacing w:after="0" w:line="240" w:lineRule="auto"/>
              <w:jc w:val="both"/>
              <w:rPr>
                <w:color w:val="000000"/>
                <w:sz w:val="22"/>
              </w:rPr>
            </w:pPr>
            <w:r w:rsidRPr="00203593">
              <w:rPr>
                <w:color w:val="000000"/>
                <w:sz w:val="22"/>
              </w:rPr>
              <w:t xml:space="preserve">1) Įvykdytos (-ų) * </w:t>
            </w:r>
            <w:r w:rsidRPr="00203593">
              <w:rPr>
                <w:b/>
                <w:bCs/>
                <w:color w:val="000000"/>
                <w:sz w:val="22"/>
              </w:rPr>
              <w:t>sutarties</w:t>
            </w:r>
            <w:r w:rsidRPr="00203593">
              <w:rPr>
                <w:color w:val="000000"/>
                <w:sz w:val="22"/>
              </w:rPr>
              <w:t xml:space="preserve"> (-čių) </w:t>
            </w:r>
            <w:r w:rsidRPr="00203593">
              <w:rPr>
                <w:b/>
                <w:bCs/>
                <w:color w:val="000000"/>
                <w:sz w:val="22"/>
              </w:rPr>
              <w:t>aprašymas</w:t>
            </w:r>
            <w:r w:rsidRPr="00203593">
              <w:rPr>
                <w:color w:val="000000"/>
                <w:sz w:val="22"/>
              </w:rPr>
              <w:t xml:space="preserve">, nurodant sutarties vertę, sutarties įsigaliojimo ir pabaigos (įvykdymo) datą, sutarties objektą, pateikiant šiam kvalifikacijos reikalavimui įrodyti reikalingą informaciją apie jį, užsakovą bei jo kontaktus, </w:t>
            </w:r>
            <w:r w:rsidRPr="00203593">
              <w:rPr>
                <w:color w:val="000000"/>
                <w:sz w:val="22"/>
              </w:rPr>
              <w:lastRenderedPageBreak/>
              <w:t xml:space="preserve">neatsižvelgiant į tai, ar užsakovas yra perkančioji organizacija, ar ne; </w:t>
            </w:r>
          </w:p>
          <w:p w14:paraId="75DF8172" w14:textId="77777777" w:rsidR="00203593" w:rsidRPr="00203593" w:rsidRDefault="00203593" w:rsidP="006E01F0">
            <w:pPr>
              <w:autoSpaceDE w:val="0"/>
              <w:autoSpaceDN w:val="0"/>
              <w:adjustRightInd w:val="0"/>
              <w:spacing w:after="0" w:line="240" w:lineRule="auto"/>
              <w:rPr>
                <w:color w:val="000000"/>
                <w:sz w:val="22"/>
              </w:rPr>
            </w:pPr>
            <w:r w:rsidRPr="00203593">
              <w:rPr>
                <w:color w:val="000000"/>
                <w:sz w:val="22"/>
              </w:rPr>
              <w:t xml:space="preserve">2) Įrodymui apie tinkamą sutarties(-čių) įvykdymą tiekėjas pateikia </w:t>
            </w:r>
            <w:r w:rsidRPr="00203593">
              <w:rPr>
                <w:b/>
                <w:bCs/>
                <w:color w:val="000000"/>
                <w:sz w:val="22"/>
              </w:rPr>
              <w:t>užsakovo pažymos kopiją</w:t>
            </w:r>
            <w:r w:rsidRPr="00203593">
              <w:rPr>
                <w:color w:val="000000"/>
                <w:sz w:val="22"/>
              </w:rPr>
              <w:t>;</w:t>
            </w:r>
          </w:p>
          <w:p w14:paraId="1A75E009" w14:textId="77777777" w:rsidR="00203593" w:rsidRPr="00203593" w:rsidRDefault="00203593" w:rsidP="006E01F0">
            <w:pPr>
              <w:autoSpaceDE w:val="0"/>
              <w:autoSpaceDN w:val="0"/>
              <w:adjustRightInd w:val="0"/>
              <w:spacing w:after="0" w:line="240" w:lineRule="auto"/>
              <w:rPr>
                <w:sz w:val="22"/>
              </w:rPr>
            </w:pPr>
            <w:r w:rsidRPr="00203593">
              <w:rPr>
                <w:color w:val="000000"/>
                <w:sz w:val="22"/>
              </w:rPr>
              <w:t xml:space="preserve">3)  </w:t>
            </w:r>
            <w:r w:rsidRPr="00203593">
              <w:rPr>
                <w:b/>
                <w:bCs/>
                <w:color w:val="000000"/>
                <w:sz w:val="22"/>
              </w:rPr>
              <w:t xml:space="preserve">statybos užbaigimo akto kopiją arba kitą </w:t>
            </w:r>
            <w:r w:rsidRPr="00203593">
              <w:rPr>
                <w:b/>
                <w:bCs/>
                <w:sz w:val="22"/>
              </w:rPr>
              <w:t>lygiavertį dokumentą.</w:t>
            </w:r>
          </w:p>
          <w:p w14:paraId="5A0FFC21" w14:textId="37208938" w:rsidR="00203593" w:rsidRPr="00203593" w:rsidRDefault="00203593" w:rsidP="006E01F0">
            <w:pPr>
              <w:snapToGrid w:val="0"/>
              <w:spacing w:after="0" w:line="240" w:lineRule="auto"/>
              <w:jc w:val="both"/>
              <w:rPr>
                <w:rFonts w:cs="Times New Roman"/>
                <w:sz w:val="22"/>
              </w:rPr>
            </w:pPr>
            <w:r w:rsidRPr="00203593">
              <w:rPr>
                <w:sz w:val="22"/>
              </w:rPr>
              <w:t>*jei sutartis apima kelis objektus, kurių vienas yra pilnai užbaigtas ir atitinka keliamus reikalavimus, tokia sutartis yra tinkama</w:t>
            </w:r>
          </w:p>
          <w:p w14:paraId="1DCBFA58" w14:textId="77777777" w:rsidR="00F236B0" w:rsidRPr="00203593" w:rsidRDefault="008B7E3D" w:rsidP="006E01F0">
            <w:pPr>
              <w:snapToGrid w:val="0"/>
              <w:spacing w:after="0" w:line="240" w:lineRule="auto"/>
              <w:jc w:val="both"/>
              <w:rPr>
                <w:rFonts w:cs="Times New Roman"/>
                <w:i/>
                <w:sz w:val="22"/>
              </w:rPr>
            </w:pPr>
            <w:r w:rsidRPr="00203593">
              <w:rPr>
                <w:rFonts w:cs="Times New Roman"/>
                <w:i/>
                <w:sz w:val="22"/>
              </w:rPr>
              <w:t>Tiekėjui nedraudžiama remtis sutartimi, kurią tiekėjas vykdė ne vienas, bet kartu su kitais ūkio subjektais. Tačiau tokiu atveju bus vertinami būtent konkretaus tiekėjo, dalyvaujančio viešajame pirkime, atlikti darbai, jų apimtis, vertė, o ne visas vykdytos sutarties objektas.</w:t>
            </w:r>
          </w:p>
          <w:p w14:paraId="2FD685C4" w14:textId="77777777" w:rsidR="008B7E3D" w:rsidRPr="00203593" w:rsidRDefault="008B7E3D" w:rsidP="006E01F0">
            <w:pPr>
              <w:snapToGrid w:val="0"/>
              <w:spacing w:after="0" w:line="240" w:lineRule="auto"/>
              <w:jc w:val="both"/>
              <w:rPr>
                <w:rFonts w:cs="Times New Roman"/>
                <w:b/>
                <w:sz w:val="22"/>
              </w:rPr>
            </w:pPr>
            <w:r w:rsidRPr="00203593">
              <w:rPr>
                <w:rFonts w:cs="Times New Roman"/>
                <w:b/>
                <w:sz w:val="22"/>
              </w:rPr>
              <w:t xml:space="preserve">Pastaba: </w:t>
            </w:r>
          </w:p>
          <w:p w14:paraId="17DE7436" w14:textId="77777777" w:rsidR="00CF0DC8" w:rsidRPr="00203593" w:rsidRDefault="00CF0DC8" w:rsidP="006E01F0">
            <w:pPr>
              <w:numPr>
                <w:ilvl w:val="0"/>
                <w:numId w:val="24"/>
              </w:numPr>
              <w:snapToGrid w:val="0"/>
              <w:spacing w:after="0" w:line="240" w:lineRule="auto"/>
              <w:ind w:left="346"/>
              <w:jc w:val="both"/>
              <w:rPr>
                <w:rFonts w:cs="Times New Roman"/>
                <w:i/>
                <w:sz w:val="22"/>
              </w:rPr>
            </w:pPr>
            <w:r w:rsidRPr="00203593">
              <w:rPr>
                <w:rFonts w:cs="Times New Roman"/>
                <w:i/>
                <w:sz w:val="22"/>
              </w:rPr>
              <w:t>jeigu pasiūlymą teikia ūkio subjektų grupė –reikalavimą turi atitikti visi ūkio subjektų grupės nariai kartu (ūkio subjektų grupės narių turima patirtis sumuojama), atsižvelgiant į jų prisiimamus įsipareigojimus;</w:t>
            </w:r>
          </w:p>
          <w:p w14:paraId="4C1D0A4B" w14:textId="77777777" w:rsidR="00CF0DC8" w:rsidRPr="00203593" w:rsidRDefault="00CF0DC8" w:rsidP="006E01F0">
            <w:pPr>
              <w:numPr>
                <w:ilvl w:val="0"/>
                <w:numId w:val="24"/>
              </w:numPr>
              <w:snapToGrid w:val="0"/>
              <w:spacing w:after="0" w:line="240" w:lineRule="auto"/>
              <w:ind w:left="346"/>
              <w:jc w:val="both"/>
              <w:rPr>
                <w:rFonts w:cs="Times New Roman"/>
                <w:i/>
                <w:sz w:val="22"/>
              </w:rPr>
            </w:pPr>
            <w:r w:rsidRPr="00203593">
              <w:rPr>
                <w:rFonts w:cs="Times New Roman"/>
                <w:i/>
                <w:sz w:val="22"/>
              </w:rPr>
              <w:t>tiekėjas gali remtis kitų ūkio subjektų pajėgumais tik tuo atveju, jeigu tie subjektai patys vykdys tą pirkimo sutarties dalį, kuriai reikia jų turimų pajėgumų;</w:t>
            </w:r>
          </w:p>
          <w:p w14:paraId="1120AE73" w14:textId="77777777" w:rsidR="00CF0DC8" w:rsidRPr="00203593" w:rsidRDefault="00CF0DC8" w:rsidP="006E01F0">
            <w:pPr>
              <w:numPr>
                <w:ilvl w:val="0"/>
                <w:numId w:val="24"/>
              </w:numPr>
              <w:snapToGrid w:val="0"/>
              <w:spacing w:after="0" w:line="240" w:lineRule="auto"/>
              <w:ind w:left="346"/>
              <w:jc w:val="both"/>
              <w:rPr>
                <w:rFonts w:cs="Times New Roman"/>
                <w:i/>
                <w:sz w:val="22"/>
              </w:rPr>
            </w:pPr>
            <w:r w:rsidRPr="00203593">
              <w:rPr>
                <w:rFonts w:cs="Times New Roman"/>
                <w:i/>
                <w:sz w:val="22"/>
              </w:rPr>
              <w:t>subtiekėjams šis reikalavimas nekeliamas.</w:t>
            </w:r>
          </w:p>
          <w:p w14:paraId="0533379C" w14:textId="7F6BD03D" w:rsidR="00FC2D65" w:rsidRPr="00203593" w:rsidRDefault="00FC2D65" w:rsidP="006E01F0">
            <w:pPr>
              <w:numPr>
                <w:ilvl w:val="0"/>
                <w:numId w:val="24"/>
              </w:numPr>
              <w:snapToGrid w:val="0"/>
              <w:spacing w:after="0" w:line="240" w:lineRule="auto"/>
              <w:ind w:left="346"/>
              <w:jc w:val="both"/>
              <w:rPr>
                <w:rFonts w:cs="Times New Roman"/>
                <w:i/>
                <w:sz w:val="22"/>
              </w:rPr>
            </w:pPr>
            <w:r w:rsidRPr="00203593">
              <w:rPr>
                <w:rFonts w:cs="Times New Roman"/>
                <w:i/>
                <w:sz w:val="22"/>
              </w:rPr>
              <w:t>Tiekėjui nedraudžiama remtis sutartimi, kurią Tiekėjas vykdė ne vienas, bet kartu su kitais ūkio subjektais. Tačiau tokiu atveju vertinami būtent konkretaus tiekėjo , dalyvaujančio viešajame pirkime, suteiktos paslaugos, jų apimtis, vertė, o ne visas vykdytos sutarties objektas.</w:t>
            </w:r>
          </w:p>
          <w:p w14:paraId="62CE1A93" w14:textId="77777777" w:rsidR="00CF0DC8" w:rsidRPr="00203593" w:rsidRDefault="00CF0DC8" w:rsidP="006E01F0">
            <w:pPr>
              <w:snapToGrid w:val="0"/>
              <w:spacing w:after="0" w:line="240" w:lineRule="auto"/>
              <w:jc w:val="both"/>
              <w:rPr>
                <w:rFonts w:cs="Times New Roman"/>
                <w:b/>
                <w:sz w:val="22"/>
              </w:rPr>
            </w:pPr>
          </w:p>
          <w:p w14:paraId="2AE2695B" w14:textId="09EF5C2F" w:rsidR="008B7E3D" w:rsidRPr="00EC4AE0" w:rsidRDefault="008B7E3D" w:rsidP="006E01F0">
            <w:pPr>
              <w:snapToGrid w:val="0"/>
              <w:spacing w:after="0" w:line="240" w:lineRule="auto"/>
              <w:jc w:val="both"/>
              <w:rPr>
                <w:rFonts w:cs="Times New Roman"/>
                <w:sz w:val="22"/>
              </w:rPr>
            </w:pPr>
          </w:p>
        </w:tc>
      </w:tr>
      <w:tr w:rsidR="00AA333A" w:rsidRPr="00EC4AE0" w14:paraId="1214CB14" w14:textId="77777777" w:rsidTr="0086107C">
        <w:tc>
          <w:tcPr>
            <w:tcW w:w="834" w:type="dxa"/>
            <w:tcBorders>
              <w:top w:val="single" w:sz="4" w:space="0" w:color="000000"/>
              <w:left w:val="single" w:sz="4" w:space="0" w:color="000000"/>
              <w:bottom w:val="single" w:sz="4" w:space="0" w:color="000000"/>
            </w:tcBorders>
            <w:shd w:val="clear" w:color="auto" w:fill="auto"/>
          </w:tcPr>
          <w:p w14:paraId="31F658D3" w14:textId="0B91E3C2" w:rsidR="00AA333A" w:rsidRPr="00EC4AE0" w:rsidRDefault="00E846C7" w:rsidP="006E01F0">
            <w:pPr>
              <w:snapToGrid w:val="0"/>
              <w:spacing w:after="0" w:line="240" w:lineRule="auto"/>
              <w:ind w:left="72" w:right="-137"/>
              <w:jc w:val="both"/>
              <w:rPr>
                <w:rFonts w:cs="Times New Roman"/>
                <w:sz w:val="22"/>
                <w:highlight w:val="yellow"/>
              </w:rPr>
            </w:pPr>
            <w:r w:rsidRPr="00EC4AE0">
              <w:rPr>
                <w:rFonts w:cs="Times New Roman"/>
                <w:sz w:val="22"/>
              </w:rPr>
              <w:lastRenderedPageBreak/>
              <w:t>1</w:t>
            </w:r>
            <w:r w:rsidR="008F16FF" w:rsidRPr="00EC4AE0">
              <w:rPr>
                <w:rFonts w:cs="Times New Roman"/>
                <w:sz w:val="22"/>
              </w:rPr>
              <w:t>9</w:t>
            </w:r>
            <w:r w:rsidR="00AA333A" w:rsidRPr="00EC4AE0">
              <w:rPr>
                <w:rFonts w:cs="Times New Roman"/>
                <w:sz w:val="22"/>
              </w:rPr>
              <w:t>.</w:t>
            </w:r>
            <w:r w:rsidR="0036556A">
              <w:rPr>
                <w:rFonts w:cs="Times New Roman"/>
                <w:sz w:val="22"/>
              </w:rPr>
              <w:t>3</w:t>
            </w:r>
            <w:r w:rsidR="00AA333A" w:rsidRPr="00EC4AE0">
              <w:rPr>
                <w:rFonts w:cs="Times New Roman"/>
                <w:sz w:val="22"/>
              </w:rPr>
              <w:t>.</w:t>
            </w:r>
          </w:p>
        </w:tc>
        <w:tc>
          <w:tcPr>
            <w:tcW w:w="3844" w:type="dxa"/>
            <w:tcBorders>
              <w:top w:val="single" w:sz="4" w:space="0" w:color="000000"/>
              <w:left w:val="single" w:sz="4" w:space="0" w:color="000000"/>
              <w:bottom w:val="single" w:sz="4" w:space="0" w:color="000000"/>
            </w:tcBorders>
            <w:shd w:val="clear" w:color="auto" w:fill="auto"/>
          </w:tcPr>
          <w:p w14:paraId="1998BFF8" w14:textId="1E650B23" w:rsidR="000E6915" w:rsidRPr="00AA72BC" w:rsidRDefault="00203593" w:rsidP="006E01F0">
            <w:pPr>
              <w:pStyle w:val="Sraopastraipa"/>
              <w:spacing w:after="0" w:line="240" w:lineRule="auto"/>
              <w:ind w:left="0"/>
              <w:jc w:val="both"/>
              <w:rPr>
                <w:rFonts w:eastAsia="Arial Unicode MS" w:cs="Times New Roman"/>
                <w:kern w:val="0"/>
                <w:sz w:val="22"/>
                <w:bdr w:val="nil"/>
                <w:lang w:eastAsia="en-US"/>
              </w:rPr>
            </w:pPr>
            <w:r w:rsidRPr="00203593">
              <w:rPr>
                <w:rFonts w:eastAsia="Arial Unicode MS" w:cs="Times New Roman"/>
                <w:kern w:val="0"/>
                <w:sz w:val="22"/>
                <w:bdr w:val="nil"/>
                <w:lang w:eastAsia="en-US"/>
              </w:rPr>
              <w:t xml:space="preserve">Tiekėjas pirkimo sutarties vykdymui turi paskirti specialistus, kurių kvalifikacija </w:t>
            </w:r>
            <w:r w:rsidRPr="00AA72BC">
              <w:rPr>
                <w:rFonts w:eastAsia="Arial Unicode MS" w:cs="Times New Roman"/>
                <w:kern w:val="0"/>
                <w:sz w:val="22"/>
                <w:bdr w:val="nil"/>
                <w:lang w:eastAsia="en-US"/>
              </w:rPr>
              <w:t>atitinka nurodytus reikalavimus:</w:t>
            </w:r>
            <w:r w:rsidRPr="00AA72BC">
              <w:rPr>
                <w:rFonts w:eastAsia="Arial Unicode MS" w:cs="Times New Roman"/>
                <w:kern w:val="0"/>
                <w:sz w:val="22"/>
                <w:bdr w:val="nil"/>
                <w:lang w:eastAsia="en-US"/>
              </w:rPr>
              <w:br/>
              <w:t xml:space="preserve">1. Ne mažiau kaip 1 (vieną)  kvalifikuotą statinio statybos darbų vadovą, kuriam yra suteikta teisė eiti neypatingojo statinio </w:t>
            </w:r>
            <w:r w:rsidRPr="00527222">
              <w:rPr>
                <w:rFonts w:eastAsia="Arial Unicode MS" w:cs="Times New Roman"/>
                <w:kern w:val="0"/>
                <w:sz w:val="22"/>
                <w:bdr w:val="nil"/>
                <w:lang w:eastAsia="en-US"/>
              </w:rPr>
              <w:t>statybos darbų vadovo pareigas</w:t>
            </w:r>
            <w:r w:rsidR="00AA72BC" w:rsidRPr="00527222">
              <w:rPr>
                <w:sz w:val="22"/>
              </w:rPr>
              <w:t xml:space="preserve"> perkamų </w:t>
            </w:r>
            <w:r w:rsidR="00AA72BC" w:rsidRPr="009C1BE2">
              <w:rPr>
                <w:sz w:val="22"/>
              </w:rPr>
              <w:t>darbų srityje (inžineriniai tinklai, kiti inžinieriniai statiniai</w:t>
            </w:r>
            <w:r w:rsidR="00AA72BC" w:rsidRPr="009C1BE2">
              <w:rPr>
                <w:rFonts w:eastAsia="Arial Unicode MS" w:cs="Times New Roman"/>
                <w:kern w:val="0"/>
                <w:sz w:val="22"/>
                <w:bdr w:val="nil"/>
                <w:lang w:eastAsia="en-US"/>
              </w:rPr>
              <w:t>).</w:t>
            </w:r>
            <w:r w:rsidR="00AA72BC">
              <w:rPr>
                <w:rFonts w:eastAsia="Arial Unicode MS" w:cs="Times New Roman"/>
                <w:kern w:val="0"/>
                <w:sz w:val="22"/>
                <w:bdr w:val="nil"/>
                <w:lang w:eastAsia="en-US"/>
              </w:rPr>
              <w:t xml:space="preserve"> </w:t>
            </w:r>
            <w:r w:rsidR="000A0B40" w:rsidRPr="00AA72BC">
              <w:rPr>
                <w:rFonts w:eastAsia="Arial Unicode MS" w:cs="Times New Roman"/>
                <w:kern w:val="0"/>
                <w:sz w:val="22"/>
                <w:bdr w:val="nil"/>
                <w:lang w:eastAsia="en-US"/>
              </w:rPr>
              <w:t xml:space="preserve"> </w:t>
            </w:r>
          </w:p>
          <w:p w14:paraId="458B49D8" w14:textId="77777777" w:rsidR="000E6915" w:rsidRDefault="000E6915" w:rsidP="006E01F0">
            <w:pPr>
              <w:pStyle w:val="Sraopastraipa"/>
              <w:spacing w:after="0" w:line="240" w:lineRule="auto"/>
              <w:ind w:left="0"/>
              <w:jc w:val="both"/>
              <w:rPr>
                <w:rFonts w:eastAsia="Arial Unicode MS" w:cs="Times New Roman"/>
                <w:kern w:val="0"/>
                <w:sz w:val="22"/>
                <w:bdr w:val="nil"/>
                <w:lang w:eastAsia="en-US"/>
              </w:rPr>
            </w:pPr>
          </w:p>
          <w:p w14:paraId="25C63F9B" w14:textId="071B57BA" w:rsidR="0036556A" w:rsidRPr="00EB3706" w:rsidRDefault="0036556A" w:rsidP="006E01F0">
            <w:pPr>
              <w:pStyle w:val="Sraopastraipa"/>
              <w:spacing w:after="0" w:line="240" w:lineRule="auto"/>
              <w:ind w:left="79"/>
              <w:jc w:val="both"/>
              <w:rPr>
                <w:rFonts w:cs="Times New Roman"/>
                <w:sz w:val="22"/>
                <w:highlight w:val="yellow"/>
              </w:rPr>
            </w:pPr>
            <w:r>
              <w:rPr>
                <w:rFonts w:eastAsia="Arial Unicode MS" w:cs="Times New Roman"/>
                <w:kern w:val="0"/>
                <w:sz w:val="22"/>
                <w:bdr w:val="nil"/>
                <w:lang w:eastAsia="en-US"/>
              </w:rPr>
              <w:t>*</w:t>
            </w:r>
            <w:r w:rsidRPr="0036556A">
              <w:rPr>
                <w:rFonts w:eastAsia="Arial Unicode MS" w:cs="Times New Roman"/>
                <w:kern w:val="0"/>
                <w:sz w:val="22"/>
                <w:bdr w:val="nil"/>
                <w:lang w:eastAsia="en-US"/>
              </w:rPr>
              <w:t xml:space="preserve"> </w:t>
            </w:r>
            <w:r w:rsidRPr="00676E8E">
              <w:rPr>
                <w:rFonts w:eastAsia="Arial Unicode MS" w:cs="Times New Roman"/>
                <w:i/>
                <w:kern w:val="0"/>
                <w:sz w:val="22"/>
                <w:bdr w:val="nil"/>
                <w:lang w:eastAsia="en-US"/>
              </w:rPr>
              <w:t>Tiekėjas gali siūlyti ir aukštesnės kvalifikacijos, nei nurodyta pirkimo dokumentuose, specialistus, jei jie turi atitinkamose pozicijose nurodyta darbų patirtį ir kvalifikacija apima atitinkamose pozicijose nurodytas sritis</w:t>
            </w:r>
            <w:r w:rsidRPr="0036556A">
              <w:rPr>
                <w:rFonts w:eastAsia="Arial Unicode MS" w:cs="Times New Roman"/>
                <w:kern w:val="0"/>
                <w:sz w:val="22"/>
                <w:bdr w:val="nil"/>
                <w:lang w:eastAsia="en-US"/>
              </w:rPr>
              <w:br/>
            </w:r>
          </w:p>
        </w:tc>
        <w:tc>
          <w:tcPr>
            <w:tcW w:w="5040" w:type="dxa"/>
            <w:tcBorders>
              <w:top w:val="single" w:sz="4" w:space="0" w:color="000000"/>
              <w:left w:val="single" w:sz="4" w:space="0" w:color="000000"/>
              <w:bottom w:val="single" w:sz="4" w:space="0" w:color="000000"/>
              <w:right w:val="single" w:sz="4" w:space="0" w:color="000000"/>
            </w:tcBorders>
            <w:shd w:val="clear" w:color="auto" w:fill="auto"/>
          </w:tcPr>
          <w:p w14:paraId="796AF362" w14:textId="70A9F8A6" w:rsidR="0036556A" w:rsidRDefault="0036556A" w:rsidP="006E01F0">
            <w:pPr>
              <w:spacing w:after="0" w:line="240" w:lineRule="auto"/>
              <w:jc w:val="both"/>
              <w:rPr>
                <w:rFonts w:cs="Times New Roman"/>
                <w:i/>
                <w:iCs/>
                <w:sz w:val="22"/>
                <w:highlight w:val="yellow"/>
              </w:rPr>
            </w:pPr>
            <w:r w:rsidRPr="0036556A">
              <w:rPr>
                <w:rFonts w:eastAsia="Arial Unicode MS" w:cs="Times New Roman"/>
                <w:b/>
                <w:kern w:val="0"/>
                <w:sz w:val="22"/>
                <w:bdr w:val="nil"/>
                <w:lang w:eastAsia="en-US"/>
              </w:rPr>
              <w:t>Pateikiami dokumentai:</w:t>
            </w:r>
            <w:r w:rsidRPr="0036556A">
              <w:rPr>
                <w:rFonts w:eastAsia="Arial Unicode MS" w:cs="Times New Roman"/>
                <w:kern w:val="0"/>
                <w:sz w:val="22"/>
                <w:bdr w:val="nil"/>
                <w:lang w:eastAsia="en-US"/>
              </w:rPr>
              <w:br/>
              <w:t>1) už sutarties vykdymą atsaking</w:t>
            </w:r>
            <w:r w:rsidR="00A85A08">
              <w:rPr>
                <w:rFonts w:eastAsia="Arial Unicode MS" w:cs="Times New Roman"/>
                <w:kern w:val="0"/>
                <w:sz w:val="22"/>
                <w:bdr w:val="nil"/>
                <w:lang w:eastAsia="en-US"/>
              </w:rPr>
              <w:t>o</w:t>
            </w:r>
            <w:r w:rsidRPr="0036556A">
              <w:rPr>
                <w:rFonts w:eastAsia="Arial Unicode MS" w:cs="Times New Roman"/>
                <w:kern w:val="0"/>
                <w:sz w:val="22"/>
                <w:bdr w:val="nil"/>
                <w:lang w:eastAsia="en-US"/>
              </w:rPr>
              <w:t xml:space="preserve"> specialist</w:t>
            </w:r>
            <w:r w:rsidR="00A85A08">
              <w:rPr>
                <w:rFonts w:eastAsia="Arial Unicode MS" w:cs="Times New Roman"/>
                <w:kern w:val="0"/>
                <w:sz w:val="22"/>
                <w:bdr w:val="nil"/>
                <w:lang w:eastAsia="en-US"/>
              </w:rPr>
              <w:t>o</w:t>
            </w:r>
            <w:r w:rsidRPr="0036556A">
              <w:rPr>
                <w:rFonts w:eastAsia="Arial Unicode MS" w:cs="Times New Roman"/>
                <w:kern w:val="0"/>
                <w:sz w:val="22"/>
                <w:bdr w:val="nil"/>
                <w:lang w:eastAsia="en-US"/>
              </w:rPr>
              <w:t xml:space="preserve"> sąrašas, nurodant siūlomų specialistų pareigas, vardus, pavardes, kvalifikaciją, kvalifikacijos pažymėjimą išdavusi institucija, išduoto (-ų) atestato (-ų) Nr.</w:t>
            </w:r>
            <w:r w:rsidRPr="0036556A">
              <w:rPr>
                <w:rFonts w:eastAsia="Arial Unicode MS" w:cs="Times New Roman"/>
                <w:kern w:val="0"/>
                <w:sz w:val="22"/>
                <w:bdr w:val="nil"/>
                <w:lang w:eastAsia="en-US"/>
              </w:rPr>
              <w:br/>
              <w:t>2) jeigu specialistas nėra įmonės darbuotojas – pasirašytas sutikimas (deklaracija), kurioje jis įsipareigotų vykdyti pirkimo sutartį, jeigu tiekėjas laimės viešąjį pirkimą ir bus pasirašyta pirkimo sutartis.</w:t>
            </w:r>
            <w:r w:rsidRPr="0036556A">
              <w:rPr>
                <w:rFonts w:eastAsia="Arial Unicode MS" w:cs="Times New Roman"/>
                <w:kern w:val="0"/>
                <w:sz w:val="22"/>
                <w:bdr w:val="nil"/>
                <w:lang w:eastAsia="en-US"/>
              </w:rPr>
              <w:br/>
              <w:t xml:space="preserve">3) kvalifikaciją patvirtinantys galiojantys diplomai, atestatai ar teisės pripažinimo dokumentai (galima pateikti atestatą arba nurodyti atestato numerį ir tada duomenys bus patikrinti VĮ Statybos sektoriaus vystymo agentūros interneto svetainėje </w:t>
            </w:r>
            <w:hyperlink r:id="rId23" w:history="1">
              <w:r w:rsidRPr="001C2458">
                <w:rPr>
                  <w:rStyle w:val="Hipersaitas"/>
                  <w:rFonts w:eastAsia="Arial Unicode MS" w:cs="Times New Roman"/>
                  <w:kern w:val="0"/>
                  <w:sz w:val="22"/>
                  <w:bdr w:val="nil"/>
                  <w:lang w:eastAsia="en-US"/>
                </w:rPr>
                <w:t>https://www.ssva.lt</w:t>
              </w:r>
            </w:hyperlink>
            <w:r w:rsidRPr="0036556A">
              <w:rPr>
                <w:rFonts w:eastAsia="Arial Unicode MS" w:cs="Times New Roman"/>
                <w:kern w:val="0"/>
                <w:sz w:val="22"/>
                <w:bdr w:val="nil"/>
                <w:lang w:eastAsia="en-US"/>
              </w:rPr>
              <w:t>)</w:t>
            </w:r>
            <w:r>
              <w:rPr>
                <w:rFonts w:eastAsia="Arial Unicode MS" w:cs="Times New Roman"/>
                <w:kern w:val="0"/>
                <w:sz w:val="22"/>
                <w:bdr w:val="nil"/>
                <w:lang w:eastAsia="en-US"/>
              </w:rPr>
              <w:t xml:space="preserve"> </w:t>
            </w:r>
            <w:r w:rsidRPr="0036556A">
              <w:rPr>
                <w:rFonts w:eastAsia="Arial Unicode MS" w:cs="Times New Roman"/>
                <w:kern w:val="0"/>
                <w:sz w:val="22"/>
                <w:bdr w:val="nil"/>
                <w:lang w:eastAsia="en-US"/>
              </w:rPr>
              <w:t>.</w:t>
            </w:r>
            <w:r w:rsidRPr="0036556A">
              <w:rPr>
                <w:rFonts w:eastAsia="Arial Unicode MS" w:cs="Times New Roman"/>
                <w:kern w:val="0"/>
                <w:sz w:val="22"/>
                <w:bdr w:val="nil"/>
                <w:lang w:eastAsia="en-US"/>
              </w:rPr>
              <w:br/>
              <w:t xml:space="preserve">4) siūlomo specialisto diplomų /atestatų/ sertifikatų, </w:t>
            </w:r>
            <w:r w:rsidRPr="009D5CAC">
              <w:rPr>
                <w:rFonts w:eastAsia="Arial Unicode MS" w:cs="Times New Roman"/>
                <w:kern w:val="0"/>
                <w:sz w:val="22"/>
                <w:bdr w:val="nil"/>
                <w:shd w:val="clear" w:color="auto" w:fill="F2F2F2"/>
                <w:lang w:eastAsia="en-US"/>
              </w:rPr>
              <w:t>pažymėji</w:t>
            </w:r>
            <w:r w:rsidRPr="0036556A">
              <w:rPr>
                <w:rFonts w:eastAsia="Arial Unicode MS" w:cs="Times New Roman"/>
                <w:kern w:val="0"/>
                <w:sz w:val="22"/>
                <w:bdr w:val="nil"/>
                <w:shd w:val="clear" w:color="auto" w:fill="F2F2F2"/>
                <w:lang w:eastAsia="en-US"/>
              </w:rPr>
              <w:t>mų</w:t>
            </w:r>
            <w:r w:rsidRPr="0036556A">
              <w:rPr>
                <w:rFonts w:eastAsia="Arial Unicode MS" w:cs="Times New Roman"/>
                <w:kern w:val="0"/>
                <w:sz w:val="22"/>
                <w:bdr w:val="nil"/>
                <w:lang w:eastAsia="en-US"/>
              </w:rPr>
              <w:t xml:space="preserve"> pagrindžiančių reikalaujamą kvalifikaciją, kopijos (jei taikoma).</w:t>
            </w:r>
            <w:r w:rsidRPr="0036556A">
              <w:rPr>
                <w:rFonts w:eastAsia="Arial Unicode MS" w:cs="Times New Roman"/>
                <w:kern w:val="0"/>
                <w:sz w:val="22"/>
                <w:bdr w:val="nil"/>
                <w:lang w:eastAsia="en-US"/>
              </w:rPr>
              <w:br/>
              <w:t>5) Užsienio šalių specialistai iki Sutarties pasirašymo turi gauti Statybos įstatymo nustatyta tvarka išduotą teisės pripažinimo dokumentą.</w:t>
            </w:r>
            <w:r w:rsidRPr="0036556A">
              <w:rPr>
                <w:rFonts w:eastAsia="Arial Unicode MS" w:cs="Times New Roman"/>
                <w:kern w:val="0"/>
                <w:sz w:val="22"/>
                <w:bdr w:val="nil"/>
                <w:lang w:eastAsia="en-US"/>
              </w:rPr>
              <w:br/>
            </w:r>
            <w:r w:rsidRPr="0036556A">
              <w:rPr>
                <w:rFonts w:eastAsia="Arial Unicode MS" w:cs="Times New Roman"/>
                <w:kern w:val="0"/>
                <w:sz w:val="22"/>
                <w:bdr w:val="nil"/>
                <w:lang w:eastAsia="en-US"/>
              </w:rPr>
              <w:lastRenderedPageBreak/>
              <w:t>Užsienio šalių specialistai – Europos Sąjungos valstybės narių, Šveicarijos Konfederacijos arba valstybių, pasirašiusių Europos ekonominės erdvės sutartį, piliečiai ir kiti fiziniai asmenys, kurie naudojasi Europos Sąjungos teisės aktuose jiems suteiktomis judėjimo valstybėse narėse teisėmis – turi teisę eiti ypatingojo statinio statybos vadovo /ypatingojo statinio specialiųjų statybos darbų vadovo/neypatingojo statinio specialiųjų statybos darbų vadovo, pripažinus jų kilmės valstybėje turimą teisę eiti analogiškų vadovų pareigas.</w:t>
            </w:r>
            <w:r w:rsidRPr="0036556A">
              <w:rPr>
                <w:rFonts w:eastAsia="Arial Unicode MS" w:cs="Times New Roman"/>
                <w:kern w:val="0"/>
                <w:sz w:val="22"/>
                <w:bdr w:val="nil"/>
                <w:lang w:eastAsia="en-US"/>
              </w:rPr>
              <w:br/>
              <w:t>Užsienio šalių specialistų pareiga po supaprastinto pirkimo paskelbimo, atsižvelgiant į trumpesnius pirkimo procedūrų terminus, kaip įmanoma greičiau kreiptis į SSVA (http://www.ssva.lt) su prašymu išduoti teisės pripažinimo dokumentą.</w:t>
            </w:r>
            <w:r w:rsidRPr="0036556A">
              <w:rPr>
                <w:rFonts w:eastAsia="Arial Unicode MS" w:cs="Times New Roman"/>
                <w:kern w:val="0"/>
                <w:sz w:val="22"/>
                <w:bdr w:val="nil"/>
                <w:lang w:eastAsia="en-US"/>
              </w:rPr>
              <w:br/>
              <w:t>6) kiekvieno specialisto, pasitelkiamo darbų atlikimui, teisinė forma su tiekėju (darbo sutartis, ketinimų protokolas ar kt.).</w:t>
            </w:r>
          </w:p>
          <w:p w14:paraId="1707E439" w14:textId="77777777" w:rsidR="0036556A" w:rsidRPr="0036556A" w:rsidRDefault="0036556A" w:rsidP="006E01F0">
            <w:pPr>
              <w:spacing w:after="0" w:line="240" w:lineRule="auto"/>
              <w:jc w:val="both"/>
              <w:rPr>
                <w:rFonts w:cs="Times New Roman"/>
                <w:i/>
                <w:iCs/>
                <w:sz w:val="22"/>
              </w:rPr>
            </w:pPr>
          </w:p>
          <w:p w14:paraId="2F2935DB" w14:textId="018D1F47" w:rsidR="00557104" w:rsidRPr="006074DE" w:rsidRDefault="007417A6" w:rsidP="006E01F0">
            <w:pPr>
              <w:spacing w:after="0" w:line="240" w:lineRule="auto"/>
              <w:jc w:val="both"/>
              <w:rPr>
                <w:rFonts w:cs="Times New Roman"/>
                <w:b/>
                <w:sz w:val="22"/>
              </w:rPr>
            </w:pPr>
            <w:r w:rsidRPr="006074DE">
              <w:rPr>
                <w:rFonts w:cs="Times New Roman"/>
                <w:b/>
                <w:sz w:val="22"/>
              </w:rPr>
              <w:t xml:space="preserve">Pastaba: </w:t>
            </w:r>
          </w:p>
          <w:p w14:paraId="75F51637" w14:textId="77777777" w:rsidR="006074DE" w:rsidRPr="006074DE" w:rsidRDefault="006074DE" w:rsidP="006E01F0">
            <w:pPr>
              <w:pStyle w:val="Sraopastraipa"/>
              <w:numPr>
                <w:ilvl w:val="0"/>
                <w:numId w:val="35"/>
              </w:numPr>
              <w:suppressAutoHyphens w:val="0"/>
              <w:spacing w:after="0" w:line="240" w:lineRule="auto"/>
              <w:ind w:left="0" w:firstLine="63"/>
              <w:jc w:val="both"/>
              <w:rPr>
                <w:rFonts w:eastAsia="Times New Roman" w:cs="Times New Roman"/>
                <w:iCs/>
                <w:color w:val="000000"/>
                <w:kern w:val="0"/>
                <w:sz w:val="22"/>
                <w:lang w:eastAsia="lt-LT"/>
              </w:rPr>
            </w:pPr>
            <w:r w:rsidRPr="006074DE">
              <w:rPr>
                <w:rFonts w:eastAsia="Times New Roman" w:cs="Times New Roman"/>
                <w:iCs/>
                <w:color w:val="000000"/>
                <w:kern w:val="0"/>
                <w:sz w:val="22"/>
                <w:lang w:eastAsia="lt-LT"/>
              </w:rPr>
              <w:t>jeigu pasiūlymą teikia ūkio subjektų grupė – reikalavimą turi atitikti ūkio subjektų grupės nario (-ių) specialistai, atsižvelgiant į jų prisiimamus įsipareigojimus pirkimo sutarčiai vykdyti;</w:t>
            </w:r>
          </w:p>
          <w:p w14:paraId="566234B0" w14:textId="5E894EA1" w:rsidR="006074DE" w:rsidRPr="006074DE" w:rsidRDefault="006074DE" w:rsidP="006E01F0">
            <w:pPr>
              <w:pStyle w:val="Sraopastraipa"/>
              <w:numPr>
                <w:ilvl w:val="0"/>
                <w:numId w:val="35"/>
              </w:numPr>
              <w:suppressAutoHyphens w:val="0"/>
              <w:spacing w:after="0" w:line="240" w:lineRule="auto"/>
              <w:ind w:left="63" w:hanging="63"/>
              <w:jc w:val="both"/>
              <w:rPr>
                <w:rFonts w:eastAsia="Times New Roman" w:cs="Times New Roman"/>
                <w:color w:val="000000"/>
                <w:kern w:val="0"/>
                <w:sz w:val="22"/>
                <w:lang w:eastAsia="lt-LT"/>
              </w:rPr>
            </w:pPr>
            <w:r w:rsidRPr="006074DE">
              <w:rPr>
                <w:rFonts w:eastAsia="Times New Roman" w:cs="Times New Roman"/>
                <w:color w:val="000000"/>
                <w:kern w:val="0"/>
                <w:sz w:val="22"/>
                <w:lang w:eastAsia="lt-LT"/>
              </w:rPr>
              <w:t>tiekėjas gali remtis kitų ūkio subjektų pajėgumais tik tuo atveju, jeigu tie subjektai (jų darbuotojai) patys vykdys tą pirkimo sutarties dalį, kuriai reikia jų turimų pajėgumų;</w:t>
            </w:r>
          </w:p>
          <w:p w14:paraId="4C204F1E" w14:textId="428F1B69" w:rsidR="006074DE" w:rsidRPr="006074DE" w:rsidRDefault="006074DE" w:rsidP="006E01F0">
            <w:pPr>
              <w:pStyle w:val="Sraopastraipa"/>
              <w:numPr>
                <w:ilvl w:val="0"/>
                <w:numId w:val="35"/>
              </w:numPr>
              <w:spacing w:after="0" w:line="240" w:lineRule="auto"/>
              <w:ind w:left="63" w:firstLine="0"/>
              <w:jc w:val="both"/>
              <w:rPr>
                <w:rFonts w:cs="Times New Roman"/>
                <w:sz w:val="22"/>
              </w:rPr>
            </w:pPr>
            <w:r w:rsidRPr="006074DE">
              <w:rPr>
                <w:rFonts w:eastAsia="Times New Roman" w:cs="Times New Roman"/>
                <w:iCs/>
                <w:color w:val="000000"/>
                <w:kern w:val="0"/>
                <w:sz w:val="22"/>
                <w:lang w:eastAsia="lt-LT"/>
              </w:rPr>
              <w:tab/>
              <w:t>subtiekėjai – jei tiekėjas (jo pasitelkiami specialistai) pats atitinka nustatytą reikalavimą, tačiau ketina pasitelkti subtiekėjus (jo specialistus), subtiekėjų specialistai privalo atitikti nustatytus</w:t>
            </w:r>
            <w:r w:rsidRPr="006074DE">
              <w:rPr>
                <w:rFonts w:eastAsia="Times New Roman" w:cs="Times New Roman"/>
                <w:b/>
                <w:bCs/>
                <w:iCs/>
                <w:color w:val="000000"/>
                <w:kern w:val="0"/>
                <w:sz w:val="22"/>
                <w:lang w:eastAsia="lt-LT"/>
              </w:rPr>
              <w:t xml:space="preserve"> </w:t>
            </w:r>
            <w:r w:rsidRPr="006074DE">
              <w:rPr>
                <w:rFonts w:eastAsia="Times New Roman" w:cs="Times New Roman"/>
                <w:iCs/>
                <w:color w:val="000000"/>
                <w:kern w:val="0"/>
                <w:sz w:val="22"/>
                <w:lang w:eastAsia="lt-LT"/>
              </w:rPr>
              <w:t xml:space="preserve">reikalavimus, </w:t>
            </w:r>
            <w:r w:rsidRPr="006074DE">
              <w:rPr>
                <w:rFonts w:eastAsia="Times New Roman" w:cs="Times New Roman"/>
                <w:color w:val="000000"/>
                <w:kern w:val="0"/>
                <w:sz w:val="22"/>
                <w:lang w:eastAsia="lt-LT"/>
              </w:rPr>
              <w:t>jeigu subtiekėjai (jų darbuotojai) patys vykdys tą pirkimo sutarties dalį, kuriai reikia nustatytos kvalifikacijos</w:t>
            </w:r>
            <w:r w:rsidRPr="006074DE">
              <w:rPr>
                <w:rFonts w:eastAsia="Times New Roman" w:cs="Times New Roman"/>
                <w:iCs/>
                <w:color w:val="000000"/>
                <w:kern w:val="0"/>
                <w:sz w:val="22"/>
                <w:lang w:eastAsia="lt-LT"/>
              </w:rPr>
              <w:t>.</w:t>
            </w:r>
          </w:p>
          <w:p w14:paraId="2F80EF84" w14:textId="77777777" w:rsidR="00557104" w:rsidRPr="0036556A" w:rsidRDefault="00557104" w:rsidP="006E01F0">
            <w:pPr>
              <w:spacing w:after="0" w:line="240" w:lineRule="auto"/>
              <w:rPr>
                <w:rFonts w:cs="Times New Roman"/>
                <w:b/>
                <w:sz w:val="22"/>
              </w:rPr>
            </w:pPr>
            <w:r w:rsidRPr="0036556A">
              <w:rPr>
                <w:rFonts w:cs="Times New Roman"/>
                <w:b/>
                <w:sz w:val="22"/>
              </w:rPr>
              <w:t>Pateikiamos skaitmeninės dokumentų kopijos.</w:t>
            </w:r>
          </w:p>
          <w:p w14:paraId="3200E001" w14:textId="77777777" w:rsidR="006074DE" w:rsidRDefault="006074DE" w:rsidP="006E01F0">
            <w:pPr>
              <w:spacing w:after="0" w:line="240" w:lineRule="auto"/>
              <w:rPr>
                <w:rFonts w:cs="Times New Roman"/>
                <w:b/>
                <w:sz w:val="22"/>
              </w:rPr>
            </w:pPr>
          </w:p>
          <w:p w14:paraId="69B64F80" w14:textId="77777777" w:rsidR="0086107C" w:rsidRPr="00EB3706" w:rsidRDefault="0086107C" w:rsidP="006E01F0">
            <w:pPr>
              <w:spacing w:after="0" w:line="240" w:lineRule="auto"/>
              <w:rPr>
                <w:rFonts w:cs="Times New Roman"/>
                <w:b/>
                <w:sz w:val="22"/>
                <w:highlight w:val="yellow"/>
              </w:rPr>
            </w:pPr>
            <w:r w:rsidRPr="0036556A">
              <w:rPr>
                <w:rFonts w:cs="Times New Roman"/>
                <w:b/>
                <w:sz w:val="22"/>
              </w:rPr>
              <w:t>PASTABA. Specialistai, kurie bus pasitelkiami sutarties vykdymo metu, tačiau pasiūlymo pateikimo momentu jie dar nėra personalo dalimi, bet vykdant sutartį bus įdarbinti tiekėjo įmonėje, turi būti paviešinami pasiūlymo formoje (pirkimo dokumentų 1 priedas).</w:t>
            </w:r>
          </w:p>
        </w:tc>
      </w:tr>
    </w:tbl>
    <w:p w14:paraId="42BF6F1E" w14:textId="7533C9D0" w:rsidR="001108CC" w:rsidRDefault="00D35D38" w:rsidP="006E01F0">
      <w:pPr>
        <w:pStyle w:val="Porat"/>
        <w:widowControl w:val="0"/>
        <w:suppressAutoHyphens w:val="0"/>
        <w:spacing w:before="120"/>
        <w:ind w:firstLine="851"/>
        <w:jc w:val="both"/>
        <w:rPr>
          <w:b/>
          <w:sz w:val="22"/>
          <w:szCs w:val="22"/>
        </w:rPr>
      </w:pPr>
      <w:r>
        <w:rPr>
          <w:sz w:val="22"/>
          <w:szCs w:val="22"/>
        </w:rPr>
        <w:lastRenderedPageBreak/>
        <w:t>*</w:t>
      </w:r>
      <w:r>
        <w:rPr>
          <w:b/>
          <w:sz w:val="22"/>
          <w:szCs w:val="22"/>
        </w:rPr>
        <w:t>Pastabos:</w:t>
      </w:r>
    </w:p>
    <w:p w14:paraId="4516BC39" w14:textId="77777777" w:rsidR="00D35D38" w:rsidRDefault="00D35D38" w:rsidP="006E01F0">
      <w:pPr>
        <w:pStyle w:val="BodyTextIndent21"/>
        <w:widowControl w:val="0"/>
        <w:tabs>
          <w:tab w:val="left" w:pos="993"/>
        </w:tabs>
        <w:suppressAutoHyphens w:val="0"/>
        <w:ind w:firstLine="567"/>
        <w:rPr>
          <w:sz w:val="22"/>
          <w:szCs w:val="22"/>
        </w:rPr>
      </w:pPr>
      <w:r>
        <w:rPr>
          <w:sz w:val="22"/>
          <w:szCs w:val="22"/>
        </w:rPr>
        <w:t>1) jeigu tiekėjas</w:t>
      </w:r>
      <w:r w:rsidR="00870780">
        <w:rPr>
          <w:sz w:val="22"/>
          <w:szCs w:val="22"/>
        </w:rPr>
        <w:t xml:space="preserve">, kurio pasiūlymas gali būti pripažintas </w:t>
      </w:r>
      <w:r w:rsidR="00224BDE">
        <w:rPr>
          <w:sz w:val="22"/>
          <w:szCs w:val="22"/>
        </w:rPr>
        <w:t>laimėjusiu, ir kurio bus paprašyta pateikti lentelėse nurodytus, EBVPD deklaruotus duomenis patvirtinančius dokumentus,</w:t>
      </w:r>
      <w:r>
        <w:rPr>
          <w:sz w:val="22"/>
          <w:szCs w:val="22"/>
        </w:rPr>
        <w:t xml:space="preserve"> negali pateikti nurodytų dokumentų, nes atitinkamoje šalyje tokie dokumentai neišduodami arba toje šalyje išduodami dokumentai neapima visų keliamų klausimų, pateikiama priesaikos deklaracija arba oficiali tiekėjo deklaracija (pateikiama atitinkamo dokumento skaitmeninė kopija);</w:t>
      </w:r>
    </w:p>
    <w:p w14:paraId="143FA6E2" w14:textId="77777777" w:rsidR="00D35D38" w:rsidRDefault="00D35D38" w:rsidP="006E01F0">
      <w:pPr>
        <w:tabs>
          <w:tab w:val="left" w:pos="993"/>
        </w:tabs>
        <w:spacing w:after="0" w:line="240" w:lineRule="auto"/>
        <w:ind w:firstLine="567"/>
        <w:jc w:val="both"/>
        <w:rPr>
          <w:sz w:val="22"/>
        </w:rPr>
      </w:pPr>
      <w:r>
        <w:rPr>
          <w:sz w:val="22"/>
        </w:rPr>
        <w:t>2) p</w:t>
      </w:r>
      <w:r>
        <w:rPr>
          <w:iCs/>
          <w:sz w:val="22"/>
        </w:rPr>
        <w:t>ateikiant atitinkamų dokumentų skaitmenines kopijas ir pasiūlymą pasirašant saugiu elektroniniu parašu yra deklaruojama, kad kopijos yra tikros. Perkančioji</w:t>
      </w:r>
      <w:r>
        <w:rPr>
          <w:sz w:val="22"/>
        </w:rPr>
        <w:t xml:space="preserve"> organizacija pasilieka sau teisę prašyti dokumentų originalų;</w:t>
      </w:r>
    </w:p>
    <w:p w14:paraId="68F1ED36" w14:textId="77777777" w:rsidR="00D35D38" w:rsidRDefault="00D35D38" w:rsidP="006E01F0">
      <w:pPr>
        <w:pStyle w:val="Porat"/>
        <w:tabs>
          <w:tab w:val="left" w:pos="993"/>
        </w:tabs>
        <w:spacing w:after="240"/>
        <w:ind w:firstLine="567"/>
        <w:jc w:val="both"/>
        <w:rPr>
          <w:sz w:val="22"/>
          <w:szCs w:val="22"/>
        </w:rPr>
      </w:pPr>
      <w:r>
        <w:rPr>
          <w:sz w:val="22"/>
          <w:szCs w:val="22"/>
        </w:rPr>
        <w:t xml:space="preserve">3) užsienio valstybių tiekėjų kvalifikacijos reikalavimus įrodantys dokumentai legalizuojami vadovaujantis Lietuvos Respublikos Vyriausybės 2006 m. spalio 30 d. nutarimu Nr. 1079 „Dėl dokumentų </w:t>
      </w:r>
      <w:r>
        <w:rPr>
          <w:sz w:val="22"/>
          <w:szCs w:val="22"/>
        </w:rPr>
        <w:lastRenderedPageBreak/>
        <w:t xml:space="preserve">legalizavimo ir tvirtinimo pažyma </w:t>
      </w:r>
      <w:r>
        <w:rPr>
          <w:i/>
          <w:sz w:val="22"/>
          <w:szCs w:val="22"/>
        </w:rPr>
        <w:t>(Apostille)</w:t>
      </w:r>
      <w:r>
        <w:rPr>
          <w:sz w:val="22"/>
          <w:szCs w:val="22"/>
        </w:rPr>
        <w:t xml:space="preserve"> tvarkos aprašo patvirtinimo“ ir 1961 m. spalio 5 d. Hagos konvencija dėl užsienio valstybėse išduotų dokumentų legalizavimo panaikinimo.</w:t>
      </w:r>
    </w:p>
    <w:p w14:paraId="7170EF41" w14:textId="02C0EA70" w:rsidR="00D27750" w:rsidRPr="00D27750" w:rsidRDefault="00D27750" w:rsidP="006E01F0">
      <w:pPr>
        <w:pStyle w:val="Porat"/>
        <w:tabs>
          <w:tab w:val="left" w:pos="993"/>
        </w:tabs>
        <w:spacing w:after="240"/>
        <w:ind w:firstLine="567"/>
        <w:jc w:val="both"/>
        <w:rPr>
          <w:i/>
          <w:iCs/>
          <w:sz w:val="22"/>
        </w:rPr>
      </w:pPr>
      <w:r>
        <w:rPr>
          <w:b/>
          <w:bCs/>
          <w:sz w:val="22"/>
        </w:rPr>
        <w:t>20.</w:t>
      </w:r>
      <w:r w:rsidRPr="00D27750">
        <w:rPr>
          <w:b/>
          <w:bCs/>
          <w:sz w:val="22"/>
        </w:rPr>
        <w:t xml:space="preserve"> </w:t>
      </w:r>
      <w:r w:rsidRPr="00AC55E9">
        <w:rPr>
          <w:b/>
          <w:bCs/>
          <w:i/>
          <w:sz w:val="22"/>
        </w:rPr>
        <w:t>A</w:t>
      </w:r>
      <w:r w:rsidRPr="00D27750">
        <w:rPr>
          <w:b/>
          <w:i/>
          <w:iCs/>
          <w:sz w:val="22"/>
        </w:rPr>
        <w:t>plinkos apsaugos vadybos sistemos standartų reikalavimai</w:t>
      </w:r>
    </w:p>
    <w:tbl>
      <w:tblPr>
        <w:tblW w:w="91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3960"/>
        <w:gridCol w:w="4320"/>
      </w:tblGrid>
      <w:tr w:rsidR="00D27750" w:rsidRPr="00D27750" w14:paraId="2DA745EE" w14:textId="77777777" w:rsidTr="00637A05">
        <w:trPr>
          <w:jc w:val="center"/>
        </w:trPr>
        <w:tc>
          <w:tcPr>
            <w:tcW w:w="851" w:type="dxa"/>
            <w:shd w:val="clear" w:color="auto" w:fill="C5E0B3" w:themeFill="accent6" w:themeFillTint="66"/>
            <w:vAlign w:val="center"/>
          </w:tcPr>
          <w:p w14:paraId="1497746C" w14:textId="77777777" w:rsidR="00D27750" w:rsidRPr="00D27750" w:rsidRDefault="00D27750" w:rsidP="006E01F0">
            <w:pPr>
              <w:pStyle w:val="Porat"/>
              <w:tabs>
                <w:tab w:val="left" w:pos="993"/>
              </w:tabs>
              <w:jc w:val="both"/>
              <w:rPr>
                <w:b/>
                <w:bCs/>
                <w:i/>
                <w:iCs/>
                <w:sz w:val="22"/>
              </w:rPr>
            </w:pPr>
            <w:r w:rsidRPr="00D27750">
              <w:rPr>
                <w:b/>
                <w:bCs/>
                <w:i/>
                <w:iCs/>
                <w:sz w:val="22"/>
              </w:rPr>
              <w:t>Eil.</w:t>
            </w:r>
          </w:p>
          <w:p w14:paraId="115A1BB1" w14:textId="77777777" w:rsidR="00D27750" w:rsidRPr="00D27750" w:rsidRDefault="00D27750" w:rsidP="006E01F0">
            <w:pPr>
              <w:pStyle w:val="Porat"/>
              <w:tabs>
                <w:tab w:val="left" w:pos="993"/>
              </w:tabs>
              <w:jc w:val="both"/>
              <w:rPr>
                <w:b/>
                <w:bCs/>
                <w:i/>
                <w:iCs/>
                <w:sz w:val="22"/>
              </w:rPr>
            </w:pPr>
            <w:r w:rsidRPr="00D27750">
              <w:rPr>
                <w:b/>
                <w:bCs/>
                <w:i/>
                <w:iCs/>
                <w:sz w:val="22"/>
              </w:rPr>
              <w:t>Nr.</w:t>
            </w:r>
          </w:p>
        </w:tc>
        <w:tc>
          <w:tcPr>
            <w:tcW w:w="3960" w:type="dxa"/>
            <w:shd w:val="clear" w:color="auto" w:fill="C5E0B3" w:themeFill="accent6" w:themeFillTint="66"/>
            <w:vAlign w:val="center"/>
          </w:tcPr>
          <w:p w14:paraId="48E52194" w14:textId="77777777" w:rsidR="00D27750" w:rsidRPr="00D27750" w:rsidRDefault="00D27750" w:rsidP="006E01F0">
            <w:pPr>
              <w:pStyle w:val="Porat"/>
              <w:tabs>
                <w:tab w:val="left" w:pos="993"/>
              </w:tabs>
              <w:spacing w:after="240"/>
              <w:ind w:firstLine="567"/>
              <w:rPr>
                <w:b/>
                <w:bCs/>
                <w:i/>
                <w:iCs/>
                <w:sz w:val="22"/>
              </w:rPr>
            </w:pPr>
            <w:r w:rsidRPr="00D27750">
              <w:rPr>
                <w:b/>
                <w:bCs/>
                <w:sz w:val="22"/>
              </w:rPr>
              <w:t>Aplinkos apsaugos vadybos sistemos standartų reikalavimai</w:t>
            </w:r>
          </w:p>
        </w:tc>
        <w:tc>
          <w:tcPr>
            <w:tcW w:w="4320" w:type="dxa"/>
            <w:shd w:val="clear" w:color="auto" w:fill="C5E0B3" w:themeFill="accent6" w:themeFillTint="66"/>
            <w:vAlign w:val="center"/>
          </w:tcPr>
          <w:p w14:paraId="19460129" w14:textId="77777777" w:rsidR="00D27750" w:rsidRPr="00D27750" w:rsidRDefault="00D27750" w:rsidP="006E01F0">
            <w:pPr>
              <w:pStyle w:val="Porat"/>
              <w:tabs>
                <w:tab w:val="left" w:pos="993"/>
              </w:tabs>
              <w:spacing w:after="240"/>
              <w:ind w:firstLine="567"/>
              <w:rPr>
                <w:b/>
                <w:bCs/>
                <w:i/>
                <w:iCs/>
                <w:sz w:val="22"/>
              </w:rPr>
            </w:pPr>
            <w:r w:rsidRPr="00D27750">
              <w:rPr>
                <w:b/>
                <w:bCs/>
                <w:sz w:val="22"/>
              </w:rPr>
              <w:t>Aplinkos apsaugos vadybos sistemos standartų reikalavimus įrodantys dokumentai</w:t>
            </w:r>
          </w:p>
        </w:tc>
      </w:tr>
      <w:tr w:rsidR="00D27750" w:rsidRPr="00D27750" w14:paraId="0B4F6033" w14:textId="77777777" w:rsidTr="00637A05">
        <w:trPr>
          <w:jc w:val="center"/>
        </w:trPr>
        <w:tc>
          <w:tcPr>
            <w:tcW w:w="851" w:type="dxa"/>
            <w:vAlign w:val="center"/>
          </w:tcPr>
          <w:p w14:paraId="0532929B" w14:textId="03424DBA" w:rsidR="00D27750" w:rsidRPr="00D27750" w:rsidRDefault="00D27750" w:rsidP="006E01F0">
            <w:pPr>
              <w:pStyle w:val="Porat"/>
              <w:tabs>
                <w:tab w:val="left" w:pos="993"/>
              </w:tabs>
              <w:spacing w:after="240"/>
              <w:jc w:val="both"/>
              <w:rPr>
                <w:sz w:val="22"/>
              </w:rPr>
            </w:pPr>
            <w:r>
              <w:rPr>
                <w:sz w:val="22"/>
              </w:rPr>
              <w:t>20.1</w:t>
            </w:r>
          </w:p>
        </w:tc>
        <w:tc>
          <w:tcPr>
            <w:tcW w:w="3960" w:type="dxa"/>
            <w:vAlign w:val="center"/>
          </w:tcPr>
          <w:p w14:paraId="7B6E08AB" w14:textId="77777777" w:rsidR="00AC55E9" w:rsidRDefault="00D27750" w:rsidP="006E01F0">
            <w:pPr>
              <w:pStyle w:val="Porat"/>
              <w:tabs>
                <w:tab w:val="left" w:pos="993"/>
              </w:tabs>
              <w:spacing w:after="240"/>
              <w:rPr>
                <w:sz w:val="22"/>
              </w:rPr>
            </w:pPr>
            <w:r w:rsidRPr="00D27750">
              <w:rPr>
                <w:sz w:val="22"/>
              </w:rPr>
              <w:t xml:space="preserve">Tiekėjas atliekamiems statybos darbams taiko aplinkos apsaugos vadybos sistemos reikalavimus pagal standartą LST EN ISO 14001 </w:t>
            </w:r>
            <w:r w:rsidRPr="00D27750">
              <w:rPr>
                <w:b/>
                <w:sz w:val="22"/>
              </w:rPr>
              <w:t>arba</w:t>
            </w:r>
            <w:r w:rsidRPr="00D27750">
              <w:rPr>
                <w:sz w:val="22"/>
              </w:rPr>
              <w:t xml:space="preserve"> Europos Sąjungos aplinkosaugos vadybos ir audito sistemą (EMAS), ar kitus aplinkos apsaugos vadybos standartus, pagrįstus atitinkamais Europos arba tarptautinių standartizacijos organizacijų priimtais standartais, ar kitais tiekėjo pateiktais lygiaverčiais įrodymais (lygiaverčiai įrodymai (pvz: tokie, kaip aplinkosaugos vadybos priemonių aprašymas) </w:t>
            </w:r>
            <w:r w:rsidR="00AC55E9">
              <w:rPr>
                <w:sz w:val="22"/>
              </w:rPr>
              <w:t>.</w:t>
            </w:r>
          </w:p>
          <w:p w14:paraId="2651BB45" w14:textId="2566FFBF" w:rsidR="00D27750" w:rsidRPr="00D27750" w:rsidRDefault="00D27750" w:rsidP="006E01F0">
            <w:pPr>
              <w:pStyle w:val="Porat"/>
              <w:tabs>
                <w:tab w:val="left" w:pos="993"/>
              </w:tabs>
              <w:spacing w:after="240"/>
              <w:rPr>
                <w:sz w:val="22"/>
              </w:rPr>
            </w:pPr>
            <w:r w:rsidRPr="00D27750">
              <w:rPr>
                <w:i/>
                <w:iCs/>
                <w:sz w:val="22"/>
              </w:rPr>
              <w:t xml:space="preserve">Jeigu pasiūlymą teikia ūkio subjektų grupė – reikalavimą turi atitikti ūkio subjektų grupės narys (-iai), </w:t>
            </w:r>
            <w:bookmarkStart w:id="1" w:name="_Hlk124773142"/>
            <w:r w:rsidRPr="00D27750">
              <w:rPr>
                <w:i/>
                <w:iCs/>
                <w:sz w:val="22"/>
              </w:rPr>
              <w:t xml:space="preserve">atsižvelgiant į jų prisiimamus įsipareigojimus pirkimo sutarčiai vykdyti. </w:t>
            </w:r>
            <w:bookmarkEnd w:id="1"/>
            <w:r w:rsidRPr="00D27750">
              <w:rPr>
                <w:i/>
                <w:iCs/>
                <w:sz w:val="22"/>
              </w:rPr>
              <w:t>Tiekėjas gali pasitelkti  kitus ūkio subjektus atsižvelgiant į jų prisiimamus įsipareigojimus pirkimo sutarčiai vykdyti. Subtiekėjai turi laikytis reikalaujamų aplinkos apsaugos vadybos priemonių, atsižvelgiant į jų prisiimamus įsipareigojimus pirkimo sutarčiai vykdyti.</w:t>
            </w:r>
          </w:p>
        </w:tc>
        <w:tc>
          <w:tcPr>
            <w:tcW w:w="4320" w:type="dxa"/>
            <w:vAlign w:val="center"/>
          </w:tcPr>
          <w:p w14:paraId="288A06CF" w14:textId="77777777" w:rsidR="00D27750" w:rsidRPr="00D27750" w:rsidRDefault="00D27750" w:rsidP="006E01F0">
            <w:pPr>
              <w:pStyle w:val="Porat"/>
              <w:tabs>
                <w:tab w:val="left" w:pos="993"/>
              </w:tabs>
              <w:spacing w:after="240"/>
              <w:ind w:firstLine="567"/>
              <w:jc w:val="both"/>
              <w:rPr>
                <w:sz w:val="22"/>
              </w:rPr>
            </w:pPr>
            <w:r w:rsidRPr="00D27750">
              <w:rPr>
                <w:b/>
                <w:sz w:val="22"/>
                <w:u w:val="single"/>
              </w:rPr>
              <w:t>Tiekėjas turi pateikti</w:t>
            </w:r>
            <w:r w:rsidRPr="00D27750">
              <w:rPr>
                <w:sz w:val="22"/>
              </w:rPr>
              <w:t xml:space="preserve"> nepriklausomos įstaigos išduotas sertifikatą įrodantį, jog atlikdamas darbus taikys aplinkos apsaugos vadybos sistemos reikalavimus pagal standartą LST EN ISO 14001 </w:t>
            </w:r>
            <w:r w:rsidRPr="00D27750">
              <w:rPr>
                <w:b/>
                <w:sz w:val="22"/>
              </w:rPr>
              <w:t>arba</w:t>
            </w:r>
            <w:r w:rsidRPr="00D27750">
              <w:rPr>
                <w:sz w:val="22"/>
              </w:rPr>
              <w:t xml:space="preserve"> Europos Sąjungos aplinkosaugos vadybos ir audito sistemą (EMAS), ar kitus aplinkos apsaugos vadybos standartus, pagrįstus atitinkamais Europos arba tarptautiniais standartais (kuriuos yra patvirtinusios sertifikavimo įstaigos, atitinkančios Europos Sąjungos teisės aktus arba tarptautinius sertifikavimo standartus), ar kitais tiekėjo pateiktais lygiaverčiais įrodymais. Kiti lygiaverčiai aplinkos apsaugos vadybos užtikrinimo priemonių įrodymai gali būti tiekėjo parengtų taikomų aplinkos apsaugos vadybos priemonių aprašymas, kuris privalo tenkinti visus reikalavimus, nustatytus Lietuvos Respublikos aplinkos ministro 2011 m. birželio 28 d. įsakymu Nr. D1-508 (2022 m. gruodžio 13d. įsakymo Nr. D1-401 galiojanti suvestinė redakcija).</w:t>
            </w:r>
          </w:p>
          <w:p w14:paraId="5233F2AA" w14:textId="77777777" w:rsidR="00D27750" w:rsidRPr="00D27750" w:rsidRDefault="00D27750" w:rsidP="006E01F0">
            <w:pPr>
              <w:pStyle w:val="Porat"/>
              <w:tabs>
                <w:tab w:val="left" w:pos="993"/>
              </w:tabs>
              <w:spacing w:after="240"/>
              <w:ind w:firstLine="567"/>
              <w:jc w:val="both"/>
              <w:rPr>
                <w:b/>
                <w:sz w:val="22"/>
                <w:u w:val="single"/>
              </w:rPr>
            </w:pPr>
            <w:r w:rsidRPr="00D27750">
              <w:rPr>
                <w:b/>
                <w:sz w:val="22"/>
                <w:u w:val="single"/>
              </w:rPr>
              <w:t>Pateikiamos dokumentų skaitmeninės kopijos arba, kai lygiaverčių aplinkos apsaugos vadybos užtikrinimo priemonių įrodymai formuojami tiesiogiai elektroninėmis priemonėmis, – elektroninės formos dokumentai pasirašyti kvalifikuotu elektroniniu parašu.</w:t>
            </w:r>
          </w:p>
          <w:p w14:paraId="19F79237" w14:textId="630A0352" w:rsidR="00D27750" w:rsidRPr="00D27750" w:rsidRDefault="00D27750" w:rsidP="006E01F0">
            <w:pPr>
              <w:pStyle w:val="Porat"/>
              <w:tabs>
                <w:tab w:val="left" w:pos="993"/>
              </w:tabs>
              <w:spacing w:after="240"/>
              <w:jc w:val="both"/>
              <w:rPr>
                <w:sz w:val="22"/>
              </w:rPr>
            </w:pPr>
            <w:r>
              <w:rPr>
                <w:b/>
                <w:sz w:val="22"/>
                <w:u w:val="single"/>
              </w:rPr>
              <w:t>V</w:t>
            </w:r>
            <w:r w:rsidRPr="00D27750">
              <w:rPr>
                <w:b/>
                <w:sz w:val="22"/>
                <w:u w:val="single"/>
              </w:rPr>
              <w:t>isur minimo „</w:t>
            </w:r>
            <w:r w:rsidRPr="00D27750">
              <w:rPr>
                <w:b/>
                <w:i/>
                <w:sz w:val="22"/>
                <w:u w:val="single"/>
              </w:rPr>
              <w:t>lygiavertis</w:t>
            </w:r>
            <w:r w:rsidRPr="00D27750">
              <w:rPr>
                <w:b/>
                <w:sz w:val="22"/>
                <w:u w:val="single"/>
              </w:rPr>
              <w:t>“ lygiavertiškumą turi įrodyti tiekėjas.</w:t>
            </w:r>
          </w:p>
          <w:p w14:paraId="49B1056C" w14:textId="77777777" w:rsidR="00D27750" w:rsidRPr="00D27750" w:rsidRDefault="00D27750" w:rsidP="006E01F0">
            <w:pPr>
              <w:pStyle w:val="Porat"/>
              <w:tabs>
                <w:tab w:val="left" w:pos="993"/>
              </w:tabs>
              <w:spacing w:after="240"/>
              <w:rPr>
                <w:i/>
                <w:iCs/>
                <w:sz w:val="22"/>
                <w:u w:val="single"/>
              </w:rPr>
            </w:pPr>
            <w:r w:rsidRPr="00D27750">
              <w:rPr>
                <w:i/>
                <w:iCs/>
                <w:sz w:val="22"/>
                <w:u w:val="single"/>
              </w:rPr>
              <w:t>Pateikiami skenuoti dokumentai elektronine forma.</w:t>
            </w:r>
          </w:p>
          <w:p w14:paraId="2729D7FA" w14:textId="77777777" w:rsidR="00D27750" w:rsidRPr="00D27750" w:rsidRDefault="00D27750" w:rsidP="006E01F0">
            <w:pPr>
              <w:pStyle w:val="Porat"/>
              <w:tabs>
                <w:tab w:val="left" w:pos="993"/>
              </w:tabs>
              <w:spacing w:after="240"/>
              <w:ind w:firstLine="567"/>
              <w:rPr>
                <w:sz w:val="22"/>
                <w:u w:val="single"/>
              </w:rPr>
            </w:pPr>
          </w:p>
        </w:tc>
      </w:tr>
    </w:tbl>
    <w:p w14:paraId="24262AE7" w14:textId="474F707F" w:rsidR="00E25AD6" w:rsidRPr="00D27750" w:rsidRDefault="00E25AD6" w:rsidP="006E01F0">
      <w:pPr>
        <w:pStyle w:val="Sraopastraipa"/>
        <w:numPr>
          <w:ilvl w:val="0"/>
          <w:numId w:val="36"/>
        </w:numPr>
        <w:tabs>
          <w:tab w:val="left" w:pos="426"/>
          <w:tab w:val="left" w:pos="993"/>
        </w:tabs>
        <w:spacing w:after="0" w:line="240" w:lineRule="auto"/>
        <w:jc w:val="both"/>
        <w:rPr>
          <w:szCs w:val="24"/>
        </w:rPr>
      </w:pPr>
      <w:r w:rsidRPr="00D27750">
        <w:rPr>
          <w:szCs w:val="24"/>
        </w:rPr>
        <w:t>Jeigu tiekėjo kvalifikacija dėl teisės verstis atitinkama veikla tikrinama ne visa apimtimi, tiekėjas įsipareigoja, kad pirkimo sutartį vykdys tik tokią teisę turintys asmenys.</w:t>
      </w:r>
    </w:p>
    <w:p w14:paraId="6748A42D" w14:textId="20785EE7" w:rsidR="00E25AD6" w:rsidRPr="00D27750" w:rsidRDefault="00E25AD6" w:rsidP="006E01F0">
      <w:pPr>
        <w:pStyle w:val="Sraopastraipa"/>
        <w:numPr>
          <w:ilvl w:val="0"/>
          <w:numId w:val="36"/>
        </w:numPr>
        <w:tabs>
          <w:tab w:val="left" w:pos="426"/>
          <w:tab w:val="left" w:pos="993"/>
        </w:tabs>
        <w:spacing w:after="0" w:line="240" w:lineRule="auto"/>
        <w:jc w:val="both"/>
        <w:rPr>
          <w:szCs w:val="24"/>
        </w:rPr>
      </w:pPr>
      <w:r w:rsidRPr="00D27750">
        <w:rPr>
          <w:szCs w:val="24"/>
        </w:rPr>
        <w:t xml:space="preserve">Tiekėjai, dalyvaujantys pirkime, turi su pasiūlymu pateikti užpildytą, šių konkurso sąlygų 3 priede nustatytos formos EBVPD. Jeigu pasiūlymą teikia ūkio subjektų grupė, EBVPD pateikia kiekvienas ūkio subjektų grupės narys. Perkančioji organizacija šiose konkurso sąlygose nurodytų tiekėjų pašalinimo pagrindų nebuvimą patvirtinančių dokumentų reikalaus tik iš to dalyvio, kurio pasiūlymas pagal vertinimo rezultatus galės būti pripažintas laimėjusiu </w:t>
      </w:r>
      <w:r w:rsidRPr="00D27750">
        <w:rPr>
          <w:szCs w:val="24"/>
        </w:rPr>
        <w:lastRenderedPageBreak/>
        <w:t>(iki pasiūlymų eilės nustatymo). Nurodyti tiekėjų pašalinimo pagrindų nebuvimą patvirtinantys dokumentai gali būti išduoti ir po vokų atplėšimo, tačiau juose nurodyti duomenys turi būti aktualūs pasiūlymų pateikimo termino pabaigos dienai.</w:t>
      </w:r>
    </w:p>
    <w:p w14:paraId="68CF3E64" w14:textId="155FFD28" w:rsidR="00D35D38" w:rsidRDefault="00D35D38" w:rsidP="006E01F0">
      <w:pPr>
        <w:pStyle w:val="Sraopastraipa"/>
        <w:numPr>
          <w:ilvl w:val="0"/>
          <w:numId w:val="36"/>
        </w:numPr>
        <w:tabs>
          <w:tab w:val="left" w:pos="426"/>
          <w:tab w:val="left" w:pos="993"/>
        </w:tabs>
        <w:spacing w:after="0" w:line="240" w:lineRule="auto"/>
        <w:ind w:left="0" w:firstLine="567"/>
        <w:jc w:val="both"/>
        <w:rPr>
          <w:szCs w:val="24"/>
        </w:rPr>
      </w:pPr>
      <w:r>
        <w:rPr>
          <w:szCs w:val="24"/>
        </w:rPr>
        <w:t xml:space="preserve">Jei bendrą pasiūlymą pateikia ūkio subjektų grupė, šių konkurso </w:t>
      </w:r>
      <w:r w:rsidRPr="003C32AF">
        <w:rPr>
          <w:szCs w:val="24"/>
        </w:rPr>
        <w:t xml:space="preserve">sąlygų </w:t>
      </w:r>
      <w:r w:rsidR="003C32AF" w:rsidRPr="003C32AF">
        <w:rPr>
          <w:szCs w:val="24"/>
        </w:rPr>
        <w:t>1</w:t>
      </w:r>
      <w:r w:rsidR="008F16FF">
        <w:rPr>
          <w:szCs w:val="24"/>
        </w:rPr>
        <w:t>8</w:t>
      </w:r>
      <w:r w:rsidRPr="003C32AF">
        <w:rPr>
          <w:szCs w:val="24"/>
        </w:rPr>
        <w:t>.1–</w:t>
      </w:r>
      <w:r w:rsidR="003C32AF" w:rsidRPr="003C32AF">
        <w:rPr>
          <w:szCs w:val="24"/>
        </w:rPr>
        <w:t>1</w:t>
      </w:r>
      <w:r w:rsidR="008F16FF">
        <w:rPr>
          <w:szCs w:val="24"/>
        </w:rPr>
        <w:t>8</w:t>
      </w:r>
      <w:r w:rsidRPr="003C32AF">
        <w:rPr>
          <w:szCs w:val="24"/>
        </w:rPr>
        <w:t>.</w:t>
      </w:r>
      <w:r w:rsidR="00536376" w:rsidRPr="003C32AF">
        <w:rPr>
          <w:szCs w:val="24"/>
        </w:rPr>
        <w:t>1</w:t>
      </w:r>
      <w:r w:rsidR="009C1BE2">
        <w:rPr>
          <w:szCs w:val="24"/>
        </w:rPr>
        <w:t>2</w:t>
      </w:r>
      <w:r w:rsidRPr="0026720D">
        <w:rPr>
          <w:szCs w:val="24"/>
        </w:rPr>
        <w:t xml:space="preserve"> </w:t>
      </w:r>
      <w:r w:rsidRPr="003C32AF">
        <w:rPr>
          <w:szCs w:val="24"/>
        </w:rPr>
        <w:t>punktuose</w:t>
      </w:r>
      <w:r w:rsidRPr="001911F3">
        <w:rPr>
          <w:szCs w:val="24"/>
        </w:rPr>
        <w:t xml:space="preserve"> nustatytus</w:t>
      </w:r>
      <w:r w:rsidR="00224BDE" w:rsidRPr="001911F3">
        <w:rPr>
          <w:szCs w:val="24"/>
        </w:rPr>
        <w:t xml:space="preserve"> tiekėjų pašalinimo pagrindų nebuvim</w:t>
      </w:r>
      <w:r w:rsidR="004B7F08" w:rsidRPr="001911F3">
        <w:rPr>
          <w:szCs w:val="24"/>
        </w:rPr>
        <w:t>o</w:t>
      </w:r>
      <w:r w:rsidR="00C60416" w:rsidRPr="001911F3">
        <w:rPr>
          <w:szCs w:val="24"/>
        </w:rPr>
        <w:t xml:space="preserve"> reikalavimus</w:t>
      </w:r>
      <w:r w:rsidR="00536376" w:rsidRPr="001911F3">
        <w:rPr>
          <w:szCs w:val="24"/>
        </w:rPr>
        <w:t xml:space="preserve"> privalo atitikti kiekvienas ūkio subjektų grupės narys </w:t>
      </w:r>
      <w:r w:rsidR="00536376" w:rsidRPr="00EF4641">
        <w:rPr>
          <w:szCs w:val="24"/>
        </w:rPr>
        <w:t>atskirai</w:t>
      </w:r>
      <w:r w:rsidR="00224BDE" w:rsidRPr="00EF4641">
        <w:rPr>
          <w:szCs w:val="24"/>
        </w:rPr>
        <w:t xml:space="preserve">, </w:t>
      </w:r>
      <w:r w:rsidR="00EF4641" w:rsidRPr="00EF4641">
        <w:rPr>
          <w:szCs w:val="24"/>
        </w:rPr>
        <w:t xml:space="preserve">šių </w:t>
      </w:r>
      <w:r w:rsidR="00EF4641" w:rsidRPr="00342948">
        <w:rPr>
          <w:szCs w:val="24"/>
        </w:rPr>
        <w:t xml:space="preserve">konkurso sąlygų </w:t>
      </w:r>
      <w:r w:rsidR="00E846C7" w:rsidRPr="00342948">
        <w:rPr>
          <w:szCs w:val="24"/>
        </w:rPr>
        <w:t>1</w:t>
      </w:r>
      <w:r w:rsidR="008F16FF" w:rsidRPr="00342948">
        <w:rPr>
          <w:szCs w:val="24"/>
        </w:rPr>
        <w:t>9</w:t>
      </w:r>
      <w:r w:rsidR="00EF4641" w:rsidRPr="00342948">
        <w:rPr>
          <w:szCs w:val="24"/>
        </w:rPr>
        <w:t xml:space="preserve">.1 </w:t>
      </w:r>
      <w:r w:rsidR="00826DC8" w:rsidRPr="00342948">
        <w:rPr>
          <w:szCs w:val="24"/>
        </w:rPr>
        <w:t>-</w:t>
      </w:r>
      <w:r w:rsidR="003C32AF" w:rsidRPr="00342948">
        <w:rPr>
          <w:szCs w:val="24"/>
        </w:rPr>
        <w:t xml:space="preserve"> </w:t>
      </w:r>
      <w:r w:rsidR="00E846C7" w:rsidRPr="00342948">
        <w:rPr>
          <w:szCs w:val="24"/>
        </w:rPr>
        <w:t>1</w:t>
      </w:r>
      <w:r w:rsidR="008F16FF" w:rsidRPr="00342948">
        <w:rPr>
          <w:szCs w:val="24"/>
        </w:rPr>
        <w:t>9</w:t>
      </w:r>
      <w:r w:rsidR="003C32AF" w:rsidRPr="00342948">
        <w:rPr>
          <w:szCs w:val="24"/>
        </w:rPr>
        <w:t>.2</w:t>
      </w:r>
      <w:r w:rsidR="00C06379" w:rsidRPr="00342948">
        <w:rPr>
          <w:szCs w:val="24"/>
        </w:rPr>
        <w:t>,</w:t>
      </w:r>
      <w:r w:rsidR="007859DD" w:rsidRPr="00342948">
        <w:rPr>
          <w:szCs w:val="24"/>
        </w:rPr>
        <w:t xml:space="preserve"> </w:t>
      </w:r>
      <w:r w:rsidR="00826DC8" w:rsidRPr="00342948">
        <w:rPr>
          <w:szCs w:val="24"/>
        </w:rPr>
        <w:t>19.3</w:t>
      </w:r>
      <w:r w:rsidR="009A5CC6">
        <w:rPr>
          <w:szCs w:val="24"/>
        </w:rPr>
        <w:t>, 20.1</w:t>
      </w:r>
      <w:r w:rsidR="00C06379" w:rsidRPr="00342948">
        <w:rPr>
          <w:szCs w:val="24"/>
        </w:rPr>
        <w:t xml:space="preserve"> </w:t>
      </w:r>
      <w:r w:rsidR="00826DC8">
        <w:rPr>
          <w:szCs w:val="24"/>
        </w:rPr>
        <w:t xml:space="preserve"> </w:t>
      </w:r>
      <w:r w:rsidR="00EF4641" w:rsidRPr="00F6241F">
        <w:rPr>
          <w:szCs w:val="24"/>
        </w:rPr>
        <w:t>punkt</w:t>
      </w:r>
      <w:r w:rsidR="003C32AF" w:rsidRPr="00F6241F">
        <w:rPr>
          <w:szCs w:val="24"/>
        </w:rPr>
        <w:t>uose</w:t>
      </w:r>
      <w:r w:rsidR="00EF4641" w:rsidRPr="00F6241F">
        <w:rPr>
          <w:szCs w:val="24"/>
        </w:rPr>
        <w:t xml:space="preserve"> nustatytus</w:t>
      </w:r>
      <w:r w:rsidR="00EF4641" w:rsidRPr="00EF4641">
        <w:rPr>
          <w:szCs w:val="24"/>
        </w:rPr>
        <w:t xml:space="preserve"> kvalifikacijos reikalavimus privalo atitikti bent vienas ūkio subjektų grupės narys arba visi ūkio subjektų grupės nariai kartu</w:t>
      </w:r>
      <w:r w:rsidRPr="00EF4641">
        <w:rPr>
          <w:szCs w:val="24"/>
        </w:rPr>
        <w:t>.</w:t>
      </w:r>
    </w:p>
    <w:p w14:paraId="3609B305" w14:textId="77777777" w:rsidR="00C06379" w:rsidRPr="00C06379" w:rsidRDefault="00C06379" w:rsidP="006E01F0">
      <w:pPr>
        <w:pStyle w:val="Sraopastraipa"/>
        <w:numPr>
          <w:ilvl w:val="0"/>
          <w:numId w:val="36"/>
        </w:numPr>
        <w:spacing w:after="0" w:line="240" w:lineRule="auto"/>
        <w:ind w:left="0" w:firstLine="567"/>
        <w:jc w:val="both"/>
        <w:rPr>
          <w:szCs w:val="24"/>
        </w:rPr>
      </w:pPr>
      <w:r w:rsidRPr="00C06379">
        <w:rPr>
          <w:szCs w:val="24"/>
        </w:rPr>
        <w:t>Tais atvejais, kai tiekėjas naudojasi (naudosis) trečiųjų asmenų, kurie tiesiogiai aktyviai, savo veiksmais neprisidės prie perkančiosios organizacijos poreikio įsigyti pirkimo objektą tenkinimo (tiesiogiai neteiks dalies paslaugų, nevykdys dalies darbų, tiesiogiai neprisidės prie prekių tiekimo, neprisiims solidarios atsakomybės už sutarties vykdymą ar kitaip tiesiogiai nedalyvaus vykdant pirkimo sutartį), priemonėmis, tiekėjas teikdamas pasiūlymą, turi pareigą įrodyti, kad atitinkamomis konkrečiomis trečiojo asmens priemonėmis jis galės naudotis sutarties vykdymo laikotarpiu.</w:t>
      </w:r>
    </w:p>
    <w:p w14:paraId="1240BC49" w14:textId="10342792" w:rsidR="00C06379" w:rsidRPr="00C06379" w:rsidRDefault="00C06379" w:rsidP="006E01F0">
      <w:pPr>
        <w:pStyle w:val="Sraopastraipa"/>
        <w:numPr>
          <w:ilvl w:val="0"/>
          <w:numId w:val="36"/>
        </w:numPr>
        <w:spacing w:after="0" w:line="240" w:lineRule="auto"/>
        <w:ind w:left="0" w:firstLine="709"/>
        <w:jc w:val="both"/>
        <w:rPr>
          <w:szCs w:val="24"/>
        </w:rPr>
      </w:pPr>
      <w:r w:rsidRPr="00C06379">
        <w:rPr>
          <w:szCs w:val="24"/>
        </w:rPr>
        <w:t>Tiekėjas pasiūlyme privalo nurodyti, kokius subtiekėjus, jeigu jie yra žinomi, jis ketina pasitelkti. Subtiekėjai, kuriuos tiekėjas pasitelks pirkimo sutarties vykdymui (kurių pajėgumais tiekėjas nesiremia, kad atitiktų pirkimo dokumentuose nustatytus kvalifikacijos reikalavimus), privalo turėti teisę verstis ta veikla, kuriai jie pasitelkiami. Pirkimo procedūrų metu subtiekėjų kvalifikacija netikrinama.</w:t>
      </w:r>
    </w:p>
    <w:p w14:paraId="09BEB9D0" w14:textId="77777777" w:rsidR="00D35D38" w:rsidRDefault="00D35D38" w:rsidP="006E01F0">
      <w:pPr>
        <w:spacing w:before="240" w:after="120" w:line="240" w:lineRule="auto"/>
        <w:jc w:val="center"/>
        <w:rPr>
          <w:b/>
          <w:szCs w:val="24"/>
        </w:rPr>
      </w:pPr>
      <w:r>
        <w:rPr>
          <w:b/>
          <w:szCs w:val="24"/>
        </w:rPr>
        <w:t>IV.</w:t>
      </w:r>
      <w:r w:rsidR="003D4AAC">
        <w:rPr>
          <w:b/>
          <w:szCs w:val="24"/>
        </w:rPr>
        <w:t xml:space="preserve"> </w:t>
      </w:r>
      <w:r>
        <w:rPr>
          <w:b/>
          <w:szCs w:val="24"/>
        </w:rPr>
        <w:t>ŪKIO SUBJEKTŲ GRUPĖS DALYVAVIMAS PIRKIMO PROCEDŪROSE</w:t>
      </w:r>
    </w:p>
    <w:p w14:paraId="350393C8" w14:textId="3E11795A" w:rsidR="00461160" w:rsidRPr="00461160" w:rsidRDefault="00461160" w:rsidP="006E01F0">
      <w:pPr>
        <w:pStyle w:val="Sraopastraipa"/>
        <w:numPr>
          <w:ilvl w:val="0"/>
          <w:numId w:val="36"/>
        </w:numPr>
        <w:suppressAutoHyphens w:val="0"/>
        <w:spacing w:after="120" w:line="20" w:lineRule="atLeast"/>
        <w:ind w:left="0" w:firstLine="426"/>
        <w:contextualSpacing/>
        <w:jc w:val="both"/>
        <w:rPr>
          <w:rFonts w:cs="Times New Roman"/>
          <w:kern w:val="0"/>
          <w:szCs w:val="24"/>
          <w:lang w:eastAsia="lt-LT"/>
        </w:rPr>
      </w:pPr>
      <w:r w:rsidRPr="00461160">
        <w:rPr>
          <w:rFonts w:cs="Times New Roman"/>
          <w:kern w:val="0"/>
          <w:szCs w:val="24"/>
          <w:lang w:eastAsia="lt-LT"/>
        </w:rPr>
        <w:t>Pasiūlymą gali pateikti ūkio subjektų grupė. Pirkime pasiūlymą teikianti ūkio subjektų grupė, turi pateikti jungtinės veiklos sutarties kopiją. Jungtinės veiklos sutartyje privalo būti nurodyta:</w:t>
      </w:r>
    </w:p>
    <w:p w14:paraId="65493CF1" w14:textId="35859A8F" w:rsidR="00461160" w:rsidRPr="00461160" w:rsidRDefault="00461160" w:rsidP="006E01F0">
      <w:pPr>
        <w:suppressAutoHyphens w:val="0"/>
        <w:spacing w:after="120" w:line="20" w:lineRule="atLeast"/>
        <w:ind w:firstLine="426"/>
        <w:contextualSpacing/>
        <w:jc w:val="both"/>
        <w:rPr>
          <w:rFonts w:cs="Times New Roman"/>
          <w:kern w:val="0"/>
          <w:szCs w:val="24"/>
          <w:lang w:eastAsia="lt-LT"/>
        </w:rPr>
      </w:pPr>
      <w:r>
        <w:rPr>
          <w:rFonts w:cs="Times New Roman"/>
          <w:kern w:val="0"/>
          <w:szCs w:val="24"/>
          <w:lang w:eastAsia="lt-LT"/>
        </w:rPr>
        <w:t>2</w:t>
      </w:r>
      <w:r w:rsidR="00D27750">
        <w:rPr>
          <w:rFonts w:cs="Times New Roman"/>
          <w:kern w:val="0"/>
          <w:szCs w:val="24"/>
          <w:lang w:eastAsia="lt-LT"/>
        </w:rPr>
        <w:t>6</w:t>
      </w:r>
      <w:r>
        <w:rPr>
          <w:rFonts w:cs="Times New Roman"/>
          <w:kern w:val="0"/>
          <w:szCs w:val="24"/>
          <w:lang w:eastAsia="lt-LT"/>
        </w:rPr>
        <w:t>.1.</w:t>
      </w:r>
      <w:r w:rsidRPr="00461160">
        <w:rPr>
          <w:rFonts w:cs="Times New Roman"/>
          <w:kern w:val="0"/>
          <w:szCs w:val="24"/>
          <w:lang w:eastAsia="lt-LT"/>
        </w:rPr>
        <w:t>ūkio subjektų grupės sudėtis ir kiekvieno tiekėjų grupės dalyvio įsipareigojimai vykdant numatomą su perkančiąja organizacija sudaryti sutartį, šių įsipareigojimų vertės dalis, tenkanti kiekvienai sutarties šaliai, įeinanti į bendrą sutarties vertę;</w:t>
      </w:r>
    </w:p>
    <w:p w14:paraId="45B3C8DC" w14:textId="1AAFB858" w:rsidR="00461160" w:rsidRPr="00461160" w:rsidRDefault="00461160" w:rsidP="006E01F0">
      <w:pPr>
        <w:suppressAutoHyphens w:val="0"/>
        <w:spacing w:after="120" w:line="20" w:lineRule="atLeast"/>
        <w:ind w:left="360"/>
        <w:contextualSpacing/>
        <w:jc w:val="both"/>
        <w:rPr>
          <w:rFonts w:cs="Times New Roman"/>
          <w:kern w:val="0"/>
          <w:szCs w:val="24"/>
          <w:lang w:eastAsia="lt-LT"/>
        </w:rPr>
      </w:pPr>
      <w:r>
        <w:rPr>
          <w:rFonts w:cs="Times New Roman"/>
          <w:kern w:val="0"/>
          <w:szCs w:val="24"/>
          <w:lang w:eastAsia="lt-LT"/>
        </w:rPr>
        <w:t>2</w:t>
      </w:r>
      <w:r w:rsidR="00D27750">
        <w:rPr>
          <w:rFonts w:cs="Times New Roman"/>
          <w:kern w:val="0"/>
          <w:szCs w:val="24"/>
          <w:lang w:eastAsia="lt-LT"/>
        </w:rPr>
        <w:t>6</w:t>
      </w:r>
      <w:r>
        <w:rPr>
          <w:rFonts w:cs="Times New Roman"/>
          <w:kern w:val="0"/>
          <w:szCs w:val="24"/>
          <w:lang w:eastAsia="lt-LT"/>
        </w:rPr>
        <w:t xml:space="preserve">.2. </w:t>
      </w:r>
      <w:r w:rsidRPr="00461160">
        <w:rPr>
          <w:rFonts w:cs="Times New Roman"/>
          <w:kern w:val="0"/>
          <w:szCs w:val="24"/>
          <w:lang w:eastAsia="lt-LT"/>
        </w:rPr>
        <w:t>solidari, kiekvieno tiekėjų grupės dalyvio atskirai ir visų kartu, atsakomybė už įsipareigojimų ir prievolių perkančiajai organizacijai nevykdymą (nepriklausomai nuo jų įnašo pagal jungtinės veiklos sutartį);</w:t>
      </w:r>
    </w:p>
    <w:p w14:paraId="1D2D7B90" w14:textId="43236948" w:rsidR="00461160" w:rsidRPr="00461160" w:rsidRDefault="00461160" w:rsidP="006E01F0">
      <w:pPr>
        <w:suppressAutoHyphens w:val="0"/>
        <w:spacing w:after="0" w:line="20" w:lineRule="atLeast"/>
        <w:ind w:left="360"/>
        <w:contextualSpacing/>
        <w:jc w:val="both"/>
        <w:rPr>
          <w:rFonts w:cs="Times New Roman"/>
          <w:kern w:val="0"/>
          <w:szCs w:val="24"/>
          <w:lang w:eastAsia="lt-LT"/>
        </w:rPr>
      </w:pPr>
      <w:r>
        <w:rPr>
          <w:rFonts w:cs="Times New Roman"/>
          <w:bCs/>
          <w:kern w:val="0"/>
          <w:szCs w:val="24"/>
          <w:lang w:eastAsia="lt-LT"/>
        </w:rPr>
        <w:t>2</w:t>
      </w:r>
      <w:r w:rsidR="00D27750">
        <w:rPr>
          <w:rFonts w:cs="Times New Roman"/>
          <w:bCs/>
          <w:kern w:val="0"/>
          <w:szCs w:val="24"/>
          <w:lang w:eastAsia="lt-LT"/>
        </w:rPr>
        <w:t>6</w:t>
      </w:r>
      <w:r>
        <w:rPr>
          <w:rFonts w:cs="Times New Roman"/>
          <w:bCs/>
          <w:kern w:val="0"/>
          <w:szCs w:val="24"/>
          <w:lang w:eastAsia="lt-LT"/>
        </w:rPr>
        <w:t xml:space="preserve">.3. </w:t>
      </w:r>
      <w:r w:rsidRPr="00461160">
        <w:rPr>
          <w:rFonts w:cs="Times New Roman"/>
          <w:bCs/>
          <w:kern w:val="0"/>
          <w:szCs w:val="24"/>
          <w:lang w:eastAsia="lt-LT"/>
        </w:rPr>
        <w:t>kuris šios sutarties dalyvis yra įgaliojamas ūkio subjektų grupės vardu teikti pasiūlymą, o laimėjus pirkimą, – pasirašyti sutartį su perkančiąja organizacija, teikti sąskaitas-faktūras atsiskaitymams (mokėjimai bus atliekami tik vienam iš jungtinės veiklos sutarties dalyvių), pasirašyti su sutarties vykdymu susijusius dokumentus (įgaliotas dalyvis) ir kt</w:t>
      </w:r>
      <w:r w:rsidRPr="00461160">
        <w:rPr>
          <w:rFonts w:cs="Times New Roman"/>
          <w:kern w:val="0"/>
          <w:szCs w:val="24"/>
          <w:lang w:eastAsia="lt-LT"/>
        </w:rPr>
        <w:t>.</w:t>
      </w:r>
    </w:p>
    <w:p w14:paraId="74E9FC68" w14:textId="2955F8E7" w:rsidR="00461160" w:rsidRPr="00461160" w:rsidRDefault="00461160" w:rsidP="006E01F0">
      <w:pPr>
        <w:tabs>
          <w:tab w:val="left" w:pos="709"/>
        </w:tabs>
        <w:suppressAutoHyphens w:val="0"/>
        <w:spacing w:after="0" w:line="240" w:lineRule="auto"/>
        <w:ind w:left="360"/>
        <w:contextualSpacing/>
        <w:jc w:val="both"/>
        <w:rPr>
          <w:rFonts w:cs="Times New Roman"/>
          <w:kern w:val="0"/>
          <w:szCs w:val="24"/>
          <w:lang w:eastAsia="en-US"/>
        </w:rPr>
      </w:pPr>
      <w:r>
        <w:rPr>
          <w:rFonts w:cs="Times New Roman"/>
          <w:kern w:val="0"/>
          <w:szCs w:val="24"/>
          <w:lang w:eastAsia="en-US"/>
        </w:rPr>
        <w:t>2</w:t>
      </w:r>
      <w:r w:rsidR="00D27750">
        <w:rPr>
          <w:rFonts w:cs="Times New Roman"/>
          <w:kern w:val="0"/>
          <w:szCs w:val="24"/>
          <w:lang w:eastAsia="en-US"/>
        </w:rPr>
        <w:t>6</w:t>
      </w:r>
      <w:r>
        <w:rPr>
          <w:rFonts w:cs="Times New Roman"/>
          <w:kern w:val="0"/>
          <w:szCs w:val="24"/>
          <w:lang w:eastAsia="en-US"/>
        </w:rPr>
        <w:t xml:space="preserve">.4. </w:t>
      </w:r>
      <w:r w:rsidRPr="00461160">
        <w:rPr>
          <w:rFonts w:cs="Times New Roman"/>
          <w:kern w:val="0"/>
          <w:szCs w:val="24"/>
          <w:lang w:eastAsia="en-US"/>
        </w:rPr>
        <w:t xml:space="preserve">Perkančioji </w:t>
      </w:r>
      <w:r w:rsidRPr="00461160">
        <w:rPr>
          <w:rFonts w:cs="Times New Roman"/>
          <w:color w:val="000000"/>
          <w:kern w:val="0"/>
          <w:szCs w:val="24"/>
          <w:lang w:eastAsia="en-US"/>
        </w:rPr>
        <w:t xml:space="preserve">organizacija nereikalauja, kad </w:t>
      </w:r>
      <w:r w:rsidRPr="00461160">
        <w:rPr>
          <w:rFonts w:cs="Times New Roman"/>
          <w:bCs/>
          <w:kern w:val="0"/>
          <w:szCs w:val="24"/>
          <w:lang w:eastAsia="lt-LT"/>
        </w:rPr>
        <w:t>ūkio subjektų grupės</w:t>
      </w:r>
      <w:r w:rsidRPr="00461160">
        <w:rPr>
          <w:rFonts w:cs="Times New Roman"/>
          <w:color w:val="000000"/>
          <w:kern w:val="0"/>
          <w:szCs w:val="24"/>
          <w:lang w:eastAsia="en-US"/>
        </w:rPr>
        <w:t xml:space="preserve"> pateiktą pasiūlymą pripažinus laimėjusiu ir pasiūlius sudaryti sutartį, ši </w:t>
      </w:r>
      <w:r w:rsidRPr="00461160">
        <w:rPr>
          <w:rFonts w:cs="Times New Roman"/>
          <w:bCs/>
          <w:kern w:val="0"/>
          <w:szCs w:val="24"/>
          <w:lang w:eastAsia="lt-LT"/>
        </w:rPr>
        <w:t>ūkio subjektų</w:t>
      </w:r>
      <w:r w:rsidRPr="00461160">
        <w:rPr>
          <w:rFonts w:cs="Times New Roman"/>
          <w:color w:val="000000"/>
          <w:kern w:val="0"/>
          <w:szCs w:val="24"/>
          <w:lang w:eastAsia="en-US"/>
        </w:rPr>
        <w:t xml:space="preserve"> grupė įgytų tam tikrą teisinę formą. </w:t>
      </w:r>
    </w:p>
    <w:p w14:paraId="4597BE8B" w14:textId="77777777" w:rsidR="00D35D38" w:rsidRDefault="00D35D38" w:rsidP="006E01F0">
      <w:pPr>
        <w:spacing w:before="240" w:after="120" w:line="240" w:lineRule="auto"/>
        <w:jc w:val="center"/>
        <w:rPr>
          <w:b/>
          <w:szCs w:val="24"/>
        </w:rPr>
      </w:pPr>
      <w:r>
        <w:rPr>
          <w:b/>
          <w:szCs w:val="24"/>
        </w:rPr>
        <w:t>V.</w:t>
      </w:r>
      <w:r w:rsidR="003D4AAC">
        <w:rPr>
          <w:b/>
          <w:szCs w:val="24"/>
        </w:rPr>
        <w:t xml:space="preserve"> </w:t>
      </w:r>
      <w:r>
        <w:rPr>
          <w:b/>
          <w:szCs w:val="24"/>
        </w:rPr>
        <w:t>PASIŪLYMŲ RENGIMAS, PATEIKIMAS, KEITIMAS</w:t>
      </w:r>
    </w:p>
    <w:p w14:paraId="6975A19A" w14:textId="20BE76A5" w:rsidR="00D35D38" w:rsidRPr="00D27750" w:rsidRDefault="00D35D38" w:rsidP="006E01F0">
      <w:pPr>
        <w:pStyle w:val="Sraopastraipa"/>
        <w:numPr>
          <w:ilvl w:val="0"/>
          <w:numId w:val="36"/>
        </w:numPr>
        <w:tabs>
          <w:tab w:val="left" w:pos="426"/>
          <w:tab w:val="left" w:pos="993"/>
        </w:tabs>
        <w:spacing w:after="0" w:line="240" w:lineRule="auto"/>
        <w:jc w:val="both"/>
        <w:rPr>
          <w:szCs w:val="24"/>
        </w:rPr>
      </w:pPr>
      <w:r w:rsidRPr="00D27750">
        <w:rPr>
          <w:szCs w:val="24"/>
        </w:rPr>
        <w:t>Pateikdamas pasiūlymą, tiekėjas sutinka su šiomis konkurso sąlygomis ir patvirtina, kad jo pasiūlyme pateikta informacija yra teisinga ir apima viską, ko reikia tinkamam pirkimo sutarties įvykdymui.</w:t>
      </w:r>
    </w:p>
    <w:p w14:paraId="60C5793E" w14:textId="15D2405F" w:rsidR="005F5B53" w:rsidRPr="0026720D" w:rsidRDefault="00D35D38" w:rsidP="002C3619">
      <w:pPr>
        <w:pStyle w:val="Sraopastraipa"/>
        <w:numPr>
          <w:ilvl w:val="0"/>
          <w:numId w:val="36"/>
        </w:numPr>
        <w:tabs>
          <w:tab w:val="left" w:pos="426"/>
          <w:tab w:val="left" w:pos="993"/>
        </w:tabs>
        <w:spacing w:after="0" w:line="240" w:lineRule="auto"/>
        <w:jc w:val="both"/>
        <w:rPr>
          <w:szCs w:val="24"/>
        </w:rPr>
      </w:pPr>
      <w:r>
        <w:rPr>
          <w:szCs w:val="24"/>
        </w:rPr>
        <w:t xml:space="preserve">Pasiūlymas, įskaitant pasiūlymo galiojimo užtikrinimo dokumentą, turi būti pateikiamas tik elektroninėmis priemonėmis, naudojant CVP IS, pasiekiamoje adresu </w:t>
      </w:r>
      <w:hyperlink r:id="rId24" w:history="1">
        <w:r w:rsidR="002C3619" w:rsidRPr="00F45C78">
          <w:rPr>
            <w:rStyle w:val="Hipersaitas"/>
            <w:szCs w:val="24"/>
          </w:rPr>
          <w:t>https://viesiejipirkimai.lt/epps/home.do</w:t>
        </w:r>
      </w:hyperlink>
      <w:r w:rsidR="002C3619">
        <w:rPr>
          <w:szCs w:val="24"/>
        </w:rPr>
        <w:t xml:space="preserve"> </w:t>
      </w:r>
    </w:p>
    <w:p w14:paraId="12C939BC" w14:textId="77777777" w:rsidR="005F5B53" w:rsidRPr="0026720D" w:rsidRDefault="0044143E" w:rsidP="006E01F0">
      <w:pPr>
        <w:pStyle w:val="Sraopastraipa"/>
        <w:numPr>
          <w:ilvl w:val="0"/>
          <w:numId w:val="36"/>
        </w:numPr>
        <w:tabs>
          <w:tab w:val="left" w:pos="426"/>
          <w:tab w:val="left" w:pos="993"/>
        </w:tabs>
        <w:spacing w:after="0" w:line="240" w:lineRule="auto"/>
        <w:ind w:left="0" w:firstLine="567"/>
        <w:jc w:val="both"/>
        <w:rPr>
          <w:szCs w:val="24"/>
        </w:rPr>
      </w:pPr>
      <w:r w:rsidRPr="0044143E">
        <w:rPr>
          <w:szCs w:val="24"/>
        </w:rPr>
        <w:t>Pasiūlymai, pateikti popierinėje formoje, arba ne perkančiosios organizacijos nurodytomis elektroninėmis priemonėmis, bus atmesti kaip neatitinkantys pirkimo dokumentų reikalavimų</w:t>
      </w:r>
      <w:r>
        <w:rPr>
          <w:szCs w:val="24"/>
        </w:rPr>
        <w:t>, ir nenagrinėjami</w:t>
      </w:r>
      <w:r w:rsidR="00D35D38">
        <w:rPr>
          <w:szCs w:val="24"/>
        </w:rPr>
        <w:t>.</w:t>
      </w:r>
    </w:p>
    <w:p w14:paraId="4CB89E96" w14:textId="294F9EE8" w:rsidR="007B7DEE" w:rsidRPr="0026720D" w:rsidRDefault="00D35D38" w:rsidP="002C3619">
      <w:pPr>
        <w:pStyle w:val="Sraopastraipa"/>
        <w:numPr>
          <w:ilvl w:val="0"/>
          <w:numId w:val="36"/>
        </w:numPr>
        <w:tabs>
          <w:tab w:val="left" w:pos="426"/>
          <w:tab w:val="left" w:pos="993"/>
        </w:tabs>
        <w:spacing w:after="0" w:line="240" w:lineRule="auto"/>
        <w:jc w:val="both"/>
        <w:rPr>
          <w:szCs w:val="24"/>
        </w:rPr>
      </w:pPr>
      <w:r>
        <w:rPr>
          <w:szCs w:val="24"/>
        </w:rPr>
        <w:lastRenderedPageBreak/>
        <w:t xml:space="preserve">Pasiūlymus gali teikti tik CVP IS registruoti tiekėjai (nemokama registracija adresu </w:t>
      </w:r>
      <w:hyperlink r:id="rId25" w:history="1">
        <w:r w:rsidR="002C3619" w:rsidRPr="00F45C78">
          <w:rPr>
            <w:rStyle w:val="Hipersaitas"/>
            <w:szCs w:val="24"/>
          </w:rPr>
          <w:t>https://viesiejipirkimai.lt/epps/home.do</w:t>
        </w:r>
      </w:hyperlink>
      <w:r w:rsidR="002C3619">
        <w:rPr>
          <w:szCs w:val="24"/>
        </w:rPr>
        <w:t xml:space="preserve"> </w:t>
      </w:r>
    </w:p>
    <w:p w14:paraId="61A8D0A8" w14:textId="77777777" w:rsidR="007B7DEE" w:rsidRPr="0026720D" w:rsidRDefault="00D35D38" w:rsidP="006E01F0">
      <w:pPr>
        <w:pStyle w:val="Sraopastraipa"/>
        <w:numPr>
          <w:ilvl w:val="0"/>
          <w:numId w:val="36"/>
        </w:numPr>
        <w:tabs>
          <w:tab w:val="left" w:pos="426"/>
          <w:tab w:val="left" w:pos="993"/>
        </w:tabs>
        <w:spacing w:after="0" w:line="240" w:lineRule="auto"/>
        <w:ind w:left="0" w:firstLine="567"/>
        <w:jc w:val="both"/>
        <w:rPr>
          <w:szCs w:val="24"/>
        </w:rPr>
      </w:pPr>
      <w:r w:rsidRPr="00826DC8">
        <w:rPr>
          <w:b/>
          <w:szCs w:val="24"/>
        </w:rPr>
        <w:t xml:space="preserve">Pasiūlymas </w:t>
      </w:r>
      <w:r w:rsidR="00604399" w:rsidRPr="00826DC8">
        <w:rPr>
          <w:b/>
          <w:szCs w:val="24"/>
        </w:rPr>
        <w:t xml:space="preserve">(Pasiūlymo forma) </w:t>
      </w:r>
      <w:r w:rsidRPr="00826DC8">
        <w:rPr>
          <w:b/>
          <w:szCs w:val="24"/>
        </w:rPr>
        <w:t>privalo būti pasirašytas saugiu elektroniniu parašu</w:t>
      </w:r>
      <w:r w:rsidRPr="0026720D">
        <w:rPr>
          <w:szCs w:val="24"/>
        </w:rPr>
        <w:t>, atitinkančiu Lietuvos Respublikos elektroninio parašo įstatymo nustatytus reikalavimus</w:t>
      </w:r>
      <w:r w:rsidR="007A6B25" w:rsidRPr="0026720D">
        <w:rPr>
          <w:szCs w:val="24"/>
        </w:rPr>
        <w:t>, su galiojančiu parašo sertifikatu</w:t>
      </w:r>
      <w:r w:rsidRPr="0026720D">
        <w:rPr>
          <w:szCs w:val="24"/>
        </w:rPr>
        <w:t>.</w:t>
      </w:r>
    </w:p>
    <w:p w14:paraId="2459BA03" w14:textId="77777777" w:rsidR="007B7DEE" w:rsidRPr="00826DC8" w:rsidRDefault="00D35D38" w:rsidP="006E01F0">
      <w:pPr>
        <w:pStyle w:val="Sraopastraipa"/>
        <w:numPr>
          <w:ilvl w:val="0"/>
          <w:numId w:val="36"/>
        </w:numPr>
        <w:tabs>
          <w:tab w:val="left" w:pos="426"/>
          <w:tab w:val="left" w:pos="993"/>
        </w:tabs>
        <w:spacing w:after="0" w:line="240" w:lineRule="auto"/>
        <w:ind w:left="0" w:firstLine="567"/>
        <w:jc w:val="both"/>
        <w:rPr>
          <w:b/>
          <w:szCs w:val="24"/>
        </w:rPr>
      </w:pPr>
      <w:r w:rsidRPr="00826DC8">
        <w:rPr>
          <w:b/>
          <w:szCs w:val="24"/>
        </w:rPr>
        <w:t>Jeigu pasiūlymą pasirašo ne tiekėjo vadovas, turi būti pateiktas tiekėjo vadovo įgaliojimas pasiūlymą pasirašančiam asmeniui.</w:t>
      </w:r>
    </w:p>
    <w:p w14:paraId="2141DE08" w14:textId="77777777" w:rsidR="00D35D38" w:rsidRPr="0026720D" w:rsidRDefault="00D35D38" w:rsidP="006E01F0">
      <w:pPr>
        <w:pStyle w:val="Sraopastraipa"/>
        <w:numPr>
          <w:ilvl w:val="0"/>
          <w:numId w:val="36"/>
        </w:numPr>
        <w:tabs>
          <w:tab w:val="left" w:pos="426"/>
          <w:tab w:val="left" w:pos="993"/>
        </w:tabs>
        <w:spacing w:after="0" w:line="240" w:lineRule="auto"/>
        <w:ind w:left="0" w:firstLine="567"/>
        <w:jc w:val="both"/>
        <w:rPr>
          <w:szCs w:val="24"/>
        </w:rPr>
      </w:pPr>
      <w:r w:rsidRPr="0026720D">
        <w:rPr>
          <w:szCs w:val="24"/>
        </w:rPr>
        <w:t xml:space="preserve">Visi pasiūlyme pateikiami dokumentai turi būti pateikti elektronine forma, t. y. tiesiogiai suformuoti elektroninėmis priemonėmis (pvz., </w:t>
      </w:r>
      <w:r w:rsidR="005C1EE9" w:rsidRPr="0026720D">
        <w:rPr>
          <w:szCs w:val="24"/>
        </w:rPr>
        <w:t>EBVPD</w:t>
      </w:r>
      <w:r w:rsidRPr="0026720D">
        <w:rPr>
          <w:szCs w:val="24"/>
        </w:rPr>
        <w:t xml:space="preserve"> ir pan.) arba pateikiant </w:t>
      </w:r>
      <w:r>
        <w:rPr>
          <w:szCs w:val="24"/>
        </w:rPr>
        <w:t>skaitmenines dokumentų kopijas</w:t>
      </w:r>
      <w:r w:rsidRPr="0026720D">
        <w:rPr>
          <w:szCs w:val="24"/>
        </w:rPr>
        <w:t>. Pateikiami dokumentai ar skaitmeninės dokumentų kopijos turi būti prieinami naudojant nediskriminuojančius, visuotinai prieinamus duomenų failų formatus (pvz., pdf, jpg, doc ir kt.).</w:t>
      </w:r>
    </w:p>
    <w:p w14:paraId="76EFA3AF" w14:textId="77777777" w:rsidR="00D35D38" w:rsidRDefault="00D35D38" w:rsidP="006E01F0">
      <w:pPr>
        <w:pStyle w:val="Sraopastraipa"/>
        <w:numPr>
          <w:ilvl w:val="0"/>
          <w:numId w:val="36"/>
        </w:numPr>
        <w:tabs>
          <w:tab w:val="left" w:pos="426"/>
          <w:tab w:val="left" w:pos="993"/>
        </w:tabs>
        <w:spacing w:after="0" w:line="240" w:lineRule="auto"/>
        <w:ind w:left="0" w:firstLine="567"/>
        <w:jc w:val="both"/>
        <w:rPr>
          <w:szCs w:val="24"/>
        </w:rPr>
      </w:pPr>
      <w:r>
        <w:rPr>
          <w:szCs w:val="24"/>
        </w:rPr>
        <w:t>Tiekėjo pasiūlymas bei kita korespondencija pateikiama lietuvių kalba. Jei atitinkami dokumentai yra išduoti kita kalba, turi būti pateiktas tinkamai patvirtintas vertimas į lietuvių kalbą. Vertimas turi būti patvirtintas vertėjo parašu ir vertimo biuro antspaudu.</w:t>
      </w:r>
    </w:p>
    <w:p w14:paraId="6267550D" w14:textId="77777777" w:rsidR="00D35D38" w:rsidRPr="0026720D" w:rsidRDefault="00D35D38" w:rsidP="006E01F0">
      <w:pPr>
        <w:pStyle w:val="Sraopastraipa"/>
        <w:numPr>
          <w:ilvl w:val="0"/>
          <w:numId w:val="36"/>
        </w:numPr>
        <w:tabs>
          <w:tab w:val="left" w:pos="426"/>
          <w:tab w:val="left" w:pos="993"/>
        </w:tabs>
        <w:spacing w:after="0" w:line="240" w:lineRule="auto"/>
        <w:ind w:left="0" w:firstLine="567"/>
        <w:jc w:val="both"/>
        <w:rPr>
          <w:szCs w:val="24"/>
        </w:rPr>
      </w:pPr>
      <w:r w:rsidRPr="0026720D">
        <w:rPr>
          <w:szCs w:val="24"/>
        </w:rPr>
        <w:t>Tiekėjas savo pasiūlymą privalo parengti CVP IS pasiūlymo lango eilutėje „Prisegti dokumentai“ pateikdamas užpildytą pasiūlymo formą ir reikalaujamus dokumentus.</w:t>
      </w:r>
    </w:p>
    <w:p w14:paraId="3136C3E4" w14:textId="77777777" w:rsidR="00D35D38" w:rsidRPr="0026720D" w:rsidRDefault="00D35D38" w:rsidP="006E01F0">
      <w:pPr>
        <w:pStyle w:val="Sraopastraipa"/>
        <w:numPr>
          <w:ilvl w:val="0"/>
          <w:numId w:val="36"/>
        </w:numPr>
        <w:tabs>
          <w:tab w:val="left" w:pos="426"/>
          <w:tab w:val="left" w:pos="993"/>
        </w:tabs>
        <w:spacing w:after="0" w:line="240" w:lineRule="auto"/>
        <w:ind w:left="0" w:firstLine="567"/>
        <w:jc w:val="both"/>
        <w:rPr>
          <w:szCs w:val="24"/>
        </w:rPr>
      </w:pPr>
      <w:r w:rsidRPr="0026720D">
        <w:rPr>
          <w:szCs w:val="24"/>
        </w:rPr>
        <w:t>Pasiūlymą sudaro tiekėjo pateiktų duomenų, dokumentų elektroninėje formoje ir atsakymų CVP IS priemonėmis, visuma (perkančioji organizacija pasilieka sau teisę pareikalauti dokumentų originalų).</w:t>
      </w:r>
    </w:p>
    <w:p w14:paraId="1D05D873" w14:textId="77777777" w:rsidR="00D35D38" w:rsidRDefault="00D35D38" w:rsidP="006E01F0">
      <w:pPr>
        <w:pStyle w:val="Sraopastraipa"/>
        <w:numPr>
          <w:ilvl w:val="0"/>
          <w:numId w:val="36"/>
        </w:numPr>
        <w:tabs>
          <w:tab w:val="left" w:pos="426"/>
          <w:tab w:val="left" w:pos="993"/>
        </w:tabs>
        <w:spacing w:after="0" w:line="240" w:lineRule="auto"/>
        <w:ind w:left="0" w:firstLine="567"/>
        <w:jc w:val="both"/>
        <w:rPr>
          <w:bCs/>
          <w:szCs w:val="24"/>
        </w:rPr>
      </w:pPr>
      <w:r w:rsidRPr="0026720D">
        <w:rPr>
          <w:szCs w:val="24"/>
        </w:rPr>
        <w:t>CVP IS pasiūlymo</w:t>
      </w:r>
      <w:r>
        <w:rPr>
          <w:bCs/>
          <w:szCs w:val="24"/>
        </w:rPr>
        <w:t xml:space="preserve"> lango eilutėje „Prisegti dokumentai“ turi būti pateikti šie reikalaujami dokumentai:</w:t>
      </w:r>
    </w:p>
    <w:p w14:paraId="044D665C" w14:textId="77777777" w:rsidR="00D35D38" w:rsidRDefault="00D35D38" w:rsidP="006E01F0">
      <w:pPr>
        <w:pStyle w:val="Sraopastraipa"/>
        <w:numPr>
          <w:ilvl w:val="1"/>
          <w:numId w:val="36"/>
        </w:numPr>
        <w:tabs>
          <w:tab w:val="left" w:pos="426"/>
          <w:tab w:val="left" w:pos="993"/>
        </w:tabs>
        <w:spacing w:after="0" w:line="240" w:lineRule="auto"/>
        <w:ind w:left="0" w:firstLine="567"/>
        <w:jc w:val="both"/>
        <w:rPr>
          <w:bCs/>
          <w:szCs w:val="24"/>
        </w:rPr>
      </w:pPr>
      <w:r w:rsidRPr="008207B1">
        <w:rPr>
          <w:bCs/>
          <w:szCs w:val="24"/>
        </w:rPr>
        <w:t>užpildyta</w:t>
      </w:r>
      <w:r>
        <w:rPr>
          <w:bCs/>
          <w:szCs w:val="24"/>
        </w:rPr>
        <w:t xml:space="preserve"> </w:t>
      </w:r>
      <w:r w:rsidRPr="001E5B5F">
        <w:rPr>
          <w:szCs w:val="24"/>
        </w:rPr>
        <w:t>Pasiūlymo</w:t>
      </w:r>
      <w:r>
        <w:rPr>
          <w:bCs/>
          <w:szCs w:val="24"/>
        </w:rPr>
        <w:t xml:space="preserve"> forma pagal šių konkurso sąlygų 1 priedą;</w:t>
      </w:r>
    </w:p>
    <w:p w14:paraId="285C7BD7" w14:textId="77777777" w:rsidR="00D35D38" w:rsidRPr="00070A42" w:rsidRDefault="005C1EE9" w:rsidP="006E01F0">
      <w:pPr>
        <w:pStyle w:val="Sraopastraipa"/>
        <w:numPr>
          <w:ilvl w:val="1"/>
          <w:numId w:val="36"/>
        </w:numPr>
        <w:tabs>
          <w:tab w:val="left" w:pos="426"/>
          <w:tab w:val="left" w:pos="993"/>
        </w:tabs>
        <w:spacing w:after="0" w:line="240" w:lineRule="auto"/>
        <w:ind w:left="0" w:firstLine="567"/>
        <w:jc w:val="both"/>
        <w:rPr>
          <w:szCs w:val="24"/>
        </w:rPr>
      </w:pPr>
      <w:r w:rsidRPr="001E5B5F">
        <w:rPr>
          <w:szCs w:val="24"/>
        </w:rPr>
        <w:t>p</w:t>
      </w:r>
      <w:r w:rsidR="00D35D38" w:rsidRPr="001E5B5F">
        <w:rPr>
          <w:szCs w:val="24"/>
        </w:rPr>
        <w:t>avienio</w:t>
      </w:r>
      <w:r w:rsidR="00D35D38" w:rsidRPr="00070A42">
        <w:rPr>
          <w:bCs/>
          <w:szCs w:val="24"/>
        </w:rPr>
        <w:t xml:space="preserve"> tiekėjo, kiekvieno ūkio subjektų grupės nario, kiekvieno numatyto subrangovo </w:t>
      </w:r>
      <w:r w:rsidRPr="00070A42">
        <w:rPr>
          <w:bCs/>
          <w:szCs w:val="24"/>
        </w:rPr>
        <w:t>užpildytas EBVPD</w:t>
      </w:r>
      <w:r w:rsidR="00F712A6" w:rsidRPr="00070A42">
        <w:rPr>
          <w:bCs/>
          <w:szCs w:val="24"/>
        </w:rPr>
        <w:t>,</w:t>
      </w:r>
      <w:r w:rsidRPr="00070A42">
        <w:rPr>
          <w:bCs/>
          <w:szCs w:val="24"/>
        </w:rPr>
        <w:t xml:space="preserve"> </w:t>
      </w:r>
      <w:r w:rsidR="00D35D38" w:rsidRPr="00070A42">
        <w:rPr>
          <w:szCs w:val="24"/>
        </w:rPr>
        <w:t>parengt</w:t>
      </w:r>
      <w:r w:rsidRPr="00070A42">
        <w:rPr>
          <w:szCs w:val="24"/>
        </w:rPr>
        <w:t>as</w:t>
      </w:r>
      <w:r w:rsidR="00D35D38" w:rsidRPr="00070A42">
        <w:rPr>
          <w:szCs w:val="24"/>
        </w:rPr>
        <w:t xml:space="preserve"> pagal šių konkurso sąlygų 3 priede pateiktą formą;</w:t>
      </w:r>
    </w:p>
    <w:p w14:paraId="7F07A538" w14:textId="77777777" w:rsidR="00D35D38" w:rsidRDefault="00D35D38" w:rsidP="006E01F0">
      <w:pPr>
        <w:pStyle w:val="Sraopastraipa"/>
        <w:numPr>
          <w:ilvl w:val="1"/>
          <w:numId w:val="36"/>
        </w:numPr>
        <w:tabs>
          <w:tab w:val="left" w:pos="426"/>
          <w:tab w:val="left" w:pos="993"/>
        </w:tabs>
        <w:spacing w:after="0" w:line="240" w:lineRule="auto"/>
        <w:ind w:left="0" w:firstLine="567"/>
        <w:jc w:val="both"/>
        <w:rPr>
          <w:szCs w:val="24"/>
        </w:rPr>
      </w:pPr>
      <w:r>
        <w:rPr>
          <w:szCs w:val="24"/>
        </w:rPr>
        <w:t>jungtinės veiklos sutarties kopija (kai pasiūlymą teikia ūkio subjektų grupė);</w:t>
      </w:r>
    </w:p>
    <w:p w14:paraId="635A456F" w14:textId="77777777" w:rsidR="007B080F" w:rsidRPr="007B080F" w:rsidRDefault="007B080F" w:rsidP="006E01F0">
      <w:pPr>
        <w:pStyle w:val="Sraopastraipa"/>
        <w:numPr>
          <w:ilvl w:val="1"/>
          <w:numId w:val="36"/>
        </w:numPr>
        <w:tabs>
          <w:tab w:val="left" w:pos="426"/>
          <w:tab w:val="left" w:pos="993"/>
        </w:tabs>
        <w:spacing w:after="0" w:line="240" w:lineRule="auto"/>
        <w:ind w:left="0" w:firstLine="567"/>
        <w:jc w:val="both"/>
        <w:rPr>
          <w:szCs w:val="24"/>
        </w:rPr>
      </w:pPr>
      <w:r w:rsidRPr="007B080F">
        <w:rPr>
          <w:szCs w:val="24"/>
        </w:rPr>
        <w:t>sutartys ar preliminarūs susitarimai su nurodytais subrangovais, kad jų pajėgumai tiekėjui bus prieinami pirkimo sutarčiai įvykdyti;</w:t>
      </w:r>
    </w:p>
    <w:p w14:paraId="1926A957" w14:textId="77777777" w:rsidR="00D35D38" w:rsidRDefault="00D35D38" w:rsidP="006E01F0">
      <w:pPr>
        <w:pStyle w:val="Sraopastraipa"/>
        <w:numPr>
          <w:ilvl w:val="1"/>
          <w:numId w:val="36"/>
        </w:numPr>
        <w:tabs>
          <w:tab w:val="left" w:pos="426"/>
          <w:tab w:val="left" w:pos="993"/>
        </w:tabs>
        <w:spacing w:after="0" w:line="240" w:lineRule="auto"/>
        <w:ind w:left="0" w:firstLine="567"/>
        <w:jc w:val="both"/>
        <w:rPr>
          <w:szCs w:val="24"/>
        </w:rPr>
      </w:pPr>
      <w:r>
        <w:rPr>
          <w:szCs w:val="24"/>
        </w:rPr>
        <w:t>įgaliojimas pasirašyti pasiūlymą (jei taikoma);</w:t>
      </w:r>
    </w:p>
    <w:p w14:paraId="64E00961" w14:textId="77777777" w:rsidR="00DE382F" w:rsidRPr="00DE382F" w:rsidRDefault="00DE382F" w:rsidP="006E01F0">
      <w:pPr>
        <w:pStyle w:val="Sraopastraipa"/>
        <w:numPr>
          <w:ilvl w:val="0"/>
          <w:numId w:val="36"/>
        </w:numPr>
        <w:spacing w:after="0" w:line="240" w:lineRule="auto"/>
        <w:ind w:left="0" w:firstLine="709"/>
        <w:jc w:val="both"/>
        <w:rPr>
          <w:szCs w:val="24"/>
        </w:rPr>
      </w:pPr>
      <w:r w:rsidRPr="00DE382F">
        <w:rPr>
          <w:szCs w:val="24"/>
        </w:rPr>
        <w:t xml:space="preserve">Tiekėjui, teikiančiam pasiūlymą savarankiškai ar kaip tiekėjų grupės nariui, nedraudžiama būti kito tiekėjo subtiekėju ar ūkio subjektu, kurio pajėgumais remiamasi kitas tiekėjas, tame pačiame pirkime. </w:t>
      </w:r>
    </w:p>
    <w:p w14:paraId="0BE17BA1" w14:textId="77777777" w:rsidR="00D35D38" w:rsidRPr="001E5B5F" w:rsidRDefault="00D35D38" w:rsidP="006E01F0">
      <w:pPr>
        <w:pStyle w:val="Sraopastraipa"/>
        <w:numPr>
          <w:ilvl w:val="0"/>
          <w:numId w:val="36"/>
        </w:numPr>
        <w:tabs>
          <w:tab w:val="left" w:pos="426"/>
          <w:tab w:val="left" w:pos="993"/>
        </w:tabs>
        <w:spacing w:after="0" w:line="240" w:lineRule="auto"/>
        <w:ind w:left="0" w:firstLine="567"/>
        <w:jc w:val="both"/>
        <w:rPr>
          <w:szCs w:val="24"/>
        </w:rPr>
      </w:pPr>
      <w:r w:rsidRPr="001E5B5F">
        <w:rPr>
          <w:szCs w:val="24"/>
        </w:rPr>
        <w:t>Tiekėjas, pateikdamas pasiūlymą, turi siūlyti visą pirkimo dokumentuose nurodytą pirkimo objekto apimtį.</w:t>
      </w:r>
    </w:p>
    <w:p w14:paraId="64508A4E" w14:textId="77777777" w:rsidR="00D35D38" w:rsidRPr="001E5B5F" w:rsidRDefault="00D35D38" w:rsidP="006E01F0">
      <w:pPr>
        <w:pStyle w:val="Sraopastraipa"/>
        <w:numPr>
          <w:ilvl w:val="0"/>
          <w:numId w:val="36"/>
        </w:numPr>
        <w:tabs>
          <w:tab w:val="left" w:pos="426"/>
          <w:tab w:val="left" w:pos="993"/>
        </w:tabs>
        <w:spacing w:after="0" w:line="240" w:lineRule="auto"/>
        <w:ind w:left="0" w:firstLine="567"/>
        <w:jc w:val="both"/>
        <w:rPr>
          <w:szCs w:val="24"/>
        </w:rPr>
      </w:pPr>
      <w:r w:rsidRPr="001E5B5F">
        <w:rPr>
          <w:szCs w:val="24"/>
        </w:rPr>
        <w:t xml:space="preserve">Tiekėjams nėra leidžiama pateikti alternatyvių pasiūlymų. Tiekėjui pateikus alternatyvų pasiūlymą, </w:t>
      </w:r>
      <w:r>
        <w:rPr>
          <w:szCs w:val="24"/>
        </w:rPr>
        <w:t>jo pasiūlymas ir alternatyvus pasiūlymas (alternatyvūs pasiūlymai) bus atmesti</w:t>
      </w:r>
      <w:r w:rsidRPr="001E5B5F">
        <w:rPr>
          <w:szCs w:val="24"/>
        </w:rPr>
        <w:t>.</w:t>
      </w:r>
    </w:p>
    <w:p w14:paraId="00D6C2BC" w14:textId="77777777" w:rsidR="00D35D38" w:rsidRDefault="00D35D38" w:rsidP="006E01F0">
      <w:pPr>
        <w:pStyle w:val="Sraopastraipa"/>
        <w:numPr>
          <w:ilvl w:val="0"/>
          <w:numId w:val="36"/>
        </w:numPr>
        <w:tabs>
          <w:tab w:val="left" w:pos="426"/>
          <w:tab w:val="left" w:pos="993"/>
        </w:tabs>
        <w:spacing w:after="0" w:line="240" w:lineRule="auto"/>
        <w:ind w:left="0" w:firstLine="567"/>
        <w:jc w:val="both"/>
        <w:rPr>
          <w:szCs w:val="24"/>
        </w:rPr>
      </w:pPr>
      <w:r w:rsidRPr="00007542">
        <w:rPr>
          <w:b/>
          <w:szCs w:val="24"/>
        </w:rPr>
        <w:t xml:space="preserve">Pasiūlymas turi būti pateiktas </w:t>
      </w:r>
      <w:r w:rsidR="00007542" w:rsidRPr="00007542">
        <w:rPr>
          <w:b/>
          <w:szCs w:val="24"/>
        </w:rPr>
        <w:t>skelbime apie pirkimą nurodytu laiku,</w:t>
      </w:r>
      <w:r w:rsidR="00007542">
        <w:rPr>
          <w:szCs w:val="24"/>
        </w:rPr>
        <w:t xml:space="preserve"> </w:t>
      </w:r>
      <w:r>
        <w:rPr>
          <w:szCs w:val="24"/>
        </w:rPr>
        <w:t xml:space="preserve"> tik elektroninėmis priemonėmis, naudojant CVP IS. Tiekėjui CVP IS susirašinėjimo priemonėmis paprašius, perkančioji organizacija CVP IS susirašinėjimo priemonėmis patvirtina, kad tiekėjo pasiūlymas yra gautas ir nurodo gavimo dieną, valandą ir minutę.</w:t>
      </w:r>
    </w:p>
    <w:p w14:paraId="49F94518" w14:textId="77777777" w:rsidR="00D35D38" w:rsidRDefault="00D35D38" w:rsidP="006E01F0">
      <w:pPr>
        <w:pStyle w:val="Sraopastraipa"/>
        <w:numPr>
          <w:ilvl w:val="0"/>
          <w:numId w:val="36"/>
        </w:numPr>
        <w:tabs>
          <w:tab w:val="left" w:pos="426"/>
          <w:tab w:val="left" w:pos="993"/>
        </w:tabs>
        <w:spacing w:after="0" w:line="240" w:lineRule="auto"/>
        <w:ind w:left="0" w:firstLine="567"/>
        <w:jc w:val="both"/>
        <w:rPr>
          <w:szCs w:val="24"/>
        </w:rPr>
      </w:pPr>
      <w:r>
        <w:rPr>
          <w:szCs w:val="24"/>
        </w:rPr>
        <w:t>Tiekėjai pasiūlyme turi nurodyti, kokia pasiūlyme pateikta informacija yra konfidenciali. Dokumentus, kurie yra konfidencialūs, ar pasiūlymo dokumentuose esančią konfidencialią informaciją tiekėjai turi nurodyti Pasiūlymo formos (šių konkurso sąlygų 1 priedas) skiltyje „Konfidenciali informacija“ arba aiškiai pažymėti užrašu/spaudu „Konfidencialu“.</w:t>
      </w:r>
    </w:p>
    <w:p w14:paraId="7ADC764B" w14:textId="77777777" w:rsidR="00D35D38" w:rsidRPr="00B45BF5" w:rsidRDefault="00D35D38" w:rsidP="006E01F0">
      <w:pPr>
        <w:pStyle w:val="Sraopastraipa"/>
        <w:numPr>
          <w:ilvl w:val="0"/>
          <w:numId w:val="36"/>
        </w:numPr>
        <w:tabs>
          <w:tab w:val="left" w:pos="426"/>
          <w:tab w:val="left" w:pos="993"/>
        </w:tabs>
        <w:spacing w:after="0" w:line="240" w:lineRule="auto"/>
        <w:ind w:left="0" w:firstLine="567"/>
        <w:jc w:val="both"/>
        <w:rPr>
          <w:szCs w:val="24"/>
        </w:rPr>
      </w:pPr>
      <w:r w:rsidRPr="00B45BF5">
        <w:rPr>
          <w:szCs w:val="24"/>
        </w:rPr>
        <w:t xml:space="preserve">Atsižvelgiant į Viešųjų pirkimų įstatymo </w:t>
      </w:r>
      <w:r w:rsidR="00B45BF5" w:rsidRPr="00B45BF5">
        <w:rPr>
          <w:szCs w:val="24"/>
        </w:rPr>
        <w:t>86</w:t>
      </w:r>
      <w:r w:rsidRPr="00B45BF5">
        <w:rPr>
          <w:szCs w:val="24"/>
        </w:rPr>
        <w:t xml:space="preserve"> straipsnio </w:t>
      </w:r>
      <w:r w:rsidR="00B45BF5" w:rsidRPr="00B45BF5">
        <w:rPr>
          <w:szCs w:val="24"/>
        </w:rPr>
        <w:t>9</w:t>
      </w:r>
      <w:r w:rsidRPr="00B45BF5">
        <w:rPr>
          <w:szCs w:val="24"/>
        </w:rPr>
        <w:t xml:space="preserve"> dalies reikalavimus</w:t>
      </w:r>
      <w:r w:rsidR="00B45BF5" w:rsidRPr="00B45BF5">
        <w:rPr>
          <w:szCs w:val="24"/>
        </w:rPr>
        <w:t xml:space="preserve"> dėl pasiūlymo ir pirkimo sutarties paskelbimo CVP IS</w:t>
      </w:r>
      <w:r w:rsidRPr="00B45BF5">
        <w:rPr>
          <w:szCs w:val="24"/>
        </w:rPr>
        <w:t>, prašome tiekėjų dokumentus, kuriuose yra konfidenciali informacija, teikiant pasiūlymą CVP IS, talpinti atskirame segtuve, pažymėtame „Pasiūlymo konfidenciali dalis“.</w:t>
      </w:r>
    </w:p>
    <w:p w14:paraId="76B318F9" w14:textId="77777777" w:rsidR="0031025B" w:rsidRPr="00DF22F5" w:rsidRDefault="00D35D38" w:rsidP="006E01F0">
      <w:pPr>
        <w:pStyle w:val="Sraopastraipa"/>
        <w:numPr>
          <w:ilvl w:val="0"/>
          <w:numId w:val="36"/>
        </w:numPr>
        <w:tabs>
          <w:tab w:val="left" w:pos="426"/>
          <w:tab w:val="left" w:pos="993"/>
        </w:tabs>
        <w:spacing w:after="0" w:line="240" w:lineRule="auto"/>
        <w:ind w:left="0" w:firstLine="567"/>
        <w:jc w:val="both"/>
        <w:rPr>
          <w:szCs w:val="24"/>
        </w:rPr>
      </w:pPr>
      <w:r>
        <w:rPr>
          <w:szCs w:val="24"/>
        </w:rPr>
        <w:t xml:space="preserve">Perkančioji organizacija, viešojo pirkimo komisija (toliau – Komisija), jos nariai ar ekspertai ir kiti asmenys negali atskleisti tiekėjo pateiktos informacijos, kurią tiekėjas nurodė kaip </w:t>
      </w:r>
      <w:r w:rsidRPr="00DF22F5">
        <w:rPr>
          <w:szCs w:val="24"/>
        </w:rPr>
        <w:t>konfidencialią</w:t>
      </w:r>
      <w:r w:rsidR="007B7DEE" w:rsidRPr="00DF22F5">
        <w:rPr>
          <w:szCs w:val="24"/>
        </w:rPr>
        <w:t>.</w:t>
      </w:r>
    </w:p>
    <w:p w14:paraId="4FD200DE" w14:textId="77777777" w:rsidR="00DF22F5" w:rsidRDefault="0031025B" w:rsidP="006E01F0">
      <w:pPr>
        <w:pStyle w:val="Sraopastraipa"/>
        <w:numPr>
          <w:ilvl w:val="0"/>
          <w:numId w:val="36"/>
        </w:numPr>
        <w:tabs>
          <w:tab w:val="left" w:pos="426"/>
          <w:tab w:val="left" w:pos="993"/>
        </w:tabs>
        <w:spacing w:after="0" w:line="240" w:lineRule="auto"/>
        <w:ind w:left="0" w:firstLine="567"/>
        <w:jc w:val="both"/>
        <w:rPr>
          <w:szCs w:val="24"/>
        </w:rPr>
      </w:pPr>
      <w:r w:rsidRPr="0031025B">
        <w:rPr>
          <w:szCs w:val="24"/>
        </w:rPr>
        <w:lastRenderedPageBreak/>
        <w:t xml:space="preserve">Visas tiekėjo pasiūlymas negali būti laikomi konfidencialia informacija, tačiau tiekėjas gali nurodyti, kad tam tikra jo pasiūlyme pateikta informacija yra konfidenciali. Konfidencialia informacija gali būti, įskaitant, bet ja neapsiribojant, komercinė (gamybinė) paslaptis ir konfidencialieji pasiūlymų aspektai. </w:t>
      </w:r>
    </w:p>
    <w:p w14:paraId="46781A97" w14:textId="77777777" w:rsidR="00B214C7" w:rsidRPr="007B7DEE" w:rsidRDefault="0015631F" w:rsidP="006E01F0">
      <w:pPr>
        <w:pStyle w:val="Sraopastraipa"/>
        <w:numPr>
          <w:ilvl w:val="0"/>
          <w:numId w:val="36"/>
        </w:numPr>
        <w:tabs>
          <w:tab w:val="left" w:pos="426"/>
          <w:tab w:val="left" w:pos="993"/>
        </w:tabs>
        <w:spacing w:after="0" w:line="240" w:lineRule="auto"/>
        <w:ind w:left="0" w:firstLine="567"/>
        <w:jc w:val="both"/>
        <w:rPr>
          <w:szCs w:val="24"/>
        </w:rPr>
      </w:pPr>
      <w:r w:rsidRPr="007852A9">
        <w:rPr>
          <w:szCs w:val="24"/>
        </w:rPr>
        <w:t>Pasiūlymo</w:t>
      </w:r>
      <w:r w:rsidRPr="00FD5FC6">
        <w:t xml:space="preserve"> kaina, nurodomos eurais, dviejų skaičių</w:t>
      </w:r>
      <w:r>
        <w:t xml:space="preserve"> po kablelio tikslumu</w:t>
      </w:r>
      <w:r w:rsidR="00584890">
        <w:t xml:space="preserve">. </w:t>
      </w:r>
    </w:p>
    <w:p w14:paraId="08A0F9D0" w14:textId="77777777" w:rsidR="00D35D38" w:rsidRDefault="00D35D38" w:rsidP="006E01F0">
      <w:pPr>
        <w:pStyle w:val="Sraopastraipa"/>
        <w:numPr>
          <w:ilvl w:val="0"/>
          <w:numId w:val="36"/>
        </w:numPr>
        <w:tabs>
          <w:tab w:val="left" w:pos="426"/>
          <w:tab w:val="left" w:pos="993"/>
        </w:tabs>
        <w:spacing w:after="0" w:line="240" w:lineRule="auto"/>
        <w:ind w:left="0" w:firstLine="567"/>
        <w:jc w:val="both"/>
        <w:rPr>
          <w:szCs w:val="24"/>
        </w:rPr>
      </w:pPr>
      <w:r>
        <w:rPr>
          <w:szCs w:val="24"/>
        </w:rPr>
        <w:t xml:space="preserve">Apskaičiuojant kainą, turi būti atsižvelgta į visą šiuose </w:t>
      </w:r>
      <w:r w:rsidR="001E5B5F">
        <w:rPr>
          <w:szCs w:val="24"/>
        </w:rPr>
        <w:t>pirkimo</w:t>
      </w:r>
      <w:r>
        <w:rPr>
          <w:szCs w:val="24"/>
        </w:rPr>
        <w:t xml:space="preserve"> dokumentuose nurodytą </w:t>
      </w:r>
      <w:r w:rsidR="001E5B5F">
        <w:rPr>
          <w:szCs w:val="24"/>
        </w:rPr>
        <w:t>pirkimo objekto</w:t>
      </w:r>
      <w:r>
        <w:rPr>
          <w:szCs w:val="24"/>
        </w:rPr>
        <w:t xml:space="preserve"> apimtį, kainos sudėtines dalis</w:t>
      </w:r>
      <w:r w:rsidR="001E5B5F">
        <w:rPr>
          <w:szCs w:val="24"/>
        </w:rPr>
        <w:t xml:space="preserve"> </w:t>
      </w:r>
      <w:r>
        <w:rPr>
          <w:szCs w:val="24"/>
        </w:rPr>
        <w:t xml:space="preserve">ir pan. </w:t>
      </w:r>
      <w:r>
        <w:t>Į perkam</w:t>
      </w:r>
      <w:r>
        <w:rPr>
          <w:shd w:val="clear" w:color="auto" w:fill="FFFFFF"/>
        </w:rPr>
        <w:t xml:space="preserve">ų </w:t>
      </w:r>
      <w:r>
        <w:rPr>
          <w:szCs w:val="24"/>
          <w:shd w:val="clear" w:color="auto" w:fill="FFFFFF"/>
        </w:rPr>
        <w:t>darbų</w:t>
      </w:r>
      <w:r>
        <w:t xml:space="preserve"> kainą įeina visi mokesčiai ir visos tiekėjo išlaidos. PVM turi būti nurodomas atskirai.</w:t>
      </w:r>
    </w:p>
    <w:p w14:paraId="229C43B5" w14:textId="77777777" w:rsidR="00D35D38" w:rsidRPr="007852A9" w:rsidRDefault="00D35D38" w:rsidP="006E01F0">
      <w:pPr>
        <w:pStyle w:val="Sraopastraipa"/>
        <w:numPr>
          <w:ilvl w:val="0"/>
          <w:numId w:val="36"/>
        </w:numPr>
        <w:tabs>
          <w:tab w:val="left" w:pos="426"/>
          <w:tab w:val="left" w:pos="993"/>
        </w:tabs>
        <w:spacing w:after="0" w:line="240" w:lineRule="auto"/>
        <w:ind w:left="0" w:firstLine="567"/>
        <w:jc w:val="both"/>
        <w:rPr>
          <w:szCs w:val="24"/>
        </w:rPr>
      </w:pPr>
      <w:r w:rsidRPr="007852A9">
        <w:rPr>
          <w:szCs w:val="24"/>
        </w:rPr>
        <w:t xml:space="preserve">Pasiūlymas galioja jame tiekėjo nurodytą laiką. </w:t>
      </w:r>
      <w:r w:rsidRPr="00584890">
        <w:rPr>
          <w:b/>
          <w:szCs w:val="24"/>
        </w:rPr>
        <w:t>Pasiūlymas turi galioti ne trumpiau nei 90 dienų po pasiūlymų pateikimo termino.</w:t>
      </w:r>
      <w:r w:rsidRPr="007852A9">
        <w:rPr>
          <w:szCs w:val="24"/>
        </w:rPr>
        <w:t xml:space="preserve"> Jeigu pasiūlyme nenurodytas jo galiojimo laikas, laikoma, kad pasiūlymas galioja tiek, kiek numatyta pirkimo dokumentuose.</w:t>
      </w:r>
    </w:p>
    <w:p w14:paraId="5FDE317F" w14:textId="77777777" w:rsidR="00D35D38" w:rsidRPr="007852A9" w:rsidRDefault="00D35D38" w:rsidP="006E01F0">
      <w:pPr>
        <w:pStyle w:val="Sraopastraipa"/>
        <w:numPr>
          <w:ilvl w:val="0"/>
          <w:numId w:val="36"/>
        </w:numPr>
        <w:tabs>
          <w:tab w:val="left" w:pos="426"/>
          <w:tab w:val="left" w:pos="993"/>
        </w:tabs>
        <w:spacing w:after="0" w:line="240" w:lineRule="auto"/>
        <w:ind w:left="0" w:firstLine="567"/>
        <w:jc w:val="both"/>
        <w:rPr>
          <w:szCs w:val="24"/>
        </w:rPr>
      </w:pPr>
      <w:r w:rsidRPr="00E41C5E">
        <w:rPr>
          <w:szCs w:val="24"/>
        </w:rPr>
        <w:t xml:space="preserve">Perkančioji organizacija turi teisę pratęsti pasiūlymo pateikimo terminą. Apie naują pasiūlymų pateikimo terminą perkančioji organizacija paskelbia Viešųjų pirkimų įstatymo nustatyta tvarka ir išsiunčia visiems tiekėjams, kurie prisijungė prie pirkimo. Apie naują pasiūlymų pateikimo terminą perkančioji organizacija paskelbia CVP IS bei praneša tik CVP IS priemonėmis prie pirkimo prisijungusiems tiekėjams. </w:t>
      </w:r>
      <w:r w:rsidRPr="007852A9">
        <w:rPr>
          <w:szCs w:val="24"/>
        </w:rPr>
        <w:t>[Tiekėjų prisijungimas prie pirkimo vykdomas taip: naujausių skelbimų sąraše spaudžiama ant pirkimo pavadinimo, pirkimo lange spaudžiama „Prisijungti“, įvedami prisijungimo prie CVP IS duomenys, spaudžiama „Priimti kvietimą“.]</w:t>
      </w:r>
    </w:p>
    <w:p w14:paraId="6A1DBE8F" w14:textId="77777777" w:rsidR="00D35D38" w:rsidRDefault="00D35D38" w:rsidP="006E01F0">
      <w:pPr>
        <w:pStyle w:val="Sraopastraipa"/>
        <w:numPr>
          <w:ilvl w:val="0"/>
          <w:numId w:val="36"/>
        </w:numPr>
        <w:tabs>
          <w:tab w:val="left" w:pos="426"/>
          <w:tab w:val="left" w:pos="993"/>
        </w:tabs>
        <w:spacing w:after="0" w:line="240" w:lineRule="auto"/>
        <w:ind w:left="0" w:firstLine="567"/>
        <w:jc w:val="both"/>
        <w:rPr>
          <w:szCs w:val="24"/>
        </w:rPr>
      </w:pPr>
      <w:r>
        <w:rPr>
          <w:szCs w:val="24"/>
        </w:rPr>
        <w:t xml:space="preserve">Tiekėjas iki galutinio pasiūlymų pateikimo termino turi teisę pakeisti arba atšaukti savo pasiūlymą. Toks pakeitimas arba pranešimas, kad pasiūlymas atšaukiamas, pripažįstamas galiojančiu, jeigu perkančioji organizacija jį gauna pateiktą raštu iki pasiūlymų pateikimo termino pabaigos. CVP IS priemonėmis pateiktą pasiūlymą tiekėjas iki nustatyto pasiūlymų pateikimo termino pabaigos gali atsiimti bei pakeisti. </w:t>
      </w:r>
      <w:r w:rsidRPr="007852A9">
        <w:rPr>
          <w:szCs w:val="24"/>
        </w:rPr>
        <w:t>[Norėdamas atsiimti ar pakeisti pasiūlymą, tiekėjas CVP IS pasiūlymo lange spaudžia „Atsiimti pasiūlymą“. Norėdamas vėl pateikti atsiimtą ir pakeistą pasiūlymą, tiekėjas turi jį pateikti iš naujo.]</w:t>
      </w:r>
      <w:r>
        <w:rPr>
          <w:szCs w:val="24"/>
        </w:rPr>
        <w:t>.</w:t>
      </w:r>
    </w:p>
    <w:p w14:paraId="12246398" w14:textId="77777777" w:rsidR="00D35D38" w:rsidRDefault="00D35D38" w:rsidP="006E01F0">
      <w:pPr>
        <w:pStyle w:val="Sraopastraipa"/>
        <w:numPr>
          <w:ilvl w:val="0"/>
          <w:numId w:val="36"/>
        </w:numPr>
        <w:tabs>
          <w:tab w:val="left" w:pos="426"/>
          <w:tab w:val="left" w:pos="993"/>
        </w:tabs>
        <w:spacing w:after="0" w:line="240" w:lineRule="auto"/>
        <w:ind w:left="0" w:firstLine="567"/>
        <w:jc w:val="both"/>
        <w:rPr>
          <w:szCs w:val="24"/>
        </w:rPr>
      </w:pPr>
      <w:r>
        <w:rPr>
          <w:szCs w:val="24"/>
        </w:rPr>
        <w:t>Tiekėjo teikiamas pasiūlymas (visas pasiūlymas ar pasiūlymo dokumentas, kuriame nurodyta kaina) gali būti užšifruojamas. Tiekėjas, nusprendęs pateikti užšifruotą pasiūlymą, turi:</w:t>
      </w:r>
    </w:p>
    <w:p w14:paraId="190D8A6C" w14:textId="3BFFD6AA" w:rsidR="00D35D38" w:rsidRPr="001E5B5F" w:rsidRDefault="00D35D38" w:rsidP="006E01F0">
      <w:pPr>
        <w:pStyle w:val="Sraopastraipa"/>
        <w:numPr>
          <w:ilvl w:val="1"/>
          <w:numId w:val="36"/>
        </w:numPr>
        <w:tabs>
          <w:tab w:val="left" w:pos="709"/>
          <w:tab w:val="left" w:pos="993"/>
          <w:tab w:val="left" w:pos="1210"/>
        </w:tabs>
        <w:spacing w:after="0" w:line="240" w:lineRule="auto"/>
        <w:ind w:left="0" w:firstLine="567"/>
        <w:jc w:val="both"/>
        <w:rPr>
          <w:szCs w:val="24"/>
        </w:rPr>
      </w:pPr>
      <w:r w:rsidRPr="001E5B5F">
        <w:rPr>
          <w:szCs w:val="24"/>
        </w:rPr>
        <w:t xml:space="preserve">iki pasiūlymų pateikimo termino pabaigos, nurodytos šių konkurso sąlygų </w:t>
      </w:r>
      <w:r w:rsidR="007B7DEE" w:rsidRPr="001E5B5F">
        <w:rPr>
          <w:szCs w:val="24"/>
        </w:rPr>
        <w:t>4</w:t>
      </w:r>
      <w:r w:rsidR="008A1C08">
        <w:rPr>
          <w:szCs w:val="24"/>
        </w:rPr>
        <w:t>0</w:t>
      </w:r>
      <w:r w:rsidRPr="001E5B5F">
        <w:rPr>
          <w:szCs w:val="24"/>
          <w:shd w:val="clear" w:color="auto" w:fill="FFFFFF"/>
        </w:rPr>
        <w:t xml:space="preserve"> punkte,</w:t>
      </w:r>
      <w:r w:rsidRPr="001E5B5F">
        <w:rPr>
          <w:szCs w:val="24"/>
        </w:rPr>
        <w:t xml:space="preserve"> naudodamasis CVP IS priemonėmis </w:t>
      </w:r>
      <w:r w:rsidRPr="001E5B5F">
        <w:rPr>
          <w:iCs/>
          <w:szCs w:val="24"/>
        </w:rPr>
        <w:t xml:space="preserve">pateikti užšifruotą pasiūlymą (užšifruojamas </w:t>
      </w:r>
      <w:r w:rsidRPr="001E5B5F">
        <w:rPr>
          <w:szCs w:val="24"/>
        </w:rPr>
        <w:t>visas pasiūlymas arba pasiūlymo dokumentas, kuriame nurodyta pasiūlymo kaina)</w:t>
      </w:r>
      <w:r w:rsidRPr="001E5B5F">
        <w:rPr>
          <w:iCs/>
          <w:szCs w:val="24"/>
        </w:rPr>
        <w:t xml:space="preserve">. </w:t>
      </w:r>
      <w:r w:rsidRPr="001E5B5F">
        <w:rPr>
          <w:szCs w:val="24"/>
        </w:rPr>
        <w:t>Instrukciją, kaip tiekėjui užšifruoti pasiūlymą, galima rasti Viešųjų pirkimų tarnybos interneto svetainėje:</w:t>
      </w:r>
      <w:r w:rsidR="00805AEF">
        <w:t xml:space="preserve"> </w:t>
      </w:r>
      <w:r w:rsidRPr="001E5B5F">
        <w:rPr>
          <w:szCs w:val="24"/>
        </w:rPr>
        <w:t xml:space="preserve"> </w:t>
      </w:r>
      <w:r w:rsidR="00705D02" w:rsidRPr="00705D02">
        <w:rPr>
          <w:szCs w:val="24"/>
        </w:rPr>
        <w:t xml:space="preserve">. </w:t>
      </w:r>
      <w:hyperlink r:id="rId26" w:history="1">
        <w:r w:rsidR="00705D02" w:rsidRPr="00705D02">
          <w:rPr>
            <w:rStyle w:val="Hipersaitas"/>
            <w:szCs w:val="24"/>
          </w:rPr>
          <w:t>https://vpt.lrv.lt/uploads/vpt/documents/files/uzssisfravimo%20instrukcija(1).pdf</w:t>
        </w:r>
      </w:hyperlink>
    </w:p>
    <w:p w14:paraId="378420A9" w14:textId="0CB4EA6E" w:rsidR="00D35D38" w:rsidRPr="00E41C5E" w:rsidRDefault="00D35D38" w:rsidP="006E01F0">
      <w:pPr>
        <w:pStyle w:val="Sraopastraipa"/>
        <w:numPr>
          <w:ilvl w:val="1"/>
          <w:numId w:val="36"/>
        </w:numPr>
        <w:tabs>
          <w:tab w:val="left" w:pos="709"/>
          <w:tab w:val="left" w:pos="993"/>
          <w:tab w:val="left" w:pos="1210"/>
        </w:tabs>
        <w:spacing w:after="0" w:line="240" w:lineRule="auto"/>
        <w:ind w:left="0" w:firstLine="567"/>
        <w:jc w:val="both"/>
        <w:rPr>
          <w:szCs w:val="24"/>
        </w:rPr>
      </w:pPr>
      <w:r w:rsidRPr="00E41C5E">
        <w:rPr>
          <w:szCs w:val="24"/>
        </w:rPr>
        <w:t xml:space="preserve">iki vokų atplėšimo procedūros pradžios, nurodytos šių konkurso </w:t>
      </w:r>
      <w:r w:rsidRPr="002742BB">
        <w:rPr>
          <w:szCs w:val="24"/>
        </w:rPr>
        <w:t xml:space="preserve">sąlygų </w:t>
      </w:r>
      <w:r w:rsidR="00805AEF">
        <w:rPr>
          <w:szCs w:val="24"/>
        </w:rPr>
        <w:t>69</w:t>
      </w:r>
      <w:r w:rsidRPr="002742BB">
        <w:rPr>
          <w:szCs w:val="24"/>
          <w:shd w:val="clear" w:color="auto" w:fill="FFFFFF"/>
        </w:rPr>
        <w:t xml:space="preserve"> punkte,</w:t>
      </w:r>
      <w:r w:rsidRPr="00E41C5E">
        <w:rPr>
          <w:szCs w:val="24"/>
          <w:shd w:val="clear" w:color="auto" w:fill="FFFFFF"/>
        </w:rPr>
        <w:t xml:space="preserve"> </w:t>
      </w:r>
      <w:r w:rsidRPr="00E41C5E">
        <w:rPr>
          <w:szCs w:val="24"/>
        </w:rPr>
        <w:t xml:space="preserve">CVP IS susirašinėjimo priemonėmis pateikti slaptažodį, su kuriuo perkančioji organizacija galės iššifruoti pateiktą pasiūlymą. Iškilus CVP IS techninėms problemoms ar kitais išskirtiniais atvejais, kai tiekėjas neturi galimybės pateikti slaptažodžio CVP IS susirašinėjimo priemonėmis, tiekėjas turi teisę slaptažodį pateikti kitomis priemonėmis </w:t>
      </w:r>
      <w:r w:rsidR="00EA2328">
        <w:rPr>
          <w:szCs w:val="24"/>
        </w:rPr>
        <w:t xml:space="preserve">- </w:t>
      </w:r>
      <w:r w:rsidRPr="00E41C5E">
        <w:rPr>
          <w:szCs w:val="24"/>
        </w:rPr>
        <w:t xml:space="preserve">elektroniniu paštu – </w:t>
      </w:r>
      <w:hyperlink r:id="rId27" w:history="1">
        <w:r w:rsidR="00805AEF" w:rsidRPr="00467536">
          <w:rPr>
            <w:rStyle w:val="Hipersaitas"/>
            <w:szCs w:val="24"/>
          </w:rPr>
          <w:t>vaida@uratc.lt</w:t>
        </w:r>
      </w:hyperlink>
      <w:r w:rsidR="00451699">
        <w:rPr>
          <w:szCs w:val="24"/>
        </w:rPr>
        <w:t xml:space="preserve">. </w:t>
      </w:r>
      <w:r w:rsidRPr="00FD58E7">
        <w:rPr>
          <w:szCs w:val="24"/>
        </w:rPr>
        <w:t>Tokiu atveju tiekėjas turėtų būti aktyvus ir įsit</w:t>
      </w:r>
      <w:r w:rsidRPr="00E41C5E">
        <w:rPr>
          <w:szCs w:val="24"/>
        </w:rPr>
        <w:t>ikinti, kad pateiktas slaptažodis laiku pasiekė adresatą (pavyzdžiui, susisiekęs su perkančiąja organizacija oficialiu jos telefonu ir (arba) kitais būdais).</w:t>
      </w:r>
    </w:p>
    <w:p w14:paraId="62E5BB8C" w14:textId="77777777" w:rsidR="00D35D38" w:rsidRDefault="00D35D38" w:rsidP="006E01F0">
      <w:pPr>
        <w:pStyle w:val="Sraopastraipa"/>
        <w:numPr>
          <w:ilvl w:val="0"/>
          <w:numId w:val="36"/>
        </w:numPr>
        <w:tabs>
          <w:tab w:val="left" w:pos="426"/>
          <w:tab w:val="left" w:pos="993"/>
        </w:tabs>
        <w:spacing w:after="0" w:line="240" w:lineRule="auto"/>
        <w:ind w:left="0" w:firstLine="567"/>
        <w:jc w:val="both"/>
        <w:rPr>
          <w:szCs w:val="24"/>
        </w:rPr>
      </w:pPr>
      <w:r>
        <w:rPr>
          <w:szCs w:val="24"/>
        </w:rPr>
        <w:t>Jeigu tiekėjas pateikia užšifruotą visą pasiūlymą, bet iki vokų atplėšimo procedūros (posėdžio) pradžios dėl savo kaltės nepateikia slaptažodžio arba pateikia neteisingą slaptažodį, kuriuo naudodamasi perkančioji organizacija negalėjo iššifruoti pasiūlymo, pasiūlymas laikomas nepateiktu ir nėra vertinamas.</w:t>
      </w:r>
    </w:p>
    <w:p w14:paraId="2258E6FE" w14:textId="77777777" w:rsidR="00D35D38" w:rsidRDefault="00D35D38" w:rsidP="006E01F0">
      <w:pPr>
        <w:pStyle w:val="Sraopastraipa"/>
        <w:numPr>
          <w:ilvl w:val="0"/>
          <w:numId w:val="36"/>
        </w:numPr>
        <w:tabs>
          <w:tab w:val="left" w:pos="426"/>
          <w:tab w:val="left" w:pos="993"/>
        </w:tabs>
        <w:spacing w:after="0" w:line="240" w:lineRule="auto"/>
        <w:ind w:left="0" w:firstLine="567"/>
        <w:jc w:val="both"/>
        <w:rPr>
          <w:szCs w:val="24"/>
        </w:rPr>
      </w:pPr>
      <w:r>
        <w:rPr>
          <w:szCs w:val="24"/>
        </w:rPr>
        <w:t>Jeigu tiekėjas pateikia užšifruotą tik pasiūlymo dokumentą, kuriame nurodyta pasiūlymo kaina, o kitus pasiūlymo dokumentus pateikė neužšifruotus, bet iki vokų atplėšimo procedūros (posėdžio) pradžios dėl savo kaltės nepateikia slaptažodžio arba pateikia neteisingą slaptažodį, kuriuo naudodamasi perkančioji organizacija negalėjo iššifruoti pasiūlymo dokumento, kuriame nurodyta pasiūlymo kaina, – perkančioji organizacija tiekėjo pasiūlymą atmeta kaip neatitinkantį pirkimo dokumentuose nustatytų reikalavimų (tiekėjas nepateikė pasiūlymo kainos).</w:t>
      </w:r>
    </w:p>
    <w:p w14:paraId="47A25EC9" w14:textId="77777777" w:rsidR="00D35D38" w:rsidRDefault="00D35D38" w:rsidP="006E01F0">
      <w:pPr>
        <w:spacing w:before="240" w:after="120" w:line="240" w:lineRule="auto"/>
        <w:jc w:val="center"/>
        <w:rPr>
          <w:b/>
          <w:szCs w:val="24"/>
        </w:rPr>
      </w:pPr>
      <w:r>
        <w:rPr>
          <w:b/>
          <w:szCs w:val="24"/>
        </w:rPr>
        <w:t>VI.</w:t>
      </w:r>
      <w:r w:rsidR="003D4AAC">
        <w:rPr>
          <w:b/>
          <w:szCs w:val="24"/>
        </w:rPr>
        <w:t xml:space="preserve"> </w:t>
      </w:r>
      <w:r>
        <w:rPr>
          <w:b/>
          <w:szCs w:val="24"/>
        </w:rPr>
        <w:t>PASIŪLYMŲ GALIOJIMO UŽTIKRINIMAS</w:t>
      </w:r>
    </w:p>
    <w:p w14:paraId="3B1B2DEB" w14:textId="77777777" w:rsidR="00805AEF" w:rsidRPr="00805AEF" w:rsidRDefault="00D35D38" w:rsidP="006E01F0">
      <w:pPr>
        <w:pStyle w:val="Sraopastraipa"/>
        <w:numPr>
          <w:ilvl w:val="0"/>
          <w:numId w:val="36"/>
        </w:numPr>
        <w:tabs>
          <w:tab w:val="left" w:pos="426"/>
          <w:tab w:val="left" w:pos="993"/>
          <w:tab w:val="left" w:pos="1134"/>
        </w:tabs>
        <w:spacing w:after="0" w:line="240" w:lineRule="auto"/>
        <w:ind w:left="0" w:firstLine="567"/>
        <w:jc w:val="both"/>
        <w:rPr>
          <w:b/>
          <w:szCs w:val="24"/>
        </w:rPr>
      </w:pPr>
      <w:r w:rsidRPr="007852A9">
        <w:rPr>
          <w:szCs w:val="24"/>
        </w:rPr>
        <w:lastRenderedPageBreak/>
        <w:t>Perkančioji</w:t>
      </w:r>
      <w:r>
        <w:t xml:space="preserve"> organizacija </w:t>
      </w:r>
      <w:r w:rsidR="00805AEF">
        <w:t>ne</w:t>
      </w:r>
      <w:r>
        <w:t>reikalauja pateikti</w:t>
      </w:r>
      <w:r w:rsidR="00805AEF">
        <w:t xml:space="preserve"> pasiūlymo galiojimo užtikrinimo</w:t>
      </w:r>
      <w:r>
        <w:t xml:space="preserve">. </w:t>
      </w:r>
    </w:p>
    <w:p w14:paraId="1CBD759A" w14:textId="77777777" w:rsidR="00805AEF" w:rsidRDefault="00805AEF" w:rsidP="006E01F0">
      <w:pPr>
        <w:pStyle w:val="Sraopastraipa"/>
        <w:tabs>
          <w:tab w:val="left" w:pos="426"/>
          <w:tab w:val="left" w:pos="993"/>
          <w:tab w:val="left" w:pos="1134"/>
        </w:tabs>
        <w:spacing w:after="0" w:line="240" w:lineRule="auto"/>
        <w:ind w:left="567"/>
        <w:jc w:val="both"/>
        <w:rPr>
          <w:b/>
          <w:szCs w:val="24"/>
        </w:rPr>
      </w:pPr>
    </w:p>
    <w:p w14:paraId="2B5557A2" w14:textId="77777777" w:rsidR="00805AEF" w:rsidRDefault="00805AEF" w:rsidP="006E01F0">
      <w:pPr>
        <w:pStyle w:val="Sraopastraipa"/>
        <w:tabs>
          <w:tab w:val="left" w:pos="426"/>
          <w:tab w:val="left" w:pos="993"/>
          <w:tab w:val="left" w:pos="1134"/>
        </w:tabs>
        <w:spacing w:after="0" w:line="240" w:lineRule="auto"/>
        <w:ind w:left="567"/>
        <w:jc w:val="both"/>
        <w:rPr>
          <w:b/>
          <w:szCs w:val="24"/>
        </w:rPr>
      </w:pPr>
    </w:p>
    <w:p w14:paraId="040FAEA8" w14:textId="77777777" w:rsidR="00D35D38" w:rsidRDefault="00805AEF" w:rsidP="006E01F0">
      <w:pPr>
        <w:pStyle w:val="Sraopastraipa"/>
        <w:tabs>
          <w:tab w:val="left" w:pos="426"/>
          <w:tab w:val="left" w:pos="993"/>
          <w:tab w:val="left" w:pos="1134"/>
        </w:tabs>
        <w:spacing w:after="0" w:line="240" w:lineRule="auto"/>
        <w:ind w:left="567"/>
        <w:jc w:val="center"/>
        <w:rPr>
          <w:b/>
          <w:szCs w:val="24"/>
        </w:rPr>
      </w:pPr>
      <w:r>
        <w:rPr>
          <w:b/>
          <w:szCs w:val="24"/>
        </w:rPr>
        <w:t>V</w:t>
      </w:r>
      <w:r w:rsidR="00D35D38" w:rsidRPr="00CA20A5">
        <w:rPr>
          <w:b/>
          <w:szCs w:val="24"/>
        </w:rPr>
        <w:t>II.</w:t>
      </w:r>
      <w:r w:rsidR="00D35D38" w:rsidRPr="00CA20A5">
        <w:rPr>
          <w:szCs w:val="24"/>
        </w:rPr>
        <w:t> </w:t>
      </w:r>
      <w:r w:rsidR="00D35D38" w:rsidRPr="00CA20A5">
        <w:rPr>
          <w:b/>
          <w:szCs w:val="24"/>
        </w:rPr>
        <w:t>KONKURSO SĄLYGŲ PAAIŠKINIMAS IR PATIKSLINIMAS</w:t>
      </w:r>
    </w:p>
    <w:p w14:paraId="68AC1D79" w14:textId="77777777" w:rsidR="00805AEF" w:rsidRDefault="00805AEF" w:rsidP="006E01F0">
      <w:pPr>
        <w:pStyle w:val="Sraopastraipa"/>
        <w:tabs>
          <w:tab w:val="left" w:pos="426"/>
          <w:tab w:val="left" w:pos="993"/>
          <w:tab w:val="left" w:pos="1134"/>
        </w:tabs>
        <w:spacing w:after="0" w:line="240" w:lineRule="auto"/>
        <w:ind w:left="567"/>
        <w:jc w:val="center"/>
        <w:rPr>
          <w:b/>
          <w:szCs w:val="24"/>
        </w:rPr>
      </w:pPr>
    </w:p>
    <w:p w14:paraId="2DF39EDF" w14:textId="77777777" w:rsidR="00D35D38" w:rsidRDefault="00D35D38" w:rsidP="006E01F0">
      <w:pPr>
        <w:pStyle w:val="Sraopastraipa"/>
        <w:numPr>
          <w:ilvl w:val="0"/>
          <w:numId w:val="36"/>
        </w:numPr>
        <w:tabs>
          <w:tab w:val="left" w:pos="426"/>
          <w:tab w:val="left" w:pos="993"/>
        </w:tabs>
        <w:spacing w:after="0" w:line="240" w:lineRule="auto"/>
        <w:ind w:left="0" w:firstLine="567"/>
        <w:jc w:val="both"/>
      </w:pPr>
      <w:r w:rsidRPr="007852A9">
        <w:rPr>
          <w:szCs w:val="24"/>
        </w:rPr>
        <w:t>Konkurso</w:t>
      </w:r>
      <w:r>
        <w:t xml:space="preserve"> sąlygos gali būti paaiškinamos, patikslinamos tiekėjų iniciatyva, jiems CVP IS susirašinėjimo priemonėmis kreipiantis į perkančiąją organizaciją. Prašymai paaiškinti konkurso sąlygas gali būti pateikiami perkančiajai organizacijai CVP IS susirašinėjimo priemonėmis ne vėliau kaip </w:t>
      </w:r>
      <w:r w:rsidRPr="009E31AC">
        <w:t xml:space="preserve">likus </w:t>
      </w:r>
      <w:r w:rsidR="00805AEF">
        <w:t>3</w:t>
      </w:r>
      <w:r w:rsidR="004E4128" w:rsidRPr="009E31AC">
        <w:t xml:space="preserve"> </w:t>
      </w:r>
      <w:r w:rsidRPr="009E31AC">
        <w:t>dienoms iki pasiūlymų</w:t>
      </w:r>
      <w:r>
        <w:t xml:space="preserve"> pateikimo termino pabaigos. Tiekėjai turėtų būti aktyvūs ir pateikti klausimus ar paprašyti paaiškinti konkurso sąlygas iš karto jas išanalizavę, atsižvelgdami į tai, kad, pasibaigus pasiūlymų pateikimo terminui, pasiūlymo turinio keisti nebus galima.</w:t>
      </w:r>
    </w:p>
    <w:p w14:paraId="7622AAC6" w14:textId="77777777" w:rsidR="00D35D38" w:rsidRDefault="00D35D38" w:rsidP="006E01F0">
      <w:pPr>
        <w:pStyle w:val="Sraopastraipa"/>
        <w:numPr>
          <w:ilvl w:val="0"/>
          <w:numId w:val="36"/>
        </w:numPr>
        <w:tabs>
          <w:tab w:val="left" w:pos="426"/>
          <w:tab w:val="left" w:pos="993"/>
        </w:tabs>
        <w:spacing w:after="0" w:line="240" w:lineRule="auto"/>
        <w:ind w:left="0" w:firstLine="567"/>
        <w:jc w:val="both"/>
        <w:rPr>
          <w:szCs w:val="24"/>
        </w:rPr>
      </w:pPr>
      <w:r>
        <w:rPr>
          <w:szCs w:val="24"/>
        </w:rPr>
        <w:t>Nesibaigus pasiūlymų pateikimo terminui, perkančioji organizacija turi teisę savo iniciatyva paaiškinti, patikslinti konkurso sąlygas.</w:t>
      </w:r>
    </w:p>
    <w:p w14:paraId="2AFE5F00" w14:textId="0D39898E" w:rsidR="00D35D38" w:rsidRDefault="00D35D38" w:rsidP="006E01F0">
      <w:pPr>
        <w:pStyle w:val="Sraopastraipa"/>
        <w:numPr>
          <w:ilvl w:val="0"/>
          <w:numId w:val="36"/>
        </w:numPr>
        <w:tabs>
          <w:tab w:val="left" w:pos="426"/>
          <w:tab w:val="left" w:pos="993"/>
        </w:tabs>
        <w:spacing w:after="0" w:line="240" w:lineRule="auto"/>
        <w:ind w:left="0" w:firstLine="567"/>
        <w:jc w:val="both"/>
        <w:rPr>
          <w:szCs w:val="24"/>
        </w:rPr>
      </w:pPr>
      <w:r>
        <w:rPr>
          <w:szCs w:val="24"/>
        </w:rPr>
        <w:t xml:space="preserve">Atsakydama į kiekvieną tiekėjo </w:t>
      </w:r>
      <w:r w:rsidRPr="007852A9">
        <w:rPr>
          <w:szCs w:val="24"/>
        </w:rPr>
        <w:t>CVP IS susirašinėjimo priemonėmis pateiktą</w:t>
      </w:r>
      <w:r>
        <w:rPr>
          <w:szCs w:val="24"/>
        </w:rPr>
        <w:t xml:space="preserve"> prašymą paaiškinti konkurso sąlygas, jeigu jis buvo pateiktas nepasibaigus šių konkurso </w:t>
      </w:r>
      <w:r w:rsidRPr="002742BB">
        <w:rPr>
          <w:szCs w:val="24"/>
        </w:rPr>
        <w:t>sąlyg</w:t>
      </w:r>
      <w:r w:rsidRPr="006009D5">
        <w:rPr>
          <w:szCs w:val="24"/>
        </w:rPr>
        <w:t xml:space="preserve">ų </w:t>
      </w:r>
      <w:r w:rsidR="00EB6B0B">
        <w:rPr>
          <w:szCs w:val="24"/>
        </w:rPr>
        <w:t>54</w:t>
      </w:r>
      <w:r w:rsidRPr="006009D5">
        <w:rPr>
          <w:szCs w:val="24"/>
        </w:rPr>
        <w:t xml:space="preserve"> punkte</w:t>
      </w:r>
      <w:r w:rsidRPr="007852A9">
        <w:rPr>
          <w:szCs w:val="24"/>
        </w:rPr>
        <w:t xml:space="preserve"> </w:t>
      </w:r>
      <w:r w:rsidRPr="00F31785">
        <w:rPr>
          <w:szCs w:val="24"/>
        </w:rPr>
        <w:t>nurodytam terminui, arba aiškindama, tikslindama konkurso sąlygas savo iniciatyva, perkančioji</w:t>
      </w:r>
      <w:r>
        <w:rPr>
          <w:szCs w:val="24"/>
        </w:rPr>
        <w:t xml:space="preserve"> organizacija turi paaiškinimus, patikslinimus paskelbti CVP IS ir išsiųsti </w:t>
      </w:r>
      <w:r w:rsidRPr="003A425F">
        <w:rPr>
          <w:szCs w:val="24"/>
        </w:rPr>
        <w:t xml:space="preserve">visiems tiekėjams, </w:t>
      </w:r>
      <w:r w:rsidR="00DF362F" w:rsidRPr="003A425F">
        <w:rPr>
          <w:szCs w:val="24"/>
        </w:rPr>
        <w:t xml:space="preserve">prisijungusiems </w:t>
      </w:r>
      <w:r w:rsidRPr="003A425F">
        <w:rPr>
          <w:szCs w:val="24"/>
        </w:rPr>
        <w:t xml:space="preserve">prie pirkimo. Į laiku gautą tiekėjo prašymą paaiškinti konkurso sąlygas perkančioji organizacija atsako ne vėliau kaip </w:t>
      </w:r>
      <w:r w:rsidR="00DF362F" w:rsidRPr="003A425F">
        <w:rPr>
          <w:szCs w:val="24"/>
        </w:rPr>
        <w:t xml:space="preserve">likus </w:t>
      </w:r>
      <w:r w:rsidR="00366745">
        <w:rPr>
          <w:szCs w:val="24"/>
        </w:rPr>
        <w:t>4</w:t>
      </w:r>
      <w:r w:rsidR="00DF362F" w:rsidRPr="007852A9">
        <w:rPr>
          <w:szCs w:val="24"/>
        </w:rPr>
        <w:t xml:space="preserve"> dienoms</w:t>
      </w:r>
      <w:r w:rsidR="00DF362F" w:rsidRPr="003A425F">
        <w:rPr>
          <w:szCs w:val="24"/>
        </w:rPr>
        <w:t xml:space="preserve"> iki pasiūlymų pateikimo termino pabaigos.</w:t>
      </w:r>
      <w:r w:rsidRPr="003A425F">
        <w:rPr>
          <w:szCs w:val="24"/>
        </w:rPr>
        <w:t xml:space="preserve"> Perkančioji organizacija, atsakydama tiekėjui, kartu siunčia paaiškinimus ir visiems kitiems tiekėjams, kurie prisijungė prie pirkimo, bet nenurodo, kuris tiekėjas pateikė prašymą paaiškinti konkurso sąlygas. Atsakymai į tiekėjų klausimus ar konkurso sąlygų paaiškinimai, patikslinimai perkančiosios</w:t>
      </w:r>
      <w:r>
        <w:rPr>
          <w:szCs w:val="24"/>
        </w:rPr>
        <w:t xml:space="preserve"> organizacijos iniciatyva paskelbiami CVP IS bei teikiami tik CVP IS priemonėmis prie pirkimo prisijungusiems tiekėjams.</w:t>
      </w:r>
    </w:p>
    <w:p w14:paraId="7B8F3A38" w14:textId="77777777" w:rsidR="00D35D38" w:rsidRDefault="00D35D38" w:rsidP="006E01F0">
      <w:pPr>
        <w:pStyle w:val="Sraopastraipa"/>
        <w:numPr>
          <w:ilvl w:val="0"/>
          <w:numId w:val="36"/>
        </w:numPr>
        <w:tabs>
          <w:tab w:val="left" w:pos="426"/>
          <w:tab w:val="left" w:pos="993"/>
        </w:tabs>
        <w:spacing w:after="0" w:line="240" w:lineRule="auto"/>
        <w:ind w:left="0" w:firstLine="567"/>
        <w:jc w:val="both"/>
        <w:rPr>
          <w:szCs w:val="24"/>
        </w:rPr>
      </w:pPr>
      <w:r>
        <w:rPr>
          <w:szCs w:val="24"/>
        </w:rPr>
        <w:t>Perkančioji organizacija, paaiškindama ar patikslindama pirkimo dokumentus, privalo užtikrinti tiekėjų anonimiškumą, t. y. privalo užtikrinti, kad tiekėjas nesužinotų kitų tiekėjų, dalyvaujančių pirkimo procedūrose, pavadinimų ir kitų rekvizitų.</w:t>
      </w:r>
    </w:p>
    <w:p w14:paraId="40B97187" w14:textId="77777777" w:rsidR="00D35D38" w:rsidRDefault="00D35D38" w:rsidP="006E01F0">
      <w:pPr>
        <w:pStyle w:val="Sraopastraipa"/>
        <w:numPr>
          <w:ilvl w:val="0"/>
          <w:numId w:val="36"/>
        </w:numPr>
        <w:tabs>
          <w:tab w:val="left" w:pos="426"/>
          <w:tab w:val="left" w:pos="993"/>
        </w:tabs>
        <w:spacing w:after="0" w:line="240" w:lineRule="auto"/>
        <w:ind w:left="0" w:firstLine="567"/>
        <w:jc w:val="both"/>
        <w:rPr>
          <w:szCs w:val="24"/>
        </w:rPr>
      </w:pPr>
      <w:r>
        <w:rPr>
          <w:szCs w:val="24"/>
        </w:rPr>
        <w:t>Perkančioji organizacija nerengs susitikimų su tiekėjais dėl pirkimo dokumentų paaiškinimų.</w:t>
      </w:r>
    </w:p>
    <w:p w14:paraId="25451333" w14:textId="77777777" w:rsidR="00D35D38" w:rsidRPr="007852A9" w:rsidRDefault="00D35D38" w:rsidP="006E01F0">
      <w:pPr>
        <w:pStyle w:val="Sraopastraipa"/>
        <w:numPr>
          <w:ilvl w:val="0"/>
          <w:numId w:val="36"/>
        </w:numPr>
        <w:tabs>
          <w:tab w:val="left" w:pos="426"/>
          <w:tab w:val="left" w:pos="993"/>
        </w:tabs>
        <w:spacing w:after="0" w:line="240" w:lineRule="auto"/>
        <w:ind w:left="0" w:firstLine="567"/>
        <w:jc w:val="both"/>
        <w:rPr>
          <w:szCs w:val="24"/>
        </w:rPr>
      </w:pPr>
      <w:r>
        <w:rPr>
          <w:szCs w:val="24"/>
        </w:rPr>
        <w:t xml:space="preserve">Bet kokia informacija, konkurso sąlygų paaiškinimai, pranešimai ar kitas perkančiosios organizacijos ir tiekėjo susirašinėjimas yra vykdomas </w:t>
      </w:r>
      <w:r w:rsidRPr="007852A9">
        <w:rPr>
          <w:szCs w:val="24"/>
        </w:rPr>
        <w:t>tik CVP IS susirašinėjimo priemonėmis (pranešimus gaus prie pirkimo prisijungę tiekėjai).</w:t>
      </w:r>
    </w:p>
    <w:p w14:paraId="65FE461F" w14:textId="118AF5FE" w:rsidR="00D35D38" w:rsidRDefault="00D35D38" w:rsidP="006E01F0">
      <w:pPr>
        <w:pStyle w:val="Sraopastraipa"/>
        <w:numPr>
          <w:ilvl w:val="0"/>
          <w:numId w:val="36"/>
        </w:numPr>
        <w:tabs>
          <w:tab w:val="left" w:pos="426"/>
          <w:tab w:val="left" w:pos="993"/>
        </w:tabs>
        <w:spacing w:after="0" w:line="240" w:lineRule="auto"/>
        <w:ind w:left="0" w:firstLine="567"/>
        <w:jc w:val="both"/>
        <w:rPr>
          <w:szCs w:val="24"/>
        </w:rPr>
      </w:pPr>
      <w:r>
        <w:rPr>
          <w:szCs w:val="24"/>
        </w:rPr>
        <w:t>Tuo atveju, kai tikslinama paskelbta informacija, perkančioji organizacija atitinkamai patikslina skelbimą apie pirkimą ir prireikus pratęsia pasiūlymų pateikimo terminą protingumo kriterijų atitinkančiam terminui, per kurį tiekėjai, rengdami pasiūlymus, galėtų atsižvelgti į patikslinimus. Jeigu perkančioji organizacija konkurso sąlygas paaiškina (patikslina) ir negali konkurso sąlygų paaiškinimų (patikslinimų) ar susitikimo protokolų išrašų (jeigu susitikimai įvyks</w:t>
      </w:r>
      <w:r>
        <w:rPr>
          <w:i/>
          <w:szCs w:val="24"/>
        </w:rPr>
        <w:t>)</w:t>
      </w:r>
      <w:r>
        <w:rPr>
          <w:szCs w:val="24"/>
        </w:rPr>
        <w:t xml:space="preserve"> pateikti taip, kad visi kandidatai juos gautų ne vėliau </w:t>
      </w:r>
      <w:r w:rsidRPr="00C14615">
        <w:rPr>
          <w:szCs w:val="24"/>
        </w:rPr>
        <w:t xml:space="preserve">kaip </w:t>
      </w:r>
      <w:r w:rsidRPr="0037086C">
        <w:rPr>
          <w:szCs w:val="24"/>
        </w:rPr>
        <w:t xml:space="preserve">likus </w:t>
      </w:r>
      <w:r w:rsidR="007174C2">
        <w:rPr>
          <w:szCs w:val="24"/>
        </w:rPr>
        <w:t>4</w:t>
      </w:r>
      <w:r w:rsidR="000A0366">
        <w:rPr>
          <w:szCs w:val="24"/>
        </w:rPr>
        <w:t xml:space="preserve"> dien</w:t>
      </w:r>
      <w:r w:rsidR="007174C2">
        <w:rPr>
          <w:szCs w:val="24"/>
        </w:rPr>
        <w:t>oms</w:t>
      </w:r>
      <w:r w:rsidR="004E4128" w:rsidRPr="0037086C">
        <w:rPr>
          <w:szCs w:val="24"/>
        </w:rPr>
        <w:t xml:space="preserve"> </w:t>
      </w:r>
      <w:r w:rsidRPr="0037086C">
        <w:rPr>
          <w:szCs w:val="24"/>
        </w:rPr>
        <w:t>iki pasiūlymų</w:t>
      </w:r>
      <w:r>
        <w:rPr>
          <w:szCs w:val="24"/>
        </w:rPr>
        <w:t xml:space="preserve"> pateikimo termino pabaigos, perkelia pasiūlymų pateikimo terminą laikui, per kurį tiekėjai, rengdami pirkimo pasiūlymus, galėtų atsižvelgti į šiuos paaiškinimus (patikslinimus) ar susitikimų protokolų išrašus. Apie pasiūlymų pateikimo termino pratęsimą pranešama patikslinant skelbimą. Pranešimai apie pasiūlymų pateikimo termino nukėlimą taip pat paskelbiami CVP IS ir išsiunčiami suinteresuotiems tiekėjams, jeigu tokie yra žinomi perkančiajai organizacijai.</w:t>
      </w:r>
    </w:p>
    <w:p w14:paraId="1B0FD2FF" w14:textId="77777777" w:rsidR="008840C6" w:rsidRDefault="008840C6" w:rsidP="006E01F0">
      <w:pPr>
        <w:tabs>
          <w:tab w:val="left" w:pos="426"/>
          <w:tab w:val="left" w:pos="993"/>
        </w:tabs>
        <w:spacing w:after="0" w:line="240" w:lineRule="auto"/>
        <w:jc w:val="both"/>
        <w:rPr>
          <w:szCs w:val="24"/>
        </w:rPr>
      </w:pPr>
    </w:p>
    <w:p w14:paraId="66D4EEBF" w14:textId="77777777" w:rsidR="00D35D38" w:rsidRPr="00274F13" w:rsidRDefault="00D35D38" w:rsidP="006E01F0">
      <w:pPr>
        <w:spacing w:before="240" w:after="120" w:line="240" w:lineRule="auto"/>
        <w:jc w:val="center"/>
        <w:rPr>
          <w:b/>
          <w:szCs w:val="24"/>
        </w:rPr>
      </w:pPr>
      <w:r w:rsidRPr="00274F13">
        <w:rPr>
          <w:b/>
          <w:szCs w:val="24"/>
        </w:rPr>
        <w:t>VIII. VOKŲ SU PASIŪLYMAIS ATPLĖŠIMO PROCEDŪROS</w:t>
      </w:r>
    </w:p>
    <w:p w14:paraId="11D80D46" w14:textId="77777777" w:rsidR="00D35D38" w:rsidRPr="00274F13" w:rsidRDefault="00D35D38" w:rsidP="006E01F0">
      <w:pPr>
        <w:pStyle w:val="Sraopastraipa"/>
        <w:numPr>
          <w:ilvl w:val="0"/>
          <w:numId w:val="36"/>
        </w:numPr>
        <w:tabs>
          <w:tab w:val="left" w:pos="426"/>
          <w:tab w:val="left" w:pos="993"/>
        </w:tabs>
        <w:spacing w:after="0" w:line="240" w:lineRule="auto"/>
        <w:ind w:left="0" w:firstLine="567"/>
        <w:jc w:val="both"/>
        <w:rPr>
          <w:b/>
          <w:bCs/>
          <w:szCs w:val="24"/>
        </w:rPr>
      </w:pPr>
      <w:bookmarkStart w:id="2" w:name="_Ref60481995"/>
      <w:bookmarkStart w:id="3" w:name="_Ref58464629"/>
      <w:r w:rsidRPr="00274F13">
        <w:rPr>
          <w:szCs w:val="24"/>
        </w:rPr>
        <w:t xml:space="preserve">Komisijos posėdis, kurio metu vyks susipažinimo su tiekėjų pasiūlymais, gautais CVP IS priemonėmis, (toliau – vokų su pasiūlymais atplėšimo) procedūra, vyks </w:t>
      </w:r>
      <w:r w:rsidR="007B5E91" w:rsidRPr="00274F13">
        <w:rPr>
          <w:szCs w:val="24"/>
        </w:rPr>
        <w:t xml:space="preserve">UAB </w:t>
      </w:r>
      <w:r w:rsidR="000A0366">
        <w:rPr>
          <w:szCs w:val="24"/>
        </w:rPr>
        <w:t xml:space="preserve">,,Utenos regiono atliekų tvarkymo centras“ </w:t>
      </w:r>
      <w:r w:rsidR="007852A9" w:rsidRPr="00274F13">
        <w:rPr>
          <w:szCs w:val="24"/>
        </w:rPr>
        <w:t>patalpose</w:t>
      </w:r>
      <w:r w:rsidRPr="00274F13">
        <w:rPr>
          <w:szCs w:val="24"/>
        </w:rPr>
        <w:t xml:space="preserve">, </w:t>
      </w:r>
      <w:r w:rsidR="000A0366">
        <w:rPr>
          <w:szCs w:val="24"/>
        </w:rPr>
        <w:t>J.</w:t>
      </w:r>
      <w:r w:rsidR="005765E5">
        <w:rPr>
          <w:szCs w:val="24"/>
        </w:rPr>
        <w:t xml:space="preserve"> </w:t>
      </w:r>
      <w:r w:rsidR="000A0366">
        <w:rPr>
          <w:szCs w:val="24"/>
        </w:rPr>
        <w:t>Basanavičiaus g. 59</w:t>
      </w:r>
      <w:r w:rsidR="007B5E91" w:rsidRPr="00274F13">
        <w:rPr>
          <w:szCs w:val="24"/>
        </w:rPr>
        <w:t xml:space="preserve">, </w:t>
      </w:r>
      <w:r w:rsidR="000A0366">
        <w:rPr>
          <w:szCs w:val="24"/>
        </w:rPr>
        <w:t>3 a. Utena,</w:t>
      </w:r>
      <w:r w:rsidRPr="00274F13">
        <w:rPr>
          <w:b/>
          <w:bCs/>
          <w:szCs w:val="24"/>
        </w:rPr>
        <w:t xml:space="preserve"> </w:t>
      </w:r>
      <w:bookmarkStart w:id="4" w:name="_Ref60481998"/>
      <w:bookmarkStart w:id="5" w:name="_Ref58464669"/>
      <w:bookmarkEnd w:id="2"/>
      <w:bookmarkEnd w:id="3"/>
      <w:r w:rsidR="000A0366">
        <w:rPr>
          <w:b/>
          <w:bCs/>
          <w:szCs w:val="24"/>
        </w:rPr>
        <w:t>skelbime apie pirkimą nurodytu laiku.</w:t>
      </w:r>
    </w:p>
    <w:p w14:paraId="288201E2" w14:textId="77777777" w:rsidR="00D35D38" w:rsidRDefault="00D35D38" w:rsidP="006E01F0">
      <w:pPr>
        <w:pStyle w:val="Sraopastraipa"/>
        <w:numPr>
          <w:ilvl w:val="0"/>
          <w:numId w:val="36"/>
        </w:numPr>
        <w:tabs>
          <w:tab w:val="left" w:pos="426"/>
          <w:tab w:val="left" w:pos="993"/>
        </w:tabs>
        <w:spacing w:after="0" w:line="240" w:lineRule="auto"/>
        <w:ind w:left="0" w:firstLine="567"/>
        <w:jc w:val="both"/>
        <w:rPr>
          <w:szCs w:val="24"/>
        </w:rPr>
      </w:pPr>
      <w:r w:rsidRPr="00EF5B19">
        <w:rPr>
          <w:szCs w:val="24"/>
        </w:rPr>
        <w:lastRenderedPageBreak/>
        <w:t>Vokų su pasiūlymais atplėšimo</w:t>
      </w:r>
      <w:r>
        <w:rPr>
          <w:szCs w:val="24"/>
        </w:rPr>
        <w:t xml:space="preserve"> procedūroje turi teisę dalyvauti viešuosius pirkimus kontroliuojančių institucijų atstovai.</w:t>
      </w:r>
      <w:bookmarkEnd w:id="4"/>
      <w:bookmarkEnd w:id="5"/>
      <w:r>
        <w:rPr>
          <w:szCs w:val="24"/>
        </w:rPr>
        <w:t xml:space="preserve"> </w:t>
      </w:r>
      <w:r w:rsidR="00E46DCA">
        <w:rPr>
          <w:szCs w:val="24"/>
        </w:rPr>
        <w:t>Tiekėjų atstovai vokų atplėšimo procedūroje nedalyvauja.</w:t>
      </w:r>
    </w:p>
    <w:p w14:paraId="1E8F1192" w14:textId="77777777" w:rsidR="00D35D38" w:rsidRDefault="00D35D38" w:rsidP="006E01F0">
      <w:pPr>
        <w:pStyle w:val="Sraopastraipa"/>
        <w:numPr>
          <w:ilvl w:val="0"/>
          <w:numId w:val="36"/>
        </w:numPr>
        <w:tabs>
          <w:tab w:val="left" w:pos="426"/>
          <w:tab w:val="left" w:pos="993"/>
        </w:tabs>
        <w:spacing w:after="0" w:line="240" w:lineRule="auto"/>
        <w:ind w:left="0" w:firstLine="567"/>
        <w:jc w:val="both"/>
        <w:rPr>
          <w:szCs w:val="24"/>
        </w:rPr>
      </w:pPr>
      <w:r>
        <w:rPr>
          <w:szCs w:val="24"/>
        </w:rPr>
        <w:t>Vokų su pasiūlymais atplėšimo procedūroje skelbiamas pasiūlymą pateikusio tiekėjo pavadinimas, pasiūlyme nurodyta kaina ir pranešama, ar yra pateiktas pasiūlymo galiojimo užtikrinimas, ar pasiūlymas pateiktas perkančiosios organizacijos nurodytomis elektroninėmis priemonėmis.</w:t>
      </w:r>
    </w:p>
    <w:p w14:paraId="71A1D90A" w14:textId="77777777" w:rsidR="00D35D38" w:rsidRDefault="00D35D38" w:rsidP="006E01F0">
      <w:pPr>
        <w:pStyle w:val="Sraopastraipa"/>
        <w:numPr>
          <w:ilvl w:val="0"/>
          <w:numId w:val="36"/>
        </w:numPr>
        <w:tabs>
          <w:tab w:val="left" w:pos="426"/>
          <w:tab w:val="left" w:pos="993"/>
        </w:tabs>
        <w:spacing w:after="0" w:line="240" w:lineRule="auto"/>
        <w:ind w:left="0" w:firstLine="567"/>
        <w:jc w:val="both"/>
      </w:pPr>
      <w:r w:rsidRPr="007852A9">
        <w:rPr>
          <w:szCs w:val="24"/>
        </w:rPr>
        <w:t>Tolesnes</w:t>
      </w:r>
      <w:r>
        <w:t xml:space="preserve"> pasiūlymų nagrinėjimo, vertinimo ir palygin</w:t>
      </w:r>
      <w:r w:rsidR="00E46DCA">
        <w:t>imo procedūras atlieka Komisija</w:t>
      </w:r>
      <w:r>
        <w:t>.</w:t>
      </w:r>
    </w:p>
    <w:p w14:paraId="69104E04" w14:textId="77777777" w:rsidR="00D35D38" w:rsidRDefault="00D35D38" w:rsidP="006E01F0">
      <w:pPr>
        <w:widowControl w:val="0"/>
        <w:spacing w:before="240" w:after="120" w:line="240" w:lineRule="auto"/>
        <w:jc w:val="center"/>
        <w:rPr>
          <w:b/>
          <w:szCs w:val="24"/>
        </w:rPr>
      </w:pPr>
      <w:r>
        <w:rPr>
          <w:b/>
          <w:spacing w:val="-8"/>
          <w:szCs w:val="24"/>
        </w:rPr>
        <w:t xml:space="preserve">IX. PASIŪLYMŲ </w:t>
      </w:r>
      <w:r>
        <w:rPr>
          <w:b/>
          <w:szCs w:val="24"/>
        </w:rPr>
        <w:t>NAGRINĖJIMAS IR PASIŪLYMŲ ATMETIMO PRIEŽASTYS</w:t>
      </w:r>
    </w:p>
    <w:p w14:paraId="318DD32F" w14:textId="77777777" w:rsidR="006B328F" w:rsidRPr="00783225" w:rsidRDefault="006B328F" w:rsidP="006E01F0">
      <w:pPr>
        <w:pStyle w:val="Sraopastraipa"/>
        <w:numPr>
          <w:ilvl w:val="0"/>
          <w:numId w:val="36"/>
        </w:numPr>
        <w:tabs>
          <w:tab w:val="left" w:pos="426"/>
          <w:tab w:val="left" w:pos="1134"/>
        </w:tabs>
        <w:spacing w:after="0" w:line="240" w:lineRule="auto"/>
        <w:ind w:left="0" w:firstLine="567"/>
        <w:jc w:val="both"/>
        <w:rPr>
          <w:szCs w:val="24"/>
        </w:rPr>
      </w:pPr>
      <w:r w:rsidRPr="00810DCB">
        <w:rPr>
          <w:szCs w:val="24"/>
        </w:rPr>
        <w:t>Perkančioji organizacija</w:t>
      </w:r>
      <w:r>
        <w:rPr>
          <w:szCs w:val="24"/>
        </w:rPr>
        <w:t xml:space="preserve"> bet kuriuo pirkimo procedūros metu gali paprašyti dalyvių pateikti visus ar dalį dokumentų, patvirtinančių jų pašalinimo pagrindų nebuvimą, atitiktį kvalifikacijos reikalavimams </w:t>
      </w:r>
      <w:r w:rsidRPr="009F20BC">
        <w:rPr>
          <w:szCs w:val="24"/>
        </w:rPr>
        <w:t>ir</w:t>
      </w:r>
      <w:r w:rsidR="009F20BC" w:rsidRPr="009F20BC">
        <w:rPr>
          <w:szCs w:val="24"/>
        </w:rPr>
        <w:t xml:space="preserve"> </w:t>
      </w:r>
      <w:r w:rsidRPr="009F20BC">
        <w:rPr>
          <w:szCs w:val="24"/>
        </w:rPr>
        <w:t xml:space="preserve">kokybės vadybos sistemos standartams, jeigu tai būtina siekiant užtikrinti tinkamą pirkimo </w:t>
      </w:r>
      <w:r w:rsidRPr="00783225">
        <w:rPr>
          <w:szCs w:val="24"/>
        </w:rPr>
        <w:t>procedūros atlikimą</w:t>
      </w:r>
      <w:r w:rsidR="00E10E07" w:rsidRPr="00783225">
        <w:rPr>
          <w:szCs w:val="24"/>
        </w:rPr>
        <w:t>.</w:t>
      </w:r>
    </w:p>
    <w:p w14:paraId="28EB82D9" w14:textId="77777777" w:rsidR="00376479" w:rsidRDefault="00D420BC" w:rsidP="006E01F0">
      <w:pPr>
        <w:pStyle w:val="Sraopastraipa"/>
        <w:numPr>
          <w:ilvl w:val="0"/>
          <w:numId w:val="36"/>
        </w:numPr>
        <w:tabs>
          <w:tab w:val="left" w:pos="426"/>
          <w:tab w:val="left" w:pos="1134"/>
        </w:tabs>
        <w:spacing w:after="0" w:line="240" w:lineRule="auto"/>
        <w:ind w:left="0" w:firstLine="567"/>
        <w:jc w:val="both"/>
        <w:rPr>
          <w:szCs w:val="24"/>
        </w:rPr>
      </w:pPr>
      <w:r w:rsidRPr="00783225">
        <w:rPr>
          <w:szCs w:val="24"/>
        </w:rPr>
        <w:t>Perkančioji</w:t>
      </w:r>
      <w:r>
        <w:rPr>
          <w:szCs w:val="24"/>
        </w:rPr>
        <w:t xml:space="preserve"> organizacija </w:t>
      </w:r>
      <w:r w:rsidR="00717BAA">
        <w:rPr>
          <w:szCs w:val="24"/>
        </w:rPr>
        <w:t xml:space="preserve">toliau </w:t>
      </w:r>
      <w:r w:rsidR="00E10E07" w:rsidRPr="00E10E07">
        <w:rPr>
          <w:szCs w:val="24"/>
        </w:rPr>
        <w:t>vertin</w:t>
      </w:r>
      <w:r w:rsidR="00E10E07">
        <w:rPr>
          <w:szCs w:val="24"/>
        </w:rPr>
        <w:t>a</w:t>
      </w:r>
      <w:r w:rsidR="00E10E07" w:rsidRPr="00E10E07">
        <w:rPr>
          <w:szCs w:val="24"/>
        </w:rPr>
        <w:t xml:space="preserve"> dalyvių pateiktus</w:t>
      </w:r>
      <w:r>
        <w:rPr>
          <w:szCs w:val="24"/>
        </w:rPr>
        <w:t>, galiojančius</w:t>
      </w:r>
      <w:r w:rsidR="00E10E07" w:rsidRPr="00E10E07">
        <w:rPr>
          <w:szCs w:val="24"/>
        </w:rPr>
        <w:t xml:space="preserve"> pasiūlymus, o </w:t>
      </w:r>
      <w:r w:rsidR="002A716A">
        <w:rPr>
          <w:szCs w:val="24"/>
        </w:rPr>
        <w:t xml:space="preserve">nustačiusi ekonomiškai naudingiausią pasiūlymą, </w:t>
      </w:r>
      <w:r w:rsidR="00E10E07" w:rsidRPr="00E10E07">
        <w:rPr>
          <w:szCs w:val="24"/>
        </w:rPr>
        <w:t>patikrin</w:t>
      </w:r>
      <w:r w:rsidR="00E10E07">
        <w:rPr>
          <w:szCs w:val="24"/>
        </w:rPr>
        <w:t>a</w:t>
      </w:r>
      <w:r w:rsidR="00E10E07" w:rsidRPr="00E10E07">
        <w:rPr>
          <w:szCs w:val="24"/>
        </w:rPr>
        <w:t xml:space="preserve">, ar nėra </w:t>
      </w:r>
      <w:r w:rsidR="002A716A">
        <w:rPr>
          <w:szCs w:val="24"/>
        </w:rPr>
        <w:t xml:space="preserve">šį pasiūlymą </w:t>
      </w:r>
      <w:r w:rsidR="00E10E07" w:rsidRPr="00E10E07">
        <w:rPr>
          <w:szCs w:val="24"/>
        </w:rPr>
        <w:t>pateikusio dalyvio pašalinimo pagrindų, ar šio dalyvio kvalifikacija atitinka nustatytus reikalavimus</w:t>
      </w:r>
      <w:r w:rsidR="00E10E07">
        <w:rPr>
          <w:szCs w:val="24"/>
        </w:rPr>
        <w:t>.</w:t>
      </w:r>
    </w:p>
    <w:p w14:paraId="6E079153" w14:textId="77777777" w:rsidR="00376479" w:rsidRPr="00805AEF" w:rsidRDefault="00376479" w:rsidP="006E01F0">
      <w:pPr>
        <w:pStyle w:val="Sraopastraipa"/>
        <w:numPr>
          <w:ilvl w:val="0"/>
          <w:numId w:val="36"/>
        </w:numPr>
        <w:tabs>
          <w:tab w:val="left" w:pos="426"/>
          <w:tab w:val="left" w:pos="1134"/>
        </w:tabs>
        <w:spacing w:after="0" w:line="240" w:lineRule="auto"/>
        <w:ind w:left="0" w:firstLine="567"/>
        <w:jc w:val="both"/>
        <w:rPr>
          <w:b/>
          <w:szCs w:val="24"/>
        </w:rPr>
      </w:pPr>
      <w:r w:rsidRPr="00805AEF">
        <w:rPr>
          <w:b/>
          <w:szCs w:val="24"/>
        </w:rPr>
        <w:t xml:space="preserve">Perkančiosios organizacijos neatmesti pasiūlymai vertinami pagal </w:t>
      </w:r>
      <w:r w:rsidR="00AD3195" w:rsidRPr="00805AEF">
        <w:rPr>
          <w:b/>
          <w:szCs w:val="24"/>
        </w:rPr>
        <w:t>ekonominio naudingumo kriterijų – kainą</w:t>
      </w:r>
      <w:r w:rsidRPr="00805AEF">
        <w:rPr>
          <w:b/>
          <w:szCs w:val="24"/>
        </w:rPr>
        <w:t>. Bus vertinama bendra pasiūlymo kaina su PVM.</w:t>
      </w:r>
    </w:p>
    <w:p w14:paraId="335F1CD5" w14:textId="77777777" w:rsidR="00376479" w:rsidRPr="00376479" w:rsidRDefault="00376479" w:rsidP="006E01F0">
      <w:pPr>
        <w:pStyle w:val="Sraopastraipa"/>
        <w:numPr>
          <w:ilvl w:val="0"/>
          <w:numId w:val="36"/>
        </w:numPr>
        <w:tabs>
          <w:tab w:val="left" w:pos="426"/>
          <w:tab w:val="left" w:pos="1134"/>
        </w:tabs>
        <w:spacing w:after="0" w:line="240" w:lineRule="auto"/>
        <w:ind w:left="0" w:firstLine="567"/>
        <w:jc w:val="both"/>
        <w:rPr>
          <w:szCs w:val="24"/>
        </w:rPr>
      </w:pPr>
      <w:r>
        <w:rPr>
          <w:szCs w:val="24"/>
        </w:rPr>
        <w:t>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00DE20C4">
        <w:rPr>
          <w:szCs w:val="24"/>
        </w:rPr>
        <w:t>.</w:t>
      </w:r>
    </w:p>
    <w:p w14:paraId="62E1DEA2" w14:textId="77777777" w:rsidR="00E10E07" w:rsidRPr="000A0B15" w:rsidRDefault="00E10E07" w:rsidP="006E01F0">
      <w:pPr>
        <w:pStyle w:val="Sraopastraipa"/>
        <w:numPr>
          <w:ilvl w:val="0"/>
          <w:numId w:val="36"/>
        </w:numPr>
        <w:tabs>
          <w:tab w:val="left" w:pos="426"/>
          <w:tab w:val="left" w:pos="1134"/>
        </w:tabs>
        <w:spacing w:after="0" w:line="240" w:lineRule="auto"/>
        <w:ind w:left="0" w:firstLine="567"/>
        <w:jc w:val="both"/>
        <w:rPr>
          <w:szCs w:val="24"/>
        </w:rPr>
      </w:pPr>
      <w:r w:rsidRPr="007852A9">
        <w:rPr>
          <w:szCs w:val="24"/>
        </w:rPr>
        <w:t xml:space="preserve">Jeigu pateiktame pasiūlyme Komisija randa pasiūlyme nurodytos kainos apskaičiavimo klaidų, ji privalo </w:t>
      </w:r>
      <w:r>
        <w:rPr>
          <w:szCs w:val="24"/>
        </w:rPr>
        <w:t xml:space="preserve">CVP IS susirašinėjimo priemonėmis </w:t>
      </w:r>
      <w:r w:rsidRPr="007852A9">
        <w:rPr>
          <w:szCs w:val="24"/>
        </w:rPr>
        <w:t>paprašyti tiekėjų per jos nurodytą terminą ištaisyti pasiūlyme pastebėtas aritmetines klaidas, nekeičiant vokų su pasiūlymais atplėšimo procedūros metu paskelbtos kainos. Taisydamas pasiūlyme nurodytas aritmetines klaidas, tiekėjas neturi teisės atsisakyti kainos sudedamųjų dalių arba papildyti kainą naujomis dalimis</w:t>
      </w:r>
      <w:r w:rsidR="000A0B15" w:rsidRPr="007852A9">
        <w:rPr>
          <w:szCs w:val="24"/>
        </w:rPr>
        <w:t>.</w:t>
      </w:r>
    </w:p>
    <w:p w14:paraId="0E26E317" w14:textId="77777777" w:rsidR="000A0B15" w:rsidRDefault="00AF7D92" w:rsidP="006E01F0">
      <w:pPr>
        <w:pStyle w:val="Sraopastraipa"/>
        <w:numPr>
          <w:ilvl w:val="0"/>
          <w:numId w:val="36"/>
        </w:numPr>
        <w:tabs>
          <w:tab w:val="left" w:pos="426"/>
          <w:tab w:val="left" w:pos="1134"/>
        </w:tabs>
        <w:spacing w:after="0" w:line="240" w:lineRule="auto"/>
        <w:ind w:left="0" w:firstLine="567"/>
        <w:jc w:val="both"/>
        <w:rPr>
          <w:szCs w:val="24"/>
        </w:rPr>
      </w:pPr>
      <w:r w:rsidRPr="007852A9">
        <w:rPr>
          <w:szCs w:val="24"/>
        </w:rPr>
        <w:t>Jei dalyvio pasiūlyme nurodyta kaina atrodo neįprastai maža, perkančioji organizacija</w:t>
      </w:r>
      <w:r w:rsidRPr="00AF7D92">
        <w:t xml:space="preserve"> reikalauja, kad dalyvis pagrįstų pasiūlyme nurodytą kainą. Pasiūlyme nurodyta prekių, paslaugų ar darbų kaina arba sąnaudos visais atvejais turi būti laikomos</w:t>
      </w:r>
      <w:r w:rsidRPr="000A0B15">
        <w:t xml:space="preserve"> neįprastai mažomis, jeigu jos yra 30 ir daugiau procentų mažesnės už visų tiekėjų, kurių pasiūlymai neatmesti dėl kitų priežasčių</w:t>
      </w:r>
      <w:r w:rsidRPr="000A0B15">
        <w:rPr>
          <w:b/>
        </w:rPr>
        <w:t xml:space="preserve"> </w:t>
      </w:r>
      <w:r w:rsidRPr="000A0B15">
        <w:t>ir</w:t>
      </w:r>
      <w:r w:rsidRPr="000A0B15">
        <w:rPr>
          <w:bCs/>
        </w:rPr>
        <w:t xml:space="preserve"> </w:t>
      </w:r>
      <w:r w:rsidRPr="000A0B15">
        <w:t>kurių pasiūlyta kaina neviršija pirkimui skirtų lėšų,</w:t>
      </w:r>
      <w:r w:rsidRPr="000A0B15">
        <w:rPr>
          <w:bCs/>
        </w:rPr>
        <w:t xml:space="preserve"> </w:t>
      </w:r>
      <w:r w:rsidRPr="000A0B15">
        <w:t>nustatytų ir užfiksuotų perkančiosios organizacijos rengiamuose dokumentuose prieš pradedant pirkimo procedūrą, pasiūlytų kainų arba sąnaudų aritmetinį vidurkį</w:t>
      </w:r>
      <w:r>
        <w:t>.</w:t>
      </w:r>
    </w:p>
    <w:p w14:paraId="04E2B4F6" w14:textId="7FF81552" w:rsidR="006146BC" w:rsidRPr="000423CF" w:rsidRDefault="006146BC" w:rsidP="006E01F0">
      <w:pPr>
        <w:pStyle w:val="Sraopastraipa"/>
        <w:numPr>
          <w:ilvl w:val="0"/>
          <w:numId w:val="36"/>
        </w:numPr>
        <w:tabs>
          <w:tab w:val="left" w:pos="426"/>
          <w:tab w:val="left" w:pos="1134"/>
        </w:tabs>
        <w:spacing w:after="0" w:line="240" w:lineRule="auto"/>
        <w:ind w:left="0" w:firstLine="567"/>
        <w:jc w:val="both"/>
        <w:rPr>
          <w:szCs w:val="24"/>
        </w:rPr>
      </w:pPr>
      <w:r w:rsidRPr="000423CF">
        <w:rPr>
          <w:szCs w:val="24"/>
        </w:rPr>
        <w:t xml:space="preserve">Perkančioji organizacija, įvertinusi EBVPD pateiktą informaciją ir, jeigu taikytina, šių konkurso </w:t>
      </w:r>
      <w:r w:rsidRPr="006009D5">
        <w:rPr>
          <w:szCs w:val="24"/>
        </w:rPr>
        <w:t xml:space="preserve">sąlygų </w:t>
      </w:r>
      <w:r w:rsidR="00884D8A" w:rsidRPr="00307A78">
        <w:rPr>
          <w:szCs w:val="24"/>
        </w:rPr>
        <w:t>37</w:t>
      </w:r>
      <w:r w:rsidRPr="00307A78">
        <w:rPr>
          <w:szCs w:val="24"/>
        </w:rPr>
        <w:t xml:space="preserve"> punkte nurodytuose</w:t>
      </w:r>
      <w:r w:rsidRPr="00F31785">
        <w:rPr>
          <w:szCs w:val="24"/>
        </w:rPr>
        <w:t xml:space="preserve"> dokumentuose pateiktą informaciją, priima sprendimą dėl kiekvieno pasiūlymą pateikusio</w:t>
      </w:r>
      <w:r w:rsidRPr="000423CF">
        <w:rPr>
          <w:szCs w:val="24"/>
        </w:rPr>
        <w:t xml:space="preserve"> dalyvio atitikties reikalavimams ir kiekvienam iš jų ne vėliau kaip per 3 darbo dienas raštu praneša apie šio patikrinimo rezultatus, pagrįsdama priimtus sprendimus.</w:t>
      </w:r>
    </w:p>
    <w:p w14:paraId="0844FF69" w14:textId="77777777" w:rsidR="0024629F" w:rsidRPr="0037086C" w:rsidRDefault="00CA2E40" w:rsidP="006E01F0">
      <w:pPr>
        <w:pStyle w:val="Sraopastraipa"/>
        <w:numPr>
          <w:ilvl w:val="0"/>
          <w:numId w:val="36"/>
        </w:numPr>
        <w:tabs>
          <w:tab w:val="left" w:pos="426"/>
          <w:tab w:val="left" w:pos="1134"/>
        </w:tabs>
        <w:spacing w:after="0" w:line="240" w:lineRule="auto"/>
        <w:ind w:left="0" w:firstLine="567"/>
        <w:jc w:val="both"/>
        <w:rPr>
          <w:szCs w:val="24"/>
        </w:rPr>
      </w:pPr>
      <w:r w:rsidRPr="001B621E">
        <w:rPr>
          <w:szCs w:val="24"/>
        </w:rPr>
        <w:t xml:space="preserve">Perkančioji organizacija, nustačiusi ekonomiškai naudingiausią pasiūlymą, prieš priimdama sprendimą dėl laimėjusio pasiūlymo </w:t>
      </w:r>
      <w:r w:rsidR="00F765B7" w:rsidRPr="001B621E">
        <w:rPr>
          <w:szCs w:val="24"/>
        </w:rPr>
        <w:t xml:space="preserve">pagal </w:t>
      </w:r>
      <w:r w:rsidRPr="001B621E">
        <w:rPr>
          <w:szCs w:val="24"/>
        </w:rPr>
        <w:t>šių konkurso sąlygų X skyri</w:t>
      </w:r>
      <w:r w:rsidR="00F765B7" w:rsidRPr="001B621E">
        <w:rPr>
          <w:szCs w:val="24"/>
        </w:rPr>
        <w:t>aus nuostatas</w:t>
      </w:r>
      <w:r w:rsidRPr="001B621E">
        <w:rPr>
          <w:szCs w:val="24"/>
        </w:rPr>
        <w:t xml:space="preserve">, kreipiasi į dalyvį, kurio pasiūlymas gali būti pripažintas laimėjusiu, ir </w:t>
      </w:r>
      <w:r w:rsidR="00F765B7" w:rsidRPr="001B621E">
        <w:rPr>
          <w:szCs w:val="24"/>
        </w:rPr>
        <w:t>papr</w:t>
      </w:r>
      <w:r w:rsidR="00B13576" w:rsidRPr="001B621E">
        <w:rPr>
          <w:szCs w:val="24"/>
        </w:rPr>
        <w:t>a</w:t>
      </w:r>
      <w:r w:rsidR="00F765B7" w:rsidRPr="001B621E">
        <w:rPr>
          <w:szCs w:val="24"/>
        </w:rPr>
        <w:t>šo pateikti tiekėjo pašalinimo pagrindų nebuvim</w:t>
      </w:r>
      <w:r w:rsidR="0037086C">
        <w:rPr>
          <w:szCs w:val="24"/>
        </w:rPr>
        <w:t>ą</w:t>
      </w:r>
      <w:r w:rsidR="00F765B7" w:rsidRPr="001B621E">
        <w:rPr>
          <w:szCs w:val="24"/>
        </w:rPr>
        <w:t>, kvalifikacijos reikalavimų atitiktį patvirtinančius dokumentus</w:t>
      </w:r>
      <w:r w:rsidR="000423CF" w:rsidRPr="001B621E">
        <w:rPr>
          <w:szCs w:val="24"/>
        </w:rPr>
        <w:t xml:space="preserve">, nurodydama šių dokumentų pateikimo </w:t>
      </w:r>
      <w:r w:rsidR="000423CF" w:rsidRPr="0037086C">
        <w:rPr>
          <w:szCs w:val="24"/>
        </w:rPr>
        <w:t>terminą</w:t>
      </w:r>
      <w:r w:rsidR="00F765B7" w:rsidRPr="0037086C">
        <w:rPr>
          <w:szCs w:val="24"/>
        </w:rPr>
        <w:t>.</w:t>
      </w:r>
      <w:r w:rsidR="001B621E" w:rsidRPr="0037086C">
        <w:rPr>
          <w:szCs w:val="24"/>
        </w:rPr>
        <w:t xml:space="preserve"> </w:t>
      </w:r>
    </w:p>
    <w:p w14:paraId="5A0721E8" w14:textId="0838887C" w:rsidR="00D35D38" w:rsidRPr="00CA0F64" w:rsidRDefault="00D35D38" w:rsidP="006E01F0">
      <w:pPr>
        <w:pStyle w:val="Sraopastraipa"/>
        <w:numPr>
          <w:ilvl w:val="0"/>
          <w:numId w:val="36"/>
        </w:numPr>
        <w:tabs>
          <w:tab w:val="left" w:pos="426"/>
          <w:tab w:val="left" w:pos="1134"/>
        </w:tabs>
        <w:spacing w:after="0" w:line="240" w:lineRule="auto"/>
        <w:ind w:left="0" w:firstLine="567"/>
        <w:jc w:val="both"/>
        <w:rPr>
          <w:szCs w:val="24"/>
        </w:rPr>
      </w:pPr>
      <w:r>
        <w:rPr>
          <w:szCs w:val="24"/>
        </w:rPr>
        <w:t xml:space="preserve">Komisija </w:t>
      </w:r>
      <w:r w:rsidR="00F765B7">
        <w:rPr>
          <w:szCs w:val="24"/>
        </w:rPr>
        <w:t>pa</w:t>
      </w:r>
      <w:r>
        <w:rPr>
          <w:szCs w:val="24"/>
        </w:rPr>
        <w:t xml:space="preserve">tikrina </w:t>
      </w:r>
      <w:r w:rsidR="00F765B7">
        <w:rPr>
          <w:szCs w:val="24"/>
        </w:rPr>
        <w:t>dalyvio</w:t>
      </w:r>
      <w:r w:rsidR="000423CF">
        <w:rPr>
          <w:szCs w:val="24"/>
        </w:rPr>
        <w:t xml:space="preserve"> </w:t>
      </w:r>
      <w:r w:rsidR="003E32D9">
        <w:rPr>
          <w:szCs w:val="24"/>
        </w:rPr>
        <w:t xml:space="preserve">pagal šių konkurso </w:t>
      </w:r>
      <w:r w:rsidR="003E32D9" w:rsidRPr="00307A78">
        <w:rPr>
          <w:szCs w:val="24"/>
        </w:rPr>
        <w:t xml:space="preserve">sąlygų </w:t>
      </w:r>
      <w:r w:rsidR="00884D8A" w:rsidRPr="00307A78">
        <w:rPr>
          <w:szCs w:val="24"/>
        </w:rPr>
        <w:t>37</w:t>
      </w:r>
      <w:r w:rsidR="003E32D9" w:rsidRPr="00307A78">
        <w:rPr>
          <w:szCs w:val="24"/>
        </w:rPr>
        <w:t xml:space="preserve"> punktą pateiktus dokumentus.</w:t>
      </w:r>
      <w:r w:rsidRPr="00307A78">
        <w:rPr>
          <w:szCs w:val="24"/>
        </w:rPr>
        <w:t xml:space="preserve"> Jeigu Komisija nustato, kad </w:t>
      </w:r>
      <w:r w:rsidR="003E32D9" w:rsidRPr="00307A78">
        <w:rPr>
          <w:szCs w:val="24"/>
        </w:rPr>
        <w:t>dalyvio</w:t>
      </w:r>
      <w:r w:rsidRPr="00307A78">
        <w:rPr>
          <w:szCs w:val="24"/>
        </w:rPr>
        <w:t xml:space="preserve"> pateikti </w:t>
      </w:r>
      <w:r w:rsidR="003E32D9" w:rsidRPr="00307A78">
        <w:rPr>
          <w:szCs w:val="24"/>
        </w:rPr>
        <w:t>tiekėjo pašalinimo priežasčių nebuvimą</w:t>
      </w:r>
      <w:r w:rsidR="003E32D9">
        <w:rPr>
          <w:szCs w:val="24"/>
        </w:rPr>
        <w:t xml:space="preserve"> pagrindžiantys dokumentai, kvalifikacijos reikalavimų</w:t>
      </w:r>
      <w:r w:rsidR="00726EE9">
        <w:rPr>
          <w:szCs w:val="24"/>
        </w:rPr>
        <w:t xml:space="preserve"> </w:t>
      </w:r>
      <w:r w:rsidR="003E32D9">
        <w:rPr>
          <w:szCs w:val="24"/>
        </w:rPr>
        <w:t xml:space="preserve">atitiktį pagrindžiantys duomenys ar dokumentai </w:t>
      </w:r>
      <w:r>
        <w:rPr>
          <w:szCs w:val="24"/>
        </w:rPr>
        <w:t xml:space="preserve">yra neišsamūs arba netikslūs, ji privalo CVP IS susirašinėjimo priemonėmis prašyti tiekėjo juos papildyti arba paaiškinti per perkančiosios </w:t>
      </w:r>
      <w:r w:rsidRPr="00CA0F64">
        <w:rPr>
          <w:szCs w:val="24"/>
        </w:rPr>
        <w:t>organizacijos nurodytą terminą.</w:t>
      </w:r>
    </w:p>
    <w:p w14:paraId="5EAC950D" w14:textId="77777777" w:rsidR="00D35D38" w:rsidRPr="00CA0F64" w:rsidRDefault="00D35D38" w:rsidP="006E01F0">
      <w:pPr>
        <w:pStyle w:val="Sraopastraipa"/>
        <w:numPr>
          <w:ilvl w:val="0"/>
          <w:numId w:val="36"/>
        </w:numPr>
        <w:tabs>
          <w:tab w:val="left" w:pos="426"/>
          <w:tab w:val="left" w:pos="1134"/>
        </w:tabs>
        <w:spacing w:after="0" w:line="240" w:lineRule="auto"/>
        <w:ind w:left="0" w:firstLine="567"/>
        <w:jc w:val="both"/>
        <w:rPr>
          <w:szCs w:val="24"/>
        </w:rPr>
      </w:pPr>
      <w:r w:rsidRPr="00CA0F64">
        <w:rPr>
          <w:szCs w:val="24"/>
        </w:rPr>
        <w:t xml:space="preserve">Jeigu tiekėjas pateikė netikslius, neišsamius pirkimo dokumentuose nurodytus kartu su pasiūlymu teikiamus dokumentus: tiekėjo įgaliojimą asmeniui pasirašyti pasiūlymą, jungtinės veiklos </w:t>
      </w:r>
      <w:r w:rsidRPr="00CA0F64">
        <w:rPr>
          <w:szCs w:val="24"/>
        </w:rPr>
        <w:lastRenderedPageBreak/>
        <w:t>sutartį, pasiūlymo galiojimo užtikrinimą patvirtinantį dokumentą ar jų nepateikė, perkančioji organizacija privalo prašyti tiekėjo patikslinti, papildyti arba pateikti šiuos dokumentus per jos nustatytą protingą terminą, kuris negali būti trumpesnis kaip 3 darbo dienos nuo prašymo išsiuntimo iš perkančiosios organizacijos dienos.</w:t>
      </w:r>
    </w:p>
    <w:p w14:paraId="1DDEF069" w14:textId="77777777" w:rsidR="00D35D38" w:rsidRDefault="00D35D38" w:rsidP="006E01F0">
      <w:pPr>
        <w:pStyle w:val="Sraopastraipa"/>
        <w:numPr>
          <w:ilvl w:val="0"/>
          <w:numId w:val="36"/>
        </w:numPr>
        <w:tabs>
          <w:tab w:val="left" w:pos="426"/>
          <w:tab w:val="left" w:pos="1134"/>
        </w:tabs>
        <w:spacing w:after="0" w:line="240" w:lineRule="auto"/>
        <w:ind w:left="0" w:firstLine="567"/>
        <w:jc w:val="both"/>
        <w:rPr>
          <w:szCs w:val="24"/>
        </w:rPr>
      </w:pPr>
      <w:r w:rsidRPr="00CA0F64">
        <w:rPr>
          <w:szCs w:val="24"/>
        </w:rPr>
        <w:t>Iškilus klausimams dėl pasiūlymų turinio ir Komisijai CVP IS susirašinėjimo priemonėmis paprašius, tiekėjai privalo per Komisijos nurodytą terminą pateikti CVP IS susirašinėjimo</w:t>
      </w:r>
      <w:r>
        <w:rPr>
          <w:szCs w:val="24"/>
        </w:rPr>
        <w:t xml:space="preserve"> priemonėmis papildomus paaiškinimus nekeisdami pasiūlymo esmės. </w:t>
      </w:r>
    </w:p>
    <w:p w14:paraId="0CB9BA13" w14:textId="77777777" w:rsidR="00D35D38" w:rsidRDefault="00D35D38" w:rsidP="006E01F0">
      <w:pPr>
        <w:pStyle w:val="Sraopastraipa"/>
        <w:numPr>
          <w:ilvl w:val="0"/>
          <w:numId w:val="36"/>
        </w:numPr>
        <w:tabs>
          <w:tab w:val="left" w:pos="426"/>
          <w:tab w:val="left" w:pos="1134"/>
        </w:tabs>
        <w:spacing w:after="0" w:line="240" w:lineRule="auto"/>
        <w:ind w:left="0" w:firstLine="567"/>
        <w:jc w:val="both"/>
        <w:rPr>
          <w:szCs w:val="24"/>
        </w:rPr>
      </w:pPr>
      <w:r w:rsidRPr="007852A9">
        <w:rPr>
          <w:szCs w:val="24"/>
        </w:rPr>
        <w:t xml:space="preserve">Tiekėjo pateiktų kvalifikacijos duomenų patikslinimai, pasiūlymo turinio paaiškinimai, pasiūlyme nurodytų aritmetinių klaidų pataisymai, neįprastai mažos kainos pagrindimo dokumentai siunčiami perkančiajai organizacijai </w:t>
      </w:r>
      <w:r>
        <w:rPr>
          <w:szCs w:val="24"/>
        </w:rPr>
        <w:t>tik CVP IS susirašinėjimo priemonėmis.</w:t>
      </w:r>
    </w:p>
    <w:p w14:paraId="4C241AC8" w14:textId="77777777" w:rsidR="00D35D38" w:rsidRPr="00670A7C" w:rsidRDefault="00D35D38" w:rsidP="006E01F0">
      <w:pPr>
        <w:pStyle w:val="Sraopastraipa"/>
        <w:numPr>
          <w:ilvl w:val="0"/>
          <w:numId w:val="36"/>
        </w:numPr>
        <w:tabs>
          <w:tab w:val="left" w:pos="426"/>
          <w:tab w:val="left" w:pos="1134"/>
        </w:tabs>
        <w:spacing w:after="0" w:line="240" w:lineRule="auto"/>
        <w:ind w:left="0" w:firstLine="567"/>
        <w:jc w:val="both"/>
        <w:rPr>
          <w:szCs w:val="24"/>
        </w:rPr>
      </w:pPr>
      <w:r w:rsidRPr="00670A7C">
        <w:rPr>
          <w:szCs w:val="24"/>
        </w:rPr>
        <w:t>Komisija atmeta pasiūlymą, jeigu:</w:t>
      </w:r>
    </w:p>
    <w:p w14:paraId="2024471F" w14:textId="77777777" w:rsidR="003E32D9" w:rsidRDefault="003E32D9" w:rsidP="006E01F0">
      <w:pPr>
        <w:pStyle w:val="Antrats"/>
        <w:widowControl/>
        <w:numPr>
          <w:ilvl w:val="1"/>
          <w:numId w:val="36"/>
        </w:numPr>
        <w:tabs>
          <w:tab w:val="clear" w:pos="4153"/>
          <w:tab w:val="clear" w:pos="8306"/>
          <w:tab w:val="left" w:pos="709"/>
          <w:tab w:val="left" w:pos="1134"/>
          <w:tab w:val="left" w:pos="1430"/>
        </w:tabs>
        <w:spacing w:after="0"/>
        <w:ind w:left="0" w:firstLine="567"/>
        <w:rPr>
          <w:rFonts w:eastAsia="Calibri"/>
          <w:szCs w:val="24"/>
        </w:rPr>
      </w:pPr>
      <w:r w:rsidRPr="00B3324A">
        <w:rPr>
          <w:rFonts w:eastAsia="Calibri"/>
          <w:szCs w:val="24"/>
        </w:rPr>
        <w:t>tiekėjas pateikė pasiūlymą</w:t>
      </w:r>
      <w:r>
        <w:rPr>
          <w:rFonts w:eastAsia="Calibri"/>
          <w:szCs w:val="24"/>
        </w:rPr>
        <w:t xml:space="preserve"> ne CVP IS priemonėmis;</w:t>
      </w:r>
    </w:p>
    <w:p w14:paraId="2AC92949" w14:textId="77777777" w:rsidR="00670A7C" w:rsidRDefault="00670A7C" w:rsidP="006E01F0">
      <w:pPr>
        <w:pStyle w:val="Antrats"/>
        <w:widowControl/>
        <w:numPr>
          <w:ilvl w:val="1"/>
          <w:numId w:val="36"/>
        </w:numPr>
        <w:tabs>
          <w:tab w:val="clear" w:pos="4153"/>
          <w:tab w:val="clear" w:pos="8306"/>
          <w:tab w:val="left" w:pos="709"/>
          <w:tab w:val="left" w:pos="1134"/>
          <w:tab w:val="left" w:pos="1430"/>
        </w:tabs>
        <w:spacing w:after="0"/>
        <w:ind w:left="0" w:firstLine="567"/>
        <w:rPr>
          <w:rFonts w:eastAsia="Calibri"/>
          <w:szCs w:val="24"/>
        </w:rPr>
      </w:pPr>
      <w:r w:rsidRPr="00B3324A">
        <w:rPr>
          <w:rFonts w:eastAsia="Calibri"/>
          <w:szCs w:val="24"/>
        </w:rPr>
        <w:t>pasiūlymo</w:t>
      </w:r>
      <w:r>
        <w:rPr>
          <w:szCs w:val="24"/>
        </w:rPr>
        <w:t xml:space="preserve"> nepasirašė konkurso sąlygose nurodytu būdu, elektroninio parašo sertifikato galiojimas yra pasibaigęs;</w:t>
      </w:r>
    </w:p>
    <w:p w14:paraId="024191C4" w14:textId="77777777" w:rsidR="00670A7C" w:rsidRDefault="00670A7C" w:rsidP="006E01F0">
      <w:pPr>
        <w:pStyle w:val="Antrats"/>
        <w:widowControl/>
        <w:numPr>
          <w:ilvl w:val="1"/>
          <w:numId w:val="36"/>
        </w:numPr>
        <w:tabs>
          <w:tab w:val="clear" w:pos="4153"/>
          <w:tab w:val="clear" w:pos="8306"/>
          <w:tab w:val="left" w:pos="709"/>
          <w:tab w:val="left" w:pos="1134"/>
          <w:tab w:val="left" w:pos="1430"/>
        </w:tabs>
        <w:spacing w:after="0"/>
        <w:ind w:left="0" w:firstLine="567"/>
        <w:rPr>
          <w:rFonts w:eastAsia="Calibri"/>
          <w:szCs w:val="24"/>
        </w:rPr>
      </w:pPr>
      <w:r w:rsidRPr="00670A7C">
        <w:rPr>
          <w:rFonts w:eastAsia="Calibri"/>
          <w:szCs w:val="24"/>
        </w:rPr>
        <w:t xml:space="preserve">perkančiosios organizacijos prašymu nepateikė ar nepatikslino pateiktų netikslių ar neišsamių duomenų apie </w:t>
      </w:r>
      <w:r w:rsidR="00B3324A">
        <w:rPr>
          <w:rFonts w:eastAsia="Calibri"/>
          <w:szCs w:val="24"/>
        </w:rPr>
        <w:t xml:space="preserve">tiekėjo </w:t>
      </w:r>
      <w:r w:rsidRPr="00670A7C">
        <w:rPr>
          <w:rFonts w:eastAsia="Calibri"/>
          <w:szCs w:val="24"/>
        </w:rPr>
        <w:t>pašalinimo pagrindų nebuvimą CVP IS priemonėmis</w:t>
      </w:r>
      <w:r>
        <w:rPr>
          <w:rFonts w:eastAsia="Calibri"/>
          <w:szCs w:val="24"/>
        </w:rPr>
        <w:t>;</w:t>
      </w:r>
    </w:p>
    <w:p w14:paraId="2881C12E" w14:textId="77777777" w:rsidR="00670A7C" w:rsidRDefault="00670A7C" w:rsidP="006E01F0">
      <w:pPr>
        <w:pStyle w:val="Antrats"/>
        <w:widowControl/>
        <w:numPr>
          <w:ilvl w:val="1"/>
          <w:numId w:val="36"/>
        </w:numPr>
        <w:tabs>
          <w:tab w:val="clear" w:pos="4153"/>
          <w:tab w:val="clear" w:pos="8306"/>
          <w:tab w:val="left" w:pos="709"/>
          <w:tab w:val="left" w:pos="1134"/>
          <w:tab w:val="left" w:pos="1430"/>
        </w:tabs>
        <w:spacing w:after="0"/>
        <w:ind w:left="0" w:firstLine="567"/>
        <w:rPr>
          <w:rFonts w:eastAsia="Calibri"/>
          <w:szCs w:val="24"/>
        </w:rPr>
      </w:pPr>
      <w:r w:rsidRPr="00670A7C">
        <w:rPr>
          <w:rFonts w:eastAsia="Calibri"/>
          <w:szCs w:val="24"/>
        </w:rPr>
        <w:t xml:space="preserve">tiekėjas neatitinka nustatytų minimalių kvalifikacijos reikalavimų, arba perkančiosios organizacijos prašymu nepateikė ar nepatikslino pateiktų netikslių ar neišsamių duomenų apie </w:t>
      </w:r>
      <w:r w:rsidR="00B3324A">
        <w:rPr>
          <w:rFonts w:eastAsia="Calibri"/>
          <w:szCs w:val="24"/>
        </w:rPr>
        <w:t xml:space="preserve">kvalifikacijos reikalavimų </w:t>
      </w:r>
      <w:r w:rsidRPr="00670A7C">
        <w:rPr>
          <w:rFonts w:eastAsia="Calibri"/>
          <w:szCs w:val="24"/>
        </w:rPr>
        <w:t>atitikimą CVP IS priemonėmis</w:t>
      </w:r>
      <w:r>
        <w:rPr>
          <w:rFonts w:eastAsia="Calibri"/>
          <w:szCs w:val="24"/>
        </w:rPr>
        <w:t>;</w:t>
      </w:r>
    </w:p>
    <w:p w14:paraId="14DCC54D" w14:textId="77777777" w:rsidR="00D35D38" w:rsidRDefault="00D35D38" w:rsidP="006E01F0">
      <w:pPr>
        <w:pStyle w:val="Antrats"/>
        <w:widowControl/>
        <w:numPr>
          <w:ilvl w:val="1"/>
          <w:numId w:val="36"/>
        </w:numPr>
        <w:tabs>
          <w:tab w:val="clear" w:pos="4153"/>
          <w:tab w:val="clear" w:pos="8306"/>
          <w:tab w:val="left" w:pos="709"/>
          <w:tab w:val="left" w:pos="1134"/>
          <w:tab w:val="left" w:pos="1430"/>
        </w:tabs>
        <w:spacing w:after="0"/>
        <w:ind w:left="0" w:firstLine="567"/>
        <w:rPr>
          <w:szCs w:val="24"/>
        </w:rPr>
      </w:pPr>
      <w:r w:rsidRPr="00B3324A">
        <w:rPr>
          <w:rFonts w:eastAsia="Calibri"/>
          <w:szCs w:val="24"/>
        </w:rPr>
        <w:t>jeigu</w:t>
      </w:r>
      <w:r>
        <w:rPr>
          <w:szCs w:val="24"/>
        </w:rPr>
        <w:t xml:space="preserve"> apie nustatytų reikalavimų atitikimą tiekėjas pateikė melagingą informaciją, kurią perkančioji organizacija gali įrodyti bet kokiomis teisėtomis priemonėmis;</w:t>
      </w:r>
    </w:p>
    <w:p w14:paraId="7489DF4E" w14:textId="0ECC4122" w:rsidR="00D35D38" w:rsidRPr="003A425F" w:rsidRDefault="00EA2328" w:rsidP="006E01F0">
      <w:pPr>
        <w:pStyle w:val="Antrats"/>
        <w:widowControl/>
        <w:numPr>
          <w:ilvl w:val="1"/>
          <w:numId w:val="36"/>
        </w:numPr>
        <w:tabs>
          <w:tab w:val="clear" w:pos="4153"/>
          <w:tab w:val="clear" w:pos="8306"/>
          <w:tab w:val="left" w:pos="1134"/>
          <w:tab w:val="left" w:pos="1430"/>
        </w:tabs>
        <w:spacing w:after="0"/>
        <w:ind w:left="0" w:firstLine="567"/>
        <w:rPr>
          <w:szCs w:val="24"/>
        </w:rPr>
      </w:pPr>
      <w:r>
        <w:rPr>
          <w:rFonts w:eastAsia="Calibri"/>
          <w:szCs w:val="24"/>
        </w:rPr>
        <w:t xml:space="preserve"> </w:t>
      </w:r>
      <w:r w:rsidR="005F358B" w:rsidRPr="00B3324A">
        <w:rPr>
          <w:rFonts w:eastAsia="Calibri"/>
          <w:szCs w:val="24"/>
        </w:rPr>
        <w:t>pasiūlymas</w:t>
      </w:r>
      <w:r w:rsidR="005F358B">
        <w:rPr>
          <w:szCs w:val="24"/>
        </w:rPr>
        <w:t xml:space="preserve"> neatitiko konkurso sąlygose nustatytų reikalavimų, tame tarpe, bet neapsiribojant: tiekėjo siūlomų darbų apimtis ar savybės neatitinka pirkimo dokumentuose nustatytų reikalavimų; </w:t>
      </w:r>
      <w:r w:rsidR="005F358B" w:rsidRPr="00070A42">
        <w:rPr>
          <w:szCs w:val="24"/>
        </w:rPr>
        <w:t xml:space="preserve">tiekėjas pateikė netikslius, neišsamius pirkimo dokumentuose nuodytus kartu su pasiūlymu teikiamus dokumentus: tiekėjo įgaliojimą asmeniui pasirašyti pasiūlymą, jungtinės veiklos sutartį, pasiūlymo galiojimo užtikrinimą patvirtinantį </w:t>
      </w:r>
      <w:r w:rsidR="005F358B" w:rsidRPr="003A425F">
        <w:rPr>
          <w:szCs w:val="24"/>
        </w:rPr>
        <w:t>dokumentą, ar jų nepateikė, ir perkančiosios organizacijos prašymu šių dokumentų nepateikė ar nepatikslino</w:t>
      </w:r>
      <w:r w:rsidR="008708A5" w:rsidRPr="003A425F">
        <w:rPr>
          <w:szCs w:val="24"/>
        </w:rPr>
        <w:t xml:space="preserve"> iki prašyme nurodyto termino</w:t>
      </w:r>
      <w:r w:rsidR="00D3727C" w:rsidRPr="003A425F">
        <w:rPr>
          <w:szCs w:val="24"/>
        </w:rPr>
        <w:t xml:space="preserve">, arba neužtikrino, kad pateiktas </w:t>
      </w:r>
      <w:r w:rsidR="00D3727C" w:rsidRPr="003A425F">
        <w:rPr>
          <w:szCs w:val="24"/>
          <w:shd w:val="clear" w:color="auto" w:fill="FFFFFF"/>
        </w:rPr>
        <w:t>pasiūlymo galiojimo užtikrinimo dokumentas įsigaliotų</w:t>
      </w:r>
      <w:r w:rsidR="005F358B" w:rsidRPr="003A425F">
        <w:rPr>
          <w:szCs w:val="24"/>
        </w:rPr>
        <w:t xml:space="preserve"> per perkančiosios organizacijos nurodytą terminą</w:t>
      </w:r>
      <w:r w:rsidR="00EA1036" w:rsidRPr="003A425F">
        <w:rPr>
          <w:szCs w:val="24"/>
          <w:shd w:val="clear" w:color="auto" w:fill="FFFFFF"/>
        </w:rPr>
        <w:t>,</w:t>
      </w:r>
      <w:r w:rsidR="005F358B" w:rsidRPr="003A425F">
        <w:rPr>
          <w:szCs w:val="24"/>
        </w:rPr>
        <w:t xml:space="preserve"> tiekėjas pateikė užšifruotą pasiūlymą ar jo dalį, bet nustatytu laiku nepateikė arba pateikė neteisingą slaptažodį pasiūlymui iššifruoti, ir pan.</w:t>
      </w:r>
      <w:r w:rsidR="00D35D38" w:rsidRPr="003A425F">
        <w:rPr>
          <w:szCs w:val="24"/>
        </w:rPr>
        <w:t>;</w:t>
      </w:r>
    </w:p>
    <w:p w14:paraId="6848A659" w14:textId="77777777" w:rsidR="00D35D38" w:rsidRDefault="00D35D38" w:rsidP="006E01F0">
      <w:pPr>
        <w:pStyle w:val="Antrats"/>
        <w:widowControl/>
        <w:numPr>
          <w:ilvl w:val="1"/>
          <w:numId w:val="36"/>
        </w:numPr>
        <w:tabs>
          <w:tab w:val="clear" w:pos="4153"/>
          <w:tab w:val="clear" w:pos="8306"/>
          <w:tab w:val="left" w:pos="709"/>
          <w:tab w:val="left" w:pos="1134"/>
          <w:tab w:val="left" w:pos="1430"/>
        </w:tabs>
        <w:spacing w:after="0"/>
        <w:ind w:left="0" w:firstLine="567"/>
        <w:rPr>
          <w:szCs w:val="24"/>
        </w:rPr>
      </w:pPr>
      <w:r w:rsidRPr="00B3324A">
        <w:rPr>
          <w:rFonts w:eastAsia="Calibri"/>
          <w:szCs w:val="24"/>
        </w:rPr>
        <w:t>tiekėjas</w:t>
      </w:r>
      <w:r w:rsidRPr="003A425F">
        <w:rPr>
          <w:szCs w:val="24"/>
        </w:rPr>
        <w:t xml:space="preserve"> per perkančiosios organizacijos nurodytą terminą</w:t>
      </w:r>
      <w:r>
        <w:rPr>
          <w:szCs w:val="24"/>
        </w:rPr>
        <w:t xml:space="preserve"> neištaisė aritmetinių klaidų ir (ar) nepaaiškino pasiūlymo;</w:t>
      </w:r>
    </w:p>
    <w:p w14:paraId="46229DA4" w14:textId="77777777" w:rsidR="00D35D38" w:rsidRDefault="00D35D38" w:rsidP="006E01F0">
      <w:pPr>
        <w:pStyle w:val="Antrats"/>
        <w:widowControl/>
        <w:numPr>
          <w:ilvl w:val="1"/>
          <w:numId w:val="36"/>
        </w:numPr>
        <w:tabs>
          <w:tab w:val="clear" w:pos="4153"/>
          <w:tab w:val="clear" w:pos="8306"/>
          <w:tab w:val="left" w:pos="709"/>
          <w:tab w:val="left" w:pos="1134"/>
          <w:tab w:val="left" w:pos="1430"/>
        </w:tabs>
        <w:spacing w:after="0"/>
        <w:ind w:left="0" w:firstLine="567"/>
        <w:rPr>
          <w:szCs w:val="24"/>
        </w:rPr>
      </w:pPr>
      <w:r w:rsidRPr="00B3324A">
        <w:rPr>
          <w:rFonts w:eastAsia="Calibri"/>
          <w:szCs w:val="24"/>
        </w:rPr>
        <w:t>visų</w:t>
      </w:r>
      <w:r>
        <w:rPr>
          <w:szCs w:val="24"/>
        </w:rPr>
        <w:t xml:space="preserve"> tiekėjų, kurių pasiūlymai neatmesti dėl kitų priežasčių, buvo pasiūlytos per didelės, perkančiajai organizacijai nepriimtinos kainos;</w:t>
      </w:r>
    </w:p>
    <w:p w14:paraId="39067957" w14:textId="4F998449" w:rsidR="00D35D38" w:rsidRDefault="00EA2328" w:rsidP="006E01F0">
      <w:pPr>
        <w:pStyle w:val="Antrats"/>
        <w:widowControl/>
        <w:numPr>
          <w:ilvl w:val="1"/>
          <w:numId w:val="36"/>
        </w:numPr>
        <w:tabs>
          <w:tab w:val="clear" w:pos="4153"/>
          <w:tab w:val="clear" w:pos="8306"/>
          <w:tab w:val="left" w:pos="1134"/>
          <w:tab w:val="left" w:pos="1430"/>
        </w:tabs>
        <w:spacing w:after="0"/>
        <w:ind w:left="0" w:firstLine="567"/>
        <w:rPr>
          <w:szCs w:val="24"/>
        </w:rPr>
      </w:pPr>
      <w:r>
        <w:rPr>
          <w:rFonts w:eastAsia="Calibri"/>
          <w:szCs w:val="24"/>
        </w:rPr>
        <w:t xml:space="preserve"> </w:t>
      </w:r>
      <w:r w:rsidR="005F358B" w:rsidRPr="00B3324A">
        <w:rPr>
          <w:rFonts w:eastAsia="Calibri"/>
          <w:szCs w:val="24"/>
        </w:rPr>
        <w:t>buvo</w:t>
      </w:r>
      <w:r w:rsidR="005F358B">
        <w:rPr>
          <w:szCs w:val="24"/>
        </w:rPr>
        <w:t xml:space="preserve"> pasiūlyta neįprastai maža kaina ar jos sudedamosios(-ųjų) dalies(-ių) kaina</w:t>
      </w:r>
      <w:r w:rsidR="00D3727C">
        <w:rPr>
          <w:szCs w:val="24"/>
        </w:rPr>
        <w:t xml:space="preserve"> </w:t>
      </w:r>
      <w:r w:rsidR="005F358B">
        <w:rPr>
          <w:szCs w:val="24"/>
        </w:rPr>
        <w:t xml:space="preserve">(ir tiekėjas Komisijos prašymu nepateikė raštiško </w:t>
      </w:r>
      <w:r w:rsidR="005F358B" w:rsidRPr="00670A7C">
        <w:rPr>
          <w:szCs w:val="24"/>
        </w:rPr>
        <w:t>tinkamų kainos pagrįstumo įrodymų</w:t>
      </w:r>
      <w:r w:rsidR="005F358B">
        <w:rPr>
          <w:szCs w:val="24"/>
        </w:rPr>
        <w:t xml:space="preserve"> arba kitaip nepagrindė neįprastai mažos kainos</w:t>
      </w:r>
      <w:r w:rsidR="00D35D38">
        <w:rPr>
          <w:szCs w:val="24"/>
        </w:rPr>
        <w:t>.</w:t>
      </w:r>
    </w:p>
    <w:p w14:paraId="4869D380" w14:textId="77777777" w:rsidR="00B44733" w:rsidRDefault="00B44733" w:rsidP="006E01F0">
      <w:pPr>
        <w:pStyle w:val="Sraopastraipa"/>
        <w:numPr>
          <w:ilvl w:val="0"/>
          <w:numId w:val="36"/>
        </w:numPr>
        <w:tabs>
          <w:tab w:val="left" w:pos="426"/>
          <w:tab w:val="left" w:pos="1134"/>
        </w:tabs>
        <w:spacing w:after="0" w:line="240" w:lineRule="auto"/>
        <w:ind w:left="0" w:firstLine="567"/>
        <w:jc w:val="both"/>
        <w:rPr>
          <w:szCs w:val="24"/>
        </w:rPr>
      </w:pPr>
      <w:r>
        <w:rPr>
          <w:szCs w:val="24"/>
        </w:rPr>
        <w:t xml:space="preserve">Perkančioji organizacija CVP IS </w:t>
      </w:r>
      <w:r w:rsidRPr="00B44733">
        <w:rPr>
          <w:szCs w:val="24"/>
        </w:rPr>
        <w:t xml:space="preserve">Viešųjų pirkimų tarnybos nustatyta tvarka </w:t>
      </w:r>
      <w:r>
        <w:rPr>
          <w:szCs w:val="24"/>
        </w:rPr>
        <w:t>pa</w:t>
      </w:r>
      <w:r w:rsidRPr="00B44733">
        <w:rPr>
          <w:szCs w:val="24"/>
        </w:rPr>
        <w:t xml:space="preserve">skelbia informaciją </w:t>
      </w:r>
      <w:r>
        <w:rPr>
          <w:szCs w:val="24"/>
        </w:rPr>
        <w:t>a</w:t>
      </w:r>
      <w:r w:rsidRPr="00B44733">
        <w:rPr>
          <w:szCs w:val="24"/>
        </w:rPr>
        <w:t xml:space="preserve">pie tiekėją, kuris pirkimo procedūrų metu nuslėpė informaciją ar pateikė melagingą informaciją apie atitiktį </w:t>
      </w:r>
      <w:r>
        <w:rPr>
          <w:szCs w:val="24"/>
        </w:rPr>
        <w:t>Viešųjų pirkimų</w:t>
      </w:r>
      <w:r w:rsidRPr="00B44733">
        <w:rPr>
          <w:szCs w:val="24"/>
        </w:rPr>
        <w:t xml:space="preserve"> įstatymo 46 ir 47 straipsniuose nustatytiems reikalavimams, arba apie tiekėją, kuris dėl pateiktos melagingos informacijos nepateikė patvirtinančių dokumentų, reikalaujamų pagal </w:t>
      </w:r>
      <w:r>
        <w:rPr>
          <w:szCs w:val="24"/>
        </w:rPr>
        <w:t xml:space="preserve">Viešųjų pirkimų </w:t>
      </w:r>
      <w:r w:rsidRPr="00B44733">
        <w:rPr>
          <w:szCs w:val="24"/>
        </w:rPr>
        <w:t>įstatymo 50 straipsnį, kai</w:t>
      </w:r>
      <w:r>
        <w:rPr>
          <w:szCs w:val="24"/>
        </w:rPr>
        <w:t xml:space="preserve"> </w:t>
      </w:r>
      <w:r w:rsidRPr="00B44733">
        <w:rPr>
          <w:szCs w:val="24"/>
        </w:rPr>
        <w:t>jis buvo pašalintas iš pirkimo procedūros</w:t>
      </w:r>
      <w:r>
        <w:rPr>
          <w:szCs w:val="24"/>
        </w:rPr>
        <w:t xml:space="preserve"> ar kai </w:t>
      </w:r>
      <w:r w:rsidRPr="00B44733">
        <w:rPr>
          <w:szCs w:val="24"/>
        </w:rPr>
        <w:t>priimtas teismo sprendimas</w:t>
      </w:r>
      <w:r>
        <w:rPr>
          <w:szCs w:val="24"/>
        </w:rPr>
        <w:t>.</w:t>
      </w:r>
    </w:p>
    <w:p w14:paraId="1EE3A7A0" w14:textId="77777777" w:rsidR="00D35D38" w:rsidRDefault="00D35D38" w:rsidP="006E01F0">
      <w:pPr>
        <w:spacing w:before="240" w:after="120" w:line="240" w:lineRule="auto"/>
        <w:jc w:val="center"/>
        <w:rPr>
          <w:b/>
          <w:szCs w:val="24"/>
        </w:rPr>
      </w:pPr>
      <w:r>
        <w:rPr>
          <w:b/>
          <w:szCs w:val="24"/>
        </w:rPr>
        <w:t>X. PASIŪLYMŲ EILĖ IR SPRENDIMAS DĖL PIRKIMO SUTARTIES SUDARYMO</w:t>
      </w:r>
    </w:p>
    <w:p w14:paraId="1EA25B9A" w14:textId="77777777" w:rsidR="00AD3195" w:rsidRDefault="00AD3195" w:rsidP="006E01F0">
      <w:pPr>
        <w:pStyle w:val="Sraopastraipa"/>
        <w:numPr>
          <w:ilvl w:val="0"/>
          <w:numId w:val="36"/>
        </w:numPr>
        <w:tabs>
          <w:tab w:val="left" w:pos="426"/>
          <w:tab w:val="left" w:pos="993"/>
        </w:tabs>
        <w:spacing w:after="0" w:line="240" w:lineRule="auto"/>
        <w:ind w:left="0" w:firstLine="567"/>
        <w:jc w:val="both"/>
        <w:rPr>
          <w:szCs w:val="24"/>
        </w:rPr>
      </w:pPr>
      <w:r w:rsidRPr="00AD3195">
        <w:rPr>
          <w:szCs w:val="24"/>
        </w:rPr>
        <w:t>Perkančioji organizacija, norėdama priimti sprendimą dėl laimėjusio pasiūlymo, turi nedelsdama įvertinti pateiktus dalyvių pasiūlymus ir nustatyti pasiūlymų eilę</w:t>
      </w:r>
      <w:r w:rsidR="00581E75">
        <w:rPr>
          <w:szCs w:val="24"/>
        </w:rPr>
        <w:t xml:space="preserve"> </w:t>
      </w:r>
      <w:r w:rsidRPr="00AD3195">
        <w:rPr>
          <w:szCs w:val="24"/>
        </w:rPr>
        <w:t>(išskyrus atvej</w:t>
      </w:r>
      <w:r>
        <w:rPr>
          <w:szCs w:val="24"/>
        </w:rPr>
        <w:t>ą</w:t>
      </w:r>
      <w:r w:rsidRPr="00AD3195">
        <w:rPr>
          <w:szCs w:val="24"/>
        </w:rPr>
        <w:t xml:space="preserve">, kai pasiūlymą pateikia tik vienas tiekėjas). Pasiūlymų eilė nustatoma ekonominio naudingumo mažėjimo tvarka. Tais atvejais, kai kelių tiekėjų pasiūlymų ekonominis naudingumas yra vienodas, sudarant pasiūlymų eilę, pirmesnis į šią eilę įrašomas tiekėjas, kurio pasiūlymas </w:t>
      </w:r>
      <w:r>
        <w:rPr>
          <w:szCs w:val="24"/>
        </w:rPr>
        <w:t xml:space="preserve">CVP IS </w:t>
      </w:r>
      <w:r w:rsidRPr="00AD3195">
        <w:rPr>
          <w:szCs w:val="24"/>
        </w:rPr>
        <w:t>pateiktas anksčiausiai</w:t>
      </w:r>
      <w:r>
        <w:rPr>
          <w:szCs w:val="24"/>
        </w:rPr>
        <w:t>.</w:t>
      </w:r>
    </w:p>
    <w:p w14:paraId="55A0D871" w14:textId="77777777" w:rsidR="00D35D38" w:rsidRPr="00CA2E40" w:rsidRDefault="00D35D38" w:rsidP="006E01F0">
      <w:pPr>
        <w:pStyle w:val="Sraopastraipa"/>
        <w:numPr>
          <w:ilvl w:val="0"/>
          <w:numId w:val="36"/>
        </w:numPr>
        <w:tabs>
          <w:tab w:val="left" w:pos="426"/>
          <w:tab w:val="left" w:pos="993"/>
        </w:tabs>
        <w:spacing w:after="0" w:line="240" w:lineRule="auto"/>
        <w:ind w:left="0" w:firstLine="567"/>
        <w:jc w:val="both"/>
        <w:rPr>
          <w:szCs w:val="24"/>
        </w:rPr>
      </w:pPr>
      <w:r w:rsidRPr="00CA2E40">
        <w:rPr>
          <w:szCs w:val="24"/>
        </w:rPr>
        <w:lastRenderedPageBreak/>
        <w:t xml:space="preserve">Perkančioji organizacija, sudariusi pasiūlymų eilę, gali priimti sprendimą dėl laimėjusio pasiūlymo ir pirkimo sutarties sudarymo. Laimėjusiu pasiūlymas pripažįstamas </w:t>
      </w:r>
      <w:r w:rsidR="00CA2E40" w:rsidRPr="00CA2E40">
        <w:rPr>
          <w:szCs w:val="24"/>
        </w:rPr>
        <w:t>vadovaujantis Viešųjų pirkimų įstatymo 45 straipsnio 1 dalies nuostatomis.</w:t>
      </w:r>
    </w:p>
    <w:p w14:paraId="169C5B6B" w14:textId="5FEB522A" w:rsidR="00D35D38" w:rsidRDefault="00956AA1" w:rsidP="006E01F0">
      <w:pPr>
        <w:pStyle w:val="Sraopastraipa"/>
        <w:numPr>
          <w:ilvl w:val="0"/>
          <w:numId w:val="36"/>
        </w:numPr>
        <w:tabs>
          <w:tab w:val="left" w:pos="426"/>
          <w:tab w:val="left" w:pos="993"/>
        </w:tabs>
        <w:spacing w:after="0" w:line="240" w:lineRule="auto"/>
        <w:ind w:left="0" w:firstLine="567"/>
        <w:jc w:val="both"/>
        <w:rPr>
          <w:szCs w:val="24"/>
        </w:rPr>
      </w:pPr>
      <w:r w:rsidRPr="00956AA1">
        <w:rPr>
          <w:szCs w:val="24"/>
        </w:rPr>
        <w:t xml:space="preserve">Perkančioji organizacija </w:t>
      </w:r>
      <w:r>
        <w:rPr>
          <w:szCs w:val="24"/>
        </w:rPr>
        <w:t>dalyviams</w:t>
      </w:r>
      <w:r w:rsidRPr="00956AA1">
        <w:rPr>
          <w:szCs w:val="24"/>
        </w:rPr>
        <w:t xml:space="preserve"> ne vėliau kaip per 5 darbo dienas raštu praneša apie priimtą sprendimą nustatyti laimėjusį pasiūlymą, dėl kuri</w:t>
      </w:r>
      <w:r>
        <w:rPr>
          <w:szCs w:val="24"/>
        </w:rPr>
        <w:t>o bus sudaroma pirkimo sutartis</w:t>
      </w:r>
      <w:r w:rsidRPr="00956AA1">
        <w:rPr>
          <w:szCs w:val="24"/>
        </w:rPr>
        <w:t xml:space="preserve"> santrauką, nurodo nustatytą pasiūlymų eilę, laimėjusį pasiūlymą ir tikslų atidėjimo terminą. Perkančioji organizacija taip pat turi nurodyti priežastis, dėl kurių buvo priimtas sprendimas nesudaryti pirkimo sutarties ar pradėti pirkimą</w:t>
      </w:r>
      <w:r>
        <w:rPr>
          <w:szCs w:val="24"/>
        </w:rPr>
        <w:t xml:space="preserve"> </w:t>
      </w:r>
      <w:r w:rsidRPr="00956AA1">
        <w:rPr>
          <w:szCs w:val="24"/>
        </w:rPr>
        <w:t>iš naujo</w:t>
      </w:r>
      <w:r w:rsidR="00D35D38">
        <w:rPr>
          <w:szCs w:val="24"/>
        </w:rPr>
        <w:t>.</w:t>
      </w:r>
    </w:p>
    <w:p w14:paraId="076BCEB9" w14:textId="77777777" w:rsidR="00956AA1" w:rsidRDefault="00956AA1" w:rsidP="006E01F0">
      <w:pPr>
        <w:pStyle w:val="Sraopastraipa"/>
        <w:numPr>
          <w:ilvl w:val="0"/>
          <w:numId w:val="36"/>
        </w:numPr>
        <w:tabs>
          <w:tab w:val="left" w:pos="426"/>
          <w:tab w:val="left" w:pos="993"/>
        </w:tabs>
        <w:spacing w:after="0" w:line="240" w:lineRule="auto"/>
        <w:ind w:left="0" w:firstLine="567"/>
        <w:jc w:val="both"/>
        <w:rPr>
          <w:szCs w:val="24"/>
        </w:rPr>
      </w:pPr>
      <w:r w:rsidRPr="00991A1F">
        <w:rPr>
          <w:szCs w:val="24"/>
        </w:rPr>
        <w:t>Perkančioji organizacija</w:t>
      </w:r>
      <w:r>
        <w:rPr>
          <w:szCs w:val="24"/>
        </w:rPr>
        <w:t>, gavusi dalyvio raštu pateiktą prašymą, ne vėliau kaip per 15 dienų nuo jo gavimo dienos išsamiai pateikia šią informaciją:</w:t>
      </w:r>
    </w:p>
    <w:p w14:paraId="4DE6412F" w14:textId="77777777" w:rsidR="00956AA1" w:rsidRPr="00B3324A" w:rsidRDefault="00956AA1" w:rsidP="006E01F0">
      <w:pPr>
        <w:pStyle w:val="Sraopastraipa"/>
        <w:numPr>
          <w:ilvl w:val="1"/>
          <w:numId w:val="36"/>
        </w:numPr>
        <w:tabs>
          <w:tab w:val="left" w:pos="851"/>
          <w:tab w:val="left" w:pos="993"/>
          <w:tab w:val="left" w:pos="1210"/>
        </w:tabs>
        <w:spacing w:after="0" w:line="240" w:lineRule="auto"/>
        <w:ind w:left="0" w:firstLine="567"/>
        <w:jc w:val="both"/>
        <w:rPr>
          <w:szCs w:val="24"/>
        </w:rPr>
      </w:pPr>
      <w:r w:rsidRPr="00B3324A">
        <w:rPr>
          <w:szCs w:val="24"/>
        </w:rPr>
        <w:t>dalyviui, kurio pasiūlymas nebuvo atmestas, – laimėjusio pasiūlymo charakteristikas ir santykinius pranašumus, dėl kurių šis pasiūlymas buvo pripažintas geriausiu, taip pat šį pasiūlymą pateikusio dalyvio ar preliminariosios sutarties šalių pavadinimus;</w:t>
      </w:r>
    </w:p>
    <w:p w14:paraId="155F87D6" w14:textId="77777777" w:rsidR="00956AA1" w:rsidRPr="00956AA1" w:rsidRDefault="00956AA1" w:rsidP="006E01F0">
      <w:pPr>
        <w:pStyle w:val="Sraopastraipa"/>
        <w:numPr>
          <w:ilvl w:val="1"/>
          <w:numId w:val="36"/>
        </w:numPr>
        <w:tabs>
          <w:tab w:val="left" w:pos="851"/>
          <w:tab w:val="left" w:pos="993"/>
          <w:tab w:val="left" w:pos="1210"/>
        </w:tabs>
        <w:spacing w:after="0" w:line="240" w:lineRule="auto"/>
        <w:ind w:left="0" w:firstLine="567"/>
        <w:jc w:val="both"/>
        <w:rPr>
          <w:szCs w:val="24"/>
        </w:rPr>
      </w:pPr>
      <w:r>
        <w:rPr>
          <w:szCs w:val="24"/>
        </w:rPr>
        <w:t>dalyviui, kurio pasiūlymas buvo atmestas, –</w:t>
      </w:r>
      <w:r w:rsidR="00DF59A6">
        <w:rPr>
          <w:szCs w:val="24"/>
        </w:rPr>
        <w:t xml:space="preserve"> pasiūlymo atmetimo priežastis.</w:t>
      </w:r>
    </w:p>
    <w:p w14:paraId="0CEAD577" w14:textId="77777777" w:rsidR="00D35D38" w:rsidRDefault="00D35D38" w:rsidP="006E01F0">
      <w:pPr>
        <w:pStyle w:val="Sraopastraipa"/>
        <w:numPr>
          <w:ilvl w:val="0"/>
          <w:numId w:val="36"/>
        </w:numPr>
        <w:tabs>
          <w:tab w:val="left" w:pos="426"/>
          <w:tab w:val="left" w:pos="993"/>
        </w:tabs>
        <w:spacing w:after="0" w:line="240" w:lineRule="auto"/>
        <w:ind w:left="0" w:firstLine="567"/>
        <w:jc w:val="both"/>
        <w:rPr>
          <w:szCs w:val="24"/>
        </w:rPr>
      </w:pPr>
      <w:r>
        <w:rPr>
          <w:szCs w:val="24"/>
        </w:rPr>
        <w:t>Konkursą laimėjęs tiekėjas privalo pasirašyti pirkimo sutartį per perkančiosios organizacijos nurodytą terminą. Pirkimo sutarčiai pasirašyti laikas gali būti nustatomas atskiru pranešimu CVP IS susirašinėjimo priemonėmis arba nurodomas pranešime apie laimėjusį pasiūlymą.</w:t>
      </w:r>
    </w:p>
    <w:p w14:paraId="280BFCF7" w14:textId="77777777" w:rsidR="00D35D38" w:rsidRDefault="00D35D38" w:rsidP="006E01F0">
      <w:pPr>
        <w:pStyle w:val="Sraopastraipa"/>
        <w:numPr>
          <w:ilvl w:val="0"/>
          <w:numId w:val="36"/>
        </w:numPr>
        <w:tabs>
          <w:tab w:val="left" w:pos="426"/>
          <w:tab w:val="left" w:pos="993"/>
        </w:tabs>
        <w:spacing w:after="0" w:line="240" w:lineRule="auto"/>
        <w:ind w:left="0" w:firstLine="567"/>
        <w:jc w:val="both"/>
        <w:rPr>
          <w:szCs w:val="24"/>
        </w:rPr>
      </w:pPr>
      <w:r>
        <w:rPr>
          <w:szCs w:val="24"/>
        </w:rPr>
        <w:t xml:space="preserve">Pirkimo sutartis negali būti sudaroma, kol nesibaigė </w:t>
      </w:r>
      <w:r w:rsidR="008E650A">
        <w:rPr>
          <w:szCs w:val="24"/>
        </w:rPr>
        <w:t>pirkimo sutart</w:t>
      </w:r>
      <w:r w:rsidR="00E602C8">
        <w:rPr>
          <w:szCs w:val="24"/>
        </w:rPr>
        <w:t>ies sudarymo atidėjimo terminas (5 darbo dienos).</w:t>
      </w:r>
      <w:r w:rsidR="008E650A">
        <w:rPr>
          <w:szCs w:val="24"/>
        </w:rPr>
        <w:t xml:space="preserve"> Atidėjimo terminas </w:t>
      </w:r>
      <w:r w:rsidR="00D226CE">
        <w:rPr>
          <w:szCs w:val="24"/>
        </w:rPr>
        <w:t xml:space="preserve">gali būti </w:t>
      </w:r>
      <w:r w:rsidR="008E650A">
        <w:rPr>
          <w:szCs w:val="24"/>
        </w:rPr>
        <w:t xml:space="preserve">netaikomas, kai </w:t>
      </w:r>
      <w:r w:rsidR="00D226CE">
        <w:rPr>
          <w:szCs w:val="24"/>
        </w:rPr>
        <w:t>vienintelis suinteresuotas dalyvis yra tas, su kuriuo sudaroma pirkimo sutartis.</w:t>
      </w:r>
    </w:p>
    <w:p w14:paraId="6EF45530" w14:textId="540EB891" w:rsidR="00D35D38" w:rsidRDefault="00D35D38" w:rsidP="006E01F0">
      <w:pPr>
        <w:pStyle w:val="Sraopastraipa"/>
        <w:numPr>
          <w:ilvl w:val="0"/>
          <w:numId w:val="36"/>
        </w:numPr>
        <w:tabs>
          <w:tab w:val="left" w:pos="426"/>
          <w:tab w:val="left" w:pos="993"/>
        </w:tabs>
        <w:spacing w:after="0" w:line="240" w:lineRule="auto"/>
        <w:ind w:left="0" w:firstLine="567"/>
        <w:jc w:val="both"/>
        <w:rPr>
          <w:spacing w:val="-4"/>
          <w:szCs w:val="24"/>
        </w:rPr>
      </w:pPr>
      <w:r>
        <w:rPr>
          <w:szCs w:val="24"/>
        </w:rPr>
        <w:t xml:space="preserve">Jeigu tiekėjas, kurio pasiūlymas pripažintas laimėjusiu, raštu ar pranešimu CVP IS susirašinėjimo priemonėmis atsisako sudaryti pirkimo sutartį, </w:t>
      </w:r>
      <w:r>
        <w:rPr>
          <w:spacing w:val="-4"/>
          <w:szCs w:val="24"/>
        </w:rPr>
        <w:t>iki nurodyto laiko neatvyksta sudaryti pirkimo sutarties, nepateikia konkurso sąlygose nustatyto pirkimo sutarties įvykdymo užtikrinimo arba atsisako pirkimo sutartį sudaryti pirkimo dokumentuose nustatytomis sąlygomis, laikoma, kad jis atsisakė sudaryti pirkimo sutartį, ir perkančioji organizacija tur</w:t>
      </w:r>
      <w:r>
        <w:rPr>
          <w:spacing w:val="-4"/>
          <w:szCs w:val="24"/>
          <w:shd w:val="clear" w:color="auto" w:fill="FFFFFF"/>
        </w:rPr>
        <w:t>i teisę į tokio tiekėjo p</w:t>
      </w:r>
      <w:r>
        <w:rPr>
          <w:spacing w:val="-4"/>
          <w:szCs w:val="24"/>
        </w:rPr>
        <w:t xml:space="preserve">asiūlymo galiojimo užtikrinimą. Tuo </w:t>
      </w:r>
      <w:r w:rsidR="006146BC">
        <w:rPr>
          <w:spacing w:val="-4"/>
          <w:szCs w:val="24"/>
        </w:rPr>
        <w:t xml:space="preserve">atveju perkančioji organizacija, prieš tai patikrinusi tiekėjo pašalinimo priežasčių nebuvimo, </w:t>
      </w:r>
      <w:r w:rsidR="006146BC" w:rsidRPr="00307A78">
        <w:rPr>
          <w:spacing w:val="-4"/>
          <w:szCs w:val="24"/>
        </w:rPr>
        <w:t xml:space="preserve">kvalifikacijos reikalavimo ir kokybės vadybos sistemos standartų taikymo atitiktį, kaip nurodyta šių konkurso sąlygų </w:t>
      </w:r>
      <w:r w:rsidR="00EC06A2" w:rsidRPr="00307A78">
        <w:rPr>
          <w:spacing w:val="-4"/>
          <w:szCs w:val="24"/>
        </w:rPr>
        <w:t>18-20</w:t>
      </w:r>
      <w:r w:rsidR="006146BC" w:rsidRPr="00307A78">
        <w:rPr>
          <w:spacing w:val="-4"/>
          <w:szCs w:val="24"/>
        </w:rPr>
        <w:t xml:space="preserve"> punktuose, </w:t>
      </w:r>
      <w:r w:rsidRPr="00307A78">
        <w:rPr>
          <w:spacing w:val="-4"/>
          <w:szCs w:val="24"/>
        </w:rPr>
        <w:t>siūlo sudaryti</w:t>
      </w:r>
      <w:r>
        <w:rPr>
          <w:spacing w:val="-4"/>
          <w:szCs w:val="24"/>
        </w:rPr>
        <w:t xml:space="preserve"> pirkimo sutartį </w:t>
      </w:r>
      <w:r w:rsidR="006146BC">
        <w:rPr>
          <w:spacing w:val="-4"/>
          <w:szCs w:val="24"/>
        </w:rPr>
        <w:t>dalyviui</w:t>
      </w:r>
      <w:r>
        <w:rPr>
          <w:spacing w:val="-4"/>
          <w:szCs w:val="24"/>
        </w:rPr>
        <w:t xml:space="preserve">, kurio pasiūlymas pagal pasiūlymų eilę yra pirmas po </w:t>
      </w:r>
      <w:r w:rsidR="006146BC">
        <w:rPr>
          <w:spacing w:val="-4"/>
          <w:szCs w:val="24"/>
        </w:rPr>
        <w:t>dalyvio</w:t>
      </w:r>
      <w:r>
        <w:rPr>
          <w:spacing w:val="-4"/>
          <w:szCs w:val="24"/>
        </w:rPr>
        <w:t>, atsisakiusio sudaryti pirkimo sutartį.</w:t>
      </w:r>
    </w:p>
    <w:p w14:paraId="2E74FAE4" w14:textId="77777777" w:rsidR="00444822" w:rsidRDefault="00444822" w:rsidP="006E01F0">
      <w:pPr>
        <w:pStyle w:val="Sraopastraipa"/>
        <w:numPr>
          <w:ilvl w:val="0"/>
          <w:numId w:val="36"/>
        </w:numPr>
        <w:tabs>
          <w:tab w:val="left" w:pos="567"/>
          <w:tab w:val="left" w:pos="993"/>
        </w:tabs>
        <w:spacing w:after="0" w:line="240" w:lineRule="auto"/>
        <w:ind w:left="0" w:firstLine="567"/>
        <w:jc w:val="both"/>
        <w:rPr>
          <w:spacing w:val="-4"/>
          <w:szCs w:val="24"/>
        </w:rPr>
      </w:pPr>
      <w:r w:rsidRPr="007852A9">
        <w:rPr>
          <w:szCs w:val="24"/>
        </w:rPr>
        <w:t>Perkančioji</w:t>
      </w:r>
      <w:r w:rsidRPr="00444822">
        <w:rPr>
          <w:spacing w:val="-4"/>
          <w:szCs w:val="24"/>
        </w:rPr>
        <w:t xml:space="preserve"> organizacija turi teisę bet kuriuo metu iki pirkimo sutarties sudarymo nutraukti pirkimo procedūras.</w:t>
      </w:r>
    </w:p>
    <w:p w14:paraId="58C9B865" w14:textId="77777777" w:rsidR="00D35D38" w:rsidRDefault="00D35D38" w:rsidP="006E01F0">
      <w:pPr>
        <w:spacing w:before="240" w:after="120" w:line="240" w:lineRule="auto"/>
        <w:jc w:val="center"/>
        <w:rPr>
          <w:b/>
          <w:szCs w:val="24"/>
        </w:rPr>
      </w:pPr>
      <w:r>
        <w:rPr>
          <w:b/>
          <w:szCs w:val="24"/>
        </w:rPr>
        <w:t>XI. PRETENZIJŲ IR SKUNDŲ NAGRINĖJIMO TVARKA</w:t>
      </w:r>
    </w:p>
    <w:p w14:paraId="4DB3E40A" w14:textId="77777777" w:rsidR="00D35D38" w:rsidRDefault="00D35D38" w:rsidP="006E01F0">
      <w:pPr>
        <w:pStyle w:val="Sraopastraipa"/>
        <w:numPr>
          <w:ilvl w:val="0"/>
          <w:numId w:val="36"/>
        </w:numPr>
        <w:tabs>
          <w:tab w:val="left" w:pos="567"/>
          <w:tab w:val="left" w:pos="993"/>
        </w:tabs>
        <w:spacing w:after="0" w:line="240" w:lineRule="auto"/>
        <w:ind w:left="0" w:firstLine="567"/>
        <w:jc w:val="both"/>
        <w:rPr>
          <w:szCs w:val="24"/>
        </w:rPr>
      </w:pPr>
      <w:r>
        <w:rPr>
          <w:szCs w:val="24"/>
        </w:rPr>
        <w:t>Tiekėjas, kuris mano, kad perkančioji organizacija nesilaikė Viešųjų pirkimų įstatymo reikalavimų ir tuo pažeidė ar pažeis jo teisėtus interesus, turi teisę</w:t>
      </w:r>
      <w:r w:rsidR="0094141E">
        <w:rPr>
          <w:szCs w:val="24"/>
        </w:rPr>
        <w:t xml:space="preserve"> ginčyti perkančiosios organizacijos veiksmus pagal Viešųjų pirkimų įstatymo 101 straipsnio nuostatas.</w:t>
      </w:r>
    </w:p>
    <w:p w14:paraId="09403C50" w14:textId="77777777" w:rsidR="00B57FE8" w:rsidRDefault="00B57FE8" w:rsidP="006E01F0">
      <w:pPr>
        <w:pStyle w:val="Sraopastraipa"/>
        <w:numPr>
          <w:ilvl w:val="0"/>
          <w:numId w:val="36"/>
        </w:numPr>
        <w:tabs>
          <w:tab w:val="left" w:pos="567"/>
          <w:tab w:val="left" w:pos="993"/>
        </w:tabs>
        <w:spacing w:after="0" w:line="240" w:lineRule="auto"/>
        <w:ind w:left="0" w:firstLine="567"/>
        <w:jc w:val="both"/>
        <w:rPr>
          <w:szCs w:val="24"/>
        </w:rPr>
      </w:pPr>
      <w:r>
        <w:rPr>
          <w:szCs w:val="24"/>
        </w:rPr>
        <w:t>Tiekėjas, norėdamas iki pirkimo sutarties sudarymo teisme ginčyti perkančiosios organizacijos sprendimus ar veiksmus, pirmiausia raštu (faksu, elektroninėmis priemonėmis</w:t>
      </w:r>
      <w:r w:rsidR="007A3891">
        <w:rPr>
          <w:szCs w:val="24"/>
        </w:rPr>
        <w:t xml:space="preserve"> (CVP IS priemonėmis)</w:t>
      </w:r>
      <w:r>
        <w:rPr>
          <w:szCs w:val="24"/>
        </w:rPr>
        <w:t xml:space="preserve"> arba pasirašytinai per pašto paslaugos teikėją ar kitą tinkamą vežėją) turi pateikti pretenziją perkančiajai organizacijai</w:t>
      </w:r>
      <w:r w:rsidR="007A3891">
        <w:rPr>
          <w:szCs w:val="24"/>
        </w:rPr>
        <w:t>.</w:t>
      </w:r>
    </w:p>
    <w:p w14:paraId="00567307" w14:textId="77777777" w:rsidR="0094141E" w:rsidRDefault="007A3891" w:rsidP="006E01F0">
      <w:pPr>
        <w:pStyle w:val="Sraopastraipa"/>
        <w:numPr>
          <w:ilvl w:val="0"/>
          <w:numId w:val="36"/>
        </w:numPr>
        <w:tabs>
          <w:tab w:val="left" w:pos="567"/>
          <w:tab w:val="left" w:pos="993"/>
        </w:tabs>
        <w:spacing w:after="0" w:line="240" w:lineRule="auto"/>
        <w:ind w:left="0" w:firstLine="567"/>
        <w:jc w:val="both"/>
        <w:rPr>
          <w:szCs w:val="24"/>
        </w:rPr>
      </w:pPr>
      <w:r w:rsidRPr="00991A1F">
        <w:rPr>
          <w:szCs w:val="24"/>
        </w:rPr>
        <w:t>Pretenzijos</w:t>
      </w:r>
      <w:r w:rsidRPr="00991A1F">
        <w:rPr>
          <w:szCs w:val="24"/>
          <w:lang w:eastAsia="lt-LT"/>
        </w:rPr>
        <w:t xml:space="preserve"> turi</w:t>
      </w:r>
      <w:r>
        <w:rPr>
          <w:szCs w:val="24"/>
          <w:lang w:eastAsia="lt-LT"/>
        </w:rPr>
        <w:t xml:space="preserve"> būti pateiktos laikantis Viešųjų pirkimų įstatymo 102 straipsnyje nustatytų terminų:</w:t>
      </w:r>
    </w:p>
    <w:p w14:paraId="0F877C3B" w14:textId="77777777" w:rsidR="0094141E" w:rsidRPr="00B3324A" w:rsidRDefault="0094141E" w:rsidP="006E01F0">
      <w:pPr>
        <w:pStyle w:val="Sraopastraipa"/>
        <w:widowControl w:val="0"/>
        <w:numPr>
          <w:ilvl w:val="1"/>
          <w:numId w:val="36"/>
        </w:numPr>
        <w:tabs>
          <w:tab w:val="left" w:pos="851"/>
          <w:tab w:val="left" w:pos="993"/>
          <w:tab w:val="left" w:pos="1210"/>
        </w:tabs>
        <w:spacing w:after="0" w:line="240" w:lineRule="auto"/>
        <w:ind w:left="0" w:firstLine="567"/>
        <w:jc w:val="both"/>
        <w:rPr>
          <w:szCs w:val="24"/>
        </w:rPr>
      </w:pPr>
      <w:r w:rsidRPr="00B3324A">
        <w:rPr>
          <w:szCs w:val="24"/>
        </w:rPr>
        <w:t>per 5 darbo dienas nuo perkančiosios organizacijos pranešimo raštu apie jos priimtą sprendimą išsiuntimo tiekėjams dienos, o jeigu šis pranešimas nebuvo siunčiamas elektroninėmis priemonėmis, – per 15 dienų nuo pranešimo išsiuntimo tiekėjams dienos;</w:t>
      </w:r>
    </w:p>
    <w:p w14:paraId="5BB5AF1C" w14:textId="77777777" w:rsidR="007A3891" w:rsidRDefault="0094141E" w:rsidP="006E01F0">
      <w:pPr>
        <w:pStyle w:val="Sraopastraipa"/>
        <w:widowControl w:val="0"/>
        <w:numPr>
          <w:ilvl w:val="1"/>
          <w:numId w:val="36"/>
        </w:numPr>
        <w:tabs>
          <w:tab w:val="left" w:pos="851"/>
          <w:tab w:val="left" w:pos="993"/>
          <w:tab w:val="left" w:pos="1210"/>
        </w:tabs>
        <w:spacing w:after="0" w:line="240" w:lineRule="auto"/>
        <w:ind w:left="0" w:firstLine="567"/>
        <w:jc w:val="both"/>
        <w:rPr>
          <w:szCs w:val="24"/>
        </w:rPr>
      </w:pPr>
      <w:r>
        <w:rPr>
          <w:szCs w:val="24"/>
        </w:rPr>
        <w:t>per 5 darbo dienas nuo paskelbimo apie perkančiosios organizacijos priimtą sprendimą dienos, jeigu Viešųjų pirkimų įstatyme nėra reikalavimo raštu informuoti tiekėjus apie perkančiosios organizacijos priimtus sprendimus.</w:t>
      </w:r>
    </w:p>
    <w:p w14:paraId="640BBEE9" w14:textId="77777777" w:rsidR="00E701AF" w:rsidRDefault="00E701AF" w:rsidP="006E01F0">
      <w:pPr>
        <w:pStyle w:val="Sraopastraipa"/>
        <w:numPr>
          <w:ilvl w:val="0"/>
          <w:numId w:val="36"/>
        </w:numPr>
        <w:tabs>
          <w:tab w:val="left" w:pos="567"/>
          <w:tab w:val="left" w:pos="993"/>
        </w:tabs>
        <w:spacing w:after="0" w:line="240" w:lineRule="auto"/>
        <w:ind w:left="0" w:firstLine="567"/>
        <w:jc w:val="both"/>
        <w:rPr>
          <w:szCs w:val="24"/>
        </w:rPr>
      </w:pPr>
      <w:r w:rsidRPr="00E701AF">
        <w:rPr>
          <w:szCs w:val="24"/>
        </w:rPr>
        <w:t xml:space="preserve">Perkančioji organizacija privalo nagrinėti tik tas tiekėjų pretenzijas, kurios gautos iki pirkimo sutarties sudarymo dienos ir pateiktos laikantis </w:t>
      </w:r>
      <w:r>
        <w:rPr>
          <w:szCs w:val="24"/>
        </w:rPr>
        <w:t>Viešųjų pirkimų</w:t>
      </w:r>
      <w:r w:rsidRPr="00E701AF">
        <w:rPr>
          <w:szCs w:val="24"/>
        </w:rPr>
        <w:t xml:space="preserve"> įstatymo 102 straipsnio 1 dalyje</w:t>
      </w:r>
      <w:r>
        <w:rPr>
          <w:szCs w:val="24"/>
        </w:rPr>
        <w:t xml:space="preserve"> nustatytų</w:t>
      </w:r>
      <w:r w:rsidRPr="00E701AF">
        <w:rPr>
          <w:szCs w:val="24"/>
        </w:rPr>
        <w:t xml:space="preserve"> </w:t>
      </w:r>
      <w:r>
        <w:rPr>
          <w:szCs w:val="24"/>
        </w:rPr>
        <w:t xml:space="preserve">(šių </w:t>
      </w:r>
      <w:r w:rsidRPr="006009D5">
        <w:rPr>
          <w:szCs w:val="24"/>
        </w:rPr>
        <w:t xml:space="preserve">konkurso sąlygų </w:t>
      </w:r>
      <w:r w:rsidR="00991A1F" w:rsidRPr="006009D5">
        <w:rPr>
          <w:szCs w:val="24"/>
        </w:rPr>
        <w:t>10</w:t>
      </w:r>
      <w:r w:rsidR="000B7349">
        <w:rPr>
          <w:szCs w:val="24"/>
        </w:rPr>
        <w:t>2</w:t>
      </w:r>
      <w:r w:rsidRPr="006009D5">
        <w:rPr>
          <w:szCs w:val="24"/>
        </w:rPr>
        <w:t xml:space="preserve"> punkte nurodytų)</w:t>
      </w:r>
      <w:r w:rsidRPr="00E701AF">
        <w:rPr>
          <w:szCs w:val="24"/>
        </w:rPr>
        <w:t xml:space="preserve"> terminų. </w:t>
      </w:r>
      <w:r>
        <w:rPr>
          <w:szCs w:val="24"/>
        </w:rPr>
        <w:t xml:space="preserve">Perkančioji organizacija </w:t>
      </w:r>
      <w:r>
        <w:rPr>
          <w:szCs w:val="24"/>
        </w:rPr>
        <w:lastRenderedPageBreak/>
        <w:t>nenagrinės</w:t>
      </w:r>
      <w:r w:rsidRPr="00E701AF">
        <w:rPr>
          <w:szCs w:val="24"/>
        </w:rPr>
        <w:t xml:space="preserve"> pretenzijų, teikiamų pakartotinai dėl to paties perkančiosios organizacijos priimto sprendimo arba atlikto veiksmo</w:t>
      </w:r>
      <w:r>
        <w:rPr>
          <w:szCs w:val="24"/>
        </w:rPr>
        <w:t>.</w:t>
      </w:r>
    </w:p>
    <w:p w14:paraId="31A7D8B9" w14:textId="77777777" w:rsidR="00D35D38" w:rsidRDefault="00E701AF" w:rsidP="006E01F0">
      <w:pPr>
        <w:pStyle w:val="Sraopastraipa"/>
        <w:numPr>
          <w:ilvl w:val="0"/>
          <w:numId w:val="36"/>
        </w:numPr>
        <w:tabs>
          <w:tab w:val="left" w:pos="567"/>
          <w:tab w:val="left" w:pos="993"/>
        </w:tabs>
        <w:spacing w:after="0" w:line="240" w:lineRule="auto"/>
        <w:ind w:left="0" w:firstLine="567"/>
        <w:jc w:val="both"/>
        <w:rPr>
          <w:szCs w:val="24"/>
        </w:rPr>
      </w:pPr>
      <w:r w:rsidRPr="00991A1F">
        <w:rPr>
          <w:szCs w:val="24"/>
        </w:rPr>
        <w:t>Perkančioji organizacija</w:t>
      </w:r>
      <w:r w:rsidRPr="00E701AF">
        <w:rPr>
          <w:szCs w:val="24"/>
        </w:rPr>
        <w:t>, gavusi pretenziją, nedelsdama sustabdo pirkimo procedūrą, kol bus išnagrinėta ši pretenzija ir priimtas sprendimas. Perkančioji organizacija negali sudaryti pirkimo sutarties anksčiau kaip po 5 darbo dienų nuo rašytinio pranešimo apie jos priimtą sprendimą išsiuntimo pretenziją pateikusiam tiekėjui</w:t>
      </w:r>
      <w:r>
        <w:rPr>
          <w:szCs w:val="24"/>
        </w:rPr>
        <w:t xml:space="preserve"> </w:t>
      </w:r>
      <w:r w:rsidRPr="00E701AF">
        <w:rPr>
          <w:szCs w:val="24"/>
        </w:rPr>
        <w:t>ir suinteresuotiems dalyviams dienos, o jeigu šis pranešimas nebuvo siunčiamas elektroninėmis priemonėmis, – ne anksčiau kaip po 15 dienų</w:t>
      </w:r>
      <w:r w:rsidR="00D35D38">
        <w:rPr>
          <w:szCs w:val="24"/>
        </w:rPr>
        <w:t>.</w:t>
      </w:r>
    </w:p>
    <w:p w14:paraId="0F31F026" w14:textId="77777777" w:rsidR="00D35D38" w:rsidRDefault="00E701AF" w:rsidP="006E01F0">
      <w:pPr>
        <w:pStyle w:val="Sraopastraipa"/>
        <w:numPr>
          <w:ilvl w:val="0"/>
          <w:numId w:val="36"/>
        </w:numPr>
        <w:tabs>
          <w:tab w:val="left" w:pos="567"/>
          <w:tab w:val="left" w:pos="993"/>
        </w:tabs>
        <w:spacing w:after="0" w:line="240" w:lineRule="auto"/>
        <w:ind w:left="0" w:firstLine="567"/>
        <w:jc w:val="both"/>
        <w:rPr>
          <w:szCs w:val="24"/>
        </w:rPr>
      </w:pPr>
      <w:r w:rsidRPr="00E701AF">
        <w:rPr>
          <w:szCs w:val="24"/>
        </w:rPr>
        <w:t>Perkančioji organizacija privalo išnagrinėti pretenziją, priimti motyvuotą sprendimą ir apie jį, taip pat apie anksčiau praneštų pirkimo procedūros terminų pasikeitimą raštu pranešti pretenziją pateikusiam tiekėjui</w:t>
      </w:r>
      <w:r>
        <w:rPr>
          <w:szCs w:val="24"/>
        </w:rPr>
        <w:t xml:space="preserve"> ir</w:t>
      </w:r>
      <w:r w:rsidRPr="00E701AF">
        <w:rPr>
          <w:szCs w:val="24"/>
        </w:rPr>
        <w:t xml:space="preserve"> suinteresuotiems dalyviams ne vėliau kaip per 6 darbo dienas nuo pretenzijos gavimo dienos</w:t>
      </w:r>
      <w:r w:rsidR="00D35D38">
        <w:rPr>
          <w:szCs w:val="24"/>
        </w:rPr>
        <w:t>.</w:t>
      </w:r>
    </w:p>
    <w:p w14:paraId="09D6AB76" w14:textId="77777777" w:rsidR="00E701AF" w:rsidRDefault="00E701AF" w:rsidP="006E01F0">
      <w:pPr>
        <w:pStyle w:val="Sraopastraipa"/>
        <w:numPr>
          <w:ilvl w:val="0"/>
          <w:numId w:val="36"/>
        </w:numPr>
        <w:tabs>
          <w:tab w:val="left" w:pos="567"/>
          <w:tab w:val="left" w:pos="993"/>
        </w:tabs>
        <w:spacing w:after="0" w:line="240" w:lineRule="auto"/>
        <w:ind w:left="0" w:firstLine="567"/>
        <w:jc w:val="both"/>
        <w:rPr>
          <w:szCs w:val="24"/>
        </w:rPr>
      </w:pPr>
      <w:r>
        <w:rPr>
          <w:szCs w:val="24"/>
        </w:rPr>
        <w:t>Tiekėjas, pateikęs prašymą ar pareiškęs ieškinį teismui, privalo ne vėliau kaip per 3 darbo dienas pateikti perkančiajai organizacijai prašymo ar ieškinio kopiją su gavimo teisme įrodymais</w:t>
      </w:r>
      <w:r w:rsidR="00707B59">
        <w:rPr>
          <w:szCs w:val="24"/>
        </w:rPr>
        <w:t>.</w:t>
      </w:r>
    </w:p>
    <w:p w14:paraId="0B7C968D" w14:textId="77777777" w:rsidR="00707B59" w:rsidRDefault="00707B59" w:rsidP="006E01F0">
      <w:pPr>
        <w:pStyle w:val="Sraopastraipa"/>
        <w:numPr>
          <w:ilvl w:val="0"/>
          <w:numId w:val="36"/>
        </w:numPr>
        <w:tabs>
          <w:tab w:val="left" w:pos="567"/>
          <w:tab w:val="left" w:pos="993"/>
        </w:tabs>
        <w:spacing w:after="0" w:line="240" w:lineRule="auto"/>
        <w:ind w:left="0" w:firstLine="567"/>
        <w:jc w:val="both"/>
        <w:rPr>
          <w:szCs w:val="24"/>
        </w:rPr>
      </w:pPr>
      <w:r>
        <w:rPr>
          <w:szCs w:val="24"/>
        </w:rPr>
        <w:t xml:space="preserve">Perkančioji organizacija, gavusi tiekėjo prašymo ar ieškinio teismui kopiją, negali sudaryti pirkimo sutarties ar </w:t>
      </w:r>
      <w:r w:rsidRPr="006009D5">
        <w:rPr>
          <w:szCs w:val="24"/>
        </w:rPr>
        <w:t xml:space="preserve">preliminariosios sutarties, kol nesibaigė atidėjimo terminas ar Viešųjų pirkimų įstatymo 103 straipsnio 2 dalyje (šių konkurso sąlygų </w:t>
      </w:r>
      <w:r w:rsidR="00991A1F" w:rsidRPr="006009D5">
        <w:rPr>
          <w:szCs w:val="24"/>
        </w:rPr>
        <w:t>10</w:t>
      </w:r>
      <w:r w:rsidR="000B7349">
        <w:rPr>
          <w:szCs w:val="24"/>
        </w:rPr>
        <w:t>4</w:t>
      </w:r>
      <w:r w:rsidRPr="006009D5">
        <w:rPr>
          <w:szCs w:val="24"/>
        </w:rPr>
        <w:t xml:space="preserve"> punkte) nurodyti</w:t>
      </w:r>
      <w:r>
        <w:rPr>
          <w:szCs w:val="24"/>
        </w:rPr>
        <w:t xml:space="preserve"> terminai ir kol perkančioji organizacija negavo teismo pranešimo apie:</w:t>
      </w:r>
    </w:p>
    <w:p w14:paraId="45A85A0B" w14:textId="77777777" w:rsidR="00707B59" w:rsidRPr="00B3324A" w:rsidRDefault="00707B59" w:rsidP="006E01F0">
      <w:pPr>
        <w:pStyle w:val="Sraopastraipa"/>
        <w:numPr>
          <w:ilvl w:val="1"/>
          <w:numId w:val="36"/>
        </w:numPr>
        <w:tabs>
          <w:tab w:val="left" w:pos="851"/>
          <w:tab w:val="left" w:pos="993"/>
          <w:tab w:val="left" w:pos="1210"/>
        </w:tabs>
        <w:spacing w:after="0" w:line="240" w:lineRule="auto"/>
        <w:ind w:left="0" w:firstLine="567"/>
        <w:jc w:val="both"/>
        <w:rPr>
          <w:szCs w:val="24"/>
        </w:rPr>
      </w:pPr>
      <w:r w:rsidRPr="00B3324A">
        <w:rPr>
          <w:szCs w:val="24"/>
        </w:rPr>
        <w:t>motyvuotą teismo nutartį, kuria atsisakoma priimti ieškinį;</w:t>
      </w:r>
    </w:p>
    <w:p w14:paraId="66932206" w14:textId="77777777" w:rsidR="00707B59" w:rsidRPr="00707B59" w:rsidRDefault="00707B59" w:rsidP="006E01F0">
      <w:pPr>
        <w:pStyle w:val="Sraopastraipa"/>
        <w:numPr>
          <w:ilvl w:val="1"/>
          <w:numId w:val="36"/>
        </w:numPr>
        <w:tabs>
          <w:tab w:val="left" w:pos="851"/>
          <w:tab w:val="left" w:pos="993"/>
          <w:tab w:val="left" w:pos="1210"/>
        </w:tabs>
        <w:spacing w:after="0" w:line="240" w:lineRule="auto"/>
        <w:ind w:left="0" w:firstLine="567"/>
        <w:jc w:val="both"/>
        <w:rPr>
          <w:szCs w:val="24"/>
        </w:rPr>
      </w:pPr>
      <w:r w:rsidRPr="00707B59">
        <w:rPr>
          <w:szCs w:val="24"/>
        </w:rPr>
        <w:t>motyvuotą teismo nutartį dėl tiekėjo prašymo taikyti laikinąsias apsaugos priemones atmetimo, kai šis prašymas teisme buvo gautas iki ieškinio pareiškimo;</w:t>
      </w:r>
    </w:p>
    <w:p w14:paraId="358D2BB4" w14:textId="77777777" w:rsidR="00707B59" w:rsidRDefault="00707B59" w:rsidP="006E01F0">
      <w:pPr>
        <w:pStyle w:val="Sraopastraipa"/>
        <w:numPr>
          <w:ilvl w:val="1"/>
          <w:numId w:val="36"/>
        </w:numPr>
        <w:tabs>
          <w:tab w:val="left" w:pos="851"/>
          <w:tab w:val="left" w:pos="993"/>
          <w:tab w:val="left" w:pos="1210"/>
        </w:tabs>
        <w:spacing w:after="0" w:line="240" w:lineRule="auto"/>
        <w:ind w:left="0" w:firstLine="567"/>
        <w:jc w:val="both"/>
        <w:rPr>
          <w:szCs w:val="24"/>
        </w:rPr>
      </w:pPr>
      <w:r>
        <w:rPr>
          <w:szCs w:val="24"/>
        </w:rPr>
        <w:t>teismo rezoliuciją priimti ieškinį netaikant laikinųjų apsaugos priemonių.</w:t>
      </w:r>
    </w:p>
    <w:p w14:paraId="03D264F9" w14:textId="77777777" w:rsidR="00707B59" w:rsidRDefault="00707B59" w:rsidP="006E01F0">
      <w:pPr>
        <w:pStyle w:val="Sraopastraipa"/>
        <w:numPr>
          <w:ilvl w:val="0"/>
          <w:numId w:val="36"/>
        </w:numPr>
        <w:tabs>
          <w:tab w:val="left" w:pos="567"/>
          <w:tab w:val="left" w:pos="993"/>
        </w:tabs>
        <w:spacing w:after="0" w:line="240" w:lineRule="auto"/>
        <w:ind w:left="0" w:firstLine="567"/>
        <w:jc w:val="both"/>
        <w:rPr>
          <w:szCs w:val="24"/>
        </w:rPr>
      </w:pPr>
      <w:r>
        <w:rPr>
          <w:szCs w:val="24"/>
        </w:rPr>
        <w:t>Jeigu dėl tiekėjo prašymo pateikimo ar ieškinio pareiškimo teismui pratęsiami anksčiau tiekėjams pranešti pirkimo procedūrų terminai, apie tai perkančioji organizacija išsiunčia tiekėjams pranešimus ir nurodo terminų pratęsimo priežastis.</w:t>
      </w:r>
    </w:p>
    <w:p w14:paraId="397849FF" w14:textId="77777777" w:rsidR="00707B59" w:rsidRDefault="00707B59" w:rsidP="006E01F0">
      <w:pPr>
        <w:pStyle w:val="Sraopastraipa"/>
        <w:numPr>
          <w:ilvl w:val="0"/>
          <w:numId w:val="36"/>
        </w:numPr>
        <w:tabs>
          <w:tab w:val="left" w:pos="567"/>
          <w:tab w:val="left" w:pos="993"/>
        </w:tabs>
        <w:spacing w:after="0" w:line="240" w:lineRule="auto"/>
        <w:ind w:left="0" w:firstLine="567"/>
        <w:jc w:val="both"/>
        <w:rPr>
          <w:szCs w:val="24"/>
        </w:rPr>
      </w:pPr>
      <w:r>
        <w:rPr>
          <w:szCs w:val="24"/>
        </w:rPr>
        <w:t>Perkančioji organizacija, sužinojusi apie teismo sprendimą dėl tiekėjo prašymo ar ieškinio, ne vėliau kaip per 3 darbo dienas raštu informuoja suinteresuotus dalyvius apie teismo priimtus sprendimus.</w:t>
      </w:r>
    </w:p>
    <w:p w14:paraId="56BB958D" w14:textId="77777777" w:rsidR="00D35D38" w:rsidRDefault="00D35D38" w:rsidP="006E01F0">
      <w:pPr>
        <w:spacing w:before="240" w:after="120" w:line="240" w:lineRule="auto"/>
        <w:jc w:val="center"/>
        <w:rPr>
          <w:b/>
          <w:szCs w:val="24"/>
        </w:rPr>
      </w:pPr>
      <w:r>
        <w:rPr>
          <w:b/>
          <w:szCs w:val="24"/>
        </w:rPr>
        <w:t>XII. PIRKIMO SUTARTIES SĄLYGOS</w:t>
      </w:r>
    </w:p>
    <w:p w14:paraId="75651ADC" w14:textId="77777777" w:rsidR="00D35D38" w:rsidRPr="00D72ED0" w:rsidRDefault="005F358B" w:rsidP="006E01F0">
      <w:pPr>
        <w:pStyle w:val="Sraopastraipa"/>
        <w:numPr>
          <w:ilvl w:val="0"/>
          <w:numId w:val="36"/>
        </w:numPr>
        <w:tabs>
          <w:tab w:val="left" w:pos="567"/>
          <w:tab w:val="left" w:pos="993"/>
        </w:tabs>
        <w:spacing w:after="0" w:line="240" w:lineRule="auto"/>
        <w:ind w:left="0" w:firstLine="567"/>
        <w:jc w:val="both"/>
        <w:rPr>
          <w:szCs w:val="24"/>
        </w:rPr>
      </w:pPr>
      <w:r w:rsidRPr="00D72ED0">
        <w:rPr>
          <w:szCs w:val="24"/>
        </w:rPr>
        <w:t xml:space="preserve">Pirkimo sutartis bus sudaroma pagal Pirkimo sutarties projektą, kuris yra pateiktas </w:t>
      </w:r>
      <w:r w:rsidR="00D35D38" w:rsidRPr="00D72ED0">
        <w:rPr>
          <w:szCs w:val="24"/>
        </w:rPr>
        <w:t xml:space="preserve">šių konkurso sąlygų </w:t>
      </w:r>
      <w:r w:rsidR="00D72ED0" w:rsidRPr="00D72ED0">
        <w:rPr>
          <w:szCs w:val="24"/>
        </w:rPr>
        <w:t>5</w:t>
      </w:r>
      <w:r w:rsidR="003B20D1" w:rsidRPr="00D72ED0">
        <w:rPr>
          <w:szCs w:val="24"/>
        </w:rPr>
        <w:t xml:space="preserve"> </w:t>
      </w:r>
      <w:r w:rsidR="00D35D38" w:rsidRPr="00D72ED0">
        <w:rPr>
          <w:szCs w:val="24"/>
        </w:rPr>
        <w:t>priede.</w:t>
      </w:r>
    </w:p>
    <w:p w14:paraId="42C4658E" w14:textId="77777777" w:rsidR="00D35D38" w:rsidRPr="00B74115" w:rsidRDefault="00D35D38" w:rsidP="006E01F0">
      <w:pPr>
        <w:pStyle w:val="Sraopastraipa"/>
        <w:numPr>
          <w:ilvl w:val="0"/>
          <w:numId w:val="36"/>
        </w:numPr>
        <w:tabs>
          <w:tab w:val="left" w:pos="567"/>
          <w:tab w:val="left" w:pos="993"/>
        </w:tabs>
        <w:spacing w:after="0" w:line="240" w:lineRule="auto"/>
        <w:ind w:left="0" w:firstLine="567"/>
        <w:jc w:val="both"/>
        <w:rPr>
          <w:szCs w:val="24"/>
        </w:rPr>
      </w:pPr>
      <w:r w:rsidRPr="00B74115">
        <w:rPr>
          <w:szCs w:val="24"/>
        </w:rPr>
        <w:t>Pirkimo sutarties sąlygos pirkimo sutarties galiojimo laikotarpiu gali būti keičiamos</w:t>
      </w:r>
      <w:r w:rsidR="00B74115" w:rsidRPr="00B74115">
        <w:rPr>
          <w:szCs w:val="24"/>
        </w:rPr>
        <w:t xml:space="preserve"> laikantis Viešųjų pirkimų įstatymo 89 straipsnio nuostatų.</w:t>
      </w:r>
    </w:p>
    <w:p w14:paraId="0378C757" w14:textId="61ACE26B" w:rsidR="00D35D38" w:rsidRDefault="00EA2328" w:rsidP="006E01F0">
      <w:pPr>
        <w:pStyle w:val="Sraopastraipa"/>
        <w:numPr>
          <w:ilvl w:val="0"/>
          <w:numId w:val="36"/>
        </w:numPr>
        <w:tabs>
          <w:tab w:val="left" w:pos="567"/>
          <w:tab w:val="left" w:pos="993"/>
        </w:tabs>
        <w:spacing w:after="0" w:line="240" w:lineRule="auto"/>
        <w:ind w:left="0" w:firstLine="567"/>
        <w:jc w:val="both"/>
        <w:rPr>
          <w:szCs w:val="24"/>
        </w:rPr>
      </w:pPr>
      <w:r>
        <w:rPr>
          <w:szCs w:val="24"/>
        </w:rPr>
        <w:t xml:space="preserve"> </w:t>
      </w:r>
      <w:r w:rsidR="00D35D38">
        <w:rPr>
          <w:szCs w:val="24"/>
        </w:rPr>
        <w:t xml:space="preserve">Perkančioji organizacija reikalauja, kad tiekėjas, su kuriuo bus pasirašyta pirkimo sutartis, per </w:t>
      </w:r>
      <w:r w:rsidR="003B20D1" w:rsidRPr="00D72ED0">
        <w:rPr>
          <w:szCs w:val="24"/>
        </w:rPr>
        <w:t>10 darbo dienų</w:t>
      </w:r>
      <w:r w:rsidR="00D35D38" w:rsidRPr="00D72ED0">
        <w:rPr>
          <w:szCs w:val="24"/>
        </w:rPr>
        <w:t xml:space="preserve"> nuo</w:t>
      </w:r>
      <w:r w:rsidR="00D35D38">
        <w:rPr>
          <w:szCs w:val="24"/>
        </w:rPr>
        <w:t xml:space="preserve"> pirkimo sutarties pasirašymo pateiktų </w:t>
      </w:r>
      <w:r w:rsidR="00F66757">
        <w:rPr>
          <w:szCs w:val="24"/>
        </w:rPr>
        <w:t xml:space="preserve">tinkamą </w:t>
      </w:r>
      <w:r w:rsidR="00D35D38">
        <w:rPr>
          <w:szCs w:val="24"/>
        </w:rPr>
        <w:t>sutarties įvykdymo užtikrinimą.</w:t>
      </w:r>
    </w:p>
    <w:p w14:paraId="4B840469" w14:textId="407714B0" w:rsidR="00D35D38" w:rsidRDefault="00EA2328" w:rsidP="006E01F0">
      <w:pPr>
        <w:pStyle w:val="Sraopastraipa"/>
        <w:numPr>
          <w:ilvl w:val="0"/>
          <w:numId w:val="36"/>
        </w:numPr>
        <w:tabs>
          <w:tab w:val="left" w:pos="567"/>
          <w:tab w:val="left" w:pos="993"/>
        </w:tabs>
        <w:spacing w:after="0" w:line="240" w:lineRule="auto"/>
        <w:ind w:left="0" w:firstLine="567"/>
        <w:jc w:val="both"/>
        <w:rPr>
          <w:szCs w:val="24"/>
        </w:rPr>
      </w:pPr>
      <w:r>
        <w:rPr>
          <w:szCs w:val="24"/>
        </w:rPr>
        <w:t xml:space="preserve"> </w:t>
      </w:r>
      <w:r w:rsidR="00D35D38">
        <w:rPr>
          <w:szCs w:val="24"/>
        </w:rPr>
        <w:t>Sutarties įvykdymo užtikrinimas pateikiamas eurais, viena iš toliau nurodytų formų:</w:t>
      </w:r>
    </w:p>
    <w:p w14:paraId="22AA05A4" w14:textId="77777777" w:rsidR="00D35D38" w:rsidRPr="00B3324A" w:rsidRDefault="00D35D38" w:rsidP="006E01F0">
      <w:pPr>
        <w:pStyle w:val="Sraopastraipa"/>
        <w:numPr>
          <w:ilvl w:val="1"/>
          <w:numId w:val="36"/>
        </w:numPr>
        <w:tabs>
          <w:tab w:val="left" w:pos="851"/>
          <w:tab w:val="left" w:pos="993"/>
        </w:tabs>
        <w:spacing w:after="0" w:line="240" w:lineRule="auto"/>
        <w:ind w:left="0" w:firstLine="567"/>
        <w:jc w:val="both"/>
        <w:rPr>
          <w:szCs w:val="24"/>
        </w:rPr>
      </w:pPr>
      <w:r w:rsidRPr="00B3324A">
        <w:rPr>
          <w:szCs w:val="24"/>
        </w:rPr>
        <w:t>Lietuvos Respublikoje ar užsienyje registruoto banko besąlygine garantija;</w:t>
      </w:r>
    </w:p>
    <w:p w14:paraId="6FA721B8" w14:textId="77777777" w:rsidR="00D35D38" w:rsidRPr="006009D5" w:rsidRDefault="00D35D38" w:rsidP="006E01F0">
      <w:pPr>
        <w:pStyle w:val="Sraopastraipa"/>
        <w:numPr>
          <w:ilvl w:val="1"/>
          <w:numId w:val="36"/>
        </w:numPr>
        <w:tabs>
          <w:tab w:val="left" w:pos="851"/>
          <w:tab w:val="left" w:pos="993"/>
        </w:tabs>
        <w:spacing w:after="0" w:line="240" w:lineRule="auto"/>
        <w:ind w:left="0" w:firstLine="567"/>
        <w:jc w:val="both"/>
        <w:rPr>
          <w:szCs w:val="24"/>
        </w:rPr>
      </w:pPr>
      <w:r>
        <w:rPr>
          <w:szCs w:val="24"/>
        </w:rPr>
        <w:t xml:space="preserve">Lietuvos Respublikoje ar užsienyje registruotos draudimo bendrovės besąlyginiu laidavimo draudimu. Kartu turi būti pateiktas laidavimo draudimo polisas bei dokumentas, patvirtinantis, kad </w:t>
      </w:r>
      <w:r w:rsidRPr="00DE20C4">
        <w:rPr>
          <w:szCs w:val="24"/>
        </w:rPr>
        <w:t xml:space="preserve">draudimo bendrovei yra apmokėta už </w:t>
      </w:r>
      <w:r w:rsidRPr="006009D5">
        <w:rPr>
          <w:szCs w:val="24"/>
        </w:rPr>
        <w:t>laidavimo draudimą;</w:t>
      </w:r>
    </w:p>
    <w:p w14:paraId="79C57212" w14:textId="33617A68" w:rsidR="00D35D38" w:rsidRPr="00C30D4F" w:rsidRDefault="00EA2328" w:rsidP="006E01F0">
      <w:pPr>
        <w:pStyle w:val="Sraopastraipa"/>
        <w:numPr>
          <w:ilvl w:val="0"/>
          <w:numId w:val="36"/>
        </w:numPr>
        <w:tabs>
          <w:tab w:val="left" w:pos="567"/>
          <w:tab w:val="left" w:pos="993"/>
        </w:tabs>
        <w:spacing w:after="0" w:line="240" w:lineRule="auto"/>
        <w:ind w:left="0" w:firstLine="567"/>
        <w:jc w:val="both"/>
        <w:rPr>
          <w:b/>
          <w:szCs w:val="24"/>
        </w:rPr>
      </w:pPr>
      <w:r>
        <w:rPr>
          <w:b/>
          <w:szCs w:val="24"/>
        </w:rPr>
        <w:t xml:space="preserve"> </w:t>
      </w:r>
      <w:r w:rsidR="00D35D38" w:rsidRPr="00C30D4F">
        <w:rPr>
          <w:b/>
          <w:szCs w:val="24"/>
        </w:rPr>
        <w:t xml:space="preserve">Pirkimo sutarties įvykdymo užtikrinimo dydis – </w:t>
      </w:r>
      <w:r w:rsidR="003B20D1" w:rsidRPr="00C30D4F">
        <w:rPr>
          <w:b/>
          <w:szCs w:val="24"/>
        </w:rPr>
        <w:t>5</w:t>
      </w:r>
      <w:r w:rsidR="00D35D38" w:rsidRPr="00C30D4F">
        <w:rPr>
          <w:b/>
          <w:szCs w:val="24"/>
        </w:rPr>
        <w:t xml:space="preserve"> proc</w:t>
      </w:r>
      <w:r w:rsidR="005D3296" w:rsidRPr="00C30D4F">
        <w:rPr>
          <w:b/>
          <w:szCs w:val="24"/>
        </w:rPr>
        <w:t>ent</w:t>
      </w:r>
      <w:r w:rsidR="003B20D1" w:rsidRPr="00C30D4F">
        <w:rPr>
          <w:b/>
          <w:szCs w:val="24"/>
        </w:rPr>
        <w:t>ai</w:t>
      </w:r>
      <w:r w:rsidR="00D35D38" w:rsidRPr="00C30D4F">
        <w:rPr>
          <w:b/>
          <w:szCs w:val="24"/>
        </w:rPr>
        <w:t xml:space="preserve"> nuo bendros sutarties kainos be PVM</w:t>
      </w:r>
      <w:r w:rsidR="00812C61" w:rsidRPr="00C30D4F">
        <w:rPr>
          <w:b/>
          <w:szCs w:val="24"/>
        </w:rPr>
        <w:t xml:space="preserve"> </w:t>
      </w:r>
      <w:r w:rsidR="00A14EF2" w:rsidRPr="00C30D4F">
        <w:rPr>
          <w:b/>
          <w:szCs w:val="24"/>
        </w:rPr>
        <w:t>(</w:t>
      </w:r>
      <w:r w:rsidR="00812C61" w:rsidRPr="00C30D4F">
        <w:rPr>
          <w:b/>
          <w:szCs w:val="24"/>
        </w:rPr>
        <w:t>suapvalintas iki sveiko skaičiaus</w:t>
      </w:r>
      <w:r w:rsidR="00A14EF2" w:rsidRPr="00C30D4F">
        <w:rPr>
          <w:b/>
          <w:szCs w:val="24"/>
        </w:rPr>
        <w:t>)</w:t>
      </w:r>
      <w:r w:rsidR="00D35D38" w:rsidRPr="00C30D4F">
        <w:rPr>
          <w:b/>
          <w:szCs w:val="24"/>
        </w:rPr>
        <w:t>.</w:t>
      </w:r>
    </w:p>
    <w:p w14:paraId="26B621D7" w14:textId="3DA1B2C9" w:rsidR="00651492" w:rsidRPr="00D72ED0" w:rsidRDefault="00EA2328" w:rsidP="006E01F0">
      <w:pPr>
        <w:pStyle w:val="Sraopastraipa"/>
        <w:numPr>
          <w:ilvl w:val="0"/>
          <w:numId w:val="36"/>
        </w:numPr>
        <w:tabs>
          <w:tab w:val="left" w:pos="567"/>
          <w:tab w:val="left" w:pos="993"/>
        </w:tabs>
        <w:spacing w:after="0" w:line="240" w:lineRule="auto"/>
        <w:ind w:left="0" w:firstLine="567"/>
        <w:jc w:val="both"/>
        <w:rPr>
          <w:szCs w:val="24"/>
        </w:rPr>
      </w:pPr>
      <w:r w:rsidRPr="00C30D4F">
        <w:rPr>
          <w:szCs w:val="24"/>
        </w:rPr>
        <w:t xml:space="preserve"> </w:t>
      </w:r>
      <w:r w:rsidR="00D35D38" w:rsidRPr="00C30D4F">
        <w:rPr>
          <w:szCs w:val="24"/>
        </w:rPr>
        <w:t>Pavyzdinės sutarties įvykdymo užtikrinimo</w:t>
      </w:r>
      <w:r w:rsidR="00D35D38">
        <w:rPr>
          <w:szCs w:val="24"/>
        </w:rPr>
        <w:t xml:space="preserve"> banko garantijos ir draudimo bendrovės laidavimo rašto (jeigu tiekėjas, su </w:t>
      </w:r>
      <w:r w:rsidR="00D35D38" w:rsidRPr="00D72ED0">
        <w:rPr>
          <w:szCs w:val="24"/>
        </w:rPr>
        <w:t xml:space="preserve">kuriuo bus pasirašyta pirkimo sutartis, pasirinks vieną iš šių užtikrinimo būdų) formos yra pateiktos šių konkurso </w:t>
      </w:r>
      <w:r w:rsidR="00D35D38" w:rsidRPr="00F328FA">
        <w:rPr>
          <w:szCs w:val="24"/>
        </w:rPr>
        <w:t xml:space="preserve">sąlygų </w:t>
      </w:r>
      <w:r w:rsidR="00D72ED0" w:rsidRPr="00F328FA">
        <w:rPr>
          <w:szCs w:val="24"/>
        </w:rPr>
        <w:t>6</w:t>
      </w:r>
      <w:r w:rsidR="00CE39E7" w:rsidRPr="00D72ED0">
        <w:rPr>
          <w:szCs w:val="24"/>
        </w:rPr>
        <w:t xml:space="preserve"> </w:t>
      </w:r>
      <w:r w:rsidR="00D35D38" w:rsidRPr="00D72ED0">
        <w:rPr>
          <w:szCs w:val="24"/>
        </w:rPr>
        <w:t>priede.</w:t>
      </w:r>
    </w:p>
    <w:p w14:paraId="343CEDFA" w14:textId="7F549C09" w:rsidR="00D35D38" w:rsidRPr="00EA41E7" w:rsidRDefault="00EA2328" w:rsidP="006E01F0">
      <w:pPr>
        <w:pStyle w:val="Sraopastraipa"/>
        <w:numPr>
          <w:ilvl w:val="0"/>
          <w:numId w:val="36"/>
        </w:numPr>
        <w:tabs>
          <w:tab w:val="left" w:pos="567"/>
          <w:tab w:val="left" w:pos="993"/>
        </w:tabs>
        <w:spacing w:after="0" w:line="240" w:lineRule="auto"/>
        <w:ind w:left="0" w:firstLine="567"/>
        <w:jc w:val="both"/>
        <w:rPr>
          <w:szCs w:val="24"/>
        </w:rPr>
      </w:pPr>
      <w:r>
        <w:rPr>
          <w:szCs w:val="24"/>
        </w:rPr>
        <w:t xml:space="preserve"> </w:t>
      </w:r>
      <w:r w:rsidR="00656EF4" w:rsidRPr="00EA41E7">
        <w:rPr>
          <w:szCs w:val="24"/>
        </w:rPr>
        <w:t xml:space="preserve">Pirkimo </w:t>
      </w:r>
      <w:r w:rsidR="00656EF4" w:rsidRPr="00EE496F">
        <w:rPr>
          <w:szCs w:val="24"/>
        </w:rPr>
        <w:t xml:space="preserve">sutartyje nustatytas reikalavimas tiekėjui, su kuriuo sudaryta pirkimo sutartis (Rangovui) </w:t>
      </w:r>
      <w:r w:rsidR="00656EF4" w:rsidRPr="0064166A">
        <w:t xml:space="preserve">apsidrausti </w:t>
      </w:r>
      <w:r w:rsidR="00934008" w:rsidRPr="00EE496F">
        <w:rPr>
          <w:szCs w:val="24"/>
        </w:rPr>
        <w:t>statinio statybos, rekonstravimo, remonto, atnaujinimo (modernizavimo), griovimo ar kultūros paveldo statinio</w:t>
      </w:r>
      <w:r w:rsidR="00934008">
        <w:rPr>
          <w:szCs w:val="24"/>
        </w:rPr>
        <w:t xml:space="preserve"> tvarkomųjų statybos darbų ir civilinės atsakomybės privalomojo draudimu</w:t>
      </w:r>
      <w:r w:rsidR="00656EF4" w:rsidRPr="0064166A">
        <w:t>, kuris yra privalom</w:t>
      </w:r>
      <w:r w:rsidR="00934008" w:rsidRPr="0064166A">
        <w:t>a</w:t>
      </w:r>
      <w:r w:rsidR="00656EF4" w:rsidRPr="0064166A">
        <w:t>s pagal Lietuvos Respublikoje galiojančius įstatymus ir kitus teisės aktus bei laikantis juose nustatytų taisyklių ir reikalavimų</w:t>
      </w:r>
      <w:r w:rsidR="00656EF4" w:rsidRPr="00EA41E7">
        <w:rPr>
          <w:szCs w:val="24"/>
        </w:rPr>
        <w:t xml:space="preserve">. Draudimą patvirtinančius </w:t>
      </w:r>
      <w:r w:rsidR="00656EF4" w:rsidRPr="00EA41E7">
        <w:rPr>
          <w:szCs w:val="24"/>
        </w:rPr>
        <w:lastRenderedPageBreak/>
        <w:t>dokument</w:t>
      </w:r>
      <w:r w:rsidR="00B94F9A">
        <w:rPr>
          <w:szCs w:val="24"/>
        </w:rPr>
        <w:t>us Rangovas turės pateikti per 10</w:t>
      </w:r>
      <w:r w:rsidR="00656EF4" w:rsidRPr="00EA41E7">
        <w:rPr>
          <w:szCs w:val="24"/>
        </w:rPr>
        <w:t xml:space="preserve"> darbo die</w:t>
      </w:r>
      <w:r w:rsidR="00B94F9A">
        <w:rPr>
          <w:szCs w:val="24"/>
        </w:rPr>
        <w:t xml:space="preserve">nų nuo statybą leidžiančio dokumento išdavimo dienos. </w:t>
      </w:r>
    </w:p>
    <w:p w14:paraId="2082647E" w14:textId="6BF30F5C" w:rsidR="00656EF4" w:rsidRDefault="00EA2328" w:rsidP="006E01F0">
      <w:pPr>
        <w:pStyle w:val="Sraopastraipa"/>
        <w:numPr>
          <w:ilvl w:val="0"/>
          <w:numId w:val="36"/>
        </w:numPr>
        <w:tabs>
          <w:tab w:val="left" w:pos="567"/>
          <w:tab w:val="left" w:pos="993"/>
        </w:tabs>
        <w:spacing w:after="0" w:line="240" w:lineRule="auto"/>
        <w:ind w:left="0" w:firstLine="567"/>
        <w:jc w:val="both"/>
        <w:rPr>
          <w:szCs w:val="24"/>
        </w:rPr>
      </w:pPr>
      <w:r>
        <w:rPr>
          <w:szCs w:val="24"/>
        </w:rPr>
        <w:t xml:space="preserve"> </w:t>
      </w:r>
      <w:r w:rsidR="00656EF4" w:rsidRPr="00EA41E7">
        <w:rPr>
          <w:szCs w:val="24"/>
        </w:rPr>
        <w:t>Sudarius pirkimo sutartį, tačiau ne vėliau negu pirkimo sutartis pradedama vykdyti, tiekėjas įsipareigoja perkančiajai organizacijai pranešti tuo metu žinomų subtiekėjų pavadinimus,</w:t>
      </w:r>
      <w:r w:rsidR="00656EF4">
        <w:rPr>
          <w:szCs w:val="24"/>
        </w:rPr>
        <w:t xml:space="preserve"> kontaktinius duomenis ir jų atstovus. Perkančioji organizacija taip pat reikalauja, kad tiekėjas informuotų apie minėtos informacijos pasikeitimus visu pirkimo sutarties vykdymo metu, taip pat apie naujus subtiekėjus, kuriuos jis ketina pasitelkti vėliau. Jeigu taikomos Viešųjų pirkimų įstatymo 88 straipsnio 5 dalies nuostatos, kartu su informacija apie naujus subtiekėjus pateikiami ir subtiekėjo pašalinimo pagrindų nebuvimą patvirtinantys dokumentai.</w:t>
      </w:r>
    </w:p>
    <w:p w14:paraId="4555F2FD" w14:textId="77777777" w:rsidR="00D35D38" w:rsidRDefault="00D35D38" w:rsidP="006E01F0">
      <w:pPr>
        <w:pStyle w:val="linija"/>
        <w:jc w:val="center"/>
      </w:pPr>
      <w:r>
        <w:rPr>
          <w:sz w:val="22"/>
          <w:szCs w:val="22"/>
        </w:rPr>
        <w:t>_________</w:t>
      </w:r>
      <w:r w:rsidR="00656EF4">
        <w:rPr>
          <w:sz w:val="22"/>
          <w:szCs w:val="22"/>
        </w:rPr>
        <w:t>____</w:t>
      </w:r>
      <w:r>
        <w:rPr>
          <w:sz w:val="22"/>
          <w:szCs w:val="22"/>
        </w:rPr>
        <w:t>_____</w:t>
      </w:r>
    </w:p>
    <w:sectPr w:rsidR="00D35D38" w:rsidSect="00D37E9B">
      <w:headerReference w:type="default" r:id="rId28"/>
      <w:type w:val="continuous"/>
      <w:pgSz w:w="11906" w:h="16838"/>
      <w:pgMar w:top="1134" w:right="567" w:bottom="1412" w:left="1560" w:header="567" w:footer="567" w:gutter="0"/>
      <w:cols w:space="1296"/>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1632C1" w16cex:dateUtc="2022-11-09T12:08:00Z"/>
  <w16cex:commentExtensible w16cex:durableId="27163391" w16cex:dateUtc="2022-11-09T12:1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FEEE297" w16cid:durableId="271632C1"/>
  <w16cid:commentId w16cid:paraId="78FD3496" w16cid:durableId="27163391"/>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572824" w14:textId="77777777" w:rsidR="00063112" w:rsidRDefault="00063112">
      <w:r>
        <w:separator/>
      </w:r>
    </w:p>
  </w:endnote>
  <w:endnote w:type="continuationSeparator" w:id="0">
    <w:p w14:paraId="254F2CD8" w14:textId="77777777" w:rsidR="00063112" w:rsidRDefault="000631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onsolas">
    <w:panose1 w:val="020B0609020204030204"/>
    <w:charset w:val="BA"/>
    <w:family w:val="modern"/>
    <w:pitch w:val="fixed"/>
    <w:sig w:usb0="E00006FF" w:usb1="0000FCFF" w:usb2="00000001" w:usb3="00000000" w:csb0="0000019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Mangal">
    <w:panose1 w:val="00000400000000000000"/>
    <w:charset w:val="01"/>
    <w:family w:val="roman"/>
    <w:notTrueType/>
    <w:pitch w:val="variable"/>
    <w:sig w:usb0="00002000" w:usb1="00000000" w:usb2="00000000" w:usb3="00000000" w:csb0="0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TimesLT">
    <w:altName w:val="Times New Roman"/>
    <w:charset w:val="BA"/>
    <w:family w:val="roman"/>
    <w:pitch w:val="variable"/>
    <w:sig w:usb0="00000287" w:usb1="00000000" w:usb2="00000000" w:usb3="00000000" w:csb0="0000009F" w:csb1="00000000"/>
  </w:font>
  <w:font w:name="Optima">
    <w:charset w:val="BA"/>
    <w:family w:val="swiss"/>
    <w:pitch w:val="variable"/>
    <w:sig w:usb0="00000007" w:usb1="00000000" w:usb2="00000000" w:usb3="00000000" w:csb0="00000093" w:csb1="00000000"/>
  </w:font>
  <w:font w:name="Segoe UI">
    <w:panose1 w:val="020B0502040204020203"/>
    <w:charset w:val="00"/>
    <w:family w:val="swiss"/>
    <w:notTrueType/>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B6607F" w14:textId="77777777" w:rsidR="00063112" w:rsidRDefault="00063112">
      <w:r>
        <w:separator/>
      </w:r>
    </w:p>
  </w:footnote>
  <w:footnote w:type="continuationSeparator" w:id="0">
    <w:p w14:paraId="2146D999" w14:textId="77777777" w:rsidR="00063112" w:rsidRDefault="00063112">
      <w:r>
        <w:continuationSeparator/>
      </w:r>
    </w:p>
  </w:footnote>
  <w:footnote w:id="1">
    <w:p w14:paraId="57AB3D40" w14:textId="77777777" w:rsidR="00803A79" w:rsidRPr="001620D3" w:rsidRDefault="00803A79" w:rsidP="008B0DDD">
      <w:pPr>
        <w:pStyle w:val="Puslapioinaostekstas"/>
        <w:jc w:val="both"/>
        <w:rPr>
          <w:i/>
          <w:iCs/>
        </w:rPr>
      </w:pPr>
      <w:r w:rsidRPr="00FB4DE7">
        <w:rPr>
          <w:rStyle w:val="Puslapioinaosnuoroda"/>
          <w:i/>
          <w:iCs/>
          <w:color w:val="7030A0"/>
        </w:rPr>
        <w:footnoteRef/>
      </w:r>
      <w:r w:rsidRPr="00FB4DE7">
        <w:rPr>
          <w:i/>
          <w:iCs/>
          <w:color w:val="7030A0"/>
        </w:rPr>
        <w:t xml:space="preserve"> Pirkimą vykdant pagal VPĮ. Perkantieji subjektai, pirkimus vykdantys pagal PĮ, pirkimo dokumentuose šiuos reikalavimus nustato pasirinktinai.</w:t>
      </w:r>
    </w:p>
  </w:footnote>
  <w:footnote w:id="2">
    <w:p w14:paraId="5F599451" w14:textId="77777777" w:rsidR="00803A79" w:rsidRPr="001620D3" w:rsidRDefault="00803A79" w:rsidP="008B0DDD">
      <w:pPr>
        <w:pStyle w:val="Puslapioinaostekstas"/>
        <w:jc w:val="both"/>
        <w:rPr>
          <w:i/>
          <w:iCs/>
        </w:rPr>
      </w:pPr>
      <w:r w:rsidRPr="001620D3">
        <w:rPr>
          <w:rStyle w:val="Puslapioinaosnuoroda"/>
          <w:i/>
          <w:iCs/>
        </w:rPr>
        <w:footnoteRef/>
      </w:r>
      <w:r w:rsidRPr="001620D3">
        <w:rPr>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A9BDFFD" w14:textId="77777777" w:rsidR="00803A79" w:rsidRPr="001620D3" w:rsidRDefault="00803A79" w:rsidP="008B0DDD">
      <w:pPr>
        <w:pStyle w:val="Puslapioinaostekstas"/>
        <w:numPr>
          <w:ilvl w:val="0"/>
          <w:numId w:val="32"/>
        </w:numPr>
        <w:jc w:val="both"/>
        <w:rPr>
          <w:i/>
          <w:iCs/>
        </w:rPr>
      </w:pPr>
      <w:r w:rsidRPr="001620D3">
        <w:rPr>
          <w:i/>
          <w:iCs/>
        </w:rPr>
        <w:t xml:space="preserve">priesaikos deklaracija; </w:t>
      </w:r>
    </w:p>
    <w:p w14:paraId="18ECAA5B" w14:textId="77777777" w:rsidR="00803A79" w:rsidRDefault="00803A79" w:rsidP="008B0DDD">
      <w:pPr>
        <w:pStyle w:val="Puslapioinaostekstas"/>
        <w:numPr>
          <w:ilvl w:val="0"/>
          <w:numId w:val="32"/>
        </w:numPr>
        <w:jc w:val="both"/>
      </w:pPr>
      <w:r w:rsidRPr="001620D3">
        <w:rPr>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08A412D2" w14:textId="77777777" w:rsidR="00EC295C" w:rsidRPr="001620D3" w:rsidRDefault="00EC295C" w:rsidP="008B0DDD">
      <w:pPr>
        <w:pStyle w:val="Puslapioinaostekstas"/>
        <w:jc w:val="both"/>
        <w:rPr>
          <w:i/>
          <w:iCs/>
        </w:rPr>
      </w:pPr>
      <w:r w:rsidRPr="39658640">
        <w:rPr>
          <w:rStyle w:val="Puslapioinaosnuoroda"/>
        </w:rPr>
        <w:footnoteRef/>
      </w:r>
      <w:r w:rsidRPr="39658640">
        <w:t xml:space="preserve"> </w:t>
      </w:r>
      <w:r w:rsidRPr="001620D3">
        <w:rPr>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972BC5C" w14:textId="77777777" w:rsidR="00EC295C" w:rsidRPr="001620D3" w:rsidRDefault="00EC295C" w:rsidP="008B0DDD">
      <w:pPr>
        <w:pStyle w:val="Puslapioinaostekstas"/>
        <w:numPr>
          <w:ilvl w:val="0"/>
          <w:numId w:val="33"/>
        </w:numPr>
        <w:jc w:val="both"/>
        <w:rPr>
          <w:i/>
          <w:iCs/>
        </w:rPr>
      </w:pPr>
      <w:r w:rsidRPr="001620D3">
        <w:rPr>
          <w:i/>
          <w:iCs/>
        </w:rPr>
        <w:t xml:space="preserve">priesaikos deklaracija; </w:t>
      </w:r>
    </w:p>
    <w:p w14:paraId="61B0E67E" w14:textId="77777777" w:rsidR="00EC295C" w:rsidRDefault="00EC295C" w:rsidP="008B0DDD">
      <w:pPr>
        <w:pStyle w:val="Puslapioinaostekstas"/>
        <w:numPr>
          <w:ilvl w:val="0"/>
          <w:numId w:val="33"/>
        </w:numPr>
        <w:jc w:val="both"/>
      </w:pPr>
      <w:r w:rsidRPr="001620D3">
        <w:rPr>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5A875E24" w14:textId="77777777" w:rsidR="00EC295C" w:rsidRPr="001620D3" w:rsidRDefault="00EC295C" w:rsidP="008B0DDD">
      <w:pPr>
        <w:pStyle w:val="Puslapioinaostekstas"/>
        <w:jc w:val="both"/>
        <w:rPr>
          <w:i/>
          <w:iCs/>
        </w:rPr>
      </w:pPr>
      <w:r w:rsidRPr="39658640">
        <w:rPr>
          <w:rStyle w:val="Puslapioinaosnuoroda"/>
        </w:rPr>
        <w:footnoteRef/>
      </w:r>
      <w:r w:rsidRPr="39658640">
        <w:t xml:space="preserve"> </w:t>
      </w:r>
      <w:r w:rsidRPr="001620D3">
        <w:rPr>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6337A46" w14:textId="77777777" w:rsidR="00EC295C" w:rsidRPr="001620D3" w:rsidRDefault="00EC295C" w:rsidP="008B0DDD">
      <w:pPr>
        <w:pStyle w:val="Puslapioinaostekstas"/>
        <w:numPr>
          <w:ilvl w:val="0"/>
          <w:numId w:val="34"/>
        </w:numPr>
        <w:jc w:val="both"/>
        <w:rPr>
          <w:i/>
          <w:iCs/>
        </w:rPr>
      </w:pPr>
      <w:r w:rsidRPr="001620D3">
        <w:rPr>
          <w:i/>
          <w:iCs/>
        </w:rPr>
        <w:t xml:space="preserve">priesaikos deklaracija; </w:t>
      </w:r>
    </w:p>
    <w:p w14:paraId="4FE6982F" w14:textId="77777777" w:rsidR="00EC295C" w:rsidRDefault="00EC295C" w:rsidP="008B0DDD">
      <w:pPr>
        <w:pStyle w:val="Puslapioinaostekstas"/>
        <w:numPr>
          <w:ilvl w:val="0"/>
          <w:numId w:val="34"/>
        </w:numPr>
        <w:jc w:val="both"/>
      </w:pPr>
      <w:r w:rsidRPr="001620D3">
        <w:rPr>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E34E83" w14:textId="77777777" w:rsidR="00803A79" w:rsidRDefault="00803A79">
    <w:pPr>
      <w:pStyle w:val="Antrats"/>
      <w:widowControl/>
      <w:spacing w:line="276" w:lineRule="auto"/>
      <w:jc w:val="center"/>
    </w:pPr>
    <w:r>
      <w:rPr>
        <w:rStyle w:val="Puslapionumeris"/>
      </w:rPr>
      <w:fldChar w:fldCharType="begin"/>
    </w:r>
    <w:r>
      <w:rPr>
        <w:rStyle w:val="Puslapionumeris"/>
      </w:rPr>
      <w:instrText xml:space="preserve"> PAGE </w:instrText>
    </w:r>
    <w:r>
      <w:rPr>
        <w:rStyle w:val="Puslapionumeris"/>
      </w:rPr>
      <w:fldChar w:fldCharType="separate"/>
    </w:r>
    <w:r w:rsidR="00313767">
      <w:rPr>
        <w:rStyle w:val="Puslapionumeris"/>
        <w:noProof/>
      </w:rPr>
      <w:t>12</w:t>
    </w:r>
    <w:r>
      <w:rPr>
        <w:rStyle w:val="Puslapionumeris"/>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decimal"/>
      <w:pStyle w:val="Antrat1"/>
      <w:suff w:val="nothing"/>
      <w:lvlText w:val="%1."/>
      <w:lvlJc w:val="left"/>
      <w:pPr>
        <w:tabs>
          <w:tab w:val="num" w:pos="-720"/>
        </w:tabs>
        <w:ind w:left="-720" w:firstLine="0"/>
      </w:pPr>
    </w:lvl>
    <w:lvl w:ilvl="1">
      <w:start w:val="1"/>
      <w:numFmt w:val="decimal"/>
      <w:pStyle w:val="Antrat2"/>
      <w:suff w:val="nothing"/>
      <w:lvlText w:val="%1.%2."/>
      <w:lvlJc w:val="left"/>
      <w:pPr>
        <w:tabs>
          <w:tab w:val="num" w:pos="-720"/>
        </w:tabs>
        <w:ind w:left="-720" w:firstLine="0"/>
      </w:pPr>
      <w:rPr>
        <w:b w:val="0"/>
        <w:i w:val="0"/>
        <w:strike/>
      </w:rPr>
    </w:lvl>
    <w:lvl w:ilvl="2">
      <w:start w:val="1"/>
      <w:numFmt w:val="decimal"/>
      <w:pStyle w:val="Antrat3"/>
      <w:suff w:val="nothing"/>
      <w:lvlText w:val="%1.%2.%3."/>
      <w:lvlJc w:val="left"/>
      <w:pPr>
        <w:tabs>
          <w:tab w:val="num" w:pos="-720"/>
        </w:tabs>
        <w:ind w:left="-720" w:firstLine="0"/>
      </w:pPr>
    </w:lvl>
    <w:lvl w:ilvl="3">
      <w:start w:val="1"/>
      <w:numFmt w:val="decimal"/>
      <w:pStyle w:val="Antrat4"/>
      <w:suff w:val="nothing"/>
      <w:lvlText w:val="%1.%2.%3.%4"/>
      <w:lvlJc w:val="left"/>
      <w:pPr>
        <w:tabs>
          <w:tab w:val="num" w:pos="-720"/>
        </w:tabs>
        <w:ind w:left="-720" w:firstLine="0"/>
      </w:pPr>
    </w:lvl>
    <w:lvl w:ilvl="4">
      <w:start w:val="1"/>
      <w:numFmt w:val="decimal"/>
      <w:pStyle w:val="Antrat5"/>
      <w:suff w:val="nothing"/>
      <w:lvlText w:val="%1.%2.%3.%4.%5"/>
      <w:lvlJc w:val="left"/>
      <w:pPr>
        <w:tabs>
          <w:tab w:val="num" w:pos="-720"/>
        </w:tabs>
        <w:ind w:left="-720" w:firstLine="0"/>
      </w:pPr>
    </w:lvl>
    <w:lvl w:ilvl="5">
      <w:start w:val="1"/>
      <w:numFmt w:val="decimal"/>
      <w:pStyle w:val="Antrat6"/>
      <w:suff w:val="nothing"/>
      <w:lvlText w:val="%1.%2.%3.%4.%5.%6"/>
      <w:lvlJc w:val="left"/>
      <w:pPr>
        <w:tabs>
          <w:tab w:val="num" w:pos="-720"/>
        </w:tabs>
        <w:ind w:left="-720" w:firstLine="0"/>
      </w:pPr>
    </w:lvl>
    <w:lvl w:ilvl="6">
      <w:start w:val="1"/>
      <w:numFmt w:val="decimal"/>
      <w:pStyle w:val="Antrat7"/>
      <w:suff w:val="nothing"/>
      <w:lvlText w:val="%1.%2.%3.%4.%5.%6.%7"/>
      <w:lvlJc w:val="left"/>
      <w:pPr>
        <w:tabs>
          <w:tab w:val="num" w:pos="-720"/>
        </w:tabs>
        <w:ind w:left="-720" w:firstLine="0"/>
      </w:pPr>
    </w:lvl>
    <w:lvl w:ilvl="7">
      <w:start w:val="1"/>
      <w:numFmt w:val="decimal"/>
      <w:pStyle w:val="Antrat8"/>
      <w:suff w:val="nothing"/>
      <w:lvlText w:val="%1.%2.%3.%4.%5.%6.%7.%8"/>
      <w:lvlJc w:val="left"/>
      <w:pPr>
        <w:tabs>
          <w:tab w:val="num" w:pos="-720"/>
        </w:tabs>
        <w:ind w:left="-720" w:firstLine="0"/>
      </w:pPr>
    </w:lvl>
    <w:lvl w:ilvl="8">
      <w:start w:val="1"/>
      <w:numFmt w:val="decimal"/>
      <w:pStyle w:val="Antrat9"/>
      <w:suff w:val="nothing"/>
      <w:lvlText w:val="%1.%2.%3.%4.%5.%6.%7.%8.%9"/>
      <w:lvlJc w:val="left"/>
      <w:pPr>
        <w:tabs>
          <w:tab w:val="num" w:pos="-720"/>
        </w:tabs>
        <w:ind w:left="-720" w:firstLine="0"/>
      </w:pPr>
    </w:lvl>
  </w:abstractNum>
  <w:abstractNum w:abstractNumId="1" w15:restartNumberingAfterBreak="0">
    <w:nsid w:val="00000002"/>
    <w:multiLevelType w:val="multilevel"/>
    <w:tmpl w:val="00000002"/>
    <w:name w:val="WW8Num2"/>
    <w:lvl w:ilvl="0">
      <w:start w:val="1"/>
      <w:numFmt w:val="decimal"/>
      <w:suff w:val="space"/>
      <w:lvlText w:val="%1."/>
      <w:lvlJc w:val="left"/>
      <w:pPr>
        <w:tabs>
          <w:tab w:val="num" w:pos="0"/>
        </w:tabs>
        <w:ind w:left="0" w:firstLine="0"/>
      </w:pPr>
      <w:rPr>
        <w:rFonts w:ascii="Times New Roman" w:hAnsi="Times New Roman" w:cs="Times New Roman"/>
      </w:rPr>
    </w:lvl>
    <w:lvl w:ilvl="1">
      <w:start w:val="1"/>
      <w:numFmt w:val="decimal"/>
      <w:suff w:val="space"/>
      <w:lvlText w:val="%1.%2."/>
      <w:lvlJc w:val="left"/>
      <w:pPr>
        <w:tabs>
          <w:tab w:val="num" w:pos="0"/>
        </w:tabs>
        <w:ind w:left="0" w:firstLine="0"/>
      </w:pPr>
      <w:rPr>
        <w:color w:val="auto"/>
      </w:rPr>
    </w:lvl>
    <w:lvl w:ilvl="2">
      <w:start w:val="1"/>
      <w:numFmt w:val="decimal"/>
      <w:suff w:val="nothing"/>
      <w:lvlText w:val="%1.%2.%3."/>
      <w:lvlJc w:val="left"/>
      <w:pPr>
        <w:tabs>
          <w:tab w:val="num" w:pos="0"/>
        </w:tabs>
        <w:ind w:left="0" w:firstLine="0"/>
      </w:pPr>
      <w:rPr>
        <w:color w:val="auto"/>
      </w:rPr>
    </w:lvl>
    <w:lvl w:ilvl="3">
      <w:start w:val="1"/>
      <w:numFmt w:val="decimal"/>
      <w:suff w:val="nothing"/>
      <w:lvlText w:val="%1.%2.%3.%4."/>
      <w:lvlJc w:val="left"/>
      <w:pPr>
        <w:tabs>
          <w:tab w:val="num" w:pos="0"/>
        </w:tabs>
        <w:ind w:left="0" w:firstLine="0"/>
      </w:pPr>
      <w:rPr>
        <w:color w:val="auto"/>
      </w:rPr>
    </w:lvl>
    <w:lvl w:ilvl="4">
      <w:start w:val="1"/>
      <w:numFmt w:val="decimal"/>
      <w:suff w:val="nothing"/>
      <w:lvlText w:val="%1.%2.%3.%4.%5."/>
      <w:lvlJc w:val="left"/>
      <w:pPr>
        <w:tabs>
          <w:tab w:val="num" w:pos="0"/>
        </w:tabs>
        <w:ind w:left="0" w:firstLine="0"/>
      </w:pPr>
      <w:rPr>
        <w:color w:val="auto"/>
      </w:rPr>
    </w:lvl>
    <w:lvl w:ilvl="5">
      <w:start w:val="1"/>
      <w:numFmt w:val="decimal"/>
      <w:suff w:val="nothing"/>
      <w:lvlText w:val="%1.%2.%3.%4.%5.%6."/>
      <w:lvlJc w:val="left"/>
      <w:pPr>
        <w:tabs>
          <w:tab w:val="num" w:pos="0"/>
        </w:tabs>
        <w:ind w:left="0" w:firstLine="0"/>
      </w:pPr>
      <w:rPr>
        <w:color w:val="auto"/>
      </w:rPr>
    </w:lvl>
    <w:lvl w:ilvl="6">
      <w:start w:val="1"/>
      <w:numFmt w:val="decimal"/>
      <w:suff w:val="nothing"/>
      <w:lvlText w:val="%1.%2.%3.%4.%5.%6.%7."/>
      <w:lvlJc w:val="left"/>
      <w:pPr>
        <w:tabs>
          <w:tab w:val="num" w:pos="0"/>
        </w:tabs>
        <w:ind w:left="0" w:firstLine="0"/>
      </w:pPr>
      <w:rPr>
        <w:color w:val="auto"/>
      </w:rPr>
    </w:lvl>
    <w:lvl w:ilvl="7">
      <w:start w:val="1"/>
      <w:numFmt w:val="decimal"/>
      <w:suff w:val="nothing"/>
      <w:lvlText w:val="%1.%2.%3.%4.%5.%6.%7.%8."/>
      <w:lvlJc w:val="left"/>
      <w:pPr>
        <w:tabs>
          <w:tab w:val="num" w:pos="0"/>
        </w:tabs>
        <w:ind w:left="0" w:firstLine="0"/>
      </w:pPr>
      <w:rPr>
        <w:color w:val="auto"/>
      </w:rPr>
    </w:lvl>
    <w:lvl w:ilvl="8">
      <w:start w:val="1"/>
      <w:numFmt w:val="decimal"/>
      <w:suff w:val="nothing"/>
      <w:lvlText w:val="%1.%2.%3.%4.%5.%6.%7.%8.%9."/>
      <w:lvlJc w:val="left"/>
      <w:pPr>
        <w:tabs>
          <w:tab w:val="num" w:pos="0"/>
        </w:tabs>
        <w:ind w:left="0" w:firstLine="0"/>
      </w:pPr>
      <w:rPr>
        <w:color w:val="auto"/>
      </w:rPr>
    </w:lvl>
  </w:abstractNum>
  <w:abstractNum w:abstractNumId="2" w15:restartNumberingAfterBreak="0">
    <w:nsid w:val="00000003"/>
    <w:multiLevelType w:val="multilevel"/>
    <w:tmpl w:val="2E3E7C08"/>
    <w:name w:val="WW8Num3"/>
    <w:lvl w:ilvl="0">
      <w:start w:val="1"/>
      <w:numFmt w:val="decimal"/>
      <w:lvlText w:val="%1."/>
      <w:lvlJc w:val="left"/>
      <w:pPr>
        <w:tabs>
          <w:tab w:val="num" w:pos="0"/>
        </w:tabs>
        <w:ind w:left="1353" w:hanging="360"/>
      </w:pPr>
    </w:lvl>
    <w:lvl w:ilvl="1">
      <w:start w:val="1"/>
      <w:numFmt w:val="decimal"/>
      <w:isLgl/>
      <w:lvlText w:val="%1.%2."/>
      <w:lvlJc w:val="left"/>
      <w:pPr>
        <w:ind w:left="1818" w:hanging="465"/>
      </w:pPr>
      <w:rPr>
        <w:rFonts w:hint="default"/>
      </w:rPr>
    </w:lvl>
    <w:lvl w:ilvl="2">
      <w:start w:val="1"/>
      <w:numFmt w:val="decimal"/>
      <w:isLgl/>
      <w:lvlText w:val="%1.%2.%3."/>
      <w:lvlJc w:val="left"/>
      <w:pPr>
        <w:ind w:left="2433" w:hanging="720"/>
      </w:pPr>
      <w:rPr>
        <w:rFonts w:hint="default"/>
      </w:rPr>
    </w:lvl>
    <w:lvl w:ilvl="3">
      <w:start w:val="1"/>
      <w:numFmt w:val="decimal"/>
      <w:isLgl/>
      <w:lvlText w:val="%1.%2.%3.%4."/>
      <w:lvlJc w:val="left"/>
      <w:pPr>
        <w:ind w:left="2793" w:hanging="720"/>
      </w:pPr>
      <w:rPr>
        <w:rFonts w:hint="default"/>
      </w:rPr>
    </w:lvl>
    <w:lvl w:ilvl="4">
      <w:start w:val="1"/>
      <w:numFmt w:val="decimal"/>
      <w:isLgl/>
      <w:lvlText w:val="%1.%2.%3.%4.%5."/>
      <w:lvlJc w:val="left"/>
      <w:pPr>
        <w:ind w:left="3513" w:hanging="1080"/>
      </w:pPr>
      <w:rPr>
        <w:rFonts w:hint="default"/>
      </w:rPr>
    </w:lvl>
    <w:lvl w:ilvl="5">
      <w:start w:val="1"/>
      <w:numFmt w:val="decimal"/>
      <w:isLgl/>
      <w:lvlText w:val="%1.%2.%3.%4.%5.%6."/>
      <w:lvlJc w:val="left"/>
      <w:pPr>
        <w:ind w:left="3873" w:hanging="1080"/>
      </w:pPr>
      <w:rPr>
        <w:rFonts w:hint="default"/>
      </w:rPr>
    </w:lvl>
    <w:lvl w:ilvl="6">
      <w:start w:val="1"/>
      <w:numFmt w:val="decimal"/>
      <w:isLgl/>
      <w:lvlText w:val="%1.%2.%3.%4.%5.%6.%7."/>
      <w:lvlJc w:val="left"/>
      <w:pPr>
        <w:ind w:left="4593" w:hanging="1440"/>
      </w:pPr>
      <w:rPr>
        <w:rFonts w:hint="default"/>
      </w:rPr>
    </w:lvl>
    <w:lvl w:ilvl="7">
      <w:start w:val="1"/>
      <w:numFmt w:val="decimal"/>
      <w:isLgl/>
      <w:lvlText w:val="%1.%2.%3.%4.%5.%6.%7.%8."/>
      <w:lvlJc w:val="left"/>
      <w:pPr>
        <w:ind w:left="4953" w:hanging="1440"/>
      </w:pPr>
      <w:rPr>
        <w:rFonts w:hint="default"/>
      </w:rPr>
    </w:lvl>
    <w:lvl w:ilvl="8">
      <w:start w:val="1"/>
      <w:numFmt w:val="decimal"/>
      <w:isLgl/>
      <w:lvlText w:val="%1.%2.%3.%4.%5.%6.%7.%8.%9."/>
      <w:lvlJc w:val="left"/>
      <w:pPr>
        <w:ind w:left="5673" w:hanging="1800"/>
      </w:pPr>
      <w:rPr>
        <w:rFonts w:hint="default"/>
      </w:rPr>
    </w:lvl>
  </w:abstractNum>
  <w:abstractNum w:abstractNumId="3" w15:restartNumberingAfterBreak="0">
    <w:nsid w:val="00000004"/>
    <w:multiLevelType w:val="singleLevel"/>
    <w:tmpl w:val="00000004"/>
    <w:name w:val="WW8Num4"/>
    <w:lvl w:ilvl="0">
      <w:start w:val="1"/>
      <w:numFmt w:val="decimal"/>
      <w:pStyle w:val="Stilius4"/>
      <w:lvlText w:val="6.%1."/>
      <w:lvlJc w:val="left"/>
      <w:pPr>
        <w:tabs>
          <w:tab w:val="num" w:pos="0"/>
        </w:tabs>
        <w:ind w:left="720" w:hanging="360"/>
      </w:pPr>
      <w:rPr>
        <w:rFonts w:cs="Times New Roman"/>
      </w:rPr>
    </w:lvl>
  </w:abstractNum>
  <w:abstractNum w:abstractNumId="4" w15:restartNumberingAfterBreak="0">
    <w:nsid w:val="00000005"/>
    <w:multiLevelType w:val="multilevel"/>
    <w:tmpl w:val="00000005"/>
    <w:name w:val="WW8Num5"/>
    <w:lvl w:ilvl="0">
      <w:start w:val="1"/>
      <w:numFmt w:val="decimal"/>
      <w:pStyle w:val="Stilius1"/>
      <w:lvlText w:val="%1."/>
      <w:lvlJc w:val="left"/>
      <w:pPr>
        <w:tabs>
          <w:tab w:val="num" w:pos="0"/>
        </w:tabs>
        <w:ind w:left="5040" w:hanging="360"/>
      </w:pPr>
      <w:rPr>
        <w:rFonts w:ascii="Times New Roman" w:eastAsia="Calibri" w:hAnsi="Times New Roman" w:cs="Times New Roman"/>
      </w:rPr>
    </w:lvl>
    <w:lvl w:ilvl="1">
      <w:start w:val="1"/>
      <w:numFmt w:val="decimal"/>
      <w:lvlText w:val="%1.%2."/>
      <w:lvlJc w:val="left"/>
      <w:pPr>
        <w:tabs>
          <w:tab w:val="num" w:pos="0"/>
        </w:tabs>
        <w:ind w:left="720" w:hanging="360"/>
      </w:pPr>
      <w:rPr>
        <w:rFonts w:ascii="Times New Roman" w:eastAsia="Calibri" w:hAnsi="Times New Roman" w:cs="Times New Roman"/>
      </w:rPr>
    </w:lvl>
    <w:lvl w:ilvl="2">
      <w:start w:val="1"/>
      <w:numFmt w:val="decimal"/>
      <w:lvlText w:val="%1.%2.%3."/>
      <w:lvlJc w:val="left"/>
      <w:pPr>
        <w:tabs>
          <w:tab w:val="num" w:pos="0"/>
        </w:tabs>
        <w:ind w:left="1080" w:hanging="720"/>
      </w:pPr>
      <w:rPr>
        <w:rFonts w:ascii="Times New Roman" w:eastAsia="Calibri" w:hAnsi="Times New Roman" w:cs="Times New Roman"/>
      </w:rPr>
    </w:lvl>
    <w:lvl w:ilvl="3">
      <w:start w:val="1"/>
      <w:numFmt w:val="decimal"/>
      <w:lvlText w:val="%1.%2.%3.%4."/>
      <w:lvlJc w:val="left"/>
      <w:pPr>
        <w:tabs>
          <w:tab w:val="num" w:pos="0"/>
        </w:tabs>
        <w:ind w:left="1080" w:hanging="720"/>
      </w:pPr>
      <w:rPr>
        <w:rFonts w:ascii="Times New Roman" w:eastAsia="Calibri" w:hAnsi="Times New Roman" w:cs="Times New Roman"/>
      </w:rPr>
    </w:lvl>
    <w:lvl w:ilvl="4">
      <w:start w:val="1"/>
      <w:numFmt w:val="decimal"/>
      <w:lvlText w:val="%1.%2.%3.%4.%5."/>
      <w:lvlJc w:val="left"/>
      <w:pPr>
        <w:tabs>
          <w:tab w:val="num" w:pos="0"/>
        </w:tabs>
        <w:ind w:left="1440" w:hanging="1080"/>
      </w:pPr>
      <w:rPr>
        <w:rFonts w:ascii="Times New Roman" w:eastAsia="Calibri" w:hAnsi="Times New Roman" w:cs="Times New Roman"/>
      </w:rPr>
    </w:lvl>
    <w:lvl w:ilvl="5">
      <w:start w:val="1"/>
      <w:numFmt w:val="decimal"/>
      <w:lvlText w:val="%1.%2.%3.%4.%5.%6."/>
      <w:lvlJc w:val="left"/>
      <w:pPr>
        <w:tabs>
          <w:tab w:val="num" w:pos="0"/>
        </w:tabs>
        <w:ind w:left="1440" w:hanging="1080"/>
      </w:pPr>
      <w:rPr>
        <w:rFonts w:ascii="Times New Roman" w:eastAsia="Calibri" w:hAnsi="Times New Roman" w:cs="Times New Roman"/>
      </w:rPr>
    </w:lvl>
    <w:lvl w:ilvl="6">
      <w:start w:val="1"/>
      <w:numFmt w:val="decimal"/>
      <w:lvlText w:val="%1.%2.%3.%4.%5.%6.%7."/>
      <w:lvlJc w:val="left"/>
      <w:pPr>
        <w:tabs>
          <w:tab w:val="num" w:pos="0"/>
        </w:tabs>
        <w:ind w:left="1800" w:hanging="1440"/>
      </w:pPr>
      <w:rPr>
        <w:rFonts w:ascii="Times New Roman" w:eastAsia="Calibri" w:hAnsi="Times New Roman" w:cs="Times New Roman"/>
      </w:rPr>
    </w:lvl>
    <w:lvl w:ilvl="7">
      <w:start w:val="1"/>
      <w:numFmt w:val="decimal"/>
      <w:lvlText w:val="%1.%2.%3.%4.%5.%6.%7.%8."/>
      <w:lvlJc w:val="left"/>
      <w:pPr>
        <w:tabs>
          <w:tab w:val="num" w:pos="0"/>
        </w:tabs>
        <w:ind w:left="1800" w:hanging="1440"/>
      </w:pPr>
      <w:rPr>
        <w:rFonts w:ascii="Times New Roman" w:eastAsia="Calibri" w:hAnsi="Times New Roman" w:cs="Times New Roman"/>
      </w:rPr>
    </w:lvl>
    <w:lvl w:ilvl="8">
      <w:start w:val="1"/>
      <w:numFmt w:val="decimal"/>
      <w:lvlText w:val="%1.%2.%3.%4.%5.%6.%7.%8.%9."/>
      <w:lvlJc w:val="left"/>
      <w:pPr>
        <w:tabs>
          <w:tab w:val="num" w:pos="0"/>
        </w:tabs>
        <w:ind w:left="2160" w:hanging="1800"/>
      </w:pPr>
      <w:rPr>
        <w:rFonts w:ascii="Times New Roman" w:eastAsia="Calibri" w:hAnsi="Times New Roman" w:cs="Times New Roman"/>
      </w:rPr>
    </w:lvl>
  </w:abstractNum>
  <w:abstractNum w:abstractNumId="5" w15:restartNumberingAfterBreak="0">
    <w:nsid w:val="013C1847"/>
    <w:multiLevelType w:val="multilevel"/>
    <w:tmpl w:val="37A8B670"/>
    <w:lvl w:ilvl="0">
      <w:start w:val="1"/>
      <w:numFmt w:val="decimal"/>
      <w:lvlText w:val="%1."/>
      <w:lvlJc w:val="left"/>
      <w:pPr>
        <w:ind w:left="375" w:hanging="375"/>
      </w:pPr>
      <w:rPr>
        <w:rFonts w:hint="default"/>
        <w:i w:val="0"/>
      </w:rPr>
    </w:lvl>
    <w:lvl w:ilvl="1">
      <w:start w:val="1"/>
      <w:numFmt w:val="decimal"/>
      <w:lvlText w:val="%1.%2)"/>
      <w:lvlJc w:val="left"/>
      <w:pPr>
        <w:ind w:left="1095" w:hanging="375"/>
      </w:pPr>
      <w:rPr>
        <w:rFonts w:hint="default"/>
        <w:i w:val="0"/>
      </w:rPr>
    </w:lvl>
    <w:lvl w:ilvl="2">
      <w:start w:val="1"/>
      <w:numFmt w:val="decimal"/>
      <w:lvlText w:val="%1.%2)%3."/>
      <w:lvlJc w:val="left"/>
      <w:pPr>
        <w:ind w:left="2160" w:hanging="720"/>
      </w:pPr>
      <w:rPr>
        <w:rFonts w:hint="default"/>
        <w:i w:val="0"/>
      </w:rPr>
    </w:lvl>
    <w:lvl w:ilvl="3">
      <w:start w:val="1"/>
      <w:numFmt w:val="decimal"/>
      <w:lvlText w:val="%1.%2)%3.%4."/>
      <w:lvlJc w:val="left"/>
      <w:pPr>
        <w:ind w:left="2880" w:hanging="720"/>
      </w:pPr>
      <w:rPr>
        <w:rFonts w:hint="default"/>
        <w:i w:val="0"/>
      </w:rPr>
    </w:lvl>
    <w:lvl w:ilvl="4">
      <w:start w:val="1"/>
      <w:numFmt w:val="decimal"/>
      <w:lvlText w:val="%1.%2)%3.%4.%5."/>
      <w:lvlJc w:val="left"/>
      <w:pPr>
        <w:ind w:left="3960" w:hanging="1080"/>
      </w:pPr>
      <w:rPr>
        <w:rFonts w:hint="default"/>
        <w:i w:val="0"/>
      </w:rPr>
    </w:lvl>
    <w:lvl w:ilvl="5">
      <w:start w:val="1"/>
      <w:numFmt w:val="decimal"/>
      <w:lvlText w:val="%1.%2)%3.%4.%5.%6."/>
      <w:lvlJc w:val="left"/>
      <w:pPr>
        <w:ind w:left="4680" w:hanging="1080"/>
      </w:pPr>
      <w:rPr>
        <w:rFonts w:hint="default"/>
        <w:i w:val="0"/>
      </w:rPr>
    </w:lvl>
    <w:lvl w:ilvl="6">
      <w:start w:val="1"/>
      <w:numFmt w:val="decimal"/>
      <w:lvlText w:val="%1.%2)%3.%4.%5.%6.%7."/>
      <w:lvlJc w:val="left"/>
      <w:pPr>
        <w:ind w:left="5760" w:hanging="1440"/>
      </w:pPr>
      <w:rPr>
        <w:rFonts w:hint="default"/>
        <w:i w:val="0"/>
      </w:rPr>
    </w:lvl>
    <w:lvl w:ilvl="7">
      <w:start w:val="1"/>
      <w:numFmt w:val="decimal"/>
      <w:lvlText w:val="%1.%2)%3.%4.%5.%6.%7.%8."/>
      <w:lvlJc w:val="left"/>
      <w:pPr>
        <w:ind w:left="6480" w:hanging="1440"/>
      </w:pPr>
      <w:rPr>
        <w:rFonts w:hint="default"/>
        <w:i w:val="0"/>
      </w:rPr>
    </w:lvl>
    <w:lvl w:ilvl="8">
      <w:start w:val="1"/>
      <w:numFmt w:val="decimal"/>
      <w:lvlText w:val="%1.%2)%3.%4.%5.%6.%7.%8.%9."/>
      <w:lvlJc w:val="left"/>
      <w:pPr>
        <w:ind w:left="7560" w:hanging="1800"/>
      </w:pPr>
      <w:rPr>
        <w:rFonts w:hint="default"/>
        <w:i w:val="0"/>
      </w:rPr>
    </w:lvl>
  </w:abstractNum>
  <w:abstractNum w:abstractNumId="6"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4B13428"/>
    <w:multiLevelType w:val="hybridMultilevel"/>
    <w:tmpl w:val="4E14B572"/>
    <w:lvl w:ilvl="0" w:tplc="0809000F">
      <w:start w:val="1"/>
      <w:numFmt w:val="decimal"/>
      <w:lvlText w:val="%1."/>
      <w:lvlJc w:val="left"/>
      <w:pPr>
        <w:ind w:left="770" w:hanging="360"/>
      </w:pPr>
    </w:lvl>
    <w:lvl w:ilvl="1" w:tplc="08090019" w:tentative="1">
      <w:start w:val="1"/>
      <w:numFmt w:val="lowerLetter"/>
      <w:lvlText w:val="%2."/>
      <w:lvlJc w:val="left"/>
      <w:pPr>
        <w:ind w:left="1490" w:hanging="360"/>
      </w:pPr>
    </w:lvl>
    <w:lvl w:ilvl="2" w:tplc="0809001B" w:tentative="1">
      <w:start w:val="1"/>
      <w:numFmt w:val="lowerRoman"/>
      <w:lvlText w:val="%3."/>
      <w:lvlJc w:val="right"/>
      <w:pPr>
        <w:ind w:left="2210" w:hanging="180"/>
      </w:pPr>
    </w:lvl>
    <w:lvl w:ilvl="3" w:tplc="0809000F" w:tentative="1">
      <w:start w:val="1"/>
      <w:numFmt w:val="decimal"/>
      <w:lvlText w:val="%4."/>
      <w:lvlJc w:val="left"/>
      <w:pPr>
        <w:ind w:left="2930" w:hanging="360"/>
      </w:pPr>
    </w:lvl>
    <w:lvl w:ilvl="4" w:tplc="08090019" w:tentative="1">
      <w:start w:val="1"/>
      <w:numFmt w:val="lowerLetter"/>
      <w:lvlText w:val="%5."/>
      <w:lvlJc w:val="left"/>
      <w:pPr>
        <w:ind w:left="3650" w:hanging="360"/>
      </w:pPr>
    </w:lvl>
    <w:lvl w:ilvl="5" w:tplc="0809001B" w:tentative="1">
      <w:start w:val="1"/>
      <w:numFmt w:val="lowerRoman"/>
      <w:lvlText w:val="%6."/>
      <w:lvlJc w:val="right"/>
      <w:pPr>
        <w:ind w:left="4370" w:hanging="180"/>
      </w:pPr>
    </w:lvl>
    <w:lvl w:ilvl="6" w:tplc="0809000F" w:tentative="1">
      <w:start w:val="1"/>
      <w:numFmt w:val="decimal"/>
      <w:lvlText w:val="%7."/>
      <w:lvlJc w:val="left"/>
      <w:pPr>
        <w:ind w:left="5090" w:hanging="360"/>
      </w:pPr>
    </w:lvl>
    <w:lvl w:ilvl="7" w:tplc="08090019" w:tentative="1">
      <w:start w:val="1"/>
      <w:numFmt w:val="lowerLetter"/>
      <w:lvlText w:val="%8."/>
      <w:lvlJc w:val="left"/>
      <w:pPr>
        <w:ind w:left="5810" w:hanging="360"/>
      </w:pPr>
    </w:lvl>
    <w:lvl w:ilvl="8" w:tplc="0809001B" w:tentative="1">
      <w:start w:val="1"/>
      <w:numFmt w:val="lowerRoman"/>
      <w:lvlText w:val="%9."/>
      <w:lvlJc w:val="right"/>
      <w:pPr>
        <w:ind w:left="6530" w:hanging="180"/>
      </w:pPr>
    </w:lvl>
  </w:abstractNum>
  <w:abstractNum w:abstractNumId="8" w15:restartNumberingAfterBreak="0">
    <w:nsid w:val="088D4577"/>
    <w:multiLevelType w:val="multilevel"/>
    <w:tmpl w:val="0B38E8E0"/>
    <w:lvl w:ilvl="0">
      <w:start w:val="17"/>
      <w:numFmt w:val="decimal"/>
      <w:lvlText w:val="%1."/>
      <w:lvlJc w:val="left"/>
      <w:pPr>
        <w:ind w:left="660" w:hanging="660"/>
      </w:pPr>
      <w:rPr>
        <w:rFonts w:hint="default"/>
      </w:rPr>
    </w:lvl>
    <w:lvl w:ilvl="1">
      <w:start w:val="5"/>
      <w:numFmt w:val="decimal"/>
      <w:lvlText w:val="%1.%2."/>
      <w:lvlJc w:val="left"/>
      <w:pPr>
        <w:ind w:left="660" w:hanging="660"/>
      </w:pPr>
      <w:rPr>
        <w:rFonts w:hint="default"/>
      </w:rPr>
    </w:lvl>
    <w:lvl w:ilvl="2">
      <w:start w:val="1"/>
      <w:numFmt w:val="decimal"/>
      <w:lvlText w:val="%1.%2.%3."/>
      <w:lvlJc w:val="left"/>
      <w:pPr>
        <w:ind w:left="720" w:hanging="720"/>
      </w:pPr>
      <w:rPr>
        <w:rFonts w:hint="default"/>
        <w:b w:val="0"/>
        <w:strike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E6203D1"/>
    <w:multiLevelType w:val="hybridMultilevel"/>
    <w:tmpl w:val="59D0D680"/>
    <w:lvl w:ilvl="0" w:tplc="C9BEFFB4">
      <w:numFmt w:val="bullet"/>
      <w:lvlText w:val="–"/>
      <w:lvlJc w:val="left"/>
      <w:pPr>
        <w:ind w:left="720" w:hanging="360"/>
      </w:pPr>
      <w:rPr>
        <w:rFonts w:ascii="Times New Roman" w:eastAsia="Calibri" w:hAnsi="Times New Roman" w:cs="Times New Roman"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13817CEE"/>
    <w:multiLevelType w:val="multilevel"/>
    <w:tmpl w:val="A808B6C4"/>
    <w:lvl w:ilvl="0">
      <w:start w:val="1"/>
      <w:numFmt w:val="decimal"/>
      <w:lvlText w:val="%1"/>
      <w:lvlJc w:val="left"/>
      <w:pPr>
        <w:tabs>
          <w:tab w:val="num" w:pos="851"/>
        </w:tabs>
        <w:ind w:left="851" w:hanging="851"/>
      </w:pPr>
      <w:rPr>
        <w:rFonts w:ascii="Arial" w:hAnsi="Arial" w:hint="default"/>
        <w:b/>
        <w:i w:val="0"/>
        <w:sz w:val="20"/>
        <w:u w:val="none"/>
      </w:rPr>
    </w:lvl>
    <w:lvl w:ilvl="1">
      <w:start w:val="1"/>
      <w:numFmt w:val="decimal"/>
      <w:lvlText w:val="%1.%2"/>
      <w:lvlJc w:val="left"/>
      <w:pPr>
        <w:tabs>
          <w:tab w:val="num" w:pos="851"/>
        </w:tabs>
        <w:ind w:left="851" w:hanging="851"/>
      </w:pPr>
      <w:rPr>
        <w:rFonts w:ascii="Arial" w:hAnsi="Arial" w:hint="default"/>
        <w:b w:val="0"/>
        <w:i w:val="0"/>
        <w:sz w:val="20"/>
      </w:rPr>
    </w:lvl>
    <w:lvl w:ilvl="2">
      <w:start w:val="1"/>
      <w:numFmt w:val="decimal"/>
      <w:lvlText w:val="%1.%2.%3"/>
      <w:lvlJc w:val="left"/>
      <w:pPr>
        <w:tabs>
          <w:tab w:val="num" w:pos="1701"/>
        </w:tabs>
        <w:ind w:left="1701" w:hanging="850"/>
      </w:pPr>
      <w:rPr>
        <w:rFonts w:ascii="Arial" w:hAnsi="Arial" w:hint="default"/>
        <w:b w:val="0"/>
        <w:i w:val="0"/>
        <w:sz w:val="20"/>
      </w:rPr>
    </w:lvl>
    <w:lvl w:ilvl="3">
      <w:start w:val="1"/>
      <w:numFmt w:val="decimal"/>
      <w:lvlText w:val="%1.%2.%3.%4"/>
      <w:lvlJc w:val="left"/>
      <w:pPr>
        <w:tabs>
          <w:tab w:val="num" w:pos="2552"/>
        </w:tabs>
        <w:ind w:left="2552" w:hanging="851"/>
      </w:pPr>
      <w:rPr>
        <w:rFonts w:ascii="Arial" w:hAnsi="Arial" w:hint="default"/>
        <w:b w:val="0"/>
        <w:i w:val="0"/>
        <w:sz w:val="20"/>
      </w:rPr>
    </w:lvl>
    <w:lvl w:ilvl="4">
      <w:start w:val="1"/>
      <w:numFmt w:val="none"/>
      <w:lvlText w:val=""/>
      <w:lvlJc w:val="left"/>
      <w:pPr>
        <w:tabs>
          <w:tab w:val="num" w:pos="3402"/>
        </w:tabs>
        <w:ind w:left="3402" w:hanging="850"/>
      </w:pPr>
      <w:rPr>
        <w:rFonts w:ascii="Arial" w:hAnsi="Arial" w:hint="default"/>
        <w:b w:val="0"/>
        <w:i w:val="0"/>
        <w:sz w:val="20"/>
      </w:rPr>
    </w:lvl>
    <w:lvl w:ilvl="5">
      <w:start w:val="1"/>
      <w:numFmt w:val="none"/>
      <w:lvlText w:val=""/>
      <w:lvlJc w:val="left"/>
      <w:pPr>
        <w:tabs>
          <w:tab w:val="num" w:pos="4253"/>
        </w:tabs>
        <w:ind w:left="4253" w:hanging="851"/>
      </w:pPr>
      <w:rPr>
        <w:rFonts w:hint="default"/>
        <w:sz w:val="20"/>
      </w:rPr>
    </w:lvl>
    <w:lvl w:ilvl="6">
      <w:start w:val="1"/>
      <w:numFmt w:val="none"/>
      <w:lvlText w:val=""/>
      <w:lvlJc w:val="left"/>
      <w:pPr>
        <w:tabs>
          <w:tab w:val="num" w:pos="4253"/>
        </w:tabs>
        <w:ind w:left="4253" w:hanging="851"/>
      </w:pPr>
      <w:rPr>
        <w:rFonts w:hint="default"/>
        <w:sz w:val="20"/>
      </w:rPr>
    </w:lvl>
    <w:lvl w:ilvl="7">
      <w:start w:val="1"/>
      <w:numFmt w:val="none"/>
      <w:lvlText w:val=""/>
      <w:lvlJc w:val="left"/>
      <w:pPr>
        <w:tabs>
          <w:tab w:val="num" w:pos="4253"/>
        </w:tabs>
        <w:ind w:left="4253" w:hanging="851"/>
      </w:pPr>
      <w:rPr>
        <w:rFonts w:hint="default"/>
        <w:sz w:val="20"/>
      </w:rPr>
    </w:lvl>
    <w:lvl w:ilvl="8">
      <w:start w:val="1"/>
      <w:numFmt w:val="none"/>
      <w:lvlText w:val=""/>
      <w:lvlJc w:val="left"/>
      <w:pPr>
        <w:tabs>
          <w:tab w:val="num" w:pos="4253"/>
        </w:tabs>
        <w:ind w:left="4253" w:hanging="851"/>
      </w:pPr>
      <w:rPr>
        <w:rFonts w:hint="default"/>
        <w:sz w:val="20"/>
      </w:rPr>
    </w:lvl>
  </w:abstractNum>
  <w:abstractNum w:abstractNumId="11" w15:restartNumberingAfterBreak="0">
    <w:nsid w:val="1A875A48"/>
    <w:multiLevelType w:val="hybridMultilevel"/>
    <w:tmpl w:val="5770CF2E"/>
    <w:lvl w:ilvl="0" w:tplc="39F4A336">
      <w:start w:val="25"/>
      <w:numFmt w:val="bullet"/>
      <w:lvlText w:val=""/>
      <w:lvlJc w:val="left"/>
      <w:pPr>
        <w:ind w:left="720" w:hanging="360"/>
      </w:pPr>
      <w:rPr>
        <w:rFonts w:ascii="Symbol" w:eastAsia="Times New Roman" w:hAnsi="Symbo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23D566E5"/>
    <w:multiLevelType w:val="hybridMultilevel"/>
    <w:tmpl w:val="3D2894C6"/>
    <w:lvl w:ilvl="0" w:tplc="646E357C">
      <w:start w:val="4"/>
      <w:numFmt w:val="bullet"/>
      <w:lvlText w:val="–"/>
      <w:lvlJc w:val="left"/>
      <w:pPr>
        <w:ind w:left="1125" w:hanging="360"/>
      </w:pPr>
      <w:rPr>
        <w:rFonts w:ascii="Times New Roman" w:eastAsia="Calibri" w:hAnsi="Times New Roman" w:cs="Times New Roman" w:hint="default"/>
      </w:rPr>
    </w:lvl>
    <w:lvl w:ilvl="1" w:tplc="04270003" w:tentative="1">
      <w:start w:val="1"/>
      <w:numFmt w:val="bullet"/>
      <w:lvlText w:val="o"/>
      <w:lvlJc w:val="left"/>
      <w:pPr>
        <w:ind w:left="1845" w:hanging="360"/>
      </w:pPr>
      <w:rPr>
        <w:rFonts w:ascii="Courier New" w:hAnsi="Courier New" w:cs="Courier New" w:hint="default"/>
      </w:rPr>
    </w:lvl>
    <w:lvl w:ilvl="2" w:tplc="04270005" w:tentative="1">
      <w:start w:val="1"/>
      <w:numFmt w:val="bullet"/>
      <w:lvlText w:val=""/>
      <w:lvlJc w:val="left"/>
      <w:pPr>
        <w:ind w:left="2565" w:hanging="360"/>
      </w:pPr>
      <w:rPr>
        <w:rFonts w:ascii="Wingdings" w:hAnsi="Wingdings" w:hint="default"/>
      </w:rPr>
    </w:lvl>
    <w:lvl w:ilvl="3" w:tplc="04270001" w:tentative="1">
      <w:start w:val="1"/>
      <w:numFmt w:val="bullet"/>
      <w:lvlText w:val=""/>
      <w:lvlJc w:val="left"/>
      <w:pPr>
        <w:ind w:left="3285" w:hanging="360"/>
      </w:pPr>
      <w:rPr>
        <w:rFonts w:ascii="Symbol" w:hAnsi="Symbol" w:hint="default"/>
      </w:rPr>
    </w:lvl>
    <w:lvl w:ilvl="4" w:tplc="04270003" w:tentative="1">
      <w:start w:val="1"/>
      <w:numFmt w:val="bullet"/>
      <w:lvlText w:val="o"/>
      <w:lvlJc w:val="left"/>
      <w:pPr>
        <w:ind w:left="4005" w:hanging="360"/>
      </w:pPr>
      <w:rPr>
        <w:rFonts w:ascii="Courier New" w:hAnsi="Courier New" w:cs="Courier New" w:hint="default"/>
      </w:rPr>
    </w:lvl>
    <w:lvl w:ilvl="5" w:tplc="04270005" w:tentative="1">
      <w:start w:val="1"/>
      <w:numFmt w:val="bullet"/>
      <w:lvlText w:val=""/>
      <w:lvlJc w:val="left"/>
      <w:pPr>
        <w:ind w:left="4725" w:hanging="360"/>
      </w:pPr>
      <w:rPr>
        <w:rFonts w:ascii="Wingdings" w:hAnsi="Wingdings" w:hint="default"/>
      </w:rPr>
    </w:lvl>
    <w:lvl w:ilvl="6" w:tplc="04270001" w:tentative="1">
      <w:start w:val="1"/>
      <w:numFmt w:val="bullet"/>
      <w:lvlText w:val=""/>
      <w:lvlJc w:val="left"/>
      <w:pPr>
        <w:ind w:left="5445" w:hanging="360"/>
      </w:pPr>
      <w:rPr>
        <w:rFonts w:ascii="Symbol" w:hAnsi="Symbol" w:hint="default"/>
      </w:rPr>
    </w:lvl>
    <w:lvl w:ilvl="7" w:tplc="04270003" w:tentative="1">
      <w:start w:val="1"/>
      <w:numFmt w:val="bullet"/>
      <w:lvlText w:val="o"/>
      <w:lvlJc w:val="left"/>
      <w:pPr>
        <w:ind w:left="6165" w:hanging="360"/>
      </w:pPr>
      <w:rPr>
        <w:rFonts w:ascii="Courier New" w:hAnsi="Courier New" w:cs="Courier New" w:hint="default"/>
      </w:rPr>
    </w:lvl>
    <w:lvl w:ilvl="8" w:tplc="04270005" w:tentative="1">
      <w:start w:val="1"/>
      <w:numFmt w:val="bullet"/>
      <w:lvlText w:val=""/>
      <w:lvlJc w:val="left"/>
      <w:pPr>
        <w:ind w:left="6885" w:hanging="360"/>
      </w:pPr>
      <w:rPr>
        <w:rFonts w:ascii="Wingdings" w:hAnsi="Wingdings" w:hint="default"/>
      </w:rPr>
    </w:lvl>
  </w:abstractNum>
  <w:abstractNum w:abstractNumId="13" w15:restartNumberingAfterBreak="0">
    <w:nsid w:val="28CE1820"/>
    <w:multiLevelType w:val="hybridMultilevel"/>
    <w:tmpl w:val="B9B83D98"/>
    <w:lvl w:ilvl="0" w:tplc="39F4A336">
      <w:start w:val="25"/>
      <w:numFmt w:val="bullet"/>
      <w:lvlText w:val=""/>
      <w:lvlJc w:val="left"/>
      <w:pPr>
        <w:ind w:left="720" w:hanging="360"/>
      </w:pPr>
      <w:rPr>
        <w:rFonts w:ascii="Symbol" w:eastAsia="Times New Roman" w:hAnsi="Symbo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2EA93D6A"/>
    <w:multiLevelType w:val="hybridMultilevel"/>
    <w:tmpl w:val="06BCDA6E"/>
    <w:lvl w:ilvl="0" w:tplc="F036F9C0">
      <w:start w:val="1"/>
      <w:numFmt w:val="decimal"/>
      <w:lvlText w:val="%1)"/>
      <w:lvlJc w:val="left"/>
      <w:pPr>
        <w:ind w:left="394" w:hanging="360"/>
      </w:pPr>
      <w:rPr>
        <w:rFonts w:hint="default"/>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15" w15:restartNumberingAfterBreak="0">
    <w:nsid w:val="2ED90229"/>
    <w:multiLevelType w:val="multilevel"/>
    <w:tmpl w:val="224AD18E"/>
    <w:lvl w:ilvl="0">
      <w:start w:val="1"/>
      <w:numFmt w:val="decimal"/>
      <w:lvlText w:val="%1."/>
      <w:lvlJc w:val="left"/>
      <w:pPr>
        <w:ind w:left="644" w:hanging="360"/>
      </w:pPr>
      <w:rPr>
        <w:rFonts w:hint="default"/>
        <w:b w:val="0"/>
        <w:color w:val="auto"/>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318157BF"/>
    <w:multiLevelType w:val="multilevel"/>
    <w:tmpl w:val="EBF6C50E"/>
    <w:lvl w:ilvl="0">
      <w:start w:val="11"/>
      <w:numFmt w:val="decimal"/>
      <w:lvlText w:val="%1."/>
      <w:lvlJc w:val="left"/>
      <w:pPr>
        <w:ind w:left="600" w:hanging="600"/>
      </w:pPr>
      <w:rPr>
        <w:rFonts w:hint="default"/>
        <w:b w:val="0"/>
      </w:rPr>
    </w:lvl>
    <w:lvl w:ilvl="1">
      <w:start w:val="1"/>
      <w:numFmt w:val="decimal"/>
      <w:lvlText w:val="%1.%2."/>
      <w:lvlJc w:val="left"/>
      <w:pPr>
        <w:ind w:left="600" w:hanging="600"/>
      </w:pPr>
      <w:rPr>
        <w:rFonts w:hint="default"/>
        <w:b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31DF754B"/>
    <w:multiLevelType w:val="hybridMultilevel"/>
    <w:tmpl w:val="233C2AC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34567800"/>
    <w:multiLevelType w:val="hybridMultilevel"/>
    <w:tmpl w:val="EBC6D128"/>
    <w:lvl w:ilvl="0" w:tplc="8C203858">
      <w:start w:val="1"/>
      <w:numFmt w:val="decimal"/>
      <w:lvlText w:val="%1)"/>
      <w:lvlJc w:val="left"/>
      <w:pPr>
        <w:ind w:left="720" w:hanging="360"/>
      </w:pPr>
      <w:rPr>
        <w:rFonts w:hint="default"/>
        <w:b/>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0" w15:restartNumberingAfterBreak="0">
    <w:nsid w:val="43E84FDB"/>
    <w:multiLevelType w:val="hybridMultilevel"/>
    <w:tmpl w:val="57469368"/>
    <w:lvl w:ilvl="0" w:tplc="2B386746">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43FE2815"/>
    <w:multiLevelType w:val="hybridMultilevel"/>
    <w:tmpl w:val="7E60B374"/>
    <w:lvl w:ilvl="0" w:tplc="6998751E">
      <w:start w:val="18"/>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44F3515C"/>
    <w:multiLevelType w:val="hybridMultilevel"/>
    <w:tmpl w:val="C472F216"/>
    <w:lvl w:ilvl="0" w:tplc="BF302C24">
      <w:start w:val="21"/>
      <w:numFmt w:val="decimal"/>
      <w:lvlText w:val="%1."/>
      <w:lvlJc w:val="left"/>
      <w:pPr>
        <w:ind w:left="644" w:hanging="360"/>
      </w:pPr>
      <w:rPr>
        <w:rFonts w:hint="default"/>
        <w:b w:val="0"/>
      </w:rPr>
    </w:lvl>
    <w:lvl w:ilvl="1" w:tplc="04270019">
      <w:start w:val="1"/>
      <w:numFmt w:val="lowerLetter"/>
      <w:lvlText w:val="%2."/>
      <w:lvlJc w:val="left"/>
      <w:pPr>
        <w:ind w:left="1364" w:hanging="360"/>
      </w:pPr>
    </w:lvl>
    <w:lvl w:ilvl="2" w:tplc="0427001B">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23" w15:restartNumberingAfterBreak="0">
    <w:nsid w:val="44F36D11"/>
    <w:multiLevelType w:val="hybridMultilevel"/>
    <w:tmpl w:val="E13E9AF8"/>
    <w:lvl w:ilvl="0" w:tplc="F468FEFE">
      <w:start w:val="2"/>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573301D7"/>
    <w:multiLevelType w:val="hybridMultilevel"/>
    <w:tmpl w:val="70782702"/>
    <w:lvl w:ilvl="0" w:tplc="42C4D214">
      <w:start w:val="10"/>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5" w15:restartNumberingAfterBreak="0">
    <w:nsid w:val="5B3013B3"/>
    <w:multiLevelType w:val="hybridMultilevel"/>
    <w:tmpl w:val="7932FAEA"/>
    <w:lvl w:ilvl="0" w:tplc="F4EA4F52">
      <w:start w:val="1"/>
      <w:numFmt w:val="upperLetter"/>
      <w:pStyle w:val="MAQSText2"/>
      <w:lvlText w:val="(%1)"/>
      <w:lvlJc w:val="left"/>
      <w:pPr>
        <w:tabs>
          <w:tab w:val="num" w:pos="851"/>
        </w:tabs>
        <w:ind w:left="851" w:hanging="851"/>
      </w:pPr>
      <w:rPr>
        <w:rFonts w:hint="default"/>
        <w:b w:val="0"/>
        <w:i w:val="0"/>
        <w:sz w:val="20"/>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6" w15:restartNumberingAfterBreak="0">
    <w:nsid w:val="5BD836F7"/>
    <w:multiLevelType w:val="multilevel"/>
    <w:tmpl w:val="DFE04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8"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0" w15:restartNumberingAfterBreak="0">
    <w:nsid w:val="670273FD"/>
    <w:multiLevelType w:val="hybridMultilevel"/>
    <w:tmpl w:val="A04ACE3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77C598D"/>
    <w:multiLevelType w:val="hybridMultilevel"/>
    <w:tmpl w:val="2B94128A"/>
    <w:lvl w:ilvl="0" w:tplc="8D6E1FF4">
      <w:start w:val="22"/>
      <w:numFmt w:val="decimal"/>
      <w:lvlText w:val="%1."/>
      <w:lvlJc w:val="left"/>
      <w:pPr>
        <w:ind w:left="720" w:hanging="360"/>
      </w:pPr>
      <w:rPr>
        <w:rFonts w:hint="default"/>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D2B5AD0"/>
    <w:multiLevelType w:val="hybridMultilevel"/>
    <w:tmpl w:val="15DCFF66"/>
    <w:lvl w:ilvl="0" w:tplc="39F4A336">
      <w:start w:val="25"/>
      <w:numFmt w:val="bullet"/>
      <w:lvlText w:val=""/>
      <w:lvlJc w:val="left"/>
      <w:pPr>
        <w:ind w:left="720" w:hanging="360"/>
      </w:pPr>
      <w:rPr>
        <w:rFonts w:ascii="Symbol" w:eastAsia="Times New Roman" w:hAnsi="Symbo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5" w15:restartNumberingAfterBreak="0">
    <w:nsid w:val="776D5CDB"/>
    <w:multiLevelType w:val="hybridMultilevel"/>
    <w:tmpl w:val="6CA42D6C"/>
    <w:lvl w:ilvl="0" w:tplc="04270001">
      <w:start w:val="1"/>
      <w:numFmt w:val="bullet"/>
      <w:lvlText w:val=""/>
      <w:lvlJc w:val="left"/>
      <w:pPr>
        <w:ind w:left="1312" w:hanging="360"/>
      </w:pPr>
      <w:rPr>
        <w:rFonts w:ascii="Symbol" w:hAnsi="Symbol" w:hint="default"/>
      </w:rPr>
    </w:lvl>
    <w:lvl w:ilvl="1" w:tplc="04270003" w:tentative="1">
      <w:start w:val="1"/>
      <w:numFmt w:val="bullet"/>
      <w:lvlText w:val="o"/>
      <w:lvlJc w:val="left"/>
      <w:pPr>
        <w:ind w:left="2032" w:hanging="360"/>
      </w:pPr>
      <w:rPr>
        <w:rFonts w:ascii="Courier New" w:hAnsi="Courier New" w:cs="Courier New" w:hint="default"/>
      </w:rPr>
    </w:lvl>
    <w:lvl w:ilvl="2" w:tplc="04270005" w:tentative="1">
      <w:start w:val="1"/>
      <w:numFmt w:val="bullet"/>
      <w:lvlText w:val=""/>
      <w:lvlJc w:val="left"/>
      <w:pPr>
        <w:ind w:left="2752" w:hanging="360"/>
      </w:pPr>
      <w:rPr>
        <w:rFonts w:ascii="Wingdings" w:hAnsi="Wingdings" w:hint="default"/>
      </w:rPr>
    </w:lvl>
    <w:lvl w:ilvl="3" w:tplc="04270001" w:tentative="1">
      <w:start w:val="1"/>
      <w:numFmt w:val="bullet"/>
      <w:lvlText w:val=""/>
      <w:lvlJc w:val="left"/>
      <w:pPr>
        <w:ind w:left="3472" w:hanging="360"/>
      </w:pPr>
      <w:rPr>
        <w:rFonts w:ascii="Symbol" w:hAnsi="Symbol" w:hint="default"/>
      </w:rPr>
    </w:lvl>
    <w:lvl w:ilvl="4" w:tplc="04270003" w:tentative="1">
      <w:start w:val="1"/>
      <w:numFmt w:val="bullet"/>
      <w:lvlText w:val="o"/>
      <w:lvlJc w:val="left"/>
      <w:pPr>
        <w:ind w:left="4192" w:hanging="360"/>
      </w:pPr>
      <w:rPr>
        <w:rFonts w:ascii="Courier New" w:hAnsi="Courier New" w:cs="Courier New" w:hint="default"/>
      </w:rPr>
    </w:lvl>
    <w:lvl w:ilvl="5" w:tplc="04270005" w:tentative="1">
      <w:start w:val="1"/>
      <w:numFmt w:val="bullet"/>
      <w:lvlText w:val=""/>
      <w:lvlJc w:val="left"/>
      <w:pPr>
        <w:ind w:left="4912" w:hanging="360"/>
      </w:pPr>
      <w:rPr>
        <w:rFonts w:ascii="Wingdings" w:hAnsi="Wingdings" w:hint="default"/>
      </w:rPr>
    </w:lvl>
    <w:lvl w:ilvl="6" w:tplc="04270001" w:tentative="1">
      <w:start w:val="1"/>
      <w:numFmt w:val="bullet"/>
      <w:lvlText w:val=""/>
      <w:lvlJc w:val="left"/>
      <w:pPr>
        <w:ind w:left="5632" w:hanging="360"/>
      </w:pPr>
      <w:rPr>
        <w:rFonts w:ascii="Symbol" w:hAnsi="Symbol" w:hint="default"/>
      </w:rPr>
    </w:lvl>
    <w:lvl w:ilvl="7" w:tplc="04270003" w:tentative="1">
      <w:start w:val="1"/>
      <w:numFmt w:val="bullet"/>
      <w:lvlText w:val="o"/>
      <w:lvlJc w:val="left"/>
      <w:pPr>
        <w:ind w:left="6352" w:hanging="360"/>
      </w:pPr>
      <w:rPr>
        <w:rFonts w:ascii="Courier New" w:hAnsi="Courier New" w:cs="Courier New" w:hint="default"/>
      </w:rPr>
    </w:lvl>
    <w:lvl w:ilvl="8" w:tplc="04270005" w:tentative="1">
      <w:start w:val="1"/>
      <w:numFmt w:val="bullet"/>
      <w:lvlText w:val=""/>
      <w:lvlJc w:val="left"/>
      <w:pPr>
        <w:ind w:left="7072"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23"/>
  </w:num>
  <w:num w:numId="7">
    <w:abstractNumId w:val="21"/>
  </w:num>
  <w:num w:numId="8">
    <w:abstractNumId w:val="14"/>
  </w:num>
  <w:num w:numId="9">
    <w:abstractNumId w:val="17"/>
  </w:num>
  <w:num w:numId="10">
    <w:abstractNumId w:val="24"/>
  </w:num>
  <w:num w:numId="11">
    <w:abstractNumId w:val="7"/>
  </w:num>
  <w:num w:numId="12">
    <w:abstractNumId w:val="30"/>
  </w:num>
  <w:num w:numId="13">
    <w:abstractNumId w:val="31"/>
  </w:num>
  <w:num w:numId="14">
    <w:abstractNumId w:val="9"/>
  </w:num>
  <w:num w:numId="15">
    <w:abstractNumId w:val="12"/>
  </w:num>
  <w:num w:numId="16">
    <w:abstractNumId w:val="20"/>
  </w:num>
  <w:num w:numId="17">
    <w:abstractNumId w:val="15"/>
  </w:num>
  <w:num w:numId="18">
    <w:abstractNumId w:val="18"/>
  </w:num>
  <w:num w:numId="19">
    <w:abstractNumId w:val="10"/>
  </w:num>
  <w:num w:numId="20">
    <w:abstractNumId w:val="25"/>
  </w:num>
  <w:num w:numId="21">
    <w:abstractNumId w:val="5"/>
  </w:num>
  <w:num w:numId="22">
    <w:abstractNumId w:val="26"/>
  </w:num>
  <w:num w:numId="23">
    <w:abstractNumId w:val="16"/>
  </w:num>
  <w:num w:numId="24">
    <w:abstractNumId w:val="33"/>
  </w:num>
  <w:num w:numId="25">
    <w:abstractNumId w:val="13"/>
  </w:num>
  <w:num w:numId="26">
    <w:abstractNumId w:val="11"/>
  </w:num>
  <w:num w:numId="27">
    <w:abstractNumId w:val="8"/>
  </w:num>
  <w:num w:numId="28">
    <w:abstractNumId w:val="19"/>
  </w:num>
  <w:num w:numId="29">
    <w:abstractNumId w:val="29"/>
  </w:num>
  <w:num w:numId="30">
    <w:abstractNumId w:val="27"/>
  </w:num>
  <w:num w:numId="31">
    <w:abstractNumId w:val="34"/>
  </w:num>
  <w:num w:numId="32">
    <w:abstractNumId w:val="28"/>
  </w:num>
  <w:num w:numId="33">
    <w:abstractNumId w:val="32"/>
  </w:num>
  <w:num w:numId="34">
    <w:abstractNumId w:val="6"/>
  </w:num>
  <w:num w:numId="35">
    <w:abstractNumId w:val="35"/>
  </w:num>
  <w:num w:numId="3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5DDE"/>
    <w:rsid w:val="00002181"/>
    <w:rsid w:val="00005CA3"/>
    <w:rsid w:val="00006481"/>
    <w:rsid w:val="00007542"/>
    <w:rsid w:val="00007DCA"/>
    <w:rsid w:val="0001035C"/>
    <w:rsid w:val="00010E2C"/>
    <w:rsid w:val="000220FA"/>
    <w:rsid w:val="000224D7"/>
    <w:rsid w:val="00023247"/>
    <w:rsid w:val="000304FC"/>
    <w:rsid w:val="0003790D"/>
    <w:rsid w:val="000423CF"/>
    <w:rsid w:val="00042915"/>
    <w:rsid w:val="00042CFE"/>
    <w:rsid w:val="000470CD"/>
    <w:rsid w:val="00050B39"/>
    <w:rsid w:val="00050E3E"/>
    <w:rsid w:val="00053483"/>
    <w:rsid w:val="000537CE"/>
    <w:rsid w:val="00060E87"/>
    <w:rsid w:val="00061EFB"/>
    <w:rsid w:val="00063112"/>
    <w:rsid w:val="00064ECE"/>
    <w:rsid w:val="00067422"/>
    <w:rsid w:val="0006747C"/>
    <w:rsid w:val="000674A1"/>
    <w:rsid w:val="00070A42"/>
    <w:rsid w:val="00071203"/>
    <w:rsid w:val="00074B3A"/>
    <w:rsid w:val="00080108"/>
    <w:rsid w:val="00080271"/>
    <w:rsid w:val="000807B4"/>
    <w:rsid w:val="000808AC"/>
    <w:rsid w:val="00080F6A"/>
    <w:rsid w:val="0008451C"/>
    <w:rsid w:val="00085674"/>
    <w:rsid w:val="0008787D"/>
    <w:rsid w:val="00087935"/>
    <w:rsid w:val="000925EC"/>
    <w:rsid w:val="00092C0F"/>
    <w:rsid w:val="00095E4C"/>
    <w:rsid w:val="000A0366"/>
    <w:rsid w:val="000A0B15"/>
    <w:rsid w:val="000A0B40"/>
    <w:rsid w:val="000A23EA"/>
    <w:rsid w:val="000A2748"/>
    <w:rsid w:val="000A2A9C"/>
    <w:rsid w:val="000A3B53"/>
    <w:rsid w:val="000A4CB2"/>
    <w:rsid w:val="000A6651"/>
    <w:rsid w:val="000A6FE2"/>
    <w:rsid w:val="000B032A"/>
    <w:rsid w:val="000B3228"/>
    <w:rsid w:val="000B62D0"/>
    <w:rsid w:val="000B7349"/>
    <w:rsid w:val="000B7660"/>
    <w:rsid w:val="000C0618"/>
    <w:rsid w:val="000C10B7"/>
    <w:rsid w:val="000C178E"/>
    <w:rsid w:val="000C1EEA"/>
    <w:rsid w:val="000C26A4"/>
    <w:rsid w:val="000C4574"/>
    <w:rsid w:val="000C45E0"/>
    <w:rsid w:val="000C5C82"/>
    <w:rsid w:val="000C7D9A"/>
    <w:rsid w:val="000D5A5D"/>
    <w:rsid w:val="000E08EE"/>
    <w:rsid w:val="000E0FC0"/>
    <w:rsid w:val="000E0FF2"/>
    <w:rsid w:val="000E2EE0"/>
    <w:rsid w:val="000E38A9"/>
    <w:rsid w:val="000E43A2"/>
    <w:rsid w:val="000E6915"/>
    <w:rsid w:val="000E7477"/>
    <w:rsid w:val="000F180D"/>
    <w:rsid w:val="000F281C"/>
    <w:rsid w:val="000F2F5F"/>
    <w:rsid w:val="000F7425"/>
    <w:rsid w:val="0010025C"/>
    <w:rsid w:val="001016C8"/>
    <w:rsid w:val="001028B7"/>
    <w:rsid w:val="001035F8"/>
    <w:rsid w:val="00105948"/>
    <w:rsid w:val="00107D11"/>
    <w:rsid w:val="001108CC"/>
    <w:rsid w:val="00120425"/>
    <w:rsid w:val="00124669"/>
    <w:rsid w:val="00134521"/>
    <w:rsid w:val="0013465D"/>
    <w:rsid w:val="001375E1"/>
    <w:rsid w:val="00140FF7"/>
    <w:rsid w:val="0014316F"/>
    <w:rsid w:val="00147A6F"/>
    <w:rsid w:val="00152F5F"/>
    <w:rsid w:val="00155B23"/>
    <w:rsid w:val="0015631F"/>
    <w:rsid w:val="00156932"/>
    <w:rsid w:val="00157DFD"/>
    <w:rsid w:val="00160757"/>
    <w:rsid w:val="00162373"/>
    <w:rsid w:val="001645F0"/>
    <w:rsid w:val="00166663"/>
    <w:rsid w:val="0018090C"/>
    <w:rsid w:val="001836FB"/>
    <w:rsid w:val="0018437D"/>
    <w:rsid w:val="001851EC"/>
    <w:rsid w:val="00187067"/>
    <w:rsid w:val="001911F3"/>
    <w:rsid w:val="0019121D"/>
    <w:rsid w:val="001919C4"/>
    <w:rsid w:val="001A0B90"/>
    <w:rsid w:val="001A0DF7"/>
    <w:rsid w:val="001A51C9"/>
    <w:rsid w:val="001A68F0"/>
    <w:rsid w:val="001B11FF"/>
    <w:rsid w:val="001B16C0"/>
    <w:rsid w:val="001B5623"/>
    <w:rsid w:val="001B621E"/>
    <w:rsid w:val="001C176F"/>
    <w:rsid w:val="001D12D9"/>
    <w:rsid w:val="001D305B"/>
    <w:rsid w:val="001E214C"/>
    <w:rsid w:val="001E5B5F"/>
    <w:rsid w:val="001E66C3"/>
    <w:rsid w:val="001E7BFB"/>
    <w:rsid w:val="001F1AF7"/>
    <w:rsid w:val="001F21C0"/>
    <w:rsid w:val="001F6959"/>
    <w:rsid w:val="00200492"/>
    <w:rsid w:val="00203593"/>
    <w:rsid w:val="00203AF8"/>
    <w:rsid w:val="00204961"/>
    <w:rsid w:val="00210F85"/>
    <w:rsid w:val="002114EA"/>
    <w:rsid w:val="0021324C"/>
    <w:rsid w:val="00214ED4"/>
    <w:rsid w:val="00215013"/>
    <w:rsid w:val="00220D8A"/>
    <w:rsid w:val="0022489D"/>
    <w:rsid w:val="00224BDE"/>
    <w:rsid w:val="0022644F"/>
    <w:rsid w:val="00227635"/>
    <w:rsid w:val="00227C1C"/>
    <w:rsid w:val="00230923"/>
    <w:rsid w:val="00231362"/>
    <w:rsid w:val="00235AEA"/>
    <w:rsid w:val="00236188"/>
    <w:rsid w:val="00241F00"/>
    <w:rsid w:val="0024397A"/>
    <w:rsid w:val="0024629F"/>
    <w:rsid w:val="00246920"/>
    <w:rsid w:val="00251445"/>
    <w:rsid w:val="00252EA2"/>
    <w:rsid w:val="002555FE"/>
    <w:rsid w:val="002635BA"/>
    <w:rsid w:val="00263DC0"/>
    <w:rsid w:val="00263EA1"/>
    <w:rsid w:val="00264219"/>
    <w:rsid w:val="0026720D"/>
    <w:rsid w:val="00272232"/>
    <w:rsid w:val="00273AC0"/>
    <w:rsid w:val="002742BB"/>
    <w:rsid w:val="00274F13"/>
    <w:rsid w:val="0027694E"/>
    <w:rsid w:val="00277264"/>
    <w:rsid w:val="00282BE9"/>
    <w:rsid w:val="00283C14"/>
    <w:rsid w:val="00284281"/>
    <w:rsid w:val="00291675"/>
    <w:rsid w:val="002970EC"/>
    <w:rsid w:val="00297C43"/>
    <w:rsid w:val="002A13BB"/>
    <w:rsid w:val="002A3457"/>
    <w:rsid w:val="002A5652"/>
    <w:rsid w:val="002A6E79"/>
    <w:rsid w:val="002A716A"/>
    <w:rsid w:val="002A785A"/>
    <w:rsid w:val="002A7960"/>
    <w:rsid w:val="002A7C22"/>
    <w:rsid w:val="002A7E64"/>
    <w:rsid w:val="002B0F9B"/>
    <w:rsid w:val="002B2324"/>
    <w:rsid w:val="002B4682"/>
    <w:rsid w:val="002B6CA6"/>
    <w:rsid w:val="002C3619"/>
    <w:rsid w:val="002D1F11"/>
    <w:rsid w:val="002D2F87"/>
    <w:rsid w:val="002D5231"/>
    <w:rsid w:val="002E06ED"/>
    <w:rsid w:val="002E23F6"/>
    <w:rsid w:val="002E6011"/>
    <w:rsid w:val="002E65AB"/>
    <w:rsid w:val="002F029C"/>
    <w:rsid w:val="002F067F"/>
    <w:rsid w:val="003050B0"/>
    <w:rsid w:val="00307A78"/>
    <w:rsid w:val="0031025B"/>
    <w:rsid w:val="00311DB5"/>
    <w:rsid w:val="00313767"/>
    <w:rsid w:val="00313CDC"/>
    <w:rsid w:val="00313D38"/>
    <w:rsid w:val="00315245"/>
    <w:rsid w:val="00315314"/>
    <w:rsid w:val="00316546"/>
    <w:rsid w:val="00316701"/>
    <w:rsid w:val="00316E95"/>
    <w:rsid w:val="00322388"/>
    <w:rsid w:val="00324163"/>
    <w:rsid w:val="00330F92"/>
    <w:rsid w:val="00332D85"/>
    <w:rsid w:val="00337CB4"/>
    <w:rsid w:val="00342948"/>
    <w:rsid w:val="0034393F"/>
    <w:rsid w:val="00344E1D"/>
    <w:rsid w:val="003453FB"/>
    <w:rsid w:val="0034637A"/>
    <w:rsid w:val="00347EF9"/>
    <w:rsid w:val="00352716"/>
    <w:rsid w:val="0035386D"/>
    <w:rsid w:val="00357856"/>
    <w:rsid w:val="00363B8B"/>
    <w:rsid w:val="00364B60"/>
    <w:rsid w:val="0036556A"/>
    <w:rsid w:val="00366745"/>
    <w:rsid w:val="00366E1E"/>
    <w:rsid w:val="0036735B"/>
    <w:rsid w:val="0037086C"/>
    <w:rsid w:val="0037170E"/>
    <w:rsid w:val="00372716"/>
    <w:rsid w:val="00376479"/>
    <w:rsid w:val="00376A14"/>
    <w:rsid w:val="00376F7A"/>
    <w:rsid w:val="00380330"/>
    <w:rsid w:val="003803F9"/>
    <w:rsid w:val="003834BB"/>
    <w:rsid w:val="00386574"/>
    <w:rsid w:val="00387D3E"/>
    <w:rsid w:val="003902AC"/>
    <w:rsid w:val="00390649"/>
    <w:rsid w:val="00395823"/>
    <w:rsid w:val="0039633A"/>
    <w:rsid w:val="003A06F5"/>
    <w:rsid w:val="003A425F"/>
    <w:rsid w:val="003A46C1"/>
    <w:rsid w:val="003A692D"/>
    <w:rsid w:val="003A7317"/>
    <w:rsid w:val="003A7C4A"/>
    <w:rsid w:val="003A7CE4"/>
    <w:rsid w:val="003B20C2"/>
    <w:rsid w:val="003B20D1"/>
    <w:rsid w:val="003B2DEE"/>
    <w:rsid w:val="003B3297"/>
    <w:rsid w:val="003B6FF8"/>
    <w:rsid w:val="003C32AF"/>
    <w:rsid w:val="003C5A14"/>
    <w:rsid w:val="003C6514"/>
    <w:rsid w:val="003D0407"/>
    <w:rsid w:val="003D0A4A"/>
    <w:rsid w:val="003D3677"/>
    <w:rsid w:val="003D46F7"/>
    <w:rsid w:val="003D4AAC"/>
    <w:rsid w:val="003D51CD"/>
    <w:rsid w:val="003D6D44"/>
    <w:rsid w:val="003E077E"/>
    <w:rsid w:val="003E32D9"/>
    <w:rsid w:val="003E7C61"/>
    <w:rsid w:val="003E7D8F"/>
    <w:rsid w:val="003F021C"/>
    <w:rsid w:val="0040355A"/>
    <w:rsid w:val="00405162"/>
    <w:rsid w:val="004100CB"/>
    <w:rsid w:val="00410923"/>
    <w:rsid w:val="00411863"/>
    <w:rsid w:val="0041397A"/>
    <w:rsid w:val="00414029"/>
    <w:rsid w:val="00414A3B"/>
    <w:rsid w:val="00420F21"/>
    <w:rsid w:val="004220B0"/>
    <w:rsid w:val="00423FB1"/>
    <w:rsid w:val="004245A7"/>
    <w:rsid w:val="00424E0B"/>
    <w:rsid w:val="004257DF"/>
    <w:rsid w:val="00426033"/>
    <w:rsid w:val="00426D1A"/>
    <w:rsid w:val="004270BC"/>
    <w:rsid w:val="00431170"/>
    <w:rsid w:val="0044143E"/>
    <w:rsid w:val="00441E2B"/>
    <w:rsid w:val="00443879"/>
    <w:rsid w:val="00444299"/>
    <w:rsid w:val="00444822"/>
    <w:rsid w:val="00451050"/>
    <w:rsid w:val="00451405"/>
    <w:rsid w:val="00451699"/>
    <w:rsid w:val="004520AC"/>
    <w:rsid w:val="00455D24"/>
    <w:rsid w:val="00457EFE"/>
    <w:rsid w:val="00460CB5"/>
    <w:rsid w:val="00461160"/>
    <w:rsid w:val="004630F3"/>
    <w:rsid w:val="004655D6"/>
    <w:rsid w:val="0046582D"/>
    <w:rsid w:val="004661EC"/>
    <w:rsid w:val="00466338"/>
    <w:rsid w:val="00467123"/>
    <w:rsid w:val="00467134"/>
    <w:rsid w:val="004700EB"/>
    <w:rsid w:val="0047194A"/>
    <w:rsid w:val="00474260"/>
    <w:rsid w:val="0048128F"/>
    <w:rsid w:val="004821CB"/>
    <w:rsid w:val="004835AA"/>
    <w:rsid w:val="00485B55"/>
    <w:rsid w:val="00487245"/>
    <w:rsid w:val="004934B5"/>
    <w:rsid w:val="0049377B"/>
    <w:rsid w:val="004939EB"/>
    <w:rsid w:val="00493DC1"/>
    <w:rsid w:val="00495533"/>
    <w:rsid w:val="004A4169"/>
    <w:rsid w:val="004A54D1"/>
    <w:rsid w:val="004A7BC3"/>
    <w:rsid w:val="004B01F3"/>
    <w:rsid w:val="004B09C4"/>
    <w:rsid w:val="004B3E08"/>
    <w:rsid w:val="004B4348"/>
    <w:rsid w:val="004B5DDE"/>
    <w:rsid w:val="004B6A7C"/>
    <w:rsid w:val="004B7F08"/>
    <w:rsid w:val="004C6C3A"/>
    <w:rsid w:val="004C764F"/>
    <w:rsid w:val="004E21A2"/>
    <w:rsid w:val="004E4099"/>
    <w:rsid w:val="004E4128"/>
    <w:rsid w:val="004F0619"/>
    <w:rsid w:val="004F587D"/>
    <w:rsid w:val="00502E5C"/>
    <w:rsid w:val="00505770"/>
    <w:rsid w:val="00505BFD"/>
    <w:rsid w:val="00506F0E"/>
    <w:rsid w:val="00511FFE"/>
    <w:rsid w:val="00512AF8"/>
    <w:rsid w:val="00514183"/>
    <w:rsid w:val="0051691F"/>
    <w:rsid w:val="00517DD8"/>
    <w:rsid w:val="00527222"/>
    <w:rsid w:val="00527B2E"/>
    <w:rsid w:val="00527F52"/>
    <w:rsid w:val="005336D8"/>
    <w:rsid w:val="005357A4"/>
    <w:rsid w:val="00536376"/>
    <w:rsid w:val="00537321"/>
    <w:rsid w:val="005408C0"/>
    <w:rsid w:val="00540DC9"/>
    <w:rsid w:val="00544A7A"/>
    <w:rsid w:val="005470ED"/>
    <w:rsid w:val="00547D7B"/>
    <w:rsid w:val="00551CD1"/>
    <w:rsid w:val="00557104"/>
    <w:rsid w:val="005650FE"/>
    <w:rsid w:val="005701B3"/>
    <w:rsid w:val="00574A13"/>
    <w:rsid w:val="005765E5"/>
    <w:rsid w:val="00581E75"/>
    <w:rsid w:val="00582004"/>
    <w:rsid w:val="00582ADE"/>
    <w:rsid w:val="00584890"/>
    <w:rsid w:val="005865EA"/>
    <w:rsid w:val="00586ACA"/>
    <w:rsid w:val="0059010E"/>
    <w:rsid w:val="00590D5B"/>
    <w:rsid w:val="005A475E"/>
    <w:rsid w:val="005A532A"/>
    <w:rsid w:val="005A5B8C"/>
    <w:rsid w:val="005A62D0"/>
    <w:rsid w:val="005A7AC4"/>
    <w:rsid w:val="005A7AD5"/>
    <w:rsid w:val="005B22E9"/>
    <w:rsid w:val="005B27B6"/>
    <w:rsid w:val="005B53F3"/>
    <w:rsid w:val="005B6440"/>
    <w:rsid w:val="005B6CB7"/>
    <w:rsid w:val="005C11F8"/>
    <w:rsid w:val="005C1EE9"/>
    <w:rsid w:val="005C51B0"/>
    <w:rsid w:val="005D3296"/>
    <w:rsid w:val="005D3570"/>
    <w:rsid w:val="005D42B2"/>
    <w:rsid w:val="005D728C"/>
    <w:rsid w:val="005E0249"/>
    <w:rsid w:val="005E1FC1"/>
    <w:rsid w:val="005E263E"/>
    <w:rsid w:val="005E2A5D"/>
    <w:rsid w:val="005E2CF0"/>
    <w:rsid w:val="005E44AB"/>
    <w:rsid w:val="005E52D1"/>
    <w:rsid w:val="005E7CD9"/>
    <w:rsid w:val="005F2DFA"/>
    <w:rsid w:val="005F358B"/>
    <w:rsid w:val="005F3646"/>
    <w:rsid w:val="005F38F9"/>
    <w:rsid w:val="005F5B53"/>
    <w:rsid w:val="006009D5"/>
    <w:rsid w:val="00601618"/>
    <w:rsid w:val="0060197F"/>
    <w:rsid w:val="006025F1"/>
    <w:rsid w:val="00602927"/>
    <w:rsid w:val="00604399"/>
    <w:rsid w:val="00604EA7"/>
    <w:rsid w:val="006054A4"/>
    <w:rsid w:val="00606AE2"/>
    <w:rsid w:val="006074DE"/>
    <w:rsid w:val="006146BC"/>
    <w:rsid w:val="00616490"/>
    <w:rsid w:val="00616A80"/>
    <w:rsid w:val="00617272"/>
    <w:rsid w:val="00622C99"/>
    <w:rsid w:val="00624B28"/>
    <w:rsid w:val="00633027"/>
    <w:rsid w:val="006343D2"/>
    <w:rsid w:val="006372D8"/>
    <w:rsid w:val="00637A05"/>
    <w:rsid w:val="006400A7"/>
    <w:rsid w:val="0064162A"/>
    <w:rsid w:val="0064166A"/>
    <w:rsid w:val="006424CF"/>
    <w:rsid w:val="006437AB"/>
    <w:rsid w:val="0064504E"/>
    <w:rsid w:val="00651492"/>
    <w:rsid w:val="006528D6"/>
    <w:rsid w:val="006539BC"/>
    <w:rsid w:val="00653CA0"/>
    <w:rsid w:val="006567A8"/>
    <w:rsid w:val="00656EF4"/>
    <w:rsid w:val="0065750E"/>
    <w:rsid w:val="006613CA"/>
    <w:rsid w:val="0066352E"/>
    <w:rsid w:val="006651CE"/>
    <w:rsid w:val="00665C51"/>
    <w:rsid w:val="00670A7C"/>
    <w:rsid w:val="00672C3D"/>
    <w:rsid w:val="00673B88"/>
    <w:rsid w:val="00673F22"/>
    <w:rsid w:val="00674B02"/>
    <w:rsid w:val="00675695"/>
    <w:rsid w:val="00675906"/>
    <w:rsid w:val="00676E8E"/>
    <w:rsid w:val="006810C4"/>
    <w:rsid w:val="00681C0F"/>
    <w:rsid w:val="00695FBE"/>
    <w:rsid w:val="00697657"/>
    <w:rsid w:val="006A0F61"/>
    <w:rsid w:val="006A12A6"/>
    <w:rsid w:val="006A16F4"/>
    <w:rsid w:val="006A45CB"/>
    <w:rsid w:val="006A4B82"/>
    <w:rsid w:val="006A706E"/>
    <w:rsid w:val="006B328F"/>
    <w:rsid w:val="006B5356"/>
    <w:rsid w:val="006B5E9E"/>
    <w:rsid w:val="006C1501"/>
    <w:rsid w:val="006C15C6"/>
    <w:rsid w:val="006C1D2C"/>
    <w:rsid w:val="006C39DB"/>
    <w:rsid w:val="006C3D25"/>
    <w:rsid w:val="006C4E49"/>
    <w:rsid w:val="006C51C4"/>
    <w:rsid w:val="006C7C15"/>
    <w:rsid w:val="006C7D50"/>
    <w:rsid w:val="006D3BC6"/>
    <w:rsid w:val="006D7B2F"/>
    <w:rsid w:val="006D7E0C"/>
    <w:rsid w:val="006E01F0"/>
    <w:rsid w:val="006E15D3"/>
    <w:rsid w:val="006E39D7"/>
    <w:rsid w:val="006F0D3E"/>
    <w:rsid w:val="006F1825"/>
    <w:rsid w:val="006F1B0A"/>
    <w:rsid w:val="006F1CD2"/>
    <w:rsid w:val="006F2075"/>
    <w:rsid w:val="006F4A45"/>
    <w:rsid w:val="00701D99"/>
    <w:rsid w:val="00703B1C"/>
    <w:rsid w:val="00705D02"/>
    <w:rsid w:val="00706C52"/>
    <w:rsid w:val="00707B59"/>
    <w:rsid w:val="0071004A"/>
    <w:rsid w:val="007127AA"/>
    <w:rsid w:val="007174C2"/>
    <w:rsid w:val="00717BAA"/>
    <w:rsid w:val="00721693"/>
    <w:rsid w:val="007225FE"/>
    <w:rsid w:val="00722A8D"/>
    <w:rsid w:val="00723ACB"/>
    <w:rsid w:val="00726553"/>
    <w:rsid w:val="00726A78"/>
    <w:rsid w:val="00726EE9"/>
    <w:rsid w:val="00732953"/>
    <w:rsid w:val="007417A6"/>
    <w:rsid w:val="007438F3"/>
    <w:rsid w:val="00750CB6"/>
    <w:rsid w:val="00751C22"/>
    <w:rsid w:val="00755FC4"/>
    <w:rsid w:val="007566F8"/>
    <w:rsid w:val="007604AB"/>
    <w:rsid w:val="00760711"/>
    <w:rsid w:val="00760877"/>
    <w:rsid w:val="00762CFF"/>
    <w:rsid w:val="00762ECC"/>
    <w:rsid w:val="00764C7C"/>
    <w:rsid w:val="007654F5"/>
    <w:rsid w:val="00765DE6"/>
    <w:rsid w:val="00770708"/>
    <w:rsid w:val="0077153B"/>
    <w:rsid w:val="00775832"/>
    <w:rsid w:val="0077765B"/>
    <w:rsid w:val="00777B28"/>
    <w:rsid w:val="00782BD7"/>
    <w:rsid w:val="00783225"/>
    <w:rsid w:val="00783831"/>
    <w:rsid w:val="0078489B"/>
    <w:rsid w:val="007852A9"/>
    <w:rsid w:val="007859DD"/>
    <w:rsid w:val="00786737"/>
    <w:rsid w:val="00786FD1"/>
    <w:rsid w:val="00792C39"/>
    <w:rsid w:val="007936A4"/>
    <w:rsid w:val="00793EF1"/>
    <w:rsid w:val="007953E1"/>
    <w:rsid w:val="00796D79"/>
    <w:rsid w:val="007A3891"/>
    <w:rsid w:val="007A390D"/>
    <w:rsid w:val="007A6B25"/>
    <w:rsid w:val="007B080F"/>
    <w:rsid w:val="007B168E"/>
    <w:rsid w:val="007B22B3"/>
    <w:rsid w:val="007B26EC"/>
    <w:rsid w:val="007B5E91"/>
    <w:rsid w:val="007B5F9C"/>
    <w:rsid w:val="007B76CA"/>
    <w:rsid w:val="007B7DEE"/>
    <w:rsid w:val="007C249C"/>
    <w:rsid w:val="007C3194"/>
    <w:rsid w:val="007C3444"/>
    <w:rsid w:val="007C61EF"/>
    <w:rsid w:val="007D00DA"/>
    <w:rsid w:val="007D0B69"/>
    <w:rsid w:val="007D57EA"/>
    <w:rsid w:val="007D7087"/>
    <w:rsid w:val="007D75F0"/>
    <w:rsid w:val="007E54A4"/>
    <w:rsid w:val="007F2305"/>
    <w:rsid w:val="007F4549"/>
    <w:rsid w:val="007F5864"/>
    <w:rsid w:val="007F5B02"/>
    <w:rsid w:val="00803A79"/>
    <w:rsid w:val="00805AEF"/>
    <w:rsid w:val="008075E4"/>
    <w:rsid w:val="00810DCB"/>
    <w:rsid w:val="00810F15"/>
    <w:rsid w:val="00811890"/>
    <w:rsid w:val="00812C61"/>
    <w:rsid w:val="008139E2"/>
    <w:rsid w:val="00817245"/>
    <w:rsid w:val="00817B5A"/>
    <w:rsid w:val="008207B1"/>
    <w:rsid w:val="008216CF"/>
    <w:rsid w:val="00826DC8"/>
    <w:rsid w:val="00833843"/>
    <w:rsid w:val="00834E8B"/>
    <w:rsid w:val="00840E91"/>
    <w:rsid w:val="00842251"/>
    <w:rsid w:val="00844F0D"/>
    <w:rsid w:val="0084621F"/>
    <w:rsid w:val="00847E71"/>
    <w:rsid w:val="00847F82"/>
    <w:rsid w:val="008519B4"/>
    <w:rsid w:val="00854BD5"/>
    <w:rsid w:val="00854C4C"/>
    <w:rsid w:val="00857670"/>
    <w:rsid w:val="00860360"/>
    <w:rsid w:val="0086107C"/>
    <w:rsid w:val="00863027"/>
    <w:rsid w:val="0086349C"/>
    <w:rsid w:val="00865928"/>
    <w:rsid w:val="00866D1F"/>
    <w:rsid w:val="00870780"/>
    <w:rsid w:val="008708A5"/>
    <w:rsid w:val="008710D1"/>
    <w:rsid w:val="00874E47"/>
    <w:rsid w:val="00875182"/>
    <w:rsid w:val="008774BE"/>
    <w:rsid w:val="00880771"/>
    <w:rsid w:val="008822B7"/>
    <w:rsid w:val="008840C6"/>
    <w:rsid w:val="00884B82"/>
    <w:rsid w:val="00884D8A"/>
    <w:rsid w:val="008853E6"/>
    <w:rsid w:val="0088634A"/>
    <w:rsid w:val="00887BF8"/>
    <w:rsid w:val="00887FC1"/>
    <w:rsid w:val="0089067C"/>
    <w:rsid w:val="008914A3"/>
    <w:rsid w:val="00892173"/>
    <w:rsid w:val="00892A3D"/>
    <w:rsid w:val="008954C7"/>
    <w:rsid w:val="00897550"/>
    <w:rsid w:val="00897614"/>
    <w:rsid w:val="008A0F10"/>
    <w:rsid w:val="008A1C08"/>
    <w:rsid w:val="008A2121"/>
    <w:rsid w:val="008A27F7"/>
    <w:rsid w:val="008A3625"/>
    <w:rsid w:val="008A3CE9"/>
    <w:rsid w:val="008A425B"/>
    <w:rsid w:val="008A4546"/>
    <w:rsid w:val="008A5C68"/>
    <w:rsid w:val="008A73CD"/>
    <w:rsid w:val="008B0DDD"/>
    <w:rsid w:val="008B22EB"/>
    <w:rsid w:val="008B2FAC"/>
    <w:rsid w:val="008B67DD"/>
    <w:rsid w:val="008B7E3D"/>
    <w:rsid w:val="008C077B"/>
    <w:rsid w:val="008C17C1"/>
    <w:rsid w:val="008C2991"/>
    <w:rsid w:val="008C39F4"/>
    <w:rsid w:val="008C58C9"/>
    <w:rsid w:val="008D0DC8"/>
    <w:rsid w:val="008D15DC"/>
    <w:rsid w:val="008D30B0"/>
    <w:rsid w:val="008D5B95"/>
    <w:rsid w:val="008D64DF"/>
    <w:rsid w:val="008D79EB"/>
    <w:rsid w:val="008D7C51"/>
    <w:rsid w:val="008E3372"/>
    <w:rsid w:val="008E3AA2"/>
    <w:rsid w:val="008E5219"/>
    <w:rsid w:val="008E650A"/>
    <w:rsid w:val="008F16FF"/>
    <w:rsid w:val="008F18CF"/>
    <w:rsid w:val="008F3910"/>
    <w:rsid w:val="008F4D62"/>
    <w:rsid w:val="008F5726"/>
    <w:rsid w:val="008F5819"/>
    <w:rsid w:val="008F74DA"/>
    <w:rsid w:val="008F7956"/>
    <w:rsid w:val="00900770"/>
    <w:rsid w:val="00900DAF"/>
    <w:rsid w:val="009012B3"/>
    <w:rsid w:val="00901BC7"/>
    <w:rsid w:val="0090260C"/>
    <w:rsid w:val="00902DB3"/>
    <w:rsid w:val="009159BA"/>
    <w:rsid w:val="00916B5E"/>
    <w:rsid w:val="0091754B"/>
    <w:rsid w:val="00924412"/>
    <w:rsid w:val="00924768"/>
    <w:rsid w:val="0092480C"/>
    <w:rsid w:val="00925B8F"/>
    <w:rsid w:val="00926C71"/>
    <w:rsid w:val="0092789A"/>
    <w:rsid w:val="0093210E"/>
    <w:rsid w:val="009327E8"/>
    <w:rsid w:val="00934008"/>
    <w:rsid w:val="00934885"/>
    <w:rsid w:val="0093778A"/>
    <w:rsid w:val="00937C44"/>
    <w:rsid w:val="0094141E"/>
    <w:rsid w:val="00941812"/>
    <w:rsid w:val="00942854"/>
    <w:rsid w:val="00944BE2"/>
    <w:rsid w:val="00946F03"/>
    <w:rsid w:val="00951901"/>
    <w:rsid w:val="00955E96"/>
    <w:rsid w:val="00956AA1"/>
    <w:rsid w:val="00957F9D"/>
    <w:rsid w:val="00974ABD"/>
    <w:rsid w:val="00976920"/>
    <w:rsid w:val="00976F83"/>
    <w:rsid w:val="0098224F"/>
    <w:rsid w:val="009915BB"/>
    <w:rsid w:val="00991A1F"/>
    <w:rsid w:val="0099387F"/>
    <w:rsid w:val="0099576E"/>
    <w:rsid w:val="009A5CC6"/>
    <w:rsid w:val="009A74E8"/>
    <w:rsid w:val="009B165B"/>
    <w:rsid w:val="009B2C0E"/>
    <w:rsid w:val="009C1BE2"/>
    <w:rsid w:val="009C20AD"/>
    <w:rsid w:val="009C4D5A"/>
    <w:rsid w:val="009C64E4"/>
    <w:rsid w:val="009C69D2"/>
    <w:rsid w:val="009C6D02"/>
    <w:rsid w:val="009C70C6"/>
    <w:rsid w:val="009C749B"/>
    <w:rsid w:val="009D5CAC"/>
    <w:rsid w:val="009E31AC"/>
    <w:rsid w:val="009E5708"/>
    <w:rsid w:val="009F15E3"/>
    <w:rsid w:val="009F20BC"/>
    <w:rsid w:val="009F5CD6"/>
    <w:rsid w:val="00A003D2"/>
    <w:rsid w:val="00A032E9"/>
    <w:rsid w:val="00A0614E"/>
    <w:rsid w:val="00A069C5"/>
    <w:rsid w:val="00A076EC"/>
    <w:rsid w:val="00A12BE2"/>
    <w:rsid w:val="00A14E2D"/>
    <w:rsid w:val="00A14EF2"/>
    <w:rsid w:val="00A22C17"/>
    <w:rsid w:val="00A23E67"/>
    <w:rsid w:val="00A30643"/>
    <w:rsid w:val="00A317C7"/>
    <w:rsid w:val="00A324FF"/>
    <w:rsid w:val="00A32825"/>
    <w:rsid w:val="00A41D85"/>
    <w:rsid w:val="00A42E6E"/>
    <w:rsid w:val="00A4351C"/>
    <w:rsid w:val="00A467AC"/>
    <w:rsid w:val="00A46BD0"/>
    <w:rsid w:val="00A4744B"/>
    <w:rsid w:val="00A47573"/>
    <w:rsid w:val="00A5301A"/>
    <w:rsid w:val="00A57751"/>
    <w:rsid w:val="00A61D4A"/>
    <w:rsid w:val="00A62106"/>
    <w:rsid w:val="00A640F0"/>
    <w:rsid w:val="00A64685"/>
    <w:rsid w:val="00A7021B"/>
    <w:rsid w:val="00A705E3"/>
    <w:rsid w:val="00A766E3"/>
    <w:rsid w:val="00A811BF"/>
    <w:rsid w:val="00A83E03"/>
    <w:rsid w:val="00A85A08"/>
    <w:rsid w:val="00A8606D"/>
    <w:rsid w:val="00A87CC5"/>
    <w:rsid w:val="00A9039E"/>
    <w:rsid w:val="00A9270B"/>
    <w:rsid w:val="00A927C5"/>
    <w:rsid w:val="00A938A8"/>
    <w:rsid w:val="00A961B1"/>
    <w:rsid w:val="00AA0642"/>
    <w:rsid w:val="00AA333A"/>
    <w:rsid w:val="00AA710F"/>
    <w:rsid w:val="00AA72BC"/>
    <w:rsid w:val="00AB0945"/>
    <w:rsid w:val="00AB202A"/>
    <w:rsid w:val="00AB4416"/>
    <w:rsid w:val="00AC4CCA"/>
    <w:rsid w:val="00AC541C"/>
    <w:rsid w:val="00AC55E9"/>
    <w:rsid w:val="00AC5E81"/>
    <w:rsid w:val="00AD0C78"/>
    <w:rsid w:val="00AD2302"/>
    <w:rsid w:val="00AD2A4D"/>
    <w:rsid w:val="00AD2A78"/>
    <w:rsid w:val="00AD3195"/>
    <w:rsid w:val="00AD4328"/>
    <w:rsid w:val="00AE06DC"/>
    <w:rsid w:val="00AE2AFF"/>
    <w:rsid w:val="00AE5395"/>
    <w:rsid w:val="00AE6207"/>
    <w:rsid w:val="00AF2E6D"/>
    <w:rsid w:val="00AF4369"/>
    <w:rsid w:val="00AF4852"/>
    <w:rsid w:val="00AF6402"/>
    <w:rsid w:val="00AF7D92"/>
    <w:rsid w:val="00B0591D"/>
    <w:rsid w:val="00B07BB3"/>
    <w:rsid w:val="00B13098"/>
    <w:rsid w:val="00B13576"/>
    <w:rsid w:val="00B214C7"/>
    <w:rsid w:val="00B240B0"/>
    <w:rsid w:val="00B24F81"/>
    <w:rsid w:val="00B27FE1"/>
    <w:rsid w:val="00B315F8"/>
    <w:rsid w:val="00B3324A"/>
    <w:rsid w:val="00B34101"/>
    <w:rsid w:val="00B37C74"/>
    <w:rsid w:val="00B40143"/>
    <w:rsid w:val="00B40A4B"/>
    <w:rsid w:val="00B4178D"/>
    <w:rsid w:val="00B42450"/>
    <w:rsid w:val="00B43683"/>
    <w:rsid w:val="00B44513"/>
    <w:rsid w:val="00B44733"/>
    <w:rsid w:val="00B45BF5"/>
    <w:rsid w:val="00B47718"/>
    <w:rsid w:val="00B50630"/>
    <w:rsid w:val="00B5330E"/>
    <w:rsid w:val="00B57B95"/>
    <w:rsid w:val="00B57FE8"/>
    <w:rsid w:val="00B60316"/>
    <w:rsid w:val="00B72BC1"/>
    <w:rsid w:val="00B7358D"/>
    <w:rsid w:val="00B738A7"/>
    <w:rsid w:val="00B73E41"/>
    <w:rsid w:val="00B74115"/>
    <w:rsid w:val="00B767E2"/>
    <w:rsid w:val="00B76922"/>
    <w:rsid w:val="00B77024"/>
    <w:rsid w:val="00B82837"/>
    <w:rsid w:val="00B9058D"/>
    <w:rsid w:val="00B94F9A"/>
    <w:rsid w:val="00BA0A0B"/>
    <w:rsid w:val="00BA1A42"/>
    <w:rsid w:val="00BA6962"/>
    <w:rsid w:val="00BB0787"/>
    <w:rsid w:val="00BB24DE"/>
    <w:rsid w:val="00BC1025"/>
    <w:rsid w:val="00BC50E0"/>
    <w:rsid w:val="00BC6125"/>
    <w:rsid w:val="00BC6CFF"/>
    <w:rsid w:val="00BC74E0"/>
    <w:rsid w:val="00BD0F63"/>
    <w:rsid w:val="00BD1C7C"/>
    <w:rsid w:val="00BD2880"/>
    <w:rsid w:val="00BE3070"/>
    <w:rsid w:val="00BF0EB0"/>
    <w:rsid w:val="00BF1F18"/>
    <w:rsid w:val="00BF41D8"/>
    <w:rsid w:val="00BF6700"/>
    <w:rsid w:val="00BF7370"/>
    <w:rsid w:val="00C00544"/>
    <w:rsid w:val="00C013C2"/>
    <w:rsid w:val="00C0552C"/>
    <w:rsid w:val="00C05882"/>
    <w:rsid w:val="00C06379"/>
    <w:rsid w:val="00C07EE1"/>
    <w:rsid w:val="00C115C3"/>
    <w:rsid w:val="00C14615"/>
    <w:rsid w:val="00C160D1"/>
    <w:rsid w:val="00C1654C"/>
    <w:rsid w:val="00C30D4F"/>
    <w:rsid w:val="00C31049"/>
    <w:rsid w:val="00C33564"/>
    <w:rsid w:val="00C401F2"/>
    <w:rsid w:val="00C41379"/>
    <w:rsid w:val="00C427E2"/>
    <w:rsid w:val="00C4383D"/>
    <w:rsid w:val="00C45377"/>
    <w:rsid w:val="00C46F0D"/>
    <w:rsid w:val="00C5619D"/>
    <w:rsid w:val="00C57D1C"/>
    <w:rsid w:val="00C60416"/>
    <w:rsid w:val="00C60686"/>
    <w:rsid w:val="00C63E00"/>
    <w:rsid w:val="00C63EFC"/>
    <w:rsid w:val="00C6530B"/>
    <w:rsid w:val="00C6737C"/>
    <w:rsid w:val="00C67BDA"/>
    <w:rsid w:val="00C740CA"/>
    <w:rsid w:val="00C7443E"/>
    <w:rsid w:val="00C747FF"/>
    <w:rsid w:val="00C767B7"/>
    <w:rsid w:val="00C800AC"/>
    <w:rsid w:val="00C83484"/>
    <w:rsid w:val="00C83900"/>
    <w:rsid w:val="00C84822"/>
    <w:rsid w:val="00C8751F"/>
    <w:rsid w:val="00C87CB9"/>
    <w:rsid w:val="00C930E1"/>
    <w:rsid w:val="00C93564"/>
    <w:rsid w:val="00C94CE2"/>
    <w:rsid w:val="00C950D7"/>
    <w:rsid w:val="00C95F1D"/>
    <w:rsid w:val="00C96F73"/>
    <w:rsid w:val="00CA050B"/>
    <w:rsid w:val="00CA0F64"/>
    <w:rsid w:val="00CA20A5"/>
    <w:rsid w:val="00CA2E40"/>
    <w:rsid w:val="00CA5AC8"/>
    <w:rsid w:val="00CA7CF7"/>
    <w:rsid w:val="00CB09E9"/>
    <w:rsid w:val="00CB0EB7"/>
    <w:rsid w:val="00CB3AB3"/>
    <w:rsid w:val="00CB763B"/>
    <w:rsid w:val="00CC2AC0"/>
    <w:rsid w:val="00CC2E9B"/>
    <w:rsid w:val="00CC4CB3"/>
    <w:rsid w:val="00CC5349"/>
    <w:rsid w:val="00CD014E"/>
    <w:rsid w:val="00CD0662"/>
    <w:rsid w:val="00CD25B3"/>
    <w:rsid w:val="00CD3510"/>
    <w:rsid w:val="00CD59BF"/>
    <w:rsid w:val="00CD6764"/>
    <w:rsid w:val="00CE14E6"/>
    <w:rsid w:val="00CE39E7"/>
    <w:rsid w:val="00CE47FB"/>
    <w:rsid w:val="00CE5808"/>
    <w:rsid w:val="00CF0DC8"/>
    <w:rsid w:val="00CF16FD"/>
    <w:rsid w:val="00CF4589"/>
    <w:rsid w:val="00CF50F4"/>
    <w:rsid w:val="00CF7509"/>
    <w:rsid w:val="00D11EEC"/>
    <w:rsid w:val="00D12872"/>
    <w:rsid w:val="00D1782E"/>
    <w:rsid w:val="00D226CE"/>
    <w:rsid w:val="00D24928"/>
    <w:rsid w:val="00D25B9F"/>
    <w:rsid w:val="00D27750"/>
    <w:rsid w:val="00D30A51"/>
    <w:rsid w:val="00D322BD"/>
    <w:rsid w:val="00D35D38"/>
    <w:rsid w:val="00D369E4"/>
    <w:rsid w:val="00D36F23"/>
    <w:rsid w:val="00D3727C"/>
    <w:rsid w:val="00D37887"/>
    <w:rsid w:val="00D37E9B"/>
    <w:rsid w:val="00D4159B"/>
    <w:rsid w:val="00D4189D"/>
    <w:rsid w:val="00D420BC"/>
    <w:rsid w:val="00D43341"/>
    <w:rsid w:val="00D451D4"/>
    <w:rsid w:val="00D504C0"/>
    <w:rsid w:val="00D51C66"/>
    <w:rsid w:val="00D555A3"/>
    <w:rsid w:val="00D66461"/>
    <w:rsid w:val="00D70612"/>
    <w:rsid w:val="00D71B31"/>
    <w:rsid w:val="00D72ED0"/>
    <w:rsid w:val="00D73444"/>
    <w:rsid w:val="00D74AD2"/>
    <w:rsid w:val="00D81FC6"/>
    <w:rsid w:val="00D834DB"/>
    <w:rsid w:val="00D87CAD"/>
    <w:rsid w:val="00D906FE"/>
    <w:rsid w:val="00D90FA0"/>
    <w:rsid w:val="00D9114A"/>
    <w:rsid w:val="00D92197"/>
    <w:rsid w:val="00D9635C"/>
    <w:rsid w:val="00DA03E3"/>
    <w:rsid w:val="00DA1D09"/>
    <w:rsid w:val="00DA2726"/>
    <w:rsid w:val="00DA3983"/>
    <w:rsid w:val="00DA4CA0"/>
    <w:rsid w:val="00DB0606"/>
    <w:rsid w:val="00DB0D42"/>
    <w:rsid w:val="00DB0DBD"/>
    <w:rsid w:val="00DB2251"/>
    <w:rsid w:val="00DB3965"/>
    <w:rsid w:val="00DB7B05"/>
    <w:rsid w:val="00DC181F"/>
    <w:rsid w:val="00DC2579"/>
    <w:rsid w:val="00DC273E"/>
    <w:rsid w:val="00DC385B"/>
    <w:rsid w:val="00DC6932"/>
    <w:rsid w:val="00DD18F3"/>
    <w:rsid w:val="00DD331C"/>
    <w:rsid w:val="00DD5236"/>
    <w:rsid w:val="00DE1392"/>
    <w:rsid w:val="00DE156E"/>
    <w:rsid w:val="00DE20C4"/>
    <w:rsid w:val="00DE2379"/>
    <w:rsid w:val="00DE382F"/>
    <w:rsid w:val="00DE3A0D"/>
    <w:rsid w:val="00DE621C"/>
    <w:rsid w:val="00DF0F10"/>
    <w:rsid w:val="00DF22F5"/>
    <w:rsid w:val="00DF350A"/>
    <w:rsid w:val="00DF362F"/>
    <w:rsid w:val="00DF3729"/>
    <w:rsid w:val="00DF5525"/>
    <w:rsid w:val="00DF59A6"/>
    <w:rsid w:val="00E020CC"/>
    <w:rsid w:val="00E05DD5"/>
    <w:rsid w:val="00E10E07"/>
    <w:rsid w:val="00E11F6A"/>
    <w:rsid w:val="00E133E8"/>
    <w:rsid w:val="00E15C91"/>
    <w:rsid w:val="00E168F9"/>
    <w:rsid w:val="00E1734E"/>
    <w:rsid w:val="00E22E54"/>
    <w:rsid w:val="00E2559C"/>
    <w:rsid w:val="00E25AD6"/>
    <w:rsid w:val="00E26C29"/>
    <w:rsid w:val="00E2716D"/>
    <w:rsid w:val="00E332E0"/>
    <w:rsid w:val="00E34EB7"/>
    <w:rsid w:val="00E35B1C"/>
    <w:rsid w:val="00E35D72"/>
    <w:rsid w:val="00E35FD9"/>
    <w:rsid w:val="00E41C5E"/>
    <w:rsid w:val="00E421B9"/>
    <w:rsid w:val="00E42277"/>
    <w:rsid w:val="00E454C8"/>
    <w:rsid w:val="00E45792"/>
    <w:rsid w:val="00E46DCA"/>
    <w:rsid w:val="00E505D7"/>
    <w:rsid w:val="00E50D9A"/>
    <w:rsid w:val="00E53DF5"/>
    <w:rsid w:val="00E54CBD"/>
    <w:rsid w:val="00E56DE9"/>
    <w:rsid w:val="00E57397"/>
    <w:rsid w:val="00E602C8"/>
    <w:rsid w:val="00E62D35"/>
    <w:rsid w:val="00E64320"/>
    <w:rsid w:val="00E64B39"/>
    <w:rsid w:val="00E65863"/>
    <w:rsid w:val="00E701AF"/>
    <w:rsid w:val="00E70894"/>
    <w:rsid w:val="00E7121C"/>
    <w:rsid w:val="00E76699"/>
    <w:rsid w:val="00E76DA7"/>
    <w:rsid w:val="00E77C5C"/>
    <w:rsid w:val="00E846C7"/>
    <w:rsid w:val="00E85F98"/>
    <w:rsid w:val="00E901E4"/>
    <w:rsid w:val="00E914C8"/>
    <w:rsid w:val="00E92266"/>
    <w:rsid w:val="00EA1036"/>
    <w:rsid w:val="00EA2328"/>
    <w:rsid w:val="00EA41E7"/>
    <w:rsid w:val="00EB22B9"/>
    <w:rsid w:val="00EB2D3F"/>
    <w:rsid w:val="00EB2F8D"/>
    <w:rsid w:val="00EB3706"/>
    <w:rsid w:val="00EB3B4D"/>
    <w:rsid w:val="00EB3F88"/>
    <w:rsid w:val="00EB4B36"/>
    <w:rsid w:val="00EB6836"/>
    <w:rsid w:val="00EB6B0B"/>
    <w:rsid w:val="00EB7317"/>
    <w:rsid w:val="00EB7A44"/>
    <w:rsid w:val="00EB7ED8"/>
    <w:rsid w:val="00EC06A2"/>
    <w:rsid w:val="00EC1CCB"/>
    <w:rsid w:val="00EC295C"/>
    <w:rsid w:val="00EC4AE0"/>
    <w:rsid w:val="00EC61A5"/>
    <w:rsid w:val="00EC63B4"/>
    <w:rsid w:val="00EC6EEC"/>
    <w:rsid w:val="00ED0792"/>
    <w:rsid w:val="00ED2C7E"/>
    <w:rsid w:val="00ED6EF7"/>
    <w:rsid w:val="00ED7634"/>
    <w:rsid w:val="00ED7CF8"/>
    <w:rsid w:val="00EE2BCD"/>
    <w:rsid w:val="00EE3BF5"/>
    <w:rsid w:val="00EE496F"/>
    <w:rsid w:val="00EE4DEE"/>
    <w:rsid w:val="00EE5540"/>
    <w:rsid w:val="00EF2EC9"/>
    <w:rsid w:val="00EF4641"/>
    <w:rsid w:val="00EF5B19"/>
    <w:rsid w:val="00EF64BC"/>
    <w:rsid w:val="00EF7F77"/>
    <w:rsid w:val="00F01439"/>
    <w:rsid w:val="00F04AA8"/>
    <w:rsid w:val="00F063B8"/>
    <w:rsid w:val="00F06793"/>
    <w:rsid w:val="00F072FC"/>
    <w:rsid w:val="00F10BCF"/>
    <w:rsid w:val="00F10D69"/>
    <w:rsid w:val="00F11219"/>
    <w:rsid w:val="00F1368F"/>
    <w:rsid w:val="00F13D41"/>
    <w:rsid w:val="00F1443A"/>
    <w:rsid w:val="00F14985"/>
    <w:rsid w:val="00F20B58"/>
    <w:rsid w:val="00F2242C"/>
    <w:rsid w:val="00F22BE4"/>
    <w:rsid w:val="00F236B0"/>
    <w:rsid w:val="00F24161"/>
    <w:rsid w:val="00F24D52"/>
    <w:rsid w:val="00F306E5"/>
    <w:rsid w:val="00F31785"/>
    <w:rsid w:val="00F328FA"/>
    <w:rsid w:val="00F34C44"/>
    <w:rsid w:val="00F36F2B"/>
    <w:rsid w:val="00F40EA5"/>
    <w:rsid w:val="00F4231A"/>
    <w:rsid w:val="00F4240F"/>
    <w:rsid w:val="00F432AB"/>
    <w:rsid w:val="00F45E45"/>
    <w:rsid w:val="00F466B0"/>
    <w:rsid w:val="00F47ACD"/>
    <w:rsid w:val="00F507C2"/>
    <w:rsid w:val="00F53D8D"/>
    <w:rsid w:val="00F55297"/>
    <w:rsid w:val="00F571EB"/>
    <w:rsid w:val="00F57215"/>
    <w:rsid w:val="00F61828"/>
    <w:rsid w:val="00F6241F"/>
    <w:rsid w:val="00F6495E"/>
    <w:rsid w:val="00F66757"/>
    <w:rsid w:val="00F671F6"/>
    <w:rsid w:val="00F712A6"/>
    <w:rsid w:val="00F714C3"/>
    <w:rsid w:val="00F7306D"/>
    <w:rsid w:val="00F76310"/>
    <w:rsid w:val="00F765B7"/>
    <w:rsid w:val="00F77832"/>
    <w:rsid w:val="00F81DAC"/>
    <w:rsid w:val="00F83ABF"/>
    <w:rsid w:val="00F83F8E"/>
    <w:rsid w:val="00F84F44"/>
    <w:rsid w:val="00F85252"/>
    <w:rsid w:val="00F919CF"/>
    <w:rsid w:val="00F956D5"/>
    <w:rsid w:val="00F957AD"/>
    <w:rsid w:val="00FA120F"/>
    <w:rsid w:val="00FA2F54"/>
    <w:rsid w:val="00FA36A8"/>
    <w:rsid w:val="00FA4109"/>
    <w:rsid w:val="00FA5774"/>
    <w:rsid w:val="00FA6158"/>
    <w:rsid w:val="00FA7C46"/>
    <w:rsid w:val="00FB0177"/>
    <w:rsid w:val="00FB0AF6"/>
    <w:rsid w:val="00FB1AD6"/>
    <w:rsid w:val="00FB205E"/>
    <w:rsid w:val="00FB3D83"/>
    <w:rsid w:val="00FB5384"/>
    <w:rsid w:val="00FB6DD0"/>
    <w:rsid w:val="00FC2452"/>
    <w:rsid w:val="00FC2CB6"/>
    <w:rsid w:val="00FC2D65"/>
    <w:rsid w:val="00FC358D"/>
    <w:rsid w:val="00FC3D27"/>
    <w:rsid w:val="00FC43B2"/>
    <w:rsid w:val="00FC4B8B"/>
    <w:rsid w:val="00FD531A"/>
    <w:rsid w:val="00FD58E7"/>
    <w:rsid w:val="00FE20A2"/>
    <w:rsid w:val="00FE231D"/>
    <w:rsid w:val="00FE641C"/>
    <w:rsid w:val="00FE6463"/>
    <w:rsid w:val="00FE7015"/>
    <w:rsid w:val="00FF2ED1"/>
    <w:rsid w:val="00FF3CA8"/>
    <w:rsid w:val="00FF5DE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279AA8C2"/>
  <w15:docId w15:val="{C2F43A9E-4602-4FFA-B5A9-3FFE708146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uppressAutoHyphens/>
      <w:spacing w:after="200" w:line="276" w:lineRule="auto"/>
    </w:pPr>
    <w:rPr>
      <w:rFonts w:eastAsia="Calibri" w:cs="Calibri"/>
      <w:kern w:val="1"/>
      <w:sz w:val="24"/>
      <w:szCs w:val="22"/>
      <w:lang w:eastAsia="ar-SA"/>
    </w:rPr>
  </w:style>
  <w:style w:type="paragraph" w:styleId="Antrat1">
    <w:name w:val="heading 1"/>
    <w:basedOn w:val="prastasis"/>
    <w:next w:val="prastasis"/>
    <w:qFormat/>
    <w:pPr>
      <w:keepNext/>
      <w:numPr>
        <w:numId w:val="1"/>
      </w:numPr>
      <w:spacing w:before="360" w:after="360" w:line="240" w:lineRule="auto"/>
      <w:ind w:left="720"/>
      <w:jc w:val="center"/>
      <w:outlineLvl w:val="0"/>
    </w:pPr>
    <w:rPr>
      <w:rFonts w:eastAsia="Times New Roman"/>
      <w:sz w:val="28"/>
    </w:rPr>
  </w:style>
  <w:style w:type="paragraph" w:styleId="Antrat2">
    <w:name w:val="heading 2"/>
    <w:basedOn w:val="prastasis"/>
    <w:next w:val="prastasis"/>
    <w:qFormat/>
    <w:pPr>
      <w:numPr>
        <w:ilvl w:val="1"/>
        <w:numId w:val="1"/>
      </w:numPr>
      <w:spacing w:after="0" w:line="240" w:lineRule="auto"/>
      <w:ind w:left="900"/>
      <w:jc w:val="both"/>
      <w:outlineLvl w:val="1"/>
    </w:pPr>
    <w:rPr>
      <w:rFonts w:eastAsia="Times New Roman"/>
      <w:szCs w:val="20"/>
    </w:rPr>
  </w:style>
  <w:style w:type="paragraph" w:styleId="Antrat3">
    <w:name w:val="heading 3"/>
    <w:basedOn w:val="prastasis"/>
    <w:next w:val="prastasis"/>
    <w:qFormat/>
    <w:pPr>
      <w:keepNext/>
      <w:numPr>
        <w:ilvl w:val="2"/>
        <w:numId w:val="1"/>
      </w:numPr>
      <w:spacing w:after="0" w:line="240" w:lineRule="auto"/>
      <w:ind w:left="1014"/>
      <w:jc w:val="both"/>
      <w:outlineLvl w:val="2"/>
    </w:pPr>
    <w:rPr>
      <w:rFonts w:eastAsia="Times New Roman"/>
      <w:szCs w:val="20"/>
    </w:rPr>
  </w:style>
  <w:style w:type="paragraph" w:styleId="Antrat4">
    <w:name w:val="heading 4"/>
    <w:basedOn w:val="prastasis"/>
    <w:next w:val="prastasis"/>
    <w:qFormat/>
    <w:pPr>
      <w:keepNext/>
      <w:numPr>
        <w:ilvl w:val="3"/>
        <w:numId w:val="1"/>
      </w:numPr>
      <w:spacing w:after="0" w:line="240" w:lineRule="auto"/>
      <w:ind w:left="720"/>
      <w:outlineLvl w:val="3"/>
    </w:pPr>
    <w:rPr>
      <w:rFonts w:eastAsia="Times New Roman"/>
      <w:b/>
      <w:sz w:val="44"/>
      <w:szCs w:val="20"/>
    </w:rPr>
  </w:style>
  <w:style w:type="paragraph" w:styleId="Antrat5">
    <w:name w:val="heading 5"/>
    <w:basedOn w:val="prastasis"/>
    <w:next w:val="prastasis"/>
    <w:qFormat/>
    <w:pPr>
      <w:keepNext/>
      <w:numPr>
        <w:ilvl w:val="4"/>
        <w:numId w:val="1"/>
      </w:numPr>
      <w:spacing w:after="0" w:line="240" w:lineRule="auto"/>
      <w:ind w:left="720"/>
      <w:outlineLvl w:val="4"/>
    </w:pPr>
    <w:rPr>
      <w:rFonts w:eastAsia="Times New Roman"/>
      <w:b/>
      <w:sz w:val="40"/>
      <w:szCs w:val="20"/>
    </w:rPr>
  </w:style>
  <w:style w:type="paragraph" w:styleId="Antrat6">
    <w:name w:val="heading 6"/>
    <w:basedOn w:val="prastasis"/>
    <w:next w:val="prastasis"/>
    <w:qFormat/>
    <w:pPr>
      <w:keepNext/>
      <w:numPr>
        <w:ilvl w:val="5"/>
        <w:numId w:val="1"/>
      </w:numPr>
      <w:spacing w:after="0" w:line="240" w:lineRule="auto"/>
      <w:ind w:left="720"/>
      <w:outlineLvl w:val="5"/>
    </w:pPr>
    <w:rPr>
      <w:rFonts w:eastAsia="Times New Roman"/>
      <w:b/>
      <w:sz w:val="36"/>
      <w:szCs w:val="20"/>
    </w:rPr>
  </w:style>
  <w:style w:type="paragraph" w:styleId="Antrat7">
    <w:name w:val="heading 7"/>
    <w:basedOn w:val="prastasis"/>
    <w:next w:val="prastasis"/>
    <w:qFormat/>
    <w:pPr>
      <w:keepNext/>
      <w:numPr>
        <w:ilvl w:val="6"/>
        <w:numId w:val="1"/>
      </w:numPr>
      <w:spacing w:after="0" w:line="240" w:lineRule="auto"/>
      <w:ind w:left="720"/>
      <w:outlineLvl w:val="6"/>
    </w:pPr>
    <w:rPr>
      <w:rFonts w:eastAsia="Times New Roman"/>
      <w:sz w:val="48"/>
      <w:szCs w:val="20"/>
    </w:rPr>
  </w:style>
  <w:style w:type="paragraph" w:styleId="Antrat8">
    <w:name w:val="heading 8"/>
    <w:basedOn w:val="prastasis"/>
    <w:next w:val="prastasis"/>
    <w:qFormat/>
    <w:pPr>
      <w:keepNext/>
      <w:numPr>
        <w:ilvl w:val="7"/>
        <w:numId w:val="1"/>
      </w:numPr>
      <w:spacing w:after="0" w:line="240" w:lineRule="auto"/>
      <w:ind w:left="720"/>
      <w:outlineLvl w:val="7"/>
    </w:pPr>
    <w:rPr>
      <w:rFonts w:eastAsia="Times New Roman"/>
      <w:b/>
      <w:sz w:val="18"/>
      <w:szCs w:val="20"/>
    </w:rPr>
  </w:style>
  <w:style w:type="paragraph" w:styleId="Antrat9">
    <w:name w:val="heading 9"/>
    <w:basedOn w:val="prastasis"/>
    <w:next w:val="prastasis"/>
    <w:qFormat/>
    <w:pPr>
      <w:keepNext/>
      <w:numPr>
        <w:ilvl w:val="8"/>
        <w:numId w:val="1"/>
      </w:numPr>
      <w:spacing w:after="0" w:line="240" w:lineRule="auto"/>
      <w:ind w:left="720"/>
      <w:outlineLvl w:val="8"/>
    </w:pPr>
    <w:rPr>
      <w:rFonts w:eastAsia="Times New Roman"/>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1">
    <w:name w:val="WW8Num1z1"/>
    <w:rPr>
      <w:b w:val="0"/>
      <w:i w:val="0"/>
      <w:strike/>
    </w:rPr>
  </w:style>
  <w:style w:type="character" w:customStyle="1" w:styleId="WW8Num2z0">
    <w:name w:val="WW8Num2z0"/>
    <w:rPr>
      <w:rFonts w:ascii="Times New Roman" w:hAnsi="Times New Roman" w:cs="Times New Roman"/>
    </w:rPr>
  </w:style>
  <w:style w:type="character" w:customStyle="1" w:styleId="WW8Num2z1">
    <w:name w:val="WW8Num2z1"/>
    <w:rPr>
      <w:color w:val="auto"/>
    </w:rPr>
  </w:style>
  <w:style w:type="character" w:customStyle="1" w:styleId="WW8Num4z0">
    <w:name w:val="WW8Num4z0"/>
    <w:rPr>
      <w:rFonts w:cs="Times New Roman"/>
    </w:rPr>
  </w:style>
  <w:style w:type="character" w:customStyle="1" w:styleId="WW8Num5z0">
    <w:name w:val="WW8Num5z0"/>
    <w:rPr>
      <w:rFonts w:ascii="Times New Roman" w:eastAsia="Calibri" w:hAnsi="Times New Roman" w:cs="Times New Roman"/>
    </w:rPr>
  </w:style>
  <w:style w:type="character" w:customStyle="1" w:styleId="WW8Num3z1">
    <w:name w:val="WW8Num3z1"/>
    <w:rPr>
      <w:color w:val="auto"/>
    </w:rPr>
  </w:style>
  <w:style w:type="character" w:customStyle="1" w:styleId="WW8Num8z0">
    <w:name w:val="WW8Num8z0"/>
    <w:rPr>
      <w:rFonts w:cs="Times New Roman"/>
    </w:rPr>
  </w:style>
  <w:style w:type="character" w:customStyle="1" w:styleId="WW8Num9z0">
    <w:name w:val="WW8Num9z0"/>
    <w:rPr>
      <w:rFonts w:ascii="Times New Roman" w:eastAsia="Calibri" w:hAnsi="Times New Roman" w:cs="Times New Roman"/>
    </w:rPr>
  </w:style>
  <w:style w:type="character" w:customStyle="1" w:styleId="WW8Num10z0">
    <w:name w:val="WW8Num10z0"/>
    <w:rPr>
      <w:rFonts w:ascii="Times New Roman" w:eastAsia="Calibri" w:hAnsi="Times New Roman" w:cs="Times New Roman"/>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rPr>
  </w:style>
  <w:style w:type="character" w:customStyle="1" w:styleId="WW8Num10z3">
    <w:name w:val="WW8Num10z3"/>
    <w:rPr>
      <w:rFonts w:ascii="Symbol" w:hAnsi="Symbol"/>
    </w:rPr>
  </w:style>
  <w:style w:type="character" w:customStyle="1" w:styleId="WW-DefaultParagraphFont">
    <w:name w:val="WW-Default Paragraph Font"/>
  </w:style>
  <w:style w:type="character" w:customStyle="1" w:styleId="DefaultParagraphFont1">
    <w:name w:val="Default Paragraph Font1"/>
  </w:style>
  <w:style w:type="character" w:customStyle="1" w:styleId="WW8Num5z1">
    <w:name w:val="WW8Num5z1"/>
    <w:rPr>
      <w:color w:val="auto"/>
    </w:rPr>
  </w:style>
  <w:style w:type="character" w:customStyle="1" w:styleId="WW8Num9z1">
    <w:name w:val="WW8Num9z1"/>
    <w:rPr>
      <w:rFonts w:ascii="Times New Roman" w:eastAsia="Calibri" w:hAnsi="Times New Roman" w:cs="Times New Roman"/>
    </w:rPr>
  </w:style>
  <w:style w:type="character" w:customStyle="1" w:styleId="WW8Num9z2">
    <w:name w:val="WW8Num9z2"/>
    <w:rPr>
      <w:rFonts w:ascii="Wingdings" w:hAnsi="Wingdings"/>
    </w:rPr>
  </w:style>
  <w:style w:type="character" w:customStyle="1" w:styleId="WW8Num9z3">
    <w:name w:val="WW8Num9z3"/>
    <w:rPr>
      <w:rFonts w:ascii="Symbol" w:hAnsi="Symbol"/>
    </w:rPr>
  </w:style>
  <w:style w:type="character" w:customStyle="1" w:styleId="WW8Num12z0">
    <w:name w:val="WW8Num12z0"/>
    <w:rPr>
      <w:rFonts w:cs="Times New Roman"/>
    </w:rPr>
  </w:style>
  <w:style w:type="character" w:customStyle="1" w:styleId="WW8Num13z0">
    <w:name w:val="WW8Num13z0"/>
    <w:rPr>
      <w:rFonts w:cs="Times New Roman"/>
    </w:rPr>
  </w:style>
  <w:style w:type="character" w:customStyle="1" w:styleId="WW-DefaultParagraphFont1">
    <w:name w:val="WW-Default Paragraph Font1"/>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8Num1z0">
    <w:name w:val="WW8Num1z0"/>
    <w:rPr>
      <w:rFonts w:ascii="Symbol" w:hAnsi="Symbol"/>
    </w:rPr>
  </w:style>
  <w:style w:type="character" w:customStyle="1" w:styleId="WW8Num6z0">
    <w:name w:val="WW8Num6z0"/>
    <w:rPr>
      <w:rFonts w:ascii="Times New Roman" w:eastAsia="Times New Roman" w:hAnsi="Times New Roman" w:cs="Times New Roman"/>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6z3">
    <w:name w:val="WW8Num6z3"/>
    <w:rPr>
      <w:rFonts w:ascii="Symbol" w:hAnsi="Symbol"/>
    </w:rPr>
  </w:style>
  <w:style w:type="character" w:customStyle="1" w:styleId="WW8Num7z1">
    <w:name w:val="WW8Num7z1"/>
    <w:rPr>
      <w:rFonts w:ascii="Symbol" w:hAnsi="Symbol"/>
    </w:rPr>
  </w:style>
  <w:style w:type="character" w:customStyle="1" w:styleId="WW8Num11z1">
    <w:name w:val="WW8Num11z1"/>
    <w:rPr>
      <w:rFonts w:ascii="Times New Roman" w:eastAsia="Times New Roman" w:hAnsi="Times New Roman" w:cs="Times New Roman"/>
    </w:rPr>
  </w:style>
  <w:style w:type="character" w:customStyle="1" w:styleId="WW8Num12z1">
    <w:name w:val="WW8Num12z1"/>
    <w:rPr>
      <w:b w:val="0"/>
      <w:i w:val="0"/>
      <w:strike w:val="0"/>
      <w:dstrike w:val="0"/>
      <w:sz w:val="22"/>
      <w:szCs w:val="22"/>
    </w:rPr>
  </w:style>
  <w:style w:type="character" w:customStyle="1" w:styleId="WW8Num12z2">
    <w:name w:val="WW8Num12z2"/>
    <w:rPr>
      <w:sz w:val="22"/>
      <w:szCs w:val="22"/>
    </w:rPr>
  </w:style>
  <w:style w:type="character" w:customStyle="1" w:styleId="WW8Num16z1">
    <w:name w:val="WW8Num16z1"/>
    <w:rPr>
      <w:color w:val="auto"/>
    </w:rPr>
  </w:style>
  <w:style w:type="character" w:customStyle="1" w:styleId="WW8Num21z0">
    <w:name w:val="WW8Num21z0"/>
    <w:rPr>
      <w:b/>
      <w:i w:val="0"/>
    </w:rPr>
  </w:style>
  <w:style w:type="character" w:customStyle="1" w:styleId="WW8Num22z1">
    <w:name w:val="WW8Num22z1"/>
    <w:rPr>
      <w:b w:val="0"/>
      <w:i w:val="0"/>
    </w:rPr>
  </w:style>
  <w:style w:type="character" w:customStyle="1" w:styleId="WW8Num23z0">
    <w:name w:val="WW8Num23z0"/>
    <w:rPr>
      <w:rFonts w:ascii="Symbol" w:hAnsi="Symbol"/>
    </w:rPr>
  </w:style>
  <w:style w:type="character" w:customStyle="1" w:styleId="WW8Num23z1">
    <w:name w:val="WW8Num23z1"/>
    <w:rPr>
      <w:rFonts w:ascii="Courier New" w:hAnsi="Courier New" w:cs="Courier New"/>
    </w:rPr>
  </w:style>
  <w:style w:type="character" w:customStyle="1" w:styleId="WW8Num23z2">
    <w:name w:val="WW8Num23z2"/>
    <w:rPr>
      <w:rFonts w:ascii="Wingdings" w:hAnsi="Wingdings"/>
    </w:rPr>
  </w:style>
  <w:style w:type="character" w:customStyle="1" w:styleId="WW8Num24z0">
    <w:name w:val="WW8Num24z0"/>
    <w:rPr>
      <w:rFonts w:ascii="Symbol" w:hAnsi="Symbol"/>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rPr>
  </w:style>
  <w:style w:type="character" w:customStyle="1" w:styleId="WW8Num26z1">
    <w:name w:val="WW8Num26z1"/>
    <w:rPr>
      <w:b w:val="0"/>
      <w:i w:val="0"/>
      <w:strike/>
    </w:rPr>
  </w:style>
  <w:style w:type="character" w:customStyle="1" w:styleId="WW8Num29z1">
    <w:name w:val="WW8Num29z1"/>
    <w:rPr>
      <w:b w:val="0"/>
      <w:i w:val="0"/>
      <w:strike w:val="0"/>
      <w:dstrike w:val="0"/>
      <w:sz w:val="22"/>
      <w:szCs w:val="22"/>
    </w:rPr>
  </w:style>
  <w:style w:type="character" w:customStyle="1" w:styleId="WW8Num29z2">
    <w:name w:val="WW8Num29z2"/>
    <w:rPr>
      <w:i w:val="0"/>
      <w:sz w:val="22"/>
      <w:szCs w:val="22"/>
    </w:rPr>
  </w:style>
  <w:style w:type="character" w:customStyle="1" w:styleId="WW-DefaultParagraphFont11">
    <w:name w:val="WW-Default Paragraph Font11"/>
  </w:style>
  <w:style w:type="character" w:customStyle="1" w:styleId="Char16">
    <w:name w:val="Char16"/>
    <w:rPr>
      <w:rFonts w:ascii="Times New Roman" w:eastAsia="Times New Roman" w:hAnsi="Times New Roman" w:cs="Times New Roman"/>
      <w:sz w:val="28"/>
      <w:lang w:val="lt-LT"/>
    </w:rPr>
  </w:style>
  <w:style w:type="character" w:customStyle="1" w:styleId="Char15">
    <w:name w:val="Char15"/>
    <w:rPr>
      <w:rFonts w:ascii="Times New Roman" w:eastAsia="Times New Roman" w:hAnsi="Times New Roman" w:cs="Times New Roman"/>
      <w:sz w:val="24"/>
      <w:szCs w:val="20"/>
      <w:lang w:val="lt-LT"/>
    </w:rPr>
  </w:style>
  <w:style w:type="character" w:customStyle="1" w:styleId="Char14">
    <w:name w:val="Char14"/>
    <w:rPr>
      <w:rFonts w:ascii="Times New Roman" w:eastAsia="Times New Roman" w:hAnsi="Times New Roman" w:cs="Times New Roman"/>
      <w:sz w:val="24"/>
      <w:szCs w:val="20"/>
      <w:lang w:val="lt-LT"/>
    </w:rPr>
  </w:style>
  <w:style w:type="character" w:customStyle="1" w:styleId="Char13">
    <w:name w:val="Char13"/>
    <w:rPr>
      <w:rFonts w:ascii="Times New Roman" w:eastAsia="Times New Roman" w:hAnsi="Times New Roman" w:cs="Times New Roman"/>
      <w:b/>
      <w:sz w:val="44"/>
      <w:szCs w:val="20"/>
      <w:lang w:val="lt-LT"/>
    </w:rPr>
  </w:style>
  <w:style w:type="character" w:customStyle="1" w:styleId="Char12">
    <w:name w:val="Char12"/>
    <w:rPr>
      <w:rFonts w:ascii="Times New Roman" w:eastAsia="Times New Roman" w:hAnsi="Times New Roman" w:cs="Times New Roman"/>
      <w:b/>
      <w:sz w:val="40"/>
      <w:szCs w:val="20"/>
      <w:lang w:val="lt-LT"/>
    </w:rPr>
  </w:style>
  <w:style w:type="character" w:customStyle="1" w:styleId="Char11">
    <w:name w:val="Char11"/>
    <w:rPr>
      <w:rFonts w:ascii="Times New Roman" w:eastAsia="Times New Roman" w:hAnsi="Times New Roman" w:cs="Times New Roman"/>
      <w:b/>
      <w:sz w:val="36"/>
      <w:szCs w:val="20"/>
      <w:lang w:val="lt-LT"/>
    </w:rPr>
  </w:style>
  <w:style w:type="character" w:customStyle="1" w:styleId="Char10">
    <w:name w:val="Char10"/>
    <w:rPr>
      <w:rFonts w:ascii="Times New Roman" w:eastAsia="Times New Roman" w:hAnsi="Times New Roman" w:cs="Times New Roman"/>
      <w:sz w:val="48"/>
      <w:szCs w:val="20"/>
      <w:lang w:val="lt-LT"/>
    </w:rPr>
  </w:style>
  <w:style w:type="character" w:customStyle="1" w:styleId="Char9">
    <w:name w:val="Char9"/>
    <w:rPr>
      <w:rFonts w:ascii="Times New Roman" w:eastAsia="Times New Roman" w:hAnsi="Times New Roman" w:cs="Times New Roman"/>
      <w:b/>
      <w:sz w:val="18"/>
      <w:szCs w:val="20"/>
      <w:lang w:val="lt-LT"/>
    </w:rPr>
  </w:style>
  <w:style w:type="character" w:customStyle="1" w:styleId="Char8">
    <w:name w:val="Char8"/>
    <w:rPr>
      <w:rFonts w:ascii="Times New Roman" w:eastAsia="Times New Roman" w:hAnsi="Times New Roman" w:cs="Times New Roman"/>
      <w:sz w:val="40"/>
      <w:szCs w:val="20"/>
      <w:lang w:val="lt-LT"/>
    </w:rPr>
  </w:style>
  <w:style w:type="character" w:styleId="Hipersaitas">
    <w:name w:val="Hyperlink"/>
    <w:rPr>
      <w:color w:val="0000FF"/>
      <w:u w:val="single"/>
    </w:rPr>
  </w:style>
  <w:style w:type="character" w:styleId="Perirtashipersaitas">
    <w:name w:val="FollowedHyperlink"/>
    <w:rPr>
      <w:color w:val="800080"/>
      <w:u w:val="single"/>
    </w:rPr>
  </w:style>
  <w:style w:type="character" w:customStyle="1" w:styleId="Char7">
    <w:name w:val="Char7"/>
    <w:rPr>
      <w:rFonts w:ascii="Times New Roman" w:eastAsia="Calibri" w:hAnsi="Times New Roman" w:cs="Times New Roman"/>
      <w:sz w:val="20"/>
      <w:szCs w:val="20"/>
      <w:lang w:val="lt-LT"/>
    </w:rPr>
  </w:style>
  <w:style w:type="character" w:customStyle="1" w:styleId="Char6">
    <w:name w:val="Char6"/>
    <w:rPr>
      <w:rFonts w:ascii="Times New Roman" w:eastAsia="Times New Roman" w:hAnsi="Times New Roman" w:cs="Times New Roman"/>
      <w:sz w:val="24"/>
      <w:szCs w:val="20"/>
      <w:lang w:val="lt-LT"/>
    </w:rPr>
  </w:style>
  <w:style w:type="character" w:customStyle="1" w:styleId="Char5">
    <w:name w:val="Char5"/>
    <w:rPr>
      <w:rFonts w:ascii="Times New Roman" w:eastAsia="Times New Roman" w:hAnsi="Times New Roman" w:cs="Times New Roman"/>
      <w:sz w:val="24"/>
      <w:szCs w:val="20"/>
      <w:lang w:val="lt-LT"/>
    </w:rPr>
  </w:style>
  <w:style w:type="character" w:customStyle="1" w:styleId="Char4">
    <w:name w:val="Char4"/>
    <w:rPr>
      <w:rFonts w:ascii="Times New Roman" w:eastAsia="Calibri" w:hAnsi="Times New Roman" w:cs="Times New Roman"/>
      <w:sz w:val="24"/>
      <w:lang w:val="lt-LT"/>
    </w:rPr>
  </w:style>
  <w:style w:type="character" w:customStyle="1" w:styleId="BodyTextIndent3Char">
    <w:name w:val="Body Text Indent 3 Char"/>
    <w:rPr>
      <w:rFonts w:ascii="Times New Roman" w:eastAsia="Calibri" w:hAnsi="Times New Roman" w:cs="Times New Roman"/>
      <w:sz w:val="16"/>
      <w:szCs w:val="16"/>
      <w:lang w:val="lt-LT"/>
    </w:rPr>
  </w:style>
  <w:style w:type="character" w:customStyle="1" w:styleId="PlainTextChar">
    <w:name w:val="Plain Text Char"/>
    <w:rPr>
      <w:rFonts w:ascii="Consolas" w:eastAsia="Calibri" w:hAnsi="Consolas" w:cs="Times New Roman"/>
      <w:sz w:val="21"/>
      <w:szCs w:val="21"/>
      <w:lang w:val="lt-LT"/>
    </w:rPr>
  </w:style>
  <w:style w:type="character" w:customStyle="1" w:styleId="CommentSubjectChar">
    <w:name w:val="Comment Subject Char"/>
    <w:rPr>
      <w:rFonts w:ascii="Times New Roman" w:eastAsia="Calibri" w:hAnsi="Times New Roman" w:cs="Times New Roman"/>
      <w:b/>
      <w:bCs/>
      <w:sz w:val="20"/>
      <w:szCs w:val="20"/>
      <w:lang w:val="lt-LT"/>
    </w:rPr>
  </w:style>
  <w:style w:type="character" w:customStyle="1" w:styleId="BalloonTextChar">
    <w:name w:val="Balloon Text Char"/>
    <w:rPr>
      <w:rFonts w:ascii="Tahoma" w:eastAsia="Calibri" w:hAnsi="Tahoma" w:cs="Tahoma"/>
      <w:sz w:val="16"/>
      <w:szCs w:val="16"/>
      <w:lang w:val="lt-LT"/>
    </w:rPr>
  </w:style>
  <w:style w:type="character" w:customStyle="1" w:styleId="CommentReference1">
    <w:name w:val="Comment Reference1"/>
    <w:rPr>
      <w:sz w:val="16"/>
      <w:szCs w:val="16"/>
    </w:rPr>
  </w:style>
  <w:style w:type="character" w:customStyle="1" w:styleId="Char3">
    <w:name w:val="Char3"/>
    <w:rPr>
      <w:rFonts w:ascii="Times New Roman" w:eastAsia="Calibri" w:hAnsi="Times New Roman" w:cs="Times New Roman"/>
      <w:sz w:val="20"/>
      <w:szCs w:val="20"/>
    </w:rPr>
  </w:style>
  <w:style w:type="character" w:customStyle="1" w:styleId="Char2">
    <w:name w:val="Char2"/>
    <w:rPr>
      <w:rFonts w:ascii="Courier New" w:eastAsia="Calibri" w:hAnsi="Courier New" w:cs="Courier New"/>
      <w:sz w:val="20"/>
      <w:szCs w:val="20"/>
    </w:rPr>
  </w:style>
  <w:style w:type="character" w:customStyle="1" w:styleId="Char1">
    <w:name w:val="Char1"/>
    <w:rPr>
      <w:rFonts w:ascii="Times New Roman" w:eastAsia="Calibri" w:hAnsi="Times New Roman" w:cs="Times New Roman"/>
      <w:sz w:val="28"/>
      <w:szCs w:val="20"/>
      <w:lang w:val="lt-LT"/>
    </w:rPr>
  </w:style>
  <w:style w:type="character" w:customStyle="1" w:styleId="Char">
    <w:name w:val="Char"/>
    <w:rPr>
      <w:rFonts w:ascii="Tahoma" w:eastAsia="Calibri" w:hAnsi="Tahoma" w:cs="Tahoma"/>
      <w:sz w:val="16"/>
      <w:szCs w:val="16"/>
    </w:rPr>
  </w:style>
  <w:style w:type="character" w:customStyle="1" w:styleId="tblrowlbl1">
    <w:name w:val="tblrowlbl1"/>
    <w:rPr>
      <w:rFonts w:ascii="Arial" w:hAnsi="Arial" w:cs="Arial"/>
      <w:b/>
      <w:bCs/>
      <w:color w:val="000000"/>
      <w:sz w:val="18"/>
      <w:szCs w:val="18"/>
      <w:shd w:val="clear" w:color="auto" w:fill="FFFFFF"/>
    </w:rPr>
  </w:style>
  <w:style w:type="character" w:customStyle="1" w:styleId="parahead1">
    <w:name w:val="parahead1"/>
    <w:rPr>
      <w:rFonts w:ascii="Verdana" w:hAnsi="Verdana"/>
      <w:b/>
      <w:bCs/>
      <w:color w:val="000000"/>
      <w:sz w:val="17"/>
      <w:szCs w:val="17"/>
    </w:rPr>
  </w:style>
  <w:style w:type="character" w:styleId="Puslapionumeris">
    <w:name w:val="page number"/>
    <w:basedOn w:val="WW-DefaultParagraphFont11"/>
  </w:style>
  <w:style w:type="character" w:customStyle="1" w:styleId="Numeravimosimboliai">
    <w:name w:val="Numeravimo simboliai"/>
  </w:style>
  <w:style w:type="character" w:styleId="Grietas">
    <w:name w:val="Strong"/>
    <w:uiPriority w:val="22"/>
    <w:qFormat/>
    <w:rPr>
      <w:b/>
      <w:bCs/>
    </w:rPr>
  </w:style>
  <w:style w:type="character" w:customStyle="1" w:styleId="Char3CharChar1">
    <w:name w:val="Char3 Char Char1"/>
    <w:rPr>
      <w:lang w:val="lt-LT"/>
    </w:rPr>
  </w:style>
  <w:style w:type="character" w:customStyle="1" w:styleId="CharChar">
    <w:name w:val="Char Char"/>
    <w:rPr>
      <w:rFonts w:eastAsia="Calibri" w:cs="Calibri"/>
      <w:kern w:val="1"/>
      <w:lang w:val="lt-LT" w:eastAsia="ar-SA" w:bidi="ar-SA"/>
    </w:rPr>
  </w:style>
  <w:style w:type="paragraph" w:customStyle="1" w:styleId="Antrat30">
    <w:name w:val="Antraštė3"/>
    <w:basedOn w:val="prastasis"/>
    <w:next w:val="Pagrindinistekstas"/>
    <w:pPr>
      <w:keepNext/>
      <w:spacing w:before="240" w:after="120"/>
    </w:pPr>
    <w:rPr>
      <w:rFonts w:ascii="Arial" w:eastAsia="Arial Unicode MS" w:hAnsi="Arial" w:cs="Mangal"/>
      <w:sz w:val="28"/>
      <w:szCs w:val="28"/>
    </w:rPr>
  </w:style>
  <w:style w:type="paragraph" w:styleId="Pagrindinistekstas">
    <w:name w:val="Body Text"/>
    <w:basedOn w:val="prastasis"/>
    <w:link w:val="PagrindinistekstasDiagrama"/>
    <w:pPr>
      <w:spacing w:after="120"/>
    </w:pPr>
    <w:rPr>
      <w:rFonts w:cs="Times New Roman"/>
      <w:lang w:val="x-none"/>
    </w:rPr>
  </w:style>
  <w:style w:type="paragraph" w:styleId="Sraas">
    <w:name w:val="List"/>
    <w:basedOn w:val="Pagrindinistekstas"/>
    <w:rPr>
      <w:rFonts w:cs="Tahoma"/>
    </w:rPr>
  </w:style>
  <w:style w:type="paragraph" w:customStyle="1" w:styleId="Pavadinimas3">
    <w:name w:val="Pavadinimas3"/>
    <w:basedOn w:val="prastasis"/>
    <w:pPr>
      <w:suppressLineNumbers/>
      <w:spacing w:before="120" w:after="120"/>
    </w:pPr>
    <w:rPr>
      <w:rFonts w:cs="Mangal"/>
      <w:i/>
      <w:iCs/>
      <w:szCs w:val="24"/>
    </w:rPr>
  </w:style>
  <w:style w:type="paragraph" w:customStyle="1" w:styleId="Rodykl">
    <w:name w:val="Rodyklė"/>
    <w:basedOn w:val="prastasis"/>
    <w:pPr>
      <w:suppressLineNumbers/>
    </w:pPr>
    <w:rPr>
      <w:rFonts w:cs="Tahoma"/>
    </w:rPr>
  </w:style>
  <w:style w:type="paragraph" w:customStyle="1" w:styleId="Antrat20">
    <w:name w:val="Antraštė2"/>
    <w:basedOn w:val="prastasis"/>
    <w:next w:val="Pagrindinistekstas"/>
    <w:pPr>
      <w:keepNext/>
      <w:spacing w:before="240" w:after="120"/>
    </w:pPr>
    <w:rPr>
      <w:rFonts w:ascii="Arial" w:eastAsia="Arial Unicode MS" w:hAnsi="Arial" w:cs="Mangal"/>
      <w:sz w:val="28"/>
      <w:szCs w:val="28"/>
    </w:rPr>
  </w:style>
  <w:style w:type="paragraph" w:customStyle="1" w:styleId="Pavadinimas2">
    <w:name w:val="Pavadinimas2"/>
    <w:basedOn w:val="prastasis"/>
    <w:pPr>
      <w:suppressLineNumbers/>
      <w:spacing w:before="120" w:after="120"/>
    </w:pPr>
    <w:rPr>
      <w:rFonts w:cs="Mangal"/>
      <w:i/>
      <w:iCs/>
      <w:szCs w:val="24"/>
    </w:rPr>
  </w:style>
  <w:style w:type="paragraph" w:customStyle="1" w:styleId="Antrat10">
    <w:name w:val="Antraštė1"/>
    <w:basedOn w:val="prastasis"/>
    <w:next w:val="Pagrindinistekstas"/>
    <w:pPr>
      <w:keepNext/>
      <w:spacing w:before="240" w:after="120"/>
    </w:pPr>
    <w:rPr>
      <w:rFonts w:ascii="Arial" w:eastAsia="MS Mincho" w:hAnsi="Arial" w:cs="Tahoma"/>
      <w:sz w:val="28"/>
      <w:szCs w:val="28"/>
    </w:rPr>
  </w:style>
  <w:style w:type="paragraph" w:customStyle="1" w:styleId="Pavadinimas1">
    <w:name w:val="Pavadinimas1"/>
    <w:basedOn w:val="prastasis"/>
    <w:pPr>
      <w:suppressLineNumbers/>
      <w:spacing w:before="120" w:after="120"/>
    </w:pPr>
    <w:rPr>
      <w:rFonts w:cs="Tahoma"/>
      <w:i/>
      <w:iCs/>
      <w:szCs w:val="24"/>
    </w:rPr>
  </w:style>
  <w:style w:type="paragraph" w:customStyle="1" w:styleId="CommentText1">
    <w:name w:val="Comment Text1"/>
    <w:basedOn w:val="prastasis"/>
    <w:rPr>
      <w:sz w:val="20"/>
      <w:szCs w:val="20"/>
    </w:rPr>
  </w:style>
  <w:style w:type="paragraph" w:styleId="Antrats">
    <w:name w:val="header"/>
    <w:basedOn w:val="prastasis"/>
    <w:pPr>
      <w:widowControl w:val="0"/>
      <w:tabs>
        <w:tab w:val="center" w:pos="4153"/>
        <w:tab w:val="right" w:pos="8306"/>
      </w:tabs>
      <w:spacing w:after="20" w:line="240" w:lineRule="auto"/>
      <w:jc w:val="both"/>
    </w:pPr>
    <w:rPr>
      <w:rFonts w:eastAsia="Times New Roman"/>
      <w:szCs w:val="20"/>
    </w:rPr>
  </w:style>
  <w:style w:type="paragraph" w:styleId="Porat">
    <w:name w:val="footer"/>
    <w:basedOn w:val="prastasis"/>
    <w:pPr>
      <w:tabs>
        <w:tab w:val="center" w:pos="4320"/>
        <w:tab w:val="right" w:pos="8640"/>
      </w:tabs>
      <w:spacing w:after="0" w:line="240" w:lineRule="auto"/>
    </w:pPr>
    <w:rPr>
      <w:rFonts w:eastAsia="Times New Roman"/>
      <w:szCs w:val="20"/>
    </w:rPr>
  </w:style>
  <w:style w:type="paragraph" w:customStyle="1" w:styleId="BodyTextIndent31">
    <w:name w:val="Body Text Indent 31"/>
    <w:basedOn w:val="prastasis"/>
    <w:pPr>
      <w:tabs>
        <w:tab w:val="left" w:pos="4536"/>
      </w:tabs>
      <w:spacing w:after="0" w:line="240" w:lineRule="auto"/>
      <w:ind w:firstLine="2268"/>
      <w:jc w:val="both"/>
    </w:pPr>
    <w:rPr>
      <w:sz w:val="20"/>
      <w:szCs w:val="20"/>
      <w:lang w:val="en-US"/>
    </w:rPr>
  </w:style>
  <w:style w:type="paragraph" w:customStyle="1" w:styleId="PlainText1">
    <w:name w:val="Plain Text1"/>
    <w:basedOn w:val="prastasis"/>
    <w:pPr>
      <w:spacing w:after="0" w:line="240" w:lineRule="auto"/>
    </w:pPr>
    <w:rPr>
      <w:rFonts w:ascii="Courier New" w:hAnsi="Courier New" w:cs="Courier New"/>
      <w:sz w:val="20"/>
      <w:szCs w:val="20"/>
      <w:lang w:val="en-US"/>
    </w:rPr>
  </w:style>
  <w:style w:type="paragraph" w:customStyle="1" w:styleId="CommentSubject1">
    <w:name w:val="Comment Subject1"/>
    <w:basedOn w:val="CommentText1"/>
    <w:next w:val="CommentText1"/>
    <w:rPr>
      <w:sz w:val="28"/>
      <w:szCs w:val="22"/>
    </w:rPr>
  </w:style>
  <w:style w:type="paragraph" w:customStyle="1" w:styleId="BalloonText1">
    <w:name w:val="Balloon Text1"/>
    <w:basedOn w:val="prastasis"/>
    <w:rPr>
      <w:rFonts w:ascii="Tahoma" w:hAnsi="Tahoma" w:cs="Tahoma"/>
      <w:sz w:val="16"/>
      <w:szCs w:val="16"/>
      <w:lang w:val="en-US"/>
    </w:rPr>
  </w:style>
  <w:style w:type="paragraph" w:customStyle="1" w:styleId="Patvirtinta">
    <w:name w:val="Patvirtinta"/>
    <w:pPr>
      <w:tabs>
        <w:tab w:val="left" w:pos="1304"/>
        <w:tab w:val="left" w:pos="1457"/>
        <w:tab w:val="left" w:pos="1604"/>
        <w:tab w:val="left" w:pos="1757"/>
      </w:tabs>
      <w:suppressAutoHyphens/>
      <w:autoSpaceDE w:val="0"/>
      <w:ind w:left="5953"/>
    </w:pPr>
    <w:rPr>
      <w:rFonts w:ascii="TimesLT" w:eastAsia="Arial" w:hAnsi="TimesLT" w:cs="Calibri"/>
      <w:kern w:val="1"/>
      <w:lang w:val="en-US" w:eastAsia="ar-SA"/>
    </w:rPr>
  </w:style>
  <w:style w:type="paragraph" w:customStyle="1" w:styleId="Pagrindinistekstas1">
    <w:name w:val="Pagrindinis tekstas1"/>
    <w:pPr>
      <w:suppressAutoHyphens/>
      <w:snapToGrid w:val="0"/>
      <w:ind w:firstLine="312"/>
      <w:jc w:val="both"/>
    </w:pPr>
    <w:rPr>
      <w:rFonts w:ascii="TimesLT" w:eastAsia="Arial" w:hAnsi="TimesLT" w:cs="Calibri"/>
      <w:kern w:val="1"/>
      <w:lang w:val="en-US" w:eastAsia="ar-SA"/>
    </w:rPr>
  </w:style>
  <w:style w:type="paragraph" w:customStyle="1" w:styleId="CentrBoldm">
    <w:name w:val="CentrBoldm"/>
    <w:basedOn w:val="prastasis"/>
    <w:pPr>
      <w:autoSpaceDE w:val="0"/>
      <w:spacing w:after="0" w:line="240" w:lineRule="auto"/>
      <w:jc w:val="center"/>
    </w:pPr>
    <w:rPr>
      <w:rFonts w:ascii="TimesLT" w:eastAsia="Times New Roman" w:hAnsi="TimesLT"/>
      <w:b/>
      <w:bCs/>
      <w:sz w:val="20"/>
      <w:szCs w:val="24"/>
      <w:lang w:val="en-US"/>
    </w:rPr>
  </w:style>
  <w:style w:type="paragraph" w:customStyle="1" w:styleId="MAZAS">
    <w:name w:val="MAZAS"/>
    <w:pPr>
      <w:suppressAutoHyphens/>
      <w:autoSpaceDE w:val="0"/>
      <w:ind w:firstLine="312"/>
      <w:jc w:val="both"/>
    </w:pPr>
    <w:rPr>
      <w:rFonts w:ascii="TimesLT" w:eastAsia="Arial" w:hAnsi="TimesLT" w:cs="Calibri"/>
      <w:color w:val="000000"/>
      <w:kern w:val="1"/>
      <w:sz w:val="8"/>
      <w:szCs w:val="8"/>
      <w:lang w:val="en-US" w:eastAsia="ar-SA"/>
    </w:rPr>
  </w:style>
  <w:style w:type="paragraph" w:customStyle="1" w:styleId="linija">
    <w:name w:val="linija"/>
    <w:basedOn w:val="prastasis"/>
    <w:pPr>
      <w:spacing w:before="280" w:after="280" w:line="240" w:lineRule="auto"/>
    </w:pPr>
    <w:rPr>
      <w:rFonts w:eastAsia="Times New Roman"/>
      <w:szCs w:val="24"/>
    </w:rPr>
  </w:style>
  <w:style w:type="paragraph" w:customStyle="1" w:styleId="bodytext">
    <w:name w:val="bodytext"/>
    <w:basedOn w:val="prastasis"/>
    <w:pPr>
      <w:spacing w:before="280" w:after="280" w:line="240" w:lineRule="auto"/>
    </w:pPr>
    <w:rPr>
      <w:rFonts w:eastAsia="Times New Roman"/>
      <w:szCs w:val="24"/>
    </w:rPr>
  </w:style>
  <w:style w:type="paragraph" w:styleId="Pagrindiniotekstotrauka">
    <w:name w:val="Body Text Indent"/>
    <w:basedOn w:val="prastasis"/>
    <w:pPr>
      <w:tabs>
        <w:tab w:val="right" w:leader="underscore" w:pos="8640"/>
      </w:tabs>
      <w:spacing w:after="0" w:line="240" w:lineRule="auto"/>
      <w:ind w:left="5670"/>
      <w:jc w:val="both"/>
    </w:pPr>
    <w:rPr>
      <w:iCs/>
    </w:rPr>
  </w:style>
  <w:style w:type="paragraph" w:customStyle="1" w:styleId="BodyTextIndent21">
    <w:name w:val="Body Text Indent 21"/>
    <w:basedOn w:val="prastasis"/>
    <w:pPr>
      <w:spacing w:after="0" w:line="240" w:lineRule="auto"/>
      <w:ind w:firstLine="851"/>
      <w:jc w:val="both"/>
    </w:pPr>
    <w:rPr>
      <w:szCs w:val="24"/>
    </w:rPr>
  </w:style>
  <w:style w:type="paragraph" w:customStyle="1" w:styleId="BodyText21">
    <w:name w:val="Body Text 21"/>
    <w:basedOn w:val="prastasis"/>
    <w:pPr>
      <w:tabs>
        <w:tab w:val="right" w:leader="underscore" w:pos="8505"/>
      </w:tabs>
      <w:spacing w:after="0" w:line="240" w:lineRule="auto"/>
      <w:jc w:val="center"/>
    </w:pPr>
    <w:rPr>
      <w:b/>
      <w:bCs/>
      <w:caps/>
    </w:rPr>
  </w:style>
  <w:style w:type="paragraph" w:customStyle="1" w:styleId="BodyText31">
    <w:name w:val="Body Text 31"/>
    <w:basedOn w:val="prastasis"/>
    <w:pPr>
      <w:spacing w:after="0" w:line="240" w:lineRule="auto"/>
      <w:jc w:val="center"/>
    </w:pPr>
    <w:rPr>
      <w:sz w:val="20"/>
      <w:szCs w:val="24"/>
    </w:rPr>
  </w:style>
  <w:style w:type="paragraph" w:customStyle="1" w:styleId="normaltableau">
    <w:name w:val="normal_tableau"/>
    <w:basedOn w:val="prastasis"/>
    <w:pPr>
      <w:spacing w:before="120" w:after="120" w:line="240" w:lineRule="auto"/>
      <w:jc w:val="both"/>
    </w:pPr>
    <w:rPr>
      <w:rFonts w:ascii="Optima" w:eastAsia="Times New Roman" w:hAnsi="Optima"/>
      <w:sz w:val="22"/>
      <w:szCs w:val="20"/>
      <w:lang w:val="en-GB"/>
    </w:rPr>
  </w:style>
  <w:style w:type="paragraph" w:styleId="Pavadinimas">
    <w:name w:val="Title"/>
    <w:basedOn w:val="prastasis"/>
    <w:next w:val="Paantrat"/>
    <w:qFormat/>
    <w:pPr>
      <w:spacing w:after="0" w:line="240" w:lineRule="auto"/>
      <w:jc w:val="center"/>
    </w:pPr>
    <w:rPr>
      <w:rFonts w:eastAsia="Times New Roman"/>
      <w:b/>
      <w:szCs w:val="20"/>
    </w:rPr>
  </w:style>
  <w:style w:type="paragraph" w:styleId="Paantrat">
    <w:name w:val="Subtitle"/>
    <w:basedOn w:val="prastasis"/>
    <w:next w:val="Pagrindinistekstas"/>
    <w:qFormat/>
    <w:pPr>
      <w:spacing w:after="60" w:line="240" w:lineRule="auto"/>
      <w:jc w:val="center"/>
    </w:pPr>
    <w:rPr>
      <w:rFonts w:ascii="Arial" w:eastAsia="Times New Roman" w:hAnsi="Arial"/>
      <w:szCs w:val="20"/>
      <w:lang w:val="en-US"/>
    </w:r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paragraph" w:customStyle="1" w:styleId="HTMLPreformatted1">
    <w:name w:val="HTML Preformatted1"/>
    <w:basedOn w:val="prastasi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paragraph" w:customStyle="1" w:styleId="LentaCENTR">
    <w:name w:val="Lenta CENTR"/>
    <w:basedOn w:val="Pagrindinistekstas1"/>
    <w:pPr>
      <w:autoSpaceDE w:val="0"/>
      <w:snapToGrid/>
      <w:spacing w:line="288" w:lineRule="auto"/>
      <w:ind w:firstLine="0"/>
      <w:jc w:val="center"/>
      <w:textAlignment w:val="center"/>
    </w:pPr>
    <w:rPr>
      <w:rFonts w:ascii="Times New Roman" w:hAnsi="Times New Roman"/>
      <w:color w:val="000000"/>
    </w:rPr>
  </w:style>
  <w:style w:type="paragraph" w:customStyle="1" w:styleId="Default">
    <w:name w:val="Default"/>
    <w:basedOn w:val="prastasis"/>
    <w:pPr>
      <w:autoSpaceDE w:val="0"/>
      <w:spacing w:after="0" w:line="200" w:lineRule="atLeast"/>
    </w:pPr>
    <w:rPr>
      <w:rFonts w:eastAsia="Times New Roman" w:cs="Times New Roman"/>
      <w:color w:val="000000"/>
      <w:szCs w:val="24"/>
    </w:rPr>
  </w:style>
  <w:style w:type="paragraph" w:customStyle="1" w:styleId="Stilius1">
    <w:name w:val="Stilius1"/>
    <w:basedOn w:val="prastasis"/>
    <w:pPr>
      <w:numPr>
        <w:numId w:val="5"/>
      </w:numPr>
      <w:tabs>
        <w:tab w:val="left" w:pos="303"/>
      </w:tabs>
      <w:suppressAutoHyphens w:val="0"/>
      <w:spacing w:before="120" w:after="120" w:line="240" w:lineRule="auto"/>
      <w:ind w:left="-108" w:firstLine="0"/>
      <w:jc w:val="center"/>
    </w:pPr>
    <w:rPr>
      <w:rFonts w:eastAsia="Times New Roman"/>
      <w:b/>
      <w:sz w:val="22"/>
    </w:rPr>
  </w:style>
  <w:style w:type="paragraph" w:customStyle="1" w:styleId="Stilius4">
    <w:name w:val="Stilius4"/>
    <w:basedOn w:val="prastasis"/>
    <w:pPr>
      <w:numPr>
        <w:numId w:val="4"/>
      </w:numPr>
      <w:suppressAutoHyphens w:val="0"/>
      <w:spacing w:before="200" w:after="0"/>
      <w:ind w:left="0" w:hanging="578"/>
    </w:pPr>
    <w:rPr>
      <w:rFonts w:eastAsia="Times New Roman"/>
      <w:sz w:val="22"/>
    </w:rPr>
  </w:style>
  <w:style w:type="paragraph" w:customStyle="1" w:styleId="ListParagraph1">
    <w:name w:val="List Paragraph1"/>
    <w:basedOn w:val="prastasis"/>
    <w:pPr>
      <w:suppressAutoHyphens w:val="0"/>
      <w:ind w:left="720"/>
    </w:pPr>
    <w:rPr>
      <w:rFonts w:ascii="Calibri" w:eastAsia="Times New Roman" w:hAnsi="Calibri"/>
      <w:sz w:val="22"/>
    </w:rPr>
  </w:style>
  <w:style w:type="paragraph" w:customStyle="1" w:styleId="Stilius3">
    <w:name w:val="Stilius3"/>
    <w:basedOn w:val="prastasis"/>
    <w:qFormat/>
    <w:pPr>
      <w:suppressAutoHyphens w:val="0"/>
      <w:spacing w:before="200" w:after="0" w:line="240" w:lineRule="auto"/>
      <w:jc w:val="both"/>
    </w:pPr>
    <w:rPr>
      <w:rFonts w:eastAsia="Times New Roman"/>
      <w:sz w:val="22"/>
    </w:rPr>
  </w:style>
  <w:style w:type="paragraph" w:customStyle="1" w:styleId="Bodytxt">
    <w:name w:val="Bodytxt"/>
    <w:basedOn w:val="prastasis"/>
    <w:pPr>
      <w:keepNext/>
      <w:suppressAutoHyphens w:val="0"/>
      <w:spacing w:after="0" w:line="240" w:lineRule="auto"/>
      <w:jc w:val="both"/>
    </w:pPr>
    <w:rPr>
      <w:rFonts w:eastAsia="Times New Roman"/>
      <w:sz w:val="22"/>
    </w:rPr>
  </w:style>
  <w:style w:type="paragraph" w:customStyle="1" w:styleId="Stilius2">
    <w:name w:val="Stilius2"/>
    <w:basedOn w:val="prastasis"/>
    <w:pPr>
      <w:suppressAutoHyphens w:val="0"/>
    </w:pPr>
    <w:rPr>
      <w:rFonts w:ascii="Calibri" w:eastAsia="Times New Roman" w:hAnsi="Calibri"/>
      <w:sz w:val="22"/>
    </w:rPr>
  </w:style>
  <w:style w:type="paragraph" w:customStyle="1" w:styleId="Stilius5">
    <w:name w:val="Stilius5"/>
    <w:basedOn w:val="Stilius2"/>
    <w:pPr>
      <w:jc w:val="center"/>
    </w:pPr>
    <w:rPr>
      <w:rFonts w:ascii="Times New Roman" w:hAnsi="Times New Roman"/>
      <w:b/>
      <w:sz w:val="28"/>
      <w:szCs w:val="28"/>
    </w:rPr>
  </w:style>
  <w:style w:type="character" w:customStyle="1" w:styleId="Hyperlink0">
    <w:name w:val="Hyperlink.0"/>
    <w:rsid w:val="006E15D3"/>
  </w:style>
  <w:style w:type="character" w:customStyle="1" w:styleId="PagrindinistekstasDiagrama">
    <w:name w:val="Pagrindinis tekstas Diagrama"/>
    <w:link w:val="Pagrindinistekstas"/>
    <w:rsid w:val="00A8606D"/>
    <w:rPr>
      <w:rFonts w:eastAsia="Calibri" w:cs="Calibri"/>
      <w:kern w:val="1"/>
      <w:sz w:val="24"/>
      <w:szCs w:val="22"/>
      <w:lang w:eastAsia="ar-SA"/>
    </w:rPr>
  </w:style>
  <w:style w:type="paragraph" w:styleId="Debesliotekstas">
    <w:name w:val="Balloon Text"/>
    <w:basedOn w:val="prastasis"/>
    <w:link w:val="DebesliotekstasDiagrama"/>
    <w:rsid w:val="00E332E0"/>
    <w:pPr>
      <w:spacing w:after="0" w:line="240" w:lineRule="auto"/>
    </w:pPr>
    <w:rPr>
      <w:rFonts w:ascii="Segoe UI" w:hAnsi="Segoe UI" w:cs="Segoe UI"/>
      <w:sz w:val="18"/>
      <w:szCs w:val="18"/>
    </w:rPr>
  </w:style>
  <w:style w:type="character" w:customStyle="1" w:styleId="DebesliotekstasDiagrama">
    <w:name w:val="Debesėlio tekstas Diagrama"/>
    <w:link w:val="Debesliotekstas"/>
    <w:rsid w:val="00E332E0"/>
    <w:rPr>
      <w:rFonts w:ascii="Segoe UI" w:eastAsia="Calibri" w:hAnsi="Segoe UI" w:cs="Segoe UI"/>
      <w:kern w:val="1"/>
      <w:sz w:val="18"/>
      <w:szCs w:val="18"/>
      <w:lang w:val="lt-LT" w:eastAsia="ar-SA"/>
    </w:rPr>
  </w:style>
  <w:style w:type="paragraph" w:styleId="Sraopastraipa">
    <w:name w:val="List Paragraph"/>
    <w:basedOn w:val="prastasis"/>
    <w:link w:val="SraopastraipaDiagrama"/>
    <w:uiPriority w:val="34"/>
    <w:qFormat/>
    <w:rsid w:val="00455D24"/>
    <w:pPr>
      <w:ind w:left="720"/>
    </w:pPr>
  </w:style>
  <w:style w:type="character" w:customStyle="1" w:styleId="SraopastraipaDiagrama">
    <w:name w:val="Sąrašo pastraipa Diagrama"/>
    <w:link w:val="Sraopastraipa"/>
    <w:uiPriority w:val="34"/>
    <w:rsid w:val="00455D24"/>
    <w:rPr>
      <w:rFonts w:eastAsia="Calibri" w:cs="Calibri"/>
      <w:kern w:val="1"/>
      <w:sz w:val="24"/>
      <w:szCs w:val="22"/>
      <w:lang w:val="lt-LT" w:eastAsia="ar-SA"/>
    </w:rPr>
  </w:style>
  <w:style w:type="character" w:customStyle="1" w:styleId="FontStyle23">
    <w:name w:val="Font Style23"/>
    <w:uiPriority w:val="99"/>
    <w:rsid w:val="00656EF4"/>
    <w:rPr>
      <w:rFonts w:ascii="Times New Roman" w:hAnsi="Times New Roman" w:cs="Times New Roman"/>
      <w:sz w:val="20"/>
      <w:szCs w:val="20"/>
    </w:rPr>
  </w:style>
  <w:style w:type="character" w:customStyle="1" w:styleId="Neapdorotaspaminjimas1">
    <w:name w:val="Neapdorotas paminėjimas1"/>
    <w:uiPriority w:val="99"/>
    <w:semiHidden/>
    <w:unhideWhenUsed/>
    <w:rsid w:val="007B5E91"/>
    <w:rPr>
      <w:color w:val="605E5C"/>
      <w:shd w:val="clear" w:color="auto" w:fill="E1DFDD"/>
    </w:rPr>
  </w:style>
  <w:style w:type="paragraph" w:customStyle="1" w:styleId="MAQSText2">
    <w:name w:val="MAQS Text 2 #"/>
    <w:basedOn w:val="prastasis"/>
    <w:qFormat/>
    <w:rsid w:val="00F466B0"/>
    <w:pPr>
      <w:numPr>
        <w:numId w:val="20"/>
      </w:numPr>
      <w:suppressAutoHyphens w:val="0"/>
      <w:spacing w:before="100" w:after="240" w:line="240" w:lineRule="auto"/>
      <w:jc w:val="both"/>
      <w:outlineLvl w:val="1"/>
    </w:pPr>
    <w:rPr>
      <w:rFonts w:ascii="Arial" w:eastAsia="Times New Roman" w:hAnsi="Arial" w:cs="Times New Roman"/>
      <w:kern w:val="0"/>
      <w:sz w:val="20"/>
      <w:szCs w:val="20"/>
      <w:lang w:val="sv-SE" w:eastAsia="sv-SE"/>
    </w:rPr>
  </w:style>
  <w:style w:type="character" w:styleId="Komentaronuoroda">
    <w:name w:val="annotation reference"/>
    <w:rsid w:val="00337CB4"/>
    <w:rPr>
      <w:sz w:val="16"/>
      <w:szCs w:val="16"/>
    </w:rPr>
  </w:style>
  <w:style w:type="paragraph" w:styleId="Komentarotekstas">
    <w:name w:val="annotation text"/>
    <w:basedOn w:val="prastasis"/>
    <w:link w:val="KomentarotekstasDiagrama"/>
    <w:rsid w:val="00337CB4"/>
    <w:pPr>
      <w:spacing w:line="240" w:lineRule="auto"/>
    </w:pPr>
    <w:rPr>
      <w:sz w:val="20"/>
      <w:szCs w:val="20"/>
    </w:rPr>
  </w:style>
  <w:style w:type="character" w:customStyle="1" w:styleId="KomentarotekstasDiagrama">
    <w:name w:val="Komentaro tekstas Diagrama"/>
    <w:link w:val="Komentarotekstas"/>
    <w:rsid w:val="00337CB4"/>
    <w:rPr>
      <w:rFonts w:eastAsia="Calibri" w:cs="Calibri"/>
      <w:kern w:val="1"/>
      <w:lang w:eastAsia="ar-SA"/>
    </w:rPr>
  </w:style>
  <w:style w:type="paragraph" w:styleId="Komentarotema">
    <w:name w:val="annotation subject"/>
    <w:basedOn w:val="Komentarotekstas"/>
    <w:next w:val="Komentarotekstas"/>
    <w:link w:val="KomentarotemaDiagrama"/>
    <w:semiHidden/>
    <w:unhideWhenUsed/>
    <w:rsid w:val="00337CB4"/>
    <w:rPr>
      <w:b/>
      <w:bCs/>
    </w:rPr>
  </w:style>
  <w:style w:type="character" w:customStyle="1" w:styleId="KomentarotemaDiagrama">
    <w:name w:val="Komentaro tema Diagrama"/>
    <w:link w:val="Komentarotema"/>
    <w:semiHidden/>
    <w:rsid w:val="00337CB4"/>
    <w:rPr>
      <w:rFonts w:eastAsia="Calibri" w:cs="Calibri"/>
      <w:b/>
      <w:bCs/>
      <w:kern w:val="1"/>
      <w:lang w:eastAsia="ar-SA"/>
    </w:rPr>
  </w:style>
  <w:style w:type="character" w:customStyle="1" w:styleId="Neapdorotaspaminjimas2">
    <w:name w:val="Neapdorotas paminėjimas2"/>
    <w:uiPriority w:val="99"/>
    <w:semiHidden/>
    <w:unhideWhenUsed/>
    <w:rsid w:val="00337CB4"/>
    <w:rPr>
      <w:color w:val="605E5C"/>
      <w:shd w:val="clear" w:color="auto" w:fill="E1DFDD"/>
    </w:rPr>
  </w:style>
  <w:style w:type="character" w:styleId="Emfaz">
    <w:name w:val="Emphasis"/>
    <w:uiPriority w:val="20"/>
    <w:qFormat/>
    <w:rsid w:val="006651CE"/>
    <w:rPr>
      <w:i/>
      <w:iCs/>
    </w:rPr>
  </w:style>
  <w:style w:type="paragraph" w:styleId="prastasiniatinklio">
    <w:name w:val="Normal (Web)"/>
    <w:basedOn w:val="prastasis"/>
    <w:rsid w:val="00FC4B8B"/>
    <w:rPr>
      <w:rFonts w:cs="Times New Roman"/>
      <w:szCs w:val="24"/>
    </w:rPr>
  </w:style>
  <w:style w:type="paragraph" w:styleId="Puslapioinaostekstas">
    <w:name w:val="footnote text"/>
    <w:basedOn w:val="prastasis"/>
    <w:link w:val="PuslapioinaostekstasDiagrama"/>
    <w:uiPriority w:val="99"/>
    <w:unhideWhenUsed/>
    <w:rsid w:val="00673B88"/>
    <w:pPr>
      <w:suppressAutoHyphens w:val="0"/>
      <w:spacing w:after="0" w:line="240" w:lineRule="auto"/>
    </w:pPr>
    <w:rPr>
      <w:rFonts w:ascii="Calibri" w:eastAsia="Yu Mincho" w:hAnsi="Calibri" w:cs="Arial"/>
      <w:kern w:val="0"/>
      <w:sz w:val="20"/>
      <w:szCs w:val="20"/>
      <w:lang w:eastAsia="lt-LT"/>
    </w:rPr>
  </w:style>
  <w:style w:type="character" w:customStyle="1" w:styleId="PuslapioinaostekstasDiagrama">
    <w:name w:val="Puslapio išnašos tekstas Diagrama"/>
    <w:basedOn w:val="Numatytasispastraiposriftas"/>
    <w:link w:val="Puslapioinaostekstas"/>
    <w:uiPriority w:val="99"/>
    <w:rsid w:val="00673B88"/>
    <w:rPr>
      <w:rFonts w:ascii="Calibri" w:eastAsia="Yu Mincho" w:hAnsi="Calibri" w:cs="Arial"/>
    </w:rPr>
  </w:style>
  <w:style w:type="character" w:styleId="Puslapioinaosnuoroda">
    <w:name w:val="footnote reference"/>
    <w:basedOn w:val="Numatytasispastraiposriftas"/>
    <w:uiPriority w:val="99"/>
    <w:unhideWhenUsed/>
    <w:rsid w:val="00673B88"/>
    <w:rPr>
      <w:vertAlign w:val="superscript"/>
    </w:rPr>
  </w:style>
  <w:style w:type="paragraph" w:styleId="Pataisymai">
    <w:name w:val="Revision"/>
    <w:hidden/>
    <w:uiPriority w:val="99"/>
    <w:semiHidden/>
    <w:rsid w:val="005F38F9"/>
    <w:rPr>
      <w:rFonts w:eastAsia="Calibri" w:cs="Calibri"/>
      <w:kern w:val="1"/>
      <w:sz w:val="24"/>
      <w:szCs w:val="22"/>
      <w:lang w:eastAsia="ar-SA"/>
    </w:rPr>
  </w:style>
  <w:style w:type="paragraph" w:styleId="Betarp">
    <w:name w:val="No Spacing"/>
    <w:link w:val="BetarpDiagrama"/>
    <w:uiPriority w:val="1"/>
    <w:qFormat/>
    <w:rsid w:val="008B0DDD"/>
    <w:rPr>
      <w:rFonts w:asciiTheme="minorHAnsi" w:eastAsiaTheme="minorEastAsia" w:hAnsiTheme="minorHAnsi" w:cstheme="minorBidi"/>
      <w:sz w:val="21"/>
      <w:szCs w:val="21"/>
    </w:rPr>
  </w:style>
  <w:style w:type="character" w:customStyle="1" w:styleId="BetarpDiagrama">
    <w:name w:val="Be tarpų Diagrama"/>
    <w:basedOn w:val="Numatytasispastraiposriftas"/>
    <w:link w:val="Betarp"/>
    <w:uiPriority w:val="1"/>
    <w:rsid w:val="008B0DDD"/>
    <w:rPr>
      <w:rFonts w:asciiTheme="minorHAnsi" w:eastAsiaTheme="minorEastAsia" w:hAnsiTheme="minorHAnsi" w:cstheme="minorBidi"/>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0553506">
      <w:bodyDiv w:val="1"/>
      <w:marLeft w:val="0"/>
      <w:marRight w:val="0"/>
      <w:marTop w:val="0"/>
      <w:marBottom w:val="0"/>
      <w:divBdr>
        <w:top w:val="none" w:sz="0" w:space="0" w:color="auto"/>
        <w:left w:val="none" w:sz="0" w:space="0" w:color="auto"/>
        <w:bottom w:val="none" w:sz="0" w:space="0" w:color="auto"/>
        <w:right w:val="none" w:sz="0" w:space="0" w:color="auto"/>
      </w:divBdr>
    </w:div>
    <w:div w:id="472064071">
      <w:bodyDiv w:val="1"/>
      <w:marLeft w:val="0"/>
      <w:marRight w:val="0"/>
      <w:marTop w:val="0"/>
      <w:marBottom w:val="0"/>
      <w:divBdr>
        <w:top w:val="none" w:sz="0" w:space="0" w:color="auto"/>
        <w:left w:val="none" w:sz="0" w:space="0" w:color="auto"/>
        <w:bottom w:val="none" w:sz="0" w:space="0" w:color="auto"/>
        <w:right w:val="none" w:sz="0" w:space="0" w:color="auto"/>
      </w:divBdr>
    </w:div>
    <w:div w:id="596597850">
      <w:bodyDiv w:val="1"/>
      <w:marLeft w:val="0"/>
      <w:marRight w:val="0"/>
      <w:marTop w:val="0"/>
      <w:marBottom w:val="0"/>
      <w:divBdr>
        <w:top w:val="none" w:sz="0" w:space="0" w:color="auto"/>
        <w:left w:val="none" w:sz="0" w:space="0" w:color="auto"/>
        <w:bottom w:val="none" w:sz="0" w:space="0" w:color="auto"/>
        <w:right w:val="none" w:sz="0" w:space="0" w:color="auto"/>
      </w:divBdr>
    </w:div>
    <w:div w:id="623851992">
      <w:bodyDiv w:val="1"/>
      <w:marLeft w:val="0"/>
      <w:marRight w:val="0"/>
      <w:marTop w:val="0"/>
      <w:marBottom w:val="0"/>
      <w:divBdr>
        <w:top w:val="none" w:sz="0" w:space="0" w:color="auto"/>
        <w:left w:val="none" w:sz="0" w:space="0" w:color="auto"/>
        <w:bottom w:val="none" w:sz="0" w:space="0" w:color="auto"/>
        <w:right w:val="none" w:sz="0" w:space="0" w:color="auto"/>
      </w:divBdr>
    </w:div>
    <w:div w:id="963777629">
      <w:bodyDiv w:val="1"/>
      <w:marLeft w:val="0"/>
      <w:marRight w:val="0"/>
      <w:marTop w:val="0"/>
      <w:marBottom w:val="0"/>
      <w:divBdr>
        <w:top w:val="none" w:sz="0" w:space="0" w:color="auto"/>
        <w:left w:val="none" w:sz="0" w:space="0" w:color="auto"/>
        <w:bottom w:val="none" w:sz="0" w:space="0" w:color="auto"/>
        <w:right w:val="none" w:sz="0" w:space="0" w:color="auto"/>
      </w:divBdr>
    </w:div>
    <w:div w:id="1238175754">
      <w:bodyDiv w:val="1"/>
      <w:marLeft w:val="0"/>
      <w:marRight w:val="0"/>
      <w:marTop w:val="0"/>
      <w:marBottom w:val="0"/>
      <w:divBdr>
        <w:top w:val="none" w:sz="0" w:space="0" w:color="auto"/>
        <w:left w:val="none" w:sz="0" w:space="0" w:color="auto"/>
        <w:bottom w:val="none" w:sz="0" w:space="0" w:color="auto"/>
        <w:right w:val="none" w:sz="0" w:space="0" w:color="auto"/>
      </w:divBdr>
    </w:div>
    <w:div w:id="1251962222">
      <w:bodyDiv w:val="1"/>
      <w:marLeft w:val="0"/>
      <w:marRight w:val="0"/>
      <w:marTop w:val="0"/>
      <w:marBottom w:val="0"/>
      <w:divBdr>
        <w:top w:val="none" w:sz="0" w:space="0" w:color="auto"/>
        <w:left w:val="none" w:sz="0" w:space="0" w:color="auto"/>
        <w:bottom w:val="none" w:sz="0" w:space="0" w:color="auto"/>
        <w:right w:val="none" w:sz="0" w:space="0" w:color="auto"/>
      </w:divBdr>
    </w:div>
    <w:div w:id="2043169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c.europa.eu/tools/ecertis/" TargetMode="External"/><Relationship Id="rId18" Type="http://schemas.openxmlformats.org/officeDocument/2006/relationships/hyperlink" Target="https://www.registrucentras.lt/jar/p/index.php" TargetMode="External"/><Relationship Id="rId26" Type="http://schemas.openxmlformats.org/officeDocument/2006/relationships/hyperlink" Target="https://vpt.lrv.lt/uploads/vpt/documents/files/uzssisfravimo%20instrukcija(1).pdf" TargetMode="External"/><Relationship Id="rId3" Type="http://schemas.openxmlformats.org/officeDocument/2006/relationships/customXml" Target="../customXml/item3.xml"/><Relationship Id="rId21" Type="http://schemas.openxmlformats.org/officeDocument/2006/relationships/hyperlink" Target="https://kt.gov.lt/lt/atviri-duomenys/diskvalifikavimas-is-viesuju-pirkimu" TargetMode="External"/><Relationship Id="rId34" Type="http://schemas.microsoft.com/office/2018/08/relationships/commentsExtensible" Target="commentsExtensible.xml"/><Relationship Id="rId7" Type="http://schemas.openxmlformats.org/officeDocument/2006/relationships/settings" Target="settings.xml"/><Relationship Id="rId12" Type="http://schemas.openxmlformats.org/officeDocument/2006/relationships/hyperlink" Target="https://ebvpd.eviesiejipirkimai.lt/espd-web/filter?lang=lt" TargetMode="Externa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hyperlink" Target="https://viesiejipirkimai.lt/epps/home.do" TargetMode="External"/><Relationship Id="rId2" Type="http://schemas.openxmlformats.org/officeDocument/2006/relationships/customXml" Target="../customXml/item2.xml"/><Relationship Id="rId16" Type="http://schemas.openxmlformats.org/officeDocument/2006/relationships/hyperlink" Target="https://vpt.lrv.lt/lt/pasalinimo-pagrindai-1/nepatikimi-tiekejai-1" TargetMode="External"/><Relationship Id="rId20" Type="http://schemas.openxmlformats.org/officeDocument/2006/relationships/hyperlink" Target="https://www.vmi.lt/evmi/mokesciu-moketoju-informacija"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viesiejipirkimai.lt/epps/home.do" TargetMode="External"/><Relationship Id="rId5" Type="http://schemas.openxmlformats.org/officeDocument/2006/relationships/numbering" Target="numbering.xml"/><Relationship Id="rId15" Type="http://schemas.openxmlformats.org/officeDocument/2006/relationships/hyperlink" Target="https://vpt.lrv.lt/melaginga-informacija-pateikusiu-tiekeju-sarasas-3" TargetMode="External"/><Relationship Id="rId23" Type="http://schemas.openxmlformats.org/officeDocument/2006/relationships/hyperlink" Target="https://www.ssva.lt" TargetMode="External"/><Relationship Id="rId28"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vpt.lrv.lt/lt/naujienos/finansiniu-ataskaitu-nepateikimas-gali-tapti-kliutimi-dalyvauti-viesuosiuose-pirkimuos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draudejai.sodra.lt/draudeju_viesi_duomenys/" TargetMode="External"/><Relationship Id="rId22" Type="http://schemas.openxmlformats.org/officeDocument/2006/relationships/hyperlink" Target="https://www.spsc.lt" TargetMode="External"/><Relationship Id="rId27" Type="http://schemas.openxmlformats.org/officeDocument/2006/relationships/hyperlink" Target="mailto:vaida@uratc.lt" TargetMode="External"/><Relationship Id="rId30" Type="http://schemas.openxmlformats.org/officeDocument/2006/relationships/theme" Target="theme/theme1.xml"/><Relationship Id="rId35" Type="http://schemas.microsoft.com/office/2016/09/relationships/commentsIds" Target="commentsId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d0e0862-07a0-4db2-b4d3-67b615d1388d">
      <Terms xmlns="http://schemas.microsoft.com/office/infopath/2007/PartnerControls"/>
    </lcf76f155ced4ddcb4097134ff3c332f>
    <TaxCatchAll xmlns="8a0b215d-9862-448e-b0f2-0ca24965659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3E7F90C46969B449BCCF21AB35EF698" ma:contentTypeVersion="16" ma:contentTypeDescription="Create a new document." ma:contentTypeScope="" ma:versionID="b80b533294a8fd39ab2f1d8347ec16ce">
  <xsd:schema xmlns:xsd="http://www.w3.org/2001/XMLSchema" xmlns:xs="http://www.w3.org/2001/XMLSchema" xmlns:p="http://schemas.microsoft.com/office/2006/metadata/properties" xmlns:ns2="ed0e0862-07a0-4db2-b4d3-67b615d1388d" xmlns:ns3="8a0b215d-9862-448e-b0f2-0ca249656590" targetNamespace="http://schemas.microsoft.com/office/2006/metadata/properties" ma:root="true" ma:fieldsID="7b5afef3018d7f8c868433e6129ab5b1" ns2:_="" ns3:_="">
    <xsd:import namespace="ed0e0862-07a0-4db2-b4d3-67b615d1388d"/>
    <xsd:import namespace="8a0b215d-9862-448e-b0f2-0ca24965659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0e0862-07a0-4db2-b4d3-67b615d138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7d3f834-a9ca-44eb-9378-d561f6f624d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a0b215d-9862-448e-b0f2-0ca24965659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ede365a-b8f7-432b-b7c6-de5cbaa0eab9}" ma:internalName="TaxCatchAll" ma:showField="CatchAllData" ma:web="8a0b215d-9862-448e-b0f2-0ca24965659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ISO690Nmerical.XSL" StyleName="ISO 690 – numerių nuorodos" Version="1987"/>
</file>

<file path=customXml/itemProps1.xml><?xml version="1.0" encoding="utf-8"?>
<ds:datastoreItem xmlns:ds="http://schemas.openxmlformats.org/officeDocument/2006/customXml" ds:itemID="{1D7AA0D2-907E-4BF5-9EDC-17544D97B228}">
  <ds:schemaRefs>
    <ds:schemaRef ds:uri="http://schemas.microsoft.com/office/2006/metadata/properties"/>
    <ds:schemaRef ds:uri="http://schemas.microsoft.com/office/infopath/2007/PartnerControls"/>
    <ds:schemaRef ds:uri="ed0e0862-07a0-4db2-b4d3-67b615d1388d"/>
    <ds:schemaRef ds:uri="8a0b215d-9862-448e-b0f2-0ca249656590"/>
  </ds:schemaRefs>
</ds:datastoreItem>
</file>

<file path=customXml/itemProps2.xml><?xml version="1.0" encoding="utf-8"?>
<ds:datastoreItem xmlns:ds="http://schemas.openxmlformats.org/officeDocument/2006/customXml" ds:itemID="{BFAFD09D-31E8-4036-87DB-F72272CA44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0e0862-07a0-4db2-b4d3-67b615d1388d"/>
    <ds:schemaRef ds:uri="8a0b215d-9862-448e-b0f2-0ca2496565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08D0F39-CC6B-4CFB-BC04-7BC1D2A5A78C}">
  <ds:schemaRefs>
    <ds:schemaRef ds:uri="http://schemas.microsoft.com/sharepoint/v3/contenttype/forms"/>
  </ds:schemaRefs>
</ds:datastoreItem>
</file>

<file path=customXml/itemProps4.xml><?xml version="1.0" encoding="utf-8"?>
<ds:datastoreItem xmlns:ds="http://schemas.openxmlformats.org/officeDocument/2006/customXml" ds:itemID="{F163170C-275B-4203-AC21-0659BA2462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197</TotalTime>
  <Pages>24</Pages>
  <Words>46120</Words>
  <Characters>26289</Characters>
  <Application>Microsoft Office Word</Application>
  <DocSecurity>0</DocSecurity>
  <Lines>219</Lines>
  <Paragraphs>144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 </Company>
  <LinksUpToDate>false</LinksUpToDate>
  <CharactersWithSpaces>72265</CharactersWithSpaces>
  <SharedDoc>false</SharedDoc>
  <HLinks>
    <vt:vector size="60" baseType="variant">
      <vt:variant>
        <vt:i4>458791</vt:i4>
      </vt:variant>
      <vt:variant>
        <vt:i4>18</vt:i4>
      </vt:variant>
      <vt:variant>
        <vt:i4>0</vt:i4>
      </vt:variant>
      <vt:variant>
        <vt:i4>5</vt:i4>
      </vt:variant>
      <vt:variant>
        <vt:lpwstr>mailto:vaida@uratc.lt</vt:lpwstr>
      </vt:variant>
      <vt:variant>
        <vt:lpwstr/>
      </vt:variant>
      <vt:variant>
        <vt:i4>7667716</vt:i4>
      </vt:variant>
      <vt:variant>
        <vt:i4>15</vt:i4>
      </vt:variant>
      <vt:variant>
        <vt:i4>0</vt:i4>
      </vt:variant>
      <vt:variant>
        <vt:i4>5</vt:i4>
      </vt:variant>
      <vt:variant>
        <vt:lpwstr>http://vpt.lrv.lt/uploads/vpt/documents/files/uzsifravimo_instrukcija.pdf</vt:lpwstr>
      </vt:variant>
      <vt:variant>
        <vt:lpwstr/>
      </vt:variant>
      <vt:variant>
        <vt:i4>2162724</vt:i4>
      </vt:variant>
      <vt:variant>
        <vt:i4>12</vt:i4>
      </vt:variant>
      <vt:variant>
        <vt:i4>0</vt:i4>
      </vt:variant>
      <vt:variant>
        <vt:i4>5</vt:i4>
      </vt:variant>
      <vt:variant>
        <vt:lpwstr>https://pirkimai.eviesiejipirkimai.lt/</vt:lpwstr>
      </vt:variant>
      <vt:variant>
        <vt:lpwstr/>
      </vt:variant>
      <vt:variant>
        <vt:i4>2162724</vt:i4>
      </vt:variant>
      <vt:variant>
        <vt:i4>9</vt:i4>
      </vt:variant>
      <vt:variant>
        <vt:i4>0</vt:i4>
      </vt:variant>
      <vt:variant>
        <vt:i4>5</vt:i4>
      </vt:variant>
      <vt:variant>
        <vt:lpwstr>https://pirkimai.eviesiejipirkimai.lt/</vt:lpwstr>
      </vt:variant>
      <vt:variant>
        <vt:lpwstr/>
      </vt:variant>
      <vt:variant>
        <vt:i4>4784194</vt:i4>
      </vt:variant>
      <vt:variant>
        <vt:i4>6</vt:i4>
      </vt:variant>
      <vt:variant>
        <vt:i4>0</vt:i4>
      </vt:variant>
      <vt:variant>
        <vt:i4>5</vt:i4>
      </vt:variant>
      <vt:variant>
        <vt:lpwstr>http://www.vmi.lt/cms/informacija-apie-mokesciu-moketojus</vt:lpwstr>
      </vt:variant>
      <vt:variant>
        <vt:lpwstr/>
      </vt:variant>
      <vt:variant>
        <vt:i4>2687095</vt:i4>
      </vt:variant>
      <vt:variant>
        <vt:i4>3</vt:i4>
      </vt:variant>
      <vt:variant>
        <vt:i4>0</vt:i4>
      </vt:variant>
      <vt:variant>
        <vt:i4>5</vt:i4>
      </vt:variant>
      <vt:variant>
        <vt:lpwstr>http://draudejai.sodra.lt/draudeju_viesi_duomenys/</vt:lpwstr>
      </vt:variant>
      <vt:variant>
        <vt:lpwstr/>
      </vt:variant>
      <vt:variant>
        <vt:i4>6684734</vt:i4>
      </vt:variant>
      <vt:variant>
        <vt:i4>0</vt:i4>
      </vt:variant>
      <vt:variant>
        <vt:i4>0</vt:i4>
      </vt:variant>
      <vt:variant>
        <vt:i4>5</vt:i4>
      </vt:variant>
      <vt:variant>
        <vt:lpwstr>https://ec.europa.eu/tools/espd?lang=lt</vt:lpwstr>
      </vt:variant>
      <vt:variant>
        <vt:lpwstr/>
      </vt:variant>
      <vt:variant>
        <vt:i4>1179670</vt:i4>
      </vt:variant>
      <vt:variant>
        <vt:i4>6</vt:i4>
      </vt:variant>
      <vt:variant>
        <vt:i4>0</vt:i4>
      </vt:variant>
      <vt:variant>
        <vt:i4>5</vt:i4>
      </vt:variant>
      <vt:variant>
        <vt:lpwstr>https://www.e-tar.lt/portal/lt/legalAct/4a0af6204b3e11eb8d9fe110e148c770</vt:lpwstr>
      </vt:variant>
      <vt:variant>
        <vt:lpwstr/>
      </vt:variant>
      <vt:variant>
        <vt:i4>1572885</vt:i4>
      </vt:variant>
      <vt:variant>
        <vt:i4>3</vt:i4>
      </vt:variant>
      <vt:variant>
        <vt:i4>0</vt:i4>
      </vt:variant>
      <vt:variant>
        <vt:i4>5</vt:i4>
      </vt:variant>
      <vt:variant>
        <vt:lpwstr>https://www.apva.lt/aktualu-projekto-vykdytojams-privalomos-nuostatos-del-dokumentu-patvirtinanciu-tiekejo-teise-verstis-reikiama-veikla/</vt:lpwstr>
      </vt:variant>
      <vt:variant>
        <vt:lpwstr/>
      </vt:variant>
      <vt:variant>
        <vt:i4>7340095</vt:i4>
      </vt:variant>
      <vt:variant>
        <vt:i4>0</vt:i4>
      </vt:variant>
      <vt:variant>
        <vt:i4>0</vt:i4>
      </vt:variant>
      <vt:variant>
        <vt:i4>5</vt:i4>
      </vt:variant>
      <vt:variant>
        <vt:lpwstr>https://www.apva.lt/aktualu-projektu-vykdytojams-nuo-2019-m-lapkricio-1-d-isigalioja-viesuju-pirkimu-ir-pirkimu-atliekamu-vandentvarkos-energetikos-transporto-ar-pasto-paslaugu-srities-perkanciuju-subjektu-istatymu/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subject/>
  <dc:creator>Valentas_Plukas</dc:creator>
  <cp:keywords/>
  <dc:description/>
  <cp:lastModifiedBy>Vaida</cp:lastModifiedBy>
  <cp:revision>43</cp:revision>
  <cp:lastPrinted>2021-08-16T09:57:00Z</cp:lastPrinted>
  <dcterms:created xsi:type="dcterms:W3CDTF">2024-06-14T11:11:00Z</dcterms:created>
  <dcterms:modified xsi:type="dcterms:W3CDTF">2025-04-30T11:17:00Z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0x01010063E7F90C46969B449BCCF21AB35EF698</vt:lpwstr>
  </property>
</Properties>
</file>