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3756B0CF" w:rsidR="00E052C1" w:rsidRPr="007B59E6" w:rsidRDefault="007B59E6" w:rsidP="00E052C1">
      <w:pPr>
        <w:spacing w:after="0" w:line="240" w:lineRule="auto"/>
        <w:jc w:val="center"/>
        <w:rPr>
          <w:rFonts w:ascii="Times New Roman" w:eastAsia="Times New Roman" w:hAnsi="Times New Roman" w:cs="Times New Roman"/>
          <w:b/>
          <w:sz w:val="24"/>
          <w:szCs w:val="24"/>
          <w:lang w:eastAsia="en-US"/>
        </w:rPr>
      </w:pPr>
      <w:r w:rsidRPr="007B59E6">
        <w:rPr>
          <w:rFonts w:ascii="Times New Roman" w:eastAsia="Times New Roman" w:hAnsi="Times New Roman" w:cs="Times New Roman"/>
          <w:b/>
          <w:sz w:val="24"/>
          <w:szCs w:val="24"/>
          <w:lang w:eastAsia="en-US"/>
        </w:rPr>
        <w:t xml:space="preserve">VšĮ </w:t>
      </w:r>
      <w:r>
        <w:rPr>
          <w:rFonts w:ascii="Times New Roman" w:eastAsia="Times New Roman" w:hAnsi="Times New Roman" w:cs="Times New Roman"/>
          <w:b/>
          <w:sz w:val="24"/>
          <w:szCs w:val="24"/>
          <w:lang w:eastAsia="en-US"/>
        </w:rPr>
        <w:t>„</w:t>
      </w:r>
      <w:r w:rsidR="008035EC" w:rsidRPr="007B59E6">
        <w:rPr>
          <w:rFonts w:ascii="Times New Roman" w:eastAsia="Times New Roman" w:hAnsi="Times New Roman" w:cs="Times New Roman"/>
          <w:b/>
          <w:sz w:val="24"/>
          <w:szCs w:val="24"/>
          <w:lang w:eastAsia="en-US"/>
        </w:rPr>
        <w:t>A</w:t>
      </w:r>
      <w:r w:rsidR="008035EC">
        <w:rPr>
          <w:rFonts w:ascii="Times New Roman" w:eastAsia="Times New Roman" w:hAnsi="Times New Roman" w:cs="Times New Roman"/>
          <w:b/>
          <w:sz w:val="24"/>
          <w:szCs w:val="24"/>
          <w:lang w:eastAsia="en-US"/>
        </w:rPr>
        <w:t>CTIVE</w:t>
      </w:r>
      <w:r w:rsidR="008035EC" w:rsidRPr="007B59E6">
        <w:rPr>
          <w:rFonts w:ascii="Times New Roman" w:eastAsia="Times New Roman" w:hAnsi="Times New Roman" w:cs="Times New Roman"/>
          <w:b/>
          <w:sz w:val="24"/>
          <w:szCs w:val="24"/>
          <w:lang w:eastAsia="en-US"/>
        </w:rPr>
        <w:t xml:space="preserve"> </w:t>
      </w:r>
      <w:r w:rsidR="00E052C1" w:rsidRPr="007B59E6">
        <w:rPr>
          <w:rFonts w:ascii="Times New Roman" w:eastAsia="Times New Roman" w:hAnsi="Times New Roman" w:cs="Times New Roman"/>
          <w:b/>
          <w:sz w:val="24"/>
          <w:szCs w:val="24"/>
          <w:lang w:eastAsia="en-US"/>
        </w:rPr>
        <w:t>VILNIUS</w:t>
      </w:r>
      <w:r>
        <w:rPr>
          <w:rFonts w:ascii="Times New Roman" w:eastAsia="Times New Roman" w:hAnsi="Times New Roman" w:cs="Times New Roman"/>
          <w:b/>
          <w:sz w:val="24"/>
          <w:szCs w:val="24"/>
          <w:lang w:eastAsia="en-US"/>
        </w:rPr>
        <w:t>“</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311CC24B" w14:textId="77777777" w:rsidR="008035EC" w:rsidRPr="008035EC" w:rsidRDefault="008035EC" w:rsidP="008035EC">
      <w:pPr>
        <w:spacing w:after="0" w:line="240" w:lineRule="auto"/>
        <w:ind w:left="5103"/>
        <w:jc w:val="both"/>
        <w:rPr>
          <w:rFonts w:ascii="Times New Roman" w:hAnsi="Times New Roman" w:cs="Times New Roman"/>
          <w:sz w:val="24"/>
          <w:szCs w:val="24"/>
        </w:rPr>
      </w:pPr>
      <w:r w:rsidRPr="008035EC">
        <w:rPr>
          <w:rFonts w:ascii="Times New Roman" w:hAnsi="Times New Roman" w:cs="Times New Roman"/>
          <w:sz w:val="24"/>
          <w:szCs w:val="24"/>
        </w:rPr>
        <w:t>VšĮ „</w:t>
      </w:r>
      <w:proofErr w:type="spellStart"/>
      <w:r w:rsidRPr="008035EC">
        <w:rPr>
          <w:rFonts w:ascii="Times New Roman" w:hAnsi="Times New Roman" w:cs="Times New Roman"/>
          <w:sz w:val="24"/>
          <w:szCs w:val="24"/>
        </w:rPr>
        <w:t>Active</w:t>
      </w:r>
      <w:proofErr w:type="spellEnd"/>
      <w:r w:rsidRPr="008035EC">
        <w:rPr>
          <w:rFonts w:ascii="Times New Roman" w:hAnsi="Times New Roman" w:cs="Times New Roman"/>
          <w:sz w:val="24"/>
          <w:szCs w:val="24"/>
        </w:rPr>
        <w:t xml:space="preserve"> Vilnius“ direktorius</w:t>
      </w:r>
    </w:p>
    <w:p w14:paraId="49CD3106" w14:textId="617475A0"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50EE7054" w:rsidR="00191CC4" w:rsidRPr="007B59E6" w:rsidRDefault="007B59E6" w:rsidP="00191CC4">
      <w:pPr>
        <w:suppressAutoHyphens/>
        <w:spacing w:after="0" w:line="240" w:lineRule="auto"/>
        <w:jc w:val="center"/>
        <w:rPr>
          <w:rFonts w:ascii="Times New Roman" w:eastAsia="Times New Roman" w:hAnsi="Times New Roman" w:cs="Times New Roman"/>
          <w:b/>
          <w:sz w:val="24"/>
          <w:szCs w:val="24"/>
          <w:lang w:eastAsia="en-US"/>
        </w:rPr>
      </w:pPr>
      <w:r w:rsidRPr="007B59E6">
        <w:rPr>
          <w:rFonts w:ascii="Times New Roman" w:eastAsia="Times New Roman" w:hAnsi="Times New Roman" w:cs="Times New Roman"/>
          <w:b/>
          <w:bCs/>
          <w:iCs/>
          <w:sz w:val="24"/>
          <w:szCs w:val="24"/>
          <w:lang w:eastAsia="en-US"/>
        </w:rPr>
        <w:t xml:space="preserve">VAIKŲ (ANTROKŲ) MOKYMO PLAUKTI PASLAUGŲ </w:t>
      </w:r>
      <w:r w:rsidR="009223D1" w:rsidRPr="007B59E6">
        <w:rPr>
          <w:rFonts w:ascii="Times New Roman" w:eastAsia="Times New Roman" w:hAnsi="Times New Roman" w:cs="Times New Roman"/>
          <w:b/>
          <w:bCs/>
          <w:iCs/>
          <w:sz w:val="24"/>
          <w:szCs w:val="24"/>
          <w:lang w:eastAsia="en-US"/>
        </w:rPr>
        <w:t xml:space="preserve">SUPAPRASTINTO </w:t>
      </w:r>
      <w:r w:rsidR="00191CC4" w:rsidRPr="007B59E6">
        <w:rPr>
          <w:rFonts w:ascii="Times New Roman" w:eastAsia="Times New Roman" w:hAnsi="Times New Roman" w:cs="Times New Roman"/>
          <w:b/>
          <w:bCs/>
          <w:iCs/>
          <w:sz w:val="24"/>
          <w:szCs w:val="24"/>
          <w:lang w:eastAsia="en-US"/>
        </w:rPr>
        <w:t>PIRKIMO</w:t>
      </w:r>
      <w:r w:rsidR="00191CC4" w:rsidRPr="007B59E6">
        <w:rPr>
          <w:rFonts w:ascii="Times New Roman" w:eastAsia="Times New Roman" w:hAnsi="Times New Roman" w:cs="Times New Roman"/>
          <w:b/>
          <w:sz w:val="24"/>
          <w:szCs w:val="24"/>
          <w:lang w:eastAsia="en-US"/>
        </w:rPr>
        <w:t xml:space="preserve">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25384AC"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21DB9849"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16520120"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47E585B"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6F04411"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C5C58CC"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3167862A" w:rsidR="000D3322"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6FDA7740"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8B6EF6B"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C4C0CF5"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2D064931"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46592D43"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170FD8F7"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303EDDCF" w14:textId="77777777" w:rsidTr="00332349">
        <w:trPr>
          <w:jc w:val="center"/>
        </w:trPr>
        <w:tc>
          <w:tcPr>
            <w:tcW w:w="9192" w:type="dxa"/>
            <w:tcBorders>
              <w:bottom w:val="single" w:sz="4" w:space="0" w:color="auto"/>
            </w:tcBorders>
          </w:tcPr>
          <w:p w14:paraId="1A231DD5" w14:textId="5DC15606"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791E2CF3" w:rsidR="00191CC4" w:rsidRPr="00061692"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7B59E6" w:rsidRPr="007B59E6" w14:paraId="3FBF20E2" w14:textId="77777777" w:rsidTr="00332349">
        <w:trPr>
          <w:jc w:val="center"/>
        </w:trPr>
        <w:tc>
          <w:tcPr>
            <w:tcW w:w="9192" w:type="dxa"/>
            <w:tcBorders>
              <w:top w:val="nil"/>
              <w:bottom w:val="nil"/>
            </w:tcBorders>
          </w:tcPr>
          <w:p w14:paraId="6EE9BFBD" w14:textId="3619528B" w:rsidR="008E0D20" w:rsidRPr="007B59E6"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59E6">
              <w:rPr>
                <w:rFonts w:ascii="Times New Roman" w:eastAsia="Times New Roman" w:hAnsi="Times New Roman" w:cs="Times New Roman"/>
                <w:sz w:val="24"/>
                <w:szCs w:val="24"/>
                <w:lang w:eastAsia="en-US"/>
              </w:rPr>
              <w:t xml:space="preserve">3.1. </w:t>
            </w:r>
            <w:r w:rsidR="008E0D20" w:rsidRPr="007B59E6">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49D56589" w:rsidR="008E0D20" w:rsidRPr="007B59E6"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p>
        </w:tc>
      </w:tr>
      <w:tr w:rsidR="007B59E6" w:rsidRPr="007B59E6" w14:paraId="0706BCCD" w14:textId="77777777" w:rsidTr="00332349">
        <w:trPr>
          <w:jc w:val="center"/>
        </w:trPr>
        <w:tc>
          <w:tcPr>
            <w:tcW w:w="9192" w:type="dxa"/>
            <w:tcBorders>
              <w:top w:val="nil"/>
              <w:bottom w:val="single" w:sz="4" w:space="0" w:color="auto"/>
            </w:tcBorders>
          </w:tcPr>
          <w:p w14:paraId="225D54B9" w14:textId="3CAFE6BE" w:rsidR="008E0D20" w:rsidRPr="007B59E6"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59E6">
              <w:rPr>
                <w:rFonts w:ascii="Times New Roman" w:eastAsia="Times New Roman" w:hAnsi="Times New Roman" w:cs="Times New Roman"/>
                <w:sz w:val="24"/>
                <w:szCs w:val="24"/>
                <w:lang w:eastAsia="en-US"/>
              </w:rPr>
              <w:t xml:space="preserve">3.2. </w:t>
            </w:r>
            <w:r w:rsidR="008E0D20" w:rsidRPr="007B59E6">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7EDDC06B" w:rsidR="008E0D20" w:rsidRPr="007B59E6" w:rsidRDefault="008C2F5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r>
      <w:tr w:rsidR="003D4274" w:rsidRPr="00061692" w14:paraId="70BCD4B5" w14:textId="77777777" w:rsidTr="00332349">
        <w:trPr>
          <w:jc w:val="center"/>
        </w:trPr>
        <w:tc>
          <w:tcPr>
            <w:tcW w:w="9192" w:type="dxa"/>
          </w:tcPr>
          <w:p w14:paraId="4DA34BA1" w14:textId="1B45DAAE" w:rsidR="003D4274" w:rsidRPr="00061692" w:rsidRDefault="008C2F5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298BCDBE" w:rsidR="003D4274" w:rsidRPr="00061692" w:rsidRDefault="002F3EB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r>
      <w:tr w:rsidR="003D4274" w:rsidRPr="00061692" w14:paraId="5EA9FA83" w14:textId="77777777" w:rsidTr="00332349">
        <w:trPr>
          <w:jc w:val="center"/>
        </w:trPr>
        <w:tc>
          <w:tcPr>
            <w:tcW w:w="9192" w:type="dxa"/>
          </w:tcPr>
          <w:p w14:paraId="17390B9B" w14:textId="5B7C88D5" w:rsidR="003D4274" w:rsidRPr="00061692" w:rsidRDefault="008C2F5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52A957EE" w14:textId="534E6AFB" w:rsidR="007B59E6" w:rsidRDefault="007B59E6" w:rsidP="00332349">
      <w:pPr>
        <w:spacing w:after="0" w:line="240" w:lineRule="auto"/>
        <w:contextualSpacing/>
        <w:rPr>
          <w:rFonts w:ascii="Times New Roman" w:eastAsia="Times New Roman" w:hAnsi="Times New Roman" w:cs="Times New Roman"/>
          <w:bCs/>
          <w:sz w:val="24"/>
          <w:szCs w:val="24"/>
          <w:lang w:eastAsia="en-US"/>
        </w:rPr>
      </w:pPr>
    </w:p>
    <w:p w14:paraId="026B126D" w14:textId="77777777" w:rsidR="007B59E6" w:rsidRDefault="007B59E6">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B0E718E" w:rsidR="00C71BE1" w:rsidRPr="009E076C" w:rsidRDefault="00C71BE1"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97554C">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22B1CD3A" w14:textId="163BB84E" w:rsidR="001C19D4" w:rsidRPr="001C19D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1C19D4" w:rsidRPr="00846103">
        <w:rPr>
          <w:rFonts w:ascii="Times New Roman" w:eastAsia="Times New Roman" w:hAnsi="Times New Roman" w:cs="Times New Roman"/>
          <w:color w:val="000000" w:themeColor="text1"/>
          <w:sz w:val="24"/>
          <w:szCs w:val="20"/>
          <w:lang w:eastAsia="en-US"/>
        </w:rPr>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6FAFBFB" w14:textId="77777777" w:rsidR="00C665BF" w:rsidRPr="00C665BF" w:rsidRDefault="00CB1D33" w:rsidP="00CB1D33">
      <w:pPr>
        <w:shd w:val="clear" w:color="auto" w:fill="FFFFFF"/>
        <w:spacing w:after="0" w:line="240" w:lineRule="auto"/>
        <w:ind w:firstLine="567"/>
        <w:jc w:val="both"/>
        <w:textAlignment w:val="baseline"/>
        <w:rPr>
          <w:rFonts w:ascii="Times New Roman" w:eastAsia="Times New Roman" w:hAnsi="Times New Roman" w:cs="Times New Roman"/>
          <w:b/>
          <w:bCs/>
          <w:sz w:val="24"/>
          <w:szCs w:val="24"/>
          <w:lang w:eastAsia="lt-LT"/>
        </w:rPr>
      </w:pPr>
      <w:bookmarkStart w:id="1" w:name="_Hlk163735995"/>
      <w:r w:rsidRPr="001C19D4">
        <w:rPr>
          <w:rFonts w:ascii="Times New Roman" w:eastAsia="Times New Roman" w:hAnsi="Times New Roman" w:cs="Times New Roman"/>
          <w:b/>
          <w:bCs/>
          <w:sz w:val="24"/>
          <w:szCs w:val="24"/>
          <w:lang w:eastAsia="lt-LT"/>
        </w:rPr>
        <w:t xml:space="preserve">CPO </w:t>
      </w:r>
      <w:r w:rsidR="001C19D4">
        <w:rPr>
          <w:rFonts w:ascii="Times New Roman" w:eastAsia="Times New Roman" w:hAnsi="Times New Roman" w:cs="Times New Roman"/>
          <w:b/>
          <w:bCs/>
          <w:sz w:val="24"/>
          <w:szCs w:val="24"/>
          <w:lang w:eastAsia="lt-LT"/>
        </w:rPr>
        <w:t>V</w:t>
      </w:r>
      <w:r w:rsidRPr="001C19D4">
        <w:rPr>
          <w:rFonts w:ascii="Times New Roman" w:eastAsia="Times New Roman" w:hAnsi="Times New Roman" w:cs="Times New Roman"/>
          <w:b/>
          <w:bCs/>
          <w:sz w:val="24"/>
          <w:szCs w:val="24"/>
          <w:lang w:eastAsia="lt-LT"/>
        </w:rPr>
        <w:t>ilnius pirkimą atlieka kitai perkančiajai organizacijai:</w:t>
      </w:r>
      <w:r w:rsidR="00AA398A" w:rsidRPr="001C19D4">
        <w:rPr>
          <w:rFonts w:ascii="Times New Roman" w:eastAsia="Times New Roman" w:hAnsi="Times New Roman" w:cs="Times New Roman"/>
          <w:b/>
          <w:bCs/>
          <w:sz w:val="24"/>
          <w:szCs w:val="24"/>
          <w:lang w:eastAsia="lt-LT"/>
        </w:rPr>
        <w:t xml:space="preserve"> </w:t>
      </w:r>
      <w:r w:rsidR="001C19D4" w:rsidRPr="00C665BF">
        <w:rPr>
          <w:rFonts w:ascii="Times New Roman" w:eastAsia="Times New Roman" w:hAnsi="Times New Roman" w:cs="Times New Roman"/>
          <w:b/>
          <w:bCs/>
          <w:sz w:val="24"/>
          <w:szCs w:val="20"/>
          <w:lang w:eastAsia="en-US"/>
        </w:rPr>
        <w:t>VšĮ „</w:t>
      </w:r>
      <w:proofErr w:type="spellStart"/>
      <w:r w:rsidR="001C19D4" w:rsidRPr="00C665BF">
        <w:rPr>
          <w:rFonts w:ascii="Times New Roman" w:eastAsia="Times New Roman" w:hAnsi="Times New Roman" w:cs="Times New Roman"/>
          <w:b/>
          <w:bCs/>
          <w:sz w:val="24"/>
          <w:szCs w:val="20"/>
          <w:lang w:eastAsia="en-US"/>
        </w:rPr>
        <w:t>Active</w:t>
      </w:r>
      <w:proofErr w:type="spellEnd"/>
      <w:r w:rsidR="001C19D4" w:rsidRPr="00C665BF">
        <w:rPr>
          <w:rFonts w:ascii="Times New Roman" w:eastAsia="Times New Roman" w:hAnsi="Times New Roman" w:cs="Times New Roman"/>
          <w:b/>
          <w:bCs/>
          <w:sz w:val="24"/>
          <w:szCs w:val="20"/>
          <w:lang w:eastAsia="en-US"/>
        </w:rPr>
        <w:t xml:space="preserve"> Vilnius“, kodas 302682862, Vėtrungių g. 45A, LT-06305 Vilnius</w:t>
      </w:r>
      <w:r w:rsidRPr="00C665BF">
        <w:rPr>
          <w:rFonts w:ascii="Times New Roman" w:eastAsia="Times New Roman" w:hAnsi="Times New Roman" w:cs="Times New Roman"/>
          <w:b/>
          <w:bCs/>
          <w:sz w:val="24"/>
          <w:szCs w:val="24"/>
          <w:lang w:eastAsia="lt-LT"/>
        </w:rPr>
        <w:t>.</w:t>
      </w:r>
      <w:r w:rsidR="00AA398A" w:rsidRPr="00C665BF">
        <w:rPr>
          <w:rFonts w:ascii="Times New Roman" w:eastAsia="Times New Roman" w:hAnsi="Times New Roman" w:cs="Times New Roman"/>
          <w:b/>
          <w:bCs/>
          <w:sz w:val="24"/>
          <w:szCs w:val="24"/>
          <w:lang w:eastAsia="lt-LT"/>
        </w:rPr>
        <w:t xml:space="preserve"> </w:t>
      </w:r>
    </w:p>
    <w:p w14:paraId="5CC8699D" w14:textId="6481EA00" w:rsidR="0067019E" w:rsidRPr="001C19D4" w:rsidRDefault="00CB1D33" w:rsidP="00CB1D33">
      <w:pPr>
        <w:shd w:val="clear" w:color="auto" w:fill="FFFFFF"/>
        <w:spacing w:after="0" w:line="240" w:lineRule="auto"/>
        <w:ind w:firstLine="567"/>
        <w:jc w:val="both"/>
        <w:textAlignment w:val="baseline"/>
        <w:rPr>
          <w:rFonts w:ascii="Times New Roman" w:eastAsia="Times New Roman" w:hAnsi="Times New Roman" w:cs="Times New Roman"/>
          <w:b/>
          <w:sz w:val="24"/>
          <w:szCs w:val="20"/>
          <w:lang w:eastAsia="en-US"/>
        </w:rPr>
      </w:pPr>
      <w:r w:rsidRPr="001C19D4">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sutarties įvykdymo užtikrinimu,</w:t>
      </w:r>
      <w:r w:rsidR="001C19D4">
        <w:rPr>
          <w:rFonts w:ascii="Times New Roman" w:eastAsia="Times New Roman" w:hAnsi="Times New Roman" w:cs="Times New Roman"/>
          <w:sz w:val="24"/>
          <w:szCs w:val="24"/>
          <w:lang w:eastAsia="lt-LT"/>
        </w:rPr>
        <w:t xml:space="preserve"> </w:t>
      </w:r>
      <w:r w:rsidRPr="001C19D4">
        <w:rPr>
          <w:rFonts w:ascii="Times New Roman" w:eastAsia="Times New Roman" w:hAnsi="Times New Roman" w:cs="Times New Roman"/>
          <w:sz w:val="24"/>
          <w:szCs w:val="24"/>
          <w:lang w:eastAsia="lt-LT"/>
        </w:rPr>
        <w:t>pirkimo sutarties sudarymu ir vykdymu, perkančiąja organizacija laikoma ta perkančioji organizacija, su kuria bus sudaryta pirkimo sutartis. Pirkimo sutarties pasirašymą organizuos ir pirkimo sutartį pasirašys</w:t>
      </w:r>
      <w:r w:rsidR="001C19D4" w:rsidRPr="001C19D4">
        <w:rPr>
          <w:rFonts w:ascii="Times New Roman" w:eastAsia="Times New Roman" w:hAnsi="Times New Roman" w:cs="Times New Roman"/>
          <w:sz w:val="24"/>
          <w:szCs w:val="24"/>
          <w:lang w:eastAsia="lt-LT"/>
        </w:rPr>
        <w:t xml:space="preserve"> </w:t>
      </w:r>
      <w:r w:rsidRPr="001C19D4">
        <w:rPr>
          <w:rFonts w:ascii="Times New Roman" w:eastAsia="Times New Roman" w:hAnsi="Times New Roman" w:cs="Times New Roman"/>
          <w:sz w:val="24"/>
          <w:szCs w:val="24"/>
          <w:lang w:eastAsia="lt-LT"/>
        </w:rPr>
        <w:t>–</w:t>
      </w:r>
      <w:r w:rsidR="001C19D4" w:rsidRPr="001C19D4">
        <w:rPr>
          <w:rFonts w:ascii="Times New Roman" w:eastAsia="Times New Roman" w:hAnsi="Times New Roman" w:cs="Times New Roman"/>
          <w:sz w:val="24"/>
          <w:szCs w:val="24"/>
          <w:lang w:eastAsia="lt-LT"/>
        </w:rPr>
        <w:t xml:space="preserve"> </w:t>
      </w:r>
      <w:r w:rsidR="001C19D4" w:rsidRPr="001C19D4">
        <w:rPr>
          <w:rFonts w:ascii="Times New Roman" w:eastAsia="Times New Roman" w:hAnsi="Times New Roman" w:cs="Times New Roman"/>
          <w:sz w:val="24"/>
          <w:szCs w:val="20"/>
          <w:lang w:eastAsia="en-US"/>
        </w:rPr>
        <w:t>VšĮ „</w:t>
      </w:r>
      <w:proofErr w:type="spellStart"/>
      <w:r w:rsidR="001C19D4" w:rsidRPr="001C19D4">
        <w:rPr>
          <w:rFonts w:ascii="Times New Roman" w:eastAsia="Times New Roman" w:hAnsi="Times New Roman" w:cs="Times New Roman"/>
          <w:sz w:val="24"/>
          <w:szCs w:val="20"/>
          <w:lang w:eastAsia="en-US"/>
        </w:rPr>
        <w:t>Active</w:t>
      </w:r>
      <w:proofErr w:type="spellEnd"/>
      <w:r w:rsidR="001C19D4" w:rsidRPr="001C19D4">
        <w:rPr>
          <w:rFonts w:ascii="Times New Roman" w:eastAsia="Times New Roman" w:hAnsi="Times New Roman" w:cs="Times New Roman"/>
          <w:sz w:val="24"/>
          <w:szCs w:val="20"/>
          <w:lang w:eastAsia="en-US"/>
        </w:rPr>
        <w:t xml:space="preserve"> Vilnius“</w:t>
      </w:r>
      <w:bookmarkEnd w:id="1"/>
      <w:r w:rsidR="001C19D4" w:rsidRPr="001C19D4">
        <w:rPr>
          <w:rFonts w:ascii="Times New Roman" w:eastAsia="Times New Roman" w:hAnsi="Times New Roman" w:cs="Times New Roman"/>
          <w:sz w:val="24"/>
          <w:szCs w:val="20"/>
          <w:lang w:eastAsia="en-US"/>
        </w:rPr>
        <w:t>.</w:t>
      </w:r>
    </w:p>
    <w:p w14:paraId="56F60B77" w14:textId="652E7472"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B94ACF4" w:rsidR="00E51AE7" w:rsidRPr="00E51AE7" w:rsidRDefault="00CD4C9C" w:rsidP="0097554C">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441A00" w:rsidRPr="003A5B2B">
        <w:rPr>
          <w:szCs w:val="24"/>
        </w:rPr>
        <w:t xml:space="preserve">centralizuotų pirkimų kataloge tokių </w:t>
      </w:r>
      <w:r w:rsidR="00441A00">
        <w:rPr>
          <w:szCs w:val="24"/>
        </w:rPr>
        <w:t>paslaugų</w:t>
      </w:r>
      <w:r w:rsidR="00441A00" w:rsidRPr="003A5B2B">
        <w:rPr>
          <w:szCs w:val="24"/>
        </w:rPr>
        <w:t xml:space="preserv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6667663C"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A1161A6"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5BD2FB87" w:rsidR="00191CC4" w:rsidRPr="00C665BF" w:rsidRDefault="00053BF6"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C665BF">
        <w:rPr>
          <w:rFonts w:ascii="Times New Roman" w:eastAsia="Times New Roman" w:hAnsi="Times New Roman" w:cs="Times New Roman"/>
          <w:sz w:val="24"/>
          <w:szCs w:val="24"/>
          <w:lang w:eastAsia="en-US"/>
        </w:rPr>
        <w:t xml:space="preserve">Pirkimo objekto </w:t>
      </w:r>
      <w:r w:rsidR="00191CC4" w:rsidRPr="00C665BF">
        <w:rPr>
          <w:rFonts w:ascii="Times New Roman" w:eastAsia="Times New Roman" w:hAnsi="Times New Roman" w:cs="Times New Roman"/>
          <w:sz w:val="24"/>
          <w:szCs w:val="24"/>
          <w:lang w:eastAsia="en-US"/>
        </w:rPr>
        <w:t xml:space="preserve">pavadinimas – </w:t>
      </w:r>
      <w:r w:rsidR="00AA398A" w:rsidRPr="00C665BF">
        <w:rPr>
          <w:rFonts w:ascii="Times New Roman" w:eastAsia="Times New Roman" w:hAnsi="Times New Roman" w:cs="Times New Roman"/>
          <w:sz w:val="24"/>
          <w:szCs w:val="24"/>
          <w:lang w:eastAsia="en-US"/>
        </w:rPr>
        <w:t>vaikų (antrokų) mokymo plaukti paslaugos</w:t>
      </w:r>
      <w:r w:rsidR="00191CC4" w:rsidRPr="00C665BF">
        <w:rPr>
          <w:rFonts w:ascii="Times New Roman" w:eastAsia="Times New Roman" w:hAnsi="Times New Roman" w:cs="Times New Roman"/>
          <w:i/>
          <w:sz w:val="24"/>
          <w:szCs w:val="24"/>
          <w:lang w:eastAsia="en-US"/>
        </w:rPr>
        <w:t xml:space="preserve"> </w:t>
      </w:r>
      <w:r w:rsidR="00191CC4" w:rsidRPr="00C665BF">
        <w:rPr>
          <w:rFonts w:ascii="Times New Roman" w:eastAsia="Times New Roman" w:hAnsi="Times New Roman" w:cs="Times New Roman"/>
          <w:sz w:val="24"/>
          <w:szCs w:val="24"/>
          <w:lang w:eastAsia="en-US"/>
        </w:rPr>
        <w:t>(toliau – paslaugos</w:t>
      </w:r>
      <w:r w:rsidRPr="00C665BF">
        <w:rPr>
          <w:rFonts w:ascii="Times New Roman" w:eastAsia="Times New Roman" w:hAnsi="Times New Roman" w:cs="Times New Roman"/>
          <w:sz w:val="24"/>
          <w:szCs w:val="24"/>
          <w:lang w:eastAsia="en-US"/>
        </w:rPr>
        <w:t>, pirkimo objektas</w:t>
      </w:r>
      <w:r w:rsidR="00191CC4" w:rsidRPr="00C665BF">
        <w:rPr>
          <w:rFonts w:ascii="Times New Roman" w:eastAsia="Times New Roman" w:hAnsi="Times New Roman" w:cs="Times New Roman"/>
          <w:sz w:val="24"/>
          <w:szCs w:val="24"/>
          <w:lang w:eastAsia="en-US"/>
        </w:rPr>
        <w:t>).</w:t>
      </w:r>
    </w:p>
    <w:p w14:paraId="2C022005" w14:textId="77777777" w:rsidR="008A2C1C" w:rsidRPr="008A2C1C" w:rsidRDefault="00053BF6" w:rsidP="00623BB8">
      <w:pPr>
        <w:numPr>
          <w:ilvl w:val="0"/>
          <w:numId w:val="1"/>
        </w:numPr>
        <w:suppressAutoHyphens/>
        <w:spacing w:after="0" w:line="240" w:lineRule="auto"/>
        <w:ind w:left="0" w:firstLine="567"/>
        <w:jc w:val="both"/>
        <w:rPr>
          <w:rFonts w:ascii="Times New Roman" w:hAnsi="Times New Roman" w:cs="Times New Roman"/>
          <w:sz w:val="24"/>
          <w:szCs w:val="24"/>
        </w:rPr>
      </w:pPr>
      <w:r w:rsidRPr="008A2C1C">
        <w:rPr>
          <w:rFonts w:ascii="Times New Roman" w:eastAsia="Times New Roman" w:hAnsi="Times New Roman" w:cs="Times New Roman"/>
          <w:sz w:val="24"/>
          <w:szCs w:val="24"/>
          <w:lang w:eastAsia="en-US"/>
        </w:rPr>
        <w:t xml:space="preserve">Pirkimo objekto </w:t>
      </w:r>
      <w:r w:rsidR="00191CC4" w:rsidRPr="008A2C1C">
        <w:rPr>
          <w:rFonts w:ascii="Times New Roman" w:eastAsia="Times New Roman" w:hAnsi="Times New Roman" w:cs="Times New Roman"/>
          <w:sz w:val="24"/>
          <w:szCs w:val="24"/>
          <w:lang w:eastAsia="en-US"/>
        </w:rPr>
        <w:t xml:space="preserve">kiekis (apimtis) </w:t>
      </w:r>
      <w:r w:rsidR="00441A00" w:rsidRPr="008A2C1C">
        <w:rPr>
          <w:rFonts w:ascii="Times New Roman" w:eastAsia="Times New Roman" w:hAnsi="Times New Roman" w:cs="Times New Roman"/>
          <w:sz w:val="24"/>
          <w:szCs w:val="24"/>
          <w:lang w:eastAsia="en-US"/>
        </w:rPr>
        <w:t>kiekvienai pirkimo objekto daliai</w:t>
      </w:r>
      <w:r w:rsidR="00C665BF" w:rsidRPr="008A2C1C">
        <w:rPr>
          <w:rFonts w:ascii="Times New Roman" w:eastAsia="Times New Roman" w:hAnsi="Times New Roman" w:cs="Times New Roman"/>
          <w:sz w:val="24"/>
          <w:szCs w:val="24"/>
          <w:lang w:eastAsia="en-US"/>
        </w:rPr>
        <w:t xml:space="preserve">: </w:t>
      </w:r>
    </w:p>
    <w:p w14:paraId="617AA2E3" w14:textId="23D15899" w:rsidR="008A2C1C" w:rsidRPr="008A2C1C" w:rsidRDefault="00C665BF" w:rsidP="0097554C">
      <w:pPr>
        <w:pStyle w:val="Sraopastraipa"/>
        <w:numPr>
          <w:ilvl w:val="0"/>
          <w:numId w:val="37"/>
        </w:numPr>
        <w:suppressAutoHyphens/>
        <w:ind w:left="0" w:firstLine="567"/>
        <w:rPr>
          <w:szCs w:val="24"/>
        </w:rPr>
      </w:pPr>
      <w:r w:rsidRPr="008A2C1C">
        <w:rPr>
          <w:szCs w:val="24"/>
        </w:rPr>
        <w:t>I-ai pirkimo objekto daliai perkam</w:t>
      </w:r>
      <w:r w:rsidR="008A2C1C">
        <w:rPr>
          <w:szCs w:val="24"/>
        </w:rPr>
        <w:t>os</w:t>
      </w:r>
      <w:r w:rsidRPr="008A2C1C">
        <w:rPr>
          <w:szCs w:val="24"/>
        </w:rPr>
        <w:t xml:space="preserve"> </w:t>
      </w:r>
      <w:r w:rsidR="008A2C1C" w:rsidRPr="008A2C1C">
        <w:rPr>
          <w:szCs w:val="24"/>
        </w:rPr>
        <w:t xml:space="preserve">plaukimo pamokos maksimaliam </w:t>
      </w:r>
      <w:r w:rsidR="008A2C1C">
        <w:rPr>
          <w:szCs w:val="24"/>
        </w:rPr>
        <w:t>mokinių</w:t>
      </w:r>
      <w:r w:rsidR="008A2C1C" w:rsidRPr="008A2C1C">
        <w:rPr>
          <w:szCs w:val="24"/>
        </w:rPr>
        <w:t xml:space="preserve"> skaičiui 1000 asmenų, maksimalus pamokų skaičius </w:t>
      </w:r>
      <w:r w:rsidR="008A2C1C">
        <w:rPr>
          <w:szCs w:val="24"/>
        </w:rPr>
        <w:t xml:space="preserve">yra </w:t>
      </w:r>
      <w:r w:rsidR="008A2C1C" w:rsidRPr="008A2C1C">
        <w:rPr>
          <w:szCs w:val="24"/>
        </w:rPr>
        <w:t>32 pamokos. Perkančioji organizacija neįsipareigoja įsigyti nurodyto maksimalaus paslaugų kiekio</w:t>
      </w:r>
      <w:r w:rsidR="00441A00" w:rsidRPr="008A2C1C">
        <w:rPr>
          <w:szCs w:val="24"/>
        </w:rPr>
        <w:t>;</w:t>
      </w:r>
    </w:p>
    <w:p w14:paraId="621E6CAF" w14:textId="7B69A270" w:rsidR="008A2C1C" w:rsidRPr="008A2C1C" w:rsidRDefault="00C665BF" w:rsidP="0097554C">
      <w:pPr>
        <w:pStyle w:val="Sraopastraipa"/>
        <w:numPr>
          <w:ilvl w:val="0"/>
          <w:numId w:val="37"/>
        </w:numPr>
        <w:suppressAutoHyphens/>
        <w:ind w:left="0" w:firstLine="567"/>
        <w:rPr>
          <w:szCs w:val="24"/>
        </w:rPr>
      </w:pPr>
      <w:r w:rsidRPr="008A2C1C">
        <w:rPr>
          <w:szCs w:val="24"/>
        </w:rPr>
        <w:t>II-ai pirkimo objekto daliai perkam</w:t>
      </w:r>
      <w:r w:rsidR="008A2C1C">
        <w:rPr>
          <w:szCs w:val="24"/>
        </w:rPr>
        <w:t xml:space="preserve">os plaukimo pamokos maksimaliam mokinių skaičiui </w:t>
      </w:r>
      <w:r w:rsidR="00A817E1">
        <w:rPr>
          <w:szCs w:val="24"/>
        </w:rPr>
        <w:t>30</w:t>
      </w:r>
      <w:r w:rsidR="008A2C1C">
        <w:rPr>
          <w:szCs w:val="24"/>
        </w:rPr>
        <w:t>00 asmenų, maksimalus pamokų skaičius yra</w:t>
      </w:r>
      <w:r w:rsidR="00441A00" w:rsidRPr="008A2C1C">
        <w:rPr>
          <w:szCs w:val="24"/>
        </w:rPr>
        <w:t xml:space="preserve"> 32 pamok</w:t>
      </w:r>
      <w:r w:rsidRPr="008A2C1C">
        <w:rPr>
          <w:szCs w:val="24"/>
        </w:rPr>
        <w:t>os</w:t>
      </w:r>
      <w:r w:rsidR="008A2C1C">
        <w:rPr>
          <w:szCs w:val="24"/>
        </w:rPr>
        <w:t>.</w:t>
      </w:r>
      <w:r w:rsidR="00441A00" w:rsidRPr="008A2C1C">
        <w:rPr>
          <w:szCs w:val="24"/>
        </w:rPr>
        <w:t xml:space="preserve"> </w:t>
      </w:r>
      <w:r w:rsidR="008A2C1C" w:rsidRPr="008A2C1C">
        <w:rPr>
          <w:szCs w:val="24"/>
        </w:rPr>
        <w:t>Perkančioji organizacija neįsipareigoja įsigyti nurodyto maksimalaus paslaugų kiekio;</w:t>
      </w:r>
    </w:p>
    <w:p w14:paraId="0595A7A1" w14:textId="6F44625D" w:rsidR="00441A00" w:rsidRDefault="00C665BF" w:rsidP="0097554C">
      <w:pPr>
        <w:pStyle w:val="Sraopastraipa"/>
        <w:numPr>
          <w:ilvl w:val="0"/>
          <w:numId w:val="37"/>
        </w:numPr>
        <w:suppressAutoHyphens/>
        <w:ind w:left="0" w:firstLine="567"/>
        <w:rPr>
          <w:szCs w:val="24"/>
        </w:rPr>
      </w:pPr>
      <w:r w:rsidRPr="008A2C1C">
        <w:rPr>
          <w:szCs w:val="24"/>
        </w:rPr>
        <w:t>III-</w:t>
      </w:r>
      <w:proofErr w:type="spellStart"/>
      <w:r w:rsidRPr="008A2C1C">
        <w:rPr>
          <w:szCs w:val="24"/>
        </w:rPr>
        <w:t>iai</w:t>
      </w:r>
      <w:proofErr w:type="spellEnd"/>
      <w:r w:rsidRPr="008A2C1C">
        <w:rPr>
          <w:szCs w:val="24"/>
        </w:rPr>
        <w:t xml:space="preserve"> pirkimo objekto daliai perkam</w:t>
      </w:r>
      <w:r w:rsidR="008A2C1C">
        <w:rPr>
          <w:szCs w:val="24"/>
        </w:rPr>
        <w:t>os plaukimo pamokos maksimaliam mokinių skaičiui 200 asmenų, maksimalus pamokų skaičius yra</w:t>
      </w:r>
      <w:r w:rsidR="00441A00" w:rsidRPr="008A2C1C">
        <w:rPr>
          <w:szCs w:val="24"/>
        </w:rPr>
        <w:t xml:space="preserve"> 32 pamok</w:t>
      </w:r>
      <w:r w:rsidRPr="008A2C1C">
        <w:rPr>
          <w:szCs w:val="24"/>
        </w:rPr>
        <w:t>os</w:t>
      </w:r>
      <w:r w:rsidR="00441A00" w:rsidRPr="008A2C1C">
        <w:rPr>
          <w:szCs w:val="24"/>
        </w:rPr>
        <w:t>.</w:t>
      </w:r>
      <w:r w:rsidR="008A2C1C">
        <w:rPr>
          <w:szCs w:val="24"/>
        </w:rPr>
        <w:t xml:space="preserve"> </w:t>
      </w:r>
      <w:r w:rsidR="008A2C1C" w:rsidRPr="008A2C1C">
        <w:rPr>
          <w:szCs w:val="24"/>
        </w:rPr>
        <w:t>Perkančioji organizacija neįsipareigoja įsigyti nurodyto maksimalaus paslaugų kiekio</w:t>
      </w:r>
      <w:r w:rsidR="00A817E1">
        <w:rPr>
          <w:szCs w:val="24"/>
        </w:rPr>
        <w:t>;</w:t>
      </w:r>
    </w:p>
    <w:p w14:paraId="69BFE93F" w14:textId="536EACFC" w:rsidR="00A817E1" w:rsidRPr="008A2C1C" w:rsidRDefault="00A817E1" w:rsidP="0097554C">
      <w:pPr>
        <w:pStyle w:val="Sraopastraipa"/>
        <w:numPr>
          <w:ilvl w:val="0"/>
          <w:numId w:val="37"/>
        </w:numPr>
        <w:suppressAutoHyphens/>
        <w:ind w:left="0" w:firstLine="567"/>
        <w:rPr>
          <w:szCs w:val="24"/>
        </w:rPr>
      </w:pPr>
      <w:r>
        <w:rPr>
          <w:szCs w:val="24"/>
        </w:rPr>
        <w:t xml:space="preserve">IV-ai pirkimo objekto daliai perkamos plaukimo pamokos maksimaliam mokinių skaičiui 600 asmenų, maksimalus pamokų skaičius yra 14 pamokų. </w:t>
      </w:r>
      <w:r w:rsidR="00B16CFE" w:rsidRPr="008A2C1C">
        <w:rPr>
          <w:szCs w:val="24"/>
        </w:rPr>
        <w:t>Perkančioji organizacija neįsipareigoja įsigyti nurodyto maksimalaus paslaugų kiekio</w:t>
      </w:r>
      <w:r w:rsidR="00B16CFE">
        <w:rPr>
          <w:szCs w:val="24"/>
        </w:rPr>
        <w:t>.</w:t>
      </w:r>
    </w:p>
    <w:p w14:paraId="619E1827" w14:textId="77777777"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2" w:name="_Ref495668603"/>
      <w:r w:rsidRPr="00C665BF">
        <w:rPr>
          <w:rFonts w:ascii="Times New Roman" w:eastAsia="Times New Roman" w:hAnsi="Times New Roman" w:cs="Times New Roman"/>
          <w:sz w:val="24"/>
          <w:szCs w:val="24"/>
          <w:lang w:eastAsia="en-US"/>
        </w:rPr>
        <w:t>Perkančioji organizacija nereikalauja, kad esmines užduotis atliktų pats pasiūlymą</w:t>
      </w:r>
      <w:r w:rsidRPr="00191CC4">
        <w:rPr>
          <w:rFonts w:ascii="Times New Roman" w:eastAsia="Times New Roman" w:hAnsi="Times New Roman" w:cs="Times New Roman"/>
          <w:sz w:val="24"/>
          <w:szCs w:val="24"/>
          <w:lang w:eastAsia="en-US"/>
        </w:rPr>
        <w:t xml:space="preserve"> pateikęs dalyvis, o jeigu pasiūlymą pateikė tiekėjų grupė, – tos grupės partneris.</w:t>
      </w:r>
      <w:bookmarkEnd w:id="2"/>
    </w:p>
    <w:p w14:paraId="264FE7AB" w14:textId="0E0ECC73" w:rsidR="00C22F4D" w:rsidRPr="00C22F4D" w:rsidRDefault="00C665BF" w:rsidP="0097554C">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AA398A">
        <w:rPr>
          <w:rFonts w:ascii="Times New Roman" w:eastAsia="Times New Roman" w:hAnsi="Times New Roman" w:cs="Times New Roman"/>
          <w:sz w:val="24"/>
          <w:szCs w:val="24"/>
          <w:lang w:eastAsia="en-US"/>
        </w:rPr>
        <w:t>12</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sutar</w:t>
      </w:r>
      <w:r w:rsidR="00B16CFE">
        <w:rPr>
          <w:rFonts w:ascii="Times New Roman" w:eastAsia="Times New Roman" w:hAnsi="Times New Roman" w:cs="Times New Roman"/>
          <w:sz w:val="24"/>
          <w:szCs w:val="24"/>
          <w:lang w:eastAsia="en-US"/>
        </w:rPr>
        <w:t>čių (-</w:t>
      </w:r>
      <w:r w:rsidR="00191CC4" w:rsidRPr="00191CC4">
        <w:rPr>
          <w:rFonts w:ascii="Times New Roman" w:eastAsia="Times New Roman" w:hAnsi="Times New Roman" w:cs="Times New Roman"/>
          <w:sz w:val="24"/>
          <w:szCs w:val="24"/>
          <w:lang w:eastAsia="en-US"/>
        </w:rPr>
        <w:t>ties</w:t>
      </w:r>
      <w:r w:rsidR="00B16CFE">
        <w:rPr>
          <w:rFonts w:ascii="Times New Roman" w:eastAsia="Times New Roman" w:hAnsi="Times New Roman" w:cs="Times New Roman"/>
          <w:sz w:val="24"/>
          <w:szCs w:val="24"/>
          <w:lang w:eastAsia="en-US"/>
        </w:rPr>
        <w:t>) I-ai, II-ai ir III-</w:t>
      </w:r>
      <w:proofErr w:type="spellStart"/>
      <w:r w:rsidR="00B16CFE">
        <w:rPr>
          <w:rFonts w:ascii="Times New Roman" w:eastAsia="Times New Roman" w:hAnsi="Times New Roman" w:cs="Times New Roman"/>
          <w:sz w:val="24"/>
          <w:szCs w:val="24"/>
          <w:lang w:eastAsia="en-US"/>
        </w:rPr>
        <w:t>iai</w:t>
      </w:r>
      <w:proofErr w:type="spellEnd"/>
      <w:r w:rsidR="00B16CFE">
        <w:rPr>
          <w:rFonts w:ascii="Times New Roman" w:eastAsia="Times New Roman" w:hAnsi="Times New Roman" w:cs="Times New Roman"/>
          <w:sz w:val="24"/>
          <w:szCs w:val="24"/>
          <w:lang w:eastAsia="en-US"/>
        </w:rPr>
        <w:t xml:space="preserve"> pirkimo objekto dalims</w:t>
      </w:r>
      <w:r w:rsidR="00191CC4" w:rsidRPr="00191CC4">
        <w:rPr>
          <w:rFonts w:ascii="Times New Roman" w:eastAsia="Times New Roman" w:hAnsi="Times New Roman" w:cs="Times New Roman"/>
          <w:sz w:val="24"/>
          <w:szCs w:val="24"/>
          <w:lang w:eastAsia="en-US"/>
        </w:rPr>
        <w:t xml:space="preserve">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B16CFE">
        <w:rPr>
          <w:rFonts w:ascii="Times New Roman" w:eastAsia="Times New Roman" w:hAnsi="Times New Roman" w:cs="Times New Roman"/>
          <w:sz w:val="24"/>
          <w:szCs w:val="24"/>
          <w:lang w:eastAsia="en-US"/>
        </w:rPr>
        <w:t>; 5</w:t>
      </w:r>
      <w:r w:rsidR="00B16CFE" w:rsidRPr="00191CC4">
        <w:rPr>
          <w:rFonts w:ascii="Times New Roman" w:eastAsia="Times New Roman" w:hAnsi="Times New Roman" w:cs="Times New Roman"/>
          <w:sz w:val="24"/>
          <w:szCs w:val="24"/>
          <w:lang w:eastAsia="en-US"/>
        </w:rPr>
        <w:t xml:space="preserve"> mėn. nuo</w:t>
      </w:r>
      <w:r w:rsidR="00B16CFE">
        <w:rPr>
          <w:rFonts w:ascii="Times New Roman" w:eastAsia="Times New Roman" w:hAnsi="Times New Roman" w:cs="Times New Roman"/>
          <w:sz w:val="24"/>
          <w:szCs w:val="24"/>
          <w:lang w:eastAsia="en-US"/>
        </w:rPr>
        <w:t xml:space="preserve"> </w:t>
      </w:r>
      <w:r w:rsidR="00B16CFE" w:rsidRPr="00191CC4">
        <w:rPr>
          <w:rFonts w:ascii="Times New Roman" w:eastAsia="Times New Roman" w:hAnsi="Times New Roman" w:cs="Times New Roman"/>
          <w:sz w:val="24"/>
          <w:szCs w:val="24"/>
          <w:lang w:eastAsia="en-US"/>
        </w:rPr>
        <w:t>pirkimo</w:t>
      </w:r>
      <w:r w:rsidR="00B16CFE">
        <w:rPr>
          <w:rFonts w:ascii="Times New Roman" w:eastAsia="Times New Roman" w:hAnsi="Times New Roman" w:cs="Times New Roman"/>
          <w:sz w:val="24"/>
          <w:szCs w:val="24"/>
          <w:lang w:eastAsia="en-US"/>
        </w:rPr>
        <w:t xml:space="preserve"> </w:t>
      </w:r>
      <w:r w:rsidR="00B16CFE" w:rsidRPr="00191CC4">
        <w:rPr>
          <w:rFonts w:ascii="Times New Roman" w:eastAsia="Times New Roman" w:hAnsi="Times New Roman" w:cs="Times New Roman"/>
          <w:sz w:val="24"/>
          <w:szCs w:val="24"/>
          <w:lang w:eastAsia="en-US"/>
        </w:rPr>
        <w:t>sutarties</w:t>
      </w:r>
      <w:r w:rsidR="00B16CFE">
        <w:rPr>
          <w:rFonts w:ascii="Times New Roman" w:eastAsia="Times New Roman" w:hAnsi="Times New Roman" w:cs="Times New Roman"/>
          <w:sz w:val="24"/>
          <w:szCs w:val="24"/>
          <w:lang w:eastAsia="en-US"/>
        </w:rPr>
        <w:t xml:space="preserve"> IV-ai pirkimo objekto daliai</w:t>
      </w:r>
      <w:r w:rsidR="00B16CFE" w:rsidRPr="00191CC4">
        <w:rPr>
          <w:rFonts w:ascii="Times New Roman" w:eastAsia="Times New Roman" w:hAnsi="Times New Roman" w:cs="Times New Roman"/>
          <w:sz w:val="24"/>
          <w:szCs w:val="24"/>
          <w:lang w:eastAsia="en-US"/>
        </w:rPr>
        <w:t xml:space="preserve"> </w:t>
      </w:r>
      <w:r w:rsidR="00B16CFE">
        <w:rPr>
          <w:rFonts w:ascii="Times New Roman" w:eastAsia="Times New Roman" w:hAnsi="Times New Roman" w:cs="Times New Roman"/>
          <w:sz w:val="24"/>
          <w:szCs w:val="24"/>
          <w:lang w:eastAsia="en-US"/>
        </w:rPr>
        <w:t>įsigaliojimo dienos</w:t>
      </w:r>
      <w:r w:rsidR="006E0528">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86B3E2" w14:textId="01CE1110" w:rsidR="00AA398A" w:rsidRPr="00441A00" w:rsidRDefault="00191CC4" w:rsidP="0097554C">
      <w:pPr>
        <w:pStyle w:val="Sraopastraipa"/>
        <w:numPr>
          <w:ilvl w:val="0"/>
          <w:numId w:val="1"/>
        </w:numPr>
        <w:suppressAutoHyphens/>
        <w:ind w:left="0" w:firstLine="567"/>
        <w:rPr>
          <w:i/>
        </w:rPr>
      </w:pPr>
      <w:r w:rsidRPr="00441A00">
        <w:rPr>
          <w:rFonts w:eastAsia="Calibri"/>
          <w:szCs w:val="24"/>
        </w:rPr>
        <w:t xml:space="preserve">Pirkimo objektas skaidomas į </w:t>
      </w:r>
      <w:r w:rsidR="00B16CFE">
        <w:rPr>
          <w:rFonts w:eastAsia="Calibri"/>
          <w:szCs w:val="24"/>
        </w:rPr>
        <w:t>4</w:t>
      </w:r>
      <w:r w:rsidR="00AA398A" w:rsidRPr="00441A00">
        <w:rPr>
          <w:rFonts w:eastAsia="Calibri"/>
          <w:szCs w:val="24"/>
        </w:rPr>
        <w:t xml:space="preserve"> </w:t>
      </w:r>
      <w:r w:rsidRPr="00441A00">
        <w:rPr>
          <w:rFonts w:eastAsia="Calibri"/>
          <w:szCs w:val="24"/>
        </w:rPr>
        <w:t>dalis</w:t>
      </w:r>
      <w:r w:rsidR="00AA398A" w:rsidRPr="00441A00">
        <w:rPr>
          <w:rFonts w:eastAsia="Calibri"/>
          <w:szCs w:val="24"/>
        </w:rPr>
        <w:t>:</w:t>
      </w:r>
    </w:p>
    <w:p w14:paraId="451CA6B4" w14:textId="0E331DD1" w:rsidR="00C22F4D" w:rsidRPr="00441A00" w:rsidRDefault="00441A00" w:rsidP="0097554C">
      <w:pPr>
        <w:pStyle w:val="Sraopastraipa"/>
        <w:numPr>
          <w:ilvl w:val="1"/>
          <w:numId w:val="1"/>
        </w:numPr>
        <w:suppressAutoHyphens/>
        <w:ind w:left="0" w:firstLine="567"/>
        <w:rPr>
          <w:iCs/>
          <w:szCs w:val="24"/>
        </w:rPr>
      </w:pPr>
      <w:r>
        <w:rPr>
          <w:iCs/>
          <w:szCs w:val="24"/>
        </w:rPr>
        <w:t>p</w:t>
      </w:r>
      <w:r w:rsidR="00191CC4" w:rsidRPr="00441A00">
        <w:rPr>
          <w:iCs/>
          <w:szCs w:val="24"/>
        </w:rPr>
        <w:t>irkimo objekto dalys</w:t>
      </w:r>
      <w:r w:rsidR="00C22F4D" w:rsidRPr="00441A00">
        <w:rPr>
          <w:iCs/>
          <w:szCs w:val="24"/>
        </w:rPr>
        <w:t>:</w:t>
      </w:r>
      <w:r w:rsidR="00576F32" w:rsidRPr="00441A00">
        <w:rPr>
          <w:iCs/>
          <w:szCs w:val="24"/>
        </w:rPr>
        <w:t xml:space="preserve"> </w:t>
      </w:r>
      <w:r w:rsidR="00C665BF">
        <w:rPr>
          <w:iCs/>
          <w:szCs w:val="24"/>
        </w:rPr>
        <w:t>I-</w:t>
      </w:r>
      <w:proofErr w:type="spellStart"/>
      <w:r w:rsidR="00C665BF">
        <w:rPr>
          <w:iCs/>
          <w:szCs w:val="24"/>
        </w:rPr>
        <w:t>oji</w:t>
      </w:r>
      <w:proofErr w:type="spellEnd"/>
      <w:r w:rsidR="00C665BF">
        <w:rPr>
          <w:iCs/>
          <w:szCs w:val="24"/>
        </w:rPr>
        <w:t xml:space="preserve"> pirkimo objekto dalis </w:t>
      </w:r>
      <w:r w:rsidR="00C665BF">
        <w:t>„P</w:t>
      </w:r>
      <w:r w:rsidRPr="00441A00">
        <w:t xml:space="preserve">laukimo pamokos </w:t>
      </w:r>
      <w:r w:rsidR="00C665BF">
        <w:t>(</w:t>
      </w:r>
      <w:r w:rsidRPr="00441A00">
        <w:t>ne</w:t>
      </w:r>
      <w:r w:rsidR="004A10E3">
        <w:t xml:space="preserve"> </w:t>
      </w:r>
      <w:r w:rsidRPr="00441A00">
        <w:t>daugiau kaip 32 pamok</w:t>
      </w:r>
      <w:r w:rsidR="00C665BF">
        <w:t>os</w:t>
      </w:r>
      <w:r w:rsidRPr="00441A00">
        <w:t xml:space="preserve"> ir ne</w:t>
      </w:r>
      <w:r w:rsidR="004A10E3">
        <w:t xml:space="preserve"> </w:t>
      </w:r>
      <w:r w:rsidRPr="00441A00">
        <w:t>daugiau kaip 1000 mokini</w:t>
      </w:r>
      <w:r w:rsidR="00C665BF">
        <w:t>ų</w:t>
      </w:r>
      <w:r w:rsidRPr="00441A00">
        <w:t>)</w:t>
      </w:r>
      <w:r w:rsidR="00C665BF">
        <w:t>“;</w:t>
      </w:r>
      <w:r w:rsidRPr="00441A00">
        <w:t xml:space="preserve"> </w:t>
      </w:r>
      <w:r w:rsidR="00C665BF">
        <w:t>II-</w:t>
      </w:r>
      <w:proofErr w:type="spellStart"/>
      <w:r w:rsidR="00C665BF">
        <w:t>oji</w:t>
      </w:r>
      <w:proofErr w:type="spellEnd"/>
      <w:r w:rsidR="00C665BF">
        <w:t xml:space="preserve"> pirkimo objekto dalis „P</w:t>
      </w:r>
      <w:r w:rsidRPr="00441A00">
        <w:t>laukimo pamokos (ne</w:t>
      </w:r>
      <w:r w:rsidR="004A10E3">
        <w:t xml:space="preserve"> </w:t>
      </w:r>
      <w:r w:rsidRPr="00441A00">
        <w:t>daugiau kaip 32 pamok</w:t>
      </w:r>
      <w:r w:rsidR="00C665BF">
        <w:t>os</w:t>
      </w:r>
      <w:r w:rsidRPr="00441A00">
        <w:t xml:space="preserve"> ir ne</w:t>
      </w:r>
      <w:r w:rsidR="004A10E3">
        <w:t xml:space="preserve"> </w:t>
      </w:r>
      <w:r w:rsidRPr="00441A00">
        <w:t xml:space="preserve">daugiau kaip </w:t>
      </w:r>
      <w:r w:rsidR="00B16CFE">
        <w:t>30</w:t>
      </w:r>
      <w:r w:rsidRPr="00441A00">
        <w:t>00 mokini</w:t>
      </w:r>
      <w:r w:rsidR="00C665BF">
        <w:t>ų</w:t>
      </w:r>
      <w:r w:rsidRPr="00441A00">
        <w:t>)</w:t>
      </w:r>
      <w:r w:rsidR="00C665BF">
        <w:t>; III-</w:t>
      </w:r>
      <w:proofErr w:type="spellStart"/>
      <w:r w:rsidR="00C665BF">
        <w:t>ioji</w:t>
      </w:r>
      <w:proofErr w:type="spellEnd"/>
      <w:r w:rsidR="00C665BF">
        <w:t xml:space="preserve"> pirkimo objekto dalis „P</w:t>
      </w:r>
      <w:r w:rsidRPr="00441A00">
        <w:t>laukimo pamokos (ne</w:t>
      </w:r>
      <w:r w:rsidR="004A10E3">
        <w:t xml:space="preserve"> </w:t>
      </w:r>
      <w:r w:rsidRPr="00441A00">
        <w:t>daugiau kaip 32 pamok</w:t>
      </w:r>
      <w:r w:rsidR="00C665BF">
        <w:t>os</w:t>
      </w:r>
      <w:r w:rsidRPr="00441A00">
        <w:t xml:space="preserve"> ir </w:t>
      </w:r>
      <w:r w:rsidR="004A10E3" w:rsidRPr="00441A00">
        <w:t xml:space="preserve">ne </w:t>
      </w:r>
      <w:r w:rsidRPr="00441A00">
        <w:t>daugiau kaip 200 mokini</w:t>
      </w:r>
      <w:r w:rsidR="00C665BF">
        <w:t>ų</w:t>
      </w:r>
      <w:r w:rsidR="00B16CFE">
        <w:t>)</w:t>
      </w:r>
      <w:r w:rsidR="00C665BF">
        <w:t>“</w:t>
      </w:r>
      <w:r w:rsidR="00AA398A" w:rsidRPr="00441A00">
        <w:rPr>
          <w:iCs/>
          <w:szCs w:val="24"/>
        </w:rPr>
        <w:t>;</w:t>
      </w:r>
      <w:r w:rsidR="00B16CFE">
        <w:rPr>
          <w:iCs/>
          <w:szCs w:val="24"/>
        </w:rPr>
        <w:t xml:space="preserve"> IV-</w:t>
      </w:r>
      <w:proofErr w:type="spellStart"/>
      <w:r w:rsidR="00B16CFE">
        <w:rPr>
          <w:iCs/>
          <w:szCs w:val="24"/>
        </w:rPr>
        <w:t>oji</w:t>
      </w:r>
      <w:proofErr w:type="spellEnd"/>
      <w:r w:rsidR="00B16CFE">
        <w:rPr>
          <w:iCs/>
          <w:szCs w:val="24"/>
        </w:rPr>
        <w:t xml:space="preserve"> pirkimo objekto dalis „Plaukimo pamokos (ne daugiau kaip 14 pamokų ir ne daugiau kaip 600 mokinių)“;</w:t>
      </w:r>
    </w:p>
    <w:p w14:paraId="2FDE66E7" w14:textId="11A233EE" w:rsidR="00AA398A" w:rsidRPr="00441A00" w:rsidRDefault="00441A00" w:rsidP="0097554C">
      <w:pPr>
        <w:pStyle w:val="Sraopastraipa"/>
        <w:numPr>
          <w:ilvl w:val="1"/>
          <w:numId w:val="1"/>
        </w:numPr>
        <w:suppressAutoHyphens/>
        <w:ind w:left="0" w:firstLine="567"/>
        <w:rPr>
          <w:iCs/>
          <w:szCs w:val="24"/>
        </w:rPr>
      </w:pPr>
      <w:r>
        <w:rPr>
          <w:iCs/>
          <w:szCs w:val="24"/>
        </w:rPr>
        <w:t>k</w:t>
      </w:r>
      <w:r w:rsidR="00AA398A" w:rsidRPr="00441A00">
        <w:rPr>
          <w:iCs/>
          <w:szCs w:val="24"/>
        </w:rPr>
        <w:t>iekvienai pirkimo objekto daliai, kuriai bus teikiamas pasiūlymas, tiekėjai privalo siūlyti visą tos dalies kiekį (apimtį);</w:t>
      </w:r>
    </w:p>
    <w:p w14:paraId="1F6CABC1" w14:textId="502CAA5D" w:rsidR="00AA398A" w:rsidRPr="00441A00" w:rsidRDefault="00441A00" w:rsidP="0097554C">
      <w:pPr>
        <w:pStyle w:val="Sraopastraipa"/>
        <w:numPr>
          <w:ilvl w:val="1"/>
          <w:numId w:val="1"/>
        </w:numPr>
        <w:suppressAutoHyphens/>
        <w:ind w:left="0" w:firstLine="567"/>
        <w:rPr>
          <w:iCs/>
          <w:szCs w:val="24"/>
        </w:rPr>
      </w:pPr>
      <w:r>
        <w:rPr>
          <w:iCs/>
          <w:szCs w:val="24"/>
        </w:rPr>
        <w:t>p</w:t>
      </w:r>
      <w:r w:rsidR="00AA398A" w:rsidRPr="00441A00">
        <w:rPr>
          <w:iCs/>
          <w:szCs w:val="24"/>
        </w:rPr>
        <w:t>asiūlymą tas pats tiekėjas gali pateikti vienai, kelioms arba visoms pirkimo objekto dalims;</w:t>
      </w:r>
    </w:p>
    <w:p w14:paraId="0A1242CB" w14:textId="33E40149" w:rsidR="00AA398A" w:rsidRPr="00441A00" w:rsidRDefault="00441A00" w:rsidP="0097554C">
      <w:pPr>
        <w:pStyle w:val="Sraopastraipa"/>
        <w:numPr>
          <w:ilvl w:val="1"/>
          <w:numId w:val="1"/>
        </w:numPr>
        <w:suppressAutoHyphens/>
        <w:ind w:left="0" w:firstLine="567"/>
        <w:rPr>
          <w:iCs/>
          <w:szCs w:val="24"/>
        </w:rPr>
      </w:pPr>
      <w:r>
        <w:rPr>
          <w:iCs/>
          <w:szCs w:val="24"/>
        </w:rPr>
        <w:t>p</w:t>
      </w:r>
      <w:r w:rsidR="00AA398A" w:rsidRPr="00441A00">
        <w:rPr>
          <w:iCs/>
          <w:szCs w:val="24"/>
        </w:rPr>
        <w:t>erkančioji organizacija neriboja maksimalaus pirkimo objekto dalių skaičiaus, dėl kurių laimėtoju gali būti nustatomas tas pats tiekėjas;</w:t>
      </w:r>
    </w:p>
    <w:p w14:paraId="4D7D5C3B" w14:textId="49A586D0" w:rsidR="00AA398A" w:rsidRPr="00441A00" w:rsidRDefault="00441A00" w:rsidP="0097554C">
      <w:pPr>
        <w:pStyle w:val="Sraopastraipa"/>
        <w:numPr>
          <w:ilvl w:val="1"/>
          <w:numId w:val="1"/>
        </w:numPr>
        <w:suppressAutoHyphens/>
        <w:ind w:left="0" w:firstLine="567"/>
        <w:rPr>
          <w:iCs/>
          <w:szCs w:val="24"/>
        </w:rPr>
      </w:pPr>
      <w:r>
        <w:rPr>
          <w:iCs/>
          <w:szCs w:val="24"/>
        </w:rPr>
        <w:lastRenderedPageBreak/>
        <w:t>p</w:t>
      </w:r>
      <w:r w:rsidR="00AA398A" w:rsidRPr="00441A00">
        <w:rPr>
          <w:iCs/>
          <w:szCs w:val="24"/>
        </w:rPr>
        <w:t>erkančioji organizacija pasilieka galimybę nuspręsti sudaryti vieną pirkimo sutartį dėl jos nurodytų pirkimo dalių ar jų grupių, dėl kurių pagal pirkimo dokumentus laimėtoju gali būti nustatomas tas pats tiekėjas.</w:t>
      </w:r>
    </w:p>
    <w:p w14:paraId="53BF69AB" w14:textId="77777777" w:rsidR="008E56FA" w:rsidRPr="008E56FA" w:rsidRDefault="008E56FA"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97554C">
      <w:pPr>
        <w:pStyle w:val="Sraopastraipa"/>
        <w:numPr>
          <w:ilvl w:val="0"/>
          <w:numId w:val="1"/>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0E30D4D" w:rsidR="004264CF" w:rsidRPr="004264CF" w:rsidRDefault="00151180" w:rsidP="0097554C">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441A00">
        <w:rPr>
          <w:rFonts w:eastAsia="Calibri"/>
          <w:szCs w:val="24"/>
        </w:rPr>
        <w:t>4.4.3</w:t>
      </w:r>
      <w:r w:rsidR="00441A00" w:rsidRPr="004264CF">
        <w:rPr>
          <w:rFonts w:eastAsia="Calibri"/>
          <w:szCs w:val="24"/>
        </w:rPr>
        <w:t xml:space="preserve"> papunktį</w:t>
      </w:r>
      <w:r w:rsidR="00441A00">
        <w:rPr>
          <w:rFonts w:eastAsia="Calibri"/>
          <w:szCs w:val="24"/>
        </w:rPr>
        <w:t>. Aplinkos apsaugos kriterijai nustatyti techninėje specifikacijoje (pirkimo sąlygų 1 priede)</w:t>
      </w:r>
      <w:r w:rsidR="00A47FE9">
        <w:rPr>
          <w:rFonts w:eastAsia="Calibri"/>
          <w:szCs w:val="24"/>
        </w:rPr>
        <w:t xml:space="preserve"> </w:t>
      </w:r>
      <w:r w:rsidR="00A47FE9" w:rsidRPr="004B4F99">
        <w:rPr>
          <w:rFonts w:eastAsia="Calibri"/>
          <w:szCs w:val="24"/>
        </w:rPr>
        <w:t xml:space="preserve">ir </w:t>
      </w:r>
      <w:r w:rsidR="006E0528">
        <w:rPr>
          <w:rFonts w:eastAsia="Calibri"/>
          <w:szCs w:val="24"/>
        </w:rPr>
        <w:t xml:space="preserve">pirkimo sąlygų </w:t>
      </w:r>
      <w:r w:rsidR="00A47FE9" w:rsidRPr="004B4F99">
        <w:rPr>
          <w:rFonts w:eastAsia="Calibri"/>
          <w:szCs w:val="24"/>
        </w:rPr>
        <w:t>3 priede – Bendrųjų sutarties sąlygų 5.1.17 ir 5.1.18 punktuose</w:t>
      </w:r>
      <w:r w:rsidR="00441A00">
        <w:rPr>
          <w:rFonts w:eastAsia="Calibri"/>
          <w:szCs w:val="24"/>
        </w:rPr>
        <w:t xml:space="preserve">. </w:t>
      </w:r>
    </w:p>
    <w:p w14:paraId="41BA5625" w14:textId="347F8063" w:rsidR="006334A0" w:rsidRPr="00AA398A" w:rsidRDefault="006334A0" w:rsidP="0097554C">
      <w:pPr>
        <w:numPr>
          <w:ilvl w:val="0"/>
          <w:numId w:val="1"/>
        </w:numPr>
        <w:spacing w:after="0" w:line="240" w:lineRule="auto"/>
        <w:ind w:left="0" w:firstLine="567"/>
        <w:contextualSpacing/>
        <w:jc w:val="both"/>
        <w:rPr>
          <w:rFonts w:ascii="Times New Roman" w:hAnsi="Times New Roman" w:cs="Times New Roman"/>
          <w:bCs/>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AA398A">
        <w:rPr>
          <w:rFonts w:ascii="Times New Roman" w:eastAsia="Times New Roman" w:hAnsi="Times New Roman" w:cs="Times New Roman"/>
          <w:sz w:val="24"/>
          <w:szCs w:val="24"/>
          <w:lang w:eastAsia="en-US"/>
        </w:rPr>
        <w:t xml:space="preserve">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AA398A" w:rsidRDefault="00D63679" w:rsidP="007F66B2">
      <w:pPr>
        <w:spacing w:after="0" w:line="240" w:lineRule="auto"/>
        <w:rPr>
          <w:rFonts w:ascii="Times New Roman" w:hAnsi="Times New Roman" w:cs="Times New Roman"/>
          <w:bCs/>
          <w:sz w:val="24"/>
          <w:szCs w:val="24"/>
        </w:rPr>
      </w:pPr>
    </w:p>
    <w:p w14:paraId="615D46C0" w14:textId="77777777" w:rsidR="007F66B2" w:rsidRPr="00AA398A" w:rsidRDefault="008C6DF6" w:rsidP="0097554C">
      <w:pPr>
        <w:pStyle w:val="Sraopastraipa"/>
        <w:numPr>
          <w:ilvl w:val="0"/>
          <w:numId w:val="1"/>
        </w:numPr>
        <w:ind w:left="0" w:firstLine="567"/>
        <w:rPr>
          <w:bCs/>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AA398A" w:rsidRDefault="00D63679" w:rsidP="007F66B2">
      <w:pPr>
        <w:spacing w:after="0" w:line="240" w:lineRule="auto"/>
        <w:rPr>
          <w:rFonts w:ascii="Times New Roman" w:eastAsia="Calibri" w:hAnsi="Times New Roman" w:cs="Times New Roman"/>
          <w:bCs/>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TIEKĖJŲ PAŠALINIMO PAGRINDAI, KVALIFIKACIJOS REIKALAVIMAI IR, JEIGU TAIKYTINA, REIKALAUJAMI KOKYBĖS VADYBOS SISTEMOS IR (ARBA) APLINKOS APSAUGOS VADYBOS SISTEMOS STANDARTAI, TARP JŲ IR </w:t>
      </w:r>
      <w:r w:rsidRPr="003B3F60">
        <w:rPr>
          <w:rFonts w:ascii="Times New Roman" w:eastAsia="Times New Roman" w:hAnsi="Times New Roman" w:cs="Times New Roman"/>
          <w:b/>
          <w:sz w:val="24"/>
          <w:szCs w:val="24"/>
          <w:lang w:eastAsia="en-US"/>
        </w:rPr>
        <w:lastRenderedPageBreak/>
        <w:t>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 xml:space="preserve">nėra ekonomiškai naudingiausią pasiūlymą pateikusio dalyvio pašalinimo pagrindų, ar šio dalyvio kvalifikacija atitinka nustatytus reikalavimus ir, jeigu taikytina, ar šis dalyvis laikosi kokybės vadybos </w:t>
      </w:r>
      <w:r w:rsidRPr="00AA398A">
        <w:rPr>
          <w:rFonts w:ascii="Times New Roman" w:eastAsia="Times New Roman" w:hAnsi="Times New Roman" w:cs="Times New Roman"/>
          <w:sz w:val="24"/>
          <w:szCs w:val="24"/>
          <w:lang w:eastAsia="en-US"/>
        </w:rPr>
        <w:t>sistemos ir (arba) aplinkos apsaugos vadybos sistemos standartų.</w:t>
      </w:r>
    </w:p>
    <w:p w14:paraId="3CFDF903" w14:textId="73569803" w:rsidR="00AA398A" w:rsidRPr="00AA398A" w:rsidRDefault="00AA398A"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A398A">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619DBE7E"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55350A">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26F8633A" w14:textId="060C7CE2" w:rsidR="00AA398A" w:rsidRPr="00AA398A" w:rsidRDefault="00AA398A"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A398A">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0B814830"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55350A">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97554C">
      <w:pPr>
        <w:pStyle w:val="Sraopastraipa"/>
        <w:numPr>
          <w:ilvl w:val="0"/>
          <w:numId w:val="1"/>
        </w:numPr>
        <w:ind w:left="0" w:firstLine="567"/>
        <w:rPr>
          <w:szCs w:val="24"/>
        </w:rPr>
      </w:pPr>
      <w:bookmarkStart w:id="3"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4"/>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719B51C" w:rsidR="00EE75B3" w:rsidRPr="006217F0" w:rsidRDefault="006217F0"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4E10C0">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123462404"/>
      <w:r w:rsidRPr="00191CC4">
        <w:rPr>
          <w:rFonts w:ascii="Times New Roman" w:eastAsia="Times New Roman" w:hAnsi="Times New Roman" w:cs="Times New Roman"/>
          <w:sz w:val="24"/>
          <w:szCs w:val="24"/>
          <w:lang w:eastAsia="en-US"/>
        </w:rPr>
        <w:lastRenderedPageBreak/>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3"/>
      <w:bookmarkEnd w:id="5"/>
    </w:p>
    <w:p w14:paraId="40342A80" w14:textId="77777777" w:rsidR="005D5F4D"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6"/>
    </w:p>
    <w:p w14:paraId="2C4F5069" w14:textId="333CB30C" w:rsidR="005D5F4D" w:rsidRDefault="00191CC4" w:rsidP="0097554C">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97554C">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97554C">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F7CBF37" w:rsidR="00F93590" w:rsidRPr="001A461C"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4E10C0">
        <w:rPr>
          <w:rFonts w:ascii="Times New Roman" w:eastAsia="Times New Roman" w:hAnsi="Times New Roman" w:cs="Times New Roman"/>
          <w:sz w:val="24"/>
          <w:szCs w:val="24"/>
          <w:lang w:eastAsia="en-US"/>
        </w:rPr>
        <w:t>35.1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4E10C0">
        <w:rPr>
          <w:rFonts w:ascii="Times New Roman" w:eastAsia="Times New Roman" w:hAnsi="Times New Roman" w:cs="Times New Roman"/>
          <w:sz w:val="24"/>
          <w:szCs w:val="24"/>
          <w:lang w:eastAsia="en-US"/>
        </w:rPr>
        <w:t>35.1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36C0095" w:rsidR="001A461C" w:rsidRPr="001A461C" w:rsidRDefault="001A461C"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4E10C0">
        <w:rPr>
          <w:rFonts w:ascii="Times New Roman" w:eastAsia="Times New Roman" w:hAnsi="Times New Roman" w:cs="Times New Roman"/>
          <w:sz w:val="24"/>
          <w:szCs w:val="24"/>
          <w:lang w:eastAsia="en-US"/>
        </w:rPr>
        <w:t>35</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8F3B2C9" w:rsidR="001A461C" w:rsidRDefault="001A461C"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55350A">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5F63F0" w:rsidR="00191CC4" w:rsidRPr="00781246" w:rsidRDefault="00781246"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81246">
        <w:rPr>
          <w:rFonts w:ascii="Times New Roman" w:hAnsi="Times New Roman" w:cs="Times New Roman"/>
          <w:sz w:val="24"/>
          <w:szCs w:val="24"/>
        </w:rPr>
        <w:t xml:space="preserve">Tiekėjų kvalifikacijos atitiktis netikrinama (kvalifikacijos reikalavimai nekeliami), tačiau tiekėjai turi turėti teisę teikti </w:t>
      </w:r>
      <w:r>
        <w:rPr>
          <w:rFonts w:ascii="Times New Roman" w:hAnsi="Times New Roman" w:cs="Times New Roman"/>
          <w:sz w:val="24"/>
          <w:szCs w:val="24"/>
        </w:rPr>
        <w:t>perkamas</w:t>
      </w:r>
      <w:r w:rsidRPr="00781246">
        <w:rPr>
          <w:rFonts w:ascii="Times New Roman" w:hAnsi="Times New Roman" w:cs="Times New Roman"/>
          <w:sz w:val="24"/>
          <w:szCs w:val="24"/>
        </w:rPr>
        <w:t xml:space="preserve"> paslaugas</w:t>
      </w:r>
      <w:r>
        <w:rPr>
          <w:rFonts w:ascii="Times New Roman" w:hAnsi="Times New Roman" w:cs="Times New Roman"/>
          <w:sz w:val="24"/>
          <w:szCs w:val="24"/>
        </w:rPr>
        <w:t>.</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941C026"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97554C">
      <w:pPr>
        <w:pStyle w:val="Sraopastraipa"/>
        <w:numPr>
          <w:ilvl w:val="0"/>
          <w:numId w:val="1"/>
        </w:numPr>
        <w:ind w:left="0" w:firstLine="567"/>
        <w:rPr>
          <w:rFonts w:eastAsia="Calibri"/>
          <w:szCs w:val="24"/>
        </w:rPr>
      </w:pPr>
      <w:r w:rsidRPr="00EA403D">
        <w:rPr>
          <w:rFonts w:eastAsia="Calibri"/>
          <w:szCs w:val="24"/>
        </w:rPr>
        <w:t xml:space="preserve">Tiekėjas gali remtis kitų ūkio subjektų pajėgumais, kad atitiktų pirkimo dokumentuose nustatytą reikalavimą turėti specialų leidimą arba būti tam tikrų organizacijų nariu, nustatytus </w:t>
      </w:r>
      <w:r w:rsidRPr="00EA403D">
        <w:rPr>
          <w:rFonts w:eastAsia="Calibri"/>
          <w:szCs w:val="24"/>
        </w:rPr>
        <w:lastRenderedPageBreak/>
        <w:t>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BD89B1A"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4E10C0">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97554C">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97554C">
      <w:pPr>
        <w:pStyle w:val="Sraopastraipa"/>
        <w:numPr>
          <w:ilvl w:val="1"/>
          <w:numId w:val="1"/>
        </w:numPr>
        <w:ind w:left="0" w:firstLine="567"/>
        <w:rPr>
          <w:rFonts w:eastAsia="Calibri"/>
          <w:szCs w:val="24"/>
        </w:rPr>
      </w:pPr>
      <w:bookmarkStart w:id="8" w:name="_Ref174688145"/>
      <w:bookmarkStart w:id="9"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8"/>
    </w:p>
    <w:p w14:paraId="294AA247" w14:textId="79FFF014" w:rsidR="00442E3A" w:rsidRPr="004B5287" w:rsidRDefault="00442E3A" w:rsidP="0097554C">
      <w:pPr>
        <w:pStyle w:val="Sraopastraipa"/>
        <w:numPr>
          <w:ilvl w:val="2"/>
          <w:numId w:val="1"/>
        </w:numPr>
        <w:ind w:left="0" w:firstLine="567"/>
        <w:rPr>
          <w:rFonts w:eastAsia="Calibri"/>
          <w:szCs w:val="24"/>
        </w:rPr>
      </w:pPr>
      <w:r w:rsidRPr="004B5287">
        <w:rPr>
          <w:rFonts w:eastAsia="Calibri"/>
          <w:szCs w:val="24"/>
        </w:rPr>
        <w:lastRenderedPageBreak/>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97554C">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97554C">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97554C">
      <w:pPr>
        <w:pStyle w:val="Sraopastraipa"/>
        <w:numPr>
          <w:ilvl w:val="2"/>
          <w:numId w:val="1"/>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97554C">
      <w:pPr>
        <w:pStyle w:val="Sraopastraipa"/>
        <w:numPr>
          <w:ilvl w:val="2"/>
          <w:numId w:val="1"/>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9"/>
    </w:p>
    <w:p w14:paraId="607A62C0" w14:textId="30E3FE55" w:rsidR="00EA616B" w:rsidRPr="004B5287" w:rsidRDefault="00EA616B" w:rsidP="0097554C">
      <w:pPr>
        <w:pStyle w:val="Sraopastraipa"/>
        <w:numPr>
          <w:ilvl w:val="1"/>
          <w:numId w:val="1"/>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E10C0">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16618E09" w:rsidR="00EA616B" w:rsidRPr="004B5287" w:rsidRDefault="00EA616B" w:rsidP="0097554C">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E10C0">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982F24B" w:rsidR="00EA616B" w:rsidRPr="004B5287" w:rsidRDefault="00EA616B" w:rsidP="0097554C">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E10C0">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E10C0">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069430B6" w:rsidR="00EA616B" w:rsidRPr="004B5287" w:rsidRDefault="00EA616B" w:rsidP="0097554C">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E10C0">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E10C0">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4281FF1" w:rsidR="00EA616B" w:rsidRPr="004B5287" w:rsidRDefault="00EA616B" w:rsidP="0097554C">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E10C0">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E10C0">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97554C">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46E7E8C3" w:rsidR="00EE78E6" w:rsidRDefault="00191CC4" w:rsidP="0097554C">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7554C">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97554C">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3587D084" w:rsidR="004F7F00" w:rsidRPr="003E46C4" w:rsidRDefault="003E46C4" w:rsidP="0097554C">
      <w:pPr>
        <w:pStyle w:val="Sraopastraipa"/>
        <w:numPr>
          <w:ilvl w:val="0"/>
          <w:numId w:val="1"/>
        </w:numPr>
        <w:ind w:left="0" w:firstLine="567"/>
        <w:rPr>
          <w:iCs/>
          <w:szCs w:val="24"/>
        </w:rPr>
      </w:pPr>
      <w:r w:rsidRPr="003E46C4">
        <w:rPr>
          <w:iCs/>
          <w:szCs w:val="24"/>
        </w:rPr>
        <w:t>Perkančioji organizacija nereikalauja pateikti pasiūlymo galiojimo užtikrinimo.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3E46C4"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453CD3" w:rsidRDefault="0083768F"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97554C">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6F958DB0" w:rsidR="00191CC4" w:rsidRPr="00657987"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w:t>
      </w:r>
      <w:r w:rsidR="00781246">
        <w:rPr>
          <w:rFonts w:ascii="Times New Roman" w:eastAsia="Calibri" w:hAnsi="Times New Roman" w:cs="Times New Roman"/>
          <w:sz w:val="24"/>
          <w:szCs w:val="24"/>
          <w:lang w:eastAsia="en-US"/>
        </w:rPr>
        <w:t xml:space="preserve">po </w:t>
      </w:r>
      <w:r w:rsidRPr="00191CC4">
        <w:rPr>
          <w:rFonts w:ascii="Times New Roman" w:eastAsia="Calibri" w:hAnsi="Times New Roman" w:cs="Times New Roman"/>
          <w:sz w:val="24"/>
          <w:szCs w:val="24"/>
          <w:lang w:eastAsia="en-US"/>
        </w:rPr>
        <w:t>vieną pasiūlymą</w:t>
      </w:r>
      <w:r w:rsidR="00781246" w:rsidRPr="00781246">
        <w:rPr>
          <w:rFonts w:ascii="Times New Roman" w:eastAsia="Calibri" w:hAnsi="Times New Roman" w:cs="Times New Roman"/>
          <w:i/>
          <w:color w:val="E36C0A" w:themeColor="accent6" w:themeShade="BF"/>
          <w:sz w:val="24"/>
          <w:szCs w:val="24"/>
          <w:lang w:eastAsia="en-US"/>
        </w:rPr>
        <w:t xml:space="preserve"> </w:t>
      </w:r>
      <w:r w:rsidR="00781246" w:rsidRPr="00781246">
        <w:rPr>
          <w:rFonts w:ascii="Times New Roman" w:eastAsia="Calibri" w:hAnsi="Times New Roman" w:cs="Times New Roman"/>
          <w:iCs/>
          <w:sz w:val="24"/>
          <w:szCs w:val="24"/>
          <w:lang w:eastAsia="en-US"/>
        </w:rPr>
        <w:t>dėl kiekvienos tos pačios pirkimo dalies</w:t>
      </w:r>
      <w:r w:rsidRPr="00191CC4">
        <w:rPr>
          <w:rFonts w:ascii="Times New Roman" w:eastAsia="Calibri" w:hAnsi="Times New Roman" w:cs="Times New Roman"/>
          <w:sz w:val="24"/>
          <w:szCs w:val="24"/>
          <w:lang w:eastAsia="en-US"/>
        </w:rPr>
        <w:t xml:space="preserve">,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3A8D7A6" w:rsidR="00191CC4" w:rsidRPr="00191CC4" w:rsidRDefault="004B4210"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 xml:space="preserve">pasiūlyme </w:t>
      </w:r>
      <w:r w:rsidR="003E46C4" w:rsidRPr="003E46C4">
        <w:rPr>
          <w:rFonts w:ascii="Times New Roman" w:eastAsia="Calibri" w:hAnsi="Times New Roman" w:cs="Times New Roman"/>
          <w:iCs/>
          <w:sz w:val="24"/>
          <w:szCs w:val="24"/>
          <w:lang w:eastAsia="en-US"/>
        </w:rPr>
        <w:t>(kiekvienoje pirkimo objekto dalyje)</w:t>
      </w:r>
      <w:r w:rsidR="003E46C4">
        <w:rPr>
          <w:rFonts w:ascii="Times New Roman" w:eastAsia="Calibri" w:hAnsi="Times New Roman" w:cs="Times New Roman"/>
          <w:sz w:val="24"/>
          <w:szCs w:val="24"/>
          <w:lang w:eastAsia="en-US"/>
        </w:rPr>
        <w:t xml:space="preserve"> </w:t>
      </w:r>
      <w:r w:rsidR="00191CC4" w:rsidRPr="00191CC4">
        <w:rPr>
          <w:rFonts w:ascii="Times New Roman" w:eastAsia="Calibri" w:hAnsi="Times New Roman" w:cs="Times New Roman"/>
          <w:sz w:val="24"/>
          <w:szCs w:val="24"/>
          <w:lang w:eastAsia="en-US"/>
        </w:rPr>
        <w:t>turi būti:</w:t>
      </w:r>
    </w:p>
    <w:p w14:paraId="502E62B5" w14:textId="77777777" w:rsidR="00191CC4" w:rsidRPr="00191CC4"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253BDE91" w:rsidR="00191CC4" w:rsidRPr="00191CC4"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55350A">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97554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3E46C4"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781246">
        <w:rPr>
          <w:rStyle w:val="Puslapioinaosnuoroda"/>
          <w:rFonts w:ascii="Times New Roman" w:hAnsi="Times New Roman"/>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97554C">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97554C">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97554C">
      <w:pPr>
        <w:pStyle w:val="Sraopastraipa"/>
        <w:numPr>
          <w:ilvl w:val="1"/>
          <w:numId w:val="1"/>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97554C">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97554C">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97554C">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3E46C4" w:rsidRDefault="00303298" w:rsidP="0097554C">
      <w:pPr>
        <w:pStyle w:val="Sraopastraipa"/>
        <w:numPr>
          <w:ilvl w:val="0"/>
          <w:numId w:val="1"/>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Pr="003E46C4" w:rsidRDefault="00763947" w:rsidP="00763947">
      <w:pPr>
        <w:spacing w:after="0" w:line="240" w:lineRule="auto"/>
        <w:rPr>
          <w:rFonts w:ascii="Times New Roman" w:hAnsi="Times New Roman" w:cs="Times New Roman"/>
          <w:sz w:val="24"/>
          <w:szCs w:val="24"/>
        </w:rPr>
      </w:pPr>
    </w:p>
    <w:p w14:paraId="5F56F831" w14:textId="77777777" w:rsidR="00763947" w:rsidRPr="003E46C4" w:rsidRDefault="00763947" w:rsidP="00763947">
      <w:pPr>
        <w:spacing w:after="0" w:line="240" w:lineRule="auto"/>
        <w:jc w:val="center"/>
        <w:rPr>
          <w:rFonts w:ascii="Times New Roman" w:hAnsi="Times New Roman" w:cs="Times New Roman"/>
          <w:sz w:val="24"/>
          <w:szCs w:val="24"/>
        </w:rPr>
      </w:pPr>
      <w:r w:rsidRPr="003E46C4">
        <w:rPr>
          <w:rFonts w:ascii="Times New Roman" w:eastAsia="Times New Roman" w:hAnsi="Times New Roman" w:cs="Times New Roman"/>
          <w:b/>
          <w:sz w:val="24"/>
          <w:szCs w:val="24"/>
          <w:lang w:eastAsia="en-US"/>
        </w:rPr>
        <w:t>Asmens duomenų tvarkymas</w:t>
      </w:r>
    </w:p>
    <w:p w14:paraId="267C67D6" w14:textId="77777777" w:rsidR="00763947" w:rsidRPr="003E46C4"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97554C">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97554C">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97554C">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97554C">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97554C">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5622300" w:rsidR="00191CC4" w:rsidRPr="00A817E1" w:rsidRDefault="00F77D08"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A426F">
        <w:rPr>
          <w:rFonts w:ascii="Times New Roman" w:eastAsia="Times New Roman" w:hAnsi="Times New Roman" w:cs="Times New Roman"/>
          <w:b/>
          <w:sz w:val="24"/>
          <w:szCs w:val="24"/>
          <w:u w:val="single"/>
          <w:lang w:eastAsia="en-US"/>
        </w:rPr>
        <w:t xml:space="preserve">per </w:t>
      </w:r>
      <w:r w:rsidR="00A817E1">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A817E1">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A817E1">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w:t>
      </w:r>
      <w:r w:rsidR="00191CC4" w:rsidRPr="00A817E1">
        <w:rPr>
          <w:rFonts w:ascii="Times New Roman" w:eastAsia="Times New Roman" w:hAnsi="Times New Roman" w:cs="Times New Roman"/>
          <w:color w:val="000000"/>
          <w:sz w:val="24"/>
          <w:szCs w:val="24"/>
          <w:lang w:eastAsia="lt-LT"/>
        </w:rPr>
        <w:t>Tokiu atveju tiekėjas turėtų būti aktyvus ir įsitikinti, kad pateiktas slaptažodis laiku pasiekė adresatą (pavyzdžiui, susisiekęs su perkančiąja organizacija oficialiu jos telefonu ir (arba) kitais būdais).</w:t>
      </w:r>
      <w:r w:rsidR="00A817E1" w:rsidRPr="00A817E1">
        <w:rPr>
          <w:rFonts w:ascii="Times New Roman" w:eastAsia="Times New Roman" w:hAnsi="Times New Roman" w:cs="Times New Roman"/>
          <w:color w:val="000000"/>
          <w:sz w:val="24"/>
          <w:szCs w:val="24"/>
          <w:lang w:eastAsia="lt-LT"/>
        </w:rPr>
        <w:t xml:space="preserve"> </w:t>
      </w:r>
      <w:r w:rsidR="00A817E1" w:rsidRPr="00A817E1">
        <w:rPr>
          <w:rFonts w:ascii="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779400A1" w14:textId="77777777" w:rsidR="00A817E1" w:rsidRPr="00A817E1"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817E1">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817E1">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w:t>
      </w:r>
      <w:r w:rsidR="00A817E1"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61C4C5D8" w14:textId="77777777" w:rsidR="00A817E1" w:rsidRPr="00A817E1" w:rsidRDefault="00A817E1" w:rsidP="0097554C">
      <w:pPr>
        <w:pStyle w:val="Sraopastraipa"/>
        <w:numPr>
          <w:ilvl w:val="1"/>
          <w:numId w:val="1"/>
        </w:numPr>
        <w:ind w:left="0" w:firstLine="567"/>
        <w:rPr>
          <w:szCs w:val="24"/>
        </w:rPr>
      </w:pPr>
      <w:r w:rsidRPr="003C6E6B">
        <w:rPr>
          <w:color w:val="000000"/>
          <w:szCs w:val="24"/>
          <w:lang w:eastAsia="lt-LT"/>
        </w:rPr>
        <w:t xml:space="preserve">jeigu perkančioji organizacija dėl šios aplinkybės negali atplėšti ir vertinti nei vieno tiekėjo pasiūlymo dokumento – </w:t>
      </w:r>
      <w:r w:rsidR="00191CC4" w:rsidRPr="00A817E1">
        <w:rPr>
          <w:color w:val="000000"/>
          <w:szCs w:val="24"/>
          <w:lang w:eastAsia="lt-LT"/>
        </w:rPr>
        <w:t>pasiūlymas laikomas nepateiktu ir nėra vertinamas</w:t>
      </w:r>
      <w:r>
        <w:rPr>
          <w:color w:val="000000"/>
          <w:szCs w:val="24"/>
          <w:lang w:eastAsia="lt-LT"/>
        </w:rPr>
        <w:t>;</w:t>
      </w:r>
    </w:p>
    <w:p w14:paraId="04805C5C" w14:textId="13A5A494" w:rsidR="00191CC4" w:rsidRPr="00A817E1" w:rsidRDefault="00191CC4" w:rsidP="0097554C">
      <w:pPr>
        <w:pStyle w:val="Sraopastraipa"/>
        <w:numPr>
          <w:ilvl w:val="1"/>
          <w:numId w:val="1"/>
        </w:numPr>
        <w:ind w:left="0" w:firstLine="567"/>
        <w:rPr>
          <w:szCs w:val="24"/>
        </w:rPr>
      </w:pPr>
      <w:r w:rsidRPr="00A817E1">
        <w:rPr>
          <w:color w:val="000000"/>
          <w:szCs w:val="24"/>
          <w:lang w:eastAsia="lt-LT"/>
        </w:rPr>
        <w:t xml:space="preserve"> </w:t>
      </w:r>
      <w:r w:rsidR="00A817E1" w:rsidRPr="003C6E6B">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896A63F" w14:textId="6FB61CAA" w:rsidR="00A817E1" w:rsidRPr="00A817E1" w:rsidRDefault="00A817E1" w:rsidP="0097554C">
      <w:pPr>
        <w:pStyle w:val="Sraopastraipa"/>
        <w:numPr>
          <w:ilvl w:val="1"/>
          <w:numId w:val="1"/>
        </w:numPr>
        <w:ind w:left="0" w:firstLine="567"/>
        <w:rPr>
          <w:szCs w:val="24"/>
        </w:rPr>
      </w:pPr>
      <w:r w:rsidRPr="003C6E6B">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97554C">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C0AF054" w:rsidR="00191CC4" w:rsidRPr="003E46C4" w:rsidRDefault="00191CC4" w:rsidP="0097554C">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3E46C4">
        <w:rPr>
          <w:rFonts w:ascii="Times New Roman" w:eastAsia="Times New Roman" w:hAnsi="Times New Roman" w:cs="Times New Roman"/>
          <w:bCs/>
          <w:sz w:val="24"/>
          <w:szCs w:val="24"/>
          <w:lang w:eastAsia="en-US"/>
        </w:rPr>
        <w:t xml:space="preserve">gali teikti ne vėliau kaip prieš </w:t>
      </w:r>
      <w:r w:rsidR="002B4541" w:rsidRPr="003E46C4">
        <w:rPr>
          <w:rFonts w:ascii="Times New Roman" w:eastAsia="Times New Roman" w:hAnsi="Times New Roman" w:cs="Times New Roman"/>
          <w:bCs/>
          <w:sz w:val="24"/>
          <w:szCs w:val="24"/>
          <w:lang w:eastAsia="en-US"/>
        </w:rPr>
        <w:t>6</w:t>
      </w:r>
      <w:r w:rsidR="00DE6C59" w:rsidRPr="003E46C4">
        <w:rPr>
          <w:rFonts w:ascii="Times New Roman" w:eastAsia="Times New Roman" w:hAnsi="Times New Roman" w:cs="Times New Roman"/>
          <w:bCs/>
          <w:sz w:val="24"/>
          <w:szCs w:val="24"/>
          <w:lang w:eastAsia="en-US"/>
        </w:rPr>
        <w:t xml:space="preserve"> dienas</w:t>
      </w:r>
      <w:r w:rsidRPr="003E46C4">
        <w:rPr>
          <w:rFonts w:ascii="Times New Roman" w:eastAsia="Times New Roman" w:hAnsi="Times New Roman" w:cs="Times New Roman"/>
          <w:bCs/>
          <w:sz w:val="24"/>
          <w:szCs w:val="24"/>
          <w:lang w:eastAsia="en-US"/>
        </w:rPr>
        <w:t xml:space="preserve"> iki pasiūlymų pateikimo termino pabaigos.</w:t>
      </w:r>
    </w:p>
    <w:p w14:paraId="0703DDA5" w14:textId="23AA1E9E" w:rsidR="00191CC4" w:rsidRPr="00191CC4" w:rsidRDefault="00191CC4" w:rsidP="0097554C">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Pr="003E46C4">
        <w:rPr>
          <w:rFonts w:ascii="Times New Roman" w:eastAsia="Times New Roman" w:hAnsi="Times New Roman" w:cs="Times New Roman"/>
          <w:sz w:val="24"/>
          <w:szCs w:val="24"/>
          <w:lang w:eastAsia="en-US"/>
        </w:rPr>
        <w:t>p</w:t>
      </w:r>
      <w:r w:rsidRPr="003E46C4">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3E46C4">
        <w:rPr>
          <w:rFonts w:ascii="Times New Roman" w:eastAsia="Times New Roman" w:hAnsi="Times New Roman" w:cs="Times New Roman"/>
          <w:bCs/>
          <w:sz w:val="24"/>
          <w:szCs w:val="24"/>
          <w:lang w:eastAsia="en-US"/>
        </w:rPr>
        <w:t>4</w:t>
      </w:r>
      <w:r w:rsidR="008F3F88" w:rsidRPr="003E46C4">
        <w:rPr>
          <w:rFonts w:ascii="Times New Roman" w:eastAsia="Times New Roman" w:hAnsi="Times New Roman" w:cs="Times New Roman"/>
          <w:bCs/>
          <w:sz w:val="24"/>
          <w:szCs w:val="24"/>
          <w:lang w:eastAsia="en-US"/>
        </w:rPr>
        <w:t xml:space="preserve"> </w:t>
      </w:r>
      <w:r w:rsidRPr="003E46C4">
        <w:rPr>
          <w:rFonts w:ascii="Times New Roman" w:eastAsia="Times New Roman" w:hAnsi="Times New Roman" w:cs="Times New Roman"/>
          <w:bCs/>
          <w:sz w:val="24"/>
          <w:szCs w:val="24"/>
          <w:lang w:eastAsia="en-US"/>
        </w:rPr>
        <w:t xml:space="preserve">dienoms iki pasiūlymų </w:t>
      </w:r>
      <w:r w:rsidRPr="00191CC4">
        <w:rPr>
          <w:rFonts w:ascii="Times New Roman" w:eastAsia="Times New Roman" w:hAnsi="Times New Roman" w:cs="Times New Roman"/>
          <w:bCs/>
          <w:sz w:val="24"/>
          <w:szCs w:val="24"/>
          <w:lang w:eastAsia="en-US"/>
        </w:rPr>
        <w:t>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5BEC080D" w:rsidR="00191CC4" w:rsidRPr="00191CC4" w:rsidRDefault="00191CC4" w:rsidP="0097554C">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3E46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97554C">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07A5EE41" w:rsidR="00191CC4" w:rsidRPr="003B3F60" w:rsidRDefault="004772CD" w:rsidP="0097554C">
      <w:pPr>
        <w:pStyle w:val="Sraopastraipa"/>
        <w:numPr>
          <w:ilvl w:val="0"/>
          <w:numId w:val="1"/>
        </w:numPr>
        <w:ind w:left="0" w:firstLine="567"/>
        <w:rPr>
          <w:bCs/>
          <w:szCs w:val="24"/>
        </w:rPr>
      </w:pPr>
      <w:r w:rsidRPr="00BB5486">
        <w:rPr>
          <w:bCs/>
          <w:szCs w:val="24"/>
        </w:rPr>
        <w:t xml:space="preserve">Perkančioji organizacija savo iniciatyva gali paaiškinti (patikslinti) pirkimo </w:t>
      </w:r>
      <w:r w:rsidRPr="003E46C4">
        <w:rPr>
          <w:bCs/>
          <w:szCs w:val="24"/>
        </w:rPr>
        <w:t xml:space="preserve">dokumentus ne vėliau kaip likus </w:t>
      </w:r>
      <w:r w:rsidR="00EE31A6" w:rsidRPr="003E46C4">
        <w:rPr>
          <w:bCs/>
          <w:szCs w:val="24"/>
        </w:rPr>
        <w:t>4</w:t>
      </w:r>
      <w:r w:rsidRPr="003E46C4">
        <w:rPr>
          <w:bCs/>
          <w:szCs w:val="24"/>
        </w:rPr>
        <w:t xml:space="preserve"> dienoms iki pasiūlymų pateikimo termino pabaigos.</w:t>
      </w:r>
      <w:r w:rsidR="0004689B" w:rsidRPr="003E46C4">
        <w:rPr>
          <w:bCs/>
          <w:szCs w:val="24"/>
        </w:rPr>
        <w:t xml:space="preserve"> Tuo atveju, </w:t>
      </w:r>
      <w:r w:rsidR="0004689B" w:rsidRPr="00BB5486">
        <w:rPr>
          <w:bCs/>
          <w:szCs w:val="24"/>
        </w:rPr>
        <w:t xml:space="preserve">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97554C">
      <w:pPr>
        <w:pStyle w:val="Sraopastraipa"/>
        <w:numPr>
          <w:ilvl w:val="0"/>
          <w:numId w:val="1"/>
        </w:numPr>
        <w:ind w:left="0" w:firstLine="567"/>
        <w:rPr>
          <w:szCs w:val="24"/>
        </w:rPr>
      </w:pPr>
      <w:r>
        <w:rPr>
          <w:szCs w:val="24"/>
        </w:rPr>
        <w:t>Komisija atmeta pasiūlymą, jeigu:</w:t>
      </w:r>
    </w:p>
    <w:p w14:paraId="5CEF0B6F" w14:textId="575E0D8C" w:rsidR="00DA0E0F" w:rsidRPr="00DA0E0F" w:rsidRDefault="00DA0E0F" w:rsidP="0097554C">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6305FB7E" w:rsidR="00323138" w:rsidRPr="005F0435" w:rsidRDefault="00323138" w:rsidP="0097554C">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3FE3E893" w:rsidR="00323138" w:rsidRPr="00E23D98" w:rsidRDefault="00323138" w:rsidP="0097554C">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4BA59C3B" w:rsidR="00323138" w:rsidRPr="005F0435" w:rsidRDefault="00323138" w:rsidP="0097554C">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176FB428" w:rsidR="00323138" w:rsidRPr="005F0435" w:rsidRDefault="00323138" w:rsidP="0097554C">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0EE50862" w:rsidR="00323138" w:rsidRPr="005F0435" w:rsidRDefault="00323138" w:rsidP="0097554C">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C634F6B" w:rsidR="00323138" w:rsidRPr="005F0435" w:rsidRDefault="00323138" w:rsidP="0097554C">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5DDA2A70" w:rsidR="002B380E" w:rsidRDefault="00CA0024" w:rsidP="0097554C">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2070E61E" w:rsidR="00C73B4D" w:rsidRPr="004B5287" w:rsidRDefault="00C73B4D" w:rsidP="0097554C">
      <w:pPr>
        <w:pStyle w:val="Sraopastraipa"/>
        <w:numPr>
          <w:ilvl w:val="1"/>
          <w:numId w:val="1"/>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78908EE7" w:rsidR="00AE4D0A" w:rsidRPr="004B5287" w:rsidRDefault="00504D51" w:rsidP="0097554C">
      <w:pPr>
        <w:pStyle w:val="Sraopastraipa"/>
        <w:numPr>
          <w:ilvl w:val="1"/>
          <w:numId w:val="1"/>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4E10C0">
        <w:rPr>
          <w:rFonts w:eastAsia="Calibri"/>
          <w:szCs w:val="24"/>
        </w:rPr>
        <w:t>.</w:t>
      </w:r>
    </w:p>
    <w:bookmarkEnd w:id="11"/>
    <w:p w14:paraId="4F35DCE4" w14:textId="77777777" w:rsidR="00191CC4" w:rsidRPr="007B0F0C"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69E05BD3" w:rsidR="00191CC4" w:rsidRPr="00781246"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81246">
        <w:rPr>
          <w:rFonts w:ascii="Times New Roman" w:eastAsia="Calibri" w:hAnsi="Times New Roman" w:cs="Times New Roman"/>
          <w:sz w:val="24"/>
          <w:szCs w:val="24"/>
          <w:lang w:eastAsia="en-US"/>
        </w:rPr>
        <w:t xml:space="preserve">Šiame pirkime ekonomiškai naudingiausias pasiūlymas </w:t>
      </w:r>
      <w:r w:rsidR="002D7303" w:rsidRPr="00781246">
        <w:rPr>
          <w:rFonts w:ascii="Times New Roman" w:eastAsia="Calibri" w:hAnsi="Times New Roman" w:cs="Times New Roman"/>
          <w:sz w:val="24"/>
          <w:szCs w:val="24"/>
          <w:lang w:eastAsia="en-US"/>
        </w:rPr>
        <w:t xml:space="preserve">kiekvienoje pirkimo objekto dalyje </w:t>
      </w:r>
      <w:r w:rsidRPr="00781246">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97554C">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97554C">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37C6C88" w:rsidR="00407DBC" w:rsidRPr="00407DBC" w:rsidRDefault="00B96691" w:rsidP="0097554C">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35AF4E62" w:rsidR="00C144A8" w:rsidRPr="00407DBC" w:rsidRDefault="00F6065D" w:rsidP="0097554C">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65CBA823" w:rsidR="00191CC4" w:rsidRPr="00781246" w:rsidRDefault="00191CC4" w:rsidP="0097554C">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781246">
        <w:rPr>
          <w:rFonts w:ascii="Times New Roman" w:eastAsia="Calibri" w:hAnsi="Times New Roman" w:cs="Times New Roman"/>
          <w:bCs/>
          <w:sz w:val="24"/>
          <w:szCs w:val="24"/>
          <w:lang w:eastAsia="en-US"/>
        </w:rPr>
        <w:t>šis</w:t>
      </w:r>
      <w:r w:rsidRPr="00781246">
        <w:rPr>
          <w:rFonts w:ascii="Times New Roman" w:eastAsia="Calibri" w:hAnsi="Times New Roman" w:cs="Times New Roman"/>
          <w:bCs/>
          <w:sz w:val="24"/>
          <w:szCs w:val="24"/>
          <w:lang w:eastAsia="en-US"/>
        </w:rPr>
        <w:t xml:space="preserve"> kainos apskaičiavimo būdas</w:t>
      </w:r>
      <w:r w:rsidR="00FF4FAF" w:rsidRPr="00781246">
        <w:rPr>
          <w:rFonts w:ascii="Times New Roman" w:eastAsia="Calibri" w:hAnsi="Times New Roman" w:cs="Times New Roman"/>
          <w:bCs/>
          <w:sz w:val="24"/>
          <w:szCs w:val="24"/>
          <w:lang w:eastAsia="en-US"/>
        </w:rPr>
        <w:t xml:space="preserve">: </w:t>
      </w:r>
      <w:r w:rsidR="00781246" w:rsidRPr="00781246">
        <w:rPr>
          <w:rFonts w:ascii="Times New Roman" w:eastAsia="Calibri" w:hAnsi="Times New Roman" w:cs="Times New Roman"/>
          <w:bCs/>
          <w:sz w:val="24"/>
          <w:szCs w:val="24"/>
          <w:lang w:eastAsia="en-US"/>
        </w:rPr>
        <w:t>fiksuoto įkainio</w:t>
      </w:r>
      <w:r w:rsidRPr="00781246">
        <w:rPr>
          <w:rFonts w:ascii="Times New Roman" w:eastAsia="Calibri" w:hAnsi="Times New Roman" w:cs="Times New Roman"/>
          <w:bCs/>
          <w:sz w:val="24"/>
          <w:szCs w:val="24"/>
          <w:lang w:eastAsia="en-US"/>
        </w:rPr>
        <w:t xml:space="preserve">. </w:t>
      </w:r>
    </w:p>
    <w:p w14:paraId="0A9B11C2" w14:textId="55BE6243" w:rsidR="00B46745" w:rsidRPr="00B46745" w:rsidRDefault="00191CC4"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4A3449EF" w:rsidR="00CF5E57" w:rsidRPr="00BB5486" w:rsidRDefault="00825D3A" w:rsidP="0097554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2C5E3FD" w:rsidR="00191CC4" w:rsidRDefault="00191CC4" w:rsidP="0097554C">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2984184" w:rsidR="00A85D0F" w:rsidRPr="008035EC" w:rsidRDefault="00A85D0F" w:rsidP="0097554C">
      <w:pPr>
        <w:pStyle w:val="Pagrindinistekstas"/>
        <w:numPr>
          <w:ilvl w:val="0"/>
          <w:numId w:val="1"/>
        </w:numPr>
        <w:ind w:left="0" w:firstLine="567"/>
        <w:rPr>
          <w:szCs w:val="24"/>
        </w:rPr>
      </w:pPr>
      <w:r w:rsidRPr="008035EC">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A951654"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w:t>
      </w:r>
      <w:r w:rsidRPr="00893765">
        <w:rPr>
          <w:rFonts w:ascii="Times New Roman" w:eastAsia="Times New Roman" w:hAnsi="Times New Roman" w:cs="Times New Roman"/>
          <w:sz w:val="24"/>
          <w:szCs w:val="24"/>
          <w:lang w:eastAsia="en-US"/>
        </w:rPr>
        <w:t>terminas, kuris negali būti trumpesnis kaip</w:t>
      </w:r>
      <w:r w:rsidR="00E130A8" w:rsidRPr="00893765">
        <w:rPr>
          <w:rFonts w:ascii="Times New Roman" w:eastAsia="Times New Roman" w:hAnsi="Times New Roman" w:cs="Times New Roman"/>
          <w:sz w:val="24"/>
          <w:szCs w:val="24"/>
          <w:lang w:eastAsia="en-US"/>
        </w:rPr>
        <w:t xml:space="preserve"> 5 darbo dienos</w:t>
      </w:r>
      <w:r w:rsidRPr="00893765">
        <w:rPr>
          <w:rFonts w:ascii="Times New Roman" w:eastAsia="Times New Roman" w:hAnsi="Times New Roman" w:cs="Times New Roman"/>
          <w:sz w:val="24"/>
          <w:szCs w:val="24"/>
          <w:lang w:eastAsia="en-US"/>
        </w:rPr>
        <w:t xml:space="preserve">, o jeigu pranešimas apie sprendimą </w:t>
      </w:r>
      <w:r w:rsidRPr="00191CC4">
        <w:rPr>
          <w:rFonts w:ascii="Times New Roman" w:eastAsia="Times New Roman" w:hAnsi="Times New Roman" w:cs="Times New Roman"/>
          <w:sz w:val="24"/>
          <w:szCs w:val="24"/>
          <w:lang w:eastAsia="en-US"/>
        </w:rPr>
        <w:lastRenderedPageBreak/>
        <w:t>nustatyti laimėjusį pirkimo pasiūlymą nebuvo siunčiamas elektroninėmis priemonėmis, negali būti trumpesnis kaip 15 dienų. Atidėjimo terminas gali būti netaikomas, kai:</w:t>
      </w:r>
    </w:p>
    <w:p w14:paraId="552D78C1" w14:textId="2F485873"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216682C" w:rsidR="00191CC4" w:rsidRPr="00191CC4"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346CA048" w:rsidR="003C2D67" w:rsidRDefault="00191CC4"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409B6C8F" w:rsidR="00191CC4" w:rsidRPr="00191CC4" w:rsidRDefault="003C2D67" w:rsidP="009755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6685E70"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5D4ED6F8" w:rsidR="00191CC4" w:rsidRPr="00893491"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10BC021D" w:rsidR="003A181E" w:rsidRPr="00191CC4" w:rsidRDefault="003A181E"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5F661079" w:rsidR="00191CC4" w:rsidRPr="00191CC4" w:rsidRDefault="00191CC4" w:rsidP="0097554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672C91E" w:rsidR="00FF23D1" w:rsidRPr="008035EC" w:rsidRDefault="00FF23D1" w:rsidP="0097554C">
      <w:pPr>
        <w:pStyle w:val="Pagrindinistekstas"/>
        <w:numPr>
          <w:ilvl w:val="1"/>
          <w:numId w:val="1"/>
        </w:numPr>
        <w:ind w:left="0" w:firstLine="567"/>
        <w:rPr>
          <w:b/>
          <w:szCs w:val="24"/>
        </w:rPr>
      </w:pPr>
      <w:r w:rsidRPr="008035EC">
        <w:rPr>
          <w:szCs w:val="24"/>
        </w:rPr>
        <w:t>techniniais klausimais</w:t>
      </w:r>
      <w:r w:rsidR="008035EC" w:rsidRPr="008035EC">
        <w:rPr>
          <w:szCs w:val="24"/>
        </w:rPr>
        <w:t xml:space="preserve"> VšĮ „</w:t>
      </w:r>
      <w:proofErr w:type="spellStart"/>
      <w:r w:rsidR="008035EC" w:rsidRPr="008035EC">
        <w:rPr>
          <w:szCs w:val="24"/>
        </w:rPr>
        <w:t>Active</w:t>
      </w:r>
      <w:proofErr w:type="spellEnd"/>
      <w:r w:rsidR="008035EC" w:rsidRPr="008035EC">
        <w:rPr>
          <w:szCs w:val="24"/>
        </w:rPr>
        <w:t xml:space="preserve"> Vilnius“ </w:t>
      </w:r>
      <w:r w:rsidRPr="008035EC">
        <w:rPr>
          <w:szCs w:val="24"/>
        </w:rPr>
        <w:t xml:space="preserve"> </w:t>
      </w:r>
      <w:r w:rsidR="008035EC" w:rsidRPr="008035EC">
        <w:rPr>
          <w:szCs w:val="24"/>
        </w:rPr>
        <w:t>atstovė Jolita Kinkevičienė</w:t>
      </w:r>
      <w:r w:rsidRPr="008035EC">
        <w:rPr>
          <w:szCs w:val="24"/>
        </w:rPr>
        <w:t xml:space="preserve">, </w:t>
      </w:r>
      <w:r w:rsidR="008035EC" w:rsidRPr="008035EC">
        <w:rPr>
          <w:szCs w:val="24"/>
        </w:rPr>
        <w:t>Vėtrungių g. 45A</w:t>
      </w:r>
      <w:r w:rsidRPr="008035EC">
        <w:rPr>
          <w:szCs w:val="24"/>
        </w:rPr>
        <w:t>, Vilnius</w:t>
      </w:r>
      <w:r w:rsidR="00544E81" w:rsidRPr="008035EC">
        <w:rPr>
          <w:szCs w:val="24"/>
        </w:rPr>
        <w:t>;</w:t>
      </w:r>
    </w:p>
    <w:p w14:paraId="5ED4E93C" w14:textId="5CD6CC0B" w:rsidR="00FF23D1" w:rsidRPr="00E60A62" w:rsidRDefault="00FF23D1" w:rsidP="0097554C">
      <w:pPr>
        <w:pStyle w:val="Pagrindinistekstas"/>
        <w:numPr>
          <w:ilvl w:val="1"/>
          <w:numId w:val="1"/>
        </w:numPr>
        <w:ind w:left="0" w:firstLine="567"/>
        <w:rPr>
          <w:b/>
          <w:i/>
          <w:szCs w:val="24"/>
        </w:rPr>
      </w:pPr>
      <w:r w:rsidRPr="00E60A62">
        <w:rPr>
          <w:szCs w:val="24"/>
        </w:rPr>
        <w:t xml:space="preserve">viešųjų pirkimų procedūrų klausimais </w:t>
      </w:r>
      <w:r w:rsidR="008035EC">
        <w:rPr>
          <w:szCs w:val="24"/>
        </w:rPr>
        <w:t xml:space="preserve">Vilniaus miesto savivaldybės administracijos </w:t>
      </w:r>
      <w:r w:rsidRPr="00E60A62">
        <w:rPr>
          <w:szCs w:val="24"/>
        </w:rPr>
        <w:t>Viešųjų pirkimų skyriaus Dokumentų rengimo poskyrio vyr</w:t>
      </w:r>
      <w:r w:rsidR="008035EC">
        <w:rPr>
          <w:szCs w:val="24"/>
        </w:rPr>
        <w:t>iausioji</w:t>
      </w:r>
      <w:r w:rsidRPr="00E60A62">
        <w:rPr>
          <w:szCs w:val="24"/>
        </w:rPr>
        <w:t xml:space="preserve"> specialistė</w:t>
      </w:r>
      <w:r w:rsidR="008035EC">
        <w:rPr>
          <w:szCs w:val="24"/>
        </w:rPr>
        <w:t xml:space="preserve"> Jurgita Mikalauskienė</w:t>
      </w:r>
      <w:r w:rsidRPr="009C09C3">
        <w:rPr>
          <w:szCs w:val="24"/>
        </w:rPr>
        <w:t>,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1F124F66" w:rsidR="00893765" w:rsidRDefault="0089376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bookmarkStart w:id="12" w:name="_Hlk184024333"/>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F4939E4" w14:textId="71ACF4F0" w:rsidR="00893765" w:rsidRPr="00893765" w:rsidRDefault="00893765" w:rsidP="0097554C">
      <w:pPr>
        <w:numPr>
          <w:ilvl w:val="0"/>
          <w:numId w:val="5"/>
        </w:numPr>
        <w:tabs>
          <w:tab w:val="left" w:pos="349"/>
          <w:tab w:val="left" w:pos="1080"/>
        </w:tabs>
        <w:spacing w:after="0" w:line="240" w:lineRule="auto"/>
        <w:ind w:left="0" w:firstLine="567"/>
        <w:contextualSpacing/>
        <w:jc w:val="both"/>
        <w:rPr>
          <w:rFonts w:ascii="Times New Roman" w:hAnsi="Times New Roman" w:cs="Times New Roman"/>
          <w:sz w:val="24"/>
          <w:szCs w:val="24"/>
        </w:rPr>
      </w:pPr>
      <w:r w:rsidRPr="00893765">
        <w:rPr>
          <w:rFonts w:ascii="Times New Roman" w:hAnsi="Times New Roman" w:cs="Times New Roman"/>
          <w:sz w:val="24"/>
          <w:szCs w:val="24"/>
        </w:rPr>
        <w:t>VšĮ „</w:t>
      </w:r>
      <w:proofErr w:type="spellStart"/>
      <w:r w:rsidRPr="00893765">
        <w:rPr>
          <w:rFonts w:ascii="Times New Roman" w:hAnsi="Times New Roman" w:cs="Times New Roman"/>
          <w:sz w:val="24"/>
          <w:szCs w:val="24"/>
        </w:rPr>
        <w:t>Active</w:t>
      </w:r>
      <w:proofErr w:type="spellEnd"/>
      <w:r w:rsidRPr="00893765">
        <w:rPr>
          <w:rFonts w:ascii="Times New Roman" w:hAnsi="Times New Roman" w:cs="Times New Roman"/>
          <w:sz w:val="24"/>
          <w:szCs w:val="24"/>
        </w:rPr>
        <w:t xml:space="preserve"> Vilnius</w:t>
      </w:r>
      <w:r>
        <w:rPr>
          <w:rFonts w:ascii="Times New Roman" w:hAnsi="Times New Roman" w:cs="Times New Roman"/>
          <w:sz w:val="24"/>
          <w:szCs w:val="24"/>
        </w:rPr>
        <w:t>“</w:t>
      </w:r>
      <w:r w:rsidRPr="00893765">
        <w:rPr>
          <w:rFonts w:ascii="Times New Roman" w:hAnsi="Times New Roman" w:cs="Times New Roman"/>
          <w:sz w:val="24"/>
          <w:szCs w:val="24"/>
        </w:rPr>
        <w:t xml:space="preserve"> (toliau – </w:t>
      </w:r>
      <w:r w:rsidR="00CE3763">
        <w:rPr>
          <w:rFonts w:ascii="Times New Roman" w:hAnsi="Times New Roman" w:cs="Times New Roman"/>
          <w:sz w:val="24"/>
          <w:szCs w:val="24"/>
        </w:rPr>
        <w:t>Klientas</w:t>
      </w:r>
      <w:r w:rsidRPr="00893765">
        <w:rPr>
          <w:rFonts w:ascii="Times New Roman" w:hAnsi="Times New Roman" w:cs="Times New Roman"/>
          <w:sz w:val="24"/>
          <w:szCs w:val="24"/>
        </w:rPr>
        <w:t xml:space="preserve">) siekia įsigyti plaukimo pamokų Vilniaus miesto baseinuose organizavimo paslaugas (toliau – paslaugos). Plaukimo pamokose mokiniai bus mokomi plaukti ir saugiai elgtis vandenyje bei prie vandens. Plaukimo pamokos įsigyjamos </w:t>
      </w:r>
      <w:r w:rsidR="00CE3763">
        <w:rPr>
          <w:rFonts w:ascii="Times New Roman" w:hAnsi="Times New Roman" w:cs="Times New Roman"/>
          <w:sz w:val="24"/>
          <w:szCs w:val="24"/>
        </w:rPr>
        <w:t>Klientui</w:t>
      </w:r>
      <w:r w:rsidRPr="00893765">
        <w:rPr>
          <w:rFonts w:ascii="Times New Roman" w:hAnsi="Times New Roman" w:cs="Times New Roman"/>
          <w:sz w:val="24"/>
          <w:szCs w:val="24"/>
        </w:rPr>
        <w:t xml:space="preserve"> įgyvendinant</w:t>
      </w:r>
      <w:r w:rsidRPr="00893765">
        <w:rPr>
          <w:rFonts w:ascii="Times New Roman" w:eastAsia="Times New Roman" w:hAnsi="Times New Roman" w:cs="Times New Roman"/>
          <w:bCs/>
          <w:sz w:val="24"/>
          <w:szCs w:val="24"/>
        </w:rPr>
        <w:t xml:space="preserve"> fizinio aktyvumo programą Nr. NSA-FA-PRO-MVP-2023-2-0004 „Nacionalinė fizinio aktyvumo programa, skirta mokyti vaikus plaukti ir formuoti saugaus elgesio vandenyje ir prie vandens įgūdžius“.</w:t>
      </w:r>
    </w:p>
    <w:p w14:paraId="173ED2E7" w14:textId="10A0177E" w:rsidR="00893765" w:rsidRPr="00893765" w:rsidRDefault="00685729" w:rsidP="0097554C">
      <w:pPr>
        <w:pStyle w:val="Sraopastraipa"/>
        <w:numPr>
          <w:ilvl w:val="0"/>
          <w:numId w:val="5"/>
        </w:numPr>
        <w:tabs>
          <w:tab w:val="left" w:pos="709"/>
          <w:tab w:val="left" w:pos="1080"/>
        </w:tabs>
        <w:ind w:left="0" w:firstLine="567"/>
        <w:rPr>
          <w:szCs w:val="24"/>
        </w:rPr>
      </w:pPr>
      <w:r>
        <w:rPr>
          <w:szCs w:val="24"/>
        </w:rPr>
        <w:t>Plaukimo pamokose</w:t>
      </w:r>
      <w:r w:rsidRPr="00893765">
        <w:rPr>
          <w:szCs w:val="24"/>
        </w:rPr>
        <w:t xml:space="preserve"> turi dalyvauti Vilniaus miesto mokyklų mokiniai.</w:t>
      </w:r>
    </w:p>
    <w:p w14:paraId="4E2E24E6" w14:textId="4937E95A" w:rsidR="00893765" w:rsidRPr="00893765" w:rsidRDefault="00893765" w:rsidP="00893765">
      <w:pPr>
        <w:spacing w:after="0" w:line="240" w:lineRule="auto"/>
        <w:ind w:firstLine="567"/>
        <w:rPr>
          <w:rFonts w:ascii="Times New Roman" w:hAnsi="Times New Roman" w:cs="Times New Roman"/>
          <w:sz w:val="24"/>
          <w:szCs w:val="24"/>
        </w:rPr>
      </w:pPr>
      <w:r w:rsidRPr="00893765">
        <w:rPr>
          <w:rFonts w:ascii="Times New Roman" w:hAnsi="Times New Roman" w:cs="Times New Roman"/>
          <w:sz w:val="24"/>
          <w:szCs w:val="24"/>
        </w:rPr>
        <w:t xml:space="preserve">3. </w:t>
      </w:r>
      <w:r w:rsidRPr="00893765">
        <w:rPr>
          <w:rFonts w:ascii="Times New Roman" w:hAnsi="Times New Roman" w:cs="Times New Roman"/>
          <w:b/>
          <w:bCs/>
          <w:sz w:val="24"/>
          <w:szCs w:val="24"/>
        </w:rPr>
        <w:t>Reikalavimai taikomi kiekvienai daliai (I, II</w:t>
      </w:r>
      <w:r w:rsidR="00B16CFE">
        <w:rPr>
          <w:rFonts w:ascii="Times New Roman" w:hAnsi="Times New Roman" w:cs="Times New Roman"/>
          <w:b/>
          <w:bCs/>
          <w:sz w:val="24"/>
          <w:szCs w:val="24"/>
        </w:rPr>
        <w:t>, III</w:t>
      </w:r>
      <w:r w:rsidRPr="00893765">
        <w:rPr>
          <w:rFonts w:ascii="Times New Roman" w:hAnsi="Times New Roman" w:cs="Times New Roman"/>
          <w:b/>
          <w:bCs/>
          <w:sz w:val="24"/>
          <w:szCs w:val="24"/>
        </w:rPr>
        <w:t xml:space="preserve"> ir I</w:t>
      </w:r>
      <w:r w:rsidR="00B16CFE">
        <w:rPr>
          <w:rFonts w:ascii="Times New Roman" w:hAnsi="Times New Roman" w:cs="Times New Roman"/>
          <w:b/>
          <w:bCs/>
          <w:sz w:val="24"/>
          <w:szCs w:val="24"/>
        </w:rPr>
        <w:t>V</w:t>
      </w:r>
      <w:r w:rsidRPr="00893765">
        <w:rPr>
          <w:rFonts w:ascii="Times New Roman" w:hAnsi="Times New Roman" w:cs="Times New Roman"/>
          <w:b/>
          <w:bCs/>
          <w:sz w:val="24"/>
          <w:szCs w:val="24"/>
        </w:rPr>
        <w:t xml:space="preserve"> pirkimo objekto dalims):</w:t>
      </w:r>
    </w:p>
    <w:p w14:paraId="5B4A6EB0" w14:textId="0CA2A134" w:rsidR="00893765" w:rsidRPr="00893765" w:rsidRDefault="00893765" w:rsidP="00893765">
      <w:pPr>
        <w:tabs>
          <w:tab w:val="left" w:pos="709"/>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1</w:t>
      </w:r>
      <w:r w:rsidRPr="00893765">
        <w:rPr>
          <w:rFonts w:ascii="Times New Roman" w:hAnsi="Times New Roman" w:cs="Times New Roman"/>
          <w:sz w:val="24"/>
          <w:szCs w:val="24"/>
        </w:rPr>
        <w:t xml:space="preserve">. Paslaugos turi būti pradedamos teikti nuo sutarties </w:t>
      </w:r>
      <w:r w:rsidR="00CE3763">
        <w:rPr>
          <w:rFonts w:ascii="Times New Roman" w:hAnsi="Times New Roman" w:cs="Times New Roman"/>
          <w:sz w:val="24"/>
          <w:szCs w:val="24"/>
        </w:rPr>
        <w:t>įsigaliojimo</w:t>
      </w:r>
      <w:r w:rsidRPr="00893765">
        <w:rPr>
          <w:rFonts w:ascii="Times New Roman" w:hAnsi="Times New Roman" w:cs="Times New Roman"/>
          <w:sz w:val="24"/>
          <w:szCs w:val="24"/>
        </w:rPr>
        <w:t xml:space="preserve">. Paslaugos turi būti teikiamos tik Vilniaus miesto teritorijoje. </w:t>
      </w:r>
    </w:p>
    <w:p w14:paraId="51852C54" w14:textId="1704DFE0" w:rsidR="00893765" w:rsidRPr="00893765" w:rsidRDefault="00893765" w:rsidP="00893765">
      <w:pPr>
        <w:tabs>
          <w:tab w:val="left" w:pos="709"/>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2</w:t>
      </w:r>
      <w:r w:rsidRPr="00893765">
        <w:rPr>
          <w:rFonts w:ascii="Times New Roman" w:hAnsi="Times New Roman" w:cs="Times New Roman"/>
          <w:sz w:val="24"/>
          <w:szCs w:val="24"/>
        </w:rPr>
        <w:t>. Vieno užsiėmimo trukmė – 45</w:t>
      </w:r>
      <w:r>
        <w:rPr>
          <w:rFonts w:ascii="Times New Roman" w:hAnsi="Times New Roman" w:cs="Times New Roman"/>
          <w:sz w:val="24"/>
          <w:szCs w:val="24"/>
        </w:rPr>
        <w:t xml:space="preserve"> </w:t>
      </w:r>
      <w:r w:rsidRPr="00893765">
        <w:rPr>
          <w:rFonts w:ascii="Times New Roman" w:hAnsi="Times New Roman" w:cs="Times New Roman"/>
          <w:sz w:val="24"/>
          <w:szCs w:val="24"/>
        </w:rPr>
        <w:t xml:space="preserve">min. Praktinės plaukimo pratybos (užsiėmimai) gali būti jungiamos, bet ne daugiau kaip po dvi vaikų/ mokinių grupes. </w:t>
      </w:r>
    </w:p>
    <w:p w14:paraId="7D027CE9" w14:textId="6875A63E"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3</w:t>
      </w:r>
      <w:r w:rsidRPr="00893765">
        <w:rPr>
          <w:rFonts w:ascii="Times New Roman" w:hAnsi="Times New Roman" w:cs="Times New Roman"/>
          <w:sz w:val="24"/>
          <w:szCs w:val="24"/>
        </w:rPr>
        <w:t>. Treneris vienu metu gali dirbti su ne daugiau kaip 12 (dvylikos) mokinių grupe.</w:t>
      </w:r>
    </w:p>
    <w:p w14:paraId="637EF426" w14:textId="7B19A723"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color w:val="000000"/>
          <w:sz w:val="24"/>
          <w:szCs w:val="24"/>
        </w:rPr>
        <w:t>3.</w:t>
      </w:r>
      <w:r w:rsidR="00685729">
        <w:rPr>
          <w:rFonts w:ascii="Times New Roman" w:hAnsi="Times New Roman" w:cs="Times New Roman"/>
          <w:color w:val="000000"/>
          <w:sz w:val="24"/>
          <w:szCs w:val="24"/>
        </w:rPr>
        <w:t>4</w:t>
      </w:r>
      <w:r w:rsidRPr="00893765">
        <w:rPr>
          <w:rFonts w:ascii="Times New Roman" w:hAnsi="Times New Roman" w:cs="Times New Roman"/>
          <w:color w:val="000000"/>
          <w:sz w:val="24"/>
          <w:szCs w:val="24"/>
        </w:rPr>
        <w:t xml:space="preserve">. </w:t>
      </w:r>
      <w:r w:rsidRPr="00893765">
        <w:rPr>
          <w:rFonts w:ascii="Times New Roman" w:hAnsi="Times New Roman" w:cs="Times New Roman"/>
          <w:sz w:val="24"/>
          <w:szCs w:val="24"/>
        </w:rPr>
        <w:t xml:space="preserve">Plaukimo užsiėmimai vykdomi baseinuose, kurių ilgis ne trumpesnis nei </w:t>
      </w:r>
      <w:r w:rsidR="00F568A7">
        <w:rPr>
          <w:rFonts w:ascii="Times New Roman" w:hAnsi="Times New Roman" w:cs="Times New Roman"/>
          <w:sz w:val="24"/>
          <w:szCs w:val="24"/>
        </w:rPr>
        <w:t>1</w:t>
      </w:r>
      <w:r w:rsidRPr="00893765">
        <w:rPr>
          <w:rFonts w:ascii="Times New Roman" w:hAnsi="Times New Roman" w:cs="Times New Roman"/>
          <w:sz w:val="24"/>
          <w:szCs w:val="24"/>
        </w:rPr>
        <w:t>5 m.</w:t>
      </w:r>
    </w:p>
    <w:p w14:paraId="1869393D" w14:textId="3F738593"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5</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kėjas pilnai atsako už mokinių saugumą plaukimo pamokų metu.</w:t>
      </w:r>
    </w:p>
    <w:p w14:paraId="17C58E10" w14:textId="7A65622F" w:rsidR="00893765" w:rsidRPr="00893765" w:rsidRDefault="00893765" w:rsidP="00893765">
      <w:pPr>
        <w:tabs>
          <w:tab w:val="left" w:pos="709"/>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6</w:t>
      </w:r>
      <w:r w:rsidRPr="00893765">
        <w:rPr>
          <w:rFonts w:ascii="Times New Roman" w:hAnsi="Times New Roman" w:cs="Times New Roman"/>
          <w:sz w:val="24"/>
          <w:szCs w:val="24"/>
        </w:rPr>
        <w:t xml:space="preserve">. Vienu metu mokinys gali dalyvauti tik viename valstybės, savivaldybės ar kitomis lėšomis finansuojamame mokymo plaukti ir saugiai elgtis vandenyje ir prie vandens projekte. </w:t>
      </w:r>
    </w:p>
    <w:p w14:paraId="10E7B86F" w14:textId="222DF190" w:rsidR="00893765" w:rsidRPr="00893765" w:rsidRDefault="00893765" w:rsidP="00893765">
      <w:pPr>
        <w:tabs>
          <w:tab w:val="left" w:pos="709"/>
          <w:tab w:val="left" w:pos="1080"/>
        </w:tabs>
        <w:spacing w:after="0" w:line="240" w:lineRule="auto"/>
        <w:ind w:firstLine="567"/>
        <w:jc w:val="both"/>
        <w:rPr>
          <w:rFonts w:ascii="Times New Roman" w:hAnsi="Times New Roman" w:cs="Times New Roman"/>
          <w:sz w:val="24"/>
          <w:szCs w:val="24"/>
          <w:lang w:eastAsia="lt-LT"/>
        </w:rPr>
      </w:pPr>
      <w:r w:rsidRPr="00893765">
        <w:rPr>
          <w:rFonts w:ascii="Times New Roman" w:hAnsi="Times New Roman" w:cs="Times New Roman"/>
          <w:sz w:val="24"/>
          <w:szCs w:val="24"/>
        </w:rPr>
        <w:t>3.</w:t>
      </w:r>
      <w:r w:rsidR="00685729">
        <w:rPr>
          <w:rFonts w:ascii="Times New Roman" w:hAnsi="Times New Roman" w:cs="Times New Roman"/>
          <w:sz w:val="24"/>
          <w:szCs w:val="24"/>
        </w:rPr>
        <w:t>7</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kėjas privalo turėti informaciją apie</w:t>
      </w:r>
      <w:r w:rsidRPr="00893765">
        <w:rPr>
          <w:rFonts w:ascii="Times New Roman" w:hAnsi="Times New Roman" w:cs="Times New Roman"/>
          <w:sz w:val="24"/>
          <w:szCs w:val="24"/>
          <w:lang w:eastAsia="lt-LT"/>
        </w:rPr>
        <w:t xml:space="preserve"> mokinių sveikatą.</w:t>
      </w:r>
    </w:p>
    <w:p w14:paraId="249B2BC7" w14:textId="5BEE1AA7"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8</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kėjas atsako už plaukimo pamokų organizavimą bei administravimą (mokinių paieška bei koordinavimas, patalpų – baseinų nuoma, trenerių samdymas, pamokų vykdym</w:t>
      </w:r>
      <w:r w:rsidR="00CE3763">
        <w:rPr>
          <w:rFonts w:ascii="Times New Roman" w:hAnsi="Times New Roman" w:cs="Times New Roman"/>
          <w:sz w:val="24"/>
          <w:szCs w:val="24"/>
        </w:rPr>
        <w:t>as</w:t>
      </w:r>
      <w:r w:rsidRPr="00893765">
        <w:rPr>
          <w:rFonts w:ascii="Times New Roman" w:hAnsi="Times New Roman" w:cs="Times New Roman"/>
          <w:sz w:val="24"/>
          <w:szCs w:val="24"/>
        </w:rPr>
        <w:t>, ataskaitų teikim</w:t>
      </w:r>
      <w:r w:rsidR="00CE3763">
        <w:rPr>
          <w:rFonts w:ascii="Times New Roman" w:hAnsi="Times New Roman" w:cs="Times New Roman"/>
          <w:sz w:val="24"/>
          <w:szCs w:val="24"/>
        </w:rPr>
        <w:t>as</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Klientui</w:t>
      </w:r>
      <w:r w:rsidRPr="00893765">
        <w:rPr>
          <w:rFonts w:ascii="Times New Roman" w:hAnsi="Times New Roman" w:cs="Times New Roman"/>
          <w:sz w:val="24"/>
          <w:szCs w:val="24"/>
        </w:rPr>
        <w:t xml:space="preserve"> ir t.t.).</w:t>
      </w:r>
    </w:p>
    <w:p w14:paraId="6FEB46A2" w14:textId="6B1D69DC"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9</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 xml:space="preserve">kėjas turės užtikrinti, kad vaikų/ mokinių mokymą plaukti vykdytų tik </w:t>
      </w:r>
      <w:r w:rsidR="00CE3763">
        <w:rPr>
          <w:rFonts w:ascii="Times New Roman" w:hAnsi="Times New Roman" w:cs="Times New Roman"/>
          <w:sz w:val="24"/>
          <w:szCs w:val="24"/>
        </w:rPr>
        <w:t>Kliento</w:t>
      </w:r>
      <w:r w:rsidRPr="00893765">
        <w:rPr>
          <w:rFonts w:ascii="Times New Roman" w:hAnsi="Times New Roman" w:cs="Times New Roman"/>
          <w:sz w:val="24"/>
          <w:szCs w:val="24"/>
        </w:rPr>
        <w:t xml:space="preserve"> patvirtinti treneriai </w:t>
      </w:r>
      <w:r w:rsidRPr="0042651E">
        <w:rPr>
          <w:rFonts w:ascii="Times New Roman" w:hAnsi="Times New Roman" w:cs="Times New Roman"/>
          <w:sz w:val="24"/>
          <w:szCs w:val="24"/>
        </w:rPr>
        <w:t xml:space="preserve">(prie sutarties turės būti pridedamas </w:t>
      </w:r>
      <w:r w:rsidR="00CE3763" w:rsidRPr="0042651E">
        <w:rPr>
          <w:rFonts w:ascii="Times New Roman" w:hAnsi="Times New Roman" w:cs="Times New Roman"/>
          <w:sz w:val="24"/>
          <w:szCs w:val="24"/>
        </w:rPr>
        <w:t>Kliento</w:t>
      </w:r>
      <w:r w:rsidRPr="0042651E">
        <w:rPr>
          <w:rFonts w:ascii="Times New Roman" w:hAnsi="Times New Roman" w:cs="Times New Roman"/>
          <w:sz w:val="24"/>
          <w:szCs w:val="24"/>
        </w:rPr>
        <w:t xml:space="preserve"> patvirtintų </w:t>
      </w:r>
      <w:r w:rsidR="00CE3763" w:rsidRPr="0042651E">
        <w:rPr>
          <w:rFonts w:ascii="Times New Roman" w:hAnsi="Times New Roman" w:cs="Times New Roman"/>
          <w:sz w:val="24"/>
          <w:szCs w:val="24"/>
        </w:rPr>
        <w:t>t</w:t>
      </w:r>
      <w:r w:rsidRPr="0042651E">
        <w:rPr>
          <w:rFonts w:ascii="Times New Roman" w:hAnsi="Times New Roman" w:cs="Times New Roman"/>
          <w:sz w:val="24"/>
          <w:szCs w:val="24"/>
        </w:rPr>
        <w:t>renerių sąrašas, kvalifikacijos pažymėjimų kopijos</w:t>
      </w:r>
      <w:r w:rsidR="00727110" w:rsidRPr="0042651E">
        <w:rPr>
          <w:rFonts w:ascii="Times New Roman" w:hAnsi="Times New Roman" w:cs="Times New Roman"/>
          <w:sz w:val="24"/>
          <w:szCs w:val="24"/>
        </w:rPr>
        <w:t>, kurie pateikiami ne vėliau nei likus 3 d. d. iki paslaugų teikimo pradžios</w:t>
      </w:r>
      <w:r w:rsidRPr="0042651E">
        <w:rPr>
          <w:rFonts w:ascii="Times New Roman" w:hAnsi="Times New Roman" w:cs="Times New Roman"/>
          <w:sz w:val="24"/>
          <w:szCs w:val="24"/>
        </w:rPr>
        <w:t>).</w:t>
      </w:r>
    </w:p>
    <w:p w14:paraId="3001B0C9" w14:textId="1EF9C61B"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3.1</w:t>
      </w:r>
      <w:r w:rsidR="00685729">
        <w:rPr>
          <w:rFonts w:ascii="Times New Roman" w:hAnsi="Times New Roman" w:cs="Times New Roman"/>
          <w:sz w:val="24"/>
          <w:szCs w:val="24"/>
        </w:rPr>
        <w:t>0</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kėjas</w:t>
      </w:r>
      <w:r w:rsidR="00B85CB9">
        <w:rPr>
          <w:rFonts w:ascii="Times New Roman" w:hAnsi="Times New Roman" w:cs="Times New Roman"/>
          <w:sz w:val="24"/>
          <w:szCs w:val="24"/>
        </w:rPr>
        <w:t xml:space="preserve"> </w:t>
      </w:r>
      <w:r w:rsidRPr="00893765">
        <w:rPr>
          <w:rFonts w:ascii="Times New Roman" w:hAnsi="Times New Roman" w:cs="Times New Roman"/>
          <w:sz w:val="24"/>
          <w:szCs w:val="24"/>
        </w:rPr>
        <w:t xml:space="preserve">bet kuriuo paslaugų teikimo metu </w:t>
      </w:r>
      <w:r w:rsidR="00CE3763">
        <w:rPr>
          <w:rFonts w:ascii="Times New Roman" w:hAnsi="Times New Roman" w:cs="Times New Roman"/>
          <w:sz w:val="24"/>
          <w:szCs w:val="24"/>
        </w:rPr>
        <w:t>Kliento</w:t>
      </w:r>
      <w:r w:rsidRPr="00893765">
        <w:rPr>
          <w:rFonts w:ascii="Times New Roman" w:hAnsi="Times New Roman" w:cs="Times New Roman"/>
          <w:sz w:val="24"/>
          <w:szCs w:val="24"/>
        </w:rPr>
        <w:t xml:space="preserve"> prašymu turi suteikti galimybę dalyvauti vykdomuose mokymuose bei prieigą prie visų su paslaugų teikimu ir administravimu susijusių duomenų.</w:t>
      </w:r>
    </w:p>
    <w:p w14:paraId="4BE7D347" w14:textId="6ABDB9A6"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3.1</w:t>
      </w:r>
      <w:r w:rsidR="00685729">
        <w:rPr>
          <w:rFonts w:ascii="Times New Roman" w:hAnsi="Times New Roman" w:cs="Times New Roman"/>
          <w:sz w:val="24"/>
          <w:szCs w:val="24"/>
        </w:rPr>
        <w:t>1</w:t>
      </w:r>
      <w:r w:rsidRPr="00893765">
        <w:rPr>
          <w:rFonts w:ascii="Times New Roman" w:hAnsi="Times New Roman" w:cs="Times New Roman"/>
          <w:sz w:val="24"/>
          <w:szCs w:val="24"/>
        </w:rPr>
        <w:t>. Paslaugų teikimo termina</w:t>
      </w:r>
      <w:r w:rsidR="00F568A7">
        <w:rPr>
          <w:rFonts w:ascii="Times New Roman" w:hAnsi="Times New Roman" w:cs="Times New Roman"/>
          <w:sz w:val="24"/>
          <w:szCs w:val="24"/>
        </w:rPr>
        <w:t>i</w:t>
      </w:r>
      <w:r w:rsidRPr="00893765">
        <w:rPr>
          <w:rFonts w:ascii="Times New Roman" w:hAnsi="Times New Roman" w:cs="Times New Roman"/>
          <w:sz w:val="24"/>
          <w:szCs w:val="24"/>
        </w:rPr>
        <w:t xml:space="preserve"> </w:t>
      </w:r>
      <w:r w:rsidR="00CE3763" w:rsidRPr="00893765">
        <w:rPr>
          <w:rFonts w:ascii="Times New Roman" w:hAnsi="Times New Roman" w:cs="Times New Roman"/>
          <w:sz w:val="24"/>
          <w:szCs w:val="24"/>
        </w:rPr>
        <w:t>–</w:t>
      </w:r>
      <w:r w:rsidRPr="00893765">
        <w:rPr>
          <w:rFonts w:ascii="Times New Roman" w:hAnsi="Times New Roman" w:cs="Times New Roman"/>
          <w:sz w:val="24"/>
          <w:szCs w:val="24"/>
        </w:rPr>
        <w:t xml:space="preserve"> 12 mėn. nuo </w:t>
      </w:r>
      <w:r w:rsidR="002E08AA">
        <w:rPr>
          <w:rFonts w:ascii="Times New Roman" w:hAnsi="Times New Roman" w:cs="Times New Roman"/>
          <w:sz w:val="24"/>
          <w:szCs w:val="24"/>
        </w:rPr>
        <w:t>S</w:t>
      </w:r>
      <w:r w:rsidRPr="00893765">
        <w:rPr>
          <w:rFonts w:ascii="Times New Roman" w:hAnsi="Times New Roman" w:cs="Times New Roman"/>
          <w:sz w:val="24"/>
          <w:szCs w:val="24"/>
        </w:rPr>
        <w:t>utar</w:t>
      </w:r>
      <w:r w:rsidR="00F568A7">
        <w:rPr>
          <w:rFonts w:ascii="Times New Roman" w:hAnsi="Times New Roman" w:cs="Times New Roman"/>
          <w:sz w:val="24"/>
          <w:szCs w:val="24"/>
        </w:rPr>
        <w:t>čių (-</w:t>
      </w:r>
      <w:r w:rsidRPr="00893765">
        <w:rPr>
          <w:rFonts w:ascii="Times New Roman" w:hAnsi="Times New Roman" w:cs="Times New Roman"/>
          <w:sz w:val="24"/>
          <w:szCs w:val="24"/>
        </w:rPr>
        <w:t>ties</w:t>
      </w:r>
      <w:r w:rsidR="00F568A7">
        <w:rPr>
          <w:rFonts w:ascii="Times New Roman" w:hAnsi="Times New Roman" w:cs="Times New Roman"/>
          <w:sz w:val="24"/>
          <w:szCs w:val="24"/>
        </w:rPr>
        <w:t>)</w:t>
      </w:r>
      <w:r w:rsidRPr="00893765">
        <w:rPr>
          <w:rFonts w:ascii="Times New Roman" w:hAnsi="Times New Roman" w:cs="Times New Roman"/>
          <w:sz w:val="24"/>
          <w:szCs w:val="24"/>
        </w:rPr>
        <w:t xml:space="preserve"> </w:t>
      </w:r>
      <w:r w:rsidR="00F568A7">
        <w:rPr>
          <w:rFonts w:ascii="Times New Roman" w:hAnsi="Times New Roman" w:cs="Times New Roman"/>
          <w:sz w:val="24"/>
          <w:szCs w:val="24"/>
        </w:rPr>
        <w:t>I-ai, II-ai ir III-</w:t>
      </w:r>
      <w:proofErr w:type="spellStart"/>
      <w:r w:rsidR="00F568A7">
        <w:rPr>
          <w:rFonts w:ascii="Times New Roman" w:hAnsi="Times New Roman" w:cs="Times New Roman"/>
          <w:sz w:val="24"/>
          <w:szCs w:val="24"/>
        </w:rPr>
        <w:t>iai</w:t>
      </w:r>
      <w:proofErr w:type="spellEnd"/>
      <w:r w:rsidR="00F568A7">
        <w:rPr>
          <w:rFonts w:ascii="Times New Roman" w:hAnsi="Times New Roman" w:cs="Times New Roman"/>
          <w:sz w:val="24"/>
          <w:szCs w:val="24"/>
        </w:rPr>
        <w:t xml:space="preserve"> pirkimo objekto dalims </w:t>
      </w:r>
      <w:r w:rsidR="00CE3763">
        <w:rPr>
          <w:rFonts w:ascii="Times New Roman" w:hAnsi="Times New Roman" w:cs="Times New Roman"/>
          <w:sz w:val="24"/>
          <w:szCs w:val="24"/>
        </w:rPr>
        <w:t>įsigaliojimo</w:t>
      </w:r>
      <w:r w:rsidR="002E08AA">
        <w:rPr>
          <w:rFonts w:ascii="Times New Roman" w:hAnsi="Times New Roman" w:cs="Times New Roman"/>
          <w:sz w:val="24"/>
          <w:szCs w:val="24"/>
        </w:rPr>
        <w:t xml:space="preserve"> dienos</w:t>
      </w:r>
      <w:r w:rsidR="00F568A7">
        <w:rPr>
          <w:rFonts w:ascii="Times New Roman" w:hAnsi="Times New Roman" w:cs="Times New Roman"/>
          <w:sz w:val="24"/>
          <w:szCs w:val="24"/>
        </w:rPr>
        <w:t xml:space="preserve">; 5 mėn. nuo </w:t>
      </w:r>
      <w:r w:rsidR="002E08AA">
        <w:rPr>
          <w:rFonts w:ascii="Times New Roman" w:hAnsi="Times New Roman" w:cs="Times New Roman"/>
          <w:sz w:val="24"/>
          <w:szCs w:val="24"/>
        </w:rPr>
        <w:t>S</w:t>
      </w:r>
      <w:r w:rsidR="00F568A7">
        <w:rPr>
          <w:rFonts w:ascii="Times New Roman" w:hAnsi="Times New Roman" w:cs="Times New Roman"/>
          <w:sz w:val="24"/>
          <w:szCs w:val="24"/>
        </w:rPr>
        <w:t>utarties IV-ai pirkimo objekto daliai įsigaliojimo</w:t>
      </w:r>
      <w:r w:rsidR="002E08AA">
        <w:rPr>
          <w:rFonts w:ascii="Times New Roman" w:hAnsi="Times New Roman" w:cs="Times New Roman"/>
          <w:sz w:val="24"/>
          <w:szCs w:val="24"/>
        </w:rPr>
        <w:t xml:space="preserve"> dienos</w:t>
      </w:r>
      <w:r w:rsidR="00F568A7">
        <w:rPr>
          <w:rFonts w:ascii="Times New Roman" w:hAnsi="Times New Roman" w:cs="Times New Roman"/>
          <w:sz w:val="24"/>
          <w:szCs w:val="24"/>
        </w:rPr>
        <w:t>.</w:t>
      </w:r>
    </w:p>
    <w:p w14:paraId="1EC1AD19" w14:textId="70594D55" w:rsidR="00893765" w:rsidRPr="00893765" w:rsidRDefault="00893765" w:rsidP="00893765">
      <w:pPr>
        <w:tabs>
          <w:tab w:val="left" w:pos="1080"/>
        </w:tabs>
        <w:spacing w:after="0" w:line="240" w:lineRule="auto"/>
        <w:ind w:firstLine="567"/>
        <w:jc w:val="both"/>
        <w:rPr>
          <w:rFonts w:ascii="Times New Roman" w:hAnsi="Times New Roman" w:cs="Times New Roman"/>
          <w:color w:val="000000"/>
          <w:sz w:val="24"/>
          <w:szCs w:val="24"/>
        </w:rPr>
      </w:pPr>
      <w:r w:rsidRPr="00893765">
        <w:rPr>
          <w:rFonts w:ascii="Times New Roman" w:hAnsi="Times New Roman" w:cs="Times New Roman"/>
          <w:sz w:val="24"/>
          <w:szCs w:val="24"/>
        </w:rPr>
        <w:t>3.1</w:t>
      </w:r>
      <w:r w:rsidR="002E08AA">
        <w:rPr>
          <w:rFonts w:ascii="Times New Roman" w:hAnsi="Times New Roman" w:cs="Times New Roman"/>
          <w:sz w:val="24"/>
          <w:szCs w:val="24"/>
        </w:rPr>
        <w:t>2</w:t>
      </w:r>
      <w:r w:rsidR="0042651E">
        <w:rPr>
          <w:rFonts w:ascii="Times New Roman" w:hAnsi="Times New Roman" w:cs="Times New Roman"/>
          <w:sz w:val="24"/>
          <w:szCs w:val="24"/>
        </w:rPr>
        <w:t xml:space="preserve">. </w:t>
      </w:r>
      <w:r w:rsidRPr="00893765">
        <w:rPr>
          <w:rFonts w:ascii="Times New Roman" w:hAnsi="Times New Roman" w:cs="Times New Roman"/>
          <w:sz w:val="24"/>
          <w:szCs w:val="24"/>
        </w:rPr>
        <w:t xml:space="preserve">Pamokos galės būti filmuojamos ir fotografuojamos, apie tai </w:t>
      </w:r>
      <w:r w:rsidR="00CE3763">
        <w:rPr>
          <w:rFonts w:ascii="Times New Roman" w:hAnsi="Times New Roman" w:cs="Times New Roman"/>
          <w:sz w:val="24"/>
          <w:szCs w:val="24"/>
        </w:rPr>
        <w:t>Paslaugų tei</w:t>
      </w:r>
      <w:r w:rsidRPr="00893765">
        <w:rPr>
          <w:rFonts w:ascii="Times New Roman" w:hAnsi="Times New Roman" w:cs="Times New Roman"/>
          <w:sz w:val="24"/>
          <w:szCs w:val="24"/>
        </w:rPr>
        <w:t xml:space="preserve">kėjas turės </w:t>
      </w:r>
      <w:r w:rsidRPr="0042651E">
        <w:rPr>
          <w:rFonts w:ascii="Times New Roman" w:hAnsi="Times New Roman" w:cs="Times New Roman"/>
          <w:sz w:val="24"/>
          <w:szCs w:val="24"/>
        </w:rPr>
        <w:t xml:space="preserve">informuoti mokinių mokytojus ir </w:t>
      </w:r>
      <w:r w:rsidRPr="0042651E">
        <w:rPr>
          <w:rFonts w:ascii="Times New Roman" w:hAnsi="Times New Roman" w:cs="Times New Roman"/>
          <w:color w:val="000000"/>
          <w:sz w:val="24"/>
          <w:szCs w:val="24"/>
        </w:rPr>
        <w:t>tėvus.</w:t>
      </w:r>
    </w:p>
    <w:p w14:paraId="071A6D81" w14:textId="5BCDB553" w:rsidR="00893765" w:rsidRPr="00893765" w:rsidRDefault="00893765" w:rsidP="0089376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color w:val="000000"/>
          <w:sz w:val="24"/>
          <w:szCs w:val="24"/>
        </w:rPr>
        <w:t>3.1</w:t>
      </w:r>
      <w:r w:rsidR="002E08AA">
        <w:rPr>
          <w:rFonts w:ascii="Times New Roman" w:hAnsi="Times New Roman" w:cs="Times New Roman"/>
          <w:color w:val="000000"/>
          <w:sz w:val="24"/>
          <w:szCs w:val="24"/>
        </w:rPr>
        <w:t>3</w:t>
      </w:r>
      <w:r w:rsidRPr="00893765">
        <w:rPr>
          <w:rFonts w:ascii="Times New Roman" w:hAnsi="Times New Roman" w:cs="Times New Roman"/>
          <w:color w:val="000000"/>
          <w:sz w:val="24"/>
          <w:szCs w:val="24"/>
        </w:rPr>
        <w:t>.</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kėjas pateikia ne mažiau kaip 250 žodžių pranešimą spaudai apie teikiamas paslaugas.</w:t>
      </w:r>
    </w:p>
    <w:p w14:paraId="1BE7A40A" w14:textId="037E3380" w:rsidR="00893765" w:rsidRPr="00893765" w:rsidRDefault="00893765" w:rsidP="00893765">
      <w:pPr>
        <w:tabs>
          <w:tab w:val="left" w:pos="1080"/>
        </w:tabs>
        <w:spacing w:after="0" w:line="240" w:lineRule="auto"/>
        <w:ind w:firstLine="567"/>
        <w:jc w:val="both"/>
        <w:rPr>
          <w:rFonts w:ascii="Times New Roman" w:hAnsi="Times New Roman" w:cs="Times New Roman"/>
          <w:color w:val="000000"/>
          <w:sz w:val="24"/>
          <w:szCs w:val="24"/>
        </w:rPr>
      </w:pPr>
      <w:r w:rsidRPr="00893765">
        <w:rPr>
          <w:rFonts w:ascii="Times New Roman" w:hAnsi="Times New Roman" w:cs="Times New Roman"/>
          <w:color w:val="000000"/>
          <w:sz w:val="24"/>
          <w:szCs w:val="24"/>
        </w:rPr>
        <w:t>3.1</w:t>
      </w:r>
      <w:r w:rsidR="002E08AA">
        <w:rPr>
          <w:rFonts w:ascii="Times New Roman" w:hAnsi="Times New Roman" w:cs="Times New Roman"/>
          <w:color w:val="000000"/>
          <w:sz w:val="24"/>
          <w:szCs w:val="24"/>
        </w:rPr>
        <w:t>4</w:t>
      </w:r>
      <w:r w:rsidRPr="00893765">
        <w:rPr>
          <w:rFonts w:ascii="Times New Roman" w:hAnsi="Times New Roman" w:cs="Times New Roman"/>
          <w:color w:val="000000"/>
          <w:sz w:val="24"/>
          <w:szCs w:val="24"/>
        </w:rPr>
        <w:t>.</w:t>
      </w:r>
      <w:r w:rsidRPr="00893765">
        <w:rPr>
          <w:rFonts w:ascii="Times New Roman" w:hAnsi="Times New Roman" w:cs="Times New Roman"/>
          <w:sz w:val="24"/>
          <w:szCs w:val="24"/>
        </w:rPr>
        <w:t xml:space="preserve"> Matomose vietose baseine ar šalia jo </w:t>
      </w:r>
      <w:r w:rsidR="00CE3763">
        <w:rPr>
          <w:rFonts w:ascii="Times New Roman" w:hAnsi="Times New Roman" w:cs="Times New Roman"/>
          <w:sz w:val="24"/>
          <w:szCs w:val="24"/>
        </w:rPr>
        <w:t xml:space="preserve">Paslaugų </w:t>
      </w:r>
      <w:r w:rsidRPr="00893765">
        <w:rPr>
          <w:rFonts w:ascii="Times New Roman" w:hAnsi="Times New Roman" w:cs="Times New Roman"/>
          <w:sz w:val="24"/>
          <w:szCs w:val="24"/>
        </w:rPr>
        <w:t xml:space="preserve">teikėjas turės </w:t>
      </w:r>
      <w:r w:rsidRPr="0042651E">
        <w:rPr>
          <w:rFonts w:ascii="Times New Roman" w:hAnsi="Times New Roman" w:cs="Times New Roman"/>
          <w:sz w:val="24"/>
          <w:szCs w:val="24"/>
        </w:rPr>
        <w:t xml:space="preserve">iškabinti </w:t>
      </w:r>
      <w:r w:rsidR="00CE3763" w:rsidRPr="0042651E">
        <w:rPr>
          <w:rFonts w:ascii="Times New Roman" w:hAnsi="Times New Roman" w:cs="Times New Roman"/>
          <w:sz w:val="24"/>
          <w:szCs w:val="24"/>
        </w:rPr>
        <w:t>Kliento</w:t>
      </w:r>
      <w:r w:rsidRPr="0042651E">
        <w:rPr>
          <w:rFonts w:ascii="Times New Roman" w:hAnsi="Times New Roman" w:cs="Times New Roman"/>
          <w:sz w:val="24"/>
          <w:szCs w:val="24"/>
        </w:rPr>
        <w:t xml:space="preserve"> duotus lipdukus ir (ar) plakatu</w:t>
      </w:r>
      <w:r w:rsidRPr="00893765">
        <w:rPr>
          <w:rFonts w:ascii="Times New Roman" w:hAnsi="Times New Roman" w:cs="Times New Roman"/>
          <w:sz w:val="24"/>
          <w:szCs w:val="24"/>
        </w:rPr>
        <w:t>s, susijusius su teikiamomis paslaugomis.</w:t>
      </w:r>
    </w:p>
    <w:p w14:paraId="208CD3A0" w14:textId="2654C750"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3.1</w:t>
      </w:r>
      <w:r w:rsidR="002E08AA">
        <w:rPr>
          <w:rFonts w:ascii="Times New Roman" w:hAnsi="Times New Roman" w:cs="Times New Roman"/>
          <w:sz w:val="24"/>
          <w:szCs w:val="24"/>
        </w:rPr>
        <w:t>5</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w:t>
      </w:r>
      <w:r w:rsidRPr="00893765">
        <w:rPr>
          <w:rFonts w:ascii="Times New Roman" w:hAnsi="Times New Roman" w:cs="Times New Roman"/>
          <w:sz w:val="24"/>
          <w:szCs w:val="24"/>
        </w:rPr>
        <w:t xml:space="preserve">eikėjas, vykdydamas mokymo plaukti pamokas, privalės vadovautis </w:t>
      </w:r>
      <w:r w:rsidR="00CE3763">
        <w:rPr>
          <w:rFonts w:ascii="Times New Roman" w:hAnsi="Times New Roman" w:cs="Times New Roman"/>
          <w:sz w:val="24"/>
          <w:szCs w:val="24"/>
        </w:rPr>
        <w:t>Kliento</w:t>
      </w:r>
      <w:r w:rsidRPr="00893765">
        <w:rPr>
          <w:rFonts w:ascii="Times New Roman" w:hAnsi="Times New Roman" w:cs="Times New Roman"/>
          <w:sz w:val="24"/>
          <w:szCs w:val="24"/>
        </w:rPr>
        <w:t xml:space="preserve"> </w:t>
      </w:r>
      <w:r w:rsidRPr="0042651E">
        <w:rPr>
          <w:rFonts w:ascii="Times New Roman" w:hAnsi="Times New Roman" w:cs="Times New Roman"/>
          <w:sz w:val="24"/>
          <w:szCs w:val="24"/>
        </w:rPr>
        <w:t>pateikta metodika</w:t>
      </w:r>
      <w:r w:rsidRPr="00893765">
        <w:rPr>
          <w:rFonts w:ascii="Times New Roman" w:hAnsi="Times New Roman" w:cs="Times New Roman"/>
          <w:sz w:val="24"/>
          <w:szCs w:val="24"/>
        </w:rPr>
        <w:t xml:space="preserve"> ir siekti tiksliai apibrėžtų ugdymo pasiekimų. Ugdymo pasiekimai – subjektyvūs mokinio mokymosi rezultatai (žinios, gebėjimai, įgūdžiai), pademonstruoti vertinimo metu.</w:t>
      </w:r>
    </w:p>
    <w:p w14:paraId="559F593F" w14:textId="0CC7709F"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3.1</w:t>
      </w:r>
      <w:r w:rsidR="002E08AA">
        <w:rPr>
          <w:rFonts w:ascii="Times New Roman" w:hAnsi="Times New Roman" w:cs="Times New Roman"/>
          <w:sz w:val="24"/>
          <w:szCs w:val="24"/>
        </w:rPr>
        <w:t>6</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Klientas</w:t>
      </w:r>
      <w:r w:rsidRPr="00893765">
        <w:rPr>
          <w:rFonts w:ascii="Times New Roman" w:hAnsi="Times New Roman" w:cs="Times New Roman"/>
          <w:sz w:val="24"/>
          <w:szCs w:val="24"/>
        </w:rPr>
        <w:t>, siekdama</w:t>
      </w:r>
      <w:r w:rsidR="00CE3763">
        <w:rPr>
          <w:rFonts w:ascii="Times New Roman" w:hAnsi="Times New Roman" w:cs="Times New Roman"/>
          <w:sz w:val="24"/>
          <w:szCs w:val="24"/>
        </w:rPr>
        <w:t>s</w:t>
      </w:r>
      <w:r w:rsidRPr="00893765">
        <w:rPr>
          <w:rFonts w:ascii="Times New Roman" w:hAnsi="Times New Roman" w:cs="Times New Roman"/>
          <w:sz w:val="24"/>
          <w:szCs w:val="24"/>
        </w:rPr>
        <w:t xml:space="preserve"> užtikrinti paslaugų kokybę, vykdys </w:t>
      </w:r>
      <w:r w:rsidR="00CE3763">
        <w:rPr>
          <w:rFonts w:ascii="Times New Roman" w:hAnsi="Times New Roman" w:cs="Times New Roman"/>
          <w:sz w:val="24"/>
          <w:szCs w:val="24"/>
        </w:rPr>
        <w:t>Paslaugų teikėjo</w:t>
      </w:r>
      <w:r w:rsidRPr="00893765">
        <w:rPr>
          <w:rFonts w:ascii="Times New Roman" w:hAnsi="Times New Roman" w:cs="Times New Roman"/>
          <w:sz w:val="24"/>
          <w:szCs w:val="24"/>
        </w:rPr>
        <w:t xml:space="preserve"> veiklos kontrolę. Tuo tikslu galės būti sudarytos ekspertų savanorių grupės iš VšĮ „</w:t>
      </w:r>
      <w:proofErr w:type="spellStart"/>
      <w:r w:rsidRPr="00893765">
        <w:rPr>
          <w:rFonts w:ascii="Times New Roman" w:hAnsi="Times New Roman" w:cs="Times New Roman"/>
          <w:sz w:val="24"/>
          <w:szCs w:val="24"/>
        </w:rPr>
        <w:t>Active</w:t>
      </w:r>
      <w:proofErr w:type="spellEnd"/>
      <w:r w:rsidRPr="00893765">
        <w:rPr>
          <w:rFonts w:ascii="Times New Roman" w:hAnsi="Times New Roman" w:cs="Times New Roman"/>
          <w:sz w:val="24"/>
          <w:szCs w:val="24"/>
        </w:rPr>
        <w:t xml:space="preserve"> Vilnius</w:t>
      </w:r>
      <w:r w:rsidR="00CE3763">
        <w:rPr>
          <w:rFonts w:ascii="Times New Roman" w:hAnsi="Times New Roman" w:cs="Times New Roman"/>
          <w:sz w:val="24"/>
          <w:szCs w:val="24"/>
        </w:rPr>
        <w:t>“</w:t>
      </w:r>
      <w:r w:rsidRPr="00893765">
        <w:rPr>
          <w:rFonts w:ascii="Times New Roman" w:hAnsi="Times New Roman" w:cs="Times New Roman"/>
          <w:sz w:val="24"/>
          <w:szCs w:val="24"/>
        </w:rPr>
        <w:t xml:space="preserve"> darbuotojų. </w:t>
      </w:r>
    </w:p>
    <w:p w14:paraId="5D2FA199" w14:textId="206FA809" w:rsidR="00893765" w:rsidRPr="00893765" w:rsidRDefault="00893765" w:rsidP="00893765">
      <w:pPr>
        <w:tabs>
          <w:tab w:val="left" w:pos="1080"/>
        </w:tabs>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3.1</w:t>
      </w:r>
      <w:r w:rsidR="002E08AA">
        <w:rPr>
          <w:rFonts w:ascii="Times New Roman" w:hAnsi="Times New Roman" w:cs="Times New Roman"/>
          <w:sz w:val="24"/>
          <w:szCs w:val="24"/>
        </w:rPr>
        <w:t>7</w:t>
      </w:r>
      <w:r w:rsidRPr="00893765">
        <w:rPr>
          <w:rFonts w:ascii="Times New Roman" w:hAnsi="Times New Roman" w:cs="Times New Roman"/>
          <w:sz w:val="24"/>
          <w:szCs w:val="24"/>
        </w:rPr>
        <w:t xml:space="preserve">. </w:t>
      </w:r>
      <w:r w:rsidR="00CE3763">
        <w:rPr>
          <w:rFonts w:ascii="Times New Roman" w:hAnsi="Times New Roman" w:cs="Times New Roman"/>
          <w:sz w:val="24"/>
          <w:szCs w:val="24"/>
        </w:rPr>
        <w:t>Paslaugų tei</w:t>
      </w:r>
      <w:r w:rsidRPr="00893765">
        <w:rPr>
          <w:rFonts w:ascii="Times New Roman" w:hAnsi="Times New Roman" w:cs="Times New Roman"/>
          <w:sz w:val="24"/>
          <w:szCs w:val="24"/>
        </w:rPr>
        <w:t>kėjas turės laikytis asmens duomenų apsaugos reikalavimų, t.</w:t>
      </w:r>
      <w:r w:rsidR="002E08AA">
        <w:rPr>
          <w:rFonts w:ascii="Times New Roman" w:hAnsi="Times New Roman" w:cs="Times New Roman"/>
          <w:sz w:val="24"/>
          <w:szCs w:val="24"/>
        </w:rPr>
        <w:t xml:space="preserve"> </w:t>
      </w:r>
      <w:r w:rsidRPr="00893765">
        <w:rPr>
          <w:rFonts w:ascii="Times New Roman" w:hAnsi="Times New Roman" w:cs="Times New Roman"/>
          <w:sz w:val="24"/>
          <w:szCs w:val="24"/>
        </w:rPr>
        <w:t xml:space="preserve">y. </w:t>
      </w:r>
      <w:r w:rsidRPr="0042651E">
        <w:rPr>
          <w:rFonts w:ascii="Times New Roman" w:hAnsi="Times New Roman" w:cs="Times New Roman"/>
          <w:sz w:val="24"/>
          <w:szCs w:val="24"/>
        </w:rPr>
        <w:t>asmens duomenys turės būtų tvarkomi ir valdomi remiantis Asmens duomenų teisinės apsaugos įstatymu</w:t>
      </w:r>
      <w:r w:rsidRPr="00893765">
        <w:rPr>
          <w:rFonts w:ascii="Times New Roman" w:hAnsi="Times New Roman" w:cs="Times New Roman"/>
          <w:sz w:val="24"/>
          <w:szCs w:val="24"/>
        </w:rPr>
        <w:t>.</w:t>
      </w:r>
    </w:p>
    <w:p w14:paraId="5E0CC7F4" w14:textId="0895FF0A" w:rsidR="00250AF0" w:rsidRDefault="00893765" w:rsidP="00623BB8">
      <w:pPr>
        <w:shd w:val="clear" w:color="auto" w:fill="FFFFFF"/>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sz w:val="24"/>
          <w:szCs w:val="24"/>
        </w:rPr>
        <w:t>3.</w:t>
      </w:r>
      <w:r w:rsidR="00685729">
        <w:rPr>
          <w:rFonts w:ascii="Times New Roman" w:hAnsi="Times New Roman" w:cs="Times New Roman"/>
          <w:sz w:val="24"/>
          <w:szCs w:val="24"/>
        </w:rPr>
        <w:t>1</w:t>
      </w:r>
      <w:r w:rsidR="002E08AA">
        <w:rPr>
          <w:rFonts w:ascii="Times New Roman" w:hAnsi="Times New Roman" w:cs="Times New Roman"/>
          <w:sz w:val="24"/>
          <w:szCs w:val="24"/>
        </w:rPr>
        <w:t>8</w:t>
      </w:r>
      <w:r w:rsidRPr="00893765">
        <w:rPr>
          <w:rFonts w:ascii="Times New Roman" w:hAnsi="Times New Roman" w:cs="Times New Roman"/>
          <w:sz w:val="24"/>
          <w:szCs w:val="24"/>
        </w:rPr>
        <w:t xml:space="preserve">. Siekiant prisidėti prie „žaliųjų pirkimų“, </w:t>
      </w:r>
      <w:r w:rsidRPr="00893765">
        <w:rPr>
          <w:rFonts w:ascii="Times New Roman" w:hAnsi="Times New Roman" w:cs="Times New Roman"/>
          <w:spacing w:val="2"/>
          <w:sz w:val="24"/>
          <w:szCs w:val="24"/>
          <w:shd w:val="clear" w:color="auto" w:fill="FFFFFF"/>
        </w:rPr>
        <w:t>susijusių su aplinkosaugos problemų sprendimu</w:t>
      </w:r>
      <w:r w:rsidRPr="00893765">
        <w:rPr>
          <w:rFonts w:ascii="Times New Roman" w:hAnsi="Times New Roman" w:cs="Times New Roman"/>
          <w:sz w:val="24"/>
          <w:szCs w:val="24"/>
        </w:rPr>
        <w:t xml:space="preserve"> – </w:t>
      </w:r>
      <w:r w:rsidRPr="00893765">
        <w:rPr>
          <w:rFonts w:ascii="Times New Roman" w:hAnsi="Times New Roman" w:cs="Times New Roman"/>
          <w:spacing w:val="2"/>
          <w:sz w:val="24"/>
          <w:szCs w:val="24"/>
        </w:rPr>
        <w:t xml:space="preserve">darančių kuo mažesnį neigiamą poveikį aplinkai, t. y. </w:t>
      </w:r>
      <w:r w:rsidRPr="00893765">
        <w:rPr>
          <w:rFonts w:ascii="Times New Roman" w:hAnsi="Times New Roman" w:cs="Times New Roman"/>
          <w:spacing w:val="2"/>
          <w:sz w:val="24"/>
          <w:szCs w:val="24"/>
          <w:shd w:val="clear" w:color="auto" w:fill="FFFFFF"/>
        </w:rPr>
        <w:t xml:space="preserve">tvaraus išteklių naudojimo, mažesnio poveikio klimatui, skatinant ekologinių inovacijų </w:t>
      </w:r>
      <w:r w:rsidRPr="00893765">
        <w:rPr>
          <w:rFonts w:ascii="Times New Roman" w:hAnsi="Times New Roman" w:cs="Times New Roman"/>
          <w:sz w:val="24"/>
          <w:szCs w:val="24"/>
        </w:rPr>
        <w:t>įgyvendinimo</w:t>
      </w:r>
      <w:r w:rsidR="00EE7910">
        <w:rPr>
          <w:rFonts w:ascii="Times New Roman" w:hAnsi="Times New Roman" w:cs="Times New Roman"/>
          <w:sz w:val="24"/>
          <w:szCs w:val="24"/>
        </w:rPr>
        <w:t>,</w:t>
      </w:r>
      <w:r w:rsidRPr="00893765">
        <w:rPr>
          <w:rFonts w:ascii="Times New Roman" w:hAnsi="Times New Roman" w:cs="Times New Roman"/>
          <w:sz w:val="24"/>
          <w:szCs w:val="24"/>
        </w:rPr>
        <w:t xml:space="preserve"> </w:t>
      </w:r>
      <w:r w:rsidR="00EE7910">
        <w:rPr>
          <w:rFonts w:ascii="Times New Roman" w:hAnsi="Times New Roman" w:cs="Times New Roman"/>
          <w:sz w:val="24"/>
          <w:szCs w:val="24"/>
        </w:rPr>
        <w:t>Paslaugų t</w:t>
      </w:r>
      <w:r w:rsidRPr="00893765">
        <w:rPr>
          <w:rFonts w:ascii="Times New Roman" w:hAnsi="Times New Roman" w:cs="Times New Roman"/>
          <w:sz w:val="24"/>
          <w:szCs w:val="24"/>
        </w:rPr>
        <w:t xml:space="preserve">eikėjas įsipareigoja teikiant paslaugas nenaudoti popieriaus, reikiamą informaciją bei ataskaitas teikti skaitmeniniu būdu </w:t>
      </w:r>
      <w:r w:rsidRPr="00893765">
        <w:rPr>
          <w:rFonts w:ascii="Times New Roman" w:hAnsi="Times New Roman" w:cs="Times New Roman"/>
          <w:sz w:val="24"/>
          <w:szCs w:val="24"/>
        </w:rPr>
        <w:lastRenderedPageBreak/>
        <w:t xml:space="preserve">(el. paštu). Su </w:t>
      </w:r>
      <w:r w:rsidR="00EE7910">
        <w:rPr>
          <w:rFonts w:ascii="Times New Roman" w:hAnsi="Times New Roman" w:cs="Times New Roman"/>
          <w:sz w:val="24"/>
          <w:szCs w:val="24"/>
        </w:rPr>
        <w:t>s</w:t>
      </w:r>
      <w:r w:rsidRPr="00893765">
        <w:rPr>
          <w:rFonts w:ascii="Times New Roman" w:hAnsi="Times New Roman" w:cs="Times New Roman"/>
          <w:sz w:val="24"/>
          <w:szCs w:val="24"/>
        </w:rPr>
        <w:t xml:space="preserve">utarties vykdymu susiję dokumentai </w:t>
      </w:r>
      <w:r w:rsidR="00EE7910">
        <w:rPr>
          <w:rFonts w:ascii="Times New Roman" w:hAnsi="Times New Roman" w:cs="Times New Roman"/>
          <w:sz w:val="24"/>
          <w:szCs w:val="24"/>
        </w:rPr>
        <w:t>Klientui</w:t>
      </w:r>
      <w:r w:rsidRPr="00893765">
        <w:rPr>
          <w:rFonts w:ascii="Times New Roman" w:hAnsi="Times New Roman" w:cs="Times New Roman"/>
          <w:sz w:val="24"/>
          <w:szCs w:val="24"/>
        </w:rPr>
        <w:t xml:space="preserve"> turi būti pateikti tik elektroniniu formatu. Išimtiniais atvejais su </w:t>
      </w:r>
      <w:r w:rsidR="002E08AA">
        <w:rPr>
          <w:rFonts w:ascii="Times New Roman" w:hAnsi="Times New Roman" w:cs="Times New Roman"/>
          <w:sz w:val="24"/>
          <w:szCs w:val="24"/>
        </w:rPr>
        <w:t>S</w:t>
      </w:r>
      <w:r w:rsidRPr="00893765">
        <w:rPr>
          <w:rFonts w:ascii="Times New Roman" w:hAnsi="Times New Roman" w:cs="Times New Roman"/>
          <w:sz w:val="24"/>
          <w:szCs w:val="24"/>
        </w:rPr>
        <w:t xml:space="preserve">utarties vykdymu susiję dokumentai, turi (gali) būti pateikiami popieriniu formatu, jeigu toks formatas privalomas pagal teisės aktus arba </w:t>
      </w:r>
      <w:r w:rsidR="00EE7910">
        <w:rPr>
          <w:rFonts w:ascii="Times New Roman" w:hAnsi="Times New Roman" w:cs="Times New Roman"/>
          <w:sz w:val="24"/>
          <w:szCs w:val="24"/>
        </w:rPr>
        <w:t>Klientas</w:t>
      </w:r>
      <w:r w:rsidRPr="00893765">
        <w:rPr>
          <w:rFonts w:ascii="Times New Roman" w:hAnsi="Times New Roman" w:cs="Times New Roman"/>
          <w:sz w:val="24"/>
          <w:szCs w:val="24"/>
        </w:rPr>
        <w:t xml:space="preserve"> nurodo tokį būtinumą – tokiu atveju turi būti naudojamas perdirbtas popierius, kuris atitinka minimaliuosius aplinkos apsaugos kriterijus, patvirtintus Lietuvos Respublikos aplinkos ministro 2011 m. birželio 28 d. įsakymu Nr. D1-508 „Dėl </w:t>
      </w:r>
      <w:r w:rsidRPr="00893765">
        <w:rPr>
          <w:rFonts w:ascii="Times New Roman" w:hAnsi="Times New Roman" w:cs="Times New Roman"/>
          <w:bCs/>
          <w:sz w:val="24"/>
          <w:szCs w:val="24"/>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893765">
        <w:rPr>
          <w:rFonts w:ascii="Times New Roman" w:hAnsi="Times New Roman" w:cs="Times New Roman"/>
          <w:sz w:val="24"/>
          <w:szCs w:val="24"/>
        </w:rPr>
        <w:t>“</w:t>
      </w:r>
      <w:r w:rsidR="00250AF0">
        <w:rPr>
          <w:rFonts w:ascii="Times New Roman" w:hAnsi="Times New Roman" w:cs="Times New Roman"/>
          <w:sz w:val="24"/>
          <w:szCs w:val="24"/>
        </w:rPr>
        <w:t>:</w:t>
      </w:r>
    </w:p>
    <w:p w14:paraId="2BCD84E1" w14:textId="158C7F87" w:rsidR="00250AF0" w:rsidRPr="00250AF0" w:rsidRDefault="00146170" w:rsidP="00623BB8">
      <w:pPr>
        <w:spacing w:after="0" w:line="240" w:lineRule="auto"/>
        <w:ind w:firstLine="567"/>
        <w:jc w:val="both"/>
        <w:textAlignment w:val="baseline"/>
        <w:rPr>
          <w:rFonts w:ascii="Times New Roman" w:eastAsia="Cumberland" w:hAnsi="Times New Roman" w:cs="Times New Roman"/>
          <w:color w:val="000000"/>
          <w:sz w:val="24"/>
          <w:szCs w:val="24"/>
          <w:lang w:eastAsia="lt-LT"/>
        </w:rPr>
      </w:pPr>
      <w:r>
        <w:rPr>
          <w:rFonts w:ascii="Times New Roman" w:hAnsi="Times New Roman" w:cs="Times New Roman"/>
          <w:sz w:val="24"/>
          <w:szCs w:val="24"/>
        </w:rPr>
        <w:t>3.</w:t>
      </w:r>
      <w:r w:rsidR="00250AF0" w:rsidRPr="00250AF0">
        <w:rPr>
          <w:rFonts w:ascii="Times New Roman" w:eastAsia="Cumberland" w:hAnsi="Times New Roman" w:cs="Times New Roman"/>
          <w:color w:val="000000"/>
          <w:sz w:val="24"/>
          <w:szCs w:val="24"/>
          <w:lang w:eastAsia="lt-LT"/>
        </w:rPr>
        <w:t>1</w:t>
      </w:r>
      <w:r>
        <w:rPr>
          <w:rFonts w:ascii="Times New Roman" w:eastAsia="Cumberland" w:hAnsi="Times New Roman" w:cs="Times New Roman"/>
          <w:color w:val="000000"/>
          <w:sz w:val="24"/>
          <w:szCs w:val="24"/>
          <w:lang w:eastAsia="lt-LT"/>
        </w:rPr>
        <w:t>8</w:t>
      </w:r>
      <w:r w:rsidR="00250AF0" w:rsidRPr="00250AF0">
        <w:rPr>
          <w:rFonts w:ascii="Times New Roman" w:eastAsia="Cumberland" w:hAnsi="Times New Roman" w:cs="Times New Roman"/>
          <w:color w:val="000000"/>
          <w:sz w:val="24"/>
          <w:szCs w:val="24"/>
          <w:lang w:eastAsia="lt-LT"/>
        </w:rPr>
        <w:t xml:space="preserve">.1. gaminys turi būti pagamintas iš 100 proc. perdirbto popieriaus (naudoto popieriaus ir (ar) gamybos atliekų) plaušų arba </w:t>
      </w:r>
      <w:r w:rsidR="00250AF0" w:rsidRPr="00250AF0">
        <w:rPr>
          <w:rFonts w:ascii="Times New Roman" w:eastAsia="Times New Roman" w:hAnsi="Times New Roman" w:cs="Times New Roman"/>
          <w:sz w:val="24"/>
          <w:szCs w:val="24"/>
          <w:lang w:eastAsia="lt-LT"/>
        </w:rPr>
        <w:t xml:space="preserve">ne mažiau kaip 30 proc. pirminės medienos plaušų, gautų iš miškų, sertifikuotų naudojant </w:t>
      </w:r>
      <w:proofErr w:type="spellStart"/>
      <w:r w:rsidR="00250AF0" w:rsidRPr="00250AF0">
        <w:rPr>
          <w:rFonts w:ascii="Times New Roman" w:eastAsia="Times New Roman" w:hAnsi="Times New Roman" w:cs="Times New Roman"/>
          <w:i/>
          <w:iCs/>
          <w:color w:val="000000"/>
          <w:sz w:val="24"/>
          <w:szCs w:val="24"/>
          <w:lang w:eastAsia="lt-LT"/>
        </w:rPr>
        <w:t>Forest</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Stewardship</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Council</w:t>
      </w:r>
      <w:proofErr w:type="spellEnd"/>
      <w:r w:rsidR="00250AF0" w:rsidRPr="00250AF0">
        <w:rPr>
          <w:rFonts w:ascii="Times New Roman" w:eastAsia="Times New Roman" w:hAnsi="Times New Roman" w:cs="Times New Roman"/>
          <w:color w:val="000000"/>
          <w:sz w:val="24"/>
          <w:szCs w:val="24"/>
          <w:lang w:eastAsia="lt-LT"/>
        </w:rPr>
        <w:t xml:space="preserve"> (toliau – FSC)</w:t>
      </w:r>
      <w:r w:rsidR="00250AF0" w:rsidRPr="00250AF0">
        <w:rPr>
          <w:rFonts w:ascii="Times New Roman" w:eastAsia="Times New Roman" w:hAnsi="Times New Roman" w:cs="Times New Roman"/>
          <w:sz w:val="24"/>
          <w:szCs w:val="24"/>
          <w:lang w:eastAsia="lt-LT"/>
        </w:rPr>
        <w:t xml:space="preserve"> ar </w:t>
      </w:r>
      <w:r w:rsidR="00250AF0" w:rsidRPr="00250AF0">
        <w:rPr>
          <w:rFonts w:ascii="Times New Roman" w:eastAsia="Times New Roman" w:hAnsi="Times New Roman" w:cs="Times New Roman"/>
          <w:color w:val="000000"/>
          <w:sz w:val="24"/>
          <w:szCs w:val="24"/>
          <w:lang w:eastAsia="lt-LT"/>
        </w:rPr>
        <w:t xml:space="preserve">Miškų sertifikavimo sistemų pripažinimo programą (angl. </w:t>
      </w:r>
      <w:proofErr w:type="spellStart"/>
      <w:r w:rsidR="00250AF0" w:rsidRPr="00250AF0">
        <w:rPr>
          <w:rFonts w:ascii="Times New Roman" w:eastAsia="Times New Roman" w:hAnsi="Times New Roman" w:cs="Times New Roman"/>
          <w:i/>
          <w:iCs/>
          <w:color w:val="000000"/>
          <w:sz w:val="24"/>
          <w:szCs w:val="24"/>
          <w:lang w:eastAsia="lt-LT"/>
        </w:rPr>
        <w:t>Programme</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for</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the</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Endorsement</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of</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Forest</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Certification</w:t>
      </w:r>
      <w:proofErr w:type="spellEnd"/>
      <w:r w:rsidR="00250AF0" w:rsidRPr="00250AF0">
        <w:rPr>
          <w:rFonts w:ascii="Times New Roman" w:eastAsia="Times New Roman" w:hAnsi="Times New Roman" w:cs="Times New Roman"/>
          <w:i/>
          <w:iCs/>
          <w:color w:val="000000"/>
          <w:sz w:val="24"/>
          <w:szCs w:val="24"/>
          <w:lang w:eastAsia="lt-LT"/>
        </w:rPr>
        <w:t xml:space="preserve"> </w:t>
      </w:r>
      <w:proofErr w:type="spellStart"/>
      <w:r w:rsidR="00250AF0" w:rsidRPr="00250AF0">
        <w:rPr>
          <w:rFonts w:ascii="Times New Roman" w:eastAsia="Times New Roman" w:hAnsi="Times New Roman" w:cs="Times New Roman"/>
          <w:i/>
          <w:iCs/>
          <w:color w:val="000000"/>
          <w:sz w:val="24"/>
          <w:szCs w:val="24"/>
          <w:lang w:eastAsia="lt-LT"/>
        </w:rPr>
        <w:t>schemes</w:t>
      </w:r>
      <w:proofErr w:type="spellEnd"/>
      <w:r w:rsidR="00250AF0" w:rsidRPr="00250AF0">
        <w:rPr>
          <w:rFonts w:ascii="Times New Roman" w:eastAsia="Times New Roman" w:hAnsi="Times New Roman" w:cs="Times New Roman"/>
          <w:color w:val="000000"/>
          <w:sz w:val="24"/>
          <w:szCs w:val="24"/>
          <w:lang w:eastAsia="lt-LT"/>
        </w:rPr>
        <w:t xml:space="preserve"> (toliau – PEFC)</w:t>
      </w:r>
      <w:r w:rsidR="00250AF0" w:rsidRPr="00250AF0">
        <w:rPr>
          <w:rFonts w:ascii="Times New Roman" w:eastAsia="Times New Roman" w:hAnsi="Times New Roman" w:cs="Times New Roman"/>
          <w:sz w:val="24"/>
          <w:szCs w:val="24"/>
          <w:lang w:eastAsia="lt-LT"/>
        </w:rPr>
        <w:t xml:space="preserve"> arba lygiavertes miškų sertifikavimo sistemas, kita dalis – iš perdirbto popieriaus plaušų</w:t>
      </w:r>
      <w:r w:rsidR="00250AF0" w:rsidRPr="00250AF0">
        <w:rPr>
          <w:rFonts w:ascii="Times New Roman" w:eastAsia="Cumberland" w:hAnsi="Times New Roman" w:cs="Times New Roman"/>
          <w:color w:val="000000"/>
          <w:sz w:val="24"/>
          <w:szCs w:val="24"/>
          <w:lang w:eastAsia="lt-LT"/>
        </w:rPr>
        <w:t>;</w:t>
      </w:r>
    </w:p>
    <w:p w14:paraId="066F844F" w14:textId="77777777" w:rsidR="00250AF0" w:rsidRPr="00250AF0" w:rsidRDefault="00250AF0" w:rsidP="00623BB8">
      <w:pPr>
        <w:spacing w:after="0" w:line="240" w:lineRule="auto"/>
        <w:ind w:firstLine="567"/>
        <w:jc w:val="both"/>
        <w:textAlignment w:val="baseline"/>
        <w:rPr>
          <w:rFonts w:ascii="Times New Roman" w:eastAsia="Times New Roman" w:hAnsi="Times New Roman" w:cs="Times New Roman"/>
          <w:sz w:val="24"/>
          <w:szCs w:val="20"/>
          <w:lang w:eastAsia="en-US"/>
        </w:rPr>
      </w:pPr>
      <w:r w:rsidRPr="00250AF0">
        <w:rPr>
          <w:rFonts w:ascii="Times New Roman" w:eastAsia="Times New Roman" w:hAnsi="Times New Roman" w:cs="Times New Roman"/>
          <w:color w:val="000000"/>
          <w:sz w:val="24"/>
          <w:szCs w:val="24"/>
          <w:shd w:val="clear" w:color="auto" w:fill="FFFFFF"/>
          <w:lang w:eastAsia="lt-LT"/>
        </w:rPr>
        <w:t>1.2. gaminys turi būti nebalintas arba balintas nenaudojant chloro dujų.</w:t>
      </w:r>
    </w:p>
    <w:p w14:paraId="7F3372A2" w14:textId="1E87CDF8" w:rsidR="00250AF0" w:rsidRPr="00250AF0" w:rsidRDefault="00250AF0" w:rsidP="00623BB8">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0"/>
          <w:lang w:eastAsia="en-GB"/>
        </w:rPr>
        <w:t>1.3.</w:t>
      </w:r>
      <w:r w:rsidRPr="00250AF0">
        <w:rPr>
          <w:rFonts w:ascii="Times New Roman" w:eastAsia="Times New Roman" w:hAnsi="Times New Roman" w:cs="Times New Roman"/>
          <w:color w:val="000000"/>
          <w:sz w:val="24"/>
          <w:szCs w:val="20"/>
          <w:lang w:eastAsia="en-GB"/>
        </w:rPr>
        <w:t xml:space="preserve"> Plonasis (higieninis) popierius: turi būti pagamintas iš 100 proc. perdirbto popieriaus (naudoto popieriaus ir (ar) gamybos atliekų) plaušų ir turi būti nebalintas arba balintas nenaudojant chloro dujų.</w:t>
      </w:r>
      <w:r w:rsidRPr="00250AF0">
        <w:rPr>
          <w:rFonts w:ascii="Times New Roman" w:eastAsia="Times New Roman" w:hAnsi="Times New Roman" w:cs="Times New Roman"/>
          <w:sz w:val="24"/>
          <w:szCs w:val="20"/>
          <w:lang w:eastAsia="en-US"/>
        </w:rPr>
        <w:t xml:space="preserve"> </w:t>
      </w:r>
    </w:p>
    <w:p w14:paraId="07575103" w14:textId="73C1A9EF" w:rsidR="00893765" w:rsidRDefault="00893765" w:rsidP="00250AF0">
      <w:pPr>
        <w:shd w:val="clear" w:color="auto" w:fill="FFFFFF"/>
        <w:tabs>
          <w:tab w:val="left" w:pos="0"/>
        </w:tabs>
        <w:spacing w:after="0" w:line="240" w:lineRule="auto"/>
        <w:jc w:val="both"/>
        <w:rPr>
          <w:rFonts w:ascii="Times New Roman" w:hAnsi="Times New Roman" w:cs="Times New Roman"/>
          <w:sz w:val="24"/>
          <w:szCs w:val="24"/>
        </w:rPr>
      </w:pPr>
    </w:p>
    <w:p w14:paraId="11E19BAC" w14:textId="77777777" w:rsidR="00250AF0" w:rsidRDefault="00250AF0" w:rsidP="00250AF0">
      <w:pPr>
        <w:shd w:val="clear" w:color="auto" w:fill="FFFFFF"/>
        <w:tabs>
          <w:tab w:val="left" w:pos="0"/>
        </w:tabs>
        <w:spacing w:after="0" w:line="240" w:lineRule="auto"/>
        <w:jc w:val="both"/>
        <w:rPr>
          <w:rFonts w:ascii="Times New Roman" w:hAnsi="Times New Roman" w:cs="Times New Roman"/>
          <w:sz w:val="24"/>
          <w:szCs w:val="24"/>
        </w:rPr>
      </w:pPr>
    </w:p>
    <w:p w14:paraId="3D8D81B4" w14:textId="70CF426C" w:rsidR="00250AF0" w:rsidRPr="00893765" w:rsidRDefault="00250AF0" w:rsidP="00623BB8">
      <w:pPr>
        <w:shd w:val="clear" w:color="auto" w:fill="FFFFFF"/>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w:t>
      </w:r>
    </w:p>
    <w:bookmarkEnd w:id="12"/>
    <w:p w14:paraId="3BCB9F2E" w14:textId="08FA2C99" w:rsidR="00893765" w:rsidRDefault="00893765">
      <w:r>
        <w:br w:type="page"/>
      </w:r>
    </w:p>
    <w:p w14:paraId="3D554169" w14:textId="0195BD6A"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w:t>
      </w:r>
      <w:r w:rsidR="00BA0206">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3C8F3E4" w14:textId="77777777" w:rsidR="004B5287" w:rsidRPr="00C9663C" w:rsidRDefault="004B5287" w:rsidP="004B5287">
      <w:pPr>
        <w:spacing w:after="0" w:line="240" w:lineRule="auto"/>
        <w:rPr>
          <w:rFonts w:ascii="Times New Roman" w:eastAsia="Times New Roman" w:hAnsi="Times New Roman" w:cs="Times New Roman"/>
          <w:bCs/>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5A072014" w14:textId="5373626A" w:rsidR="0007613B" w:rsidRDefault="00C9663C"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VAIKŲ (ANTROKŲ) MOKYMO PLAUKTI PASLAUGOS</w:t>
      </w:r>
    </w:p>
    <w:p w14:paraId="46A095DE" w14:textId="77777777" w:rsidR="00E558AF" w:rsidRPr="00E558AF" w:rsidRDefault="00E558AF" w:rsidP="0007613B">
      <w:pPr>
        <w:keepNext/>
        <w:spacing w:after="0" w:line="240" w:lineRule="auto"/>
        <w:jc w:val="center"/>
        <w:outlineLvl w:val="2"/>
        <w:rPr>
          <w:rFonts w:ascii="Times New Roman" w:eastAsia="Times New Roman" w:hAnsi="Times New Roman" w:cs="Times New Roman"/>
          <w:bCs/>
          <w:sz w:val="24"/>
          <w:szCs w:val="24"/>
          <w:lang w:eastAsia="en-US"/>
        </w:rPr>
      </w:pPr>
    </w:p>
    <w:p w14:paraId="37A38D9E" w14:textId="4BC079B9" w:rsidR="00E07F08" w:rsidRPr="00D07BFC" w:rsidRDefault="00E07F08" w:rsidP="00E07F08">
      <w:pPr>
        <w:spacing w:after="0" w:line="240" w:lineRule="auto"/>
        <w:jc w:val="center"/>
        <w:rPr>
          <w:rFonts w:ascii="Times New Roman" w:eastAsia="Times New Roman" w:hAnsi="Times New Roman" w:cs="Times New Roman"/>
          <w:b/>
          <w:bCs/>
          <w:sz w:val="24"/>
          <w:szCs w:val="24"/>
          <w:lang w:eastAsia="en-US"/>
        </w:rPr>
      </w:pPr>
      <w:r w:rsidRPr="00D07BFC">
        <w:rPr>
          <w:rFonts w:ascii="Times New Roman" w:eastAsia="Times New Roman" w:hAnsi="Times New Roman" w:cs="Times New Roman"/>
          <w:b/>
          <w:bCs/>
          <w:sz w:val="24"/>
          <w:szCs w:val="24"/>
          <w:lang w:eastAsia="en-US"/>
        </w:rPr>
        <w:t>I-</w:t>
      </w:r>
      <w:proofErr w:type="spellStart"/>
      <w:r w:rsidRPr="00D07BFC">
        <w:rPr>
          <w:rFonts w:ascii="Times New Roman" w:eastAsia="Times New Roman" w:hAnsi="Times New Roman" w:cs="Times New Roman"/>
          <w:b/>
          <w:bCs/>
          <w:sz w:val="24"/>
          <w:szCs w:val="24"/>
          <w:lang w:eastAsia="en-US"/>
        </w:rPr>
        <w:t>oji</w:t>
      </w:r>
      <w:proofErr w:type="spellEnd"/>
      <w:r w:rsidRPr="00D07BFC">
        <w:rPr>
          <w:rFonts w:ascii="Times New Roman" w:eastAsia="Times New Roman" w:hAnsi="Times New Roman" w:cs="Times New Roman"/>
          <w:b/>
          <w:bCs/>
          <w:sz w:val="24"/>
          <w:szCs w:val="24"/>
          <w:lang w:eastAsia="en-US"/>
        </w:rPr>
        <w:t xml:space="preserve"> pirkimo objekto dalis „</w:t>
      </w:r>
      <w:r w:rsidR="00E558AF" w:rsidRPr="00893765">
        <w:rPr>
          <w:rFonts w:ascii="Times New Roman" w:hAnsi="Times New Roman" w:cs="Times New Roman"/>
          <w:b/>
          <w:bCs/>
          <w:sz w:val="24"/>
          <w:szCs w:val="24"/>
        </w:rPr>
        <w:t>Plaukimo pamokos (ne daugiau kaip 32 pamok</w:t>
      </w:r>
      <w:r w:rsidR="00E558AF">
        <w:rPr>
          <w:rFonts w:ascii="Times New Roman" w:hAnsi="Times New Roman" w:cs="Times New Roman"/>
          <w:b/>
          <w:bCs/>
          <w:sz w:val="24"/>
          <w:szCs w:val="24"/>
        </w:rPr>
        <w:t>os</w:t>
      </w:r>
      <w:r w:rsidR="00E558AF" w:rsidRPr="00893765">
        <w:rPr>
          <w:rFonts w:ascii="Times New Roman" w:hAnsi="Times New Roman" w:cs="Times New Roman"/>
          <w:b/>
          <w:bCs/>
          <w:sz w:val="24"/>
          <w:szCs w:val="24"/>
        </w:rPr>
        <w:t xml:space="preserve"> ir ne daugiau kaip 1000 mokini</w:t>
      </w:r>
      <w:r w:rsidR="00E558AF">
        <w:rPr>
          <w:rFonts w:ascii="Times New Roman" w:hAnsi="Times New Roman" w:cs="Times New Roman"/>
          <w:b/>
          <w:bCs/>
          <w:sz w:val="24"/>
          <w:szCs w:val="24"/>
        </w:rPr>
        <w:t>ų</w:t>
      </w:r>
      <w:r w:rsidR="00E558AF" w:rsidRPr="00893765">
        <w:rPr>
          <w:rFonts w:ascii="Times New Roman" w:hAnsi="Times New Roman" w:cs="Times New Roman"/>
          <w:b/>
          <w:bCs/>
          <w:sz w:val="24"/>
          <w:szCs w:val="24"/>
        </w:rPr>
        <w:t>)</w:t>
      </w:r>
      <w:r w:rsidRPr="00D07BFC">
        <w:rPr>
          <w:rFonts w:ascii="Times New Roman" w:hAnsi="Times New Roman" w:cs="Times New Roman"/>
          <w:b/>
          <w:bCs/>
          <w:iCs/>
          <w:sz w:val="24"/>
          <w:szCs w:val="24"/>
        </w:rPr>
        <w:t>“</w:t>
      </w: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13"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14"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w:t>
            </w:r>
            <w:proofErr w:type="spellStart"/>
            <w:r w:rsidR="00673DDC" w:rsidRPr="004B5287">
              <w:rPr>
                <w:rFonts w:eastAsia="SimSun"/>
                <w:sz w:val="24"/>
                <w:szCs w:val="24"/>
              </w:rPr>
              <w:t>ys</w:t>
            </w:r>
            <w:proofErr w:type="spellEnd"/>
            <w:r w:rsidR="00673DDC" w:rsidRPr="004B5287">
              <w:rPr>
                <w:rFonts w:eastAsia="SimSun"/>
                <w:sz w:val="24"/>
                <w:szCs w:val="24"/>
              </w:rPr>
              <w:t>)</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3"/>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14"/>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6"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6AC707A3"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685729" w:rsidRPr="004B5287">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71405B64"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685729" w:rsidRPr="004B5287">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13"/>
    <w:bookmarkEnd w:id="16"/>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7BE18AFA" w:rsidR="00191CC4" w:rsidRDefault="00293B1E" w:rsidP="00F6538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00E558AF">
        <w:rPr>
          <w:rFonts w:ascii="Times New Roman" w:eastAsia="Times New Roman" w:hAnsi="Times New Roman" w:cs="Times New Roman"/>
          <w:sz w:val="24"/>
          <w:szCs w:val="20"/>
          <w:lang w:eastAsia="en-US"/>
        </w:rPr>
        <w:t>s</w:t>
      </w:r>
      <w:r w:rsidR="00191CC4" w:rsidRPr="00657987">
        <w:rPr>
          <w:rFonts w:ascii="Times New Roman" w:eastAsia="Times New Roman" w:hAnsi="Times New Roman" w:cs="Times New Roman"/>
          <w:sz w:val="24"/>
          <w:szCs w:val="20"/>
          <w:lang w:eastAsia="en-US"/>
        </w:rPr>
        <w:t>:</w:t>
      </w:r>
    </w:p>
    <w:tbl>
      <w:tblPr>
        <w:tblStyle w:val="Lentelstinklelis"/>
        <w:tblW w:w="9634" w:type="dxa"/>
        <w:tblLayout w:type="fixed"/>
        <w:tblLook w:val="04A0" w:firstRow="1" w:lastRow="0" w:firstColumn="1" w:lastColumn="0" w:noHBand="0" w:noVBand="1"/>
      </w:tblPr>
      <w:tblGrid>
        <w:gridCol w:w="570"/>
        <w:gridCol w:w="2544"/>
        <w:gridCol w:w="1701"/>
        <w:gridCol w:w="1701"/>
        <w:gridCol w:w="1701"/>
        <w:gridCol w:w="1417"/>
      </w:tblGrid>
      <w:tr w:rsidR="00E558AF" w14:paraId="45B024A2" w14:textId="77777777" w:rsidTr="00685729">
        <w:tc>
          <w:tcPr>
            <w:tcW w:w="570" w:type="dxa"/>
          </w:tcPr>
          <w:p w14:paraId="7F8B1817" w14:textId="77777777" w:rsidR="00E558AF" w:rsidRPr="00B05211" w:rsidRDefault="00E558AF" w:rsidP="000C6584">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544" w:type="dxa"/>
          </w:tcPr>
          <w:p w14:paraId="162829E3" w14:textId="77777777" w:rsidR="00E558AF" w:rsidRPr="00B05211" w:rsidRDefault="00E558AF" w:rsidP="000C6584">
            <w:pPr>
              <w:jc w:val="both"/>
              <w:rPr>
                <w:b/>
                <w:bCs/>
                <w:sz w:val="24"/>
                <w:lang w:eastAsia="en-US"/>
              </w:rPr>
            </w:pPr>
            <w:r w:rsidRPr="00B05211">
              <w:rPr>
                <w:b/>
                <w:bCs/>
                <w:sz w:val="24"/>
                <w:lang w:eastAsia="en-US"/>
              </w:rPr>
              <w:t>Pavadinimas</w:t>
            </w:r>
          </w:p>
        </w:tc>
        <w:tc>
          <w:tcPr>
            <w:tcW w:w="1701" w:type="dxa"/>
          </w:tcPr>
          <w:p w14:paraId="1DDBA2F0" w14:textId="39381D81" w:rsidR="00E558AF" w:rsidRPr="00B05211" w:rsidRDefault="00E558AF" w:rsidP="000C6584">
            <w:pPr>
              <w:jc w:val="both"/>
              <w:rPr>
                <w:b/>
                <w:bCs/>
                <w:sz w:val="24"/>
                <w:lang w:eastAsia="en-US"/>
              </w:rPr>
            </w:pPr>
            <w:r>
              <w:rPr>
                <w:b/>
                <w:bCs/>
                <w:sz w:val="24"/>
                <w:lang w:eastAsia="en-US"/>
              </w:rPr>
              <w:t>Maksimalus</w:t>
            </w:r>
            <w:r w:rsidR="00D16F66">
              <w:rPr>
                <w:b/>
                <w:bCs/>
                <w:sz w:val="24"/>
                <w:lang w:eastAsia="en-US"/>
              </w:rPr>
              <w:t>*</w:t>
            </w:r>
            <w:r>
              <w:rPr>
                <w:b/>
                <w:bCs/>
                <w:sz w:val="24"/>
                <w:lang w:eastAsia="en-US"/>
              </w:rPr>
              <w:t xml:space="preserve"> asmenų skaičius</w:t>
            </w:r>
          </w:p>
        </w:tc>
        <w:tc>
          <w:tcPr>
            <w:tcW w:w="1701" w:type="dxa"/>
          </w:tcPr>
          <w:p w14:paraId="2CF0CA5A" w14:textId="39883570" w:rsidR="00E558AF" w:rsidRPr="00B05211" w:rsidRDefault="00E558AF" w:rsidP="000C6584">
            <w:pPr>
              <w:jc w:val="both"/>
              <w:rPr>
                <w:b/>
                <w:bCs/>
                <w:sz w:val="24"/>
                <w:lang w:eastAsia="en-US"/>
              </w:rPr>
            </w:pPr>
            <w:r w:rsidRPr="00B05211">
              <w:rPr>
                <w:b/>
                <w:bCs/>
                <w:sz w:val="24"/>
                <w:lang w:eastAsia="en-US"/>
              </w:rPr>
              <w:t>Ma</w:t>
            </w:r>
            <w:r>
              <w:rPr>
                <w:b/>
                <w:bCs/>
                <w:sz w:val="24"/>
                <w:lang w:eastAsia="en-US"/>
              </w:rPr>
              <w:t>ksimalus</w:t>
            </w:r>
            <w:r w:rsidR="00D16F66">
              <w:rPr>
                <w:b/>
                <w:bCs/>
                <w:sz w:val="24"/>
                <w:lang w:eastAsia="en-US"/>
              </w:rPr>
              <w:t>*</w:t>
            </w:r>
            <w:r>
              <w:rPr>
                <w:b/>
                <w:bCs/>
                <w:sz w:val="24"/>
                <w:lang w:eastAsia="en-US"/>
              </w:rPr>
              <w:t xml:space="preserve"> pamokų skaičius</w:t>
            </w:r>
          </w:p>
        </w:tc>
        <w:tc>
          <w:tcPr>
            <w:tcW w:w="1701" w:type="dxa"/>
          </w:tcPr>
          <w:p w14:paraId="2C8FA488" w14:textId="7FC95806" w:rsidR="00E558AF" w:rsidRPr="00B05211" w:rsidRDefault="00E558AF" w:rsidP="000C6584">
            <w:pPr>
              <w:jc w:val="both"/>
              <w:rPr>
                <w:b/>
                <w:bCs/>
                <w:sz w:val="24"/>
                <w:lang w:eastAsia="en-US"/>
              </w:rPr>
            </w:pPr>
            <w:r>
              <w:rPr>
                <w:b/>
                <w:bCs/>
                <w:sz w:val="24"/>
                <w:lang w:eastAsia="en-US"/>
              </w:rPr>
              <w:t>Į</w:t>
            </w:r>
            <w:r w:rsidRPr="00B05211">
              <w:rPr>
                <w:b/>
                <w:bCs/>
                <w:sz w:val="24"/>
                <w:lang w:eastAsia="en-US"/>
              </w:rPr>
              <w:t xml:space="preserve">kainis </w:t>
            </w:r>
            <w:r>
              <w:rPr>
                <w:b/>
                <w:bCs/>
                <w:sz w:val="24"/>
                <w:lang w:eastAsia="en-US"/>
              </w:rPr>
              <w:t xml:space="preserve">vienam asmeniui, </w:t>
            </w:r>
            <w:r w:rsidRPr="00B05211">
              <w:rPr>
                <w:b/>
                <w:bCs/>
                <w:sz w:val="24"/>
                <w:lang w:eastAsia="en-US"/>
              </w:rPr>
              <w:t>Eur</w:t>
            </w:r>
          </w:p>
        </w:tc>
        <w:tc>
          <w:tcPr>
            <w:tcW w:w="1417" w:type="dxa"/>
          </w:tcPr>
          <w:p w14:paraId="1DA7B3F9" w14:textId="48B9C617" w:rsidR="00E558AF" w:rsidRPr="00B05211" w:rsidRDefault="00685729" w:rsidP="000C6584">
            <w:pPr>
              <w:jc w:val="both"/>
              <w:rPr>
                <w:b/>
                <w:bCs/>
                <w:sz w:val="24"/>
                <w:lang w:eastAsia="en-US"/>
              </w:rPr>
            </w:pPr>
            <w:r>
              <w:rPr>
                <w:b/>
                <w:bCs/>
                <w:sz w:val="24"/>
                <w:lang w:eastAsia="en-US"/>
              </w:rPr>
              <w:t>Pasiūlymo k</w:t>
            </w:r>
            <w:r w:rsidR="00E558AF" w:rsidRPr="00B05211">
              <w:rPr>
                <w:b/>
                <w:bCs/>
                <w:sz w:val="24"/>
                <w:lang w:eastAsia="en-US"/>
              </w:rPr>
              <w:t>aina</w:t>
            </w:r>
            <w:r w:rsidR="00E558AF">
              <w:rPr>
                <w:b/>
                <w:bCs/>
                <w:sz w:val="24"/>
                <w:lang w:eastAsia="en-US"/>
              </w:rPr>
              <w:t>,</w:t>
            </w:r>
            <w:r w:rsidR="00E558AF" w:rsidRPr="00B05211">
              <w:rPr>
                <w:b/>
                <w:bCs/>
                <w:sz w:val="24"/>
                <w:lang w:eastAsia="en-US"/>
              </w:rPr>
              <w:t xml:space="preserve"> Eur</w:t>
            </w:r>
          </w:p>
        </w:tc>
      </w:tr>
      <w:tr w:rsidR="00E558AF" w:rsidRPr="00E558AF" w14:paraId="1BD09B48" w14:textId="77777777" w:rsidTr="00685729">
        <w:tc>
          <w:tcPr>
            <w:tcW w:w="570" w:type="dxa"/>
            <w:shd w:val="clear" w:color="auto" w:fill="D9D9D9" w:themeFill="background1" w:themeFillShade="D9"/>
          </w:tcPr>
          <w:p w14:paraId="117A3824" w14:textId="745DD190" w:rsidR="00E558AF" w:rsidRPr="00E558AF" w:rsidRDefault="00E558AF" w:rsidP="00E558AF">
            <w:pPr>
              <w:jc w:val="center"/>
              <w:rPr>
                <w:i/>
                <w:iCs/>
                <w:sz w:val="22"/>
                <w:szCs w:val="22"/>
                <w:lang w:eastAsia="en-US"/>
              </w:rPr>
            </w:pPr>
            <w:r>
              <w:rPr>
                <w:i/>
                <w:iCs/>
                <w:sz w:val="22"/>
                <w:szCs w:val="22"/>
                <w:lang w:eastAsia="en-US"/>
              </w:rPr>
              <w:t>1</w:t>
            </w:r>
          </w:p>
        </w:tc>
        <w:tc>
          <w:tcPr>
            <w:tcW w:w="2544" w:type="dxa"/>
            <w:shd w:val="clear" w:color="auto" w:fill="D9D9D9" w:themeFill="background1" w:themeFillShade="D9"/>
          </w:tcPr>
          <w:p w14:paraId="18C87607" w14:textId="4E3D7FB7" w:rsidR="00E558AF" w:rsidRPr="00E558AF" w:rsidRDefault="00E558AF" w:rsidP="00E558AF">
            <w:pPr>
              <w:jc w:val="center"/>
              <w:rPr>
                <w:i/>
                <w:iCs/>
                <w:sz w:val="22"/>
                <w:szCs w:val="22"/>
                <w:lang w:eastAsia="en-US"/>
              </w:rPr>
            </w:pPr>
            <w:r>
              <w:rPr>
                <w:i/>
                <w:iCs/>
                <w:sz w:val="22"/>
                <w:szCs w:val="22"/>
                <w:lang w:eastAsia="en-US"/>
              </w:rPr>
              <w:t>2</w:t>
            </w:r>
          </w:p>
        </w:tc>
        <w:tc>
          <w:tcPr>
            <w:tcW w:w="1701" w:type="dxa"/>
            <w:shd w:val="clear" w:color="auto" w:fill="D9D9D9" w:themeFill="background1" w:themeFillShade="D9"/>
          </w:tcPr>
          <w:p w14:paraId="5D649FD1" w14:textId="285979CE" w:rsidR="00E558AF" w:rsidRPr="00E558AF" w:rsidRDefault="00E558AF" w:rsidP="00E558AF">
            <w:pPr>
              <w:jc w:val="center"/>
              <w:rPr>
                <w:i/>
                <w:iCs/>
                <w:sz w:val="22"/>
                <w:szCs w:val="22"/>
                <w:lang w:eastAsia="en-US"/>
              </w:rPr>
            </w:pPr>
            <w:r>
              <w:rPr>
                <w:i/>
                <w:iCs/>
                <w:sz w:val="22"/>
                <w:szCs w:val="22"/>
                <w:lang w:eastAsia="en-US"/>
              </w:rPr>
              <w:t>3</w:t>
            </w:r>
          </w:p>
        </w:tc>
        <w:tc>
          <w:tcPr>
            <w:tcW w:w="1701" w:type="dxa"/>
            <w:shd w:val="clear" w:color="auto" w:fill="D9D9D9" w:themeFill="background1" w:themeFillShade="D9"/>
          </w:tcPr>
          <w:p w14:paraId="47D33D2D" w14:textId="07BD3CAD" w:rsidR="00E558AF" w:rsidRPr="00E558AF" w:rsidRDefault="00E558AF" w:rsidP="00E558AF">
            <w:pPr>
              <w:jc w:val="center"/>
              <w:rPr>
                <w:i/>
                <w:iCs/>
                <w:sz w:val="22"/>
                <w:szCs w:val="22"/>
                <w:lang w:eastAsia="en-US"/>
              </w:rPr>
            </w:pPr>
            <w:r>
              <w:rPr>
                <w:i/>
                <w:iCs/>
                <w:sz w:val="22"/>
                <w:szCs w:val="22"/>
                <w:lang w:eastAsia="en-US"/>
              </w:rPr>
              <w:t>4</w:t>
            </w:r>
          </w:p>
        </w:tc>
        <w:tc>
          <w:tcPr>
            <w:tcW w:w="1701" w:type="dxa"/>
            <w:shd w:val="clear" w:color="auto" w:fill="D9D9D9" w:themeFill="background1" w:themeFillShade="D9"/>
          </w:tcPr>
          <w:p w14:paraId="0DDEBEA4" w14:textId="1B128FA8" w:rsidR="00E558AF" w:rsidRPr="00E558AF" w:rsidRDefault="00E558AF" w:rsidP="00E558AF">
            <w:pPr>
              <w:jc w:val="center"/>
              <w:rPr>
                <w:i/>
                <w:iCs/>
                <w:sz w:val="22"/>
                <w:szCs w:val="22"/>
                <w:lang w:eastAsia="en-US"/>
              </w:rPr>
            </w:pPr>
            <w:r>
              <w:rPr>
                <w:i/>
                <w:iCs/>
                <w:sz w:val="22"/>
                <w:szCs w:val="22"/>
                <w:lang w:eastAsia="en-US"/>
              </w:rPr>
              <w:t>5</w:t>
            </w:r>
          </w:p>
        </w:tc>
        <w:tc>
          <w:tcPr>
            <w:tcW w:w="1417" w:type="dxa"/>
            <w:shd w:val="clear" w:color="auto" w:fill="D9D9D9" w:themeFill="background1" w:themeFillShade="D9"/>
          </w:tcPr>
          <w:p w14:paraId="35446482" w14:textId="7850CE65" w:rsidR="00E558AF" w:rsidRPr="00E558AF" w:rsidRDefault="00E558AF" w:rsidP="00E558AF">
            <w:pPr>
              <w:jc w:val="center"/>
              <w:rPr>
                <w:i/>
                <w:iCs/>
                <w:sz w:val="22"/>
                <w:szCs w:val="22"/>
                <w:lang w:val="en-US" w:eastAsia="en-US"/>
              </w:rPr>
            </w:pPr>
            <w:r>
              <w:rPr>
                <w:i/>
                <w:iCs/>
                <w:sz w:val="22"/>
                <w:szCs w:val="22"/>
                <w:lang w:eastAsia="en-US"/>
              </w:rPr>
              <w:t>6</w:t>
            </w:r>
            <w:r>
              <w:rPr>
                <w:i/>
                <w:iCs/>
                <w:sz w:val="22"/>
                <w:szCs w:val="22"/>
                <w:lang w:val="en-US" w:eastAsia="en-US"/>
              </w:rPr>
              <w:t>=3x4x5</w:t>
            </w:r>
          </w:p>
        </w:tc>
      </w:tr>
      <w:tr w:rsidR="00E558AF" w14:paraId="4E0F4551" w14:textId="77777777" w:rsidTr="00685729">
        <w:tc>
          <w:tcPr>
            <w:tcW w:w="570" w:type="dxa"/>
          </w:tcPr>
          <w:p w14:paraId="2CE1DAA5" w14:textId="6FD37F5A" w:rsidR="00E558AF" w:rsidRDefault="00E558AF" w:rsidP="00E558AF">
            <w:pPr>
              <w:jc w:val="center"/>
              <w:rPr>
                <w:sz w:val="24"/>
                <w:lang w:eastAsia="en-US"/>
              </w:rPr>
            </w:pPr>
            <w:r>
              <w:rPr>
                <w:sz w:val="24"/>
                <w:lang w:eastAsia="en-US"/>
              </w:rPr>
              <w:t>1.</w:t>
            </w:r>
          </w:p>
        </w:tc>
        <w:tc>
          <w:tcPr>
            <w:tcW w:w="2544" w:type="dxa"/>
          </w:tcPr>
          <w:p w14:paraId="6F8DBC56" w14:textId="2CC52B25" w:rsidR="00E558AF" w:rsidRDefault="00E558AF" w:rsidP="00E558AF">
            <w:pPr>
              <w:jc w:val="both"/>
              <w:rPr>
                <w:sz w:val="24"/>
                <w:lang w:eastAsia="en-US"/>
              </w:rPr>
            </w:pPr>
            <w:r>
              <w:rPr>
                <w:sz w:val="24"/>
                <w:lang w:eastAsia="en-US"/>
              </w:rPr>
              <w:t>Plaukimo pamokos</w:t>
            </w:r>
          </w:p>
        </w:tc>
        <w:tc>
          <w:tcPr>
            <w:tcW w:w="1701" w:type="dxa"/>
          </w:tcPr>
          <w:p w14:paraId="2B7F2BA0" w14:textId="571F5853" w:rsidR="00E558AF" w:rsidRDefault="00E558AF" w:rsidP="00E558AF">
            <w:pPr>
              <w:jc w:val="center"/>
              <w:rPr>
                <w:sz w:val="24"/>
                <w:lang w:eastAsia="en-US"/>
              </w:rPr>
            </w:pPr>
            <w:r>
              <w:rPr>
                <w:sz w:val="24"/>
                <w:lang w:eastAsia="en-US"/>
              </w:rPr>
              <w:t>1000</w:t>
            </w:r>
          </w:p>
        </w:tc>
        <w:tc>
          <w:tcPr>
            <w:tcW w:w="1701" w:type="dxa"/>
          </w:tcPr>
          <w:p w14:paraId="0ABEDEF6" w14:textId="6C9DC860" w:rsidR="00E558AF" w:rsidRDefault="00E558AF" w:rsidP="00E558AF">
            <w:pPr>
              <w:jc w:val="center"/>
              <w:rPr>
                <w:sz w:val="24"/>
                <w:lang w:eastAsia="en-US"/>
              </w:rPr>
            </w:pPr>
            <w:r>
              <w:rPr>
                <w:sz w:val="24"/>
                <w:lang w:eastAsia="en-US"/>
              </w:rPr>
              <w:t>32</w:t>
            </w:r>
          </w:p>
        </w:tc>
        <w:tc>
          <w:tcPr>
            <w:tcW w:w="1701" w:type="dxa"/>
          </w:tcPr>
          <w:p w14:paraId="577C3E7C" w14:textId="77777777" w:rsidR="00E558AF" w:rsidRDefault="00E558AF" w:rsidP="00E558AF">
            <w:pPr>
              <w:jc w:val="center"/>
              <w:rPr>
                <w:sz w:val="24"/>
                <w:lang w:eastAsia="en-US"/>
              </w:rPr>
            </w:pPr>
          </w:p>
        </w:tc>
        <w:tc>
          <w:tcPr>
            <w:tcW w:w="1417" w:type="dxa"/>
          </w:tcPr>
          <w:p w14:paraId="547600F3" w14:textId="77777777" w:rsidR="00E558AF" w:rsidRDefault="00E558AF" w:rsidP="00E558AF">
            <w:pPr>
              <w:jc w:val="center"/>
              <w:rPr>
                <w:sz w:val="24"/>
                <w:lang w:eastAsia="en-US"/>
              </w:rPr>
            </w:pPr>
          </w:p>
        </w:tc>
      </w:tr>
      <w:tr w:rsidR="00E558AF" w:rsidRPr="00205EE5" w14:paraId="0DC70E52" w14:textId="77777777" w:rsidTr="00685729">
        <w:tc>
          <w:tcPr>
            <w:tcW w:w="9634" w:type="dxa"/>
            <w:gridSpan w:val="6"/>
          </w:tcPr>
          <w:p w14:paraId="2D8621AF" w14:textId="58D644DE" w:rsidR="00AF4C86" w:rsidRPr="00685729" w:rsidRDefault="00E558AF" w:rsidP="00685729">
            <w:pPr>
              <w:jc w:val="both"/>
              <w:rPr>
                <w:b/>
                <w:bCs/>
                <w:sz w:val="24"/>
                <w:lang w:eastAsia="en-US"/>
              </w:rPr>
            </w:pPr>
            <w:r w:rsidRPr="00205EE5">
              <w:rPr>
                <w:b/>
                <w:bCs/>
                <w:sz w:val="24"/>
                <w:lang w:eastAsia="en-US"/>
              </w:rPr>
              <w:t>Pasiūlymo kaina</w:t>
            </w:r>
            <w:r w:rsidR="00685729">
              <w:rPr>
                <w:b/>
                <w:bCs/>
                <w:sz w:val="24"/>
                <w:lang w:eastAsia="en-US"/>
              </w:rPr>
              <w:t xml:space="preserve"> </w:t>
            </w:r>
            <w:r w:rsidR="00685729" w:rsidRPr="00AF4C86">
              <w:rPr>
                <w:i/>
                <w:iCs/>
                <w:sz w:val="24"/>
                <w:lang w:eastAsia="en-US"/>
              </w:rPr>
              <w:t>(žodžiais)</w:t>
            </w:r>
            <w:r w:rsidR="00AF4C86">
              <w:rPr>
                <w:b/>
                <w:bCs/>
                <w:sz w:val="24"/>
                <w:lang w:eastAsia="en-US"/>
              </w:rPr>
              <w:t xml:space="preserve"> </w:t>
            </w:r>
            <w:r w:rsidRPr="00205EE5">
              <w:rPr>
                <w:b/>
                <w:bCs/>
                <w:sz w:val="24"/>
                <w:lang w:eastAsia="en-US"/>
              </w:rPr>
              <w:t>............................................................. E</w:t>
            </w:r>
            <w:r w:rsidR="00AF4C86">
              <w:rPr>
                <w:b/>
                <w:bCs/>
                <w:sz w:val="24"/>
                <w:lang w:eastAsia="en-US"/>
              </w:rPr>
              <w:t>ur</w:t>
            </w:r>
            <w:r w:rsidR="001D22EF">
              <w:rPr>
                <w:b/>
                <w:bCs/>
                <w:sz w:val="24"/>
                <w:lang w:eastAsia="en-US"/>
              </w:rPr>
              <w:t>**</w:t>
            </w:r>
          </w:p>
        </w:tc>
      </w:tr>
    </w:tbl>
    <w:p w14:paraId="4E790733" w14:textId="6C57BDB6" w:rsidR="004A3F8D" w:rsidRDefault="00205EE5" w:rsidP="00F65385">
      <w:pPr>
        <w:spacing w:after="0" w:line="240" w:lineRule="auto"/>
        <w:ind w:firstLine="567"/>
        <w:jc w:val="both"/>
        <w:rPr>
          <w:rFonts w:ascii="Times New Roman" w:hAnsi="Times New Roman" w:cs="Times New Roman"/>
          <w:i/>
          <w:iCs/>
          <w:sz w:val="24"/>
          <w:szCs w:val="24"/>
        </w:rPr>
      </w:pPr>
      <w:commentRangeStart w:id="17"/>
      <w:r w:rsidRPr="00205EE5">
        <w:rPr>
          <w:rFonts w:ascii="Times New Roman" w:eastAsia="Times New Roman" w:hAnsi="Times New Roman" w:cs="Times New Roman"/>
          <w:i/>
          <w:iCs/>
          <w:sz w:val="24"/>
          <w:szCs w:val="20"/>
          <w:lang w:eastAsia="en-US"/>
        </w:rPr>
        <w:t>*</w:t>
      </w:r>
      <w:r w:rsidRPr="00205EE5">
        <w:rPr>
          <w:rFonts w:ascii="Times New Roman" w:hAnsi="Times New Roman" w:cs="Times New Roman"/>
          <w:i/>
          <w:iCs/>
          <w:sz w:val="24"/>
          <w:szCs w:val="24"/>
        </w:rPr>
        <w:t xml:space="preserve">Maksimalus </w:t>
      </w:r>
      <w:r>
        <w:rPr>
          <w:rFonts w:ascii="Times New Roman" w:hAnsi="Times New Roman" w:cs="Times New Roman"/>
          <w:i/>
          <w:iCs/>
          <w:sz w:val="24"/>
          <w:szCs w:val="24"/>
        </w:rPr>
        <w:t>asmenų</w:t>
      </w:r>
      <w:r w:rsidRPr="00205EE5">
        <w:rPr>
          <w:rFonts w:ascii="Times New Roman" w:hAnsi="Times New Roman" w:cs="Times New Roman"/>
          <w:i/>
          <w:iCs/>
          <w:sz w:val="24"/>
          <w:szCs w:val="24"/>
        </w:rPr>
        <w:t xml:space="preserve"> skaičius </w:t>
      </w:r>
      <w:r>
        <w:rPr>
          <w:rFonts w:ascii="Times New Roman" w:hAnsi="Times New Roman" w:cs="Times New Roman"/>
          <w:i/>
          <w:iCs/>
          <w:sz w:val="24"/>
          <w:szCs w:val="24"/>
        </w:rPr>
        <w:t>1000, maksimalus pamokų skaičius 32 pamokos</w:t>
      </w:r>
      <w:r w:rsidRPr="00205EE5">
        <w:rPr>
          <w:rFonts w:ascii="Times New Roman" w:hAnsi="Times New Roman" w:cs="Times New Roman"/>
          <w:i/>
          <w:iCs/>
          <w:sz w:val="24"/>
          <w:szCs w:val="24"/>
        </w:rPr>
        <w:t>. Perkančioji organizacija neįsipareigoja įsigyti nurodyto maksimalaus paslaugų kiekio.</w:t>
      </w:r>
      <w:commentRangeEnd w:id="17"/>
      <w:r w:rsidR="008B2DC1">
        <w:rPr>
          <w:rStyle w:val="Komentaronuoroda"/>
          <w:rFonts w:ascii="Times New Roman" w:eastAsia="Times New Roman" w:hAnsi="Times New Roman" w:cs="Times New Roman"/>
          <w:lang w:val="ru-RU" w:eastAsia="en-US"/>
        </w:rPr>
        <w:commentReference w:id="17"/>
      </w:r>
    </w:p>
    <w:p w14:paraId="0E5F6CF0" w14:textId="19F14AFB" w:rsidR="001D22EF" w:rsidRDefault="001D22EF" w:rsidP="001D22EF">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4A5B1E">
        <w:rPr>
          <w:rFonts w:ascii="Times New Roman" w:hAnsi="Times New Roman" w:cs="Times New Roman"/>
          <w:i/>
          <w:iCs/>
          <w:sz w:val="24"/>
          <w:szCs w:val="24"/>
        </w:rPr>
        <w:t>Vadovaujantis Lietuvos Respublikos pridėtinės vertės mokesčio įstatymo 2</w:t>
      </w:r>
      <w:r>
        <w:rPr>
          <w:rFonts w:ascii="Times New Roman" w:hAnsi="Times New Roman" w:cs="Times New Roman"/>
          <w:i/>
          <w:iCs/>
          <w:sz w:val="24"/>
          <w:szCs w:val="24"/>
        </w:rPr>
        <w:t>2</w:t>
      </w:r>
      <w:r w:rsidRPr="004A5B1E">
        <w:rPr>
          <w:rFonts w:ascii="Times New Roman" w:hAnsi="Times New Roman" w:cs="Times New Roman"/>
          <w:i/>
          <w:iCs/>
          <w:sz w:val="24"/>
          <w:szCs w:val="24"/>
        </w:rPr>
        <w:t xml:space="preserve"> str. </w:t>
      </w:r>
      <w:r>
        <w:rPr>
          <w:rFonts w:ascii="Times New Roman" w:hAnsi="Times New Roman" w:cs="Times New Roman"/>
          <w:i/>
          <w:iCs/>
          <w:sz w:val="24"/>
          <w:szCs w:val="24"/>
        </w:rPr>
        <w:t>mokymo</w:t>
      </w:r>
      <w:r w:rsidRPr="004A5B1E">
        <w:rPr>
          <w:rFonts w:ascii="Times New Roman" w:hAnsi="Times New Roman" w:cs="Times New Roman"/>
          <w:i/>
          <w:iCs/>
          <w:sz w:val="24"/>
          <w:szCs w:val="24"/>
        </w:rPr>
        <w:t xml:space="preserve"> paslaugos PVM neapmokestinamos.</w:t>
      </w:r>
    </w:p>
    <w:p w14:paraId="43BB23C1" w14:textId="01F82696"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6C3D999" w:rsidR="00191CC4" w:rsidRPr="00191CC4" w:rsidRDefault="005D3D1E" w:rsidP="00191CC4">
            <w:pPr>
              <w:jc w:val="both"/>
              <w:rPr>
                <w:sz w:val="24"/>
                <w:lang w:eastAsia="en-US"/>
              </w:rPr>
            </w:pPr>
            <w:r>
              <w:rPr>
                <w:sz w:val="24"/>
                <w:lang w:eastAsia="en-US"/>
              </w:rPr>
              <w:t>1.</w:t>
            </w:r>
          </w:p>
        </w:tc>
        <w:tc>
          <w:tcPr>
            <w:tcW w:w="9179"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B00829">
        <w:tc>
          <w:tcPr>
            <w:tcW w:w="675" w:type="dxa"/>
          </w:tcPr>
          <w:p w14:paraId="3CE7AC76" w14:textId="4344DC8E" w:rsidR="00191CC4" w:rsidRPr="00191CC4" w:rsidRDefault="005D3D1E" w:rsidP="00191CC4">
            <w:pPr>
              <w:jc w:val="both"/>
              <w:rPr>
                <w:sz w:val="24"/>
                <w:lang w:eastAsia="en-US"/>
              </w:rPr>
            </w:pPr>
            <w:r>
              <w:rPr>
                <w:sz w:val="24"/>
                <w:lang w:eastAsia="en-US"/>
              </w:rPr>
              <w:t>2.</w:t>
            </w:r>
          </w:p>
        </w:tc>
        <w:tc>
          <w:tcPr>
            <w:tcW w:w="9179" w:type="dxa"/>
          </w:tcPr>
          <w:p w14:paraId="1ECFFD37" w14:textId="63C64CBC" w:rsidR="00191CC4" w:rsidRPr="00191CC4" w:rsidRDefault="00191CC4" w:rsidP="00191CC4">
            <w:pPr>
              <w:jc w:val="both"/>
              <w:rPr>
                <w:sz w:val="24"/>
                <w:lang w:eastAsia="en-US"/>
              </w:rPr>
            </w:pPr>
          </w:p>
        </w:tc>
      </w:tr>
      <w:tr w:rsidR="00191CC4" w:rsidRPr="00191CC4" w14:paraId="4C58D891" w14:textId="77777777" w:rsidTr="00B00829">
        <w:tc>
          <w:tcPr>
            <w:tcW w:w="675" w:type="dxa"/>
          </w:tcPr>
          <w:p w14:paraId="132B82ED" w14:textId="242EC885" w:rsidR="00191CC4" w:rsidRPr="00191CC4" w:rsidRDefault="00AE4D0A" w:rsidP="00191CC4">
            <w:pPr>
              <w:jc w:val="both"/>
              <w:rPr>
                <w:sz w:val="24"/>
                <w:lang w:eastAsia="en-US"/>
              </w:rPr>
            </w:pPr>
            <w:r>
              <w:rPr>
                <w:sz w:val="24"/>
                <w:lang w:eastAsia="en-US"/>
              </w:rPr>
              <w:t>3.</w:t>
            </w:r>
          </w:p>
        </w:tc>
        <w:tc>
          <w:tcPr>
            <w:tcW w:w="9179" w:type="dxa"/>
          </w:tcPr>
          <w:p w14:paraId="074A66DD" w14:textId="77777777" w:rsidR="00191CC4" w:rsidRPr="00191CC4"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18"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18"/>
    <w:p w14:paraId="14121039" w14:textId="77777777" w:rsidR="0031348F" w:rsidRPr="004B5287"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83F0E8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7057832A" w:rsidR="00893765" w:rsidRDefault="0089376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EA3BD4E" w14:textId="5CA238A2" w:rsidR="00BA0206" w:rsidRPr="00191CC4" w:rsidRDefault="00BA0206" w:rsidP="00BA0206">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2AA230EE" w14:textId="77777777" w:rsidR="00BA0206" w:rsidRPr="0007613B" w:rsidRDefault="00BA0206" w:rsidP="00BA020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B3BDAE7" w14:textId="77777777" w:rsidR="00BA0206" w:rsidRPr="00C9663C" w:rsidRDefault="00BA0206" w:rsidP="00BA0206">
      <w:pPr>
        <w:spacing w:after="0" w:line="240" w:lineRule="auto"/>
        <w:rPr>
          <w:rFonts w:ascii="Times New Roman" w:eastAsia="Times New Roman" w:hAnsi="Times New Roman" w:cs="Times New Roman"/>
          <w:bCs/>
          <w:sz w:val="24"/>
          <w:szCs w:val="24"/>
          <w:lang w:eastAsia="en-US"/>
        </w:rPr>
      </w:pPr>
    </w:p>
    <w:p w14:paraId="32498B7D" w14:textId="77777777" w:rsidR="00BA0206" w:rsidRPr="0007613B" w:rsidRDefault="00BA0206" w:rsidP="00BA0206">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A78FD65" w14:textId="77777777" w:rsidR="00BA0206" w:rsidRPr="0007613B" w:rsidRDefault="00BA0206" w:rsidP="00BA0206">
      <w:pPr>
        <w:spacing w:after="0" w:line="240" w:lineRule="auto"/>
        <w:jc w:val="center"/>
        <w:rPr>
          <w:rFonts w:ascii="Times New Roman" w:eastAsia="Times New Roman" w:hAnsi="Times New Roman" w:cs="Times New Roman"/>
          <w:sz w:val="24"/>
          <w:szCs w:val="24"/>
          <w:lang w:eastAsia="en-US"/>
        </w:rPr>
      </w:pPr>
    </w:p>
    <w:p w14:paraId="1E9DF45E" w14:textId="77777777" w:rsidR="00BA0206" w:rsidRPr="0007613B" w:rsidRDefault="00BA0206" w:rsidP="00BA020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CB48A79" w14:textId="77777777" w:rsidR="00BA0206" w:rsidRPr="0007613B" w:rsidRDefault="00BA0206" w:rsidP="00BA0206">
      <w:pPr>
        <w:spacing w:after="0" w:line="240" w:lineRule="auto"/>
        <w:rPr>
          <w:rFonts w:ascii="Times New Roman" w:eastAsia="Times New Roman" w:hAnsi="Times New Roman" w:cs="Times New Roman"/>
          <w:sz w:val="24"/>
          <w:szCs w:val="24"/>
          <w:lang w:eastAsia="en-US"/>
        </w:rPr>
      </w:pPr>
    </w:p>
    <w:p w14:paraId="25311302" w14:textId="77777777" w:rsidR="00BA0206" w:rsidRDefault="00BA0206" w:rsidP="00BA0206">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VAIKŲ (ANTROKŲ) MOKYMO PLAUKTI PASLAUGOS</w:t>
      </w:r>
    </w:p>
    <w:p w14:paraId="66B2FF67" w14:textId="77777777" w:rsidR="00BA0206" w:rsidRPr="00E558AF" w:rsidRDefault="00BA0206" w:rsidP="00BA0206">
      <w:pPr>
        <w:keepNext/>
        <w:spacing w:after="0" w:line="240" w:lineRule="auto"/>
        <w:jc w:val="center"/>
        <w:outlineLvl w:val="2"/>
        <w:rPr>
          <w:rFonts w:ascii="Times New Roman" w:eastAsia="Times New Roman" w:hAnsi="Times New Roman" w:cs="Times New Roman"/>
          <w:bCs/>
          <w:sz w:val="24"/>
          <w:szCs w:val="24"/>
          <w:lang w:eastAsia="en-US"/>
        </w:rPr>
      </w:pPr>
    </w:p>
    <w:p w14:paraId="7BFCFDC9" w14:textId="21E2186A" w:rsidR="00BA0206" w:rsidRPr="00D07BFC" w:rsidRDefault="00BA0206" w:rsidP="00BA0206">
      <w:pPr>
        <w:spacing w:after="0" w:line="240" w:lineRule="auto"/>
        <w:jc w:val="center"/>
        <w:rPr>
          <w:rFonts w:ascii="Times New Roman" w:eastAsia="Times New Roman" w:hAnsi="Times New Roman" w:cs="Times New Roman"/>
          <w:b/>
          <w:bCs/>
          <w:sz w:val="24"/>
          <w:szCs w:val="24"/>
          <w:lang w:eastAsia="en-US"/>
        </w:rPr>
      </w:pPr>
      <w:r w:rsidRPr="00D07BFC">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I</w:t>
      </w:r>
      <w:r w:rsidRPr="00D07BFC">
        <w:rPr>
          <w:rFonts w:ascii="Times New Roman" w:eastAsia="Times New Roman" w:hAnsi="Times New Roman" w:cs="Times New Roman"/>
          <w:b/>
          <w:bCs/>
          <w:sz w:val="24"/>
          <w:szCs w:val="24"/>
          <w:lang w:eastAsia="en-US"/>
        </w:rPr>
        <w:t>-</w:t>
      </w:r>
      <w:proofErr w:type="spellStart"/>
      <w:r w:rsidRPr="00D07BFC">
        <w:rPr>
          <w:rFonts w:ascii="Times New Roman" w:eastAsia="Times New Roman" w:hAnsi="Times New Roman" w:cs="Times New Roman"/>
          <w:b/>
          <w:bCs/>
          <w:sz w:val="24"/>
          <w:szCs w:val="24"/>
          <w:lang w:eastAsia="en-US"/>
        </w:rPr>
        <w:t>oji</w:t>
      </w:r>
      <w:proofErr w:type="spellEnd"/>
      <w:r w:rsidRPr="00D07BFC">
        <w:rPr>
          <w:rFonts w:ascii="Times New Roman" w:eastAsia="Times New Roman" w:hAnsi="Times New Roman" w:cs="Times New Roman"/>
          <w:b/>
          <w:bCs/>
          <w:sz w:val="24"/>
          <w:szCs w:val="24"/>
          <w:lang w:eastAsia="en-US"/>
        </w:rPr>
        <w:t xml:space="preserve"> pirkimo objekto dalis „</w:t>
      </w:r>
      <w:r w:rsidRPr="00893765">
        <w:rPr>
          <w:rFonts w:ascii="Times New Roman" w:hAnsi="Times New Roman" w:cs="Times New Roman"/>
          <w:b/>
          <w:bCs/>
          <w:sz w:val="24"/>
          <w:szCs w:val="24"/>
        </w:rPr>
        <w:t>Plaukimo pamokos (ne daugiau kaip 32 pamok</w:t>
      </w:r>
      <w:r>
        <w:rPr>
          <w:rFonts w:ascii="Times New Roman" w:hAnsi="Times New Roman" w:cs="Times New Roman"/>
          <w:b/>
          <w:bCs/>
          <w:sz w:val="24"/>
          <w:szCs w:val="24"/>
        </w:rPr>
        <w:t>os</w:t>
      </w:r>
      <w:r w:rsidRPr="00893765">
        <w:rPr>
          <w:rFonts w:ascii="Times New Roman" w:hAnsi="Times New Roman" w:cs="Times New Roman"/>
          <w:b/>
          <w:bCs/>
          <w:sz w:val="24"/>
          <w:szCs w:val="24"/>
        </w:rPr>
        <w:t xml:space="preserve"> ir ne daugiau kaip </w:t>
      </w:r>
      <w:r w:rsidR="00F568A7">
        <w:rPr>
          <w:rFonts w:ascii="Times New Roman" w:hAnsi="Times New Roman" w:cs="Times New Roman"/>
          <w:b/>
          <w:bCs/>
          <w:sz w:val="24"/>
          <w:szCs w:val="24"/>
        </w:rPr>
        <w:t>30</w:t>
      </w:r>
      <w:r w:rsidRPr="00893765">
        <w:rPr>
          <w:rFonts w:ascii="Times New Roman" w:hAnsi="Times New Roman" w:cs="Times New Roman"/>
          <w:b/>
          <w:bCs/>
          <w:sz w:val="24"/>
          <w:szCs w:val="24"/>
        </w:rPr>
        <w:t>00 mokini</w:t>
      </w:r>
      <w:r>
        <w:rPr>
          <w:rFonts w:ascii="Times New Roman" w:hAnsi="Times New Roman" w:cs="Times New Roman"/>
          <w:b/>
          <w:bCs/>
          <w:sz w:val="24"/>
          <w:szCs w:val="24"/>
        </w:rPr>
        <w:t>ų</w:t>
      </w:r>
      <w:r w:rsidRPr="00893765">
        <w:rPr>
          <w:rFonts w:ascii="Times New Roman" w:hAnsi="Times New Roman" w:cs="Times New Roman"/>
          <w:b/>
          <w:bCs/>
          <w:sz w:val="24"/>
          <w:szCs w:val="24"/>
        </w:rPr>
        <w:t>)</w:t>
      </w:r>
      <w:r w:rsidRPr="00D07BFC">
        <w:rPr>
          <w:rFonts w:ascii="Times New Roman" w:hAnsi="Times New Roman" w:cs="Times New Roman"/>
          <w:b/>
          <w:bCs/>
          <w:iCs/>
          <w:sz w:val="24"/>
          <w:szCs w:val="24"/>
        </w:rPr>
        <w:t>“</w:t>
      </w:r>
    </w:p>
    <w:p w14:paraId="33A11363" w14:textId="77777777" w:rsidR="00BA0206" w:rsidRPr="004B5287"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BA0206" w:rsidRPr="004B5287" w14:paraId="05249AEE" w14:textId="77777777" w:rsidTr="008015BB">
        <w:tc>
          <w:tcPr>
            <w:tcW w:w="4815" w:type="dxa"/>
            <w:tcBorders>
              <w:top w:val="single" w:sz="4" w:space="0" w:color="auto"/>
              <w:left w:val="single" w:sz="4" w:space="0" w:color="auto"/>
              <w:bottom w:val="single" w:sz="4" w:space="0" w:color="auto"/>
              <w:right w:val="single" w:sz="4" w:space="0" w:color="auto"/>
            </w:tcBorders>
          </w:tcPr>
          <w:p w14:paraId="4571911C" w14:textId="77777777" w:rsidR="00BA0206" w:rsidRPr="004B5287" w:rsidRDefault="00BA0206" w:rsidP="008015BB">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30D8B856" w14:textId="77777777" w:rsidR="00BA0206" w:rsidRPr="004B5287" w:rsidRDefault="00BA0206" w:rsidP="008015BB">
            <w:pPr>
              <w:jc w:val="both"/>
              <w:rPr>
                <w:sz w:val="24"/>
                <w:szCs w:val="24"/>
                <w:lang w:eastAsia="en-US"/>
              </w:rPr>
            </w:pPr>
          </w:p>
        </w:tc>
      </w:tr>
      <w:tr w:rsidR="00BA0206" w:rsidRPr="004B5287" w14:paraId="61EBFCD3" w14:textId="77777777" w:rsidTr="008015BB">
        <w:tc>
          <w:tcPr>
            <w:tcW w:w="4815" w:type="dxa"/>
            <w:tcBorders>
              <w:top w:val="single" w:sz="4" w:space="0" w:color="auto"/>
              <w:left w:val="single" w:sz="4" w:space="0" w:color="auto"/>
              <w:bottom w:val="single" w:sz="4" w:space="0" w:color="auto"/>
              <w:right w:val="single" w:sz="4" w:space="0" w:color="auto"/>
            </w:tcBorders>
          </w:tcPr>
          <w:p w14:paraId="68584E36" w14:textId="77777777" w:rsidR="00BA0206" w:rsidRPr="004B5287" w:rsidRDefault="00BA0206" w:rsidP="008015BB">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1EBD5ED6" w14:textId="77777777" w:rsidR="00BA0206" w:rsidRPr="004B5287" w:rsidRDefault="00BA0206" w:rsidP="008015BB">
            <w:pPr>
              <w:jc w:val="both"/>
              <w:rPr>
                <w:sz w:val="24"/>
                <w:szCs w:val="24"/>
                <w:lang w:eastAsia="en-US"/>
              </w:rPr>
            </w:pPr>
          </w:p>
        </w:tc>
      </w:tr>
      <w:tr w:rsidR="00BA0206" w:rsidRPr="004B5287" w14:paraId="120D6E96" w14:textId="77777777" w:rsidTr="008015BB">
        <w:tc>
          <w:tcPr>
            <w:tcW w:w="4815" w:type="dxa"/>
            <w:tcBorders>
              <w:top w:val="single" w:sz="4" w:space="0" w:color="auto"/>
              <w:left w:val="single" w:sz="4" w:space="0" w:color="auto"/>
              <w:bottom w:val="single" w:sz="4" w:space="0" w:color="auto"/>
              <w:right w:val="single" w:sz="4" w:space="0" w:color="auto"/>
            </w:tcBorders>
          </w:tcPr>
          <w:p w14:paraId="354F16A0" w14:textId="77777777" w:rsidR="00BA0206" w:rsidRPr="004B5287" w:rsidRDefault="00BA0206" w:rsidP="008015BB">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7"/>
            </w:r>
            <w:r w:rsidRPr="004B5287">
              <w:rPr>
                <w:sz w:val="24"/>
                <w:szCs w:val="24"/>
                <w:lang w:eastAsia="en-US"/>
              </w:rPr>
              <w:t>?</w:t>
            </w:r>
          </w:p>
          <w:p w14:paraId="3623C826" w14:textId="77777777" w:rsidR="00BA0206" w:rsidRPr="004B5287" w:rsidRDefault="00BA0206" w:rsidP="008015BB">
            <w:pPr>
              <w:jc w:val="both"/>
              <w:rPr>
                <w:sz w:val="24"/>
                <w:szCs w:val="24"/>
                <w:lang w:eastAsia="en-US"/>
              </w:rPr>
            </w:pPr>
            <w:r w:rsidRPr="004B5287">
              <w:rPr>
                <w:sz w:val="24"/>
                <w:szCs w:val="24"/>
                <w:lang w:eastAsia="en-US"/>
              </w:rPr>
              <w:t>(nurodoma kiekvienam tiekėjų grupės partneriui atskirai)</w:t>
            </w:r>
          </w:p>
          <w:p w14:paraId="15C23359" w14:textId="77777777" w:rsidR="00BA0206" w:rsidRPr="004B5287" w:rsidRDefault="00BA0206" w:rsidP="008015BB">
            <w:pPr>
              <w:jc w:val="both"/>
              <w:rPr>
                <w:sz w:val="24"/>
                <w:szCs w:val="24"/>
                <w:lang w:eastAsia="en-US"/>
              </w:rPr>
            </w:pPr>
          </w:p>
          <w:p w14:paraId="56389321" w14:textId="77777777" w:rsidR="00BA0206" w:rsidRPr="004B5287" w:rsidRDefault="00BA0206" w:rsidP="008015BB">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37142DC" w14:textId="77777777" w:rsidR="00BA0206" w:rsidRPr="004B5287" w:rsidRDefault="00BA0206" w:rsidP="008015BB">
            <w:pPr>
              <w:jc w:val="both"/>
              <w:rPr>
                <w:sz w:val="24"/>
                <w:szCs w:val="24"/>
                <w:lang w:eastAsia="en-US"/>
              </w:rPr>
            </w:pPr>
            <w:r w:rsidRPr="004B5287">
              <w:rPr>
                <w:sz w:val="24"/>
                <w:szCs w:val="24"/>
                <w:lang w:eastAsia="en-US"/>
              </w:rPr>
              <w:t>[pavadinimas]</w:t>
            </w:r>
          </w:p>
          <w:p w14:paraId="3B1EE503" w14:textId="77777777" w:rsidR="00BA0206" w:rsidRPr="004B5287" w:rsidRDefault="00000000" w:rsidP="008015BB">
            <w:pPr>
              <w:jc w:val="both"/>
              <w:rPr>
                <w:sz w:val="24"/>
                <w:szCs w:val="24"/>
                <w:lang w:eastAsia="en-US"/>
              </w:rPr>
            </w:pPr>
            <w:sdt>
              <w:sdtPr>
                <w:rPr>
                  <w:sz w:val="24"/>
                  <w:szCs w:val="24"/>
                  <w:lang w:eastAsia="en-US"/>
                </w:rPr>
                <w:id w:val="43183161"/>
                <w14:checkbox>
                  <w14:checked w14:val="0"/>
                  <w14:checkedState w14:val="2612" w14:font="MS Gothic"/>
                  <w14:uncheckedState w14:val="2610" w14:font="MS Gothic"/>
                </w14:checkbox>
              </w:sdtPr>
              <w:sdtContent>
                <w:r w:rsidR="00BA0206" w:rsidRPr="004B5287">
                  <w:rPr>
                    <w:rFonts w:ascii="Segoe UI Symbol"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Taip</w:t>
            </w:r>
          </w:p>
          <w:p w14:paraId="2B447DEE" w14:textId="77777777" w:rsidR="00BA0206" w:rsidRPr="004B5287" w:rsidRDefault="00000000" w:rsidP="008015BB">
            <w:pPr>
              <w:jc w:val="both"/>
              <w:rPr>
                <w:sz w:val="24"/>
                <w:szCs w:val="24"/>
                <w:lang w:eastAsia="en-US"/>
              </w:rPr>
            </w:pPr>
            <w:sdt>
              <w:sdtPr>
                <w:rPr>
                  <w:sz w:val="24"/>
                  <w:szCs w:val="24"/>
                  <w:lang w:eastAsia="en-US"/>
                </w:rPr>
                <w:id w:val="-1587523660"/>
                <w14:checkbox>
                  <w14:checked w14:val="0"/>
                  <w14:checkedState w14:val="2612" w14:font="MS Gothic"/>
                  <w14:uncheckedState w14:val="2610" w14:font="MS Gothic"/>
                </w14:checkbox>
              </w:sdtPr>
              <w:sdtContent>
                <w:r w:rsidR="00BA0206" w:rsidRPr="004B5287">
                  <w:rPr>
                    <w:rFonts w:ascii="Segoe UI Symbol"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Ne [pagrindimas]</w:t>
            </w:r>
          </w:p>
          <w:p w14:paraId="7D9FE521" w14:textId="77777777" w:rsidR="00BA0206" w:rsidRPr="004B5287" w:rsidRDefault="00BA0206" w:rsidP="008015BB">
            <w:pPr>
              <w:jc w:val="both"/>
              <w:rPr>
                <w:sz w:val="24"/>
                <w:szCs w:val="24"/>
                <w:lang w:eastAsia="en-US"/>
              </w:rPr>
            </w:pPr>
          </w:p>
          <w:p w14:paraId="7A2622BD" w14:textId="77777777" w:rsidR="00BA0206" w:rsidRPr="004B5287" w:rsidRDefault="00BA0206" w:rsidP="008015BB">
            <w:pPr>
              <w:jc w:val="both"/>
              <w:rPr>
                <w:sz w:val="24"/>
                <w:szCs w:val="24"/>
                <w:lang w:eastAsia="en-US"/>
              </w:rPr>
            </w:pPr>
          </w:p>
          <w:p w14:paraId="240FA153" w14:textId="77777777" w:rsidR="00BA0206" w:rsidRPr="004B5287" w:rsidRDefault="00BA0206" w:rsidP="008015BB">
            <w:pPr>
              <w:jc w:val="both"/>
              <w:rPr>
                <w:sz w:val="24"/>
                <w:szCs w:val="24"/>
                <w:lang w:eastAsia="en-US"/>
              </w:rPr>
            </w:pPr>
            <w:r w:rsidRPr="004B5287">
              <w:rPr>
                <w:sz w:val="24"/>
                <w:szCs w:val="24"/>
                <w:lang w:eastAsia="en-US"/>
              </w:rPr>
              <w:t>[pavadinimas]</w:t>
            </w:r>
          </w:p>
          <w:p w14:paraId="06ACBFF4" w14:textId="77777777" w:rsidR="00BA0206" w:rsidRPr="004B5287" w:rsidRDefault="00000000" w:rsidP="008015BB">
            <w:pPr>
              <w:jc w:val="both"/>
              <w:rPr>
                <w:sz w:val="24"/>
                <w:szCs w:val="24"/>
                <w:lang w:eastAsia="en-US"/>
              </w:rPr>
            </w:pPr>
            <w:sdt>
              <w:sdtPr>
                <w:rPr>
                  <w:sz w:val="24"/>
                  <w:szCs w:val="24"/>
                  <w:lang w:eastAsia="en-US"/>
                </w:rPr>
                <w:id w:val="262501311"/>
                <w14:checkbox>
                  <w14:checked w14:val="0"/>
                  <w14:checkedState w14:val="2612" w14:font="MS Gothic"/>
                  <w14:uncheckedState w14:val="2610" w14:font="MS Gothic"/>
                </w14:checkbox>
              </w:sdtPr>
              <w:sdtContent>
                <w:r w:rsidR="00BA0206" w:rsidRPr="004B5287">
                  <w:rPr>
                    <w:rFonts w:ascii="Segoe UI Symbol"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Taip</w:t>
            </w:r>
          </w:p>
          <w:p w14:paraId="2C4C9C1A" w14:textId="77777777" w:rsidR="00BA0206" w:rsidRPr="004B5287" w:rsidRDefault="00000000" w:rsidP="008015BB">
            <w:pPr>
              <w:jc w:val="both"/>
              <w:rPr>
                <w:sz w:val="24"/>
                <w:szCs w:val="24"/>
                <w:lang w:eastAsia="en-US"/>
              </w:rPr>
            </w:pPr>
            <w:sdt>
              <w:sdtPr>
                <w:rPr>
                  <w:sz w:val="24"/>
                  <w:szCs w:val="24"/>
                  <w:lang w:eastAsia="en-US"/>
                </w:rPr>
                <w:id w:val="-1061857125"/>
                <w:placeholder>
                  <w:docPart w:val="BF7F2768A4C9477D8CB39E93A2A40B9E"/>
                </w:placeholder>
                <w14:checkbox>
                  <w14:checked w14:val="0"/>
                  <w14:checkedState w14:val="2612" w14:font="MS Gothic"/>
                  <w14:uncheckedState w14:val="2610" w14:font="MS Gothic"/>
                </w14:checkbox>
              </w:sdtPr>
              <w:sdtContent>
                <w:r w:rsidR="00BA0206" w:rsidRPr="004B5287">
                  <w:rPr>
                    <w:rFonts w:ascii="Segoe UI Symbol" w:eastAsia="MS Gothic"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Ne [pagrindimas]</w:t>
            </w:r>
          </w:p>
        </w:tc>
      </w:tr>
      <w:tr w:rsidR="00BA0206" w:rsidRPr="004B5287" w14:paraId="4CB84888" w14:textId="77777777" w:rsidTr="008015BB">
        <w:tc>
          <w:tcPr>
            <w:tcW w:w="4815" w:type="dxa"/>
            <w:tcBorders>
              <w:top w:val="single" w:sz="4" w:space="0" w:color="auto"/>
              <w:left w:val="single" w:sz="4" w:space="0" w:color="auto"/>
              <w:bottom w:val="single" w:sz="4" w:space="0" w:color="auto"/>
              <w:right w:val="single" w:sz="4" w:space="0" w:color="auto"/>
            </w:tcBorders>
          </w:tcPr>
          <w:p w14:paraId="28581B81" w14:textId="77777777" w:rsidR="00BA0206" w:rsidRPr="004B5287" w:rsidRDefault="00BA0206" w:rsidP="008015BB">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5723E161" w14:textId="77777777" w:rsidR="00BA0206" w:rsidRPr="004B5287" w:rsidRDefault="00BA0206" w:rsidP="008015BB">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168A24F3" w14:textId="77777777" w:rsidR="00BA0206" w:rsidRPr="004B5287" w:rsidRDefault="00BA0206" w:rsidP="008015BB">
            <w:pPr>
              <w:jc w:val="both"/>
              <w:rPr>
                <w:sz w:val="24"/>
                <w:szCs w:val="24"/>
                <w:lang w:eastAsia="en-US"/>
              </w:rPr>
            </w:pPr>
          </w:p>
        </w:tc>
      </w:tr>
      <w:tr w:rsidR="00BA0206" w:rsidRPr="004B5287" w14:paraId="6E595470" w14:textId="77777777" w:rsidTr="008015BB">
        <w:tc>
          <w:tcPr>
            <w:tcW w:w="4815" w:type="dxa"/>
            <w:tcBorders>
              <w:top w:val="single" w:sz="4" w:space="0" w:color="auto"/>
              <w:left w:val="single" w:sz="4" w:space="0" w:color="auto"/>
              <w:bottom w:val="single" w:sz="4" w:space="0" w:color="auto"/>
              <w:right w:val="single" w:sz="4" w:space="0" w:color="auto"/>
            </w:tcBorders>
          </w:tcPr>
          <w:p w14:paraId="54C36378" w14:textId="77777777" w:rsidR="00BA0206" w:rsidRPr="004B5287" w:rsidRDefault="00BA0206" w:rsidP="008015BB">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66CBD92B" w14:textId="77777777" w:rsidR="00BA0206" w:rsidRPr="004B5287" w:rsidRDefault="00BA0206" w:rsidP="008015BB">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35573A03" w14:textId="77777777" w:rsidR="00BA0206" w:rsidRPr="004B5287" w:rsidRDefault="00BA0206" w:rsidP="008015BB">
            <w:pPr>
              <w:jc w:val="both"/>
              <w:rPr>
                <w:sz w:val="24"/>
                <w:szCs w:val="24"/>
                <w:lang w:eastAsia="en-US"/>
              </w:rPr>
            </w:pPr>
          </w:p>
        </w:tc>
      </w:tr>
      <w:tr w:rsidR="00BA0206" w:rsidRPr="004B5287" w14:paraId="6889E9AD" w14:textId="77777777" w:rsidTr="008015BB">
        <w:tc>
          <w:tcPr>
            <w:tcW w:w="4815" w:type="dxa"/>
            <w:tcBorders>
              <w:top w:val="single" w:sz="4" w:space="0" w:color="auto"/>
              <w:left w:val="single" w:sz="4" w:space="0" w:color="auto"/>
              <w:bottom w:val="single" w:sz="4" w:space="0" w:color="auto"/>
              <w:right w:val="single" w:sz="4" w:space="0" w:color="auto"/>
            </w:tcBorders>
          </w:tcPr>
          <w:p w14:paraId="7409343C" w14:textId="77777777" w:rsidR="00BA0206" w:rsidRPr="004B5287" w:rsidRDefault="00BA0206" w:rsidP="008015BB">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2025E333" w14:textId="77777777" w:rsidR="00BA0206" w:rsidRPr="004B5287" w:rsidRDefault="00BA0206" w:rsidP="008015BB">
            <w:pPr>
              <w:jc w:val="both"/>
              <w:rPr>
                <w:sz w:val="24"/>
                <w:szCs w:val="24"/>
                <w:lang w:eastAsia="en-US"/>
              </w:rPr>
            </w:pPr>
          </w:p>
        </w:tc>
      </w:tr>
      <w:tr w:rsidR="00BA0206" w:rsidRPr="004B5287" w14:paraId="4A8996CE" w14:textId="77777777" w:rsidTr="008015BB">
        <w:tc>
          <w:tcPr>
            <w:tcW w:w="4815" w:type="dxa"/>
            <w:tcBorders>
              <w:top w:val="single" w:sz="4" w:space="0" w:color="auto"/>
              <w:left w:val="single" w:sz="4" w:space="0" w:color="auto"/>
              <w:bottom w:val="single" w:sz="4" w:space="0" w:color="auto"/>
              <w:right w:val="single" w:sz="4" w:space="0" w:color="auto"/>
            </w:tcBorders>
          </w:tcPr>
          <w:p w14:paraId="0DD67D00" w14:textId="77777777" w:rsidR="00BA0206" w:rsidRPr="004B5287" w:rsidRDefault="00BA0206" w:rsidP="008015BB">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788612BB" w14:textId="77777777" w:rsidR="00BA0206" w:rsidRPr="004B5287" w:rsidRDefault="00BA0206" w:rsidP="008015BB">
            <w:pPr>
              <w:jc w:val="both"/>
              <w:rPr>
                <w:sz w:val="24"/>
                <w:szCs w:val="24"/>
                <w:lang w:eastAsia="en-US"/>
              </w:rPr>
            </w:pPr>
          </w:p>
        </w:tc>
      </w:tr>
      <w:tr w:rsidR="00BA0206" w:rsidRPr="004B5287" w14:paraId="59D94654" w14:textId="77777777" w:rsidTr="008015BB">
        <w:tc>
          <w:tcPr>
            <w:tcW w:w="4815" w:type="dxa"/>
            <w:tcBorders>
              <w:top w:val="single" w:sz="4" w:space="0" w:color="auto"/>
              <w:left w:val="single" w:sz="4" w:space="0" w:color="auto"/>
              <w:bottom w:val="single" w:sz="4" w:space="0" w:color="auto"/>
              <w:right w:val="single" w:sz="4" w:space="0" w:color="auto"/>
            </w:tcBorders>
          </w:tcPr>
          <w:p w14:paraId="1B6B34E1" w14:textId="77777777" w:rsidR="00BA0206" w:rsidRPr="004B5287" w:rsidRDefault="00BA0206" w:rsidP="008015BB">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7AD85F9F" w14:textId="77777777" w:rsidR="00BA0206" w:rsidRPr="004B5287" w:rsidRDefault="00BA0206" w:rsidP="008015BB">
            <w:pPr>
              <w:jc w:val="both"/>
              <w:rPr>
                <w:sz w:val="24"/>
                <w:szCs w:val="24"/>
                <w:lang w:eastAsia="en-US"/>
              </w:rPr>
            </w:pPr>
          </w:p>
        </w:tc>
      </w:tr>
      <w:tr w:rsidR="00BA0206" w:rsidRPr="004B5287" w14:paraId="370AC34D" w14:textId="77777777" w:rsidTr="008015BB">
        <w:tc>
          <w:tcPr>
            <w:tcW w:w="4815" w:type="dxa"/>
            <w:tcBorders>
              <w:top w:val="single" w:sz="4" w:space="0" w:color="auto"/>
              <w:left w:val="single" w:sz="4" w:space="0" w:color="auto"/>
              <w:bottom w:val="single" w:sz="4" w:space="0" w:color="auto"/>
              <w:right w:val="single" w:sz="4" w:space="0" w:color="auto"/>
            </w:tcBorders>
          </w:tcPr>
          <w:p w14:paraId="7F6BF02F" w14:textId="77777777" w:rsidR="00BA0206" w:rsidRPr="004B5287" w:rsidRDefault="00BA0206" w:rsidP="008015BB">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6AEA3BF3" w14:textId="77777777" w:rsidR="00BA0206" w:rsidRPr="004B5287" w:rsidRDefault="00BA0206" w:rsidP="008015BB">
            <w:pPr>
              <w:jc w:val="both"/>
              <w:rPr>
                <w:sz w:val="24"/>
                <w:szCs w:val="24"/>
                <w:lang w:eastAsia="en-US"/>
              </w:rPr>
            </w:pPr>
          </w:p>
        </w:tc>
      </w:tr>
    </w:tbl>
    <w:p w14:paraId="32F33BB6" w14:textId="77777777" w:rsidR="00BA0206" w:rsidRDefault="00BA0206" w:rsidP="00BA0206">
      <w:pPr>
        <w:spacing w:after="0" w:line="240" w:lineRule="auto"/>
        <w:jc w:val="both"/>
        <w:rPr>
          <w:rFonts w:ascii="Times New Roman" w:eastAsia="Times New Roman" w:hAnsi="Times New Roman" w:cs="Times New Roman"/>
          <w:sz w:val="24"/>
          <w:szCs w:val="20"/>
          <w:lang w:eastAsia="en-US"/>
        </w:rPr>
      </w:pPr>
    </w:p>
    <w:p w14:paraId="38468DAF" w14:textId="77777777" w:rsidR="00BA0206" w:rsidRPr="004B5287" w:rsidRDefault="00BA0206" w:rsidP="00BA020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BA0206" w:rsidRPr="004B5287" w14:paraId="5865C869" w14:textId="77777777" w:rsidTr="008015BB">
        <w:tc>
          <w:tcPr>
            <w:tcW w:w="3850" w:type="dxa"/>
          </w:tcPr>
          <w:p w14:paraId="05B640E1"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3BE3A419" w14:textId="77777777" w:rsidR="00BA0206" w:rsidRPr="004B5287" w:rsidRDefault="00BA0206" w:rsidP="008015BB">
            <w:pPr>
              <w:rPr>
                <w:rFonts w:ascii="Times New Roman" w:hAnsi="Times New Roman" w:cs="Times New Roman"/>
                <w:sz w:val="24"/>
                <w:szCs w:val="24"/>
              </w:rPr>
            </w:pPr>
          </w:p>
        </w:tc>
        <w:tc>
          <w:tcPr>
            <w:tcW w:w="1926" w:type="dxa"/>
          </w:tcPr>
          <w:p w14:paraId="271B1AF1" w14:textId="77777777" w:rsidR="00BA0206" w:rsidRPr="004B5287" w:rsidRDefault="00BA0206" w:rsidP="008015BB">
            <w:pPr>
              <w:rPr>
                <w:rFonts w:ascii="Times New Roman" w:hAnsi="Times New Roman" w:cs="Times New Roman"/>
                <w:sz w:val="24"/>
                <w:szCs w:val="24"/>
              </w:rPr>
            </w:pPr>
          </w:p>
        </w:tc>
        <w:tc>
          <w:tcPr>
            <w:tcW w:w="1926" w:type="dxa"/>
          </w:tcPr>
          <w:p w14:paraId="55E54A72" w14:textId="77777777" w:rsidR="00BA0206" w:rsidRPr="004B5287" w:rsidRDefault="00BA0206" w:rsidP="008015BB">
            <w:pPr>
              <w:rPr>
                <w:rFonts w:ascii="Times New Roman" w:hAnsi="Times New Roman" w:cs="Times New Roman"/>
                <w:sz w:val="24"/>
                <w:szCs w:val="24"/>
              </w:rPr>
            </w:pPr>
          </w:p>
        </w:tc>
      </w:tr>
      <w:tr w:rsidR="00BA0206" w:rsidRPr="004B5287" w14:paraId="555B52F6" w14:textId="77777777" w:rsidTr="008015BB">
        <w:tc>
          <w:tcPr>
            <w:tcW w:w="3850" w:type="dxa"/>
          </w:tcPr>
          <w:p w14:paraId="53C64B8B"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794D06CF" w14:textId="77777777" w:rsidR="00BA0206" w:rsidRPr="004B5287" w:rsidRDefault="00BA0206" w:rsidP="008015BB">
            <w:pPr>
              <w:rPr>
                <w:rFonts w:ascii="Times New Roman" w:hAnsi="Times New Roman" w:cs="Times New Roman"/>
                <w:sz w:val="24"/>
                <w:szCs w:val="24"/>
              </w:rPr>
            </w:pPr>
          </w:p>
        </w:tc>
        <w:tc>
          <w:tcPr>
            <w:tcW w:w="1926" w:type="dxa"/>
          </w:tcPr>
          <w:p w14:paraId="1B0B21F2" w14:textId="77777777" w:rsidR="00BA0206" w:rsidRPr="004B5287" w:rsidRDefault="00BA0206" w:rsidP="008015BB">
            <w:pPr>
              <w:rPr>
                <w:rFonts w:ascii="Times New Roman" w:hAnsi="Times New Roman" w:cs="Times New Roman"/>
                <w:sz w:val="24"/>
                <w:szCs w:val="24"/>
              </w:rPr>
            </w:pPr>
          </w:p>
        </w:tc>
        <w:tc>
          <w:tcPr>
            <w:tcW w:w="1926" w:type="dxa"/>
          </w:tcPr>
          <w:p w14:paraId="15220660" w14:textId="77777777" w:rsidR="00BA0206" w:rsidRPr="004B5287" w:rsidRDefault="00BA0206" w:rsidP="008015BB">
            <w:pPr>
              <w:rPr>
                <w:rFonts w:ascii="Times New Roman" w:hAnsi="Times New Roman" w:cs="Times New Roman"/>
                <w:sz w:val="24"/>
                <w:szCs w:val="24"/>
              </w:rPr>
            </w:pPr>
          </w:p>
        </w:tc>
      </w:tr>
      <w:tr w:rsidR="00BA0206" w:rsidRPr="004B5287" w14:paraId="5E202AF3" w14:textId="77777777" w:rsidTr="008015BB">
        <w:tc>
          <w:tcPr>
            <w:tcW w:w="3850" w:type="dxa"/>
          </w:tcPr>
          <w:p w14:paraId="2B8A8926"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CBC5237" w14:textId="77777777" w:rsidR="00BA0206" w:rsidRPr="004B5287" w:rsidRDefault="00BA0206" w:rsidP="008015BB">
            <w:pPr>
              <w:rPr>
                <w:rFonts w:ascii="Times New Roman" w:hAnsi="Times New Roman" w:cs="Times New Roman"/>
                <w:sz w:val="24"/>
                <w:szCs w:val="24"/>
              </w:rPr>
            </w:pPr>
          </w:p>
        </w:tc>
        <w:tc>
          <w:tcPr>
            <w:tcW w:w="1926" w:type="dxa"/>
          </w:tcPr>
          <w:p w14:paraId="5FAAF8E5" w14:textId="77777777" w:rsidR="00BA0206" w:rsidRPr="004B5287" w:rsidRDefault="00BA0206" w:rsidP="008015BB">
            <w:pPr>
              <w:rPr>
                <w:rFonts w:ascii="Times New Roman" w:hAnsi="Times New Roman" w:cs="Times New Roman"/>
                <w:sz w:val="24"/>
                <w:szCs w:val="24"/>
              </w:rPr>
            </w:pPr>
          </w:p>
        </w:tc>
        <w:tc>
          <w:tcPr>
            <w:tcW w:w="1926" w:type="dxa"/>
          </w:tcPr>
          <w:p w14:paraId="3D1B5F34" w14:textId="77777777" w:rsidR="00BA0206" w:rsidRPr="004B5287" w:rsidRDefault="00BA0206" w:rsidP="008015BB">
            <w:pPr>
              <w:rPr>
                <w:rFonts w:ascii="Times New Roman" w:hAnsi="Times New Roman" w:cs="Times New Roman"/>
                <w:sz w:val="24"/>
                <w:szCs w:val="24"/>
              </w:rPr>
            </w:pPr>
          </w:p>
        </w:tc>
      </w:tr>
      <w:tr w:rsidR="00BA0206" w:rsidRPr="004B5287" w14:paraId="43954E1A" w14:textId="77777777" w:rsidTr="008015BB">
        <w:tc>
          <w:tcPr>
            <w:tcW w:w="3850" w:type="dxa"/>
          </w:tcPr>
          <w:p w14:paraId="131C9D0C"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BC196FF" w14:textId="77777777" w:rsidR="00BA0206" w:rsidRPr="004B5287" w:rsidRDefault="00BA0206" w:rsidP="008015BB">
            <w:pPr>
              <w:rPr>
                <w:rFonts w:ascii="Times New Roman" w:hAnsi="Times New Roman" w:cs="Times New Roman"/>
                <w:sz w:val="24"/>
                <w:szCs w:val="24"/>
              </w:rPr>
            </w:pPr>
          </w:p>
        </w:tc>
        <w:tc>
          <w:tcPr>
            <w:tcW w:w="1926" w:type="dxa"/>
          </w:tcPr>
          <w:p w14:paraId="5CCA92F8" w14:textId="77777777" w:rsidR="00BA0206" w:rsidRPr="004B5287" w:rsidRDefault="00BA0206" w:rsidP="008015BB">
            <w:pPr>
              <w:rPr>
                <w:rFonts w:ascii="Times New Roman" w:hAnsi="Times New Roman" w:cs="Times New Roman"/>
                <w:sz w:val="24"/>
                <w:szCs w:val="24"/>
              </w:rPr>
            </w:pPr>
          </w:p>
        </w:tc>
        <w:tc>
          <w:tcPr>
            <w:tcW w:w="1926" w:type="dxa"/>
          </w:tcPr>
          <w:p w14:paraId="6275283B" w14:textId="77777777" w:rsidR="00BA0206" w:rsidRPr="004B5287" w:rsidRDefault="00BA0206" w:rsidP="008015BB">
            <w:pPr>
              <w:rPr>
                <w:rFonts w:ascii="Times New Roman" w:hAnsi="Times New Roman" w:cs="Times New Roman"/>
                <w:sz w:val="24"/>
                <w:szCs w:val="24"/>
              </w:rPr>
            </w:pPr>
          </w:p>
        </w:tc>
      </w:tr>
      <w:tr w:rsidR="00BA0206" w:rsidRPr="004B5287" w14:paraId="5737CA8A" w14:textId="77777777" w:rsidTr="008015BB">
        <w:tc>
          <w:tcPr>
            <w:tcW w:w="3850" w:type="dxa"/>
          </w:tcPr>
          <w:p w14:paraId="51E22026"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AF83070" w14:textId="77777777" w:rsidR="00BA0206" w:rsidRPr="004B5287" w:rsidRDefault="00BA0206" w:rsidP="008015BB">
            <w:pPr>
              <w:rPr>
                <w:rFonts w:ascii="Times New Roman" w:hAnsi="Times New Roman" w:cs="Times New Roman"/>
                <w:sz w:val="24"/>
                <w:szCs w:val="24"/>
              </w:rPr>
            </w:pPr>
          </w:p>
        </w:tc>
        <w:tc>
          <w:tcPr>
            <w:tcW w:w="1926" w:type="dxa"/>
          </w:tcPr>
          <w:p w14:paraId="4E672256" w14:textId="77777777" w:rsidR="00BA0206" w:rsidRPr="004B5287" w:rsidRDefault="00BA0206" w:rsidP="008015BB">
            <w:pPr>
              <w:rPr>
                <w:rFonts w:ascii="Times New Roman" w:hAnsi="Times New Roman" w:cs="Times New Roman"/>
                <w:sz w:val="24"/>
                <w:szCs w:val="24"/>
              </w:rPr>
            </w:pPr>
          </w:p>
        </w:tc>
        <w:tc>
          <w:tcPr>
            <w:tcW w:w="1926" w:type="dxa"/>
          </w:tcPr>
          <w:p w14:paraId="659D1B93" w14:textId="77777777" w:rsidR="00BA0206" w:rsidRPr="004B5287" w:rsidRDefault="00BA0206" w:rsidP="008015BB">
            <w:pPr>
              <w:rPr>
                <w:rFonts w:ascii="Times New Roman" w:hAnsi="Times New Roman" w:cs="Times New Roman"/>
                <w:sz w:val="24"/>
                <w:szCs w:val="24"/>
              </w:rPr>
            </w:pPr>
          </w:p>
        </w:tc>
      </w:tr>
    </w:tbl>
    <w:p w14:paraId="1261FECE" w14:textId="77777777" w:rsidR="00BA0206" w:rsidRPr="004B5287" w:rsidRDefault="00BA0206" w:rsidP="00BA0206">
      <w:pPr>
        <w:spacing w:after="0" w:line="240" w:lineRule="auto"/>
        <w:rPr>
          <w:rFonts w:ascii="Times New Roman" w:eastAsia="Aptos" w:hAnsi="Times New Roman" w:cs="Times New Roman"/>
          <w:kern w:val="2"/>
          <w:sz w:val="24"/>
          <w:szCs w:val="24"/>
          <w:lang w:eastAsia="en-US"/>
          <w14:ligatures w14:val="standardContextual"/>
        </w:rPr>
      </w:pPr>
    </w:p>
    <w:p w14:paraId="5478E32D" w14:textId="77777777" w:rsidR="00BA0206" w:rsidRPr="004B5287" w:rsidRDefault="00BA0206" w:rsidP="00BA020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BA0206" w:rsidRPr="004B5287" w14:paraId="2862DC81" w14:textId="77777777" w:rsidTr="008015BB">
        <w:tc>
          <w:tcPr>
            <w:tcW w:w="3850" w:type="dxa"/>
          </w:tcPr>
          <w:p w14:paraId="3CB013FC"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49FB6DD5" w14:textId="77777777" w:rsidR="00BA0206" w:rsidRPr="004B5287" w:rsidRDefault="00BA0206" w:rsidP="008015BB">
            <w:pPr>
              <w:rPr>
                <w:rFonts w:ascii="Times New Roman" w:hAnsi="Times New Roman" w:cs="Times New Roman"/>
                <w:sz w:val="24"/>
                <w:szCs w:val="24"/>
              </w:rPr>
            </w:pPr>
          </w:p>
        </w:tc>
        <w:tc>
          <w:tcPr>
            <w:tcW w:w="1926" w:type="dxa"/>
          </w:tcPr>
          <w:p w14:paraId="4DB16290" w14:textId="77777777" w:rsidR="00BA0206" w:rsidRPr="004B5287" w:rsidRDefault="00BA0206" w:rsidP="008015BB">
            <w:pPr>
              <w:rPr>
                <w:rFonts w:ascii="Times New Roman" w:hAnsi="Times New Roman" w:cs="Times New Roman"/>
                <w:sz w:val="24"/>
                <w:szCs w:val="24"/>
              </w:rPr>
            </w:pPr>
          </w:p>
        </w:tc>
        <w:tc>
          <w:tcPr>
            <w:tcW w:w="1926" w:type="dxa"/>
          </w:tcPr>
          <w:p w14:paraId="291F1484" w14:textId="77777777" w:rsidR="00BA0206" w:rsidRPr="004B5287" w:rsidRDefault="00BA0206" w:rsidP="008015BB">
            <w:pPr>
              <w:rPr>
                <w:rFonts w:ascii="Times New Roman" w:hAnsi="Times New Roman" w:cs="Times New Roman"/>
                <w:sz w:val="24"/>
                <w:szCs w:val="24"/>
              </w:rPr>
            </w:pPr>
          </w:p>
        </w:tc>
      </w:tr>
      <w:tr w:rsidR="00BA0206" w:rsidRPr="004B5287" w14:paraId="7963C76D" w14:textId="77777777" w:rsidTr="008015BB">
        <w:tc>
          <w:tcPr>
            <w:tcW w:w="3850" w:type="dxa"/>
          </w:tcPr>
          <w:p w14:paraId="73B1FE74"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0E7B8DD2" w14:textId="77777777" w:rsidR="00BA0206" w:rsidRPr="004B5287" w:rsidRDefault="00BA0206" w:rsidP="008015BB">
            <w:pPr>
              <w:rPr>
                <w:rFonts w:ascii="Times New Roman" w:hAnsi="Times New Roman" w:cs="Times New Roman"/>
                <w:sz w:val="24"/>
                <w:szCs w:val="24"/>
              </w:rPr>
            </w:pPr>
          </w:p>
        </w:tc>
        <w:tc>
          <w:tcPr>
            <w:tcW w:w="1926" w:type="dxa"/>
          </w:tcPr>
          <w:p w14:paraId="34FC777F" w14:textId="77777777" w:rsidR="00BA0206" w:rsidRPr="004B5287" w:rsidRDefault="00BA0206" w:rsidP="008015BB">
            <w:pPr>
              <w:rPr>
                <w:rFonts w:ascii="Times New Roman" w:hAnsi="Times New Roman" w:cs="Times New Roman"/>
                <w:sz w:val="24"/>
                <w:szCs w:val="24"/>
              </w:rPr>
            </w:pPr>
          </w:p>
        </w:tc>
        <w:tc>
          <w:tcPr>
            <w:tcW w:w="1926" w:type="dxa"/>
          </w:tcPr>
          <w:p w14:paraId="5481248B" w14:textId="77777777" w:rsidR="00BA0206" w:rsidRPr="004B5287" w:rsidRDefault="00BA0206" w:rsidP="008015BB">
            <w:pPr>
              <w:rPr>
                <w:rFonts w:ascii="Times New Roman" w:hAnsi="Times New Roman" w:cs="Times New Roman"/>
                <w:sz w:val="24"/>
                <w:szCs w:val="24"/>
              </w:rPr>
            </w:pPr>
          </w:p>
        </w:tc>
      </w:tr>
      <w:tr w:rsidR="00BA0206" w:rsidRPr="00836917" w14:paraId="2FA46CAB" w14:textId="77777777" w:rsidTr="008015BB">
        <w:tc>
          <w:tcPr>
            <w:tcW w:w="3850" w:type="dxa"/>
          </w:tcPr>
          <w:p w14:paraId="03E6A620"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27FC11D" w14:textId="77777777" w:rsidR="00BA0206" w:rsidRPr="004B5287" w:rsidRDefault="00BA0206" w:rsidP="008015BB">
            <w:pPr>
              <w:rPr>
                <w:rFonts w:ascii="Times New Roman" w:hAnsi="Times New Roman" w:cs="Times New Roman"/>
                <w:sz w:val="24"/>
                <w:szCs w:val="24"/>
              </w:rPr>
            </w:pPr>
          </w:p>
        </w:tc>
        <w:tc>
          <w:tcPr>
            <w:tcW w:w="1926" w:type="dxa"/>
          </w:tcPr>
          <w:p w14:paraId="3A2044CF" w14:textId="77777777" w:rsidR="00BA0206" w:rsidRPr="004B5287" w:rsidRDefault="00BA0206" w:rsidP="008015BB">
            <w:pPr>
              <w:rPr>
                <w:rFonts w:ascii="Times New Roman" w:hAnsi="Times New Roman" w:cs="Times New Roman"/>
                <w:sz w:val="24"/>
                <w:szCs w:val="24"/>
              </w:rPr>
            </w:pPr>
          </w:p>
        </w:tc>
        <w:tc>
          <w:tcPr>
            <w:tcW w:w="1926" w:type="dxa"/>
          </w:tcPr>
          <w:p w14:paraId="02FC99C9" w14:textId="77777777" w:rsidR="00BA0206" w:rsidRPr="004B5287" w:rsidRDefault="00BA0206" w:rsidP="008015BB">
            <w:pPr>
              <w:rPr>
                <w:rFonts w:ascii="Times New Roman" w:hAnsi="Times New Roman" w:cs="Times New Roman"/>
                <w:sz w:val="24"/>
                <w:szCs w:val="24"/>
              </w:rPr>
            </w:pPr>
          </w:p>
        </w:tc>
      </w:tr>
      <w:tr w:rsidR="00BA0206" w:rsidRPr="00836917" w14:paraId="43F7405F" w14:textId="77777777" w:rsidTr="008015BB">
        <w:tc>
          <w:tcPr>
            <w:tcW w:w="3850" w:type="dxa"/>
          </w:tcPr>
          <w:p w14:paraId="51E99BE3"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0A0E340D" w14:textId="77777777" w:rsidR="00BA0206" w:rsidRPr="004B5287" w:rsidRDefault="00BA0206" w:rsidP="008015BB">
            <w:pPr>
              <w:rPr>
                <w:rFonts w:ascii="Times New Roman" w:hAnsi="Times New Roman" w:cs="Times New Roman"/>
                <w:sz w:val="24"/>
                <w:szCs w:val="24"/>
              </w:rPr>
            </w:pPr>
          </w:p>
        </w:tc>
        <w:tc>
          <w:tcPr>
            <w:tcW w:w="1926" w:type="dxa"/>
          </w:tcPr>
          <w:p w14:paraId="5DEF8F5E" w14:textId="77777777" w:rsidR="00BA0206" w:rsidRPr="004B5287" w:rsidRDefault="00BA0206" w:rsidP="008015BB">
            <w:pPr>
              <w:rPr>
                <w:rFonts w:ascii="Times New Roman" w:hAnsi="Times New Roman" w:cs="Times New Roman"/>
                <w:sz w:val="24"/>
                <w:szCs w:val="24"/>
              </w:rPr>
            </w:pPr>
          </w:p>
        </w:tc>
        <w:tc>
          <w:tcPr>
            <w:tcW w:w="1926" w:type="dxa"/>
          </w:tcPr>
          <w:p w14:paraId="4A5BEF47" w14:textId="77777777" w:rsidR="00BA0206" w:rsidRPr="004B5287" w:rsidRDefault="00BA0206" w:rsidP="008015BB">
            <w:pPr>
              <w:rPr>
                <w:rFonts w:ascii="Times New Roman" w:hAnsi="Times New Roman" w:cs="Times New Roman"/>
                <w:sz w:val="24"/>
                <w:szCs w:val="24"/>
              </w:rPr>
            </w:pPr>
          </w:p>
        </w:tc>
      </w:tr>
      <w:tr w:rsidR="00BA0206" w:rsidRPr="00836917" w14:paraId="79F5DC48" w14:textId="77777777" w:rsidTr="008015BB">
        <w:tc>
          <w:tcPr>
            <w:tcW w:w="3850" w:type="dxa"/>
          </w:tcPr>
          <w:p w14:paraId="7F6D6495"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2B8B3CC" w14:textId="77777777" w:rsidR="00BA0206" w:rsidRPr="004B5287" w:rsidRDefault="00BA0206" w:rsidP="008015BB">
            <w:pPr>
              <w:rPr>
                <w:rFonts w:ascii="Times New Roman" w:hAnsi="Times New Roman" w:cs="Times New Roman"/>
                <w:sz w:val="24"/>
                <w:szCs w:val="24"/>
              </w:rPr>
            </w:pPr>
          </w:p>
        </w:tc>
        <w:tc>
          <w:tcPr>
            <w:tcW w:w="1926" w:type="dxa"/>
          </w:tcPr>
          <w:p w14:paraId="22D662C4" w14:textId="77777777" w:rsidR="00BA0206" w:rsidRPr="004B5287" w:rsidRDefault="00BA0206" w:rsidP="008015BB">
            <w:pPr>
              <w:rPr>
                <w:rFonts w:ascii="Times New Roman" w:hAnsi="Times New Roman" w:cs="Times New Roman"/>
                <w:sz w:val="24"/>
                <w:szCs w:val="24"/>
              </w:rPr>
            </w:pPr>
          </w:p>
        </w:tc>
        <w:tc>
          <w:tcPr>
            <w:tcW w:w="1926" w:type="dxa"/>
          </w:tcPr>
          <w:p w14:paraId="1597C1E3" w14:textId="77777777" w:rsidR="00BA0206" w:rsidRPr="004B5287" w:rsidRDefault="00BA0206" w:rsidP="008015BB">
            <w:pPr>
              <w:rPr>
                <w:rFonts w:ascii="Times New Roman" w:hAnsi="Times New Roman" w:cs="Times New Roman"/>
                <w:sz w:val="24"/>
                <w:szCs w:val="24"/>
              </w:rPr>
            </w:pPr>
          </w:p>
        </w:tc>
      </w:tr>
      <w:tr w:rsidR="00BA0206" w:rsidRPr="00836917" w14:paraId="7246B0F2" w14:textId="77777777" w:rsidTr="008015BB">
        <w:tc>
          <w:tcPr>
            <w:tcW w:w="3850" w:type="dxa"/>
          </w:tcPr>
          <w:p w14:paraId="6810A68C"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1D23461" w14:textId="77777777" w:rsidR="00BA0206" w:rsidRPr="004B5287" w:rsidRDefault="00BA0206" w:rsidP="008015BB">
            <w:pPr>
              <w:rPr>
                <w:rFonts w:ascii="Times New Roman" w:hAnsi="Times New Roman" w:cs="Times New Roman"/>
                <w:sz w:val="24"/>
                <w:szCs w:val="24"/>
              </w:rPr>
            </w:pPr>
          </w:p>
        </w:tc>
        <w:tc>
          <w:tcPr>
            <w:tcW w:w="1926" w:type="dxa"/>
          </w:tcPr>
          <w:p w14:paraId="5830602D" w14:textId="77777777" w:rsidR="00BA0206" w:rsidRPr="004B5287" w:rsidRDefault="00BA0206" w:rsidP="008015BB">
            <w:pPr>
              <w:rPr>
                <w:rFonts w:ascii="Times New Roman" w:hAnsi="Times New Roman" w:cs="Times New Roman"/>
                <w:sz w:val="24"/>
                <w:szCs w:val="24"/>
              </w:rPr>
            </w:pPr>
          </w:p>
        </w:tc>
        <w:tc>
          <w:tcPr>
            <w:tcW w:w="1926" w:type="dxa"/>
          </w:tcPr>
          <w:p w14:paraId="52E6909D" w14:textId="77777777" w:rsidR="00BA0206" w:rsidRPr="004B5287" w:rsidRDefault="00BA0206" w:rsidP="008015BB">
            <w:pPr>
              <w:rPr>
                <w:rFonts w:ascii="Times New Roman" w:hAnsi="Times New Roman" w:cs="Times New Roman"/>
                <w:sz w:val="24"/>
                <w:szCs w:val="24"/>
              </w:rPr>
            </w:pPr>
          </w:p>
        </w:tc>
      </w:tr>
    </w:tbl>
    <w:p w14:paraId="1CFF32EC" w14:textId="77777777" w:rsidR="00BA0206" w:rsidRDefault="00BA0206" w:rsidP="00BA0206">
      <w:pPr>
        <w:spacing w:after="0" w:line="240" w:lineRule="auto"/>
        <w:jc w:val="both"/>
        <w:rPr>
          <w:rFonts w:ascii="Times New Roman" w:eastAsia="Times New Roman" w:hAnsi="Times New Roman" w:cs="Times New Roman"/>
          <w:sz w:val="24"/>
          <w:szCs w:val="20"/>
          <w:lang w:eastAsia="en-US"/>
        </w:rPr>
      </w:pPr>
    </w:p>
    <w:p w14:paraId="055136B8"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7ACE00D" w14:textId="77777777" w:rsidR="00BA0206" w:rsidRDefault="00BA0206" w:rsidP="00BA0206">
      <w:pPr>
        <w:spacing w:after="0" w:line="240" w:lineRule="auto"/>
        <w:ind w:firstLine="567"/>
        <w:jc w:val="both"/>
        <w:rPr>
          <w:rFonts w:ascii="Times New Roman" w:eastAsia="Times New Roman" w:hAnsi="Times New Roman" w:cs="Times New Roman"/>
          <w:sz w:val="24"/>
          <w:szCs w:val="20"/>
          <w:lang w:eastAsia="en-US"/>
        </w:rPr>
      </w:pPr>
    </w:p>
    <w:p w14:paraId="5E1C16D5" w14:textId="77777777" w:rsidR="00BA0206"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w:t>
      </w:r>
      <w:r>
        <w:rPr>
          <w:rFonts w:ascii="Times New Roman" w:eastAsia="Times New Roman" w:hAnsi="Times New Roman" w:cs="Times New Roman"/>
          <w:sz w:val="24"/>
          <w:szCs w:val="20"/>
          <w:lang w:eastAsia="en-US"/>
        </w:rPr>
        <w:t>s</w:t>
      </w:r>
      <w:r w:rsidRPr="00657987">
        <w:rPr>
          <w:rFonts w:ascii="Times New Roman" w:eastAsia="Times New Roman" w:hAnsi="Times New Roman" w:cs="Times New Roman"/>
          <w:sz w:val="24"/>
          <w:szCs w:val="20"/>
          <w:lang w:eastAsia="en-US"/>
        </w:rPr>
        <w:t>:</w:t>
      </w:r>
    </w:p>
    <w:tbl>
      <w:tblPr>
        <w:tblStyle w:val="Lentelstinklelis"/>
        <w:tblW w:w="9634" w:type="dxa"/>
        <w:tblLayout w:type="fixed"/>
        <w:tblLook w:val="04A0" w:firstRow="1" w:lastRow="0" w:firstColumn="1" w:lastColumn="0" w:noHBand="0" w:noVBand="1"/>
      </w:tblPr>
      <w:tblGrid>
        <w:gridCol w:w="570"/>
        <w:gridCol w:w="2544"/>
        <w:gridCol w:w="1701"/>
        <w:gridCol w:w="1701"/>
        <w:gridCol w:w="1701"/>
        <w:gridCol w:w="1417"/>
      </w:tblGrid>
      <w:tr w:rsidR="00BA0206" w14:paraId="776C0CD1" w14:textId="77777777" w:rsidTr="008015BB">
        <w:tc>
          <w:tcPr>
            <w:tcW w:w="570" w:type="dxa"/>
          </w:tcPr>
          <w:p w14:paraId="76A4C77C" w14:textId="77777777" w:rsidR="00BA0206" w:rsidRPr="00B05211" w:rsidRDefault="00BA0206" w:rsidP="008015BB">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544" w:type="dxa"/>
          </w:tcPr>
          <w:p w14:paraId="2A85E5A5" w14:textId="77777777" w:rsidR="00BA0206" w:rsidRPr="00B05211" w:rsidRDefault="00BA0206" w:rsidP="008015BB">
            <w:pPr>
              <w:jc w:val="both"/>
              <w:rPr>
                <w:b/>
                <w:bCs/>
                <w:sz w:val="24"/>
                <w:lang w:eastAsia="en-US"/>
              </w:rPr>
            </w:pPr>
            <w:r w:rsidRPr="00B05211">
              <w:rPr>
                <w:b/>
                <w:bCs/>
                <w:sz w:val="24"/>
                <w:lang w:eastAsia="en-US"/>
              </w:rPr>
              <w:t>Pavadinimas</w:t>
            </w:r>
          </w:p>
        </w:tc>
        <w:tc>
          <w:tcPr>
            <w:tcW w:w="1701" w:type="dxa"/>
          </w:tcPr>
          <w:p w14:paraId="6DC7BFAF" w14:textId="77777777" w:rsidR="00BA0206" w:rsidRPr="00B05211" w:rsidRDefault="00BA0206" w:rsidP="008015BB">
            <w:pPr>
              <w:jc w:val="both"/>
              <w:rPr>
                <w:b/>
                <w:bCs/>
                <w:sz w:val="24"/>
                <w:lang w:eastAsia="en-US"/>
              </w:rPr>
            </w:pPr>
            <w:r>
              <w:rPr>
                <w:b/>
                <w:bCs/>
                <w:sz w:val="24"/>
                <w:lang w:eastAsia="en-US"/>
              </w:rPr>
              <w:t>Maksimalus* asmenų skaičius</w:t>
            </w:r>
          </w:p>
        </w:tc>
        <w:tc>
          <w:tcPr>
            <w:tcW w:w="1701" w:type="dxa"/>
          </w:tcPr>
          <w:p w14:paraId="23118720" w14:textId="77777777" w:rsidR="00BA0206" w:rsidRPr="00B05211" w:rsidRDefault="00BA0206" w:rsidP="008015BB">
            <w:pPr>
              <w:jc w:val="both"/>
              <w:rPr>
                <w:b/>
                <w:bCs/>
                <w:sz w:val="24"/>
                <w:lang w:eastAsia="en-US"/>
              </w:rPr>
            </w:pPr>
            <w:r w:rsidRPr="00B05211">
              <w:rPr>
                <w:b/>
                <w:bCs/>
                <w:sz w:val="24"/>
                <w:lang w:eastAsia="en-US"/>
              </w:rPr>
              <w:t>Ma</w:t>
            </w:r>
            <w:r>
              <w:rPr>
                <w:b/>
                <w:bCs/>
                <w:sz w:val="24"/>
                <w:lang w:eastAsia="en-US"/>
              </w:rPr>
              <w:t>ksimalus* pamokų skaičius</w:t>
            </w:r>
          </w:p>
        </w:tc>
        <w:tc>
          <w:tcPr>
            <w:tcW w:w="1701" w:type="dxa"/>
          </w:tcPr>
          <w:p w14:paraId="7279957D" w14:textId="77777777" w:rsidR="00BA0206" w:rsidRPr="00B05211" w:rsidRDefault="00BA0206" w:rsidP="008015BB">
            <w:pPr>
              <w:jc w:val="both"/>
              <w:rPr>
                <w:b/>
                <w:bCs/>
                <w:sz w:val="24"/>
                <w:lang w:eastAsia="en-US"/>
              </w:rPr>
            </w:pPr>
            <w:r>
              <w:rPr>
                <w:b/>
                <w:bCs/>
                <w:sz w:val="24"/>
                <w:lang w:eastAsia="en-US"/>
              </w:rPr>
              <w:t>Į</w:t>
            </w:r>
            <w:r w:rsidRPr="00B05211">
              <w:rPr>
                <w:b/>
                <w:bCs/>
                <w:sz w:val="24"/>
                <w:lang w:eastAsia="en-US"/>
              </w:rPr>
              <w:t xml:space="preserve">kainis </w:t>
            </w:r>
            <w:r>
              <w:rPr>
                <w:b/>
                <w:bCs/>
                <w:sz w:val="24"/>
                <w:lang w:eastAsia="en-US"/>
              </w:rPr>
              <w:t xml:space="preserve">vienam asmeniui, </w:t>
            </w:r>
            <w:r w:rsidRPr="00B05211">
              <w:rPr>
                <w:b/>
                <w:bCs/>
                <w:sz w:val="24"/>
                <w:lang w:eastAsia="en-US"/>
              </w:rPr>
              <w:t>Eur</w:t>
            </w:r>
          </w:p>
        </w:tc>
        <w:tc>
          <w:tcPr>
            <w:tcW w:w="1417" w:type="dxa"/>
          </w:tcPr>
          <w:p w14:paraId="3D68C576" w14:textId="5C750A78" w:rsidR="00BA0206" w:rsidRPr="00B05211" w:rsidRDefault="00BA0206" w:rsidP="008015BB">
            <w:pPr>
              <w:jc w:val="both"/>
              <w:rPr>
                <w:b/>
                <w:bCs/>
                <w:sz w:val="24"/>
                <w:lang w:eastAsia="en-US"/>
              </w:rPr>
            </w:pPr>
            <w:r>
              <w:rPr>
                <w:b/>
                <w:bCs/>
                <w:sz w:val="24"/>
                <w:lang w:eastAsia="en-US"/>
              </w:rPr>
              <w:t>Pasiūlymo k</w:t>
            </w:r>
            <w:r w:rsidRPr="00B05211">
              <w:rPr>
                <w:b/>
                <w:bCs/>
                <w:sz w:val="24"/>
                <w:lang w:eastAsia="en-US"/>
              </w:rPr>
              <w:t>aina</w:t>
            </w:r>
            <w:r>
              <w:rPr>
                <w:b/>
                <w:bCs/>
                <w:sz w:val="24"/>
                <w:lang w:eastAsia="en-US"/>
              </w:rPr>
              <w:t>,</w:t>
            </w:r>
            <w:r w:rsidRPr="00B05211">
              <w:rPr>
                <w:b/>
                <w:bCs/>
                <w:sz w:val="24"/>
                <w:lang w:eastAsia="en-US"/>
              </w:rPr>
              <w:t xml:space="preserve"> Eur</w:t>
            </w:r>
          </w:p>
        </w:tc>
      </w:tr>
      <w:tr w:rsidR="00BA0206" w:rsidRPr="00E558AF" w14:paraId="7B817B4A" w14:textId="77777777" w:rsidTr="008015BB">
        <w:tc>
          <w:tcPr>
            <w:tcW w:w="570" w:type="dxa"/>
            <w:shd w:val="clear" w:color="auto" w:fill="D9D9D9" w:themeFill="background1" w:themeFillShade="D9"/>
          </w:tcPr>
          <w:p w14:paraId="07349CAC" w14:textId="77777777" w:rsidR="00BA0206" w:rsidRPr="00E558AF" w:rsidRDefault="00BA0206" w:rsidP="008015BB">
            <w:pPr>
              <w:jc w:val="center"/>
              <w:rPr>
                <w:i/>
                <w:iCs/>
                <w:sz w:val="22"/>
                <w:szCs w:val="22"/>
                <w:lang w:eastAsia="en-US"/>
              </w:rPr>
            </w:pPr>
            <w:r>
              <w:rPr>
                <w:i/>
                <w:iCs/>
                <w:sz w:val="22"/>
                <w:szCs w:val="22"/>
                <w:lang w:eastAsia="en-US"/>
              </w:rPr>
              <w:t>1</w:t>
            </w:r>
          </w:p>
        </w:tc>
        <w:tc>
          <w:tcPr>
            <w:tcW w:w="2544" w:type="dxa"/>
            <w:shd w:val="clear" w:color="auto" w:fill="D9D9D9" w:themeFill="background1" w:themeFillShade="D9"/>
          </w:tcPr>
          <w:p w14:paraId="086B37F2" w14:textId="77777777" w:rsidR="00BA0206" w:rsidRPr="00E558AF" w:rsidRDefault="00BA0206" w:rsidP="008015BB">
            <w:pPr>
              <w:jc w:val="center"/>
              <w:rPr>
                <w:i/>
                <w:iCs/>
                <w:sz w:val="22"/>
                <w:szCs w:val="22"/>
                <w:lang w:eastAsia="en-US"/>
              </w:rPr>
            </w:pPr>
            <w:r>
              <w:rPr>
                <w:i/>
                <w:iCs/>
                <w:sz w:val="22"/>
                <w:szCs w:val="22"/>
                <w:lang w:eastAsia="en-US"/>
              </w:rPr>
              <w:t>2</w:t>
            </w:r>
          </w:p>
        </w:tc>
        <w:tc>
          <w:tcPr>
            <w:tcW w:w="1701" w:type="dxa"/>
            <w:shd w:val="clear" w:color="auto" w:fill="D9D9D9" w:themeFill="background1" w:themeFillShade="D9"/>
          </w:tcPr>
          <w:p w14:paraId="144E0101" w14:textId="77777777" w:rsidR="00BA0206" w:rsidRPr="00E558AF" w:rsidRDefault="00BA0206" w:rsidP="008015BB">
            <w:pPr>
              <w:jc w:val="center"/>
              <w:rPr>
                <w:i/>
                <w:iCs/>
                <w:sz w:val="22"/>
                <w:szCs w:val="22"/>
                <w:lang w:eastAsia="en-US"/>
              </w:rPr>
            </w:pPr>
            <w:r>
              <w:rPr>
                <w:i/>
                <w:iCs/>
                <w:sz w:val="22"/>
                <w:szCs w:val="22"/>
                <w:lang w:eastAsia="en-US"/>
              </w:rPr>
              <w:t>3</w:t>
            </w:r>
          </w:p>
        </w:tc>
        <w:tc>
          <w:tcPr>
            <w:tcW w:w="1701" w:type="dxa"/>
            <w:shd w:val="clear" w:color="auto" w:fill="D9D9D9" w:themeFill="background1" w:themeFillShade="D9"/>
          </w:tcPr>
          <w:p w14:paraId="0F893EC9" w14:textId="77777777" w:rsidR="00BA0206" w:rsidRPr="00E558AF" w:rsidRDefault="00BA0206" w:rsidP="008015BB">
            <w:pPr>
              <w:jc w:val="center"/>
              <w:rPr>
                <w:i/>
                <w:iCs/>
                <w:sz w:val="22"/>
                <w:szCs w:val="22"/>
                <w:lang w:eastAsia="en-US"/>
              </w:rPr>
            </w:pPr>
            <w:r>
              <w:rPr>
                <w:i/>
                <w:iCs/>
                <w:sz w:val="22"/>
                <w:szCs w:val="22"/>
                <w:lang w:eastAsia="en-US"/>
              </w:rPr>
              <w:t>4</w:t>
            </w:r>
          </w:p>
        </w:tc>
        <w:tc>
          <w:tcPr>
            <w:tcW w:w="1701" w:type="dxa"/>
            <w:shd w:val="clear" w:color="auto" w:fill="D9D9D9" w:themeFill="background1" w:themeFillShade="D9"/>
          </w:tcPr>
          <w:p w14:paraId="1F3A5A12" w14:textId="77777777" w:rsidR="00BA0206" w:rsidRPr="00E558AF" w:rsidRDefault="00BA0206" w:rsidP="008015BB">
            <w:pPr>
              <w:jc w:val="center"/>
              <w:rPr>
                <w:i/>
                <w:iCs/>
                <w:sz w:val="22"/>
                <w:szCs w:val="22"/>
                <w:lang w:eastAsia="en-US"/>
              </w:rPr>
            </w:pPr>
            <w:r>
              <w:rPr>
                <w:i/>
                <w:iCs/>
                <w:sz w:val="22"/>
                <w:szCs w:val="22"/>
                <w:lang w:eastAsia="en-US"/>
              </w:rPr>
              <w:t>5</w:t>
            </w:r>
          </w:p>
        </w:tc>
        <w:tc>
          <w:tcPr>
            <w:tcW w:w="1417" w:type="dxa"/>
            <w:shd w:val="clear" w:color="auto" w:fill="D9D9D9" w:themeFill="background1" w:themeFillShade="D9"/>
          </w:tcPr>
          <w:p w14:paraId="1C9E2F18" w14:textId="77777777" w:rsidR="00BA0206" w:rsidRPr="00E558AF" w:rsidRDefault="00BA0206" w:rsidP="008015BB">
            <w:pPr>
              <w:jc w:val="center"/>
              <w:rPr>
                <w:i/>
                <w:iCs/>
                <w:sz w:val="22"/>
                <w:szCs w:val="22"/>
                <w:lang w:val="en-US" w:eastAsia="en-US"/>
              </w:rPr>
            </w:pPr>
            <w:r>
              <w:rPr>
                <w:i/>
                <w:iCs/>
                <w:sz w:val="22"/>
                <w:szCs w:val="22"/>
                <w:lang w:eastAsia="en-US"/>
              </w:rPr>
              <w:t>6</w:t>
            </w:r>
            <w:r>
              <w:rPr>
                <w:i/>
                <w:iCs/>
                <w:sz w:val="22"/>
                <w:szCs w:val="22"/>
                <w:lang w:val="en-US" w:eastAsia="en-US"/>
              </w:rPr>
              <w:t>=3x4x5</w:t>
            </w:r>
          </w:p>
        </w:tc>
      </w:tr>
      <w:tr w:rsidR="00BA0206" w14:paraId="2D906578" w14:textId="77777777" w:rsidTr="008015BB">
        <w:tc>
          <w:tcPr>
            <w:tcW w:w="570" w:type="dxa"/>
          </w:tcPr>
          <w:p w14:paraId="3163C257" w14:textId="77777777" w:rsidR="00BA0206" w:rsidRDefault="00BA0206" w:rsidP="008015BB">
            <w:pPr>
              <w:jc w:val="center"/>
              <w:rPr>
                <w:sz w:val="24"/>
                <w:lang w:eastAsia="en-US"/>
              </w:rPr>
            </w:pPr>
            <w:r>
              <w:rPr>
                <w:sz w:val="24"/>
                <w:lang w:eastAsia="en-US"/>
              </w:rPr>
              <w:t>1.</w:t>
            </w:r>
          </w:p>
        </w:tc>
        <w:tc>
          <w:tcPr>
            <w:tcW w:w="2544" w:type="dxa"/>
          </w:tcPr>
          <w:p w14:paraId="5B235234" w14:textId="77777777" w:rsidR="00BA0206" w:rsidRDefault="00BA0206" w:rsidP="008015BB">
            <w:pPr>
              <w:jc w:val="both"/>
              <w:rPr>
                <w:sz w:val="24"/>
                <w:lang w:eastAsia="en-US"/>
              </w:rPr>
            </w:pPr>
            <w:r>
              <w:rPr>
                <w:sz w:val="24"/>
                <w:lang w:eastAsia="en-US"/>
              </w:rPr>
              <w:t>Plaukimo pamokos</w:t>
            </w:r>
          </w:p>
        </w:tc>
        <w:tc>
          <w:tcPr>
            <w:tcW w:w="1701" w:type="dxa"/>
          </w:tcPr>
          <w:p w14:paraId="7515837B" w14:textId="5FC444F2" w:rsidR="00BA0206" w:rsidRDefault="00F568A7" w:rsidP="008015BB">
            <w:pPr>
              <w:jc w:val="center"/>
              <w:rPr>
                <w:sz w:val="24"/>
                <w:lang w:eastAsia="en-US"/>
              </w:rPr>
            </w:pPr>
            <w:r>
              <w:rPr>
                <w:sz w:val="24"/>
                <w:lang w:eastAsia="en-US"/>
              </w:rPr>
              <w:t>30</w:t>
            </w:r>
            <w:r w:rsidR="00BA0206">
              <w:rPr>
                <w:sz w:val="24"/>
                <w:lang w:eastAsia="en-US"/>
              </w:rPr>
              <w:t>00</w:t>
            </w:r>
          </w:p>
        </w:tc>
        <w:tc>
          <w:tcPr>
            <w:tcW w:w="1701" w:type="dxa"/>
          </w:tcPr>
          <w:p w14:paraId="556209C8" w14:textId="77777777" w:rsidR="00BA0206" w:rsidRDefault="00BA0206" w:rsidP="008015BB">
            <w:pPr>
              <w:jc w:val="center"/>
              <w:rPr>
                <w:sz w:val="24"/>
                <w:lang w:eastAsia="en-US"/>
              </w:rPr>
            </w:pPr>
            <w:r>
              <w:rPr>
                <w:sz w:val="24"/>
                <w:lang w:eastAsia="en-US"/>
              </w:rPr>
              <w:t>32</w:t>
            </w:r>
          </w:p>
        </w:tc>
        <w:tc>
          <w:tcPr>
            <w:tcW w:w="1701" w:type="dxa"/>
          </w:tcPr>
          <w:p w14:paraId="2D1E207D" w14:textId="77777777" w:rsidR="00BA0206" w:rsidRDefault="00BA0206" w:rsidP="008015BB">
            <w:pPr>
              <w:jc w:val="center"/>
              <w:rPr>
                <w:sz w:val="24"/>
                <w:lang w:eastAsia="en-US"/>
              </w:rPr>
            </w:pPr>
          </w:p>
        </w:tc>
        <w:tc>
          <w:tcPr>
            <w:tcW w:w="1417" w:type="dxa"/>
          </w:tcPr>
          <w:p w14:paraId="77D12549" w14:textId="77777777" w:rsidR="00BA0206" w:rsidRDefault="00BA0206" w:rsidP="008015BB">
            <w:pPr>
              <w:jc w:val="center"/>
              <w:rPr>
                <w:sz w:val="24"/>
                <w:lang w:eastAsia="en-US"/>
              </w:rPr>
            </w:pPr>
          </w:p>
        </w:tc>
      </w:tr>
      <w:tr w:rsidR="00BA0206" w:rsidRPr="00205EE5" w14:paraId="44216A88" w14:textId="77777777" w:rsidTr="008015BB">
        <w:tc>
          <w:tcPr>
            <w:tcW w:w="9634" w:type="dxa"/>
            <w:gridSpan w:val="6"/>
          </w:tcPr>
          <w:p w14:paraId="1791817E" w14:textId="111F82FA" w:rsidR="00BA0206" w:rsidRPr="00685729" w:rsidRDefault="00BA0206" w:rsidP="008015BB">
            <w:pPr>
              <w:jc w:val="both"/>
              <w:rPr>
                <w:b/>
                <w:bCs/>
                <w:sz w:val="24"/>
                <w:lang w:eastAsia="en-US"/>
              </w:rPr>
            </w:pPr>
            <w:r w:rsidRPr="00205EE5">
              <w:rPr>
                <w:b/>
                <w:bCs/>
                <w:sz w:val="24"/>
                <w:lang w:eastAsia="en-US"/>
              </w:rPr>
              <w:t>Pasiūlymo kaina</w:t>
            </w:r>
            <w:r>
              <w:rPr>
                <w:b/>
                <w:bCs/>
                <w:sz w:val="24"/>
                <w:lang w:eastAsia="en-US"/>
              </w:rPr>
              <w:t xml:space="preserve"> </w:t>
            </w:r>
            <w:r w:rsidRPr="00AF4C86">
              <w:rPr>
                <w:i/>
                <w:iCs/>
                <w:sz w:val="24"/>
                <w:lang w:eastAsia="en-US"/>
              </w:rPr>
              <w:t>(žodžiais)</w:t>
            </w:r>
            <w:r>
              <w:rPr>
                <w:b/>
                <w:bCs/>
                <w:sz w:val="24"/>
                <w:lang w:eastAsia="en-US"/>
              </w:rPr>
              <w:t xml:space="preserve"> </w:t>
            </w:r>
            <w:r w:rsidRPr="00205EE5">
              <w:rPr>
                <w:b/>
                <w:bCs/>
                <w:sz w:val="24"/>
                <w:lang w:eastAsia="en-US"/>
              </w:rPr>
              <w:t>............................................................. E</w:t>
            </w:r>
            <w:r>
              <w:rPr>
                <w:b/>
                <w:bCs/>
                <w:sz w:val="24"/>
                <w:lang w:eastAsia="en-US"/>
              </w:rPr>
              <w:t>ur</w:t>
            </w:r>
            <w:r w:rsidR="001D22EF">
              <w:rPr>
                <w:b/>
                <w:bCs/>
                <w:sz w:val="24"/>
                <w:lang w:eastAsia="en-US"/>
              </w:rPr>
              <w:t>**</w:t>
            </w:r>
          </w:p>
        </w:tc>
      </w:tr>
    </w:tbl>
    <w:p w14:paraId="5100C03E" w14:textId="56D9AF18" w:rsidR="00BA0206" w:rsidRDefault="00BA0206" w:rsidP="00BA0206">
      <w:pPr>
        <w:spacing w:after="0" w:line="240" w:lineRule="auto"/>
        <w:ind w:firstLine="567"/>
        <w:jc w:val="both"/>
        <w:rPr>
          <w:rFonts w:ascii="Times New Roman" w:hAnsi="Times New Roman" w:cs="Times New Roman"/>
          <w:i/>
          <w:iCs/>
          <w:sz w:val="24"/>
          <w:szCs w:val="24"/>
        </w:rPr>
      </w:pPr>
      <w:r w:rsidRPr="00205EE5">
        <w:rPr>
          <w:rFonts w:ascii="Times New Roman" w:eastAsia="Times New Roman" w:hAnsi="Times New Roman" w:cs="Times New Roman"/>
          <w:i/>
          <w:iCs/>
          <w:sz w:val="24"/>
          <w:szCs w:val="20"/>
          <w:lang w:eastAsia="en-US"/>
        </w:rPr>
        <w:t>*</w:t>
      </w:r>
      <w:r w:rsidRPr="00205EE5">
        <w:rPr>
          <w:rFonts w:ascii="Times New Roman" w:hAnsi="Times New Roman" w:cs="Times New Roman"/>
          <w:i/>
          <w:iCs/>
          <w:sz w:val="24"/>
          <w:szCs w:val="24"/>
        </w:rPr>
        <w:t xml:space="preserve">Maksimalus </w:t>
      </w:r>
      <w:r>
        <w:rPr>
          <w:rFonts w:ascii="Times New Roman" w:hAnsi="Times New Roman" w:cs="Times New Roman"/>
          <w:i/>
          <w:iCs/>
          <w:sz w:val="24"/>
          <w:szCs w:val="24"/>
        </w:rPr>
        <w:t>asmenų</w:t>
      </w:r>
      <w:r w:rsidRPr="00205EE5">
        <w:rPr>
          <w:rFonts w:ascii="Times New Roman" w:hAnsi="Times New Roman" w:cs="Times New Roman"/>
          <w:i/>
          <w:iCs/>
          <w:sz w:val="24"/>
          <w:szCs w:val="24"/>
        </w:rPr>
        <w:t xml:space="preserve"> skaičius </w:t>
      </w:r>
      <w:r w:rsidR="00F568A7">
        <w:rPr>
          <w:rFonts w:ascii="Times New Roman" w:hAnsi="Times New Roman" w:cs="Times New Roman"/>
          <w:i/>
          <w:iCs/>
          <w:sz w:val="24"/>
          <w:szCs w:val="24"/>
        </w:rPr>
        <w:t>30</w:t>
      </w:r>
      <w:r>
        <w:rPr>
          <w:rFonts w:ascii="Times New Roman" w:hAnsi="Times New Roman" w:cs="Times New Roman"/>
          <w:i/>
          <w:iCs/>
          <w:sz w:val="24"/>
          <w:szCs w:val="24"/>
        </w:rPr>
        <w:t>00, maksimalus pamokų skaičius 32 pamokos</w:t>
      </w:r>
      <w:r w:rsidRPr="00205EE5">
        <w:rPr>
          <w:rFonts w:ascii="Times New Roman" w:hAnsi="Times New Roman" w:cs="Times New Roman"/>
          <w:i/>
          <w:iCs/>
          <w:sz w:val="24"/>
          <w:szCs w:val="24"/>
        </w:rPr>
        <w:t>. Perkančioji organizacija neįsipareigoja įsigyti nurodyto maksimalaus paslaugų kiekio.</w:t>
      </w:r>
    </w:p>
    <w:p w14:paraId="451D4150" w14:textId="00F05B16" w:rsidR="001D22EF" w:rsidRDefault="001D22EF" w:rsidP="001D22EF">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725545">
        <w:rPr>
          <w:rFonts w:ascii="Times New Roman" w:hAnsi="Times New Roman" w:cs="Times New Roman"/>
          <w:i/>
          <w:iCs/>
          <w:sz w:val="24"/>
          <w:szCs w:val="24"/>
          <w:lang w:eastAsia="en-GB"/>
        </w:rPr>
        <w:t xml:space="preserve"> </w:t>
      </w:r>
      <w:r w:rsidRPr="004A5B1E">
        <w:rPr>
          <w:rFonts w:ascii="Times New Roman" w:hAnsi="Times New Roman" w:cs="Times New Roman"/>
          <w:i/>
          <w:iCs/>
          <w:sz w:val="24"/>
          <w:szCs w:val="24"/>
        </w:rPr>
        <w:t>Vadovaujantis Lietuvos Respublikos pridėtinės vertės mokesčio įstatymo 2</w:t>
      </w:r>
      <w:r>
        <w:rPr>
          <w:rFonts w:ascii="Times New Roman" w:hAnsi="Times New Roman" w:cs="Times New Roman"/>
          <w:i/>
          <w:iCs/>
          <w:sz w:val="24"/>
          <w:szCs w:val="24"/>
        </w:rPr>
        <w:t>2</w:t>
      </w:r>
      <w:r w:rsidRPr="004A5B1E">
        <w:rPr>
          <w:rFonts w:ascii="Times New Roman" w:hAnsi="Times New Roman" w:cs="Times New Roman"/>
          <w:i/>
          <w:iCs/>
          <w:sz w:val="24"/>
          <w:szCs w:val="24"/>
        </w:rPr>
        <w:t xml:space="preserve"> str. </w:t>
      </w:r>
      <w:r>
        <w:rPr>
          <w:rFonts w:ascii="Times New Roman" w:hAnsi="Times New Roman" w:cs="Times New Roman"/>
          <w:i/>
          <w:iCs/>
          <w:sz w:val="24"/>
          <w:szCs w:val="24"/>
        </w:rPr>
        <w:t>mokymo</w:t>
      </w:r>
      <w:r w:rsidRPr="004A5B1E">
        <w:rPr>
          <w:rFonts w:ascii="Times New Roman" w:hAnsi="Times New Roman" w:cs="Times New Roman"/>
          <w:i/>
          <w:iCs/>
          <w:sz w:val="24"/>
          <w:szCs w:val="24"/>
        </w:rPr>
        <w:t xml:space="preserve"> paslaugos PVM neapmokestinamos.</w:t>
      </w:r>
    </w:p>
    <w:p w14:paraId="71E3ADF0" w14:textId="77777777" w:rsidR="00BA0206" w:rsidRPr="00AB7753"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FA49972" w14:textId="77777777" w:rsidR="00BA0206"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3CE6293D" w14:textId="77777777" w:rsidR="00BA0206" w:rsidRPr="00191CC4"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A0206" w:rsidRPr="00191CC4" w14:paraId="679BAF81" w14:textId="77777777" w:rsidTr="008015BB">
        <w:tc>
          <w:tcPr>
            <w:tcW w:w="675" w:type="dxa"/>
          </w:tcPr>
          <w:p w14:paraId="64C8CEB1" w14:textId="77777777" w:rsidR="00BA0206" w:rsidRPr="00191CC4" w:rsidRDefault="00BA0206" w:rsidP="008015BB">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6AE4BB9" w14:textId="77777777" w:rsidR="00BA0206" w:rsidRPr="00191CC4" w:rsidRDefault="00BA0206" w:rsidP="008015BB">
            <w:pPr>
              <w:jc w:val="center"/>
              <w:rPr>
                <w:b/>
                <w:sz w:val="24"/>
                <w:lang w:eastAsia="en-US"/>
              </w:rPr>
            </w:pPr>
            <w:r w:rsidRPr="00191CC4">
              <w:rPr>
                <w:b/>
                <w:sz w:val="24"/>
                <w:lang w:eastAsia="en-US"/>
              </w:rPr>
              <w:t>Dokumentų pavadinimai</w:t>
            </w:r>
          </w:p>
        </w:tc>
      </w:tr>
      <w:tr w:rsidR="00BA0206" w:rsidRPr="00191CC4" w14:paraId="57C9485C" w14:textId="77777777" w:rsidTr="008015BB">
        <w:tc>
          <w:tcPr>
            <w:tcW w:w="675" w:type="dxa"/>
          </w:tcPr>
          <w:p w14:paraId="5AA8C3A6" w14:textId="77777777" w:rsidR="00BA0206" w:rsidRPr="00191CC4" w:rsidRDefault="00BA0206" w:rsidP="008015BB">
            <w:pPr>
              <w:jc w:val="both"/>
              <w:rPr>
                <w:sz w:val="24"/>
                <w:lang w:eastAsia="en-US"/>
              </w:rPr>
            </w:pPr>
            <w:r>
              <w:rPr>
                <w:sz w:val="24"/>
                <w:lang w:eastAsia="en-US"/>
              </w:rPr>
              <w:t>1.</w:t>
            </w:r>
          </w:p>
        </w:tc>
        <w:tc>
          <w:tcPr>
            <w:tcW w:w="9179" w:type="dxa"/>
          </w:tcPr>
          <w:p w14:paraId="1766A4B4" w14:textId="77777777" w:rsidR="00BA0206" w:rsidRPr="00191CC4" w:rsidRDefault="00BA0206" w:rsidP="008015BB">
            <w:pPr>
              <w:jc w:val="both"/>
              <w:rPr>
                <w:sz w:val="24"/>
                <w:lang w:eastAsia="en-US"/>
              </w:rPr>
            </w:pPr>
            <w:r>
              <w:rPr>
                <w:sz w:val="24"/>
                <w:lang w:eastAsia="en-US"/>
              </w:rPr>
              <w:t>Užpildytas ir pasirašytas EBVPD.</w:t>
            </w:r>
          </w:p>
        </w:tc>
      </w:tr>
      <w:tr w:rsidR="00BA0206" w:rsidRPr="00191CC4" w14:paraId="70924436" w14:textId="77777777" w:rsidTr="008015BB">
        <w:tc>
          <w:tcPr>
            <w:tcW w:w="675" w:type="dxa"/>
          </w:tcPr>
          <w:p w14:paraId="5FE9C963" w14:textId="77777777" w:rsidR="00BA0206" w:rsidRPr="00191CC4" w:rsidRDefault="00BA0206" w:rsidP="008015BB">
            <w:pPr>
              <w:jc w:val="both"/>
              <w:rPr>
                <w:sz w:val="24"/>
                <w:lang w:eastAsia="en-US"/>
              </w:rPr>
            </w:pPr>
            <w:r>
              <w:rPr>
                <w:sz w:val="24"/>
                <w:lang w:eastAsia="en-US"/>
              </w:rPr>
              <w:t>2.</w:t>
            </w:r>
          </w:p>
        </w:tc>
        <w:tc>
          <w:tcPr>
            <w:tcW w:w="9179" w:type="dxa"/>
          </w:tcPr>
          <w:p w14:paraId="26DFBE3F" w14:textId="77777777" w:rsidR="00BA0206" w:rsidRPr="00191CC4" w:rsidRDefault="00BA0206" w:rsidP="008015BB">
            <w:pPr>
              <w:jc w:val="both"/>
              <w:rPr>
                <w:sz w:val="24"/>
                <w:lang w:eastAsia="en-US"/>
              </w:rPr>
            </w:pPr>
          </w:p>
        </w:tc>
      </w:tr>
      <w:tr w:rsidR="00BA0206" w:rsidRPr="00191CC4" w14:paraId="72A2AD3D" w14:textId="77777777" w:rsidTr="008015BB">
        <w:tc>
          <w:tcPr>
            <w:tcW w:w="675" w:type="dxa"/>
          </w:tcPr>
          <w:p w14:paraId="364FB6D7" w14:textId="77777777" w:rsidR="00BA0206" w:rsidRPr="00191CC4" w:rsidRDefault="00BA0206" w:rsidP="008015BB">
            <w:pPr>
              <w:jc w:val="both"/>
              <w:rPr>
                <w:sz w:val="24"/>
                <w:lang w:eastAsia="en-US"/>
              </w:rPr>
            </w:pPr>
            <w:r>
              <w:rPr>
                <w:sz w:val="24"/>
                <w:lang w:eastAsia="en-US"/>
              </w:rPr>
              <w:t>3.</w:t>
            </w:r>
          </w:p>
        </w:tc>
        <w:tc>
          <w:tcPr>
            <w:tcW w:w="9179" w:type="dxa"/>
          </w:tcPr>
          <w:p w14:paraId="2B262D40" w14:textId="77777777" w:rsidR="00BA0206" w:rsidRPr="00191CC4" w:rsidRDefault="00BA0206" w:rsidP="008015BB">
            <w:pPr>
              <w:jc w:val="both"/>
              <w:rPr>
                <w:sz w:val="24"/>
                <w:lang w:eastAsia="en-US"/>
              </w:rPr>
            </w:pPr>
          </w:p>
        </w:tc>
      </w:tr>
      <w:tr w:rsidR="00BA0206" w:rsidRPr="00191CC4" w14:paraId="707067DA" w14:textId="77777777" w:rsidTr="008015BB">
        <w:tc>
          <w:tcPr>
            <w:tcW w:w="675" w:type="dxa"/>
          </w:tcPr>
          <w:p w14:paraId="65DCF7D1" w14:textId="77777777" w:rsidR="00BA0206" w:rsidRPr="00191CC4" w:rsidRDefault="00BA0206" w:rsidP="008015BB">
            <w:pPr>
              <w:jc w:val="both"/>
              <w:rPr>
                <w:sz w:val="24"/>
                <w:lang w:eastAsia="en-US"/>
              </w:rPr>
            </w:pPr>
          </w:p>
        </w:tc>
        <w:tc>
          <w:tcPr>
            <w:tcW w:w="9179" w:type="dxa"/>
          </w:tcPr>
          <w:p w14:paraId="691BF41A" w14:textId="77777777" w:rsidR="00BA0206" w:rsidRPr="00191CC4" w:rsidRDefault="00BA0206" w:rsidP="008015BB">
            <w:pPr>
              <w:jc w:val="both"/>
              <w:rPr>
                <w:sz w:val="24"/>
                <w:lang w:eastAsia="en-US"/>
              </w:rPr>
            </w:pPr>
          </w:p>
        </w:tc>
      </w:tr>
    </w:tbl>
    <w:p w14:paraId="5E9DA198" w14:textId="77777777" w:rsidR="00BA0206" w:rsidRPr="002B6C1B" w:rsidRDefault="00BA0206" w:rsidP="00BA0206">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A0206" w:rsidRPr="002B6C1B" w14:paraId="1D174F29"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04D3044"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C4177B3"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4699BD15"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2F7AB2B"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0"/>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26E509C"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BA0206" w:rsidRPr="002B6C1B" w14:paraId="5772588E"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tcPr>
          <w:p w14:paraId="22448D3F"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AEB69F3"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44C74BA"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4270187"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A0206" w:rsidRPr="002B6C1B" w14:paraId="108904DC"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tcPr>
          <w:p w14:paraId="58BC287C"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56A0246" w14:textId="77777777" w:rsidR="00BA0206" w:rsidRPr="002B6C1B" w:rsidRDefault="00BA0206" w:rsidP="008015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E6207C" w14:textId="77777777" w:rsidR="00BA0206" w:rsidRPr="002B6C1B" w:rsidRDefault="00BA0206" w:rsidP="008015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D78DB7D" w14:textId="77777777" w:rsidR="00BA0206" w:rsidRPr="002B6C1B" w:rsidRDefault="00BA0206" w:rsidP="008015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BA0206" w:rsidRPr="002B6C1B" w14:paraId="239ED63D"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tcPr>
          <w:p w14:paraId="738C131B"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FC5F2EF"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4805AC0A"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CA5E715"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1F8DB230" w14:textId="77777777" w:rsidR="00BA0206" w:rsidRDefault="00BA0206" w:rsidP="00BA0206">
      <w:pPr>
        <w:spacing w:after="0" w:line="240" w:lineRule="auto"/>
        <w:jc w:val="both"/>
        <w:rPr>
          <w:rFonts w:ascii="Times New Roman" w:eastAsia="Times New Roman" w:hAnsi="Times New Roman" w:cs="Times New Roman"/>
          <w:sz w:val="24"/>
          <w:szCs w:val="20"/>
          <w:lang w:eastAsia="en-US"/>
        </w:rPr>
      </w:pPr>
    </w:p>
    <w:p w14:paraId="19F98E9E" w14:textId="77777777" w:rsidR="00BA0206" w:rsidRPr="004B5287" w:rsidRDefault="00BA0206" w:rsidP="00BA020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15E0F933" w14:textId="77777777" w:rsidR="00BA0206" w:rsidRPr="004B5287" w:rsidRDefault="00BA0206" w:rsidP="00BA0206">
      <w:pPr>
        <w:suppressAutoHyphens/>
        <w:spacing w:after="0" w:line="240" w:lineRule="auto"/>
        <w:jc w:val="both"/>
        <w:rPr>
          <w:rFonts w:ascii="Times New Roman" w:eastAsia="Times New Roman" w:hAnsi="Times New Roman" w:cs="Times New Roman"/>
          <w:sz w:val="24"/>
          <w:szCs w:val="24"/>
          <w:lang w:eastAsia="en-US"/>
        </w:rPr>
      </w:pPr>
    </w:p>
    <w:p w14:paraId="72C4DD09"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60955D"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p>
    <w:p w14:paraId="654EC442"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9CC1004" w14:textId="77777777" w:rsidR="00BA0206"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p>
    <w:p w14:paraId="448F1C7B" w14:textId="77777777" w:rsidR="00BA0206"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p>
    <w:p w14:paraId="414468E9" w14:textId="77777777" w:rsidR="00BA0206"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p>
    <w:p w14:paraId="78797E65" w14:textId="77777777" w:rsidR="00BA0206" w:rsidRPr="00191CC4"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7F2DB08" w14:textId="77777777" w:rsidR="00BA0206" w:rsidRDefault="00BA0206" w:rsidP="00BA0206">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AC9A2F0" w14:textId="77777777" w:rsidR="00BA0206" w:rsidRDefault="00BA0206" w:rsidP="00BA0206">
      <w:pPr>
        <w:suppressAutoHyphens/>
        <w:spacing w:after="0" w:line="240" w:lineRule="auto"/>
        <w:rPr>
          <w:rFonts w:ascii="Times New Roman" w:eastAsia="Times New Roman" w:hAnsi="Times New Roman" w:cs="Times New Roman"/>
          <w:sz w:val="24"/>
          <w:szCs w:val="20"/>
          <w:lang w:eastAsia="en-US"/>
        </w:rPr>
      </w:pPr>
    </w:p>
    <w:p w14:paraId="547CB3A4" w14:textId="77777777" w:rsidR="00BA0206" w:rsidRDefault="00BA0206" w:rsidP="00BA020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553E58E" w14:textId="54751DA6" w:rsidR="00BA0206" w:rsidRPr="00191CC4" w:rsidRDefault="00BA0206" w:rsidP="00BA0206">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.3</w:t>
      </w:r>
      <w:r w:rsidRPr="00191CC4">
        <w:rPr>
          <w:rFonts w:ascii="Times New Roman" w:eastAsia="Times New Roman" w:hAnsi="Times New Roman" w:cs="Times New Roman"/>
          <w:sz w:val="24"/>
          <w:szCs w:val="20"/>
          <w:lang w:eastAsia="en-US"/>
        </w:rPr>
        <w:t xml:space="preserve"> priedas</w:t>
      </w:r>
    </w:p>
    <w:p w14:paraId="3E9A53A0" w14:textId="77777777" w:rsidR="00BA0206" w:rsidRPr="0007613B" w:rsidRDefault="00BA0206" w:rsidP="00BA020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186EF33" w14:textId="77777777" w:rsidR="00BA0206" w:rsidRPr="00C9663C" w:rsidRDefault="00BA0206" w:rsidP="00BA0206">
      <w:pPr>
        <w:spacing w:after="0" w:line="240" w:lineRule="auto"/>
        <w:rPr>
          <w:rFonts w:ascii="Times New Roman" w:eastAsia="Times New Roman" w:hAnsi="Times New Roman" w:cs="Times New Roman"/>
          <w:bCs/>
          <w:sz w:val="24"/>
          <w:szCs w:val="24"/>
          <w:lang w:eastAsia="en-US"/>
        </w:rPr>
      </w:pPr>
    </w:p>
    <w:p w14:paraId="70935BB4" w14:textId="77777777" w:rsidR="00BA0206" w:rsidRPr="0007613B" w:rsidRDefault="00BA0206" w:rsidP="00BA0206">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03202F9" w14:textId="77777777" w:rsidR="00BA0206" w:rsidRPr="0007613B" w:rsidRDefault="00BA0206" w:rsidP="00BA0206">
      <w:pPr>
        <w:spacing w:after="0" w:line="240" w:lineRule="auto"/>
        <w:jc w:val="center"/>
        <w:rPr>
          <w:rFonts w:ascii="Times New Roman" w:eastAsia="Times New Roman" w:hAnsi="Times New Roman" w:cs="Times New Roman"/>
          <w:sz w:val="24"/>
          <w:szCs w:val="24"/>
          <w:lang w:eastAsia="en-US"/>
        </w:rPr>
      </w:pPr>
    </w:p>
    <w:p w14:paraId="79A8EA96" w14:textId="77777777" w:rsidR="00BA0206" w:rsidRPr="0007613B" w:rsidRDefault="00BA0206" w:rsidP="00BA020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603C7E6B" w14:textId="77777777" w:rsidR="00BA0206" w:rsidRPr="0007613B" w:rsidRDefault="00BA0206" w:rsidP="00BA0206">
      <w:pPr>
        <w:spacing w:after="0" w:line="240" w:lineRule="auto"/>
        <w:rPr>
          <w:rFonts w:ascii="Times New Roman" w:eastAsia="Times New Roman" w:hAnsi="Times New Roman" w:cs="Times New Roman"/>
          <w:sz w:val="24"/>
          <w:szCs w:val="24"/>
          <w:lang w:eastAsia="en-US"/>
        </w:rPr>
      </w:pPr>
    </w:p>
    <w:p w14:paraId="0BCAA784" w14:textId="77777777" w:rsidR="00BA0206" w:rsidRDefault="00BA0206" w:rsidP="00BA0206">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VAIKŲ (ANTROKŲ) MOKYMO PLAUKTI PASLAUGOS</w:t>
      </w:r>
    </w:p>
    <w:p w14:paraId="788921DB" w14:textId="77777777" w:rsidR="00BA0206" w:rsidRPr="00E558AF" w:rsidRDefault="00BA0206" w:rsidP="00BA0206">
      <w:pPr>
        <w:keepNext/>
        <w:spacing w:after="0" w:line="240" w:lineRule="auto"/>
        <w:jc w:val="center"/>
        <w:outlineLvl w:val="2"/>
        <w:rPr>
          <w:rFonts w:ascii="Times New Roman" w:eastAsia="Times New Roman" w:hAnsi="Times New Roman" w:cs="Times New Roman"/>
          <w:bCs/>
          <w:sz w:val="24"/>
          <w:szCs w:val="24"/>
          <w:lang w:eastAsia="en-US"/>
        </w:rPr>
      </w:pPr>
    </w:p>
    <w:p w14:paraId="3FE4C386" w14:textId="3185A730" w:rsidR="00BA0206" w:rsidRPr="00D07BFC" w:rsidRDefault="00BA0206" w:rsidP="00BA0206">
      <w:pPr>
        <w:spacing w:after="0" w:line="240" w:lineRule="auto"/>
        <w:jc w:val="center"/>
        <w:rPr>
          <w:rFonts w:ascii="Times New Roman" w:eastAsia="Times New Roman" w:hAnsi="Times New Roman" w:cs="Times New Roman"/>
          <w:b/>
          <w:bCs/>
          <w:sz w:val="24"/>
          <w:szCs w:val="24"/>
          <w:lang w:eastAsia="en-US"/>
        </w:rPr>
      </w:pPr>
      <w:r w:rsidRPr="00D07BFC">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II</w:t>
      </w:r>
      <w:r w:rsidRPr="00D07BFC">
        <w:rPr>
          <w:rFonts w:ascii="Times New Roman" w:eastAsia="Times New Roman" w:hAnsi="Times New Roman" w:cs="Times New Roman"/>
          <w:b/>
          <w:bCs/>
          <w:sz w:val="24"/>
          <w:szCs w:val="24"/>
          <w:lang w:eastAsia="en-US"/>
        </w:rPr>
        <w:t>-</w:t>
      </w:r>
      <w:proofErr w:type="spellStart"/>
      <w:r>
        <w:rPr>
          <w:rFonts w:ascii="Times New Roman" w:eastAsia="Times New Roman" w:hAnsi="Times New Roman" w:cs="Times New Roman"/>
          <w:b/>
          <w:bCs/>
          <w:sz w:val="24"/>
          <w:szCs w:val="24"/>
          <w:lang w:eastAsia="en-US"/>
        </w:rPr>
        <w:t>i</w:t>
      </w:r>
      <w:r w:rsidRPr="00D07BFC">
        <w:rPr>
          <w:rFonts w:ascii="Times New Roman" w:eastAsia="Times New Roman" w:hAnsi="Times New Roman" w:cs="Times New Roman"/>
          <w:b/>
          <w:bCs/>
          <w:sz w:val="24"/>
          <w:szCs w:val="24"/>
          <w:lang w:eastAsia="en-US"/>
        </w:rPr>
        <w:t>oji</w:t>
      </w:r>
      <w:proofErr w:type="spellEnd"/>
      <w:r w:rsidRPr="00D07BFC">
        <w:rPr>
          <w:rFonts w:ascii="Times New Roman" w:eastAsia="Times New Roman" w:hAnsi="Times New Roman" w:cs="Times New Roman"/>
          <w:b/>
          <w:bCs/>
          <w:sz w:val="24"/>
          <w:szCs w:val="24"/>
          <w:lang w:eastAsia="en-US"/>
        </w:rPr>
        <w:t xml:space="preserve"> pirkimo objekto dalis „</w:t>
      </w:r>
      <w:r w:rsidRPr="00893765">
        <w:rPr>
          <w:rFonts w:ascii="Times New Roman" w:hAnsi="Times New Roman" w:cs="Times New Roman"/>
          <w:b/>
          <w:bCs/>
          <w:sz w:val="24"/>
          <w:szCs w:val="24"/>
        </w:rPr>
        <w:t>Plaukimo pamokos (ne daugiau kaip 32 pamok</w:t>
      </w:r>
      <w:r>
        <w:rPr>
          <w:rFonts w:ascii="Times New Roman" w:hAnsi="Times New Roman" w:cs="Times New Roman"/>
          <w:b/>
          <w:bCs/>
          <w:sz w:val="24"/>
          <w:szCs w:val="24"/>
        </w:rPr>
        <w:t>os</w:t>
      </w:r>
      <w:r w:rsidRPr="00893765">
        <w:rPr>
          <w:rFonts w:ascii="Times New Roman" w:hAnsi="Times New Roman" w:cs="Times New Roman"/>
          <w:b/>
          <w:bCs/>
          <w:sz w:val="24"/>
          <w:szCs w:val="24"/>
        </w:rPr>
        <w:t xml:space="preserve"> ir ne daugiau kaip </w:t>
      </w:r>
      <w:r>
        <w:rPr>
          <w:rFonts w:ascii="Times New Roman" w:hAnsi="Times New Roman" w:cs="Times New Roman"/>
          <w:b/>
          <w:bCs/>
          <w:sz w:val="24"/>
          <w:szCs w:val="24"/>
        </w:rPr>
        <w:t>2</w:t>
      </w:r>
      <w:r w:rsidRPr="00893765">
        <w:rPr>
          <w:rFonts w:ascii="Times New Roman" w:hAnsi="Times New Roman" w:cs="Times New Roman"/>
          <w:b/>
          <w:bCs/>
          <w:sz w:val="24"/>
          <w:szCs w:val="24"/>
        </w:rPr>
        <w:t>00 mokini</w:t>
      </w:r>
      <w:r>
        <w:rPr>
          <w:rFonts w:ascii="Times New Roman" w:hAnsi="Times New Roman" w:cs="Times New Roman"/>
          <w:b/>
          <w:bCs/>
          <w:sz w:val="24"/>
          <w:szCs w:val="24"/>
        </w:rPr>
        <w:t>ų</w:t>
      </w:r>
      <w:r w:rsidRPr="00893765">
        <w:rPr>
          <w:rFonts w:ascii="Times New Roman" w:hAnsi="Times New Roman" w:cs="Times New Roman"/>
          <w:b/>
          <w:bCs/>
          <w:sz w:val="24"/>
          <w:szCs w:val="24"/>
        </w:rPr>
        <w:t>)</w:t>
      </w:r>
      <w:r w:rsidRPr="00D07BFC">
        <w:rPr>
          <w:rFonts w:ascii="Times New Roman" w:hAnsi="Times New Roman" w:cs="Times New Roman"/>
          <w:b/>
          <w:bCs/>
          <w:iCs/>
          <w:sz w:val="24"/>
          <w:szCs w:val="24"/>
        </w:rPr>
        <w:t>“</w:t>
      </w:r>
    </w:p>
    <w:p w14:paraId="462DB3FC" w14:textId="77777777" w:rsidR="00BA0206" w:rsidRPr="004B5287"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BA0206" w:rsidRPr="004B5287" w14:paraId="7C3FAFBF" w14:textId="77777777" w:rsidTr="008015BB">
        <w:tc>
          <w:tcPr>
            <w:tcW w:w="4815" w:type="dxa"/>
            <w:tcBorders>
              <w:top w:val="single" w:sz="4" w:space="0" w:color="auto"/>
              <w:left w:val="single" w:sz="4" w:space="0" w:color="auto"/>
              <w:bottom w:val="single" w:sz="4" w:space="0" w:color="auto"/>
              <w:right w:val="single" w:sz="4" w:space="0" w:color="auto"/>
            </w:tcBorders>
          </w:tcPr>
          <w:p w14:paraId="625EAF40" w14:textId="77777777" w:rsidR="00BA0206" w:rsidRPr="004B5287" w:rsidRDefault="00BA0206" w:rsidP="008015BB">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57608E2" w14:textId="77777777" w:rsidR="00BA0206" w:rsidRPr="004B5287" w:rsidRDefault="00BA0206" w:rsidP="008015BB">
            <w:pPr>
              <w:jc w:val="both"/>
              <w:rPr>
                <w:sz w:val="24"/>
                <w:szCs w:val="24"/>
                <w:lang w:eastAsia="en-US"/>
              </w:rPr>
            </w:pPr>
          </w:p>
        </w:tc>
      </w:tr>
      <w:tr w:rsidR="00BA0206" w:rsidRPr="004B5287" w14:paraId="4FEB9DF6" w14:textId="77777777" w:rsidTr="008015BB">
        <w:tc>
          <w:tcPr>
            <w:tcW w:w="4815" w:type="dxa"/>
            <w:tcBorders>
              <w:top w:val="single" w:sz="4" w:space="0" w:color="auto"/>
              <w:left w:val="single" w:sz="4" w:space="0" w:color="auto"/>
              <w:bottom w:val="single" w:sz="4" w:space="0" w:color="auto"/>
              <w:right w:val="single" w:sz="4" w:space="0" w:color="auto"/>
            </w:tcBorders>
          </w:tcPr>
          <w:p w14:paraId="324636F0" w14:textId="77777777" w:rsidR="00BA0206" w:rsidRPr="004B5287" w:rsidRDefault="00BA0206" w:rsidP="008015BB">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4AB6551A" w14:textId="77777777" w:rsidR="00BA0206" w:rsidRPr="004B5287" w:rsidRDefault="00BA0206" w:rsidP="008015BB">
            <w:pPr>
              <w:jc w:val="both"/>
              <w:rPr>
                <w:sz w:val="24"/>
                <w:szCs w:val="24"/>
                <w:lang w:eastAsia="en-US"/>
              </w:rPr>
            </w:pPr>
          </w:p>
        </w:tc>
      </w:tr>
      <w:tr w:rsidR="00BA0206" w:rsidRPr="004B5287" w14:paraId="108C6090" w14:textId="77777777" w:rsidTr="008015BB">
        <w:tc>
          <w:tcPr>
            <w:tcW w:w="4815" w:type="dxa"/>
            <w:tcBorders>
              <w:top w:val="single" w:sz="4" w:space="0" w:color="auto"/>
              <w:left w:val="single" w:sz="4" w:space="0" w:color="auto"/>
              <w:bottom w:val="single" w:sz="4" w:space="0" w:color="auto"/>
              <w:right w:val="single" w:sz="4" w:space="0" w:color="auto"/>
            </w:tcBorders>
          </w:tcPr>
          <w:p w14:paraId="1D17C634" w14:textId="77777777" w:rsidR="00BA0206" w:rsidRPr="004B5287" w:rsidRDefault="00BA0206" w:rsidP="008015BB">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1"/>
            </w:r>
            <w:r w:rsidRPr="004B5287">
              <w:rPr>
                <w:sz w:val="24"/>
                <w:szCs w:val="24"/>
                <w:lang w:eastAsia="en-US"/>
              </w:rPr>
              <w:t>?</w:t>
            </w:r>
          </w:p>
          <w:p w14:paraId="341B7895" w14:textId="77777777" w:rsidR="00BA0206" w:rsidRPr="004B5287" w:rsidRDefault="00BA0206" w:rsidP="008015BB">
            <w:pPr>
              <w:jc w:val="both"/>
              <w:rPr>
                <w:sz w:val="24"/>
                <w:szCs w:val="24"/>
                <w:lang w:eastAsia="en-US"/>
              </w:rPr>
            </w:pPr>
            <w:r w:rsidRPr="004B5287">
              <w:rPr>
                <w:sz w:val="24"/>
                <w:szCs w:val="24"/>
                <w:lang w:eastAsia="en-US"/>
              </w:rPr>
              <w:t>(nurodoma kiekvienam tiekėjų grupės partneriui atskirai)</w:t>
            </w:r>
          </w:p>
          <w:p w14:paraId="1CEDAEBE" w14:textId="77777777" w:rsidR="00BA0206" w:rsidRPr="004B5287" w:rsidRDefault="00BA0206" w:rsidP="008015BB">
            <w:pPr>
              <w:jc w:val="both"/>
              <w:rPr>
                <w:sz w:val="24"/>
                <w:szCs w:val="24"/>
                <w:lang w:eastAsia="en-US"/>
              </w:rPr>
            </w:pPr>
          </w:p>
          <w:p w14:paraId="655574DB" w14:textId="77777777" w:rsidR="00BA0206" w:rsidRPr="004B5287" w:rsidRDefault="00BA0206" w:rsidP="008015BB">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A70DA7D" w14:textId="77777777" w:rsidR="00BA0206" w:rsidRPr="004B5287" w:rsidRDefault="00BA0206" w:rsidP="008015BB">
            <w:pPr>
              <w:jc w:val="both"/>
              <w:rPr>
                <w:sz w:val="24"/>
                <w:szCs w:val="24"/>
                <w:lang w:eastAsia="en-US"/>
              </w:rPr>
            </w:pPr>
            <w:r w:rsidRPr="004B5287">
              <w:rPr>
                <w:sz w:val="24"/>
                <w:szCs w:val="24"/>
                <w:lang w:eastAsia="en-US"/>
              </w:rPr>
              <w:t>[pavadinimas]</w:t>
            </w:r>
          </w:p>
          <w:p w14:paraId="767ABA95" w14:textId="77777777" w:rsidR="00BA0206" w:rsidRPr="004B5287" w:rsidRDefault="00000000" w:rsidP="008015BB">
            <w:pPr>
              <w:jc w:val="both"/>
              <w:rPr>
                <w:sz w:val="24"/>
                <w:szCs w:val="24"/>
                <w:lang w:eastAsia="en-US"/>
              </w:rPr>
            </w:pPr>
            <w:sdt>
              <w:sdtPr>
                <w:rPr>
                  <w:sz w:val="24"/>
                  <w:szCs w:val="24"/>
                  <w:lang w:eastAsia="en-US"/>
                </w:rPr>
                <w:id w:val="60683941"/>
                <w14:checkbox>
                  <w14:checked w14:val="0"/>
                  <w14:checkedState w14:val="2612" w14:font="MS Gothic"/>
                  <w14:uncheckedState w14:val="2610" w14:font="MS Gothic"/>
                </w14:checkbox>
              </w:sdtPr>
              <w:sdtContent>
                <w:r w:rsidR="00BA0206" w:rsidRPr="004B5287">
                  <w:rPr>
                    <w:rFonts w:ascii="Segoe UI Symbol"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Taip</w:t>
            </w:r>
          </w:p>
          <w:p w14:paraId="5D54E9C7" w14:textId="77777777" w:rsidR="00BA0206" w:rsidRPr="004B5287" w:rsidRDefault="00000000" w:rsidP="008015BB">
            <w:pPr>
              <w:jc w:val="both"/>
              <w:rPr>
                <w:sz w:val="24"/>
                <w:szCs w:val="24"/>
                <w:lang w:eastAsia="en-US"/>
              </w:rPr>
            </w:pPr>
            <w:sdt>
              <w:sdtPr>
                <w:rPr>
                  <w:sz w:val="24"/>
                  <w:szCs w:val="24"/>
                  <w:lang w:eastAsia="en-US"/>
                </w:rPr>
                <w:id w:val="-2130392850"/>
                <w14:checkbox>
                  <w14:checked w14:val="0"/>
                  <w14:checkedState w14:val="2612" w14:font="MS Gothic"/>
                  <w14:uncheckedState w14:val="2610" w14:font="MS Gothic"/>
                </w14:checkbox>
              </w:sdtPr>
              <w:sdtContent>
                <w:r w:rsidR="00BA0206" w:rsidRPr="004B5287">
                  <w:rPr>
                    <w:rFonts w:ascii="Segoe UI Symbol"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Ne [pagrindimas]</w:t>
            </w:r>
          </w:p>
          <w:p w14:paraId="1D9956AE" w14:textId="77777777" w:rsidR="00BA0206" w:rsidRPr="004B5287" w:rsidRDefault="00BA0206" w:rsidP="008015BB">
            <w:pPr>
              <w:jc w:val="both"/>
              <w:rPr>
                <w:sz w:val="24"/>
                <w:szCs w:val="24"/>
                <w:lang w:eastAsia="en-US"/>
              </w:rPr>
            </w:pPr>
          </w:p>
          <w:p w14:paraId="1E9F0D75" w14:textId="77777777" w:rsidR="00BA0206" w:rsidRPr="004B5287" w:rsidRDefault="00BA0206" w:rsidP="008015BB">
            <w:pPr>
              <w:jc w:val="both"/>
              <w:rPr>
                <w:sz w:val="24"/>
                <w:szCs w:val="24"/>
                <w:lang w:eastAsia="en-US"/>
              </w:rPr>
            </w:pPr>
          </w:p>
          <w:p w14:paraId="56D3F67A" w14:textId="77777777" w:rsidR="00BA0206" w:rsidRPr="004B5287" w:rsidRDefault="00BA0206" w:rsidP="008015BB">
            <w:pPr>
              <w:jc w:val="both"/>
              <w:rPr>
                <w:sz w:val="24"/>
                <w:szCs w:val="24"/>
                <w:lang w:eastAsia="en-US"/>
              </w:rPr>
            </w:pPr>
            <w:r w:rsidRPr="004B5287">
              <w:rPr>
                <w:sz w:val="24"/>
                <w:szCs w:val="24"/>
                <w:lang w:eastAsia="en-US"/>
              </w:rPr>
              <w:t>[pavadinimas]</w:t>
            </w:r>
          </w:p>
          <w:p w14:paraId="1CA39045" w14:textId="77777777" w:rsidR="00BA0206" w:rsidRPr="004B5287" w:rsidRDefault="00000000" w:rsidP="008015BB">
            <w:pPr>
              <w:jc w:val="both"/>
              <w:rPr>
                <w:sz w:val="24"/>
                <w:szCs w:val="24"/>
                <w:lang w:eastAsia="en-US"/>
              </w:rPr>
            </w:pPr>
            <w:sdt>
              <w:sdtPr>
                <w:rPr>
                  <w:sz w:val="24"/>
                  <w:szCs w:val="24"/>
                  <w:lang w:eastAsia="en-US"/>
                </w:rPr>
                <w:id w:val="-1285722894"/>
                <w14:checkbox>
                  <w14:checked w14:val="0"/>
                  <w14:checkedState w14:val="2612" w14:font="MS Gothic"/>
                  <w14:uncheckedState w14:val="2610" w14:font="MS Gothic"/>
                </w14:checkbox>
              </w:sdtPr>
              <w:sdtContent>
                <w:r w:rsidR="00BA0206" w:rsidRPr="004B5287">
                  <w:rPr>
                    <w:rFonts w:ascii="Segoe UI Symbol"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Taip</w:t>
            </w:r>
          </w:p>
          <w:p w14:paraId="49E27AC3" w14:textId="77777777" w:rsidR="00BA0206" w:rsidRPr="004B5287" w:rsidRDefault="00000000" w:rsidP="008015BB">
            <w:pPr>
              <w:jc w:val="both"/>
              <w:rPr>
                <w:sz w:val="24"/>
                <w:szCs w:val="24"/>
                <w:lang w:eastAsia="en-US"/>
              </w:rPr>
            </w:pPr>
            <w:sdt>
              <w:sdtPr>
                <w:rPr>
                  <w:sz w:val="24"/>
                  <w:szCs w:val="24"/>
                  <w:lang w:eastAsia="en-US"/>
                </w:rPr>
                <w:id w:val="-685905788"/>
                <w:placeholder>
                  <w:docPart w:val="2D6BA7269EAA4BEEA958561201DE7C9F"/>
                </w:placeholder>
                <w14:checkbox>
                  <w14:checked w14:val="0"/>
                  <w14:checkedState w14:val="2612" w14:font="MS Gothic"/>
                  <w14:uncheckedState w14:val="2610" w14:font="MS Gothic"/>
                </w14:checkbox>
              </w:sdtPr>
              <w:sdtContent>
                <w:r w:rsidR="00BA0206" w:rsidRPr="004B5287">
                  <w:rPr>
                    <w:rFonts w:ascii="Segoe UI Symbol" w:eastAsia="MS Gothic" w:hAnsi="Segoe UI Symbol" w:cs="Segoe UI Symbol"/>
                    <w:sz w:val="24"/>
                    <w:szCs w:val="24"/>
                    <w:lang w:eastAsia="en-US"/>
                  </w:rPr>
                  <w:t>☐</w:t>
                </w:r>
              </w:sdtContent>
            </w:sdt>
            <w:r w:rsidR="00BA0206" w:rsidRPr="004B5287" w:rsidDel="006642C4">
              <w:rPr>
                <w:sz w:val="24"/>
                <w:szCs w:val="24"/>
                <w:lang w:eastAsia="en-US"/>
              </w:rPr>
              <w:t xml:space="preserve"> </w:t>
            </w:r>
            <w:r w:rsidR="00BA0206" w:rsidRPr="004B5287">
              <w:rPr>
                <w:sz w:val="24"/>
                <w:szCs w:val="24"/>
                <w:lang w:eastAsia="en-US"/>
              </w:rPr>
              <w:t>Ne [pagrindimas]</w:t>
            </w:r>
          </w:p>
        </w:tc>
      </w:tr>
      <w:tr w:rsidR="00BA0206" w:rsidRPr="004B5287" w14:paraId="6FABFD32" w14:textId="77777777" w:rsidTr="008015BB">
        <w:tc>
          <w:tcPr>
            <w:tcW w:w="4815" w:type="dxa"/>
            <w:tcBorders>
              <w:top w:val="single" w:sz="4" w:space="0" w:color="auto"/>
              <w:left w:val="single" w:sz="4" w:space="0" w:color="auto"/>
              <w:bottom w:val="single" w:sz="4" w:space="0" w:color="auto"/>
              <w:right w:val="single" w:sz="4" w:space="0" w:color="auto"/>
            </w:tcBorders>
          </w:tcPr>
          <w:p w14:paraId="74611FFE" w14:textId="77777777" w:rsidR="00BA0206" w:rsidRPr="004B5287" w:rsidRDefault="00BA0206" w:rsidP="008015BB">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D154F81" w14:textId="77777777" w:rsidR="00BA0206" w:rsidRPr="004B5287" w:rsidRDefault="00BA0206" w:rsidP="008015BB">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4597E7FF" w14:textId="77777777" w:rsidR="00BA0206" w:rsidRPr="004B5287" w:rsidRDefault="00BA0206" w:rsidP="008015BB">
            <w:pPr>
              <w:jc w:val="both"/>
              <w:rPr>
                <w:sz w:val="24"/>
                <w:szCs w:val="24"/>
                <w:lang w:eastAsia="en-US"/>
              </w:rPr>
            </w:pPr>
          </w:p>
        </w:tc>
      </w:tr>
      <w:tr w:rsidR="00BA0206" w:rsidRPr="004B5287" w14:paraId="20E476AE" w14:textId="77777777" w:rsidTr="008015BB">
        <w:tc>
          <w:tcPr>
            <w:tcW w:w="4815" w:type="dxa"/>
            <w:tcBorders>
              <w:top w:val="single" w:sz="4" w:space="0" w:color="auto"/>
              <w:left w:val="single" w:sz="4" w:space="0" w:color="auto"/>
              <w:bottom w:val="single" w:sz="4" w:space="0" w:color="auto"/>
              <w:right w:val="single" w:sz="4" w:space="0" w:color="auto"/>
            </w:tcBorders>
          </w:tcPr>
          <w:p w14:paraId="341D6605" w14:textId="77777777" w:rsidR="00BA0206" w:rsidRPr="004B5287" w:rsidRDefault="00BA0206" w:rsidP="008015BB">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66DF9539" w14:textId="77777777" w:rsidR="00BA0206" w:rsidRPr="004B5287" w:rsidRDefault="00BA0206" w:rsidP="008015BB">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2A6C8985" w14:textId="77777777" w:rsidR="00BA0206" w:rsidRPr="004B5287" w:rsidRDefault="00BA0206" w:rsidP="008015BB">
            <w:pPr>
              <w:jc w:val="both"/>
              <w:rPr>
                <w:sz w:val="24"/>
                <w:szCs w:val="24"/>
                <w:lang w:eastAsia="en-US"/>
              </w:rPr>
            </w:pPr>
          </w:p>
        </w:tc>
      </w:tr>
      <w:tr w:rsidR="00BA0206" w:rsidRPr="004B5287" w14:paraId="637540A0" w14:textId="77777777" w:rsidTr="008015BB">
        <w:tc>
          <w:tcPr>
            <w:tcW w:w="4815" w:type="dxa"/>
            <w:tcBorders>
              <w:top w:val="single" w:sz="4" w:space="0" w:color="auto"/>
              <w:left w:val="single" w:sz="4" w:space="0" w:color="auto"/>
              <w:bottom w:val="single" w:sz="4" w:space="0" w:color="auto"/>
              <w:right w:val="single" w:sz="4" w:space="0" w:color="auto"/>
            </w:tcBorders>
          </w:tcPr>
          <w:p w14:paraId="77A9AFFF" w14:textId="77777777" w:rsidR="00BA0206" w:rsidRPr="004B5287" w:rsidRDefault="00BA0206" w:rsidP="008015BB">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43D1D215" w14:textId="77777777" w:rsidR="00BA0206" w:rsidRPr="004B5287" w:rsidRDefault="00BA0206" w:rsidP="008015BB">
            <w:pPr>
              <w:jc w:val="both"/>
              <w:rPr>
                <w:sz w:val="24"/>
                <w:szCs w:val="24"/>
                <w:lang w:eastAsia="en-US"/>
              </w:rPr>
            </w:pPr>
          </w:p>
        </w:tc>
      </w:tr>
      <w:tr w:rsidR="00BA0206" w:rsidRPr="004B5287" w14:paraId="11987305" w14:textId="77777777" w:rsidTr="008015BB">
        <w:tc>
          <w:tcPr>
            <w:tcW w:w="4815" w:type="dxa"/>
            <w:tcBorders>
              <w:top w:val="single" w:sz="4" w:space="0" w:color="auto"/>
              <w:left w:val="single" w:sz="4" w:space="0" w:color="auto"/>
              <w:bottom w:val="single" w:sz="4" w:space="0" w:color="auto"/>
              <w:right w:val="single" w:sz="4" w:space="0" w:color="auto"/>
            </w:tcBorders>
          </w:tcPr>
          <w:p w14:paraId="243D2187" w14:textId="77777777" w:rsidR="00BA0206" w:rsidRPr="004B5287" w:rsidRDefault="00BA0206" w:rsidP="008015BB">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83C04FE" w14:textId="77777777" w:rsidR="00BA0206" w:rsidRPr="004B5287" w:rsidRDefault="00BA0206" w:rsidP="008015BB">
            <w:pPr>
              <w:jc w:val="both"/>
              <w:rPr>
                <w:sz w:val="24"/>
                <w:szCs w:val="24"/>
                <w:lang w:eastAsia="en-US"/>
              </w:rPr>
            </w:pPr>
          </w:p>
        </w:tc>
      </w:tr>
      <w:tr w:rsidR="00BA0206" w:rsidRPr="004B5287" w14:paraId="3DC022BD" w14:textId="77777777" w:rsidTr="008015BB">
        <w:tc>
          <w:tcPr>
            <w:tcW w:w="4815" w:type="dxa"/>
            <w:tcBorders>
              <w:top w:val="single" w:sz="4" w:space="0" w:color="auto"/>
              <w:left w:val="single" w:sz="4" w:space="0" w:color="auto"/>
              <w:bottom w:val="single" w:sz="4" w:space="0" w:color="auto"/>
              <w:right w:val="single" w:sz="4" w:space="0" w:color="auto"/>
            </w:tcBorders>
          </w:tcPr>
          <w:p w14:paraId="20814C21" w14:textId="77777777" w:rsidR="00BA0206" w:rsidRPr="004B5287" w:rsidRDefault="00BA0206" w:rsidP="008015BB">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B524224" w14:textId="77777777" w:rsidR="00BA0206" w:rsidRPr="004B5287" w:rsidRDefault="00BA0206" w:rsidP="008015BB">
            <w:pPr>
              <w:jc w:val="both"/>
              <w:rPr>
                <w:sz w:val="24"/>
                <w:szCs w:val="24"/>
                <w:lang w:eastAsia="en-US"/>
              </w:rPr>
            </w:pPr>
          </w:p>
        </w:tc>
      </w:tr>
      <w:tr w:rsidR="00BA0206" w:rsidRPr="004B5287" w14:paraId="54DA342C" w14:textId="77777777" w:rsidTr="008015BB">
        <w:tc>
          <w:tcPr>
            <w:tcW w:w="4815" w:type="dxa"/>
            <w:tcBorders>
              <w:top w:val="single" w:sz="4" w:space="0" w:color="auto"/>
              <w:left w:val="single" w:sz="4" w:space="0" w:color="auto"/>
              <w:bottom w:val="single" w:sz="4" w:space="0" w:color="auto"/>
              <w:right w:val="single" w:sz="4" w:space="0" w:color="auto"/>
            </w:tcBorders>
          </w:tcPr>
          <w:p w14:paraId="0F018754" w14:textId="77777777" w:rsidR="00BA0206" w:rsidRPr="004B5287" w:rsidRDefault="00BA0206" w:rsidP="008015BB">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48B14CC0" w14:textId="77777777" w:rsidR="00BA0206" w:rsidRPr="004B5287" w:rsidRDefault="00BA0206" w:rsidP="008015BB">
            <w:pPr>
              <w:jc w:val="both"/>
              <w:rPr>
                <w:sz w:val="24"/>
                <w:szCs w:val="24"/>
                <w:lang w:eastAsia="en-US"/>
              </w:rPr>
            </w:pPr>
          </w:p>
        </w:tc>
      </w:tr>
    </w:tbl>
    <w:p w14:paraId="52104E54" w14:textId="77777777" w:rsidR="00BA0206" w:rsidRDefault="00BA0206" w:rsidP="00BA0206">
      <w:pPr>
        <w:spacing w:after="0" w:line="240" w:lineRule="auto"/>
        <w:jc w:val="both"/>
        <w:rPr>
          <w:rFonts w:ascii="Times New Roman" w:eastAsia="Times New Roman" w:hAnsi="Times New Roman" w:cs="Times New Roman"/>
          <w:sz w:val="24"/>
          <w:szCs w:val="20"/>
          <w:lang w:eastAsia="en-US"/>
        </w:rPr>
      </w:pPr>
    </w:p>
    <w:p w14:paraId="5699DE41" w14:textId="77777777" w:rsidR="00BA0206" w:rsidRPr="004B5287" w:rsidRDefault="00BA0206" w:rsidP="00BA020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BA0206" w:rsidRPr="004B5287" w14:paraId="1BAACA68" w14:textId="77777777" w:rsidTr="008015BB">
        <w:tc>
          <w:tcPr>
            <w:tcW w:w="3850" w:type="dxa"/>
          </w:tcPr>
          <w:p w14:paraId="67F05979"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0AA56C73" w14:textId="77777777" w:rsidR="00BA0206" w:rsidRPr="004B5287" w:rsidRDefault="00BA0206" w:rsidP="008015BB">
            <w:pPr>
              <w:rPr>
                <w:rFonts w:ascii="Times New Roman" w:hAnsi="Times New Roman" w:cs="Times New Roman"/>
                <w:sz w:val="24"/>
                <w:szCs w:val="24"/>
              </w:rPr>
            </w:pPr>
          </w:p>
        </w:tc>
        <w:tc>
          <w:tcPr>
            <w:tcW w:w="1926" w:type="dxa"/>
          </w:tcPr>
          <w:p w14:paraId="073E2410" w14:textId="77777777" w:rsidR="00BA0206" w:rsidRPr="004B5287" w:rsidRDefault="00BA0206" w:rsidP="008015BB">
            <w:pPr>
              <w:rPr>
                <w:rFonts w:ascii="Times New Roman" w:hAnsi="Times New Roman" w:cs="Times New Roman"/>
                <w:sz w:val="24"/>
                <w:szCs w:val="24"/>
              </w:rPr>
            </w:pPr>
          </w:p>
        </w:tc>
        <w:tc>
          <w:tcPr>
            <w:tcW w:w="1926" w:type="dxa"/>
          </w:tcPr>
          <w:p w14:paraId="75FA3AB3" w14:textId="77777777" w:rsidR="00BA0206" w:rsidRPr="004B5287" w:rsidRDefault="00BA0206" w:rsidP="008015BB">
            <w:pPr>
              <w:rPr>
                <w:rFonts w:ascii="Times New Roman" w:hAnsi="Times New Roman" w:cs="Times New Roman"/>
                <w:sz w:val="24"/>
                <w:szCs w:val="24"/>
              </w:rPr>
            </w:pPr>
          </w:p>
        </w:tc>
      </w:tr>
      <w:tr w:rsidR="00BA0206" w:rsidRPr="004B5287" w14:paraId="0F153FCA" w14:textId="77777777" w:rsidTr="008015BB">
        <w:tc>
          <w:tcPr>
            <w:tcW w:w="3850" w:type="dxa"/>
          </w:tcPr>
          <w:p w14:paraId="0223C87C"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1CEE236" w14:textId="77777777" w:rsidR="00BA0206" w:rsidRPr="004B5287" w:rsidRDefault="00BA0206" w:rsidP="008015BB">
            <w:pPr>
              <w:rPr>
                <w:rFonts w:ascii="Times New Roman" w:hAnsi="Times New Roman" w:cs="Times New Roman"/>
                <w:sz w:val="24"/>
                <w:szCs w:val="24"/>
              </w:rPr>
            </w:pPr>
          </w:p>
        </w:tc>
        <w:tc>
          <w:tcPr>
            <w:tcW w:w="1926" w:type="dxa"/>
          </w:tcPr>
          <w:p w14:paraId="68C90F0E" w14:textId="77777777" w:rsidR="00BA0206" w:rsidRPr="004B5287" w:rsidRDefault="00BA0206" w:rsidP="008015BB">
            <w:pPr>
              <w:rPr>
                <w:rFonts w:ascii="Times New Roman" w:hAnsi="Times New Roman" w:cs="Times New Roman"/>
                <w:sz w:val="24"/>
                <w:szCs w:val="24"/>
              </w:rPr>
            </w:pPr>
          </w:p>
        </w:tc>
        <w:tc>
          <w:tcPr>
            <w:tcW w:w="1926" w:type="dxa"/>
          </w:tcPr>
          <w:p w14:paraId="045369FA" w14:textId="77777777" w:rsidR="00BA0206" w:rsidRPr="004B5287" w:rsidRDefault="00BA0206" w:rsidP="008015BB">
            <w:pPr>
              <w:rPr>
                <w:rFonts w:ascii="Times New Roman" w:hAnsi="Times New Roman" w:cs="Times New Roman"/>
                <w:sz w:val="24"/>
                <w:szCs w:val="24"/>
              </w:rPr>
            </w:pPr>
          </w:p>
        </w:tc>
      </w:tr>
      <w:tr w:rsidR="00BA0206" w:rsidRPr="004B5287" w14:paraId="214A14BC" w14:textId="77777777" w:rsidTr="008015BB">
        <w:tc>
          <w:tcPr>
            <w:tcW w:w="3850" w:type="dxa"/>
          </w:tcPr>
          <w:p w14:paraId="3D3CE30D"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3DF4C2D" w14:textId="77777777" w:rsidR="00BA0206" w:rsidRPr="004B5287" w:rsidRDefault="00BA0206" w:rsidP="008015BB">
            <w:pPr>
              <w:rPr>
                <w:rFonts w:ascii="Times New Roman" w:hAnsi="Times New Roman" w:cs="Times New Roman"/>
                <w:sz w:val="24"/>
                <w:szCs w:val="24"/>
              </w:rPr>
            </w:pPr>
          </w:p>
        </w:tc>
        <w:tc>
          <w:tcPr>
            <w:tcW w:w="1926" w:type="dxa"/>
          </w:tcPr>
          <w:p w14:paraId="087A4E1E" w14:textId="77777777" w:rsidR="00BA0206" w:rsidRPr="004B5287" w:rsidRDefault="00BA0206" w:rsidP="008015BB">
            <w:pPr>
              <w:rPr>
                <w:rFonts w:ascii="Times New Roman" w:hAnsi="Times New Roman" w:cs="Times New Roman"/>
                <w:sz w:val="24"/>
                <w:szCs w:val="24"/>
              </w:rPr>
            </w:pPr>
          </w:p>
        </w:tc>
        <w:tc>
          <w:tcPr>
            <w:tcW w:w="1926" w:type="dxa"/>
          </w:tcPr>
          <w:p w14:paraId="57137A5D" w14:textId="77777777" w:rsidR="00BA0206" w:rsidRPr="004B5287" w:rsidRDefault="00BA0206" w:rsidP="008015BB">
            <w:pPr>
              <w:rPr>
                <w:rFonts w:ascii="Times New Roman" w:hAnsi="Times New Roman" w:cs="Times New Roman"/>
                <w:sz w:val="24"/>
                <w:szCs w:val="24"/>
              </w:rPr>
            </w:pPr>
          </w:p>
        </w:tc>
      </w:tr>
      <w:tr w:rsidR="00BA0206" w:rsidRPr="004B5287" w14:paraId="7D40FCCF" w14:textId="77777777" w:rsidTr="008015BB">
        <w:tc>
          <w:tcPr>
            <w:tcW w:w="3850" w:type="dxa"/>
          </w:tcPr>
          <w:p w14:paraId="320A26B2"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A7B4F8F" w14:textId="77777777" w:rsidR="00BA0206" w:rsidRPr="004B5287" w:rsidRDefault="00BA0206" w:rsidP="008015BB">
            <w:pPr>
              <w:rPr>
                <w:rFonts w:ascii="Times New Roman" w:hAnsi="Times New Roman" w:cs="Times New Roman"/>
                <w:sz w:val="24"/>
                <w:szCs w:val="24"/>
              </w:rPr>
            </w:pPr>
          </w:p>
        </w:tc>
        <w:tc>
          <w:tcPr>
            <w:tcW w:w="1926" w:type="dxa"/>
          </w:tcPr>
          <w:p w14:paraId="77A7F311" w14:textId="77777777" w:rsidR="00BA0206" w:rsidRPr="004B5287" w:rsidRDefault="00BA0206" w:rsidP="008015BB">
            <w:pPr>
              <w:rPr>
                <w:rFonts w:ascii="Times New Roman" w:hAnsi="Times New Roman" w:cs="Times New Roman"/>
                <w:sz w:val="24"/>
                <w:szCs w:val="24"/>
              </w:rPr>
            </w:pPr>
          </w:p>
        </w:tc>
        <w:tc>
          <w:tcPr>
            <w:tcW w:w="1926" w:type="dxa"/>
          </w:tcPr>
          <w:p w14:paraId="0124D661" w14:textId="77777777" w:rsidR="00BA0206" w:rsidRPr="004B5287" w:rsidRDefault="00BA0206" w:rsidP="008015BB">
            <w:pPr>
              <w:rPr>
                <w:rFonts w:ascii="Times New Roman" w:hAnsi="Times New Roman" w:cs="Times New Roman"/>
                <w:sz w:val="24"/>
                <w:szCs w:val="24"/>
              </w:rPr>
            </w:pPr>
          </w:p>
        </w:tc>
      </w:tr>
      <w:tr w:rsidR="00BA0206" w:rsidRPr="004B5287" w14:paraId="511C0507" w14:textId="77777777" w:rsidTr="008015BB">
        <w:tc>
          <w:tcPr>
            <w:tcW w:w="3850" w:type="dxa"/>
          </w:tcPr>
          <w:p w14:paraId="412F8C88"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82F2209" w14:textId="77777777" w:rsidR="00BA0206" w:rsidRPr="004B5287" w:rsidRDefault="00BA0206" w:rsidP="008015BB">
            <w:pPr>
              <w:rPr>
                <w:rFonts w:ascii="Times New Roman" w:hAnsi="Times New Roman" w:cs="Times New Roman"/>
                <w:sz w:val="24"/>
                <w:szCs w:val="24"/>
              </w:rPr>
            </w:pPr>
          </w:p>
        </w:tc>
        <w:tc>
          <w:tcPr>
            <w:tcW w:w="1926" w:type="dxa"/>
          </w:tcPr>
          <w:p w14:paraId="23398AF0" w14:textId="77777777" w:rsidR="00BA0206" w:rsidRPr="004B5287" w:rsidRDefault="00BA0206" w:rsidP="008015BB">
            <w:pPr>
              <w:rPr>
                <w:rFonts w:ascii="Times New Roman" w:hAnsi="Times New Roman" w:cs="Times New Roman"/>
                <w:sz w:val="24"/>
                <w:szCs w:val="24"/>
              </w:rPr>
            </w:pPr>
          </w:p>
        </w:tc>
        <w:tc>
          <w:tcPr>
            <w:tcW w:w="1926" w:type="dxa"/>
          </w:tcPr>
          <w:p w14:paraId="7193E097" w14:textId="77777777" w:rsidR="00BA0206" w:rsidRPr="004B5287" w:rsidRDefault="00BA0206" w:rsidP="008015BB">
            <w:pPr>
              <w:rPr>
                <w:rFonts w:ascii="Times New Roman" w:hAnsi="Times New Roman" w:cs="Times New Roman"/>
                <w:sz w:val="24"/>
                <w:szCs w:val="24"/>
              </w:rPr>
            </w:pPr>
          </w:p>
        </w:tc>
      </w:tr>
    </w:tbl>
    <w:p w14:paraId="3AF9C744" w14:textId="77777777" w:rsidR="00BA0206" w:rsidRPr="004B5287" w:rsidRDefault="00BA0206" w:rsidP="00BA0206">
      <w:pPr>
        <w:spacing w:after="0" w:line="240" w:lineRule="auto"/>
        <w:rPr>
          <w:rFonts w:ascii="Times New Roman" w:eastAsia="Aptos" w:hAnsi="Times New Roman" w:cs="Times New Roman"/>
          <w:kern w:val="2"/>
          <w:sz w:val="24"/>
          <w:szCs w:val="24"/>
          <w:lang w:eastAsia="en-US"/>
          <w14:ligatures w14:val="standardContextual"/>
        </w:rPr>
      </w:pPr>
    </w:p>
    <w:p w14:paraId="1B5E60DC" w14:textId="77777777" w:rsidR="00BA0206" w:rsidRPr="004B5287" w:rsidRDefault="00BA0206" w:rsidP="00BA020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BA0206" w:rsidRPr="004B5287" w14:paraId="1E4EB190" w14:textId="77777777" w:rsidTr="008015BB">
        <w:tc>
          <w:tcPr>
            <w:tcW w:w="3850" w:type="dxa"/>
          </w:tcPr>
          <w:p w14:paraId="0EB693A5"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0D4ACB81" w14:textId="77777777" w:rsidR="00BA0206" w:rsidRPr="004B5287" w:rsidRDefault="00BA0206" w:rsidP="008015BB">
            <w:pPr>
              <w:rPr>
                <w:rFonts w:ascii="Times New Roman" w:hAnsi="Times New Roman" w:cs="Times New Roman"/>
                <w:sz w:val="24"/>
                <w:szCs w:val="24"/>
              </w:rPr>
            </w:pPr>
          </w:p>
        </w:tc>
        <w:tc>
          <w:tcPr>
            <w:tcW w:w="1926" w:type="dxa"/>
          </w:tcPr>
          <w:p w14:paraId="096DCDF0" w14:textId="77777777" w:rsidR="00BA0206" w:rsidRPr="004B5287" w:rsidRDefault="00BA0206" w:rsidP="008015BB">
            <w:pPr>
              <w:rPr>
                <w:rFonts w:ascii="Times New Roman" w:hAnsi="Times New Roman" w:cs="Times New Roman"/>
                <w:sz w:val="24"/>
                <w:szCs w:val="24"/>
              </w:rPr>
            </w:pPr>
          </w:p>
        </w:tc>
        <w:tc>
          <w:tcPr>
            <w:tcW w:w="1926" w:type="dxa"/>
          </w:tcPr>
          <w:p w14:paraId="54821AE5" w14:textId="77777777" w:rsidR="00BA0206" w:rsidRPr="004B5287" w:rsidRDefault="00BA0206" w:rsidP="008015BB">
            <w:pPr>
              <w:rPr>
                <w:rFonts w:ascii="Times New Roman" w:hAnsi="Times New Roman" w:cs="Times New Roman"/>
                <w:sz w:val="24"/>
                <w:szCs w:val="24"/>
              </w:rPr>
            </w:pPr>
          </w:p>
        </w:tc>
      </w:tr>
      <w:tr w:rsidR="00BA0206" w:rsidRPr="004B5287" w14:paraId="6858D1C6" w14:textId="77777777" w:rsidTr="008015BB">
        <w:tc>
          <w:tcPr>
            <w:tcW w:w="3850" w:type="dxa"/>
          </w:tcPr>
          <w:p w14:paraId="4BFEAA24"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03D21633" w14:textId="77777777" w:rsidR="00BA0206" w:rsidRPr="004B5287" w:rsidRDefault="00BA0206" w:rsidP="008015BB">
            <w:pPr>
              <w:rPr>
                <w:rFonts w:ascii="Times New Roman" w:hAnsi="Times New Roman" w:cs="Times New Roman"/>
                <w:sz w:val="24"/>
                <w:szCs w:val="24"/>
              </w:rPr>
            </w:pPr>
          </w:p>
        </w:tc>
        <w:tc>
          <w:tcPr>
            <w:tcW w:w="1926" w:type="dxa"/>
          </w:tcPr>
          <w:p w14:paraId="2DAA6451" w14:textId="77777777" w:rsidR="00BA0206" w:rsidRPr="004B5287" w:rsidRDefault="00BA0206" w:rsidP="008015BB">
            <w:pPr>
              <w:rPr>
                <w:rFonts w:ascii="Times New Roman" w:hAnsi="Times New Roman" w:cs="Times New Roman"/>
                <w:sz w:val="24"/>
                <w:szCs w:val="24"/>
              </w:rPr>
            </w:pPr>
          </w:p>
        </w:tc>
        <w:tc>
          <w:tcPr>
            <w:tcW w:w="1926" w:type="dxa"/>
          </w:tcPr>
          <w:p w14:paraId="7CD73D55" w14:textId="77777777" w:rsidR="00BA0206" w:rsidRPr="004B5287" w:rsidRDefault="00BA0206" w:rsidP="008015BB">
            <w:pPr>
              <w:rPr>
                <w:rFonts w:ascii="Times New Roman" w:hAnsi="Times New Roman" w:cs="Times New Roman"/>
                <w:sz w:val="24"/>
                <w:szCs w:val="24"/>
              </w:rPr>
            </w:pPr>
          </w:p>
        </w:tc>
      </w:tr>
      <w:tr w:rsidR="00BA0206" w:rsidRPr="00836917" w14:paraId="53A58ECD" w14:textId="77777777" w:rsidTr="008015BB">
        <w:tc>
          <w:tcPr>
            <w:tcW w:w="3850" w:type="dxa"/>
          </w:tcPr>
          <w:p w14:paraId="32748859"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B9F9BFE" w14:textId="77777777" w:rsidR="00BA0206" w:rsidRPr="004B5287" w:rsidRDefault="00BA0206" w:rsidP="008015BB">
            <w:pPr>
              <w:rPr>
                <w:rFonts w:ascii="Times New Roman" w:hAnsi="Times New Roman" w:cs="Times New Roman"/>
                <w:sz w:val="24"/>
                <w:szCs w:val="24"/>
              </w:rPr>
            </w:pPr>
          </w:p>
        </w:tc>
        <w:tc>
          <w:tcPr>
            <w:tcW w:w="1926" w:type="dxa"/>
          </w:tcPr>
          <w:p w14:paraId="75303B0F" w14:textId="77777777" w:rsidR="00BA0206" w:rsidRPr="004B5287" w:rsidRDefault="00BA0206" w:rsidP="008015BB">
            <w:pPr>
              <w:rPr>
                <w:rFonts w:ascii="Times New Roman" w:hAnsi="Times New Roman" w:cs="Times New Roman"/>
                <w:sz w:val="24"/>
                <w:szCs w:val="24"/>
              </w:rPr>
            </w:pPr>
          </w:p>
        </w:tc>
        <w:tc>
          <w:tcPr>
            <w:tcW w:w="1926" w:type="dxa"/>
          </w:tcPr>
          <w:p w14:paraId="56569BD8" w14:textId="77777777" w:rsidR="00BA0206" w:rsidRPr="004B5287" w:rsidRDefault="00BA0206" w:rsidP="008015BB">
            <w:pPr>
              <w:rPr>
                <w:rFonts w:ascii="Times New Roman" w:hAnsi="Times New Roman" w:cs="Times New Roman"/>
                <w:sz w:val="24"/>
                <w:szCs w:val="24"/>
              </w:rPr>
            </w:pPr>
          </w:p>
        </w:tc>
      </w:tr>
      <w:tr w:rsidR="00BA0206" w:rsidRPr="00836917" w14:paraId="2B9C5FC9" w14:textId="77777777" w:rsidTr="008015BB">
        <w:tc>
          <w:tcPr>
            <w:tcW w:w="3850" w:type="dxa"/>
          </w:tcPr>
          <w:p w14:paraId="11642671"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A2379F8" w14:textId="77777777" w:rsidR="00BA0206" w:rsidRPr="004B5287" w:rsidRDefault="00BA0206" w:rsidP="008015BB">
            <w:pPr>
              <w:rPr>
                <w:rFonts w:ascii="Times New Roman" w:hAnsi="Times New Roman" w:cs="Times New Roman"/>
                <w:sz w:val="24"/>
                <w:szCs w:val="24"/>
              </w:rPr>
            </w:pPr>
          </w:p>
        </w:tc>
        <w:tc>
          <w:tcPr>
            <w:tcW w:w="1926" w:type="dxa"/>
          </w:tcPr>
          <w:p w14:paraId="4E0AEC6B" w14:textId="77777777" w:rsidR="00BA0206" w:rsidRPr="004B5287" w:rsidRDefault="00BA0206" w:rsidP="008015BB">
            <w:pPr>
              <w:rPr>
                <w:rFonts w:ascii="Times New Roman" w:hAnsi="Times New Roman" w:cs="Times New Roman"/>
                <w:sz w:val="24"/>
                <w:szCs w:val="24"/>
              </w:rPr>
            </w:pPr>
          </w:p>
        </w:tc>
        <w:tc>
          <w:tcPr>
            <w:tcW w:w="1926" w:type="dxa"/>
          </w:tcPr>
          <w:p w14:paraId="141CB019" w14:textId="77777777" w:rsidR="00BA0206" w:rsidRPr="004B5287" w:rsidRDefault="00BA0206" w:rsidP="008015BB">
            <w:pPr>
              <w:rPr>
                <w:rFonts w:ascii="Times New Roman" w:hAnsi="Times New Roman" w:cs="Times New Roman"/>
                <w:sz w:val="24"/>
                <w:szCs w:val="24"/>
              </w:rPr>
            </w:pPr>
          </w:p>
        </w:tc>
      </w:tr>
      <w:tr w:rsidR="00BA0206" w:rsidRPr="00836917" w14:paraId="6AF16BB9" w14:textId="77777777" w:rsidTr="008015BB">
        <w:tc>
          <w:tcPr>
            <w:tcW w:w="3850" w:type="dxa"/>
          </w:tcPr>
          <w:p w14:paraId="29137E68"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6BE53432" w14:textId="77777777" w:rsidR="00BA0206" w:rsidRPr="004B5287" w:rsidRDefault="00BA0206" w:rsidP="008015BB">
            <w:pPr>
              <w:rPr>
                <w:rFonts w:ascii="Times New Roman" w:hAnsi="Times New Roman" w:cs="Times New Roman"/>
                <w:sz w:val="24"/>
                <w:szCs w:val="24"/>
              </w:rPr>
            </w:pPr>
          </w:p>
        </w:tc>
        <w:tc>
          <w:tcPr>
            <w:tcW w:w="1926" w:type="dxa"/>
          </w:tcPr>
          <w:p w14:paraId="531048E4" w14:textId="77777777" w:rsidR="00BA0206" w:rsidRPr="004B5287" w:rsidRDefault="00BA0206" w:rsidP="008015BB">
            <w:pPr>
              <w:rPr>
                <w:rFonts w:ascii="Times New Roman" w:hAnsi="Times New Roman" w:cs="Times New Roman"/>
                <w:sz w:val="24"/>
                <w:szCs w:val="24"/>
              </w:rPr>
            </w:pPr>
          </w:p>
        </w:tc>
        <w:tc>
          <w:tcPr>
            <w:tcW w:w="1926" w:type="dxa"/>
          </w:tcPr>
          <w:p w14:paraId="32C92DDE" w14:textId="77777777" w:rsidR="00BA0206" w:rsidRPr="004B5287" w:rsidRDefault="00BA0206" w:rsidP="008015BB">
            <w:pPr>
              <w:rPr>
                <w:rFonts w:ascii="Times New Roman" w:hAnsi="Times New Roman" w:cs="Times New Roman"/>
                <w:sz w:val="24"/>
                <w:szCs w:val="24"/>
              </w:rPr>
            </w:pPr>
          </w:p>
        </w:tc>
      </w:tr>
      <w:tr w:rsidR="00BA0206" w:rsidRPr="00836917" w14:paraId="4332A79E" w14:textId="77777777" w:rsidTr="008015BB">
        <w:tc>
          <w:tcPr>
            <w:tcW w:w="3850" w:type="dxa"/>
          </w:tcPr>
          <w:p w14:paraId="4ABE7C63" w14:textId="77777777" w:rsidR="00BA0206" w:rsidRPr="004B5287" w:rsidRDefault="00BA0206" w:rsidP="008015BB">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08B6B643" w14:textId="77777777" w:rsidR="00BA0206" w:rsidRPr="004B5287" w:rsidRDefault="00BA0206" w:rsidP="008015BB">
            <w:pPr>
              <w:rPr>
                <w:rFonts w:ascii="Times New Roman" w:hAnsi="Times New Roman" w:cs="Times New Roman"/>
                <w:sz w:val="24"/>
                <w:szCs w:val="24"/>
              </w:rPr>
            </w:pPr>
          </w:p>
        </w:tc>
        <w:tc>
          <w:tcPr>
            <w:tcW w:w="1926" w:type="dxa"/>
          </w:tcPr>
          <w:p w14:paraId="647AE913" w14:textId="77777777" w:rsidR="00BA0206" w:rsidRPr="004B5287" w:rsidRDefault="00BA0206" w:rsidP="008015BB">
            <w:pPr>
              <w:rPr>
                <w:rFonts w:ascii="Times New Roman" w:hAnsi="Times New Roman" w:cs="Times New Roman"/>
                <w:sz w:val="24"/>
                <w:szCs w:val="24"/>
              </w:rPr>
            </w:pPr>
          </w:p>
        </w:tc>
        <w:tc>
          <w:tcPr>
            <w:tcW w:w="1926" w:type="dxa"/>
          </w:tcPr>
          <w:p w14:paraId="5A4C7BB5" w14:textId="77777777" w:rsidR="00BA0206" w:rsidRPr="004B5287" w:rsidRDefault="00BA0206" w:rsidP="008015BB">
            <w:pPr>
              <w:rPr>
                <w:rFonts w:ascii="Times New Roman" w:hAnsi="Times New Roman" w:cs="Times New Roman"/>
                <w:sz w:val="24"/>
                <w:szCs w:val="24"/>
              </w:rPr>
            </w:pPr>
          </w:p>
        </w:tc>
      </w:tr>
    </w:tbl>
    <w:p w14:paraId="09554293" w14:textId="77777777" w:rsidR="00BA0206" w:rsidRDefault="00BA0206" w:rsidP="00BA0206">
      <w:pPr>
        <w:spacing w:after="0" w:line="240" w:lineRule="auto"/>
        <w:jc w:val="both"/>
        <w:rPr>
          <w:rFonts w:ascii="Times New Roman" w:eastAsia="Times New Roman" w:hAnsi="Times New Roman" w:cs="Times New Roman"/>
          <w:sz w:val="24"/>
          <w:szCs w:val="20"/>
          <w:lang w:eastAsia="en-US"/>
        </w:rPr>
      </w:pPr>
    </w:p>
    <w:p w14:paraId="26E7C3A4"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244933EF" w14:textId="77777777" w:rsidR="00BA0206" w:rsidRDefault="00BA0206" w:rsidP="00BA0206">
      <w:pPr>
        <w:spacing w:after="0" w:line="240" w:lineRule="auto"/>
        <w:ind w:firstLine="567"/>
        <w:jc w:val="both"/>
        <w:rPr>
          <w:rFonts w:ascii="Times New Roman" w:eastAsia="Times New Roman" w:hAnsi="Times New Roman" w:cs="Times New Roman"/>
          <w:sz w:val="24"/>
          <w:szCs w:val="20"/>
          <w:lang w:eastAsia="en-US"/>
        </w:rPr>
      </w:pPr>
    </w:p>
    <w:p w14:paraId="275A2AFF" w14:textId="77777777" w:rsidR="00BA0206"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w:t>
      </w:r>
      <w:r>
        <w:rPr>
          <w:rFonts w:ascii="Times New Roman" w:eastAsia="Times New Roman" w:hAnsi="Times New Roman" w:cs="Times New Roman"/>
          <w:sz w:val="24"/>
          <w:szCs w:val="20"/>
          <w:lang w:eastAsia="en-US"/>
        </w:rPr>
        <w:t>s</w:t>
      </w:r>
      <w:r w:rsidRPr="00657987">
        <w:rPr>
          <w:rFonts w:ascii="Times New Roman" w:eastAsia="Times New Roman" w:hAnsi="Times New Roman" w:cs="Times New Roman"/>
          <w:sz w:val="24"/>
          <w:szCs w:val="20"/>
          <w:lang w:eastAsia="en-US"/>
        </w:rPr>
        <w:t>:</w:t>
      </w:r>
    </w:p>
    <w:tbl>
      <w:tblPr>
        <w:tblStyle w:val="Lentelstinklelis"/>
        <w:tblW w:w="9634" w:type="dxa"/>
        <w:tblLayout w:type="fixed"/>
        <w:tblLook w:val="04A0" w:firstRow="1" w:lastRow="0" w:firstColumn="1" w:lastColumn="0" w:noHBand="0" w:noVBand="1"/>
      </w:tblPr>
      <w:tblGrid>
        <w:gridCol w:w="570"/>
        <w:gridCol w:w="2544"/>
        <w:gridCol w:w="1701"/>
        <w:gridCol w:w="1701"/>
        <w:gridCol w:w="1701"/>
        <w:gridCol w:w="1417"/>
      </w:tblGrid>
      <w:tr w:rsidR="00BA0206" w14:paraId="60369831" w14:textId="77777777" w:rsidTr="008015BB">
        <w:tc>
          <w:tcPr>
            <w:tcW w:w="570" w:type="dxa"/>
          </w:tcPr>
          <w:p w14:paraId="493043F0" w14:textId="77777777" w:rsidR="00BA0206" w:rsidRPr="00B05211" w:rsidRDefault="00BA0206" w:rsidP="008015BB">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544" w:type="dxa"/>
          </w:tcPr>
          <w:p w14:paraId="5BAB3D14" w14:textId="77777777" w:rsidR="00BA0206" w:rsidRPr="00B05211" w:rsidRDefault="00BA0206" w:rsidP="008015BB">
            <w:pPr>
              <w:jc w:val="both"/>
              <w:rPr>
                <w:b/>
                <w:bCs/>
                <w:sz w:val="24"/>
                <w:lang w:eastAsia="en-US"/>
              </w:rPr>
            </w:pPr>
            <w:r w:rsidRPr="00B05211">
              <w:rPr>
                <w:b/>
                <w:bCs/>
                <w:sz w:val="24"/>
                <w:lang w:eastAsia="en-US"/>
              </w:rPr>
              <w:t>Pavadinimas</w:t>
            </w:r>
          </w:p>
        </w:tc>
        <w:tc>
          <w:tcPr>
            <w:tcW w:w="1701" w:type="dxa"/>
          </w:tcPr>
          <w:p w14:paraId="535321E0" w14:textId="77777777" w:rsidR="00BA0206" w:rsidRPr="00B05211" w:rsidRDefault="00BA0206" w:rsidP="008015BB">
            <w:pPr>
              <w:jc w:val="both"/>
              <w:rPr>
                <w:b/>
                <w:bCs/>
                <w:sz w:val="24"/>
                <w:lang w:eastAsia="en-US"/>
              </w:rPr>
            </w:pPr>
            <w:r>
              <w:rPr>
                <w:b/>
                <w:bCs/>
                <w:sz w:val="24"/>
                <w:lang w:eastAsia="en-US"/>
              </w:rPr>
              <w:t>Maksimalus* asmenų skaičius</w:t>
            </w:r>
          </w:p>
        </w:tc>
        <w:tc>
          <w:tcPr>
            <w:tcW w:w="1701" w:type="dxa"/>
          </w:tcPr>
          <w:p w14:paraId="374760A6" w14:textId="77777777" w:rsidR="00BA0206" w:rsidRPr="00B05211" w:rsidRDefault="00BA0206" w:rsidP="008015BB">
            <w:pPr>
              <w:jc w:val="both"/>
              <w:rPr>
                <w:b/>
                <w:bCs/>
                <w:sz w:val="24"/>
                <w:lang w:eastAsia="en-US"/>
              </w:rPr>
            </w:pPr>
            <w:r w:rsidRPr="00B05211">
              <w:rPr>
                <w:b/>
                <w:bCs/>
                <w:sz w:val="24"/>
                <w:lang w:eastAsia="en-US"/>
              </w:rPr>
              <w:t>Ma</w:t>
            </w:r>
            <w:r>
              <w:rPr>
                <w:b/>
                <w:bCs/>
                <w:sz w:val="24"/>
                <w:lang w:eastAsia="en-US"/>
              </w:rPr>
              <w:t>ksimalus* pamokų skaičius</w:t>
            </w:r>
          </w:p>
        </w:tc>
        <w:tc>
          <w:tcPr>
            <w:tcW w:w="1701" w:type="dxa"/>
          </w:tcPr>
          <w:p w14:paraId="485384B7" w14:textId="77777777" w:rsidR="00BA0206" w:rsidRPr="00B05211" w:rsidRDefault="00BA0206" w:rsidP="008015BB">
            <w:pPr>
              <w:jc w:val="both"/>
              <w:rPr>
                <w:b/>
                <w:bCs/>
                <w:sz w:val="24"/>
                <w:lang w:eastAsia="en-US"/>
              </w:rPr>
            </w:pPr>
            <w:r>
              <w:rPr>
                <w:b/>
                <w:bCs/>
                <w:sz w:val="24"/>
                <w:lang w:eastAsia="en-US"/>
              </w:rPr>
              <w:t>Į</w:t>
            </w:r>
            <w:r w:rsidRPr="00B05211">
              <w:rPr>
                <w:b/>
                <w:bCs/>
                <w:sz w:val="24"/>
                <w:lang w:eastAsia="en-US"/>
              </w:rPr>
              <w:t xml:space="preserve">kainis </w:t>
            </w:r>
            <w:r>
              <w:rPr>
                <w:b/>
                <w:bCs/>
                <w:sz w:val="24"/>
                <w:lang w:eastAsia="en-US"/>
              </w:rPr>
              <w:t xml:space="preserve">vienam asmeniui, </w:t>
            </w:r>
            <w:r w:rsidRPr="00B05211">
              <w:rPr>
                <w:b/>
                <w:bCs/>
                <w:sz w:val="24"/>
                <w:lang w:eastAsia="en-US"/>
              </w:rPr>
              <w:t>Eur</w:t>
            </w:r>
          </w:p>
        </w:tc>
        <w:tc>
          <w:tcPr>
            <w:tcW w:w="1417" w:type="dxa"/>
          </w:tcPr>
          <w:p w14:paraId="4717341A" w14:textId="2C3383B1" w:rsidR="00BA0206" w:rsidRPr="00B05211" w:rsidRDefault="00BA0206" w:rsidP="008015BB">
            <w:pPr>
              <w:jc w:val="both"/>
              <w:rPr>
                <w:b/>
                <w:bCs/>
                <w:sz w:val="24"/>
                <w:lang w:eastAsia="en-US"/>
              </w:rPr>
            </w:pPr>
            <w:r>
              <w:rPr>
                <w:b/>
                <w:bCs/>
                <w:sz w:val="24"/>
                <w:lang w:eastAsia="en-US"/>
              </w:rPr>
              <w:t>Pasiūlymo k</w:t>
            </w:r>
            <w:r w:rsidRPr="00B05211">
              <w:rPr>
                <w:b/>
                <w:bCs/>
                <w:sz w:val="24"/>
                <w:lang w:eastAsia="en-US"/>
              </w:rPr>
              <w:t>aina</w:t>
            </w:r>
            <w:r>
              <w:rPr>
                <w:b/>
                <w:bCs/>
                <w:sz w:val="24"/>
                <w:lang w:eastAsia="en-US"/>
              </w:rPr>
              <w:t>,</w:t>
            </w:r>
            <w:r w:rsidRPr="00B05211">
              <w:rPr>
                <w:b/>
                <w:bCs/>
                <w:sz w:val="24"/>
                <w:lang w:eastAsia="en-US"/>
              </w:rPr>
              <w:t xml:space="preserve"> Eur</w:t>
            </w:r>
          </w:p>
        </w:tc>
      </w:tr>
      <w:tr w:rsidR="00BA0206" w:rsidRPr="00E558AF" w14:paraId="79858AAA" w14:textId="77777777" w:rsidTr="008015BB">
        <w:tc>
          <w:tcPr>
            <w:tcW w:w="570" w:type="dxa"/>
            <w:shd w:val="clear" w:color="auto" w:fill="D9D9D9" w:themeFill="background1" w:themeFillShade="D9"/>
          </w:tcPr>
          <w:p w14:paraId="29798C55" w14:textId="77777777" w:rsidR="00BA0206" w:rsidRPr="00E558AF" w:rsidRDefault="00BA0206" w:rsidP="008015BB">
            <w:pPr>
              <w:jc w:val="center"/>
              <w:rPr>
                <w:i/>
                <w:iCs/>
                <w:sz w:val="22"/>
                <w:szCs w:val="22"/>
                <w:lang w:eastAsia="en-US"/>
              </w:rPr>
            </w:pPr>
            <w:r>
              <w:rPr>
                <w:i/>
                <w:iCs/>
                <w:sz w:val="22"/>
                <w:szCs w:val="22"/>
                <w:lang w:eastAsia="en-US"/>
              </w:rPr>
              <w:t>1</w:t>
            </w:r>
          </w:p>
        </w:tc>
        <w:tc>
          <w:tcPr>
            <w:tcW w:w="2544" w:type="dxa"/>
            <w:shd w:val="clear" w:color="auto" w:fill="D9D9D9" w:themeFill="background1" w:themeFillShade="D9"/>
          </w:tcPr>
          <w:p w14:paraId="37096E5F" w14:textId="77777777" w:rsidR="00BA0206" w:rsidRPr="00E558AF" w:rsidRDefault="00BA0206" w:rsidP="008015BB">
            <w:pPr>
              <w:jc w:val="center"/>
              <w:rPr>
                <w:i/>
                <w:iCs/>
                <w:sz w:val="22"/>
                <w:szCs w:val="22"/>
                <w:lang w:eastAsia="en-US"/>
              </w:rPr>
            </w:pPr>
            <w:r>
              <w:rPr>
                <w:i/>
                <w:iCs/>
                <w:sz w:val="22"/>
                <w:szCs w:val="22"/>
                <w:lang w:eastAsia="en-US"/>
              </w:rPr>
              <w:t>2</w:t>
            </w:r>
          </w:p>
        </w:tc>
        <w:tc>
          <w:tcPr>
            <w:tcW w:w="1701" w:type="dxa"/>
            <w:shd w:val="clear" w:color="auto" w:fill="D9D9D9" w:themeFill="background1" w:themeFillShade="D9"/>
          </w:tcPr>
          <w:p w14:paraId="7FDC1603" w14:textId="77777777" w:rsidR="00BA0206" w:rsidRPr="00E558AF" w:rsidRDefault="00BA0206" w:rsidP="008015BB">
            <w:pPr>
              <w:jc w:val="center"/>
              <w:rPr>
                <w:i/>
                <w:iCs/>
                <w:sz w:val="22"/>
                <w:szCs w:val="22"/>
                <w:lang w:eastAsia="en-US"/>
              </w:rPr>
            </w:pPr>
            <w:r>
              <w:rPr>
                <w:i/>
                <w:iCs/>
                <w:sz w:val="22"/>
                <w:szCs w:val="22"/>
                <w:lang w:eastAsia="en-US"/>
              </w:rPr>
              <w:t>3</w:t>
            </w:r>
          </w:p>
        </w:tc>
        <w:tc>
          <w:tcPr>
            <w:tcW w:w="1701" w:type="dxa"/>
            <w:shd w:val="clear" w:color="auto" w:fill="D9D9D9" w:themeFill="background1" w:themeFillShade="D9"/>
          </w:tcPr>
          <w:p w14:paraId="394579AF" w14:textId="77777777" w:rsidR="00BA0206" w:rsidRPr="00E558AF" w:rsidRDefault="00BA0206" w:rsidP="008015BB">
            <w:pPr>
              <w:jc w:val="center"/>
              <w:rPr>
                <w:i/>
                <w:iCs/>
                <w:sz w:val="22"/>
                <w:szCs w:val="22"/>
                <w:lang w:eastAsia="en-US"/>
              </w:rPr>
            </w:pPr>
            <w:r>
              <w:rPr>
                <w:i/>
                <w:iCs/>
                <w:sz w:val="22"/>
                <w:szCs w:val="22"/>
                <w:lang w:eastAsia="en-US"/>
              </w:rPr>
              <w:t>4</w:t>
            </w:r>
          </w:p>
        </w:tc>
        <w:tc>
          <w:tcPr>
            <w:tcW w:w="1701" w:type="dxa"/>
            <w:shd w:val="clear" w:color="auto" w:fill="D9D9D9" w:themeFill="background1" w:themeFillShade="D9"/>
          </w:tcPr>
          <w:p w14:paraId="395A0D82" w14:textId="77777777" w:rsidR="00BA0206" w:rsidRPr="00E558AF" w:rsidRDefault="00BA0206" w:rsidP="008015BB">
            <w:pPr>
              <w:jc w:val="center"/>
              <w:rPr>
                <w:i/>
                <w:iCs/>
                <w:sz w:val="22"/>
                <w:szCs w:val="22"/>
                <w:lang w:eastAsia="en-US"/>
              </w:rPr>
            </w:pPr>
            <w:r>
              <w:rPr>
                <w:i/>
                <w:iCs/>
                <w:sz w:val="22"/>
                <w:szCs w:val="22"/>
                <w:lang w:eastAsia="en-US"/>
              </w:rPr>
              <w:t>5</w:t>
            </w:r>
          </w:p>
        </w:tc>
        <w:tc>
          <w:tcPr>
            <w:tcW w:w="1417" w:type="dxa"/>
            <w:shd w:val="clear" w:color="auto" w:fill="D9D9D9" w:themeFill="background1" w:themeFillShade="D9"/>
          </w:tcPr>
          <w:p w14:paraId="4EC51363" w14:textId="77777777" w:rsidR="00BA0206" w:rsidRPr="00E558AF" w:rsidRDefault="00BA0206" w:rsidP="008015BB">
            <w:pPr>
              <w:jc w:val="center"/>
              <w:rPr>
                <w:i/>
                <w:iCs/>
                <w:sz w:val="22"/>
                <w:szCs w:val="22"/>
                <w:lang w:val="en-US" w:eastAsia="en-US"/>
              </w:rPr>
            </w:pPr>
            <w:r>
              <w:rPr>
                <w:i/>
                <w:iCs/>
                <w:sz w:val="22"/>
                <w:szCs w:val="22"/>
                <w:lang w:eastAsia="en-US"/>
              </w:rPr>
              <w:t>6</w:t>
            </w:r>
            <w:r>
              <w:rPr>
                <w:i/>
                <w:iCs/>
                <w:sz w:val="22"/>
                <w:szCs w:val="22"/>
                <w:lang w:val="en-US" w:eastAsia="en-US"/>
              </w:rPr>
              <w:t>=3x4x5</w:t>
            </w:r>
          </w:p>
        </w:tc>
      </w:tr>
      <w:tr w:rsidR="00BA0206" w14:paraId="5ECCFA99" w14:textId="77777777" w:rsidTr="008015BB">
        <w:tc>
          <w:tcPr>
            <w:tcW w:w="570" w:type="dxa"/>
          </w:tcPr>
          <w:p w14:paraId="13258376" w14:textId="77777777" w:rsidR="00BA0206" w:rsidRDefault="00BA0206" w:rsidP="008015BB">
            <w:pPr>
              <w:jc w:val="center"/>
              <w:rPr>
                <w:sz w:val="24"/>
                <w:lang w:eastAsia="en-US"/>
              </w:rPr>
            </w:pPr>
            <w:r>
              <w:rPr>
                <w:sz w:val="24"/>
                <w:lang w:eastAsia="en-US"/>
              </w:rPr>
              <w:t>1.</w:t>
            </w:r>
          </w:p>
        </w:tc>
        <w:tc>
          <w:tcPr>
            <w:tcW w:w="2544" w:type="dxa"/>
          </w:tcPr>
          <w:p w14:paraId="21310855" w14:textId="77777777" w:rsidR="00BA0206" w:rsidRDefault="00BA0206" w:rsidP="008015BB">
            <w:pPr>
              <w:jc w:val="both"/>
              <w:rPr>
                <w:sz w:val="24"/>
                <w:lang w:eastAsia="en-US"/>
              </w:rPr>
            </w:pPr>
            <w:r>
              <w:rPr>
                <w:sz w:val="24"/>
                <w:lang w:eastAsia="en-US"/>
              </w:rPr>
              <w:t>Plaukimo pamokos</w:t>
            </w:r>
          </w:p>
        </w:tc>
        <w:tc>
          <w:tcPr>
            <w:tcW w:w="1701" w:type="dxa"/>
          </w:tcPr>
          <w:p w14:paraId="71195CC6" w14:textId="6F6BA797" w:rsidR="00BA0206" w:rsidRDefault="00BA0206" w:rsidP="008015BB">
            <w:pPr>
              <w:jc w:val="center"/>
              <w:rPr>
                <w:sz w:val="24"/>
                <w:lang w:eastAsia="en-US"/>
              </w:rPr>
            </w:pPr>
            <w:r>
              <w:rPr>
                <w:sz w:val="24"/>
                <w:lang w:eastAsia="en-US"/>
              </w:rPr>
              <w:t>200</w:t>
            </w:r>
          </w:p>
        </w:tc>
        <w:tc>
          <w:tcPr>
            <w:tcW w:w="1701" w:type="dxa"/>
          </w:tcPr>
          <w:p w14:paraId="75090519" w14:textId="77777777" w:rsidR="00BA0206" w:rsidRDefault="00BA0206" w:rsidP="008015BB">
            <w:pPr>
              <w:jc w:val="center"/>
              <w:rPr>
                <w:sz w:val="24"/>
                <w:lang w:eastAsia="en-US"/>
              </w:rPr>
            </w:pPr>
            <w:r>
              <w:rPr>
                <w:sz w:val="24"/>
                <w:lang w:eastAsia="en-US"/>
              </w:rPr>
              <w:t>32</w:t>
            </w:r>
          </w:p>
        </w:tc>
        <w:tc>
          <w:tcPr>
            <w:tcW w:w="1701" w:type="dxa"/>
          </w:tcPr>
          <w:p w14:paraId="761582F2" w14:textId="77777777" w:rsidR="00BA0206" w:rsidRDefault="00BA0206" w:rsidP="008015BB">
            <w:pPr>
              <w:jc w:val="center"/>
              <w:rPr>
                <w:sz w:val="24"/>
                <w:lang w:eastAsia="en-US"/>
              </w:rPr>
            </w:pPr>
          </w:p>
        </w:tc>
        <w:tc>
          <w:tcPr>
            <w:tcW w:w="1417" w:type="dxa"/>
          </w:tcPr>
          <w:p w14:paraId="324D694A" w14:textId="77777777" w:rsidR="00BA0206" w:rsidRDefault="00BA0206" w:rsidP="008015BB">
            <w:pPr>
              <w:jc w:val="center"/>
              <w:rPr>
                <w:sz w:val="24"/>
                <w:lang w:eastAsia="en-US"/>
              </w:rPr>
            </w:pPr>
          </w:p>
        </w:tc>
      </w:tr>
      <w:tr w:rsidR="00BA0206" w:rsidRPr="00205EE5" w14:paraId="105973B6" w14:textId="77777777" w:rsidTr="008015BB">
        <w:tc>
          <w:tcPr>
            <w:tcW w:w="9634" w:type="dxa"/>
            <w:gridSpan w:val="6"/>
          </w:tcPr>
          <w:p w14:paraId="78B69AB1" w14:textId="49617668" w:rsidR="00BA0206" w:rsidRPr="00685729" w:rsidRDefault="00BA0206" w:rsidP="008015BB">
            <w:pPr>
              <w:jc w:val="both"/>
              <w:rPr>
                <w:b/>
                <w:bCs/>
                <w:sz w:val="24"/>
                <w:lang w:eastAsia="en-US"/>
              </w:rPr>
            </w:pPr>
            <w:r w:rsidRPr="00205EE5">
              <w:rPr>
                <w:b/>
                <w:bCs/>
                <w:sz w:val="24"/>
                <w:lang w:eastAsia="en-US"/>
              </w:rPr>
              <w:t>Pasiūlymo kaina</w:t>
            </w:r>
            <w:r>
              <w:rPr>
                <w:b/>
                <w:bCs/>
                <w:sz w:val="24"/>
                <w:lang w:eastAsia="en-US"/>
              </w:rPr>
              <w:t xml:space="preserve"> </w:t>
            </w:r>
            <w:r w:rsidRPr="00AF4C86">
              <w:rPr>
                <w:i/>
                <w:iCs/>
                <w:sz w:val="24"/>
                <w:lang w:eastAsia="en-US"/>
              </w:rPr>
              <w:t>(žodžiais)</w:t>
            </w:r>
            <w:r>
              <w:rPr>
                <w:b/>
                <w:bCs/>
                <w:sz w:val="24"/>
                <w:lang w:eastAsia="en-US"/>
              </w:rPr>
              <w:t xml:space="preserve"> </w:t>
            </w:r>
            <w:r w:rsidRPr="00205EE5">
              <w:rPr>
                <w:b/>
                <w:bCs/>
                <w:sz w:val="24"/>
                <w:lang w:eastAsia="en-US"/>
              </w:rPr>
              <w:t>............................................................. E</w:t>
            </w:r>
            <w:r>
              <w:rPr>
                <w:b/>
                <w:bCs/>
                <w:sz w:val="24"/>
                <w:lang w:eastAsia="en-US"/>
              </w:rPr>
              <w:t>ur</w:t>
            </w:r>
            <w:r w:rsidR="001D22EF">
              <w:rPr>
                <w:b/>
                <w:bCs/>
                <w:sz w:val="24"/>
                <w:lang w:eastAsia="en-US"/>
              </w:rPr>
              <w:t>**</w:t>
            </w:r>
          </w:p>
        </w:tc>
      </w:tr>
    </w:tbl>
    <w:p w14:paraId="52B8C6E3" w14:textId="4C95EF77" w:rsidR="00BA0206" w:rsidRDefault="00BA0206" w:rsidP="00BA0206">
      <w:pPr>
        <w:spacing w:after="0" w:line="240" w:lineRule="auto"/>
        <w:ind w:firstLine="567"/>
        <w:jc w:val="both"/>
        <w:rPr>
          <w:rFonts w:ascii="Times New Roman" w:hAnsi="Times New Roman" w:cs="Times New Roman"/>
          <w:i/>
          <w:iCs/>
          <w:sz w:val="24"/>
          <w:szCs w:val="24"/>
        </w:rPr>
      </w:pPr>
      <w:r w:rsidRPr="00205EE5">
        <w:rPr>
          <w:rFonts w:ascii="Times New Roman" w:eastAsia="Times New Roman" w:hAnsi="Times New Roman" w:cs="Times New Roman"/>
          <w:i/>
          <w:iCs/>
          <w:sz w:val="24"/>
          <w:szCs w:val="20"/>
          <w:lang w:eastAsia="en-US"/>
        </w:rPr>
        <w:t>*</w:t>
      </w:r>
      <w:r w:rsidRPr="00205EE5">
        <w:rPr>
          <w:rFonts w:ascii="Times New Roman" w:hAnsi="Times New Roman" w:cs="Times New Roman"/>
          <w:i/>
          <w:iCs/>
          <w:sz w:val="24"/>
          <w:szCs w:val="24"/>
        </w:rPr>
        <w:t xml:space="preserve">Maksimalus </w:t>
      </w:r>
      <w:r>
        <w:rPr>
          <w:rFonts w:ascii="Times New Roman" w:hAnsi="Times New Roman" w:cs="Times New Roman"/>
          <w:i/>
          <w:iCs/>
          <w:sz w:val="24"/>
          <w:szCs w:val="24"/>
        </w:rPr>
        <w:t>asmenų</w:t>
      </w:r>
      <w:r w:rsidRPr="00205EE5">
        <w:rPr>
          <w:rFonts w:ascii="Times New Roman" w:hAnsi="Times New Roman" w:cs="Times New Roman"/>
          <w:i/>
          <w:iCs/>
          <w:sz w:val="24"/>
          <w:szCs w:val="24"/>
        </w:rPr>
        <w:t xml:space="preserve"> skaičius </w:t>
      </w:r>
      <w:r>
        <w:rPr>
          <w:rFonts w:ascii="Times New Roman" w:hAnsi="Times New Roman" w:cs="Times New Roman"/>
          <w:i/>
          <w:iCs/>
          <w:sz w:val="24"/>
          <w:szCs w:val="24"/>
        </w:rPr>
        <w:t>200, maksimalus pamokų skaičius 32 pamokos</w:t>
      </w:r>
      <w:r w:rsidRPr="00205EE5">
        <w:rPr>
          <w:rFonts w:ascii="Times New Roman" w:hAnsi="Times New Roman" w:cs="Times New Roman"/>
          <w:i/>
          <w:iCs/>
          <w:sz w:val="24"/>
          <w:szCs w:val="24"/>
        </w:rPr>
        <w:t>. Perkančioji organizacija neįsipareigoja įsigyti nurodyto maksimalaus paslaugų kiekio</w:t>
      </w:r>
      <w:r w:rsidR="00F03A06">
        <w:rPr>
          <w:rFonts w:ascii="Times New Roman" w:hAnsi="Times New Roman" w:cs="Times New Roman"/>
          <w:i/>
          <w:iCs/>
          <w:sz w:val="24"/>
          <w:szCs w:val="24"/>
        </w:rPr>
        <w:t>.</w:t>
      </w:r>
      <w:r>
        <w:rPr>
          <w:rFonts w:ascii="Times New Roman" w:hAnsi="Times New Roman" w:cs="Times New Roman"/>
          <w:i/>
          <w:iCs/>
          <w:sz w:val="24"/>
          <w:szCs w:val="24"/>
        </w:rPr>
        <w:t xml:space="preserve"> </w:t>
      </w:r>
    </w:p>
    <w:p w14:paraId="0796BB09" w14:textId="4F4FF471" w:rsidR="00BA0206" w:rsidRDefault="001D22EF" w:rsidP="00BA0206">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725545">
        <w:rPr>
          <w:rFonts w:ascii="Times New Roman" w:hAnsi="Times New Roman" w:cs="Times New Roman"/>
          <w:i/>
          <w:iCs/>
          <w:sz w:val="24"/>
          <w:szCs w:val="24"/>
          <w:lang w:eastAsia="en-GB"/>
        </w:rPr>
        <w:t xml:space="preserve"> </w:t>
      </w:r>
      <w:r w:rsidRPr="004A5B1E">
        <w:rPr>
          <w:rFonts w:ascii="Times New Roman" w:hAnsi="Times New Roman" w:cs="Times New Roman"/>
          <w:i/>
          <w:iCs/>
          <w:sz w:val="24"/>
          <w:szCs w:val="24"/>
        </w:rPr>
        <w:t>Vadovaujantis Lietuvos Respublikos pridėtinės vertės mokesčio įstatymo 2</w:t>
      </w:r>
      <w:r>
        <w:rPr>
          <w:rFonts w:ascii="Times New Roman" w:hAnsi="Times New Roman" w:cs="Times New Roman"/>
          <w:i/>
          <w:iCs/>
          <w:sz w:val="24"/>
          <w:szCs w:val="24"/>
        </w:rPr>
        <w:t>2</w:t>
      </w:r>
      <w:r w:rsidRPr="004A5B1E">
        <w:rPr>
          <w:rFonts w:ascii="Times New Roman" w:hAnsi="Times New Roman" w:cs="Times New Roman"/>
          <w:i/>
          <w:iCs/>
          <w:sz w:val="24"/>
          <w:szCs w:val="24"/>
        </w:rPr>
        <w:t xml:space="preserve"> str. </w:t>
      </w:r>
      <w:r>
        <w:rPr>
          <w:rFonts w:ascii="Times New Roman" w:hAnsi="Times New Roman" w:cs="Times New Roman"/>
          <w:i/>
          <w:iCs/>
          <w:sz w:val="24"/>
          <w:szCs w:val="24"/>
        </w:rPr>
        <w:t>mokymo</w:t>
      </w:r>
      <w:r w:rsidRPr="004A5B1E">
        <w:rPr>
          <w:rFonts w:ascii="Times New Roman" w:hAnsi="Times New Roman" w:cs="Times New Roman"/>
          <w:i/>
          <w:iCs/>
          <w:sz w:val="24"/>
          <w:szCs w:val="24"/>
        </w:rPr>
        <w:t xml:space="preserve"> paslaugos PVM neapmokestinamos.</w:t>
      </w:r>
    </w:p>
    <w:p w14:paraId="3C920F9A" w14:textId="77777777" w:rsidR="00BA0206" w:rsidRPr="00AB7753"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E206410" w14:textId="77777777" w:rsidR="00BA0206"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320F8B09" w14:textId="77777777" w:rsidR="00BA0206" w:rsidRPr="00191CC4" w:rsidRDefault="00BA0206" w:rsidP="00BA0206">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A0206" w:rsidRPr="00191CC4" w14:paraId="7F1A89DB" w14:textId="77777777" w:rsidTr="008015BB">
        <w:tc>
          <w:tcPr>
            <w:tcW w:w="675" w:type="dxa"/>
          </w:tcPr>
          <w:p w14:paraId="1955B6E8" w14:textId="77777777" w:rsidR="00BA0206" w:rsidRPr="00191CC4" w:rsidRDefault="00BA0206" w:rsidP="008015BB">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56A592" w14:textId="77777777" w:rsidR="00BA0206" w:rsidRPr="00191CC4" w:rsidRDefault="00BA0206" w:rsidP="008015BB">
            <w:pPr>
              <w:jc w:val="center"/>
              <w:rPr>
                <w:b/>
                <w:sz w:val="24"/>
                <w:lang w:eastAsia="en-US"/>
              </w:rPr>
            </w:pPr>
            <w:r w:rsidRPr="00191CC4">
              <w:rPr>
                <w:b/>
                <w:sz w:val="24"/>
                <w:lang w:eastAsia="en-US"/>
              </w:rPr>
              <w:t>Dokumentų pavadinimai</w:t>
            </w:r>
          </w:p>
        </w:tc>
      </w:tr>
      <w:tr w:rsidR="00BA0206" w:rsidRPr="00191CC4" w14:paraId="051722F1" w14:textId="77777777" w:rsidTr="008015BB">
        <w:tc>
          <w:tcPr>
            <w:tcW w:w="675" w:type="dxa"/>
          </w:tcPr>
          <w:p w14:paraId="3827A320" w14:textId="77777777" w:rsidR="00BA0206" w:rsidRPr="00191CC4" w:rsidRDefault="00BA0206" w:rsidP="008015BB">
            <w:pPr>
              <w:jc w:val="both"/>
              <w:rPr>
                <w:sz w:val="24"/>
                <w:lang w:eastAsia="en-US"/>
              </w:rPr>
            </w:pPr>
            <w:r>
              <w:rPr>
                <w:sz w:val="24"/>
                <w:lang w:eastAsia="en-US"/>
              </w:rPr>
              <w:t>1.</w:t>
            </w:r>
          </w:p>
        </w:tc>
        <w:tc>
          <w:tcPr>
            <w:tcW w:w="9179" w:type="dxa"/>
          </w:tcPr>
          <w:p w14:paraId="63A9D32C" w14:textId="77777777" w:rsidR="00BA0206" w:rsidRPr="00191CC4" w:rsidRDefault="00BA0206" w:rsidP="008015BB">
            <w:pPr>
              <w:jc w:val="both"/>
              <w:rPr>
                <w:sz w:val="24"/>
                <w:lang w:eastAsia="en-US"/>
              </w:rPr>
            </w:pPr>
            <w:r>
              <w:rPr>
                <w:sz w:val="24"/>
                <w:lang w:eastAsia="en-US"/>
              </w:rPr>
              <w:t>Užpildytas ir pasirašytas EBVPD.</w:t>
            </w:r>
          </w:p>
        </w:tc>
      </w:tr>
      <w:tr w:rsidR="00BA0206" w:rsidRPr="00191CC4" w14:paraId="122CDB19" w14:textId="77777777" w:rsidTr="008015BB">
        <w:tc>
          <w:tcPr>
            <w:tcW w:w="675" w:type="dxa"/>
          </w:tcPr>
          <w:p w14:paraId="63A436DD" w14:textId="77777777" w:rsidR="00BA0206" w:rsidRPr="00191CC4" w:rsidRDefault="00BA0206" w:rsidP="008015BB">
            <w:pPr>
              <w:jc w:val="both"/>
              <w:rPr>
                <w:sz w:val="24"/>
                <w:lang w:eastAsia="en-US"/>
              </w:rPr>
            </w:pPr>
            <w:r>
              <w:rPr>
                <w:sz w:val="24"/>
                <w:lang w:eastAsia="en-US"/>
              </w:rPr>
              <w:t>2.</w:t>
            </w:r>
          </w:p>
        </w:tc>
        <w:tc>
          <w:tcPr>
            <w:tcW w:w="9179" w:type="dxa"/>
          </w:tcPr>
          <w:p w14:paraId="2DD9A8C8" w14:textId="77777777" w:rsidR="00BA0206" w:rsidRPr="00191CC4" w:rsidRDefault="00BA0206" w:rsidP="008015BB">
            <w:pPr>
              <w:jc w:val="both"/>
              <w:rPr>
                <w:sz w:val="24"/>
                <w:lang w:eastAsia="en-US"/>
              </w:rPr>
            </w:pPr>
          </w:p>
        </w:tc>
      </w:tr>
      <w:tr w:rsidR="00BA0206" w:rsidRPr="00191CC4" w14:paraId="60D039B3" w14:textId="77777777" w:rsidTr="008015BB">
        <w:tc>
          <w:tcPr>
            <w:tcW w:w="675" w:type="dxa"/>
          </w:tcPr>
          <w:p w14:paraId="5DDE0AC6" w14:textId="77777777" w:rsidR="00BA0206" w:rsidRPr="00191CC4" w:rsidRDefault="00BA0206" w:rsidP="008015BB">
            <w:pPr>
              <w:jc w:val="both"/>
              <w:rPr>
                <w:sz w:val="24"/>
                <w:lang w:eastAsia="en-US"/>
              </w:rPr>
            </w:pPr>
            <w:r>
              <w:rPr>
                <w:sz w:val="24"/>
                <w:lang w:eastAsia="en-US"/>
              </w:rPr>
              <w:t>3.</w:t>
            </w:r>
          </w:p>
        </w:tc>
        <w:tc>
          <w:tcPr>
            <w:tcW w:w="9179" w:type="dxa"/>
          </w:tcPr>
          <w:p w14:paraId="2A502CB7" w14:textId="77777777" w:rsidR="00BA0206" w:rsidRPr="00191CC4" w:rsidRDefault="00BA0206" w:rsidP="008015BB">
            <w:pPr>
              <w:jc w:val="both"/>
              <w:rPr>
                <w:sz w:val="24"/>
                <w:lang w:eastAsia="en-US"/>
              </w:rPr>
            </w:pPr>
          </w:p>
        </w:tc>
      </w:tr>
      <w:tr w:rsidR="00BA0206" w:rsidRPr="00191CC4" w14:paraId="745C8FE1" w14:textId="77777777" w:rsidTr="008015BB">
        <w:tc>
          <w:tcPr>
            <w:tcW w:w="675" w:type="dxa"/>
          </w:tcPr>
          <w:p w14:paraId="2F428456" w14:textId="77777777" w:rsidR="00BA0206" w:rsidRPr="00191CC4" w:rsidRDefault="00BA0206" w:rsidP="008015BB">
            <w:pPr>
              <w:jc w:val="both"/>
              <w:rPr>
                <w:sz w:val="24"/>
                <w:lang w:eastAsia="en-US"/>
              </w:rPr>
            </w:pPr>
          </w:p>
        </w:tc>
        <w:tc>
          <w:tcPr>
            <w:tcW w:w="9179" w:type="dxa"/>
          </w:tcPr>
          <w:p w14:paraId="25DB97D5" w14:textId="77777777" w:rsidR="00BA0206" w:rsidRPr="00191CC4" w:rsidRDefault="00BA0206" w:rsidP="008015BB">
            <w:pPr>
              <w:jc w:val="both"/>
              <w:rPr>
                <w:sz w:val="24"/>
                <w:lang w:eastAsia="en-US"/>
              </w:rPr>
            </w:pPr>
          </w:p>
        </w:tc>
      </w:tr>
    </w:tbl>
    <w:p w14:paraId="4EA984AD" w14:textId="77777777" w:rsidR="00BA0206" w:rsidRPr="002B6C1B" w:rsidRDefault="00BA0206" w:rsidP="00BA0206">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A0206" w:rsidRPr="002B6C1B" w14:paraId="7FD717B6"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853D07D"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22723DFA"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13C06F3F"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8788C0B"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3A158C4" w14:textId="77777777" w:rsidR="00BA0206" w:rsidRPr="002B6C1B" w:rsidRDefault="00BA0206" w:rsidP="008015B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BA0206" w:rsidRPr="002B6C1B" w14:paraId="375483B4"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tcPr>
          <w:p w14:paraId="79B5B060"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A3C5E77"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900E45C"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2454AD5"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A0206" w:rsidRPr="002B6C1B" w14:paraId="08C71052"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tcPr>
          <w:p w14:paraId="404D5E52"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32836AB" w14:textId="77777777" w:rsidR="00BA0206" w:rsidRPr="002B6C1B" w:rsidRDefault="00BA0206" w:rsidP="008015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8C637E1" w14:textId="77777777" w:rsidR="00BA0206" w:rsidRPr="002B6C1B" w:rsidRDefault="00BA0206" w:rsidP="008015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75A9306" w14:textId="77777777" w:rsidR="00BA0206" w:rsidRPr="002B6C1B" w:rsidRDefault="00BA0206" w:rsidP="008015B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BA0206" w:rsidRPr="002B6C1B" w14:paraId="57C26FDA" w14:textId="77777777" w:rsidTr="008015BB">
        <w:trPr>
          <w:jc w:val="center"/>
        </w:trPr>
        <w:tc>
          <w:tcPr>
            <w:tcW w:w="758" w:type="dxa"/>
            <w:tcBorders>
              <w:top w:val="single" w:sz="4" w:space="0" w:color="auto"/>
              <w:left w:val="single" w:sz="4" w:space="0" w:color="auto"/>
              <w:bottom w:val="single" w:sz="4" w:space="0" w:color="auto"/>
              <w:right w:val="single" w:sz="4" w:space="0" w:color="auto"/>
            </w:tcBorders>
          </w:tcPr>
          <w:p w14:paraId="57C9C3AC"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72648BED"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658F943"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6E5F440C" w14:textId="77777777" w:rsidR="00BA0206" w:rsidRPr="002B6C1B" w:rsidRDefault="00BA0206" w:rsidP="008015B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949E2D3" w14:textId="77777777" w:rsidR="00BA0206" w:rsidRDefault="00BA0206" w:rsidP="00BA0206">
      <w:pPr>
        <w:spacing w:after="0" w:line="240" w:lineRule="auto"/>
        <w:jc w:val="both"/>
        <w:rPr>
          <w:rFonts w:ascii="Times New Roman" w:eastAsia="Times New Roman" w:hAnsi="Times New Roman" w:cs="Times New Roman"/>
          <w:sz w:val="24"/>
          <w:szCs w:val="20"/>
          <w:lang w:eastAsia="en-US"/>
        </w:rPr>
      </w:pPr>
    </w:p>
    <w:p w14:paraId="028F9053" w14:textId="77777777" w:rsidR="00BA0206" w:rsidRPr="004B5287" w:rsidRDefault="00BA0206" w:rsidP="00BA020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58A06132" w14:textId="77777777" w:rsidR="00BA0206" w:rsidRPr="004B5287" w:rsidRDefault="00BA0206" w:rsidP="00BA0206">
      <w:pPr>
        <w:suppressAutoHyphens/>
        <w:spacing w:after="0" w:line="240" w:lineRule="auto"/>
        <w:jc w:val="both"/>
        <w:rPr>
          <w:rFonts w:ascii="Times New Roman" w:eastAsia="Times New Roman" w:hAnsi="Times New Roman" w:cs="Times New Roman"/>
          <w:sz w:val="24"/>
          <w:szCs w:val="24"/>
          <w:lang w:eastAsia="en-US"/>
        </w:rPr>
      </w:pPr>
    </w:p>
    <w:p w14:paraId="1BBD98FB"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3A2892F"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p>
    <w:p w14:paraId="1D75AC2A" w14:textId="77777777" w:rsidR="00BA0206" w:rsidRPr="00191CC4" w:rsidRDefault="00BA0206" w:rsidP="00BA02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465A83CD" w14:textId="77777777" w:rsidR="00BA0206"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p>
    <w:p w14:paraId="197F2053" w14:textId="77777777" w:rsidR="00BA0206"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p>
    <w:p w14:paraId="3D07C341" w14:textId="77777777" w:rsidR="00BA0206"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p>
    <w:p w14:paraId="6DDA69CE" w14:textId="77777777" w:rsidR="00BA0206" w:rsidRPr="00191CC4" w:rsidRDefault="00BA0206" w:rsidP="00BA0206">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F19F1D4" w14:textId="77777777" w:rsidR="00BA0206" w:rsidRDefault="00BA0206" w:rsidP="00BA0206">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515F44BB" w14:textId="77777777" w:rsidR="00BA0206" w:rsidRDefault="00BA0206" w:rsidP="00BA0206">
      <w:pPr>
        <w:suppressAutoHyphens/>
        <w:spacing w:after="0" w:line="240" w:lineRule="auto"/>
        <w:rPr>
          <w:rFonts w:ascii="Times New Roman" w:eastAsia="Times New Roman" w:hAnsi="Times New Roman" w:cs="Times New Roman"/>
          <w:sz w:val="24"/>
          <w:szCs w:val="20"/>
          <w:lang w:eastAsia="en-US"/>
        </w:rPr>
      </w:pPr>
    </w:p>
    <w:p w14:paraId="4EDC975E" w14:textId="77777777" w:rsidR="00BA0206" w:rsidRDefault="00BA0206" w:rsidP="00BA020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A402FC4" w14:textId="70FD5071" w:rsidR="00F03A06" w:rsidRPr="00191CC4" w:rsidRDefault="00F03A06" w:rsidP="00F03A06">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.4</w:t>
      </w:r>
      <w:r w:rsidRPr="00191CC4">
        <w:rPr>
          <w:rFonts w:ascii="Times New Roman" w:eastAsia="Times New Roman" w:hAnsi="Times New Roman" w:cs="Times New Roman"/>
          <w:sz w:val="24"/>
          <w:szCs w:val="20"/>
          <w:lang w:eastAsia="en-US"/>
        </w:rPr>
        <w:t xml:space="preserve"> priedas</w:t>
      </w:r>
    </w:p>
    <w:p w14:paraId="4B75563B" w14:textId="77777777" w:rsidR="00F03A06" w:rsidRPr="0007613B" w:rsidRDefault="00F03A06" w:rsidP="00F03A0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F7A0214" w14:textId="77777777" w:rsidR="00F03A06" w:rsidRPr="00C9663C" w:rsidRDefault="00F03A06" w:rsidP="00F03A06">
      <w:pPr>
        <w:spacing w:after="0" w:line="240" w:lineRule="auto"/>
        <w:rPr>
          <w:rFonts w:ascii="Times New Roman" w:eastAsia="Times New Roman" w:hAnsi="Times New Roman" w:cs="Times New Roman"/>
          <w:bCs/>
          <w:sz w:val="24"/>
          <w:szCs w:val="24"/>
          <w:lang w:eastAsia="en-US"/>
        </w:rPr>
      </w:pPr>
    </w:p>
    <w:p w14:paraId="36AEA1A4" w14:textId="77777777" w:rsidR="00F03A06" w:rsidRPr="0007613B" w:rsidRDefault="00F03A06" w:rsidP="00F03A06">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47BEB77" w14:textId="77777777" w:rsidR="00F03A06" w:rsidRPr="0007613B" w:rsidRDefault="00F03A06" w:rsidP="00F03A06">
      <w:pPr>
        <w:spacing w:after="0" w:line="240" w:lineRule="auto"/>
        <w:jc w:val="center"/>
        <w:rPr>
          <w:rFonts w:ascii="Times New Roman" w:eastAsia="Times New Roman" w:hAnsi="Times New Roman" w:cs="Times New Roman"/>
          <w:sz w:val="24"/>
          <w:szCs w:val="24"/>
          <w:lang w:eastAsia="en-US"/>
        </w:rPr>
      </w:pPr>
    </w:p>
    <w:p w14:paraId="01051ABD" w14:textId="77777777" w:rsidR="00F03A06" w:rsidRPr="0007613B" w:rsidRDefault="00F03A06" w:rsidP="00F03A0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BDF645B" w14:textId="77777777" w:rsidR="00F03A06" w:rsidRPr="0007613B" w:rsidRDefault="00F03A06" w:rsidP="00F03A06">
      <w:pPr>
        <w:spacing w:after="0" w:line="240" w:lineRule="auto"/>
        <w:rPr>
          <w:rFonts w:ascii="Times New Roman" w:eastAsia="Times New Roman" w:hAnsi="Times New Roman" w:cs="Times New Roman"/>
          <w:sz w:val="24"/>
          <w:szCs w:val="24"/>
          <w:lang w:eastAsia="en-US"/>
        </w:rPr>
      </w:pPr>
    </w:p>
    <w:p w14:paraId="0419CA89" w14:textId="77777777" w:rsidR="00F03A06" w:rsidRDefault="00F03A06" w:rsidP="00F03A06">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VAIKŲ (ANTROKŲ) MOKYMO PLAUKTI PASLAUGOS</w:t>
      </w:r>
    </w:p>
    <w:p w14:paraId="6C7B8FAE" w14:textId="77777777" w:rsidR="00F03A06" w:rsidRPr="00E558AF" w:rsidRDefault="00F03A06" w:rsidP="00F03A06">
      <w:pPr>
        <w:keepNext/>
        <w:spacing w:after="0" w:line="240" w:lineRule="auto"/>
        <w:jc w:val="center"/>
        <w:outlineLvl w:val="2"/>
        <w:rPr>
          <w:rFonts w:ascii="Times New Roman" w:eastAsia="Times New Roman" w:hAnsi="Times New Roman" w:cs="Times New Roman"/>
          <w:bCs/>
          <w:sz w:val="24"/>
          <w:szCs w:val="24"/>
          <w:lang w:eastAsia="en-US"/>
        </w:rPr>
      </w:pPr>
    </w:p>
    <w:p w14:paraId="5B4402F7" w14:textId="244C6D54" w:rsidR="00F03A06" w:rsidRPr="00D07BFC" w:rsidRDefault="00F03A06" w:rsidP="00F03A06">
      <w:pPr>
        <w:spacing w:after="0" w:line="240" w:lineRule="auto"/>
        <w:jc w:val="center"/>
        <w:rPr>
          <w:rFonts w:ascii="Times New Roman" w:eastAsia="Times New Roman" w:hAnsi="Times New Roman" w:cs="Times New Roman"/>
          <w:b/>
          <w:bCs/>
          <w:sz w:val="24"/>
          <w:szCs w:val="24"/>
          <w:lang w:eastAsia="en-US"/>
        </w:rPr>
      </w:pPr>
      <w:r w:rsidRPr="00D07BFC">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V</w:t>
      </w:r>
      <w:r w:rsidRPr="00D07BFC">
        <w:rPr>
          <w:rFonts w:ascii="Times New Roman" w:eastAsia="Times New Roman" w:hAnsi="Times New Roman" w:cs="Times New Roman"/>
          <w:b/>
          <w:bCs/>
          <w:sz w:val="24"/>
          <w:szCs w:val="24"/>
          <w:lang w:eastAsia="en-US"/>
        </w:rPr>
        <w:t>-</w:t>
      </w:r>
      <w:proofErr w:type="spellStart"/>
      <w:r w:rsidRPr="00D07BFC">
        <w:rPr>
          <w:rFonts w:ascii="Times New Roman" w:eastAsia="Times New Roman" w:hAnsi="Times New Roman" w:cs="Times New Roman"/>
          <w:b/>
          <w:bCs/>
          <w:sz w:val="24"/>
          <w:szCs w:val="24"/>
          <w:lang w:eastAsia="en-US"/>
        </w:rPr>
        <w:t>oji</w:t>
      </w:r>
      <w:proofErr w:type="spellEnd"/>
      <w:r w:rsidRPr="00D07BFC">
        <w:rPr>
          <w:rFonts w:ascii="Times New Roman" w:eastAsia="Times New Roman" w:hAnsi="Times New Roman" w:cs="Times New Roman"/>
          <w:b/>
          <w:bCs/>
          <w:sz w:val="24"/>
          <w:szCs w:val="24"/>
          <w:lang w:eastAsia="en-US"/>
        </w:rPr>
        <w:t xml:space="preserve"> pirkimo objekto dalis „</w:t>
      </w:r>
      <w:r w:rsidRPr="00893765">
        <w:rPr>
          <w:rFonts w:ascii="Times New Roman" w:hAnsi="Times New Roman" w:cs="Times New Roman"/>
          <w:b/>
          <w:bCs/>
          <w:sz w:val="24"/>
          <w:szCs w:val="24"/>
        </w:rPr>
        <w:t xml:space="preserve">Plaukimo pamokos (ne daugiau kaip </w:t>
      </w:r>
      <w:r>
        <w:rPr>
          <w:rFonts w:ascii="Times New Roman" w:hAnsi="Times New Roman" w:cs="Times New Roman"/>
          <w:b/>
          <w:bCs/>
          <w:sz w:val="24"/>
          <w:szCs w:val="24"/>
        </w:rPr>
        <w:t>14</w:t>
      </w:r>
      <w:r w:rsidRPr="00893765">
        <w:rPr>
          <w:rFonts w:ascii="Times New Roman" w:hAnsi="Times New Roman" w:cs="Times New Roman"/>
          <w:b/>
          <w:bCs/>
          <w:sz w:val="24"/>
          <w:szCs w:val="24"/>
        </w:rPr>
        <w:t xml:space="preserve"> pamok</w:t>
      </w:r>
      <w:r>
        <w:rPr>
          <w:rFonts w:ascii="Times New Roman" w:hAnsi="Times New Roman" w:cs="Times New Roman"/>
          <w:b/>
          <w:bCs/>
          <w:sz w:val="24"/>
          <w:szCs w:val="24"/>
        </w:rPr>
        <w:t>ų</w:t>
      </w:r>
      <w:r w:rsidRPr="00893765">
        <w:rPr>
          <w:rFonts w:ascii="Times New Roman" w:hAnsi="Times New Roman" w:cs="Times New Roman"/>
          <w:b/>
          <w:bCs/>
          <w:sz w:val="24"/>
          <w:szCs w:val="24"/>
        </w:rPr>
        <w:t xml:space="preserve"> ir ne daugiau kaip </w:t>
      </w:r>
      <w:r>
        <w:rPr>
          <w:rFonts w:ascii="Times New Roman" w:hAnsi="Times New Roman" w:cs="Times New Roman"/>
          <w:b/>
          <w:bCs/>
          <w:sz w:val="24"/>
          <w:szCs w:val="24"/>
        </w:rPr>
        <w:t>6</w:t>
      </w:r>
      <w:r w:rsidRPr="00893765">
        <w:rPr>
          <w:rFonts w:ascii="Times New Roman" w:hAnsi="Times New Roman" w:cs="Times New Roman"/>
          <w:b/>
          <w:bCs/>
          <w:sz w:val="24"/>
          <w:szCs w:val="24"/>
        </w:rPr>
        <w:t>00 mokini</w:t>
      </w:r>
      <w:r>
        <w:rPr>
          <w:rFonts w:ascii="Times New Roman" w:hAnsi="Times New Roman" w:cs="Times New Roman"/>
          <w:b/>
          <w:bCs/>
          <w:sz w:val="24"/>
          <w:szCs w:val="24"/>
        </w:rPr>
        <w:t>ų</w:t>
      </w:r>
      <w:r w:rsidRPr="00893765">
        <w:rPr>
          <w:rFonts w:ascii="Times New Roman" w:hAnsi="Times New Roman" w:cs="Times New Roman"/>
          <w:b/>
          <w:bCs/>
          <w:sz w:val="24"/>
          <w:szCs w:val="24"/>
        </w:rPr>
        <w:t>)</w:t>
      </w:r>
      <w:r w:rsidRPr="00D07BFC">
        <w:rPr>
          <w:rFonts w:ascii="Times New Roman" w:hAnsi="Times New Roman" w:cs="Times New Roman"/>
          <w:b/>
          <w:bCs/>
          <w:iCs/>
          <w:sz w:val="24"/>
          <w:szCs w:val="24"/>
        </w:rPr>
        <w:t>“</w:t>
      </w:r>
    </w:p>
    <w:p w14:paraId="5B32A834" w14:textId="77777777" w:rsidR="00F03A06" w:rsidRPr="004B5287" w:rsidRDefault="00F03A06" w:rsidP="00F03A06">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F03A06" w:rsidRPr="004B5287" w14:paraId="4617CE77" w14:textId="77777777" w:rsidTr="00EE7ED3">
        <w:tc>
          <w:tcPr>
            <w:tcW w:w="4815" w:type="dxa"/>
            <w:tcBorders>
              <w:top w:val="single" w:sz="4" w:space="0" w:color="auto"/>
              <w:left w:val="single" w:sz="4" w:space="0" w:color="auto"/>
              <w:bottom w:val="single" w:sz="4" w:space="0" w:color="auto"/>
              <w:right w:val="single" w:sz="4" w:space="0" w:color="auto"/>
            </w:tcBorders>
          </w:tcPr>
          <w:p w14:paraId="416BB100" w14:textId="77777777" w:rsidR="00F03A06" w:rsidRPr="004B5287" w:rsidRDefault="00F03A06" w:rsidP="00EE7ED3">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5B722C3C" w14:textId="77777777" w:rsidR="00F03A06" w:rsidRPr="004B5287" w:rsidRDefault="00F03A06" w:rsidP="00EE7ED3">
            <w:pPr>
              <w:jc w:val="both"/>
              <w:rPr>
                <w:sz w:val="24"/>
                <w:szCs w:val="24"/>
                <w:lang w:eastAsia="en-US"/>
              </w:rPr>
            </w:pPr>
          </w:p>
        </w:tc>
      </w:tr>
      <w:tr w:rsidR="00F03A06" w:rsidRPr="004B5287" w14:paraId="01C317CC" w14:textId="77777777" w:rsidTr="00EE7ED3">
        <w:tc>
          <w:tcPr>
            <w:tcW w:w="4815" w:type="dxa"/>
            <w:tcBorders>
              <w:top w:val="single" w:sz="4" w:space="0" w:color="auto"/>
              <w:left w:val="single" w:sz="4" w:space="0" w:color="auto"/>
              <w:bottom w:val="single" w:sz="4" w:space="0" w:color="auto"/>
              <w:right w:val="single" w:sz="4" w:space="0" w:color="auto"/>
            </w:tcBorders>
          </w:tcPr>
          <w:p w14:paraId="1A588ED0" w14:textId="77777777" w:rsidR="00F03A06" w:rsidRPr="004B5287" w:rsidRDefault="00F03A06" w:rsidP="00EE7ED3">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526B8466" w14:textId="77777777" w:rsidR="00F03A06" w:rsidRPr="004B5287" w:rsidRDefault="00F03A06" w:rsidP="00EE7ED3">
            <w:pPr>
              <w:jc w:val="both"/>
              <w:rPr>
                <w:sz w:val="24"/>
                <w:szCs w:val="24"/>
                <w:lang w:eastAsia="en-US"/>
              </w:rPr>
            </w:pPr>
          </w:p>
        </w:tc>
      </w:tr>
      <w:tr w:rsidR="00F03A06" w:rsidRPr="004B5287" w14:paraId="0672E53E" w14:textId="77777777" w:rsidTr="00EE7ED3">
        <w:tc>
          <w:tcPr>
            <w:tcW w:w="4815" w:type="dxa"/>
            <w:tcBorders>
              <w:top w:val="single" w:sz="4" w:space="0" w:color="auto"/>
              <w:left w:val="single" w:sz="4" w:space="0" w:color="auto"/>
              <w:bottom w:val="single" w:sz="4" w:space="0" w:color="auto"/>
              <w:right w:val="single" w:sz="4" w:space="0" w:color="auto"/>
            </w:tcBorders>
          </w:tcPr>
          <w:p w14:paraId="34749F50" w14:textId="77777777" w:rsidR="00F03A06" w:rsidRPr="004B5287" w:rsidRDefault="00F03A06" w:rsidP="00EE7ED3">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5"/>
            </w:r>
            <w:r w:rsidRPr="004B5287">
              <w:rPr>
                <w:sz w:val="24"/>
                <w:szCs w:val="24"/>
                <w:lang w:eastAsia="en-US"/>
              </w:rPr>
              <w:t>?</w:t>
            </w:r>
          </w:p>
          <w:p w14:paraId="79108E5D" w14:textId="77777777" w:rsidR="00F03A06" w:rsidRPr="004B5287" w:rsidRDefault="00F03A06" w:rsidP="00EE7ED3">
            <w:pPr>
              <w:jc w:val="both"/>
              <w:rPr>
                <w:sz w:val="24"/>
                <w:szCs w:val="24"/>
                <w:lang w:eastAsia="en-US"/>
              </w:rPr>
            </w:pPr>
            <w:r w:rsidRPr="004B5287">
              <w:rPr>
                <w:sz w:val="24"/>
                <w:szCs w:val="24"/>
                <w:lang w:eastAsia="en-US"/>
              </w:rPr>
              <w:t>(nurodoma kiekvienam tiekėjų grupės partneriui atskirai)</w:t>
            </w:r>
          </w:p>
          <w:p w14:paraId="0B326F83" w14:textId="77777777" w:rsidR="00F03A06" w:rsidRPr="004B5287" w:rsidRDefault="00F03A06" w:rsidP="00EE7ED3">
            <w:pPr>
              <w:jc w:val="both"/>
              <w:rPr>
                <w:sz w:val="24"/>
                <w:szCs w:val="24"/>
                <w:lang w:eastAsia="en-US"/>
              </w:rPr>
            </w:pPr>
          </w:p>
          <w:p w14:paraId="28ECB375" w14:textId="77777777" w:rsidR="00F03A06" w:rsidRPr="004B5287" w:rsidRDefault="00F03A06" w:rsidP="00EE7ED3">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BAD5231" w14:textId="77777777" w:rsidR="00F03A06" w:rsidRPr="004B5287" w:rsidRDefault="00F03A06" w:rsidP="00EE7ED3">
            <w:pPr>
              <w:jc w:val="both"/>
              <w:rPr>
                <w:sz w:val="24"/>
                <w:szCs w:val="24"/>
                <w:lang w:eastAsia="en-US"/>
              </w:rPr>
            </w:pPr>
            <w:r w:rsidRPr="004B5287">
              <w:rPr>
                <w:sz w:val="24"/>
                <w:szCs w:val="24"/>
                <w:lang w:eastAsia="en-US"/>
              </w:rPr>
              <w:t>[pavadinimas]</w:t>
            </w:r>
          </w:p>
          <w:p w14:paraId="6336EE9A" w14:textId="77777777" w:rsidR="00F03A06" w:rsidRPr="004B5287" w:rsidRDefault="00000000" w:rsidP="00EE7ED3">
            <w:pPr>
              <w:jc w:val="both"/>
              <w:rPr>
                <w:sz w:val="24"/>
                <w:szCs w:val="24"/>
                <w:lang w:eastAsia="en-US"/>
              </w:rPr>
            </w:pPr>
            <w:sdt>
              <w:sdtPr>
                <w:rPr>
                  <w:sz w:val="24"/>
                  <w:szCs w:val="24"/>
                  <w:lang w:eastAsia="en-US"/>
                </w:rPr>
                <w:id w:val="-1546754704"/>
                <w14:checkbox>
                  <w14:checked w14:val="0"/>
                  <w14:checkedState w14:val="2612" w14:font="MS Gothic"/>
                  <w14:uncheckedState w14:val="2610" w14:font="MS Gothic"/>
                </w14:checkbox>
              </w:sdtPr>
              <w:sdtContent>
                <w:r w:rsidR="00F03A06" w:rsidRPr="004B5287">
                  <w:rPr>
                    <w:rFonts w:ascii="Segoe UI Symbol" w:hAnsi="Segoe UI Symbol" w:cs="Segoe UI Symbol"/>
                    <w:sz w:val="24"/>
                    <w:szCs w:val="24"/>
                    <w:lang w:eastAsia="en-US"/>
                  </w:rPr>
                  <w:t>☐</w:t>
                </w:r>
              </w:sdtContent>
            </w:sdt>
            <w:r w:rsidR="00F03A06" w:rsidRPr="004B5287" w:rsidDel="006642C4">
              <w:rPr>
                <w:sz w:val="24"/>
                <w:szCs w:val="24"/>
                <w:lang w:eastAsia="en-US"/>
              </w:rPr>
              <w:t xml:space="preserve"> </w:t>
            </w:r>
            <w:r w:rsidR="00F03A06" w:rsidRPr="004B5287">
              <w:rPr>
                <w:sz w:val="24"/>
                <w:szCs w:val="24"/>
                <w:lang w:eastAsia="en-US"/>
              </w:rPr>
              <w:t>Taip</w:t>
            </w:r>
          </w:p>
          <w:p w14:paraId="4D6C6AC1" w14:textId="77777777" w:rsidR="00F03A06" w:rsidRPr="004B5287" w:rsidRDefault="00000000" w:rsidP="00EE7ED3">
            <w:pPr>
              <w:jc w:val="both"/>
              <w:rPr>
                <w:sz w:val="24"/>
                <w:szCs w:val="24"/>
                <w:lang w:eastAsia="en-US"/>
              </w:rPr>
            </w:pPr>
            <w:sdt>
              <w:sdtPr>
                <w:rPr>
                  <w:sz w:val="24"/>
                  <w:szCs w:val="24"/>
                  <w:lang w:eastAsia="en-US"/>
                </w:rPr>
                <w:id w:val="-1061634232"/>
                <w14:checkbox>
                  <w14:checked w14:val="0"/>
                  <w14:checkedState w14:val="2612" w14:font="MS Gothic"/>
                  <w14:uncheckedState w14:val="2610" w14:font="MS Gothic"/>
                </w14:checkbox>
              </w:sdtPr>
              <w:sdtContent>
                <w:r w:rsidR="00F03A06" w:rsidRPr="004B5287">
                  <w:rPr>
                    <w:rFonts w:ascii="Segoe UI Symbol" w:hAnsi="Segoe UI Symbol" w:cs="Segoe UI Symbol"/>
                    <w:sz w:val="24"/>
                    <w:szCs w:val="24"/>
                    <w:lang w:eastAsia="en-US"/>
                  </w:rPr>
                  <w:t>☐</w:t>
                </w:r>
              </w:sdtContent>
            </w:sdt>
            <w:r w:rsidR="00F03A06" w:rsidRPr="004B5287" w:rsidDel="006642C4">
              <w:rPr>
                <w:sz w:val="24"/>
                <w:szCs w:val="24"/>
                <w:lang w:eastAsia="en-US"/>
              </w:rPr>
              <w:t xml:space="preserve"> </w:t>
            </w:r>
            <w:r w:rsidR="00F03A06" w:rsidRPr="004B5287">
              <w:rPr>
                <w:sz w:val="24"/>
                <w:szCs w:val="24"/>
                <w:lang w:eastAsia="en-US"/>
              </w:rPr>
              <w:t>Ne [pagrindimas]</w:t>
            </w:r>
          </w:p>
          <w:p w14:paraId="53483BAA" w14:textId="77777777" w:rsidR="00F03A06" w:rsidRPr="004B5287" w:rsidRDefault="00F03A06" w:rsidP="00EE7ED3">
            <w:pPr>
              <w:jc w:val="both"/>
              <w:rPr>
                <w:sz w:val="24"/>
                <w:szCs w:val="24"/>
                <w:lang w:eastAsia="en-US"/>
              </w:rPr>
            </w:pPr>
          </w:p>
          <w:p w14:paraId="1525C286" w14:textId="77777777" w:rsidR="00F03A06" w:rsidRPr="004B5287" w:rsidRDefault="00F03A06" w:rsidP="00EE7ED3">
            <w:pPr>
              <w:jc w:val="both"/>
              <w:rPr>
                <w:sz w:val="24"/>
                <w:szCs w:val="24"/>
                <w:lang w:eastAsia="en-US"/>
              </w:rPr>
            </w:pPr>
          </w:p>
          <w:p w14:paraId="64A45962" w14:textId="77777777" w:rsidR="00F03A06" w:rsidRPr="004B5287" w:rsidRDefault="00F03A06" w:rsidP="00EE7ED3">
            <w:pPr>
              <w:jc w:val="both"/>
              <w:rPr>
                <w:sz w:val="24"/>
                <w:szCs w:val="24"/>
                <w:lang w:eastAsia="en-US"/>
              </w:rPr>
            </w:pPr>
            <w:r w:rsidRPr="004B5287">
              <w:rPr>
                <w:sz w:val="24"/>
                <w:szCs w:val="24"/>
                <w:lang w:eastAsia="en-US"/>
              </w:rPr>
              <w:t>[pavadinimas]</w:t>
            </w:r>
          </w:p>
          <w:p w14:paraId="1005E21E" w14:textId="77777777" w:rsidR="00F03A06" w:rsidRPr="004B5287" w:rsidRDefault="00000000" w:rsidP="00EE7ED3">
            <w:pPr>
              <w:jc w:val="both"/>
              <w:rPr>
                <w:sz w:val="24"/>
                <w:szCs w:val="24"/>
                <w:lang w:eastAsia="en-US"/>
              </w:rPr>
            </w:pPr>
            <w:sdt>
              <w:sdtPr>
                <w:rPr>
                  <w:sz w:val="24"/>
                  <w:szCs w:val="24"/>
                  <w:lang w:eastAsia="en-US"/>
                </w:rPr>
                <w:id w:val="-2103642627"/>
                <w14:checkbox>
                  <w14:checked w14:val="0"/>
                  <w14:checkedState w14:val="2612" w14:font="MS Gothic"/>
                  <w14:uncheckedState w14:val="2610" w14:font="MS Gothic"/>
                </w14:checkbox>
              </w:sdtPr>
              <w:sdtContent>
                <w:r w:rsidR="00F03A06" w:rsidRPr="004B5287">
                  <w:rPr>
                    <w:rFonts w:ascii="Segoe UI Symbol" w:hAnsi="Segoe UI Symbol" w:cs="Segoe UI Symbol"/>
                    <w:sz w:val="24"/>
                    <w:szCs w:val="24"/>
                    <w:lang w:eastAsia="en-US"/>
                  </w:rPr>
                  <w:t>☐</w:t>
                </w:r>
              </w:sdtContent>
            </w:sdt>
            <w:r w:rsidR="00F03A06" w:rsidRPr="004B5287" w:rsidDel="006642C4">
              <w:rPr>
                <w:sz w:val="24"/>
                <w:szCs w:val="24"/>
                <w:lang w:eastAsia="en-US"/>
              </w:rPr>
              <w:t xml:space="preserve"> </w:t>
            </w:r>
            <w:r w:rsidR="00F03A06" w:rsidRPr="004B5287">
              <w:rPr>
                <w:sz w:val="24"/>
                <w:szCs w:val="24"/>
                <w:lang w:eastAsia="en-US"/>
              </w:rPr>
              <w:t>Taip</w:t>
            </w:r>
          </w:p>
          <w:p w14:paraId="4CC04063" w14:textId="77777777" w:rsidR="00F03A06" w:rsidRPr="004B5287" w:rsidRDefault="00000000" w:rsidP="00EE7ED3">
            <w:pPr>
              <w:jc w:val="both"/>
              <w:rPr>
                <w:sz w:val="24"/>
                <w:szCs w:val="24"/>
                <w:lang w:eastAsia="en-US"/>
              </w:rPr>
            </w:pPr>
            <w:sdt>
              <w:sdtPr>
                <w:rPr>
                  <w:sz w:val="24"/>
                  <w:szCs w:val="24"/>
                  <w:lang w:eastAsia="en-US"/>
                </w:rPr>
                <w:id w:val="1656185214"/>
                <w:placeholder>
                  <w:docPart w:val="F48EEC3AA51F42CA98EA2B10D7F58D5E"/>
                </w:placeholder>
                <w14:checkbox>
                  <w14:checked w14:val="0"/>
                  <w14:checkedState w14:val="2612" w14:font="MS Gothic"/>
                  <w14:uncheckedState w14:val="2610" w14:font="MS Gothic"/>
                </w14:checkbox>
              </w:sdtPr>
              <w:sdtContent>
                <w:r w:rsidR="00F03A06" w:rsidRPr="004B5287">
                  <w:rPr>
                    <w:rFonts w:ascii="Segoe UI Symbol" w:eastAsia="MS Gothic" w:hAnsi="Segoe UI Symbol" w:cs="Segoe UI Symbol"/>
                    <w:sz w:val="24"/>
                    <w:szCs w:val="24"/>
                    <w:lang w:eastAsia="en-US"/>
                  </w:rPr>
                  <w:t>☐</w:t>
                </w:r>
              </w:sdtContent>
            </w:sdt>
            <w:r w:rsidR="00F03A06" w:rsidRPr="004B5287" w:rsidDel="006642C4">
              <w:rPr>
                <w:sz w:val="24"/>
                <w:szCs w:val="24"/>
                <w:lang w:eastAsia="en-US"/>
              </w:rPr>
              <w:t xml:space="preserve"> </w:t>
            </w:r>
            <w:r w:rsidR="00F03A06" w:rsidRPr="004B5287">
              <w:rPr>
                <w:sz w:val="24"/>
                <w:szCs w:val="24"/>
                <w:lang w:eastAsia="en-US"/>
              </w:rPr>
              <w:t>Ne [pagrindimas]</w:t>
            </w:r>
          </w:p>
        </w:tc>
      </w:tr>
      <w:tr w:rsidR="00F03A06" w:rsidRPr="004B5287" w14:paraId="2CCF6477" w14:textId="77777777" w:rsidTr="00EE7ED3">
        <w:tc>
          <w:tcPr>
            <w:tcW w:w="4815" w:type="dxa"/>
            <w:tcBorders>
              <w:top w:val="single" w:sz="4" w:space="0" w:color="auto"/>
              <w:left w:val="single" w:sz="4" w:space="0" w:color="auto"/>
              <w:bottom w:val="single" w:sz="4" w:space="0" w:color="auto"/>
              <w:right w:val="single" w:sz="4" w:space="0" w:color="auto"/>
            </w:tcBorders>
          </w:tcPr>
          <w:p w14:paraId="00D135BF" w14:textId="77777777" w:rsidR="00F03A06" w:rsidRPr="004B5287" w:rsidRDefault="00F03A06" w:rsidP="00EE7ED3">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5079908" w14:textId="77777777" w:rsidR="00F03A06" w:rsidRPr="004B5287" w:rsidRDefault="00F03A06" w:rsidP="00EE7ED3">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6"/>
            </w:r>
          </w:p>
        </w:tc>
        <w:tc>
          <w:tcPr>
            <w:tcW w:w="4813" w:type="dxa"/>
          </w:tcPr>
          <w:p w14:paraId="3F86AE09" w14:textId="77777777" w:rsidR="00F03A06" w:rsidRPr="004B5287" w:rsidRDefault="00F03A06" w:rsidP="00EE7ED3">
            <w:pPr>
              <w:jc w:val="both"/>
              <w:rPr>
                <w:sz w:val="24"/>
                <w:szCs w:val="24"/>
                <w:lang w:eastAsia="en-US"/>
              </w:rPr>
            </w:pPr>
          </w:p>
        </w:tc>
      </w:tr>
      <w:tr w:rsidR="00F03A06" w:rsidRPr="004B5287" w14:paraId="5F7F39AE" w14:textId="77777777" w:rsidTr="00EE7ED3">
        <w:tc>
          <w:tcPr>
            <w:tcW w:w="4815" w:type="dxa"/>
            <w:tcBorders>
              <w:top w:val="single" w:sz="4" w:space="0" w:color="auto"/>
              <w:left w:val="single" w:sz="4" w:space="0" w:color="auto"/>
              <w:bottom w:val="single" w:sz="4" w:space="0" w:color="auto"/>
              <w:right w:val="single" w:sz="4" w:space="0" w:color="auto"/>
            </w:tcBorders>
          </w:tcPr>
          <w:p w14:paraId="2B4DF0DD" w14:textId="77777777" w:rsidR="00F03A06" w:rsidRPr="004B5287" w:rsidRDefault="00F03A06" w:rsidP="00EE7ED3">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681E1AA3" w14:textId="77777777" w:rsidR="00F03A06" w:rsidRPr="004B5287" w:rsidRDefault="00F03A06" w:rsidP="00EE7ED3">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65F0BC93" w14:textId="77777777" w:rsidR="00F03A06" w:rsidRPr="004B5287" w:rsidRDefault="00F03A06" w:rsidP="00EE7ED3">
            <w:pPr>
              <w:jc w:val="both"/>
              <w:rPr>
                <w:sz w:val="24"/>
                <w:szCs w:val="24"/>
                <w:lang w:eastAsia="en-US"/>
              </w:rPr>
            </w:pPr>
          </w:p>
        </w:tc>
      </w:tr>
      <w:tr w:rsidR="00F03A06" w:rsidRPr="004B5287" w14:paraId="64978F78" w14:textId="77777777" w:rsidTr="00EE7ED3">
        <w:tc>
          <w:tcPr>
            <w:tcW w:w="4815" w:type="dxa"/>
            <w:tcBorders>
              <w:top w:val="single" w:sz="4" w:space="0" w:color="auto"/>
              <w:left w:val="single" w:sz="4" w:space="0" w:color="auto"/>
              <w:bottom w:val="single" w:sz="4" w:space="0" w:color="auto"/>
              <w:right w:val="single" w:sz="4" w:space="0" w:color="auto"/>
            </w:tcBorders>
          </w:tcPr>
          <w:p w14:paraId="2ED49FBB" w14:textId="77777777" w:rsidR="00F03A06" w:rsidRPr="004B5287" w:rsidRDefault="00F03A06" w:rsidP="00EE7ED3">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2E008268" w14:textId="77777777" w:rsidR="00F03A06" w:rsidRPr="004B5287" w:rsidRDefault="00F03A06" w:rsidP="00EE7ED3">
            <w:pPr>
              <w:jc w:val="both"/>
              <w:rPr>
                <w:sz w:val="24"/>
                <w:szCs w:val="24"/>
                <w:lang w:eastAsia="en-US"/>
              </w:rPr>
            </w:pPr>
          </w:p>
        </w:tc>
      </w:tr>
      <w:tr w:rsidR="00F03A06" w:rsidRPr="004B5287" w14:paraId="0CAB6CF2" w14:textId="77777777" w:rsidTr="00EE7ED3">
        <w:tc>
          <w:tcPr>
            <w:tcW w:w="4815" w:type="dxa"/>
            <w:tcBorders>
              <w:top w:val="single" w:sz="4" w:space="0" w:color="auto"/>
              <w:left w:val="single" w:sz="4" w:space="0" w:color="auto"/>
              <w:bottom w:val="single" w:sz="4" w:space="0" w:color="auto"/>
              <w:right w:val="single" w:sz="4" w:space="0" w:color="auto"/>
            </w:tcBorders>
          </w:tcPr>
          <w:p w14:paraId="2567D792" w14:textId="77777777" w:rsidR="00F03A06" w:rsidRPr="004B5287" w:rsidRDefault="00F03A06" w:rsidP="00EE7ED3">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1BC5C1E0" w14:textId="77777777" w:rsidR="00F03A06" w:rsidRPr="004B5287" w:rsidRDefault="00F03A06" w:rsidP="00EE7ED3">
            <w:pPr>
              <w:jc w:val="both"/>
              <w:rPr>
                <w:sz w:val="24"/>
                <w:szCs w:val="24"/>
                <w:lang w:eastAsia="en-US"/>
              </w:rPr>
            </w:pPr>
          </w:p>
        </w:tc>
      </w:tr>
      <w:tr w:rsidR="00F03A06" w:rsidRPr="004B5287" w14:paraId="40C4D2DE" w14:textId="77777777" w:rsidTr="00EE7ED3">
        <w:tc>
          <w:tcPr>
            <w:tcW w:w="4815" w:type="dxa"/>
            <w:tcBorders>
              <w:top w:val="single" w:sz="4" w:space="0" w:color="auto"/>
              <w:left w:val="single" w:sz="4" w:space="0" w:color="auto"/>
              <w:bottom w:val="single" w:sz="4" w:space="0" w:color="auto"/>
              <w:right w:val="single" w:sz="4" w:space="0" w:color="auto"/>
            </w:tcBorders>
          </w:tcPr>
          <w:p w14:paraId="277F26BB" w14:textId="77777777" w:rsidR="00F03A06" w:rsidRPr="004B5287" w:rsidRDefault="00F03A06" w:rsidP="00EE7ED3">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3FD8ADB" w14:textId="77777777" w:rsidR="00F03A06" w:rsidRPr="004B5287" w:rsidRDefault="00F03A06" w:rsidP="00EE7ED3">
            <w:pPr>
              <w:jc w:val="both"/>
              <w:rPr>
                <w:sz w:val="24"/>
                <w:szCs w:val="24"/>
                <w:lang w:eastAsia="en-US"/>
              </w:rPr>
            </w:pPr>
          </w:p>
        </w:tc>
      </w:tr>
      <w:tr w:rsidR="00F03A06" w:rsidRPr="004B5287" w14:paraId="5E51CD65" w14:textId="77777777" w:rsidTr="00EE7ED3">
        <w:tc>
          <w:tcPr>
            <w:tcW w:w="4815" w:type="dxa"/>
            <w:tcBorders>
              <w:top w:val="single" w:sz="4" w:space="0" w:color="auto"/>
              <w:left w:val="single" w:sz="4" w:space="0" w:color="auto"/>
              <w:bottom w:val="single" w:sz="4" w:space="0" w:color="auto"/>
              <w:right w:val="single" w:sz="4" w:space="0" w:color="auto"/>
            </w:tcBorders>
          </w:tcPr>
          <w:p w14:paraId="59DA6A49" w14:textId="77777777" w:rsidR="00F03A06" w:rsidRPr="004B5287" w:rsidRDefault="00F03A06" w:rsidP="00EE7ED3">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7"/>
            </w:r>
            <w:r w:rsidRPr="004B5287">
              <w:rPr>
                <w:rFonts w:eastAsia="SimSun"/>
                <w:sz w:val="24"/>
                <w:szCs w:val="24"/>
              </w:rPr>
              <w:t>, vardas (-ai) ir pavardė (-ės)</w:t>
            </w:r>
          </w:p>
        </w:tc>
        <w:tc>
          <w:tcPr>
            <w:tcW w:w="4813" w:type="dxa"/>
          </w:tcPr>
          <w:p w14:paraId="2B2C51FB" w14:textId="77777777" w:rsidR="00F03A06" w:rsidRPr="004B5287" w:rsidRDefault="00F03A06" w:rsidP="00EE7ED3">
            <w:pPr>
              <w:jc w:val="both"/>
              <w:rPr>
                <w:sz w:val="24"/>
                <w:szCs w:val="24"/>
                <w:lang w:eastAsia="en-US"/>
              </w:rPr>
            </w:pPr>
          </w:p>
        </w:tc>
      </w:tr>
    </w:tbl>
    <w:p w14:paraId="034172E9" w14:textId="77777777" w:rsidR="00F03A06" w:rsidRDefault="00F03A06" w:rsidP="00F03A06">
      <w:pPr>
        <w:spacing w:after="0" w:line="240" w:lineRule="auto"/>
        <w:jc w:val="both"/>
        <w:rPr>
          <w:rFonts w:ascii="Times New Roman" w:eastAsia="Times New Roman" w:hAnsi="Times New Roman" w:cs="Times New Roman"/>
          <w:sz w:val="24"/>
          <w:szCs w:val="20"/>
          <w:lang w:eastAsia="en-US"/>
        </w:rPr>
      </w:pPr>
    </w:p>
    <w:p w14:paraId="00E2189C" w14:textId="77777777" w:rsidR="00F03A06" w:rsidRPr="004B5287" w:rsidRDefault="00F03A06" w:rsidP="00F03A0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F03A06" w:rsidRPr="004B5287" w14:paraId="465B131F" w14:textId="77777777" w:rsidTr="00EE7ED3">
        <w:tc>
          <w:tcPr>
            <w:tcW w:w="3850" w:type="dxa"/>
          </w:tcPr>
          <w:p w14:paraId="7CD6C27B"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5EFE728" w14:textId="77777777" w:rsidR="00F03A06" w:rsidRPr="004B5287" w:rsidRDefault="00F03A06" w:rsidP="00EE7ED3">
            <w:pPr>
              <w:rPr>
                <w:rFonts w:ascii="Times New Roman" w:hAnsi="Times New Roman" w:cs="Times New Roman"/>
                <w:sz w:val="24"/>
                <w:szCs w:val="24"/>
              </w:rPr>
            </w:pPr>
          </w:p>
        </w:tc>
        <w:tc>
          <w:tcPr>
            <w:tcW w:w="1926" w:type="dxa"/>
          </w:tcPr>
          <w:p w14:paraId="6F83C7B7" w14:textId="77777777" w:rsidR="00F03A06" w:rsidRPr="004B5287" w:rsidRDefault="00F03A06" w:rsidP="00EE7ED3">
            <w:pPr>
              <w:rPr>
                <w:rFonts w:ascii="Times New Roman" w:hAnsi="Times New Roman" w:cs="Times New Roman"/>
                <w:sz w:val="24"/>
                <w:szCs w:val="24"/>
              </w:rPr>
            </w:pPr>
          </w:p>
        </w:tc>
        <w:tc>
          <w:tcPr>
            <w:tcW w:w="1926" w:type="dxa"/>
          </w:tcPr>
          <w:p w14:paraId="2D919DAF" w14:textId="77777777" w:rsidR="00F03A06" w:rsidRPr="004B5287" w:rsidRDefault="00F03A06" w:rsidP="00EE7ED3">
            <w:pPr>
              <w:rPr>
                <w:rFonts w:ascii="Times New Roman" w:hAnsi="Times New Roman" w:cs="Times New Roman"/>
                <w:sz w:val="24"/>
                <w:szCs w:val="24"/>
              </w:rPr>
            </w:pPr>
          </w:p>
        </w:tc>
      </w:tr>
      <w:tr w:rsidR="00F03A06" w:rsidRPr="004B5287" w14:paraId="1116B2BE" w14:textId="77777777" w:rsidTr="00EE7ED3">
        <w:tc>
          <w:tcPr>
            <w:tcW w:w="3850" w:type="dxa"/>
          </w:tcPr>
          <w:p w14:paraId="2EF97038"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252D3A9" w14:textId="77777777" w:rsidR="00F03A06" w:rsidRPr="004B5287" w:rsidRDefault="00F03A06" w:rsidP="00EE7ED3">
            <w:pPr>
              <w:rPr>
                <w:rFonts w:ascii="Times New Roman" w:hAnsi="Times New Roman" w:cs="Times New Roman"/>
                <w:sz w:val="24"/>
                <w:szCs w:val="24"/>
              </w:rPr>
            </w:pPr>
          </w:p>
        </w:tc>
        <w:tc>
          <w:tcPr>
            <w:tcW w:w="1926" w:type="dxa"/>
          </w:tcPr>
          <w:p w14:paraId="2E8EC087" w14:textId="77777777" w:rsidR="00F03A06" w:rsidRPr="004B5287" w:rsidRDefault="00F03A06" w:rsidP="00EE7ED3">
            <w:pPr>
              <w:rPr>
                <w:rFonts w:ascii="Times New Roman" w:hAnsi="Times New Roman" w:cs="Times New Roman"/>
                <w:sz w:val="24"/>
                <w:szCs w:val="24"/>
              </w:rPr>
            </w:pPr>
          </w:p>
        </w:tc>
        <w:tc>
          <w:tcPr>
            <w:tcW w:w="1926" w:type="dxa"/>
          </w:tcPr>
          <w:p w14:paraId="357CD57B" w14:textId="77777777" w:rsidR="00F03A06" w:rsidRPr="004B5287" w:rsidRDefault="00F03A06" w:rsidP="00EE7ED3">
            <w:pPr>
              <w:rPr>
                <w:rFonts w:ascii="Times New Roman" w:hAnsi="Times New Roman" w:cs="Times New Roman"/>
                <w:sz w:val="24"/>
                <w:szCs w:val="24"/>
              </w:rPr>
            </w:pPr>
          </w:p>
        </w:tc>
      </w:tr>
      <w:tr w:rsidR="00F03A06" w:rsidRPr="004B5287" w14:paraId="5C0B73B3" w14:textId="77777777" w:rsidTr="00EE7ED3">
        <w:tc>
          <w:tcPr>
            <w:tcW w:w="3850" w:type="dxa"/>
          </w:tcPr>
          <w:p w14:paraId="2ED3DB72"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09675A4" w14:textId="77777777" w:rsidR="00F03A06" w:rsidRPr="004B5287" w:rsidRDefault="00F03A06" w:rsidP="00EE7ED3">
            <w:pPr>
              <w:rPr>
                <w:rFonts w:ascii="Times New Roman" w:hAnsi="Times New Roman" w:cs="Times New Roman"/>
                <w:sz w:val="24"/>
                <w:szCs w:val="24"/>
              </w:rPr>
            </w:pPr>
          </w:p>
        </w:tc>
        <w:tc>
          <w:tcPr>
            <w:tcW w:w="1926" w:type="dxa"/>
          </w:tcPr>
          <w:p w14:paraId="772BC428" w14:textId="77777777" w:rsidR="00F03A06" w:rsidRPr="004B5287" w:rsidRDefault="00F03A06" w:rsidP="00EE7ED3">
            <w:pPr>
              <w:rPr>
                <w:rFonts w:ascii="Times New Roman" w:hAnsi="Times New Roman" w:cs="Times New Roman"/>
                <w:sz w:val="24"/>
                <w:szCs w:val="24"/>
              </w:rPr>
            </w:pPr>
          </w:p>
        </w:tc>
        <w:tc>
          <w:tcPr>
            <w:tcW w:w="1926" w:type="dxa"/>
          </w:tcPr>
          <w:p w14:paraId="6511197B" w14:textId="77777777" w:rsidR="00F03A06" w:rsidRPr="004B5287" w:rsidRDefault="00F03A06" w:rsidP="00EE7ED3">
            <w:pPr>
              <w:rPr>
                <w:rFonts w:ascii="Times New Roman" w:hAnsi="Times New Roman" w:cs="Times New Roman"/>
                <w:sz w:val="24"/>
                <w:szCs w:val="24"/>
              </w:rPr>
            </w:pPr>
          </w:p>
        </w:tc>
      </w:tr>
      <w:tr w:rsidR="00F03A06" w:rsidRPr="004B5287" w14:paraId="39E14E5E" w14:textId="77777777" w:rsidTr="00EE7ED3">
        <w:tc>
          <w:tcPr>
            <w:tcW w:w="3850" w:type="dxa"/>
          </w:tcPr>
          <w:p w14:paraId="3E628912"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653158B8" w14:textId="77777777" w:rsidR="00F03A06" w:rsidRPr="004B5287" w:rsidRDefault="00F03A06" w:rsidP="00EE7ED3">
            <w:pPr>
              <w:rPr>
                <w:rFonts w:ascii="Times New Roman" w:hAnsi="Times New Roman" w:cs="Times New Roman"/>
                <w:sz w:val="24"/>
                <w:szCs w:val="24"/>
              </w:rPr>
            </w:pPr>
          </w:p>
        </w:tc>
        <w:tc>
          <w:tcPr>
            <w:tcW w:w="1926" w:type="dxa"/>
          </w:tcPr>
          <w:p w14:paraId="31257B3D" w14:textId="77777777" w:rsidR="00F03A06" w:rsidRPr="004B5287" w:rsidRDefault="00F03A06" w:rsidP="00EE7ED3">
            <w:pPr>
              <w:rPr>
                <w:rFonts w:ascii="Times New Roman" w:hAnsi="Times New Roman" w:cs="Times New Roman"/>
                <w:sz w:val="24"/>
                <w:szCs w:val="24"/>
              </w:rPr>
            </w:pPr>
          </w:p>
        </w:tc>
        <w:tc>
          <w:tcPr>
            <w:tcW w:w="1926" w:type="dxa"/>
          </w:tcPr>
          <w:p w14:paraId="05F59853" w14:textId="77777777" w:rsidR="00F03A06" w:rsidRPr="004B5287" w:rsidRDefault="00F03A06" w:rsidP="00EE7ED3">
            <w:pPr>
              <w:rPr>
                <w:rFonts w:ascii="Times New Roman" w:hAnsi="Times New Roman" w:cs="Times New Roman"/>
                <w:sz w:val="24"/>
                <w:szCs w:val="24"/>
              </w:rPr>
            </w:pPr>
          </w:p>
        </w:tc>
      </w:tr>
      <w:tr w:rsidR="00F03A06" w:rsidRPr="004B5287" w14:paraId="0C04A27D" w14:textId="77777777" w:rsidTr="00EE7ED3">
        <w:tc>
          <w:tcPr>
            <w:tcW w:w="3850" w:type="dxa"/>
          </w:tcPr>
          <w:p w14:paraId="1388380E"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BDB24A2" w14:textId="77777777" w:rsidR="00F03A06" w:rsidRPr="004B5287" w:rsidRDefault="00F03A06" w:rsidP="00EE7ED3">
            <w:pPr>
              <w:rPr>
                <w:rFonts w:ascii="Times New Roman" w:hAnsi="Times New Roman" w:cs="Times New Roman"/>
                <w:sz w:val="24"/>
                <w:szCs w:val="24"/>
              </w:rPr>
            </w:pPr>
          </w:p>
        </w:tc>
        <w:tc>
          <w:tcPr>
            <w:tcW w:w="1926" w:type="dxa"/>
          </w:tcPr>
          <w:p w14:paraId="511959DB" w14:textId="77777777" w:rsidR="00F03A06" w:rsidRPr="004B5287" w:rsidRDefault="00F03A06" w:rsidP="00EE7ED3">
            <w:pPr>
              <w:rPr>
                <w:rFonts w:ascii="Times New Roman" w:hAnsi="Times New Roman" w:cs="Times New Roman"/>
                <w:sz w:val="24"/>
                <w:szCs w:val="24"/>
              </w:rPr>
            </w:pPr>
          </w:p>
        </w:tc>
        <w:tc>
          <w:tcPr>
            <w:tcW w:w="1926" w:type="dxa"/>
          </w:tcPr>
          <w:p w14:paraId="5498FBE7" w14:textId="77777777" w:rsidR="00F03A06" w:rsidRPr="004B5287" w:rsidRDefault="00F03A06" w:rsidP="00EE7ED3">
            <w:pPr>
              <w:rPr>
                <w:rFonts w:ascii="Times New Roman" w:hAnsi="Times New Roman" w:cs="Times New Roman"/>
                <w:sz w:val="24"/>
                <w:szCs w:val="24"/>
              </w:rPr>
            </w:pPr>
          </w:p>
        </w:tc>
      </w:tr>
    </w:tbl>
    <w:p w14:paraId="28DA5986" w14:textId="77777777" w:rsidR="00F03A06" w:rsidRPr="004B5287" w:rsidRDefault="00F03A06" w:rsidP="00F03A06">
      <w:pPr>
        <w:spacing w:after="0" w:line="240" w:lineRule="auto"/>
        <w:rPr>
          <w:rFonts w:ascii="Times New Roman" w:eastAsia="Aptos" w:hAnsi="Times New Roman" w:cs="Times New Roman"/>
          <w:kern w:val="2"/>
          <w:sz w:val="24"/>
          <w:szCs w:val="24"/>
          <w:lang w:eastAsia="en-US"/>
          <w14:ligatures w14:val="standardContextual"/>
        </w:rPr>
      </w:pPr>
    </w:p>
    <w:p w14:paraId="5BA9216D" w14:textId="77777777" w:rsidR="00F03A06" w:rsidRPr="004B5287" w:rsidRDefault="00F03A06" w:rsidP="00F03A0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F03A06" w:rsidRPr="004B5287" w14:paraId="05BCB101" w14:textId="77777777" w:rsidTr="00EE7ED3">
        <w:tc>
          <w:tcPr>
            <w:tcW w:w="3850" w:type="dxa"/>
          </w:tcPr>
          <w:p w14:paraId="027431D6"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3EA88D0C" w14:textId="77777777" w:rsidR="00F03A06" w:rsidRPr="004B5287" w:rsidRDefault="00F03A06" w:rsidP="00EE7ED3">
            <w:pPr>
              <w:rPr>
                <w:rFonts w:ascii="Times New Roman" w:hAnsi="Times New Roman" w:cs="Times New Roman"/>
                <w:sz w:val="24"/>
                <w:szCs w:val="24"/>
              </w:rPr>
            </w:pPr>
          </w:p>
        </w:tc>
        <w:tc>
          <w:tcPr>
            <w:tcW w:w="1926" w:type="dxa"/>
          </w:tcPr>
          <w:p w14:paraId="6337E8F1" w14:textId="77777777" w:rsidR="00F03A06" w:rsidRPr="004B5287" w:rsidRDefault="00F03A06" w:rsidP="00EE7ED3">
            <w:pPr>
              <w:rPr>
                <w:rFonts w:ascii="Times New Roman" w:hAnsi="Times New Roman" w:cs="Times New Roman"/>
                <w:sz w:val="24"/>
                <w:szCs w:val="24"/>
              </w:rPr>
            </w:pPr>
          </w:p>
        </w:tc>
        <w:tc>
          <w:tcPr>
            <w:tcW w:w="1926" w:type="dxa"/>
          </w:tcPr>
          <w:p w14:paraId="72F03F63" w14:textId="77777777" w:rsidR="00F03A06" w:rsidRPr="004B5287" w:rsidRDefault="00F03A06" w:rsidP="00EE7ED3">
            <w:pPr>
              <w:rPr>
                <w:rFonts w:ascii="Times New Roman" w:hAnsi="Times New Roman" w:cs="Times New Roman"/>
                <w:sz w:val="24"/>
                <w:szCs w:val="24"/>
              </w:rPr>
            </w:pPr>
          </w:p>
        </w:tc>
      </w:tr>
      <w:tr w:rsidR="00F03A06" w:rsidRPr="004B5287" w14:paraId="450027C0" w14:textId="77777777" w:rsidTr="00EE7ED3">
        <w:tc>
          <w:tcPr>
            <w:tcW w:w="3850" w:type="dxa"/>
          </w:tcPr>
          <w:p w14:paraId="32DF268A"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35D6584C" w14:textId="77777777" w:rsidR="00F03A06" w:rsidRPr="004B5287" w:rsidRDefault="00F03A06" w:rsidP="00EE7ED3">
            <w:pPr>
              <w:rPr>
                <w:rFonts w:ascii="Times New Roman" w:hAnsi="Times New Roman" w:cs="Times New Roman"/>
                <w:sz w:val="24"/>
                <w:szCs w:val="24"/>
              </w:rPr>
            </w:pPr>
          </w:p>
        </w:tc>
        <w:tc>
          <w:tcPr>
            <w:tcW w:w="1926" w:type="dxa"/>
          </w:tcPr>
          <w:p w14:paraId="7B061F1E" w14:textId="77777777" w:rsidR="00F03A06" w:rsidRPr="004B5287" w:rsidRDefault="00F03A06" w:rsidP="00EE7ED3">
            <w:pPr>
              <w:rPr>
                <w:rFonts w:ascii="Times New Roman" w:hAnsi="Times New Roman" w:cs="Times New Roman"/>
                <w:sz w:val="24"/>
                <w:szCs w:val="24"/>
              </w:rPr>
            </w:pPr>
          </w:p>
        </w:tc>
        <w:tc>
          <w:tcPr>
            <w:tcW w:w="1926" w:type="dxa"/>
          </w:tcPr>
          <w:p w14:paraId="34E4B4FD" w14:textId="77777777" w:rsidR="00F03A06" w:rsidRPr="004B5287" w:rsidRDefault="00F03A06" w:rsidP="00EE7ED3">
            <w:pPr>
              <w:rPr>
                <w:rFonts w:ascii="Times New Roman" w:hAnsi="Times New Roman" w:cs="Times New Roman"/>
                <w:sz w:val="24"/>
                <w:szCs w:val="24"/>
              </w:rPr>
            </w:pPr>
          </w:p>
        </w:tc>
      </w:tr>
      <w:tr w:rsidR="00F03A06" w:rsidRPr="00836917" w14:paraId="2031C1C2" w14:textId="77777777" w:rsidTr="00EE7ED3">
        <w:tc>
          <w:tcPr>
            <w:tcW w:w="3850" w:type="dxa"/>
          </w:tcPr>
          <w:p w14:paraId="3201C26C"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88C82A1" w14:textId="77777777" w:rsidR="00F03A06" w:rsidRPr="004B5287" w:rsidRDefault="00F03A06" w:rsidP="00EE7ED3">
            <w:pPr>
              <w:rPr>
                <w:rFonts w:ascii="Times New Roman" w:hAnsi="Times New Roman" w:cs="Times New Roman"/>
                <w:sz w:val="24"/>
                <w:szCs w:val="24"/>
              </w:rPr>
            </w:pPr>
          </w:p>
        </w:tc>
        <w:tc>
          <w:tcPr>
            <w:tcW w:w="1926" w:type="dxa"/>
          </w:tcPr>
          <w:p w14:paraId="117C025A" w14:textId="77777777" w:rsidR="00F03A06" w:rsidRPr="004B5287" w:rsidRDefault="00F03A06" w:rsidP="00EE7ED3">
            <w:pPr>
              <w:rPr>
                <w:rFonts w:ascii="Times New Roman" w:hAnsi="Times New Roman" w:cs="Times New Roman"/>
                <w:sz w:val="24"/>
                <w:szCs w:val="24"/>
              </w:rPr>
            </w:pPr>
          </w:p>
        </w:tc>
        <w:tc>
          <w:tcPr>
            <w:tcW w:w="1926" w:type="dxa"/>
          </w:tcPr>
          <w:p w14:paraId="5D730272" w14:textId="77777777" w:rsidR="00F03A06" w:rsidRPr="004B5287" w:rsidRDefault="00F03A06" w:rsidP="00EE7ED3">
            <w:pPr>
              <w:rPr>
                <w:rFonts w:ascii="Times New Roman" w:hAnsi="Times New Roman" w:cs="Times New Roman"/>
                <w:sz w:val="24"/>
                <w:szCs w:val="24"/>
              </w:rPr>
            </w:pPr>
          </w:p>
        </w:tc>
      </w:tr>
      <w:tr w:rsidR="00F03A06" w:rsidRPr="00836917" w14:paraId="296ED897" w14:textId="77777777" w:rsidTr="00EE7ED3">
        <w:tc>
          <w:tcPr>
            <w:tcW w:w="3850" w:type="dxa"/>
          </w:tcPr>
          <w:p w14:paraId="2FE2E9FF"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F37B028" w14:textId="77777777" w:rsidR="00F03A06" w:rsidRPr="004B5287" w:rsidRDefault="00F03A06" w:rsidP="00EE7ED3">
            <w:pPr>
              <w:rPr>
                <w:rFonts w:ascii="Times New Roman" w:hAnsi="Times New Roman" w:cs="Times New Roman"/>
                <w:sz w:val="24"/>
                <w:szCs w:val="24"/>
              </w:rPr>
            </w:pPr>
          </w:p>
        </w:tc>
        <w:tc>
          <w:tcPr>
            <w:tcW w:w="1926" w:type="dxa"/>
          </w:tcPr>
          <w:p w14:paraId="066DC42E" w14:textId="77777777" w:rsidR="00F03A06" w:rsidRPr="004B5287" w:rsidRDefault="00F03A06" w:rsidP="00EE7ED3">
            <w:pPr>
              <w:rPr>
                <w:rFonts w:ascii="Times New Roman" w:hAnsi="Times New Roman" w:cs="Times New Roman"/>
                <w:sz w:val="24"/>
                <w:szCs w:val="24"/>
              </w:rPr>
            </w:pPr>
          </w:p>
        </w:tc>
        <w:tc>
          <w:tcPr>
            <w:tcW w:w="1926" w:type="dxa"/>
          </w:tcPr>
          <w:p w14:paraId="3C0BBD6D" w14:textId="77777777" w:rsidR="00F03A06" w:rsidRPr="004B5287" w:rsidRDefault="00F03A06" w:rsidP="00EE7ED3">
            <w:pPr>
              <w:rPr>
                <w:rFonts w:ascii="Times New Roman" w:hAnsi="Times New Roman" w:cs="Times New Roman"/>
                <w:sz w:val="24"/>
                <w:szCs w:val="24"/>
              </w:rPr>
            </w:pPr>
          </w:p>
        </w:tc>
      </w:tr>
      <w:tr w:rsidR="00F03A06" w:rsidRPr="00836917" w14:paraId="3CD91A81" w14:textId="77777777" w:rsidTr="00EE7ED3">
        <w:tc>
          <w:tcPr>
            <w:tcW w:w="3850" w:type="dxa"/>
          </w:tcPr>
          <w:p w14:paraId="1C77D21A"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BC40098" w14:textId="77777777" w:rsidR="00F03A06" w:rsidRPr="004B5287" w:rsidRDefault="00F03A06" w:rsidP="00EE7ED3">
            <w:pPr>
              <w:rPr>
                <w:rFonts w:ascii="Times New Roman" w:hAnsi="Times New Roman" w:cs="Times New Roman"/>
                <w:sz w:val="24"/>
                <w:szCs w:val="24"/>
              </w:rPr>
            </w:pPr>
          </w:p>
        </w:tc>
        <w:tc>
          <w:tcPr>
            <w:tcW w:w="1926" w:type="dxa"/>
          </w:tcPr>
          <w:p w14:paraId="69579631" w14:textId="77777777" w:rsidR="00F03A06" w:rsidRPr="004B5287" w:rsidRDefault="00F03A06" w:rsidP="00EE7ED3">
            <w:pPr>
              <w:rPr>
                <w:rFonts w:ascii="Times New Roman" w:hAnsi="Times New Roman" w:cs="Times New Roman"/>
                <w:sz w:val="24"/>
                <w:szCs w:val="24"/>
              </w:rPr>
            </w:pPr>
          </w:p>
        </w:tc>
        <w:tc>
          <w:tcPr>
            <w:tcW w:w="1926" w:type="dxa"/>
          </w:tcPr>
          <w:p w14:paraId="6029C0DF" w14:textId="77777777" w:rsidR="00F03A06" w:rsidRPr="004B5287" w:rsidRDefault="00F03A06" w:rsidP="00EE7ED3">
            <w:pPr>
              <w:rPr>
                <w:rFonts w:ascii="Times New Roman" w:hAnsi="Times New Roman" w:cs="Times New Roman"/>
                <w:sz w:val="24"/>
                <w:szCs w:val="24"/>
              </w:rPr>
            </w:pPr>
          </w:p>
        </w:tc>
      </w:tr>
      <w:tr w:rsidR="00F03A06" w:rsidRPr="00836917" w14:paraId="4FFFE692" w14:textId="77777777" w:rsidTr="00EE7ED3">
        <w:tc>
          <w:tcPr>
            <w:tcW w:w="3850" w:type="dxa"/>
          </w:tcPr>
          <w:p w14:paraId="6FDAAB7D" w14:textId="77777777" w:rsidR="00F03A06" w:rsidRPr="004B5287" w:rsidRDefault="00F03A06" w:rsidP="00EE7ED3">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F1D871" w14:textId="77777777" w:rsidR="00F03A06" w:rsidRPr="004B5287" w:rsidRDefault="00F03A06" w:rsidP="00EE7ED3">
            <w:pPr>
              <w:rPr>
                <w:rFonts w:ascii="Times New Roman" w:hAnsi="Times New Roman" w:cs="Times New Roman"/>
                <w:sz w:val="24"/>
                <w:szCs w:val="24"/>
              </w:rPr>
            </w:pPr>
          </w:p>
        </w:tc>
        <w:tc>
          <w:tcPr>
            <w:tcW w:w="1926" w:type="dxa"/>
          </w:tcPr>
          <w:p w14:paraId="03092E9D" w14:textId="77777777" w:rsidR="00F03A06" w:rsidRPr="004B5287" w:rsidRDefault="00F03A06" w:rsidP="00EE7ED3">
            <w:pPr>
              <w:rPr>
                <w:rFonts w:ascii="Times New Roman" w:hAnsi="Times New Roman" w:cs="Times New Roman"/>
                <w:sz w:val="24"/>
                <w:szCs w:val="24"/>
              </w:rPr>
            </w:pPr>
          </w:p>
        </w:tc>
        <w:tc>
          <w:tcPr>
            <w:tcW w:w="1926" w:type="dxa"/>
          </w:tcPr>
          <w:p w14:paraId="124DDC0F" w14:textId="77777777" w:rsidR="00F03A06" w:rsidRPr="004B5287" w:rsidRDefault="00F03A06" w:rsidP="00EE7ED3">
            <w:pPr>
              <w:rPr>
                <w:rFonts w:ascii="Times New Roman" w:hAnsi="Times New Roman" w:cs="Times New Roman"/>
                <w:sz w:val="24"/>
                <w:szCs w:val="24"/>
              </w:rPr>
            </w:pPr>
          </w:p>
        </w:tc>
      </w:tr>
    </w:tbl>
    <w:p w14:paraId="273D4595" w14:textId="77777777" w:rsidR="00F03A06" w:rsidRDefault="00F03A06" w:rsidP="00F03A06">
      <w:pPr>
        <w:spacing w:after="0" w:line="240" w:lineRule="auto"/>
        <w:jc w:val="both"/>
        <w:rPr>
          <w:rFonts w:ascii="Times New Roman" w:eastAsia="Times New Roman" w:hAnsi="Times New Roman" w:cs="Times New Roman"/>
          <w:sz w:val="24"/>
          <w:szCs w:val="20"/>
          <w:lang w:eastAsia="en-US"/>
        </w:rPr>
      </w:pPr>
    </w:p>
    <w:p w14:paraId="74A33719" w14:textId="77777777" w:rsidR="00F03A06" w:rsidRPr="00191CC4" w:rsidRDefault="00F03A06" w:rsidP="00F03A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485AF59" w14:textId="77777777" w:rsidR="00F03A06" w:rsidRDefault="00F03A06" w:rsidP="00F03A06">
      <w:pPr>
        <w:spacing w:after="0" w:line="240" w:lineRule="auto"/>
        <w:ind w:firstLine="567"/>
        <w:jc w:val="both"/>
        <w:rPr>
          <w:rFonts w:ascii="Times New Roman" w:eastAsia="Times New Roman" w:hAnsi="Times New Roman" w:cs="Times New Roman"/>
          <w:sz w:val="24"/>
          <w:szCs w:val="20"/>
          <w:lang w:eastAsia="en-US"/>
        </w:rPr>
      </w:pPr>
    </w:p>
    <w:p w14:paraId="07A4A727" w14:textId="77777777" w:rsidR="00F03A06" w:rsidRDefault="00F03A06" w:rsidP="00F03A0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w:t>
      </w:r>
      <w:r>
        <w:rPr>
          <w:rFonts w:ascii="Times New Roman" w:eastAsia="Times New Roman" w:hAnsi="Times New Roman" w:cs="Times New Roman"/>
          <w:sz w:val="24"/>
          <w:szCs w:val="20"/>
          <w:lang w:eastAsia="en-US"/>
        </w:rPr>
        <w:t>s</w:t>
      </w:r>
      <w:r w:rsidRPr="00657987">
        <w:rPr>
          <w:rFonts w:ascii="Times New Roman" w:eastAsia="Times New Roman" w:hAnsi="Times New Roman" w:cs="Times New Roman"/>
          <w:sz w:val="24"/>
          <w:szCs w:val="20"/>
          <w:lang w:eastAsia="en-US"/>
        </w:rPr>
        <w:t>:</w:t>
      </w:r>
    </w:p>
    <w:tbl>
      <w:tblPr>
        <w:tblStyle w:val="Lentelstinklelis"/>
        <w:tblW w:w="9634" w:type="dxa"/>
        <w:tblLayout w:type="fixed"/>
        <w:tblLook w:val="04A0" w:firstRow="1" w:lastRow="0" w:firstColumn="1" w:lastColumn="0" w:noHBand="0" w:noVBand="1"/>
      </w:tblPr>
      <w:tblGrid>
        <w:gridCol w:w="570"/>
        <w:gridCol w:w="2544"/>
        <w:gridCol w:w="1701"/>
        <w:gridCol w:w="1701"/>
        <w:gridCol w:w="1701"/>
        <w:gridCol w:w="1417"/>
      </w:tblGrid>
      <w:tr w:rsidR="00F03A06" w14:paraId="4BC822D9" w14:textId="77777777" w:rsidTr="00EE7ED3">
        <w:tc>
          <w:tcPr>
            <w:tcW w:w="570" w:type="dxa"/>
          </w:tcPr>
          <w:p w14:paraId="52AD3106" w14:textId="77777777" w:rsidR="00F03A06" w:rsidRPr="00B05211" w:rsidRDefault="00F03A06" w:rsidP="00EE7ED3">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544" w:type="dxa"/>
          </w:tcPr>
          <w:p w14:paraId="593E9350" w14:textId="77777777" w:rsidR="00F03A06" w:rsidRPr="00B05211" w:rsidRDefault="00F03A06" w:rsidP="00EE7ED3">
            <w:pPr>
              <w:jc w:val="both"/>
              <w:rPr>
                <w:b/>
                <w:bCs/>
                <w:sz w:val="24"/>
                <w:lang w:eastAsia="en-US"/>
              </w:rPr>
            </w:pPr>
            <w:r w:rsidRPr="00B05211">
              <w:rPr>
                <w:b/>
                <w:bCs/>
                <w:sz w:val="24"/>
                <w:lang w:eastAsia="en-US"/>
              </w:rPr>
              <w:t>Pavadinimas</w:t>
            </w:r>
          </w:p>
        </w:tc>
        <w:tc>
          <w:tcPr>
            <w:tcW w:w="1701" w:type="dxa"/>
          </w:tcPr>
          <w:p w14:paraId="50A63FA0" w14:textId="77777777" w:rsidR="00F03A06" w:rsidRPr="00B05211" w:rsidRDefault="00F03A06" w:rsidP="00EE7ED3">
            <w:pPr>
              <w:jc w:val="both"/>
              <w:rPr>
                <w:b/>
                <w:bCs/>
                <w:sz w:val="24"/>
                <w:lang w:eastAsia="en-US"/>
              </w:rPr>
            </w:pPr>
            <w:r>
              <w:rPr>
                <w:b/>
                <w:bCs/>
                <w:sz w:val="24"/>
                <w:lang w:eastAsia="en-US"/>
              </w:rPr>
              <w:t>Maksimalus* asmenų skaičius</w:t>
            </w:r>
          </w:p>
        </w:tc>
        <w:tc>
          <w:tcPr>
            <w:tcW w:w="1701" w:type="dxa"/>
          </w:tcPr>
          <w:p w14:paraId="14E3B59E" w14:textId="77777777" w:rsidR="00F03A06" w:rsidRPr="00B05211" w:rsidRDefault="00F03A06" w:rsidP="00EE7ED3">
            <w:pPr>
              <w:jc w:val="both"/>
              <w:rPr>
                <w:b/>
                <w:bCs/>
                <w:sz w:val="24"/>
                <w:lang w:eastAsia="en-US"/>
              </w:rPr>
            </w:pPr>
            <w:r w:rsidRPr="00B05211">
              <w:rPr>
                <w:b/>
                <w:bCs/>
                <w:sz w:val="24"/>
                <w:lang w:eastAsia="en-US"/>
              </w:rPr>
              <w:t>Ma</w:t>
            </w:r>
            <w:r>
              <w:rPr>
                <w:b/>
                <w:bCs/>
                <w:sz w:val="24"/>
                <w:lang w:eastAsia="en-US"/>
              </w:rPr>
              <w:t>ksimalus* pamokų skaičius</w:t>
            </w:r>
          </w:p>
        </w:tc>
        <w:tc>
          <w:tcPr>
            <w:tcW w:w="1701" w:type="dxa"/>
          </w:tcPr>
          <w:p w14:paraId="7EBB35BA" w14:textId="77777777" w:rsidR="00F03A06" w:rsidRPr="00B05211" w:rsidRDefault="00F03A06" w:rsidP="00EE7ED3">
            <w:pPr>
              <w:jc w:val="both"/>
              <w:rPr>
                <w:b/>
                <w:bCs/>
                <w:sz w:val="24"/>
                <w:lang w:eastAsia="en-US"/>
              </w:rPr>
            </w:pPr>
            <w:r>
              <w:rPr>
                <w:b/>
                <w:bCs/>
                <w:sz w:val="24"/>
                <w:lang w:eastAsia="en-US"/>
              </w:rPr>
              <w:t>Į</w:t>
            </w:r>
            <w:r w:rsidRPr="00B05211">
              <w:rPr>
                <w:b/>
                <w:bCs/>
                <w:sz w:val="24"/>
                <w:lang w:eastAsia="en-US"/>
              </w:rPr>
              <w:t xml:space="preserve">kainis </w:t>
            </w:r>
            <w:r>
              <w:rPr>
                <w:b/>
                <w:bCs/>
                <w:sz w:val="24"/>
                <w:lang w:eastAsia="en-US"/>
              </w:rPr>
              <w:t xml:space="preserve">vienam asmeniui, </w:t>
            </w:r>
            <w:r w:rsidRPr="00B05211">
              <w:rPr>
                <w:b/>
                <w:bCs/>
                <w:sz w:val="24"/>
                <w:lang w:eastAsia="en-US"/>
              </w:rPr>
              <w:t>Eur</w:t>
            </w:r>
          </w:p>
        </w:tc>
        <w:tc>
          <w:tcPr>
            <w:tcW w:w="1417" w:type="dxa"/>
          </w:tcPr>
          <w:p w14:paraId="6F091DC6" w14:textId="77777777" w:rsidR="00F03A06" w:rsidRPr="00B05211" w:rsidRDefault="00F03A06" w:rsidP="00EE7ED3">
            <w:pPr>
              <w:jc w:val="both"/>
              <w:rPr>
                <w:b/>
                <w:bCs/>
                <w:sz w:val="24"/>
                <w:lang w:eastAsia="en-US"/>
              </w:rPr>
            </w:pPr>
            <w:r>
              <w:rPr>
                <w:b/>
                <w:bCs/>
                <w:sz w:val="24"/>
                <w:lang w:eastAsia="en-US"/>
              </w:rPr>
              <w:t>Pasiūlymo k</w:t>
            </w:r>
            <w:r w:rsidRPr="00B05211">
              <w:rPr>
                <w:b/>
                <w:bCs/>
                <w:sz w:val="24"/>
                <w:lang w:eastAsia="en-US"/>
              </w:rPr>
              <w:t>aina</w:t>
            </w:r>
            <w:r>
              <w:rPr>
                <w:b/>
                <w:bCs/>
                <w:sz w:val="24"/>
                <w:lang w:eastAsia="en-US"/>
              </w:rPr>
              <w:t>,</w:t>
            </w:r>
            <w:r w:rsidRPr="00B05211">
              <w:rPr>
                <w:b/>
                <w:bCs/>
                <w:sz w:val="24"/>
                <w:lang w:eastAsia="en-US"/>
              </w:rPr>
              <w:t xml:space="preserve"> Eur</w:t>
            </w:r>
          </w:p>
        </w:tc>
      </w:tr>
      <w:tr w:rsidR="00F03A06" w:rsidRPr="00E558AF" w14:paraId="4CE5F61D" w14:textId="77777777" w:rsidTr="00EE7ED3">
        <w:tc>
          <w:tcPr>
            <w:tcW w:w="570" w:type="dxa"/>
            <w:shd w:val="clear" w:color="auto" w:fill="D9D9D9" w:themeFill="background1" w:themeFillShade="D9"/>
          </w:tcPr>
          <w:p w14:paraId="57EDCAA7" w14:textId="77777777" w:rsidR="00F03A06" w:rsidRPr="00E558AF" w:rsidRDefault="00F03A06" w:rsidP="00EE7ED3">
            <w:pPr>
              <w:jc w:val="center"/>
              <w:rPr>
                <w:i/>
                <w:iCs/>
                <w:sz w:val="22"/>
                <w:szCs w:val="22"/>
                <w:lang w:eastAsia="en-US"/>
              </w:rPr>
            </w:pPr>
            <w:r>
              <w:rPr>
                <w:i/>
                <w:iCs/>
                <w:sz w:val="22"/>
                <w:szCs w:val="22"/>
                <w:lang w:eastAsia="en-US"/>
              </w:rPr>
              <w:t>1</w:t>
            </w:r>
          </w:p>
        </w:tc>
        <w:tc>
          <w:tcPr>
            <w:tcW w:w="2544" w:type="dxa"/>
            <w:shd w:val="clear" w:color="auto" w:fill="D9D9D9" w:themeFill="background1" w:themeFillShade="D9"/>
          </w:tcPr>
          <w:p w14:paraId="5884511E" w14:textId="77777777" w:rsidR="00F03A06" w:rsidRPr="00E558AF" w:rsidRDefault="00F03A06" w:rsidP="00EE7ED3">
            <w:pPr>
              <w:jc w:val="center"/>
              <w:rPr>
                <w:i/>
                <w:iCs/>
                <w:sz w:val="22"/>
                <w:szCs w:val="22"/>
                <w:lang w:eastAsia="en-US"/>
              </w:rPr>
            </w:pPr>
            <w:r>
              <w:rPr>
                <w:i/>
                <w:iCs/>
                <w:sz w:val="22"/>
                <w:szCs w:val="22"/>
                <w:lang w:eastAsia="en-US"/>
              </w:rPr>
              <w:t>2</w:t>
            </w:r>
          </w:p>
        </w:tc>
        <w:tc>
          <w:tcPr>
            <w:tcW w:w="1701" w:type="dxa"/>
            <w:shd w:val="clear" w:color="auto" w:fill="D9D9D9" w:themeFill="background1" w:themeFillShade="D9"/>
          </w:tcPr>
          <w:p w14:paraId="6728CDAE" w14:textId="77777777" w:rsidR="00F03A06" w:rsidRPr="00E558AF" w:rsidRDefault="00F03A06" w:rsidP="00EE7ED3">
            <w:pPr>
              <w:jc w:val="center"/>
              <w:rPr>
                <w:i/>
                <w:iCs/>
                <w:sz w:val="22"/>
                <w:szCs w:val="22"/>
                <w:lang w:eastAsia="en-US"/>
              </w:rPr>
            </w:pPr>
            <w:r>
              <w:rPr>
                <w:i/>
                <w:iCs/>
                <w:sz w:val="22"/>
                <w:szCs w:val="22"/>
                <w:lang w:eastAsia="en-US"/>
              </w:rPr>
              <w:t>3</w:t>
            </w:r>
          </w:p>
        </w:tc>
        <w:tc>
          <w:tcPr>
            <w:tcW w:w="1701" w:type="dxa"/>
            <w:shd w:val="clear" w:color="auto" w:fill="D9D9D9" w:themeFill="background1" w:themeFillShade="D9"/>
          </w:tcPr>
          <w:p w14:paraId="236767A0" w14:textId="77777777" w:rsidR="00F03A06" w:rsidRPr="00E558AF" w:rsidRDefault="00F03A06" w:rsidP="00EE7ED3">
            <w:pPr>
              <w:jc w:val="center"/>
              <w:rPr>
                <w:i/>
                <w:iCs/>
                <w:sz w:val="22"/>
                <w:szCs w:val="22"/>
                <w:lang w:eastAsia="en-US"/>
              </w:rPr>
            </w:pPr>
            <w:r>
              <w:rPr>
                <w:i/>
                <w:iCs/>
                <w:sz w:val="22"/>
                <w:szCs w:val="22"/>
                <w:lang w:eastAsia="en-US"/>
              </w:rPr>
              <w:t>4</w:t>
            </w:r>
          </w:p>
        </w:tc>
        <w:tc>
          <w:tcPr>
            <w:tcW w:w="1701" w:type="dxa"/>
            <w:shd w:val="clear" w:color="auto" w:fill="D9D9D9" w:themeFill="background1" w:themeFillShade="D9"/>
          </w:tcPr>
          <w:p w14:paraId="50FF2FAE" w14:textId="77777777" w:rsidR="00F03A06" w:rsidRPr="00E558AF" w:rsidRDefault="00F03A06" w:rsidP="00EE7ED3">
            <w:pPr>
              <w:jc w:val="center"/>
              <w:rPr>
                <w:i/>
                <w:iCs/>
                <w:sz w:val="22"/>
                <w:szCs w:val="22"/>
                <w:lang w:eastAsia="en-US"/>
              </w:rPr>
            </w:pPr>
            <w:r>
              <w:rPr>
                <w:i/>
                <w:iCs/>
                <w:sz w:val="22"/>
                <w:szCs w:val="22"/>
                <w:lang w:eastAsia="en-US"/>
              </w:rPr>
              <w:t>5</w:t>
            </w:r>
          </w:p>
        </w:tc>
        <w:tc>
          <w:tcPr>
            <w:tcW w:w="1417" w:type="dxa"/>
            <w:shd w:val="clear" w:color="auto" w:fill="D9D9D9" w:themeFill="background1" w:themeFillShade="D9"/>
          </w:tcPr>
          <w:p w14:paraId="68D4F5C8" w14:textId="77777777" w:rsidR="00F03A06" w:rsidRPr="00E558AF" w:rsidRDefault="00F03A06" w:rsidP="00EE7ED3">
            <w:pPr>
              <w:jc w:val="center"/>
              <w:rPr>
                <w:i/>
                <w:iCs/>
                <w:sz w:val="22"/>
                <w:szCs w:val="22"/>
                <w:lang w:val="en-US" w:eastAsia="en-US"/>
              </w:rPr>
            </w:pPr>
            <w:r>
              <w:rPr>
                <w:i/>
                <w:iCs/>
                <w:sz w:val="22"/>
                <w:szCs w:val="22"/>
                <w:lang w:eastAsia="en-US"/>
              </w:rPr>
              <w:t>6</w:t>
            </w:r>
            <w:r>
              <w:rPr>
                <w:i/>
                <w:iCs/>
                <w:sz w:val="22"/>
                <w:szCs w:val="22"/>
                <w:lang w:val="en-US" w:eastAsia="en-US"/>
              </w:rPr>
              <w:t>=3x4x5</w:t>
            </w:r>
          </w:p>
        </w:tc>
      </w:tr>
      <w:tr w:rsidR="00F03A06" w14:paraId="21D8CA60" w14:textId="77777777" w:rsidTr="00EE7ED3">
        <w:tc>
          <w:tcPr>
            <w:tcW w:w="570" w:type="dxa"/>
          </w:tcPr>
          <w:p w14:paraId="2D1F8510" w14:textId="77777777" w:rsidR="00F03A06" w:rsidRDefault="00F03A06" w:rsidP="00EE7ED3">
            <w:pPr>
              <w:jc w:val="center"/>
              <w:rPr>
                <w:sz w:val="24"/>
                <w:lang w:eastAsia="en-US"/>
              </w:rPr>
            </w:pPr>
            <w:r>
              <w:rPr>
                <w:sz w:val="24"/>
                <w:lang w:eastAsia="en-US"/>
              </w:rPr>
              <w:t>1.</w:t>
            </w:r>
          </w:p>
        </w:tc>
        <w:tc>
          <w:tcPr>
            <w:tcW w:w="2544" w:type="dxa"/>
          </w:tcPr>
          <w:p w14:paraId="2D407814" w14:textId="77777777" w:rsidR="00F03A06" w:rsidRDefault="00F03A06" w:rsidP="00EE7ED3">
            <w:pPr>
              <w:jc w:val="both"/>
              <w:rPr>
                <w:sz w:val="24"/>
                <w:lang w:eastAsia="en-US"/>
              </w:rPr>
            </w:pPr>
            <w:r>
              <w:rPr>
                <w:sz w:val="24"/>
                <w:lang w:eastAsia="en-US"/>
              </w:rPr>
              <w:t>Plaukimo pamokos</w:t>
            </w:r>
          </w:p>
        </w:tc>
        <w:tc>
          <w:tcPr>
            <w:tcW w:w="1701" w:type="dxa"/>
          </w:tcPr>
          <w:p w14:paraId="1D4B52C3" w14:textId="40A983F2" w:rsidR="00F03A06" w:rsidRDefault="00F03A06" w:rsidP="00EE7ED3">
            <w:pPr>
              <w:jc w:val="center"/>
              <w:rPr>
                <w:sz w:val="24"/>
                <w:lang w:eastAsia="en-US"/>
              </w:rPr>
            </w:pPr>
            <w:r>
              <w:rPr>
                <w:sz w:val="24"/>
                <w:lang w:eastAsia="en-US"/>
              </w:rPr>
              <w:t>600</w:t>
            </w:r>
          </w:p>
        </w:tc>
        <w:tc>
          <w:tcPr>
            <w:tcW w:w="1701" w:type="dxa"/>
          </w:tcPr>
          <w:p w14:paraId="6DB2BEDB" w14:textId="3812B3F6" w:rsidR="00F03A06" w:rsidRDefault="00F03A06" w:rsidP="00EE7ED3">
            <w:pPr>
              <w:jc w:val="center"/>
              <w:rPr>
                <w:sz w:val="24"/>
                <w:lang w:eastAsia="en-US"/>
              </w:rPr>
            </w:pPr>
            <w:r>
              <w:rPr>
                <w:sz w:val="24"/>
                <w:lang w:eastAsia="en-US"/>
              </w:rPr>
              <w:t>14</w:t>
            </w:r>
          </w:p>
        </w:tc>
        <w:tc>
          <w:tcPr>
            <w:tcW w:w="1701" w:type="dxa"/>
          </w:tcPr>
          <w:p w14:paraId="7D50C45A" w14:textId="77777777" w:rsidR="00F03A06" w:rsidRDefault="00F03A06" w:rsidP="00EE7ED3">
            <w:pPr>
              <w:jc w:val="center"/>
              <w:rPr>
                <w:sz w:val="24"/>
                <w:lang w:eastAsia="en-US"/>
              </w:rPr>
            </w:pPr>
          </w:p>
        </w:tc>
        <w:tc>
          <w:tcPr>
            <w:tcW w:w="1417" w:type="dxa"/>
          </w:tcPr>
          <w:p w14:paraId="1E89A702" w14:textId="77777777" w:rsidR="00F03A06" w:rsidRDefault="00F03A06" w:rsidP="00EE7ED3">
            <w:pPr>
              <w:jc w:val="center"/>
              <w:rPr>
                <w:sz w:val="24"/>
                <w:lang w:eastAsia="en-US"/>
              </w:rPr>
            </w:pPr>
          </w:p>
        </w:tc>
      </w:tr>
      <w:tr w:rsidR="00F03A06" w:rsidRPr="00205EE5" w14:paraId="51906F38" w14:textId="77777777" w:rsidTr="00EE7ED3">
        <w:tc>
          <w:tcPr>
            <w:tcW w:w="9634" w:type="dxa"/>
            <w:gridSpan w:val="6"/>
          </w:tcPr>
          <w:p w14:paraId="14D885C4" w14:textId="77777777" w:rsidR="00F03A06" w:rsidRPr="00685729" w:rsidRDefault="00F03A06" w:rsidP="00EE7ED3">
            <w:pPr>
              <w:jc w:val="both"/>
              <w:rPr>
                <w:b/>
                <w:bCs/>
                <w:sz w:val="24"/>
                <w:lang w:eastAsia="en-US"/>
              </w:rPr>
            </w:pPr>
            <w:r w:rsidRPr="00205EE5">
              <w:rPr>
                <w:b/>
                <w:bCs/>
                <w:sz w:val="24"/>
                <w:lang w:eastAsia="en-US"/>
              </w:rPr>
              <w:t>Pasiūlymo kaina</w:t>
            </w:r>
            <w:r>
              <w:rPr>
                <w:b/>
                <w:bCs/>
                <w:sz w:val="24"/>
                <w:lang w:eastAsia="en-US"/>
              </w:rPr>
              <w:t xml:space="preserve"> </w:t>
            </w:r>
            <w:r w:rsidRPr="00AF4C86">
              <w:rPr>
                <w:i/>
                <w:iCs/>
                <w:sz w:val="24"/>
                <w:lang w:eastAsia="en-US"/>
              </w:rPr>
              <w:t>(žodžiais)</w:t>
            </w:r>
            <w:r>
              <w:rPr>
                <w:b/>
                <w:bCs/>
                <w:sz w:val="24"/>
                <w:lang w:eastAsia="en-US"/>
              </w:rPr>
              <w:t xml:space="preserve"> </w:t>
            </w:r>
            <w:r w:rsidRPr="00205EE5">
              <w:rPr>
                <w:b/>
                <w:bCs/>
                <w:sz w:val="24"/>
                <w:lang w:eastAsia="en-US"/>
              </w:rPr>
              <w:t>............................................................. E</w:t>
            </w:r>
            <w:r>
              <w:rPr>
                <w:b/>
                <w:bCs/>
                <w:sz w:val="24"/>
                <w:lang w:eastAsia="en-US"/>
              </w:rPr>
              <w:t>ur**</w:t>
            </w:r>
          </w:p>
        </w:tc>
      </w:tr>
    </w:tbl>
    <w:p w14:paraId="2D0787F8" w14:textId="041B4202" w:rsidR="00F03A06" w:rsidRDefault="00F03A06" w:rsidP="00F03A06">
      <w:pPr>
        <w:spacing w:after="0" w:line="240" w:lineRule="auto"/>
        <w:ind w:firstLine="567"/>
        <w:jc w:val="both"/>
        <w:rPr>
          <w:rFonts w:ascii="Times New Roman" w:hAnsi="Times New Roman" w:cs="Times New Roman"/>
          <w:i/>
          <w:iCs/>
          <w:sz w:val="24"/>
          <w:szCs w:val="24"/>
        </w:rPr>
      </w:pPr>
      <w:r w:rsidRPr="00205EE5">
        <w:rPr>
          <w:rFonts w:ascii="Times New Roman" w:eastAsia="Times New Roman" w:hAnsi="Times New Roman" w:cs="Times New Roman"/>
          <w:i/>
          <w:iCs/>
          <w:sz w:val="24"/>
          <w:szCs w:val="20"/>
          <w:lang w:eastAsia="en-US"/>
        </w:rPr>
        <w:t>*</w:t>
      </w:r>
      <w:r w:rsidRPr="00205EE5">
        <w:rPr>
          <w:rFonts w:ascii="Times New Roman" w:hAnsi="Times New Roman" w:cs="Times New Roman"/>
          <w:i/>
          <w:iCs/>
          <w:sz w:val="24"/>
          <w:szCs w:val="24"/>
        </w:rPr>
        <w:t xml:space="preserve">Maksimalus </w:t>
      </w:r>
      <w:r>
        <w:rPr>
          <w:rFonts w:ascii="Times New Roman" w:hAnsi="Times New Roman" w:cs="Times New Roman"/>
          <w:i/>
          <w:iCs/>
          <w:sz w:val="24"/>
          <w:szCs w:val="24"/>
        </w:rPr>
        <w:t>asmenų</w:t>
      </w:r>
      <w:r w:rsidRPr="00205EE5">
        <w:rPr>
          <w:rFonts w:ascii="Times New Roman" w:hAnsi="Times New Roman" w:cs="Times New Roman"/>
          <w:i/>
          <w:iCs/>
          <w:sz w:val="24"/>
          <w:szCs w:val="24"/>
        </w:rPr>
        <w:t xml:space="preserve"> skaičius </w:t>
      </w:r>
      <w:r>
        <w:rPr>
          <w:rFonts w:ascii="Times New Roman" w:hAnsi="Times New Roman" w:cs="Times New Roman"/>
          <w:i/>
          <w:iCs/>
          <w:sz w:val="24"/>
          <w:szCs w:val="24"/>
        </w:rPr>
        <w:t>600, maksimalus pamokų skaičius 14 pamokų</w:t>
      </w:r>
      <w:r w:rsidRPr="00205EE5">
        <w:rPr>
          <w:rFonts w:ascii="Times New Roman" w:hAnsi="Times New Roman" w:cs="Times New Roman"/>
          <w:i/>
          <w:iCs/>
          <w:sz w:val="24"/>
          <w:szCs w:val="24"/>
        </w:rPr>
        <w:t>. Perkančioji organizacija neįsipareigoja įsigyti nurodyto maksimalaus paslaugų kiekio</w:t>
      </w:r>
      <w:r>
        <w:rPr>
          <w:rFonts w:ascii="Times New Roman" w:hAnsi="Times New Roman" w:cs="Times New Roman"/>
          <w:i/>
          <w:iCs/>
          <w:sz w:val="24"/>
          <w:szCs w:val="24"/>
        </w:rPr>
        <w:t xml:space="preserve">. </w:t>
      </w:r>
    </w:p>
    <w:p w14:paraId="14F7F9A8" w14:textId="77777777" w:rsidR="00F03A06" w:rsidRDefault="00F03A06" w:rsidP="00F03A06">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725545">
        <w:rPr>
          <w:rFonts w:ascii="Times New Roman" w:hAnsi="Times New Roman" w:cs="Times New Roman"/>
          <w:i/>
          <w:iCs/>
          <w:sz w:val="24"/>
          <w:szCs w:val="24"/>
          <w:lang w:eastAsia="en-GB"/>
        </w:rPr>
        <w:t xml:space="preserve"> </w:t>
      </w:r>
      <w:r w:rsidRPr="004A5B1E">
        <w:rPr>
          <w:rFonts w:ascii="Times New Roman" w:hAnsi="Times New Roman" w:cs="Times New Roman"/>
          <w:i/>
          <w:iCs/>
          <w:sz w:val="24"/>
          <w:szCs w:val="24"/>
        </w:rPr>
        <w:t>Vadovaujantis Lietuvos Respublikos pridėtinės vertės mokesčio įstatymo 2</w:t>
      </w:r>
      <w:r>
        <w:rPr>
          <w:rFonts w:ascii="Times New Roman" w:hAnsi="Times New Roman" w:cs="Times New Roman"/>
          <w:i/>
          <w:iCs/>
          <w:sz w:val="24"/>
          <w:szCs w:val="24"/>
        </w:rPr>
        <w:t>2</w:t>
      </w:r>
      <w:r w:rsidRPr="004A5B1E">
        <w:rPr>
          <w:rFonts w:ascii="Times New Roman" w:hAnsi="Times New Roman" w:cs="Times New Roman"/>
          <w:i/>
          <w:iCs/>
          <w:sz w:val="24"/>
          <w:szCs w:val="24"/>
        </w:rPr>
        <w:t xml:space="preserve"> str. </w:t>
      </w:r>
      <w:r>
        <w:rPr>
          <w:rFonts w:ascii="Times New Roman" w:hAnsi="Times New Roman" w:cs="Times New Roman"/>
          <w:i/>
          <w:iCs/>
          <w:sz w:val="24"/>
          <w:szCs w:val="24"/>
        </w:rPr>
        <w:t>mokymo</w:t>
      </w:r>
      <w:r w:rsidRPr="004A5B1E">
        <w:rPr>
          <w:rFonts w:ascii="Times New Roman" w:hAnsi="Times New Roman" w:cs="Times New Roman"/>
          <w:i/>
          <w:iCs/>
          <w:sz w:val="24"/>
          <w:szCs w:val="24"/>
        </w:rPr>
        <w:t xml:space="preserve"> paslaugos PVM neapmokestinamos.</w:t>
      </w:r>
    </w:p>
    <w:p w14:paraId="08315D3A" w14:textId="77777777" w:rsidR="00F03A06" w:rsidRPr="00AB7753" w:rsidRDefault="00F03A06" w:rsidP="00F03A06">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8D24093" w14:textId="77777777" w:rsidR="00F03A06" w:rsidRDefault="00F03A06" w:rsidP="00F03A0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50444AE" w14:textId="77777777" w:rsidR="00F03A06" w:rsidRPr="00191CC4" w:rsidRDefault="00F03A06" w:rsidP="00F03A06">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F03A06" w:rsidRPr="00191CC4" w14:paraId="6F5481DE" w14:textId="77777777" w:rsidTr="00EE7ED3">
        <w:tc>
          <w:tcPr>
            <w:tcW w:w="675" w:type="dxa"/>
          </w:tcPr>
          <w:p w14:paraId="6FCBBC06" w14:textId="77777777" w:rsidR="00F03A06" w:rsidRPr="00191CC4" w:rsidRDefault="00F03A06" w:rsidP="00EE7ED3">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75F912D6" w14:textId="77777777" w:rsidR="00F03A06" w:rsidRPr="00191CC4" w:rsidRDefault="00F03A06" w:rsidP="00EE7ED3">
            <w:pPr>
              <w:jc w:val="center"/>
              <w:rPr>
                <w:b/>
                <w:sz w:val="24"/>
                <w:lang w:eastAsia="en-US"/>
              </w:rPr>
            </w:pPr>
            <w:r w:rsidRPr="00191CC4">
              <w:rPr>
                <w:b/>
                <w:sz w:val="24"/>
                <w:lang w:eastAsia="en-US"/>
              </w:rPr>
              <w:t>Dokumentų pavadinimai</w:t>
            </w:r>
          </w:p>
        </w:tc>
      </w:tr>
      <w:tr w:rsidR="00F03A06" w:rsidRPr="00191CC4" w14:paraId="6FAB9A86" w14:textId="77777777" w:rsidTr="00EE7ED3">
        <w:tc>
          <w:tcPr>
            <w:tcW w:w="675" w:type="dxa"/>
          </w:tcPr>
          <w:p w14:paraId="180711AB" w14:textId="77777777" w:rsidR="00F03A06" w:rsidRPr="00191CC4" w:rsidRDefault="00F03A06" w:rsidP="00EE7ED3">
            <w:pPr>
              <w:jc w:val="both"/>
              <w:rPr>
                <w:sz w:val="24"/>
                <w:lang w:eastAsia="en-US"/>
              </w:rPr>
            </w:pPr>
            <w:r>
              <w:rPr>
                <w:sz w:val="24"/>
                <w:lang w:eastAsia="en-US"/>
              </w:rPr>
              <w:t>1.</w:t>
            </w:r>
          </w:p>
        </w:tc>
        <w:tc>
          <w:tcPr>
            <w:tcW w:w="9179" w:type="dxa"/>
          </w:tcPr>
          <w:p w14:paraId="623D95E0" w14:textId="77777777" w:rsidR="00F03A06" w:rsidRPr="00191CC4" w:rsidRDefault="00F03A06" w:rsidP="00EE7ED3">
            <w:pPr>
              <w:jc w:val="both"/>
              <w:rPr>
                <w:sz w:val="24"/>
                <w:lang w:eastAsia="en-US"/>
              </w:rPr>
            </w:pPr>
            <w:r>
              <w:rPr>
                <w:sz w:val="24"/>
                <w:lang w:eastAsia="en-US"/>
              </w:rPr>
              <w:t>Užpildytas ir pasirašytas EBVPD.</w:t>
            </w:r>
          </w:p>
        </w:tc>
      </w:tr>
      <w:tr w:rsidR="00F03A06" w:rsidRPr="00191CC4" w14:paraId="2559A746" w14:textId="77777777" w:rsidTr="00EE7ED3">
        <w:tc>
          <w:tcPr>
            <w:tcW w:w="675" w:type="dxa"/>
          </w:tcPr>
          <w:p w14:paraId="2553F2F4" w14:textId="77777777" w:rsidR="00F03A06" w:rsidRPr="00191CC4" w:rsidRDefault="00F03A06" w:rsidP="00EE7ED3">
            <w:pPr>
              <w:jc w:val="both"/>
              <w:rPr>
                <w:sz w:val="24"/>
                <w:lang w:eastAsia="en-US"/>
              </w:rPr>
            </w:pPr>
            <w:r>
              <w:rPr>
                <w:sz w:val="24"/>
                <w:lang w:eastAsia="en-US"/>
              </w:rPr>
              <w:t>2.</w:t>
            </w:r>
          </w:p>
        </w:tc>
        <w:tc>
          <w:tcPr>
            <w:tcW w:w="9179" w:type="dxa"/>
          </w:tcPr>
          <w:p w14:paraId="209C4040" w14:textId="77777777" w:rsidR="00F03A06" w:rsidRPr="00191CC4" w:rsidRDefault="00F03A06" w:rsidP="00EE7ED3">
            <w:pPr>
              <w:jc w:val="both"/>
              <w:rPr>
                <w:sz w:val="24"/>
                <w:lang w:eastAsia="en-US"/>
              </w:rPr>
            </w:pPr>
          </w:p>
        </w:tc>
      </w:tr>
      <w:tr w:rsidR="00F03A06" w:rsidRPr="00191CC4" w14:paraId="7D2F9EA2" w14:textId="77777777" w:rsidTr="00EE7ED3">
        <w:tc>
          <w:tcPr>
            <w:tcW w:w="675" w:type="dxa"/>
          </w:tcPr>
          <w:p w14:paraId="7B7301F7" w14:textId="77777777" w:rsidR="00F03A06" w:rsidRPr="00191CC4" w:rsidRDefault="00F03A06" w:rsidP="00EE7ED3">
            <w:pPr>
              <w:jc w:val="both"/>
              <w:rPr>
                <w:sz w:val="24"/>
                <w:lang w:eastAsia="en-US"/>
              </w:rPr>
            </w:pPr>
            <w:r>
              <w:rPr>
                <w:sz w:val="24"/>
                <w:lang w:eastAsia="en-US"/>
              </w:rPr>
              <w:t>3.</w:t>
            </w:r>
          </w:p>
        </w:tc>
        <w:tc>
          <w:tcPr>
            <w:tcW w:w="9179" w:type="dxa"/>
          </w:tcPr>
          <w:p w14:paraId="061F6342" w14:textId="77777777" w:rsidR="00F03A06" w:rsidRPr="00191CC4" w:rsidRDefault="00F03A06" w:rsidP="00EE7ED3">
            <w:pPr>
              <w:jc w:val="both"/>
              <w:rPr>
                <w:sz w:val="24"/>
                <w:lang w:eastAsia="en-US"/>
              </w:rPr>
            </w:pPr>
          </w:p>
        </w:tc>
      </w:tr>
      <w:tr w:rsidR="00F03A06" w:rsidRPr="00191CC4" w14:paraId="116B0F68" w14:textId="77777777" w:rsidTr="00EE7ED3">
        <w:tc>
          <w:tcPr>
            <w:tcW w:w="675" w:type="dxa"/>
          </w:tcPr>
          <w:p w14:paraId="26E5ADE1" w14:textId="77777777" w:rsidR="00F03A06" w:rsidRPr="00191CC4" w:rsidRDefault="00F03A06" w:rsidP="00EE7ED3">
            <w:pPr>
              <w:jc w:val="both"/>
              <w:rPr>
                <w:sz w:val="24"/>
                <w:lang w:eastAsia="en-US"/>
              </w:rPr>
            </w:pPr>
          </w:p>
        </w:tc>
        <w:tc>
          <w:tcPr>
            <w:tcW w:w="9179" w:type="dxa"/>
          </w:tcPr>
          <w:p w14:paraId="544C627C" w14:textId="77777777" w:rsidR="00F03A06" w:rsidRPr="00191CC4" w:rsidRDefault="00F03A06" w:rsidP="00EE7ED3">
            <w:pPr>
              <w:jc w:val="both"/>
              <w:rPr>
                <w:sz w:val="24"/>
                <w:lang w:eastAsia="en-US"/>
              </w:rPr>
            </w:pPr>
          </w:p>
        </w:tc>
      </w:tr>
    </w:tbl>
    <w:p w14:paraId="533AD2E2" w14:textId="77777777" w:rsidR="00F03A06" w:rsidRPr="002B6C1B" w:rsidRDefault="00F03A06" w:rsidP="00F03A06">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03A06" w:rsidRPr="002B6C1B" w14:paraId="1E4C9936" w14:textId="77777777" w:rsidTr="00EE7ED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2B91A98" w14:textId="77777777" w:rsidR="00F03A06" w:rsidRPr="002B6C1B" w:rsidRDefault="00F03A06" w:rsidP="00EE7E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623E01AC" w14:textId="77777777" w:rsidR="00F03A06" w:rsidRPr="002B6C1B" w:rsidRDefault="00F03A06" w:rsidP="00EE7E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7FD3161F" w14:textId="77777777" w:rsidR="00F03A06" w:rsidRPr="002B6C1B" w:rsidRDefault="00F03A06" w:rsidP="00EE7E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004A004" w14:textId="77777777" w:rsidR="00F03A06" w:rsidRPr="002B6C1B" w:rsidRDefault="00F03A06" w:rsidP="00EE7E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8"/>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C7BA3EE" w14:textId="77777777" w:rsidR="00F03A06" w:rsidRPr="002B6C1B" w:rsidRDefault="00F03A06" w:rsidP="00EE7E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03A06" w:rsidRPr="002B6C1B" w14:paraId="4E13D0CA" w14:textId="77777777" w:rsidTr="00EE7ED3">
        <w:trPr>
          <w:jc w:val="center"/>
        </w:trPr>
        <w:tc>
          <w:tcPr>
            <w:tcW w:w="758" w:type="dxa"/>
            <w:tcBorders>
              <w:top w:val="single" w:sz="4" w:space="0" w:color="auto"/>
              <w:left w:val="single" w:sz="4" w:space="0" w:color="auto"/>
              <w:bottom w:val="single" w:sz="4" w:space="0" w:color="auto"/>
              <w:right w:val="single" w:sz="4" w:space="0" w:color="auto"/>
            </w:tcBorders>
          </w:tcPr>
          <w:p w14:paraId="7B9E657C"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6A84115"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FD57FFE"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C9C2A69"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F03A06" w:rsidRPr="002B6C1B" w14:paraId="5B46EDE5" w14:textId="77777777" w:rsidTr="00EE7ED3">
        <w:trPr>
          <w:jc w:val="center"/>
        </w:trPr>
        <w:tc>
          <w:tcPr>
            <w:tcW w:w="758" w:type="dxa"/>
            <w:tcBorders>
              <w:top w:val="single" w:sz="4" w:space="0" w:color="auto"/>
              <w:left w:val="single" w:sz="4" w:space="0" w:color="auto"/>
              <w:bottom w:val="single" w:sz="4" w:space="0" w:color="auto"/>
              <w:right w:val="single" w:sz="4" w:space="0" w:color="auto"/>
            </w:tcBorders>
          </w:tcPr>
          <w:p w14:paraId="693DBCA2"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7A783C" w14:textId="77777777" w:rsidR="00F03A06" w:rsidRPr="002B6C1B" w:rsidRDefault="00F03A06" w:rsidP="00EE7E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563400E" w14:textId="77777777" w:rsidR="00F03A06" w:rsidRPr="002B6C1B" w:rsidRDefault="00F03A06" w:rsidP="00EE7E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B9D4402" w14:textId="77777777" w:rsidR="00F03A06" w:rsidRPr="002B6C1B" w:rsidRDefault="00F03A06" w:rsidP="00EE7E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F03A06" w:rsidRPr="002B6C1B" w14:paraId="43B50E79" w14:textId="77777777" w:rsidTr="00EE7ED3">
        <w:trPr>
          <w:jc w:val="center"/>
        </w:trPr>
        <w:tc>
          <w:tcPr>
            <w:tcW w:w="758" w:type="dxa"/>
            <w:tcBorders>
              <w:top w:val="single" w:sz="4" w:space="0" w:color="auto"/>
              <w:left w:val="single" w:sz="4" w:space="0" w:color="auto"/>
              <w:bottom w:val="single" w:sz="4" w:space="0" w:color="auto"/>
              <w:right w:val="single" w:sz="4" w:space="0" w:color="auto"/>
            </w:tcBorders>
          </w:tcPr>
          <w:p w14:paraId="4B215D0E"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9FBCD62"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C0306A3"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0B22737C" w14:textId="77777777" w:rsidR="00F03A06" w:rsidRPr="002B6C1B" w:rsidRDefault="00F03A06" w:rsidP="00EE7E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13F91B2A" w14:textId="77777777" w:rsidR="00F03A06" w:rsidRDefault="00F03A06" w:rsidP="00F03A06">
      <w:pPr>
        <w:spacing w:after="0" w:line="240" w:lineRule="auto"/>
        <w:jc w:val="both"/>
        <w:rPr>
          <w:rFonts w:ascii="Times New Roman" w:eastAsia="Times New Roman" w:hAnsi="Times New Roman" w:cs="Times New Roman"/>
          <w:sz w:val="24"/>
          <w:szCs w:val="20"/>
          <w:lang w:eastAsia="en-US"/>
        </w:rPr>
      </w:pPr>
    </w:p>
    <w:p w14:paraId="5693E09D" w14:textId="77777777" w:rsidR="00F03A06" w:rsidRPr="004B5287" w:rsidRDefault="00F03A06" w:rsidP="00F03A0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021CD662" w14:textId="77777777" w:rsidR="00F03A06" w:rsidRPr="004B5287" w:rsidRDefault="00F03A06" w:rsidP="00F03A06">
      <w:pPr>
        <w:suppressAutoHyphens/>
        <w:spacing w:after="0" w:line="240" w:lineRule="auto"/>
        <w:jc w:val="both"/>
        <w:rPr>
          <w:rFonts w:ascii="Times New Roman" w:eastAsia="Times New Roman" w:hAnsi="Times New Roman" w:cs="Times New Roman"/>
          <w:sz w:val="24"/>
          <w:szCs w:val="24"/>
          <w:lang w:eastAsia="en-US"/>
        </w:rPr>
      </w:pPr>
    </w:p>
    <w:p w14:paraId="27591DEF" w14:textId="77777777" w:rsidR="00F03A06" w:rsidRPr="00191CC4" w:rsidRDefault="00F03A06" w:rsidP="00F03A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0DE1360" w14:textId="77777777" w:rsidR="00F03A06" w:rsidRPr="00191CC4" w:rsidRDefault="00F03A06" w:rsidP="00F03A06">
      <w:pPr>
        <w:suppressAutoHyphens/>
        <w:spacing w:after="0" w:line="240" w:lineRule="auto"/>
        <w:ind w:firstLine="567"/>
        <w:jc w:val="both"/>
        <w:rPr>
          <w:rFonts w:ascii="Times New Roman" w:eastAsia="Times New Roman" w:hAnsi="Times New Roman" w:cs="Times New Roman"/>
          <w:sz w:val="24"/>
          <w:szCs w:val="20"/>
          <w:lang w:eastAsia="en-US"/>
        </w:rPr>
      </w:pPr>
    </w:p>
    <w:p w14:paraId="029A012D" w14:textId="77777777" w:rsidR="00F03A06" w:rsidRPr="00191CC4" w:rsidRDefault="00F03A06" w:rsidP="00F03A0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92BD0C5" w14:textId="77777777" w:rsidR="00F03A06" w:rsidRDefault="00F03A06" w:rsidP="00F03A06">
      <w:pPr>
        <w:suppressAutoHyphens/>
        <w:spacing w:after="0" w:line="240" w:lineRule="auto"/>
        <w:ind w:right="-2"/>
        <w:jc w:val="both"/>
        <w:rPr>
          <w:rFonts w:ascii="Times New Roman" w:eastAsia="Times New Roman" w:hAnsi="Times New Roman" w:cs="Times New Roman"/>
          <w:sz w:val="24"/>
          <w:szCs w:val="20"/>
          <w:lang w:eastAsia="en-US"/>
        </w:rPr>
      </w:pPr>
    </w:p>
    <w:p w14:paraId="50F502F7" w14:textId="77777777" w:rsidR="00F03A06" w:rsidRDefault="00F03A06" w:rsidP="00F03A06">
      <w:pPr>
        <w:suppressAutoHyphens/>
        <w:spacing w:after="0" w:line="240" w:lineRule="auto"/>
        <w:ind w:right="-2"/>
        <w:jc w:val="both"/>
        <w:rPr>
          <w:rFonts w:ascii="Times New Roman" w:eastAsia="Times New Roman" w:hAnsi="Times New Roman" w:cs="Times New Roman"/>
          <w:sz w:val="24"/>
          <w:szCs w:val="20"/>
          <w:lang w:eastAsia="en-US"/>
        </w:rPr>
      </w:pPr>
    </w:p>
    <w:p w14:paraId="627F8FB3" w14:textId="77777777" w:rsidR="00F03A06" w:rsidRDefault="00F03A06" w:rsidP="00F03A06">
      <w:pPr>
        <w:suppressAutoHyphens/>
        <w:spacing w:after="0" w:line="240" w:lineRule="auto"/>
        <w:ind w:right="-2"/>
        <w:jc w:val="both"/>
        <w:rPr>
          <w:rFonts w:ascii="Times New Roman" w:eastAsia="Times New Roman" w:hAnsi="Times New Roman" w:cs="Times New Roman"/>
          <w:sz w:val="24"/>
          <w:szCs w:val="20"/>
          <w:lang w:eastAsia="en-US"/>
        </w:rPr>
      </w:pPr>
    </w:p>
    <w:p w14:paraId="52B8BB4A" w14:textId="77777777" w:rsidR="00F03A06" w:rsidRPr="00191CC4" w:rsidRDefault="00F03A06" w:rsidP="00F03A06">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13F5E9FD" w14:textId="77777777" w:rsidR="00F03A06" w:rsidRDefault="00F03A06" w:rsidP="00F03A06">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5C1E5C29" w14:textId="77777777" w:rsidR="00F03A06" w:rsidRDefault="00F03A06" w:rsidP="00F03A06">
      <w:pPr>
        <w:suppressAutoHyphens/>
        <w:spacing w:after="0" w:line="240" w:lineRule="auto"/>
        <w:rPr>
          <w:rFonts w:ascii="Times New Roman" w:eastAsia="Times New Roman" w:hAnsi="Times New Roman" w:cs="Times New Roman"/>
          <w:sz w:val="24"/>
          <w:szCs w:val="20"/>
          <w:lang w:eastAsia="en-US"/>
        </w:rPr>
      </w:pPr>
    </w:p>
    <w:p w14:paraId="13C27527" w14:textId="77777777" w:rsidR="00F03A06" w:rsidRDefault="00F03A06" w:rsidP="00F03A0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016C2FFE" w:rsidR="00D44E0B" w:rsidRPr="00893765" w:rsidRDefault="00893491" w:rsidP="00893765">
      <w:pPr>
        <w:spacing w:after="0" w:line="240" w:lineRule="auto"/>
        <w:jc w:val="right"/>
        <w:rPr>
          <w:rFonts w:ascii="Times New Roman" w:eastAsia="Times New Roman" w:hAnsi="Times New Roman" w:cs="Times New Roman"/>
          <w:sz w:val="24"/>
          <w:szCs w:val="24"/>
          <w:lang w:eastAsia="en-US"/>
        </w:rPr>
      </w:pPr>
      <w:r w:rsidRPr="00893765">
        <w:rPr>
          <w:rFonts w:ascii="Times New Roman" w:eastAsia="Times New Roman" w:hAnsi="Times New Roman" w:cs="Times New Roman"/>
          <w:sz w:val="24"/>
          <w:szCs w:val="24"/>
          <w:lang w:eastAsia="en-US"/>
        </w:rPr>
        <w:lastRenderedPageBreak/>
        <w:t xml:space="preserve">Pirkimo sąlygų </w:t>
      </w:r>
      <w:r w:rsidR="00F751AF" w:rsidRPr="00893765">
        <w:rPr>
          <w:rFonts w:ascii="Times New Roman" w:eastAsia="Times New Roman" w:hAnsi="Times New Roman" w:cs="Times New Roman"/>
          <w:sz w:val="24"/>
          <w:szCs w:val="24"/>
          <w:lang w:eastAsia="en-US"/>
        </w:rPr>
        <w:t>3</w:t>
      </w:r>
      <w:r w:rsidR="00D44E0B" w:rsidRPr="00893765">
        <w:rPr>
          <w:rFonts w:ascii="Times New Roman" w:eastAsia="Times New Roman" w:hAnsi="Times New Roman" w:cs="Times New Roman"/>
          <w:sz w:val="24"/>
          <w:szCs w:val="24"/>
          <w:lang w:eastAsia="en-US"/>
        </w:rPr>
        <w:t xml:space="preserve"> priedas</w:t>
      </w:r>
    </w:p>
    <w:p w14:paraId="5DEF5881" w14:textId="77777777" w:rsidR="00D44E0B" w:rsidRPr="00893765" w:rsidRDefault="00D44E0B" w:rsidP="00893765">
      <w:pPr>
        <w:keepNext/>
        <w:spacing w:after="0" w:line="240" w:lineRule="auto"/>
        <w:jc w:val="right"/>
        <w:outlineLvl w:val="7"/>
        <w:rPr>
          <w:rFonts w:ascii="Times New Roman" w:eastAsia="Times New Roman" w:hAnsi="Times New Roman" w:cs="Times New Roman"/>
          <w:sz w:val="24"/>
          <w:szCs w:val="24"/>
          <w:lang w:eastAsia="en-US"/>
        </w:rPr>
      </w:pPr>
      <w:r w:rsidRPr="00893765">
        <w:rPr>
          <w:rFonts w:ascii="Times New Roman" w:eastAsia="Times New Roman" w:hAnsi="Times New Roman" w:cs="Times New Roman"/>
          <w:sz w:val="24"/>
          <w:szCs w:val="24"/>
          <w:lang w:eastAsia="en-US"/>
        </w:rPr>
        <w:t>Projektas</w:t>
      </w:r>
    </w:p>
    <w:p w14:paraId="7676C077" w14:textId="77777777" w:rsidR="00893765" w:rsidRPr="00893765" w:rsidRDefault="00893765" w:rsidP="00893765">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PASLAUGŲ</w:t>
      </w:r>
      <w:r w:rsidRPr="00893765">
        <w:rPr>
          <w:rFonts w:ascii="Times New Roman" w:hAnsi="Times New Roman" w:cs="Times New Roman"/>
          <w:sz w:val="24"/>
          <w:szCs w:val="24"/>
        </w:rPr>
        <w:t xml:space="preserve"> </w:t>
      </w:r>
      <w:r w:rsidRPr="00893765">
        <w:rPr>
          <w:rFonts w:ascii="Times New Roman" w:hAnsi="Times New Roman" w:cs="Times New Roman"/>
          <w:b/>
          <w:sz w:val="24"/>
          <w:szCs w:val="24"/>
        </w:rPr>
        <w:t>PIRKIMO SUTARTIES</w:t>
      </w:r>
    </w:p>
    <w:p w14:paraId="44C27EF4"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caps/>
          <w:sz w:val="24"/>
          <w:szCs w:val="24"/>
        </w:rPr>
        <w:t xml:space="preserve">Bendrosios </w:t>
      </w:r>
      <w:r w:rsidRPr="00893765">
        <w:rPr>
          <w:rFonts w:ascii="Times New Roman" w:hAnsi="Times New Roman" w:cs="Times New Roman"/>
          <w:b/>
          <w:sz w:val="24"/>
          <w:szCs w:val="24"/>
        </w:rPr>
        <w:t>SĄLYGOS</w:t>
      </w:r>
    </w:p>
    <w:p w14:paraId="748D3BDE" w14:textId="77777777" w:rsidR="00893765" w:rsidRPr="00893765" w:rsidRDefault="00893765" w:rsidP="00893765">
      <w:pPr>
        <w:spacing w:after="0" w:line="240" w:lineRule="auto"/>
        <w:rPr>
          <w:rFonts w:ascii="Times New Roman" w:hAnsi="Times New Roman" w:cs="Times New Roman"/>
          <w:sz w:val="24"/>
          <w:szCs w:val="24"/>
        </w:rPr>
      </w:pPr>
      <w:bookmarkStart w:id="19" w:name="_Hlk27575692"/>
    </w:p>
    <w:p w14:paraId="693E9CB2" w14:textId="77777777" w:rsidR="00893765" w:rsidRPr="00893765" w:rsidRDefault="00893765" w:rsidP="00893765">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I. PAGRINDINĖS SĄVOKOS</w:t>
      </w:r>
    </w:p>
    <w:p w14:paraId="220E4BFB" w14:textId="77777777" w:rsidR="00893765" w:rsidRPr="00893765" w:rsidRDefault="00893765" w:rsidP="00893765">
      <w:pPr>
        <w:spacing w:after="0" w:line="240" w:lineRule="auto"/>
        <w:rPr>
          <w:rFonts w:ascii="Times New Roman" w:hAnsi="Times New Roman" w:cs="Times New Roman"/>
          <w:b/>
          <w:sz w:val="24"/>
          <w:szCs w:val="24"/>
        </w:rPr>
      </w:pPr>
    </w:p>
    <w:p w14:paraId="1985A491" w14:textId="77777777" w:rsidR="00893765" w:rsidRPr="00893765" w:rsidRDefault="00893765" w:rsidP="0097554C">
      <w:pPr>
        <w:pStyle w:val="Sraopastraipa"/>
        <w:numPr>
          <w:ilvl w:val="1"/>
          <w:numId w:val="6"/>
        </w:numPr>
        <w:suppressAutoHyphens/>
        <w:autoSpaceDN w:val="0"/>
        <w:ind w:left="0" w:firstLine="567"/>
        <w:contextualSpacing w:val="0"/>
        <w:textAlignment w:val="baseline"/>
        <w:rPr>
          <w:szCs w:val="24"/>
        </w:rPr>
      </w:pPr>
      <w:r w:rsidRPr="00893765">
        <w:rPr>
          <w:szCs w:val="24"/>
        </w:rPr>
        <w:t>Pagrindinės paslaugų pirkimo sutarties bendrųjų sąlygų (toliau – Bendrosios sutarties sąlygos) sąvokos:</w:t>
      </w:r>
    </w:p>
    <w:p w14:paraId="370713FC" w14:textId="37BF7B2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 xml:space="preserve">pirkimo sutartis </w:t>
      </w:r>
      <w:r w:rsidRPr="00893765">
        <w:rPr>
          <w:szCs w:val="24"/>
        </w:rPr>
        <w:t>(toliau vadinama – Sutartis)</w:t>
      </w:r>
      <w:r w:rsidRPr="00893765">
        <w:rPr>
          <w:b/>
          <w:szCs w:val="24"/>
        </w:rPr>
        <w:t xml:space="preserve"> </w:t>
      </w:r>
      <w:r w:rsidRPr="00893765">
        <w:rPr>
          <w:szCs w:val="24"/>
        </w:rPr>
        <w:t xml:space="preserve">– ši Sutartis susideda iš </w:t>
      </w:r>
      <w:r w:rsidRPr="00893765">
        <w:rPr>
          <w:szCs w:val="24"/>
        </w:rPr>
        <w:fldChar w:fldCharType="begin"/>
      </w:r>
      <w:r w:rsidRPr="00893765">
        <w:rPr>
          <w:szCs w:val="24"/>
        </w:rPr>
        <w:instrText xml:space="preserve"> REF _Ref54158462 \r \h  \* MERGEFORMAT </w:instrText>
      </w:r>
      <w:r w:rsidRPr="00893765">
        <w:rPr>
          <w:szCs w:val="24"/>
        </w:rPr>
      </w:r>
      <w:r w:rsidRPr="00893765">
        <w:rPr>
          <w:szCs w:val="24"/>
        </w:rPr>
        <w:fldChar w:fldCharType="separate"/>
      </w:r>
      <w:r w:rsidRPr="00893765">
        <w:rPr>
          <w:szCs w:val="24"/>
        </w:rPr>
        <w:t>3.1</w:t>
      </w:r>
      <w:r w:rsidRPr="00893765">
        <w:rPr>
          <w:szCs w:val="24"/>
        </w:rPr>
        <w:fldChar w:fldCharType="end"/>
      </w:r>
      <w:r w:rsidRPr="00893765">
        <w:rPr>
          <w:szCs w:val="24"/>
        </w:rPr>
        <w:t xml:space="preserve"> punkte išvardintų dokumentų;</w:t>
      </w:r>
    </w:p>
    <w:p w14:paraId="25968510" w14:textId="651ACBC0"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Klientas</w:t>
      </w:r>
      <w:r w:rsidRPr="00893765">
        <w:rPr>
          <w:szCs w:val="24"/>
        </w:rPr>
        <w:t xml:space="preserve"> – V</w:t>
      </w:r>
      <w:r w:rsidR="00F03A06">
        <w:rPr>
          <w:szCs w:val="24"/>
        </w:rPr>
        <w:t>šĮ „</w:t>
      </w:r>
      <w:proofErr w:type="spellStart"/>
      <w:r w:rsidR="00F03A06">
        <w:rPr>
          <w:szCs w:val="24"/>
        </w:rPr>
        <w:t>Active</w:t>
      </w:r>
      <w:proofErr w:type="spellEnd"/>
      <w:r w:rsidR="00F03A06">
        <w:rPr>
          <w:szCs w:val="24"/>
        </w:rPr>
        <w:t xml:space="preserve"> V</w:t>
      </w:r>
      <w:r w:rsidRPr="00893765">
        <w:rPr>
          <w:szCs w:val="24"/>
        </w:rPr>
        <w:t>ilnius</w:t>
      </w:r>
      <w:r w:rsidR="00F03A06">
        <w:rPr>
          <w:szCs w:val="24"/>
        </w:rPr>
        <w:t>“</w:t>
      </w:r>
      <w:r w:rsidRPr="00893765">
        <w:rPr>
          <w:szCs w:val="24"/>
        </w:rPr>
        <w:t>, perkanti paslaugų pirkimo sutarties specialiosiose sąlygose (toliau vadinama – Specialiosios sutarties sąlygos) nurodytas paslaugas iš Paslaugų teikėjo;</w:t>
      </w:r>
    </w:p>
    <w:p w14:paraId="1A7B7A7A" w14:textId="7777777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Paslaugų teikėjas</w:t>
      </w:r>
      <w:r w:rsidRPr="00893765">
        <w:rPr>
          <w:szCs w:val="24"/>
        </w:rPr>
        <w:t xml:space="preserve"> – viešąjį pirkimą laimėjęs ūkio subjektas – fizinis asmuo, privatusis ar viešasis </w:t>
      </w:r>
      <w:r w:rsidRPr="00893765">
        <w:rPr>
          <w:color w:val="000000"/>
          <w:szCs w:val="24"/>
        </w:rPr>
        <w:t>juridinis asmuo, kita organizacija ir jų padalinys arba tokių asmenų grupė, įskaitant laikinas ūkio subjektų asociacijas, teikiantis paslaugas, pagal Sutartį;</w:t>
      </w:r>
    </w:p>
    <w:p w14:paraId="0E164EA0" w14:textId="7777777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 xml:space="preserve">Šalis </w:t>
      </w:r>
      <w:r w:rsidRPr="00893765">
        <w:rPr>
          <w:szCs w:val="24"/>
        </w:rPr>
        <w:t xml:space="preserve">– Klientas arba Paslaugų teikėjas, kiekvienas atskirai. </w:t>
      </w:r>
      <w:r w:rsidRPr="00893765">
        <w:rPr>
          <w:b/>
          <w:szCs w:val="24"/>
        </w:rPr>
        <w:t>Šalys</w:t>
      </w:r>
      <w:r w:rsidRPr="00893765">
        <w:rPr>
          <w:szCs w:val="24"/>
        </w:rPr>
        <w:t xml:space="preserve"> – Klientas ir Paslaugų teikėjas abu kartu;</w:t>
      </w:r>
    </w:p>
    <w:p w14:paraId="08D2FB5D" w14:textId="7777777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 xml:space="preserve">trečioji šalis </w:t>
      </w:r>
      <w:r w:rsidRPr="00893765">
        <w:rPr>
          <w:szCs w:val="24"/>
        </w:rPr>
        <w:t>– bet kuris fizinis arba juridinis asmuo, kuris nėra Sutarties šalis;</w:t>
      </w:r>
    </w:p>
    <w:p w14:paraId="2101CAD8" w14:textId="7777777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Kliento patalpos</w:t>
      </w:r>
      <w:r w:rsidRPr="00893765">
        <w:rPr>
          <w:szCs w:val="24"/>
        </w:rPr>
        <w:t xml:space="preserve"> – Klientui nuosavybės teise priklausantis, nuomojamas ar kitu pagrindu naudojamas pastatas;</w:t>
      </w:r>
    </w:p>
    <w:p w14:paraId="5CCF92D0" w14:textId="7777777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techninė specifikacija</w:t>
      </w:r>
      <w:r w:rsidRPr="00893765">
        <w:rPr>
          <w:szCs w:val="24"/>
        </w:rPr>
        <w:t xml:space="preserve"> – dokumentas, kuriame nustatyti Paslaugoms taikomi reikalavimai;</w:t>
      </w:r>
    </w:p>
    <w:p w14:paraId="2240274E" w14:textId="77777777" w:rsidR="00893765" w:rsidRPr="00893765" w:rsidRDefault="00893765" w:rsidP="0097554C">
      <w:pPr>
        <w:pStyle w:val="Sraopastraipa"/>
        <w:numPr>
          <w:ilvl w:val="2"/>
          <w:numId w:val="6"/>
        </w:numPr>
        <w:suppressAutoHyphens/>
        <w:autoSpaceDN w:val="0"/>
        <w:ind w:left="0" w:firstLine="567"/>
        <w:contextualSpacing w:val="0"/>
        <w:textAlignment w:val="baseline"/>
        <w:rPr>
          <w:szCs w:val="24"/>
          <w:lang w:val="sv-SE"/>
        </w:rPr>
      </w:pPr>
      <w:r w:rsidRPr="00893765">
        <w:rPr>
          <w:b/>
          <w:szCs w:val="24"/>
        </w:rPr>
        <w:t xml:space="preserve">Paslaugos </w:t>
      </w:r>
      <w:r w:rsidRPr="00893765">
        <w:rPr>
          <w:szCs w:val="24"/>
        </w:rPr>
        <w:t>– Specialiosios sutarties sąlygose nurodytos, Paslaugų teikėjo parduodamos ir Kliento perkamos, paslaugos.</w:t>
      </w:r>
    </w:p>
    <w:p w14:paraId="1230AAD7" w14:textId="77777777" w:rsidR="00893765" w:rsidRPr="00893765" w:rsidRDefault="00893765" w:rsidP="0097554C">
      <w:pPr>
        <w:pStyle w:val="Sraopastraipa"/>
        <w:numPr>
          <w:ilvl w:val="1"/>
          <w:numId w:val="6"/>
        </w:numPr>
        <w:suppressAutoHyphens/>
        <w:autoSpaceDN w:val="0"/>
        <w:ind w:left="0" w:firstLine="567"/>
        <w:contextualSpacing w:val="0"/>
        <w:textAlignment w:val="baseline"/>
        <w:rPr>
          <w:szCs w:val="24"/>
        </w:rPr>
      </w:pPr>
      <w:r w:rsidRPr="00893765">
        <w:rPr>
          <w:szCs w:val="24"/>
        </w:rPr>
        <w:t xml:space="preserve">Jeigu Sutartyje nenurodyta kitaip, kitos Sutartyje vartojamos sąvokos atitinka pirkimo dokumentuose ir Viešųjų pirkimų įstatyme vartojamas sąvokas. </w:t>
      </w:r>
    </w:p>
    <w:p w14:paraId="7016A2DD" w14:textId="77777777" w:rsidR="00893765" w:rsidRPr="00893765" w:rsidRDefault="00893765" w:rsidP="0097554C">
      <w:pPr>
        <w:pStyle w:val="Sraopastraipa"/>
        <w:numPr>
          <w:ilvl w:val="1"/>
          <w:numId w:val="6"/>
        </w:numPr>
        <w:suppressAutoHyphens/>
        <w:autoSpaceDN w:val="0"/>
        <w:ind w:left="0" w:firstLine="567"/>
        <w:contextualSpacing w:val="0"/>
        <w:textAlignment w:val="baseline"/>
        <w:rPr>
          <w:szCs w:val="24"/>
        </w:rPr>
      </w:pPr>
      <w:r w:rsidRPr="00893765">
        <w:rPr>
          <w:szCs w:val="24"/>
        </w:rPr>
        <w:t>Jei pateikiamos nuorodos į teisės aktus, turi būti taikomos aktualios teisės aktų redakcijos, jeigu nenurodyta kitaip.</w:t>
      </w:r>
    </w:p>
    <w:p w14:paraId="2F72F14C" w14:textId="77777777" w:rsidR="00893765" w:rsidRPr="00893765" w:rsidRDefault="00893765" w:rsidP="00893765">
      <w:pPr>
        <w:spacing w:after="0" w:line="240" w:lineRule="auto"/>
        <w:jc w:val="both"/>
        <w:rPr>
          <w:rFonts w:ascii="Times New Roman" w:hAnsi="Times New Roman" w:cs="Times New Roman"/>
          <w:sz w:val="24"/>
          <w:szCs w:val="24"/>
        </w:rPr>
      </w:pPr>
    </w:p>
    <w:p w14:paraId="679FB192"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II. BENDRŲJŲ SUTARTIES SĄLYGŲ TAIKYMAS</w:t>
      </w:r>
    </w:p>
    <w:p w14:paraId="746C1A62" w14:textId="77777777" w:rsidR="00893765" w:rsidRPr="00893765" w:rsidRDefault="00893765" w:rsidP="00893765">
      <w:pPr>
        <w:spacing w:after="0" w:line="240" w:lineRule="auto"/>
        <w:jc w:val="both"/>
        <w:rPr>
          <w:rFonts w:ascii="Times New Roman" w:hAnsi="Times New Roman" w:cs="Times New Roman"/>
          <w:sz w:val="24"/>
          <w:szCs w:val="24"/>
        </w:rPr>
      </w:pPr>
    </w:p>
    <w:p w14:paraId="723D1477" w14:textId="77777777" w:rsidR="00893765" w:rsidRPr="00893765" w:rsidRDefault="00893765" w:rsidP="0097554C">
      <w:pPr>
        <w:pStyle w:val="Sraopastraipa"/>
        <w:numPr>
          <w:ilvl w:val="1"/>
          <w:numId w:val="12"/>
        </w:numPr>
        <w:suppressAutoHyphens/>
        <w:autoSpaceDN w:val="0"/>
        <w:ind w:left="0" w:firstLine="567"/>
        <w:contextualSpacing w:val="0"/>
        <w:textAlignment w:val="baseline"/>
        <w:rPr>
          <w:szCs w:val="24"/>
        </w:rPr>
      </w:pPr>
      <w:r w:rsidRPr="00893765">
        <w:rPr>
          <w:szCs w:val="24"/>
        </w:rPr>
        <w:t>Bendrosios sutarties sąlygos taikomos Kliento vykdomiems Paslaugų pirkimams, jeigu Šalys raštu nesutaria kitaip.</w:t>
      </w:r>
    </w:p>
    <w:p w14:paraId="2C47049B" w14:textId="77777777" w:rsidR="00893765" w:rsidRPr="00893765" w:rsidRDefault="00893765" w:rsidP="0097554C">
      <w:pPr>
        <w:pStyle w:val="Sraopastraipa"/>
        <w:numPr>
          <w:ilvl w:val="1"/>
          <w:numId w:val="12"/>
        </w:numPr>
        <w:suppressAutoHyphens/>
        <w:autoSpaceDN w:val="0"/>
        <w:ind w:left="0" w:firstLine="567"/>
        <w:contextualSpacing w:val="0"/>
        <w:textAlignment w:val="baseline"/>
        <w:rPr>
          <w:szCs w:val="24"/>
        </w:rPr>
      </w:pPr>
      <w:r w:rsidRPr="00893765">
        <w:rPr>
          <w:szCs w:val="24"/>
        </w:rPr>
        <w:t>Atsižvelgiant į pirkimų pobūdį ir mastą, vadovaujantis Sutarties nuostatomis kiekvienam atskiram Paslaugų pirkimui taikomos Specialiosios sutarties sąlygos.</w:t>
      </w:r>
    </w:p>
    <w:p w14:paraId="3B886D06" w14:textId="77777777" w:rsidR="00893765" w:rsidRPr="00893765" w:rsidRDefault="00893765" w:rsidP="0097554C">
      <w:pPr>
        <w:pStyle w:val="Sraopastraipa"/>
        <w:numPr>
          <w:ilvl w:val="1"/>
          <w:numId w:val="12"/>
        </w:numPr>
        <w:suppressAutoHyphens/>
        <w:autoSpaceDN w:val="0"/>
        <w:ind w:left="0" w:firstLine="567"/>
        <w:contextualSpacing w:val="0"/>
        <w:textAlignment w:val="baseline"/>
        <w:rPr>
          <w:szCs w:val="24"/>
        </w:rPr>
      </w:pPr>
      <w:r w:rsidRPr="00893765">
        <w:rPr>
          <w:szCs w:val="24"/>
        </w:rPr>
        <w:t>Esant prieštaravimams ar neatitikimams tarp Bendrųjų sutarties sąlygų ir Specialiųjų sutarties sąlygų, pastarosios yra viršesnės.</w:t>
      </w:r>
    </w:p>
    <w:p w14:paraId="7BCB5A4A" w14:textId="77777777" w:rsidR="00893765" w:rsidRPr="00893765" w:rsidRDefault="00893765" w:rsidP="00893765">
      <w:pPr>
        <w:spacing w:after="0" w:line="240" w:lineRule="auto"/>
        <w:jc w:val="both"/>
        <w:rPr>
          <w:rFonts w:ascii="Times New Roman" w:hAnsi="Times New Roman" w:cs="Times New Roman"/>
          <w:sz w:val="24"/>
          <w:szCs w:val="24"/>
        </w:rPr>
      </w:pPr>
    </w:p>
    <w:p w14:paraId="4353C44A"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III. SUTARTIES SUDĖTIS IR ĮSIGALIOJIMAS</w:t>
      </w:r>
    </w:p>
    <w:p w14:paraId="7F9E2B03" w14:textId="77777777" w:rsidR="00893765" w:rsidRPr="00893765" w:rsidRDefault="00893765" w:rsidP="00893765">
      <w:pPr>
        <w:spacing w:after="0" w:line="240" w:lineRule="auto"/>
        <w:jc w:val="both"/>
        <w:rPr>
          <w:rFonts w:ascii="Times New Roman" w:hAnsi="Times New Roman" w:cs="Times New Roman"/>
          <w:sz w:val="24"/>
          <w:szCs w:val="24"/>
        </w:rPr>
      </w:pPr>
    </w:p>
    <w:p w14:paraId="71E51403" w14:textId="77777777" w:rsidR="00893765" w:rsidRPr="00893765" w:rsidRDefault="00893765" w:rsidP="0097554C">
      <w:pPr>
        <w:pStyle w:val="Sraopastraipa"/>
        <w:numPr>
          <w:ilvl w:val="1"/>
          <w:numId w:val="13"/>
        </w:numPr>
        <w:suppressAutoHyphens/>
        <w:autoSpaceDN w:val="0"/>
        <w:ind w:left="0" w:firstLine="567"/>
        <w:contextualSpacing w:val="0"/>
        <w:textAlignment w:val="baseline"/>
        <w:rPr>
          <w:szCs w:val="24"/>
        </w:rPr>
      </w:pPr>
      <w:bookmarkStart w:id="20" w:name="_Ref54158462"/>
      <w:r w:rsidRPr="00893765">
        <w:rPr>
          <w:szCs w:val="24"/>
        </w:rPr>
        <w:t>Ši Sutartis yra vientisas ir nedalomas dokumentas, kurį sudaro dokumentai, kurie ginčo atveju, taikomi tokia prioriteto tvarka:</w:t>
      </w:r>
      <w:bookmarkEnd w:id="20"/>
    </w:p>
    <w:p w14:paraId="7C3DB617" w14:textId="77777777" w:rsidR="00893765" w:rsidRPr="00893765" w:rsidRDefault="00893765" w:rsidP="0097554C">
      <w:pPr>
        <w:pStyle w:val="Sraopastraipa"/>
        <w:numPr>
          <w:ilvl w:val="2"/>
          <w:numId w:val="13"/>
        </w:numPr>
        <w:suppressAutoHyphens/>
        <w:autoSpaceDN w:val="0"/>
        <w:ind w:left="0" w:firstLine="567"/>
        <w:contextualSpacing w:val="0"/>
        <w:textAlignment w:val="baseline"/>
        <w:rPr>
          <w:szCs w:val="24"/>
        </w:rPr>
      </w:pPr>
      <w:r w:rsidRPr="00893765">
        <w:rPr>
          <w:szCs w:val="24"/>
        </w:rPr>
        <w:t>Specialiosios sutarties sąlygos (su priedais, jeigu jie pridedami);</w:t>
      </w:r>
    </w:p>
    <w:p w14:paraId="667F8C0F" w14:textId="77777777" w:rsidR="00893765" w:rsidRPr="00893765" w:rsidRDefault="00893765" w:rsidP="0097554C">
      <w:pPr>
        <w:pStyle w:val="Sraopastraipa"/>
        <w:numPr>
          <w:ilvl w:val="2"/>
          <w:numId w:val="13"/>
        </w:numPr>
        <w:suppressAutoHyphens/>
        <w:autoSpaceDN w:val="0"/>
        <w:ind w:left="0" w:firstLine="567"/>
        <w:contextualSpacing w:val="0"/>
        <w:textAlignment w:val="baseline"/>
        <w:rPr>
          <w:szCs w:val="24"/>
        </w:rPr>
      </w:pPr>
      <w:r w:rsidRPr="00893765">
        <w:rPr>
          <w:szCs w:val="24"/>
        </w:rPr>
        <w:t>Bendrosios sutarties sąlygos (su priedais, jeigu jie pridedami);</w:t>
      </w:r>
    </w:p>
    <w:p w14:paraId="462D1775" w14:textId="77777777" w:rsidR="00893765" w:rsidRPr="00893765" w:rsidRDefault="00893765" w:rsidP="0097554C">
      <w:pPr>
        <w:pStyle w:val="Sraopastraipa"/>
        <w:numPr>
          <w:ilvl w:val="2"/>
          <w:numId w:val="13"/>
        </w:numPr>
        <w:suppressAutoHyphens/>
        <w:autoSpaceDN w:val="0"/>
        <w:ind w:left="0" w:firstLine="567"/>
        <w:contextualSpacing w:val="0"/>
        <w:textAlignment w:val="baseline"/>
        <w:rPr>
          <w:szCs w:val="24"/>
        </w:rPr>
      </w:pPr>
      <w:r w:rsidRPr="00893765">
        <w:rPr>
          <w:szCs w:val="24"/>
        </w:rPr>
        <w:t>pirkimo dokumentai;</w:t>
      </w:r>
    </w:p>
    <w:p w14:paraId="4AE9AE95" w14:textId="77777777" w:rsidR="00893765" w:rsidRPr="00893765" w:rsidRDefault="00893765" w:rsidP="0097554C">
      <w:pPr>
        <w:pStyle w:val="Sraopastraipa"/>
        <w:numPr>
          <w:ilvl w:val="2"/>
          <w:numId w:val="13"/>
        </w:numPr>
        <w:suppressAutoHyphens/>
        <w:autoSpaceDN w:val="0"/>
        <w:ind w:left="0" w:firstLine="567"/>
        <w:contextualSpacing w:val="0"/>
        <w:textAlignment w:val="baseline"/>
        <w:rPr>
          <w:szCs w:val="24"/>
        </w:rPr>
      </w:pPr>
      <w:r w:rsidRPr="00893765">
        <w:rPr>
          <w:szCs w:val="24"/>
        </w:rPr>
        <w:t>Sutarties pakeitimai;</w:t>
      </w:r>
    </w:p>
    <w:p w14:paraId="01DB641F" w14:textId="77777777" w:rsidR="00893765" w:rsidRPr="00893765" w:rsidRDefault="00893765" w:rsidP="0097554C">
      <w:pPr>
        <w:pStyle w:val="Sraopastraipa"/>
        <w:numPr>
          <w:ilvl w:val="2"/>
          <w:numId w:val="13"/>
        </w:numPr>
        <w:suppressAutoHyphens/>
        <w:autoSpaceDN w:val="0"/>
        <w:ind w:left="0" w:firstLine="567"/>
        <w:contextualSpacing w:val="0"/>
        <w:textAlignment w:val="baseline"/>
        <w:rPr>
          <w:szCs w:val="24"/>
        </w:rPr>
      </w:pPr>
      <w:r w:rsidRPr="00893765">
        <w:rPr>
          <w:szCs w:val="24"/>
        </w:rPr>
        <w:t>Paslaugų teikėjo pasiūlymas.</w:t>
      </w:r>
    </w:p>
    <w:p w14:paraId="589CB281" w14:textId="77777777" w:rsidR="00893765" w:rsidRPr="00893765" w:rsidRDefault="00893765" w:rsidP="0097554C">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w:t>
      </w:r>
      <w:r w:rsidRPr="00893765">
        <w:rPr>
          <w:szCs w:val="24"/>
        </w:rPr>
        <w:lastRenderedPageBreak/>
        <w:t>nepateikiamas, Sutartis, nepaisant to, kad yra pasirašyta abiejų Šalių, laikoma nesudaryta ir neįsigalioja.</w:t>
      </w:r>
    </w:p>
    <w:p w14:paraId="0E78F661" w14:textId="77777777" w:rsidR="00893765" w:rsidRPr="00893765" w:rsidRDefault="00893765" w:rsidP="0097554C">
      <w:pPr>
        <w:pStyle w:val="Sraopastraipa"/>
        <w:numPr>
          <w:ilvl w:val="1"/>
          <w:numId w:val="13"/>
        </w:numPr>
        <w:suppressAutoHyphens/>
        <w:autoSpaceDN w:val="0"/>
        <w:ind w:left="0" w:firstLine="567"/>
        <w:contextualSpacing w:val="0"/>
        <w:textAlignment w:val="baseline"/>
        <w:rPr>
          <w:szCs w:val="24"/>
        </w:rPr>
      </w:pPr>
      <w:r w:rsidRPr="00893765">
        <w:rPr>
          <w:szCs w:val="24"/>
        </w:rPr>
        <w:t>Sutarčiai, iš jos kylantiems Šalių santykiams bei jų aiškinimui taikoma Lietuvos Respublikos teisė.</w:t>
      </w:r>
    </w:p>
    <w:p w14:paraId="5190A6DA" w14:textId="77777777" w:rsidR="00893765" w:rsidRPr="00893765" w:rsidRDefault="00893765" w:rsidP="0097554C">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Paslaugų kiekis, terminai, kaina/įkainiai nustatyti Specialiosiose sutarties sąlygose. </w:t>
      </w:r>
    </w:p>
    <w:p w14:paraId="355DDB34" w14:textId="77777777" w:rsidR="00893765" w:rsidRPr="00893765" w:rsidRDefault="00893765" w:rsidP="00893765">
      <w:pPr>
        <w:spacing w:after="0" w:line="240" w:lineRule="auto"/>
        <w:jc w:val="both"/>
        <w:rPr>
          <w:rFonts w:ascii="Times New Roman" w:hAnsi="Times New Roman" w:cs="Times New Roman"/>
          <w:sz w:val="24"/>
          <w:szCs w:val="24"/>
        </w:rPr>
      </w:pPr>
    </w:p>
    <w:p w14:paraId="6CAF23D8"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IV. ŠALIŲ PAREIŠKIMAI IR GARANTIJOS</w:t>
      </w:r>
    </w:p>
    <w:p w14:paraId="15FEFA07" w14:textId="77777777" w:rsidR="00893765" w:rsidRPr="00893765" w:rsidRDefault="00893765" w:rsidP="00893765">
      <w:pPr>
        <w:spacing w:after="0" w:line="240" w:lineRule="auto"/>
        <w:jc w:val="both"/>
        <w:rPr>
          <w:rFonts w:ascii="Times New Roman" w:hAnsi="Times New Roman" w:cs="Times New Roman"/>
          <w:sz w:val="24"/>
          <w:szCs w:val="24"/>
        </w:rPr>
      </w:pPr>
    </w:p>
    <w:p w14:paraId="71CA8906" w14:textId="77777777" w:rsidR="00893765" w:rsidRPr="00893765" w:rsidRDefault="00893765" w:rsidP="0097554C">
      <w:pPr>
        <w:pStyle w:val="Sraopastraipa"/>
        <w:numPr>
          <w:ilvl w:val="1"/>
          <w:numId w:val="14"/>
        </w:numPr>
        <w:suppressAutoHyphens/>
        <w:autoSpaceDN w:val="0"/>
        <w:ind w:left="0" w:firstLine="567"/>
        <w:contextualSpacing w:val="0"/>
        <w:textAlignment w:val="baseline"/>
        <w:rPr>
          <w:szCs w:val="24"/>
        </w:rPr>
      </w:pPr>
      <w:bookmarkStart w:id="21" w:name="_Ref54158558"/>
      <w:r w:rsidRPr="00893765">
        <w:rPr>
          <w:szCs w:val="24"/>
        </w:rPr>
        <w:t>Kiekviena iš Šalių pareiškia ir garantuoja kitai Šaliai, kad:</w:t>
      </w:r>
      <w:bookmarkEnd w:id="21"/>
    </w:p>
    <w:p w14:paraId="01F7AB03" w14:textId="77777777" w:rsidR="00893765" w:rsidRPr="00893765" w:rsidRDefault="00893765" w:rsidP="0097554C">
      <w:pPr>
        <w:pStyle w:val="Sraopastraipa"/>
        <w:numPr>
          <w:ilvl w:val="2"/>
          <w:numId w:val="14"/>
        </w:numPr>
        <w:suppressAutoHyphens/>
        <w:autoSpaceDN w:val="0"/>
        <w:ind w:left="0" w:firstLine="567"/>
        <w:contextualSpacing w:val="0"/>
        <w:textAlignment w:val="baseline"/>
        <w:rPr>
          <w:szCs w:val="24"/>
        </w:rPr>
      </w:pPr>
      <w:r w:rsidRPr="00893765">
        <w:rPr>
          <w:szCs w:val="24"/>
        </w:rPr>
        <w:t>Sutartį sudarė turėdamos tikslą realizuoti jos nuostatas bei galėdamos realiai įvykdyti Sutartyje nurodytus įsipareigojimus;</w:t>
      </w:r>
    </w:p>
    <w:p w14:paraId="15684113" w14:textId="77777777" w:rsidR="00893765" w:rsidRPr="00893765" w:rsidRDefault="00893765" w:rsidP="0097554C">
      <w:pPr>
        <w:pStyle w:val="Sraopastraipa"/>
        <w:numPr>
          <w:ilvl w:val="2"/>
          <w:numId w:val="14"/>
        </w:numPr>
        <w:suppressAutoHyphens/>
        <w:autoSpaceDN w:val="0"/>
        <w:ind w:left="0" w:firstLine="567"/>
        <w:contextualSpacing w:val="0"/>
        <w:textAlignment w:val="baseline"/>
        <w:rPr>
          <w:szCs w:val="24"/>
        </w:rPr>
      </w:pPr>
      <w:r w:rsidRPr="00893765">
        <w:rPr>
          <w:szCs w:val="24"/>
        </w:rPr>
        <w:t>Sutartį sudarė nepažeisdamos ir neturėdamos tikslo pažeisti Lietuvos Respublikos teisės aktų bei jų veiklą reglamentuojančių dokumentų bei sutartinių įsipareigojimų.</w:t>
      </w:r>
    </w:p>
    <w:p w14:paraId="5B95251C" w14:textId="77777777" w:rsidR="00893765" w:rsidRPr="00893765" w:rsidRDefault="00893765" w:rsidP="0097554C">
      <w:pPr>
        <w:pStyle w:val="Sraopastraipa"/>
        <w:numPr>
          <w:ilvl w:val="1"/>
          <w:numId w:val="14"/>
        </w:numPr>
        <w:suppressAutoHyphens/>
        <w:autoSpaceDN w:val="0"/>
        <w:ind w:left="0" w:firstLine="567"/>
        <w:contextualSpacing w:val="0"/>
        <w:textAlignment w:val="baseline"/>
        <w:rPr>
          <w:szCs w:val="24"/>
        </w:rPr>
      </w:pPr>
      <w:r w:rsidRPr="00893765">
        <w:rPr>
          <w:szCs w:val="24"/>
        </w:rPr>
        <w:t>Paslaugų teikėjas pareiškia ir garantuoja, kad:</w:t>
      </w:r>
    </w:p>
    <w:p w14:paraId="03BD7E4A" w14:textId="77777777" w:rsidR="00893765" w:rsidRPr="00893765" w:rsidRDefault="00893765" w:rsidP="0097554C">
      <w:pPr>
        <w:pStyle w:val="Sraopastraipa"/>
        <w:numPr>
          <w:ilvl w:val="2"/>
          <w:numId w:val="14"/>
        </w:numPr>
        <w:suppressAutoHyphens/>
        <w:autoSpaceDN w:val="0"/>
        <w:ind w:left="0" w:firstLine="567"/>
        <w:contextualSpacing w:val="0"/>
        <w:textAlignment w:val="baseline"/>
        <w:rPr>
          <w:szCs w:val="24"/>
        </w:rPr>
      </w:pPr>
      <w:r w:rsidRPr="00893765">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7A28B91" w14:textId="77777777" w:rsidR="00893765" w:rsidRPr="00893765" w:rsidRDefault="00893765" w:rsidP="0097554C">
      <w:pPr>
        <w:pStyle w:val="Sraopastraipa"/>
        <w:numPr>
          <w:ilvl w:val="2"/>
          <w:numId w:val="14"/>
        </w:numPr>
        <w:suppressAutoHyphens/>
        <w:autoSpaceDN w:val="0"/>
        <w:ind w:left="0" w:firstLine="567"/>
        <w:contextualSpacing w:val="0"/>
        <w:textAlignment w:val="baseline"/>
        <w:rPr>
          <w:szCs w:val="24"/>
        </w:rPr>
      </w:pPr>
      <w:bookmarkStart w:id="22" w:name="_Ref54158521"/>
      <w:r w:rsidRPr="00893765">
        <w:rPr>
          <w:szCs w:val="24"/>
        </w:rPr>
        <w:t>turi visas licencijas, leidimus, atestatus, kvalifikacinius pažymėjimus, taip pat visą kitą reikiamą kvalifikaciją ir kompetenciją Paslaugoms suteikti ir įsipareigojimams, numatytiems Sutartyje, vykdyti;</w:t>
      </w:r>
      <w:bookmarkEnd w:id="22"/>
    </w:p>
    <w:p w14:paraId="51D0F35F" w14:textId="77777777" w:rsidR="00893765" w:rsidRPr="00893765" w:rsidRDefault="00893765" w:rsidP="0097554C">
      <w:pPr>
        <w:pStyle w:val="Sraopastraipa"/>
        <w:numPr>
          <w:ilvl w:val="2"/>
          <w:numId w:val="14"/>
        </w:numPr>
        <w:suppressAutoHyphens/>
        <w:autoSpaceDN w:val="0"/>
        <w:ind w:left="0" w:firstLine="567"/>
        <w:contextualSpacing w:val="0"/>
        <w:textAlignment w:val="baseline"/>
        <w:rPr>
          <w:szCs w:val="24"/>
        </w:rPr>
      </w:pPr>
      <w:r w:rsidRPr="00893765">
        <w:rPr>
          <w:szCs w:val="24"/>
        </w:rPr>
        <w:t>turi visas technines, intelektualines, fizines bei bet kokias kitas galimybes ir savybes, reikalingas ir leidžiančias jam deramai vykdyti Sutarties sąlygas;</w:t>
      </w:r>
    </w:p>
    <w:p w14:paraId="5815581B" w14:textId="77777777" w:rsidR="00893765" w:rsidRPr="00893765" w:rsidRDefault="00893765" w:rsidP="0097554C">
      <w:pPr>
        <w:pStyle w:val="Sraopastraipa"/>
        <w:numPr>
          <w:ilvl w:val="2"/>
          <w:numId w:val="14"/>
        </w:numPr>
        <w:suppressAutoHyphens/>
        <w:autoSpaceDN w:val="0"/>
        <w:ind w:left="0" w:firstLine="567"/>
        <w:contextualSpacing w:val="0"/>
        <w:textAlignment w:val="baseline"/>
        <w:rPr>
          <w:szCs w:val="24"/>
        </w:rPr>
      </w:pPr>
      <w:bookmarkStart w:id="23" w:name="_Ref54158530"/>
      <w:r w:rsidRPr="00893765">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23"/>
    </w:p>
    <w:p w14:paraId="45E1E06C" w14:textId="1CD53925" w:rsidR="00893765" w:rsidRPr="00893765" w:rsidRDefault="00893765" w:rsidP="0097554C">
      <w:pPr>
        <w:pStyle w:val="Sraopastraipa"/>
        <w:numPr>
          <w:ilvl w:val="1"/>
          <w:numId w:val="14"/>
        </w:numPr>
        <w:suppressAutoHyphens/>
        <w:autoSpaceDN w:val="0"/>
        <w:ind w:left="0" w:firstLine="567"/>
        <w:contextualSpacing w:val="0"/>
        <w:textAlignment w:val="baseline"/>
        <w:rPr>
          <w:szCs w:val="24"/>
        </w:rPr>
      </w:pPr>
      <w:r w:rsidRPr="00893765">
        <w:rPr>
          <w:szCs w:val="24"/>
        </w:rPr>
        <w:t xml:space="preserve">Pasikeitus aplinkybėms, nurodytoms Bendrųjų sutarties sąlygų </w:t>
      </w:r>
      <w:r w:rsidRPr="00893765">
        <w:rPr>
          <w:szCs w:val="24"/>
        </w:rPr>
        <w:fldChar w:fldCharType="begin"/>
      </w:r>
      <w:r w:rsidRPr="00893765">
        <w:rPr>
          <w:szCs w:val="24"/>
        </w:rPr>
        <w:instrText xml:space="preserve"> REF _Ref54158521 \r \h  \* MERGEFORMAT </w:instrText>
      </w:r>
      <w:r w:rsidRPr="00893765">
        <w:rPr>
          <w:szCs w:val="24"/>
        </w:rPr>
      </w:r>
      <w:r w:rsidRPr="00893765">
        <w:rPr>
          <w:szCs w:val="24"/>
        </w:rPr>
        <w:fldChar w:fldCharType="separate"/>
      </w:r>
      <w:r w:rsidRPr="00893765">
        <w:rPr>
          <w:szCs w:val="24"/>
        </w:rPr>
        <w:t>4.2.2</w:t>
      </w:r>
      <w:r w:rsidRPr="00893765">
        <w:rPr>
          <w:szCs w:val="24"/>
        </w:rPr>
        <w:fldChar w:fldCharType="end"/>
      </w:r>
      <w:r w:rsidRPr="00893765">
        <w:rPr>
          <w:szCs w:val="24"/>
        </w:rPr>
        <w:t xml:space="preserve">, </w:t>
      </w:r>
      <w:r w:rsidRPr="00893765">
        <w:rPr>
          <w:szCs w:val="24"/>
        </w:rPr>
        <w:fldChar w:fldCharType="begin"/>
      </w:r>
      <w:r w:rsidRPr="00893765">
        <w:rPr>
          <w:szCs w:val="24"/>
        </w:rPr>
        <w:instrText xml:space="preserve"> REF _Ref54158530 \r \h  \* MERGEFORMAT </w:instrText>
      </w:r>
      <w:r w:rsidRPr="00893765">
        <w:rPr>
          <w:szCs w:val="24"/>
        </w:rPr>
      </w:r>
      <w:r w:rsidRPr="00893765">
        <w:rPr>
          <w:szCs w:val="24"/>
        </w:rPr>
        <w:fldChar w:fldCharType="separate"/>
      </w:r>
      <w:r w:rsidRPr="00893765">
        <w:rPr>
          <w:szCs w:val="24"/>
        </w:rPr>
        <w:t>4.2.4</w:t>
      </w:r>
      <w:r w:rsidRPr="00893765">
        <w:rPr>
          <w:szCs w:val="24"/>
        </w:rPr>
        <w:fldChar w:fldCharType="end"/>
      </w:r>
      <w:r w:rsidRPr="00893765">
        <w:rPr>
          <w:szCs w:val="24"/>
        </w:rPr>
        <w:t xml:space="preserve"> papunkčiuose, Šalis įsipareigoja apie tai raštu informuoti kitą Šalį ne vėliau kaip per 3 (tris) kalendorines dienas nuo aplinkybių pasikeitimo.</w:t>
      </w:r>
    </w:p>
    <w:p w14:paraId="056B5632" w14:textId="3AFE0E98" w:rsidR="00893765" w:rsidRPr="00893765" w:rsidRDefault="00893765" w:rsidP="0097554C">
      <w:pPr>
        <w:pStyle w:val="Sraopastraipa"/>
        <w:numPr>
          <w:ilvl w:val="1"/>
          <w:numId w:val="14"/>
        </w:numPr>
        <w:suppressAutoHyphens/>
        <w:autoSpaceDN w:val="0"/>
        <w:ind w:left="0" w:firstLine="567"/>
        <w:contextualSpacing w:val="0"/>
        <w:textAlignment w:val="baseline"/>
        <w:rPr>
          <w:szCs w:val="24"/>
        </w:rPr>
      </w:pPr>
      <w:r w:rsidRPr="00893765">
        <w:rPr>
          <w:szCs w:val="24"/>
        </w:rPr>
        <w:t xml:space="preserve">Šalys pareiškia ir garantuoja, kad kiekvienas Bendrųjų sutarties sąlygų </w:t>
      </w:r>
      <w:r w:rsidRPr="00893765">
        <w:rPr>
          <w:szCs w:val="24"/>
        </w:rPr>
        <w:fldChar w:fldCharType="begin"/>
      </w:r>
      <w:r w:rsidRPr="00893765">
        <w:rPr>
          <w:szCs w:val="24"/>
        </w:rPr>
        <w:instrText xml:space="preserve"> REF _Ref54158558 \r \h  \* MERGEFORMAT </w:instrText>
      </w:r>
      <w:r w:rsidRPr="00893765">
        <w:rPr>
          <w:szCs w:val="24"/>
        </w:rPr>
      </w:r>
      <w:r w:rsidRPr="00893765">
        <w:rPr>
          <w:szCs w:val="24"/>
        </w:rPr>
        <w:fldChar w:fldCharType="separate"/>
      </w:r>
      <w:r w:rsidRPr="00893765">
        <w:rPr>
          <w:szCs w:val="24"/>
        </w:rPr>
        <w:t>4.1</w:t>
      </w:r>
      <w:r w:rsidRPr="00893765">
        <w:rPr>
          <w:szCs w:val="24"/>
        </w:rPr>
        <w:fldChar w:fldCharType="end"/>
      </w:r>
      <w:r w:rsidRPr="00893765">
        <w:rPr>
          <w:szCs w:val="24"/>
        </w:rPr>
        <w:t xml:space="preserve"> punkte nurodytų pareiškimų Sutarties sudarymo dieną yra tikras ir teisingas.</w:t>
      </w:r>
    </w:p>
    <w:p w14:paraId="01D6702B" w14:textId="77777777" w:rsidR="00893765" w:rsidRPr="00893765" w:rsidRDefault="00893765" w:rsidP="00893765">
      <w:pPr>
        <w:spacing w:after="0" w:line="240" w:lineRule="auto"/>
        <w:jc w:val="both"/>
        <w:rPr>
          <w:rFonts w:ascii="Times New Roman" w:hAnsi="Times New Roman" w:cs="Times New Roman"/>
          <w:sz w:val="24"/>
          <w:szCs w:val="24"/>
        </w:rPr>
      </w:pPr>
    </w:p>
    <w:p w14:paraId="1A99D759" w14:textId="77777777" w:rsidR="00893765" w:rsidRPr="00893765" w:rsidRDefault="00893765" w:rsidP="00893765">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V. PASLAUGŲ TEIKĖJO TEISĖS IR PAREIGOS</w:t>
      </w:r>
    </w:p>
    <w:p w14:paraId="1AE72DE1" w14:textId="77777777" w:rsidR="00893765" w:rsidRPr="00893765" w:rsidRDefault="00893765" w:rsidP="00893765">
      <w:pPr>
        <w:spacing w:after="0" w:line="240" w:lineRule="auto"/>
        <w:jc w:val="both"/>
        <w:rPr>
          <w:rFonts w:ascii="Times New Roman" w:hAnsi="Times New Roman" w:cs="Times New Roman"/>
          <w:sz w:val="24"/>
          <w:szCs w:val="24"/>
        </w:rPr>
      </w:pPr>
    </w:p>
    <w:p w14:paraId="31D7D23A" w14:textId="77777777" w:rsidR="00893765" w:rsidRPr="00893765" w:rsidRDefault="00893765" w:rsidP="0097554C">
      <w:pPr>
        <w:pStyle w:val="Sraopastraipa"/>
        <w:numPr>
          <w:ilvl w:val="1"/>
          <w:numId w:val="15"/>
        </w:numPr>
        <w:suppressAutoHyphens/>
        <w:autoSpaceDN w:val="0"/>
        <w:ind w:left="0" w:firstLine="567"/>
        <w:contextualSpacing w:val="0"/>
        <w:textAlignment w:val="baseline"/>
        <w:rPr>
          <w:szCs w:val="24"/>
        </w:rPr>
      </w:pPr>
      <w:r w:rsidRPr="00893765">
        <w:rPr>
          <w:szCs w:val="24"/>
        </w:rPr>
        <w:t>Paslaugų teikėjas įsipareigoja:</w:t>
      </w:r>
    </w:p>
    <w:p w14:paraId="3FA8CB78"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4992909C"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(su)teikti Paslaugas, atitinkančias Sutartyje ir jos prieduose nurodytus reikalavimus;</w:t>
      </w:r>
    </w:p>
    <w:p w14:paraId="16C29E98"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434AF29A"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2D49DF6E"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užtikrinti iš Kliento Sutarties vykdymo metu gautos ir su Sutarties vykdymu susijusios informacijos konfidencialumą ir apsaugą;</w:t>
      </w:r>
    </w:p>
    <w:p w14:paraId="060D3E81"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pacing w:val="-6"/>
          <w:szCs w:val="24"/>
        </w:rPr>
        <w:lastRenderedPageBreak/>
        <w:t xml:space="preserve">per Kliento nustatytą terminą savo lėšomis atlyginti Kliento visus nuostolius ar žalą, </w:t>
      </w:r>
      <w:r w:rsidRPr="00893765">
        <w:rPr>
          <w:spacing w:val="-5"/>
          <w:szCs w:val="24"/>
        </w:rPr>
        <w:t xml:space="preserve">susidariusius dėl </w:t>
      </w:r>
      <w:r w:rsidRPr="00893765">
        <w:rPr>
          <w:szCs w:val="24"/>
        </w:rPr>
        <w:t>Paslaugų teikėjo</w:t>
      </w:r>
      <w:r w:rsidRPr="00893765">
        <w:rPr>
          <w:spacing w:val="-5"/>
          <w:szCs w:val="24"/>
        </w:rPr>
        <w:t xml:space="preserve"> netinkamo Sutarties įvykdymo arba nevykdymo</w:t>
      </w:r>
      <w:r w:rsidRPr="00893765">
        <w:rPr>
          <w:szCs w:val="24"/>
        </w:rPr>
        <w:t>;</w:t>
      </w:r>
    </w:p>
    <w:p w14:paraId="45238F8A"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nutraukus Sutartį dėl Paslaugų teikėjo kaltės, atlyginti Klientui visus jo patirtus nuostolius, įskaitant, bet neapsiribojant kainų skirtumą, susidarantį Klientui įsigyjant trūkstamas Paslaugas iš Trečiosios šalies;</w:t>
      </w:r>
    </w:p>
    <w:p w14:paraId="00466F36"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925286F"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118CFE8C"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90E0903"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Klientui</w:t>
      </w:r>
      <w:r w:rsidRPr="00893765">
        <w:rPr>
          <w:color w:val="000000"/>
          <w:szCs w:val="24"/>
        </w:rPr>
        <w:t xml:space="preserve"> raštu paprašius, grąžinti visus iš Kliento gautus Sutarčiai vykdyti reikalingus dokumentus;</w:t>
      </w:r>
    </w:p>
    <w:p w14:paraId="5A7CB538"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operatyviai bei savo sąskaita pašalinti visus pastebėtus teikiamų Paslaugų trūkumus ir netikslumus ir savo kompetencijos ribose išspręsti visus su tuo susijusius klausimus bei problemas;</w:t>
      </w:r>
    </w:p>
    <w:p w14:paraId="7D410C38"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tinkamai vykdyti kitus įsipareigojimus, numatytus Sutartyje, jos prieduose ir galiojančiuose Lietuvos Respublikos teisės aktuose;</w:t>
      </w:r>
    </w:p>
    <w:p w14:paraId="437EA93E"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6D2F94C0"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bCs/>
          <w:szCs w:val="24"/>
        </w:rPr>
        <w:t xml:space="preserve">savo sąskaita atlyginti nuostolius </w:t>
      </w:r>
      <w:r w:rsidRPr="00893765">
        <w:rPr>
          <w:szCs w:val="24"/>
        </w:rPr>
        <w:t xml:space="preserve">Klientui </w:t>
      </w:r>
      <w:r w:rsidRPr="00893765">
        <w:rPr>
          <w:bCs/>
          <w:szCs w:val="24"/>
        </w:rPr>
        <w:t>ir tretiesiems asmenims, kurie atsirado dėl netinkamo Sutarties vykdymo ar jos nevykdymo;</w:t>
      </w:r>
    </w:p>
    <w:p w14:paraId="556A72CC"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6FC2EF6C"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2467F0FB" w14:textId="77777777" w:rsidR="00893765" w:rsidRPr="00893765" w:rsidRDefault="00893765" w:rsidP="0097554C">
      <w:pPr>
        <w:pStyle w:val="Sraopastraipa"/>
        <w:numPr>
          <w:ilvl w:val="2"/>
          <w:numId w:val="15"/>
        </w:numPr>
        <w:suppressAutoHyphens/>
        <w:autoSpaceDN w:val="0"/>
        <w:ind w:left="0" w:firstLine="567"/>
        <w:contextualSpacing w:val="0"/>
        <w:textAlignment w:val="baseline"/>
        <w:rPr>
          <w:szCs w:val="24"/>
        </w:rPr>
      </w:pPr>
      <w:r w:rsidRPr="00893765">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29492A4" w14:textId="77777777" w:rsidR="00893765" w:rsidRPr="00893765" w:rsidRDefault="00893765" w:rsidP="0097554C">
      <w:pPr>
        <w:pStyle w:val="Sraopastraipa"/>
        <w:numPr>
          <w:ilvl w:val="1"/>
          <w:numId w:val="15"/>
        </w:numPr>
        <w:suppressAutoHyphens/>
        <w:autoSpaceDN w:val="0"/>
        <w:ind w:left="0" w:firstLine="567"/>
        <w:contextualSpacing w:val="0"/>
        <w:textAlignment w:val="baseline"/>
        <w:rPr>
          <w:szCs w:val="24"/>
        </w:rPr>
      </w:pPr>
      <w:r w:rsidRPr="00893765">
        <w:rPr>
          <w:szCs w:val="24"/>
        </w:rPr>
        <w:t>Paslaugų teikėjas turi teisę gauti apmokėjimą už Paslaugas su sąlyga, kad jis tinkamai vykdo šią Sutartį.</w:t>
      </w:r>
    </w:p>
    <w:p w14:paraId="58CA8607" w14:textId="77777777" w:rsidR="00893765" w:rsidRPr="00893765" w:rsidRDefault="00893765" w:rsidP="0097554C">
      <w:pPr>
        <w:pStyle w:val="Sraopastraipa"/>
        <w:numPr>
          <w:ilvl w:val="1"/>
          <w:numId w:val="15"/>
        </w:numPr>
        <w:suppressAutoHyphens/>
        <w:autoSpaceDN w:val="0"/>
        <w:ind w:left="0" w:firstLine="567"/>
        <w:contextualSpacing w:val="0"/>
        <w:textAlignment w:val="baseline"/>
        <w:rPr>
          <w:szCs w:val="24"/>
        </w:rPr>
      </w:pPr>
      <w:r w:rsidRPr="00893765">
        <w:rPr>
          <w:szCs w:val="24"/>
        </w:rPr>
        <w:t>Paslaugų teikėjas turi kitas teises, numatytas Sutartyje ir Lietuvos Respublikos galiojančiuose teisės aktuose.</w:t>
      </w:r>
    </w:p>
    <w:p w14:paraId="6C849C52" w14:textId="77777777" w:rsidR="00893765" w:rsidRPr="00893765" w:rsidRDefault="00893765" w:rsidP="00893765">
      <w:pPr>
        <w:spacing w:after="0" w:line="240" w:lineRule="auto"/>
        <w:jc w:val="both"/>
        <w:rPr>
          <w:rFonts w:ascii="Times New Roman" w:hAnsi="Times New Roman" w:cs="Times New Roman"/>
          <w:sz w:val="24"/>
          <w:szCs w:val="24"/>
        </w:rPr>
      </w:pPr>
    </w:p>
    <w:p w14:paraId="366DF791" w14:textId="77777777" w:rsidR="00893765" w:rsidRPr="00893765" w:rsidRDefault="00893765" w:rsidP="00893765">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893765">
        <w:rPr>
          <w:rFonts w:ascii="Times New Roman" w:hAnsi="Times New Roman"/>
          <w:sz w:val="24"/>
          <w:szCs w:val="24"/>
          <w:lang w:val="lt-LT"/>
        </w:rPr>
        <w:t>VI. KLIENTO TEISĖS IR PAREIGOS</w:t>
      </w:r>
    </w:p>
    <w:p w14:paraId="33BF403B" w14:textId="77777777" w:rsidR="00893765" w:rsidRPr="00893765" w:rsidRDefault="00893765" w:rsidP="00893765">
      <w:pPr>
        <w:spacing w:after="0" w:line="240" w:lineRule="auto"/>
        <w:jc w:val="both"/>
        <w:rPr>
          <w:rFonts w:ascii="Times New Roman" w:hAnsi="Times New Roman" w:cs="Times New Roman"/>
          <w:sz w:val="24"/>
          <w:szCs w:val="24"/>
        </w:rPr>
      </w:pPr>
    </w:p>
    <w:p w14:paraId="4B0FE702" w14:textId="77777777" w:rsidR="00893765" w:rsidRPr="00893765" w:rsidRDefault="00893765" w:rsidP="0097554C">
      <w:pPr>
        <w:pStyle w:val="Sraopastraipa"/>
        <w:numPr>
          <w:ilvl w:val="1"/>
          <w:numId w:val="16"/>
        </w:numPr>
        <w:suppressAutoHyphens/>
        <w:autoSpaceDN w:val="0"/>
        <w:ind w:left="0" w:firstLine="567"/>
        <w:contextualSpacing w:val="0"/>
        <w:textAlignment w:val="baseline"/>
        <w:rPr>
          <w:szCs w:val="24"/>
        </w:rPr>
      </w:pPr>
      <w:r w:rsidRPr="00893765">
        <w:rPr>
          <w:szCs w:val="24"/>
        </w:rPr>
        <w:t>Klientas įsipareigoja:</w:t>
      </w:r>
    </w:p>
    <w:p w14:paraId="3C1E0DD2"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lastRenderedPageBreak/>
        <w:t>priimti Šalių sutartu laiku suteiktas Paslaugas, jeigu jos atitinka Sutarties ir Paslaugoms taikomus kitus kokybės reikalavimus;</w:t>
      </w:r>
    </w:p>
    <w:p w14:paraId="6804FFD0"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t>jeigu tai įmanoma pagal Paslaugų pobūdį, priėmimo metu patikrinti suteiktas Paslaugas bei Sutartyje nustatytomis sąlygomis pasirašyti perdavimo-priėmimo dokumentus;</w:t>
      </w:r>
    </w:p>
    <w:p w14:paraId="22D6B631"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t>sumokėti Sutarties kainą Sutartyje nustatyta tvarka ir terminais;</w:t>
      </w:r>
    </w:p>
    <w:p w14:paraId="2218314C"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t>bendradarbiauti, suteikti Paslaugų teikėjui visą turimą informaciją ir (ar) dokumentus, būtinus tinkamam Sutarties vykdymui;</w:t>
      </w:r>
    </w:p>
    <w:p w14:paraId="1527ECA1"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t>teikti atsakymus į Paslaugų teikėjo klausimus, susijusius su Paslaugų teikimu;</w:t>
      </w:r>
    </w:p>
    <w:p w14:paraId="37ADA2EC"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t>tinkamai vykdyti kitus įsipareigojimus, numatytus Sutartyje ir Lietuvos Respublikos galiojančiuose teisės aktuose;</w:t>
      </w:r>
    </w:p>
    <w:p w14:paraId="1B5007AF" w14:textId="77777777" w:rsidR="00893765" w:rsidRPr="00893765" w:rsidRDefault="00893765" w:rsidP="0097554C">
      <w:pPr>
        <w:pStyle w:val="Sraopastraipa"/>
        <w:numPr>
          <w:ilvl w:val="2"/>
          <w:numId w:val="16"/>
        </w:numPr>
        <w:suppressAutoHyphens/>
        <w:autoSpaceDN w:val="0"/>
        <w:ind w:left="0" w:firstLine="567"/>
        <w:contextualSpacing w:val="0"/>
        <w:textAlignment w:val="baseline"/>
        <w:rPr>
          <w:szCs w:val="24"/>
        </w:rPr>
      </w:pPr>
      <w:r w:rsidRPr="00893765">
        <w:rPr>
          <w:szCs w:val="24"/>
        </w:rPr>
        <w:t>Klientas turi teisę vienašališkai įskaityti priskaičiuotas netesybas iš Paslaugų teikėjui mokėtinų sumų.</w:t>
      </w:r>
    </w:p>
    <w:p w14:paraId="68439725" w14:textId="77777777" w:rsidR="00893765" w:rsidRPr="00893765" w:rsidRDefault="00893765" w:rsidP="0097554C">
      <w:pPr>
        <w:pStyle w:val="Sraopastraipa"/>
        <w:numPr>
          <w:ilvl w:val="1"/>
          <w:numId w:val="16"/>
        </w:numPr>
        <w:suppressAutoHyphens/>
        <w:autoSpaceDN w:val="0"/>
        <w:ind w:left="0" w:firstLine="567"/>
        <w:contextualSpacing w:val="0"/>
        <w:textAlignment w:val="baseline"/>
        <w:rPr>
          <w:szCs w:val="24"/>
        </w:rPr>
      </w:pPr>
      <w:r w:rsidRPr="00893765">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040A46BA" w14:textId="77777777" w:rsidR="00893765" w:rsidRPr="00893765" w:rsidRDefault="00893765" w:rsidP="0097554C">
      <w:pPr>
        <w:pStyle w:val="Sraopastraipa"/>
        <w:numPr>
          <w:ilvl w:val="1"/>
          <w:numId w:val="16"/>
        </w:numPr>
        <w:suppressAutoHyphens/>
        <w:autoSpaceDN w:val="0"/>
        <w:ind w:left="0" w:firstLine="567"/>
        <w:contextualSpacing w:val="0"/>
        <w:textAlignment w:val="baseline"/>
        <w:rPr>
          <w:szCs w:val="24"/>
        </w:rPr>
      </w:pPr>
      <w:r w:rsidRPr="00893765">
        <w:rPr>
          <w:szCs w:val="24"/>
        </w:rPr>
        <w:t>Klientas turi kitas teises, numatytas Sutartyje ir Lietuvos Respublikos galiojančiuose teisės aktuose.</w:t>
      </w:r>
      <w:bookmarkStart w:id="24" w:name="_Hlk53487051"/>
    </w:p>
    <w:p w14:paraId="194810B5" w14:textId="77777777" w:rsidR="00893765" w:rsidRPr="00893765" w:rsidRDefault="00893765" w:rsidP="00893765">
      <w:pPr>
        <w:spacing w:after="0" w:line="240" w:lineRule="auto"/>
        <w:jc w:val="both"/>
        <w:rPr>
          <w:rFonts w:ascii="Times New Roman" w:hAnsi="Times New Roman" w:cs="Times New Roman"/>
          <w:sz w:val="24"/>
          <w:szCs w:val="24"/>
        </w:rPr>
      </w:pPr>
    </w:p>
    <w:p w14:paraId="7CB5C000"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VII. KAINA, KAINOS PERSKAIČIAVIMAS, APMOKĖJIMO TVARKA</w:t>
      </w:r>
    </w:p>
    <w:p w14:paraId="6393AE71" w14:textId="77777777" w:rsidR="00893765" w:rsidRPr="00893765" w:rsidRDefault="00893765" w:rsidP="00893765">
      <w:pPr>
        <w:spacing w:after="0" w:line="240" w:lineRule="auto"/>
        <w:jc w:val="both"/>
        <w:rPr>
          <w:rFonts w:ascii="Times New Roman" w:hAnsi="Times New Roman" w:cs="Times New Roman"/>
          <w:sz w:val="24"/>
          <w:szCs w:val="24"/>
        </w:rPr>
      </w:pPr>
    </w:p>
    <w:p w14:paraId="33981B5D"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szCs w:val="24"/>
        </w:rPr>
        <w:t>Sutarties kaina (įkainiai) (toliau Bendrosiose sutarties sąlygose vadinama – Sutarties kaina) bei kainodaros taisyklės nustatytos Specialiosiose sutarties sąlygose.</w:t>
      </w:r>
    </w:p>
    <w:p w14:paraId="6D5E915B"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szCs w:val="24"/>
        </w:rPr>
        <w:t xml:space="preserve">Visą riziką dėl Sutarties kainos padidėjimo prisiima Paslaugų teikėjas. Sutarties kaina </w:t>
      </w:r>
      <w:r w:rsidRPr="00893765">
        <w:rPr>
          <w:color w:val="000000"/>
          <w:szCs w:val="24"/>
          <w:lang w:eastAsia="ar-SA"/>
        </w:rPr>
        <w:t>apima visas tiesiogines ir netiesiogines išlaidas,</w:t>
      </w:r>
      <w:r w:rsidRPr="00893765">
        <w:rPr>
          <w:szCs w:val="24"/>
        </w:rPr>
        <w:t xml:space="preserve"> susijusias su Paslaugų teikimu. Sutarties kainai įtakos negali turėti Paslaugų teikimo terminų pažeidimai, darbo užmokesčio ir kitų panašių išlaidų išaugimas.</w:t>
      </w:r>
    </w:p>
    <w:p w14:paraId="5FFB3057"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27A632E"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szCs w:val="24"/>
        </w:rPr>
        <w:t>Šalys susitaria ir sutinka, kad Sutarties kaina (įkainiai) dėl pasikeitusių mokesčių perskaičiuojama tokia tvarka:</w:t>
      </w:r>
    </w:p>
    <w:p w14:paraId="6C3BB2ED"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mokestis, kuriam pasikeitus perskaičiuojama Sutarties kaina (įkainiai): pridėtinės vertės mokestis (PVM). Pasikeitus kitiems mokesčiams, Sutarties kaina (įkainiai) nebus perskaičiuojama;</w:t>
      </w:r>
    </w:p>
    <w:p w14:paraId="494C186C"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 xml:space="preserve">perskaičiavimas atliekamas įsigaliojus Lietuvos Respublikos pridėtinės vertės mokesčio įstatymo pakeitimo įstatymui, pagal kurį keičiasi PVM mokesčio tarifas; </w:t>
      </w:r>
    </w:p>
    <w:p w14:paraId="0751B77D"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perskaičiavimo formulė: pasikeitus PVM tarifo dydžiui Sutarties kainoje (įkainiuose) esantis PVM tarifas nesuteiktoms paslaugoms keičiamas (mažinamas ar didinamas) pagal Lietuvos Respublikos teisės aktus;</w:t>
      </w:r>
    </w:p>
    <w:p w14:paraId="64F8D820"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Sutarties kainos (įkainių) pakeitimas įforminamas papildomu šalių susitarimu;</w:t>
      </w:r>
    </w:p>
    <w:p w14:paraId="398839CA"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perskaičiuota Sutarties kaina (įkainiai) pradedama taikyti nuo Lietuvos Respublikos pridėtinės vertės mokesčio įstatymo pakeitimo įstatymo, pagal kurį keičiasi šio mokesčio tarifas, nurodytos tarifo įsigaliojimo dienos.</w:t>
      </w:r>
    </w:p>
    <w:p w14:paraId="3A1DBF05"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szCs w:val="24"/>
        </w:rPr>
        <w:t>Klientas numato tiesioginio atsiskaitymo galimybę su Sutartyje nurodytais subteikėjais tokiomis sąlygomis:</w:t>
      </w:r>
    </w:p>
    <w:p w14:paraId="2235E4FB"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bookmarkStart w:id="25" w:name="_Ref54158583"/>
      <w:r w:rsidRPr="00893765">
        <w:rPr>
          <w:szCs w:val="24"/>
        </w:rPr>
        <w:t xml:space="preserve">sudarius Sutartį, Paslaugų teikėjas ne vėliau negu Sutartis pradedama vykdyti, įsipareigoja Klientui raštu pateikti </w:t>
      </w:r>
      <w:r w:rsidRPr="00893765">
        <w:rPr>
          <w:rFonts w:eastAsia="Calibri"/>
          <w:szCs w:val="24"/>
        </w:rPr>
        <w:t xml:space="preserve">tuo metu žinomų subteikėjų pavadinimus, kontaktinius duomenis ir jų atstovus. </w:t>
      </w:r>
      <w:r w:rsidRPr="00893765">
        <w:rPr>
          <w:szCs w:val="24"/>
        </w:rPr>
        <w:t>Klientas</w:t>
      </w:r>
      <w:r w:rsidRPr="00893765">
        <w:rPr>
          <w:rFonts w:eastAsia="Calibri"/>
          <w:szCs w:val="24"/>
        </w:rPr>
        <w:t xml:space="preserve"> taip pat reikalauja, kad </w:t>
      </w:r>
      <w:r w:rsidRPr="00893765">
        <w:rPr>
          <w:szCs w:val="24"/>
        </w:rPr>
        <w:t>Paslaugų teikėjas</w:t>
      </w:r>
      <w:r w:rsidRPr="00893765">
        <w:rPr>
          <w:rFonts w:eastAsia="Calibri"/>
          <w:szCs w:val="24"/>
        </w:rPr>
        <w:t xml:space="preserve"> informuotų apie minėtos informacijos pasikeitimus Sutarties vykdymo metu, taip pat apie naujus subteikėjus, kuriuos jis ketina pasitelkti vėliau;</w:t>
      </w:r>
      <w:bookmarkEnd w:id="25"/>
    </w:p>
    <w:p w14:paraId="089E3393" w14:textId="3F82A201"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lastRenderedPageBreak/>
        <w:t xml:space="preserve">Klientas </w:t>
      </w:r>
      <w:r w:rsidRPr="00893765">
        <w:rPr>
          <w:rFonts w:eastAsia="Calibri"/>
          <w:bCs/>
          <w:szCs w:val="24"/>
        </w:rPr>
        <w:t xml:space="preserve">ne vėliau kaip per 3 (tris) darbo dienas nuo </w:t>
      </w:r>
      <w:r w:rsidRPr="00893765">
        <w:rPr>
          <w:szCs w:val="24"/>
        </w:rPr>
        <w:t xml:space="preserve">Bendrųjų sutarties sąlygų </w:t>
      </w:r>
      <w:r w:rsidRPr="00893765">
        <w:rPr>
          <w:szCs w:val="24"/>
        </w:rPr>
        <w:fldChar w:fldCharType="begin"/>
      </w:r>
      <w:r w:rsidRPr="00893765">
        <w:rPr>
          <w:szCs w:val="24"/>
        </w:rPr>
        <w:instrText xml:space="preserve"> REF _Ref54158583 \r \h  \* MERGEFORMAT </w:instrText>
      </w:r>
      <w:r w:rsidRPr="00893765">
        <w:rPr>
          <w:szCs w:val="24"/>
        </w:rPr>
      </w:r>
      <w:r w:rsidRPr="00893765">
        <w:rPr>
          <w:szCs w:val="24"/>
        </w:rPr>
        <w:fldChar w:fldCharType="separate"/>
      </w:r>
      <w:r w:rsidRPr="00893765">
        <w:rPr>
          <w:szCs w:val="24"/>
        </w:rPr>
        <w:t>7.5.1</w:t>
      </w:r>
      <w:r w:rsidRPr="00893765">
        <w:rPr>
          <w:szCs w:val="24"/>
        </w:rPr>
        <w:fldChar w:fldCharType="end"/>
      </w:r>
      <w:r w:rsidRPr="00893765">
        <w:rPr>
          <w:rFonts w:eastAsia="Calibri"/>
          <w:szCs w:val="24"/>
        </w:rPr>
        <w:t xml:space="preserve"> punkte nurodytos informacijos gavimo dienos raštu informuoja subteikėjus apie tiesioginio atsiskaitymo galimybę;</w:t>
      </w:r>
    </w:p>
    <w:p w14:paraId="382D3F55"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893765">
        <w:rPr>
          <w:rFonts w:eastAsia="Calibri"/>
          <w:szCs w:val="24"/>
        </w:rPr>
        <w:t>subtiekimo</w:t>
      </w:r>
      <w:proofErr w:type="spellEnd"/>
      <w:r w:rsidRPr="00893765">
        <w:rPr>
          <w:rFonts w:eastAsia="Calibri"/>
          <w:szCs w:val="24"/>
        </w:rPr>
        <w:t xml:space="preserve"> sutartyje nustatytus reikalavimus. Trišalėje sutartyje atsiskaitymo su subteikėju tvarka bus nustatoma vadovaujantis Sutartyje numatyta atsiskaitymo tvarka;</w:t>
      </w:r>
    </w:p>
    <w:p w14:paraId="3AE36ACF"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rFonts w:eastAsia="Calibri"/>
          <w:szCs w:val="24"/>
        </w:rPr>
        <w:t>Paslaugų teikėjas turi teisę prieštarauti nepagrįstiems mokėjimams, pateikdamas raštišką tokio prieštaravimo Klientui ir subteikėjui pagrindimą;</w:t>
      </w:r>
    </w:p>
    <w:p w14:paraId="41855340"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rFonts w:eastAsia="Calibri"/>
          <w:szCs w:val="24"/>
        </w:rPr>
        <w:t>tiesioginio atsiskaitymo su subteikėjais galimybė nekeičia Paslaugų teikėjo atsakomybės dėl Sutarties įvykdymo.</w:t>
      </w:r>
    </w:p>
    <w:p w14:paraId="32D7A61A"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160C03D9"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w:t>
      </w:r>
    </w:p>
    <w:p w14:paraId="65FC4B7C"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rFonts w:eastAsia="Calibri"/>
          <w:szCs w:val="24"/>
        </w:rPr>
        <w:t>Sutarties kaina (įkainiai) be PVM pagal bendro kainų lygio kitimą bus perskaičiuojama (-i) tokia tvarka:</w:t>
      </w:r>
    </w:p>
    <w:p w14:paraId="1AE8C1F8"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duomenys, kuriais remiamasi vertinant kainų (įkainių) lygio kitimą: BĮ Valstybės duomenų agentūros Oficialiosios statistikos portalo svetainėje (</w:t>
      </w:r>
      <w:hyperlink r:id="rId19" w:history="1">
        <w:r w:rsidRPr="00893765">
          <w:rPr>
            <w:rStyle w:val="Hipersaitas"/>
            <w:szCs w:val="24"/>
          </w:rPr>
          <w:t>https://osp.stat.gov.lt/</w:t>
        </w:r>
      </w:hyperlink>
      <w:r w:rsidRPr="00893765">
        <w:rPr>
          <w:szCs w:val="24"/>
        </w:rPr>
        <w:t xml:space="preserve">) </w:t>
      </w:r>
      <w:r w:rsidRPr="00893765">
        <w:rPr>
          <w:bCs/>
          <w:szCs w:val="24"/>
        </w:rPr>
        <w:t>skelbiamas indeksas;</w:t>
      </w:r>
    </w:p>
    <w:p w14:paraId="6E660C7A"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perskaičiavimo formulė:</w:t>
      </w:r>
    </w:p>
    <w:p w14:paraId="5BF985CD" w14:textId="77777777" w:rsidR="00893765" w:rsidRPr="00893765" w:rsidRDefault="00893765" w:rsidP="00893765">
      <w:pPr>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b/>
          <w:bCs/>
          <w:sz w:val="24"/>
          <w:szCs w:val="24"/>
        </w:rPr>
        <w:t xml:space="preserve">P </w:t>
      </w:r>
      <w:r w:rsidRPr="00893765">
        <w:rPr>
          <w:rFonts w:ascii="Times New Roman" w:hAnsi="Times New Roman" w:cs="Times New Roman"/>
          <w:b/>
          <w:bCs/>
          <w:sz w:val="24"/>
          <w:szCs w:val="24"/>
          <w:lang w:val="en-US"/>
        </w:rPr>
        <w:t xml:space="preserve">= </w:t>
      </w:r>
      <w:proofErr w:type="spellStart"/>
      <w:r w:rsidRPr="00893765">
        <w:rPr>
          <w:rFonts w:ascii="Times New Roman" w:hAnsi="Times New Roman" w:cs="Times New Roman"/>
          <w:b/>
          <w:bCs/>
          <w:sz w:val="24"/>
          <w:szCs w:val="24"/>
        </w:rPr>
        <w:t>Ln</w:t>
      </w:r>
      <w:proofErr w:type="spellEnd"/>
      <w:r w:rsidRPr="00893765">
        <w:rPr>
          <w:rFonts w:ascii="Times New Roman" w:hAnsi="Times New Roman" w:cs="Times New Roman"/>
          <w:b/>
          <w:bCs/>
          <w:sz w:val="24"/>
          <w:szCs w:val="24"/>
        </w:rPr>
        <w:t>/</w:t>
      </w:r>
      <w:proofErr w:type="spellStart"/>
      <w:r w:rsidRPr="00893765">
        <w:rPr>
          <w:rFonts w:ascii="Times New Roman" w:hAnsi="Times New Roman" w:cs="Times New Roman"/>
          <w:b/>
          <w:bCs/>
          <w:sz w:val="24"/>
          <w:szCs w:val="24"/>
        </w:rPr>
        <w:t>Lo</w:t>
      </w:r>
      <w:proofErr w:type="spellEnd"/>
      <w:r w:rsidRPr="00893765">
        <w:rPr>
          <w:rFonts w:ascii="Times New Roman" w:hAnsi="Times New Roman" w:cs="Times New Roman"/>
          <w:b/>
          <w:bCs/>
          <w:sz w:val="24"/>
          <w:szCs w:val="24"/>
        </w:rPr>
        <w:t>;</w:t>
      </w:r>
    </w:p>
    <w:p w14:paraId="0E8EEF74" w14:textId="77777777" w:rsidR="00893765" w:rsidRPr="00893765" w:rsidRDefault="00893765" w:rsidP="00893765">
      <w:pPr>
        <w:spacing w:after="0" w:line="240" w:lineRule="auto"/>
        <w:ind w:firstLine="567"/>
        <w:jc w:val="both"/>
        <w:rPr>
          <w:rFonts w:ascii="Times New Roman" w:hAnsi="Times New Roman" w:cs="Times New Roman"/>
          <w:bCs/>
          <w:sz w:val="24"/>
          <w:szCs w:val="24"/>
        </w:rPr>
      </w:pPr>
      <w:r w:rsidRPr="00893765">
        <w:rPr>
          <w:rFonts w:ascii="Times New Roman" w:hAnsi="Times New Roman" w:cs="Times New Roman"/>
          <w:bCs/>
          <w:sz w:val="24"/>
          <w:szCs w:val="24"/>
        </w:rPr>
        <w:t>čia:</w:t>
      </w:r>
    </w:p>
    <w:p w14:paraId="1C84F0C9" w14:textId="77777777" w:rsidR="00893765" w:rsidRPr="00893765" w:rsidRDefault="00893765" w:rsidP="00893765">
      <w:pPr>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b/>
          <w:bCs/>
          <w:sz w:val="24"/>
          <w:szCs w:val="24"/>
        </w:rPr>
        <w:t>P</w:t>
      </w:r>
      <w:r w:rsidRPr="00893765">
        <w:rPr>
          <w:rFonts w:ascii="Times New Roman" w:hAnsi="Times New Roman" w:cs="Times New Roman"/>
          <w:bCs/>
          <w:sz w:val="24"/>
          <w:szCs w:val="24"/>
        </w:rPr>
        <w:t xml:space="preserve"> – pataisymo daugiklis. Pataisymo daugiklis skaičiuojamas keturių skaitmenų po kablelio tikslumu;</w:t>
      </w:r>
    </w:p>
    <w:p w14:paraId="331618FA" w14:textId="77777777" w:rsidR="00893765" w:rsidRPr="00893765" w:rsidRDefault="00893765" w:rsidP="00893765">
      <w:pPr>
        <w:spacing w:after="0" w:line="240" w:lineRule="auto"/>
        <w:ind w:firstLine="567"/>
        <w:jc w:val="both"/>
        <w:rPr>
          <w:rFonts w:ascii="Times New Roman" w:hAnsi="Times New Roman" w:cs="Times New Roman"/>
          <w:sz w:val="24"/>
          <w:szCs w:val="24"/>
          <w:lang w:val="sv-SE"/>
        </w:rPr>
      </w:pPr>
      <w:proofErr w:type="spellStart"/>
      <w:r w:rsidRPr="00893765">
        <w:rPr>
          <w:rFonts w:ascii="Times New Roman" w:hAnsi="Times New Roman" w:cs="Times New Roman"/>
          <w:b/>
          <w:sz w:val="24"/>
          <w:szCs w:val="24"/>
        </w:rPr>
        <w:t>Ln</w:t>
      </w:r>
      <w:proofErr w:type="spellEnd"/>
      <w:r w:rsidRPr="00893765">
        <w:rPr>
          <w:rFonts w:ascii="Times New Roman" w:hAnsi="Times New Roman" w:cs="Times New Roman"/>
          <w:sz w:val="24"/>
          <w:szCs w:val="24"/>
        </w:rPr>
        <w:t xml:space="preserve"> – n mėnesio kainos indeksas (perskaičiavimo metu skelbiamas naujausias indeksas);</w:t>
      </w:r>
    </w:p>
    <w:p w14:paraId="71C8ED02" w14:textId="77777777" w:rsidR="00893765" w:rsidRPr="00893765" w:rsidRDefault="00893765" w:rsidP="00893765">
      <w:pPr>
        <w:keepNext/>
        <w:tabs>
          <w:tab w:val="right" w:pos="9214"/>
        </w:tabs>
        <w:spacing w:after="0" w:line="240" w:lineRule="auto"/>
        <w:ind w:firstLine="567"/>
        <w:jc w:val="both"/>
        <w:outlineLvl w:val="1"/>
        <w:rPr>
          <w:rFonts w:ascii="Times New Roman" w:hAnsi="Times New Roman" w:cs="Times New Roman"/>
          <w:bCs/>
          <w:sz w:val="24"/>
          <w:szCs w:val="24"/>
        </w:rPr>
      </w:pPr>
      <w:proofErr w:type="spellStart"/>
      <w:r w:rsidRPr="00893765">
        <w:rPr>
          <w:rFonts w:ascii="Times New Roman" w:hAnsi="Times New Roman" w:cs="Times New Roman"/>
          <w:b/>
          <w:bCs/>
          <w:sz w:val="24"/>
          <w:szCs w:val="24"/>
        </w:rPr>
        <w:t>Lo</w:t>
      </w:r>
      <w:proofErr w:type="spellEnd"/>
      <w:r w:rsidRPr="00893765">
        <w:rPr>
          <w:rFonts w:ascii="Times New Roman" w:hAnsi="Times New Roman" w:cs="Times New Roman"/>
          <w:b/>
          <w:bCs/>
          <w:sz w:val="24"/>
          <w:szCs w:val="24"/>
        </w:rPr>
        <w:t xml:space="preserve"> </w:t>
      </w:r>
      <w:r w:rsidRPr="00893765">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44395CCA" w14:textId="77777777" w:rsidR="00893765" w:rsidRPr="00893765" w:rsidRDefault="00893765" w:rsidP="00893765">
      <w:pPr>
        <w:keepNext/>
        <w:tabs>
          <w:tab w:val="right" w:pos="9214"/>
        </w:tabs>
        <w:spacing w:after="0" w:line="240" w:lineRule="auto"/>
        <w:ind w:firstLine="567"/>
        <w:jc w:val="both"/>
        <w:outlineLvl w:val="1"/>
        <w:rPr>
          <w:rFonts w:ascii="Times New Roman" w:hAnsi="Times New Roman" w:cs="Times New Roman"/>
          <w:sz w:val="24"/>
          <w:szCs w:val="24"/>
        </w:rPr>
      </w:pPr>
      <w:r w:rsidRPr="00893765">
        <w:rPr>
          <w:rFonts w:ascii="Times New Roman" w:hAnsi="Times New Roman" w:cs="Times New Roman"/>
          <w:bCs/>
          <w:sz w:val="24"/>
          <w:szCs w:val="24"/>
        </w:rPr>
        <w:t>Perskaičiavimo metu galiojantys Sutarties įkainiai perskaičiuojami padauginant juos iš pataisymo daugiklio P;</w:t>
      </w:r>
    </w:p>
    <w:p w14:paraId="67A97CFC"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893765">
        <w:rPr>
          <w:szCs w:val="24"/>
        </w:rPr>
        <w:t>teisės</w:t>
      </w:r>
      <w:proofErr w:type="spellEnd"/>
      <w:r w:rsidRPr="00893765">
        <w:rPr>
          <w:szCs w:val="24"/>
        </w:rPr>
        <w:t xml:space="preserve"> atsisakyti pasirašyti tokio susitarimo be </w:t>
      </w:r>
      <w:proofErr w:type="spellStart"/>
      <w:r w:rsidRPr="00893765">
        <w:rPr>
          <w:szCs w:val="24"/>
        </w:rPr>
        <w:t>pagrįstu</w:t>
      </w:r>
      <w:proofErr w:type="spellEnd"/>
      <w:r w:rsidRPr="00893765">
        <w:rPr>
          <w:szCs w:val="24"/>
        </w:rPr>
        <w:t xml:space="preserve">̨ </w:t>
      </w:r>
      <w:proofErr w:type="spellStart"/>
      <w:r w:rsidRPr="00893765">
        <w:rPr>
          <w:szCs w:val="24"/>
        </w:rPr>
        <w:t>priežasčiu</w:t>
      </w:r>
      <w:proofErr w:type="spellEnd"/>
      <w:r w:rsidRPr="00893765">
        <w:rPr>
          <w:szCs w:val="24"/>
        </w:rPr>
        <w:t>̨. Prie Sutarties kainos perskaičiavimo yra būtina pridėti šiuos Sutarties šalių įgaliotų atstovų pasirašytus priedus: kainos Eur be PVM perskaičiavimą pagrindžiančius dokumentus, skaičiavimą pagrindžiančius dokumentus;</w:t>
      </w:r>
    </w:p>
    <w:p w14:paraId="6C2CB3F3"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 xml:space="preserve">kaina Eur be PVM laikoma </w:t>
      </w:r>
      <w:proofErr w:type="spellStart"/>
      <w:r w:rsidRPr="00893765">
        <w:rPr>
          <w:szCs w:val="24"/>
        </w:rPr>
        <w:t>perskaičiuota</w:t>
      </w:r>
      <w:proofErr w:type="spellEnd"/>
      <w:r w:rsidRPr="00893765">
        <w:rPr>
          <w:szCs w:val="24"/>
        </w:rPr>
        <w:t xml:space="preserve">, kai Sutarties Šalys pasirašo </w:t>
      </w:r>
      <w:proofErr w:type="spellStart"/>
      <w:r w:rsidRPr="00893765">
        <w:rPr>
          <w:szCs w:val="24"/>
        </w:rPr>
        <w:t>susitarima</w:t>
      </w:r>
      <w:proofErr w:type="spellEnd"/>
      <w:r w:rsidRPr="00893765">
        <w:rPr>
          <w:szCs w:val="24"/>
        </w:rPr>
        <w:t xml:space="preserve">̨ </w:t>
      </w:r>
      <w:proofErr w:type="spellStart"/>
      <w:r w:rsidRPr="00893765">
        <w:rPr>
          <w:szCs w:val="24"/>
        </w:rPr>
        <w:t>dėl</w:t>
      </w:r>
      <w:proofErr w:type="spellEnd"/>
      <w:r w:rsidRPr="00893765">
        <w:rPr>
          <w:szCs w:val="24"/>
        </w:rPr>
        <w:t xml:space="preserve"> kainos </w:t>
      </w:r>
      <w:proofErr w:type="spellStart"/>
      <w:r w:rsidRPr="00893765">
        <w:rPr>
          <w:szCs w:val="24"/>
        </w:rPr>
        <w:t>perskaičiavimo</w:t>
      </w:r>
      <w:proofErr w:type="spellEnd"/>
      <w:r w:rsidRPr="00893765">
        <w:rPr>
          <w:szCs w:val="24"/>
        </w:rPr>
        <w:t>. Perskaičiuota kaina (įkainiai) pradedama (-i) taikyti nuo kitos dienos po susitarimo dėl Sutarties kainos perskaičiavimo pasirašymo;</w:t>
      </w:r>
    </w:p>
    <w:p w14:paraId="0A005A68"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893765">
        <w:rPr>
          <w:szCs w:val="24"/>
        </w:rPr>
        <w:t>Lo</w:t>
      </w:r>
      <w:proofErr w:type="spellEnd"/>
      <w:r w:rsidRPr="00893765">
        <w:rPr>
          <w:szCs w:val="24"/>
        </w:rPr>
        <w:t>) ir jo datą, n mėnesio kainos indeksą (</w:t>
      </w:r>
      <w:proofErr w:type="spellStart"/>
      <w:r w:rsidRPr="00893765">
        <w:rPr>
          <w:szCs w:val="24"/>
        </w:rPr>
        <w:t>Ln</w:t>
      </w:r>
      <w:proofErr w:type="spellEnd"/>
      <w:r w:rsidRPr="00893765">
        <w:rPr>
          <w:szCs w:val="24"/>
        </w:rPr>
        <w:t>) ir jo datą, pataisymo daugiklį (P), perskaičiuotą fiksuotos kainos sumą arba perskaičiuotus fiksuotus įkainius, perskaičiuotą pradinės Sutarties vertę ir kitą perskaičiavimui reikšmingą informaciją;</w:t>
      </w:r>
    </w:p>
    <w:p w14:paraId="4A98F543"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bookmarkStart w:id="26" w:name="_Hlk156892683"/>
      <w:r w:rsidRPr="00893765">
        <w:rPr>
          <w:szCs w:val="24"/>
        </w:rPr>
        <w:lastRenderedPageBreak/>
        <w:t>perskaičiuota kaina (įkainiai) taikoma tik nesuteiktoms Paslaugoms</w:t>
      </w:r>
      <w:r w:rsidRPr="00893765">
        <w:rPr>
          <w:rFonts w:eastAsia="Calibri"/>
          <w:szCs w:val="24"/>
        </w:rPr>
        <w:t>, dėl kurių nėra pasirašyti perdavimo-priėmimo aktai</w:t>
      </w:r>
      <w:r w:rsidRPr="00893765">
        <w:rPr>
          <w:szCs w:val="24"/>
        </w:rPr>
        <w:t>;</w:t>
      </w:r>
    </w:p>
    <w:bookmarkEnd w:id="26"/>
    <w:p w14:paraId="6905EEFE" w14:textId="77777777" w:rsidR="00893765" w:rsidRPr="00893765" w:rsidRDefault="00893765" w:rsidP="0097554C">
      <w:pPr>
        <w:pStyle w:val="Sraopastraipa"/>
        <w:numPr>
          <w:ilvl w:val="2"/>
          <w:numId w:val="17"/>
        </w:numPr>
        <w:suppressAutoHyphens/>
        <w:autoSpaceDN w:val="0"/>
        <w:ind w:left="0" w:firstLine="567"/>
        <w:contextualSpacing w:val="0"/>
        <w:textAlignment w:val="baseline"/>
        <w:rPr>
          <w:szCs w:val="24"/>
        </w:rPr>
      </w:pPr>
      <w:r w:rsidRPr="00893765">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7" w:name="_Ref40885896"/>
    </w:p>
    <w:p w14:paraId="23AE7671" w14:textId="77777777" w:rsidR="00893765" w:rsidRPr="00893765" w:rsidRDefault="00893765" w:rsidP="0097554C">
      <w:pPr>
        <w:pStyle w:val="Sraopastraipa"/>
        <w:numPr>
          <w:ilvl w:val="1"/>
          <w:numId w:val="17"/>
        </w:numPr>
        <w:suppressAutoHyphens/>
        <w:autoSpaceDN w:val="0"/>
        <w:ind w:left="0" w:firstLine="567"/>
        <w:contextualSpacing w:val="0"/>
        <w:textAlignment w:val="baseline"/>
        <w:rPr>
          <w:szCs w:val="24"/>
        </w:rPr>
      </w:pPr>
      <w:r w:rsidRPr="00893765">
        <w:rPr>
          <w:bCs/>
          <w:iCs/>
          <w:szCs w:val="24"/>
        </w:rPr>
        <w:t xml:space="preserve">Paslaugų teikėjui gali būti mokamas avansas. </w:t>
      </w:r>
      <w:bookmarkEnd w:id="27"/>
      <w:r w:rsidRPr="00893765">
        <w:rPr>
          <w:bCs/>
          <w:iCs/>
          <w:szCs w:val="24"/>
        </w:rPr>
        <w:t xml:space="preserve">Konkretus avanso dydis nustatomas Specialiosiose sutarties sąlygose. Paslaugų teikėjui išmokėto avanso suma išskaičiuojama iš pirmiausiai mokėtinų sumų. </w:t>
      </w:r>
      <w:r w:rsidRPr="00893765">
        <w:rPr>
          <w:szCs w:val="24"/>
        </w:rPr>
        <w:t>Reikalavimai avanso užtikrinimui nustatyti Bendrųjų sutarties sąlygų VIII skyriuje „Sutarties įvykdymo užtikrinimas“.</w:t>
      </w:r>
      <w:r w:rsidRPr="00893765">
        <w:rPr>
          <w:bCs/>
          <w:iCs/>
          <w:szCs w:val="24"/>
          <w:shd w:val="clear" w:color="auto" w:fill="D3D3D3"/>
        </w:rPr>
        <w:t xml:space="preserve"> </w:t>
      </w:r>
      <w:bookmarkStart w:id="28" w:name="_Hlk53487935"/>
      <w:bookmarkEnd w:id="24"/>
    </w:p>
    <w:p w14:paraId="7702A3AA" w14:textId="77777777" w:rsidR="00893765" w:rsidRPr="00893765" w:rsidRDefault="00893765" w:rsidP="00893765">
      <w:pPr>
        <w:spacing w:after="0" w:line="240" w:lineRule="auto"/>
        <w:jc w:val="both"/>
        <w:rPr>
          <w:rFonts w:ascii="Times New Roman" w:hAnsi="Times New Roman" w:cs="Times New Roman"/>
          <w:sz w:val="24"/>
          <w:szCs w:val="24"/>
        </w:rPr>
      </w:pPr>
    </w:p>
    <w:p w14:paraId="3B4DB010"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VIII. SUTARTIES ĮVYKDYMO UŽTIKRINIMAS</w:t>
      </w:r>
    </w:p>
    <w:p w14:paraId="2E6820AB" w14:textId="77777777" w:rsidR="00893765" w:rsidRPr="00893765" w:rsidRDefault="00893765" w:rsidP="00893765">
      <w:pPr>
        <w:spacing w:after="0" w:line="240" w:lineRule="auto"/>
        <w:jc w:val="both"/>
        <w:rPr>
          <w:rFonts w:ascii="Times New Roman" w:hAnsi="Times New Roman" w:cs="Times New Roman"/>
          <w:sz w:val="24"/>
          <w:szCs w:val="24"/>
        </w:rPr>
      </w:pPr>
    </w:p>
    <w:p w14:paraId="6BBA0534"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pacing w:val="-5"/>
          <w:szCs w:val="24"/>
        </w:rPr>
        <w:t>Sutarties įvykdymas turi būti užtikrinamas užstatu, besąlygine ir neatšaukiama banko garantija arba besąlyginiu ir neatšaukiamu draudimo bendrovės laidavimo draudimu (toliau – laidavimo draudimas). Sutarties</w:t>
      </w:r>
      <w:r w:rsidRPr="00893765">
        <w:rPr>
          <w:spacing w:val="1"/>
          <w:szCs w:val="24"/>
        </w:rPr>
        <w:t xml:space="preserve"> įvykdymo užtikrinimo konkretus dydis ir būdas yra numatytas Specialiosiose sutarties sąlygose.</w:t>
      </w:r>
    </w:p>
    <w:p w14:paraId="5A6687DC"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pacing w:val="1"/>
          <w:szCs w:val="24"/>
        </w:rPr>
        <w:t>Paslaugų teikėjas ne vėliau kaip per 10 (dešimt) darbo dienų nuo Sutarties pasirašymo dienos privalo pateikti Klientui Specialiosiose sutarties sąlygose nurodytos sumos dydžio Sutarties įvykdymo užtikrinimą</w:t>
      </w:r>
      <w:r w:rsidRPr="00893765">
        <w:rPr>
          <w:szCs w:val="24"/>
        </w:rPr>
        <w:t>.</w:t>
      </w:r>
    </w:p>
    <w:p w14:paraId="2A76F963"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14A051C"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893765">
        <w:rPr>
          <w:szCs w:val="24"/>
        </w:rPr>
        <w:t>Luminor</w:t>
      </w:r>
      <w:proofErr w:type="spellEnd"/>
      <w:r w:rsidRPr="00893765">
        <w:rPr>
          <w:szCs w:val="24"/>
        </w:rPr>
        <w:t xml:space="preserve"> Bank AS Lietuvos skyriaus banke.</w:t>
      </w:r>
    </w:p>
    <w:p w14:paraId="7FB2DB36"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bookmarkStart w:id="29" w:name="_Ref54158276"/>
      <w:r w:rsidRPr="00893765">
        <w:rPr>
          <w:szCs w:val="24"/>
        </w:rPr>
        <w:t>Jeigu Paslaugų teikėjas Sutarties vykdymą užtikrina banko garantija ar laidavimo draudimu, Sutarties įvykdymo užtikrinimo dokumentas turi būti parengtas pagal pirkimo dokumentuose pateiktą formą tokiomis sąlygomis:</w:t>
      </w:r>
    </w:p>
    <w:p w14:paraId="0B9090DE" w14:textId="77777777" w:rsidR="00893765" w:rsidRPr="00893765" w:rsidRDefault="00893765" w:rsidP="0097554C">
      <w:pPr>
        <w:pStyle w:val="Sraopastraipa"/>
        <w:numPr>
          <w:ilvl w:val="2"/>
          <w:numId w:val="18"/>
        </w:numPr>
        <w:suppressAutoHyphens/>
        <w:autoSpaceDN w:val="0"/>
        <w:ind w:left="0" w:firstLine="567"/>
        <w:contextualSpacing w:val="0"/>
        <w:textAlignment w:val="baseline"/>
        <w:rPr>
          <w:szCs w:val="24"/>
        </w:rPr>
      </w:pPr>
      <w:r w:rsidRPr="00893765">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9"/>
      <w:r w:rsidRPr="00893765">
        <w:rPr>
          <w:szCs w:val="24"/>
        </w:rPr>
        <w:t>;</w:t>
      </w:r>
    </w:p>
    <w:p w14:paraId="44125E01" w14:textId="77777777" w:rsidR="00893765" w:rsidRPr="00893765" w:rsidRDefault="00893765" w:rsidP="0097554C">
      <w:pPr>
        <w:pStyle w:val="Sraopastraipa"/>
        <w:numPr>
          <w:ilvl w:val="2"/>
          <w:numId w:val="18"/>
        </w:numPr>
        <w:suppressAutoHyphens/>
        <w:autoSpaceDN w:val="0"/>
        <w:ind w:left="0" w:firstLine="567"/>
        <w:contextualSpacing w:val="0"/>
        <w:textAlignment w:val="baseline"/>
        <w:rPr>
          <w:szCs w:val="24"/>
        </w:rPr>
      </w:pPr>
      <w:r w:rsidRPr="00893765">
        <w:rPr>
          <w:szCs w:val="24"/>
        </w:rPr>
        <w:t>garantas – bankas arba draudimo bendrovė;</w:t>
      </w:r>
    </w:p>
    <w:p w14:paraId="0FAD1F89" w14:textId="77777777" w:rsidR="00893765" w:rsidRPr="00893765" w:rsidRDefault="00893765" w:rsidP="0097554C">
      <w:pPr>
        <w:pStyle w:val="Sraopastraipa"/>
        <w:numPr>
          <w:ilvl w:val="2"/>
          <w:numId w:val="18"/>
        </w:numPr>
        <w:suppressAutoHyphens/>
        <w:autoSpaceDN w:val="0"/>
        <w:ind w:left="0" w:firstLine="567"/>
        <w:contextualSpacing w:val="0"/>
        <w:textAlignment w:val="baseline"/>
        <w:rPr>
          <w:szCs w:val="24"/>
        </w:rPr>
      </w:pPr>
      <w:r w:rsidRPr="00893765">
        <w:rPr>
          <w:szCs w:val="24"/>
        </w:rPr>
        <w:t xml:space="preserve">garantijos (laidavimo draudimo) dalykas: </w:t>
      </w:r>
      <w:bookmarkStart w:id="30" w:name="_Hlk53476498"/>
      <w:r w:rsidRPr="00893765">
        <w:rPr>
          <w:szCs w:val="24"/>
        </w:rPr>
        <w:t xml:space="preserve">Klientas turi teisę pasinaudoti garantija (laidavimo draudimu) </w:t>
      </w:r>
      <w:bookmarkStart w:id="31" w:name="_Hlk53138304"/>
      <w:r w:rsidRPr="00893765">
        <w:rPr>
          <w:szCs w:val="24"/>
        </w:rPr>
        <w:t>dėl to, kad Paslaugų teikėjas pažeidė esminę (-</w:t>
      </w:r>
      <w:proofErr w:type="spellStart"/>
      <w:r w:rsidRPr="00893765">
        <w:rPr>
          <w:szCs w:val="24"/>
        </w:rPr>
        <w:t>es</w:t>
      </w:r>
      <w:proofErr w:type="spellEnd"/>
      <w:r w:rsidRPr="00893765">
        <w:rPr>
          <w:szCs w:val="24"/>
        </w:rPr>
        <w:t>) Sutarties sąlygą (-</w:t>
      </w:r>
      <w:proofErr w:type="spellStart"/>
      <w:r w:rsidRPr="00893765">
        <w:rPr>
          <w:szCs w:val="24"/>
        </w:rPr>
        <w:t>as</w:t>
      </w:r>
      <w:proofErr w:type="spellEnd"/>
      <w:r w:rsidRPr="00893765">
        <w:rPr>
          <w:szCs w:val="24"/>
        </w:rPr>
        <w:t>) ir (ar) kitus Specialiosiose sutarties sąlygose numatytus atvejus;</w:t>
      </w:r>
      <w:bookmarkEnd w:id="30"/>
      <w:bookmarkEnd w:id="31"/>
    </w:p>
    <w:p w14:paraId="7F9F9612" w14:textId="77777777" w:rsidR="00893765" w:rsidRPr="00893765" w:rsidRDefault="00893765" w:rsidP="0097554C">
      <w:pPr>
        <w:pStyle w:val="Sraopastraipa"/>
        <w:numPr>
          <w:ilvl w:val="2"/>
          <w:numId w:val="18"/>
        </w:numPr>
        <w:suppressAutoHyphens/>
        <w:autoSpaceDN w:val="0"/>
        <w:ind w:left="0" w:firstLine="567"/>
        <w:contextualSpacing w:val="0"/>
        <w:textAlignment w:val="baseline"/>
        <w:rPr>
          <w:szCs w:val="24"/>
        </w:rPr>
      </w:pPr>
      <w:r w:rsidRPr="00893765">
        <w:rPr>
          <w:szCs w:val="24"/>
        </w:rPr>
        <w:t xml:space="preserve">garantijos (laidavimo draudimo) sumos išmokėjimo sąlygos ir tvarka: per 10 (dešimt) darbo dienų nuo pirmo raštiško Kliento pranešimo bankui ar draudimo bendrovei </w:t>
      </w:r>
      <w:bookmarkStart w:id="32" w:name="_Hlk53138341"/>
      <w:r w:rsidRPr="00893765">
        <w:rPr>
          <w:szCs w:val="24"/>
        </w:rPr>
        <w:t>apie Paslaugų teikėjo padarytą esminį (-</w:t>
      </w:r>
      <w:proofErr w:type="spellStart"/>
      <w:r w:rsidRPr="00893765">
        <w:rPr>
          <w:szCs w:val="24"/>
        </w:rPr>
        <w:t>ius</w:t>
      </w:r>
      <w:proofErr w:type="spellEnd"/>
      <w:r w:rsidRPr="00893765">
        <w:rPr>
          <w:szCs w:val="24"/>
        </w:rPr>
        <w:t>) pažeidimą (-</w:t>
      </w:r>
      <w:proofErr w:type="spellStart"/>
      <w:r w:rsidRPr="00893765">
        <w:rPr>
          <w:szCs w:val="24"/>
        </w:rPr>
        <w:t>us</w:t>
      </w:r>
      <w:proofErr w:type="spellEnd"/>
      <w:r w:rsidRPr="00893765">
        <w:rPr>
          <w:szCs w:val="24"/>
        </w:rPr>
        <w:t>) ir (ar) kitus Specialiosiose sutarties sąlygose numatytus atvejus</w:t>
      </w:r>
      <w:bookmarkEnd w:id="32"/>
      <w:r w:rsidRPr="00893765">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893765">
        <w:rPr>
          <w:szCs w:val="24"/>
        </w:rPr>
        <w:t>es</w:t>
      </w:r>
      <w:proofErr w:type="spellEnd"/>
      <w:r w:rsidRPr="00893765">
        <w:rPr>
          <w:szCs w:val="24"/>
        </w:rPr>
        <w:t>) Sutarties sąlygą (-</w:t>
      </w:r>
      <w:proofErr w:type="spellStart"/>
      <w:r w:rsidRPr="00893765">
        <w:rPr>
          <w:szCs w:val="24"/>
        </w:rPr>
        <w:t>as</w:t>
      </w:r>
      <w:proofErr w:type="spellEnd"/>
      <w:r w:rsidRPr="00893765">
        <w:rPr>
          <w:szCs w:val="24"/>
        </w:rPr>
        <w:t>) ir (ar) kitus Specialiosiose sutarties sąlygose numatytus atvejus.</w:t>
      </w:r>
    </w:p>
    <w:p w14:paraId="284D1F6F" w14:textId="118DD0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rPr>
        <w:t xml:space="preserve">Nepaisant Bendrųjų sutarties sąlygų </w:t>
      </w:r>
      <w:r w:rsidRPr="00893765">
        <w:rPr>
          <w:szCs w:val="24"/>
        </w:rPr>
        <w:fldChar w:fldCharType="begin"/>
      </w:r>
      <w:r w:rsidRPr="00893765">
        <w:rPr>
          <w:szCs w:val="24"/>
        </w:rPr>
        <w:instrText xml:space="preserve"> REF _Ref54158276 \r \h  \* MERGEFORMAT </w:instrText>
      </w:r>
      <w:r w:rsidRPr="00893765">
        <w:rPr>
          <w:szCs w:val="24"/>
        </w:rPr>
      </w:r>
      <w:r w:rsidRPr="00893765">
        <w:rPr>
          <w:szCs w:val="24"/>
        </w:rPr>
        <w:fldChar w:fldCharType="separate"/>
      </w:r>
      <w:r w:rsidRPr="00893765">
        <w:rPr>
          <w:szCs w:val="24"/>
        </w:rPr>
        <w:t>8.5</w:t>
      </w:r>
      <w:r w:rsidRPr="00893765">
        <w:rPr>
          <w:szCs w:val="24"/>
        </w:rPr>
        <w:fldChar w:fldCharType="end"/>
      </w:r>
      <w:r w:rsidRPr="00893765">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31BBB892"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lang w:eastAsia="zh-CN"/>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3" w:name="_Hlk150956541"/>
      <w:r w:rsidRPr="00893765">
        <w:rPr>
          <w:i/>
          <w:iCs/>
          <w:szCs w:val="24"/>
          <w:lang w:eastAsia="zh-CN"/>
        </w:rPr>
        <w:t xml:space="preserve">(taikoma, kai </w:t>
      </w:r>
      <w:r w:rsidRPr="00893765">
        <w:rPr>
          <w:i/>
          <w:iCs/>
          <w:spacing w:val="-5"/>
          <w:szCs w:val="24"/>
        </w:rPr>
        <w:t>Sutarties įvykdymas užtikrinamas užstatu)</w:t>
      </w:r>
      <w:bookmarkEnd w:id="33"/>
      <w:r w:rsidRPr="00893765">
        <w:rPr>
          <w:szCs w:val="24"/>
          <w:lang w:eastAsia="zh-CN"/>
        </w:rPr>
        <w:t>.</w:t>
      </w:r>
    </w:p>
    <w:p w14:paraId="09A48B50"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893765">
        <w:rPr>
          <w:i/>
          <w:iCs/>
          <w:szCs w:val="24"/>
        </w:rPr>
        <w:t>(</w:t>
      </w:r>
      <w:r w:rsidRPr="00893765">
        <w:rPr>
          <w:i/>
          <w:iCs/>
          <w:szCs w:val="24"/>
          <w:lang w:eastAsia="zh-CN"/>
        </w:rPr>
        <w:t xml:space="preserve">taikoma, kai </w:t>
      </w:r>
      <w:r w:rsidRPr="00893765">
        <w:rPr>
          <w:i/>
          <w:iCs/>
          <w:spacing w:val="-5"/>
          <w:szCs w:val="24"/>
        </w:rPr>
        <w:t>Sutarties įvykdymas turi užtikrinamas banko garantija arba laidavimo draudimu)</w:t>
      </w:r>
      <w:r w:rsidRPr="00893765">
        <w:rPr>
          <w:szCs w:val="24"/>
          <w:lang w:eastAsia="zh-CN"/>
        </w:rPr>
        <w:t>.</w:t>
      </w:r>
    </w:p>
    <w:p w14:paraId="0881407A" w14:textId="08831F61"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bookmarkStart w:id="34" w:name="_Ref54158303"/>
      <w:r w:rsidRPr="00893765">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893765">
        <w:rPr>
          <w:szCs w:val="24"/>
        </w:rPr>
        <w:fldChar w:fldCharType="begin"/>
      </w:r>
      <w:r w:rsidRPr="00893765">
        <w:rPr>
          <w:szCs w:val="24"/>
        </w:rPr>
        <w:instrText xml:space="preserve"> REF _Ref138917722 \r \h  \* MERGEFORMAT </w:instrText>
      </w:r>
      <w:r w:rsidRPr="00893765">
        <w:rPr>
          <w:szCs w:val="24"/>
        </w:rPr>
      </w:r>
      <w:r w:rsidRPr="00893765">
        <w:rPr>
          <w:szCs w:val="24"/>
        </w:rPr>
        <w:fldChar w:fldCharType="separate"/>
      </w:r>
      <w:r w:rsidRPr="00893765">
        <w:rPr>
          <w:szCs w:val="24"/>
        </w:rPr>
        <w:t>8.10</w:t>
      </w:r>
      <w:r w:rsidRPr="00893765">
        <w:rPr>
          <w:szCs w:val="24"/>
        </w:rPr>
        <w:fldChar w:fldCharType="end"/>
      </w:r>
      <w:r w:rsidRPr="00893765">
        <w:rPr>
          <w:szCs w:val="24"/>
        </w:rPr>
        <w:t xml:space="preserve"> punkte nustatyta tvarka.</w:t>
      </w:r>
    </w:p>
    <w:p w14:paraId="61933593"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bookmarkStart w:id="35" w:name="_Ref138917722"/>
      <w:r w:rsidRPr="00893765">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4"/>
      <w:bookmarkEnd w:id="35"/>
    </w:p>
    <w:p w14:paraId="677B3D83"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bookmarkStart w:id="36" w:name="_Ref54158310"/>
      <w:r w:rsidRPr="00893765">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6"/>
      <w:r w:rsidRPr="00893765">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893765">
        <w:rPr>
          <w:rFonts w:eastAsia="Arial"/>
          <w:szCs w:val="24"/>
          <w:lang w:eastAsia="zh-CN"/>
        </w:rPr>
        <w:t>vykdytinumui</w:t>
      </w:r>
      <w:proofErr w:type="spellEnd"/>
      <w:r w:rsidRPr="00893765">
        <w:rPr>
          <w:rFonts w:eastAsia="Arial"/>
          <w:szCs w:val="24"/>
          <w:lang w:eastAsia="zh-CN"/>
        </w:rPr>
        <w:t xml:space="preserve"> ar apimčiai ir neatleis Paslaugų teikėjo nuo pilnutinio įsipareigojimų pagal Sutarties sąlygų įvykdymo užstatu, banko garantija ar laidavimo draudimu vykdymo.</w:t>
      </w:r>
    </w:p>
    <w:p w14:paraId="7DF3C71E"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0C2AC5C2"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37" w:name="_Ref45109162"/>
      <w:r w:rsidRPr="00893765">
        <w:rPr>
          <w:rFonts w:eastAsia="Arial"/>
          <w:szCs w:val="24"/>
          <w:lang w:eastAsia="zh-CN"/>
        </w:rPr>
        <w:t>us sutartinius įsipareigojimus.</w:t>
      </w:r>
    </w:p>
    <w:p w14:paraId="5FF160B1" w14:textId="77777777" w:rsidR="00893765" w:rsidRPr="00893765" w:rsidRDefault="00893765" w:rsidP="00893765">
      <w:pPr>
        <w:spacing w:after="0" w:line="240" w:lineRule="auto"/>
        <w:jc w:val="both"/>
        <w:rPr>
          <w:rFonts w:ascii="Times New Roman" w:hAnsi="Times New Roman" w:cs="Times New Roman"/>
          <w:i/>
          <w:iCs/>
          <w:color w:val="FF0000"/>
          <w:sz w:val="24"/>
          <w:szCs w:val="24"/>
        </w:rPr>
      </w:pPr>
      <w:r w:rsidRPr="00893765">
        <w:rPr>
          <w:rFonts w:ascii="Times New Roman" w:hAnsi="Times New Roman" w:cs="Times New Roman"/>
          <w:i/>
          <w:iCs/>
          <w:color w:val="FF0000"/>
          <w:sz w:val="24"/>
          <w:szCs w:val="24"/>
        </w:rPr>
        <w:t>Jeigu Paslaugų teikėjui gali būti išmokamas avansas ir prašoma avanso grąžinimo užtikrinimo garantijos:</w:t>
      </w:r>
    </w:p>
    <w:p w14:paraId="4A174F80"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bCs/>
          <w:iCs/>
          <w:szCs w:val="24"/>
        </w:rPr>
        <w:t>Paslaugų teikėjas</w:t>
      </w:r>
      <w:r w:rsidRPr="00893765">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893765">
        <w:rPr>
          <w:szCs w:val="24"/>
          <w:shd w:val="clear" w:color="auto" w:fill="FFFFFF"/>
        </w:rPr>
        <w:t xml:space="preserve"> sąlygos bei mokestinio </w:t>
      </w:r>
      <w:r w:rsidRPr="00893765">
        <w:rPr>
          <w:szCs w:val="24"/>
        </w:rPr>
        <w:t>pavedimo, patvirtinančio draudimo polise nurodytos draudimo įmokos apmokėjimą, kopija).</w:t>
      </w:r>
      <w:bookmarkEnd w:id="37"/>
    </w:p>
    <w:p w14:paraId="7B51BC3C"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8" w:name="_Ref45288404"/>
    </w:p>
    <w:p w14:paraId="09AF48BB"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szCs w:val="24"/>
        </w:rPr>
        <w:t xml:space="preserve">Jeigu Paslaugų teikėjui buvo išmokėtas avansas ir Paslaugų teikėjas vėluoja suteikti Paslaugas, jis, papildomai prie pagal Sutarties 9.3 punktą mokėtinų sumų, turi mokėti 10 procentų </w:t>
      </w:r>
      <w:r w:rsidRPr="00893765">
        <w:rPr>
          <w:szCs w:val="24"/>
        </w:rPr>
        <w:lastRenderedPageBreak/>
        <w:t>dydžio metines palūkanas už vėlavimo laiką nuo jam išmokėtos avanso sumos, bet ne ilgiau kaip už 1 (vieną) mėnesį.</w:t>
      </w:r>
    </w:p>
    <w:p w14:paraId="2485D606" w14:textId="77777777" w:rsidR="00893765" w:rsidRPr="00893765" w:rsidRDefault="00893765" w:rsidP="0097554C">
      <w:pPr>
        <w:pStyle w:val="Sraopastraipa"/>
        <w:numPr>
          <w:ilvl w:val="1"/>
          <w:numId w:val="18"/>
        </w:numPr>
        <w:suppressAutoHyphens/>
        <w:autoSpaceDN w:val="0"/>
        <w:ind w:left="0" w:firstLine="567"/>
        <w:contextualSpacing w:val="0"/>
        <w:textAlignment w:val="baseline"/>
        <w:rPr>
          <w:szCs w:val="24"/>
        </w:rPr>
      </w:pPr>
      <w:r w:rsidRPr="00893765">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8"/>
      <w:bookmarkEnd w:id="38"/>
    </w:p>
    <w:p w14:paraId="3D705E79" w14:textId="77777777" w:rsidR="00893765" w:rsidRPr="00893765" w:rsidRDefault="00893765" w:rsidP="00893765">
      <w:pPr>
        <w:spacing w:after="0" w:line="240" w:lineRule="auto"/>
        <w:jc w:val="both"/>
        <w:rPr>
          <w:rFonts w:ascii="Times New Roman" w:hAnsi="Times New Roman" w:cs="Times New Roman"/>
          <w:sz w:val="24"/>
          <w:szCs w:val="24"/>
        </w:rPr>
      </w:pPr>
    </w:p>
    <w:p w14:paraId="1AE52DF0"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IX. ŠALIŲ ATSAKOMYBĖ</w:t>
      </w:r>
    </w:p>
    <w:p w14:paraId="65200BD4" w14:textId="77777777" w:rsidR="00893765" w:rsidRPr="00893765" w:rsidRDefault="00893765" w:rsidP="00893765">
      <w:pPr>
        <w:spacing w:after="0" w:line="240" w:lineRule="auto"/>
        <w:jc w:val="both"/>
        <w:rPr>
          <w:rFonts w:ascii="Times New Roman" w:hAnsi="Times New Roman" w:cs="Times New Roman"/>
          <w:sz w:val="24"/>
          <w:szCs w:val="24"/>
        </w:rPr>
      </w:pPr>
    </w:p>
    <w:p w14:paraId="1972B456"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7D056E"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bookmarkStart w:id="39" w:name="_Ref54158361"/>
      <w:r w:rsidRPr="00893765">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39"/>
    </w:p>
    <w:p w14:paraId="37464406"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DAC65B6"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Delspinigių sumokėjimas neatleidžia Šalių nuo pareigos vykdyti Sutartyje prisiimtus įsipareigojimus.</w:t>
      </w:r>
    </w:p>
    <w:p w14:paraId="79C6AE30"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Paslaugų teikėjui pagal Sutartį priskaičiuoti delspinigiai ir (ar) baudos  gali būti išskaičiuojami iš Kliento mokėtinų sumų Paslaugų teikėjui.</w:t>
      </w:r>
    </w:p>
    <w:p w14:paraId="561554AF"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 xml:space="preserve">Šalys susitaria, kad kilus teisminiam ginčui dėl atsiskaitymo už suteiktas Paslaugas, </w:t>
      </w:r>
      <w:r w:rsidRPr="00893765">
        <w:rPr>
          <w:bCs/>
          <w:szCs w:val="24"/>
        </w:rPr>
        <w:t>Paslaugų teikėjas</w:t>
      </w:r>
      <w:r w:rsidRPr="00893765">
        <w:rPr>
          <w:szCs w:val="24"/>
        </w:rPr>
        <w:t xml:space="preserve"> gali reikalauti priteisti ne didesnes kaip 5 (penkių) procentų metines palūkanas nuo nesumokėtos sumos, kaip tai numatyta Lietuvos Respublikos civilinio kodekso  6.210 str. 1 d.</w:t>
      </w:r>
    </w:p>
    <w:p w14:paraId="0B5E911F"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45F21A0B" w14:textId="77777777" w:rsidR="00893765" w:rsidRPr="00893765" w:rsidRDefault="00893765" w:rsidP="0097554C">
      <w:pPr>
        <w:pStyle w:val="Sraopastraipa"/>
        <w:numPr>
          <w:ilvl w:val="1"/>
          <w:numId w:val="19"/>
        </w:numPr>
        <w:suppressAutoHyphens/>
        <w:autoSpaceDN w:val="0"/>
        <w:ind w:left="0" w:firstLine="567"/>
        <w:contextualSpacing w:val="0"/>
        <w:textAlignment w:val="baseline"/>
        <w:rPr>
          <w:szCs w:val="24"/>
        </w:rPr>
      </w:pPr>
      <w:r w:rsidRPr="00893765">
        <w:rPr>
          <w:szCs w:val="24"/>
        </w:rPr>
        <w:t>Specialiosiose sutarties sąlygose gali būti numatytos papildomos sankcijos (baudos) už netinkamą sutartinių įsipareigojimų vykdymą ar nevykdymą.</w:t>
      </w:r>
      <w:bookmarkStart w:id="40" w:name="_Hlk53488509"/>
    </w:p>
    <w:p w14:paraId="73DDF248" w14:textId="77777777" w:rsidR="00893765" w:rsidRPr="00893765" w:rsidRDefault="00893765" w:rsidP="00893765">
      <w:pPr>
        <w:spacing w:after="0" w:line="240" w:lineRule="auto"/>
        <w:jc w:val="both"/>
        <w:rPr>
          <w:rFonts w:ascii="Times New Roman" w:hAnsi="Times New Roman" w:cs="Times New Roman"/>
          <w:sz w:val="24"/>
          <w:szCs w:val="24"/>
        </w:rPr>
      </w:pPr>
    </w:p>
    <w:p w14:paraId="24A4AFA4"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X. SUBTEIKĖJAI</w:t>
      </w:r>
      <w:r w:rsidRPr="00893765">
        <w:rPr>
          <w:rFonts w:ascii="Times New Roman" w:hAnsi="Times New Roman" w:cs="Times New Roman"/>
          <w:i/>
          <w:color w:val="000000"/>
          <w:sz w:val="24"/>
          <w:szCs w:val="24"/>
        </w:rPr>
        <w:t xml:space="preserve"> </w:t>
      </w:r>
      <w:r w:rsidRPr="00893765">
        <w:rPr>
          <w:rFonts w:ascii="Times New Roman" w:hAnsi="Times New Roman" w:cs="Times New Roman"/>
          <w:b/>
          <w:sz w:val="24"/>
          <w:szCs w:val="24"/>
        </w:rPr>
        <w:t>IR JŲ KEITIMO TVARKA</w:t>
      </w:r>
    </w:p>
    <w:p w14:paraId="5CF2E73D" w14:textId="77777777" w:rsidR="00893765" w:rsidRPr="00893765" w:rsidRDefault="00893765" w:rsidP="00893765">
      <w:pPr>
        <w:spacing w:after="0" w:line="240" w:lineRule="auto"/>
        <w:jc w:val="both"/>
        <w:rPr>
          <w:rFonts w:ascii="Times New Roman" w:hAnsi="Times New Roman" w:cs="Times New Roman"/>
          <w:sz w:val="24"/>
          <w:szCs w:val="24"/>
        </w:rPr>
      </w:pPr>
    </w:p>
    <w:p w14:paraId="6D9E05FE"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r w:rsidRPr="00893765">
        <w:rPr>
          <w:rFonts w:eastAsia="Calibri"/>
          <w:szCs w:val="24"/>
        </w:rPr>
        <w:t>Sutarčiai vykdyti pasitelkiami (jeigu tokie yra) subteikėjai nurodomi Specialiosiose sutarties sąlygose.</w:t>
      </w:r>
      <w:bookmarkEnd w:id="40"/>
    </w:p>
    <w:p w14:paraId="6258E49F"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bookmarkStart w:id="41" w:name="_Hlk53488572"/>
      <w:r w:rsidRPr="00893765">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74791A4"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r w:rsidRPr="00893765">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FAAE6F1"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r w:rsidRPr="00893765">
        <w:rPr>
          <w:szCs w:val="24"/>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893765">
        <w:rPr>
          <w:szCs w:val="24"/>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3A6A8564"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r w:rsidRPr="00893765">
        <w:rPr>
          <w:szCs w:val="24"/>
        </w:rPr>
        <w:t>Tais atvejais, kai kvalifikacijai pagrįsti Paslaugų teikėjas nesiremia subteikėjų pajėgumais, Klientas netikrina šių subteikėjų pašalinimo pagrindų.</w:t>
      </w:r>
    </w:p>
    <w:p w14:paraId="238C1F01"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r w:rsidRPr="00893765">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518E1C64" w14:textId="77777777" w:rsidR="00893765" w:rsidRPr="00893765" w:rsidRDefault="00893765" w:rsidP="00893765">
      <w:pPr>
        <w:pStyle w:val="Sraopastraipa"/>
        <w:ind w:left="480"/>
        <w:rPr>
          <w:i/>
          <w:color w:val="FF0000"/>
          <w:szCs w:val="24"/>
          <w:shd w:val="clear" w:color="auto" w:fill="C0C0C0"/>
        </w:rPr>
      </w:pPr>
      <w:r w:rsidRPr="00893765">
        <w:rPr>
          <w:i/>
          <w:color w:val="FF0000"/>
          <w:szCs w:val="24"/>
          <w:shd w:val="clear" w:color="auto" w:fill="C0C0C0"/>
        </w:rPr>
        <w:t>Jei buvo keliami kvalifikacijos reikalavimai specialistams:</w:t>
      </w:r>
    </w:p>
    <w:p w14:paraId="53E3F68D" w14:textId="77777777"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bookmarkStart w:id="42" w:name="_Ref54158399"/>
      <w:r w:rsidRPr="00893765">
        <w:rPr>
          <w:rFonts w:eastAsia="Calibri"/>
          <w:szCs w:val="24"/>
        </w:rPr>
        <w:t>Specialisto keitimas ar naujo skyrimas galimas, tik esant vienai iš šių priežasčių:</w:t>
      </w:r>
      <w:bookmarkEnd w:id="42"/>
    </w:p>
    <w:p w14:paraId="6B767156" w14:textId="77777777" w:rsidR="00893765" w:rsidRPr="00893765" w:rsidRDefault="00893765" w:rsidP="0097554C">
      <w:pPr>
        <w:pStyle w:val="Sraopastraipa"/>
        <w:numPr>
          <w:ilvl w:val="2"/>
          <w:numId w:val="7"/>
        </w:numPr>
        <w:suppressAutoHyphens/>
        <w:autoSpaceDN w:val="0"/>
        <w:ind w:left="0" w:firstLine="567"/>
        <w:contextualSpacing w:val="0"/>
        <w:textAlignment w:val="baseline"/>
        <w:rPr>
          <w:szCs w:val="24"/>
        </w:rPr>
      </w:pPr>
      <w:r w:rsidRPr="00893765">
        <w:rPr>
          <w:rFonts w:eastAsia="Calibri"/>
          <w:szCs w:val="24"/>
        </w:rPr>
        <w:t>Sutartyje numatytas specialistas atleidžiamas, atsistatydina iš pareigų, išeina iš darbo, negali eiti savo pareigų dėl ligos ar traumos;</w:t>
      </w:r>
    </w:p>
    <w:p w14:paraId="39E6E295" w14:textId="77777777" w:rsidR="00893765" w:rsidRPr="00893765" w:rsidRDefault="00893765" w:rsidP="0097554C">
      <w:pPr>
        <w:pStyle w:val="Sraopastraipa"/>
        <w:numPr>
          <w:ilvl w:val="2"/>
          <w:numId w:val="7"/>
        </w:numPr>
        <w:suppressAutoHyphens/>
        <w:autoSpaceDN w:val="0"/>
        <w:ind w:left="0" w:firstLine="567"/>
        <w:contextualSpacing w:val="0"/>
        <w:textAlignment w:val="baseline"/>
        <w:rPr>
          <w:szCs w:val="24"/>
        </w:rPr>
      </w:pPr>
      <w:r w:rsidRPr="00893765">
        <w:rPr>
          <w:rFonts w:eastAsia="Calibri"/>
          <w:szCs w:val="24"/>
        </w:rPr>
        <w:t>siekiant tinkamai ir laiku įvykdyti Sutartį būtina padidinti Paslaugų teikimo spartą;</w:t>
      </w:r>
    </w:p>
    <w:p w14:paraId="698F4F29" w14:textId="77777777" w:rsidR="00893765" w:rsidRPr="00893765" w:rsidRDefault="00893765" w:rsidP="0097554C">
      <w:pPr>
        <w:pStyle w:val="Sraopastraipa"/>
        <w:numPr>
          <w:ilvl w:val="2"/>
          <w:numId w:val="7"/>
        </w:numPr>
        <w:suppressAutoHyphens/>
        <w:autoSpaceDN w:val="0"/>
        <w:ind w:left="0" w:firstLine="567"/>
        <w:contextualSpacing w:val="0"/>
        <w:textAlignment w:val="baseline"/>
        <w:rPr>
          <w:szCs w:val="24"/>
        </w:rPr>
      </w:pPr>
      <w:r w:rsidRPr="00893765">
        <w:rPr>
          <w:rFonts w:eastAsia="Calibri"/>
          <w:szCs w:val="24"/>
        </w:rPr>
        <w:t>esant kitoms nenumatytoms pagrįstoms aplinkybėms.</w:t>
      </w:r>
    </w:p>
    <w:p w14:paraId="39DCBA5A" w14:textId="29577DEB" w:rsidR="00893765" w:rsidRPr="00893765" w:rsidRDefault="00893765" w:rsidP="0097554C">
      <w:pPr>
        <w:pStyle w:val="Sraopastraipa"/>
        <w:numPr>
          <w:ilvl w:val="1"/>
          <w:numId w:val="7"/>
        </w:numPr>
        <w:suppressAutoHyphens/>
        <w:autoSpaceDN w:val="0"/>
        <w:ind w:left="0" w:firstLine="567"/>
        <w:contextualSpacing w:val="0"/>
        <w:textAlignment w:val="baseline"/>
        <w:rPr>
          <w:szCs w:val="24"/>
        </w:rPr>
      </w:pPr>
      <w:r w:rsidRPr="00893765">
        <w:rPr>
          <w:rFonts w:eastAsia="Calibri"/>
          <w:szCs w:val="24"/>
        </w:rPr>
        <w:t xml:space="preserve">Bendrųjų sutarties sąlygų </w:t>
      </w:r>
      <w:r w:rsidRPr="00893765">
        <w:rPr>
          <w:rFonts w:eastAsia="Calibri"/>
          <w:szCs w:val="24"/>
        </w:rPr>
        <w:fldChar w:fldCharType="begin"/>
      </w:r>
      <w:r w:rsidRPr="00893765">
        <w:rPr>
          <w:rFonts w:eastAsia="Calibri"/>
          <w:szCs w:val="24"/>
        </w:rPr>
        <w:instrText xml:space="preserve"> REF _Ref54158399 \r \h  \* MERGEFORMAT </w:instrText>
      </w:r>
      <w:r w:rsidRPr="00893765">
        <w:rPr>
          <w:rFonts w:eastAsia="Calibri"/>
          <w:szCs w:val="24"/>
        </w:rPr>
      </w:r>
      <w:r w:rsidRPr="00893765">
        <w:rPr>
          <w:rFonts w:eastAsia="Calibri"/>
          <w:szCs w:val="24"/>
        </w:rPr>
        <w:fldChar w:fldCharType="separate"/>
      </w:r>
      <w:r w:rsidRPr="00893765">
        <w:rPr>
          <w:rFonts w:eastAsia="Calibri"/>
          <w:szCs w:val="24"/>
        </w:rPr>
        <w:t>10.7</w:t>
      </w:r>
      <w:r w:rsidRPr="00893765">
        <w:rPr>
          <w:rFonts w:eastAsia="Calibri"/>
          <w:szCs w:val="24"/>
        </w:rPr>
        <w:fldChar w:fldCharType="end"/>
      </w:r>
      <w:r w:rsidRPr="00893765">
        <w:rPr>
          <w:rFonts w:eastAsia="Calibri"/>
          <w:szCs w:val="24"/>
        </w:rPr>
        <w:t xml:space="preserve"> punkte nurodytu atveju Paslaugų teikėjas privalo pateikti Kliento atstovui – atsakingam Sutarties vykdytojui:</w:t>
      </w:r>
    </w:p>
    <w:p w14:paraId="63E5DC18" w14:textId="77777777" w:rsidR="00893765" w:rsidRPr="00893765" w:rsidRDefault="00893765" w:rsidP="0097554C">
      <w:pPr>
        <w:pStyle w:val="Sraopastraipa"/>
        <w:numPr>
          <w:ilvl w:val="2"/>
          <w:numId w:val="7"/>
        </w:numPr>
        <w:suppressAutoHyphens/>
        <w:autoSpaceDN w:val="0"/>
        <w:ind w:left="0" w:firstLine="567"/>
        <w:contextualSpacing w:val="0"/>
        <w:textAlignment w:val="baseline"/>
        <w:rPr>
          <w:szCs w:val="24"/>
        </w:rPr>
      </w:pPr>
      <w:r w:rsidRPr="00893765">
        <w:rPr>
          <w:rFonts w:eastAsia="Calibri"/>
          <w:szCs w:val="24"/>
        </w:rPr>
        <w:t xml:space="preserve">pagrįstą prašymą, pridedant jį pagrindžiančius dokumentus; </w:t>
      </w:r>
    </w:p>
    <w:p w14:paraId="043976EA" w14:textId="77777777" w:rsidR="00893765" w:rsidRPr="00893765" w:rsidRDefault="00893765" w:rsidP="0097554C">
      <w:pPr>
        <w:pStyle w:val="Sraopastraipa"/>
        <w:numPr>
          <w:ilvl w:val="2"/>
          <w:numId w:val="7"/>
        </w:numPr>
        <w:suppressAutoHyphens/>
        <w:autoSpaceDN w:val="0"/>
        <w:ind w:left="0" w:firstLine="567"/>
        <w:contextualSpacing w:val="0"/>
        <w:textAlignment w:val="baseline"/>
        <w:rPr>
          <w:szCs w:val="24"/>
        </w:rPr>
      </w:pPr>
      <w:r w:rsidRPr="00893765">
        <w:rPr>
          <w:rFonts w:eastAsia="Calibri"/>
          <w:szCs w:val="24"/>
        </w:rPr>
        <w:t>naujo specialisto dokumentus, įrodančius, kad jo kvalifikacija atitinka pirkimo dokumentuose nustatytus minimalius kvalifikacijos reikalavimus, keliamus specialistui;</w:t>
      </w:r>
    </w:p>
    <w:p w14:paraId="2B939B97" w14:textId="77777777" w:rsidR="00893765" w:rsidRPr="00893765" w:rsidRDefault="00893765" w:rsidP="0097554C">
      <w:pPr>
        <w:pStyle w:val="Sraopastraipa"/>
        <w:numPr>
          <w:ilvl w:val="2"/>
          <w:numId w:val="7"/>
        </w:numPr>
        <w:suppressAutoHyphens/>
        <w:autoSpaceDN w:val="0"/>
        <w:ind w:left="0" w:firstLine="567"/>
        <w:contextualSpacing w:val="0"/>
        <w:textAlignment w:val="baseline"/>
        <w:rPr>
          <w:szCs w:val="24"/>
        </w:rPr>
      </w:pPr>
      <w:r w:rsidRPr="00893765">
        <w:rPr>
          <w:rFonts w:eastAsia="Calibri"/>
          <w:szCs w:val="24"/>
        </w:rPr>
        <w:t>naujo specialisto paskyrimas įforminamas Paslaugų teikėjo įmonės vadovo įsakymu, kurio kopija pateikiama Kliento atstovui – atsakingam Sutarties vykdytojui.</w:t>
      </w:r>
      <w:bookmarkEnd w:id="41"/>
    </w:p>
    <w:p w14:paraId="58C4CC9E" w14:textId="77777777" w:rsidR="00893765" w:rsidRPr="00893765" w:rsidRDefault="00893765" w:rsidP="00893765">
      <w:pPr>
        <w:spacing w:after="0" w:line="240" w:lineRule="auto"/>
        <w:jc w:val="both"/>
        <w:rPr>
          <w:rFonts w:ascii="Times New Roman" w:hAnsi="Times New Roman" w:cs="Times New Roman"/>
          <w:sz w:val="24"/>
          <w:szCs w:val="24"/>
        </w:rPr>
      </w:pPr>
    </w:p>
    <w:p w14:paraId="10EA9E4C"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 NENUGALIMOS JĖGOS APLINKYBĖS (</w:t>
      </w:r>
      <w:r w:rsidRPr="00893765">
        <w:rPr>
          <w:rFonts w:ascii="Times New Roman" w:hAnsi="Times New Roman" w:cs="Times New Roman"/>
          <w:b/>
          <w:bCs/>
          <w:i/>
          <w:iCs/>
          <w:sz w:val="24"/>
          <w:szCs w:val="24"/>
        </w:rPr>
        <w:t>FORCE MAJEURE</w:t>
      </w:r>
      <w:r w:rsidRPr="00893765">
        <w:rPr>
          <w:rFonts w:ascii="Times New Roman" w:hAnsi="Times New Roman" w:cs="Times New Roman"/>
          <w:b/>
          <w:bCs/>
          <w:sz w:val="24"/>
          <w:szCs w:val="24"/>
        </w:rPr>
        <w:t>)</w:t>
      </w:r>
    </w:p>
    <w:p w14:paraId="13C7755F" w14:textId="77777777" w:rsidR="00893765" w:rsidRPr="00893765" w:rsidRDefault="00893765" w:rsidP="00893765">
      <w:pPr>
        <w:spacing w:after="0" w:line="240" w:lineRule="auto"/>
        <w:jc w:val="both"/>
        <w:rPr>
          <w:rFonts w:ascii="Times New Roman" w:hAnsi="Times New Roman" w:cs="Times New Roman"/>
          <w:sz w:val="24"/>
          <w:szCs w:val="24"/>
        </w:rPr>
      </w:pPr>
    </w:p>
    <w:p w14:paraId="65EE73FC" w14:textId="77777777" w:rsidR="00893765" w:rsidRPr="00893765" w:rsidRDefault="00893765" w:rsidP="0097554C">
      <w:pPr>
        <w:pStyle w:val="Sraopastraipa"/>
        <w:numPr>
          <w:ilvl w:val="1"/>
          <w:numId w:val="8"/>
        </w:numPr>
        <w:suppressAutoHyphens/>
        <w:autoSpaceDN w:val="0"/>
        <w:ind w:left="0" w:firstLine="567"/>
        <w:contextualSpacing w:val="0"/>
        <w:textAlignment w:val="baseline"/>
        <w:rPr>
          <w:szCs w:val="24"/>
        </w:rPr>
      </w:pPr>
      <w:r w:rsidRPr="00893765">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7E4666A" w14:textId="77777777" w:rsidR="00893765" w:rsidRPr="00893765" w:rsidRDefault="00893765" w:rsidP="0097554C">
      <w:pPr>
        <w:pStyle w:val="Sraopastraipa"/>
        <w:numPr>
          <w:ilvl w:val="1"/>
          <w:numId w:val="8"/>
        </w:numPr>
        <w:suppressAutoHyphens/>
        <w:autoSpaceDN w:val="0"/>
        <w:ind w:left="0" w:firstLine="567"/>
        <w:contextualSpacing w:val="0"/>
        <w:textAlignment w:val="baseline"/>
        <w:rPr>
          <w:szCs w:val="24"/>
        </w:rPr>
      </w:pPr>
      <w:r w:rsidRPr="00893765">
        <w:rPr>
          <w:szCs w:val="24"/>
        </w:rPr>
        <w:t>Nenugalima jėga (</w:t>
      </w:r>
      <w:r w:rsidRPr="00893765">
        <w:rPr>
          <w:i/>
          <w:iCs/>
          <w:szCs w:val="24"/>
        </w:rPr>
        <w:t>force majeure</w:t>
      </w:r>
      <w:r w:rsidRPr="00893765">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93765">
        <w:rPr>
          <w:i/>
          <w:iCs/>
          <w:szCs w:val="24"/>
        </w:rPr>
        <w:t>force majeure</w:t>
      </w:r>
      <w:r w:rsidRPr="00893765">
        <w:rPr>
          <w:szCs w:val="24"/>
        </w:rPr>
        <w:t>) taip pat nelaikoma tai, kad rinkoje nėra reikalingų prievolei vykdyti prekių, Šalis neturi reikiamų finansinių išteklių arba šalies kontrahentai pažeidžia savo prievoles.</w:t>
      </w:r>
    </w:p>
    <w:p w14:paraId="60399825" w14:textId="77777777" w:rsidR="00893765" w:rsidRPr="00893765" w:rsidRDefault="00893765" w:rsidP="00893765">
      <w:pPr>
        <w:spacing w:after="0" w:line="240" w:lineRule="auto"/>
        <w:jc w:val="both"/>
        <w:rPr>
          <w:rFonts w:ascii="Times New Roman" w:hAnsi="Times New Roman" w:cs="Times New Roman"/>
          <w:sz w:val="24"/>
          <w:szCs w:val="24"/>
        </w:rPr>
      </w:pPr>
    </w:p>
    <w:p w14:paraId="1C8EA0A8"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XII. KONFIDENCIALUMO ĮSIPAREIGOJIMAI</w:t>
      </w:r>
    </w:p>
    <w:p w14:paraId="26B5FF03" w14:textId="77777777" w:rsidR="00893765" w:rsidRPr="00893765" w:rsidRDefault="00893765" w:rsidP="00893765">
      <w:pPr>
        <w:spacing w:after="0" w:line="240" w:lineRule="auto"/>
        <w:jc w:val="both"/>
        <w:rPr>
          <w:rFonts w:ascii="Times New Roman" w:hAnsi="Times New Roman" w:cs="Times New Roman"/>
          <w:sz w:val="24"/>
          <w:szCs w:val="24"/>
        </w:rPr>
      </w:pPr>
    </w:p>
    <w:p w14:paraId="2F04CF7C" w14:textId="77777777" w:rsidR="00893765" w:rsidRPr="00893765" w:rsidRDefault="00893765" w:rsidP="0097554C">
      <w:pPr>
        <w:pStyle w:val="Sraopastraipa"/>
        <w:numPr>
          <w:ilvl w:val="1"/>
          <w:numId w:val="20"/>
        </w:numPr>
        <w:suppressAutoHyphens/>
        <w:autoSpaceDN w:val="0"/>
        <w:ind w:left="0" w:firstLine="567"/>
        <w:contextualSpacing w:val="0"/>
        <w:textAlignment w:val="baseline"/>
        <w:rPr>
          <w:szCs w:val="24"/>
        </w:rPr>
      </w:pPr>
      <w:r w:rsidRPr="00893765">
        <w:rPr>
          <w:color w:val="000000"/>
          <w:szCs w:val="24"/>
        </w:rPr>
        <w:t>Sutarties Šalims yra žinoma, kad ši Sutartis yra vieša, išskyrus joje esančią konfidencialią informaciją. Konfidencialia informacija laikoma tik tokia informacija, kurios</w:t>
      </w:r>
      <w:r w:rsidRPr="00893765">
        <w:rPr>
          <w:color w:val="000000"/>
          <w:szCs w:val="24"/>
          <w:shd w:val="clear" w:color="auto" w:fill="FFFFFF"/>
        </w:rPr>
        <w:t xml:space="preserve"> atskleidimas prieštarautų teisės aktams.</w:t>
      </w:r>
    </w:p>
    <w:p w14:paraId="6698A721" w14:textId="77777777" w:rsidR="00893765" w:rsidRPr="00893765" w:rsidRDefault="00893765" w:rsidP="00893765">
      <w:pPr>
        <w:spacing w:after="0" w:line="240" w:lineRule="auto"/>
        <w:jc w:val="both"/>
        <w:rPr>
          <w:rFonts w:ascii="Times New Roman" w:hAnsi="Times New Roman" w:cs="Times New Roman"/>
          <w:sz w:val="24"/>
          <w:szCs w:val="24"/>
        </w:rPr>
      </w:pPr>
    </w:p>
    <w:p w14:paraId="09508A16" w14:textId="77777777" w:rsidR="00893765" w:rsidRPr="00893765" w:rsidRDefault="00893765" w:rsidP="00893765">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XIII. GINČŲ NAGRINĖJIMO TVARKA</w:t>
      </w:r>
    </w:p>
    <w:p w14:paraId="71CE3373" w14:textId="77777777" w:rsidR="00893765" w:rsidRPr="00893765" w:rsidRDefault="00893765" w:rsidP="00893765">
      <w:pPr>
        <w:spacing w:after="0" w:line="240" w:lineRule="auto"/>
        <w:jc w:val="both"/>
        <w:rPr>
          <w:rFonts w:ascii="Times New Roman" w:hAnsi="Times New Roman" w:cs="Times New Roman"/>
          <w:sz w:val="24"/>
          <w:szCs w:val="24"/>
        </w:rPr>
      </w:pPr>
    </w:p>
    <w:p w14:paraId="0E98AB3B" w14:textId="77777777" w:rsidR="00893765" w:rsidRPr="00893765" w:rsidRDefault="00893765" w:rsidP="0097554C">
      <w:pPr>
        <w:pStyle w:val="Sraopastraipa"/>
        <w:numPr>
          <w:ilvl w:val="1"/>
          <w:numId w:val="9"/>
        </w:numPr>
        <w:suppressAutoHyphens/>
        <w:autoSpaceDN w:val="0"/>
        <w:ind w:left="0" w:firstLine="567"/>
        <w:contextualSpacing w:val="0"/>
        <w:textAlignment w:val="baseline"/>
        <w:rPr>
          <w:szCs w:val="24"/>
        </w:rPr>
      </w:pPr>
      <w:r w:rsidRPr="00893765">
        <w:rPr>
          <w:szCs w:val="24"/>
        </w:rPr>
        <w:t>Sutarčiai ir visoms iš  Sutarties atsirandančioms teisėms ir pareigoms taikomi Lietuvos Respublikos įstatymai bei kiti norminiai teisės aktai. Sutartis sudaryta ir turi būti aiškinama vadovaujantis Lietuvos Respublikos teise.</w:t>
      </w:r>
    </w:p>
    <w:p w14:paraId="11EDB201" w14:textId="77777777" w:rsidR="00893765" w:rsidRPr="00893765" w:rsidRDefault="00893765" w:rsidP="0097554C">
      <w:pPr>
        <w:pStyle w:val="Sraopastraipa"/>
        <w:numPr>
          <w:ilvl w:val="1"/>
          <w:numId w:val="9"/>
        </w:numPr>
        <w:suppressAutoHyphens/>
        <w:autoSpaceDN w:val="0"/>
        <w:ind w:left="0" w:firstLine="567"/>
        <w:contextualSpacing w:val="0"/>
        <w:textAlignment w:val="baseline"/>
        <w:rPr>
          <w:szCs w:val="24"/>
        </w:rPr>
      </w:pPr>
      <w:r w:rsidRPr="00893765">
        <w:rPr>
          <w:szCs w:val="24"/>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6D29359" w14:textId="77777777" w:rsidR="00893765" w:rsidRPr="00893765" w:rsidRDefault="00893765" w:rsidP="00893765">
      <w:pPr>
        <w:spacing w:after="0" w:line="240" w:lineRule="auto"/>
        <w:jc w:val="both"/>
        <w:rPr>
          <w:rFonts w:ascii="Times New Roman" w:hAnsi="Times New Roman" w:cs="Times New Roman"/>
          <w:sz w:val="24"/>
          <w:szCs w:val="24"/>
        </w:rPr>
      </w:pPr>
    </w:p>
    <w:p w14:paraId="376BA602"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XIV. ASMENS DUOMENŲ TVARKYMAS</w:t>
      </w:r>
    </w:p>
    <w:p w14:paraId="37CC6B0D" w14:textId="77777777" w:rsidR="00893765" w:rsidRPr="00893765" w:rsidRDefault="00893765" w:rsidP="00893765">
      <w:pPr>
        <w:spacing w:after="0" w:line="240" w:lineRule="auto"/>
        <w:jc w:val="both"/>
        <w:rPr>
          <w:rFonts w:ascii="Times New Roman" w:hAnsi="Times New Roman" w:cs="Times New Roman"/>
          <w:sz w:val="24"/>
          <w:szCs w:val="24"/>
        </w:rPr>
      </w:pPr>
    </w:p>
    <w:p w14:paraId="3833A0C6" w14:textId="77777777" w:rsidR="00893765" w:rsidRPr="00893765" w:rsidRDefault="00893765" w:rsidP="0097554C">
      <w:pPr>
        <w:pStyle w:val="Sraopastraipa"/>
        <w:numPr>
          <w:ilvl w:val="1"/>
          <w:numId w:val="10"/>
        </w:numPr>
        <w:suppressAutoHyphens/>
        <w:autoSpaceDN w:val="0"/>
        <w:ind w:left="0" w:firstLine="567"/>
        <w:contextualSpacing w:val="0"/>
        <w:textAlignment w:val="baseline"/>
        <w:rPr>
          <w:szCs w:val="24"/>
        </w:rPr>
      </w:pPr>
      <w:r w:rsidRPr="00893765">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AB979C" w14:textId="77777777" w:rsidR="00893765" w:rsidRPr="00893765" w:rsidRDefault="00893765" w:rsidP="0097554C">
      <w:pPr>
        <w:pStyle w:val="Sraopastraipa"/>
        <w:numPr>
          <w:ilvl w:val="1"/>
          <w:numId w:val="10"/>
        </w:numPr>
        <w:suppressAutoHyphens/>
        <w:autoSpaceDN w:val="0"/>
        <w:ind w:left="0" w:firstLine="567"/>
        <w:contextualSpacing w:val="0"/>
        <w:textAlignment w:val="baseline"/>
        <w:rPr>
          <w:szCs w:val="24"/>
        </w:rPr>
      </w:pPr>
      <w:r w:rsidRPr="00893765">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64E400AE" w14:textId="77777777" w:rsidR="00893765" w:rsidRPr="00893765" w:rsidRDefault="00893765" w:rsidP="00893765">
      <w:pPr>
        <w:spacing w:after="0" w:line="240" w:lineRule="auto"/>
        <w:jc w:val="both"/>
        <w:rPr>
          <w:rFonts w:ascii="Times New Roman" w:hAnsi="Times New Roman" w:cs="Times New Roman"/>
          <w:sz w:val="24"/>
          <w:szCs w:val="24"/>
        </w:rPr>
      </w:pPr>
    </w:p>
    <w:p w14:paraId="19FAF838"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XV. GARANTIJA</w:t>
      </w:r>
    </w:p>
    <w:p w14:paraId="4C112A20" w14:textId="77777777" w:rsidR="00893765" w:rsidRPr="00893765" w:rsidRDefault="00893765" w:rsidP="00893765">
      <w:pPr>
        <w:spacing w:after="0" w:line="240" w:lineRule="auto"/>
        <w:jc w:val="both"/>
        <w:rPr>
          <w:rFonts w:ascii="Times New Roman" w:hAnsi="Times New Roman" w:cs="Times New Roman"/>
          <w:sz w:val="24"/>
          <w:szCs w:val="24"/>
        </w:rPr>
      </w:pPr>
    </w:p>
    <w:p w14:paraId="4989E6CA" w14:textId="77777777" w:rsidR="00893765" w:rsidRPr="00893765" w:rsidRDefault="00893765" w:rsidP="0097554C">
      <w:pPr>
        <w:pStyle w:val="Sraopastraipa"/>
        <w:numPr>
          <w:ilvl w:val="1"/>
          <w:numId w:val="21"/>
        </w:numPr>
        <w:suppressAutoHyphens/>
        <w:autoSpaceDN w:val="0"/>
        <w:ind w:left="0" w:firstLine="567"/>
        <w:contextualSpacing w:val="0"/>
        <w:textAlignment w:val="baseline"/>
        <w:rPr>
          <w:szCs w:val="24"/>
        </w:rPr>
      </w:pPr>
      <w:bookmarkStart w:id="43" w:name="_Hlk53489185"/>
      <w:r w:rsidRPr="00893765">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3"/>
    </w:p>
    <w:p w14:paraId="4A67B311" w14:textId="77777777" w:rsidR="00893765" w:rsidRPr="00893765" w:rsidRDefault="00893765" w:rsidP="0097554C">
      <w:pPr>
        <w:pStyle w:val="Sraopastraipa"/>
        <w:numPr>
          <w:ilvl w:val="1"/>
          <w:numId w:val="21"/>
        </w:numPr>
        <w:suppressAutoHyphens/>
        <w:autoSpaceDN w:val="0"/>
        <w:ind w:left="0" w:firstLine="567"/>
        <w:contextualSpacing w:val="0"/>
        <w:textAlignment w:val="baseline"/>
        <w:rPr>
          <w:szCs w:val="24"/>
        </w:rPr>
      </w:pPr>
      <w:r w:rsidRPr="00893765">
        <w:rPr>
          <w:szCs w:val="24"/>
        </w:rPr>
        <w:t>Paslaugoms (jei tai įmanoma pagal jų pobūdį) suteikiama konkreti garantija nurodoma Specialiosiose sutarties sąlygose.</w:t>
      </w:r>
    </w:p>
    <w:p w14:paraId="074D6B4C" w14:textId="77777777" w:rsidR="00893765" w:rsidRPr="00893765" w:rsidRDefault="00893765" w:rsidP="0097554C">
      <w:pPr>
        <w:pStyle w:val="Sraopastraipa"/>
        <w:numPr>
          <w:ilvl w:val="1"/>
          <w:numId w:val="21"/>
        </w:numPr>
        <w:suppressAutoHyphens/>
        <w:autoSpaceDN w:val="0"/>
        <w:ind w:left="0" w:firstLine="567"/>
        <w:contextualSpacing w:val="0"/>
        <w:textAlignment w:val="baseline"/>
        <w:rPr>
          <w:szCs w:val="24"/>
        </w:rPr>
      </w:pPr>
      <w:r w:rsidRPr="00893765">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4019E71A" w14:textId="77777777" w:rsidR="00893765" w:rsidRPr="00893765" w:rsidRDefault="00893765" w:rsidP="0097554C">
      <w:pPr>
        <w:pStyle w:val="Sraopastraipa"/>
        <w:numPr>
          <w:ilvl w:val="1"/>
          <w:numId w:val="21"/>
        </w:numPr>
        <w:suppressAutoHyphens/>
        <w:autoSpaceDN w:val="0"/>
        <w:ind w:left="0" w:firstLine="567"/>
        <w:contextualSpacing w:val="0"/>
        <w:textAlignment w:val="baseline"/>
        <w:rPr>
          <w:szCs w:val="24"/>
        </w:rPr>
      </w:pPr>
      <w:r w:rsidRPr="00893765">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3CC39588" w14:textId="77777777" w:rsidR="00893765" w:rsidRPr="00893765" w:rsidRDefault="00893765" w:rsidP="00893765">
      <w:pPr>
        <w:spacing w:after="0" w:line="240" w:lineRule="auto"/>
        <w:jc w:val="both"/>
        <w:rPr>
          <w:rFonts w:ascii="Times New Roman" w:hAnsi="Times New Roman" w:cs="Times New Roman"/>
          <w:sz w:val="24"/>
          <w:szCs w:val="24"/>
        </w:rPr>
      </w:pPr>
    </w:p>
    <w:p w14:paraId="364C4804"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eastAsia="Calibri" w:hAnsi="Times New Roman" w:cs="Times New Roman"/>
          <w:b/>
          <w:bCs/>
          <w:sz w:val="24"/>
          <w:szCs w:val="24"/>
        </w:rPr>
        <w:t>XVI. PAKEITIMAI. KIEKIO (APIMTIES) KEITIMO SĄLYGOS</w:t>
      </w:r>
    </w:p>
    <w:p w14:paraId="2773917A" w14:textId="77777777" w:rsidR="00893765" w:rsidRPr="00893765" w:rsidRDefault="00893765" w:rsidP="00893765">
      <w:pPr>
        <w:spacing w:after="0" w:line="240" w:lineRule="auto"/>
        <w:jc w:val="both"/>
        <w:rPr>
          <w:rFonts w:ascii="Times New Roman" w:hAnsi="Times New Roman" w:cs="Times New Roman"/>
          <w:sz w:val="24"/>
          <w:szCs w:val="24"/>
        </w:rPr>
      </w:pPr>
    </w:p>
    <w:p w14:paraId="17A0CEDD"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Sutartis jos galiojimo laikotarpiu gali būti keičiama neatliekant naujos pirkimo procedūros pagal Viešųjų pirkimų įstatymo 89 straipsnio nuostatas.</w:t>
      </w:r>
    </w:p>
    <w:p w14:paraId="0F2CAA16"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893765">
        <w:rPr>
          <w:szCs w:val="24"/>
        </w:rPr>
        <w:t xml:space="preserve"> Pakeitimais negali būti ženkliai išplečiama Sutarties apimtis į Sutartį įtraukiant paslaugas, kurios nebuvo numatytos pradinėje sutartyje.</w:t>
      </w:r>
    </w:p>
    <w:p w14:paraId="3F85D181"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Paslaugų kiekio (apimties) pakeitimai gali būti atliekami šiais atvejais:</w:t>
      </w:r>
    </w:p>
    <w:p w14:paraId="0BC30E98" w14:textId="77777777" w:rsidR="00893765" w:rsidRPr="00893765" w:rsidRDefault="00893765" w:rsidP="0097554C">
      <w:pPr>
        <w:pStyle w:val="Sraopastraipa"/>
        <w:numPr>
          <w:ilvl w:val="2"/>
          <w:numId w:val="26"/>
        </w:numPr>
        <w:suppressAutoHyphens/>
        <w:autoSpaceDN w:val="0"/>
        <w:ind w:left="0" w:firstLine="709"/>
        <w:contextualSpacing w:val="0"/>
        <w:textAlignment w:val="baseline"/>
        <w:rPr>
          <w:szCs w:val="24"/>
        </w:rPr>
      </w:pPr>
      <w:r w:rsidRPr="00893765">
        <w:rPr>
          <w:rFonts w:eastAsia="Calibri"/>
          <w:bCs/>
          <w:szCs w:val="24"/>
        </w:rPr>
        <w:t>kai techninėje specifikacijoje/kitame dokumente nurodytos Paslaugos dėl objektyvių priežasčių tampa nebereikalingos;</w:t>
      </w:r>
    </w:p>
    <w:p w14:paraId="551390B2" w14:textId="77777777" w:rsidR="00893765" w:rsidRPr="00893765" w:rsidRDefault="00893765" w:rsidP="0097554C">
      <w:pPr>
        <w:pStyle w:val="Sraopastraipa"/>
        <w:numPr>
          <w:ilvl w:val="2"/>
          <w:numId w:val="26"/>
        </w:numPr>
        <w:suppressAutoHyphens/>
        <w:autoSpaceDN w:val="0"/>
        <w:ind w:left="0" w:firstLine="709"/>
        <w:contextualSpacing w:val="0"/>
        <w:textAlignment w:val="baseline"/>
        <w:rPr>
          <w:szCs w:val="24"/>
        </w:rPr>
      </w:pPr>
      <w:r w:rsidRPr="00893765">
        <w:rPr>
          <w:rFonts w:eastAsia="Calibri"/>
          <w:bCs/>
          <w:szCs w:val="24"/>
        </w:rPr>
        <w:t>kai nėra skiriamas pakankamas finansavimas Paslaugoms apmokėti;</w:t>
      </w:r>
    </w:p>
    <w:p w14:paraId="6AA2CE55" w14:textId="77777777" w:rsidR="00893765" w:rsidRPr="00893765" w:rsidRDefault="00893765" w:rsidP="0097554C">
      <w:pPr>
        <w:pStyle w:val="Sraopastraipa"/>
        <w:numPr>
          <w:ilvl w:val="2"/>
          <w:numId w:val="26"/>
        </w:numPr>
        <w:suppressAutoHyphens/>
        <w:autoSpaceDN w:val="0"/>
        <w:ind w:left="0" w:firstLine="709"/>
        <w:contextualSpacing w:val="0"/>
        <w:textAlignment w:val="baseline"/>
        <w:rPr>
          <w:szCs w:val="24"/>
        </w:rPr>
      </w:pPr>
      <w:r w:rsidRPr="00893765">
        <w:rPr>
          <w:rFonts w:eastAsia="Calibri"/>
          <w:bCs/>
          <w:szCs w:val="24"/>
        </w:rPr>
        <w:lastRenderedPageBreak/>
        <w:t>kai dėl paaiškėjusių techninių priežasčių ir aplinkybių tam tikras Paslaugas pirkti tampa neracionalu;</w:t>
      </w:r>
    </w:p>
    <w:p w14:paraId="02D292A3" w14:textId="77777777" w:rsidR="00893765" w:rsidRPr="00893765" w:rsidRDefault="00893765" w:rsidP="0097554C">
      <w:pPr>
        <w:pStyle w:val="Sraopastraipa"/>
        <w:numPr>
          <w:ilvl w:val="2"/>
          <w:numId w:val="26"/>
        </w:numPr>
        <w:suppressAutoHyphens/>
        <w:autoSpaceDN w:val="0"/>
        <w:ind w:left="0" w:firstLine="709"/>
        <w:contextualSpacing w:val="0"/>
        <w:textAlignment w:val="baseline"/>
        <w:rPr>
          <w:szCs w:val="24"/>
        </w:rPr>
      </w:pPr>
      <w:r w:rsidRPr="00893765">
        <w:rPr>
          <w:rFonts w:eastAsia="Calibri"/>
          <w:bCs/>
          <w:szCs w:val="24"/>
        </w:rPr>
        <w:t>kai atsiranda būtinybė įsigyti papildomų paslaugų ar paslaugų neteikti dėl aplinkybių, kurių protingas ir apdairus Klientas negalėjo numatyti, bet iš esmės nesikeičia Paslaugų pobūdis.</w:t>
      </w:r>
    </w:p>
    <w:p w14:paraId="63501F13"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3C50E06"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09B7B8CD"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83941EC"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77A2F670"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bCs/>
          <w:szCs w:val="24"/>
        </w:rPr>
        <w:t>Kiti Sutarties pakeitimai atliekami vadovaujantis Viešųjų pirkimų įstatymo 89 straipsnio 1 dalies 2–5 punktų ir 89 straipsnio 2 dalies nuostatomis.</w:t>
      </w:r>
    </w:p>
    <w:p w14:paraId="41D5229E" w14:textId="77777777" w:rsidR="00893765" w:rsidRPr="00893765" w:rsidRDefault="00893765" w:rsidP="0097554C">
      <w:pPr>
        <w:pStyle w:val="Sraopastraipa"/>
        <w:numPr>
          <w:ilvl w:val="1"/>
          <w:numId w:val="25"/>
        </w:numPr>
        <w:suppressAutoHyphens/>
        <w:autoSpaceDN w:val="0"/>
        <w:ind w:left="0" w:firstLine="709"/>
        <w:contextualSpacing w:val="0"/>
        <w:textAlignment w:val="baseline"/>
        <w:rPr>
          <w:szCs w:val="24"/>
        </w:rPr>
      </w:pPr>
      <w:r w:rsidRPr="00893765">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89DF206" w14:textId="77777777" w:rsidR="00893765" w:rsidRPr="00893765" w:rsidRDefault="00893765" w:rsidP="0097554C">
      <w:pPr>
        <w:pStyle w:val="Sraopastraipa"/>
        <w:numPr>
          <w:ilvl w:val="1"/>
          <w:numId w:val="25"/>
        </w:numPr>
        <w:suppressAutoHyphens/>
        <w:autoSpaceDN w:val="0"/>
        <w:ind w:left="0" w:firstLine="567"/>
        <w:contextualSpacing w:val="0"/>
        <w:textAlignment w:val="baseline"/>
        <w:rPr>
          <w:szCs w:val="24"/>
        </w:rPr>
      </w:pPr>
      <w:r w:rsidRPr="00893765">
        <w:rPr>
          <w:bCs/>
          <w:szCs w:val="24"/>
        </w:rPr>
        <w:t xml:space="preserve">Susitarimai dėl peržiūros ir (ar) kiekio (apimties) keitimo turi būti įforminami raštu, pagrįsti dokumentais, Šalių suderinti ir laikomi sudėtine Sutarties dalimi. </w:t>
      </w:r>
      <w:bookmarkStart w:id="44" w:name="_Hlk53490459"/>
      <w:r w:rsidRPr="00893765">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4"/>
    </w:p>
    <w:p w14:paraId="4E5A95DD" w14:textId="77777777" w:rsidR="00893765" w:rsidRPr="00893765" w:rsidRDefault="00893765" w:rsidP="00893765">
      <w:pPr>
        <w:spacing w:after="0" w:line="240" w:lineRule="auto"/>
        <w:jc w:val="both"/>
        <w:rPr>
          <w:rFonts w:ascii="Times New Roman" w:hAnsi="Times New Roman" w:cs="Times New Roman"/>
          <w:sz w:val="24"/>
          <w:szCs w:val="24"/>
        </w:rPr>
      </w:pPr>
    </w:p>
    <w:p w14:paraId="04341648"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eastAsia="Calibri" w:hAnsi="Times New Roman" w:cs="Times New Roman"/>
          <w:b/>
          <w:bCs/>
          <w:sz w:val="24"/>
          <w:szCs w:val="24"/>
        </w:rPr>
        <w:t>XVII. STABDYMAS</w:t>
      </w:r>
    </w:p>
    <w:p w14:paraId="5D477736" w14:textId="77777777" w:rsidR="00893765" w:rsidRPr="00893765" w:rsidRDefault="00893765" w:rsidP="00893765">
      <w:pPr>
        <w:spacing w:after="0" w:line="240" w:lineRule="auto"/>
        <w:jc w:val="both"/>
        <w:rPr>
          <w:rFonts w:ascii="Times New Roman" w:hAnsi="Times New Roman" w:cs="Times New Roman"/>
          <w:sz w:val="24"/>
          <w:szCs w:val="24"/>
        </w:rPr>
      </w:pPr>
    </w:p>
    <w:p w14:paraId="19B52F28" w14:textId="77777777" w:rsidR="00893765" w:rsidRPr="00893765" w:rsidRDefault="00893765" w:rsidP="0097554C">
      <w:pPr>
        <w:numPr>
          <w:ilvl w:val="1"/>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56DED185" w14:textId="77777777" w:rsidR="00893765" w:rsidRPr="00893765" w:rsidRDefault="00893765" w:rsidP="0097554C">
      <w:pPr>
        <w:numPr>
          <w:ilvl w:val="1"/>
          <w:numId w:val="11"/>
        </w:numPr>
        <w:spacing w:after="0" w:line="240" w:lineRule="auto"/>
        <w:ind w:left="0" w:firstLine="567"/>
        <w:jc w:val="both"/>
        <w:rPr>
          <w:rFonts w:ascii="Times New Roman" w:hAnsi="Times New Roman" w:cs="Times New Roman"/>
          <w:sz w:val="24"/>
          <w:szCs w:val="24"/>
        </w:rPr>
      </w:pPr>
      <w:bookmarkStart w:id="45" w:name="_Ref54158439"/>
      <w:r w:rsidRPr="00893765">
        <w:rPr>
          <w:rFonts w:ascii="Times New Roman" w:hAnsi="Times New Roman" w:cs="Times New Roman"/>
          <w:sz w:val="24"/>
          <w:szCs w:val="24"/>
        </w:rPr>
        <w:t>Paslaugų ar jų dalies teikimo terminas gali būti sustabdomas įskaitant, bet neapsiribojant, šiomis aplinkybėms:</w:t>
      </w:r>
      <w:bookmarkEnd w:id="45"/>
    </w:p>
    <w:p w14:paraId="3D18B9CD" w14:textId="77777777" w:rsidR="00893765" w:rsidRPr="00893765" w:rsidRDefault="00893765" w:rsidP="0097554C">
      <w:pPr>
        <w:numPr>
          <w:ilvl w:val="2"/>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Klientas neturi galimybės vykdyti savo įsipareigojimų pagal Sutartį;</w:t>
      </w:r>
    </w:p>
    <w:p w14:paraId="789CC92F" w14:textId="77777777" w:rsidR="00893765" w:rsidRPr="00893765" w:rsidRDefault="00893765" w:rsidP="0097554C">
      <w:pPr>
        <w:numPr>
          <w:ilvl w:val="2"/>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31DEF681" w14:textId="77777777" w:rsidR="00893765" w:rsidRPr="00893765" w:rsidRDefault="00893765" w:rsidP="0097554C">
      <w:pPr>
        <w:numPr>
          <w:ilvl w:val="2"/>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būtinas papildomas laikas įvykdyti papildomų paslaugų viešąjį pirkimą;</w:t>
      </w:r>
    </w:p>
    <w:p w14:paraId="51A37207" w14:textId="77777777" w:rsidR="00893765" w:rsidRPr="00893765" w:rsidRDefault="00893765" w:rsidP="0097554C">
      <w:pPr>
        <w:numPr>
          <w:ilvl w:val="2"/>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išskirtinai nepalankios gamtinės sąlygos (taikoma Paslaugoms, kurių teikimui daro įtaką gamtinės sąlygos);</w:t>
      </w:r>
    </w:p>
    <w:p w14:paraId="065A551B" w14:textId="77777777" w:rsidR="00893765" w:rsidRPr="00893765" w:rsidRDefault="00893765" w:rsidP="0097554C">
      <w:pPr>
        <w:numPr>
          <w:ilvl w:val="2"/>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lastRenderedPageBreak/>
        <w:t>fizinės kliūtys arba kitos nei klimatinės fizinės sąlygos, su kuriomis, teikiant Paslaugas, ir tų kliūčių ar sąlygų Paslaugų teikėjas nebūtų galėjęs pagrįstai numatyti;</w:t>
      </w:r>
    </w:p>
    <w:p w14:paraId="527FA920" w14:textId="77777777" w:rsidR="00893765" w:rsidRPr="00893765" w:rsidRDefault="00893765" w:rsidP="0097554C">
      <w:pPr>
        <w:numPr>
          <w:ilvl w:val="2"/>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068812EF" w14:textId="77777777" w:rsidR="00893765" w:rsidRPr="00893765" w:rsidRDefault="00893765" w:rsidP="0097554C">
      <w:pPr>
        <w:numPr>
          <w:ilvl w:val="1"/>
          <w:numId w:val="11"/>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893765">
        <w:rPr>
          <w:rFonts w:ascii="Times New Roman" w:hAnsi="Times New Roman" w:cs="Times New Roman"/>
          <w:sz w:val="24"/>
          <w:szCs w:val="24"/>
        </w:rPr>
        <w:fldChar w:fldCharType="begin"/>
      </w:r>
      <w:r w:rsidRPr="00893765">
        <w:rPr>
          <w:rFonts w:ascii="Times New Roman" w:hAnsi="Times New Roman" w:cs="Times New Roman"/>
          <w:sz w:val="24"/>
          <w:szCs w:val="24"/>
        </w:rPr>
        <w:instrText xml:space="preserve"> REF _Ref54158439 \r \h  \* MERGEFORMAT </w:instrText>
      </w:r>
      <w:r w:rsidRPr="00893765">
        <w:rPr>
          <w:rFonts w:ascii="Times New Roman" w:hAnsi="Times New Roman" w:cs="Times New Roman"/>
          <w:sz w:val="24"/>
          <w:szCs w:val="24"/>
        </w:rPr>
      </w:r>
      <w:r w:rsidRPr="00893765">
        <w:rPr>
          <w:rFonts w:ascii="Times New Roman" w:hAnsi="Times New Roman" w:cs="Times New Roman"/>
          <w:sz w:val="24"/>
          <w:szCs w:val="24"/>
        </w:rPr>
        <w:fldChar w:fldCharType="separate"/>
      </w:r>
      <w:r w:rsidRPr="00893765">
        <w:rPr>
          <w:rFonts w:ascii="Times New Roman" w:hAnsi="Times New Roman" w:cs="Times New Roman"/>
          <w:sz w:val="24"/>
          <w:szCs w:val="24"/>
        </w:rPr>
        <w:t>17.2</w:t>
      </w:r>
      <w:r w:rsidRPr="00893765">
        <w:rPr>
          <w:rFonts w:ascii="Times New Roman" w:hAnsi="Times New Roman" w:cs="Times New Roman"/>
          <w:sz w:val="24"/>
          <w:szCs w:val="24"/>
        </w:rPr>
        <w:fldChar w:fldCharType="end"/>
      </w:r>
      <w:r w:rsidRPr="00893765">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2D4B1A4A" w14:textId="77777777" w:rsidR="00893765" w:rsidRPr="00893765" w:rsidRDefault="00893765" w:rsidP="0097554C">
      <w:pPr>
        <w:numPr>
          <w:ilvl w:val="1"/>
          <w:numId w:val="11"/>
        </w:numPr>
        <w:spacing w:after="0" w:line="240" w:lineRule="auto"/>
        <w:ind w:left="0" w:firstLine="567"/>
        <w:jc w:val="both"/>
        <w:rPr>
          <w:rFonts w:ascii="Times New Roman" w:hAnsi="Times New Roman" w:cs="Times New Roman"/>
          <w:sz w:val="24"/>
          <w:szCs w:val="24"/>
        </w:rPr>
      </w:pPr>
      <w:r w:rsidRPr="00893765">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53C5CF4" w14:textId="77777777" w:rsidR="00893765" w:rsidRPr="00893765" w:rsidRDefault="00893765" w:rsidP="0097554C">
      <w:pPr>
        <w:pStyle w:val="Sraopastraipa"/>
        <w:numPr>
          <w:ilvl w:val="1"/>
          <w:numId w:val="11"/>
        </w:numPr>
        <w:suppressAutoHyphens/>
        <w:autoSpaceDN w:val="0"/>
        <w:ind w:left="0" w:firstLine="567"/>
        <w:contextualSpacing w:val="0"/>
        <w:rPr>
          <w:szCs w:val="24"/>
        </w:rPr>
      </w:pPr>
      <w:r w:rsidRPr="00893765">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6" w:name="_Hlk53490359"/>
      <w:r w:rsidRPr="00893765">
        <w:rPr>
          <w:szCs w:val="24"/>
        </w:rPr>
        <w:t>ugų teikimo termino pratęsimo.</w:t>
      </w:r>
    </w:p>
    <w:p w14:paraId="67C6CED6" w14:textId="77777777" w:rsidR="00893765" w:rsidRPr="00893765" w:rsidRDefault="00893765" w:rsidP="0097554C">
      <w:pPr>
        <w:pStyle w:val="Sraopastraipa"/>
        <w:numPr>
          <w:ilvl w:val="1"/>
          <w:numId w:val="11"/>
        </w:numPr>
        <w:suppressAutoHyphens/>
        <w:autoSpaceDN w:val="0"/>
        <w:ind w:left="0" w:firstLine="567"/>
        <w:contextualSpacing w:val="0"/>
        <w:rPr>
          <w:szCs w:val="24"/>
        </w:rPr>
      </w:pPr>
      <w:r w:rsidRPr="00893765">
        <w:rPr>
          <w:szCs w:val="24"/>
        </w:rPr>
        <w:t xml:space="preserve">Bendras Paslaugų ar jų dalies teikimo sustabdymo terminas negali būti ilgesnis nei nurodytas Specialiosiose sutarties sąlygose. </w:t>
      </w:r>
      <w:bookmarkEnd w:id="46"/>
      <w:r w:rsidRPr="00893765">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0F9CB8C" w14:textId="77777777" w:rsidR="00893765" w:rsidRPr="00893765" w:rsidRDefault="00893765" w:rsidP="0097554C">
      <w:pPr>
        <w:pStyle w:val="Sraopastraipa"/>
        <w:numPr>
          <w:ilvl w:val="1"/>
          <w:numId w:val="11"/>
        </w:numPr>
        <w:suppressAutoHyphens/>
        <w:autoSpaceDN w:val="0"/>
        <w:ind w:left="0" w:firstLine="567"/>
        <w:contextualSpacing w:val="0"/>
        <w:rPr>
          <w:szCs w:val="24"/>
        </w:rPr>
      </w:pPr>
      <w:r w:rsidRPr="00893765">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A02919A" w14:textId="77777777" w:rsidR="00893765" w:rsidRPr="00893765" w:rsidRDefault="00893765" w:rsidP="00893765">
      <w:pPr>
        <w:spacing w:after="0" w:line="240" w:lineRule="auto"/>
        <w:jc w:val="both"/>
        <w:rPr>
          <w:rFonts w:ascii="Times New Roman" w:hAnsi="Times New Roman" w:cs="Times New Roman"/>
          <w:sz w:val="24"/>
          <w:szCs w:val="24"/>
        </w:rPr>
      </w:pPr>
    </w:p>
    <w:p w14:paraId="6F988F51"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XVIII. INTELEKTINĖS NUOSAVYBĖS TEISĖS</w:t>
      </w:r>
    </w:p>
    <w:p w14:paraId="4ABF167A" w14:textId="77777777" w:rsidR="00893765" w:rsidRPr="00893765" w:rsidRDefault="00893765" w:rsidP="00893765">
      <w:pPr>
        <w:spacing w:after="0" w:line="240" w:lineRule="auto"/>
        <w:jc w:val="both"/>
        <w:rPr>
          <w:rFonts w:ascii="Times New Roman" w:hAnsi="Times New Roman" w:cs="Times New Roman"/>
          <w:sz w:val="24"/>
          <w:szCs w:val="24"/>
        </w:rPr>
      </w:pPr>
    </w:p>
    <w:p w14:paraId="1FCE307F" w14:textId="77777777" w:rsidR="00893765" w:rsidRPr="00893765" w:rsidRDefault="00893765" w:rsidP="0097554C">
      <w:pPr>
        <w:pStyle w:val="Sraopastraipa"/>
        <w:numPr>
          <w:ilvl w:val="1"/>
          <w:numId w:val="22"/>
        </w:numPr>
        <w:suppressAutoHyphens/>
        <w:autoSpaceDN w:val="0"/>
        <w:ind w:left="0" w:firstLine="567"/>
        <w:contextualSpacing w:val="0"/>
        <w:rPr>
          <w:szCs w:val="24"/>
        </w:rPr>
      </w:pPr>
      <w:r w:rsidRPr="00893765">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44273A60" w14:textId="77777777" w:rsidR="00893765" w:rsidRPr="00893765" w:rsidRDefault="00893765" w:rsidP="0097554C">
      <w:pPr>
        <w:pStyle w:val="Sraopastraipa"/>
        <w:numPr>
          <w:ilvl w:val="1"/>
          <w:numId w:val="22"/>
        </w:numPr>
        <w:suppressAutoHyphens/>
        <w:autoSpaceDN w:val="0"/>
        <w:ind w:left="0" w:firstLine="567"/>
        <w:contextualSpacing w:val="0"/>
        <w:rPr>
          <w:szCs w:val="24"/>
        </w:rPr>
      </w:pPr>
      <w:r w:rsidRPr="00893765">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FF73E3B" w14:textId="77777777" w:rsidR="00893765" w:rsidRPr="00893765" w:rsidRDefault="00893765" w:rsidP="0097554C">
      <w:pPr>
        <w:pStyle w:val="Sraopastraipa"/>
        <w:numPr>
          <w:ilvl w:val="1"/>
          <w:numId w:val="22"/>
        </w:numPr>
        <w:suppressAutoHyphens/>
        <w:autoSpaceDN w:val="0"/>
        <w:ind w:left="0" w:firstLine="567"/>
        <w:contextualSpacing w:val="0"/>
        <w:rPr>
          <w:szCs w:val="24"/>
        </w:rPr>
      </w:pPr>
      <w:r w:rsidRPr="00893765">
        <w:rPr>
          <w:szCs w:val="24"/>
        </w:rPr>
        <w:t>Autorių turtinės teisės į Paslaugas Klientui pereina nuo perdavimo-priėmimo akto pasirašymo momento.</w:t>
      </w:r>
    </w:p>
    <w:p w14:paraId="3B1B309B" w14:textId="77777777" w:rsidR="00893765" w:rsidRPr="00893765" w:rsidRDefault="00893765" w:rsidP="0097554C">
      <w:pPr>
        <w:pStyle w:val="Sraopastraipa"/>
        <w:numPr>
          <w:ilvl w:val="1"/>
          <w:numId w:val="22"/>
        </w:numPr>
        <w:suppressAutoHyphens/>
        <w:autoSpaceDN w:val="0"/>
        <w:ind w:left="0" w:firstLine="567"/>
        <w:contextualSpacing w:val="0"/>
        <w:rPr>
          <w:szCs w:val="24"/>
        </w:rPr>
      </w:pPr>
      <w:r w:rsidRPr="00893765">
        <w:rPr>
          <w:szCs w:val="24"/>
        </w:rPr>
        <w:t>Paslaugų teikėjas įsipareigoja atlyginti Klientui nuostolius, patirtus dėl Trečiosios šalies ieškinių dėl patentinių, prekių ženklų, autorių ir gretutinių teisių pažeidimų, kylančių dėl Sutarties vykdymo.</w:t>
      </w:r>
    </w:p>
    <w:p w14:paraId="1D24759D" w14:textId="77777777" w:rsidR="00893765" w:rsidRPr="00893765" w:rsidRDefault="00893765" w:rsidP="0097554C">
      <w:pPr>
        <w:pStyle w:val="Sraopastraipa"/>
        <w:numPr>
          <w:ilvl w:val="1"/>
          <w:numId w:val="22"/>
        </w:numPr>
        <w:suppressAutoHyphens/>
        <w:autoSpaceDN w:val="0"/>
        <w:ind w:left="0" w:firstLine="567"/>
        <w:contextualSpacing w:val="0"/>
        <w:rPr>
          <w:szCs w:val="24"/>
        </w:rPr>
      </w:pPr>
      <w:r w:rsidRPr="00893765">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7" w:name="_Hlk53490047"/>
    </w:p>
    <w:p w14:paraId="1AC0D091" w14:textId="77777777" w:rsidR="00893765" w:rsidRPr="00893765" w:rsidRDefault="00893765" w:rsidP="00893765">
      <w:pPr>
        <w:spacing w:after="0" w:line="240" w:lineRule="auto"/>
        <w:jc w:val="both"/>
        <w:rPr>
          <w:rFonts w:ascii="Times New Roman" w:hAnsi="Times New Roman" w:cs="Times New Roman"/>
          <w:sz w:val="24"/>
          <w:szCs w:val="24"/>
        </w:rPr>
      </w:pPr>
    </w:p>
    <w:p w14:paraId="720E1DEB" w14:textId="77777777" w:rsidR="00893765" w:rsidRPr="00893765" w:rsidRDefault="00893765" w:rsidP="00893765">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XIX. SUTARTIES NUTRAUKIMAS</w:t>
      </w:r>
    </w:p>
    <w:p w14:paraId="229EB902" w14:textId="77777777" w:rsidR="00893765" w:rsidRPr="00893765" w:rsidRDefault="00893765" w:rsidP="00893765">
      <w:pPr>
        <w:spacing w:after="0" w:line="240" w:lineRule="auto"/>
        <w:jc w:val="both"/>
        <w:rPr>
          <w:rFonts w:ascii="Times New Roman" w:hAnsi="Times New Roman" w:cs="Times New Roman"/>
          <w:sz w:val="24"/>
          <w:szCs w:val="24"/>
        </w:rPr>
      </w:pPr>
    </w:p>
    <w:p w14:paraId="3E2C4649" w14:textId="77777777" w:rsidR="00893765" w:rsidRPr="00893765" w:rsidRDefault="00893765" w:rsidP="0097554C">
      <w:pPr>
        <w:pStyle w:val="Sraopastraipa"/>
        <w:numPr>
          <w:ilvl w:val="1"/>
          <w:numId w:val="23"/>
        </w:numPr>
        <w:suppressAutoHyphens/>
        <w:autoSpaceDN w:val="0"/>
        <w:ind w:left="0" w:firstLine="567"/>
        <w:contextualSpacing w:val="0"/>
        <w:rPr>
          <w:szCs w:val="24"/>
        </w:rPr>
      </w:pPr>
      <w:r w:rsidRPr="00893765">
        <w:rPr>
          <w:szCs w:val="24"/>
        </w:rPr>
        <w:t>Sutartis gali būti nutraukta abiejų Šalių rašytiniu susitarimu;</w:t>
      </w:r>
    </w:p>
    <w:p w14:paraId="43914014" w14:textId="77777777" w:rsidR="00893765" w:rsidRPr="00893765" w:rsidRDefault="00893765" w:rsidP="0097554C">
      <w:pPr>
        <w:pStyle w:val="Sraopastraipa"/>
        <w:numPr>
          <w:ilvl w:val="1"/>
          <w:numId w:val="23"/>
        </w:numPr>
        <w:suppressAutoHyphens/>
        <w:autoSpaceDN w:val="0"/>
        <w:ind w:left="0" w:firstLine="567"/>
        <w:contextualSpacing w:val="0"/>
        <w:rPr>
          <w:szCs w:val="24"/>
        </w:rPr>
      </w:pPr>
      <w:r w:rsidRPr="00893765">
        <w:rPr>
          <w:szCs w:val="24"/>
        </w:rPr>
        <w:t>Klientas, įspėjęs Paslaugų teikėją prieš 15 dienų, turi teisę vienašališkai nutraukti Sutartį:</w:t>
      </w:r>
    </w:p>
    <w:p w14:paraId="365405C6" w14:textId="77777777" w:rsidR="00893765" w:rsidRPr="00893765" w:rsidRDefault="00893765" w:rsidP="0097554C">
      <w:pPr>
        <w:pStyle w:val="Sraopastraipa"/>
        <w:numPr>
          <w:ilvl w:val="2"/>
          <w:numId w:val="23"/>
        </w:numPr>
        <w:suppressAutoHyphens/>
        <w:autoSpaceDN w:val="0"/>
        <w:ind w:left="0" w:firstLine="567"/>
        <w:contextualSpacing w:val="0"/>
        <w:rPr>
          <w:szCs w:val="24"/>
        </w:rPr>
      </w:pPr>
      <w:r w:rsidRPr="00893765">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06E53D9" w14:textId="77777777" w:rsidR="00893765" w:rsidRPr="00893765" w:rsidRDefault="00893765" w:rsidP="0097554C">
      <w:pPr>
        <w:pStyle w:val="Sraopastraipa"/>
        <w:numPr>
          <w:ilvl w:val="2"/>
          <w:numId w:val="23"/>
        </w:numPr>
        <w:suppressAutoHyphens/>
        <w:autoSpaceDN w:val="0"/>
        <w:ind w:left="0" w:firstLine="567"/>
        <w:contextualSpacing w:val="0"/>
        <w:rPr>
          <w:szCs w:val="24"/>
        </w:rPr>
      </w:pPr>
      <w:r w:rsidRPr="00893765">
        <w:rPr>
          <w:szCs w:val="24"/>
        </w:rPr>
        <w:t>Lietuvos Respublikos viešųjų pirkimų įstatymo 90 str. nurodytais atvejais ir tvarka;</w:t>
      </w:r>
    </w:p>
    <w:p w14:paraId="33937A48" w14:textId="77777777" w:rsidR="00893765" w:rsidRPr="00893765" w:rsidRDefault="00893765" w:rsidP="0097554C">
      <w:pPr>
        <w:pStyle w:val="Sraopastraipa"/>
        <w:numPr>
          <w:ilvl w:val="2"/>
          <w:numId w:val="23"/>
        </w:numPr>
        <w:suppressAutoHyphens/>
        <w:autoSpaceDN w:val="0"/>
        <w:ind w:left="0" w:firstLine="567"/>
        <w:contextualSpacing w:val="0"/>
        <w:rPr>
          <w:szCs w:val="24"/>
        </w:rPr>
      </w:pPr>
      <w:r w:rsidRPr="00893765">
        <w:rPr>
          <w:szCs w:val="24"/>
        </w:rPr>
        <w:t>kai Lietuvos Respublikos Vyriausybė Nacionaliniam saugumui užtikrinti svarbių objektų apsaugos įstatymo nustatyta tvarka priima sprendimą, patvirtinantį, kad Sutartis neatitinka nacionalinio saugumo interesų.</w:t>
      </w:r>
    </w:p>
    <w:p w14:paraId="3BC6FCD0" w14:textId="77777777" w:rsidR="00893765" w:rsidRPr="00893765" w:rsidRDefault="00893765" w:rsidP="0097554C">
      <w:pPr>
        <w:pStyle w:val="Sraopastraipa"/>
        <w:numPr>
          <w:ilvl w:val="1"/>
          <w:numId w:val="23"/>
        </w:numPr>
        <w:suppressAutoHyphens/>
        <w:autoSpaceDN w:val="0"/>
        <w:ind w:left="0" w:firstLine="567"/>
        <w:contextualSpacing w:val="0"/>
        <w:rPr>
          <w:szCs w:val="24"/>
        </w:rPr>
      </w:pPr>
      <w:r w:rsidRPr="00893765">
        <w:rPr>
          <w:szCs w:val="24"/>
        </w:rPr>
        <w:t>Klientas taip pat gali nutraukti Sutartį ir kitais Lietuvos Respublikos teisės aktuose nustatytais atvejais, įskaitant Lietuvos Respublikos civilinio kodekso 6.721 str. numatytą atvejį.</w:t>
      </w:r>
      <w:bookmarkEnd w:id="47"/>
    </w:p>
    <w:p w14:paraId="5BDD9D8A" w14:textId="77777777" w:rsidR="00893765" w:rsidRPr="00893765" w:rsidRDefault="00893765" w:rsidP="00893765">
      <w:pPr>
        <w:spacing w:after="0" w:line="240" w:lineRule="auto"/>
        <w:jc w:val="both"/>
        <w:rPr>
          <w:rFonts w:ascii="Times New Roman" w:hAnsi="Times New Roman" w:cs="Times New Roman"/>
          <w:sz w:val="24"/>
          <w:szCs w:val="24"/>
        </w:rPr>
      </w:pPr>
    </w:p>
    <w:p w14:paraId="5FF19923" w14:textId="77777777" w:rsidR="00893765" w:rsidRPr="00893765" w:rsidRDefault="00893765" w:rsidP="00893765">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XX. BAIGIAMOSIOS NUOSTATOS</w:t>
      </w:r>
    </w:p>
    <w:p w14:paraId="528CC408" w14:textId="77777777" w:rsidR="00893765" w:rsidRPr="00893765" w:rsidRDefault="00893765" w:rsidP="00893765">
      <w:pPr>
        <w:spacing w:after="0" w:line="240" w:lineRule="auto"/>
        <w:jc w:val="both"/>
        <w:rPr>
          <w:rFonts w:ascii="Times New Roman" w:hAnsi="Times New Roman" w:cs="Times New Roman"/>
          <w:sz w:val="24"/>
          <w:szCs w:val="24"/>
        </w:rPr>
      </w:pPr>
    </w:p>
    <w:p w14:paraId="7D494B75" w14:textId="1C866442"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 xml:space="preserve">Šalys, vykdydamos Sutarties įsipareigojimus, vadovaujasi Lietuvos Respublikos įstatymais, kitais teisės aktais bei </w:t>
      </w:r>
      <w:r w:rsidRPr="00893765">
        <w:rPr>
          <w:szCs w:val="24"/>
        </w:rPr>
        <w:fldChar w:fldCharType="begin"/>
      </w:r>
      <w:r w:rsidRPr="00893765">
        <w:rPr>
          <w:szCs w:val="24"/>
        </w:rPr>
        <w:instrText xml:space="preserve"> REF _Ref54158462 \r \h  \* MERGEFORMAT </w:instrText>
      </w:r>
      <w:r w:rsidRPr="00893765">
        <w:rPr>
          <w:szCs w:val="24"/>
        </w:rPr>
      </w:r>
      <w:r w:rsidRPr="00893765">
        <w:rPr>
          <w:szCs w:val="24"/>
        </w:rPr>
        <w:fldChar w:fldCharType="separate"/>
      </w:r>
      <w:r w:rsidRPr="00893765">
        <w:rPr>
          <w:szCs w:val="24"/>
        </w:rPr>
        <w:t>3.1</w:t>
      </w:r>
      <w:r w:rsidRPr="00893765">
        <w:rPr>
          <w:szCs w:val="24"/>
        </w:rPr>
        <w:fldChar w:fldCharType="end"/>
      </w:r>
      <w:r w:rsidRPr="00893765">
        <w:rPr>
          <w:szCs w:val="24"/>
        </w:rPr>
        <w:t xml:space="preserve"> punkte išvardintais dokumentais.</w:t>
      </w:r>
    </w:p>
    <w:p w14:paraId="7FE0BE90" w14:textId="77777777"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BFB8C47" w14:textId="77777777"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C416446" w14:textId="77777777"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Sutarčiai, iš jos kylantiems Šalių santykiams bei jų aiškinimui taikoma Lietuvos Respublikos teisė.</w:t>
      </w:r>
    </w:p>
    <w:p w14:paraId="63B09B3B" w14:textId="77777777"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Sutartis sudaryta lietuvių kalba. Šalys sutaria, kad elektroniniu parašu pasirašytas Sutarties egzempliorius turi originalaus dokumento galią.</w:t>
      </w:r>
    </w:p>
    <w:p w14:paraId="0940236B" w14:textId="77777777"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Visus kitus klausimus, kurie neaptarti Sutartyje, reguliuoja Lietuvos Respublikos teisės aktai.</w:t>
      </w:r>
    </w:p>
    <w:p w14:paraId="7C9B7272" w14:textId="77777777" w:rsidR="00893765" w:rsidRPr="00893765" w:rsidRDefault="00893765" w:rsidP="0097554C">
      <w:pPr>
        <w:pStyle w:val="Sraopastraipa"/>
        <w:numPr>
          <w:ilvl w:val="1"/>
          <w:numId w:val="24"/>
        </w:numPr>
        <w:suppressAutoHyphens/>
        <w:autoSpaceDN w:val="0"/>
        <w:ind w:left="0" w:firstLine="567"/>
        <w:contextualSpacing w:val="0"/>
        <w:rPr>
          <w:szCs w:val="24"/>
        </w:rPr>
      </w:pPr>
      <w:r w:rsidRPr="00893765">
        <w:rPr>
          <w:szCs w:val="24"/>
        </w:rPr>
        <w:t>Sutarties Šalys, keisdamos Bendrųjų sutarties sąlygų nuostatas, apie tai nurodo Specialiosiose sutarties sąlygose.</w:t>
      </w:r>
    </w:p>
    <w:p w14:paraId="7282708E" w14:textId="77777777" w:rsidR="00893765" w:rsidRPr="00893765" w:rsidRDefault="00893765" w:rsidP="00893765">
      <w:pPr>
        <w:pStyle w:val="BodyText2"/>
        <w:rPr>
          <w:rFonts w:ascii="Times New Roman" w:hAnsi="Times New Roman"/>
          <w:sz w:val="24"/>
          <w:szCs w:val="24"/>
          <w:lang w:val="lt-LT"/>
        </w:rPr>
      </w:pPr>
    </w:p>
    <w:p w14:paraId="1124DC38" w14:textId="77777777" w:rsidR="00893765" w:rsidRPr="00E23966" w:rsidRDefault="00893765" w:rsidP="00893765">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19"/>
    </w:p>
    <w:p w14:paraId="2845D69C" w14:textId="6A202E05" w:rsidR="00893765" w:rsidRDefault="0089376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437F866" w14:textId="77777777" w:rsidR="00C9663C" w:rsidRPr="00084D4B" w:rsidRDefault="00C9663C" w:rsidP="00C9663C">
      <w:pPr>
        <w:spacing w:after="0" w:line="240" w:lineRule="auto"/>
        <w:jc w:val="center"/>
        <w:rPr>
          <w:rFonts w:ascii="Times New Roman" w:eastAsia="Times New Roman" w:hAnsi="Times New Roman"/>
          <w:b/>
          <w:sz w:val="24"/>
          <w:szCs w:val="24"/>
        </w:rPr>
      </w:pPr>
      <w:bookmarkStart w:id="48" w:name="_Toc329968646"/>
      <w:r w:rsidRPr="00084D4B">
        <w:rPr>
          <w:rFonts w:ascii="Times New Roman" w:eastAsia="Times New Roman" w:hAnsi="Times New Roman"/>
          <w:b/>
          <w:sz w:val="24"/>
          <w:szCs w:val="24"/>
        </w:rPr>
        <w:lastRenderedPageBreak/>
        <w:t>PASLAUGŲ PIRKIMO SUTARTIES</w:t>
      </w:r>
    </w:p>
    <w:p w14:paraId="02413C9F" w14:textId="77777777" w:rsidR="00C9663C" w:rsidRPr="00084D4B" w:rsidRDefault="00C9663C" w:rsidP="00C9663C">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1BBF51E4" w14:textId="77777777" w:rsidR="00C9663C" w:rsidRPr="00084D4B" w:rsidRDefault="00C9663C" w:rsidP="00C9663C">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48"/>
    </w:p>
    <w:p w14:paraId="15B55F2A" w14:textId="77777777" w:rsidR="00C9663C" w:rsidRPr="00084D4B" w:rsidRDefault="00C9663C" w:rsidP="00C9663C">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6A1095BD" w14:textId="77777777" w:rsidR="00C9663C" w:rsidRPr="00084D4B" w:rsidRDefault="00C9663C" w:rsidP="00C9663C">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194D5871" w14:textId="77777777" w:rsidR="00C9663C" w:rsidRPr="00084D4B" w:rsidRDefault="00C9663C" w:rsidP="00C9663C">
      <w:pPr>
        <w:spacing w:after="0" w:line="240" w:lineRule="auto"/>
        <w:jc w:val="center"/>
        <w:rPr>
          <w:rFonts w:ascii="Times New Roman" w:eastAsia="Times New Roman" w:hAnsi="Times New Roman"/>
          <w:sz w:val="24"/>
          <w:szCs w:val="24"/>
        </w:rPr>
      </w:pPr>
    </w:p>
    <w:p w14:paraId="4746A64A" w14:textId="77294796" w:rsidR="00C9663C" w:rsidRPr="00084D4B" w:rsidRDefault="00C9663C" w:rsidP="00C9663C">
      <w:pPr>
        <w:spacing w:after="0" w:line="240" w:lineRule="auto"/>
        <w:ind w:firstLine="567"/>
        <w:jc w:val="both"/>
        <w:rPr>
          <w:rFonts w:ascii="Times New Roman" w:eastAsia="Times New Roman" w:hAnsi="Times New Roman"/>
          <w:sz w:val="24"/>
          <w:szCs w:val="24"/>
        </w:rPr>
      </w:pPr>
      <w:r w:rsidRPr="00F03A06">
        <w:rPr>
          <w:rFonts w:ascii="Times New Roman" w:eastAsia="Times New Roman" w:hAnsi="Times New Roman"/>
          <w:sz w:val="24"/>
          <w:szCs w:val="24"/>
        </w:rPr>
        <w:t>V</w:t>
      </w:r>
      <w:r w:rsidR="00F03A06" w:rsidRPr="00F03A06">
        <w:rPr>
          <w:rFonts w:ascii="Times New Roman" w:eastAsia="Times New Roman" w:hAnsi="Times New Roman"/>
          <w:sz w:val="24"/>
          <w:szCs w:val="24"/>
        </w:rPr>
        <w:t xml:space="preserve">šĮ </w:t>
      </w:r>
      <w:proofErr w:type="spellStart"/>
      <w:r w:rsidR="00F03A06" w:rsidRPr="00F03A06">
        <w:rPr>
          <w:rFonts w:ascii="Times New Roman" w:eastAsia="Times New Roman" w:hAnsi="Times New Roman"/>
          <w:sz w:val="24"/>
          <w:szCs w:val="24"/>
        </w:rPr>
        <w:t>Active</w:t>
      </w:r>
      <w:proofErr w:type="spellEnd"/>
      <w:r w:rsidR="00F03A06" w:rsidRPr="00F03A06">
        <w:rPr>
          <w:rFonts w:ascii="Times New Roman" w:eastAsia="Times New Roman" w:hAnsi="Times New Roman"/>
          <w:sz w:val="24"/>
          <w:szCs w:val="24"/>
        </w:rPr>
        <w:t xml:space="preserve"> V</w:t>
      </w:r>
      <w:r w:rsidRPr="00F03A06">
        <w:rPr>
          <w:rFonts w:ascii="Times New Roman" w:eastAsia="Times New Roman" w:hAnsi="Times New Roman"/>
          <w:sz w:val="24"/>
          <w:szCs w:val="24"/>
        </w:rPr>
        <w:t>ilnius</w:t>
      </w:r>
      <w:r w:rsidR="00F03A06" w:rsidRPr="00F03A06">
        <w:rPr>
          <w:rFonts w:ascii="Times New Roman" w:eastAsia="Times New Roman" w:hAnsi="Times New Roman"/>
          <w:sz w:val="24"/>
          <w:szCs w:val="24"/>
        </w:rPr>
        <w:t>“</w:t>
      </w:r>
      <w:r w:rsidRPr="00F03A06">
        <w:rPr>
          <w:rFonts w:ascii="Times New Roman" w:eastAsia="Times New Roman" w:hAnsi="Times New Roman"/>
          <w:sz w:val="24"/>
          <w:szCs w:val="24"/>
        </w:rPr>
        <w:t xml:space="preserve">, esanti </w:t>
      </w:r>
      <w:r w:rsidR="00F03A06" w:rsidRPr="00F03A06">
        <w:rPr>
          <w:rFonts w:ascii="Times New Roman" w:eastAsia="Times New Roman" w:hAnsi="Times New Roman"/>
          <w:sz w:val="24"/>
          <w:szCs w:val="24"/>
        </w:rPr>
        <w:t>Vėtrungių</w:t>
      </w:r>
      <w:r w:rsidRPr="00F03A06">
        <w:rPr>
          <w:rFonts w:ascii="Times New Roman" w:eastAsia="Times New Roman" w:hAnsi="Times New Roman"/>
          <w:sz w:val="24"/>
          <w:szCs w:val="24"/>
        </w:rPr>
        <w:t xml:space="preserve"> </w:t>
      </w:r>
      <w:r w:rsidR="00F03A06" w:rsidRPr="00F03A06">
        <w:rPr>
          <w:rFonts w:ascii="Times New Roman" w:eastAsia="Times New Roman" w:hAnsi="Times New Roman"/>
          <w:sz w:val="24"/>
          <w:szCs w:val="24"/>
        </w:rPr>
        <w:t>g</w:t>
      </w:r>
      <w:r w:rsidRPr="00F03A06">
        <w:rPr>
          <w:rFonts w:ascii="Times New Roman" w:eastAsia="Times New Roman" w:hAnsi="Times New Roman"/>
          <w:sz w:val="24"/>
          <w:szCs w:val="24"/>
        </w:rPr>
        <w:t xml:space="preserve">. </w:t>
      </w:r>
      <w:r w:rsidR="00F03A06" w:rsidRPr="00F03A06">
        <w:rPr>
          <w:rFonts w:ascii="Times New Roman" w:eastAsia="Times New Roman" w:hAnsi="Times New Roman"/>
          <w:sz w:val="24"/>
          <w:szCs w:val="24"/>
        </w:rPr>
        <w:t>45A</w:t>
      </w:r>
      <w:r w:rsidRPr="00F03A06">
        <w:rPr>
          <w:rFonts w:ascii="Times New Roman" w:eastAsia="Times New Roman" w:hAnsi="Times New Roman"/>
          <w:sz w:val="24"/>
          <w:szCs w:val="24"/>
        </w:rPr>
        <w:t xml:space="preserve">, Vilnius (kodas </w:t>
      </w:r>
      <w:r w:rsidR="00F03A06" w:rsidRPr="00F03A06">
        <w:rPr>
          <w:rFonts w:ascii="Times New Roman" w:eastAsia="Times New Roman" w:hAnsi="Times New Roman" w:cs="Times New Roman"/>
          <w:sz w:val="24"/>
          <w:szCs w:val="20"/>
          <w:lang w:eastAsia="en-US"/>
        </w:rPr>
        <w:t>302682862</w:t>
      </w:r>
      <w:r w:rsidRPr="00F03A06">
        <w:rPr>
          <w:rFonts w:ascii="Times New Roman" w:eastAsia="Times New Roman" w:hAnsi="Times New Roman"/>
          <w:sz w:val="24"/>
          <w:szCs w:val="24"/>
        </w:rPr>
        <w:t>) (toliau – Klientas),</w:t>
      </w:r>
      <w:r w:rsidRPr="00084D4B">
        <w:rPr>
          <w:rFonts w:ascii="Times New Roman" w:eastAsia="Times New Roman" w:hAnsi="Times New Roman"/>
          <w:sz w:val="24"/>
          <w:szCs w:val="24"/>
        </w:rPr>
        <w:t xml:space="preserve">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00F03A06">
        <w:rPr>
          <w:rFonts w:ascii="Times New Roman" w:eastAsia="Times New Roman" w:hAnsi="Times New Roman"/>
          <w:sz w:val="24"/>
          <w:szCs w:val="24"/>
        </w:rPr>
        <w:t>atviro konkurso</w:t>
      </w:r>
      <w:r w:rsidRPr="00084D4B">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būdu atlikto </w:t>
      </w:r>
      <w:r w:rsidR="00F03A06">
        <w:rPr>
          <w:rFonts w:ascii="Times New Roman" w:eastAsia="Times New Roman" w:hAnsi="Times New Roman"/>
          <w:iCs/>
          <w:sz w:val="24"/>
          <w:szCs w:val="24"/>
        </w:rPr>
        <w:t xml:space="preserve">supaprastinto </w:t>
      </w:r>
      <w:r w:rsidRPr="00084D4B">
        <w:rPr>
          <w:rFonts w:ascii="Times New Roman" w:eastAsia="Times New Roman" w:hAnsi="Times New Roman"/>
          <w:iCs/>
          <w:sz w:val="24"/>
          <w:szCs w:val="24"/>
        </w:rPr>
        <w:t>viešojo pirkimo</w:t>
      </w:r>
      <w:r w:rsidRPr="00084D4B">
        <w:rPr>
          <w:rFonts w:ascii="Times New Roman" w:eastAsia="Times New Roman" w:hAnsi="Times New Roman"/>
          <w:i/>
          <w:iCs/>
          <w:sz w:val="24"/>
          <w:szCs w:val="24"/>
        </w:rPr>
        <w:t xml:space="preserve"> </w:t>
      </w:r>
      <w:r w:rsidR="00F03A06" w:rsidRPr="00F03A06">
        <w:rPr>
          <w:rFonts w:ascii="Times New Roman" w:eastAsia="Times New Roman" w:hAnsi="Times New Roman"/>
          <w:sz w:val="24"/>
          <w:szCs w:val="24"/>
        </w:rPr>
        <w:t>„Vaikų (antrokų) mokymo plaukti paslaugos“</w:t>
      </w:r>
      <w:r w:rsidRPr="00F03A06">
        <w:rPr>
          <w:rFonts w:ascii="Times New Roman" w:eastAsia="Times New Roman" w:hAnsi="Times New Roman"/>
          <w:sz w:val="24"/>
          <w:szCs w:val="24"/>
        </w:rPr>
        <w:t xml:space="preserve"> </w:t>
      </w:r>
      <w:r w:rsidRPr="00084D4B">
        <w:rPr>
          <w:rFonts w:ascii="Times New Roman" w:eastAsia="Times New Roman" w:hAnsi="Times New Roman"/>
          <w:iCs/>
          <w:sz w:val="24"/>
          <w:szCs w:val="24"/>
        </w:rPr>
        <w:t xml:space="preserve">(pirkimo numeris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6E3350">
        <w:rPr>
          <w:rFonts w:ascii="Times New Roman" w:eastAsia="Times New Roman" w:hAnsi="Times New Roman"/>
          <w:sz w:val="24"/>
          <w:szCs w:val="24"/>
        </w:rPr>
        <w:t>)</w:t>
      </w:r>
      <w:r w:rsidRPr="006E3350">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7C664A68" w14:textId="77777777" w:rsidR="00C9663C" w:rsidRPr="00084D4B" w:rsidRDefault="00C9663C" w:rsidP="00C9663C">
      <w:pPr>
        <w:spacing w:after="0" w:line="240" w:lineRule="auto"/>
        <w:jc w:val="both"/>
        <w:rPr>
          <w:rFonts w:ascii="Times New Roman" w:hAnsi="Times New Roman"/>
          <w:sz w:val="24"/>
          <w:szCs w:val="24"/>
        </w:rPr>
      </w:pPr>
    </w:p>
    <w:p w14:paraId="7B417CB3" w14:textId="77777777" w:rsidR="00C9663C" w:rsidRPr="00084D4B" w:rsidRDefault="00C9663C" w:rsidP="00C9663C">
      <w:pPr>
        <w:spacing w:after="0" w:line="240" w:lineRule="auto"/>
        <w:jc w:val="center"/>
        <w:rPr>
          <w:rFonts w:ascii="Times New Roman" w:hAnsi="Times New Roman"/>
          <w:sz w:val="24"/>
          <w:szCs w:val="24"/>
        </w:rPr>
      </w:pPr>
      <w:bookmarkStart w:id="49"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49"/>
    </w:p>
    <w:p w14:paraId="1A59E839" w14:textId="77777777" w:rsidR="00C9663C" w:rsidRPr="00084D4B" w:rsidRDefault="00C9663C" w:rsidP="00C9663C">
      <w:pPr>
        <w:tabs>
          <w:tab w:val="left" w:pos="669"/>
        </w:tabs>
        <w:spacing w:after="0" w:line="240" w:lineRule="auto"/>
        <w:jc w:val="both"/>
        <w:rPr>
          <w:rFonts w:ascii="Times New Roman" w:hAnsi="Times New Roman"/>
          <w:sz w:val="24"/>
          <w:szCs w:val="24"/>
        </w:rPr>
      </w:pPr>
    </w:p>
    <w:p w14:paraId="062E9CAA" w14:textId="68725C36" w:rsidR="00C9663C" w:rsidRPr="00177DA7" w:rsidRDefault="00C9663C" w:rsidP="0097554C">
      <w:pPr>
        <w:numPr>
          <w:ilvl w:val="1"/>
          <w:numId w:val="27"/>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006E3350">
        <w:rPr>
          <w:rFonts w:ascii="Times New Roman" w:eastAsia="Times New Roman" w:hAnsi="Times New Roman"/>
          <w:sz w:val="24"/>
          <w:szCs w:val="24"/>
        </w:rPr>
        <w:t>vaikų (antrokų) mokymo plaukti paslaugos</w:t>
      </w:r>
      <w:r w:rsidRPr="00084D4B">
        <w:rPr>
          <w:rFonts w:ascii="Times New Roman" w:eastAsia="Times New Roman" w:hAnsi="Times New Roman"/>
          <w:sz w:val="24"/>
          <w:szCs w:val="24"/>
        </w:rPr>
        <w:t xml:space="preserve"> </w:t>
      </w:r>
      <w:r w:rsidR="006E3350" w:rsidRPr="00DD4478">
        <w:rPr>
          <w:rFonts w:ascii="Times New Roman" w:eastAsia="Times New Roman" w:hAnsi="Times New Roman"/>
          <w:i/>
          <w:iCs/>
          <w:color w:val="FF0000"/>
          <w:sz w:val="24"/>
          <w:szCs w:val="24"/>
          <w:shd w:val="clear" w:color="auto" w:fill="D9D9D9" w:themeFill="background1" w:themeFillShade="D9"/>
        </w:rPr>
        <w:t>(įrašyti „</w:t>
      </w:r>
      <w:r w:rsidR="006E3350" w:rsidRPr="00DD4478">
        <w:rPr>
          <w:rFonts w:ascii="Times New Roman" w:hAnsi="Times New Roman" w:cs="Times New Roman"/>
          <w:i/>
          <w:iCs/>
          <w:color w:val="FF0000"/>
          <w:sz w:val="24"/>
          <w:szCs w:val="24"/>
          <w:shd w:val="clear" w:color="auto" w:fill="D9D9D9" w:themeFill="background1" w:themeFillShade="D9"/>
        </w:rPr>
        <w:t>(ne daugiau kaip 32 pamokos ir ne daugiau kaip 1000 mokinių)“</w:t>
      </w:r>
      <w:r w:rsidR="006E3350" w:rsidRPr="00DD4478">
        <w:rPr>
          <w:rFonts w:ascii="Times New Roman" w:eastAsia="Times New Roman" w:hAnsi="Times New Roman"/>
          <w:i/>
          <w:iCs/>
          <w:color w:val="FF0000"/>
          <w:sz w:val="24"/>
          <w:szCs w:val="24"/>
          <w:shd w:val="clear" w:color="auto" w:fill="D9D9D9" w:themeFill="background1" w:themeFillShade="D9"/>
        </w:rPr>
        <w:t>, jei sutartis sudaroma dėl I-</w:t>
      </w:r>
      <w:proofErr w:type="spellStart"/>
      <w:r w:rsidR="006E3350" w:rsidRPr="00DD4478">
        <w:rPr>
          <w:rFonts w:ascii="Times New Roman" w:eastAsia="Times New Roman" w:hAnsi="Times New Roman"/>
          <w:i/>
          <w:iCs/>
          <w:color w:val="FF0000"/>
          <w:sz w:val="24"/>
          <w:szCs w:val="24"/>
          <w:shd w:val="clear" w:color="auto" w:fill="D9D9D9" w:themeFill="background1" w:themeFillShade="D9"/>
        </w:rPr>
        <w:t>os</w:t>
      </w:r>
      <w:proofErr w:type="spellEnd"/>
      <w:r w:rsidR="006E3350" w:rsidRPr="00DD4478">
        <w:rPr>
          <w:rFonts w:ascii="Times New Roman" w:eastAsia="Times New Roman" w:hAnsi="Times New Roman"/>
          <w:i/>
          <w:iCs/>
          <w:color w:val="FF0000"/>
          <w:sz w:val="24"/>
          <w:szCs w:val="24"/>
          <w:shd w:val="clear" w:color="auto" w:fill="D9D9D9" w:themeFill="background1" w:themeFillShade="D9"/>
        </w:rPr>
        <w:t xml:space="preserve"> pirkimo objekto dalies; įrašyti „</w:t>
      </w:r>
      <w:r w:rsidR="006E3350" w:rsidRPr="00DD4478">
        <w:rPr>
          <w:rFonts w:ascii="Times New Roman" w:hAnsi="Times New Roman" w:cs="Times New Roman"/>
          <w:i/>
          <w:iCs/>
          <w:color w:val="FF0000"/>
          <w:sz w:val="24"/>
          <w:szCs w:val="24"/>
          <w:shd w:val="clear" w:color="auto" w:fill="D9D9D9" w:themeFill="background1" w:themeFillShade="D9"/>
        </w:rPr>
        <w:t>(ne daugiau kaip 32 pamokos ir ne daugiau kaip 3000 mokinių)“</w:t>
      </w:r>
      <w:r w:rsidR="006E3350" w:rsidRPr="00DD4478">
        <w:rPr>
          <w:rFonts w:ascii="Times New Roman" w:eastAsia="Times New Roman" w:hAnsi="Times New Roman"/>
          <w:i/>
          <w:iCs/>
          <w:color w:val="FF0000"/>
          <w:sz w:val="24"/>
          <w:szCs w:val="24"/>
          <w:shd w:val="clear" w:color="auto" w:fill="D9D9D9" w:themeFill="background1" w:themeFillShade="D9"/>
        </w:rPr>
        <w:t>, jei sutartis sudaroma dėl II-</w:t>
      </w:r>
      <w:proofErr w:type="spellStart"/>
      <w:r w:rsidR="006E3350" w:rsidRPr="00DD4478">
        <w:rPr>
          <w:rFonts w:ascii="Times New Roman" w:eastAsia="Times New Roman" w:hAnsi="Times New Roman"/>
          <w:i/>
          <w:iCs/>
          <w:color w:val="FF0000"/>
          <w:sz w:val="24"/>
          <w:szCs w:val="24"/>
          <w:shd w:val="clear" w:color="auto" w:fill="D9D9D9" w:themeFill="background1" w:themeFillShade="D9"/>
        </w:rPr>
        <w:t>os</w:t>
      </w:r>
      <w:proofErr w:type="spellEnd"/>
      <w:r w:rsidR="006E3350" w:rsidRPr="00DD4478">
        <w:rPr>
          <w:rFonts w:ascii="Times New Roman" w:eastAsia="Times New Roman" w:hAnsi="Times New Roman"/>
          <w:i/>
          <w:iCs/>
          <w:color w:val="FF0000"/>
          <w:sz w:val="24"/>
          <w:szCs w:val="24"/>
          <w:shd w:val="clear" w:color="auto" w:fill="D9D9D9" w:themeFill="background1" w:themeFillShade="D9"/>
        </w:rPr>
        <w:t xml:space="preserve"> pirkimo objekto dalies; </w:t>
      </w:r>
      <w:r w:rsidR="006E3350" w:rsidRPr="00DD4478">
        <w:rPr>
          <w:rFonts w:ascii="Times New Roman" w:eastAsia="Times New Roman" w:hAnsi="Times New Roman" w:cs="Times New Roman"/>
          <w:i/>
          <w:iCs/>
          <w:color w:val="FF0000"/>
          <w:sz w:val="24"/>
          <w:szCs w:val="24"/>
          <w:shd w:val="clear" w:color="auto" w:fill="D9D9D9" w:themeFill="background1" w:themeFillShade="D9"/>
        </w:rPr>
        <w:t>įrašyti „</w:t>
      </w:r>
      <w:r w:rsidR="006E3350" w:rsidRPr="00DD4478">
        <w:rPr>
          <w:rFonts w:ascii="Times New Roman" w:hAnsi="Times New Roman" w:cs="Times New Roman"/>
          <w:i/>
          <w:iCs/>
          <w:color w:val="FF0000"/>
          <w:sz w:val="24"/>
          <w:szCs w:val="24"/>
          <w:shd w:val="clear" w:color="auto" w:fill="D9D9D9" w:themeFill="background1" w:themeFillShade="D9"/>
        </w:rPr>
        <w:t>(ne daugiau kaip  32 pamokos ne ir daugiau kaip 200 mokinių)“</w:t>
      </w:r>
      <w:r w:rsidR="006E3350" w:rsidRPr="00DD4478">
        <w:rPr>
          <w:rFonts w:ascii="Times New Roman" w:eastAsia="Times New Roman" w:hAnsi="Times New Roman"/>
          <w:i/>
          <w:iCs/>
          <w:color w:val="FF0000"/>
          <w:sz w:val="24"/>
          <w:szCs w:val="24"/>
          <w:shd w:val="clear" w:color="auto" w:fill="D9D9D9" w:themeFill="background1" w:themeFillShade="D9"/>
        </w:rPr>
        <w:t>, jei sutartis sudaroma dėl III-</w:t>
      </w:r>
      <w:proofErr w:type="spellStart"/>
      <w:r w:rsidR="006E3350" w:rsidRPr="00DD4478">
        <w:rPr>
          <w:rFonts w:ascii="Times New Roman" w:eastAsia="Times New Roman" w:hAnsi="Times New Roman"/>
          <w:i/>
          <w:iCs/>
          <w:color w:val="FF0000"/>
          <w:sz w:val="24"/>
          <w:szCs w:val="24"/>
          <w:shd w:val="clear" w:color="auto" w:fill="D9D9D9" w:themeFill="background1" w:themeFillShade="D9"/>
        </w:rPr>
        <w:t>ios</w:t>
      </w:r>
      <w:proofErr w:type="spellEnd"/>
      <w:r w:rsidR="006E3350" w:rsidRPr="00DD4478">
        <w:rPr>
          <w:rFonts w:ascii="Times New Roman" w:eastAsia="Times New Roman" w:hAnsi="Times New Roman"/>
          <w:i/>
          <w:iCs/>
          <w:color w:val="FF0000"/>
          <w:sz w:val="24"/>
          <w:szCs w:val="24"/>
          <w:shd w:val="clear" w:color="auto" w:fill="D9D9D9" w:themeFill="background1" w:themeFillShade="D9"/>
        </w:rPr>
        <w:t xml:space="preserve"> pirkimo objekto dalies; įrašyti </w:t>
      </w:r>
      <w:r w:rsidR="006E3350" w:rsidRPr="00DD4478">
        <w:rPr>
          <w:rFonts w:ascii="Times New Roman" w:eastAsia="Times New Roman" w:hAnsi="Times New Roman" w:cs="Times New Roman"/>
          <w:i/>
          <w:iCs/>
          <w:color w:val="FF0000"/>
          <w:sz w:val="24"/>
          <w:szCs w:val="24"/>
          <w:shd w:val="clear" w:color="auto" w:fill="D9D9D9" w:themeFill="background1" w:themeFillShade="D9"/>
        </w:rPr>
        <w:t>„</w:t>
      </w:r>
      <w:r w:rsidR="006E3350" w:rsidRPr="00DD4478">
        <w:rPr>
          <w:rFonts w:ascii="Times New Roman" w:hAnsi="Times New Roman" w:cs="Times New Roman"/>
          <w:i/>
          <w:iCs/>
          <w:color w:val="FF0000"/>
          <w:sz w:val="24"/>
          <w:szCs w:val="24"/>
          <w:shd w:val="clear" w:color="auto" w:fill="D9D9D9" w:themeFill="background1" w:themeFillShade="D9"/>
        </w:rPr>
        <w:t>(ne daugiau kaip 14 pamokų ne ir daugiau kaip 600 mokinių)“</w:t>
      </w:r>
      <w:r w:rsidR="006E3350" w:rsidRPr="00DD4478">
        <w:rPr>
          <w:rFonts w:ascii="Times New Roman" w:eastAsia="Times New Roman" w:hAnsi="Times New Roman"/>
          <w:i/>
          <w:iCs/>
          <w:color w:val="FF0000"/>
          <w:sz w:val="24"/>
          <w:szCs w:val="24"/>
          <w:shd w:val="clear" w:color="auto" w:fill="D9D9D9" w:themeFill="background1" w:themeFillShade="D9"/>
        </w:rPr>
        <w:t>, jei sutartis sudaroma dėl IV-</w:t>
      </w:r>
      <w:proofErr w:type="spellStart"/>
      <w:r w:rsidR="006E3350" w:rsidRPr="00DD4478">
        <w:rPr>
          <w:rFonts w:ascii="Times New Roman" w:eastAsia="Times New Roman" w:hAnsi="Times New Roman"/>
          <w:i/>
          <w:iCs/>
          <w:color w:val="FF0000"/>
          <w:sz w:val="24"/>
          <w:szCs w:val="24"/>
          <w:shd w:val="clear" w:color="auto" w:fill="D9D9D9" w:themeFill="background1" w:themeFillShade="D9"/>
        </w:rPr>
        <w:t>os</w:t>
      </w:r>
      <w:proofErr w:type="spellEnd"/>
      <w:r w:rsidR="006E3350" w:rsidRPr="00DD4478">
        <w:rPr>
          <w:rFonts w:ascii="Times New Roman" w:eastAsia="Times New Roman" w:hAnsi="Times New Roman"/>
          <w:i/>
          <w:iCs/>
          <w:color w:val="FF0000"/>
          <w:sz w:val="24"/>
          <w:szCs w:val="24"/>
          <w:shd w:val="clear" w:color="auto" w:fill="D9D9D9" w:themeFill="background1" w:themeFillShade="D9"/>
        </w:rPr>
        <w:t xml:space="preserve"> pirkimo objekto dalies)</w:t>
      </w:r>
      <w:r w:rsidR="006E3350" w:rsidRPr="00DD4478">
        <w:rPr>
          <w:rFonts w:ascii="Times New Roman" w:eastAsia="Times New Roman" w:hAnsi="Times New Roman"/>
          <w:bCs/>
          <w:color w:val="FF0000"/>
          <w:sz w:val="24"/>
          <w:szCs w:val="24"/>
          <w:shd w:val="clear" w:color="auto" w:fill="D9D9D9" w:themeFill="background1" w:themeFillShade="D9"/>
        </w:rPr>
        <w:t xml:space="preserve"> </w:t>
      </w:r>
      <w:r w:rsidRPr="00084D4B">
        <w:rPr>
          <w:rFonts w:ascii="Times New Roman" w:eastAsia="Times New Roman" w:hAnsi="Times New Roman"/>
          <w:sz w:val="24"/>
          <w:szCs w:val="24"/>
        </w:rPr>
        <w:t>(toliau – Paslaugos).</w:t>
      </w:r>
    </w:p>
    <w:p w14:paraId="453CE3F3" w14:textId="5A342000" w:rsidR="00C9663C" w:rsidRPr="00177DA7" w:rsidRDefault="00C9663C" w:rsidP="0097554C">
      <w:pPr>
        <w:numPr>
          <w:ilvl w:val="1"/>
          <w:numId w:val="27"/>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techninėje specifikacijoje (</w:t>
      </w:r>
      <w:r w:rsidR="0009554E">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pasiūlyme (</w:t>
      </w:r>
      <w:r w:rsidR="0009554E">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2 pried</w:t>
      </w:r>
      <w:r>
        <w:rPr>
          <w:rFonts w:ascii="Times New Roman" w:eastAsia="Times New Roman" w:hAnsi="Times New Roman"/>
          <w:sz w:val="24"/>
          <w:szCs w:val="24"/>
        </w:rPr>
        <w:t>as)</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4C01B1FA" w14:textId="559972CD" w:rsidR="00C9663C" w:rsidRPr="001649C5" w:rsidRDefault="008B2DC1" w:rsidP="0097554C">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Pr>
          <w:rFonts w:ascii="Times New Roman" w:eastAsia="Times New Roman" w:hAnsi="Times New Roman"/>
          <w:sz w:val="24"/>
          <w:szCs w:val="24"/>
        </w:rPr>
        <w:t>P</w:t>
      </w:r>
      <w:r w:rsidR="00C9663C" w:rsidRPr="00084D4B">
        <w:rPr>
          <w:rFonts w:ascii="Times New Roman" w:eastAsia="Times New Roman" w:hAnsi="Times New Roman"/>
          <w:sz w:val="24"/>
          <w:szCs w:val="24"/>
        </w:rPr>
        <w:t xml:space="preserve">erkamų Paslaugų kiekis: </w:t>
      </w:r>
      <w:r w:rsidR="004229C6" w:rsidRPr="00DD4478">
        <w:rPr>
          <w:rFonts w:ascii="Times New Roman" w:eastAsia="Times New Roman" w:hAnsi="Times New Roman"/>
          <w:i/>
          <w:iCs/>
          <w:color w:val="FF0000"/>
          <w:sz w:val="24"/>
          <w:szCs w:val="24"/>
          <w:shd w:val="clear" w:color="auto" w:fill="D9D9D9" w:themeFill="background1" w:themeFillShade="D9"/>
        </w:rPr>
        <w:t>(įrašyti „</w:t>
      </w:r>
      <w:r>
        <w:rPr>
          <w:rFonts w:ascii="Times New Roman" w:eastAsia="Times New Roman" w:hAnsi="Times New Roman"/>
          <w:i/>
          <w:iCs/>
          <w:color w:val="FF0000"/>
          <w:sz w:val="24"/>
          <w:szCs w:val="24"/>
          <w:shd w:val="clear" w:color="auto" w:fill="D9D9D9" w:themeFill="background1" w:themeFillShade="D9"/>
        </w:rPr>
        <w:t xml:space="preserve">maksimaliai </w:t>
      </w:r>
      <w:r w:rsidR="004229C6" w:rsidRPr="00DD4478">
        <w:rPr>
          <w:rFonts w:ascii="Times New Roman" w:hAnsi="Times New Roman" w:cs="Times New Roman"/>
          <w:i/>
          <w:iCs/>
          <w:color w:val="FF0000"/>
          <w:sz w:val="24"/>
          <w:szCs w:val="24"/>
          <w:shd w:val="clear" w:color="auto" w:fill="D9D9D9" w:themeFill="background1" w:themeFillShade="D9"/>
        </w:rPr>
        <w:t>32 mokymo plaukti pamokos 1000 mokinių“</w:t>
      </w:r>
      <w:r w:rsidR="004229C6" w:rsidRPr="00DD4478">
        <w:rPr>
          <w:rFonts w:ascii="Times New Roman" w:eastAsia="Times New Roman" w:hAnsi="Times New Roman"/>
          <w:i/>
          <w:iCs/>
          <w:color w:val="FF0000"/>
          <w:sz w:val="24"/>
          <w:szCs w:val="24"/>
          <w:shd w:val="clear" w:color="auto" w:fill="D9D9D9" w:themeFill="background1" w:themeFillShade="D9"/>
        </w:rPr>
        <w:t xml:space="preserve">, jei </w:t>
      </w:r>
      <w:r>
        <w:rPr>
          <w:rFonts w:ascii="Times New Roman" w:eastAsia="Times New Roman" w:hAnsi="Times New Roman"/>
          <w:i/>
          <w:iCs/>
          <w:color w:val="FF0000"/>
          <w:sz w:val="24"/>
          <w:szCs w:val="24"/>
          <w:shd w:val="clear" w:color="auto" w:fill="D9D9D9" w:themeFill="background1" w:themeFillShade="D9"/>
        </w:rPr>
        <w:t>S</w:t>
      </w:r>
      <w:r w:rsidR="004229C6" w:rsidRPr="00DD4478">
        <w:rPr>
          <w:rFonts w:ascii="Times New Roman" w:eastAsia="Times New Roman" w:hAnsi="Times New Roman"/>
          <w:i/>
          <w:iCs/>
          <w:color w:val="FF0000"/>
          <w:sz w:val="24"/>
          <w:szCs w:val="24"/>
          <w:shd w:val="clear" w:color="auto" w:fill="D9D9D9" w:themeFill="background1" w:themeFillShade="D9"/>
        </w:rPr>
        <w:t>utartis sudaroma dėl I-</w:t>
      </w:r>
      <w:proofErr w:type="spellStart"/>
      <w:r w:rsidR="004229C6" w:rsidRPr="00DD4478">
        <w:rPr>
          <w:rFonts w:ascii="Times New Roman" w:eastAsia="Times New Roman" w:hAnsi="Times New Roman"/>
          <w:i/>
          <w:iCs/>
          <w:color w:val="FF0000"/>
          <w:sz w:val="24"/>
          <w:szCs w:val="24"/>
          <w:shd w:val="clear" w:color="auto" w:fill="D9D9D9" w:themeFill="background1" w:themeFillShade="D9"/>
        </w:rPr>
        <w:t>os</w:t>
      </w:r>
      <w:proofErr w:type="spellEnd"/>
      <w:r w:rsidR="004229C6" w:rsidRPr="00DD4478">
        <w:rPr>
          <w:rFonts w:ascii="Times New Roman" w:eastAsia="Times New Roman" w:hAnsi="Times New Roman"/>
          <w:i/>
          <w:iCs/>
          <w:color w:val="FF0000"/>
          <w:sz w:val="24"/>
          <w:szCs w:val="24"/>
          <w:shd w:val="clear" w:color="auto" w:fill="D9D9D9" w:themeFill="background1" w:themeFillShade="D9"/>
        </w:rPr>
        <w:t xml:space="preserve"> pirkimo objekto dalies; įrašyti „</w:t>
      </w:r>
      <w:r w:rsidR="004229C6" w:rsidRPr="00DD4478">
        <w:rPr>
          <w:rFonts w:ascii="Times New Roman" w:hAnsi="Times New Roman" w:cs="Times New Roman"/>
          <w:i/>
          <w:iCs/>
          <w:color w:val="FF0000"/>
          <w:sz w:val="24"/>
          <w:szCs w:val="24"/>
          <w:shd w:val="clear" w:color="auto" w:fill="D9D9D9" w:themeFill="background1" w:themeFillShade="D9"/>
        </w:rPr>
        <w:t xml:space="preserve"> </w:t>
      </w:r>
      <w:r>
        <w:rPr>
          <w:rFonts w:ascii="Times New Roman" w:hAnsi="Times New Roman" w:cs="Times New Roman"/>
          <w:i/>
          <w:iCs/>
          <w:color w:val="FF0000"/>
          <w:sz w:val="24"/>
          <w:szCs w:val="24"/>
          <w:shd w:val="clear" w:color="auto" w:fill="D9D9D9" w:themeFill="background1" w:themeFillShade="D9"/>
        </w:rPr>
        <w:t xml:space="preserve">maksimaliai </w:t>
      </w:r>
      <w:r w:rsidR="004229C6" w:rsidRPr="00DD4478">
        <w:rPr>
          <w:rFonts w:ascii="Times New Roman" w:hAnsi="Times New Roman" w:cs="Times New Roman"/>
          <w:i/>
          <w:iCs/>
          <w:color w:val="FF0000"/>
          <w:sz w:val="24"/>
          <w:szCs w:val="24"/>
          <w:shd w:val="clear" w:color="auto" w:fill="D9D9D9" w:themeFill="background1" w:themeFillShade="D9"/>
        </w:rPr>
        <w:t>32 mokymo plaukti pamokos 3000 mokinių“</w:t>
      </w:r>
      <w:r w:rsidR="004229C6" w:rsidRPr="00DD4478">
        <w:rPr>
          <w:rFonts w:ascii="Times New Roman" w:eastAsia="Times New Roman" w:hAnsi="Times New Roman"/>
          <w:i/>
          <w:iCs/>
          <w:color w:val="FF0000"/>
          <w:sz w:val="24"/>
          <w:szCs w:val="24"/>
          <w:shd w:val="clear" w:color="auto" w:fill="D9D9D9" w:themeFill="background1" w:themeFillShade="D9"/>
        </w:rPr>
        <w:t xml:space="preserve">, jei </w:t>
      </w:r>
      <w:r>
        <w:rPr>
          <w:rFonts w:ascii="Times New Roman" w:eastAsia="Times New Roman" w:hAnsi="Times New Roman"/>
          <w:i/>
          <w:iCs/>
          <w:color w:val="FF0000"/>
          <w:sz w:val="24"/>
          <w:szCs w:val="24"/>
          <w:shd w:val="clear" w:color="auto" w:fill="D9D9D9" w:themeFill="background1" w:themeFillShade="D9"/>
        </w:rPr>
        <w:t>S</w:t>
      </w:r>
      <w:r w:rsidR="004229C6" w:rsidRPr="00DD4478">
        <w:rPr>
          <w:rFonts w:ascii="Times New Roman" w:eastAsia="Times New Roman" w:hAnsi="Times New Roman"/>
          <w:i/>
          <w:iCs/>
          <w:color w:val="FF0000"/>
          <w:sz w:val="24"/>
          <w:szCs w:val="24"/>
          <w:shd w:val="clear" w:color="auto" w:fill="D9D9D9" w:themeFill="background1" w:themeFillShade="D9"/>
        </w:rPr>
        <w:t>utartis sudaroma dėl II-</w:t>
      </w:r>
      <w:proofErr w:type="spellStart"/>
      <w:r w:rsidR="004229C6" w:rsidRPr="00DD4478">
        <w:rPr>
          <w:rFonts w:ascii="Times New Roman" w:eastAsia="Times New Roman" w:hAnsi="Times New Roman"/>
          <w:i/>
          <w:iCs/>
          <w:color w:val="FF0000"/>
          <w:sz w:val="24"/>
          <w:szCs w:val="24"/>
          <w:shd w:val="clear" w:color="auto" w:fill="D9D9D9" w:themeFill="background1" w:themeFillShade="D9"/>
        </w:rPr>
        <w:t>os</w:t>
      </w:r>
      <w:proofErr w:type="spellEnd"/>
      <w:r w:rsidR="004229C6" w:rsidRPr="00DD4478">
        <w:rPr>
          <w:rFonts w:ascii="Times New Roman" w:eastAsia="Times New Roman" w:hAnsi="Times New Roman"/>
          <w:i/>
          <w:iCs/>
          <w:color w:val="FF0000"/>
          <w:sz w:val="24"/>
          <w:szCs w:val="24"/>
          <w:shd w:val="clear" w:color="auto" w:fill="D9D9D9" w:themeFill="background1" w:themeFillShade="D9"/>
        </w:rPr>
        <w:t xml:space="preserve"> pirkimo objekto dalies; </w:t>
      </w:r>
      <w:r w:rsidR="004229C6" w:rsidRPr="00DD4478">
        <w:rPr>
          <w:rFonts w:ascii="Times New Roman" w:eastAsia="Times New Roman" w:hAnsi="Times New Roman" w:cs="Times New Roman"/>
          <w:i/>
          <w:iCs/>
          <w:color w:val="FF0000"/>
          <w:sz w:val="24"/>
          <w:szCs w:val="24"/>
          <w:shd w:val="clear" w:color="auto" w:fill="D9D9D9" w:themeFill="background1" w:themeFillShade="D9"/>
        </w:rPr>
        <w:t>įrašyti „</w:t>
      </w:r>
      <w:r>
        <w:rPr>
          <w:rFonts w:ascii="Times New Roman" w:eastAsia="Times New Roman" w:hAnsi="Times New Roman" w:cs="Times New Roman"/>
          <w:i/>
          <w:iCs/>
          <w:color w:val="FF0000"/>
          <w:sz w:val="24"/>
          <w:szCs w:val="24"/>
          <w:shd w:val="clear" w:color="auto" w:fill="D9D9D9" w:themeFill="background1" w:themeFillShade="D9"/>
        </w:rPr>
        <w:t xml:space="preserve">maksimaliai </w:t>
      </w:r>
      <w:r w:rsidR="004229C6" w:rsidRPr="00DD4478">
        <w:rPr>
          <w:rFonts w:ascii="Times New Roman" w:hAnsi="Times New Roman" w:cs="Times New Roman"/>
          <w:i/>
          <w:iCs/>
          <w:color w:val="FF0000"/>
          <w:sz w:val="24"/>
          <w:szCs w:val="24"/>
          <w:shd w:val="clear" w:color="auto" w:fill="D9D9D9" w:themeFill="background1" w:themeFillShade="D9"/>
        </w:rPr>
        <w:t>32 mokymo plaukti pamokos 200 mokinių“</w:t>
      </w:r>
      <w:r w:rsidR="004229C6" w:rsidRPr="00DD4478">
        <w:rPr>
          <w:rFonts w:ascii="Times New Roman" w:eastAsia="Times New Roman" w:hAnsi="Times New Roman"/>
          <w:i/>
          <w:iCs/>
          <w:color w:val="FF0000"/>
          <w:sz w:val="24"/>
          <w:szCs w:val="24"/>
          <w:shd w:val="clear" w:color="auto" w:fill="D9D9D9" w:themeFill="background1" w:themeFillShade="D9"/>
        </w:rPr>
        <w:t xml:space="preserve">, jei </w:t>
      </w:r>
      <w:r>
        <w:rPr>
          <w:rFonts w:ascii="Times New Roman" w:eastAsia="Times New Roman" w:hAnsi="Times New Roman"/>
          <w:i/>
          <w:iCs/>
          <w:color w:val="FF0000"/>
          <w:sz w:val="24"/>
          <w:szCs w:val="24"/>
          <w:shd w:val="clear" w:color="auto" w:fill="D9D9D9" w:themeFill="background1" w:themeFillShade="D9"/>
        </w:rPr>
        <w:t>S</w:t>
      </w:r>
      <w:r w:rsidR="004229C6" w:rsidRPr="00DD4478">
        <w:rPr>
          <w:rFonts w:ascii="Times New Roman" w:eastAsia="Times New Roman" w:hAnsi="Times New Roman"/>
          <w:i/>
          <w:iCs/>
          <w:color w:val="FF0000"/>
          <w:sz w:val="24"/>
          <w:szCs w:val="24"/>
          <w:shd w:val="clear" w:color="auto" w:fill="D9D9D9" w:themeFill="background1" w:themeFillShade="D9"/>
        </w:rPr>
        <w:t>utartis sudaroma dėl III-</w:t>
      </w:r>
      <w:proofErr w:type="spellStart"/>
      <w:r w:rsidR="004229C6" w:rsidRPr="00DD4478">
        <w:rPr>
          <w:rFonts w:ascii="Times New Roman" w:eastAsia="Times New Roman" w:hAnsi="Times New Roman"/>
          <w:i/>
          <w:iCs/>
          <w:color w:val="FF0000"/>
          <w:sz w:val="24"/>
          <w:szCs w:val="24"/>
          <w:shd w:val="clear" w:color="auto" w:fill="D9D9D9" w:themeFill="background1" w:themeFillShade="D9"/>
        </w:rPr>
        <w:t>ios</w:t>
      </w:r>
      <w:proofErr w:type="spellEnd"/>
      <w:r w:rsidR="004229C6" w:rsidRPr="00DD4478">
        <w:rPr>
          <w:rFonts w:ascii="Times New Roman" w:eastAsia="Times New Roman" w:hAnsi="Times New Roman"/>
          <w:i/>
          <w:iCs/>
          <w:color w:val="FF0000"/>
          <w:sz w:val="24"/>
          <w:szCs w:val="24"/>
          <w:shd w:val="clear" w:color="auto" w:fill="D9D9D9" w:themeFill="background1" w:themeFillShade="D9"/>
        </w:rPr>
        <w:t xml:space="preserve"> pirkimo objekto dalies; įrašyti </w:t>
      </w:r>
      <w:r w:rsidR="004229C6" w:rsidRPr="00DD4478">
        <w:rPr>
          <w:rFonts w:ascii="Times New Roman" w:eastAsia="Times New Roman" w:hAnsi="Times New Roman" w:cs="Times New Roman"/>
          <w:i/>
          <w:iCs/>
          <w:color w:val="FF0000"/>
          <w:sz w:val="24"/>
          <w:szCs w:val="24"/>
          <w:shd w:val="clear" w:color="auto" w:fill="D9D9D9" w:themeFill="background1" w:themeFillShade="D9"/>
        </w:rPr>
        <w:t>„</w:t>
      </w:r>
      <w:r>
        <w:rPr>
          <w:rFonts w:ascii="Times New Roman" w:eastAsia="Times New Roman" w:hAnsi="Times New Roman" w:cs="Times New Roman"/>
          <w:i/>
          <w:iCs/>
          <w:color w:val="FF0000"/>
          <w:sz w:val="24"/>
          <w:szCs w:val="24"/>
          <w:shd w:val="clear" w:color="auto" w:fill="D9D9D9" w:themeFill="background1" w:themeFillShade="D9"/>
        </w:rPr>
        <w:t xml:space="preserve">maksimaliai </w:t>
      </w:r>
      <w:r w:rsidR="004229C6" w:rsidRPr="00DD4478">
        <w:rPr>
          <w:rFonts w:ascii="Times New Roman" w:hAnsi="Times New Roman" w:cs="Times New Roman"/>
          <w:i/>
          <w:iCs/>
          <w:color w:val="FF0000"/>
          <w:sz w:val="24"/>
          <w:szCs w:val="24"/>
          <w:shd w:val="clear" w:color="auto" w:fill="D9D9D9" w:themeFill="background1" w:themeFillShade="D9"/>
        </w:rPr>
        <w:t xml:space="preserve">14 </w:t>
      </w:r>
      <w:r w:rsidR="0009554E" w:rsidRPr="00DD4478">
        <w:rPr>
          <w:rFonts w:ascii="Times New Roman" w:hAnsi="Times New Roman" w:cs="Times New Roman"/>
          <w:i/>
          <w:iCs/>
          <w:color w:val="FF0000"/>
          <w:sz w:val="24"/>
          <w:szCs w:val="24"/>
          <w:shd w:val="clear" w:color="auto" w:fill="D9D9D9" w:themeFill="background1" w:themeFillShade="D9"/>
        </w:rPr>
        <w:t xml:space="preserve">mokymo plaukti </w:t>
      </w:r>
      <w:r w:rsidR="004229C6" w:rsidRPr="00DD4478">
        <w:rPr>
          <w:rFonts w:ascii="Times New Roman" w:hAnsi="Times New Roman" w:cs="Times New Roman"/>
          <w:i/>
          <w:iCs/>
          <w:color w:val="FF0000"/>
          <w:sz w:val="24"/>
          <w:szCs w:val="24"/>
          <w:shd w:val="clear" w:color="auto" w:fill="D9D9D9" w:themeFill="background1" w:themeFillShade="D9"/>
        </w:rPr>
        <w:t>pamok</w:t>
      </w:r>
      <w:r w:rsidR="0009554E" w:rsidRPr="00DD4478">
        <w:rPr>
          <w:rFonts w:ascii="Times New Roman" w:hAnsi="Times New Roman" w:cs="Times New Roman"/>
          <w:i/>
          <w:iCs/>
          <w:color w:val="FF0000"/>
          <w:sz w:val="24"/>
          <w:szCs w:val="24"/>
          <w:shd w:val="clear" w:color="auto" w:fill="D9D9D9" w:themeFill="background1" w:themeFillShade="D9"/>
        </w:rPr>
        <w:t>ų</w:t>
      </w:r>
      <w:r w:rsidR="004229C6" w:rsidRPr="00DD4478">
        <w:rPr>
          <w:rFonts w:ascii="Times New Roman" w:hAnsi="Times New Roman" w:cs="Times New Roman"/>
          <w:i/>
          <w:iCs/>
          <w:color w:val="FF0000"/>
          <w:sz w:val="24"/>
          <w:szCs w:val="24"/>
          <w:shd w:val="clear" w:color="auto" w:fill="D9D9D9" w:themeFill="background1" w:themeFillShade="D9"/>
        </w:rPr>
        <w:t xml:space="preserve"> 600 mokinių“</w:t>
      </w:r>
      <w:r w:rsidR="004229C6" w:rsidRPr="00DD4478">
        <w:rPr>
          <w:rFonts w:ascii="Times New Roman" w:eastAsia="Times New Roman" w:hAnsi="Times New Roman"/>
          <w:i/>
          <w:iCs/>
          <w:color w:val="FF0000"/>
          <w:sz w:val="24"/>
          <w:szCs w:val="24"/>
          <w:shd w:val="clear" w:color="auto" w:fill="D9D9D9" w:themeFill="background1" w:themeFillShade="D9"/>
        </w:rPr>
        <w:t xml:space="preserve">, jei </w:t>
      </w:r>
      <w:r>
        <w:rPr>
          <w:rFonts w:ascii="Times New Roman" w:eastAsia="Times New Roman" w:hAnsi="Times New Roman"/>
          <w:i/>
          <w:iCs/>
          <w:color w:val="FF0000"/>
          <w:sz w:val="24"/>
          <w:szCs w:val="24"/>
          <w:shd w:val="clear" w:color="auto" w:fill="D9D9D9" w:themeFill="background1" w:themeFillShade="D9"/>
        </w:rPr>
        <w:t>S</w:t>
      </w:r>
      <w:r w:rsidR="004229C6" w:rsidRPr="00DD4478">
        <w:rPr>
          <w:rFonts w:ascii="Times New Roman" w:eastAsia="Times New Roman" w:hAnsi="Times New Roman"/>
          <w:i/>
          <w:iCs/>
          <w:color w:val="FF0000"/>
          <w:sz w:val="24"/>
          <w:szCs w:val="24"/>
          <w:shd w:val="clear" w:color="auto" w:fill="D9D9D9" w:themeFill="background1" w:themeFillShade="D9"/>
        </w:rPr>
        <w:t>utartis sudaroma dėl IV-</w:t>
      </w:r>
      <w:proofErr w:type="spellStart"/>
      <w:r w:rsidR="004229C6" w:rsidRPr="00DD4478">
        <w:rPr>
          <w:rFonts w:ascii="Times New Roman" w:eastAsia="Times New Roman" w:hAnsi="Times New Roman"/>
          <w:i/>
          <w:iCs/>
          <w:color w:val="FF0000"/>
          <w:sz w:val="24"/>
          <w:szCs w:val="24"/>
          <w:shd w:val="clear" w:color="auto" w:fill="D9D9D9" w:themeFill="background1" w:themeFillShade="D9"/>
        </w:rPr>
        <w:t>os</w:t>
      </w:r>
      <w:proofErr w:type="spellEnd"/>
      <w:r w:rsidR="004229C6" w:rsidRPr="00DD4478">
        <w:rPr>
          <w:rFonts w:ascii="Times New Roman" w:eastAsia="Times New Roman" w:hAnsi="Times New Roman"/>
          <w:i/>
          <w:iCs/>
          <w:color w:val="FF0000"/>
          <w:sz w:val="24"/>
          <w:szCs w:val="24"/>
          <w:shd w:val="clear" w:color="auto" w:fill="D9D9D9" w:themeFill="background1" w:themeFillShade="D9"/>
        </w:rPr>
        <w:t xml:space="preserve"> pirkimo objekto dalies)</w:t>
      </w:r>
      <w:r w:rsidR="00C9663C" w:rsidRPr="00084D4B">
        <w:rPr>
          <w:rFonts w:ascii="Times New Roman" w:eastAsia="Times New Roman" w:hAnsi="Times New Roman"/>
          <w:sz w:val="24"/>
          <w:szCs w:val="24"/>
        </w:rPr>
        <w:t>.</w:t>
      </w:r>
      <w:r w:rsidR="001649C5">
        <w:rPr>
          <w:rFonts w:ascii="Times New Roman" w:eastAsia="Times New Roman" w:hAnsi="Times New Roman"/>
          <w:sz w:val="24"/>
          <w:szCs w:val="24"/>
        </w:rPr>
        <w:t xml:space="preserve"> </w:t>
      </w:r>
      <w:r w:rsidR="001649C5" w:rsidRPr="001649C5">
        <w:rPr>
          <w:rFonts w:ascii="Times New Roman" w:hAnsi="Times New Roman" w:cs="Times New Roman"/>
          <w:sz w:val="24"/>
          <w:szCs w:val="24"/>
        </w:rPr>
        <w:t>Klientas neįsipareigoja įsigyti nurodyto maksimalaus paslaugų kiekio</w:t>
      </w:r>
      <w:r w:rsidR="001649C5">
        <w:rPr>
          <w:rFonts w:ascii="Times New Roman" w:hAnsi="Times New Roman" w:cs="Times New Roman"/>
          <w:sz w:val="24"/>
          <w:szCs w:val="24"/>
        </w:rPr>
        <w:t>.</w:t>
      </w:r>
    </w:p>
    <w:p w14:paraId="78158F58" w14:textId="766D768C" w:rsidR="00C9663C" w:rsidRPr="00084D4B" w:rsidRDefault="00C9663C" w:rsidP="0097554C">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teikimo terminai: </w:t>
      </w:r>
      <w:r w:rsidR="0009554E" w:rsidRPr="00DD4478">
        <w:rPr>
          <w:rFonts w:ascii="Times New Roman" w:eastAsia="Times New Roman" w:hAnsi="Times New Roman"/>
          <w:i/>
          <w:iCs/>
          <w:color w:val="FF0000"/>
          <w:sz w:val="24"/>
          <w:szCs w:val="24"/>
          <w:shd w:val="clear" w:color="auto" w:fill="D9D9D9" w:themeFill="background1" w:themeFillShade="D9"/>
        </w:rPr>
        <w:t>(įrašyti „</w:t>
      </w:r>
      <w:r w:rsidR="0009554E" w:rsidRPr="00DD4478">
        <w:rPr>
          <w:rFonts w:ascii="Times New Roman" w:hAnsi="Times New Roman" w:cs="Times New Roman"/>
          <w:i/>
          <w:iCs/>
          <w:color w:val="FF0000"/>
          <w:sz w:val="24"/>
          <w:szCs w:val="24"/>
          <w:shd w:val="clear" w:color="auto" w:fill="D9D9D9" w:themeFill="background1" w:themeFillShade="D9"/>
        </w:rPr>
        <w:t>12 mėnesių“</w:t>
      </w:r>
      <w:r w:rsidR="0009554E" w:rsidRPr="00DD4478">
        <w:rPr>
          <w:rFonts w:ascii="Times New Roman" w:eastAsia="Times New Roman" w:hAnsi="Times New Roman"/>
          <w:i/>
          <w:iCs/>
          <w:color w:val="FF0000"/>
          <w:sz w:val="24"/>
          <w:szCs w:val="24"/>
          <w:shd w:val="clear" w:color="auto" w:fill="D9D9D9" w:themeFill="background1" w:themeFillShade="D9"/>
        </w:rPr>
        <w:t xml:space="preserve">, jei </w:t>
      </w:r>
      <w:r w:rsidR="008B2DC1">
        <w:rPr>
          <w:rFonts w:ascii="Times New Roman" w:eastAsia="Times New Roman" w:hAnsi="Times New Roman"/>
          <w:i/>
          <w:iCs/>
          <w:color w:val="FF0000"/>
          <w:sz w:val="24"/>
          <w:szCs w:val="24"/>
          <w:shd w:val="clear" w:color="auto" w:fill="D9D9D9" w:themeFill="background1" w:themeFillShade="D9"/>
        </w:rPr>
        <w:t>S</w:t>
      </w:r>
      <w:r w:rsidR="0009554E" w:rsidRPr="00DD4478">
        <w:rPr>
          <w:rFonts w:ascii="Times New Roman" w:eastAsia="Times New Roman" w:hAnsi="Times New Roman"/>
          <w:i/>
          <w:iCs/>
          <w:color w:val="FF0000"/>
          <w:sz w:val="24"/>
          <w:szCs w:val="24"/>
          <w:shd w:val="clear" w:color="auto" w:fill="D9D9D9" w:themeFill="background1" w:themeFillShade="D9"/>
        </w:rPr>
        <w:t>utartis sudaroma dėl I-</w:t>
      </w:r>
      <w:proofErr w:type="spellStart"/>
      <w:r w:rsidR="0009554E" w:rsidRPr="00DD4478">
        <w:rPr>
          <w:rFonts w:ascii="Times New Roman" w:eastAsia="Times New Roman" w:hAnsi="Times New Roman"/>
          <w:i/>
          <w:iCs/>
          <w:color w:val="FF0000"/>
          <w:sz w:val="24"/>
          <w:szCs w:val="24"/>
          <w:shd w:val="clear" w:color="auto" w:fill="D9D9D9" w:themeFill="background1" w:themeFillShade="D9"/>
        </w:rPr>
        <w:t>os</w:t>
      </w:r>
      <w:proofErr w:type="spellEnd"/>
      <w:r w:rsidR="0009554E" w:rsidRPr="00DD4478">
        <w:rPr>
          <w:rFonts w:ascii="Times New Roman" w:eastAsia="Times New Roman" w:hAnsi="Times New Roman"/>
          <w:i/>
          <w:iCs/>
          <w:color w:val="FF0000"/>
          <w:sz w:val="24"/>
          <w:szCs w:val="24"/>
          <w:shd w:val="clear" w:color="auto" w:fill="D9D9D9" w:themeFill="background1" w:themeFillShade="D9"/>
        </w:rPr>
        <w:t>, II-</w:t>
      </w:r>
      <w:proofErr w:type="spellStart"/>
      <w:r w:rsidR="0009554E" w:rsidRPr="00DD4478">
        <w:rPr>
          <w:rFonts w:ascii="Times New Roman" w:eastAsia="Times New Roman" w:hAnsi="Times New Roman"/>
          <w:i/>
          <w:iCs/>
          <w:color w:val="FF0000"/>
          <w:sz w:val="24"/>
          <w:szCs w:val="24"/>
          <w:shd w:val="clear" w:color="auto" w:fill="D9D9D9" w:themeFill="background1" w:themeFillShade="D9"/>
        </w:rPr>
        <w:t>os</w:t>
      </w:r>
      <w:proofErr w:type="spellEnd"/>
      <w:r w:rsidR="0009554E" w:rsidRPr="00DD4478">
        <w:rPr>
          <w:rFonts w:ascii="Times New Roman" w:eastAsia="Times New Roman" w:hAnsi="Times New Roman"/>
          <w:i/>
          <w:iCs/>
          <w:color w:val="FF0000"/>
          <w:sz w:val="24"/>
          <w:szCs w:val="24"/>
          <w:shd w:val="clear" w:color="auto" w:fill="D9D9D9" w:themeFill="background1" w:themeFillShade="D9"/>
        </w:rPr>
        <w:t xml:space="preserve"> arba III-</w:t>
      </w:r>
      <w:proofErr w:type="spellStart"/>
      <w:r w:rsidR="0009554E" w:rsidRPr="00DD4478">
        <w:rPr>
          <w:rFonts w:ascii="Times New Roman" w:eastAsia="Times New Roman" w:hAnsi="Times New Roman"/>
          <w:i/>
          <w:iCs/>
          <w:color w:val="FF0000"/>
          <w:sz w:val="24"/>
          <w:szCs w:val="24"/>
          <w:shd w:val="clear" w:color="auto" w:fill="D9D9D9" w:themeFill="background1" w:themeFillShade="D9"/>
        </w:rPr>
        <w:t>ios</w:t>
      </w:r>
      <w:proofErr w:type="spellEnd"/>
      <w:r w:rsidR="0009554E" w:rsidRPr="00DD4478">
        <w:rPr>
          <w:rFonts w:ascii="Times New Roman" w:eastAsia="Times New Roman" w:hAnsi="Times New Roman"/>
          <w:i/>
          <w:iCs/>
          <w:color w:val="FF0000"/>
          <w:sz w:val="24"/>
          <w:szCs w:val="24"/>
          <w:shd w:val="clear" w:color="auto" w:fill="D9D9D9" w:themeFill="background1" w:themeFillShade="D9"/>
        </w:rPr>
        <w:t xml:space="preserve"> pirkimo objekto dalies; įrašyti „5 mėnesiai</w:t>
      </w:r>
      <w:r w:rsidR="0009554E" w:rsidRPr="00DD4478">
        <w:rPr>
          <w:rFonts w:ascii="Times New Roman" w:hAnsi="Times New Roman" w:cs="Times New Roman"/>
          <w:i/>
          <w:iCs/>
          <w:color w:val="FF0000"/>
          <w:sz w:val="24"/>
          <w:szCs w:val="24"/>
          <w:shd w:val="clear" w:color="auto" w:fill="D9D9D9" w:themeFill="background1" w:themeFillShade="D9"/>
        </w:rPr>
        <w:t>“</w:t>
      </w:r>
      <w:r w:rsidR="0009554E" w:rsidRPr="00DD4478">
        <w:rPr>
          <w:rFonts w:ascii="Times New Roman" w:eastAsia="Times New Roman" w:hAnsi="Times New Roman"/>
          <w:i/>
          <w:iCs/>
          <w:color w:val="FF0000"/>
          <w:sz w:val="24"/>
          <w:szCs w:val="24"/>
          <w:shd w:val="clear" w:color="auto" w:fill="D9D9D9" w:themeFill="background1" w:themeFillShade="D9"/>
        </w:rPr>
        <w:t xml:space="preserve">, jei </w:t>
      </w:r>
      <w:r w:rsidR="008B2DC1">
        <w:rPr>
          <w:rFonts w:ascii="Times New Roman" w:eastAsia="Times New Roman" w:hAnsi="Times New Roman"/>
          <w:i/>
          <w:iCs/>
          <w:color w:val="FF0000"/>
          <w:sz w:val="24"/>
          <w:szCs w:val="24"/>
          <w:shd w:val="clear" w:color="auto" w:fill="D9D9D9" w:themeFill="background1" w:themeFillShade="D9"/>
        </w:rPr>
        <w:t>S</w:t>
      </w:r>
      <w:r w:rsidR="0009554E" w:rsidRPr="00DD4478">
        <w:rPr>
          <w:rFonts w:ascii="Times New Roman" w:eastAsia="Times New Roman" w:hAnsi="Times New Roman"/>
          <w:i/>
          <w:iCs/>
          <w:color w:val="FF0000"/>
          <w:sz w:val="24"/>
          <w:szCs w:val="24"/>
          <w:shd w:val="clear" w:color="auto" w:fill="D9D9D9" w:themeFill="background1" w:themeFillShade="D9"/>
        </w:rPr>
        <w:t>utartis sudaroma dėl IV-</w:t>
      </w:r>
      <w:proofErr w:type="spellStart"/>
      <w:r w:rsidR="0009554E" w:rsidRPr="00DD4478">
        <w:rPr>
          <w:rFonts w:ascii="Times New Roman" w:eastAsia="Times New Roman" w:hAnsi="Times New Roman"/>
          <w:i/>
          <w:iCs/>
          <w:color w:val="FF0000"/>
          <w:sz w:val="24"/>
          <w:szCs w:val="24"/>
          <w:shd w:val="clear" w:color="auto" w:fill="D9D9D9" w:themeFill="background1" w:themeFillShade="D9"/>
        </w:rPr>
        <w:t>os</w:t>
      </w:r>
      <w:proofErr w:type="spellEnd"/>
      <w:r w:rsidR="0009554E" w:rsidRPr="00DD4478">
        <w:rPr>
          <w:rFonts w:ascii="Times New Roman" w:eastAsia="Times New Roman" w:hAnsi="Times New Roman"/>
          <w:i/>
          <w:iCs/>
          <w:color w:val="FF0000"/>
          <w:sz w:val="24"/>
          <w:szCs w:val="24"/>
          <w:shd w:val="clear" w:color="auto" w:fill="D9D9D9" w:themeFill="background1" w:themeFillShade="D9"/>
        </w:rPr>
        <w:t xml:space="preserve"> pirkimo objekto dalies)</w:t>
      </w:r>
      <w:r w:rsidRPr="00084D4B">
        <w:rPr>
          <w:rFonts w:ascii="Times New Roman" w:eastAsia="Times New Roman" w:hAnsi="Times New Roman"/>
          <w:sz w:val="24"/>
          <w:szCs w:val="24"/>
        </w:rPr>
        <w:t>.</w:t>
      </w:r>
    </w:p>
    <w:p w14:paraId="7A23611D" w14:textId="4AB9B197" w:rsidR="00C9663C" w:rsidRPr="009E63D5" w:rsidRDefault="00C9663C" w:rsidP="0097554C">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w:t>
      </w:r>
      <w:r w:rsidR="0009554E">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sidR="008B2DC1">
        <w:rPr>
          <w:rFonts w:ascii="Times New Roman" w:eastAsia="Times New Roman" w:hAnsi="Times New Roman"/>
          <w:sz w:val="24"/>
          <w:szCs w:val="24"/>
        </w:rPr>
        <w:t>e</w:t>
      </w:r>
      <w:r w:rsidRPr="00084D4B">
        <w:rPr>
          <w:rFonts w:ascii="Times New Roman" w:eastAsia="Times New Roman" w:hAnsi="Times New Roman"/>
          <w:sz w:val="24"/>
          <w:szCs w:val="24"/>
        </w:rPr>
        <w:t>) ir yra Sutarties Šalims privalomos.</w:t>
      </w:r>
    </w:p>
    <w:p w14:paraId="404D4790" w14:textId="77777777" w:rsidR="00C9663C" w:rsidRPr="00084D4B" w:rsidRDefault="00C9663C" w:rsidP="00C9663C">
      <w:pPr>
        <w:spacing w:after="0" w:line="240" w:lineRule="auto"/>
        <w:jc w:val="both"/>
        <w:rPr>
          <w:rFonts w:ascii="Times New Roman" w:hAnsi="Times New Roman"/>
          <w:sz w:val="24"/>
          <w:szCs w:val="24"/>
        </w:rPr>
      </w:pPr>
    </w:p>
    <w:p w14:paraId="6FBF2D03" w14:textId="77777777" w:rsidR="00C9663C" w:rsidRPr="00084D4B" w:rsidRDefault="00C9663C" w:rsidP="00C9663C">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142EB3CB" w14:textId="77777777" w:rsidR="00C9663C" w:rsidRPr="00084D4B" w:rsidRDefault="00C9663C" w:rsidP="00C9663C">
      <w:pPr>
        <w:spacing w:after="0" w:line="240" w:lineRule="auto"/>
        <w:jc w:val="both"/>
        <w:rPr>
          <w:rFonts w:ascii="Times New Roman" w:hAnsi="Times New Roman"/>
          <w:sz w:val="24"/>
          <w:szCs w:val="24"/>
        </w:rPr>
      </w:pPr>
    </w:p>
    <w:p w14:paraId="5EB43535" w14:textId="4BBB6898" w:rsidR="00C9663C" w:rsidRPr="00084D4B" w:rsidRDefault="00C9663C" w:rsidP="0097554C">
      <w:pPr>
        <w:pStyle w:val="Sraopastraipa"/>
        <w:numPr>
          <w:ilvl w:val="1"/>
          <w:numId w:val="33"/>
        </w:numPr>
        <w:suppressAutoHyphens/>
        <w:autoSpaceDN w:val="0"/>
        <w:ind w:left="0" w:firstLine="567"/>
        <w:contextualSpacing w:val="0"/>
        <w:textAlignment w:val="baseline"/>
        <w:rPr>
          <w:szCs w:val="24"/>
        </w:rPr>
      </w:pPr>
      <w:r w:rsidRPr="00084D4B">
        <w:rPr>
          <w:color w:val="000000"/>
          <w:szCs w:val="24"/>
        </w:rPr>
        <w:t>Pradinės Sutarties vertė yra ........... E</w:t>
      </w:r>
      <w:r w:rsidR="00685729" w:rsidRPr="00084D4B">
        <w:rPr>
          <w:color w:val="000000"/>
          <w:szCs w:val="24"/>
        </w:rPr>
        <w:t>ur</w:t>
      </w:r>
      <w:r w:rsidRPr="00084D4B">
        <w:rPr>
          <w:color w:val="000000"/>
          <w:szCs w:val="24"/>
        </w:rPr>
        <w:t xml:space="preserve"> be PVM </w:t>
      </w:r>
      <w:r w:rsidRPr="00DD4478">
        <w:rPr>
          <w:i/>
          <w:color w:val="000000"/>
          <w:szCs w:val="24"/>
          <w:shd w:val="clear" w:color="auto" w:fill="D9D9D9" w:themeFill="background1" w:themeFillShade="D9"/>
        </w:rPr>
        <w:t>(</w:t>
      </w:r>
      <w:r w:rsidRPr="00DD4478">
        <w:rPr>
          <w:i/>
          <w:color w:val="FF0000"/>
          <w:szCs w:val="24"/>
          <w:shd w:val="clear" w:color="auto" w:fill="D9D9D9" w:themeFill="background1" w:themeFillShade="D9"/>
        </w:rPr>
        <w:t xml:space="preserve">nurodoma pradinės sutarties vertė, kuri apskaičiuota </w:t>
      </w:r>
      <w:r w:rsidRPr="00DD4478">
        <w:rPr>
          <w:bCs/>
          <w:i/>
          <w:color w:val="FF0000"/>
          <w:szCs w:val="24"/>
          <w:shd w:val="clear" w:color="auto" w:fill="D9D9D9" w:themeFill="background1" w:themeFillShade="D9"/>
        </w:rPr>
        <w:t>VPT direktoriaus 2019-01-24 įsakymu Nr. 1S-13 patvirtintos Kainodaros taisyklių nustatymo</w:t>
      </w:r>
      <w:r w:rsidRPr="00DD4478">
        <w:rPr>
          <w:bCs/>
          <w:i/>
          <w:color w:val="000000"/>
          <w:szCs w:val="24"/>
          <w:shd w:val="clear" w:color="auto" w:fill="D9D9D9" w:themeFill="background1" w:themeFillShade="D9"/>
        </w:rPr>
        <w:t xml:space="preserve"> </w:t>
      </w:r>
      <w:r w:rsidRPr="00DD4478">
        <w:rPr>
          <w:bCs/>
          <w:i/>
          <w:color w:val="FF0000"/>
          <w:szCs w:val="24"/>
          <w:shd w:val="clear" w:color="auto" w:fill="D9D9D9" w:themeFill="background1" w:themeFillShade="D9"/>
        </w:rPr>
        <w:t>metodikos nustatyta tvarka</w:t>
      </w:r>
      <w:r w:rsidRPr="00DD4478">
        <w:rPr>
          <w:i/>
          <w:color w:val="000000"/>
          <w:szCs w:val="24"/>
          <w:shd w:val="clear" w:color="auto" w:fill="D9D9D9" w:themeFill="background1" w:themeFillShade="D9"/>
        </w:rPr>
        <w:t>)</w:t>
      </w:r>
      <w:r w:rsidRPr="00084D4B">
        <w:rPr>
          <w:i/>
          <w:color w:val="000000"/>
          <w:szCs w:val="24"/>
        </w:rPr>
        <w:t>.</w:t>
      </w:r>
      <w:r w:rsidRPr="00084D4B">
        <w:rPr>
          <w:color w:val="000000"/>
          <w:szCs w:val="24"/>
        </w:rPr>
        <w:t xml:space="preserve"> Sutartyje nurodytų Paslaugų įkainiai</w:t>
      </w:r>
      <w:r>
        <w:rPr>
          <w:color w:val="000000"/>
          <w:szCs w:val="24"/>
        </w:rPr>
        <w:t>:</w:t>
      </w:r>
      <w:r w:rsidRPr="00084D4B">
        <w:rPr>
          <w:color w:val="000000"/>
          <w:szCs w:val="24"/>
        </w:rPr>
        <w:t xml:space="preserve"> </w:t>
      </w:r>
      <w:r w:rsidR="001649C5">
        <w:rPr>
          <w:color w:val="000000"/>
          <w:szCs w:val="24"/>
        </w:rPr>
        <w:t>1 asmens mokymo plaukti</w:t>
      </w:r>
      <w:r w:rsidR="0009554E">
        <w:rPr>
          <w:color w:val="000000"/>
          <w:szCs w:val="24"/>
        </w:rPr>
        <w:t xml:space="preserve"> paslauga ....... E</w:t>
      </w:r>
      <w:r w:rsidR="001649C5">
        <w:rPr>
          <w:color w:val="000000"/>
          <w:szCs w:val="24"/>
        </w:rPr>
        <w:t>ur</w:t>
      </w:r>
      <w:r w:rsidR="0009554E">
        <w:rPr>
          <w:color w:val="000000"/>
          <w:szCs w:val="24"/>
        </w:rPr>
        <w:t xml:space="preserve"> </w:t>
      </w:r>
      <w:r w:rsidR="0009554E" w:rsidRPr="00DD4478">
        <w:rPr>
          <w:i/>
          <w:iCs/>
          <w:color w:val="FF0000"/>
          <w:szCs w:val="24"/>
          <w:shd w:val="clear" w:color="auto" w:fill="D9D9D9" w:themeFill="background1" w:themeFillShade="D9"/>
        </w:rPr>
        <w:t>(įrašyti iš dalyvio pasiūlymo)</w:t>
      </w:r>
      <w:r w:rsidRPr="00084D4B">
        <w:rPr>
          <w:color w:val="000000"/>
          <w:szCs w:val="24"/>
        </w:rPr>
        <w:t>.</w:t>
      </w:r>
    </w:p>
    <w:p w14:paraId="426A1084" w14:textId="7EF5910B" w:rsidR="00C9663C" w:rsidRPr="00084D4B" w:rsidRDefault="00C9663C" w:rsidP="0097554C">
      <w:pPr>
        <w:pStyle w:val="Sraopastraipa"/>
        <w:numPr>
          <w:ilvl w:val="1"/>
          <w:numId w:val="33"/>
        </w:numPr>
        <w:suppressAutoHyphens/>
        <w:autoSpaceDN w:val="0"/>
        <w:ind w:left="0" w:firstLine="567"/>
        <w:contextualSpacing w:val="0"/>
        <w:textAlignment w:val="baseline"/>
        <w:rPr>
          <w:szCs w:val="24"/>
        </w:rPr>
      </w:pPr>
      <w:r w:rsidRPr="00084D4B">
        <w:rPr>
          <w:color w:val="000000"/>
          <w:szCs w:val="24"/>
        </w:rPr>
        <w:lastRenderedPageBreak/>
        <w:t>Sutartyje ir jos galimiems keitimo atvejams yra pasirinktas šis kainos apskaičiavimo būdas:</w:t>
      </w:r>
      <w:r w:rsidR="001649C5">
        <w:rPr>
          <w:color w:val="000000"/>
          <w:szCs w:val="24"/>
        </w:rPr>
        <w:t xml:space="preserve"> fiksuoto įkainio</w:t>
      </w:r>
      <w:r w:rsidRPr="00084D4B">
        <w:rPr>
          <w:color w:val="000000"/>
          <w:szCs w:val="24"/>
        </w:rPr>
        <w:t xml:space="preserve">. </w:t>
      </w:r>
      <w:r w:rsidRPr="00084D4B">
        <w:rPr>
          <w:bCs/>
          <w:color w:val="000000"/>
          <w:szCs w:val="24"/>
        </w:rPr>
        <w:t>Šis kainos apskaičiavimo būdas yra viena iš esminių Sutarties sąlygų, kuri negali būti keičiama.</w:t>
      </w:r>
    </w:p>
    <w:p w14:paraId="5610B408" w14:textId="71D07177" w:rsidR="00C9663C" w:rsidRPr="00084D4B" w:rsidRDefault="00C9663C" w:rsidP="0097554C">
      <w:pPr>
        <w:pStyle w:val="Sraopastraipa"/>
        <w:numPr>
          <w:ilvl w:val="1"/>
          <w:numId w:val="33"/>
        </w:numPr>
        <w:suppressAutoHyphens/>
        <w:autoSpaceDN w:val="0"/>
        <w:ind w:left="0" w:firstLine="567"/>
        <w:contextualSpacing w:val="0"/>
        <w:textAlignment w:val="baseline"/>
        <w:rPr>
          <w:szCs w:val="24"/>
        </w:rPr>
      </w:pPr>
      <w:r w:rsidRPr="00084D4B">
        <w:rPr>
          <w:szCs w:val="24"/>
        </w:rPr>
        <w:t xml:space="preserve">Paslaugų įkainiai bus perskaičiuojami pagal bendrą kainų lygio kitimą. Peržiūros momentas ir </w:t>
      </w:r>
      <w:r w:rsidRPr="009E63D5">
        <w:rPr>
          <w:szCs w:val="24"/>
        </w:rPr>
        <w:t xml:space="preserve">dažnumas: kai indeksas pakis </w:t>
      </w:r>
      <w:r w:rsidR="00090BED">
        <w:rPr>
          <w:b/>
          <w:bCs/>
          <w:szCs w:val="24"/>
        </w:rPr>
        <w:t>5</w:t>
      </w:r>
      <w:r w:rsidRPr="009E63D5">
        <w:rPr>
          <w:szCs w:val="24"/>
        </w:rPr>
        <w:t xml:space="preserve"> ar daugiau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20" w:history="1">
        <w:r w:rsidRPr="00EA5BAF">
          <w:rPr>
            <w:rStyle w:val="Hipersaitas"/>
            <w:szCs w:val="24"/>
          </w:rPr>
          <w:t>https://osp.stat.gov.lt/</w:t>
        </w:r>
      </w:hyperlink>
      <w:r>
        <w:rPr>
          <w:szCs w:val="24"/>
        </w:rPr>
        <w:t xml:space="preserve">) </w:t>
      </w:r>
      <w:r w:rsidRPr="009E63D5">
        <w:rPr>
          <w:szCs w:val="24"/>
        </w:rPr>
        <w:t>skelbiamas</w:t>
      </w:r>
      <w:r w:rsidRPr="00084D4B">
        <w:rPr>
          <w:szCs w:val="24"/>
        </w:rPr>
        <w:t xml:space="preserve"> indeksas – </w:t>
      </w:r>
      <w:r w:rsidR="00360C3E">
        <w:rPr>
          <w:szCs w:val="24"/>
        </w:rPr>
        <w:t>„</w:t>
      </w:r>
      <w:r w:rsidR="00360C3E" w:rsidRPr="00A304E8">
        <w:rPr>
          <w:szCs w:val="24"/>
        </w:rPr>
        <w:t>Vartotojų kainų indeks</w:t>
      </w:r>
      <w:r w:rsidR="00360C3E">
        <w:rPr>
          <w:szCs w:val="24"/>
        </w:rPr>
        <w:t>ai</w:t>
      </w:r>
      <w:r w:rsidR="00360C3E" w:rsidRPr="00A304E8">
        <w:rPr>
          <w:szCs w:val="24"/>
        </w:rPr>
        <w:t xml:space="preserve"> (VKI)</w:t>
      </w:r>
      <w:r w:rsidR="00360C3E">
        <w:rPr>
          <w:szCs w:val="24"/>
        </w:rPr>
        <w:t>, kainų pokyčiai, svoriai, vidutinės kainos“</w:t>
      </w:r>
      <w:r w:rsidR="00360C3E" w:rsidRPr="00A304E8">
        <w:rPr>
          <w:szCs w:val="24"/>
        </w:rPr>
        <w:t xml:space="preserve"> grupėje skelbiamas indeksas – „105 Švietimo paslaugos</w:t>
      </w:r>
      <w:r w:rsidR="00360C3E">
        <w:rPr>
          <w:szCs w:val="24"/>
        </w:rPr>
        <w:t>, neskaidomos pagal lygmenis</w:t>
      </w:r>
      <w:r w:rsidR="00360C3E" w:rsidRPr="00A304E8">
        <w:rPr>
          <w:szCs w:val="24"/>
        </w:rPr>
        <w:t>“</w:t>
      </w:r>
      <w:r w:rsidRPr="00084D4B">
        <w:rPr>
          <w:szCs w:val="24"/>
        </w:rPr>
        <w:t>.</w:t>
      </w:r>
    </w:p>
    <w:p w14:paraId="59D77910" w14:textId="2DD12910" w:rsidR="00C9663C" w:rsidRPr="009E63D5" w:rsidRDefault="00C9663C" w:rsidP="00C9663C">
      <w:pPr>
        <w:spacing w:after="0" w:line="240" w:lineRule="auto"/>
        <w:jc w:val="both"/>
        <w:rPr>
          <w:rFonts w:ascii="Times New Roman" w:hAnsi="Times New Roman"/>
          <w:sz w:val="24"/>
          <w:szCs w:val="24"/>
        </w:rPr>
      </w:pPr>
      <w:r w:rsidRPr="00E21CAB">
        <w:rPr>
          <w:rFonts w:ascii="Times New Roman" w:hAnsi="Times New Roman"/>
          <w:i/>
          <w:iCs/>
          <w:color w:val="FF0000"/>
          <w:sz w:val="24"/>
          <w:szCs w:val="24"/>
          <w:shd w:val="clear" w:color="auto" w:fill="D9D9D9" w:themeFill="background1" w:themeFillShade="D9"/>
        </w:rPr>
        <w:t xml:space="preserve">Jei </w:t>
      </w:r>
      <w:r w:rsidR="001649C5" w:rsidRPr="00E21CAB">
        <w:rPr>
          <w:rFonts w:ascii="Times New Roman" w:hAnsi="Times New Roman"/>
          <w:i/>
          <w:iCs/>
          <w:color w:val="FF0000"/>
          <w:sz w:val="24"/>
          <w:szCs w:val="24"/>
          <w:shd w:val="clear" w:color="auto" w:fill="D9D9D9" w:themeFill="background1" w:themeFillShade="D9"/>
        </w:rPr>
        <w:t>sutartis sudaroma dėl IV-</w:t>
      </w:r>
      <w:proofErr w:type="spellStart"/>
      <w:r w:rsidR="001649C5" w:rsidRPr="00E21CAB">
        <w:rPr>
          <w:rFonts w:ascii="Times New Roman" w:hAnsi="Times New Roman"/>
          <w:i/>
          <w:iCs/>
          <w:color w:val="FF0000"/>
          <w:sz w:val="24"/>
          <w:szCs w:val="24"/>
          <w:shd w:val="clear" w:color="auto" w:fill="D9D9D9" w:themeFill="background1" w:themeFillShade="D9"/>
        </w:rPr>
        <w:t>os</w:t>
      </w:r>
      <w:proofErr w:type="spellEnd"/>
      <w:r w:rsidR="001649C5" w:rsidRPr="00E21CAB">
        <w:rPr>
          <w:rFonts w:ascii="Times New Roman" w:hAnsi="Times New Roman"/>
          <w:i/>
          <w:iCs/>
          <w:color w:val="FF0000"/>
          <w:sz w:val="24"/>
          <w:szCs w:val="24"/>
          <w:shd w:val="clear" w:color="auto" w:fill="D9D9D9" w:themeFill="background1" w:themeFillShade="D9"/>
        </w:rPr>
        <w:t xml:space="preserve"> pirkimo objekto dalies, kuriai </w:t>
      </w:r>
      <w:r w:rsidRPr="00E21CAB">
        <w:rPr>
          <w:rFonts w:ascii="Times New Roman" w:hAnsi="Times New Roman"/>
          <w:i/>
          <w:iCs/>
          <w:color w:val="FF0000"/>
          <w:sz w:val="24"/>
          <w:szCs w:val="24"/>
          <w:shd w:val="clear" w:color="auto" w:fill="D9D9D9" w:themeFill="background1" w:themeFillShade="D9"/>
        </w:rPr>
        <w:t>nenumatomas įkaini</w:t>
      </w:r>
      <w:r w:rsidR="001649C5" w:rsidRPr="00E21CAB">
        <w:rPr>
          <w:rFonts w:ascii="Times New Roman" w:hAnsi="Times New Roman"/>
          <w:i/>
          <w:iCs/>
          <w:color w:val="FF0000"/>
          <w:sz w:val="24"/>
          <w:szCs w:val="24"/>
          <w:shd w:val="clear" w:color="auto" w:fill="D9D9D9" w:themeFill="background1" w:themeFillShade="D9"/>
        </w:rPr>
        <w:t>o</w:t>
      </w:r>
      <w:r w:rsidRPr="00E21CAB">
        <w:rPr>
          <w:rFonts w:ascii="Times New Roman" w:hAnsi="Times New Roman"/>
          <w:i/>
          <w:iCs/>
          <w:color w:val="FF0000"/>
          <w:sz w:val="24"/>
          <w:szCs w:val="24"/>
          <w:shd w:val="clear" w:color="auto" w:fill="D9D9D9" w:themeFill="background1" w:themeFillShade="D9"/>
        </w:rPr>
        <w:t xml:space="preserve"> perskaičiavimas dėl kainų lygio kitimo, rašome taip:</w:t>
      </w:r>
    </w:p>
    <w:p w14:paraId="3A4C32B4" w14:textId="77777777" w:rsidR="00C9663C" w:rsidRPr="00084D4B" w:rsidRDefault="00C9663C" w:rsidP="0097554C">
      <w:pPr>
        <w:pStyle w:val="Sraopastraipa"/>
        <w:numPr>
          <w:ilvl w:val="1"/>
          <w:numId w:val="33"/>
        </w:numPr>
        <w:suppressAutoHyphens/>
        <w:autoSpaceDN w:val="0"/>
        <w:ind w:left="0" w:firstLine="567"/>
        <w:contextualSpacing w:val="0"/>
        <w:textAlignment w:val="baseline"/>
        <w:rPr>
          <w:szCs w:val="24"/>
        </w:rPr>
      </w:pPr>
      <w:r w:rsidRPr="00084D4B">
        <w:rPr>
          <w:szCs w:val="24"/>
        </w:rPr>
        <w:t>Bendrųjų sutarties sąlygų 7.8 punktas netaikomas.</w:t>
      </w:r>
    </w:p>
    <w:p w14:paraId="36FB6DD7" w14:textId="77777777" w:rsidR="00C9663C" w:rsidRPr="009E63D5" w:rsidRDefault="00C9663C" w:rsidP="00C9663C">
      <w:pPr>
        <w:spacing w:after="0" w:line="240" w:lineRule="auto"/>
        <w:jc w:val="both"/>
        <w:rPr>
          <w:rFonts w:ascii="Times New Roman" w:hAnsi="Times New Roman"/>
          <w:sz w:val="24"/>
          <w:szCs w:val="24"/>
        </w:rPr>
      </w:pPr>
      <w:bookmarkStart w:id="50" w:name="_Hlk53587808"/>
    </w:p>
    <w:p w14:paraId="66B19597" w14:textId="77777777" w:rsidR="00C9663C" w:rsidRPr="00084D4B" w:rsidRDefault="00C9663C" w:rsidP="00C9663C">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45C49C72" w14:textId="77777777" w:rsidR="00C9663C" w:rsidRPr="00084D4B" w:rsidRDefault="00C9663C" w:rsidP="00C9663C">
      <w:pPr>
        <w:spacing w:after="0" w:line="240" w:lineRule="auto"/>
        <w:jc w:val="both"/>
        <w:rPr>
          <w:rFonts w:ascii="Times New Roman" w:hAnsi="Times New Roman"/>
          <w:sz w:val="24"/>
          <w:szCs w:val="24"/>
        </w:rPr>
      </w:pPr>
    </w:p>
    <w:p w14:paraId="22B28C0B" w14:textId="1AD8C2C0" w:rsidR="00C9663C" w:rsidRPr="00084D4B" w:rsidRDefault="00C9663C" w:rsidP="0097554C">
      <w:pPr>
        <w:pStyle w:val="Sraopastraipa"/>
        <w:numPr>
          <w:ilvl w:val="1"/>
          <w:numId w:val="28"/>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sidRPr="001649C5">
        <w:rPr>
          <w:szCs w:val="24"/>
          <w:shd w:val="clear" w:color="auto" w:fill="FFFFFF" w:themeFill="background1"/>
          <w:lang w:eastAsia="lt-LT"/>
        </w:rPr>
        <w:t>perdavimo–priėmimo</w:t>
      </w:r>
      <w:r w:rsidR="001649C5" w:rsidRPr="001649C5">
        <w:rPr>
          <w:szCs w:val="24"/>
          <w:shd w:val="clear" w:color="auto" w:fill="FFFFFF" w:themeFill="background1"/>
          <w:lang w:eastAsia="lt-LT"/>
        </w:rPr>
        <w:t xml:space="preserve"> 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36B3588A" w14:textId="159749D3" w:rsidR="00C9663C" w:rsidRPr="00084D4B" w:rsidRDefault="00C9663C" w:rsidP="0097554C">
      <w:pPr>
        <w:pStyle w:val="Sraopastraipa"/>
        <w:numPr>
          <w:ilvl w:val="1"/>
          <w:numId w:val="28"/>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sidR="001649C5">
        <w:rPr>
          <w:szCs w:val="24"/>
          <w:lang w:eastAsia="lt-LT"/>
        </w:rPr>
        <w:t>:</w:t>
      </w:r>
    </w:p>
    <w:p w14:paraId="1958781B" w14:textId="54DE13FC" w:rsidR="00C9663C" w:rsidRPr="00084D4B" w:rsidRDefault="00C9663C" w:rsidP="0097554C">
      <w:pPr>
        <w:pStyle w:val="Sraopastraipa"/>
        <w:numPr>
          <w:ilvl w:val="2"/>
          <w:numId w:val="28"/>
        </w:numPr>
        <w:suppressAutoHyphens/>
        <w:autoSpaceDN w:val="0"/>
        <w:ind w:left="0" w:firstLine="567"/>
        <w:contextualSpacing w:val="0"/>
        <w:textAlignment w:val="baseline"/>
        <w:rPr>
          <w:szCs w:val="24"/>
        </w:rPr>
      </w:pPr>
      <w:r w:rsidRPr="001649C5">
        <w:rPr>
          <w:szCs w:val="24"/>
          <w:shd w:val="clear" w:color="auto" w:fill="FFFFFF" w:themeFill="background1"/>
          <w:lang w:eastAsia="lt-LT"/>
        </w:rPr>
        <w:t>Paslaugų teikėjas neatlygintinai per protingą terminą</w:t>
      </w:r>
      <w:r w:rsidR="001649C5" w:rsidRPr="001649C5">
        <w:rPr>
          <w:szCs w:val="24"/>
          <w:shd w:val="clear" w:color="auto" w:fill="FFFFFF" w:themeFill="background1"/>
          <w:lang w:eastAsia="lt-LT"/>
        </w:rPr>
        <w:t xml:space="preserve"> </w:t>
      </w:r>
      <w:r w:rsidRPr="001649C5">
        <w:rPr>
          <w:szCs w:val="24"/>
          <w:shd w:val="clear" w:color="auto" w:fill="FFFFFF" w:themeFill="background1"/>
          <w:lang w:eastAsia="lt-LT"/>
        </w:rPr>
        <w:t>pašalintų ar ištaisytų Paslaugų trūkumus arba atlygintų Kliento išlaidas joms ištaisyti arba pašalinti;</w:t>
      </w:r>
    </w:p>
    <w:p w14:paraId="720472B5" w14:textId="77777777" w:rsidR="00C9663C" w:rsidRPr="00084D4B" w:rsidRDefault="00C9663C" w:rsidP="0097554C">
      <w:pPr>
        <w:pStyle w:val="Sraopastraipa"/>
        <w:numPr>
          <w:ilvl w:val="2"/>
          <w:numId w:val="28"/>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2FB16DDC" w14:textId="77777777" w:rsidR="00C9663C" w:rsidRPr="001356E9" w:rsidRDefault="00C9663C" w:rsidP="0097554C">
      <w:pPr>
        <w:pStyle w:val="Sraopastraipa"/>
        <w:numPr>
          <w:ilvl w:val="1"/>
          <w:numId w:val="28"/>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51" w:name="_Hlk49855601"/>
      <w:bookmarkStart w:id="52" w:name="_Hlk53587926"/>
      <w:bookmarkEnd w:id="50"/>
    </w:p>
    <w:p w14:paraId="7A4C0757" w14:textId="77777777" w:rsidR="00C9663C" w:rsidRPr="009E63D5" w:rsidRDefault="00C9663C" w:rsidP="00C9663C">
      <w:pPr>
        <w:spacing w:after="0" w:line="240" w:lineRule="auto"/>
        <w:jc w:val="both"/>
        <w:rPr>
          <w:rFonts w:ascii="Times New Roman" w:hAnsi="Times New Roman"/>
          <w:sz w:val="24"/>
          <w:szCs w:val="24"/>
        </w:rPr>
      </w:pPr>
    </w:p>
    <w:p w14:paraId="51C296E8" w14:textId="77777777" w:rsidR="00C9663C" w:rsidRPr="00084D4B" w:rsidRDefault="00C9663C" w:rsidP="00C9663C">
      <w:pPr>
        <w:spacing w:after="0" w:line="240" w:lineRule="auto"/>
        <w:jc w:val="center"/>
        <w:rPr>
          <w:rFonts w:ascii="Times New Roman" w:hAnsi="Times New Roman"/>
          <w:sz w:val="24"/>
          <w:szCs w:val="24"/>
        </w:rPr>
      </w:pPr>
      <w:bookmarkStart w:id="53" w:name="_Toc329968649"/>
      <w:r w:rsidRPr="00084D4B">
        <w:rPr>
          <w:rFonts w:ascii="Times New Roman" w:eastAsia="Times New Roman" w:hAnsi="Times New Roman"/>
          <w:b/>
          <w:sz w:val="24"/>
          <w:szCs w:val="24"/>
        </w:rPr>
        <w:t>IV. SUTARTIES PRIEVOLIŲ ĮVYKDYMO UŽTIKRINIMAS</w:t>
      </w:r>
      <w:bookmarkEnd w:id="53"/>
    </w:p>
    <w:p w14:paraId="31241753" w14:textId="77777777" w:rsidR="00C9663C" w:rsidRPr="00084D4B" w:rsidRDefault="00C9663C" w:rsidP="00C9663C">
      <w:pPr>
        <w:spacing w:after="0" w:line="240" w:lineRule="auto"/>
        <w:jc w:val="both"/>
        <w:rPr>
          <w:rFonts w:ascii="Times New Roman" w:hAnsi="Times New Roman"/>
          <w:sz w:val="24"/>
          <w:szCs w:val="24"/>
        </w:rPr>
      </w:pPr>
    </w:p>
    <w:p w14:paraId="509FAB36" w14:textId="66B182A9" w:rsidR="00C9663C" w:rsidRPr="00084D4B" w:rsidRDefault="00C9663C" w:rsidP="0097554C">
      <w:pPr>
        <w:pStyle w:val="Sraopastraipa"/>
        <w:numPr>
          <w:ilvl w:val="1"/>
          <w:numId w:val="34"/>
        </w:numPr>
        <w:suppressAutoHyphens/>
        <w:autoSpaceDN w:val="0"/>
        <w:ind w:left="0" w:firstLine="567"/>
        <w:contextualSpacing w:val="0"/>
        <w:textAlignment w:val="baseline"/>
        <w:rPr>
          <w:szCs w:val="24"/>
        </w:rPr>
      </w:pPr>
      <w:r w:rsidRPr="00084D4B">
        <w:rPr>
          <w:szCs w:val="24"/>
        </w:rPr>
        <w:t xml:space="preserve"> Bendrųjų sutarties sąlygų VIII skyrius dėl Sutarties įvykdymo užtikrinimo užstatu</w:t>
      </w:r>
      <w:r>
        <w:rPr>
          <w:szCs w:val="24"/>
        </w:rPr>
        <w:t>, besąlygine ir neatšaukiama</w:t>
      </w:r>
      <w:r w:rsidRPr="00084D4B">
        <w:rPr>
          <w:szCs w:val="24"/>
        </w:rPr>
        <w:t xml:space="preserve"> banko garantija </w:t>
      </w:r>
      <w:r>
        <w:rPr>
          <w:szCs w:val="24"/>
        </w:rPr>
        <w:t xml:space="preserve">ar besąlyginiu neatšaukiamu draudimo bendrovės laidavimo draudimu </w:t>
      </w:r>
      <w:r w:rsidRPr="00840064">
        <w:rPr>
          <w:b/>
          <w:bCs/>
          <w:szCs w:val="24"/>
          <w:u w:val="single"/>
        </w:rPr>
        <w:t>netaikomas</w:t>
      </w:r>
      <w:r w:rsidRPr="00084D4B">
        <w:rPr>
          <w:szCs w:val="24"/>
        </w:rPr>
        <w:t xml:space="preserve">. </w:t>
      </w:r>
      <w:bookmarkStart w:id="54" w:name="_Hlk53587991"/>
      <w:bookmarkEnd w:id="51"/>
      <w:bookmarkEnd w:id="52"/>
    </w:p>
    <w:p w14:paraId="18780B37" w14:textId="77777777" w:rsidR="00C9663C" w:rsidRPr="009E63D5" w:rsidRDefault="00C9663C" w:rsidP="00C9663C">
      <w:pPr>
        <w:spacing w:after="0" w:line="240" w:lineRule="auto"/>
        <w:jc w:val="both"/>
        <w:rPr>
          <w:rFonts w:ascii="Times New Roman" w:hAnsi="Times New Roman"/>
          <w:sz w:val="24"/>
          <w:szCs w:val="24"/>
        </w:rPr>
      </w:pPr>
    </w:p>
    <w:p w14:paraId="5052F33A" w14:textId="77777777" w:rsidR="00C9663C" w:rsidRPr="00084D4B" w:rsidRDefault="00C9663C" w:rsidP="00C9663C">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 ŠALIŲ ATSAKOMYBĖ</w:t>
      </w:r>
    </w:p>
    <w:p w14:paraId="1949E565" w14:textId="77777777" w:rsidR="00C9663C" w:rsidRPr="00084D4B" w:rsidRDefault="00C9663C" w:rsidP="00C9663C">
      <w:pPr>
        <w:spacing w:after="0" w:line="240" w:lineRule="auto"/>
        <w:jc w:val="both"/>
        <w:rPr>
          <w:rFonts w:ascii="Times New Roman" w:hAnsi="Times New Roman"/>
          <w:sz w:val="24"/>
          <w:szCs w:val="24"/>
        </w:rPr>
      </w:pPr>
    </w:p>
    <w:p w14:paraId="42F207B1" w14:textId="77777777" w:rsidR="00C9663C" w:rsidRDefault="00C9663C" w:rsidP="0015278B">
      <w:pPr>
        <w:pStyle w:val="Sraopastraipa"/>
        <w:numPr>
          <w:ilvl w:val="1"/>
          <w:numId w:val="29"/>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0FC534C3" w14:textId="17332B4D" w:rsidR="0015278B" w:rsidRPr="00623BB8" w:rsidRDefault="0015278B" w:rsidP="0015278B">
      <w:pPr>
        <w:pStyle w:val="Sraopastraipa"/>
        <w:numPr>
          <w:ilvl w:val="2"/>
          <w:numId w:val="29"/>
        </w:numPr>
        <w:suppressAutoHyphens/>
        <w:autoSpaceDN w:val="0"/>
        <w:ind w:left="0" w:firstLine="567"/>
        <w:contextualSpacing w:val="0"/>
        <w:textAlignment w:val="baseline"/>
        <w:rPr>
          <w:szCs w:val="24"/>
        </w:rPr>
      </w:pPr>
      <w:r w:rsidRPr="00623BB8">
        <w:rPr>
          <w:szCs w:val="24"/>
        </w:rPr>
        <w:t>Paslaugų teikėjui vėluojant suteikti Paslaugas, t. y. suteikia jas tik per papildomai suteiktą terminą – Paslaugų</w:t>
      </w:r>
      <w:r w:rsidR="00623BB8" w:rsidRPr="00623BB8">
        <w:rPr>
          <w:szCs w:val="24"/>
        </w:rPr>
        <w:t xml:space="preserve"> </w:t>
      </w:r>
      <w:r w:rsidRPr="00623BB8">
        <w:rPr>
          <w:szCs w:val="24"/>
        </w:rPr>
        <w:t>teikėjas moka 20 (dvidešimties) Eur baudą už kiekvieną vėluojamą dieną (bauda taikoma už kiekvieną vėluojamą pravesti pamoką);</w:t>
      </w:r>
    </w:p>
    <w:p w14:paraId="7EB0F341" w14:textId="79E826A6" w:rsidR="0015278B" w:rsidRPr="0015278B" w:rsidRDefault="0015278B" w:rsidP="0015278B">
      <w:pPr>
        <w:pStyle w:val="Sraopastraipa"/>
        <w:numPr>
          <w:ilvl w:val="2"/>
          <w:numId w:val="29"/>
        </w:numPr>
        <w:suppressAutoHyphens/>
        <w:autoSpaceDN w:val="0"/>
        <w:ind w:left="0" w:firstLine="567"/>
        <w:contextualSpacing w:val="0"/>
        <w:textAlignment w:val="baseline"/>
        <w:rPr>
          <w:szCs w:val="24"/>
        </w:rPr>
      </w:pPr>
      <w:r w:rsidRPr="00623BB8">
        <w:rPr>
          <w:rFonts w:eastAsia="Arial Unicode MS"/>
          <w:szCs w:val="24"/>
          <w:lang w:eastAsia="lt-LT"/>
        </w:rPr>
        <w:t>Paslaugų teikėjui per Kliento nustatytą terminą nepašalinus nustatytų Paslaugų trūkumų arba atsisakius juos pašalinti (išskyrus atvejus, kai trūkumai yra nereikšmingi ir Paslaugos atitinka techninėje specifikacijoje nustatytus reikalavimus) – Paslaugų teikėjas moka 50 (penkiasdešimties) Eur baudą už kiekvieną atvejį;</w:t>
      </w:r>
    </w:p>
    <w:p w14:paraId="5EDEFF8E" w14:textId="2144F9C4" w:rsidR="0015278B" w:rsidRPr="00084D4B" w:rsidRDefault="0015278B" w:rsidP="0015278B">
      <w:pPr>
        <w:pStyle w:val="Sraopastraipa"/>
        <w:numPr>
          <w:ilvl w:val="2"/>
          <w:numId w:val="29"/>
        </w:numPr>
        <w:suppressAutoHyphens/>
        <w:autoSpaceDN w:val="0"/>
        <w:ind w:left="0" w:firstLine="567"/>
        <w:contextualSpacing w:val="0"/>
        <w:textAlignment w:val="baseline"/>
        <w:rPr>
          <w:szCs w:val="24"/>
        </w:rPr>
      </w:pPr>
      <w:r w:rsidRPr="00623BB8">
        <w:rPr>
          <w:szCs w:val="24"/>
        </w:rPr>
        <w:lastRenderedPageBreak/>
        <w:t>Paslaugų teikėjo specialistai yra netinkamos kvalifikacijos tokių Paslaugų teikimui ir per Kliento nurodytą terminą Paslaugų teikėjas tokių specialistų nepakeičia tinkamos kvalifikacijos specialistais už kiekvieną atvejį Paslaugų teikėjui taikoma 100 (vieno šimto) Eur bauda</w:t>
      </w:r>
      <w:r w:rsidR="00623BB8" w:rsidRPr="00623BB8">
        <w:rPr>
          <w:szCs w:val="24"/>
        </w:rPr>
        <w:t>.</w:t>
      </w:r>
    </w:p>
    <w:p w14:paraId="5A145963" w14:textId="669B7C04" w:rsidR="00C9663C" w:rsidRPr="00084D4B" w:rsidRDefault="00C9663C" w:rsidP="0097554C">
      <w:pPr>
        <w:pStyle w:val="Sraopastraipa"/>
        <w:numPr>
          <w:ilvl w:val="1"/>
          <w:numId w:val="29"/>
        </w:numPr>
        <w:suppressAutoHyphens/>
        <w:autoSpaceDN w:val="0"/>
        <w:ind w:left="0" w:firstLine="567"/>
        <w:contextualSpacing w:val="0"/>
        <w:textAlignment w:val="baseline"/>
        <w:rPr>
          <w:szCs w:val="24"/>
        </w:rPr>
      </w:pPr>
      <w:r w:rsidRPr="00084D4B">
        <w:rPr>
          <w:bCs/>
          <w:szCs w:val="24"/>
        </w:rPr>
        <w:t>Jei Paslaugų teikėjas nutraukia Sutartį vienašališkai ne dėl Kliento kaltės, Paslaugų teikėjas moka Klientui</w:t>
      </w:r>
      <w:r w:rsidR="00090BED">
        <w:rPr>
          <w:bCs/>
          <w:szCs w:val="24"/>
        </w:rPr>
        <w:t xml:space="preserve"> ......</w:t>
      </w:r>
      <w:r w:rsidRPr="00084D4B">
        <w:rPr>
          <w:bCs/>
          <w:szCs w:val="24"/>
        </w:rPr>
        <w:t xml:space="preserve"> </w:t>
      </w:r>
      <w:r w:rsidR="001649C5" w:rsidRPr="00840064">
        <w:rPr>
          <w:bCs/>
          <w:szCs w:val="24"/>
          <w:shd w:val="clear" w:color="auto" w:fill="D9D9D9" w:themeFill="background1" w:themeFillShade="D9"/>
        </w:rPr>
        <w:t>(</w:t>
      </w:r>
      <w:r w:rsidR="001649C5" w:rsidRPr="00840064">
        <w:rPr>
          <w:bCs/>
          <w:i/>
          <w:iCs/>
          <w:color w:val="FF0000"/>
          <w:szCs w:val="24"/>
          <w:shd w:val="clear" w:color="auto" w:fill="D9D9D9" w:themeFill="background1" w:themeFillShade="D9"/>
        </w:rPr>
        <w:t xml:space="preserve">įrašyti </w:t>
      </w:r>
      <w:r w:rsidR="00090BED" w:rsidRPr="00840064">
        <w:rPr>
          <w:bCs/>
          <w:i/>
          <w:iCs/>
          <w:color w:val="FF0000"/>
          <w:szCs w:val="24"/>
          <w:shd w:val="clear" w:color="auto" w:fill="D9D9D9" w:themeFill="background1" w:themeFillShade="D9"/>
        </w:rPr>
        <w:t>„</w:t>
      </w:r>
      <w:r w:rsidR="001649C5" w:rsidRPr="00840064">
        <w:rPr>
          <w:bCs/>
          <w:i/>
          <w:iCs/>
          <w:color w:val="FF0000"/>
          <w:szCs w:val="24"/>
          <w:shd w:val="clear" w:color="auto" w:fill="D9D9D9" w:themeFill="background1" w:themeFillShade="D9"/>
        </w:rPr>
        <w:t>4800 Eur dydžio</w:t>
      </w:r>
      <w:r w:rsidR="00090BED" w:rsidRPr="00840064">
        <w:rPr>
          <w:bCs/>
          <w:i/>
          <w:iCs/>
          <w:color w:val="FF0000"/>
          <w:szCs w:val="24"/>
          <w:shd w:val="clear" w:color="auto" w:fill="D9D9D9" w:themeFill="background1" w:themeFillShade="D9"/>
        </w:rPr>
        <w:t>“ jei sutartis sudaroma dėl I-</w:t>
      </w:r>
      <w:proofErr w:type="spellStart"/>
      <w:r w:rsidR="00090BED" w:rsidRPr="00840064">
        <w:rPr>
          <w:bCs/>
          <w:i/>
          <w:iCs/>
          <w:color w:val="FF0000"/>
          <w:szCs w:val="24"/>
          <w:shd w:val="clear" w:color="auto" w:fill="D9D9D9" w:themeFill="background1" w:themeFillShade="D9"/>
        </w:rPr>
        <w:t>os</w:t>
      </w:r>
      <w:proofErr w:type="spellEnd"/>
      <w:r w:rsidR="00090BED" w:rsidRPr="00840064">
        <w:rPr>
          <w:bCs/>
          <w:i/>
          <w:iCs/>
          <w:color w:val="FF0000"/>
          <w:szCs w:val="24"/>
          <w:shd w:val="clear" w:color="auto" w:fill="D9D9D9" w:themeFill="background1" w:themeFillShade="D9"/>
        </w:rPr>
        <w:t xml:space="preserve"> pirkimo objekto dalies; įrašyti „14400 Eur dydžio“ jei sutartis sudaroma dėl II-</w:t>
      </w:r>
      <w:proofErr w:type="spellStart"/>
      <w:r w:rsidR="00090BED" w:rsidRPr="00840064">
        <w:rPr>
          <w:bCs/>
          <w:i/>
          <w:iCs/>
          <w:color w:val="FF0000"/>
          <w:szCs w:val="24"/>
          <w:shd w:val="clear" w:color="auto" w:fill="D9D9D9" w:themeFill="background1" w:themeFillShade="D9"/>
        </w:rPr>
        <w:t>os</w:t>
      </w:r>
      <w:proofErr w:type="spellEnd"/>
      <w:r w:rsidR="00090BED" w:rsidRPr="00840064">
        <w:rPr>
          <w:bCs/>
          <w:i/>
          <w:iCs/>
          <w:color w:val="FF0000"/>
          <w:szCs w:val="24"/>
          <w:shd w:val="clear" w:color="auto" w:fill="D9D9D9" w:themeFill="background1" w:themeFillShade="D9"/>
        </w:rPr>
        <w:t xml:space="preserve"> pirkimo objekto dalies; įrašyti „960 Eur dydžio“ jei sutartis sudaroma dėl III-</w:t>
      </w:r>
      <w:proofErr w:type="spellStart"/>
      <w:r w:rsidR="00090BED" w:rsidRPr="00840064">
        <w:rPr>
          <w:bCs/>
          <w:i/>
          <w:iCs/>
          <w:color w:val="FF0000"/>
          <w:szCs w:val="24"/>
          <w:shd w:val="clear" w:color="auto" w:fill="D9D9D9" w:themeFill="background1" w:themeFillShade="D9"/>
        </w:rPr>
        <w:t>ios</w:t>
      </w:r>
      <w:proofErr w:type="spellEnd"/>
      <w:r w:rsidR="00090BED" w:rsidRPr="00840064">
        <w:rPr>
          <w:bCs/>
          <w:i/>
          <w:iCs/>
          <w:color w:val="FF0000"/>
          <w:szCs w:val="24"/>
          <w:shd w:val="clear" w:color="auto" w:fill="D9D9D9" w:themeFill="background1" w:themeFillShade="D9"/>
        </w:rPr>
        <w:t xml:space="preserve"> pirkimo objekto dalies; įrašyti „1260 Eur dydžio“ jei sutartis sudaroma dėl IV-</w:t>
      </w:r>
      <w:proofErr w:type="spellStart"/>
      <w:r w:rsidR="00090BED" w:rsidRPr="00840064">
        <w:rPr>
          <w:bCs/>
          <w:i/>
          <w:iCs/>
          <w:color w:val="FF0000"/>
          <w:szCs w:val="24"/>
          <w:shd w:val="clear" w:color="auto" w:fill="D9D9D9" w:themeFill="background1" w:themeFillShade="D9"/>
        </w:rPr>
        <w:t>os</w:t>
      </w:r>
      <w:proofErr w:type="spellEnd"/>
      <w:r w:rsidR="00090BED" w:rsidRPr="00840064">
        <w:rPr>
          <w:bCs/>
          <w:i/>
          <w:iCs/>
          <w:color w:val="FF0000"/>
          <w:szCs w:val="24"/>
          <w:shd w:val="clear" w:color="auto" w:fill="D9D9D9" w:themeFill="background1" w:themeFillShade="D9"/>
        </w:rPr>
        <w:t xml:space="preserve"> pirkimo objekto dalies</w:t>
      </w:r>
      <w:r w:rsidR="001649C5" w:rsidRPr="00840064">
        <w:rPr>
          <w:bCs/>
          <w:szCs w:val="24"/>
          <w:shd w:val="clear" w:color="auto" w:fill="D9D9D9" w:themeFill="background1" w:themeFillShade="D9"/>
        </w:rPr>
        <w:t>)</w:t>
      </w:r>
      <w:r w:rsidR="001649C5" w:rsidRPr="00840064">
        <w:rPr>
          <w:bCs/>
          <w:i/>
          <w:iCs/>
          <w:szCs w:val="24"/>
        </w:rPr>
        <w:t xml:space="preserve"> </w:t>
      </w:r>
      <w:r w:rsidRPr="00084D4B">
        <w:rPr>
          <w:bCs/>
          <w:szCs w:val="24"/>
        </w:rPr>
        <w:t>baudą ir</w:t>
      </w:r>
      <w:r w:rsidRPr="00084D4B">
        <w:rPr>
          <w:szCs w:val="24"/>
        </w:rPr>
        <w:t xml:space="preserve"> Paslaugų teikėjas atlygina Klientui dėl Paslaugų teikėjo kaltės atsiradusius nuostolius</w:t>
      </w:r>
      <w:r w:rsidRPr="00084D4B">
        <w:rPr>
          <w:bCs/>
          <w:szCs w:val="24"/>
        </w:rPr>
        <w:t>, kiek jų nepadengia šiame punkte nurodyto dydžio bauda.</w:t>
      </w:r>
      <w:bookmarkStart w:id="55" w:name="_Hlk53588690"/>
      <w:bookmarkStart w:id="56" w:name="_Hlk49859531"/>
      <w:bookmarkEnd w:id="54"/>
    </w:p>
    <w:p w14:paraId="59B60028" w14:textId="77777777" w:rsidR="00C9663C" w:rsidRPr="009E63D5" w:rsidRDefault="00C9663C" w:rsidP="00C9663C">
      <w:pPr>
        <w:spacing w:after="0" w:line="240" w:lineRule="auto"/>
        <w:jc w:val="both"/>
        <w:rPr>
          <w:rFonts w:ascii="Times New Roman" w:hAnsi="Times New Roman"/>
          <w:sz w:val="24"/>
          <w:szCs w:val="24"/>
        </w:rPr>
      </w:pPr>
    </w:p>
    <w:p w14:paraId="3630EC87" w14:textId="77777777" w:rsidR="00C9663C" w:rsidRPr="00084D4B" w:rsidRDefault="00C9663C" w:rsidP="00C9663C">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VI. SUBTEIKĖJAI</w:t>
      </w:r>
    </w:p>
    <w:p w14:paraId="0DEEC366" w14:textId="77777777" w:rsidR="00C9663C" w:rsidRPr="00084D4B" w:rsidRDefault="00C9663C" w:rsidP="00C9663C">
      <w:pPr>
        <w:spacing w:after="0" w:line="240" w:lineRule="auto"/>
        <w:jc w:val="both"/>
        <w:rPr>
          <w:rFonts w:ascii="Times New Roman" w:hAnsi="Times New Roman"/>
          <w:sz w:val="24"/>
          <w:szCs w:val="24"/>
        </w:rPr>
      </w:pPr>
    </w:p>
    <w:p w14:paraId="1BCAD70E" w14:textId="6A0635CE" w:rsidR="00C9663C" w:rsidRPr="00084D4B" w:rsidRDefault="00C9663C" w:rsidP="0097554C">
      <w:pPr>
        <w:pStyle w:val="Sraopastraipa"/>
        <w:numPr>
          <w:ilvl w:val="1"/>
          <w:numId w:val="35"/>
        </w:numPr>
        <w:suppressAutoHyphens/>
        <w:autoSpaceDN w:val="0"/>
        <w:ind w:left="0" w:firstLine="567"/>
        <w:contextualSpacing w:val="0"/>
        <w:textAlignment w:val="baseline"/>
        <w:rPr>
          <w:szCs w:val="24"/>
        </w:rPr>
      </w:pPr>
      <w:r w:rsidRPr="00084D4B">
        <w:rPr>
          <w:szCs w:val="24"/>
        </w:rPr>
        <w:t xml:space="preserve">Sutarčiai vykdyti pasitelkiami šie subteikėjai: </w:t>
      </w:r>
      <w:r w:rsidRPr="00090BED">
        <w:rPr>
          <w:i/>
          <w:iCs/>
          <w:color w:val="FF0000"/>
          <w:szCs w:val="24"/>
          <w:shd w:val="clear" w:color="auto" w:fill="D9D9D9" w:themeFill="background1" w:themeFillShade="D9"/>
        </w:rPr>
        <w:t>(surašyti pasiūlyme nurodytus, subteikėjus, jeigu tokių nėra parašyti žodį „nėra“)</w:t>
      </w:r>
      <w:r w:rsidRPr="00084D4B">
        <w:rPr>
          <w:i/>
          <w:iCs/>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57" w:name="_Hlk53588862"/>
      <w:bookmarkEnd w:id="55"/>
    </w:p>
    <w:p w14:paraId="4FA8F400" w14:textId="77777777" w:rsidR="00C9663C" w:rsidRPr="009E63D5" w:rsidRDefault="00C9663C" w:rsidP="00C9663C">
      <w:pPr>
        <w:spacing w:after="0" w:line="240" w:lineRule="auto"/>
        <w:jc w:val="both"/>
        <w:rPr>
          <w:rFonts w:ascii="Times New Roman" w:hAnsi="Times New Roman"/>
          <w:sz w:val="24"/>
          <w:szCs w:val="24"/>
        </w:rPr>
      </w:pPr>
    </w:p>
    <w:p w14:paraId="1FA57B85" w14:textId="77777777" w:rsidR="00C9663C" w:rsidRPr="00084D4B" w:rsidRDefault="00C9663C" w:rsidP="00C9663C">
      <w:pPr>
        <w:spacing w:after="0" w:line="240" w:lineRule="auto"/>
        <w:jc w:val="center"/>
        <w:rPr>
          <w:rFonts w:ascii="Times New Roman" w:hAnsi="Times New Roman"/>
          <w:sz w:val="24"/>
          <w:szCs w:val="24"/>
        </w:rPr>
      </w:pPr>
      <w:r w:rsidRPr="00084D4B">
        <w:rPr>
          <w:rFonts w:ascii="Times New Roman" w:hAnsi="Times New Roman"/>
          <w:b/>
          <w:bCs/>
          <w:sz w:val="24"/>
          <w:szCs w:val="24"/>
        </w:rPr>
        <w:t>VII. SUTARTIES ESMINIAI PAŽEIDIMAI</w:t>
      </w:r>
    </w:p>
    <w:p w14:paraId="2A8056CA" w14:textId="77777777" w:rsidR="00C9663C" w:rsidRPr="00084D4B" w:rsidRDefault="00C9663C" w:rsidP="00C9663C">
      <w:pPr>
        <w:spacing w:after="0" w:line="240" w:lineRule="auto"/>
        <w:jc w:val="both"/>
        <w:rPr>
          <w:rFonts w:ascii="Times New Roman" w:hAnsi="Times New Roman"/>
          <w:sz w:val="24"/>
          <w:szCs w:val="24"/>
        </w:rPr>
      </w:pPr>
    </w:p>
    <w:p w14:paraId="2FB79D41" w14:textId="77777777" w:rsidR="0015278B" w:rsidRDefault="00C9663C" w:rsidP="0097554C">
      <w:pPr>
        <w:pStyle w:val="Sraopastraipa"/>
        <w:numPr>
          <w:ilvl w:val="1"/>
          <w:numId w:val="36"/>
        </w:numPr>
        <w:suppressAutoHyphens/>
        <w:autoSpaceDN w:val="0"/>
        <w:contextualSpacing w:val="0"/>
        <w:textAlignment w:val="baseline"/>
        <w:rPr>
          <w:szCs w:val="24"/>
        </w:rPr>
      </w:pPr>
      <w:r w:rsidRPr="00084D4B">
        <w:rPr>
          <w:szCs w:val="24"/>
        </w:rPr>
        <w:t>Sutarties esminiu pažeidimu bus laikoma</w:t>
      </w:r>
      <w:r w:rsidR="0015278B">
        <w:rPr>
          <w:szCs w:val="24"/>
        </w:rPr>
        <w:t>:</w:t>
      </w:r>
    </w:p>
    <w:p w14:paraId="188E4313" w14:textId="2D4973E5" w:rsidR="00C9663C" w:rsidRDefault="0015278B" w:rsidP="0015278B">
      <w:pPr>
        <w:pStyle w:val="Sraopastraipa"/>
        <w:numPr>
          <w:ilvl w:val="2"/>
          <w:numId w:val="36"/>
        </w:numPr>
        <w:suppressAutoHyphens/>
        <w:autoSpaceDN w:val="0"/>
        <w:ind w:left="0" w:firstLine="567"/>
        <w:contextualSpacing w:val="0"/>
        <w:textAlignment w:val="baseline"/>
        <w:rPr>
          <w:szCs w:val="24"/>
        </w:rPr>
      </w:pPr>
      <w:r w:rsidRPr="0015278B">
        <w:rPr>
          <w:szCs w:val="24"/>
        </w:rPr>
        <w:t xml:space="preserve">jeigu Paslaugų teikėjas nesuteikia </w:t>
      </w:r>
      <w:r>
        <w:rPr>
          <w:szCs w:val="24"/>
        </w:rPr>
        <w:t>P</w:t>
      </w:r>
      <w:r w:rsidRPr="0015278B">
        <w:rPr>
          <w:szCs w:val="24"/>
        </w:rPr>
        <w:t xml:space="preserve">aslaugų per techninėje specifikacijoje </w:t>
      </w:r>
      <w:r>
        <w:rPr>
          <w:szCs w:val="24"/>
        </w:rPr>
        <w:t xml:space="preserve">(Sutarties 1 priedas) </w:t>
      </w:r>
      <w:r w:rsidRPr="0015278B">
        <w:rPr>
          <w:szCs w:val="24"/>
        </w:rPr>
        <w:t xml:space="preserve">nurodytus terminus ir papildomą nustatytą laiką, per kurį skaičiuojami delspinigiai už vėlavimą, </w:t>
      </w:r>
      <w:proofErr w:type="spellStart"/>
      <w:r w:rsidRPr="0015278B">
        <w:rPr>
          <w:szCs w:val="24"/>
        </w:rPr>
        <w:t>t.y</w:t>
      </w:r>
      <w:proofErr w:type="spellEnd"/>
      <w:r w:rsidRPr="0015278B">
        <w:rPr>
          <w:szCs w:val="24"/>
        </w:rPr>
        <w:t xml:space="preserve">. nesuteikia </w:t>
      </w:r>
      <w:r>
        <w:rPr>
          <w:szCs w:val="24"/>
        </w:rPr>
        <w:t>P</w:t>
      </w:r>
      <w:r w:rsidRPr="0015278B">
        <w:rPr>
          <w:szCs w:val="24"/>
        </w:rPr>
        <w:t>aslaugų ilgiau kaip 20 (dvidešimt) darbo dienų nuo nustatyto papildomo laiko;</w:t>
      </w:r>
    </w:p>
    <w:p w14:paraId="0F7B81B9" w14:textId="4731C7AE" w:rsidR="0015278B" w:rsidRDefault="0015278B" w:rsidP="0015278B">
      <w:pPr>
        <w:pStyle w:val="Sraopastraipa"/>
        <w:numPr>
          <w:ilvl w:val="2"/>
          <w:numId w:val="36"/>
        </w:numPr>
        <w:suppressAutoHyphens/>
        <w:autoSpaceDN w:val="0"/>
        <w:ind w:left="0" w:firstLine="567"/>
        <w:contextualSpacing w:val="0"/>
        <w:textAlignment w:val="baseline"/>
        <w:rPr>
          <w:szCs w:val="24"/>
        </w:rPr>
      </w:pPr>
      <w:r w:rsidRPr="0015278B">
        <w:rPr>
          <w:szCs w:val="24"/>
        </w:rPr>
        <w:t xml:space="preserve">jeigu Paslaugų teikėjas siekia padidinti Sutarties kainą (įkainius) (t. y. nevykdo </w:t>
      </w:r>
      <w:r>
        <w:rPr>
          <w:szCs w:val="24"/>
        </w:rPr>
        <w:t>S</w:t>
      </w:r>
      <w:r w:rsidRPr="0015278B">
        <w:rPr>
          <w:szCs w:val="24"/>
        </w:rPr>
        <w:t>utarties už Sutartyje nustatytą kainą (įkainius));</w:t>
      </w:r>
    </w:p>
    <w:p w14:paraId="618390F3" w14:textId="64F870EF" w:rsidR="0015278B" w:rsidRDefault="0015278B" w:rsidP="0015278B">
      <w:pPr>
        <w:pStyle w:val="Sraopastraipa"/>
        <w:numPr>
          <w:ilvl w:val="2"/>
          <w:numId w:val="36"/>
        </w:numPr>
        <w:suppressAutoHyphens/>
        <w:autoSpaceDN w:val="0"/>
        <w:ind w:left="0" w:firstLine="567"/>
        <w:contextualSpacing w:val="0"/>
        <w:textAlignment w:val="baseline"/>
        <w:rPr>
          <w:szCs w:val="24"/>
        </w:rPr>
      </w:pPr>
      <w:r w:rsidRPr="0015278B">
        <w:rPr>
          <w:szCs w:val="24"/>
        </w:rPr>
        <w:t>jeigu Paslaugos teikiamos netinkamai ar nekokybiškai</w:t>
      </w:r>
      <w:r>
        <w:rPr>
          <w:szCs w:val="24"/>
        </w:rPr>
        <w:t>,</w:t>
      </w:r>
      <w:r w:rsidRPr="0015278B">
        <w:rPr>
          <w:szCs w:val="24"/>
        </w:rPr>
        <w:t xml:space="preserve"> t.</w:t>
      </w:r>
      <w:r>
        <w:rPr>
          <w:szCs w:val="24"/>
        </w:rPr>
        <w:t xml:space="preserve"> </w:t>
      </w:r>
      <w:r w:rsidRPr="0015278B">
        <w:rPr>
          <w:szCs w:val="24"/>
        </w:rPr>
        <w:t xml:space="preserve">y. </w:t>
      </w:r>
      <w:r>
        <w:rPr>
          <w:szCs w:val="24"/>
        </w:rPr>
        <w:t xml:space="preserve">Paslaugų teikėjas </w:t>
      </w:r>
      <w:r w:rsidRPr="0015278B">
        <w:rPr>
          <w:szCs w:val="24"/>
        </w:rPr>
        <w:t>nesilaiko saugos, asmens duomenų apsaugos reikalavimų, nepagarb</w:t>
      </w:r>
      <w:r>
        <w:rPr>
          <w:szCs w:val="24"/>
        </w:rPr>
        <w:t>iai</w:t>
      </w:r>
      <w:r w:rsidRPr="0015278B">
        <w:rPr>
          <w:szCs w:val="24"/>
        </w:rPr>
        <w:t xml:space="preserve"> ir </w:t>
      </w:r>
      <w:r>
        <w:rPr>
          <w:szCs w:val="24"/>
        </w:rPr>
        <w:t xml:space="preserve">(ar) </w:t>
      </w:r>
      <w:r w:rsidRPr="0015278B">
        <w:rPr>
          <w:szCs w:val="24"/>
        </w:rPr>
        <w:t>neetiška</w:t>
      </w:r>
      <w:r>
        <w:rPr>
          <w:szCs w:val="24"/>
        </w:rPr>
        <w:t>i</w:t>
      </w:r>
      <w:r w:rsidRPr="0015278B">
        <w:rPr>
          <w:szCs w:val="24"/>
        </w:rPr>
        <w:t xml:space="preserve"> elg</w:t>
      </w:r>
      <w:r>
        <w:rPr>
          <w:szCs w:val="24"/>
        </w:rPr>
        <w:t>iasi</w:t>
      </w:r>
      <w:r w:rsidRPr="0015278B">
        <w:rPr>
          <w:szCs w:val="24"/>
        </w:rPr>
        <w:t xml:space="preserve"> su vaikais ir </w:t>
      </w:r>
      <w:r>
        <w:rPr>
          <w:szCs w:val="24"/>
        </w:rPr>
        <w:t>(</w:t>
      </w:r>
      <w:r w:rsidRPr="0015278B">
        <w:rPr>
          <w:szCs w:val="24"/>
        </w:rPr>
        <w:t>ar</w:t>
      </w:r>
      <w:r>
        <w:rPr>
          <w:szCs w:val="24"/>
        </w:rPr>
        <w:t>)</w:t>
      </w:r>
      <w:r w:rsidRPr="0015278B">
        <w:rPr>
          <w:szCs w:val="24"/>
        </w:rPr>
        <w:t xml:space="preserve"> jų tėvais);</w:t>
      </w:r>
    </w:p>
    <w:p w14:paraId="5D158C8C" w14:textId="695203FC" w:rsidR="0015278B" w:rsidRDefault="0015278B" w:rsidP="0015278B">
      <w:pPr>
        <w:pStyle w:val="Sraopastraipa"/>
        <w:numPr>
          <w:ilvl w:val="2"/>
          <w:numId w:val="36"/>
        </w:numPr>
        <w:suppressAutoHyphens/>
        <w:autoSpaceDN w:val="0"/>
        <w:ind w:left="0" w:firstLine="567"/>
        <w:contextualSpacing w:val="0"/>
        <w:textAlignment w:val="baseline"/>
        <w:rPr>
          <w:szCs w:val="24"/>
        </w:rPr>
      </w:pPr>
      <w:r w:rsidRPr="0015278B">
        <w:rPr>
          <w:szCs w:val="24"/>
        </w:rPr>
        <w:t>Paslaugų teikėjas pažeidžia sutartyje nustatytus įsipareigojimus dėl konfidencialumo</w:t>
      </w:r>
      <w:r>
        <w:rPr>
          <w:szCs w:val="24"/>
        </w:rPr>
        <w:t>;</w:t>
      </w:r>
    </w:p>
    <w:p w14:paraId="7BA71D47" w14:textId="7C8D0A83" w:rsidR="0015278B" w:rsidRDefault="0015278B" w:rsidP="0015278B">
      <w:pPr>
        <w:pStyle w:val="Sraopastraipa"/>
        <w:numPr>
          <w:ilvl w:val="2"/>
          <w:numId w:val="36"/>
        </w:numPr>
        <w:suppressAutoHyphens/>
        <w:autoSpaceDN w:val="0"/>
        <w:ind w:left="0" w:firstLine="567"/>
        <w:contextualSpacing w:val="0"/>
        <w:textAlignment w:val="baseline"/>
        <w:rPr>
          <w:szCs w:val="24"/>
        </w:rPr>
      </w:pPr>
      <w:r w:rsidRPr="0015278B">
        <w:rPr>
          <w:szCs w:val="24"/>
        </w:rPr>
        <w:t xml:space="preserve">jeigu Klientas paslaugų teikimo laikotarpiu daugiau kaip 3 kartus nustato, kad Paslaugų teikėjo specialistai yra netinkamos kvalifikacijos tokių </w:t>
      </w:r>
      <w:r>
        <w:rPr>
          <w:szCs w:val="24"/>
        </w:rPr>
        <w:t>P</w:t>
      </w:r>
      <w:r w:rsidRPr="0015278B">
        <w:rPr>
          <w:szCs w:val="24"/>
        </w:rPr>
        <w:t>aslaugų teikimui</w:t>
      </w:r>
      <w:r>
        <w:rPr>
          <w:szCs w:val="24"/>
        </w:rPr>
        <w:t>;</w:t>
      </w:r>
    </w:p>
    <w:p w14:paraId="2BA39B9B" w14:textId="1042D2AC" w:rsidR="0015278B" w:rsidRPr="0015278B" w:rsidRDefault="0015278B" w:rsidP="0015278B">
      <w:pPr>
        <w:pStyle w:val="Sraopastraipa"/>
        <w:numPr>
          <w:ilvl w:val="2"/>
          <w:numId w:val="36"/>
        </w:numPr>
        <w:suppressAutoHyphens/>
        <w:autoSpaceDN w:val="0"/>
        <w:ind w:left="0" w:firstLine="567"/>
        <w:contextualSpacing w:val="0"/>
        <w:textAlignment w:val="baseline"/>
        <w:rPr>
          <w:szCs w:val="24"/>
        </w:rPr>
      </w:pPr>
      <w:r w:rsidRPr="0015278B">
        <w:rPr>
          <w:szCs w:val="24"/>
        </w:rPr>
        <w:t>Paslaugų teikėjas be Kliento žinios pasitelkia sutarčiai vykdyti naują subteikėją</w:t>
      </w:r>
      <w:r>
        <w:rPr>
          <w:szCs w:val="24"/>
        </w:rPr>
        <w:t>.</w:t>
      </w:r>
    </w:p>
    <w:p w14:paraId="176735D5" w14:textId="77777777" w:rsidR="00C9663C" w:rsidRPr="00090BED" w:rsidRDefault="00C9663C" w:rsidP="0097554C">
      <w:pPr>
        <w:pStyle w:val="Sraopastraipa"/>
        <w:numPr>
          <w:ilvl w:val="1"/>
          <w:numId w:val="36"/>
        </w:numPr>
        <w:suppressAutoHyphens/>
        <w:autoSpaceDN w:val="0"/>
        <w:ind w:left="0" w:firstLine="567"/>
        <w:contextualSpacing w:val="0"/>
        <w:textAlignment w:val="baseline"/>
        <w:rPr>
          <w:iCs/>
          <w:szCs w:val="24"/>
        </w:rPr>
      </w:pPr>
      <w:r w:rsidRPr="00090BED">
        <w:rPr>
          <w:szCs w:val="24"/>
        </w:rPr>
        <w:t>Nustačius esminį sutarties pažeidimą, Klientas turi teisę:</w:t>
      </w:r>
    </w:p>
    <w:p w14:paraId="6D88EF96" w14:textId="77777777" w:rsidR="00C9663C" w:rsidRPr="00090BED" w:rsidRDefault="00C9663C" w:rsidP="0097554C">
      <w:pPr>
        <w:pStyle w:val="Sraopastraipa"/>
        <w:numPr>
          <w:ilvl w:val="2"/>
          <w:numId w:val="36"/>
        </w:numPr>
        <w:suppressAutoHyphens/>
        <w:autoSpaceDN w:val="0"/>
        <w:ind w:left="0" w:firstLine="567"/>
        <w:contextualSpacing w:val="0"/>
        <w:textAlignment w:val="baseline"/>
        <w:rPr>
          <w:iCs/>
          <w:szCs w:val="24"/>
        </w:rPr>
      </w:pPr>
      <w:r w:rsidRPr="00090BED">
        <w:rPr>
          <w:szCs w:val="24"/>
        </w:rPr>
        <w:t>vienašališkai nutraukti Sutartį, įspėjus Paslaugų teikėją prieš 15 (penkiolika) kalendorinių dienų;</w:t>
      </w:r>
    </w:p>
    <w:p w14:paraId="395C4B13" w14:textId="6AA6380D" w:rsidR="00C9663C" w:rsidRPr="00090BED" w:rsidRDefault="00C9663C" w:rsidP="0097554C">
      <w:pPr>
        <w:pStyle w:val="Sraopastraipa"/>
        <w:numPr>
          <w:ilvl w:val="2"/>
          <w:numId w:val="36"/>
        </w:numPr>
        <w:suppressAutoHyphens/>
        <w:autoSpaceDN w:val="0"/>
        <w:ind w:left="0" w:firstLine="567"/>
        <w:contextualSpacing w:val="0"/>
        <w:textAlignment w:val="baseline"/>
        <w:rPr>
          <w:iCs/>
          <w:szCs w:val="24"/>
        </w:rPr>
      </w:pPr>
      <w:r w:rsidRPr="00090BED">
        <w:rPr>
          <w:szCs w:val="24"/>
        </w:rPr>
        <w:t>taikyti Paslaugų teikėjui</w:t>
      </w:r>
      <w:r w:rsidR="00090BED">
        <w:rPr>
          <w:szCs w:val="24"/>
        </w:rPr>
        <w:t xml:space="preserve"> .......</w:t>
      </w:r>
      <w:r w:rsidRPr="00090BED">
        <w:rPr>
          <w:szCs w:val="24"/>
        </w:rPr>
        <w:t xml:space="preserve"> </w:t>
      </w:r>
      <w:r w:rsidR="00090BED" w:rsidRPr="00090BED">
        <w:rPr>
          <w:bCs/>
          <w:i/>
          <w:iCs/>
          <w:color w:val="FF0000"/>
          <w:szCs w:val="24"/>
          <w:shd w:val="clear" w:color="auto" w:fill="D9D9D9" w:themeFill="background1" w:themeFillShade="D9"/>
        </w:rPr>
        <w:t>(įrašyti „4800 Eur dydžio“ jei sutartis sudaroma dėl I-</w:t>
      </w:r>
      <w:proofErr w:type="spellStart"/>
      <w:r w:rsidR="00090BED" w:rsidRPr="00090BED">
        <w:rPr>
          <w:bCs/>
          <w:i/>
          <w:iCs/>
          <w:color w:val="FF0000"/>
          <w:szCs w:val="24"/>
          <w:shd w:val="clear" w:color="auto" w:fill="D9D9D9" w:themeFill="background1" w:themeFillShade="D9"/>
        </w:rPr>
        <w:t>os</w:t>
      </w:r>
      <w:proofErr w:type="spellEnd"/>
      <w:r w:rsidR="00090BED" w:rsidRPr="00090BED">
        <w:rPr>
          <w:bCs/>
          <w:i/>
          <w:iCs/>
          <w:color w:val="FF0000"/>
          <w:szCs w:val="24"/>
          <w:shd w:val="clear" w:color="auto" w:fill="D9D9D9" w:themeFill="background1" w:themeFillShade="D9"/>
        </w:rPr>
        <w:t xml:space="preserve"> pirkimo objekto dalies; įrašyti „14400 Eur dydžio“ jei sutartis sudaroma dėl II-</w:t>
      </w:r>
      <w:proofErr w:type="spellStart"/>
      <w:r w:rsidR="00090BED" w:rsidRPr="00090BED">
        <w:rPr>
          <w:bCs/>
          <w:i/>
          <w:iCs/>
          <w:color w:val="FF0000"/>
          <w:szCs w:val="24"/>
          <w:shd w:val="clear" w:color="auto" w:fill="D9D9D9" w:themeFill="background1" w:themeFillShade="D9"/>
        </w:rPr>
        <w:t>os</w:t>
      </w:r>
      <w:proofErr w:type="spellEnd"/>
      <w:r w:rsidR="00090BED" w:rsidRPr="00090BED">
        <w:rPr>
          <w:bCs/>
          <w:i/>
          <w:iCs/>
          <w:color w:val="FF0000"/>
          <w:szCs w:val="24"/>
          <w:shd w:val="clear" w:color="auto" w:fill="D9D9D9" w:themeFill="background1" w:themeFillShade="D9"/>
        </w:rPr>
        <w:t xml:space="preserve"> pirkimo objekto dalies; įrašyti „960 Eur dydžio“ jei sutartis sudaroma dėl III-</w:t>
      </w:r>
      <w:proofErr w:type="spellStart"/>
      <w:r w:rsidR="00090BED" w:rsidRPr="00090BED">
        <w:rPr>
          <w:bCs/>
          <w:i/>
          <w:iCs/>
          <w:color w:val="FF0000"/>
          <w:szCs w:val="24"/>
          <w:shd w:val="clear" w:color="auto" w:fill="D9D9D9" w:themeFill="background1" w:themeFillShade="D9"/>
        </w:rPr>
        <w:t>ios</w:t>
      </w:r>
      <w:proofErr w:type="spellEnd"/>
      <w:r w:rsidR="00090BED" w:rsidRPr="00090BED">
        <w:rPr>
          <w:bCs/>
          <w:i/>
          <w:iCs/>
          <w:color w:val="FF0000"/>
          <w:szCs w:val="24"/>
          <w:shd w:val="clear" w:color="auto" w:fill="D9D9D9" w:themeFill="background1" w:themeFillShade="D9"/>
        </w:rPr>
        <w:t xml:space="preserve"> pirkimo objekto dalies; įrašyti „1260 Eur dydžio“ jei sutartis sudaroma dėl IV-</w:t>
      </w:r>
      <w:proofErr w:type="spellStart"/>
      <w:r w:rsidR="00090BED" w:rsidRPr="00090BED">
        <w:rPr>
          <w:bCs/>
          <w:i/>
          <w:iCs/>
          <w:color w:val="FF0000"/>
          <w:szCs w:val="24"/>
          <w:shd w:val="clear" w:color="auto" w:fill="D9D9D9" w:themeFill="background1" w:themeFillShade="D9"/>
        </w:rPr>
        <w:t>os</w:t>
      </w:r>
      <w:proofErr w:type="spellEnd"/>
      <w:r w:rsidR="00090BED" w:rsidRPr="00090BED">
        <w:rPr>
          <w:bCs/>
          <w:i/>
          <w:iCs/>
          <w:color w:val="FF0000"/>
          <w:szCs w:val="24"/>
          <w:shd w:val="clear" w:color="auto" w:fill="D9D9D9" w:themeFill="background1" w:themeFillShade="D9"/>
        </w:rPr>
        <w:t xml:space="preserve"> pirkimo objekto dalies)</w:t>
      </w:r>
      <w:r w:rsidR="00090BED">
        <w:rPr>
          <w:bCs/>
          <w:i/>
          <w:iCs/>
          <w:color w:val="FF0000"/>
          <w:szCs w:val="24"/>
        </w:rPr>
        <w:t xml:space="preserve"> </w:t>
      </w:r>
      <w:r w:rsidRPr="00090BED">
        <w:rPr>
          <w:szCs w:val="24"/>
        </w:rPr>
        <w:t>baudą;</w:t>
      </w:r>
    </w:p>
    <w:p w14:paraId="24B8DBDD" w14:textId="77777777" w:rsidR="00C9663C" w:rsidRPr="00090BED" w:rsidRDefault="00C9663C" w:rsidP="0097554C">
      <w:pPr>
        <w:pStyle w:val="Sraopastraipa"/>
        <w:numPr>
          <w:ilvl w:val="2"/>
          <w:numId w:val="36"/>
        </w:numPr>
        <w:suppressAutoHyphens/>
        <w:autoSpaceDN w:val="0"/>
        <w:ind w:left="0" w:firstLine="567"/>
        <w:contextualSpacing w:val="0"/>
        <w:textAlignment w:val="baseline"/>
        <w:rPr>
          <w:iCs/>
          <w:szCs w:val="24"/>
        </w:rPr>
      </w:pPr>
      <w:r w:rsidRPr="00090BED">
        <w:rPr>
          <w:szCs w:val="24"/>
        </w:rPr>
        <w:t>gali taikyti abu aukščiau išvardytus atvejus.</w:t>
      </w:r>
      <w:bookmarkEnd w:id="57"/>
    </w:p>
    <w:p w14:paraId="62D77D75" w14:textId="77777777" w:rsidR="00C9663C" w:rsidRPr="00090BED" w:rsidRDefault="00C9663C" w:rsidP="00C9663C">
      <w:pPr>
        <w:spacing w:after="0" w:line="240" w:lineRule="auto"/>
        <w:jc w:val="both"/>
        <w:rPr>
          <w:rFonts w:ascii="Times New Roman" w:hAnsi="Times New Roman"/>
          <w:iCs/>
          <w:sz w:val="24"/>
          <w:szCs w:val="24"/>
        </w:rPr>
      </w:pPr>
    </w:p>
    <w:p w14:paraId="7FF4D8FA" w14:textId="77777777" w:rsidR="00C9663C" w:rsidRPr="00090BED" w:rsidRDefault="00C9663C" w:rsidP="00C9663C">
      <w:pPr>
        <w:spacing w:after="0" w:line="240" w:lineRule="auto"/>
        <w:jc w:val="center"/>
        <w:rPr>
          <w:rFonts w:ascii="Times New Roman" w:hAnsi="Times New Roman"/>
          <w:iCs/>
          <w:sz w:val="24"/>
          <w:szCs w:val="24"/>
        </w:rPr>
      </w:pPr>
      <w:r w:rsidRPr="00090BED">
        <w:rPr>
          <w:rFonts w:ascii="Times New Roman" w:eastAsia="Times New Roman" w:hAnsi="Times New Roman"/>
          <w:b/>
          <w:sz w:val="24"/>
          <w:szCs w:val="24"/>
        </w:rPr>
        <w:t>VIII. GARANTIJA</w:t>
      </w:r>
    </w:p>
    <w:p w14:paraId="6F34E91A" w14:textId="77777777" w:rsidR="00C9663C" w:rsidRPr="00090BED" w:rsidRDefault="00C9663C" w:rsidP="00C9663C">
      <w:pPr>
        <w:spacing w:after="0" w:line="240" w:lineRule="auto"/>
        <w:jc w:val="both"/>
        <w:rPr>
          <w:rFonts w:ascii="Times New Roman" w:hAnsi="Times New Roman"/>
          <w:iCs/>
          <w:sz w:val="24"/>
          <w:szCs w:val="24"/>
        </w:rPr>
      </w:pPr>
    </w:p>
    <w:bookmarkEnd w:id="56"/>
    <w:p w14:paraId="225AB692" w14:textId="77777777" w:rsidR="00C9663C" w:rsidRPr="00084D4B" w:rsidRDefault="00C9663C" w:rsidP="00C9663C">
      <w:pPr>
        <w:pStyle w:val="Sraopastraipa"/>
        <w:keepNext/>
        <w:ind w:left="0" w:firstLine="567"/>
        <w:rPr>
          <w:szCs w:val="24"/>
        </w:rPr>
      </w:pPr>
      <w:r w:rsidRPr="00084D4B">
        <w:rPr>
          <w:bCs/>
          <w:szCs w:val="24"/>
        </w:rPr>
        <w:t xml:space="preserve">8.1. Bendrųjų sutarties sąlygų XV skyrius netaikomas. </w:t>
      </w:r>
    </w:p>
    <w:p w14:paraId="0D1AD057" w14:textId="77777777" w:rsidR="00C9663C" w:rsidRPr="00090BED" w:rsidRDefault="00C9663C" w:rsidP="00C9663C">
      <w:pPr>
        <w:spacing w:after="0" w:line="240" w:lineRule="auto"/>
        <w:jc w:val="both"/>
        <w:rPr>
          <w:rFonts w:ascii="Times New Roman" w:hAnsi="Times New Roman"/>
          <w:iCs/>
          <w:sz w:val="24"/>
          <w:szCs w:val="24"/>
        </w:rPr>
      </w:pPr>
    </w:p>
    <w:p w14:paraId="58B75027" w14:textId="77777777" w:rsidR="00C9663C" w:rsidRPr="00090BED" w:rsidRDefault="00C9663C" w:rsidP="00C9663C">
      <w:pPr>
        <w:spacing w:after="0" w:line="240" w:lineRule="auto"/>
        <w:jc w:val="center"/>
        <w:rPr>
          <w:rFonts w:ascii="Times New Roman" w:hAnsi="Times New Roman"/>
          <w:b/>
          <w:iCs/>
          <w:sz w:val="24"/>
          <w:szCs w:val="24"/>
        </w:rPr>
      </w:pPr>
      <w:r w:rsidRPr="00090BED">
        <w:rPr>
          <w:rFonts w:ascii="Times New Roman" w:hAnsi="Times New Roman"/>
          <w:b/>
          <w:iCs/>
          <w:sz w:val="24"/>
          <w:szCs w:val="24"/>
        </w:rPr>
        <w:t>IX. KITOS NUOSTATOS</w:t>
      </w:r>
    </w:p>
    <w:p w14:paraId="0B8ACB00" w14:textId="77777777" w:rsidR="00C9663C" w:rsidRPr="00090BED" w:rsidRDefault="00C9663C" w:rsidP="00C9663C">
      <w:pPr>
        <w:spacing w:after="0" w:line="240" w:lineRule="auto"/>
        <w:jc w:val="both"/>
        <w:rPr>
          <w:rFonts w:ascii="Times New Roman" w:hAnsi="Times New Roman"/>
          <w:iCs/>
          <w:sz w:val="24"/>
          <w:szCs w:val="24"/>
        </w:rPr>
      </w:pPr>
    </w:p>
    <w:p w14:paraId="617DE243" w14:textId="124695F5" w:rsidR="007D28F3" w:rsidRPr="007D28F3" w:rsidRDefault="007D28F3" w:rsidP="0097554C">
      <w:pPr>
        <w:pStyle w:val="Sraopastraipa"/>
        <w:numPr>
          <w:ilvl w:val="1"/>
          <w:numId w:val="31"/>
        </w:numPr>
        <w:suppressAutoHyphens/>
        <w:autoSpaceDN w:val="0"/>
        <w:ind w:left="0" w:firstLine="567"/>
        <w:contextualSpacing w:val="0"/>
        <w:textAlignment w:val="baseline"/>
        <w:rPr>
          <w:iCs/>
          <w:szCs w:val="24"/>
        </w:rPr>
      </w:pPr>
      <w:r w:rsidRPr="004B4F99">
        <w:rPr>
          <w:szCs w:val="24"/>
        </w:rPr>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w:t>
      </w:r>
      <w:r w:rsidRPr="004B4F99">
        <w:rPr>
          <w:szCs w:val="24"/>
        </w:rPr>
        <w:lastRenderedPageBreak/>
        <w:t>bei vadovaudamosi tarp Šalių pasirašytu Susitarimu dėl asmens duomenų tvarkymo (Sutarties 3 priedas).</w:t>
      </w:r>
    </w:p>
    <w:p w14:paraId="669A88E1" w14:textId="25C068B6" w:rsidR="00C9663C" w:rsidRPr="00090BED" w:rsidRDefault="00C9663C" w:rsidP="0097554C">
      <w:pPr>
        <w:pStyle w:val="Sraopastraipa"/>
        <w:numPr>
          <w:ilvl w:val="1"/>
          <w:numId w:val="31"/>
        </w:numPr>
        <w:suppressAutoHyphens/>
        <w:autoSpaceDN w:val="0"/>
        <w:ind w:left="0" w:firstLine="567"/>
        <w:contextualSpacing w:val="0"/>
        <w:textAlignment w:val="baseline"/>
        <w:rPr>
          <w:iCs/>
          <w:szCs w:val="24"/>
        </w:rPr>
      </w:pPr>
      <w:r w:rsidRPr="00090BED">
        <w:rPr>
          <w:szCs w:val="24"/>
        </w:rPr>
        <w:t>Paslaugų teikėjas Sutarčiai vykdyti skiria atsakingą Sutarties vykdytoją (</w:t>
      </w:r>
      <w:proofErr w:type="spellStart"/>
      <w:r w:rsidRPr="00090BED">
        <w:rPr>
          <w:szCs w:val="24"/>
        </w:rPr>
        <w:t>us</w:t>
      </w:r>
      <w:proofErr w:type="spellEnd"/>
      <w:r w:rsidRPr="00090BED">
        <w:rPr>
          <w:szCs w:val="24"/>
        </w:rPr>
        <w:t>): ..................................., tel. ............................., el. paštas: ............................ .</w:t>
      </w:r>
    </w:p>
    <w:p w14:paraId="5181FD53" w14:textId="77777777" w:rsidR="00C9663C" w:rsidRPr="007D28F3" w:rsidRDefault="00C9663C" w:rsidP="0097554C">
      <w:pPr>
        <w:pStyle w:val="Sraopastraipa"/>
        <w:numPr>
          <w:ilvl w:val="1"/>
          <w:numId w:val="31"/>
        </w:numPr>
        <w:suppressAutoHyphens/>
        <w:autoSpaceDN w:val="0"/>
        <w:ind w:left="0" w:firstLine="567"/>
        <w:contextualSpacing w:val="0"/>
        <w:textAlignment w:val="baseline"/>
        <w:rPr>
          <w:iCs/>
          <w:szCs w:val="24"/>
        </w:rPr>
      </w:pPr>
      <w:r w:rsidRPr="00090BED">
        <w:rPr>
          <w:szCs w:val="24"/>
        </w:rPr>
        <w:t>Klientas Sutarčiai vykdyti skiria atsakingą Sutarties vykdytoją (-</w:t>
      </w:r>
      <w:proofErr w:type="spellStart"/>
      <w:r w:rsidRPr="00090BED">
        <w:rPr>
          <w:szCs w:val="24"/>
        </w:rPr>
        <w:t>us</w:t>
      </w:r>
      <w:proofErr w:type="spellEnd"/>
      <w:r w:rsidRPr="00090BED">
        <w:rPr>
          <w:szCs w:val="24"/>
        </w:rPr>
        <w:t>):............................, tel.:........................................., el. paštas:............................... .</w:t>
      </w:r>
    </w:p>
    <w:p w14:paraId="27954D3A" w14:textId="77777777" w:rsidR="007D28F3" w:rsidRPr="007D28F3" w:rsidRDefault="007D28F3" w:rsidP="007D28F3">
      <w:pPr>
        <w:suppressAutoHyphens/>
        <w:autoSpaceDN w:val="0"/>
        <w:spacing w:after="0" w:line="240" w:lineRule="auto"/>
        <w:textAlignment w:val="baseline"/>
        <w:rPr>
          <w:rFonts w:ascii="Times New Roman" w:hAnsi="Times New Roman" w:cs="Times New Roman"/>
          <w:iCs/>
          <w:sz w:val="24"/>
          <w:szCs w:val="24"/>
        </w:rPr>
      </w:pPr>
    </w:p>
    <w:p w14:paraId="02E02DFA" w14:textId="77777777" w:rsidR="00C9663C" w:rsidRPr="00090BED" w:rsidRDefault="00C9663C" w:rsidP="00C9663C">
      <w:pPr>
        <w:spacing w:after="0" w:line="240" w:lineRule="auto"/>
        <w:jc w:val="both"/>
        <w:rPr>
          <w:rFonts w:ascii="Times New Roman" w:hAnsi="Times New Roman"/>
          <w:iCs/>
          <w:sz w:val="24"/>
          <w:szCs w:val="24"/>
        </w:rPr>
      </w:pPr>
    </w:p>
    <w:p w14:paraId="6D50749C" w14:textId="77777777" w:rsidR="00C9663C" w:rsidRPr="00090BED" w:rsidRDefault="00C9663C" w:rsidP="00C9663C">
      <w:pPr>
        <w:tabs>
          <w:tab w:val="left" w:pos="1276"/>
        </w:tabs>
        <w:spacing w:after="0" w:line="240" w:lineRule="auto"/>
        <w:jc w:val="center"/>
        <w:rPr>
          <w:rFonts w:ascii="Times New Roman" w:hAnsi="Times New Roman"/>
          <w:b/>
          <w:sz w:val="24"/>
          <w:szCs w:val="24"/>
        </w:rPr>
      </w:pPr>
      <w:r w:rsidRPr="00090BED">
        <w:rPr>
          <w:rFonts w:ascii="Times New Roman" w:hAnsi="Times New Roman"/>
          <w:b/>
          <w:sz w:val="24"/>
          <w:szCs w:val="24"/>
        </w:rPr>
        <w:t>X. SUTARTIES PRIEDAI</w:t>
      </w:r>
    </w:p>
    <w:p w14:paraId="429665A2" w14:textId="77777777" w:rsidR="00C9663C" w:rsidRPr="00090BED" w:rsidRDefault="00C9663C" w:rsidP="00C9663C">
      <w:pPr>
        <w:spacing w:after="0" w:line="240" w:lineRule="auto"/>
        <w:jc w:val="both"/>
        <w:rPr>
          <w:rFonts w:ascii="Times New Roman" w:hAnsi="Times New Roman"/>
          <w:iCs/>
          <w:sz w:val="24"/>
          <w:szCs w:val="24"/>
        </w:rPr>
      </w:pPr>
    </w:p>
    <w:p w14:paraId="1EC5C40E" w14:textId="77777777" w:rsidR="00C9663C" w:rsidRPr="00090BED" w:rsidRDefault="00C9663C" w:rsidP="0097554C">
      <w:pPr>
        <w:pStyle w:val="Sraopastraipa"/>
        <w:numPr>
          <w:ilvl w:val="1"/>
          <w:numId w:val="32"/>
        </w:numPr>
        <w:suppressAutoHyphens/>
        <w:autoSpaceDN w:val="0"/>
        <w:ind w:left="0" w:firstLine="567"/>
        <w:contextualSpacing w:val="0"/>
        <w:textAlignment w:val="baseline"/>
        <w:rPr>
          <w:iCs/>
          <w:szCs w:val="24"/>
        </w:rPr>
      </w:pPr>
      <w:r w:rsidRPr="00090BED">
        <w:rPr>
          <w:szCs w:val="24"/>
        </w:rPr>
        <w:t>Techninė specifikacija – Sutarties 1 priedas;</w:t>
      </w:r>
    </w:p>
    <w:p w14:paraId="23FF1C83" w14:textId="15275D2E" w:rsidR="00C9663C" w:rsidRPr="007D28F3" w:rsidRDefault="00C9663C" w:rsidP="0097554C">
      <w:pPr>
        <w:pStyle w:val="Sraopastraipa"/>
        <w:numPr>
          <w:ilvl w:val="1"/>
          <w:numId w:val="32"/>
        </w:numPr>
        <w:suppressAutoHyphens/>
        <w:autoSpaceDN w:val="0"/>
        <w:ind w:left="0" w:firstLine="567"/>
        <w:contextualSpacing w:val="0"/>
        <w:textAlignment w:val="baseline"/>
        <w:rPr>
          <w:iCs/>
          <w:szCs w:val="24"/>
        </w:rPr>
      </w:pPr>
      <w:r w:rsidRPr="00090BED">
        <w:rPr>
          <w:szCs w:val="24"/>
        </w:rPr>
        <w:t xml:space="preserve">Paslaugų </w:t>
      </w:r>
      <w:r w:rsidR="00392CF0">
        <w:rPr>
          <w:szCs w:val="24"/>
        </w:rPr>
        <w:t>teikėjo pasiūlymas</w:t>
      </w:r>
      <w:r w:rsidRPr="00090BED">
        <w:rPr>
          <w:szCs w:val="24"/>
        </w:rPr>
        <w:t xml:space="preserve"> – Sutarties 2 priedas;</w:t>
      </w:r>
    </w:p>
    <w:p w14:paraId="313D0610" w14:textId="50979DA3" w:rsidR="007D28F3" w:rsidRPr="00090BED" w:rsidRDefault="00B13AF1" w:rsidP="0097554C">
      <w:pPr>
        <w:pStyle w:val="Sraopastraipa"/>
        <w:numPr>
          <w:ilvl w:val="1"/>
          <w:numId w:val="32"/>
        </w:numPr>
        <w:suppressAutoHyphens/>
        <w:autoSpaceDN w:val="0"/>
        <w:ind w:left="0" w:firstLine="567"/>
        <w:contextualSpacing w:val="0"/>
        <w:textAlignment w:val="baseline"/>
        <w:rPr>
          <w:iCs/>
          <w:szCs w:val="24"/>
        </w:rPr>
      </w:pPr>
      <w:r>
        <w:rPr>
          <w:szCs w:val="24"/>
        </w:rPr>
        <w:t>A</w:t>
      </w:r>
      <w:r w:rsidR="00DD4478" w:rsidRPr="004B4F99">
        <w:rPr>
          <w:szCs w:val="24"/>
        </w:rPr>
        <w:t>smens duomenų tvarkymo</w:t>
      </w:r>
      <w:r>
        <w:rPr>
          <w:szCs w:val="24"/>
        </w:rPr>
        <w:t xml:space="preserve"> sutartis</w:t>
      </w:r>
      <w:r w:rsidR="00DD4478" w:rsidRPr="004B4F99">
        <w:rPr>
          <w:szCs w:val="24"/>
        </w:rPr>
        <w:t xml:space="preserve"> – Sutarties 3 priedas.</w:t>
      </w:r>
    </w:p>
    <w:p w14:paraId="0CF595C0" w14:textId="20C5C03C" w:rsidR="00C9663C" w:rsidRPr="00392CF0" w:rsidRDefault="00392CF0" w:rsidP="0097554C">
      <w:pPr>
        <w:pStyle w:val="Sraopastraipa"/>
        <w:numPr>
          <w:ilvl w:val="1"/>
          <w:numId w:val="32"/>
        </w:numPr>
        <w:suppressAutoHyphens/>
        <w:autoSpaceDN w:val="0"/>
        <w:ind w:left="0" w:firstLine="567"/>
        <w:contextualSpacing w:val="0"/>
        <w:textAlignment w:val="baseline"/>
        <w:rPr>
          <w:iCs/>
          <w:szCs w:val="24"/>
        </w:rPr>
      </w:pPr>
      <w:r w:rsidRPr="00392CF0">
        <w:rPr>
          <w:szCs w:val="24"/>
        </w:rPr>
        <w:t>Kliento patvirtintų trenerių sąrašas, kvalifikacijos pažymėjimų kopijos</w:t>
      </w:r>
      <w:r>
        <w:rPr>
          <w:szCs w:val="24"/>
        </w:rPr>
        <w:t xml:space="preserve"> – Sutarties </w:t>
      </w:r>
      <w:r w:rsidR="00DD4478">
        <w:rPr>
          <w:szCs w:val="24"/>
        </w:rPr>
        <w:t>4</w:t>
      </w:r>
      <w:r>
        <w:rPr>
          <w:szCs w:val="24"/>
        </w:rPr>
        <w:t xml:space="preserve"> priedas</w:t>
      </w:r>
      <w:r w:rsidR="00C9663C" w:rsidRPr="00392CF0">
        <w:rPr>
          <w:i/>
          <w:color w:val="000000"/>
          <w:szCs w:val="24"/>
        </w:rPr>
        <w:t>.</w:t>
      </w:r>
    </w:p>
    <w:p w14:paraId="447E9727" w14:textId="77777777" w:rsidR="00C9663C" w:rsidRPr="00090BED" w:rsidRDefault="00C9663C" w:rsidP="00C9663C">
      <w:pPr>
        <w:spacing w:after="0" w:line="240" w:lineRule="auto"/>
        <w:jc w:val="both"/>
        <w:rPr>
          <w:rFonts w:ascii="Times New Roman" w:hAnsi="Times New Roman"/>
          <w:iCs/>
          <w:sz w:val="24"/>
          <w:szCs w:val="24"/>
        </w:rPr>
      </w:pPr>
    </w:p>
    <w:p w14:paraId="47799A0B" w14:textId="77777777" w:rsidR="00C9663C" w:rsidRPr="00090BED" w:rsidRDefault="00C9663C" w:rsidP="00C9663C">
      <w:pPr>
        <w:tabs>
          <w:tab w:val="left" w:pos="720"/>
        </w:tabs>
        <w:spacing w:after="0" w:line="240" w:lineRule="auto"/>
        <w:jc w:val="center"/>
        <w:rPr>
          <w:rFonts w:ascii="Times New Roman" w:hAnsi="Times New Roman"/>
          <w:b/>
          <w:sz w:val="24"/>
          <w:szCs w:val="24"/>
        </w:rPr>
      </w:pPr>
      <w:r w:rsidRPr="00090BED">
        <w:rPr>
          <w:rFonts w:ascii="Times New Roman" w:hAnsi="Times New Roman"/>
          <w:b/>
          <w:sz w:val="24"/>
          <w:szCs w:val="24"/>
        </w:rPr>
        <w:t>XI. ŠALIŲ REKVIZITAI IR PARAŠAI</w:t>
      </w:r>
    </w:p>
    <w:p w14:paraId="1F1780E6" w14:textId="77777777" w:rsidR="00C9663C" w:rsidRPr="00392CF0" w:rsidRDefault="00C9663C" w:rsidP="00C9663C">
      <w:pPr>
        <w:tabs>
          <w:tab w:val="left" w:pos="720"/>
        </w:tabs>
        <w:spacing w:after="0" w:line="240" w:lineRule="auto"/>
        <w:rPr>
          <w:rFonts w:ascii="Times New Roman" w:hAnsi="Times New Roman"/>
          <w:bCs/>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090BED" w:rsidRPr="00090BED" w14:paraId="5B4E7193" w14:textId="77777777" w:rsidTr="00376E16">
        <w:tc>
          <w:tcPr>
            <w:tcW w:w="4531" w:type="dxa"/>
            <w:shd w:val="clear" w:color="auto" w:fill="auto"/>
            <w:tcMar>
              <w:top w:w="0" w:type="dxa"/>
              <w:left w:w="108" w:type="dxa"/>
              <w:bottom w:w="0" w:type="dxa"/>
              <w:right w:w="108" w:type="dxa"/>
            </w:tcMar>
          </w:tcPr>
          <w:p w14:paraId="63B8B66B" w14:textId="77777777" w:rsidR="00C9663C" w:rsidRPr="00090BED" w:rsidRDefault="00C9663C" w:rsidP="00376E16">
            <w:pPr>
              <w:spacing w:after="0" w:line="240" w:lineRule="auto"/>
              <w:jc w:val="both"/>
              <w:rPr>
                <w:rFonts w:ascii="Times New Roman" w:eastAsia="Times New Roman" w:hAnsi="Times New Roman"/>
                <w:b/>
                <w:sz w:val="24"/>
                <w:szCs w:val="24"/>
                <w:lang w:eastAsia="lt-LT"/>
              </w:rPr>
            </w:pPr>
            <w:r w:rsidRPr="00090BED">
              <w:rPr>
                <w:rFonts w:ascii="Times New Roman" w:eastAsia="Times New Roman" w:hAnsi="Times New Roman"/>
                <w:b/>
                <w:sz w:val="24"/>
                <w:szCs w:val="24"/>
                <w:lang w:eastAsia="lt-LT"/>
              </w:rPr>
              <w:t>Klientas:</w:t>
            </w:r>
          </w:p>
        </w:tc>
        <w:tc>
          <w:tcPr>
            <w:tcW w:w="426" w:type="dxa"/>
            <w:shd w:val="clear" w:color="auto" w:fill="auto"/>
            <w:tcMar>
              <w:top w:w="0" w:type="dxa"/>
              <w:left w:w="108" w:type="dxa"/>
              <w:bottom w:w="0" w:type="dxa"/>
              <w:right w:w="108" w:type="dxa"/>
            </w:tcMar>
          </w:tcPr>
          <w:p w14:paraId="403B0FEC"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34DE9D89" w14:textId="77777777" w:rsidR="00C9663C" w:rsidRPr="00090BED" w:rsidRDefault="00C9663C" w:rsidP="00376E16">
            <w:pPr>
              <w:spacing w:after="0" w:line="240" w:lineRule="auto"/>
              <w:jc w:val="both"/>
              <w:rPr>
                <w:rFonts w:ascii="Times New Roman" w:eastAsia="Times New Roman" w:hAnsi="Times New Roman"/>
                <w:b/>
                <w:sz w:val="24"/>
                <w:szCs w:val="24"/>
                <w:lang w:eastAsia="lt-LT"/>
              </w:rPr>
            </w:pPr>
            <w:r w:rsidRPr="00090BED">
              <w:rPr>
                <w:rFonts w:ascii="Times New Roman" w:eastAsia="Times New Roman" w:hAnsi="Times New Roman"/>
                <w:b/>
                <w:sz w:val="24"/>
                <w:szCs w:val="24"/>
                <w:lang w:eastAsia="lt-LT"/>
              </w:rPr>
              <w:t>Paslaugų teikėjas:</w:t>
            </w:r>
          </w:p>
        </w:tc>
      </w:tr>
      <w:tr w:rsidR="00090BED" w:rsidRPr="00090BED" w14:paraId="58BA141B" w14:textId="77777777" w:rsidTr="00376E16">
        <w:trPr>
          <w:trHeight w:val="60"/>
        </w:trPr>
        <w:tc>
          <w:tcPr>
            <w:tcW w:w="4531" w:type="dxa"/>
            <w:shd w:val="clear" w:color="auto" w:fill="auto"/>
            <w:tcMar>
              <w:top w:w="0" w:type="dxa"/>
              <w:left w:w="108" w:type="dxa"/>
              <w:bottom w:w="0" w:type="dxa"/>
              <w:right w:w="108" w:type="dxa"/>
            </w:tcMar>
          </w:tcPr>
          <w:p w14:paraId="6B680850" w14:textId="77777777" w:rsidR="00C9663C" w:rsidRPr="00090BED" w:rsidRDefault="00C9663C" w:rsidP="00376E16">
            <w:pPr>
              <w:spacing w:after="0" w:line="240" w:lineRule="auto"/>
              <w:jc w:val="both"/>
              <w:rPr>
                <w:rFonts w:ascii="Times New Roman" w:eastAsia="Times New Roman" w:hAnsi="Times New Roman"/>
                <w:sz w:val="24"/>
                <w:szCs w:val="24"/>
                <w:shd w:val="clear" w:color="auto" w:fill="D3D3D3"/>
                <w:lang w:eastAsia="lt-LT"/>
              </w:rPr>
            </w:pPr>
            <w:r w:rsidRPr="00090BED">
              <w:rPr>
                <w:rFonts w:ascii="Times New Roman" w:eastAsia="Times New Roman" w:hAnsi="Times New Roman"/>
                <w:sz w:val="24"/>
                <w:szCs w:val="24"/>
                <w:shd w:val="clear" w:color="auto" w:fill="D3D3D3"/>
                <w:lang w:eastAsia="lt-LT"/>
              </w:rPr>
              <w:t>Pavadinimas</w:t>
            </w:r>
          </w:p>
          <w:p w14:paraId="1113E531"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shd w:val="clear" w:color="auto" w:fill="D3D3D3"/>
                <w:lang w:eastAsia="lt-LT"/>
              </w:rPr>
              <w:t>Adresas</w:t>
            </w:r>
          </w:p>
          <w:p w14:paraId="434C53A7"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Juridinio asmens kodas</w:t>
            </w:r>
          </w:p>
          <w:p w14:paraId="6232191D"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PVM mokėtojo kodas</w:t>
            </w:r>
          </w:p>
          <w:p w14:paraId="36FA5982"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Banko sąskaitos Nr.</w:t>
            </w:r>
          </w:p>
          <w:p w14:paraId="3D48A040"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shd w:val="clear" w:color="auto" w:fill="D3D3D3"/>
                <w:lang w:eastAsia="lt-LT"/>
              </w:rPr>
              <w:t>Bankas</w:t>
            </w:r>
          </w:p>
          <w:p w14:paraId="263890CB"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Banko kodas</w:t>
            </w:r>
          </w:p>
          <w:p w14:paraId="6317718B"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Tel. Nr.</w:t>
            </w:r>
          </w:p>
          <w:p w14:paraId="156BCB5F"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El. p.</w:t>
            </w:r>
          </w:p>
          <w:p w14:paraId="6365C83D" w14:textId="77777777" w:rsidR="00C9663C" w:rsidRPr="00090BED" w:rsidRDefault="00C9663C" w:rsidP="00376E16">
            <w:pPr>
              <w:spacing w:after="0" w:line="240" w:lineRule="auto"/>
              <w:jc w:val="both"/>
              <w:rPr>
                <w:rFonts w:ascii="Times New Roman" w:eastAsia="Times New Roman" w:hAnsi="Times New Roman"/>
                <w:sz w:val="24"/>
                <w:szCs w:val="24"/>
                <w:shd w:val="clear" w:color="auto" w:fill="D3D3D3"/>
                <w:lang w:eastAsia="lt-LT"/>
              </w:rPr>
            </w:pPr>
            <w:r w:rsidRPr="00090BED">
              <w:rPr>
                <w:rFonts w:ascii="Times New Roman" w:eastAsia="Times New Roman" w:hAnsi="Times New Roman"/>
                <w:sz w:val="24"/>
                <w:szCs w:val="24"/>
                <w:shd w:val="clear" w:color="auto" w:fill="D3D3D3"/>
                <w:lang w:eastAsia="lt-LT"/>
              </w:rPr>
              <w:t>Atstovo vardas, pavardė</w:t>
            </w:r>
          </w:p>
          <w:p w14:paraId="52BFA600"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shd w:val="clear" w:color="auto" w:fill="D3D3D3"/>
                <w:lang w:eastAsia="lt-LT"/>
              </w:rPr>
              <w:t>Atstovo pareigos</w:t>
            </w:r>
          </w:p>
          <w:p w14:paraId="1D501FAD"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______________</w:t>
            </w:r>
          </w:p>
          <w:p w14:paraId="25DBE2E0" w14:textId="77777777" w:rsidR="00C9663C" w:rsidRPr="00090BED" w:rsidRDefault="00C9663C" w:rsidP="00376E16">
            <w:pPr>
              <w:spacing w:after="0" w:line="240" w:lineRule="auto"/>
              <w:jc w:val="both"/>
              <w:rPr>
                <w:rFonts w:ascii="Times New Roman" w:eastAsia="Times New Roman" w:hAnsi="Times New Roman"/>
                <w:sz w:val="24"/>
                <w:szCs w:val="24"/>
                <w:vertAlign w:val="superscript"/>
                <w:lang w:eastAsia="lt-LT"/>
              </w:rPr>
            </w:pPr>
            <w:r w:rsidRPr="00090BED">
              <w:rPr>
                <w:rFonts w:ascii="Times New Roman" w:eastAsia="Times New Roman" w:hAnsi="Times New Roman"/>
                <w:sz w:val="24"/>
                <w:szCs w:val="24"/>
                <w:vertAlign w:val="superscript"/>
                <w:lang w:eastAsia="lt-LT"/>
              </w:rPr>
              <w:t>(parašas)</w:t>
            </w:r>
          </w:p>
          <w:p w14:paraId="7F9B7999"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______________</w:t>
            </w:r>
          </w:p>
          <w:p w14:paraId="0A94D4B4" w14:textId="77777777" w:rsidR="00C9663C" w:rsidRPr="00090BED" w:rsidRDefault="00C9663C" w:rsidP="00376E16">
            <w:pPr>
              <w:spacing w:after="0" w:line="240" w:lineRule="auto"/>
              <w:jc w:val="both"/>
              <w:rPr>
                <w:rFonts w:ascii="Times New Roman" w:eastAsia="Times New Roman" w:hAnsi="Times New Roman"/>
                <w:sz w:val="24"/>
                <w:szCs w:val="24"/>
                <w:vertAlign w:val="superscript"/>
                <w:lang w:eastAsia="lt-LT"/>
              </w:rPr>
            </w:pPr>
            <w:r w:rsidRPr="00090BED">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AB0A315"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356D1E1E" w14:textId="77777777" w:rsidR="00C9663C" w:rsidRPr="00090BED" w:rsidRDefault="00C9663C" w:rsidP="00376E16">
            <w:pPr>
              <w:spacing w:after="0" w:line="240" w:lineRule="auto"/>
              <w:jc w:val="both"/>
              <w:rPr>
                <w:rFonts w:ascii="Times New Roman" w:eastAsia="Times New Roman" w:hAnsi="Times New Roman"/>
                <w:sz w:val="24"/>
                <w:szCs w:val="24"/>
                <w:shd w:val="clear" w:color="auto" w:fill="D3D3D3"/>
                <w:lang w:eastAsia="lt-LT"/>
              </w:rPr>
            </w:pPr>
            <w:r w:rsidRPr="00090BED">
              <w:rPr>
                <w:rFonts w:ascii="Times New Roman" w:eastAsia="Times New Roman" w:hAnsi="Times New Roman"/>
                <w:sz w:val="24"/>
                <w:szCs w:val="24"/>
                <w:shd w:val="clear" w:color="auto" w:fill="D3D3D3"/>
                <w:lang w:eastAsia="lt-LT"/>
              </w:rPr>
              <w:t>Pavadinimas</w:t>
            </w:r>
          </w:p>
          <w:p w14:paraId="3629354C"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shd w:val="clear" w:color="auto" w:fill="D3D3D3"/>
                <w:lang w:eastAsia="lt-LT"/>
              </w:rPr>
              <w:t>Adresas</w:t>
            </w:r>
          </w:p>
          <w:p w14:paraId="65EE7AA0"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Juridinio asmens kodas</w:t>
            </w:r>
          </w:p>
          <w:p w14:paraId="08E33A0C"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PVM mokėtojo kodas</w:t>
            </w:r>
          </w:p>
          <w:p w14:paraId="1036A3BF"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Banko sąskaitos Nr.</w:t>
            </w:r>
          </w:p>
          <w:p w14:paraId="1B349182"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shd w:val="clear" w:color="auto" w:fill="D3D3D3"/>
                <w:lang w:eastAsia="lt-LT"/>
              </w:rPr>
              <w:t>Bankas</w:t>
            </w:r>
          </w:p>
          <w:p w14:paraId="4ABEE7C4"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Banko kodas</w:t>
            </w:r>
          </w:p>
          <w:p w14:paraId="18CE253E"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Tel. Nr.</w:t>
            </w:r>
          </w:p>
          <w:p w14:paraId="37778999"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El. p.</w:t>
            </w:r>
          </w:p>
          <w:p w14:paraId="7FE696C2" w14:textId="77777777" w:rsidR="00C9663C" w:rsidRPr="00090BED" w:rsidRDefault="00C9663C" w:rsidP="00376E16">
            <w:pPr>
              <w:spacing w:after="0" w:line="240" w:lineRule="auto"/>
              <w:jc w:val="both"/>
              <w:rPr>
                <w:rFonts w:ascii="Times New Roman" w:eastAsia="Times New Roman" w:hAnsi="Times New Roman"/>
                <w:sz w:val="24"/>
                <w:szCs w:val="24"/>
                <w:shd w:val="clear" w:color="auto" w:fill="D3D3D3"/>
                <w:lang w:eastAsia="lt-LT"/>
              </w:rPr>
            </w:pPr>
            <w:r w:rsidRPr="00090BED">
              <w:rPr>
                <w:rFonts w:ascii="Times New Roman" w:eastAsia="Times New Roman" w:hAnsi="Times New Roman"/>
                <w:sz w:val="24"/>
                <w:szCs w:val="24"/>
                <w:shd w:val="clear" w:color="auto" w:fill="D3D3D3"/>
                <w:lang w:eastAsia="lt-LT"/>
              </w:rPr>
              <w:t>Atstovo vardas, pavardė</w:t>
            </w:r>
          </w:p>
          <w:p w14:paraId="4C328B0F"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shd w:val="clear" w:color="auto" w:fill="D3D3D3"/>
                <w:lang w:eastAsia="lt-LT"/>
              </w:rPr>
              <w:t>Atstovo pareigos</w:t>
            </w:r>
          </w:p>
          <w:p w14:paraId="4A0D9E95"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______________</w:t>
            </w:r>
          </w:p>
          <w:p w14:paraId="078995B2" w14:textId="77777777" w:rsidR="00C9663C" w:rsidRPr="00090BED" w:rsidRDefault="00C9663C" w:rsidP="00376E16">
            <w:pPr>
              <w:spacing w:after="0" w:line="240" w:lineRule="auto"/>
              <w:jc w:val="both"/>
              <w:rPr>
                <w:rFonts w:ascii="Times New Roman" w:eastAsia="Times New Roman" w:hAnsi="Times New Roman"/>
                <w:sz w:val="24"/>
                <w:szCs w:val="24"/>
                <w:vertAlign w:val="superscript"/>
                <w:lang w:eastAsia="lt-LT"/>
              </w:rPr>
            </w:pPr>
            <w:r w:rsidRPr="00090BED">
              <w:rPr>
                <w:rFonts w:ascii="Times New Roman" w:eastAsia="Times New Roman" w:hAnsi="Times New Roman"/>
                <w:sz w:val="24"/>
                <w:szCs w:val="24"/>
                <w:vertAlign w:val="superscript"/>
                <w:lang w:eastAsia="lt-LT"/>
              </w:rPr>
              <w:t>(parašas)</w:t>
            </w:r>
          </w:p>
          <w:p w14:paraId="44407FCB" w14:textId="77777777" w:rsidR="00C9663C" w:rsidRPr="00090BED" w:rsidRDefault="00C9663C" w:rsidP="00376E16">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______________</w:t>
            </w:r>
          </w:p>
          <w:p w14:paraId="79735613" w14:textId="77777777" w:rsidR="00C9663C" w:rsidRPr="00090BED" w:rsidRDefault="00C9663C" w:rsidP="00376E16">
            <w:pPr>
              <w:spacing w:after="0" w:line="240" w:lineRule="auto"/>
              <w:jc w:val="both"/>
              <w:rPr>
                <w:rFonts w:ascii="Times New Roman" w:hAnsi="Times New Roman"/>
                <w:sz w:val="24"/>
                <w:szCs w:val="24"/>
              </w:rPr>
            </w:pPr>
            <w:r w:rsidRPr="00090BED">
              <w:rPr>
                <w:rFonts w:ascii="Times New Roman" w:eastAsia="Times New Roman" w:hAnsi="Times New Roman"/>
                <w:sz w:val="24"/>
                <w:szCs w:val="24"/>
                <w:vertAlign w:val="superscript"/>
                <w:lang w:eastAsia="lt-LT"/>
              </w:rPr>
              <w:t>(data)</w:t>
            </w:r>
          </w:p>
        </w:tc>
      </w:tr>
    </w:tbl>
    <w:p w14:paraId="75A23DBA" w14:textId="3A8E123F" w:rsidR="00C9663C" w:rsidRDefault="00C9663C" w:rsidP="00C9663C">
      <w:pPr>
        <w:pStyle w:val="Sraopastraipa"/>
        <w:tabs>
          <w:tab w:val="left" w:pos="851"/>
        </w:tabs>
        <w:rPr>
          <w:szCs w:val="24"/>
        </w:rPr>
      </w:pPr>
    </w:p>
    <w:p w14:paraId="775EBB2C" w14:textId="77777777" w:rsidR="00C9663C" w:rsidRPr="00DD4478" w:rsidRDefault="00C9663C"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br w:type="page"/>
      </w:r>
    </w:p>
    <w:p w14:paraId="5DBEC385" w14:textId="77777777" w:rsidR="00DD4478" w:rsidRPr="00DD4478" w:rsidRDefault="00DD4478" w:rsidP="00DD4478">
      <w:pPr>
        <w:spacing w:after="0" w:line="240" w:lineRule="auto"/>
        <w:jc w:val="right"/>
        <w:rPr>
          <w:rFonts w:ascii="Times New Roman" w:hAnsi="Times New Roman" w:cs="Times New Roman"/>
          <w:sz w:val="24"/>
          <w:szCs w:val="24"/>
        </w:rPr>
      </w:pPr>
      <w:r w:rsidRPr="00DD4478">
        <w:rPr>
          <w:rFonts w:ascii="Times New Roman" w:hAnsi="Times New Roman" w:cs="Times New Roman"/>
          <w:sz w:val="24"/>
          <w:szCs w:val="24"/>
        </w:rPr>
        <w:lastRenderedPageBreak/>
        <w:t>Sutarties 3 priedas</w:t>
      </w:r>
    </w:p>
    <w:p w14:paraId="7A5F9C15" w14:textId="77777777" w:rsidR="00DD4478" w:rsidRPr="00DD4478" w:rsidRDefault="00DD4478" w:rsidP="00DD4478">
      <w:pPr>
        <w:spacing w:after="0" w:line="240" w:lineRule="auto"/>
        <w:jc w:val="center"/>
        <w:rPr>
          <w:rFonts w:ascii="Times New Roman" w:hAnsi="Times New Roman" w:cs="Times New Roman"/>
          <w:sz w:val="24"/>
          <w:szCs w:val="24"/>
        </w:rPr>
      </w:pPr>
    </w:p>
    <w:p w14:paraId="40F3B881"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ASMENS DUOMENŲ TVARKYMO SUTARTIS</w:t>
      </w:r>
    </w:p>
    <w:p w14:paraId="60FA15D6" w14:textId="77777777" w:rsidR="00DD4478" w:rsidRPr="00DD4478" w:rsidRDefault="00DD4478" w:rsidP="00DD4478">
      <w:pPr>
        <w:spacing w:after="0" w:line="240" w:lineRule="auto"/>
        <w:jc w:val="center"/>
        <w:rPr>
          <w:rFonts w:ascii="Times New Roman" w:hAnsi="Times New Roman" w:cs="Times New Roman"/>
          <w:sz w:val="24"/>
          <w:szCs w:val="24"/>
        </w:rPr>
      </w:pPr>
    </w:p>
    <w:p w14:paraId="75249EF0"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I SKYRIUS</w:t>
      </w:r>
    </w:p>
    <w:p w14:paraId="18F2421E"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SUTARTIES ŠALYS</w:t>
      </w:r>
    </w:p>
    <w:p w14:paraId="20DF4627" w14:textId="77777777" w:rsidR="00DD4478" w:rsidRPr="00DD4478" w:rsidRDefault="00DD4478" w:rsidP="00DD4478">
      <w:pPr>
        <w:spacing w:after="0" w:line="240" w:lineRule="auto"/>
        <w:jc w:val="center"/>
        <w:rPr>
          <w:rFonts w:ascii="Times New Roman" w:hAnsi="Times New Roman" w:cs="Times New Roman"/>
          <w:sz w:val="24"/>
          <w:szCs w:val="24"/>
        </w:rPr>
      </w:pPr>
    </w:p>
    <w:p w14:paraId="3093040F" w14:textId="77777777" w:rsidR="00DD4478" w:rsidRPr="00DD4478" w:rsidRDefault="00DD4478" w:rsidP="0097554C">
      <w:pPr>
        <w:numPr>
          <w:ilvl w:val="0"/>
          <w:numId w:val="38"/>
        </w:numPr>
        <w:tabs>
          <w:tab w:val="clear" w:pos="720"/>
          <w:tab w:val="num" w:pos="426"/>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[______] (juridinio asmens kodas [______], buveinė [______], LT-[______] Vilnius), atstovaujama [_______], veikiančio pagal [______], (toliau – Valdytojas) ir [</w:t>
      </w:r>
      <w:r w:rsidRPr="00DD4478">
        <w:rPr>
          <w:rFonts w:ascii="Times New Roman" w:hAnsi="Times New Roman" w:cs="Times New Roman"/>
          <w:i/>
          <w:iCs/>
          <w:sz w:val="24"/>
          <w:szCs w:val="24"/>
        </w:rPr>
        <w:t>įstaigos pavadinimas</w:t>
      </w:r>
      <w:r w:rsidRPr="00DD4478">
        <w:rPr>
          <w:rFonts w:ascii="Times New Roman" w:hAnsi="Times New Roman" w:cs="Times New Roman"/>
          <w:sz w:val="24"/>
          <w:szCs w:val="24"/>
        </w:rPr>
        <w:t>] (juridinio asmens kodas [______], buveinė [______]), atstovaujamas [_______], veikiančio pagal [_______],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130F8EA4" w14:textId="77777777" w:rsidR="00DD4478" w:rsidRPr="00DD4478" w:rsidRDefault="00DD4478" w:rsidP="00DD4478">
      <w:pPr>
        <w:spacing w:after="0" w:line="240" w:lineRule="auto"/>
        <w:ind w:firstLine="567"/>
        <w:jc w:val="both"/>
        <w:rPr>
          <w:rFonts w:ascii="Times New Roman" w:hAnsi="Times New Roman" w:cs="Times New Roman"/>
          <w:sz w:val="24"/>
          <w:szCs w:val="24"/>
        </w:rPr>
      </w:pPr>
    </w:p>
    <w:p w14:paraId="56DFDF3A" w14:textId="77777777" w:rsidR="00DD4478" w:rsidRPr="00DD4478" w:rsidRDefault="00DD4478" w:rsidP="00DD4478">
      <w:pPr>
        <w:spacing w:after="0" w:line="240" w:lineRule="auto"/>
        <w:ind w:firstLine="567"/>
        <w:jc w:val="center"/>
        <w:rPr>
          <w:rFonts w:ascii="Times New Roman" w:hAnsi="Times New Roman" w:cs="Times New Roman"/>
          <w:sz w:val="24"/>
          <w:szCs w:val="24"/>
        </w:rPr>
      </w:pPr>
      <w:r w:rsidRPr="00DD4478">
        <w:rPr>
          <w:rFonts w:ascii="Times New Roman" w:hAnsi="Times New Roman" w:cs="Times New Roman"/>
          <w:b/>
          <w:bCs/>
          <w:sz w:val="24"/>
          <w:szCs w:val="24"/>
        </w:rPr>
        <w:t>II SKYRIUS</w:t>
      </w:r>
    </w:p>
    <w:p w14:paraId="65839001" w14:textId="77777777" w:rsidR="00DD4478" w:rsidRPr="00DD4478" w:rsidRDefault="00DD4478" w:rsidP="00DD4478">
      <w:pPr>
        <w:spacing w:after="0" w:line="240" w:lineRule="auto"/>
        <w:ind w:firstLine="567"/>
        <w:jc w:val="center"/>
        <w:rPr>
          <w:rFonts w:ascii="Times New Roman" w:hAnsi="Times New Roman" w:cs="Times New Roman"/>
          <w:sz w:val="24"/>
          <w:szCs w:val="24"/>
        </w:rPr>
      </w:pPr>
      <w:r w:rsidRPr="00DD4478">
        <w:rPr>
          <w:rFonts w:ascii="Times New Roman" w:hAnsi="Times New Roman" w:cs="Times New Roman"/>
          <w:b/>
          <w:bCs/>
          <w:sz w:val="24"/>
          <w:szCs w:val="24"/>
        </w:rPr>
        <w:t>BENDROSIOS NUOSTATOS</w:t>
      </w:r>
    </w:p>
    <w:p w14:paraId="033871B3" w14:textId="77777777" w:rsidR="00DD4478" w:rsidRPr="00DD4478" w:rsidRDefault="00DD4478" w:rsidP="00DD4478">
      <w:pPr>
        <w:spacing w:after="0" w:line="240" w:lineRule="auto"/>
        <w:ind w:firstLine="567"/>
        <w:jc w:val="both"/>
        <w:rPr>
          <w:rFonts w:ascii="Times New Roman" w:hAnsi="Times New Roman" w:cs="Times New Roman"/>
          <w:sz w:val="24"/>
          <w:szCs w:val="24"/>
        </w:rPr>
      </w:pPr>
    </w:p>
    <w:p w14:paraId="276E92C1" w14:textId="77777777" w:rsidR="00DD4478" w:rsidRPr="00DD4478" w:rsidRDefault="00DD4478" w:rsidP="0097554C">
      <w:pPr>
        <w:numPr>
          <w:ilvl w:val="0"/>
          <w:numId w:val="39"/>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Sutarties dalykas – asmens duomenų tvarkymas, Tvarkytojo atliekamas Valdytojo vardu ir būtinas siekiant įgyvendinti tarp Šalių sudarytą paslaugų teikimo [______] sutartį dėl [______] Nr. [______] (toliau – Pagrindinė sutartis), kai [______] veikia kaip asmens duomenų Valdytojas, o [</w:t>
      </w:r>
      <w:r w:rsidRPr="00DD4478">
        <w:rPr>
          <w:rFonts w:ascii="Times New Roman" w:hAnsi="Times New Roman" w:cs="Times New Roman"/>
          <w:i/>
          <w:iCs/>
          <w:sz w:val="24"/>
          <w:szCs w:val="24"/>
        </w:rPr>
        <w:t>įstaigos pavadinimas</w:t>
      </w:r>
      <w:r w:rsidRPr="00DD4478">
        <w:rPr>
          <w:rFonts w:ascii="Times New Roman" w:hAnsi="Times New Roman" w:cs="Times New Roman"/>
          <w:sz w:val="24"/>
          <w:szCs w:val="24"/>
        </w:rPr>
        <w:t>] veikia kaip asmens duomenų Tvarkytojas.</w:t>
      </w:r>
    </w:p>
    <w:p w14:paraId="5800CED4" w14:textId="77777777" w:rsidR="00DD4478" w:rsidRPr="00DD4478" w:rsidRDefault="00DD4478" w:rsidP="0097554C">
      <w:pPr>
        <w:numPr>
          <w:ilvl w:val="0"/>
          <w:numId w:val="40"/>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w:t>
      </w:r>
    </w:p>
    <w:p w14:paraId="320B8E42" w14:textId="77777777" w:rsidR="00DD4478" w:rsidRPr="00DD4478" w:rsidRDefault="00DD4478" w:rsidP="0097554C">
      <w:pPr>
        <w:numPr>
          <w:ilvl w:val="0"/>
          <w:numId w:val="41"/>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Sutarties tikslas – užtikrinti asmens duomenų, kuriuos Valdytojas paveda tvarkyti Tvarkytojui ir kurių duomenų valdytoju pagal Asmens duomenų apsaugos teisės aktus yra laikomas Valdytojas, apsaugą ir saugumą.</w:t>
      </w:r>
    </w:p>
    <w:p w14:paraId="005D3B65" w14:textId="77777777" w:rsidR="00DD4478" w:rsidRPr="00DD4478" w:rsidRDefault="00DD4478" w:rsidP="0097554C">
      <w:pPr>
        <w:numPr>
          <w:ilvl w:val="0"/>
          <w:numId w:val="42"/>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Sutartis yra neatsiejama Pagrindinės sutarties dalis. Sutartis nepakeičia jokių kitų Pagrindinės sutarties nuostatų, sąlygų ar terminų, išskyrus tuos atvejus, kurie specialiai aptarti Sutartyje.</w:t>
      </w:r>
    </w:p>
    <w:p w14:paraId="13BC34C3" w14:textId="77777777" w:rsidR="00DD4478" w:rsidRPr="00DD4478" w:rsidRDefault="00DD4478" w:rsidP="0097554C">
      <w:pPr>
        <w:numPr>
          <w:ilvl w:val="0"/>
          <w:numId w:val="43"/>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Sutartyje vartojamos sąvokos suprantamos taip, kaip jos apibrėžtos asmens duomenų apsaugą reglamentuojančiuose teisės aktuose.</w:t>
      </w:r>
    </w:p>
    <w:p w14:paraId="3640D09E" w14:textId="77777777" w:rsidR="00DD4478" w:rsidRPr="00DD4478" w:rsidRDefault="00DD4478" w:rsidP="00DD4478">
      <w:pPr>
        <w:spacing w:after="0" w:line="240" w:lineRule="auto"/>
        <w:ind w:firstLine="567"/>
        <w:jc w:val="both"/>
        <w:rPr>
          <w:rFonts w:ascii="Times New Roman" w:hAnsi="Times New Roman" w:cs="Times New Roman"/>
          <w:sz w:val="24"/>
          <w:szCs w:val="24"/>
        </w:rPr>
      </w:pPr>
    </w:p>
    <w:p w14:paraId="6F9012F2" w14:textId="77777777" w:rsidR="00DD4478" w:rsidRPr="00DD4478" w:rsidRDefault="00DD4478" w:rsidP="00DD4478">
      <w:pPr>
        <w:spacing w:after="0" w:line="240" w:lineRule="auto"/>
        <w:ind w:firstLine="567"/>
        <w:jc w:val="center"/>
        <w:rPr>
          <w:rFonts w:ascii="Times New Roman" w:hAnsi="Times New Roman" w:cs="Times New Roman"/>
          <w:sz w:val="24"/>
          <w:szCs w:val="24"/>
        </w:rPr>
      </w:pPr>
      <w:r w:rsidRPr="00DD4478">
        <w:rPr>
          <w:rFonts w:ascii="Times New Roman" w:hAnsi="Times New Roman" w:cs="Times New Roman"/>
          <w:b/>
          <w:bCs/>
          <w:sz w:val="24"/>
          <w:szCs w:val="24"/>
        </w:rPr>
        <w:t>III SKYRIUS</w:t>
      </w:r>
    </w:p>
    <w:p w14:paraId="0533C042" w14:textId="77777777" w:rsidR="00DD4478" w:rsidRPr="00DD4478" w:rsidRDefault="00DD4478" w:rsidP="00DD4478">
      <w:pPr>
        <w:spacing w:after="0" w:line="240" w:lineRule="auto"/>
        <w:ind w:firstLine="567"/>
        <w:jc w:val="center"/>
        <w:rPr>
          <w:rFonts w:ascii="Times New Roman" w:hAnsi="Times New Roman" w:cs="Times New Roman"/>
          <w:sz w:val="24"/>
          <w:szCs w:val="24"/>
        </w:rPr>
      </w:pPr>
      <w:r w:rsidRPr="00DD4478">
        <w:rPr>
          <w:rFonts w:ascii="Times New Roman" w:hAnsi="Times New Roman" w:cs="Times New Roman"/>
          <w:b/>
          <w:bCs/>
          <w:sz w:val="24"/>
          <w:szCs w:val="24"/>
        </w:rPr>
        <w:t>ASMENS DUOMENŲ TVARKYMO SĄLYGOS</w:t>
      </w:r>
    </w:p>
    <w:p w14:paraId="2D635EA6" w14:textId="77777777" w:rsidR="00DD4478" w:rsidRPr="00DD4478" w:rsidRDefault="00DD4478" w:rsidP="00DD4478">
      <w:pPr>
        <w:spacing w:after="0" w:line="240" w:lineRule="auto"/>
        <w:ind w:firstLine="567"/>
        <w:jc w:val="both"/>
        <w:rPr>
          <w:rFonts w:ascii="Times New Roman" w:hAnsi="Times New Roman" w:cs="Times New Roman"/>
          <w:sz w:val="24"/>
          <w:szCs w:val="24"/>
        </w:rPr>
      </w:pPr>
    </w:p>
    <w:p w14:paraId="5832C265" w14:textId="77777777" w:rsidR="00DD4478" w:rsidRPr="00DD4478" w:rsidRDefault="00DD4478" w:rsidP="0097554C">
      <w:pPr>
        <w:numPr>
          <w:ilvl w:val="0"/>
          <w:numId w:val="44"/>
        </w:numPr>
        <w:tabs>
          <w:tab w:val="clear" w:pos="720"/>
          <w:tab w:val="left" w:pos="142"/>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2E589075" w14:textId="77777777" w:rsidR="00DD4478" w:rsidRPr="00DD4478" w:rsidRDefault="00DD4478" w:rsidP="0097554C">
      <w:pPr>
        <w:numPr>
          <w:ilvl w:val="0"/>
          <w:numId w:val="45"/>
        </w:numPr>
        <w:tabs>
          <w:tab w:val="clear" w:pos="720"/>
          <w:tab w:val="left" w:pos="142"/>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16AAA456" w14:textId="77777777" w:rsidR="00DD4478" w:rsidRPr="00DD4478" w:rsidRDefault="00DD4478" w:rsidP="0097554C">
      <w:pPr>
        <w:numPr>
          <w:ilvl w:val="0"/>
          <w:numId w:val="46"/>
        </w:numPr>
        <w:tabs>
          <w:tab w:val="clear" w:pos="720"/>
          <w:tab w:val="num" w:pos="142"/>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 xml:space="preserve">Konkrečioje situacijoje atsiradus prieštaravimų tarp Sutarties sąlygų, Valdytojo nurodymų, Asmens duomenų apsaugos teisės aktų ir Valstybinės duomenų apsaugos inspekcijos ar </w:t>
      </w:r>
      <w:r w:rsidRPr="00DD4478">
        <w:rPr>
          <w:rFonts w:ascii="Times New Roman" w:hAnsi="Times New Roman" w:cs="Times New Roman"/>
          <w:sz w:val="24"/>
          <w:szCs w:val="24"/>
        </w:rPr>
        <w:lastRenderedPageBreak/>
        <w:t>kitų kompetentingų institucijų rekomendacijų, Tvarkytojas nedelsdamas informuoja Valdytoją ir sprendžia iškilusį konfliktą tokiais prioritetais, pradėdamas nuo svarbiausio:</w:t>
      </w:r>
    </w:p>
    <w:p w14:paraId="2B6F23D3"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9.1. asmens duomenų apsaugos teisės aktai;</w:t>
      </w:r>
    </w:p>
    <w:p w14:paraId="61BE3269"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9.2. Sutarties sąlygos. Sąlygos turi pirmenybę prieš bet kokias panašias su asmens duomenų tvarkymu susijusias nuostatas kituose Šalių susitarimuose;</w:t>
      </w:r>
    </w:p>
    <w:p w14:paraId="58A0E166"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9.3. Valdytojo nurodymai;</w:t>
      </w:r>
    </w:p>
    <w:p w14:paraId="2EF3FE8A"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9.4. Europos duomenų apsaugos valdybos rekomendacijos ir išaiškinimai;</w:t>
      </w:r>
    </w:p>
    <w:p w14:paraId="6178D0F8"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9.5. Valstybinės duomenų apsaugos inspekcijos ar kitų kompetentingų institucijų rekomendacijos.</w:t>
      </w:r>
    </w:p>
    <w:p w14:paraId="72F595F4" w14:textId="77777777" w:rsidR="00DD4478" w:rsidRPr="00DD4478" w:rsidRDefault="00DD4478" w:rsidP="0097554C">
      <w:pPr>
        <w:numPr>
          <w:ilvl w:val="0"/>
          <w:numId w:val="47"/>
        </w:numPr>
        <w:tabs>
          <w:tab w:val="clear" w:pos="720"/>
          <w:tab w:val="num" w:pos="426"/>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nedelsdamas informuoja Valdytoją, jei nėra nurodymų dėl Asmens duomenų tvarkymo konkrečioje situacijoje, ir paprašo tokius nurodymus pateikti.</w:t>
      </w:r>
    </w:p>
    <w:p w14:paraId="5286A601" w14:textId="77777777" w:rsidR="00DD4478" w:rsidRPr="00DD4478" w:rsidRDefault="00DD4478" w:rsidP="0097554C">
      <w:pPr>
        <w:numPr>
          <w:ilvl w:val="0"/>
          <w:numId w:val="48"/>
        </w:numPr>
        <w:tabs>
          <w:tab w:val="clear" w:pos="720"/>
          <w:tab w:val="num" w:pos="426"/>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p>
    <w:p w14:paraId="129B51A7" w14:textId="77777777" w:rsidR="00DD4478" w:rsidRPr="00DD4478" w:rsidRDefault="00DD4478" w:rsidP="0097554C">
      <w:pPr>
        <w:numPr>
          <w:ilvl w:val="0"/>
          <w:numId w:val="49"/>
        </w:numPr>
        <w:tabs>
          <w:tab w:val="clear" w:pos="720"/>
          <w:tab w:val="num" w:pos="426"/>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6B982C9C" w14:textId="77777777" w:rsidR="00DD4478" w:rsidRPr="00DD4478" w:rsidRDefault="00DD4478" w:rsidP="0097554C">
      <w:pPr>
        <w:numPr>
          <w:ilvl w:val="0"/>
          <w:numId w:val="50"/>
        </w:numPr>
        <w:tabs>
          <w:tab w:val="clear" w:pos="720"/>
          <w:tab w:val="num" w:pos="426"/>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w:t>
      </w:r>
    </w:p>
    <w:p w14:paraId="47F45EAC" w14:textId="77777777" w:rsidR="00DD4478" w:rsidRPr="00DD4478" w:rsidRDefault="00DD4478" w:rsidP="00DD4478">
      <w:pPr>
        <w:tabs>
          <w:tab w:val="num" w:pos="426"/>
        </w:tabs>
        <w:spacing w:after="0" w:line="240" w:lineRule="auto"/>
        <w:ind w:left="567"/>
        <w:jc w:val="both"/>
        <w:rPr>
          <w:rFonts w:ascii="Times New Roman" w:hAnsi="Times New Roman" w:cs="Times New Roman"/>
          <w:sz w:val="24"/>
          <w:szCs w:val="24"/>
        </w:rPr>
      </w:pPr>
    </w:p>
    <w:p w14:paraId="04E0CC06"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IV SKYRIUS</w:t>
      </w:r>
    </w:p>
    <w:p w14:paraId="3EFFA5FF"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APMOKĖJIMAS IR ATSISKAITYMO TVARKA</w:t>
      </w:r>
    </w:p>
    <w:p w14:paraId="708FFABB" w14:textId="77777777" w:rsidR="00DD4478" w:rsidRPr="00DD4478" w:rsidRDefault="00DD4478" w:rsidP="00DD4478">
      <w:pPr>
        <w:spacing w:after="0" w:line="240" w:lineRule="auto"/>
        <w:jc w:val="both"/>
        <w:rPr>
          <w:rFonts w:ascii="Times New Roman" w:hAnsi="Times New Roman" w:cs="Times New Roman"/>
          <w:sz w:val="24"/>
          <w:szCs w:val="24"/>
        </w:rPr>
      </w:pPr>
    </w:p>
    <w:p w14:paraId="5E92C2A1" w14:textId="77777777" w:rsidR="00DD4478" w:rsidRPr="00DD4478" w:rsidRDefault="00DD4478" w:rsidP="0097554C">
      <w:pPr>
        <w:numPr>
          <w:ilvl w:val="0"/>
          <w:numId w:val="51"/>
        </w:numPr>
        <w:tabs>
          <w:tab w:val="clear" w:pos="720"/>
          <w:tab w:val="num" w:pos="567"/>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Duomenų tvarkymas pagal Sutartį vykdomas neatlygintinai, išskyrus atlygį, numatytą Pagrindinėje sutartyje.</w:t>
      </w:r>
    </w:p>
    <w:p w14:paraId="3F418D81" w14:textId="77777777" w:rsidR="00DD4478" w:rsidRPr="00DD4478" w:rsidRDefault="00DD4478" w:rsidP="00DD4478">
      <w:pPr>
        <w:spacing w:after="0" w:line="240" w:lineRule="auto"/>
        <w:jc w:val="both"/>
        <w:rPr>
          <w:rFonts w:ascii="Times New Roman" w:hAnsi="Times New Roman" w:cs="Times New Roman"/>
          <w:sz w:val="24"/>
          <w:szCs w:val="24"/>
        </w:rPr>
      </w:pPr>
    </w:p>
    <w:p w14:paraId="50DE60BC"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V SKYRIUS</w:t>
      </w:r>
    </w:p>
    <w:p w14:paraId="7E31E216"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VALDYTOJO TEISĖS IR PAREIGOS</w:t>
      </w:r>
    </w:p>
    <w:p w14:paraId="5ABB655E" w14:textId="77777777" w:rsidR="00DD4478" w:rsidRPr="00DD4478" w:rsidRDefault="00DD4478" w:rsidP="00DD4478">
      <w:pPr>
        <w:spacing w:after="0" w:line="240" w:lineRule="auto"/>
        <w:jc w:val="both"/>
        <w:rPr>
          <w:rFonts w:ascii="Times New Roman" w:hAnsi="Times New Roman" w:cs="Times New Roman"/>
          <w:sz w:val="24"/>
          <w:szCs w:val="24"/>
        </w:rPr>
      </w:pPr>
    </w:p>
    <w:p w14:paraId="622CBF42" w14:textId="77777777" w:rsidR="00DD4478" w:rsidRPr="00DD4478" w:rsidRDefault="00DD4478" w:rsidP="0097554C">
      <w:pPr>
        <w:numPr>
          <w:ilvl w:val="0"/>
          <w:numId w:val="52"/>
        </w:numPr>
        <w:tabs>
          <w:tab w:val="clear" w:pos="720"/>
          <w:tab w:val="num" w:pos="567"/>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Valdytojas patvirtina, kad:</w:t>
      </w:r>
    </w:p>
    <w:p w14:paraId="69B22755" w14:textId="77777777" w:rsidR="00DD4478" w:rsidRPr="00DD4478" w:rsidRDefault="00DD4478" w:rsidP="00DD4478">
      <w:pPr>
        <w:tabs>
          <w:tab w:val="num" w:pos="567"/>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15.1. turi teisę tvarkyti Asmens duomenis, nurodytus Sąlygose, o šių duomenų tvarkymas atitinka Asmens duomenų apsaugos teisės aktus;</w:t>
      </w:r>
    </w:p>
    <w:p w14:paraId="729BD858" w14:textId="77777777" w:rsidR="00DD4478" w:rsidRPr="00DD4478" w:rsidRDefault="00DD4478" w:rsidP="00DD4478">
      <w:pPr>
        <w:tabs>
          <w:tab w:val="num" w:pos="567"/>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15.2. turi teisę pavesti Asmens duomenų tvarkymą Tvarkytojui;</w:t>
      </w:r>
    </w:p>
    <w:p w14:paraId="5FC79A75" w14:textId="77777777" w:rsidR="00DD4478" w:rsidRPr="00DD4478" w:rsidRDefault="00DD4478" w:rsidP="00DD4478">
      <w:pPr>
        <w:tabs>
          <w:tab w:val="num" w:pos="567"/>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15.3. Sutartis ir teisėti Valdytojo nurodymai yra tinkamas pagrindas Tvarkytojo vykdomam duomenų tvarkymui pagal Asmens duomenų apsaugos teisės aktų reikalavimus;</w:t>
      </w:r>
    </w:p>
    <w:p w14:paraId="077D6954" w14:textId="77777777" w:rsidR="00DD4478" w:rsidRPr="00DD4478" w:rsidRDefault="00DD4478" w:rsidP="00DD4478">
      <w:pPr>
        <w:tabs>
          <w:tab w:val="num" w:pos="567"/>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15.4. pateikė ir Sutarties galiojimo laikotarpiu pateiks reikiamus nurodymus Tvarkytojui dėl Valdytojo pavedimu atliekamo Asmens duomenų tvarkymo. Visi nurodymai duodami raštu. Ši sutartis taip pat laikytina rašytiniu asmens duomenų tvarkymo nurodymu;</w:t>
      </w:r>
    </w:p>
    <w:p w14:paraId="713E616D" w14:textId="77777777" w:rsidR="00DD4478" w:rsidRPr="00DD4478" w:rsidRDefault="00DD4478" w:rsidP="00DD4478">
      <w:pPr>
        <w:tabs>
          <w:tab w:val="num" w:pos="567"/>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15.5. 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012C8F5C" w14:textId="77777777" w:rsidR="00DD4478" w:rsidRPr="00DD4478" w:rsidRDefault="00DD4478" w:rsidP="0097554C">
      <w:pPr>
        <w:numPr>
          <w:ilvl w:val="0"/>
          <w:numId w:val="53"/>
        </w:numPr>
        <w:tabs>
          <w:tab w:val="clear" w:pos="720"/>
          <w:tab w:val="left" w:pos="0"/>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Valdytojas įsipareigoja Tvarkytojo prašymu pateikti visą reikiamą informaciją, dokumentus ir suteikti pagalbą, kad Tvarkytojas galėtų tinkamai vykdyti visus Asmens duomenų apsaugos teisės aktų reikalavimus.</w:t>
      </w:r>
    </w:p>
    <w:p w14:paraId="25845A2C" w14:textId="77777777" w:rsidR="00DD4478" w:rsidRPr="00DD4478" w:rsidRDefault="00DD4478" w:rsidP="0097554C">
      <w:pPr>
        <w:numPr>
          <w:ilvl w:val="0"/>
          <w:numId w:val="54"/>
        </w:numPr>
        <w:tabs>
          <w:tab w:val="clear" w:pos="720"/>
          <w:tab w:val="left" w:pos="0"/>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lastRenderedPageBreak/>
        <w:t>Valdytojas privalo informuoti Tvarkytoją apie jam perduotų neteisingų, neišsamių ar netikslių Asmens duomenų ištaisymą, apribojimą ar ištrynimą ne vėliau kaip per 5 darbo dienas nuo tokių duomenų ištaisymo, apribojimo ar ištrynimo momento.</w:t>
      </w:r>
    </w:p>
    <w:p w14:paraId="618401BB" w14:textId="77777777" w:rsidR="00DD4478" w:rsidRPr="00DD4478" w:rsidRDefault="00DD4478" w:rsidP="0097554C">
      <w:pPr>
        <w:numPr>
          <w:ilvl w:val="0"/>
          <w:numId w:val="55"/>
        </w:numPr>
        <w:tabs>
          <w:tab w:val="clear" w:pos="720"/>
          <w:tab w:val="left" w:pos="0"/>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Valdytojas turi teisę:</w:t>
      </w:r>
    </w:p>
    <w:p w14:paraId="20434DAC" w14:textId="77777777" w:rsidR="00DD4478" w:rsidRPr="00DD4478" w:rsidRDefault="00DD4478" w:rsidP="00DD4478">
      <w:pPr>
        <w:tabs>
          <w:tab w:val="left" w:pos="0"/>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18.1. priimti sprendimus dėl asmens duomenų tvarkymo tikslų ir priemonių;</w:t>
      </w:r>
    </w:p>
    <w:p w14:paraId="51077C7A" w14:textId="77777777" w:rsidR="00DD4478" w:rsidRPr="00DD4478" w:rsidRDefault="00DD4478" w:rsidP="00DD4478">
      <w:pPr>
        <w:tabs>
          <w:tab w:val="left" w:pos="0"/>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18.2. reikalauti Tvarkytojo nedelsiant pateikti informaciją ir (ar) dokumentus, kurių reikia norint įsitikinti, kad Tvarkytojas tinkamai vykdo Sutartyje ir Asmens duomenų apsaugos teisės aktuose nustatytus reikalavimus;</w:t>
      </w:r>
    </w:p>
    <w:p w14:paraId="273F289E" w14:textId="77777777" w:rsidR="00DD4478" w:rsidRPr="00DD4478" w:rsidRDefault="00DD4478" w:rsidP="00DD4478">
      <w:pPr>
        <w:tabs>
          <w:tab w:val="left" w:pos="0"/>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18.3. ne vėliau kaip prieš 5 darbo dienas pranešęs Tvarkytojui, įprastomis darbo valandomis atlikti Tvarkytojo auditą, siekdamas nustatyti, kaip Tvarkytojas laikosi Sutarties ir Asmens duomenų apsaugos teisės aktų reikalavimų;</w:t>
      </w:r>
    </w:p>
    <w:p w14:paraId="3D05F623" w14:textId="77777777" w:rsidR="00DD4478" w:rsidRPr="00DD4478" w:rsidRDefault="00DD4478" w:rsidP="00DD4478">
      <w:pPr>
        <w:tabs>
          <w:tab w:val="left" w:pos="0"/>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18.4. nustatęs, kad Tvarkytojas netinkamai vykdo Sutarties ir Asmens duomenų apsaugos teisės aktų reikalavimus, informavęs apie tai Tvarkytoją, sustabdyti leidimą tvarkyti asmens duomenis. Sustabdžius leidimą tvarkyti duomenis, Tvarkytojas informuoja Valdytoją apie pasirengimą toliau tinkamai vykdyti Sutartyje ir Asmens duomenų apsaugos teisės aktuose nustatytus reikalavimus. Valdytojas, įvertinęs iš Tvarkytojo gautą informaciją, gali atnaujinti leidimą tvarkyti Asmens duomenis. Jei Tvarkytojas neinformuoja Valdytojo apie pasirengimą tinkamai vykdyti Sutartyje ir Asmens duomenų apsaugos teisės aktuose nustatytus Asmens duomenų apsaugos reikalavimus, Valdytojas turi teisę vienašališkai nutraukti Sutartį ir reikalauti nuostolių atlyginimo (jeigu tokie kilo);</w:t>
      </w:r>
    </w:p>
    <w:p w14:paraId="28C07428" w14:textId="77777777" w:rsidR="00DD4478" w:rsidRPr="00DD4478" w:rsidRDefault="00DD4478" w:rsidP="00DD4478">
      <w:pPr>
        <w:tabs>
          <w:tab w:val="left" w:pos="0"/>
        </w:tabs>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18.5. bet kada nutraukti Sutartį apie tai iš anksto neįspėjęs, jeigu Tvarkytojas nevykdo Sutartyje prisiimtų įsipareigojimų arba akivaizdžiai nesilaiko Asmens duomenų apsaugos teisės aktų reikalavimų.</w:t>
      </w:r>
    </w:p>
    <w:p w14:paraId="7A34FB65" w14:textId="77777777" w:rsidR="00DD4478" w:rsidRPr="00DD4478" w:rsidRDefault="00DD4478" w:rsidP="00DD4478">
      <w:pPr>
        <w:tabs>
          <w:tab w:val="left" w:pos="0"/>
        </w:tabs>
        <w:spacing w:after="0" w:line="240" w:lineRule="auto"/>
        <w:ind w:firstLine="567"/>
        <w:jc w:val="both"/>
        <w:rPr>
          <w:rFonts w:ascii="Times New Roman" w:hAnsi="Times New Roman" w:cs="Times New Roman"/>
          <w:sz w:val="24"/>
          <w:szCs w:val="24"/>
        </w:rPr>
      </w:pPr>
    </w:p>
    <w:p w14:paraId="5D9D3BDD"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VI SKYRIUS</w:t>
      </w:r>
    </w:p>
    <w:p w14:paraId="740E75F5"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TVARKYTOJO TEISĖS IR PAREIGOS</w:t>
      </w:r>
    </w:p>
    <w:p w14:paraId="69D02EB0" w14:textId="77777777" w:rsidR="00DD4478" w:rsidRPr="00DD4478" w:rsidRDefault="00DD4478" w:rsidP="00DD4478">
      <w:pPr>
        <w:spacing w:after="0" w:line="240" w:lineRule="auto"/>
        <w:jc w:val="both"/>
        <w:rPr>
          <w:rFonts w:ascii="Times New Roman" w:hAnsi="Times New Roman" w:cs="Times New Roman"/>
          <w:sz w:val="24"/>
          <w:szCs w:val="24"/>
        </w:rPr>
      </w:pPr>
    </w:p>
    <w:p w14:paraId="729C0B59" w14:textId="77777777" w:rsidR="00DD4478" w:rsidRPr="00DD4478" w:rsidRDefault="00DD4478" w:rsidP="0097554C">
      <w:pPr>
        <w:numPr>
          <w:ilvl w:val="0"/>
          <w:numId w:val="56"/>
        </w:numPr>
        <w:tabs>
          <w:tab w:val="clear" w:pos="720"/>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pasirašydamas Sutartį patvirtina, kad:</w:t>
      </w:r>
    </w:p>
    <w:p w14:paraId="676C475F"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19.1. turi teisę tvarkyti Asmens duomenis pagal Asmens duomenų apsaugos teisės aktus;</w:t>
      </w:r>
    </w:p>
    <w:p w14:paraId="3FFAF309"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19.2. Sutartis yra tinkamas pagrindas asmens duomenims tvarkyti pagal Asmens duomenų apsaugos teisės aktų reikalavimus.</w:t>
      </w:r>
    </w:p>
    <w:p w14:paraId="194A6CD9" w14:textId="77777777" w:rsidR="00DD4478" w:rsidRPr="00DD4478" w:rsidRDefault="00DD4478" w:rsidP="0097554C">
      <w:pPr>
        <w:numPr>
          <w:ilvl w:val="0"/>
          <w:numId w:val="57"/>
        </w:numPr>
        <w:tabs>
          <w:tab w:val="clear" w:pos="720"/>
        </w:tabs>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įsipareigoja:</w:t>
      </w:r>
    </w:p>
    <w:p w14:paraId="573E8CBC"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20.1. asmens duomenis tvarkyti pagal Valdytojo rašytinius nurodymus, apibrėžtus Sutartyje;</w:t>
      </w:r>
    </w:p>
    <w:p w14:paraId="15A9E237"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20.2. jeigu negali vykdyti Valdytojo pakeistų nurodymų nepatirdamas papildomų išlaidų:</w:t>
      </w:r>
    </w:p>
    <w:p w14:paraId="31580A42"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20.2.1. nedelsdamas apie tai informuoti Valdytoją;</w:t>
      </w:r>
    </w:p>
    <w:p w14:paraId="198E5B3F"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20.2.2. sustabdo Asmens duomenų tvarkymą (išskyrus saugų Asmens duomenų saugojimą), kol gaunami patikslinti nurodymai;</w:t>
      </w:r>
    </w:p>
    <w:p w14:paraId="054F4E7E"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20.3. 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4E82D9A4"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20.4. 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0CE44651"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20.5. 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2C6A4DD2"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20.6.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05383434"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lastRenderedPageBreak/>
        <w:t>20.7. nutraukti duomenų tvarkymą po Sutarties pasibaigimo ir, jei to pageidauja Valdytojas ir jei kitaip nenumato taikomi Europos Sąjungos ar Lietuvos Respublikos teisės aktai, ištrinti arba grąžinti Valdytojui visus asmens duomenis, kartu ištrinant visas turimas jų kopijas be galimybės jas atkurti;</w:t>
      </w:r>
    </w:p>
    <w:p w14:paraId="58376A3C"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20.8. 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60F3543D"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20.9. Valdytojui paprašius, teikti pagalbą atliekant poveikio duomenų apsaugai vertinimą;</w:t>
      </w:r>
    </w:p>
    <w:p w14:paraId="71F39D32"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20.10. padėti Valdytojui įgyvendinti pareigą atsakyti į prašymus pasinaudoti duomenų subjekto teisėmis, nustatytomis Asmens duomenų apsaugos teisės aktuose;</w:t>
      </w:r>
    </w:p>
    <w:p w14:paraId="29E27CBA"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20.11. pagal prašymą teikti visą reikiamą informaciją Valdytojui, kaip laikomasi Sutartyje nustatytų įpareigojimų.</w:t>
      </w:r>
    </w:p>
    <w:p w14:paraId="70D7C542" w14:textId="77777777" w:rsidR="00DD4478" w:rsidRPr="00DD4478" w:rsidRDefault="00DD4478" w:rsidP="00DD4478">
      <w:pPr>
        <w:spacing w:after="0" w:line="240" w:lineRule="auto"/>
        <w:jc w:val="both"/>
        <w:rPr>
          <w:rFonts w:ascii="Times New Roman" w:hAnsi="Times New Roman" w:cs="Times New Roman"/>
          <w:sz w:val="24"/>
          <w:szCs w:val="24"/>
        </w:rPr>
      </w:pPr>
    </w:p>
    <w:p w14:paraId="20B75F14"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VII SKYRIUS</w:t>
      </w:r>
    </w:p>
    <w:p w14:paraId="35C73D89"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INFORMACIJOS SAUGUMAS IR KONFIDENCIALUMAS</w:t>
      </w:r>
    </w:p>
    <w:p w14:paraId="37907E3F" w14:textId="77777777" w:rsidR="00DD4478" w:rsidRPr="00DD4478" w:rsidRDefault="00DD4478" w:rsidP="00DD4478">
      <w:pPr>
        <w:spacing w:after="0" w:line="240" w:lineRule="auto"/>
        <w:ind w:firstLine="567"/>
        <w:jc w:val="both"/>
        <w:rPr>
          <w:rFonts w:ascii="Times New Roman" w:hAnsi="Times New Roman" w:cs="Times New Roman"/>
          <w:sz w:val="24"/>
          <w:szCs w:val="24"/>
        </w:rPr>
      </w:pPr>
    </w:p>
    <w:p w14:paraId="3D4809AF" w14:textId="77777777" w:rsidR="00DD4478" w:rsidRPr="00DD4478" w:rsidRDefault="00DD4478" w:rsidP="0097554C">
      <w:pPr>
        <w:numPr>
          <w:ilvl w:val="0"/>
          <w:numId w:val="58"/>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Šios priemonės turi užtikrinti reikiamą apsaugos lygį, atsižvelgiant į:</w:t>
      </w:r>
    </w:p>
    <w:p w14:paraId="0FA84D67"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21.1. esamas technines galimybes ir jų išsivystymo lygį;</w:t>
      </w:r>
    </w:p>
    <w:p w14:paraId="46AE1F31"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21.2. techninių priemonių įgyvendinimo sąnaudas;</w:t>
      </w:r>
    </w:p>
    <w:p w14:paraId="20EF6C2D"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21.3. duomenų tvarkymo pobūdį, aprėptį, kontekstą ir iš to galinčias kilti pasekmes duomenų subjektams;</w:t>
      </w:r>
    </w:p>
    <w:p w14:paraId="1C15B7DE"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21.4. tvarkomų asmens duomenų jautrumą, tikimybę ir rimtumo pavojų fizinių asmenų teisėms ir laisvėms;</w:t>
      </w:r>
    </w:p>
    <w:p w14:paraId="083B7800"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21.5. Tvarkytojo darbuotojų organizuojamą darbą nuotoliniu būdu.</w:t>
      </w:r>
    </w:p>
    <w:p w14:paraId="6C773BE3" w14:textId="77777777" w:rsidR="00DD4478" w:rsidRPr="00DD4478" w:rsidRDefault="00DD4478" w:rsidP="0097554C">
      <w:pPr>
        <w:numPr>
          <w:ilvl w:val="0"/>
          <w:numId w:val="59"/>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 xml:space="preserve">Tvarkytojas, įgyvendindamas tinkamas technines ir organizacines priemones, kad būtų užtikrintas pavojų atitinkančio lygio saugumas, imasi visų priemonių, įskaitant, </w:t>
      </w:r>
      <w:proofErr w:type="spellStart"/>
      <w:r w:rsidRPr="00DD4478">
        <w:rPr>
          <w:rFonts w:ascii="Times New Roman" w:hAnsi="Times New Roman" w:cs="Times New Roman"/>
          <w:i/>
          <w:iCs/>
          <w:sz w:val="24"/>
          <w:szCs w:val="24"/>
        </w:rPr>
        <w:t>inter</w:t>
      </w:r>
      <w:proofErr w:type="spellEnd"/>
      <w:r w:rsidRPr="00DD4478">
        <w:rPr>
          <w:rFonts w:ascii="Times New Roman" w:hAnsi="Times New Roman" w:cs="Times New Roman"/>
          <w:i/>
          <w:iCs/>
          <w:sz w:val="24"/>
          <w:szCs w:val="24"/>
        </w:rPr>
        <w:t xml:space="preserve"> alia</w:t>
      </w:r>
      <w:r w:rsidRPr="00DD4478">
        <w:rPr>
          <w:rFonts w:ascii="Times New Roman" w:hAnsi="Times New Roman" w:cs="Times New Roman"/>
          <w:sz w:val="24"/>
          <w:szCs w:val="24"/>
        </w:rPr>
        <w:t>, jei reikia:</w:t>
      </w:r>
    </w:p>
    <w:p w14:paraId="354173E5"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22.1. pseudonimų suteikimą Asmens duomenims ir jų šifravimą;</w:t>
      </w:r>
    </w:p>
    <w:p w14:paraId="2B07D88E"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22.2. gebėjimą užtikrinti nuolatinį Asmens duomenų Tvarkymo sistemų ir paslaugų konfidencialumą, vientisumą, prieinamumą ir atsparumą;</w:t>
      </w:r>
    </w:p>
    <w:p w14:paraId="670B9A8C"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22.3. gebėjimą laiku atkurti sąlygas ir galimybes naudotis Asmens duomenimis fizinio ar techninio incidento atveju;</w:t>
      </w:r>
    </w:p>
    <w:p w14:paraId="4334DA54"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22.4. reguliarų techninių ir organizacinių priemonių, kuriomis užtikrinamas Asmens duomenų tvarkymo saugumas, tikrinimo, vertinimo ir veiksmingumo vertinimo proceso sukūrimą.</w:t>
      </w:r>
    </w:p>
    <w:p w14:paraId="5DA8B0D0" w14:textId="77777777" w:rsidR="00DD4478" w:rsidRPr="00DD4478" w:rsidRDefault="00DD4478" w:rsidP="0097554C">
      <w:pPr>
        <w:numPr>
          <w:ilvl w:val="0"/>
          <w:numId w:val="60"/>
        </w:numPr>
        <w:spacing w:after="0" w:line="240" w:lineRule="auto"/>
        <w:ind w:left="0" w:firstLine="567"/>
        <w:jc w:val="both"/>
        <w:rPr>
          <w:rFonts w:ascii="Times New Roman" w:hAnsi="Times New Roman" w:cs="Times New Roman"/>
          <w:sz w:val="24"/>
          <w:szCs w:val="24"/>
        </w:rPr>
      </w:pPr>
      <w:r w:rsidRPr="00DD4478">
        <w:rPr>
          <w:rFonts w:ascii="Times New Roman" w:hAnsi="Times New Roman" w:cs="Times New Roman"/>
          <w:sz w:val="24"/>
          <w:szCs w:val="24"/>
        </w:rPr>
        <w:t>Įgyvendindamas technines ir organizacines priemones, kaip nurodyta 21 punkte, Tvarkytojas taiko šias priemones:</w:t>
      </w:r>
    </w:p>
    <w:p w14:paraId="2B9415C6"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23.1. fizinės prieigos apsaugą: neprižiūrimos Tvarkytojo patalpos su kompiuterine įranga ir asmenine informacija turi būti laikomos užrakintos, siekiant apsaugoti Asmens duomenis nuo neteisėto naudojimo, susipažinimo, poveikio ar vagystės;</w:t>
      </w:r>
    </w:p>
    <w:p w14:paraId="6B140A38"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23.2. duomenų atkūrimo procesą: atkurti prarastus ar sugadintus Asmens duomenis iš atsarginių kopijų (jeigu tai įmanoma pagal duomenų tvarkymo aplinkybes);</w:t>
      </w:r>
    </w:p>
    <w:p w14:paraId="7AD8F682"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7075D647"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lastRenderedPageBreak/>
        <w:t>23.4. 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73AA6823"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23.5. galimybę registruoti prisijungimus prie Asmens duomenų: turi būti sudarytos sąlygos retrospektyviai peržiūrėti tokius prisijungimus duomenų bazėse;</w:t>
      </w:r>
    </w:p>
    <w:p w14:paraId="6B69FAC7"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23.6. saugią komunikaciją: išoriniai duomenų perdavimo ryšiai turi būti apsaugoti naudojant technines funkcijas, užtikrinančias prieigos kontrolę, taip pat turinio šifravimą tranzitu perduodamuose duomenų perdavimo kanaluose už Tvarkytojo kontroliuojamų sistemų;</w:t>
      </w:r>
    </w:p>
    <w:p w14:paraId="5BC68C11"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23.7. procesus, skirtus saugiam Asmens duomenų naikinimui užtikrinti, kai fiksuotos arba keičiamos laikmenos nebenaudojamos pagal paskirtį;</w:t>
      </w:r>
    </w:p>
    <w:p w14:paraId="6AF8580B"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23.8. susitarimų dėl konfidencialumo su darbuotojais, kurie turi prieigą prie Asmens duomenų, ir paslaugų teikėjais, kurie teikia Asmens duomenų saugojimui naudojamos įrangos aptarnavimą ir priežiūrą, sudarymą;</w:t>
      </w:r>
    </w:p>
    <w:p w14:paraId="54567F1A"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23.9. paslaugų teikėjų ir kitų trečiųjų asmenų priežiūrą Tvarkytojo patalpose. Laikmenos, kuriose yra Asmens duomenų, turi būti pašalinamos iš patalpų, jei priežiūra neįmanoma;</w:t>
      </w:r>
    </w:p>
    <w:p w14:paraId="1556F1DF"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 xml:space="preserve">23.10. organizuoja darbuotojų nuotolinį darbą tik, jei yra galimybė </w:t>
      </w:r>
      <w:proofErr w:type="spellStart"/>
      <w:r w:rsidRPr="00DD4478">
        <w:rPr>
          <w:rFonts w:ascii="Times New Roman" w:hAnsi="Times New Roman" w:cs="Times New Roman"/>
          <w:sz w:val="24"/>
          <w:szCs w:val="24"/>
        </w:rPr>
        <w:t>užrikrinti</w:t>
      </w:r>
      <w:proofErr w:type="spellEnd"/>
      <w:r w:rsidRPr="00DD4478">
        <w:rPr>
          <w:rFonts w:ascii="Times New Roman" w:hAnsi="Times New Roman" w:cs="Times New Roman"/>
          <w:sz w:val="24"/>
          <w:szCs w:val="24"/>
        </w:rPr>
        <w:t xml:space="preserve"> visas reikiamas technines ir organizacines priemones, įskaitant, bet tuo neapsiribojant, minimalias technines ir organizacines duomenų apsaugos priemones, numatytas Sutartyje bei Sąlygose.</w:t>
      </w:r>
    </w:p>
    <w:p w14:paraId="4389C14B" w14:textId="77777777" w:rsidR="00DD4478" w:rsidRPr="00DD4478" w:rsidRDefault="00DD4478" w:rsidP="0097554C">
      <w:pPr>
        <w:pStyle w:val="Sraopastraipa"/>
        <w:numPr>
          <w:ilvl w:val="0"/>
          <w:numId w:val="60"/>
        </w:numPr>
        <w:ind w:left="0" w:firstLine="567"/>
        <w:rPr>
          <w:szCs w:val="24"/>
        </w:rPr>
      </w:pPr>
      <w:r w:rsidRPr="00DD4478">
        <w:rPr>
          <w:szCs w:val="24"/>
        </w:rPr>
        <w:t>Tvarkytojas užtikrina, kad:</w:t>
      </w:r>
    </w:p>
    <w:p w14:paraId="16C92673"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24.1. techninės organizacinės duomenų saugumo priemonės būtų įdiegtos dar prieš pradedant tvarkyti Asmens duomenis;</w:t>
      </w:r>
    </w:p>
    <w:p w14:paraId="3DD4D934"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24.2. prieiga prie Asmens duomenų bus apribota ir ją turės darbuotojai, atstovai ir (arba) duomenų tvarkytojai, tik turintys teisę tvarkyti Asmens duomenis;</w:t>
      </w:r>
    </w:p>
    <w:p w14:paraId="299D680C"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24.3. Tvarkytojo darbuotojai, atsakingi už saugumą, būtų tinkamai apmokyti vykdyti su saugumu susijusias pareigas;</w:t>
      </w:r>
    </w:p>
    <w:p w14:paraId="16AD6B21" w14:textId="77777777" w:rsidR="00DD4478" w:rsidRPr="00DD4478" w:rsidRDefault="00DD4478" w:rsidP="00DD4478">
      <w:pPr>
        <w:spacing w:after="0" w:line="240" w:lineRule="auto"/>
        <w:ind w:firstLine="567"/>
        <w:jc w:val="both"/>
        <w:rPr>
          <w:rFonts w:ascii="Times New Roman" w:hAnsi="Times New Roman" w:cs="Times New Roman"/>
          <w:sz w:val="24"/>
          <w:szCs w:val="24"/>
        </w:rPr>
      </w:pPr>
      <w:r w:rsidRPr="00DD4478">
        <w:rPr>
          <w:rFonts w:ascii="Times New Roman" w:hAnsi="Times New Roman" w:cs="Times New Roman"/>
          <w:sz w:val="24"/>
          <w:szCs w:val="24"/>
        </w:rPr>
        <w:t>24.4. būtų paskiriamas bent vienas asmuo, turintis tinkamos kompetencijos saugumo srityje, atsakingas už Sutartyje ir Sąlygose numatytų saugumo priemonių įgyvendinimą.</w:t>
      </w:r>
    </w:p>
    <w:p w14:paraId="15F39181" w14:textId="77777777" w:rsidR="00DD4478" w:rsidRPr="00DD4478" w:rsidRDefault="00DD4478" w:rsidP="00DD4478">
      <w:pPr>
        <w:spacing w:after="0" w:line="240" w:lineRule="auto"/>
        <w:ind w:firstLine="567"/>
        <w:jc w:val="both"/>
        <w:rPr>
          <w:rFonts w:ascii="Times New Roman" w:hAnsi="Times New Roman" w:cs="Times New Roman"/>
          <w:sz w:val="24"/>
          <w:szCs w:val="24"/>
        </w:rPr>
      </w:pPr>
    </w:p>
    <w:p w14:paraId="3C21C466"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VIII SKYRIUS</w:t>
      </w:r>
    </w:p>
    <w:p w14:paraId="76786248"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SAUGUMO PAŽEIDIMŲ VALDYMAS</w:t>
      </w:r>
    </w:p>
    <w:p w14:paraId="035F4D36" w14:textId="77777777" w:rsidR="00DD4478" w:rsidRPr="00DD4478" w:rsidRDefault="00DD4478" w:rsidP="00DD4478">
      <w:pPr>
        <w:spacing w:after="0" w:line="240" w:lineRule="auto"/>
        <w:jc w:val="both"/>
        <w:rPr>
          <w:rFonts w:ascii="Times New Roman" w:hAnsi="Times New Roman" w:cs="Times New Roman"/>
          <w:sz w:val="24"/>
          <w:szCs w:val="24"/>
        </w:rPr>
      </w:pPr>
    </w:p>
    <w:p w14:paraId="7A21B734" w14:textId="77777777" w:rsidR="00DD4478" w:rsidRPr="00DD4478" w:rsidRDefault="00DD4478" w:rsidP="0097554C">
      <w:pPr>
        <w:pStyle w:val="Sraopastraipa"/>
        <w:numPr>
          <w:ilvl w:val="0"/>
          <w:numId w:val="60"/>
        </w:numPr>
        <w:tabs>
          <w:tab w:val="clear" w:pos="720"/>
          <w:tab w:val="num" w:pos="567"/>
        </w:tabs>
        <w:ind w:left="0" w:firstLine="567"/>
        <w:rPr>
          <w:szCs w:val="24"/>
        </w:rPr>
      </w:pPr>
      <w:r w:rsidRPr="00DD4478">
        <w:rPr>
          <w:szCs w:val="24"/>
        </w:rPr>
        <w:t>Tvarkytojas privalo turėti patvirtintą Asmens duomenų saugumo pažeidimų valdymo procedūrą, kuri aiškiai apibrėžtų darbuotojų pareigas ir atsakomybes nustatant, apribojant ir pranešant apie įvykusius Asmens duomenų saugumo pažeidimus.</w:t>
      </w:r>
    </w:p>
    <w:p w14:paraId="7A7E34A2" w14:textId="77777777" w:rsidR="00DD4478" w:rsidRPr="00DD4478" w:rsidRDefault="00DD4478" w:rsidP="0097554C">
      <w:pPr>
        <w:pStyle w:val="Sraopastraipa"/>
        <w:numPr>
          <w:ilvl w:val="0"/>
          <w:numId w:val="60"/>
        </w:numPr>
        <w:tabs>
          <w:tab w:val="clear" w:pos="720"/>
          <w:tab w:val="num" w:pos="567"/>
        </w:tabs>
        <w:ind w:left="0" w:firstLine="567"/>
        <w:rPr>
          <w:szCs w:val="24"/>
        </w:rPr>
      </w:pPr>
      <w:r w:rsidRPr="00DD4478">
        <w:rPr>
          <w:szCs w:val="24"/>
        </w:rPr>
        <w:t>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DD4478">
        <w:rPr>
          <w:i/>
          <w:iCs/>
          <w:szCs w:val="24"/>
        </w:rPr>
        <w:t>nurodyti tel. kuriuo bus pranešama</w:t>
      </w:r>
      <w:r w:rsidRPr="00DD4478">
        <w:rPr>
          <w:szCs w:val="24"/>
        </w:rPr>
        <w:t>] ir raštu el. p. [</w:t>
      </w:r>
      <w:r w:rsidRPr="00DD4478">
        <w:rPr>
          <w:i/>
          <w:iCs/>
          <w:szCs w:val="24"/>
        </w:rPr>
        <w:t>nurodyti el. p.. kuriuo bus pranešama</w:t>
      </w:r>
      <w:r w:rsidRPr="00DD4478">
        <w:rPr>
          <w:szCs w:val="24"/>
        </w:rPr>
        <w:t>] informuoja apie tai Valdytoją.</w:t>
      </w:r>
    </w:p>
    <w:p w14:paraId="56B616AC" w14:textId="77777777" w:rsidR="00DD4478" w:rsidRPr="00DD4478" w:rsidRDefault="00DD4478" w:rsidP="0097554C">
      <w:pPr>
        <w:pStyle w:val="Sraopastraipa"/>
        <w:numPr>
          <w:ilvl w:val="0"/>
          <w:numId w:val="60"/>
        </w:numPr>
        <w:tabs>
          <w:tab w:val="clear" w:pos="720"/>
          <w:tab w:val="num" w:pos="567"/>
        </w:tabs>
        <w:ind w:left="0" w:firstLine="567"/>
        <w:rPr>
          <w:szCs w:val="24"/>
        </w:rPr>
      </w:pPr>
      <w:r w:rsidRPr="00DD4478">
        <w:rPr>
          <w:szCs w:val="24"/>
        </w:rPr>
        <w:t>Įvykus duomenų saugumo pažeidimui (incidentui), Tvarkytojas, jeigu turi galimybę, privalo skubiai imtis priemonių užkirsti kelią tolesnei žalai dėl įvykusio saugumo incidento kilti, taip pat sumažinti Asmens duomenų saugumo pažeidimo padarinius duomenų subjektui.</w:t>
      </w:r>
    </w:p>
    <w:p w14:paraId="2290AD03" w14:textId="77777777" w:rsidR="00DD4478" w:rsidRPr="00DD4478" w:rsidRDefault="00DD4478" w:rsidP="0097554C">
      <w:pPr>
        <w:pStyle w:val="Sraopastraipa"/>
        <w:numPr>
          <w:ilvl w:val="0"/>
          <w:numId w:val="60"/>
        </w:numPr>
        <w:tabs>
          <w:tab w:val="clear" w:pos="720"/>
          <w:tab w:val="num" w:pos="567"/>
        </w:tabs>
        <w:ind w:left="0" w:firstLine="567"/>
        <w:rPr>
          <w:szCs w:val="24"/>
        </w:rPr>
      </w:pPr>
      <w:r w:rsidRPr="00DD4478">
        <w:rPr>
          <w:szCs w:val="24"/>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234A0E7A" w14:textId="77777777" w:rsidR="00DD4478" w:rsidRPr="00DD4478" w:rsidRDefault="00DD4478" w:rsidP="0097554C">
      <w:pPr>
        <w:pStyle w:val="Sraopastraipa"/>
        <w:numPr>
          <w:ilvl w:val="1"/>
          <w:numId w:val="61"/>
        </w:numPr>
        <w:tabs>
          <w:tab w:val="num" w:pos="567"/>
        </w:tabs>
        <w:ind w:left="0" w:firstLine="567"/>
        <w:rPr>
          <w:szCs w:val="24"/>
        </w:rPr>
      </w:pPr>
      <w:r w:rsidRPr="00DD4478">
        <w:rPr>
          <w:szCs w:val="24"/>
        </w:rPr>
        <w:t>aprašytos pažeidimo aplinkybės, laikas, data, vieta;</w:t>
      </w:r>
    </w:p>
    <w:p w14:paraId="6B1A359C" w14:textId="77777777" w:rsidR="00DD4478" w:rsidRPr="00DD4478" w:rsidRDefault="00DD4478" w:rsidP="0097554C">
      <w:pPr>
        <w:pStyle w:val="Sraopastraipa"/>
        <w:numPr>
          <w:ilvl w:val="1"/>
          <w:numId w:val="61"/>
        </w:numPr>
        <w:tabs>
          <w:tab w:val="num" w:pos="567"/>
        </w:tabs>
        <w:ind w:left="0" w:firstLine="567"/>
        <w:rPr>
          <w:szCs w:val="24"/>
        </w:rPr>
      </w:pPr>
      <w:r w:rsidRPr="00DD4478">
        <w:rPr>
          <w:szCs w:val="24"/>
        </w:rPr>
        <w:lastRenderedPageBreak/>
        <w:t xml:space="preserve">aprašytas Asmens duomenų saugumo pažeidimo pobūdis, įskaitant, jeigu įmanoma, atitinkamų Asmenų kategorijas ir apytikslį skaičių, taip pat atitinkamų Asmens duomenų </w:t>
      </w:r>
      <w:proofErr w:type="spellStart"/>
      <w:r w:rsidRPr="00DD4478">
        <w:rPr>
          <w:szCs w:val="24"/>
        </w:rPr>
        <w:t>įrašu</w:t>
      </w:r>
      <w:proofErr w:type="spellEnd"/>
      <w:r w:rsidRPr="00DD4478">
        <w:rPr>
          <w:szCs w:val="24"/>
        </w:rPr>
        <w:t>̨ kategorijas ir apytikslį skaičių;</w:t>
      </w:r>
    </w:p>
    <w:p w14:paraId="678792F6" w14:textId="77777777" w:rsidR="00DD4478" w:rsidRPr="00DD4478" w:rsidRDefault="00DD4478" w:rsidP="0097554C">
      <w:pPr>
        <w:pStyle w:val="Sraopastraipa"/>
        <w:numPr>
          <w:ilvl w:val="1"/>
          <w:numId w:val="61"/>
        </w:numPr>
        <w:tabs>
          <w:tab w:val="num" w:pos="567"/>
        </w:tabs>
        <w:ind w:left="0" w:firstLine="567"/>
        <w:rPr>
          <w:szCs w:val="24"/>
        </w:rPr>
      </w:pPr>
      <w:r w:rsidRPr="00DD4478">
        <w:rPr>
          <w:szCs w:val="24"/>
        </w:rPr>
        <w:t xml:space="preserve">nurodyta duomenų apsaugos </w:t>
      </w:r>
      <w:proofErr w:type="spellStart"/>
      <w:r w:rsidRPr="00DD4478">
        <w:rPr>
          <w:szCs w:val="24"/>
        </w:rPr>
        <w:t>pareigūno</w:t>
      </w:r>
      <w:proofErr w:type="spellEnd"/>
      <w:r w:rsidRPr="00DD4478">
        <w:rPr>
          <w:szCs w:val="24"/>
        </w:rPr>
        <w:t xml:space="preserve"> arba kito kontaktinio asmens, galinčio suteikti daugiau informacijos, vardas bei pavardė (pavadinimas) ir kontaktiniai duomenys;</w:t>
      </w:r>
    </w:p>
    <w:p w14:paraId="571DD9C8" w14:textId="77777777" w:rsidR="00DD4478" w:rsidRPr="00DD4478" w:rsidRDefault="00DD4478" w:rsidP="0097554C">
      <w:pPr>
        <w:pStyle w:val="Sraopastraipa"/>
        <w:numPr>
          <w:ilvl w:val="1"/>
          <w:numId w:val="61"/>
        </w:numPr>
        <w:tabs>
          <w:tab w:val="num" w:pos="567"/>
        </w:tabs>
        <w:ind w:left="0" w:firstLine="567"/>
        <w:rPr>
          <w:szCs w:val="24"/>
        </w:rPr>
      </w:pPr>
      <w:r w:rsidRPr="00DD4478">
        <w:rPr>
          <w:szCs w:val="24"/>
        </w:rPr>
        <w:t>aprašytos tikėtinos asmens duomenų saugumo pažeidimo pasekmės fiziniams asmenims;</w:t>
      </w:r>
    </w:p>
    <w:p w14:paraId="2F38B582" w14:textId="77777777" w:rsidR="00DD4478" w:rsidRPr="00DD4478" w:rsidRDefault="00DD4478" w:rsidP="0097554C">
      <w:pPr>
        <w:pStyle w:val="Sraopastraipa"/>
        <w:numPr>
          <w:ilvl w:val="1"/>
          <w:numId w:val="61"/>
        </w:numPr>
        <w:tabs>
          <w:tab w:val="num" w:pos="567"/>
        </w:tabs>
        <w:ind w:left="0" w:firstLine="567"/>
        <w:rPr>
          <w:szCs w:val="24"/>
        </w:rPr>
      </w:pPr>
      <w:r w:rsidRPr="00DD4478">
        <w:rPr>
          <w:szCs w:val="24"/>
        </w:rPr>
        <w:t>aprašytos priemonės, kurių ėmėsi arba planuoja, siūlo imtis Tvarkytojas, kad būtų pašalintas asmens duomenų saugumo pažeidimas, įskaitant, kai tinkama, priemones galimoms neigiamoms jo pasekmėms sumažinti.</w:t>
      </w:r>
    </w:p>
    <w:p w14:paraId="2D980CA0" w14:textId="77777777" w:rsidR="00DD4478" w:rsidRPr="00DD4478" w:rsidRDefault="00DD4478" w:rsidP="0097554C">
      <w:pPr>
        <w:pStyle w:val="Sraopastraipa"/>
        <w:numPr>
          <w:ilvl w:val="0"/>
          <w:numId w:val="61"/>
        </w:numPr>
        <w:ind w:left="0" w:firstLine="567"/>
        <w:rPr>
          <w:szCs w:val="24"/>
        </w:rPr>
      </w:pPr>
      <w:r w:rsidRPr="00DD4478">
        <w:rPr>
          <w:szCs w:val="24"/>
        </w:rPr>
        <w:t>Tvarkytojas, nustatęs, kad tvarkomi Asmens duomenys yra neteisingi, neišsamūs ar netikslūs, ne vėliau kaip per 2 darbo dienas privalo apie tai informuoti Valdytoją, ir pateikti aplinkybių paaiškinimus. Valdytojas, gavęs šią informaciją, privalo per 2 darbo dienas ją patikrinti ir jai pasitvirtinus, neteisingus, neišsamius ar netikslius Asmens duomenis ištaisyti. Ištaisęs neteisingus, neišsamius ar netikslius Asmens duomenis, Valdytojas ne vėliau kaip per 1 darbo dieną apie tai informuoja Tvarkytojo atstovus.</w:t>
      </w:r>
    </w:p>
    <w:p w14:paraId="3D292C25" w14:textId="77777777" w:rsidR="00DD4478" w:rsidRPr="00DD4478" w:rsidRDefault="00DD4478" w:rsidP="0097554C">
      <w:pPr>
        <w:pStyle w:val="Sraopastraipa"/>
        <w:numPr>
          <w:ilvl w:val="0"/>
          <w:numId w:val="61"/>
        </w:numPr>
        <w:ind w:left="0" w:firstLine="567"/>
        <w:rPr>
          <w:szCs w:val="24"/>
        </w:rPr>
      </w:pPr>
      <w:r w:rsidRPr="00DD4478">
        <w:rPr>
          <w:szCs w:val="24"/>
        </w:rPr>
        <w:t>Tvarkytojas privalo tinkamai dokumentuoti Asmens duomenų saugumo pažeidimus, vadovaudamasis Asmens duomenų apsaugos teisės aktais.</w:t>
      </w:r>
    </w:p>
    <w:p w14:paraId="6F8F4EFF" w14:textId="77777777" w:rsidR="00DD4478" w:rsidRPr="00DD4478" w:rsidRDefault="00DD4478" w:rsidP="00DD4478">
      <w:pPr>
        <w:spacing w:after="0" w:line="240" w:lineRule="auto"/>
        <w:jc w:val="center"/>
        <w:rPr>
          <w:rFonts w:ascii="Times New Roman" w:hAnsi="Times New Roman" w:cs="Times New Roman"/>
          <w:sz w:val="24"/>
          <w:szCs w:val="24"/>
        </w:rPr>
      </w:pPr>
    </w:p>
    <w:p w14:paraId="67D67862" w14:textId="77777777" w:rsidR="00DD4478" w:rsidRPr="00DD4478" w:rsidRDefault="00DD4478" w:rsidP="00DD4478">
      <w:pPr>
        <w:spacing w:after="0" w:line="240" w:lineRule="auto"/>
        <w:jc w:val="center"/>
        <w:rPr>
          <w:rFonts w:ascii="Times New Roman" w:hAnsi="Times New Roman" w:cs="Times New Roman"/>
          <w:b/>
          <w:bCs/>
          <w:sz w:val="24"/>
          <w:szCs w:val="24"/>
        </w:rPr>
      </w:pPr>
      <w:r w:rsidRPr="00DD4478">
        <w:rPr>
          <w:rFonts w:ascii="Times New Roman" w:hAnsi="Times New Roman" w:cs="Times New Roman"/>
          <w:b/>
          <w:bCs/>
          <w:sz w:val="24"/>
          <w:szCs w:val="24"/>
        </w:rPr>
        <w:t>IX SKYRIUS</w:t>
      </w:r>
    </w:p>
    <w:p w14:paraId="29D5293C" w14:textId="77777777" w:rsidR="00DD4478" w:rsidRPr="00DD4478" w:rsidRDefault="00DD4478" w:rsidP="00DD4478">
      <w:pPr>
        <w:spacing w:after="0" w:line="240" w:lineRule="auto"/>
        <w:jc w:val="center"/>
        <w:rPr>
          <w:rFonts w:ascii="Times New Roman" w:hAnsi="Times New Roman" w:cs="Times New Roman"/>
          <w:b/>
          <w:bCs/>
          <w:sz w:val="24"/>
          <w:szCs w:val="24"/>
        </w:rPr>
      </w:pPr>
      <w:r w:rsidRPr="00DD4478">
        <w:rPr>
          <w:rFonts w:ascii="Times New Roman" w:hAnsi="Times New Roman" w:cs="Times New Roman"/>
          <w:b/>
          <w:bCs/>
          <w:sz w:val="24"/>
          <w:szCs w:val="24"/>
        </w:rPr>
        <w:t>KITI DUOMENŲ TVARKYTOJAI</w:t>
      </w:r>
    </w:p>
    <w:p w14:paraId="719BB045" w14:textId="77777777" w:rsidR="00DD4478" w:rsidRPr="00DD4478" w:rsidRDefault="00DD4478" w:rsidP="00DD4478">
      <w:pPr>
        <w:spacing w:after="0" w:line="240" w:lineRule="auto"/>
        <w:jc w:val="center"/>
        <w:rPr>
          <w:rFonts w:ascii="Times New Roman" w:hAnsi="Times New Roman" w:cs="Times New Roman"/>
          <w:sz w:val="24"/>
          <w:szCs w:val="24"/>
        </w:rPr>
      </w:pPr>
    </w:p>
    <w:p w14:paraId="7CC64039" w14:textId="77777777" w:rsidR="00DD4478" w:rsidRPr="00DD4478" w:rsidRDefault="00DD4478" w:rsidP="0097554C">
      <w:pPr>
        <w:pStyle w:val="Sraopastraipa"/>
        <w:numPr>
          <w:ilvl w:val="0"/>
          <w:numId w:val="61"/>
        </w:numPr>
        <w:ind w:left="0" w:firstLine="567"/>
        <w:rPr>
          <w:szCs w:val="24"/>
        </w:rPr>
      </w:pPr>
      <w:r w:rsidRPr="00DD4478">
        <w:rPr>
          <w:szCs w:val="24"/>
        </w:rPr>
        <w:t>Tvarkytojas pasitelkia Kitus duomenų tvarkytojus (</w:t>
      </w:r>
      <w:proofErr w:type="spellStart"/>
      <w:r w:rsidRPr="00DD4478">
        <w:rPr>
          <w:szCs w:val="24"/>
        </w:rPr>
        <w:t>subtvarkytojus</w:t>
      </w:r>
      <w:proofErr w:type="spellEnd"/>
      <w:r w:rsidRPr="00DD4478">
        <w:rPr>
          <w:szCs w:val="24"/>
        </w:rPr>
        <w:t xml:space="preserve">) tik gavęs specialų išankstinį Valdytojo leidimą. Tvarkytojas turi raštu pateikti prašymą dėl specialaus leidimo bent jau </w:t>
      </w:r>
      <w:r w:rsidRPr="00DD4478">
        <w:rPr>
          <w:i/>
          <w:iCs/>
          <w:szCs w:val="24"/>
        </w:rPr>
        <w:t>[nurodyti laikotarpį]</w:t>
      </w:r>
      <w:r w:rsidRPr="00DD4478">
        <w:rPr>
          <w:szCs w:val="24"/>
        </w:rPr>
        <w:t xml:space="preserve"> iki atitinkamo Kito duomenų tvarkytojo (</w:t>
      </w:r>
      <w:proofErr w:type="spellStart"/>
      <w:r w:rsidRPr="00DD4478">
        <w:rPr>
          <w:szCs w:val="24"/>
        </w:rPr>
        <w:t>subtvarkytojo</w:t>
      </w:r>
      <w:proofErr w:type="spellEnd"/>
      <w:r w:rsidRPr="00DD4478">
        <w:rPr>
          <w:szCs w:val="24"/>
        </w:rPr>
        <w:t>) pasitelkimo.</w:t>
      </w:r>
    </w:p>
    <w:p w14:paraId="5C9ABFF8" w14:textId="77777777" w:rsidR="00DD4478" w:rsidRPr="00DD4478" w:rsidRDefault="00DD4478" w:rsidP="0097554C">
      <w:pPr>
        <w:pStyle w:val="Sraopastraipa"/>
        <w:numPr>
          <w:ilvl w:val="0"/>
          <w:numId w:val="61"/>
        </w:numPr>
        <w:ind w:left="0" w:firstLine="567"/>
        <w:rPr>
          <w:szCs w:val="24"/>
        </w:rPr>
      </w:pPr>
      <w:r w:rsidRPr="00DD4478">
        <w:rPr>
          <w:szCs w:val="24"/>
        </w:rPr>
        <w:t>Nepaisant Valdytojo sutikimo, Tvarkytojas išlieka atsakingas Valdytojui už savo pasitelktų Kitų duomenų tvarkytojų veiksmus ar neveikimą, susijusį su patikėtais asmens duomenimis.</w:t>
      </w:r>
    </w:p>
    <w:p w14:paraId="37C37146" w14:textId="77777777" w:rsidR="00DD4478" w:rsidRPr="00DD4478" w:rsidRDefault="00DD4478" w:rsidP="0097554C">
      <w:pPr>
        <w:pStyle w:val="Sraopastraipa"/>
        <w:numPr>
          <w:ilvl w:val="0"/>
          <w:numId w:val="61"/>
        </w:numPr>
        <w:ind w:left="0" w:firstLine="567"/>
        <w:rPr>
          <w:szCs w:val="24"/>
        </w:rPr>
      </w:pPr>
      <w:r w:rsidRPr="00DD4478">
        <w:rPr>
          <w:szCs w:val="24"/>
        </w:rPr>
        <w:t>Valdytojas gali paprašyti, kad Tvarkytojas pateiktų informaciją, patvirtinančią Kito duomenų tvarkytojo atitiktį Asmens duomenų apsaugos teisės aktams.</w:t>
      </w:r>
    </w:p>
    <w:p w14:paraId="5FDD5EA6" w14:textId="77777777" w:rsidR="00DD4478" w:rsidRPr="00DD4478" w:rsidRDefault="00DD4478" w:rsidP="0097554C">
      <w:pPr>
        <w:pStyle w:val="Sraopastraipa"/>
        <w:numPr>
          <w:ilvl w:val="0"/>
          <w:numId w:val="61"/>
        </w:numPr>
        <w:ind w:left="0" w:firstLine="567"/>
        <w:rPr>
          <w:szCs w:val="24"/>
        </w:rPr>
      </w:pPr>
      <w:r w:rsidRPr="00DD4478">
        <w:rPr>
          <w:szCs w:val="24"/>
        </w:rPr>
        <w:t>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w:t>
      </w:r>
    </w:p>
    <w:p w14:paraId="4A84E670" w14:textId="77777777" w:rsidR="00DD4478" w:rsidRPr="00DD4478" w:rsidRDefault="00DD4478" w:rsidP="0097554C">
      <w:pPr>
        <w:pStyle w:val="Sraopastraipa"/>
        <w:numPr>
          <w:ilvl w:val="0"/>
          <w:numId w:val="61"/>
        </w:numPr>
        <w:ind w:left="0" w:firstLine="567"/>
        <w:rPr>
          <w:szCs w:val="24"/>
        </w:rPr>
      </w:pPr>
      <w:r w:rsidRPr="00DD4478">
        <w:rPr>
          <w:szCs w:val="24"/>
        </w:rPr>
        <w:t>Valdytojas Kitų duomenų tvarkytojų atžvilgiu įgyja tokias pat teises, kokias pagal Sutartį turi Tvarkytojo atžvilgiu.</w:t>
      </w:r>
    </w:p>
    <w:p w14:paraId="6789323F" w14:textId="77777777" w:rsidR="00DD4478" w:rsidRPr="00DD4478" w:rsidRDefault="00DD4478" w:rsidP="0097554C">
      <w:pPr>
        <w:pStyle w:val="Sraopastraipa"/>
        <w:numPr>
          <w:ilvl w:val="0"/>
          <w:numId w:val="61"/>
        </w:numPr>
        <w:ind w:left="0" w:firstLine="567"/>
        <w:rPr>
          <w:szCs w:val="24"/>
        </w:rPr>
      </w:pPr>
      <w:r w:rsidRPr="00DD4478">
        <w:rPr>
          <w:szCs w:val="24"/>
        </w:rPr>
        <w:t>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w:t>
      </w:r>
    </w:p>
    <w:p w14:paraId="155999BE" w14:textId="77777777" w:rsidR="00DD4478" w:rsidRPr="00DD4478" w:rsidRDefault="00DD4478" w:rsidP="00DD4478">
      <w:pPr>
        <w:spacing w:after="0" w:line="240" w:lineRule="auto"/>
        <w:jc w:val="both"/>
        <w:rPr>
          <w:rFonts w:ascii="Times New Roman" w:hAnsi="Times New Roman" w:cs="Times New Roman"/>
          <w:sz w:val="24"/>
          <w:szCs w:val="24"/>
        </w:rPr>
      </w:pPr>
    </w:p>
    <w:p w14:paraId="296BD55B"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X SKYRIUS</w:t>
      </w:r>
    </w:p>
    <w:p w14:paraId="28E4DAE7"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ASMENS DUOMENŲ PERDAVIMAS Į TREČIĄSIAS VALSTYBES</w:t>
      </w:r>
    </w:p>
    <w:p w14:paraId="6EAE9766" w14:textId="77777777" w:rsidR="00DD4478" w:rsidRPr="00DD4478" w:rsidRDefault="00DD4478" w:rsidP="00DD4478">
      <w:pPr>
        <w:spacing w:after="0" w:line="240" w:lineRule="auto"/>
        <w:jc w:val="both"/>
        <w:rPr>
          <w:rFonts w:ascii="Times New Roman" w:hAnsi="Times New Roman" w:cs="Times New Roman"/>
          <w:sz w:val="24"/>
          <w:szCs w:val="24"/>
        </w:rPr>
      </w:pPr>
    </w:p>
    <w:p w14:paraId="3AF308D5" w14:textId="77777777" w:rsidR="00DD4478" w:rsidRPr="00DD4478" w:rsidRDefault="00DD4478" w:rsidP="0097554C">
      <w:pPr>
        <w:pStyle w:val="Sraopastraipa"/>
        <w:numPr>
          <w:ilvl w:val="0"/>
          <w:numId w:val="61"/>
        </w:numPr>
        <w:ind w:left="0" w:firstLine="567"/>
        <w:rPr>
          <w:szCs w:val="24"/>
        </w:rPr>
      </w:pPr>
      <w:r w:rsidRPr="00DD4478">
        <w:rPr>
          <w:szCs w:val="24"/>
        </w:rPr>
        <w:t>Asmens duomenys gali būti tvarkomi tik neperžengiant Europos ekonominės erdvės (toliau – EEE) ribų. Tvarkytojas be išankstinio konkretaus Valdytojo leidimo negali perduoti Asmens duomenų už EEE ribų. Jei Valdytojas patvirtina tokį Asmens duomenų perdavimą, Šalys pagal Asmens duomenų apsaugos įstatymus nustato privalomas duomenų apsaugos priemones.</w:t>
      </w:r>
    </w:p>
    <w:p w14:paraId="18A6B90F" w14:textId="77777777" w:rsidR="00DD4478" w:rsidRPr="00DD4478" w:rsidRDefault="00DD4478" w:rsidP="00DD4478">
      <w:pPr>
        <w:spacing w:after="0" w:line="240" w:lineRule="auto"/>
        <w:jc w:val="both"/>
        <w:rPr>
          <w:rFonts w:ascii="Times New Roman" w:hAnsi="Times New Roman" w:cs="Times New Roman"/>
          <w:sz w:val="24"/>
          <w:szCs w:val="24"/>
        </w:rPr>
      </w:pPr>
    </w:p>
    <w:p w14:paraId="4F163A95"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XI SKYRIUS</w:t>
      </w:r>
    </w:p>
    <w:p w14:paraId="22D24092" w14:textId="77777777" w:rsidR="00DD4478" w:rsidRPr="00DD4478" w:rsidRDefault="00DD4478" w:rsidP="00DD4478">
      <w:pPr>
        <w:spacing w:after="0" w:line="240" w:lineRule="auto"/>
        <w:jc w:val="center"/>
        <w:rPr>
          <w:rFonts w:ascii="Times New Roman" w:hAnsi="Times New Roman" w:cs="Times New Roman"/>
          <w:sz w:val="24"/>
          <w:szCs w:val="24"/>
        </w:rPr>
      </w:pPr>
      <w:r w:rsidRPr="00DD4478">
        <w:rPr>
          <w:rFonts w:ascii="Times New Roman" w:hAnsi="Times New Roman" w:cs="Times New Roman"/>
          <w:b/>
          <w:bCs/>
          <w:sz w:val="24"/>
          <w:szCs w:val="24"/>
        </w:rPr>
        <w:t>ATSAKOMYBĖ IR GINČŲ SPRENDIMO TVARKA</w:t>
      </w:r>
    </w:p>
    <w:p w14:paraId="7703DDBA" w14:textId="77777777" w:rsidR="00DD4478" w:rsidRPr="00DD4478" w:rsidRDefault="00DD4478" w:rsidP="00DD4478">
      <w:pPr>
        <w:spacing w:after="0" w:line="240" w:lineRule="auto"/>
        <w:jc w:val="both"/>
        <w:rPr>
          <w:rFonts w:ascii="Times New Roman" w:hAnsi="Times New Roman" w:cs="Times New Roman"/>
          <w:sz w:val="24"/>
          <w:szCs w:val="24"/>
        </w:rPr>
      </w:pPr>
    </w:p>
    <w:p w14:paraId="6A5E2DB7" w14:textId="77777777" w:rsidR="00DD4478" w:rsidRPr="00DD4478" w:rsidRDefault="00DD4478" w:rsidP="0097554C">
      <w:pPr>
        <w:pStyle w:val="Sraopastraipa"/>
        <w:numPr>
          <w:ilvl w:val="0"/>
          <w:numId w:val="61"/>
        </w:numPr>
        <w:ind w:left="0" w:firstLine="567"/>
        <w:rPr>
          <w:szCs w:val="24"/>
        </w:rPr>
      </w:pPr>
      <w:r w:rsidRPr="00DD4478">
        <w:rPr>
          <w:szCs w:val="24"/>
        </w:rPr>
        <w:lastRenderedPageBreak/>
        <w:t>Šalys neturi teisės pavesti Sutartį vykdyti tretiesiems asmenims, išskyrus Sutartyje tiesiogiai aptartus atvejus.</w:t>
      </w:r>
    </w:p>
    <w:p w14:paraId="3A0CBD24" w14:textId="77777777" w:rsidR="00DD4478" w:rsidRPr="00DD4478" w:rsidRDefault="00DD4478" w:rsidP="0097554C">
      <w:pPr>
        <w:pStyle w:val="Sraopastraipa"/>
        <w:numPr>
          <w:ilvl w:val="0"/>
          <w:numId w:val="61"/>
        </w:numPr>
        <w:ind w:left="0" w:firstLine="567"/>
        <w:rPr>
          <w:szCs w:val="24"/>
        </w:rPr>
      </w:pPr>
      <w:r w:rsidRPr="00DD4478">
        <w:rPr>
          <w:szCs w:val="24"/>
        </w:rPr>
        <w:t>Už Sutarties įsipareigojimų nevykdymą arba netinkamą vykdymą Šalys atsako Lietuvos Respublikos įstatymų ir (ar) Europos Sąjungos teisės aktų nustatyta tvarka.</w:t>
      </w:r>
    </w:p>
    <w:p w14:paraId="15C0EAFE" w14:textId="77777777" w:rsidR="00DD4478" w:rsidRPr="00DD4478" w:rsidRDefault="00DD4478" w:rsidP="0097554C">
      <w:pPr>
        <w:pStyle w:val="Sraopastraipa"/>
        <w:numPr>
          <w:ilvl w:val="0"/>
          <w:numId w:val="61"/>
        </w:numPr>
        <w:ind w:left="0" w:firstLine="567"/>
        <w:rPr>
          <w:szCs w:val="24"/>
        </w:rPr>
      </w:pPr>
      <w:r w:rsidRPr="00DD4478">
        <w:rPr>
          <w:szCs w:val="24"/>
        </w:rPr>
        <w:t>Jeigu Šalis dėl nenumatytų priežasčių negali įvykdyti kurio nors Sutartimi prisiimto įsipareigojimo, ji nedelsdama raštu kreipiasi į kitą Šalį dėl Sutarties papildymo, pakeitimo ar nutraukimo.</w:t>
      </w:r>
    </w:p>
    <w:p w14:paraId="2503CEBE" w14:textId="77777777" w:rsidR="00DD4478" w:rsidRPr="00DD4478" w:rsidRDefault="00DD4478" w:rsidP="0097554C">
      <w:pPr>
        <w:pStyle w:val="Sraopastraipa"/>
        <w:numPr>
          <w:ilvl w:val="0"/>
          <w:numId w:val="61"/>
        </w:numPr>
        <w:ind w:left="0" w:firstLine="567"/>
        <w:rPr>
          <w:szCs w:val="24"/>
        </w:rPr>
      </w:pPr>
      <w:r w:rsidRPr="00DD4478">
        <w:rPr>
          <w:szCs w:val="24"/>
        </w:rPr>
        <w:t>Šalys visiškai atsako už jų tvarkomus Asmens duomenis. Šalis turi kitai Šaliai kompensuoti jos patirtus tiesioginius nuostolius ir apsaugoti 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1E1F18E8" w14:textId="77777777" w:rsidR="00DD4478" w:rsidRPr="00DD4478" w:rsidRDefault="00DD4478" w:rsidP="0097554C">
      <w:pPr>
        <w:pStyle w:val="Sraopastraipa"/>
        <w:numPr>
          <w:ilvl w:val="0"/>
          <w:numId w:val="61"/>
        </w:numPr>
        <w:ind w:left="0" w:firstLine="567"/>
        <w:rPr>
          <w:szCs w:val="24"/>
        </w:rPr>
      </w:pPr>
      <w:r w:rsidRPr="00DD4478">
        <w:rPr>
          <w:szCs w:val="24"/>
        </w:rPr>
        <w:t>Šalys susitaria, kad nė viena iš Šalių neatsako už netiesioginių nuostolių atlyginimą kitoms Šalims, pavyzdžiui, už negautas pajamas, už nesudarytus ar neįvykdytus sandorius su trečiosiomis šalimis ir kt.</w:t>
      </w:r>
    </w:p>
    <w:p w14:paraId="2A0B3381" w14:textId="77777777" w:rsidR="00DD4478" w:rsidRPr="00DD4478" w:rsidRDefault="00DD4478" w:rsidP="0097554C">
      <w:pPr>
        <w:pStyle w:val="Sraopastraipa"/>
        <w:numPr>
          <w:ilvl w:val="0"/>
          <w:numId w:val="61"/>
        </w:numPr>
        <w:ind w:left="0" w:firstLine="567"/>
        <w:rPr>
          <w:szCs w:val="24"/>
        </w:rPr>
      </w:pPr>
      <w:r w:rsidRPr="00DD4478">
        <w:rPr>
          <w:szCs w:val="24"/>
        </w:rPr>
        <w:t>Nė viena iš Šalių neatlygina kitos Šalies patirtos neturtinės žalos, išskyrus įstatymų nustatytais atvejais.</w:t>
      </w:r>
    </w:p>
    <w:p w14:paraId="0AC3B0B0" w14:textId="77777777" w:rsidR="00DD4478" w:rsidRPr="00DD4478" w:rsidRDefault="00DD4478" w:rsidP="0097554C">
      <w:pPr>
        <w:pStyle w:val="Sraopastraipa"/>
        <w:numPr>
          <w:ilvl w:val="0"/>
          <w:numId w:val="61"/>
        </w:numPr>
        <w:ind w:left="0" w:firstLine="567"/>
        <w:rPr>
          <w:szCs w:val="24"/>
        </w:rPr>
      </w:pPr>
      <w:r w:rsidRPr="00DD4478">
        <w:rPr>
          <w:szCs w:val="24"/>
        </w:rPr>
        <w:t xml:space="preserve">Nė viena iš Šalių neatsako už visišką ar dalinį įsipareigojimų neįvykdymą, jeigu ji įrodo, kad įsipareigojimų neįvykdė dėl nenugalimos jėgos </w:t>
      </w:r>
      <w:r w:rsidRPr="00DD4478">
        <w:rPr>
          <w:i/>
          <w:iCs/>
          <w:szCs w:val="24"/>
        </w:rPr>
        <w:t>(force majeure)</w:t>
      </w:r>
      <w:r w:rsidRPr="00DD4478">
        <w:rPr>
          <w:szCs w:val="24"/>
        </w:rPr>
        <w:t xml:space="preserve"> aplinkybių, kurių ji negalėjo kontroliuoti, ir protingai numatyti Sutarties sudarymo metu, ir negalėjo užkirsti kelio aplinkybėms ar pasekmėms atsirasti.</w:t>
      </w:r>
    </w:p>
    <w:p w14:paraId="105DF4BB" w14:textId="77777777" w:rsidR="00DD4478" w:rsidRPr="00DD4478" w:rsidRDefault="00DD4478" w:rsidP="0097554C">
      <w:pPr>
        <w:pStyle w:val="Sraopastraipa"/>
        <w:numPr>
          <w:ilvl w:val="0"/>
          <w:numId w:val="61"/>
        </w:numPr>
        <w:ind w:left="0" w:firstLine="567"/>
        <w:rPr>
          <w:szCs w:val="24"/>
        </w:rPr>
      </w:pPr>
      <w:r w:rsidRPr="00DD4478">
        <w:rPr>
          <w:szCs w:val="24"/>
        </w:rPr>
        <w:t xml:space="preserve">Įvykus nenugalimos jėgos </w:t>
      </w:r>
      <w:r w:rsidRPr="00DD4478">
        <w:rPr>
          <w:i/>
          <w:iCs/>
          <w:szCs w:val="24"/>
        </w:rPr>
        <w:t xml:space="preserve">(force majeure) </w:t>
      </w:r>
      <w:r w:rsidRPr="00DD4478">
        <w:rPr>
          <w:szCs w:val="24"/>
        </w:rPr>
        <w:t>aplinkybėms, Šalys vadovaujasi Lietuvos Respublikos civilinio kodekso nuostatomis ir Atleidimo nuo atsakomybės, esant nenugalimos jėgos (</w:t>
      </w:r>
      <w:r w:rsidRPr="00DD4478">
        <w:rPr>
          <w:i/>
          <w:iCs/>
          <w:szCs w:val="24"/>
        </w:rPr>
        <w:t>force majeure</w:t>
      </w:r>
      <w:r w:rsidRPr="00DD4478">
        <w:rPr>
          <w:szCs w:val="24"/>
        </w:rPr>
        <w:t xml:space="preserve">) aplinkybėms, taisyklėmis, patvirtintomis Lietuvos Respublikos Vyriausybės 1996 m. liepos 15 d. nutarimu Nr. 840 „Dėl Atleidimo nuo atsakomybės esant nenugalimos jėgos </w:t>
      </w:r>
      <w:r w:rsidRPr="00DD4478">
        <w:rPr>
          <w:i/>
          <w:iCs/>
          <w:szCs w:val="24"/>
        </w:rPr>
        <w:t>(force majeure)</w:t>
      </w:r>
      <w:r w:rsidRPr="00DD4478">
        <w:rPr>
          <w:szCs w:val="24"/>
        </w:rPr>
        <w:t xml:space="preserve"> aplinkybėms taisyklių patvirtinimo“.</w:t>
      </w:r>
    </w:p>
    <w:p w14:paraId="7F826486" w14:textId="77777777" w:rsidR="00DD4478" w:rsidRPr="00DD4478" w:rsidRDefault="00DD4478" w:rsidP="0097554C">
      <w:pPr>
        <w:pStyle w:val="Sraopastraipa"/>
        <w:numPr>
          <w:ilvl w:val="0"/>
          <w:numId w:val="61"/>
        </w:numPr>
        <w:ind w:left="0" w:firstLine="567"/>
        <w:rPr>
          <w:szCs w:val="24"/>
        </w:rPr>
      </w:pPr>
      <w:r w:rsidRPr="00DD4478">
        <w:rPr>
          <w:szCs w:val="24"/>
        </w:rPr>
        <w:t xml:space="preserve">Šalis, negalinti įvykdyti Sutarties dėl nenugalimos jėgos </w:t>
      </w:r>
      <w:r w:rsidRPr="00DD4478">
        <w:rPr>
          <w:i/>
          <w:iCs/>
          <w:szCs w:val="24"/>
        </w:rPr>
        <w:t>(force majeure)</w:t>
      </w:r>
      <w:r w:rsidRPr="00DD4478">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48576A88" w14:textId="77777777" w:rsidR="00DD4478" w:rsidRPr="00DD4478" w:rsidRDefault="00DD4478" w:rsidP="0097554C">
      <w:pPr>
        <w:pStyle w:val="Sraopastraipa"/>
        <w:numPr>
          <w:ilvl w:val="0"/>
          <w:numId w:val="61"/>
        </w:numPr>
        <w:ind w:left="0" w:firstLine="567"/>
        <w:rPr>
          <w:szCs w:val="24"/>
        </w:rPr>
      </w:pPr>
      <w:r w:rsidRPr="00DD4478">
        <w:rPr>
          <w:szCs w:val="24"/>
        </w:rPr>
        <w:t>Ginčai dėl Sutarties vykdymo sprendžiami Šalių susitarimu, o nesusitarus – Lietuvos Respublikos įstatymų nustatyta tvarka.</w:t>
      </w:r>
    </w:p>
    <w:p w14:paraId="5C9EB500" w14:textId="77777777" w:rsidR="00DD4478" w:rsidRPr="00DD4478" w:rsidRDefault="00DD4478" w:rsidP="00DD4478">
      <w:pPr>
        <w:spacing w:after="0" w:line="240" w:lineRule="auto"/>
        <w:ind w:firstLine="567"/>
        <w:rPr>
          <w:rFonts w:ascii="Times New Roman" w:hAnsi="Times New Roman" w:cs="Times New Roman"/>
          <w:sz w:val="24"/>
          <w:szCs w:val="24"/>
        </w:rPr>
      </w:pPr>
    </w:p>
    <w:p w14:paraId="4F92B9C9" w14:textId="77777777" w:rsidR="00DD4478" w:rsidRPr="00DD4478" w:rsidRDefault="00DD4478" w:rsidP="00DD4478">
      <w:pPr>
        <w:spacing w:after="0" w:line="240" w:lineRule="auto"/>
        <w:ind w:firstLine="567"/>
        <w:jc w:val="center"/>
        <w:rPr>
          <w:rFonts w:ascii="Times New Roman" w:hAnsi="Times New Roman" w:cs="Times New Roman"/>
          <w:sz w:val="24"/>
          <w:szCs w:val="24"/>
        </w:rPr>
      </w:pPr>
      <w:r w:rsidRPr="00DD4478">
        <w:rPr>
          <w:rFonts w:ascii="Times New Roman" w:hAnsi="Times New Roman" w:cs="Times New Roman"/>
          <w:b/>
          <w:bCs/>
          <w:sz w:val="24"/>
          <w:szCs w:val="24"/>
        </w:rPr>
        <w:t>XII SKYRIUS</w:t>
      </w:r>
    </w:p>
    <w:p w14:paraId="4AEE265E" w14:textId="77777777" w:rsidR="00DD4478" w:rsidRPr="00DD4478" w:rsidRDefault="00DD4478" w:rsidP="00DD4478">
      <w:pPr>
        <w:spacing w:after="0" w:line="240" w:lineRule="auto"/>
        <w:ind w:firstLine="567"/>
        <w:jc w:val="center"/>
        <w:rPr>
          <w:rFonts w:ascii="Times New Roman" w:hAnsi="Times New Roman" w:cs="Times New Roman"/>
          <w:sz w:val="24"/>
          <w:szCs w:val="24"/>
        </w:rPr>
      </w:pPr>
      <w:r w:rsidRPr="00DD4478">
        <w:rPr>
          <w:rFonts w:ascii="Times New Roman" w:hAnsi="Times New Roman" w:cs="Times New Roman"/>
          <w:b/>
          <w:bCs/>
          <w:sz w:val="24"/>
          <w:szCs w:val="24"/>
        </w:rPr>
        <w:t>BAIGIAMOSIOS NUOSTATOS</w:t>
      </w:r>
    </w:p>
    <w:p w14:paraId="2D42AF87" w14:textId="77777777" w:rsidR="00DD4478" w:rsidRPr="00DD4478" w:rsidRDefault="00DD4478" w:rsidP="00DD4478">
      <w:pPr>
        <w:spacing w:after="0" w:line="240" w:lineRule="auto"/>
        <w:ind w:firstLine="567"/>
        <w:rPr>
          <w:rFonts w:ascii="Times New Roman" w:hAnsi="Times New Roman" w:cs="Times New Roman"/>
          <w:sz w:val="24"/>
          <w:szCs w:val="24"/>
        </w:rPr>
      </w:pPr>
    </w:p>
    <w:p w14:paraId="72549D8A" w14:textId="77777777" w:rsidR="00DD4478" w:rsidRPr="00DD4478" w:rsidRDefault="00DD4478" w:rsidP="0097554C">
      <w:pPr>
        <w:pStyle w:val="Sraopastraipa"/>
        <w:numPr>
          <w:ilvl w:val="0"/>
          <w:numId w:val="61"/>
        </w:numPr>
        <w:ind w:left="0" w:firstLine="567"/>
        <w:rPr>
          <w:szCs w:val="24"/>
        </w:rPr>
      </w:pPr>
      <w:r w:rsidRPr="00DD4478">
        <w:rPr>
          <w:szCs w:val="24"/>
        </w:rPr>
        <w:t>Sutartis įsigalioja nuo jos pasirašymo dienos ir galioja tol, kol yra būtina tvarkyti duomenis siekiant įgyvendinti Sąlygose nurodytus tikslus.</w:t>
      </w:r>
    </w:p>
    <w:p w14:paraId="332CAC9F" w14:textId="77777777" w:rsidR="00DD4478" w:rsidRPr="00DD4478" w:rsidRDefault="00DD4478" w:rsidP="0097554C">
      <w:pPr>
        <w:pStyle w:val="Sraopastraipa"/>
        <w:numPr>
          <w:ilvl w:val="0"/>
          <w:numId w:val="61"/>
        </w:numPr>
        <w:ind w:left="0" w:firstLine="567"/>
        <w:rPr>
          <w:szCs w:val="24"/>
        </w:rPr>
      </w:pPr>
      <w:r w:rsidRPr="00DD4478">
        <w:rPr>
          <w:szCs w:val="24"/>
        </w:rPr>
        <w:t>Sutartis pasibaigia, kai:</w:t>
      </w:r>
    </w:p>
    <w:p w14:paraId="53E72268" w14:textId="77777777" w:rsidR="00DD4478" w:rsidRPr="00DD4478" w:rsidRDefault="00DD4478" w:rsidP="0097554C">
      <w:pPr>
        <w:pStyle w:val="Sraopastraipa"/>
        <w:numPr>
          <w:ilvl w:val="1"/>
          <w:numId w:val="62"/>
        </w:numPr>
        <w:ind w:left="0" w:firstLine="567"/>
        <w:rPr>
          <w:szCs w:val="24"/>
        </w:rPr>
      </w:pPr>
      <w:r w:rsidRPr="00DD4478">
        <w:rPr>
          <w:szCs w:val="24"/>
        </w:rPr>
        <w:t>. nutraukiama Pagrindinė sutartis;</w:t>
      </w:r>
    </w:p>
    <w:p w14:paraId="651FD708" w14:textId="77777777" w:rsidR="00DD4478" w:rsidRPr="00DD4478" w:rsidRDefault="00DD4478" w:rsidP="0097554C">
      <w:pPr>
        <w:pStyle w:val="Sraopastraipa"/>
        <w:numPr>
          <w:ilvl w:val="1"/>
          <w:numId w:val="63"/>
        </w:numPr>
        <w:ind w:left="0" w:firstLine="567"/>
        <w:rPr>
          <w:szCs w:val="24"/>
        </w:rPr>
      </w:pPr>
      <w:r w:rsidRPr="00DD4478">
        <w:rPr>
          <w:szCs w:val="24"/>
        </w:rPr>
        <w:t>nors viena iš Šalių netenka teisės tvarkyti Asmens duomenis (pavyzdžiui, išnyksta Valdytojo teisinis pagrindas Asmens duomenų tvarkymui);</w:t>
      </w:r>
    </w:p>
    <w:p w14:paraId="1189334A" w14:textId="77777777" w:rsidR="00DD4478" w:rsidRPr="00DD4478" w:rsidRDefault="00DD4478" w:rsidP="0097554C">
      <w:pPr>
        <w:pStyle w:val="Sraopastraipa"/>
        <w:numPr>
          <w:ilvl w:val="1"/>
          <w:numId w:val="63"/>
        </w:numPr>
        <w:ind w:left="0" w:firstLine="567"/>
        <w:rPr>
          <w:szCs w:val="24"/>
        </w:rPr>
      </w:pPr>
      <w:r w:rsidRPr="00DD4478">
        <w:rPr>
          <w:szCs w:val="24"/>
        </w:rPr>
        <w:t>tvarkyti duomenis nebėra būtina tam, kad būtų pasiekti Sąlygose nustatyti tikslai. Išnykus duomenų tvarkymo tikslui ir (ar) pagrindui, Valdytojas ne vėliau kaip per 3 darbo dienas informuoja Tvarkytoją ir inicijuoja sutarties nutraukimą;</w:t>
      </w:r>
    </w:p>
    <w:p w14:paraId="57814824" w14:textId="77777777" w:rsidR="00DD4478" w:rsidRPr="00DD4478" w:rsidRDefault="00DD4478" w:rsidP="0097554C">
      <w:pPr>
        <w:pStyle w:val="Sraopastraipa"/>
        <w:numPr>
          <w:ilvl w:val="1"/>
          <w:numId w:val="63"/>
        </w:numPr>
        <w:ind w:left="0" w:firstLine="567"/>
        <w:rPr>
          <w:szCs w:val="24"/>
        </w:rPr>
      </w:pPr>
      <w:r w:rsidRPr="00DD4478">
        <w:rPr>
          <w:szCs w:val="24"/>
        </w:rPr>
        <w:t>kai Šalys abipusiu sutarimu nutraukia Sutartį.</w:t>
      </w:r>
    </w:p>
    <w:p w14:paraId="15B97801" w14:textId="77777777" w:rsidR="00DD4478" w:rsidRPr="00DD4478" w:rsidRDefault="00DD4478" w:rsidP="0097554C">
      <w:pPr>
        <w:pStyle w:val="Sraopastraipa"/>
        <w:numPr>
          <w:ilvl w:val="0"/>
          <w:numId w:val="63"/>
        </w:numPr>
        <w:ind w:left="0" w:firstLine="567"/>
        <w:rPr>
          <w:szCs w:val="24"/>
        </w:rPr>
      </w:pPr>
      <w:r w:rsidRPr="00DD4478">
        <w:rPr>
          <w:szCs w:val="24"/>
        </w:rPr>
        <w:t>Sutartis gali būti nutraukta vienašališkai Valdytojo Sutartyje nustatytais atvejais.</w:t>
      </w:r>
    </w:p>
    <w:p w14:paraId="073D798F" w14:textId="77777777" w:rsidR="00DD4478" w:rsidRPr="00DD4478" w:rsidRDefault="00DD4478" w:rsidP="0097554C">
      <w:pPr>
        <w:pStyle w:val="Sraopastraipa"/>
        <w:numPr>
          <w:ilvl w:val="0"/>
          <w:numId w:val="63"/>
        </w:numPr>
        <w:ind w:left="0" w:firstLine="567"/>
        <w:rPr>
          <w:szCs w:val="24"/>
        </w:rPr>
      </w:pPr>
      <w:r w:rsidRPr="00DD4478">
        <w:rPr>
          <w:szCs w:val="24"/>
        </w:rPr>
        <w:t>Visi Sutarties pakeitimai ir papildymai yra galiojantys, jeigu sudaryti raštu ir patvirtinti abiejų Šalių atstovų parašais.</w:t>
      </w:r>
    </w:p>
    <w:p w14:paraId="5C6D2975" w14:textId="77777777" w:rsidR="00DD4478" w:rsidRPr="00DD4478" w:rsidRDefault="00DD4478" w:rsidP="0097554C">
      <w:pPr>
        <w:pStyle w:val="Sraopastraipa"/>
        <w:numPr>
          <w:ilvl w:val="0"/>
          <w:numId w:val="63"/>
        </w:numPr>
        <w:ind w:left="0" w:firstLine="567"/>
        <w:rPr>
          <w:szCs w:val="24"/>
        </w:rPr>
      </w:pPr>
      <w:r w:rsidRPr="00DD4478">
        <w:rPr>
          <w:szCs w:val="24"/>
        </w:rPr>
        <w:t>Šalys patvirtina ir garantuoja, kad jos turi visus reikiamus įgaliojimus sudaryti Sutartį ir ją vykdyti.</w:t>
      </w:r>
    </w:p>
    <w:p w14:paraId="62DC446B" w14:textId="77777777" w:rsidR="00DD4478" w:rsidRPr="00DD4478" w:rsidRDefault="00DD4478" w:rsidP="0097554C">
      <w:pPr>
        <w:pStyle w:val="Sraopastraipa"/>
        <w:numPr>
          <w:ilvl w:val="0"/>
          <w:numId w:val="63"/>
        </w:numPr>
        <w:ind w:left="0" w:firstLine="567"/>
        <w:rPr>
          <w:szCs w:val="24"/>
        </w:rPr>
      </w:pPr>
      <w:r w:rsidRPr="00DD4478">
        <w:rPr>
          <w:szCs w:val="24"/>
        </w:rPr>
        <w:lastRenderedPageBreak/>
        <w:t xml:space="preserve">Sutartis sudaryta 2 egzemplioriais, turinčiais vienodą juridinę galią, po vieną egzempliorių kiekvienai Šaliai, išskyrus, kai Sutartis Šalių pasirašoma kvalifikuotais elektroniniais parašais. </w:t>
      </w:r>
    </w:p>
    <w:p w14:paraId="3739B1AF" w14:textId="77777777" w:rsidR="00DD4478" w:rsidRPr="00DD4478" w:rsidRDefault="00DD4478" w:rsidP="0097554C">
      <w:pPr>
        <w:pStyle w:val="Sraopastraipa"/>
        <w:numPr>
          <w:ilvl w:val="0"/>
          <w:numId w:val="63"/>
        </w:numPr>
        <w:ind w:left="0" w:firstLine="567"/>
        <w:rPr>
          <w:szCs w:val="24"/>
        </w:rPr>
      </w:pPr>
      <w:r w:rsidRPr="00DD4478">
        <w:rPr>
          <w:szCs w:val="24"/>
        </w:rPr>
        <w:t>Sutarties neatskiriami priedai yra:</w:t>
      </w:r>
    </w:p>
    <w:p w14:paraId="3B62673B" w14:textId="77777777" w:rsidR="00DD4478" w:rsidRPr="00DD4478" w:rsidRDefault="00DD4478" w:rsidP="0097554C">
      <w:pPr>
        <w:pStyle w:val="Sraopastraipa"/>
        <w:numPr>
          <w:ilvl w:val="1"/>
          <w:numId w:val="64"/>
        </w:numPr>
        <w:ind w:left="0" w:firstLine="567"/>
        <w:rPr>
          <w:szCs w:val="24"/>
        </w:rPr>
      </w:pPr>
      <w:r w:rsidRPr="00DD4478">
        <w:rPr>
          <w:szCs w:val="24"/>
        </w:rPr>
        <w:t>Asmens duomenų tvarkymo sąlygos;</w:t>
      </w:r>
    </w:p>
    <w:p w14:paraId="491F2869" w14:textId="77777777" w:rsidR="00DD4478" w:rsidRPr="00DD4478" w:rsidRDefault="00DD4478" w:rsidP="0097554C">
      <w:pPr>
        <w:pStyle w:val="Sraopastraipa"/>
        <w:numPr>
          <w:ilvl w:val="1"/>
          <w:numId w:val="64"/>
        </w:numPr>
        <w:ind w:left="0" w:firstLine="567"/>
        <w:rPr>
          <w:szCs w:val="24"/>
        </w:rPr>
      </w:pPr>
      <w:r w:rsidRPr="00DD4478">
        <w:rPr>
          <w:szCs w:val="24"/>
        </w:rPr>
        <w:t>Duomenų valdytojo ir Tvarkytojo atstovai.</w:t>
      </w:r>
    </w:p>
    <w:p w14:paraId="4B5E2626" w14:textId="77777777" w:rsidR="00DD4478" w:rsidRPr="00DD4478" w:rsidRDefault="00DD4478" w:rsidP="00DD4478">
      <w:pPr>
        <w:pStyle w:val="Sraopastraipa"/>
        <w:ind w:left="567"/>
        <w:rPr>
          <w:szCs w:val="24"/>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228"/>
        <w:gridCol w:w="1825"/>
      </w:tblGrid>
      <w:tr w:rsidR="00DD4478" w:rsidRPr="00DD4478" w14:paraId="34E69A8B" w14:textId="77777777" w:rsidTr="00097ABF">
        <w:trPr>
          <w:trHeight w:val="75"/>
        </w:trPr>
        <w:tc>
          <w:tcPr>
            <w:tcW w:w="6375" w:type="dxa"/>
            <w:tcBorders>
              <w:top w:val="nil"/>
              <w:left w:val="nil"/>
              <w:bottom w:val="nil"/>
              <w:right w:val="nil"/>
            </w:tcBorders>
            <w:shd w:val="clear" w:color="auto" w:fill="auto"/>
            <w:hideMark/>
          </w:tcPr>
          <w:p w14:paraId="75EA701F"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b/>
                <w:bCs/>
                <w:sz w:val="24"/>
                <w:szCs w:val="24"/>
              </w:rPr>
              <w:t>Valdytojas</w:t>
            </w:r>
          </w:p>
          <w:p w14:paraId="3DDC39D1"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[juridinio asmens pavadinimas]</w:t>
            </w:r>
          </w:p>
          <w:p w14:paraId="44A2D7C6"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[Kodas]</w:t>
            </w:r>
          </w:p>
          <w:p w14:paraId="363CA065"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[Adresas]</w:t>
            </w:r>
          </w:p>
          <w:p w14:paraId="4EE217E2"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[PVM mokėtojo kodas]</w:t>
            </w:r>
          </w:p>
          <w:p w14:paraId="52BB2718"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[banko rekvizitai]</w:t>
            </w:r>
          </w:p>
          <w:p w14:paraId="70D7B66E"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[Tel]</w:t>
            </w:r>
          </w:p>
          <w:p w14:paraId="1E7E9DB0"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[El. paštas]</w:t>
            </w:r>
          </w:p>
          <w:p w14:paraId="7A7428FF"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[pareigos]</w:t>
            </w:r>
          </w:p>
          <w:p w14:paraId="5555CA74"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[vardas, pavardė, parašas</w:t>
            </w:r>
          </w:p>
        </w:tc>
        <w:tc>
          <w:tcPr>
            <w:tcW w:w="3840" w:type="dxa"/>
            <w:tcBorders>
              <w:top w:val="nil"/>
              <w:left w:val="nil"/>
              <w:bottom w:val="nil"/>
              <w:right w:val="nil"/>
            </w:tcBorders>
            <w:shd w:val="clear" w:color="auto" w:fill="auto"/>
            <w:hideMark/>
          </w:tcPr>
          <w:p w14:paraId="57449BE1"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b/>
                <w:bCs/>
                <w:sz w:val="24"/>
                <w:szCs w:val="24"/>
              </w:rPr>
              <w:t>Tvarkytojas</w:t>
            </w:r>
          </w:p>
          <w:p w14:paraId="7E1CFB79"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[juridinio asmens pavadinimas]</w:t>
            </w:r>
          </w:p>
          <w:p w14:paraId="38E85103"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[Kodas]</w:t>
            </w:r>
          </w:p>
          <w:p w14:paraId="4378A3E6"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[Adresas]</w:t>
            </w:r>
          </w:p>
          <w:p w14:paraId="06349729"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[PVM mokėtojo kodas]</w:t>
            </w:r>
          </w:p>
          <w:p w14:paraId="2A97A2E3"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[banko rekvizitai]</w:t>
            </w:r>
          </w:p>
          <w:p w14:paraId="1650B1A3"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[Tel]</w:t>
            </w:r>
          </w:p>
          <w:p w14:paraId="30BB8585"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[El. paštas]</w:t>
            </w:r>
          </w:p>
          <w:p w14:paraId="24FE07D9"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[pareigos]</w:t>
            </w:r>
          </w:p>
          <w:p w14:paraId="407FE314"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[vardas, pavardė, parašas]</w:t>
            </w:r>
          </w:p>
        </w:tc>
        <w:tc>
          <w:tcPr>
            <w:tcW w:w="2400" w:type="dxa"/>
            <w:tcBorders>
              <w:top w:val="nil"/>
              <w:left w:val="nil"/>
              <w:bottom w:val="nil"/>
              <w:right w:val="nil"/>
            </w:tcBorders>
            <w:shd w:val="clear" w:color="auto" w:fill="auto"/>
            <w:hideMark/>
          </w:tcPr>
          <w:p w14:paraId="0537488A" w14:textId="77777777" w:rsidR="00DD4478" w:rsidRPr="00DD4478" w:rsidRDefault="00DD4478" w:rsidP="00DD4478">
            <w:pPr>
              <w:spacing w:after="0" w:line="240" w:lineRule="auto"/>
              <w:rPr>
                <w:rFonts w:ascii="Times New Roman" w:hAnsi="Times New Roman" w:cs="Times New Roman"/>
                <w:sz w:val="24"/>
                <w:szCs w:val="24"/>
              </w:rPr>
            </w:pPr>
          </w:p>
        </w:tc>
      </w:tr>
      <w:tr w:rsidR="00DD4478" w:rsidRPr="00DD4478" w14:paraId="0D668C74" w14:textId="77777777" w:rsidTr="00097ABF">
        <w:trPr>
          <w:trHeight w:val="375"/>
        </w:trPr>
        <w:tc>
          <w:tcPr>
            <w:tcW w:w="6375" w:type="dxa"/>
            <w:tcBorders>
              <w:top w:val="nil"/>
              <w:left w:val="nil"/>
              <w:bottom w:val="nil"/>
              <w:right w:val="nil"/>
            </w:tcBorders>
            <w:shd w:val="clear" w:color="auto" w:fill="auto"/>
            <w:hideMark/>
          </w:tcPr>
          <w:p w14:paraId="0DC39A1F" w14:textId="77777777" w:rsidR="00DD4478" w:rsidRPr="00DD4478" w:rsidRDefault="00DD4478" w:rsidP="00DD4478">
            <w:pPr>
              <w:spacing w:after="0" w:line="240" w:lineRule="auto"/>
              <w:rPr>
                <w:rFonts w:ascii="Times New Roman" w:hAnsi="Times New Roman" w:cs="Times New Roman"/>
                <w:sz w:val="24"/>
                <w:szCs w:val="24"/>
              </w:rPr>
            </w:pPr>
          </w:p>
        </w:tc>
        <w:tc>
          <w:tcPr>
            <w:tcW w:w="3840" w:type="dxa"/>
            <w:tcBorders>
              <w:top w:val="nil"/>
              <w:left w:val="nil"/>
              <w:bottom w:val="nil"/>
              <w:right w:val="nil"/>
            </w:tcBorders>
            <w:shd w:val="clear" w:color="auto" w:fill="auto"/>
            <w:hideMark/>
          </w:tcPr>
          <w:p w14:paraId="23FC3FA6" w14:textId="77777777" w:rsidR="00DD4478" w:rsidRPr="00DD4478" w:rsidRDefault="00DD4478" w:rsidP="00DD4478">
            <w:pPr>
              <w:spacing w:after="0" w:line="240" w:lineRule="auto"/>
              <w:rPr>
                <w:rFonts w:ascii="Times New Roman" w:hAnsi="Times New Roman" w:cs="Times New Roman"/>
                <w:sz w:val="24"/>
                <w:szCs w:val="24"/>
              </w:rPr>
            </w:pPr>
          </w:p>
        </w:tc>
        <w:tc>
          <w:tcPr>
            <w:tcW w:w="2400" w:type="dxa"/>
            <w:tcBorders>
              <w:top w:val="nil"/>
              <w:left w:val="nil"/>
              <w:bottom w:val="nil"/>
              <w:right w:val="nil"/>
            </w:tcBorders>
            <w:shd w:val="clear" w:color="auto" w:fill="auto"/>
            <w:hideMark/>
          </w:tcPr>
          <w:p w14:paraId="1F229979" w14:textId="77777777" w:rsidR="00DD4478" w:rsidRPr="00DD4478" w:rsidRDefault="00DD4478" w:rsidP="00DD4478">
            <w:pPr>
              <w:spacing w:after="0" w:line="240" w:lineRule="auto"/>
              <w:rPr>
                <w:rFonts w:ascii="Times New Roman" w:hAnsi="Times New Roman" w:cs="Times New Roman"/>
                <w:sz w:val="24"/>
                <w:szCs w:val="24"/>
              </w:rPr>
            </w:pPr>
          </w:p>
        </w:tc>
      </w:tr>
      <w:tr w:rsidR="00DD4478" w:rsidRPr="00DD4478" w14:paraId="7461CDD7" w14:textId="77777777" w:rsidTr="00097ABF">
        <w:trPr>
          <w:trHeight w:val="540"/>
        </w:trPr>
        <w:tc>
          <w:tcPr>
            <w:tcW w:w="6375" w:type="dxa"/>
            <w:tcBorders>
              <w:top w:val="nil"/>
              <w:left w:val="nil"/>
              <w:bottom w:val="nil"/>
              <w:right w:val="nil"/>
            </w:tcBorders>
            <w:shd w:val="clear" w:color="auto" w:fill="auto"/>
            <w:hideMark/>
          </w:tcPr>
          <w:p w14:paraId="3226FB49" w14:textId="77777777" w:rsidR="00DD4478" w:rsidRPr="00DD4478" w:rsidRDefault="00DD4478" w:rsidP="00DD4478">
            <w:pPr>
              <w:spacing w:after="0" w:line="240" w:lineRule="auto"/>
              <w:rPr>
                <w:rFonts w:ascii="Times New Roman" w:hAnsi="Times New Roman" w:cs="Times New Roman"/>
                <w:sz w:val="24"/>
                <w:szCs w:val="24"/>
              </w:rPr>
            </w:pPr>
          </w:p>
        </w:tc>
        <w:tc>
          <w:tcPr>
            <w:tcW w:w="3840" w:type="dxa"/>
            <w:tcBorders>
              <w:top w:val="nil"/>
              <w:left w:val="nil"/>
              <w:bottom w:val="nil"/>
              <w:right w:val="nil"/>
            </w:tcBorders>
            <w:shd w:val="clear" w:color="auto" w:fill="auto"/>
            <w:hideMark/>
          </w:tcPr>
          <w:p w14:paraId="1C82DB64" w14:textId="77777777" w:rsidR="00DD4478" w:rsidRPr="00DD4478" w:rsidRDefault="00DD4478" w:rsidP="00DD4478">
            <w:pPr>
              <w:spacing w:after="0" w:line="240" w:lineRule="auto"/>
              <w:rPr>
                <w:rFonts w:ascii="Times New Roman" w:hAnsi="Times New Roman" w:cs="Times New Roman"/>
                <w:sz w:val="24"/>
                <w:szCs w:val="24"/>
              </w:rPr>
            </w:pPr>
          </w:p>
        </w:tc>
        <w:tc>
          <w:tcPr>
            <w:tcW w:w="2400" w:type="dxa"/>
            <w:tcBorders>
              <w:top w:val="nil"/>
              <w:left w:val="nil"/>
              <w:bottom w:val="nil"/>
              <w:right w:val="nil"/>
            </w:tcBorders>
            <w:shd w:val="clear" w:color="auto" w:fill="auto"/>
            <w:hideMark/>
          </w:tcPr>
          <w:p w14:paraId="632743D2" w14:textId="77777777" w:rsidR="00DD4478" w:rsidRPr="00DD4478" w:rsidRDefault="00DD4478" w:rsidP="00DD4478">
            <w:pPr>
              <w:spacing w:after="0" w:line="240" w:lineRule="auto"/>
              <w:rPr>
                <w:rFonts w:ascii="Times New Roman" w:hAnsi="Times New Roman" w:cs="Times New Roman"/>
                <w:sz w:val="24"/>
                <w:szCs w:val="24"/>
              </w:rPr>
            </w:pPr>
          </w:p>
        </w:tc>
      </w:tr>
      <w:tr w:rsidR="00DD4478" w:rsidRPr="00DD4478" w14:paraId="6B97E472" w14:textId="77777777" w:rsidTr="00097ABF">
        <w:trPr>
          <w:trHeight w:val="75"/>
        </w:trPr>
        <w:tc>
          <w:tcPr>
            <w:tcW w:w="6375" w:type="dxa"/>
            <w:tcBorders>
              <w:top w:val="nil"/>
              <w:left w:val="nil"/>
              <w:bottom w:val="nil"/>
              <w:right w:val="nil"/>
            </w:tcBorders>
            <w:shd w:val="clear" w:color="auto" w:fill="auto"/>
            <w:hideMark/>
          </w:tcPr>
          <w:p w14:paraId="6722A94A"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A. V.</w:t>
            </w:r>
          </w:p>
        </w:tc>
        <w:tc>
          <w:tcPr>
            <w:tcW w:w="3840" w:type="dxa"/>
            <w:tcBorders>
              <w:top w:val="nil"/>
              <w:left w:val="nil"/>
              <w:bottom w:val="nil"/>
              <w:right w:val="nil"/>
            </w:tcBorders>
            <w:shd w:val="clear" w:color="auto" w:fill="auto"/>
            <w:hideMark/>
          </w:tcPr>
          <w:p w14:paraId="37C56336" w14:textId="77777777" w:rsidR="00DD4478" w:rsidRPr="00DD4478" w:rsidRDefault="00DD4478" w:rsidP="00DD4478">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A. V.</w:t>
            </w:r>
          </w:p>
        </w:tc>
        <w:tc>
          <w:tcPr>
            <w:tcW w:w="2400" w:type="dxa"/>
            <w:tcBorders>
              <w:top w:val="nil"/>
              <w:left w:val="nil"/>
              <w:bottom w:val="nil"/>
              <w:right w:val="nil"/>
            </w:tcBorders>
            <w:shd w:val="clear" w:color="auto" w:fill="auto"/>
            <w:hideMark/>
          </w:tcPr>
          <w:p w14:paraId="2A7BD49A" w14:textId="77777777" w:rsidR="00DD4478" w:rsidRPr="00DD4478" w:rsidRDefault="00DD4478" w:rsidP="00DD4478">
            <w:pPr>
              <w:spacing w:after="0" w:line="240" w:lineRule="auto"/>
              <w:rPr>
                <w:rFonts w:ascii="Times New Roman" w:hAnsi="Times New Roman" w:cs="Times New Roman"/>
                <w:sz w:val="24"/>
                <w:szCs w:val="24"/>
              </w:rPr>
            </w:pPr>
          </w:p>
        </w:tc>
      </w:tr>
    </w:tbl>
    <w:p w14:paraId="3D23D4B6" w14:textId="40DAE8BD" w:rsidR="00DD4478" w:rsidRDefault="00DD4478" w:rsidP="00DD4478">
      <w:pPr>
        <w:spacing w:after="0" w:line="240" w:lineRule="auto"/>
        <w:rPr>
          <w:rFonts w:ascii="Times New Roman" w:hAnsi="Times New Roman" w:cs="Times New Roman"/>
          <w:sz w:val="24"/>
          <w:szCs w:val="24"/>
        </w:rPr>
      </w:pPr>
    </w:p>
    <w:p w14:paraId="291F7E3E" w14:textId="77777777" w:rsidR="00DD4478" w:rsidRDefault="00DD4478">
      <w:pPr>
        <w:rPr>
          <w:rFonts w:ascii="Times New Roman" w:hAnsi="Times New Roman" w:cs="Times New Roman"/>
          <w:sz w:val="24"/>
          <w:szCs w:val="24"/>
        </w:rPr>
      </w:pPr>
      <w:r>
        <w:rPr>
          <w:rFonts w:ascii="Times New Roman" w:hAnsi="Times New Roman" w:cs="Times New Roman"/>
          <w:sz w:val="24"/>
          <w:szCs w:val="24"/>
        </w:rPr>
        <w:br w:type="page"/>
      </w:r>
    </w:p>
    <w:p w14:paraId="49EA22B2" w14:textId="5EB4B940"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C2F5C">
        <w:rPr>
          <w:rFonts w:ascii="Times New Roman" w:eastAsia="Times New Roman" w:hAnsi="Times New Roman" w:cs="Times New Roman"/>
          <w:sz w:val="24"/>
          <w:szCs w:val="24"/>
          <w:lang w:eastAsia="en-US"/>
        </w:rPr>
        <w:t>4</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594C391D"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C9663C" w:rsidRDefault="005B44FF" w:rsidP="00682314">
            <w:pPr>
              <w:contextualSpacing/>
              <w:jc w:val="both"/>
              <w:rPr>
                <w:rFonts w:eastAsia="SimSun"/>
                <w:sz w:val="24"/>
                <w:szCs w:val="24"/>
              </w:rPr>
            </w:pPr>
            <w:r w:rsidRPr="00C9663C">
              <w:rPr>
                <w:rFonts w:eastAsia="SimSun"/>
                <w:sz w:val="24"/>
                <w:szCs w:val="24"/>
              </w:rPr>
              <w:lastRenderedPageBreak/>
              <w:t>EBVPD.</w:t>
            </w:r>
          </w:p>
          <w:p w14:paraId="48BDC1AD" w14:textId="77777777" w:rsidR="005B44FF" w:rsidRPr="00C9663C" w:rsidRDefault="005B44FF" w:rsidP="00682314">
            <w:pPr>
              <w:contextualSpacing/>
              <w:jc w:val="both"/>
              <w:rPr>
                <w:rFonts w:eastAsia="Yu Mincho"/>
                <w:sz w:val="24"/>
                <w:szCs w:val="24"/>
              </w:rPr>
            </w:pPr>
            <w:r w:rsidRPr="00C9663C">
              <w:rPr>
                <w:rFonts w:eastAsia="Yu Mincho"/>
                <w:sz w:val="24"/>
                <w:szCs w:val="24"/>
              </w:rPr>
              <w:t>Iš Lietuvoje įsteigtų subjektų reikalaujama:</w:t>
            </w:r>
          </w:p>
          <w:p w14:paraId="32BBE82F" w14:textId="77777777" w:rsidR="005B44FF" w:rsidRPr="00C9663C" w:rsidRDefault="005B44FF" w:rsidP="0097554C">
            <w:pPr>
              <w:numPr>
                <w:ilvl w:val="0"/>
                <w:numId w:val="2"/>
              </w:numPr>
              <w:ind w:left="314"/>
              <w:contextualSpacing/>
              <w:jc w:val="both"/>
              <w:rPr>
                <w:rFonts w:eastAsia="Yu Mincho"/>
                <w:b/>
                <w:bCs/>
                <w:sz w:val="24"/>
                <w:szCs w:val="24"/>
              </w:rPr>
            </w:pPr>
            <w:r w:rsidRPr="00C9663C">
              <w:rPr>
                <w:rFonts w:eastAsia="Yu Mincho"/>
                <w:sz w:val="24"/>
                <w:szCs w:val="24"/>
              </w:rPr>
              <w:t>išrašo iš teismo sprendimo arba</w:t>
            </w:r>
          </w:p>
          <w:p w14:paraId="6DC720D9" w14:textId="77777777" w:rsidR="005B44FF" w:rsidRPr="00C9663C" w:rsidRDefault="005B44FF" w:rsidP="0097554C">
            <w:pPr>
              <w:numPr>
                <w:ilvl w:val="0"/>
                <w:numId w:val="2"/>
              </w:numPr>
              <w:ind w:left="314"/>
              <w:contextualSpacing/>
              <w:jc w:val="both"/>
              <w:rPr>
                <w:rFonts w:eastAsia="Yu Mincho"/>
                <w:b/>
                <w:bCs/>
                <w:sz w:val="24"/>
                <w:szCs w:val="24"/>
              </w:rPr>
            </w:pPr>
            <w:r w:rsidRPr="00C9663C">
              <w:rPr>
                <w:rFonts w:eastAsia="Yu Mincho"/>
                <w:sz w:val="24"/>
                <w:szCs w:val="24"/>
              </w:rPr>
              <w:t>Informatikos ir ryšių departamento prie Vidaus reikalų ministerijos pažymos, arba</w:t>
            </w:r>
          </w:p>
          <w:p w14:paraId="0B441381" w14:textId="77777777" w:rsidR="005B44FF" w:rsidRPr="00C9663C" w:rsidRDefault="005B44FF" w:rsidP="0097554C">
            <w:pPr>
              <w:numPr>
                <w:ilvl w:val="0"/>
                <w:numId w:val="2"/>
              </w:numPr>
              <w:ind w:left="314"/>
              <w:contextualSpacing/>
              <w:jc w:val="both"/>
              <w:rPr>
                <w:rFonts w:eastAsia="Yu Mincho"/>
                <w:b/>
                <w:bCs/>
                <w:sz w:val="24"/>
                <w:szCs w:val="24"/>
              </w:rPr>
            </w:pPr>
            <w:r w:rsidRPr="00C9663C">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C9663C" w:rsidRDefault="005B44FF" w:rsidP="00682314">
            <w:pPr>
              <w:contextualSpacing/>
              <w:jc w:val="both"/>
              <w:rPr>
                <w:rFonts w:eastAsia="Yu Mincho"/>
                <w:sz w:val="24"/>
                <w:szCs w:val="24"/>
              </w:rPr>
            </w:pPr>
          </w:p>
          <w:p w14:paraId="000A5B66" w14:textId="77777777" w:rsidR="005B44FF" w:rsidRPr="00C9663C" w:rsidRDefault="005B44FF" w:rsidP="00682314">
            <w:pPr>
              <w:contextualSpacing/>
              <w:jc w:val="both"/>
              <w:rPr>
                <w:rFonts w:eastAsia="Yu Mincho"/>
                <w:sz w:val="24"/>
                <w:szCs w:val="24"/>
              </w:rPr>
            </w:pPr>
            <w:r w:rsidRPr="00C9663C">
              <w:rPr>
                <w:rFonts w:eastAsia="Yu Mincho"/>
                <w:sz w:val="24"/>
                <w:szCs w:val="24"/>
              </w:rPr>
              <w:t>Iš ne Lietuvoje įsteigtų subjektų reikalaujama:</w:t>
            </w:r>
          </w:p>
          <w:p w14:paraId="28611739" w14:textId="77777777" w:rsidR="005B44FF" w:rsidRPr="00C9663C" w:rsidRDefault="005B44FF" w:rsidP="0097554C">
            <w:pPr>
              <w:numPr>
                <w:ilvl w:val="0"/>
                <w:numId w:val="2"/>
              </w:numPr>
              <w:ind w:left="314"/>
              <w:contextualSpacing/>
              <w:jc w:val="both"/>
              <w:rPr>
                <w:rFonts w:eastAsia="Yu Mincho"/>
                <w:b/>
                <w:bCs/>
                <w:sz w:val="24"/>
                <w:szCs w:val="24"/>
              </w:rPr>
            </w:pPr>
            <w:r w:rsidRPr="00C9663C">
              <w:rPr>
                <w:rFonts w:eastAsia="Yu Mincho"/>
                <w:sz w:val="24"/>
                <w:szCs w:val="24"/>
              </w:rPr>
              <w:t>atitinkamos užsienio šalies institucijos dokumento</w:t>
            </w:r>
            <w:r w:rsidRPr="00C9663C">
              <w:rPr>
                <w:rFonts w:eastAsia="Yu Mincho"/>
                <w:sz w:val="24"/>
                <w:szCs w:val="24"/>
                <w:vertAlign w:val="superscript"/>
              </w:rPr>
              <w:footnoteReference w:id="19"/>
            </w:r>
            <w:r w:rsidRPr="00C9663C">
              <w:rPr>
                <w:rFonts w:eastAsia="Yu Mincho"/>
                <w:sz w:val="24"/>
                <w:szCs w:val="24"/>
              </w:rPr>
              <w:t>.</w:t>
            </w:r>
          </w:p>
          <w:p w14:paraId="2FC49DE8" w14:textId="700DDF0F" w:rsidR="005B44FF" w:rsidRPr="00C9663C" w:rsidRDefault="005B44FF" w:rsidP="00682314">
            <w:pPr>
              <w:contextualSpacing/>
              <w:jc w:val="both"/>
              <w:rPr>
                <w:rFonts w:eastAsia="SimSun"/>
                <w:sz w:val="24"/>
                <w:szCs w:val="24"/>
              </w:rPr>
            </w:pPr>
            <w:r w:rsidRPr="00C9663C">
              <w:rPr>
                <w:rFonts w:eastAsia="SimSun"/>
                <w:sz w:val="24"/>
                <w:szCs w:val="24"/>
              </w:rPr>
              <w:t xml:space="preserve">Nurodyti dokumentai turi būti išduoti ne anksčiau kaip </w:t>
            </w:r>
            <w:r w:rsidR="00EF7F78" w:rsidRPr="00C9663C">
              <w:rPr>
                <w:rFonts w:eastAsia="SimSun"/>
                <w:sz w:val="24"/>
                <w:szCs w:val="24"/>
              </w:rPr>
              <w:t>180</w:t>
            </w:r>
            <w:r w:rsidRPr="00C9663C">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C9663C" w:rsidRDefault="005B44FF" w:rsidP="00682314">
            <w:pPr>
              <w:contextualSpacing/>
              <w:jc w:val="both"/>
              <w:rPr>
                <w:rFonts w:eastAsia="SimSun"/>
                <w:sz w:val="24"/>
                <w:szCs w:val="24"/>
              </w:rPr>
            </w:pPr>
          </w:p>
          <w:p w14:paraId="56B8BD59" w14:textId="77777777" w:rsidR="005B44FF" w:rsidRPr="00C9663C" w:rsidRDefault="005B44FF" w:rsidP="00682314">
            <w:pPr>
              <w:contextualSpacing/>
              <w:jc w:val="both"/>
              <w:rPr>
                <w:rFonts w:eastAsia="SimSun"/>
                <w:sz w:val="24"/>
                <w:szCs w:val="24"/>
              </w:rPr>
            </w:pPr>
            <w:r w:rsidRPr="00C9663C">
              <w:rPr>
                <w:rFonts w:eastAsia="SimSun"/>
                <w:sz w:val="24"/>
                <w:szCs w:val="24"/>
              </w:rPr>
              <w:t xml:space="preserve">Jei dokumentas išduotas anksčiau, tačiau jame nurodytas galiojimo terminas ilgesnis nei pašalinimo pagrindų nebuvimą patvirtinančių dokumentų pagal EBVPD pateikimo termino </w:t>
            </w:r>
            <w:r w:rsidRPr="00C9663C">
              <w:rPr>
                <w:rFonts w:eastAsia="SimSun"/>
                <w:sz w:val="24"/>
                <w:szCs w:val="24"/>
              </w:rPr>
              <w:lastRenderedPageBreak/>
              <w:t>pabaiga, toks dokumentas jo galiojimo laikotarpiu yra priimtinas.</w:t>
            </w:r>
          </w:p>
          <w:p w14:paraId="0844F666" w14:textId="3D903E3E" w:rsidR="005B44FF" w:rsidRPr="00C9663C" w:rsidRDefault="005269A2" w:rsidP="005269A2">
            <w:pPr>
              <w:jc w:val="both"/>
              <w:rPr>
                <w:rFonts w:eastAsia="SimSun"/>
                <w:sz w:val="24"/>
                <w:szCs w:val="24"/>
              </w:rPr>
            </w:pPr>
            <w:r w:rsidRPr="00C9663C">
              <w:rPr>
                <w:rFonts w:eastAsia="Yu Mincho"/>
                <w:b/>
                <w:bCs/>
                <w:sz w:val="24"/>
                <w:szCs w:val="24"/>
              </w:rPr>
              <w:t>Pastaba.</w:t>
            </w:r>
            <w:r w:rsidRPr="00C9663C">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w:t>
            </w:r>
            <w:r w:rsidRPr="005B44FF">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C9663C" w:rsidRDefault="005B44FF" w:rsidP="00682314">
            <w:pPr>
              <w:contextualSpacing/>
              <w:jc w:val="both"/>
              <w:rPr>
                <w:rFonts w:eastAsia="SimSun"/>
                <w:sz w:val="24"/>
                <w:szCs w:val="24"/>
              </w:rPr>
            </w:pPr>
            <w:r w:rsidRPr="00C9663C">
              <w:rPr>
                <w:rFonts w:eastAsia="SimSun"/>
                <w:sz w:val="24"/>
                <w:szCs w:val="24"/>
              </w:rPr>
              <w:lastRenderedPageBreak/>
              <w:t>EBVPD.</w:t>
            </w:r>
          </w:p>
          <w:p w14:paraId="7017285F" w14:textId="77777777" w:rsidR="005B44FF" w:rsidRPr="00C9663C" w:rsidRDefault="005B44FF" w:rsidP="00682314">
            <w:pPr>
              <w:contextualSpacing/>
              <w:jc w:val="both"/>
              <w:rPr>
                <w:rFonts w:eastAsia="SimSun"/>
                <w:sz w:val="24"/>
                <w:szCs w:val="24"/>
              </w:rPr>
            </w:pPr>
            <w:r w:rsidRPr="00C9663C">
              <w:rPr>
                <w:rFonts w:eastAsia="SimSun"/>
                <w:sz w:val="24"/>
                <w:szCs w:val="24"/>
              </w:rPr>
              <w:t>1) Dėl įsipareigojimų, susijusių su mokesčių mokėjimu, įvykdymo iš Lietuvoje įsteigtų subjektų prašoma:</w:t>
            </w:r>
          </w:p>
          <w:p w14:paraId="4374C371" w14:textId="77777777" w:rsidR="005B44FF" w:rsidRPr="00C9663C" w:rsidRDefault="005B44FF" w:rsidP="00682314">
            <w:pPr>
              <w:contextualSpacing/>
              <w:jc w:val="both"/>
              <w:rPr>
                <w:rFonts w:eastAsia="SimSun"/>
                <w:sz w:val="24"/>
                <w:szCs w:val="24"/>
              </w:rPr>
            </w:pPr>
          </w:p>
          <w:p w14:paraId="06E3F781" w14:textId="1ACC8218" w:rsidR="00EF7F78" w:rsidRPr="00C9663C" w:rsidRDefault="007E4600" w:rsidP="0097554C">
            <w:pPr>
              <w:pStyle w:val="Sraopastraipa"/>
              <w:numPr>
                <w:ilvl w:val="0"/>
                <w:numId w:val="4"/>
              </w:numPr>
              <w:rPr>
                <w:rFonts w:eastAsia="SimSun"/>
                <w:szCs w:val="24"/>
                <w:lang w:eastAsia="lt-LT"/>
              </w:rPr>
            </w:pPr>
            <w:r w:rsidRPr="00C9663C">
              <w:rPr>
                <w:rFonts w:eastAsia="SimSun"/>
                <w:szCs w:val="24"/>
                <w:lang w:eastAsia="lt-LT"/>
              </w:rPr>
              <w:t>i</w:t>
            </w:r>
            <w:r w:rsidR="00EF7F78" w:rsidRPr="00C9663C">
              <w:rPr>
                <w:rFonts w:eastAsia="SimSun"/>
                <w:szCs w:val="24"/>
                <w:lang w:eastAsia="lt-LT"/>
              </w:rPr>
              <w:t>šrašo iš teismo sprendimo (jei toks yra) arba</w:t>
            </w:r>
          </w:p>
          <w:p w14:paraId="48A914B3" w14:textId="77777777" w:rsidR="007E4600" w:rsidRPr="00C9663C" w:rsidRDefault="005B44FF" w:rsidP="0097554C">
            <w:pPr>
              <w:pStyle w:val="Sraopastraipa"/>
              <w:numPr>
                <w:ilvl w:val="0"/>
                <w:numId w:val="4"/>
              </w:numPr>
              <w:rPr>
                <w:rFonts w:eastAsia="SimSun"/>
                <w:szCs w:val="24"/>
                <w:lang w:eastAsia="lt-LT"/>
              </w:rPr>
            </w:pPr>
            <w:r w:rsidRPr="00C9663C">
              <w:rPr>
                <w:rFonts w:eastAsia="SimSun"/>
                <w:szCs w:val="24"/>
                <w:lang w:eastAsia="lt-LT"/>
              </w:rPr>
              <w:t>Valstybinės mokesčių inspekcijos prie Lietuvos Respublikos finansų ministerijos išduoto dokumento</w:t>
            </w:r>
            <w:r w:rsidR="007E4600" w:rsidRPr="00C9663C">
              <w:rPr>
                <w:rFonts w:eastAsia="SimSun"/>
                <w:szCs w:val="24"/>
                <w:lang w:eastAsia="lt-LT"/>
              </w:rPr>
              <w:t>,</w:t>
            </w:r>
          </w:p>
          <w:p w14:paraId="717A947F" w14:textId="3E027DCE" w:rsidR="005B44FF" w:rsidRPr="00C9663C" w:rsidRDefault="005B44FF" w:rsidP="0097554C">
            <w:pPr>
              <w:pStyle w:val="Sraopastraipa"/>
              <w:numPr>
                <w:ilvl w:val="0"/>
                <w:numId w:val="4"/>
              </w:numPr>
              <w:rPr>
                <w:rFonts w:eastAsia="SimSun"/>
                <w:szCs w:val="24"/>
                <w:lang w:eastAsia="lt-LT"/>
              </w:rPr>
            </w:pPr>
            <w:r w:rsidRPr="00C9663C">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C9663C" w:rsidRDefault="005B44FF" w:rsidP="00682314">
            <w:pPr>
              <w:contextualSpacing/>
              <w:jc w:val="both"/>
              <w:rPr>
                <w:rFonts w:eastAsia="SimSun"/>
                <w:sz w:val="24"/>
                <w:szCs w:val="24"/>
              </w:rPr>
            </w:pPr>
          </w:p>
          <w:p w14:paraId="3C748BA9" w14:textId="77777777" w:rsidR="005B44FF" w:rsidRPr="00C9663C" w:rsidRDefault="005B44FF" w:rsidP="00682314">
            <w:pPr>
              <w:contextualSpacing/>
              <w:jc w:val="both"/>
              <w:rPr>
                <w:rFonts w:eastAsia="SimSun"/>
                <w:sz w:val="24"/>
                <w:szCs w:val="24"/>
              </w:rPr>
            </w:pPr>
            <w:r w:rsidRPr="00C9663C">
              <w:rPr>
                <w:rFonts w:eastAsia="SimSun"/>
                <w:sz w:val="24"/>
                <w:szCs w:val="24"/>
              </w:rPr>
              <w:t>Iš ne Lietuvoje įsteigtų subjektų reikalaujama:</w:t>
            </w:r>
          </w:p>
          <w:p w14:paraId="5E1E9BF9" w14:textId="6199336A" w:rsidR="005B44FF" w:rsidRPr="00C9663C" w:rsidRDefault="005B44FF" w:rsidP="00682314">
            <w:pPr>
              <w:contextualSpacing/>
              <w:jc w:val="both"/>
              <w:rPr>
                <w:rFonts w:eastAsia="SimSun"/>
                <w:sz w:val="24"/>
                <w:szCs w:val="24"/>
              </w:rPr>
            </w:pPr>
            <w:r w:rsidRPr="00C9663C">
              <w:rPr>
                <w:rFonts w:eastAsia="SimSun"/>
                <w:sz w:val="24"/>
                <w:szCs w:val="24"/>
              </w:rPr>
              <w:t>• atitinkamos užsienio šalies institucijos dokumento</w:t>
            </w:r>
            <w:r w:rsidR="006B7105" w:rsidRPr="00C9663C">
              <w:rPr>
                <w:rStyle w:val="Puslapioinaosnuoroda"/>
                <w:rFonts w:eastAsia="SimSun"/>
                <w:sz w:val="24"/>
                <w:szCs w:val="24"/>
              </w:rPr>
              <w:footnoteReference w:id="20"/>
            </w:r>
            <w:r w:rsidRPr="00C9663C">
              <w:rPr>
                <w:rFonts w:eastAsia="SimSun"/>
                <w:sz w:val="24"/>
                <w:szCs w:val="24"/>
              </w:rPr>
              <w:t>.</w:t>
            </w:r>
          </w:p>
          <w:p w14:paraId="57528788" w14:textId="2C41E3C9" w:rsidR="005B44FF" w:rsidRPr="00C9663C" w:rsidRDefault="005B44FF" w:rsidP="00682314">
            <w:pPr>
              <w:contextualSpacing/>
              <w:jc w:val="both"/>
              <w:rPr>
                <w:rFonts w:eastAsia="Yu Mincho"/>
                <w:sz w:val="24"/>
                <w:szCs w:val="24"/>
              </w:rPr>
            </w:pPr>
            <w:r w:rsidRPr="00C9663C">
              <w:rPr>
                <w:rFonts w:eastAsia="Yu Mincho"/>
                <w:sz w:val="24"/>
                <w:szCs w:val="24"/>
              </w:rPr>
              <w:lastRenderedPageBreak/>
              <w:t xml:space="preserve">Nurodyti dokumentai turi būti  išduoti ne anksčiau kaip </w:t>
            </w:r>
            <w:r w:rsidR="00EF7F78" w:rsidRPr="00C9663C">
              <w:rPr>
                <w:rFonts w:eastAsia="Yu Mincho"/>
                <w:sz w:val="24"/>
                <w:szCs w:val="24"/>
              </w:rPr>
              <w:t>120</w:t>
            </w:r>
            <w:r w:rsidRPr="00C9663C">
              <w:rPr>
                <w:rFonts w:eastAsia="Yu Mincho"/>
                <w:sz w:val="24"/>
                <w:szCs w:val="24"/>
              </w:rPr>
              <w:t xml:space="preserve"> dienų iki </w:t>
            </w:r>
            <w:r w:rsidRPr="00C9663C">
              <w:rPr>
                <w:sz w:val="24"/>
                <w:szCs w:val="24"/>
              </w:rPr>
              <w:t>tos dienos, kai tiekėjas perkančiosios organizacijos prašymu turės pateikti pašalinimo pagrindų nebuvimą patvirtinančius dokumentus</w:t>
            </w:r>
            <w:r w:rsidRPr="00C9663C">
              <w:rPr>
                <w:rFonts w:eastAsia="Yu Mincho"/>
                <w:sz w:val="24"/>
                <w:szCs w:val="24"/>
              </w:rPr>
              <w:t>.</w:t>
            </w:r>
          </w:p>
          <w:p w14:paraId="142651B6" w14:textId="77777777" w:rsidR="005B44FF" w:rsidRPr="00C9663C" w:rsidRDefault="005B44FF" w:rsidP="00682314">
            <w:pPr>
              <w:contextualSpacing/>
              <w:jc w:val="both"/>
              <w:rPr>
                <w:rFonts w:eastAsia="Yu Mincho"/>
                <w:sz w:val="24"/>
                <w:szCs w:val="24"/>
              </w:rPr>
            </w:pPr>
          </w:p>
          <w:p w14:paraId="1D197CC6" w14:textId="77777777" w:rsidR="005B44FF" w:rsidRPr="00C9663C" w:rsidRDefault="005B44FF" w:rsidP="00682314">
            <w:pPr>
              <w:contextualSpacing/>
              <w:jc w:val="both"/>
              <w:rPr>
                <w:rFonts w:eastAsia="Yu Mincho"/>
                <w:b/>
                <w:bCs/>
                <w:sz w:val="24"/>
                <w:szCs w:val="24"/>
              </w:rPr>
            </w:pPr>
            <w:r w:rsidRPr="00C9663C">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C9663C" w:rsidRDefault="005B44FF" w:rsidP="00682314">
            <w:pPr>
              <w:contextualSpacing/>
              <w:jc w:val="both"/>
              <w:rPr>
                <w:rFonts w:eastAsia="Yu Mincho"/>
                <w:b/>
                <w:bCs/>
                <w:sz w:val="24"/>
                <w:szCs w:val="24"/>
              </w:rPr>
            </w:pPr>
          </w:p>
          <w:p w14:paraId="7456C1DA" w14:textId="77777777" w:rsidR="005B44FF" w:rsidRPr="00C9663C" w:rsidRDefault="005B44FF" w:rsidP="00682314">
            <w:pPr>
              <w:contextualSpacing/>
              <w:jc w:val="both"/>
              <w:rPr>
                <w:rFonts w:eastAsia="Yu Mincho"/>
                <w:b/>
                <w:bCs/>
                <w:sz w:val="24"/>
                <w:szCs w:val="24"/>
              </w:rPr>
            </w:pPr>
            <w:r w:rsidRPr="00C9663C">
              <w:rPr>
                <w:rFonts w:eastAsia="Yu Mincho"/>
                <w:bCs/>
                <w:sz w:val="24"/>
                <w:szCs w:val="24"/>
              </w:rPr>
              <w:t>2) Dėl įsipareigojimų, susijusių su socialinio draudimo įmokų mokėjimu, įvykdymo i</w:t>
            </w:r>
            <w:r w:rsidRPr="00C9663C">
              <w:rPr>
                <w:rFonts w:eastAsia="Yu Mincho"/>
                <w:sz w:val="24"/>
                <w:szCs w:val="24"/>
              </w:rPr>
              <w:t xml:space="preserve">š Lietuvoje įsteigtų subjektų </w:t>
            </w:r>
            <w:r w:rsidRPr="00C9663C">
              <w:rPr>
                <w:rFonts w:eastAsia="Yu Mincho"/>
                <w:bCs/>
                <w:sz w:val="24"/>
                <w:szCs w:val="24"/>
              </w:rPr>
              <w:t>prašoma:</w:t>
            </w:r>
          </w:p>
          <w:p w14:paraId="3F57B8AA" w14:textId="6037E96C" w:rsidR="005B44FF" w:rsidRPr="00C9663C" w:rsidRDefault="005B44FF" w:rsidP="00682314">
            <w:pPr>
              <w:contextualSpacing/>
              <w:jc w:val="both"/>
              <w:rPr>
                <w:rFonts w:eastAsia="Yu Mincho"/>
                <w:bCs/>
                <w:sz w:val="24"/>
                <w:szCs w:val="24"/>
              </w:rPr>
            </w:pPr>
            <w:r w:rsidRPr="00C9663C">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C9663C">
              <w:rPr>
                <w:rFonts w:eastAsia="Yu Mincho"/>
                <w:bCs/>
                <w:sz w:val="24"/>
                <w:szCs w:val="24"/>
              </w:rPr>
              <w:t xml:space="preserve"> </w:t>
            </w:r>
            <w:hyperlink r:id="rId21" w:history="1">
              <w:r w:rsidR="00D03444" w:rsidRPr="00C9663C">
                <w:rPr>
                  <w:rStyle w:val="Hipersaitas"/>
                  <w:rFonts w:eastAsia="Yu Mincho" w:cstheme="minorBidi"/>
                  <w:bCs/>
                  <w:color w:val="auto"/>
                  <w:sz w:val="24"/>
                  <w:szCs w:val="24"/>
                </w:rPr>
                <w:t>https://draudejai.sodra.lt/draudeju_viesi_duomenys/</w:t>
              </w:r>
            </w:hyperlink>
            <w:r w:rsidR="00D03444" w:rsidRPr="00C9663C">
              <w:rPr>
                <w:rFonts w:eastAsia="Yu Mincho"/>
                <w:bCs/>
                <w:sz w:val="24"/>
                <w:szCs w:val="24"/>
              </w:rPr>
              <w:t>.</w:t>
            </w:r>
          </w:p>
          <w:p w14:paraId="23541DF6" w14:textId="77777777" w:rsidR="005B44FF" w:rsidRPr="00C9663C" w:rsidRDefault="005B44FF" w:rsidP="00682314">
            <w:pPr>
              <w:contextualSpacing/>
              <w:jc w:val="both"/>
              <w:rPr>
                <w:rFonts w:eastAsia="Yu Mincho"/>
                <w:b/>
                <w:bCs/>
                <w:sz w:val="24"/>
                <w:szCs w:val="24"/>
              </w:rPr>
            </w:pPr>
          </w:p>
          <w:p w14:paraId="6D0E35CA" w14:textId="1CE2C8B1" w:rsidR="005B44FF" w:rsidRPr="00C9663C" w:rsidRDefault="005B44FF" w:rsidP="00682314">
            <w:pPr>
              <w:contextualSpacing/>
              <w:jc w:val="both"/>
              <w:rPr>
                <w:rFonts w:eastAsia="Yu Mincho"/>
                <w:sz w:val="24"/>
                <w:szCs w:val="24"/>
              </w:rPr>
            </w:pPr>
            <w:r w:rsidRPr="00C9663C">
              <w:rPr>
                <w:rFonts w:eastAsia="Yu Mincho"/>
                <w:sz w:val="24"/>
                <w:szCs w:val="24"/>
              </w:rPr>
              <w:t xml:space="preserve">Jeigu dėl Valstybinio socialinio draudimo fondo valdybos (toliau – „Sodra“) informacinės sistemos techninių trikdžių </w:t>
            </w:r>
            <w:r w:rsidR="00E751B1" w:rsidRPr="00C9663C">
              <w:rPr>
                <w:rFonts w:eastAsia="Yu Mincho"/>
                <w:sz w:val="24"/>
                <w:szCs w:val="24"/>
              </w:rPr>
              <w:t>p</w:t>
            </w:r>
            <w:r w:rsidRPr="00C9663C">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C9663C">
              <w:rPr>
                <w:rFonts w:eastAsia="Yu Mincho"/>
                <w:sz w:val="24"/>
                <w:szCs w:val="24"/>
              </w:rPr>
              <w:t xml:space="preserve">išrašą iš teismo sprendimo (jei toks yra) arba </w:t>
            </w:r>
            <w:r w:rsidRPr="00C9663C">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C9663C" w:rsidRDefault="005B44FF" w:rsidP="00682314">
            <w:pPr>
              <w:contextualSpacing/>
              <w:jc w:val="both"/>
              <w:rPr>
                <w:rFonts w:eastAsia="Yu Mincho"/>
                <w:sz w:val="24"/>
                <w:szCs w:val="24"/>
              </w:rPr>
            </w:pPr>
            <w:r w:rsidRPr="00C9663C">
              <w:rPr>
                <w:rFonts w:eastAsia="Yu Mincho"/>
                <w:sz w:val="24"/>
                <w:szCs w:val="24"/>
              </w:rPr>
              <w:lastRenderedPageBreak/>
              <w:t xml:space="preserve">2.2) Jeigu tiekėjas yra fizinis asmuo, registruotas Lietuvos Respublikoje, jis pateikia </w:t>
            </w:r>
            <w:r w:rsidR="00EF7F78" w:rsidRPr="00C9663C">
              <w:rPr>
                <w:rFonts w:eastAsia="Yu Mincho"/>
                <w:sz w:val="24"/>
                <w:szCs w:val="24"/>
              </w:rPr>
              <w:t xml:space="preserve">išrašą iš teismo sprendimo (jei toks yra) arba </w:t>
            </w:r>
            <w:r w:rsidRPr="00C9663C">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C9663C" w:rsidRDefault="005B44FF" w:rsidP="00682314">
            <w:pPr>
              <w:contextualSpacing/>
              <w:jc w:val="both"/>
              <w:rPr>
                <w:rFonts w:eastAsia="Yu Mincho"/>
                <w:b/>
                <w:bCs/>
                <w:sz w:val="24"/>
                <w:szCs w:val="24"/>
              </w:rPr>
            </w:pPr>
          </w:p>
          <w:p w14:paraId="36E03853" w14:textId="77777777" w:rsidR="005B44FF" w:rsidRPr="00C9663C" w:rsidRDefault="005B44FF" w:rsidP="00682314">
            <w:pPr>
              <w:contextualSpacing/>
              <w:jc w:val="both"/>
              <w:rPr>
                <w:rFonts w:eastAsia="Yu Mincho"/>
                <w:sz w:val="24"/>
                <w:szCs w:val="24"/>
              </w:rPr>
            </w:pPr>
            <w:r w:rsidRPr="00C9663C">
              <w:rPr>
                <w:rFonts w:eastAsia="Yu Mincho"/>
                <w:sz w:val="24"/>
                <w:szCs w:val="24"/>
              </w:rPr>
              <w:t>Iš ne Lietuvoje įsteigtų subjektų reikalaujama:</w:t>
            </w:r>
          </w:p>
          <w:p w14:paraId="52DD8691" w14:textId="77777777" w:rsidR="005B44FF" w:rsidRPr="00C9663C" w:rsidRDefault="005B44FF" w:rsidP="0097554C">
            <w:pPr>
              <w:numPr>
                <w:ilvl w:val="0"/>
                <w:numId w:val="2"/>
              </w:numPr>
              <w:ind w:left="314"/>
              <w:contextualSpacing/>
              <w:jc w:val="both"/>
              <w:rPr>
                <w:rFonts w:eastAsia="Yu Mincho"/>
                <w:b/>
                <w:bCs/>
                <w:sz w:val="24"/>
                <w:szCs w:val="24"/>
              </w:rPr>
            </w:pPr>
            <w:r w:rsidRPr="00C9663C">
              <w:rPr>
                <w:rFonts w:eastAsia="Yu Mincho"/>
                <w:sz w:val="24"/>
                <w:szCs w:val="24"/>
              </w:rPr>
              <w:t>atitinkamos užsienio šalies kompetentingos institucijos dokumento</w:t>
            </w:r>
            <w:r w:rsidRPr="00C9663C">
              <w:rPr>
                <w:rFonts w:eastAsia="Yu Mincho"/>
                <w:sz w:val="24"/>
                <w:szCs w:val="24"/>
                <w:vertAlign w:val="superscript"/>
              </w:rPr>
              <w:footnoteReference w:id="21"/>
            </w:r>
            <w:r w:rsidRPr="00C9663C">
              <w:rPr>
                <w:rFonts w:eastAsia="Yu Mincho"/>
                <w:sz w:val="24"/>
                <w:szCs w:val="24"/>
              </w:rPr>
              <w:t>.</w:t>
            </w:r>
          </w:p>
          <w:p w14:paraId="17804E48" w14:textId="77777777" w:rsidR="005B44FF" w:rsidRPr="00C9663C" w:rsidRDefault="005B44FF" w:rsidP="00682314">
            <w:pPr>
              <w:contextualSpacing/>
              <w:jc w:val="both"/>
              <w:rPr>
                <w:rFonts w:eastAsia="Yu Mincho"/>
                <w:b/>
                <w:bCs/>
                <w:sz w:val="24"/>
                <w:szCs w:val="24"/>
              </w:rPr>
            </w:pPr>
          </w:p>
          <w:p w14:paraId="3047DF52" w14:textId="27D16C47" w:rsidR="005B44FF" w:rsidRPr="00C9663C" w:rsidRDefault="005B44FF" w:rsidP="00682314">
            <w:pPr>
              <w:contextualSpacing/>
              <w:jc w:val="both"/>
              <w:rPr>
                <w:rFonts w:eastAsia="Yu Mincho"/>
                <w:sz w:val="24"/>
                <w:szCs w:val="24"/>
              </w:rPr>
            </w:pPr>
            <w:r w:rsidRPr="00C9663C">
              <w:rPr>
                <w:rFonts w:eastAsia="Yu Mincho"/>
                <w:sz w:val="24"/>
                <w:szCs w:val="24"/>
              </w:rPr>
              <w:t xml:space="preserve">Nurodyti dokumentai turi būti  išduoti ne anksčiau kaip </w:t>
            </w:r>
            <w:r w:rsidR="00EF7F78" w:rsidRPr="00C9663C">
              <w:rPr>
                <w:rFonts w:eastAsia="Yu Mincho"/>
                <w:sz w:val="24"/>
                <w:szCs w:val="24"/>
              </w:rPr>
              <w:t>120</w:t>
            </w:r>
            <w:r w:rsidRPr="00C9663C">
              <w:rPr>
                <w:rFonts w:eastAsia="Yu Mincho"/>
                <w:sz w:val="24"/>
                <w:szCs w:val="24"/>
              </w:rPr>
              <w:t xml:space="preserve"> dienų iki </w:t>
            </w:r>
            <w:r w:rsidRPr="00C9663C">
              <w:rPr>
                <w:sz w:val="24"/>
                <w:szCs w:val="24"/>
              </w:rPr>
              <w:t>tos dienos, kai tiekėjas perkančiosios organizacijos prašymu turės pateikti pašalinimo pagrindų nebuvimą patvirtinančius dokumentus</w:t>
            </w:r>
            <w:r w:rsidRPr="00C9663C">
              <w:rPr>
                <w:rFonts w:eastAsia="Yu Mincho"/>
                <w:sz w:val="24"/>
                <w:szCs w:val="24"/>
              </w:rPr>
              <w:t>.</w:t>
            </w:r>
          </w:p>
          <w:p w14:paraId="504F2B59" w14:textId="77777777" w:rsidR="005B44FF" w:rsidRPr="00C9663C" w:rsidRDefault="005B44FF" w:rsidP="00682314">
            <w:pPr>
              <w:contextualSpacing/>
              <w:jc w:val="both"/>
              <w:rPr>
                <w:rFonts w:eastAsia="Yu Mincho"/>
                <w:sz w:val="24"/>
                <w:szCs w:val="24"/>
              </w:rPr>
            </w:pPr>
            <w:r w:rsidRPr="00C9663C">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E2E0CD2" w:rsidR="005B44FF" w:rsidRPr="00C9663C" w:rsidRDefault="005269A2" w:rsidP="005269A2">
            <w:pPr>
              <w:jc w:val="both"/>
              <w:rPr>
                <w:rFonts w:eastAsia="SimSun"/>
                <w:sz w:val="24"/>
                <w:szCs w:val="24"/>
              </w:rPr>
            </w:pPr>
            <w:r w:rsidRPr="00C9663C">
              <w:rPr>
                <w:rFonts w:eastAsia="Yu Mincho"/>
                <w:b/>
                <w:bCs/>
                <w:sz w:val="24"/>
                <w:szCs w:val="24"/>
              </w:rPr>
              <w:t>Pastaba.</w:t>
            </w:r>
            <w:r w:rsidRPr="00C9663C">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 xml:space="preserve">(46.4.1) Tiekėjas su kitais tiekėjais yra sudaręs susitarimų, kuriais siekiama iškreipti konkurenciją atliekamame pirkime, ir </w:t>
            </w:r>
            <w:r w:rsidRPr="001B2AE6">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B44F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2"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5B44F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3"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5"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headerReference w:type="default" r:id="rId28"/>
      <w:pgSz w:w="11906" w:h="16838" w:code="9"/>
      <w:pgMar w:top="1134" w:right="567" w:bottom="1134" w:left="1701" w:header="567" w:footer="567" w:gutter="0"/>
      <w:cols w:space="1296"/>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Audrius Vaznelis" w:date="2024-12-04T16:52:00Z" w:initials="AV">
    <w:p w14:paraId="2BE6DE17" w14:textId="77777777" w:rsidR="008B2DC1" w:rsidRDefault="008B2DC1" w:rsidP="008B2DC1">
      <w:pPr>
        <w:pStyle w:val="Komentarotekstas"/>
      </w:pPr>
      <w:r>
        <w:rPr>
          <w:rStyle w:val="Komentaronuoroda"/>
        </w:rPr>
        <w:annotationRef/>
      </w:r>
      <w:r>
        <w:rPr>
          <w:lang w:val="lt-LT"/>
        </w:rPr>
        <w:t>Primenu Giedriaus 2024-08-28 el. laišką, adresuotą visiems skyriaus darbuotojams "dėl procesų vienodumo":</w:t>
      </w:r>
    </w:p>
    <w:p w14:paraId="52E2F20B" w14:textId="77777777" w:rsidR="008B2DC1" w:rsidRDefault="008B2DC1" w:rsidP="008B2DC1">
      <w:pPr>
        <w:pStyle w:val="Komentarotekstas"/>
      </w:pPr>
      <w:r>
        <w:rPr>
          <w:i/>
          <w:iCs/>
          <w:lang w:val="lt-LT"/>
        </w:rPr>
        <w:t>Per susirinkimą pamiršau paminėti, bet norėčiau, kad būtų vienodai daroma padaliniuose.</w:t>
      </w:r>
    </w:p>
    <w:p w14:paraId="676C7A18" w14:textId="77777777" w:rsidR="008B2DC1" w:rsidRDefault="008B2DC1" w:rsidP="008B2DC1">
      <w:pPr>
        <w:pStyle w:val="Komentarotekstas"/>
      </w:pPr>
    </w:p>
    <w:p w14:paraId="16E0B42B" w14:textId="77777777" w:rsidR="008B2DC1" w:rsidRDefault="008B2DC1" w:rsidP="008B2DC1">
      <w:pPr>
        <w:pStyle w:val="Komentarotekstas"/>
        <w:numPr>
          <w:ilvl w:val="0"/>
          <w:numId w:val="65"/>
        </w:numPr>
        <w:ind w:left="720"/>
      </w:pPr>
      <w:r>
        <w:rPr>
          <w:i/>
          <w:iCs/>
          <w:highlight w:val="yellow"/>
          <w:lang w:val="lt-LT"/>
        </w:rPr>
        <w:t>Prašau pasiūlymo formose nurodyti maksimalias priimtinas pasiūlymo kainas</w:t>
      </w:r>
      <w:r>
        <w:rPr>
          <w:i/>
          <w:iCs/>
          <w:lang w:val="lt-LT"/>
        </w:rPr>
        <w:t xml:space="preserve">. </w:t>
      </w:r>
      <w:r>
        <w:rPr>
          <w:i/>
          <w:iCs/>
          <w:highlight w:val="yellow"/>
          <w:lang w:val="lt-LT"/>
        </w:rPr>
        <w:t>Tai privaloma pirkimuose su ekonominiu naudingumu, kituose pirkimuose taip pat reikia, ir tik išimtiniais atvejais maksimali kaina turėtu būti nenurodoma pirkimo dokumentuose</w:t>
      </w:r>
      <w:r>
        <w:rPr>
          <w:i/>
          <w:iCs/>
          <w:lang w:val="lt-LT"/>
        </w:rP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E0B4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AD4581" w16cex:dateUtc="2024-12-04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E0B42B" w16cid:durableId="59AD4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C5345" w14:textId="77777777" w:rsidR="00B80E40" w:rsidRDefault="00B80E40" w:rsidP="00191CC4">
      <w:pPr>
        <w:spacing w:after="0" w:line="240" w:lineRule="auto"/>
      </w:pPr>
      <w:r>
        <w:separator/>
      </w:r>
    </w:p>
  </w:endnote>
  <w:endnote w:type="continuationSeparator" w:id="0">
    <w:p w14:paraId="58B9BEEB" w14:textId="77777777" w:rsidR="00B80E40" w:rsidRDefault="00B80E4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umberland">
    <w:charset w:val="BA"/>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A9342" w14:textId="77777777" w:rsidR="00B80E40" w:rsidRDefault="00B80E40" w:rsidP="00191CC4">
      <w:pPr>
        <w:spacing w:after="0" w:line="240" w:lineRule="auto"/>
      </w:pPr>
      <w:r>
        <w:separator/>
      </w:r>
    </w:p>
  </w:footnote>
  <w:footnote w:type="continuationSeparator" w:id="0">
    <w:p w14:paraId="550ADA72" w14:textId="77777777" w:rsidR="00B80E40" w:rsidRDefault="00B80E40"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0704DB0" w14:textId="2163B664"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F568A7">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F568A7">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1150E113"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sidR="00F568A7">
        <w:rPr>
          <w:rFonts w:ascii="Times New Roman" w:hAnsi="Times New Roman" w:cs="Times New Roman"/>
          <w:color w:val="000000"/>
          <w:sz w:val="20"/>
          <w:szCs w:val="20"/>
        </w:rPr>
        <w:t xml:space="preserve">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0958EF13"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5"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5"/>
    </w:p>
  </w:footnote>
  <w:footnote w:id="6">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4F048E7E" w14:textId="421210D2"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F568A7">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F568A7">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7CDB5189" w14:textId="77777777"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4D3E5D7" w14:textId="77777777"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0252054" w14:textId="360B0A01"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sidR="00F568A7">
        <w:rPr>
          <w:rFonts w:ascii="Times New Roman" w:hAnsi="Times New Roman" w:cs="Times New Roman"/>
          <w:color w:val="000000"/>
          <w:sz w:val="20"/>
          <w:szCs w:val="20"/>
        </w:rPr>
        <w:t xml:space="preserve">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B560B56" w14:textId="608B952A" w:rsidR="00BA0206" w:rsidRPr="00C35287" w:rsidRDefault="00BA0206" w:rsidP="00BA020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6EFDAD65" w14:textId="77777777" w:rsidR="00BA0206" w:rsidRPr="00C35287" w:rsidRDefault="00BA0206" w:rsidP="00BA0206">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14F1DCA7" w14:textId="77777777" w:rsidR="00BA0206" w:rsidRPr="00673DDC" w:rsidRDefault="00BA0206" w:rsidP="00BA0206">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0">
    <w:p w14:paraId="1DAAA7F2" w14:textId="77777777" w:rsidR="00BA0206" w:rsidRPr="00C45DE1" w:rsidRDefault="00BA0206" w:rsidP="00BA0206">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7FA7DE64" w14:textId="324C3317"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F03A06">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F03A06">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660B9C16" w14:textId="77777777"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66FD846" w14:textId="77777777"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BC8DEED" w14:textId="23A6E62C" w:rsidR="00BA0206" w:rsidRPr="00C35287" w:rsidRDefault="00BA0206" w:rsidP="00BA02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sidR="00F03A06">
        <w:rPr>
          <w:rFonts w:ascii="Times New Roman" w:hAnsi="Times New Roman" w:cs="Times New Roman"/>
          <w:color w:val="000000"/>
          <w:sz w:val="20"/>
          <w:szCs w:val="20"/>
        </w:rPr>
        <w:t xml:space="preserve">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41D20B6" w14:textId="54D8E526" w:rsidR="00BA0206" w:rsidRPr="00C35287" w:rsidRDefault="00BA0206" w:rsidP="00BA020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2">
    <w:p w14:paraId="3C7CAE46" w14:textId="77777777" w:rsidR="00BA0206" w:rsidRPr="00C35287" w:rsidRDefault="00BA0206" w:rsidP="00BA0206">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3">
    <w:p w14:paraId="16368A33" w14:textId="77777777" w:rsidR="00BA0206" w:rsidRPr="00673DDC" w:rsidRDefault="00BA0206" w:rsidP="00BA0206">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4">
    <w:p w14:paraId="4560870A" w14:textId="77777777" w:rsidR="00BA0206" w:rsidRPr="00C45DE1" w:rsidRDefault="00BA0206" w:rsidP="00BA0206">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26150DFF" w14:textId="77777777" w:rsidR="00F03A06" w:rsidRPr="00C35287" w:rsidRDefault="00F03A06" w:rsidP="00F03A0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10C6A54A" w14:textId="77777777" w:rsidR="00F03A06" w:rsidRPr="00C35287" w:rsidRDefault="00F03A06" w:rsidP="00F03A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2FBFBD75" w14:textId="77777777" w:rsidR="00F03A06" w:rsidRPr="00C35287" w:rsidRDefault="00F03A06" w:rsidP="00F03A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9D40678" w14:textId="77777777" w:rsidR="00F03A06" w:rsidRPr="00C35287" w:rsidRDefault="00F03A06" w:rsidP="00F03A0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Pr>
          <w:rFonts w:ascii="Times New Roman" w:hAnsi="Times New Roman" w:cs="Times New Roman"/>
          <w:color w:val="000000"/>
          <w:sz w:val="20"/>
          <w:szCs w:val="20"/>
        </w:rPr>
        <w:t xml:space="preserve">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609290D" w14:textId="77777777" w:rsidR="00F03A06" w:rsidRPr="00C35287" w:rsidRDefault="00F03A06" w:rsidP="00F03A0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6">
    <w:p w14:paraId="28788A14" w14:textId="77777777" w:rsidR="00F03A06" w:rsidRPr="00C35287" w:rsidRDefault="00F03A06" w:rsidP="00F03A06">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7">
    <w:p w14:paraId="3355D724" w14:textId="77777777" w:rsidR="00F03A06" w:rsidRPr="00673DDC" w:rsidRDefault="00F03A06" w:rsidP="00F03A06">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8">
    <w:p w14:paraId="7F2B4A8E" w14:textId="77777777" w:rsidR="00F03A06" w:rsidRPr="00C45DE1" w:rsidRDefault="00F03A06" w:rsidP="00F03A06">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9">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97554C">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97554C">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0">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21">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5FBC73A2" w14:textId="5B6F861C" w:rsidR="001009B4" w:rsidRDefault="001009B4" w:rsidP="007B59E6">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5A689C"/>
    <w:multiLevelType w:val="multilevel"/>
    <w:tmpl w:val="F5F69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D1704"/>
    <w:multiLevelType w:val="multilevel"/>
    <w:tmpl w:val="685857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646DEC"/>
    <w:multiLevelType w:val="hybridMultilevel"/>
    <w:tmpl w:val="6A9C6CC4"/>
    <w:lvl w:ilvl="0" w:tplc="909C18A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0A71310C"/>
    <w:multiLevelType w:val="multilevel"/>
    <w:tmpl w:val="8E8E59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AD7189"/>
    <w:multiLevelType w:val="multilevel"/>
    <w:tmpl w:val="AA3648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90635"/>
    <w:multiLevelType w:val="multilevel"/>
    <w:tmpl w:val="AFA4A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0" w15:restartNumberingAfterBreak="0">
    <w:nsid w:val="11EE1A75"/>
    <w:multiLevelType w:val="multilevel"/>
    <w:tmpl w:val="76D0A9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2"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3F1487"/>
    <w:multiLevelType w:val="multilevel"/>
    <w:tmpl w:val="5D20FD10"/>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80555B"/>
    <w:multiLevelType w:val="multilevel"/>
    <w:tmpl w:val="B714E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AA325A"/>
    <w:multiLevelType w:val="hybridMultilevel"/>
    <w:tmpl w:val="C08E9368"/>
    <w:lvl w:ilvl="0" w:tplc="7A3CDD20">
      <w:start w:val="1"/>
      <w:numFmt w:val="decimal"/>
      <w:lvlText w:val="%1."/>
      <w:lvlJc w:val="left"/>
      <w:pPr>
        <w:ind w:left="1440" w:hanging="360"/>
      </w:pPr>
    </w:lvl>
    <w:lvl w:ilvl="1" w:tplc="BE983E48">
      <w:start w:val="1"/>
      <w:numFmt w:val="decimal"/>
      <w:lvlText w:val="%2."/>
      <w:lvlJc w:val="left"/>
      <w:pPr>
        <w:ind w:left="1440" w:hanging="360"/>
      </w:pPr>
    </w:lvl>
    <w:lvl w:ilvl="2" w:tplc="E06E84F4">
      <w:start w:val="1"/>
      <w:numFmt w:val="decimal"/>
      <w:lvlText w:val="%3."/>
      <w:lvlJc w:val="left"/>
      <w:pPr>
        <w:ind w:left="1440" w:hanging="360"/>
      </w:pPr>
    </w:lvl>
    <w:lvl w:ilvl="3" w:tplc="17FA43A8">
      <w:start w:val="1"/>
      <w:numFmt w:val="decimal"/>
      <w:lvlText w:val="%4."/>
      <w:lvlJc w:val="left"/>
      <w:pPr>
        <w:ind w:left="1440" w:hanging="360"/>
      </w:pPr>
    </w:lvl>
    <w:lvl w:ilvl="4" w:tplc="DFCAFF66">
      <w:start w:val="1"/>
      <w:numFmt w:val="decimal"/>
      <w:lvlText w:val="%5."/>
      <w:lvlJc w:val="left"/>
      <w:pPr>
        <w:ind w:left="1440" w:hanging="360"/>
      </w:pPr>
    </w:lvl>
    <w:lvl w:ilvl="5" w:tplc="8EBC5066">
      <w:start w:val="1"/>
      <w:numFmt w:val="decimal"/>
      <w:lvlText w:val="%6."/>
      <w:lvlJc w:val="left"/>
      <w:pPr>
        <w:ind w:left="1440" w:hanging="360"/>
      </w:pPr>
    </w:lvl>
    <w:lvl w:ilvl="6" w:tplc="EF16E284">
      <w:start w:val="1"/>
      <w:numFmt w:val="decimal"/>
      <w:lvlText w:val="%7."/>
      <w:lvlJc w:val="left"/>
      <w:pPr>
        <w:ind w:left="1440" w:hanging="360"/>
      </w:pPr>
    </w:lvl>
    <w:lvl w:ilvl="7" w:tplc="8FBA3EAA">
      <w:start w:val="1"/>
      <w:numFmt w:val="decimal"/>
      <w:lvlText w:val="%8."/>
      <w:lvlJc w:val="left"/>
      <w:pPr>
        <w:ind w:left="1440" w:hanging="360"/>
      </w:pPr>
    </w:lvl>
    <w:lvl w:ilvl="8" w:tplc="773EE4EC">
      <w:start w:val="1"/>
      <w:numFmt w:val="decimal"/>
      <w:lvlText w:val="%9."/>
      <w:lvlJc w:val="left"/>
      <w:pPr>
        <w:ind w:left="1440" w:hanging="36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4"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6"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3579209B"/>
    <w:multiLevelType w:val="multilevel"/>
    <w:tmpl w:val="15640454"/>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5D91343"/>
    <w:multiLevelType w:val="multilevel"/>
    <w:tmpl w:val="5A644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7C59A2"/>
    <w:multiLevelType w:val="multilevel"/>
    <w:tmpl w:val="E9C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5771835"/>
    <w:multiLevelType w:val="multilevel"/>
    <w:tmpl w:val="B9EC1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C91FD9"/>
    <w:multiLevelType w:val="multilevel"/>
    <w:tmpl w:val="00B8E2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F805AC"/>
    <w:multiLevelType w:val="multilevel"/>
    <w:tmpl w:val="9C4826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331574"/>
    <w:multiLevelType w:val="multilevel"/>
    <w:tmpl w:val="85DA9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CA3651"/>
    <w:multiLevelType w:val="multilevel"/>
    <w:tmpl w:val="FF7E2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3" w15:restartNumberingAfterBreak="0">
    <w:nsid w:val="557949DA"/>
    <w:multiLevelType w:val="multilevel"/>
    <w:tmpl w:val="0F56C1E2"/>
    <w:lvl w:ilvl="0">
      <w:start w:val="4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665208B"/>
    <w:multiLevelType w:val="multilevel"/>
    <w:tmpl w:val="7944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B5D373A"/>
    <w:multiLevelType w:val="multilevel"/>
    <w:tmpl w:val="C2C0E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8A7028"/>
    <w:multiLevelType w:val="multilevel"/>
    <w:tmpl w:val="FBFCB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615EBD"/>
    <w:multiLevelType w:val="multilevel"/>
    <w:tmpl w:val="8D00B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404B9A"/>
    <w:multiLevelType w:val="multilevel"/>
    <w:tmpl w:val="178C9A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464B19"/>
    <w:multiLevelType w:val="multilevel"/>
    <w:tmpl w:val="6D20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4E5AD5"/>
    <w:multiLevelType w:val="hybridMultilevel"/>
    <w:tmpl w:val="BBD2E71A"/>
    <w:lvl w:ilvl="0" w:tplc="08B4558E">
      <w:start w:val="3"/>
      <w:numFmt w:val="bullet"/>
      <w:lvlText w:val="-"/>
      <w:lvlJc w:val="left"/>
      <w:pPr>
        <w:ind w:left="927" w:hanging="360"/>
      </w:pPr>
      <w:rPr>
        <w:rFonts w:ascii="Times New Roman" w:eastAsia="Times New Roman" w:hAnsi="Times New Roman" w:cs="Times New Roman" w:hint="default"/>
        <w:i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4" w15:restartNumberingAfterBreak="0">
    <w:nsid w:val="65EE181D"/>
    <w:multiLevelType w:val="multilevel"/>
    <w:tmpl w:val="8ABCDF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ED0B19"/>
    <w:multiLevelType w:val="multilevel"/>
    <w:tmpl w:val="D8389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B12359C"/>
    <w:multiLevelType w:val="multilevel"/>
    <w:tmpl w:val="C8C47E80"/>
    <w:lvl w:ilvl="0">
      <w:start w:val="5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B525ABD"/>
    <w:multiLevelType w:val="multilevel"/>
    <w:tmpl w:val="8AA2DD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20"/>
  </w:num>
  <w:num w:numId="2" w16cid:durableId="1767458866">
    <w:abstractNumId w:val="48"/>
  </w:num>
  <w:num w:numId="3" w16cid:durableId="807892817">
    <w:abstractNumId w:val="49"/>
  </w:num>
  <w:num w:numId="4" w16cid:durableId="701367099">
    <w:abstractNumId w:val="22"/>
  </w:num>
  <w:num w:numId="5" w16cid:durableId="1078481756">
    <w:abstractNumId w:val="4"/>
  </w:num>
  <w:num w:numId="6" w16cid:durableId="2016884165">
    <w:abstractNumId w:val="13"/>
  </w:num>
  <w:num w:numId="7" w16cid:durableId="1810632472">
    <w:abstractNumId w:val="31"/>
  </w:num>
  <w:num w:numId="8" w16cid:durableId="163908320">
    <w:abstractNumId w:val="62"/>
  </w:num>
  <w:num w:numId="9" w16cid:durableId="1964537583">
    <w:abstractNumId w:val="11"/>
  </w:num>
  <w:num w:numId="10" w16cid:durableId="553473262">
    <w:abstractNumId w:val="58"/>
  </w:num>
  <w:num w:numId="11" w16cid:durableId="1229994655">
    <w:abstractNumId w:val="57"/>
  </w:num>
  <w:num w:numId="12" w16cid:durableId="884020782">
    <w:abstractNumId w:val="32"/>
  </w:num>
  <w:num w:numId="13" w16cid:durableId="804352847">
    <w:abstractNumId w:val="15"/>
  </w:num>
  <w:num w:numId="14" w16cid:durableId="342633913">
    <w:abstractNumId w:val="14"/>
  </w:num>
  <w:num w:numId="15" w16cid:durableId="652221019">
    <w:abstractNumId w:val="19"/>
  </w:num>
  <w:num w:numId="16" w16cid:durableId="496502458">
    <w:abstractNumId w:val="37"/>
  </w:num>
  <w:num w:numId="17" w16cid:durableId="1417551606">
    <w:abstractNumId w:val="63"/>
  </w:num>
  <w:num w:numId="18" w16cid:durableId="43139624">
    <w:abstractNumId w:val="42"/>
  </w:num>
  <w:num w:numId="19" w16cid:durableId="436557592">
    <w:abstractNumId w:val="30"/>
  </w:num>
  <w:num w:numId="20" w16cid:durableId="333729433">
    <w:abstractNumId w:val="25"/>
  </w:num>
  <w:num w:numId="21" w16cid:durableId="1203983036">
    <w:abstractNumId w:val="3"/>
  </w:num>
  <w:num w:numId="22" w16cid:durableId="1163207643">
    <w:abstractNumId w:val="24"/>
  </w:num>
  <w:num w:numId="23" w16cid:durableId="1761365128">
    <w:abstractNumId w:val="56"/>
  </w:num>
  <w:num w:numId="24" w16cid:durableId="788007782">
    <w:abstractNumId w:val="6"/>
  </w:num>
  <w:num w:numId="25" w16cid:durableId="216212754">
    <w:abstractNumId w:val="59"/>
  </w:num>
  <w:num w:numId="26" w16cid:durableId="1008481337">
    <w:abstractNumId w:val="5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7" w16cid:durableId="481388877">
    <w:abstractNumId w:val="45"/>
  </w:num>
  <w:num w:numId="28" w16cid:durableId="729810802">
    <w:abstractNumId w:val="9"/>
  </w:num>
  <w:num w:numId="29" w16cid:durableId="1502968021">
    <w:abstractNumId w:val="33"/>
  </w:num>
  <w:num w:numId="30" w16cid:durableId="1482579676">
    <w:abstractNumId w:val="16"/>
  </w:num>
  <w:num w:numId="31" w16cid:durableId="1776973128">
    <w:abstractNumId w:val="34"/>
  </w:num>
  <w:num w:numId="32" w16cid:durableId="1425489661">
    <w:abstractNumId w:val="26"/>
  </w:num>
  <w:num w:numId="33" w16cid:durableId="884562947">
    <w:abstractNumId w:val="23"/>
  </w:num>
  <w:num w:numId="34" w16cid:durableId="1356272956">
    <w:abstractNumId w:val="0"/>
  </w:num>
  <w:num w:numId="35" w16cid:durableId="1575504794">
    <w:abstractNumId w:val="35"/>
  </w:num>
  <w:num w:numId="36" w16cid:durableId="1407609965">
    <w:abstractNumId w:val="12"/>
  </w:num>
  <w:num w:numId="37" w16cid:durableId="1780179410">
    <w:abstractNumId w:val="53"/>
  </w:num>
  <w:num w:numId="38" w16cid:durableId="1479767926">
    <w:abstractNumId w:val="29"/>
  </w:num>
  <w:num w:numId="39" w16cid:durableId="266738901">
    <w:abstractNumId w:val="52"/>
  </w:num>
  <w:num w:numId="40" w16cid:durableId="893389854">
    <w:abstractNumId w:val="44"/>
  </w:num>
  <w:num w:numId="41" w16cid:durableId="784428525">
    <w:abstractNumId w:val="46"/>
  </w:num>
  <w:num w:numId="42" w16cid:durableId="168716089">
    <w:abstractNumId w:val="8"/>
  </w:num>
  <w:num w:numId="43" w16cid:durableId="2017149247">
    <w:abstractNumId w:val="41"/>
  </w:num>
  <w:num w:numId="44" w16cid:durableId="815995781">
    <w:abstractNumId w:val="40"/>
  </w:num>
  <w:num w:numId="45" w16cid:durableId="541483473">
    <w:abstractNumId w:val="1"/>
  </w:num>
  <w:num w:numId="46" w16cid:durableId="146214835">
    <w:abstractNumId w:val="47"/>
  </w:num>
  <w:num w:numId="47" w16cid:durableId="1792894266">
    <w:abstractNumId w:val="18"/>
  </w:num>
  <w:num w:numId="48" w16cid:durableId="141849610">
    <w:abstractNumId w:val="51"/>
  </w:num>
  <w:num w:numId="49" w16cid:durableId="968974950">
    <w:abstractNumId w:val="36"/>
  </w:num>
  <w:num w:numId="50" w16cid:durableId="1938634682">
    <w:abstractNumId w:val="55"/>
  </w:num>
  <w:num w:numId="51" w16cid:durableId="470174372">
    <w:abstractNumId w:val="10"/>
  </w:num>
  <w:num w:numId="52" w16cid:durableId="1742293406">
    <w:abstractNumId w:val="28"/>
  </w:num>
  <w:num w:numId="53" w16cid:durableId="1185708443">
    <w:abstractNumId w:val="50"/>
  </w:num>
  <w:num w:numId="54" w16cid:durableId="1024359230">
    <w:abstractNumId w:val="39"/>
  </w:num>
  <w:num w:numId="55" w16cid:durableId="540628851">
    <w:abstractNumId w:val="2"/>
  </w:num>
  <w:num w:numId="56" w16cid:durableId="625353352">
    <w:abstractNumId w:val="38"/>
  </w:num>
  <w:num w:numId="57" w16cid:durableId="1158615510">
    <w:abstractNumId w:val="7"/>
  </w:num>
  <w:num w:numId="58" w16cid:durableId="1821770494">
    <w:abstractNumId w:val="61"/>
  </w:num>
  <w:num w:numId="59" w16cid:durableId="651058123">
    <w:abstractNumId w:val="54"/>
  </w:num>
  <w:num w:numId="60" w16cid:durableId="1832327651">
    <w:abstractNumId w:val="5"/>
  </w:num>
  <w:num w:numId="61" w16cid:durableId="784273513">
    <w:abstractNumId w:val="27"/>
  </w:num>
  <w:num w:numId="62" w16cid:durableId="1848591538">
    <w:abstractNumId w:val="17"/>
  </w:num>
  <w:num w:numId="63" w16cid:durableId="1193230585">
    <w:abstractNumId w:val="43"/>
  </w:num>
  <w:num w:numId="64" w16cid:durableId="753630758">
    <w:abstractNumId w:val="60"/>
  </w:num>
  <w:num w:numId="65" w16cid:durableId="1645816512">
    <w:abstractNumId w:val="2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56283"/>
    <w:rsid w:val="00061692"/>
    <w:rsid w:val="0006458E"/>
    <w:rsid w:val="00064EBD"/>
    <w:rsid w:val="00065572"/>
    <w:rsid w:val="0006617C"/>
    <w:rsid w:val="00066D21"/>
    <w:rsid w:val="00067013"/>
    <w:rsid w:val="00067BBF"/>
    <w:rsid w:val="0007007F"/>
    <w:rsid w:val="000749AB"/>
    <w:rsid w:val="0007613B"/>
    <w:rsid w:val="000763BC"/>
    <w:rsid w:val="0007728C"/>
    <w:rsid w:val="00077540"/>
    <w:rsid w:val="00080559"/>
    <w:rsid w:val="00082FB2"/>
    <w:rsid w:val="000838A5"/>
    <w:rsid w:val="00083D79"/>
    <w:rsid w:val="00086619"/>
    <w:rsid w:val="00086AF1"/>
    <w:rsid w:val="000871F2"/>
    <w:rsid w:val="00087302"/>
    <w:rsid w:val="00087FAA"/>
    <w:rsid w:val="00090BED"/>
    <w:rsid w:val="000916A3"/>
    <w:rsid w:val="00094CFE"/>
    <w:rsid w:val="0009554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08"/>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170"/>
    <w:rsid w:val="001464E9"/>
    <w:rsid w:val="00146894"/>
    <w:rsid w:val="00147D15"/>
    <w:rsid w:val="00150D73"/>
    <w:rsid w:val="00151180"/>
    <w:rsid w:val="0015278B"/>
    <w:rsid w:val="0015288B"/>
    <w:rsid w:val="001529F2"/>
    <w:rsid w:val="00157B19"/>
    <w:rsid w:val="00157DFE"/>
    <w:rsid w:val="001625DE"/>
    <w:rsid w:val="0016398B"/>
    <w:rsid w:val="001649C5"/>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19D4"/>
    <w:rsid w:val="001C68E4"/>
    <w:rsid w:val="001C71EC"/>
    <w:rsid w:val="001D0947"/>
    <w:rsid w:val="001D22EF"/>
    <w:rsid w:val="001D2545"/>
    <w:rsid w:val="001D281A"/>
    <w:rsid w:val="001D345E"/>
    <w:rsid w:val="001D6057"/>
    <w:rsid w:val="001D6077"/>
    <w:rsid w:val="001E0F55"/>
    <w:rsid w:val="001E1F71"/>
    <w:rsid w:val="001E32D1"/>
    <w:rsid w:val="001E5807"/>
    <w:rsid w:val="001E6843"/>
    <w:rsid w:val="001F07F1"/>
    <w:rsid w:val="001F1FE9"/>
    <w:rsid w:val="001F5C21"/>
    <w:rsid w:val="001F5C97"/>
    <w:rsid w:val="00201266"/>
    <w:rsid w:val="00201390"/>
    <w:rsid w:val="00202044"/>
    <w:rsid w:val="00202B09"/>
    <w:rsid w:val="00202DD1"/>
    <w:rsid w:val="00203D06"/>
    <w:rsid w:val="00204B98"/>
    <w:rsid w:val="00205EE5"/>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378C5"/>
    <w:rsid w:val="00240271"/>
    <w:rsid w:val="0024138B"/>
    <w:rsid w:val="00241C79"/>
    <w:rsid w:val="00250ADA"/>
    <w:rsid w:val="00250AF0"/>
    <w:rsid w:val="00251107"/>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08AA"/>
    <w:rsid w:val="002E281F"/>
    <w:rsid w:val="002E29FB"/>
    <w:rsid w:val="002E3B30"/>
    <w:rsid w:val="002E7C38"/>
    <w:rsid w:val="002F0125"/>
    <w:rsid w:val="002F02CB"/>
    <w:rsid w:val="002F093D"/>
    <w:rsid w:val="002F0B02"/>
    <w:rsid w:val="002F1D06"/>
    <w:rsid w:val="002F2349"/>
    <w:rsid w:val="002F3EB1"/>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5969"/>
    <w:rsid w:val="00356589"/>
    <w:rsid w:val="00357D38"/>
    <w:rsid w:val="00360C3E"/>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2CF0"/>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D11BB"/>
    <w:rsid w:val="003D1283"/>
    <w:rsid w:val="003D12E2"/>
    <w:rsid w:val="003D4274"/>
    <w:rsid w:val="003D7CB6"/>
    <w:rsid w:val="003E223F"/>
    <w:rsid w:val="003E2ECF"/>
    <w:rsid w:val="003E46C4"/>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29C6"/>
    <w:rsid w:val="00423105"/>
    <w:rsid w:val="004264CF"/>
    <w:rsid w:val="0042651E"/>
    <w:rsid w:val="00426C1E"/>
    <w:rsid w:val="00426C75"/>
    <w:rsid w:val="00426EC6"/>
    <w:rsid w:val="00427D19"/>
    <w:rsid w:val="0043081A"/>
    <w:rsid w:val="00435C05"/>
    <w:rsid w:val="00437BA2"/>
    <w:rsid w:val="00441A00"/>
    <w:rsid w:val="00442E3A"/>
    <w:rsid w:val="004436A2"/>
    <w:rsid w:val="00444F19"/>
    <w:rsid w:val="00445AFD"/>
    <w:rsid w:val="00445DD2"/>
    <w:rsid w:val="004461C4"/>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0E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0C0"/>
    <w:rsid w:val="004E1494"/>
    <w:rsid w:val="004E1AB9"/>
    <w:rsid w:val="004E2D15"/>
    <w:rsid w:val="004E33F7"/>
    <w:rsid w:val="004E47C1"/>
    <w:rsid w:val="004F21FB"/>
    <w:rsid w:val="004F5EB3"/>
    <w:rsid w:val="004F7F00"/>
    <w:rsid w:val="00504D51"/>
    <w:rsid w:val="00513133"/>
    <w:rsid w:val="00515B9A"/>
    <w:rsid w:val="00522AE3"/>
    <w:rsid w:val="005247A7"/>
    <w:rsid w:val="005269A2"/>
    <w:rsid w:val="00526D84"/>
    <w:rsid w:val="005278C8"/>
    <w:rsid w:val="0053050E"/>
    <w:rsid w:val="0053069E"/>
    <w:rsid w:val="00532D93"/>
    <w:rsid w:val="00536EAA"/>
    <w:rsid w:val="00537486"/>
    <w:rsid w:val="0054165A"/>
    <w:rsid w:val="00541929"/>
    <w:rsid w:val="00542E9F"/>
    <w:rsid w:val="0054390C"/>
    <w:rsid w:val="00544E81"/>
    <w:rsid w:val="005465D6"/>
    <w:rsid w:val="00550192"/>
    <w:rsid w:val="00550371"/>
    <w:rsid w:val="00551F7C"/>
    <w:rsid w:val="0055350A"/>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0FC6"/>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3BB8"/>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4EE8"/>
    <w:rsid w:val="006854BE"/>
    <w:rsid w:val="00685729"/>
    <w:rsid w:val="00686C96"/>
    <w:rsid w:val="0068711E"/>
    <w:rsid w:val="0069044F"/>
    <w:rsid w:val="00692D80"/>
    <w:rsid w:val="00692F2C"/>
    <w:rsid w:val="00693600"/>
    <w:rsid w:val="0069473F"/>
    <w:rsid w:val="00695246"/>
    <w:rsid w:val="006955E2"/>
    <w:rsid w:val="006974E7"/>
    <w:rsid w:val="00697734"/>
    <w:rsid w:val="006A185E"/>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66E7"/>
    <w:rsid w:val="006D7F08"/>
    <w:rsid w:val="006E0528"/>
    <w:rsid w:val="006E0870"/>
    <w:rsid w:val="006E0FAC"/>
    <w:rsid w:val="006E335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7110"/>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1246"/>
    <w:rsid w:val="007820C2"/>
    <w:rsid w:val="00783023"/>
    <w:rsid w:val="00783077"/>
    <w:rsid w:val="00790008"/>
    <w:rsid w:val="007913F6"/>
    <w:rsid w:val="0079174B"/>
    <w:rsid w:val="007921AE"/>
    <w:rsid w:val="00793717"/>
    <w:rsid w:val="007943D4"/>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9E6"/>
    <w:rsid w:val="007B5DEA"/>
    <w:rsid w:val="007B6E68"/>
    <w:rsid w:val="007B70F1"/>
    <w:rsid w:val="007B7D2B"/>
    <w:rsid w:val="007C07FC"/>
    <w:rsid w:val="007C0BA6"/>
    <w:rsid w:val="007C2B3C"/>
    <w:rsid w:val="007C39C5"/>
    <w:rsid w:val="007D28F3"/>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041F"/>
    <w:rsid w:val="008016D7"/>
    <w:rsid w:val="00801C73"/>
    <w:rsid w:val="008023B2"/>
    <w:rsid w:val="008035EC"/>
    <w:rsid w:val="00806347"/>
    <w:rsid w:val="0081127F"/>
    <w:rsid w:val="00811920"/>
    <w:rsid w:val="00812AD6"/>
    <w:rsid w:val="008171B9"/>
    <w:rsid w:val="008201FD"/>
    <w:rsid w:val="00825083"/>
    <w:rsid w:val="00825D3A"/>
    <w:rsid w:val="008262AD"/>
    <w:rsid w:val="0082793F"/>
    <w:rsid w:val="00827E27"/>
    <w:rsid w:val="00831C91"/>
    <w:rsid w:val="00833593"/>
    <w:rsid w:val="00836917"/>
    <w:rsid w:val="0083768F"/>
    <w:rsid w:val="00840064"/>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65"/>
    <w:rsid w:val="008937C6"/>
    <w:rsid w:val="00893B81"/>
    <w:rsid w:val="00897E2E"/>
    <w:rsid w:val="008A135E"/>
    <w:rsid w:val="008A20ED"/>
    <w:rsid w:val="008A225D"/>
    <w:rsid w:val="008A227B"/>
    <w:rsid w:val="008A2C1C"/>
    <w:rsid w:val="008A31B8"/>
    <w:rsid w:val="008A3943"/>
    <w:rsid w:val="008A6DB2"/>
    <w:rsid w:val="008B1A21"/>
    <w:rsid w:val="008B2DC1"/>
    <w:rsid w:val="008C1750"/>
    <w:rsid w:val="008C1858"/>
    <w:rsid w:val="008C2044"/>
    <w:rsid w:val="008C25AC"/>
    <w:rsid w:val="008C25E1"/>
    <w:rsid w:val="008C2F5C"/>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59E0"/>
    <w:rsid w:val="0094783E"/>
    <w:rsid w:val="00951258"/>
    <w:rsid w:val="0095166B"/>
    <w:rsid w:val="00953255"/>
    <w:rsid w:val="00953725"/>
    <w:rsid w:val="00956628"/>
    <w:rsid w:val="00957B66"/>
    <w:rsid w:val="0096497B"/>
    <w:rsid w:val="00964B62"/>
    <w:rsid w:val="00967453"/>
    <w:rsid w:val="009676F6"/>
    <w:rsid w:val="00967F80"/>
    <w:rsid w:val="00971CC6"/>
    <w:rsid w:val="009721A6"/>
    <w:rsid w:val="00972FB6"/>
    <w:rsid w:val="0097554C"/>
    <w:rsid w:val="009770D0"/>
    <w:rsid w:val="00982C50"/>
    <w:rsid w:val="009902A8"/>
    <w:rsid w:val="0099051B"/>
    <w:rsid w:val="00990F1B"/>
    <w:rsid w:val="00991AF4"/>
    <w:rsid w:val="00994CD2"/>
    <w:rsid w:val="00996066"/>
    <w:rsid w:val="00996388"/>
    <w:rsid w:val="009979A1"/>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47FE9"/>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797"/>
    <w:rsid w:val="00A7629F"/>
    <w:rsid w:val="00A76B23"/>
    <w:rsid w:val="00A76E2D"/>
    <w:rsid w:val="00A77E9D"/>
    <w:rsid w:val="00A817E1"/>
    <w:rsid w:val="00A83C28"/>
    <w:rsid w:val="00A84928"/>
    <w:rsid w:val="00A84E59"/>
    <w:rsid w:val="00A852A4"/>
    <w:rsid w:val="00A85D0F"/>
    <w:rsid w:val="00A866BA"/>
    <w:rsid w:val="00A86D2D"/>
    <w:rsid w:val="00A86F68"/>
    <w:rsid w:val="00A953BF"/>
    <w:rsid w:val="00AA263C"/>
    <w:rsid w:val="00AA398A"/>
    <w:rsid w:val="00AA426F"/>
    <w:rsid w:val="00AB1868"/>
    <w:rsid w:val="00AB1A60"/>
    <w:rsid w:val="00AB4C28"/>
    <w:rsid w:val="00AB58D8"/>
    <w:rsid w:val="00AB5EED"/>
    <w:rsid w:val="00AB6C30"/>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4C86"/>
    <w:rsid w:val="00AF5F63"/>
    <w:rsid w:val="00B00829"/>
    <w:rsid w:val="00B019E3"/>
    <w:rsid w:val="00B02A1F"/>
    <w:rsid w:val="00B0713C"/>
    <w:rsid w:val="00B12C45"/>
    <w:rsid w:val="00B13AF1"/>
    <w:rsid w:val="00B13E3F"/>
    <w:rsid w:val="00B14016"/>
    <w:rsid w:val="00B14B43"/>
    <w:rsid w:val="00B16CFE"/>
    <w:rsid w:val="00B220E6"/>
    <w:rsid w:val="00B222D6"/>
    <w:rsid w:val="00B2308D"/>
    <w:rsid w:val="00B2388D"/>
    <w:rsid w:val="00B26FDA"/>
    <w:rsid w:val="00B33B35"/>
    <w:rsid w:val="00B35919"/>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141"/>
    <w:rsid w:val="00B73E64"/>
    <w:rsid w:val="00B76D4D"/>
    <w:rsid w:val="00B80E40"/>
    <w:rsid w:val="00B839D8"/>
    <w:rsid w:val="00B8502C"/>
    <w:rsid w:val="00B85CB9"/>
    <w:rsid w:val="00B86A0C"/>
    <w:rsid w:val="00B87355"/>
    <w:rsid w:val="00B96691"/>
    <w:rsid w:val="00BA0206"/>
    <w:rsid w:val="00BA1C44"/>
    <w:rsid w:val="00BA2888"/>
    <w:rsid w:val="00BA4D45"/>
    <w:rsid w:val="00BA62BA"/>
    <w:rsid w:val="00BA6714"/>
    <w:rsid w:val="00BB0B09"/>
    <w:rsid w:val="00BB13CE"/>
    <w:rsid w:val="00BB31DD"/>
    <w:rsid w:val="00BB5486"/>
    <w:rsid w:val="00BB70E2"/>
    <w:rsid w:val="00BB770D"/>
    <w:rsid w:val="00BB7E37"/>
    <w:rsid w:val="00BD5A17"/>
    <w:rsid w:val="00BD7849"/>
    <w:rsid w:val="00BE1280"/>
    <w:rsid w:val="00BE178B"/>
    <w:rsid w:val="00BE17F4"/>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65BF"/>
    <w:rsid w:val="00C67FF1"/>
    <w:rsid w:val="00C71BE1"/>
    <w:rsid w:val="00C72EF2"/>
    <w:rsid w:val="00C732DE"/>
    <w:rsid w:val="00C732E0"/>
    <w:rsid w:val="00C73B4D"/>
    <w:rsid w:val="00C8409B"/>
    <w:rsid w:val="00C86CF0"/>
    <w:rsid w:val="00C86D1A"/>
    <w:rsid w:val="00C87CC8"/>
    <w:rsid w:val="00C90910"/>
    <w:rsid w:val="00C9283D"/>
    <w:rsid w:val="00C934E1"/>
    <w:rsid w:val="00C9663C"/>
    <w:rsid w:val="00C9746B"/>
    <w:rsid w:val="00CA0024"/>
    <w:rsid w:val="00CA2409"/>
    <w:rsid w:val="00CA4742"/>
    <w:rsid w:val="00CA52E9"/>
    <w:rsid w:val="00CB1D33"/>
    <w:rsid w:val="00CB2650"/>
    <w:rsid w:val="00CB2837"/>
    <w:rsid w:val="00CB589E"/>
    <w:rsid w:val="00CC217C"/>
    <w:rsid w:val="00CC35CB"/>
    <w:rsid w:val="00CC4775"/>
    <w:rsid w:val="00CC6E58"/>
    <w:rsid w:val="00CD122D"/>
    <w:rsid w:val="00CD384B"/>
    <w:rsid w:val="00CD4C86"/>
    <w:rsid w:val="00CD4C9C"/>
    <w:rsid w:val="00CD587D"/>
    <w:rsid w:val="00CD7765"/>
    <w:rsid w:val="00CD7D95"/>
    <w:rsid w:val="00CE3763"/>
    <w:rsid w:val="00CE61B7"/>
    <w:rsid w:val="00CE6F16"/>
    <w:rsid w:val="00CE721C"/>
    <w:rsid w:val="00CE739F"/>
    <w:rsid w:val="00CF1DA6"/>
    <w:rsid w:val="00CF26E5"/>
    <w:rsid w:val="00CF314A"/>
    <w:rsid w:val="00CF41D1"/>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6F66"/>
    <w:rsid w:val="00D171F7"/>
    <w:rsid w:val="00D21417"/>
    <w:rsid w:val="00D2262A"/>
    <w:rsid w:val="00D233BF"/>
    <w:rsid w:val="00D265DD"/>
    <w:rsid w:val="00D279FD"/>
    <w:rsid w:val="00D30BCF"/>
    <w:rsid w:val="00D36A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1E1"/>
    <w:rsid w:val="00DC3538"/>
    <w:rsid w:val="00DC5089"/>
    <w:rsid w:val="00DC560F"/>
    <w:rsid w:val="00DC6E62"/>
    <w:rsid w:val="00DC741C"/>
    <w:rsid w:val="00DC7DB2"/>
    <w:rsid w:val="00DD4478"/>
    <w:rsid w:val="00DD56F3"/>
    <w:rsid w:val="00DD7101"/>
    <w:rsid w:val="00DE3F8D"/>
    <w:rsid w:val="00DE6C59"/>
    <w:rsid w:val="00DE7561"/>
    <w:rsid w:val="00DE7E80"/>
    <w:rsid w:val="00DF2EC5"/>
    <w:rsid w:val="00DF3569"/>
    <w:rsid w:val="00DF41E7"/>
    <w:rsid w:val="00DF64FF"/>
    <w:rsid w:val="00DF764F"/>
    <w:rsid w:val="00E03391"/>
    <w:rsid w:val="00E034AD"/>
    <w:rsid w:val="00E052C1"/>
    <w:rsid w:val="00E07F08"/>
    <w:rsid w:val="00E13094"/>
    <w:rsid w:val="00E130A8"/>
    <w:rsid w:val="00E15387"/>
    <w:rsid w:val="00E17141"/>
    <w:rsid w:val="00E20468"/>
    <w:rsid w:val="00E21652"/>
    <w:rsid w:val="00E21CAB"/>
    <w:rsid w:val="00E21FCF"/>
    <w:rsid w:val="00E23C92"/>
    <w:rsid w:val="00E23D98"/>
    <w:rsid w:val="00E23FD0"/>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558AF"/>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E7910"/>
    <w:rsid w:val="00EF5CF1"/>
    <w:rsid w:val="00EF7539"/>
    <w:rsid w:val="00EF7F20"/>
    <w:rsid w:val="00EF7F78"/>
    <w:rsid w:val="00F0024A"/>
    <w:rsid w:val="00F00DF8"/>
    <w:rsid w:val="00F01DFF"/>
    <w:rsid w:val="00F01EB8"/>
    <w:rsid w:val="00F034A1"/>
    <w:rsid w:val="00F03A06"/>
    <w:rsid w:val="00F03ECE"/>
    <w:rsid w:val="00F07F63"/>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568A7"/>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F0243"/>
    <w:rsid w:val="00FF2121"/>
    <w:rsid w:val="00FF23D1"/>
    <w:rsid w:val="00FF3E91"/>
    <w:rsid w:val="00FF4547"/>
    <w:rsid w:val="00FF471C"/>
    <w:rsid w:val="00FF4FAF"/>
    <w:rsid w:val="00FF52C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89376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89376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9755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554C"/>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40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microsoft.com/office/2018/08/relationships/commentsExtensible" Target="commentsExtensible.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microsoft.com/office/2016/09/relationships/commentsIds" Target="commentsIds.xml"/><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osp.stat.go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vpt.lrv.lt/lt/pasalinimo-pagrindai-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sp.stat.gov.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melaginga-informacija-pateikusiu-tiekeju-sarasas-6/" TargetMode="External"/><Relationship Id="rId27" Type="http://schemas.openxmlformats.org/officeDocument/2006/relationships/hyperlink" Target="https://kt.gov.lt/lt/atviri-duomenys/diskvalifikavimas-is-viesuju-pirkimu"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
      <w:docPartPr>
        <w:name w:val="BF7F2768A4C9477D8CB39E93A2A40B9E"/>
        <w:category>
          <w:name w:val="Bendrosios nuostatos"/>
          <w:gallery w:val="placeholder"/>
        </w:category>
        <w:types>
          <w:type w:val="bbPlcHdr"/>
        </w:types>
        <w:behaviors>
          <w:behavior w:val="content"/>
        </w:behaviors>
        <w:guid w:val="{44EAEF8B-F512-4689-880E-ECD51685435F}"/>
      </w:docPartPr>
      <w:docPartBody>
        <w:p w:rsidR="002F7B2C" w:rsidRDefault="002F7B2C"/>
      </w:docPartBody>
    </w:docPart>
    <w:docPart>
      <w:docPartPr>
        <w:name w:val="2D6BA7269EAA4BEEA958561201DE7C9F"/>
        <w:category>
          <w:name w:val="Bendrosios nuostatos"/>
          <w:gallery w:val="placeholder"/>
        </w:category>
        <w:types>
          <w:type w:val="bbPlcHdr"/>
        </w:types>
        <w:behaviors>
          <w:behavior w:val="content"/>
        </w:behaviors>
        <w:guid w:val="{C91AE812-D0DB-4595-88FC-F01F467E7758}"/>
      </w:docPartPr>
      <w:docPartBody>
        <w:p w:rsidR="002F7B2C" w:rsidRDefault="002F7B2C"/>
      </w:docPartBody>
    </w:docPart>
    <w:docPart>
      <w:docPartPr>
        <w:name w:val="F48EEC3AA51F42CA98EA2B10D7F58D5E"/>
        <w:category>
          <w:name w:val="Bendrosios nuostatos"/>
          <w:gallery w:val="placeholder"/>
        </w:category>
        <w:types>
          <w:type w:val="bbPlcHdr"/>
        </w:types>
        <w:behaviors>
          <w:behavior w:val="content"/>
        </w:behaviors>
        <w:guid w:val="{744B52C9-713D-483A-9C18-D3FB5CCD1556}"/>
      </w:docPartPr>
      <w:docPartBody>
        <w:p w:rsidR="00720674" w:rsidRDefault="007206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umberland">
    <w:charset w:val="BA"/>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104408"/>
    <w:rsid w:val="00144281"/>
    <w:rsid w:val="001C17F9"/>
    <w:rsid w:val="001E0C4F"/>
    <w:rsid w:val="001E32D1"/>
    <w:rsid w:val="00236BC1"/>
    <w:rsid w:val="002378C5"/>
    <w:rsid w:val="00251107"/>
    <w:rsid w:val="002C11B8"/>
    <w:rsid w:val="002E281F"/>
    <w:rsid w:val="002F02CB"/>
    <w:rsid w:val="002F104E"/>
    <w:rsid w:val="002F1D06"/>
    <w:rsid w:val="002F4620"/>
    <w:rsid w:val="002F4C32"/>
    <w:rsid w:val="002F7B2C"/>
    <w:rsid w:val="00306DEE"/>
    <w:rsid w:val="003E6808"/>
    <w:rsid w:val="003E7DE5"/>
    <w:rsid w:val="00464C51"/>
    <w:rsid w:val="004A0574"/>
    <w:rsid w:val="004A51FF"/>
    <w:rsid w:val="004E47C1"/>
    <w:rsid w:val="0051690D"/>
    <w:rsid w:val="00581256"/>
    <w:rsid w:val="005E016D"/>
    <w:rsid w:val="006C280E"/>
    <w:rsid w:val="006C4D85"/>
    <w:rsid w:val="006E0FAC"/>
    <w:rsid w:val="006F5721"/>
    <w:rsid w:val="00720674"/>
    <w:rsid w:val="00733716"/>
    <w:rsid w:val="007379D8"/>
    <w:rsid w:val="0075742B"/>
    <w:rsid w:val="007943D4"/>
    <w:rsid w:val="00794D32"/>
    <w:rsid w:val="007C619F"/>
    <w:rsid w:val="00827E27"/>
    <w:rsid w:val="008617E2"/>
    <w:rsid w:val="008870AA"/>
    <w:rsid w:val="008A14AB"/>
    <w:rsid w:val="008A6DB2"/>
    <w:rsid w:val="008D0471"/>
    <w:rsid w:val="009436ED"/>
    <w:rsid w:val="00953725"/>
    <w:rsid w:val="00953F50"/>
    <w:rsid w:val="009C4775"/>
    <w:rsid w:val="009E1E22"/>
    <w:rsid w:val="00A45AD3"/>
    <w:rsid w:val="00B02A1F"/>
    <w:rsid w:val="00B2722D"/>
    <w:rsid w:val="00C23F86"/>
    <w:rsid w:val="00C2691B"/>
    <w:rsid w:val="00C6186E"/>
    <w:rsid w:val="00CF41D1"/>
    <w:rsid w:val="00D80FB7"/>
    <w:rsid w:val="00DA5A4F"/>
    <w:rsid w:val="00DE233E"/>
    <w:rsid w:val="00E13CBD"/>
    <w:rsid w:val="00E23642"/>
    <w:rsid w:val="00E8330B"/>
    <w:rsid w:val="00E8386E"/>
    <w:rsid w:val="00E9102A"/>
    <w:rsid w:val="00E94F43"/>
    <w:rsid w:val="00F75B12"/>
    <w:rsid w:val="00FA7011"/>
    <w:rsid w:val="00FB2ED1"/>
    <w:rsid w:val="00FF5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0EF752B-16A6-494D-A338-3276A1286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116735</Words>
  <Characters>66540</Characters>
  <Application>Microsoft Office Word</Application>
  <DocSecurity>0</DocSecurity>
  <Lines>554</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3</cp:revision>
  <cp:lastPrinted>2019-03-04T13:54:00Z</cp:lastPrinted>
  <dcterms:created xsi:type="dcterms:W3CDTF">2024-12-05T08:45:00Z</dcterms:created>
  <dcterms:modified xsi:type="dcterms:W3CDTF">2024-12-05T08:52:00Z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