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5481C" w14:textId="3A2A64BA" w:rsidR="00107543" w:rsidRPr="00F159AA" w:rsidRDefault="00FE6A6B" w:rsidP="00107543">
      <w:pPr>
        <w:shd w:val="clear" w:color="auto" w:fill="FFFFFF" w:themeFill="background1"/>
        <w:ind w:left="720"/>
        <w:jc w:val="right"/>
        <w:rPr>
          <w:rFonts w:eastAsia="SimSun"/>
          <w:color w:val="000000" w:themeColor="text1"/>
          <w:szCs w:val="24"/>
          <w:lang w:eastAsia="zh-CN"/>
        </w:rPr>
      </w:pPr>
      <w:r>
        <w:rPr>
          <w:rFonts w:eastAsia="SimSun"/>
          <w:color w:val="000000" w:themeColor="text1"/>
          <w:szCs w:val="24"/>
          <w:lang w:eastAsia="zh-CN"/>
        </w:rPr>
        <w:t xml:space="preserve">Pirkimo sąlygų </w:t>
      </w:r>
      <w:bookmarkStart w:id="0" w:name="_GoBack"/>
      <w:bookmarkEnd w:id="0"/>
      <w:r w:rsidR="00107543" w:rsidRPr="00F159AA">
        <w:rPr>
          <w:rFonts w:eastAsia="SimSun"/>
          <w:color w:val="000000" w:themeColor="text1"/>
          <w:szCs w:val="24"/>
          <w:lang w:eastAsia="zh-CN"/>
        </w:rPr>
        <w:t>1</w:t>
      </w:r>
      <w:r w:rsidR="00295C02">
        <w:rPr>
          <w:rFonts w:eastAsia="SimSun"/>
          <w:color w:val="000000" w:themeColor="text1"/>
          <w:szCs w:val="24"/>
          <w:lang w:eastAsia="zh-CN"/>
        </w:rPr>
        <w:t xml:space="preserve"> priedas</w:t>
      </w:r>
    </w:p>
    <w:p w14:paraId="3D8C40D3" w14:textId="77777777" w:rsidR="008B0BB2" w:rsidRPr="00762A88" w:rsidRDefault="008B0BB2" w:rsidP="00107543">
      <w:pPr>
        <w:shd w:val="clear" w:color="auto" w:fill="FFFFFF" w:themeFill="background1"/>
        <w:ind w:left="720"/>
        <w:jc w:val="right"/>
        <w:rPr>
          <w:rFonts w:eastAsia="SimSun"/>
          <w:b/>
          <w:color w:val="000000" w:themeColor="text1"/>
          <w:szCs w:val="24"/>
          <w:lang w:eastAsia="zh-CN"/>
        </w:rPr>
      </w:pPr>
    </w:p>
    <w:p w14:paraId="489FB2CC" w14:textId="77777777" w:rsidR="00AC3984" w:rsidRPr="00762A88" w:rsidRDefault="00AC3984" w:rsidP="00F03F7A">
      <w:pPr>
        <w:shd w:val="clear" w:color="auto" w:fill="FFFFFF" w:themeFill="background1"/>
        <w:autoSpaceDE w:val="0"/>
        <w:autoSpaceDN w:val="0"/>
        <w:adjustRightInd w:val="0"/>
        <w:jc w:val="center"/>
        <w:rPr>
          <w:b/>
          <w:color w:val="000000" w:themeColor="text1"/>
          <w:szCs w:val="24"/>
        </w:rPr>
      </w:pPr>
      <w:r w:rsidRPr="00762A88">
        <w:rPr>
          <w:b/>
          <w:color w:val="000000" w:themeColor="text1"/>
          <w:szCs w:val="24"/>
        </w:rPr>
        <w:t>PLUNGĖS RAJONO SAVIVALDYBĖS ADMINISTRACIJOS PASTATO,</w:t>
      </w:r>
    </w:p>
    <w:p w14:paraId="319B1546" w14:textId="77777777" w:rsidR="00B71F5C" w:rsidRPr="00762A88" w:rsidRDefault="00AC3984" w:rsidP="00F03F7A">
      <w:pPr>
        <w:shd w:val="clear" w:color="auto" w:fill="FFFFFF" w:themeFill="background1"/>
        <w:autoSpaceDE w:val="0"/>
        <w:autoSpaceDN w:val="0"/>
        <w:adjustRightInd w:val="0"/>
        <w:jc w:val="center"/>
        <w:rPr>
          <w:b/>
          <w:color w:val="000000" w:themeColor="text1"/>
          <w:szCs w:val="24"/>
        </w:rPr>
      </w:pPr>
      <w:r w:rsidRPr="00762A88">
        <w:rPr>
          <w:b/>
          <w:color w:val="000000" w:themeColor="text1"/>
          <w:szCs w:val="24"/>
        </w:rPr>
        <w:t>ESANČIO VYTAUTO G. 12, PLUNGĖS M.</w:t>
      </w:r>
      <w:r w:rsidR="00F85018">
        <w:rPr>
          <w:b/>
          <w:color w:val="000000" w:themeColor="text1"/>
          <w:szCs w:val="24"/>
        </w:rPr>
        <w:t>,</w:t>
      </w:r>
    </w:p>
    <w:p w14:paraId="258BFE1D" w14:textId="77777777" w:rsidR="00072BBA" w:rsidRPr="00762A88" w:rsidRDefault="00AC3984" w:rsidP="00F03F7A">
      <w:pPr>
        <w:shd w:val="clear" w:color="auto" w:fill="FFFFFF" w:themeFill="background1"/>
        <w:autoSpaceDE w:val="0"/>
        <w:autoSpaceDN w:val="0"/>
        <w:adjustRightInd w:val="0"/>
        <w:jc w:val="center"/>
        <w:rPr>
          <w:b/>
          <w:color w:val="000000" w:themeColor="text1"/>
          <w:szCs w:val="24"/>
        </w:rPr>
      </w:pPr>
      <w:r w:rsidRPr="00762A88">
        <w:rPr>
          <w:b/>
          <w:color w:val="000000" w:themeColor="text1"/>
          <w:szCs w:val="24"/>
        </w:rPr>
        <w:t xml:space="preserve">VIDAUS PATALPŲ </w:t>
      </w:r>
      <w:r w:rsidR="00B71F5C" w:rsidRPr="00762A88">
        <w:rPr>
          <w:b/>
          <w:color w:val="000000" w:themeColor="text1"/>
          <w:szCs w:val="24"/>
        </w:rPr>
        <w:t>REMONTO DARBŲ</w:t>
      </w:r>
    </w:p>
    <w:p w14:paraId="06A076A8" w14:textId="77777777" w:rsidR="005803CA" w:rsidRPr="00762A88" w:rsidRDefault="005803CA" w:rsidP="005803CA">
      <w:pPr>
        <w:shd w:val="clear" w:color="auto" w:fill="FFFFFF" w:themeFill="background1"/>
        <w:autoSpaceDE w:val="0"/>
        <w:autoSpaceDN w:val="0"/>
        <w:adjustRightInd w:val="0"/>
        <w:ind w:left="720"/>
        <w:jc w:val="center"/>
        <w:rPr>
          <w:rFonts w:eastAsia="SimSun"/>
          <w:color w:val="000000" w:themeColor="text1"/>
          <w:szCs w:val="24"/>
          <w:lang w:eastAsia="zh-CN"/>
        </w:rPr>
      </w:pPr>
    </w:p>
    <w:p w14:paraId="54F4AF85" w14:textId="77777777" w:rsidR="001F0238" w:rsidRPr="00762A88" w:rsidRDefault="001F0238" w:rsidP="00F03F7A">
      <w:pPr>
        <w:shd w:val="clear" w:color="auto" w:fill="FFFFFF" w:themeFill="background1"/>
        <w:autoSpaceDE w:val="0"/>
        <w:autoSpaceDN w:val="0"/>
        <w:adjustRightInd w:val="0"/>
        <w:jc w:val="center"/>
        <w:rPr>
          <w:rFonts w:eastAsia="SimSun"/>
          <w:b/>
          <w:bCs/>
          <w:iCs/>
          <w:color w:val="000000" w:themeColor="text1"/>
          <w:szCs w:val="24"/>
          <w:lang w:eastAsia="zh-CN"/>
        </w:rPr>
      </w:pPr>
      <w:r w:rsidRPr="00762A88">
        <w:rPr>
          <w:rFonts w:eastAsia="SimSun"/>
          <w:b/>
          <w:bCs/>
          <w:iCs/>
          <w:color w:val="000000" w:themeColor="text1"/>
          <w:szCs w:val="24"/>
          <w:lang w:eastAsia="zh-CN"/>
        </w:rPr>
        <w:t>TECHNINĖ SPECIFIKACIJA</w:t>
      </w:r>
    </w:p>
    <w:p w14:paraId="49FE6CC3" w14:textId="77777777" w:rsidR="00682E3B" w:rsidRPr="00762A88" w:rsidRDefault="00682E3B" w:rsidP="00777290">
      <w:pPr>
        <w:shd w:val="clear" w:color="auto" w:fill="FFFFFF" w:themeFill="background1"/>
        <w:autoSpaceDE w:val="0"/>
        <w:autoSpaceDN w:val="0"/>
        <w:adjustRightInd w:val="0"/>
        <w:ind w:left="720"/>
        <w:jc w:val="center"/>
        <w:rPr>
          <w:rFonts w:eastAsia="SimSun"/>
          <w:b/>
          <w:bCs/>
          <w:iCs/>
          <w:color w:val="000000" w:themeColor="text1"/>
          <w:szCs w:val="24"/>
          <w:lang w:eastAsia="zh-CN"/>
        </w:rPr>
      </w:pPr>
    </w:p>
    <w:p w14:paraId="409F60D0" w14:textId="77777777" w:rsidR="001F0238" w:rsidRPr="00762A88" w:rsidRDefault="001F0238" w:rsidP="00F03F7A">
      <w:pPr>
        <w:shd w:val="clear" w:color="auto" w:fill="FFFFFF" w:themeFill="background1"/>
        <w:autoSpaceDE w:val="0"/>
        <w:autoSpaceDN w:val="0"/>
        <w:adjustRightInd w:val="0"/>
        <w:jc w:val="center"/>
        <w:rPr>
          <w:rFonts w:eastAsia="SimSun"/>
          <w:color w:val="000000" w:themeColor="text1"/>
          <w:szCs w:val="24"/>
          <w:lang w:eastAsia="zh-CN"/>
        </w:rPr>
      </w:pPr>
      <w:r w:rsidRPr="00762A88">
        <w:rPr>
          <w:rFonts w:eastAsia="SimSun"/>
          <w:color w:val="000000" w:themeColor="text1"/>
          <w:szCs w:val="24"/>
          <w:lang w:eastAsia="zh-CN"/>
        </w:rPr>
        <w:t>Plungė</w:t>
      </w:r>
    </w:p>
    <w:p w14:paraId="3D51DB96" w14:textId="77777777" w:rsidR="00682E3B" w:rsidRPr="00762A88" w:rsidRDefault="00682E3B" w:rsidP="00777290">
      <w:pPr>
        <w:shd w:val="clear" w:color="auto" w:fill="FFFFFF" w:themeFill="background1"/>
        <w:autoSpaceDE w:val="0"/>
        <w:autoSpaceDN w:val="0"/>
        <w:adjustRightInd w:val="0"/>
        <w:ind w:left="720"/>
        <w:jc w:val="center"/>
        <w:rPr>
          <w:rFonts w:eastAsia="SimSun"/>
          <w:color w:val="000000" w:themeColor="text1"/>
          <w:szCs w:val="24"/>
          <w:lang w:eastAsia="zh-CN"/>
        </w:rPr>
      </w:pPr>
    </w:p>
    <w:p w14:paraId="0861E309" w14:textId="77777777" w:rsidR="00CF6C3D" w:rsidRPr="00762A88" w:rsidRDefault="004F37E6" w:rsidP="00777290">
      <w:pPr>
        <w:pStyle w:val="Default"/>
        <w:ind w:left="720"/>
        <w:rPr>
          <w:b/>
          <w:bCs/>
          <w:color w:val="000000" w:themeColor="text1"/>
        </w:rPr>
      </w:pPr>
      <w:r w:rsidRPr="00762A88">
        <w:rPr>
          <w:b/>
          <w:bCs/>
          <w:color w:val="000000" w:themeColor="text1"/>
        </w:rPr>
        <w:t xml:space="preserve">ESAMOS SITUACIJOS APRAŠYMAS, </w:t>
      </w:r>
      <w:r w:rsidR="00CF6C3D" w:rsidRPr="00762A88">
        <w:rPr>
          <w:b/>
          <w:bCs/>
          <w:color w:val="000000" w:themeColor="text1"/>
        </w:rPr>
        <w:t>BENDRA INFORMACIJA</w:t>
      </w:r>
    </w:p>
    <w:p w14:paraId="2E4F8612" w14:textId="77777777" w:rsidR="004F37E6" w:rsidRPr="00762A88" w:rsidRDefault="004F37E6" w:rsidP="00777290">
      <w:pPr>
        <w:pStyle w:val="Default"/>
        <w:ind w:left="720"/>
        <w:rPr>
          <w:b/>
          <w:bCs/>
          <w:color w:val="000000" w:themeColor="text1"/>
        </w:rPr>
      </w:pPr>
    </w:p>
    <w:p w14:paraId="3BD7240D" w14:textId="64630989" w:rsidR="006A01BF" w:rsidRPr="00762A88" w:rsidRDefault="006A01BF" w:rsidP="00F85018">
      <w:pPr>
        <w:ind w:firstLine="720"/>
        <w:jc w:val="both"/>
        <w:rPr>
          <w:color w:val="000000" w:themeColor="text1"/>
          <w:szCs w:val="24"/>
        </w:rPr>
      </w:pPr>
      <w:r w:rsidRPr="00762A88">
        <w:rPr>
          <w:color w:val="000000" w:themeColor="text1"/>
        </w:rPr>
        <w:t>Plungės rajono savivaldybės</w:t>
      </w:r>
      <w:r w:rsidR="00B8357F">
        <w:rPr>
          <w:color w:val="000000" w:themeColor="text1"/>
        </w:rPr>
        <w:t xml:space="preserve"> (toliau – Savivaldybė)</w:t>
      </w:r>
      <w:r w:rsidRPr="00762A88">
        <w:rPr>
          <w:color w:val="000000" w:themeColor="text1"/>
        </w:rPr>
        <w:t xml:space="preserve"> administracija </w:t>
      </w:r>
      <w:r w:rsidRPr="00762A88">
        <w:rPr>
          <w:color w:val="000000" w:themeColor="text1"/>
          <w:szCs w:val="24"/>
        </w:rPr>
        <w:t>numa</w:t>
      </w:r>
      <w:r w:rsidR="00F93AD7" w:rsidRPr="00762A88">
        <w:rPr>
          <w:color w:val="000000" w:themeColor="text1"/>
          <w:szCs w:val="24"/>
        </w:rPr>
        <w:t xml:space="preserve">to atlikti </w:t>
      </w:r>
      <w:r w:rsidR="00B8357F">
        <w:rPr>
          <w:color w:val="000000" w:themeColor="text1"/>
          <w:szCs w:val="24"/>
        </w:rPr>
        <w:t>S</w:t>
      </w:r>
      <w:r w:rsidR="005803CA" w:rsidRPr="00762A88">
        <w:rPr>
          <w:color w:val="000000" w:themeColor="text1"/>
          <w:szCs w:val="24"/>
        </w:rPr>
        <w:t>avivaldybės admi</w:t>
      </w:r>
      <w:r w:rsidR="00D52749">
        <w:rPr>
          <w:color w:val="000000" w:themeColor="text1"/>
          <w:szCs w:val="24"/>
        </w:rPr>
        <w:t>nistraci</w:t>
      </w:r>
      <w:r w:rsidR="00F85018">
        <w:rPr>
          <w:color w:val="000000" w:themeColor="text1"/>
          <w:szCs w:val="24"/>
        </w:rPr>
        <w:t>jos</w:t>
      </w:r>
      <w:r w:rsidR="00D93ED5">
        <w:rPr>
          <w:color w:val="000000" w:themeColor="text1"/>
          <w:szCs w:val="24"/>
        </w:rPr>
        <w:t xml:space="preserve"> pastato (Vytauto g. 12, </w:t>
      </w:r>
      <w:r w:rsidR="005803CA" w:rsidRPr="00762A88">
        <w:rPr>
          <w:color w:val="000000" w:themeColor="text1"/>
          <w:szCs w:val="24"/>
        </w:rPr>
        <w:t>Plungės m.) vidaus patalpų p</w:t>
      </w:r>
      <w:r w:rsidR="00912632" w:rsidRPr="00762A88">
        <w:rPr>
          <w:color w:val="000000" w:themeColor="text1"/>
          <w:szCs w:val="24"/>
        </w:rPr>
        <w:t>a</w:t>
      </w:r>
      <w:r w:rsidR="005803CA" w:rsidRPr="00762A88">
        <w:rPr>
          <w:color w:val="000000" w:themeColor="text1"/>
          <w:szCs w:val="24"/>
        </w:rPr>
        <w:t>prasto remonto</w:t>
      </w:r>
      <w:r w:rsidR="00171C91" w:rsidRPr="00762A88">
        <w:rPr>
          <w:color w:val="000000" w:themeColor="text1"/>
          <w:szCs w:val="24"/>
        </w:rPr>
        <w:t xml:space="preserve"> darbus</w:t>
      </w:r>
      <w:r w:rsidR="005803CA" w:rsidRPr="00762A88">
        <w:rPr>
          <w:color w:val="000000" w:themeColor="text1"/>
          <w:szCs w:val="24"/>
        </w:rPr>
        <w:t>. Remonto darbus planuojama vykdyt</w:t>
      </w:r>
      <w:r w:rsidR="00F93AD7" w:rsidRPr="00762A88">
        <w:rPr>
          <w:color w:val="000000" w:themeColor="text1"/>
          <w:szCs w:val="24"/>
        </w:rPr>
        <w:t xml:space="preserve">i </w:t>
      </w:r>
      <w:r w:rsidR="00B8357F">
        <w:rPr>
          <w:color w:val="000000" w:themeColor="text1"/>
          <w:szCs w:val="24"/>
        </w:rPr>
        <w:t xml:space="preserve">Savivaldybės </w:t>
      </w:r>
      <w:r w:rsidR="005803CA" w:rsidRPr="00762A88">
        <w:rPr>
          <w:color w:val="000000" w:themeColor="text1"/>
          <w:szCs w:val="24"/>
        </w:rPr>
        <w:t xml:space="preserve">pastato </w:t>
      </w:r>
      <w:r w:rsidR="008E15E5">
        <w:rPr>
          <w:szCs w:val="24"/>
        </w:rPr>
        <w:t>antrame</w:t>
      </w:r>
      <w:r w:rsidR="00D93ED5" w:rsidRPr="00D93ED5">
        <w:rPr>
          <w:color w:val="00B050"/>
          <w:szCs w:val="24"/>
        </w:rPr>
        <w:t xml:space="preserve"> </w:t>
      </w:r>
      <w:r w:rsidR="005803CA" w:rsidRPr="00762A88">
        <w:rPr>
          <w:color w:val="000000" w:themeColor="text1"/>
          <w:szCs w:val="24"/>
        </w:rPr>
        <w:t>aukšte.</w:t>
      </w:r>
    </w:p>
    <w:p w14:paraId="478ED373" w14:textId="216F5B71" w:rsidR="004F37E6" w:rsidRPr="00B36568" w:rsidRDefault="00F159AA" w:rsidP="00F85018">
      <w:pPr>
        <w:shd w:val="clear" w:color="auto" w:fill="FFFFFF" w:themeFill="background1"/>
        <w:ind w:firstLine="720"/>
        <w:jc w:val="both"/>
        <w:rPr>
          <w:szCs w:val="24"/>
        </w:rPr>
      </w:pPr>
      <w:r>
        <w:rPr>
          <w:color w:val="000000" w:themeColor="text1"/>
          <w:szCs w:val="24"/>
        </w:rPr>
        <w:t xml:space="preserve">Remontuojamos </w:t>
      </w:r>
      <w:r w:rsidR="001C45DD" w:rsidRPr="00762A88">
        <w:rPr>
          <w:color w:val="000000" w:themeColor="text1"/>
          <w:szCs w:val="24"/>
        </w:rPr>
        <w:t>patalpos,</w:t>
      </w:r>
      <w:r w:rsidR="008C0677" w:rsidRPr="00762A88">
        <w:rPr>
          <w:color w:val="000000" w:themeColor="text1"/>
          <w:szCs w:val="24"/>
        </w:rPr>
        <w:t xml:space="preserve"> darbų aprašymai</w:t>
      </w:r>
      <w:r w:rsidR="001C45DD" w:rsidRPr="00762A88">
        <w:rPr>
          <w:color w:val="000000" w:themeColor="text1"/>
          <w:szCs w:val="24"/>
        </w:rPr>
        <w:t xml:space="preserve">, </w:t>
      </w:r>
      <w:r w:rsidR="006502FE" w:rsidRPr="00762A88">
        <w:rPr>
          <w:color w:val="000000" w:themeColor="text1"/>
          <w:szCs w:val="24"/>
        </w:rPr>
        <w:t>orien</w:t>
      </w:r>
      <w:r w:rsidR="001C45DD" w:rsidRPr="00762A88">
        <w:rPr>
          <w:color w:val="000000" w:themeColor="text1"/>
          <w:szCs w:val="24"/>
        </w:rPr>
        <w:t xml:space="preserve">taciniai jų </w:t>
      </w:r>
      <w:r w:rsidR="008C0677" w:rsidRPr="00762A88">
        <w:rPr>
          <w:color w:val="000000" w:themeColor="text1"/>
          <w:szCs w:val="24"/>
        </w:rPr>
        <w:t>kiekiai</w:t>
      </w:r>
      <w:r w:rsidR="006502FE" w:rsidRPr="00762A88">
        <w:rPr>
          <w:color w:val="000000" w:themeColor="text1"/>
          <w:szCs w:val="24"/>
        </w:rPr>
        <w:t xml:space="preserve"> nu</w:t>
      </w:r>
      <w:r w:rsidR="00490E32" w:rsidRPr="00762A88">
        <w:rPr>
          <w:color w:val="000000" w:themeColor="text1"/>
          <w:szCs w:val="24"/>
        </w:rPr>
        <w:t xml:space="preserve">matyti </w:t>
      </w:r>
      <w:r w:rsidR="006502FE" w:rsidRPr="00762A88">
        <w:rPr>
          <w:color w:val="000000" w:themeColor="text1"/>
          <w:szCs w:val="24"/>
        </w:rPr>
        <w:t>š</w:t>
      </w:r>
      <w:r w:rsidR="0060494F">
        <w:rPr>
          <w:color w:val="000000" w:themeColor="text1"/>
          <w:szCs w:val="24"/>
        </w:rPr>
        <w:t>ioje techninėje specifikacijoj</w:t>
      </w:r>
      <w:r w:rsidR="008010D3">
        <w:rPr>
          <w:color w:val="000000" w:themeColor="text1"/>
          <w:szCs w:val="24"/>
        </w:rPr>
        <w:t>e</w:t>
      </w:r>
      <w:r w:rsidR="00F05D5A" w:rsidRPr="00B36568">
        <w:rPr>
          <w:szCs w:val="24"/>
        </w:rPr>
        <w:t>.</w:t>
      </w:r>
    </w:p>
    <w:p w14:paraId="164D6A38" w14:textId="3EDAC6AA" w:rsidR="008010D3" w:rsidRDefault="005E4083" w:rsidP="00B8357F">
      <w:pPr>
        <w:shd w:val="clear" w:color="auto" w:fill="FFFFFF" w:themeFill="background1"/>
        <w:ind w:firstLine="720"/>
        <w:jc w:val="both"/>
        <w:rPr>
          <w:szCs w:val="24"/>
        </w:rPr>
      </w:pPr>
      <w:r w:rsidRPr="00B36568">
        <w:rPr>
          <w:szCs w:val="24"/>
        </w:rPr>
        <w:t xml:space="preserve">Remontuojamos </w:t>
      </w:r>
      <w:r w:rsidR="0060494F" w:rsidRPr="00B36568">
        <w:rPr>
          <w:szCs w:val="24"/>
        </w:rPr>
        <w:t xml:space="preserve">patalpos </w:t>
      </w:r>
      <w:r w:rsidR="00912632" w:rsidRPr="00B36568">
        <w:rPr>
          <w:szCs w:val="24"/>
        </w:rPr>
        <w:t>Nr.</w:t>
      </w:r>
      <w:r w:rsidR="0060494F" w:rsidRPr="00B36568">
        <w:rPr>
          <w:szCs w:val="24"/>
        </w:rPr>
        <w:t xml:space="preserve"> </w:t>
      </w:r>
      <w:r w:rsidR="003B3BD7" w:rsidRPr="00D875EB">
        <w:rPr>
          <w:szCs w:val="24"/>
        </w:rPr>
        <w:t>2-</w:t>
      </w:r>
      <w:r w:rsidR="00057FD1" w:rsidRPr="00D875EB">
        <w:rPr>
          <w:szCs w:val="24"/>
        </w:rPr>
        <w:t xml:space="preserve">4, </w:t>
      </w:r>
      <w:r w:rsidR="003B3BD7" w:rsidRPr="00D875EB">
        <w:rPr>
          <w:szCs w:val="24"/>
        </w:rPr>
        <w:t>2-</w:t>
      </w:r>
      <w:r w:rsidR="00057FD1" w:rsidRPr="00D875EB">
        <w:rPr>
          <w:szCs w:val="24"/>
        </w:rPr>
        <w:t xml:space="preserve">5, </w:t>
      </w:r>
      <w:r w:rsidR="003B3BD7" w:rsidRPr="00D875EB">
        <w:rPr>
          <w:szCs w:val="24"/>
        </w:rPr>
        <w:t>2-</w:t>
      </w:r>
      <w:r w:rsidR="00057FD1" w:rsidRPr="00D875EB">
        <w:rPr>
          <w:szCs w:val="24"/>
        </w:rPr>
        <w:t xml:space="preserve">6, </w:t>
      </w:r>
      <w:r w:rsidR="003B3BD7" w:rsidRPr="00D875EB">
        <w:rPr>
          <w:szCs w:val="24"/>
        </w:rPr>
        <w:t>2-</w:t>
      </w:r>
      <w:r w:rsidR="00057FD1" w:rsidRPr="00D875EB">
        <w:rPr>
          <w:szCs w:val="24"/>
        </w:rPr>
        <w:t xml:space="preserve">7, </w:t>
      </w:r>
      <w:r w:rsidR="003B3BD7" w:rsidRPr="00D875EB">
        <w:rPr>
          <w:szCs w:val="24"/>
        </w:rPr>
        <w:t>2-</w:t>
      </w:r>
      <w:r w:rsidR="00057FD1" w:rsidRPr="00D875EB">
        <w:rPr>
          <w:szCs w:val="24"/>
        </w:rPr>
        <w:t xml:space="preserve">8, </w:t>
      </w:r>
      <w:r w:rsidR="003B3BD7" w:rsidRPr="00D875EB">
        <w:rPr>
          <w:szCs w:val="24"/>
        </w:rPr>
        <w:t>2-</w:t>
      </w:r>
      <w:r w:rsidR="00057FD1" w:rsidRPr="00D875EB">
        <w:rPr>
          <w:szCs w:val="24"/>
        </w:rPr>
        <w:t xml:space="preserve">9, </w:t>
      </w:r>
      <w:r w:rsidR="003B3BD7" w:rsidRPr="00D875EB">
        <w:rPr>
          <w:szCs w:val="24"/>
        </w:rPr>
        <w:t>2-</w:t>
      </w:r>
      <w:r w:rsidR="00057FD1" w:rsidRPr="00D875EB">
        <w:rPr>
          <w:szCs w:val="24"/>
        </w:rPr>
        <w:t xml:space="preserve">10, </w:t>
      </w:r>
      <w:r w:rsidR="003B3BD7" w:rsidRPr="00D875EB">
        <w:rPr>
          <w:szCs w:val="24"/>
        </w:rPr>
        <w:t>2-</w:t>
      </w:r>
      <w:r w:rsidR="00057FD1" w:rsidRPr="00D875EB">
        <w:rPr>
          <w:szCs w:val="24"/>
        </w:rPr>
        <w:t xml:space="preserve">11, </w:t>
      </w:r>
      <w:r w:rsidR="003B3BD7" w:rsidRPr="00D875EB">
        <w:rPr>
          <w:szCs w:val="24"/>
        </w:rPr>
        <w:t>2-</w:t>
      </w:r>
      <w:r w:rsidR="00057FD1" w:rsidRPr="00D875EB">
        <w:rPr>
          <w:szCs w:val="24"/>
        </w:rPr>
        <w:t xml:space="preserve">12, </w:t>
      </w:r>
      <w:r w:rsidR="003B3BD7" w:rsidRPr="00D875EB">
        <w:rPr>
          <w:szCs w:val="24"/>
        </w:rPr>
        <w:t>2-</w:t>
      </w:r>
      <w:r w:rsidR="00057FD1" w:rsidRPr="00D875EB">
        <w:rPr>
          <w:szCs w:val="24"/>
        </w:rPr>
        <w:t>13 ir</w:t>
      </w:r>
      <w:r w:rsidR="003B3BD7" w:rsidRPr="00D875EB">
        <w:rPr>
          <w:szCs w:val="24"/>
        </w:rPr>
        <w:t xml:space="preserve"> 2-</w:t>
      </w:r>
      <w:r w:rsidR="00057FD1" w:rsidRPr="00D875EB">
        <w:rPr>
          <w:szCs w:val="24"/>
        </w:rPr>
        <w:t>14</w:t>
      </w:r>
      <w:r w:rsidR="008010D3" w:rsidRPr="003B3BD7">
        <w:rPr>
          <w:szCs w:val="24"/>
        </w:rPr>
        <w:t xml:space="preserve"> pažymėtos</w:t>
      </w:r>
      <w:r w:rsidR="00B8357F">
        <w:rPr>
          <w:szCs w:val="24"/>
        </w:rPr>
        <w:t xml:space="preserve"> prie techninės specifikacijos pridedame plane (Priedas Nr. 1)</w:t>
      </w:r>
      <w:r w:rsidR="008010D3">
        <w:rPr>
          <w:szCs w:val="24"/>
        </w:rPr>
        <w:t>.</w:t>
      </w:r>
    </w:p>
    <w:p w14:paraId="7A1ACB11" w14:textId="77777777" w:rsidR="00CF6C3D" w:rsidRPr="00F03F7A" w:rsidRDefault="00CF6C3D" w:rsidP="00F85018">
      <w:pPr>
        <w:pStyle w:val="Default"/>
        <w:ind w:firstLine="720"/>
        <w:jc w:val="both"/>
        <w:rPr>
          <w:color w:val="auto"/>
        </w:rPr>
      </w:pPr>
      <w:r w:rsidRPr="00762A88">
        <w:rPr>
          <w:color w:val="000000" w:themeColor="text1"/>
        </w:rPr>
        <w:t xml:space="preserve">Patalpų remonto darbų atlikimo eiliškumas, </w:t>
      </w:r>
      <w:r w:rsidR="00BD7C7C" w:rsidRPr="00762A88">
        <w:rPr>
          <w:color w:val="000000" w:themeColor="text1"/>
        </w:rPr>
        <w:t>statybinių</w:t>
      </w:r>
      <w:r w:rsidR="00A36F2D" w:rsidRPr="00762A88">
        <w:rPr>
          <w:color w:val="000000" w:themeColor="text1"/>
        </w:rPr>
        <w:t xml:space="preserve"> apdailos</w:t>
      </w:r>
      <w:r w:rsidR="00BD7C7C" w:rsidRPr="00762A88">
        <w:rPr>
          <w:color w:val="000000" w:themeColor="text1"/>
        </w:rPr>
        <w:t xml:space="preserve"> medžiagų</w:t>
      </w:r>
      <w:r w:rsidR="00490E32" w:rsidRPr="00762A88">
        <w:rPr>
          <w:color w:val="000000" w:themeColor="text1"/>
        </w:rPr>
        <w:t xml:space="preserve"> ir gaminių dizainas bei</w:t>
      </w:r>
      <w:r w:rsidRPr="00762A88">
        <w:rPr>
          <w:color w:val="000000" w:themeColor="text1"/>
        </w:rPr>
        <w:t xml:space="preserve"> </w:t>
      </w:r>
      <w:r w:rsidR="00F05D5A" w:rsidRPr="00762A88">
        <w:rPr>
          <w:color w:val="000000" w:themeColor="text1"/>
        </w:rPr>
        <w:t xml:space="preserve">spalvinis </w:t>
      </w:r>
      <w:r w:rsidR="00F05D5A" w:rsidRPr="00F03F7A">
        <w:rPr>
          <w:color w:val="auto"/>
        </w:rPr>
        <w:t>sprendimas priimamas</w:t>
      </w:r>
      <w:r w:rsidRPr="00F03F7A">
        <w:rPr>
          <w:color w:val="auto"/>
        </w:rPr>
        <w:t xml:space="preserve"> iš anksto, prieš pr</w:t>
      </w:r>
      <w:r w:rsidR="00490E32" w:rsidRPr="00F03F7A">
        <w:rPr>
          <w:color w:val="auto"/>
        </w:rPr>
        <w:t>adedant remonto darbus, derinant su</w:t>
      </w:r>
      <w:r w:rsidRPr="00F03F7A">
        <w:rPr>
          <w:color w:val="auto"/>
        </w:rPr>
        <w:t xml:space="preserve"> </w:t>
      </w:r>
      <w:r w:rsidR="00490E32" w:rsidRPr="00F03F7A">
        <w:rPr>
          <w:color w:val="auto"/>
        </w:rPr>
        <w:t xml:space="preserve">rangos </w:t>
      </w:r>
      <w:r w:rsidRPr="00F03F7A">
        <w:rPr>
          <w:color w:val="auto"/>
        </w:rPr>
        <w:t xml:space="preserve">sutartyje nurodytu atsakingu asmeniu. </w:t>
      </w:r>
    </w:p>
    <w:p w14:paraId="70ED4AED" w14:textId="77777777" w:rsidR="00CF6C3D" w:rsidRPr="00F03F7A" w:rsidRDefault="00CF6C3D" w:rsidP="00F85018">
      <w:pPr>
        <w:pStyle w:val="Default"/>
        <w:ind w:firstLine="720"/>
        <w:jc w:val="both"/>
        <w:rPr>
          <w:color w:val="auto"/>
        </w:rPr>
      </w:pPr>
      <w:r w:rsidRPr="00F03F7A">
        <w:rPr>
          <w:color w:val="auto"/>
        </w:rPr>
        <w:t>Medžiagos turi atitikti tai prekių rūšiai keliamus reikalavimus ir higienos normas bei</w:t>
      </w:r>
      <w:r w:rsidR="008947BE" w:rsidRPr="00F03F7A">
        <w:rPr>
          <w:color w:val="auto"/>
        </w:rPr>
        <w:t xml:space="preserve"> turi būti sertifikuotos </w:t>
      </w:r>
      <w:r w:rsidRPr="00F03F7A">
        <w:rPr>
          <w:color w:val="auto"/>
        </w:rPr>
        <w:t>arba turėti kitą</w:t>
      </w:r>
      <w:r w:rsidR="007346E9" w:rsidRPr="00F03F7A">
        <w:rPr>
          <w:color w:val="auto"/>
        </w:rPr>
        <w:t xml:space="preserve"> lygiavertį dokum</w:t>
      </w:r>
      <w:r w:rsidR="00F46F37" w:rsidRPr="00F03F7A">
        <w:rPr>
          <w:color w:val="auto"/>
        </w:rPr>
        <w:t xml:space="preserve">entą. </w:t>
      </w:r>
    </w:p>
    <w:p w14:paraId="3D86BDA3" w14:textId="77777777" w:rsidR="00E5437F" w:rsidRDefault="00A17462" w:rsidP="00F85018">
      <w:pPr>
        <w:pStyle w:val="Default"/>
        <w:ind w:firstLine="720"/>
        <w:jc w:val="both"/>
        <w:rPr>
          <w:color w:val="000000" w:themeColor="text1"/>
        </w:rPr>
      </w:pPr>
      <w:r w:rsidRPr="00762A88">
        <w:rPr>
          <w:color w:val="000000" w:themeColor="text1"/>
        </w:rPr>
        <w:t>Visi darbai, kurie gali būti pagrįstai laikomi būtinais tinkamam</w:t>
      </w:r>
      <w:r w:rsidR="00013C7D" w:rsidRPr="00762A88">
        <w:rPr>
          <w:color w:val="000000" w:themeColor="text1"/>
        </w:rPr>
        <w:t xml:space="preserve"> statinio inžinerinių</w:t>
      </w:r>
      <w:r w:rsidRPr="00762A88">
        <w:rPr>
          <w:color w:val="000000" w:themeColor="text1"/>
        </w:rPr>
        <w:t xml:space="preserve"> sistemų eksploatavimui</w:t>
      </w:r>
      <w:r w:rsidR="00013C7D" w:rsidRPr="00762A88">
        <w:rPr>
          <w:color w:val="000000" w:themeColor="text1"/>
        </w:rPr>
        <w:t>,</w:t>
      </w:r>
      <w:r w:rsidRPr="00762A88">
        <w:rPr>
          <w:color w:val="000000" w:themeColor="text1"/>
        </w:rPr>
        <w:t xml:space="preserve"> turi būti privalomai atlikti </w:t>
      </w:r>
      <w:r w:rsidR="00974A35" w:rsidRPr="00762A88">
        <w:rPr>
          <w:color w:val="000000" w:themeColor="text1"/>
        </w:rPr>
        <w:t xml:space="preserve">nepriklausomai nuo to, ar jie apibūdinti šiuose dokumentuose ar ne. </w:t>
      </w:r>
    </w:p>
    <w:p w14:paraId="49D08DC5" w14:textId="572C01EC" w:rsidR="007404A7" w:rsidRDefault="007404A7" w:rsidP="00F85018">
      <w:pPr>
        <w:pStyle w:val="Default"/>
        <w:tabs>
          <w:tab w:val="left" w:pos="7371"/>
        </w:tabs>
        <w:ind w:firstLine="720"/>
        <w:jc w:val="both"/>
        <w:rPr>
          <w:color w:val="auto"/>
        </w:rPr>
      </w:pPr>
      <w:r w:rsidRPr="00762A88">
        <w:rPr>
          <w:color w:val="000000" w:themeColor="text1"/>
        </w:rPr>
        <w:t>Remontuojamas patalpas</w:t>
      </w:r>
      <w:r w:rsidR="009B347D" w:rsidRPr="00762A88">
        <w:rPr>
          <w:color w:val="000000" w:themeColor="text1"/>
        </w:rPr>
        <w:t xml:space="preserve"> bus galima apžiūrėti</w:t>
      </w:r>
      <w:r w:rsidRPr="00762A88">
        <w:rPr>
          <w:color w:val="000000" w:themeColor="text1"/>
        </w:rPr>
        <w:t xml:space="preserve"> </w:t>
      </w:r>
      <w:r w:rsidR="002B19F4" w:rsidRPr="00762A88">
        <w:rPr>
          <w:color w:val="000000" w:themeColor="text1"/>
        </w:rPr>
        <w:t>pirkimo dokumentuose nurodytu laiku</w:t>
      </w:r>
      <w:r w:rsidR="00072BBA" w:rsidRPr="00762A88">
        <w:rPr>
          <w:color w:val="000000" w:themeColor="text1"/>
        </w:rPr>
        <w:t>.</w:t>
      </w:r>
      <w:r w:rsidR="00FB77BA" w:rsidRPr="00762A88">
        <w:rPr>
          <w:color w:val="000000" w:themeColor="text1"/>
        </w:rPr>
        <w:t xml:space="preserve"> Pageidaujantieji </w:t>
      </w:r>
      <w:r w:rsidR="00072BBA" w:rsidRPr="00762A88">
        <w:rPr>
          <w:color w:val="000000" w:themeColor="text1"/>
        </w:rPr>
        <w:t xml:space="preserve"> apžiūrėti patalpas</w:t>
      </w:r>
      <w:r w:rsidR="00FB77BA" w:rsidRPr="00762A88">
        <w:rPr>
          <w:color w:val="000000" w:themeColor="text1"/>
        </w:rPr>
        <w:t>,</w:t>
      </w:r>
      <w:r w:rsidR="002B19F4" w:rsidRPr="00762A88">
        <w:rPr>
          <w:color w:val="000000" w:themeColor="text1"/>
        </w:rPr>
        <w:t xml:space="preserve"> </w:t>
      </w:r>
      <w:r w:rsidR="00FB77BA" w:rsidRPr="00762A88">
        <w:rPr>
          <w:color w:val="000000" w:themeColor="text1"/>
        </w:rPr>
        <w:t>ne vėliau kaip prieš 24 val.,</w:t>
      </w:r>
      <w:r w:rsidR="00072BBA" w:rsidRPr="00762A88">
        <w:rPr>
          <w:color w:val="000000" w:themeColor="text1"/>
        </w:rPr>
        <w:t xml:space="preserve"> informuoja </w:t>
      </w:r>
      <w:r w:rsidR="00072BBA" w:rsidRPr="00B36568">
        <w:rPr>
          <w:color w:val="auto"/>
        </w:rPr>
        <w:t>Plungės rajono savivaldybės admi</w:t>
      </w:r>
      <w:r w:rsidR="0068423E" w:rsidRPr="00B36568">
        <w:rPr>
          <w:color w:val="auto"/>
        </w:rPr>
        <w:t>nistracijos Bendrųjų reikalų skyriaus</w:t>
      </w:r>
      <w:r w:rsidR="006274BF" w:rsidRPr="00B36568">
        <w:rPr>
          <w:color w:val="auto"/>
        </w:rPr>
        <w:t xml:space="preserve"> </w:t>
      </w:r>
      <w:r w:rsidR="00B36568" w:rsidRPr="00B36568">
        <w:rPr>
          <w:color w:val="auto"/>
        </w:rPr>
        <w:t xml:space="preserve">vedėją </w:t>
      </w:r>
      <w:r w:rsidR="00E250B8" w:rsidRPr="00B36568">
        <w:rPr>
          <w:color w:val="auto"/>
        </w:rPr>
        <w:t>Jurgitą</w:t>
      </w:r>
      <w:r w:rsidR="00B36568" w:rsidRPr="00B36568">
        <w:rPr>
          <w:color w:val="auto"/>
        </w:rPr>
        <w:t xml:space="preserve"> Saldukienę tel. 0</w:t>
      </w:r>
      <w:r w:rsidR="0068423E" w:rsidRPr="00B36568">
        <w:rPr>
          <w:color w:val="auto"/>
        </w:rPr>
        <w:t> 6</w:t>
      </w:r>
      <w:r w:rsidR="006274BF" w:rsidRPr="00B36568">
        <w:rPr>
          <w:color w:val="auto"/>
        </w:rPr>
        <w:t xml:space="preserve">55 01381 </w:t>
      </w:r>
      <w:r w:rsidR="0068423E" w:rsidRPr="00B36568">
        <w:rPr>
          <w:color w:val="auto"/>
        </w:rPr>
        <w:t xml:space="preserve">el. p. </w:t>
      </w:r>
      <w:hyperlink r:id="rId8" w:history="1">
        <w:r w:rsidR="00B36568" w:rsidRPr="00B36568">
          <w:rPr>
            <w:rStyle w:val="Hipersaitas"/>
            <w:color w:val="auto"/>
          </w:rPr>
          <w:t>jurgita.saldukiene@plunge.lt</w:t>
        </w:r>
      </w:hyperlink>
      <w:r w:rsidR="00A234E8">
        <w:rPr>
          <w:color w:val="auto"/>
        </w:rPr>
        <w:t xml:space="preserve">. </w:t>
      </w:r>
    </w:p>
    <w:p w14:paraId="60DB9003" w14:textId="77777777" w:rsidR="00E5437F" w:rsidRPr="00762A88" w:rsidRDefault="00E5437F" w:rsidP="00F85018">
      <w:pPr>
        <w:pStyle w:val="Default"/>
        <w:tabs>
          <w:tab w:val="left" w:pos="7371"/>
        </w:tabs>
        <w:ind w:firstLine="720"/>
        <w:jc w:val="both"/>
        <w:rPr>
          <w:color w:val="000000" w:themeColor="text1"/>
        </w:rPr>
      </w:pPr>
    </w:p>
    <w:p w14:paraId="6230ADF0" w14:textId="77777777" w:rsidR="008B0BB2" w:rsidRPr="00762A88" w:rsidRDefault="008B0BB2" w:rsidP="00F85018">
      <w:pPr>
        <w:pStyle w:val="Default"/>
        <w:ind w:firstLine="720"/>
        <w:jc w:val="both"/>
        <w:rPr>
          <w:color w:val="000000" w:themeColor="text1"/>
        </w:rPr>
      </w:pPr>
    </w:p>
    <w:p w14:paraId="008DAAC8" w14:textId="77777777" w:rsidR="004F37E6" w:rsidRPr="00762A88" w:rsidRDefault="008B0BB2" w:rsidP="00777290">
      <w:pPr>
        <w:shd w:val="clear" w:color="auto" w:fill="FFFFFF" w:themeFill="background1"/>
        <w:tabs>
          <w:tab w:val="left" w:pos="1134"/>
        </w:tabs>
        <w:jc w:val="both"/>
        <w:rPr>
          <w:color w:val="000000" w:themeColor="text1"/>
          <w:szCs w:val="24"/>
        </w:rPr>
      </w:pPr>
      <w:r w:rsidRPr="00762A88">
        <w:rPr>
          <w:b/>
          <w:color w:val="000000" w:themeColor="text1"/>
          <w:szCs w:val="24"/>
        </w:rPr>
        <w:t xml:space="preserve">           </w:t>
      </w:r>
      <w:r w:rsidR="00B2593C" w:rsidRPr="00762A88">
        <w:rPr>
          <w:b/>
          <w:color w:val="000000" w:themeColor="text1"/>
          <w:szCs w:val="24"/>
        </w:rPr>
        <w:t>DEMONTAVIMO, ARDYMO DARBAI</w:t>
      </w:r>
    </w:p>
    <w:p w14:paraId="55DD5EEC" w14:textId="77777777" w:rsidR="004F37E6" w:rsidRPr="00762A88" w:rsidRDefault="004F37E6" w:rsidP="00777290">
      <w:pPr>
        <w:pStyle w:val="Sraopastraipa"/>
        <w:shd w:val="clear" w:color="auto" w:fill="FFFFFF" w:themeFill="background1"/>
        <w:tabs>
          <w:tab w:val="left" w:pos="1134"/>
        </w:tabs>
        <w:spacing w:after="0"/>
        <w:jc w:val="both"/>
        <w:rPr>
          <w:color w:val="000000" w:themeColor="text1"/>
          <w:szCs w:val="24"/>
        </w:rPr>
      </w:pPr>
    </w:p>
    <w:p w14:paraId="288F5A48" w14:textId="08C40051" w:rsidR="004F37E6" w:rsidRPr="00762A88" w:rsidRDefault="00B71F5C" w:rsidP="0044186E">
      <w:pPr>
        <w:pStyle w:val="Sraopastraipa"/>
        <w:shd w:val="clear" w:color="auto" w:fill="FFFFFF" w:themeFill="background1"/>
        <w:tabs>
          <w:tab w:val="left" w:pos="1134"/>
        </w:tabs>
        <w:spacing w:after="0" w:line="240" w:lineRule="auto"/>
        <w:ind w:left="0" w:firstLine="720"/>
        <w:jc w:val="both"/>
        <w:rPr>
          <w:color w:val="000000" w:themeColor="text1"/>
          <w:szCs w:val="24"/>
        </w:rPr>
      </w:pPr>
      <w:r w:rsidRPr="00762A88">
        <w:rPr>
          <w:color w:val="000000" w:themeColor="text1"/>
          <w:szCs w:val="24"/>
        </w:rPr>
        <w:t>I</w:t>
      </w:r>
      <w:r w:rsidR="00B8357F">
        <w:rPr>
          <w:color w:val="000000" w:themeColor="text1"/>
          <w:szCs w:val="24"/>
        </w:rPr>
        <w:t>šardoma</w:t>
      </w:r>
      <w:r w:rsidR="008D67D6">
        <w:rPr>
          <w:color w:val="000000" w:themeColor="text1"/>
          <w:szCs w:val="24"/>
        </w:rPr>
        <w:t xml:space="preserve"> </w:t>
      </w:r>
      <w:r w:rsidR="00B8357F">
        <w:rPr>
          <w:color w:val="000000" w:themeColor="text1"/>
          <w:szCs w:val="24"/>
        </w:rPr>
        <w:t>anga</w:t>
      </w:r>
      <w:r w:rsidRPr="00762A88">
        <w:rPr>
          <w:color w:val="000000" w:themeColor="text1"/>
          <w:szCs w:val="24"/>
        </w:rPr>
        <w:t xml:space="preserve"> naujų durų įrengimui,</w:t>
      </w:r>
      <w:r w:rsidR="008550BD" w:rsidRPr="00762A88">
        <w:rPr>
          <w:color w:val="000000" w:themeColor="text1"/>
          <w:szCs w:val="24"/>
        </w:rPr>
        <w:t xml:space="preserve"> grindys</w:t>
      </w:r>
      <w:r w:rsidR="00F46F37" w:rsidRPr="00762A88">
        <w:rPr>
          <w:color w:val="000000" w:themeColor="text1"/>
          <w:szCs w:val="24"/>
        </w:rPr>
        <w:t xml:space="preserve"> su grindjuostėmis</w:t>
      </w:r>
      <w:r w:rsidR="008D67D6">
        <w:rPr>
          <w:color w:val="000000" w:themeColor="text1"/>
          <w:szCs w:val="24"/>
        </w:rPr>
        <w:t>, pagrindai po esamomis grindimis, nuplėšiami tapetai ir kt</w:t>
      </w:r>
      <w:r w:rsidR="004F37E6" w:rsidRPr="00762A88">
        <w:rPr>
          <w:color w:val="000000" w:themeColor="text1"/>
          <w:szCs w:val="24"/>
        </w:rPr>
        <w:t>.</w:t>
      </w:r>
      <w:r w:rsidR="008244F6" w:rsidRPr="00762A88">
        <w:rPr>
          <w:color w:val="000000" w:themeColor="text1"/>
          <w:szCs w:val="24"/>
        </w:rPr>
        <w:t xml:space="preserve"> Ardomų grindų konstrukciją įsivertinti objekto apžiūros metu.</w:t>
      </w:r>
      <w:r w:rsidR="004F37E6" w:rsidRPr="00762A88">
        <w:rPr>
          <w:color w:val="000000" w:themeColor="text1"/>
          <w:szCs w:val="24"/>
        </w:rPr>
        <w:t xml:space="preserve"> Demontuojami </w:t>
      </w:r>
      <w:r w:rsidR="008550BD" w:rsidRPr="00762A88">
        <w:rPr>
          <w:color w:val="000000" w:themeColor="text1"/>
          <w:szCs w:val="24"/>
        </w:rPr>
        <w:t xml:space="preserve">keičiami </w:t>
      </w:r>
      <w:r w:rsidR="004F37E6" w:rsidRPr="00762A88">
        <w:rPr>
          <w:color w:val="000000" w:themeColor="text1"/>
          <w:szCs w:val="24"/>
        </w:rPr>
        <w:t>kištukiniai lizdai, jungikliai, š</w:t>
      </w:r>
      <w:r w:rsidR="008550BD" w:rsidRPr="00762A88">
        <w:rPr>
          <w:color w:val="000000" w:themeColor="text1"/>
          <w:szCs w:val="24"/>
        </w:rPr>
        <w:t>viestuvai ir kt</w:t>
      </w:r>
      <w:r w:rsidR="004F37E6" w:rsidRPr="00762A88">
        <w:rPr>
          <w:color w:val="000000" w:themeColor="text1"/>
          <w:szCs w:val="24"/>
        </w:rPr>
        <w:t>.</w:t>
      </w:r>
    </w:p>
    <w:p w14:paraId="1E87333B" w14:textId="77777777" w:rsidR="004F37E6" w:rsidRPr="00762A88" w:rsidRDefault="004F37E6" w:rsidP="0044186E">
      <w:pPr>
        <w:pStyle w:val="Sraopastraipa"/>
        <w:shd w:val="clear" w:color="auto" w:fill="FFFFFF" w:themeFill="background1"/>
        <w:tabs>
          <w:tab w:val="left" w:pos="1134"/>
        </w:tabs>
        <w:spacing w:after="0" w:line="240" w:lineRule="auto"/>
        <w:ind w:left="0" w:firstLine="720"/>
        <w:jc w:val="both"/>
        <w:rPr>
          <w:color w:val="000000" w:themeColor="text1"/>
          <w:szCs w:val="24"/>
        </w:rPr>
      </w:pPr>
      <w:r w:rsidRPr="00762A88">
        <w:rPr>
          <w:color w:val="000000" w:themeColor="text1"/>
          <w:szCs w:val="24"/>
        </w:rPr>
        <w:t xml:space="preserve">Visas statybinis laužas rūšiuojamas, išnešamas ir perduodamas tos rūšies atliekų tvarkytojams. </w:t>
      </w:r>
    </w:p>
    <w:p w14:paraId="43C52551" w14:textId="77777777" w:rsidR="00F73391" w:rsidRPr="00E250B8" w:rsidRDefault="00F73391" w:rsidP="0044186E">
      <w:pPr>
        <w:pStyle w:val="Sraopastraipa"/>
        <w:shd w:val="clear" w:color="auto" w:fill="FFFFFF" w:themeFill="background1"/>
        <w:tabs>
          <w:tab w:val="left" w:pos="1134"/>
        </w:tabs>
        <w:spacing w:after="0" w:line="240" w:lineRule="auto"/>
        <w:ind w:left="0" w:firstLine="720"/>
        <w:jc w:val="both"/>
        <w:rPr>
          <w:szCs w:val="24"/>
        </w:rPr>
      </w:pPr>
      <w:r w:rsidRPr="00E250B8">
        <w:rPr>
          <w:szCs w:val="24"/>
        </w:rPr>
        <w:t>Prieš darbų pradžią Rangovas atsilaisvina patalpas, t. y. išneša baldus į Užsakovo nurodytą vietą.</w:t>
      </w:r>
    </w:p>
    <w:p w14:paraId="7D3567D1" w14:textId="77777777" w:rsidR="0060469C" w:rsidRPr="009234A5" w:rsidRDefault="0060469C" w:rsidP="00777290">
      <w:pPr>
        <w:pStyle w:val="Sraopastraipa"/>
        <w:shd w:val="clear" w:color="auto" w:fill="FFFFFF" w:themeFill="background1"/>
        <w:tabs>
          <w:tab w:val="left" w:pos="1134"/>
        </w:tabs>
        <w:spacing w:after="0" w:line="240" w:lineRule="auto"/>
        <w:jc w:val="both"/>
        <w:rPr>
          <w:color w:val="FF0000"/>
          <w:szCs w:val="24"/>
        </w:rPr>
      </w:pPr>
    </w:p>
    <w:p w14:paraId="04DCC380" w14:textId="77777777" w:rsidR="0060469C" w:rsidRPr="00762A88" w:rsidRDefault="0060469C" w:rsidP="0060469C">
      <w:pPr>
        <w:shd w:val="clear" w:color="auto" w:fill="FFFFFF" w:themeFill="background1"/>
        <w:snapToGrid w:val="0"/>
        <w:spacing w:line="264" w:lineRule="exact"/>
        <w:ind w:left="725"/>
        <w:jc w:val="both"/>
        <w:rPr>
          <w:b/>
          <w:color w:val="000000" w:themeColor="text1"/>
          <w:szCs w:val="24"/>
        </w:rPr>
      </w:pPr>
      <w:r w:rsidRPr="00762A88">
        <w:rPr>
          <w:b/>
          <w:color w:val="000000" w:themeColor="text1"/>
          <w:szCs w:val="24"/>
        </w:rPr>
        <w:t>GIPSO KARTONO PERTVAROS</w:t>
      </w:r>
    </w:p>
    <w:p w14:paraId="2444C1AB" w14:textId="77777777" w:rsidR="0060469C" w:rsidRPr="00762A88" w:rsidRDefault="0060469C" w:rsidP="0060469C">
      <w:pPr>
        <w:shd w:val="clear" w:color="auto" w:fill="FFFFFF" w:themeFill="background1"/>
        <w:snapToGrid w:val="0"/>
        <w:spacing w:line="264" w:lineRule="exact"/>
        <w:ind w:left="725"/>
        <w:jc w:val="both"/>
        <w:rPr>
          <w:color w:val="000000" w:themeColor="text1"/>
          <w:szCs w:val="24"/>
        </w:rPr>
      </w:pPr>
    </w:p>
    <w:p w14:paraId="7CC6917D" w14:textId="6BAE6EE0" w:rsidR="00CD0F25" w:rsidRPr="00762A88" w:rsidRDefault="005544B7" w:rsidP="00CD0F25">
      <w:pPr>
        <w:shd w:val="clear" w:color="auto" w:fill="FFFFFF" w:themeFill="background1"/>
        <w:snapToGrid w:val="0"/>
        <w:ind w:firstLine="720"/>
        <w:jc w:val="both"/>
        <w:rPr>
          <w:color w:val="000000" w:themeColor="text1"/>
          <w:szCs w:val="24"/>
        </w:rPr>
      </w:pPr>
      <w:r>
        <w:rPr>
          <w:color w:val="000000" w:themeColor="text1"/>
          <w:szCs w:val="24"/>
        </w:rPr>
        <w:t xml:space="preserve">Patalpų suformavimui </w:t>
      </w:r>
      <w:r w:rsidRPr="00D875EB">
        <w:rPr>
          <w:color w:val="000000" w:themeColor="text1"/>
          <w:szCs w:val="24"/>
        </w:rPr>
        <w:t>įrengiama</w:t>
      </w:r>
      <w:r w:rsidR="0060469C" w:rsidRPr="00D875EB">
        <w:rPr>
          <w:color w:val="000000" w:themeColor="text1"/>
          <w:szCs w:val="24"/>
        </w:rPr>
        <w:t xml:space="preserve"> metalinio karkaso dvis</w:t>
      </w:r>
      <w:r w:rsidR="00F159AA" w:rsidRPr="00D875EB">
        <w:rPr>
          <w:color w:val="000000" w:themeColor="text1"/>
          <w:szCs w:val="24"/>
        </w:rPr>
        <w:t>luoksnio gipso kartono p</w:t>
      </w:r>
      <w:r w:rsidRPr="00D875EB">
        <w:rPr>
          <w:color w:val="000000" w:themeColor="text1"/>
          <w:szCs w:val="24"/>
        </w:rPr>
        <w:t>ertvara</w:t>
      </w:r>
      <w:r w:rsidR="00057FD1" w:rsidRPr="00D875EB">
        <w:rPr>
          <w:color w:val="000000" w:themeColor="text1"/>
          <w:szCs w:val="24"/>
        </w:rPr>
        <w:t>,</w:t>
      </w:r>
      <w:r w:rsidR="00057FD1">
        <w:rPr>
          <w:color w:val="000000" w:themeColor="text1"/>
          <w:szCs w:val="24"/>
        </w:rPr>
        <w:t xml:space="preserve"> užpildyta</w:t>
      </w:r>
      <w:r w:rsidR="0060469C" w:rsidRPr="00762A88">
        <w:rPr>
          <w:color w:val="000000" w:themeColor="text1"/>
          <w:szCs w:val="24"/>
        </w:rPr>
        <w:t xml:space="preserve"> mineraline vata.</w:t>
      </w:r>
    </w:p>
    <w:p w14:paraId="68C8567A" w14:textId="77777777" w:rsidR="0060469C" w:rsidRPr="00762A88" w:rsidRDefault="0060469C" w:rsidP="0044186E">
      <w:pPr>
        <w:shd w:val="clear" w:color="auto" w:fill="FFFFFF" w:themeFill="background1"/>
        <w:snapToGrid w:val="0"/>
        <w:ind w:firstLine="720"/>
        <w:jc w:val="both"/>
        <w:rPr>
          <w:color w:val="000000" w:themeColor="text1"/>
          <w:szCs w:val="24"/>
        </w:rPr>
      </w:pPr>
      <w:r w:rsidRPr="00762A88">
        <w:rPr>
          <w:color w:val="000000" w:themeColor="text1"/>
          <w:szCs w:val="24"/>
        </w:rPr>
        <w:t>Pertvaros formuojamos iš UW ir CW plieninių profilių. UA profiliai naudojami durų angokraščiams tvirtinti. Profilio svoris turi būti ne mažesnis kaip 0,7 kg/m. Ant perimetru montuojamo plieninio profilio UW privaloma montuoti amortizuojančią juostą.</w:t>
      </w:r>
    </w:p>
    <w:p w14:paraId="68AA8014" w14:textId="77777777" w:rsidR="0060469C" w:rsidRPr="00762A88" w:rsidRDefault="0060469C" w:rsidP="0044186E">
      <w:pPr>
        <w:shd w:val="clear" w:color="auto" w:fill="FFFFFF" w:themeFill="background1"/>
        <w:snapToGrid w:val="0"/>
        <w:ind w:firstLine="720"/>
        <w:jc w:val="both"/>
        <w:rPr>
          <w:color w:val="000000" w:themeColor="text1"/>
          <w:szCs w:val="24"/>
        </w:rPr>
      </w:pPr>
      <w:r w:rsidRPr="00762A88">
        <w:rPr>
          <w:color w:val="000000" w:themeColor="text1"/>
          <w:szCs w:val="24"/>
        </w:rPr>
        <w:t xml:space="preserve">Gipso kartono siūlės turi būti užglaistytos pagal gipso kartono gamintojo reikalavimus, panaudojant siūlių glaistymui numatytas medžiagas. Siūlės glaistomos kiekvienam sluoksniui. </w:t>
      </w:r>
    </w:p>
    <w:p w14:paraId="70005F79" w14:textId="77777777" w:rsidR="0060469C" w:rsidRPr="00762A88" w:rsidRDefault="0060469C" w:rsidP="0044186E">
      <w:pPr>
        <w:shd w:val="clear" w:color="auto" w:fill="FFFFFF" w:themeFill="background1"/>
        <w:snapToGrid w:val="0"/>
        <w:ind w:firstLine="720"/>
        <w:jc w:val="both"/>
        <w:rPr>
          <w:color w:val="000000" w:themeColor="text1"/>
          <w:szCs w:val="24"/>
        </w:rPr>
      </w:pPr>
      <w:r w:rsidRPr="00762A88">
        <w:rPr>
          <w:color w:val="000000" w:themeColor="text1"/>
          <w:szCs w:val="24"/>
        </w:rPr>
        <w:t>Pertvara su dviem plokščių sluoksniais:</w:t>
      </w:r>
    </w:p>
    <w:p w14:paraId="595B877D" w14:textId="77777777" w:rsidR="0060469C" w:rsidRPr="00762A88" w:rsidRDefault="0060469C" w:rsidP="00B36568">
      <w:pPr>
        <w:pStyle w:val="Sraopastraipa"/>
        <w:numPr>
          <w:ilvl w:val="0"/>
          <w:numId w:val="13"/>
        </w:numPr>
        <w:shd w:val="clear" w:color="auto" w:fill="FFFFFF" w:themeFill="background1"/>
        <w:tabs>
          <w:tab w:val="left" w:pos="851"/>
        </w:tabs>
        <w:snapToGrid w:val="0"/>
        <w:spacing w:after="0" w:line="240" w:lineRule="auto"/>
        <w:ind w:left="0" w:firstLine="720"/>
        <w:jc w:val="both"/>
        <w:rPr>
          <w:color w:val="000000" w:themeColor="text1"/>
          <w:szCs w:val="24"/>
        </w:rPr>
      </w:pPr>
      <w:r w:rsidRPr="00762A88">
        <w:rPr>
          <w:color w:val="000000" w:themeColor="text1"/>
          <w:szCs w:val="24"/>
        </w:rPr>
        <w:lastRenderedPageBreak/>
        <w:t>horizontalus profilis tvirtinamas prie lubų ir grindų;</w:t>
      </w:r>
    </w:p>
    <w:p w14:paraId="27699ADB" w14:textId="77777777" w:rsidR="0060469C" w:rsidRPr="00762A88" w:rsidRDefault="0060469C" w:rsidP="00B36568">
      <w:pPr>
        <w:pStyle w:val="Sraopastraipa"/>
        <w:numPr>
          <w:ilvl w:val="0"/>
          <w:numId w:val="13"/>
        </w:numPr>
        <w:shd w:val="clear" w:color="auto" w:fill="FFFFFF" w:themeFill="background1"/>
        <w:tabs>
          <w:tab w:val="left" w:pos="851"/>
        </w:tabs>
        <w:snapToGrid w:val="0"/>
        <w:spacing w:after="0" w:line="240" w:lineRule="auto"/>
        <w:ind w:left="0" w:firstLine="720"/>
        <w:jc w:val="both"/>
        <w:rPr>
          <w:color w:val="000000" w:themeColor="text1"/>
          <w:szCs w:val="24"/>
        </w:rPr>
      </w:pPr>
      <w:r w:rsidRPr="00762A88">
        <w:rPr>
          <w:color w:val="000000" w:themeColor="text1"/>
          <w:szCs w:val="24"/>
        </w:rPr>
        <w:t>vertikalus profilis prisukamas kas 600 mm;</w:t>
      </w:r>
    </w:p>
    <w:p w14:paraId="1966923C" w14:textId="77777777" w:rsidR="0060469C" w:rsidRPr="00762A88" w:rsidRDefault="0060469C" w:rsidP="00B36568">
      <w:pPr>
        <w:pStyle w:val="Sraopastraipa"/>
        <w:numPr>
          <w:ilvl w:val="0"/>
          <w:numId w:val="13"/>
        </w:numPr>
        <w:shd w:val="clear" w:color="auto" w:fill="FFFFFF" w:themeFill="background1"/>
        <w:tabs>
          <w:tab w:val="left" w:pos="851"/>
        </w:tabs>
        <w:snapToGrid w:val="0"/>
        <w:spacing w:after="0" w:line="240" w:lineRule="auto"/>
        <w:ind w:left="0" w:firstLine="720"/>
        <w:jc w:val="both"/>
        <w:rPr>
          <w:color w:val="000000" w:themeColor="text1"/>
          <w:szCs w:val="24"/>
        </w:rPr>
      </w:pPr>
      <w:r w:rsidRPr="00762A88">
        <w:rPr>
          <w:color w:val="000000" w:themeColor="text1"/>
          <w:szCs w:val="24"/>
        </w:rPr>
        <w:t>padaromos angos abiejuose vertikalaus profilio galuose elektros instaliacijai;</w:t>
      </w:r>
    </w:p>
    <w:p w14:paraId="0F04D700" w14:textId="77777777" w:rsidR="0060469C" w:rsidRPr="00762A88" w:rsidRDefault="0060469C" w:rsidP="00B36568">
      <w:pPr>
        <w:pStyle w:val="Sraopastraipa"/>
        <w:numPr>
          <w:ilvl w:val="0"/>
          <w:numId w:val="13"/>
        </w:numPr>
        <w:shd w:val="clear" w:color="auto" w:fill="FFFFFF" w:themeFill="background1"/>
        <w:tabs>
          <w:tab w:val="left" w:pos="851"/>
        </w:tabs>
        <w:snapToGrid w:val="0"/>
        <w:spacing w:after="0" w:line="240" w:lineRule="auto"/>
        <w:ind w:left="0" w:firstLine="720"/>
        <w:jc w:val="both"/>
        <w:rPr>
          <w:color w:val="000000" w:themeColor="text1"/>
          <w:szCs w:val="24"/>
        </w:rPr>
      </w:pPr>
      <w:r w:rsidRPr="00762A88">
        <w:rPr>
          <w:color w:val="000000" w:themeColor="text1"/>
          <w:szCs w:val="24"/>
        </w:rPr>
        <w:t>pirmas plokščių sluoksnis priveržiamas kas 500 – 800 mm;</w:t>
      </w:r>
    </w:p>
    <w:p w14:paraId="47B8CE40" w14:textId="77777777" w:rsidR="0060469C" w:rsidRPr="00762A88" w:rsidRDefault="0060469C" w:rsidP="00B36568">
      <w:pPr>
        <w:pStyle w:val="Sraopastraipa"/>
        <w:numPr>
          <w:ilvl w:val="0"/>
          <w:numId w:val="13"/>
        </w:numPr>
        <w:shd w:val="clear" w:color="auto" w:fill="FFFFFF" w:themeFill="background1"/>
        <w:tabs>
          <w:tab w:val="left" w:pos="851"/>
        </w:tabs>
        <w:snapToGrid w:val="0"/>
        <w:spacing w:after="0" w:line="240" w:lineRule="auto"/>
        <w:ind w:left="0" w:firstLine="720"/>
        <w:jc w:val="both"/>
        <w:rPr>
          <w:color w:val="000000" w:themeColor="text1"/>
          <w:szCs w:val="24"/>
        </w:rPr>
      </w:pPr>
      <w:r w:rsidRPr="00762A88">
        <w:rPr>
          <w:color w:val="000000" w:themeColor="text1"/>
          <w:szCs w:val="24"/>
        </w:rPr>
        <w:t>antras plokščių sluoksnis sudedamas taip, kad antros plokštės vidurys būtų ant  pirmos sluoksnio siūlės ir pritvirtinama kas 200 mm plokštės šonuose ir kas 300 mm per plokštės vidurį;</w:t>
      </w:r>
    </w:p>
    <w:p w14:paraId="17CD5062" w14:textId="77777777" w:rsidR="0060469C" w:rsidRPr="00762A88" w:rsidRDefault="0060469C" w:rsidP="00B36568">
      <w:pPr>
        <w:pStyle w:val="Sraopastraipa"/>
        <w:numPr>
          <w:ilvl w:val="0"/>
          <w:numId w:val="13"/>
        </w:numPr>
        <w:shd w:val="clear" w:color="auto" w:fill="FFFFFF" w:themeFill="background1"/>
        <w:tabs>
          <w:tab w:val="left" w:pos="851"/>
        </w:tabs>
        <w:snapToGrid w:val="0"/>
        <w:spacing w:after="0" w:line="240" w:lineRule="auto"/>
        <w:ind w:left="0" w:firstLine="720"/>
        <w:jc w:val="both"/>
        <w:rPr>
          <w:color w:val="000000" w:themeColor="text1"/>
          <w:szCs w:val="24"/>
        </w:rPr>
      </w:pPr>
      <w:r w:rsidRPr="00762A88">
        <w:rPr>
          <w:color w:val="000000" w:themeColor="text1"/>
          <w:szCs w:val="24"/>
        </w:rPr>
        <w:t>ertmė tarp plokščių (garso izoliavimui) užpildoma mineraline vata;</w:t>
      </w:r>
    </w:p>
    <w:p w14:paraId="3A917EFE" w14:textId="77777777" w:rsidR="0060469C" w:rsidRPr="00762A88" w:rsidRDefault="0060469C" w:rsidP="00B36568">
      <w:pPr>
        <w:pStyle w:val="Sraopastraipa"/>
        <w:numPr>
          <w:ilvl w:val="0"/>
          <w:numId w:val="13"/>
        </w:numPr>
        <w:shd w:val="clear" w:color="auto" w:fill="FFFFFF" w:themeFill="background1"/>
        <w:tabs>
          <w:tab w:val="left" w:pos="851"/>
        </w:tabs>
        <w:snapToGrid w:val="0"/>
        <w:spacing w:after="0" w:line="240" w:lineRule="auto"/>
        <w:ind w:left="0" w:firstLine="720"/>
        <w:jc w:val="both"/>
        <w:rPr>
          <w:color w:val="000000" w:themeColor="text1"/>
          <w:szCs w:val="24"/>
        </w:rPr>
      </w:pPr>
      <w:r w:rsidRPr="00762A88">
        <w:rPr>
          <w:color w:val="000000" w:themeColor="text1"/>
          <w:szCs w:val="24"/>
        </w:rPr>
        <w:t>ant sandūrų užklijuojama juosta;</w:t>
      </w:r>
    </w:p>
    <w:p w14:paraId="7AC1A35F" w14:textId="77777777" w:rsidR="0060469C" w:rsidRPr="00762A88" w:rsidRDefault="0060469C" w:rsidP="0044186E">
      <w:pPr>
        <w:shd w:val="clear" w:color="auto" w:fill="FFFFFF" w:themeFill="background1"/>
        <w:snapToGrid w:val="0"/>
        <w:ind w:firstLine="720"/>
        <w:jc w:val="both"/>
        <w:rPr>
          <w:color w:val="000000" w:themeColor="text1"/>
          <w:szCs w:val="24"/>
        </w:rPr>
      </w:pPr>
      <w:r w:rsidRPr="00762A88">
        <w:rPr>
          <w:color w:val="000000" w:themeColor="text1"/>
          <w:szCs w:val="24"/>
        </w:rPr>
        <w:t>Tarpas tarp vertikalių atramų turi būti ne didesnis kaip 600 mm. Horizontalios atramos tvirtinamos prie lubų ir grindų varžtų pagalba. Ties langų ir durų angomis atramos tvirtinamos per visą angos perimetrą. Virš angos vertikalios atramos plokštės tvirtinamos kas 600 mm. Esant reikalui, vertikalias metalines atramas galima sujungti, sumaunant vieną į kitą.</w:t>
      </w:r>
    </w:p>
    <w:p w14:paraId="71A57031" w14:textId="77777777" w:rsidR="0060469C" w:rsidRPr="00762A88" w:rsidRDefault="0060469C" w:rsidP="0044186E">
      <w:pPr>
        <w:shd w:val="clear" w:color="auto" w:fill="FFFFFF" w:themeFill="background1"/>
        <w:snapToGrid w:val="0"/>
        <w:ind w:firstLine="720"/>
        <w:jc w:val="both"/>
        <w:rPr>
          <w:color w:val="000000" w:themeColor="text1"/>
          <w:szCs w:val="24"/>
        </w:rPr>
      </w:pPr>
      <w:r w:rsidRPr="00762A88">
        <w:rPr>
          <w:color w:val="000000" w:themeColor="text1"/>
          <w:szCs w:val="24"/>
        </w:rPr>
        <w:t>Gipso kartono siūlės turi būti užglaistytos pagal gipso kartono gamintojo reikalavimus, panaudojant siūlių glaistymui numatytas medžiagas.</w:t>
      </w:r>
    </w:p>
    <w:p w14:paraId="72CDEB3A" w14:textId="77777777" w:rsidR="0060469C" w:rsidRPr="00762A88" w:rsidRDefault="0060469C" w:rsidP="0060469C">
      <w:pPr>
        <w:shd w:val="clear" w:color="auto" w:fill="FFFFFF" w:themeFill="background1"/>
        <w:snapToGrid w:val="0"/>
        <w:spacing w:line="264" w:lineRule="exact"/>
        <w:ind w:left="720"/>
        <w:jc w:val="both"/>
        <w:rPr>
          <w:color w:val="000000" w:themeColor="text1"/>
          <w:szCs w:val="24"/>
        </w:rPr>
      </w:pPr>
    </w:p>
    <w:p w14:paraId="60C611C5" w14:textId="77777777" w:rsidR="0005788F" w:rsidRPr="00762A88" w:rsidRDefault="0005788F" w:rsidP="00777290">
      <w:pPr>
        <w:ind w:left="720"/>
        <w:rPr>
          <w:b/>
          <w:color w:val="000000" w:themeColor="text1"/>
          <w:szCs w:val="24"/>
        </w:rPr>
      </w:pPr>
      <w:r w:rsidRPr="00762A88">
        <w:rPr>
          <w:b/>
          <w:color w:val="000000" w:themeColor="text1"/>
          <w:szCs w:val="24"/>
        </w:rPr>
        <w:t>GRINDYS</w:t>
      </w:r>
    </w:p>
    <w:p w14:paraId="29A49C97" w14:textId="77777777" w:rsidR="0005788F" w:rsidRPr="00762A88" w:rsidRDefault="0005788F" w:rsidP="00777290">
      <w:pPr>
        <w:ind w:left="720"/>
        <w:rPr>
          <w:b/>
          <w:color w:val="000000" w:themeColor="text1"/>
          <w:szCs w:val="24"/>
        </w:rPr>
      </w:pPr>
    </w:p>
    <w:p w14:paraId="2B182785" w14:textId="77777777" w:rsidR="0005788F" w:rsidRPr="00762A88" w:rsidRDefault="0005788F" w:rsidP="0044186E">
      <w:pPr>
        <w:ind w:firstLine="720"/>
        <w:jc w:val="both"/>
        <w:rPr>
          <w:color w:val="000000" w:themeColor="text1"/>
          <w:szCs w:val="24"/>
        </w:rPr>
      </w:pPr>
      <w:r w:rsidRPr="00762A88">
        <w:rPr>
          <w:color w:val="000000" w:themeColor="text1"/>
          <w:szCs w:val="24"/>
        </w:rPr>
        <w:t>Klojant grindis iš polimerinių medžiagų, uždedant gruntą, klijus, mastikas, paviršius turi būti nuvalomas nuo dulkių. Turi būti padarytas viso viršutinio sluoksnio nugruntavimas, nepraleidžiant ant žemiau esančių sluoksnių skiedinių, mastikų, klijų. Grindų pagrindai, paruošiamieji ir išlyginamieji sluoksniai gali būti įrengiami ne žemesnei kaip +5C aplinkos temperatūrai. Tokia temperatūra turi būti išlaikyta, kol betonas pasieks 50 proc. stiprumo. Jeigu kitaip nenurodyta, pagrindai įrengiami iš B16/20 tipo betono, o paruošiamieji ir išlyginamieji sluoksniai turi būti izoliuoti nuo sienų ir pertvarų hidroizoliacinės medžiagos juostomis. Darbinės šių sluoksnių siūlės turi būti g</w:t>
      </w:r>
      <w:r w:rsidR="0072110E" w:rsidRPr="00762A88">
        <w:rPr>
          <w:color w:val="000000" w:themeColor="text1"/>
          <w:szCs w:val="24"/>
        </w:rPr>
        <w:t>erai išlygintos.</w:t>
      </w:r>
      <w:r w:rsidRPr="00762A88">
        <w:rPr>
          <w:color w:val="000000" w:themeColor="text1"/>
          <w:szCs w:val="24"/>
        </w:rPr>
        <w:t xml:space="preserve"> Išlyginamieji sluoksniai, ant kurių kl</w:t>
      </w:r>
      <w:r w:rsidR="0072110E" w:rsidRPr="00762A88">
        <w:rPr>
          <w:color w:val="000000" w:themeColor="text1"/>
          <w:szCs w:val="24"/>
        </w:rPr>
        <w:t>ijuojama danga</w:t>
      </w:r>
      <w:r w:rsidR="00745819">
        <w:rPr>
          <w:color w:val="000000" w:themeColor="text1"/>
          <w:szCs w:val="24"/>
        </w:rPr>
        <w:t>,</w:t>
      </w:r>
      <w:r w:rsidRPr="00762A88">
        <w:rPr>
          <w:color w:val="000000" w:themeColor="text1"/>
          <w:szCs w:val="24"/>
        </w:rPr>
        <w:t xml:space="preserve"> gruntuojami.</w:t>
      </w:r>
    </w:p>
    <w:p w14:paraId="58B0EAEA" w14:textId="77777777" w:rsidR="0072110E" w:rsidRPr="00762A88" w:rsidRDefault="0072110E" w:rsidP="0044186E">
      <w:pPr>
        <w:ind w:firstLine="720"/>
        <w:jc w:val="both"/>
        <w:rPr>
          <w:color w:val="000000" w:themeColor="text1"/>
          <w:szCs w:val="24"/>
        </w:rPr>
      </w:pPr>
      <w:r w:rsidRPr="00762A88">
        <w:rPr>
          <w:color w:val="000000" w:themeColor="text1"/>
          <w:szCs w:val="24"/>
        </w:rPr>
        <w:t>Viršutinė gri</w:t>
      </w:r>
      <w:r w:rsidR="00AC3984" w:rsidRPr="00762A88">
        <w:rPr>
          <w:color w:val="000000" w:themeColor="text1"/>
          <w:szCs w:val="24"/>
        </w:rPr>
        <w:t>ndų danga –</w:t>
      </w:r>
      <w:r w:rsidR="00B36568">
        <w:rPr>
          <w:color w:val="000000" w:themeColor="text1"/>
          <w:szCs w:val="24"/>
        </w:rPr>
        <w:t xml:space="preserve"> vinilinė homogeninė (parenkama iš „Tarkett“ katalogo </w:t>
      </w:r>
      <w:r w:rsidR="00B36568" w:rsidRPr="00762A88">
        <w:rPr>
          <w:color w:val="000000" w:themeColor="text1"/>
          <w:szCs w:val="24"/>
        </w:rPr>
        <w:t>iQ Granit</w:t>
      </w:r>
      <w:r w:rsidR="00B36568">
        <w:rPr>
          <w:color w:val="000000" w:themeColor="text1"/>
          <w:szCs w:val="24"/>
        </w:rPr>
        <w:t>, iQ Optima arba kt.)</w:t>
      </w:r>
      <w:r w:rsidR="00AC3984" w:rsidRPr="00762A88">
        <w:rPr>
          <w:color w:val="000000" w:themeColor="text1"/>
          <w:szCs w:val="24"/>
        </w:rPr>
        <w:t xml:space="preserve">. </w:t>
      </w:r>
    </w:p>
    <w:p w14:paraId="1630E56F" w14:textId="77777777" w:rsidR="00AD5333" w:rsidRPr="00762A88" w:rsidRDefault="00AD5333" w:rsidP="0044186E">
      <w:pPr>
        <w:ind w:firstLine="720"/>
        <w:jc w:val="both"/>
        <w:rPr>
          <w:color w:val="000000" w:themeColor="text1"/>
          <w:szCs w:val="24"/>
        </w:rPr>
      </w:pPr>
      <w:r w:rsidRPr="00762A88">
        <w:rPr>
          <w:color w:val="000000" w:themeColor="text1"/>
          <w:szCs w:val="24"/>
        </w:rPr>
        <w:t xml:space="preserve">Grindjuostės </w:t>
      </w:r>
      <w:r w:rsidR="0060494F">
        <w:rPr>
          <w:color w:val="000000" w:themeColor="text1"/>
          <w:szCs w:val="24"/>
        </w:rPr>
        <w:t xml:space="preserve">– </w:t>
      </w:r>
      <w:r w:rsidRPr="00762A88">
        <w:rPr>
          <w:color w:val="000000" w:themeColor="text1"/>
          <w:szCs w:val="24"/>
        </w:rPr>
        <w:t xml:space="preserve">tos pačios </w:t>
      </w:r>
      <w:r w:rsidR="00B36568">
        <w:rPr>
          <w:color w:val="000000" w:themeColor="text1"/>
          <w:szCs w:val="24"/>
        </w:rPr>
        <w:t xml:space="preserve">vinilinės </w:t>
      </w:r>
      <w:r w:rsidRPr="00762A88">
        <w:rPr>
          <w:color w:val="000000" w:themeColor="text1"/>
          <w:szCs w:val="24"/>
        </w:rPr>
        <w:t>homogeninės grindų dangos užkeliant ant sienos</w:t>
      </w:r>
      <w:r w:rsidR="00D568CD" w:rsidRPr="00762A88">
        <w:rPr>
          <w:color w:val="000000" w:themeColor="text1"/>
          <w:szCs w:val="24"/>
        </w:rPr>
        <w:t>. Grindjuostės aukštį derinti su Užsakovu.</w:t>
      </w:r>
    </w:p>
    <w:p w14:paraId="6CDE7F4E" w14:textId="77777777" w:rsidR="00626B6C" w:rsidRPr="00762A88" w:rsidRDefault="00626B6C" w:rsidP="00622338">
      <w:pPr>
        <w:ind w:left="720" w:firstLine="131"/>
        <w:jc w:val="both"/>
        <w:rPr>
          <w:color w:val="000000" w:themeColor="text1"/>
          <w:szCs w:val="24"/>
        </w:rPr>
      </w:pPr>
    </w:p>
    <w:p w14:paraId="2EC6C514" w14:textId="77777777" w:rsidR="00600BD4" w:rsidRPr="00762A88" w:rsidRDefault="00B36568" w:rsidP="00D568CD">
      <w:pPr>
        <w:pStyle w:val="Default"/>
        <w:ind w:firstLine="709"/>
        <w:rPr>
          <w:b/>
          <w:bCs/>
          <w:color w:val="000000" w:themeColor="text1"/>
        </w:rPr>
      </w:pPr>
      <w:r>
        <w:rPr>
          <w:b/>
          <w:bCs/>
          <w:color w:val="000000" w:themeColor="text1"/>
        </w:rPr>
        <w:t xml:space="preserve"> VIDAUS DURYS</w:t>
      </w:r>
    </w:p>
    <w:p w14:paraId="1A835FEB" w14:textId="77777777" w:rsidR="000C0B0E" w:rsidRPr="00762A88" w:rsidRDefault="000C0B0E" w:rsidP="00D568CD">
      <w:pPr>
        <w:pStyle w:val="Default"/>
        <w:ind w:firstLine="709"/>
        <w:rPr>
          <w:b/>
          <w:bCs/>
          <w:color w:val="000000" w:themeColor="text1"/>
        </w:rPr>
      </w:pPr>
    </w:p>
    <w:p w14:paraId="3D037112" w14:textId="624CE297" w:rsidR="000C0B0E" w:rsidRDefault="000C0B0E" w:rsidP="0044186E">
      <w:pPr>
        <w:pStyle w:val="Default"/>
        <w:ind w:firstLine="720"/>
        <w:jc w:val="both"/>
        <w:rPr>
          <w:color w:val="auto"/>
        </w:rPr>
      </w:pPr>
      <w:r w:rsidRPr="00762A88">
        <w:rPr>
          <w:color w:val="000000" w:themeColor="text1"/>
        </w:rPr>
        <w:t xml:space="preserve">Durų montavimą atlikti vadovaujantis Lietuvos statybininkų asociacijos patvirtintomis statybos taisyklėmis ST 2491109.01:2015 „Langų, durų ir jų konstrukcijų montavimas“ ir galiojančiais statybos techniniais reglamentais </w:t>
      </w:r>
      <w:r w:rsidRPr="00B36568">
        <w:rPr>
          <w:color w:val="auto"/>
        </w:rPr>
        <w:t xml:space="preserve">(atkreipiant dėmesį į neįgaliųjų infrastruktūros įrengimą, privaloma vadovautis STR 2.03.01:2019 „Statinių prieinamumas“). </w:t>
      </w:r>
    </w:p>
    <w:p w14:paraId="3A9D996A" w14:textId="6E41EF21" w:rsidR="00B8357F" w:rsidRPr="00B8357F" w:rsidRDefault="00B8357F" w:rsidP="00B8357F">
      <w:pPr>
        <w:shd w:val="clear" w:color="auto" w:fill="FFFFFF" w:themeFill="background1"/>
        <w:snapToGrid w:val="0"/>
        <w:spacing w:line="264" w:lineRule="exact"/>
        <w:ind w:firstLine="720"/>
        <w:jc w:val="both"/>
        <w:rPr>
          <w:color w:val="FF0000"/>
          <w:szCs w:val="24"/>
        </w:rPr>
      </w:pPr>
      <w:r w:rsidRPr="00D875EB">
        <w:rPr>
          <w:color w:val="000000" w:themeColor="text1"/>
          <w:szCs w:val="24"/>
        </w:rPr>
        <w:t xml:space="preserve">Naujų durų spalva – balta, </w:t>
      </w:r>
      <w:r>
        <w:rPr>
          <w:color w:val="000000" w:themeColor="text1"/>
        </w:rPr>
        <w:t>v</w:t>
      </w:r>
      <w:r w:rsidRPr="00D875EB">
        <w:rPr>
          <w:color w:val="000000" w:themeColor="text1"/>
        </w:rPr>
        <w:t>arčios rėmas</w:t>
      </w:r>
      <w:r>
        <w:rPr>
          <w:color w:val="000000" w:themeColor="text1"/>
        </w:rPr>
        <w:t xml:space="preserve"> –</w:t>
      </w:r>
      <w:r w:rsidRPr="00D875EB">
        <w:rPr>
          <w:color w:val="000000" w:themeColor="text1"/>
        </w:rPr>
        <w:t xml:space="preserve"> iš klijuotos medienos, paviršius - MDF plokštės. Švari anga atidarius duris ne mažesnė kaip 85 cm. </w:t>
      </w:r>
      <w:r w:rsidRPr="00D875EB">
        <w:t>V</w:t>
      </w:r>
      <w:r w:rsidRPr="00D875EB">
        <w:rPr>
          <w:color w:val="000000" w:themeColor="text1"/>
          <w:szCs w:val="24"/>
        </w:rPr>
        <w:t>arstymo būdai derinama su Perkančiąja organizacija.</w:t>
      </w:r>
    </w:p>
    <w:p w14:paraId="78BC618E" w14:textId="77777777" w:rsidR="000C0B0E" w:rsidRPr="00D6478F" w:rsidRDefault="00B91E61" w:rsidP="0044186E">
      <w:pPr>
        <w:pStyle w:val="Default"/>
        <w:ind w:firstLine="720"/>
        <w:jc w:val="both"/>
        <w:rPr>
          <w:color w:val="auto"/>
        </w:rPr>
      </w:pPr>
      <w:r>
        <w:rPr>
          <w:color w:val="000000" w:themeColor="text1"/>
        </w:rPr>
        <w:t>Naujos d</w:t>
      </w:r>
      <w:r w:rsidR="000C0B0E" w:rsidRPr="00D6478F">
        <w:rPr>
          <w:color w:val="auto"/>
        </w:rPr>
        <w:t>urys iš gamintojo turi būti pateiktos pilnos komplektacijo</w:t>
      </w:r>
      <w:r>
        <w:rPr>
          <w:color w:val="auto"/>
        </w:rPr>
        <w:t>s su varčia, stakta ir apvadais.</w:t>
      </w:r>
    </w:p>
    <w:p w14:paraId="49E21FD2" w14:textId="77777777" w:rsidR="00B91E61" w:rsidRPr="00762A88" w:rsidRDefault="00B91E61" w:rsidP="00B91E61">
      <w:pPr>
        <w:pStyle w:val="Default"/>
        <w:ind w:firstLine="720"/>
        <w:jc w:val="both"/>
        <w:rPr>
          <w:color w:val="000000" w:themeColor="text1"/>
        </w:rPr>
      </w:pPr>
      <w:r w:rsidRPr="00762A88">
        <w:rPr>
          <w:color w:val="000000" w:themeColor="text1"/>
        </w:rPr>
        <w:t>Durų atmušos turi būti visur, kur tik rankena gali atsitrenkti į sieną. Matomos spynų dalys turi būti aliuminės spalvos turi derėti su kita matoma furnitūra.</w:t>
      </w:r>
    </w:p>
    <w:p w14:paraId="02EBA2EB" w14:textId="77777777" w:rsidR="000C0B0E" w:rsidRPr="00762A88" w:rsidRDefault="000C0B0E" w:rsidP="0044186E">
      <w:pPr>
        <w:pStyle w:val="Default"/>
        <w:ind w:firstLine="720"/>
        <w:jc w:val="both"/>
        <w:rPr>
          <w:color w:val="000000" w:themeColor="text1"/>
        </w:rPr>
      </w:pPr>
      <w:r w:rsidRPr="00762A88">
        <w:rPr>
          <w:b/>
          <w:color w:val="000000" w:themeColor="text1"/>
        </w:rPr>
        <w:t>Durų furnitūra.</w:t>
      </w:r>
      <w:r w:rsidRPr="00762A88">
        <w:rPr>
          <w:color w:val="000000" w:themeColor="text1"/>
        </w:rPr>
        <w:t xml:space="preserve"> Visose duryse montuojami prietaisai, kurių matmenys turi atitikti statikos reikalavimus. </w:t>
      </w:r>
    </w:p>
    <w:p w14:paraId="24D5CCDE" w14:textId="77777777" w:rsidR="00F02C30" w:rsidRPr="00762A88" w:rsidRDefault="00F02C30" w:rsidP="000C0B0E">
      <w:pPr>
        <w:pStyle w:val="Default"/>
        <w:ind w:left="709" w:firstLine="142"/>
        <w:rPr>
          <w:b/>
          <w:bCs/>
          <w:color w:val="000000" w:themeColor="text1"/>
        </w:rPr>
      </w:pPr>
    </w:p>
    <w:p w14:paraId="39211CAB" w14:textId="77777777" w:rsidR="002E228E" w:rsidRPr="00762A88" w:rsidRDefault="00172767" w:rsidP="00622338">
      <w:pPr>
        <w:ind w:left="720" w:firstLine="131"/>
        <w:jc w:val="both"/>
        <w:rPr>
          <w:b/>
          <w:color w:val="000000" w:themeColor="text1"/>
          <w:szCs w:val="24"/>
          <w:u w:val="single"/>
        </w:rPr>
      </w:pPr>
      <w:r w:rsidRPr="00762A88">
        <w:rPr>
          <w:b/>
          <w:color w:val="000000" w:themeColor="text1"/>
          <w:szCs w:val="24"/>
          <w:u w:val="single"/>
        </w:rPr>
        <w:t>VIDAUS PAVIRŠIŲ (SIENŲ</w:t>
      </w:r>
      <w:r w:rsidR="001A7750" w:rsidRPr="00762A88">
        <w:rPr>
          <w:b/>
          <w:color w:val="000000" w:themeColor="text1"/>
          <w:szCs w:val="24"/>
          <w:u w:val="single"/>
        </w:rPr>
        <w:t>)</w:t>
      </w:r>
      <w:r w:rsidR="00FA7C94" w:rsidRPr="00762A88">
        <w:rPr>
          <w:b/>
          <w:color w:val="000000" w:themeColor="text1"/>
          <w:szCs w:val="24"/>
          <w:u w:val="single"/>
        </w:rPr>
        <w:t xml:space="preserve"> TINKAVIMAS, GLAISTYMAS, DAŽYMAS</w:t>
      </w:r>
      <w:r w:rsidR="001A7750" w:rsidRPr="00762A88">
        <w:rPr>
          <w:b/>
          <w:color w:val="000000" w:themeColor="text1"/>
          <w:szCs w:val="24"/>
          <w:u w:val="single"/>
        </w:rPr>
        <w:t xml:space="preserve"> </w:t>
      </w:r>
    </w:p>
    <w:p w14:paraId="4655A98E" w14:textId="77777777" w:rsidR="002E228E" w:rsidRPr="00762A88" w:rsidRDefault="002E228E" w:rsidP="00622338">
      <w:pPr>
        <w:ind w:left="720" w:firstLine="131"/>
        <w:rPr>
          <w:color w:val="000000" w:themeColor="text1"/>
          <w:szCs w:val="24"/>
        </w:rPr>
      </w:pPr>
    </w:p>
    <w:p w14:paraId="5F5699D4" w14:textId="77777777" w:rsidR="002E228E" w:rsidRPr="00762A88" w:rsidRDefault="002E228E" w:rsidP="0044186E">
      <w:pPr>
        <w:ind w:firstLine="720"/>
        <w:rPr>
          <w:b/>
          <w:i/>
          <w:color w:val="000000" w:themeColor="text1"/>
          <w:szCs w:val="24"/>
        </w:rPr>
      </w:pPr>
      <w:r w:rsidRPr="00762A88">
        <w:rPr>
          <w:b/>
          <w:i/>
          <w:color w:val="000000" w:themeColor="text1"/>
          <w:szCs w:val="24"/>
        </w:rPr>
        <w:t>Tinkavimas:</w:t>
      </w:r>
    </w:p>
    <w:p w14:paraId="185853C7"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1C66" w:rsidRPr="00762A88">
        <w:rPr>
          <w:color w:val="000000" w:themeColor="text1"/>
        </w:rPr>
        <w:t xml:space="preserve"> </w:t>
      </w:r>
      <w:r w:rsidRPr="00762A88">
        <w:rPr>
          <w:color w:val="000000" w:themeColor="text1"/>
        </w:rPr>
        <w:t xml:space="preserve">Esamas atšokęs ir nutrupėjęs tinkas nudaužomas, paviršius švariai nuvalomas; </w:t>
      </w:r>
    </w:p>
    <w:p w14:paraId="0F92B324" w14:textId="77777777" w:rsidR="002E228E" w:rsidRPr="00762A88" w:rsidRDefault="002E228E" w:rsidP="0044186E">
      <w:pPr>
        <w:pStyle w:val="Default"/>
        <w:ind w:firstLine="720"/>
        <w:jc w:val="both"/>
        <w:rPr>
          <w:color w:val="000000" w:themeColor="text1"/>
        </w:rPr>
      </w:pPr>
      <w:r w:rsidRPr="00762A88">
        <w:rPr>
          <w:color w:val="000000" w:themeColor="text1"/>
        </w:rPr>
        <w:t>-</w:t>
      </w:r>
      <w:r w:rsidR="00B91E61">
        <w:rPr>
          <w:color w:val="000000" w:themeColor="text1"/>
        </w:rPr>
        <w:t xml:space="preserve"> </w:t>
      </w:r>
      <w:r w:rsidRPr="00762A88">
        <w:rPr>
          <w:color w:val="000000" w:themeColor="text1"/>
        </w:rPr>
        <w:t xml:space="preserve">Tam, kad tinko sluoksnis stipriai sukibtų su paviršiumi, reikia paruošti tinkamos konsistencijos skiedinį, sekantis tinko sluoksnis dengiamas tik sukietėjus ankstesniajam. </w:t>
      </w:r>
    </w:p>
    <w:p w14:paraId="09EF2840" w14:textId="77777777" w:rsidR="002E228E" w:rsidRPr="00762A88" w:rsidRDefault="002E228E" w:rsidP="0044186E">
      <w:pPr>
        <w:pStyle w:val="Default"/>
        <w:ind w:firstLine="720"/>
        <w:jc w:val="both"/>
        <w:rPr>
          <w:color w:val="000000" w:themeColor="text1"/>
        </w:rPr>
      </w:pPr>
      <w:r w:rsidRPr="00762A88">
        <w:rPr>
          <w:color w:val="000000" w:themeColor="text1"/>
        </w:rPr>
        <w:lastRenderedPageBreak/>
        <w:t>-</w:t>
      </w:r>
      <w:r w:rsidR="00431C66" w:rsidRPr="00762A88">
        <w:rPr>
          <w:color w:val="000000" w:themeColor="text1"/>
        </w:rPr>
        <w:t xml:space="preserve"> </w:t>
      </w:r>
      <w:r w:rsidRPr="00762A88">
        <w:rPr>
          <w:color w:val="000000" w:themeColor="text1"/>
        </w:rPr>
        <w:t xml:space="preserve">Kiekvieną tinko sluoksnį, išskyrus paruošiamąjį, reikia išlyginti. Išlygintas ir pakankamai sukietėjęs dengiamasis sluoksnis tolygiai drėkinamas ir užtrinamas. Bendras tinko storis turi būti ne daugiau 20 mm. Leistinas kiekvieno sluoksnio storis daugiasluoksniam tinkui: išlyginamojo sluoksnio - iki 7 mm, dengiamojo sluoksnio - iki 2 mm. - dengiamojo sluoksnio sudėtis tūrio dalimis- cementas: kalkės: smėlis – 1:1:2-4. </w:t>
      </w:r>
    </w:p>
    <w:p w14:paraId="36E7CD42"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1C66" w:rsidRPr="00762A88">
        <w:rPr>
          <w:color w:val="000000" w:themeColor="text1"/>
        </w:rPr>
        <w:t xml:space="preserve"> </w:t>
      </w:r>
      <w:r w:rsidRPr="00762A88">
        <w:rPr>
          <w:color w:val="000000" w:themeColor="text1"/>
        </w:rPr>
        <w:t xml:space="preserve">Leistinas tinkuotų ir glaistytų paviršių drėgnumas &lt;8%. </w:t>
      </w:r>
    </w:p>
    <w:p w14:paraId="75BA24AE"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1C66" w:rsidRPr="00762A88">
        <w:rPr>
          <w:color w:val="000000" w:themeColor="text1"/>
        </w:rPr>
        <w:t xml:space="preserve"> </w:t>
      </w:r>
      <w:r w:rsidRPr="00762A88">
        <w:rPr>
          <w:color w:val="000000" w:themeColor="text1"/>
        </w:rPr>
        <w:t xml:space="preserve">Nutinkuoti paviršiai turi būti lygūs, be įskilimų, tinkas turi būti gerai sukibęs su tinkuojamu paviršiumi (sukibimas tikrinamas beldžiant plaktuku duslus garsas - sukibimas blogas, skardus - geras). Nuokrypiai nuo vertikalės ir horizontalės vienam metrui matuojant dviejų metrų liniuote - ne daugiau kaip 2 mm. </w:t>
      </w:r>
    </w:p>
    <w:p w14:paraId="011E20E6"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1C66" w:rsidRPr="00762A88">
        <w:rPr>
          <w:color w:val="000000" w:themeColor="text1"/>
        </w:rPr>
        <w:t xml:space="preserve"> </w:t>
      </w:r>
      <w:r w:rsidRPr="00762A88">
        <w:rPr>
          <w:color w:val="000000" w:themeColor="text1"/>
        </w:rPr>
        <w:t xml:space="preserve">Medžiagos, naudojamos tinko remonto darbams turi turėti atitikties deklaraciją lietuvių kalba, patvirtintą Tiekėjo antspaudu ir parašu. </w:t>
      </w:r>
    </w:p>
    <w:p w14:paraId="7BE0CA6D"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1C66" w:rsidRPr="00762A88">
        <w:rPr>
          <w:color w:val="000000" w:themeColor="text1"/>
        </w:rPr>
        <w:t xml:space="preserve"> </w:t>
      </w:r>
      <w:r w:rsidRPr="00762A88">
        <w:rPr>
          <w:color w:val="000000" w:themeColor="text1"/>
        </w:rPr>
        <w:t>Dengiamasis sluoksnis padaromas užtrinant.</w:t>
      </w:r>
    </w:p>
    <w:p w14:paraId="79C2C49C" w14:textId="77777777" w:rsidR="002E228E" w:rsidRPr="00762A88" w:rsidRDefault="002E228E" w:rsidP="0044186E">
      <w:pPr>
        <w:pStyle w:val="Default"/>
        <w:ind w:firstLine="720"/>
        <w:jc w:val="both"/>
        <w:rPr>
          <w:color w:val="000000" w:themeColor="text1"/>
        </w:rPr>
      </w:pPr>
    </w:p>
    <w:p w14:paraId="3FFD9A92" w14:textId="77777777" w:rsidR="002E228E" w:rsidRPr="00762A88" w:rsidRDefault="002E228E" w:rsidP="0044186E">
      <w:pPr>
        <w:pStyle w:val="Default"/>
        <w:ind w:firstLine="720"/>
        <w:jc w:val="both"/>
        <w:rPr>
          <w:b/>
          <w:i/>
          <w:color w:val="000000" w:themeColor="text1"/>
        </w:rPr>
      </w:pPr>
      <w:r w:rsidRPr="00762A88">
        <w:rPr>
          <w:b/>
          <w:i/>
          <w:color w:val="000000" w:themeColor="text1"/>
        </w:rPr>
        <w:t>Glaistymas:</w:t>
      </w:r>
    </w:p>
    <w:p w14:paraId="7F1F9D4A" w14:textId="77777777" w:rsidR="002E228E" w:rsidRPr="00762A88" w:rsidRDefault="002E228E" w:rsidP="0044186E">
      <w:pPr>
        <w:pStyle w:val="Default"/>
        <w:ind w:firstLine="720"/>
        <w:jc w:val="both"/>
        <w:rPr>
          <w:color w:val="000000" w:themeColor="text1"/>
        </w:rPr>
      </w:pPr>
      <w:r w:rsidRPr="00762A88">
        <w:rPr>
          <w:color w:val="000000" w:themeColor="text1"/>
        </w:rPr>
        <w:t xml:space="preserve">Glaistas turi būti gaminamas pagal nustatyta tvarką patvirtintą technologijos reglamentą ir turi atitikti šio standarto reikalavimus. </w:t>
      </w:r>
    </w:p>
    <w:p w14:paraId="7AE2204F" w14:textId="77777777" w:rsidR="002E228E" w:rsidRPr="00762A88" w:rsidRDefault="002E228E" w:rsidP="0044186E">
      <w:pPr>
        <w:pStyle w:val="Default"/>
        <w:ind w:firstLine="720"/>
        <w:jc w:val="both"/>
        <w:rPr>
          <w:color w:val="000000" w:themeColor="text1"/>
        </w:rPr>
      </w:pPr>
      <w:r w:rsidRPr="00762A88">
        <w:rPr>
          <w:color w:val="000000" w:themeColor="text1"/>
        </w:rPr>
        <w:t xml:space="preserve">Pagal išvaizdą glaistas turi būti vienalytis, be varškėjamo požymių ir mechaninių priemaišų. Glaisto spalva gali būti nuo baltos iki rusvai gelsvos, kartais pilkšvos spalvos. </w:t>
      </w:r>
    </w:p>
    <w:p w14:paraId="4FFE5D6D" w14:textId="77777777" w:rsidR="002E228E" w:rsidRPr="00762A88" w:rsidRDefault="002E228E" w:rsidP="0044186E">
      <w:pPr>
        <w:pStyle w:val="Default"/>
        <w:ind w:firstLine="720"/>
        <w:jc w:val="both"/>
        <w:rPr>
          <w:color w:val="000000" w:themeColor="text1"/>
        </w:rPr>
      </w:pPr>
      <w:r w:rsidRPr="00762A88">
        <w:rPr>
          <w:color w:val="000000" w:themeColor="text1"/>
        </w:rPr>
        <w:t xml:space="preserve">Glaistas turi būti smulkus, likutis ant sieto Nr. 020 turi būti ne daugiau kaip 1%. Glaisto, naudojamo pirminiam betono ir tinkuotųjų paviršių glaistymui, likutis ant sieto Nr. 020 neturi viršyti 30%, o ant sieto Nr. 0,3 15 - ne daugiau kaip 5%. </w:t>
      </w:r>
    </w:p>
    <w:p w14:paraId="6C52F9A2" w14:textId="77777777" w:rsidR="002E228E" w:rsidRPr="00762A88" w:rsidRDefault="002E228E" w:rsidP="0044186E">
      <w:pPr>
        <w:pStyle w:val="Default"/>
        <w:ind w:firstLine="720"/>
        <w:jc w:val="both"/>
        <w:rPr>
          <w:color w:val="000000" w:themeColor="text1"/>
        </w:rPr>
      </w:pPr>
      <w:r w:rsidRPr="00762A88">
        <w:rPr>
          <w:color w:val="000000" w:themeColor="text1"/>
        </w:rPr>
        <w:t xml:space="preserve">Glaistas neturi susitraukti. Džiūvant 0,3-0,5 mm storio glaisto sluoksnyje neturi atsirasti įtrūkimų. </w:t>
      </w:r>
    </w:p>
    <w:p w14:paraId="463FB04A" w14:textId="77777777" w:rsidR="002E228E" w:rsidRPr="00762A88" w:rsidRDefault="002E228E" w:rsidP="0044186E">
      <w:pPr>
        <w:pStyle w:val="Default"/>
        <w:ind w:firstLine="720"/>
        <w:jc w:val="both"/>
        <w:rPr>
          <w:color w:val="000000" w:themeColor="text1"/>
        </w:rPr>
      </w:pPr>
      <w:r w:rsidRPr="00762A88">
        <w:rPr>
          <w:color w:val="000000" w:themeColor="text1"/>
        </w:rPr>
        <w:t xml:space="preserve">Glaistas neturi temptis ir velti glaistyklės, gerai turi lipti prie gruntuoto paviršiaus. Nuglaistytas išdžiūvęs paviršius šiek tiek patrynus neturi teptis. </w:t>
      </w:r>
    </w:p>
    <w:p w14:paraId="145AEB37" w14:textId="77777777" w:rsidR="002E228E" w:rsidRPr="00762A88" w:rsidRDefault="002E228E" w:rsidP="0044186E">
      <w:pPr>
        <w:pStyle w:val="Default"/>
        <w:ind w:firstLine="720"/>
        <w:jc w:val="both"/>
        <w:rPr>
          <w:color w:val="000000" w:themeColor="text1"/>
        </w:rPr>
      </w:pPr>
      <w:r w:rsidRPr="00762A88">
        <w:rPr>
          <w:color w:val="000000" w:themeColor="text1"/>
        </w:rPr>
        <w:t xml:space="preserve">Vidinei apdailai skirtas glaistas turi būti lengvai šlifuojamas. Išdžiūvęs glaisto sluoksnis šlifuojant neturi lipti prie švitrinio popieriaus. </w:t>
      </w:r>
    </w:p>
    <w:p w14:paraId="7EFE58C5" w14:textId="77777777" w:rsidR="002E228E" w:rsidRPr="00762A88" w:rsidRDefault="002E228E" w:rsidP="0044186E">
      <w:pPr>
        <w:pStyle w:val="Default"/>
        <w:ind w:firstLine="720"/>
        <w:jc w:val="both"/>
        <w:rPr>
          <w:color w:val="000000" w:themeColor="text1"/>
        </w:rPr>
      </w:pPr>
    </w:p>
    <w:p w14:paraId="7EA07BD1" w14:textId="77777777" w:rsidR="002E228E" w:rsidRPr="00762A88" w:rsidRDefault="002E228E" w:rsidP="0044186E">
      <w:pPr>
        <w:pStyle w:val="Default"/>
        <w:ind w:firstLine="720"/>
        <w:jc w:val="both"/>
        <w:rPr>
          <w:b/>
          <w:i/>
          <w:color w:val="000000" w:themeColor="text1"/>
        </w:rPr>
      </w:pPr>
      <w:r w:rsidRPr="00762A88">
        <w:rPr>
          <w:b/>
          <w:i/>
          <w:color w:val="000000" w:themeColor="text1"/>
        </w:rPr>
        <w:t xml:space="preserve">Dažymas: </w:t>
      </w:r>
    </w:p>
    <w:p w14:paraId="6DBB03AC" w14:textId="77777777" w:rsidR="002E228E" w:rsidRPr="00762A88" w:rsidRDefault="002E228E" w:rsidP="0044186E">
      <w:pPr>
        <w:pStyle w:val="Default"/>
        <w:ind w:firstLine="720"/>
        <w:jc w:val="both"/>
        <w:rPr>
          <w:color w:val="000000" w:themeColor="text1"/>
        </w:rPr>
      </w:pPr>
      <w:r w:rsidRPr="00762A88">
        <w:rPr>
          <w:color w:val="000000" w:themeColor="text1"/>
        </w:rPr>
        <w:t xml:space="preserve">Dažymo darbai vykdomi pagal statybos taisyklių reikalavimus, o naudojant naujausias medžiagas ir gaminius - pagal įmonių gamintojų instrukcijas. </w:t>
      </w:r>
    </w:p>
    <w:p w14:paraId="3A88DC57" w14:textId="77777777" w:rsidR="002E228E" w:rsidRPr="00762A88" w:rsidRDefault="002E228E" w:rsidP="0044186E">
      <w:pPr>
        <w:pStyle w:val="Default"/>
        <w:ind w:firstLine="720"/>
        <w:jc w:val="both"/>
        <w:rPr>
          <w:color w:val="000000" w:themeColor="text1"/>
        </w:rPr>
      </w:pPr>
      <w:r w:rsidRPr="00762A88">
        <w:rPr>
          <w:color w:val="000000" w:themeColor="text1"/>
        </w:rPr>
        <w:t xml:space="preserve">Pasirenkant dažymo būdą ir dažymo medžiagas, būtina įvertinti dažomų paviršių savybes: </w:t>
      </w:r>
    </w:p>
    <w:p w14:paraId="2F79BD03" w14:textId="77777777" w:rsidR="002E228E" w:rsidRPr="00762A88" w:rsidRDefault="002E228E" w:rsidP="0044186E">
      <w:pPr>
        <w:pStyle w:val="Default"/>
        <w:ind w:firstLine="720"/>
        <w:jc w:val="both"/>
        <w:rPr>
          <w:color w:val="000000" w:themeColor="text1"/>
        </w:rPr>
      </w:pPr>
      <w:r w:rsidRPr="00762A88">
        <w:rPr>
          <w:color w:val="000000" w:themeColor="text1"/>
        </w:rPr>
        <w:t xml:space="preserve">- tvirtumą, patvarumą; </w:t>
      </w:r>
    </w:p>
    <w:p w14:paraId="6C54F9E6" w14:textId="77777777" w:rsidR="002E228E" w:rsidRPr="00762A88" w:rsidRDefault="002E228E" w:rsidP="0044186E">
      <w:pPr>
        <w:pStyle w:val="Default"/>
        <w:ind w:firstLine="720"/>
        <w:jc w:val="both"/>
        <w:rPr>
          <w:color w:val="000000" w:themeColor="text1"/>
        </w:rPr>
      </w:pPr>
      <w:r w:rsidRPr="00762A88">
        <w:rPr>
          <w:color w:val="000000" w:themeColor="text1"/>
        </w:rPr>
        <w:t xml:space="preserve">- lygumą, pleišėtumą, akytumą, užterštumą ir kt; </w:t>
      </w:r>
    </w:p>
    <w:p w14:paraId="1303D648" w14:textId="77777777" w:rsidR="002E228E" w:rsidRPr="00762A88" w:rsidRDefault="002E228E" w:rsidP="0044186E">
      <w:pPr>
        <w:pStyle w:val="Default"/>
        <w:ind w:firstLine="720"/>
        <w:jc w:val="both"/>
        <w:rPr>
          <w:color w:val="000000" w:themeColor="text1"/>
        </w:rPr>
      </w:pPr>
      <w:r w:rsidRPr="00762A88">
        <w:rPr>
          <w:color w:val="000000" w:themeColor="text1"/>
        </w:rPr>
        <w:t xml:space="preserve">- paviršiaus drėgnumą ir higroskopiškumą; </w:t>
      </w:r>
    </w:p>
    <w:p w14:paraId="15404706" w14:textId="77777777" w:rsidR="002E228E" w:rsidRPr="00762A88" w:rsidRDefault="002E228E" w:rsidP="0044186E">
      <w:pPr>
        <w:pStyle w:val="Default"/>
        <w:ind w:firstLine="720"/>
        <w:jc w:val="both"/>
        <w:rPr>
          <w:color w:val="000000" w:themeColor="text1"/>
        </w:rPr>
      </w:pPr>
      <w:r w:rsidRPr="00762A88">
        <w:rPr>
          <w:color w:val="000000" w:themeColor="text1"/>
        </w:rPr>
        <w:t xml:space="preserve">- galimus bazinio paviršiaus pokyčius, susijusius su drėgmės ir temperatūros pokyčiais; </w:t>
      </w:r>
    </w:p>
    <w:p w14:paraId="5DF173DD" w14:textId="77777777" w:rsidR="002E228E" w:rsidRPr="00762A88" w:rsidRDefault="002E228E" w:rsidP="0044186E">
      <w:pPr>
        <w:pStyle w:val="Default"/>
        <w:ind w:firstLine="720"/>
        <w:jc w:val="both"/>
        <w:rPr>
          <w:color w:val="000000" w:themeColor="text1"/>
        </w:rPr>
      </w:pPr>
      <w:r w:rsidRPr="00762A88">
        <w:rPr>
          <w:color w:val="000000" w:themeColor="text1"/>
        </w:rPr>
        <w:t xml:space="preserve">- atsparumą fiziniams, cheminiams ir biologiniams poveikiams; </w:t>
      </w:r>
    </w:p>
    <w:p w14:paraId="12F6D874" w14:textId="77777777" w:rsidR="002E228E" w:rsidRPr="00762A88" w:rsidRDefault="002E228E" w:rsidP="0044186E">
      <w:pPr>
        <w:pStyle w:val="Default"/>
        <w:ind w:firstLine="720"/>
        <w:jc w:val="both"/>
        <w:rPr>
          <w:color w:val="000000" w:themeColor="text1"/>
        </w:rPr>
      </w:pPr>
      <w:r w:rsidRPr="00762A88">
        <w:rPr>
          <w:color w:val="000000" w:themeColor="text1"/>
        </w:rPr>
        <w:t xml:space="preserve">- dažų sluoksnio poveikį hidrofobiškumui ir vandens garų pralaidumui. </w:t>
      </w:r>
    </w:p>
    <w:p w14:paraId="22DA9496" w14:textId="77777777" w:rsidR="002E228E" w:rsidRPr="00762A88" w:rsidRDefault="002E228E" w:rsidP="0044186E">
      <w:pPr>
        <w:pStyle w:val="Default"/>
        <w:ind w:firstLine="720"/>
        <w:jc w:val="both"/>
        <w:rPr>
          <w:color w:val="000000" w:themeColor="text1"/>
        </w:rPr>
      </w:pPr>
      <w:r w:rsidRPr="00762A88">
        <w:rPr>
          <w:color w:val="000000" w:themeColor="text1"/>
        </w:rPr>
        <w:t xml:space="preserve">Nauji paviršiai prieš dažymą nuvalomi, pašalinamos dėmės, seni - sausu arba šlapiu būdu nuvalomi, pašalinami atsilupę dažų sluoksniai. Nuvalyti paviršiai glaistomi, gruntuojami, dažomi. </w:t>
      </w:r>
    </w:p>
    <w:p w14:paraId="36830C0B" w14:textId="77777777" w:rsidR="002E228E" w:rsidRPr="00762A88" w:rsidRDefault="002E228E" w:rsidP="0044186E">
      <w:pPr>
        <w:pStyle w:val="Default"/>
        <w:ind w:firstLine="720"/>
        <w:jc w:val="both"/>
        <w:rPr>
          <w:color w:val="000000" w:themeColor="text1"/>
        </w:rPr>
      </w:pPr>
      <w:r w:rsidRPr="00762A88">
        <w:rPr>
          <w:color w:val="000000" w:themeColor="text1"/>
        </w:rPr>
        <w:t xml:space="preserve">Paviršiaus paruošimo priemonės, gruntas ir dažai turi būti chemiškai suderinti. </w:t>
      </w:r>
    </w:p>
    <w:p w14:paraId="5C71DBC2" w14:textId="77777777" w:rsidR="002E228E" w:rsidRPr="00762A88" w:rsidRDefault="002E228E" w:rsidP="0044186E">
      <w:pPr>
        <w:pStyle w:val="Default"/>
        <w:ind w:firstLine="720"/>
        <w:jc w:val="both"/>
        <w:rPr>
          <w:color w:val="000000" w:themeColor="text1"/>
        </w:rPr>
      </w:pPr>
      <w:r w:rsidRPr="00762A88">
        <w:rPr>
          <w:color w:val="000000" w:themeColor="text1"/>
        </w:rPr>
        <w:t xml:space="preserve">Paruošiamieji darbai: </w:t>
      </w:r>
    </w:p>
    <w:p w14:paraId="1708928C"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44F0" w:rsidRPr="00762A88">
        <w:rPr>
          <w:color w:val="000000" w:themeColor="text1"/>
        </w:rPr>
        <w:t xml:space="preserve"> </w:t>
      </w:r>
      <w:r w:rsidRPr="00762A88">
        <w:rPr>
          <w:color w:val="000000" w:themeColor="text1"/>
        </w:rPr>
        <w:t xml:space="preserve">paviršius privalo būti tinkamai paruoštas, nuglaistytas ir nugruntuotas; </w:t>
      </w:r>
    </w:p>
    <w:p w14:paraId="3EEABC02"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44F0" w:rsidRPr="00762A88">
        <w:rPr>
          <w:color w:val="000000" w:themeColor="text1"/>
        </w:rPr>
        <w:t xml:space="preserve"> </w:t>
      </w:r>
      <w:r w:rsidRPr="00762A88">
        <w:rPr>
          <w:color w:val="000000" w:themeColor="text1"/>
        </w:rPr>
        <w:t xml:space="preserve">papildomai nušlifuoti ir užglaistyti šiurkščias vietas. Glaistant įplyšimų kraštus, įgilinti, kad gerai įsitvirtintų glaistas. Padengiant paviršius glaistu, vadovautis visais gamintojo nurodymais naudojimui ir sandėliavimui bei rekomenduojamomis atsargumo priemonėmis; </w:t>
      </w:r>
    </w:p>
    <w:p w14:paraId="4E3B6694" w14:textId="7EEE9503" w:rsidR="002E228E" w:rsidRDefault="002E228E" w:rsidP="0044186E">
      <w:pPr>
        <w:pStyle w:val="Default"/>
        <w:ind w:firstLine="720"/>
        <w:jc w:val="both"/>
        <w:rPr>
          <w:color w:val="000000" w:themeColor="text1"/>
        </w:rPr>
      </w:pPr>
      <w:r w:rsidRPr="00762A88">
        <w:rPr>
          <w:color w:val="000000" w:themeColor="text1"/>
        </w:rPr>
        <w:t>-</w:t>
      </w:r>
      <w:r w:rsidR="004344F0" w:rsidRPr="00762A88">
        <w:rPr>
          <w:color w:val="000000" w:themeColor="text1"/>
        </w:rPr>
        <w:t xml:space="preserve"> </w:t>
      </w:r>
      <w:r w:rsidRPr="00762A88">
        <w:rPr>
          <w:color w:val="000000" w:themeColor="text1"/>
        </w:rPr>
        <w:t xml:space="preserve">prieš dažymą visi paviršiai nugruntuojami atitinkančiu dažus gruntu; </w:t>
      </w:r>
    </w:p>
    <w:p w14:paraId="21D77DBE" w14:textId="02C3996B" w:rsidR="007E6116" w:rsidRPr="00762A88" w:rsidRDefault="007E6116" w:rsidP="0044186E">
      <w:pPr>
        <w:pStyle w:val="Default"/>
        <w:ind w:firstLine="720"/>
        <w:jc w:val="both"/>
        <w:rPr>
          <w:color w:val="000000" w:themeColor="text1"/>
        </w:rPr>
      </w:pPr>
      <w:r w:rsidRPr="007E6116">
        <w:rPr>
          <w:color w:val="000000" w:themeColor="text1"/>
        </w:rPr>
        <w:t>- prieš dažymą sumontuoti elektros šviestuvai, jungikliai, rozetės ir kitos panašios detalės, kurias bus nuspręsta palikti esamas, nuimamos, sandėliuojamos ir saugomos nustatytoje vietoje iki išdžius paskutinis dažų sluoksnis. Tada jos vėl turi būti pastatomos į ankstesnes vietas;</w:t>
      </w:r>
    </w:p>
    <w:p w14:paraId="57DB0B0A" w14:textId="77777777" w:rsidR="002E228E" w:rsidRPr="00762A88" w:rsidRDefault="002E228E" w:rsidP="0044186E">
      <w:pPr>
        <w:pStyle w:val="Default"/>
        <w:ind w:firstLine="720"/>
        <w:jc w:val="both"/>
        <w:rPr>
          <w:color w:val="000000" w:themeColor="text1"/>
        </w:rPr>
      </w:pPr>
      <w:r w:rsidRPr="00762A88">
        <w:rPr>
          <w:color w:val="000000" w:themeColor="text1"/>
        </w:rPr>
        <w:lastRenderedPageBreak/>
        <w:t>-</w:t>
      </w:r>
      <w:r w:rsidR="00745819">
        <w:rPr>
          <w:color w:val="000000" w:themeColor="text1"/>
        </w:rPr>
        <w:t xml:space="preserve"> </w:t>
      </w:r>
      <w:r w:rsidRPr="00762A88">
        <w:rPr>
          <w:color w:val="000000" w:themeColor="text1"/>
        </w:rPr>
        <w:t xml:space="preserve">prieš dažymą visi sumontuoti elektros šviestuvai, jungikliai, rozetės ir kitos panašios detalės nuimamos, sandėliuojamos ir saugomos nustatytoje vietoje iki išdžius paskutinis dažų sluoksnis. Tada jos vėl turi būti pastatomos į ankstesnes vietas; </w:t>
      </w:r>
    </w:p>
    <w:p w14:paraId="09435F38"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44F0" w:rsidRPr="00762A88">
        <w:rPr>
          <w:color w:val="000000" w:themeColor="text1"/>
        </w:rPr>
        <w:t xml:space="preserve"> </w:t>
      </w:r>
      <w:r w:rsidRPr="00762A88">
        <w:rPr>
          <w:color w:val="000000" w:themeColor="text1"/>
        </w:rPr>
        <w:t xml:space="preserve">gretimai dažomi paviršiai turi būti dengiami dažymo juosta ir apsaugoti nuo dulkių ir dažų; </w:t>
      </w:r>
    </w:p>
    <w:p w14:paraId="78A89FFD"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44F0" w:rsidRPr="00762A88">
        <w:rPr>
          <w:color w:val="000000" w:themeColor="text1"/>
        </w:rPr>
        <w:t xml:space="preserve"> </w:t>
      </w:r>
      <w:r w:rsidRPr="00762A88">
        <w:rPr>
          <w:color w:val="000000" w:themeColor="text1"/>
        </w:rPr>
        <w:t xml:space="preserve">paviršiui išlyginti reikia išsirinkti tinkamą glaistą. Nušlifavus užtaisytą vietą, reikia nuo paviršiaus nuvalyti dulkes; </w:t>
      </w:r>
    </w:p>
    <w:p w14:paraId="780E9309"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44F0" w:rsidRPr="00762A88">
        <w:rPr>
          <w:color w:val="000000" w:themeColor="text1"/>
        </w:rPr>
        <w:t xml:space="preserve"> </w:t>
      </w:r>
      <w:r w:rsidRPr="00762A88">
        <w:rPr>
          <w:color w:val="000000" w:themeColor="text1"/>
        </w:rPr>
        <w:t xml:space="preserve">dažyti tik ant pilnai išdžiūvusio tinko ar glaisto; </w:t>
      </w:r>
    </w:p>
    <w:p w14:paraId="622BB049"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44F0" w:rsidRPr="00762A88">
        <w:rPr>
          <w:color w:val="000000" w:themeColor="text1"/>
        </w:rPr>
        <w:t xml:space="preserve"> </w:t>
      </w:r>
      <w:r w:rsidRPr="00762A88">
        <w:rPr>
          <w:color w:val="000000" w:themeColor="text1"/>
        </w:rPr>
        <w:t xml:space="preserve">dažymo metu neturi būti patalpoje skersvėjų; </w:t>
      </w:r>
    </w:p>
    <w:p w14:paraId="4116CFA3"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44F0" w:rsidRPr="00762A88">
        <w:rPr>
          <w:color w:val="000000" w:themeColor="text1"/>
        </w:rPr>
        <w:t xml:space="preserve"> </w:t>
      </w:r>
      <w:r w:rsidRPr="00762A88">
        <w:rPr>
          <w:color w:val="000000" w:themeColor="text1"/>
        </w:rPr>
        <w:t xml:space="preserve">dažomas paviršius tuojau po dažymo neturi būti kaitinamas tiesioginių saulės spindulių, turi būti palaikoma tinkamos temperatūros ir drėgnumo aplinka. </w:t>
      </w:r>
    </w:p>
    <w:p w14:paraId="2328885E" w14:textId="77777777" w:rsidR="002E228E" w:rsidRPr="00762A88" w:rsidRDefault="002E228E" w:rsidP="0044186E">
      <w:pPr>
        <w:pStyle w:val="Default"/>
        <w:ind w:firstLine="720"/>
        <w:jc w:val="both"/>
        <w:rPr>
          <w:color w:val="000000" w:themeColor="text1"/>
        </w:rPr>
      </w:pPr>
      <w:r w:rsidRPr="00762A88">
        <w:rPr>
          <w:color w:val="000000" w:themeColor="text1"/>
        </w:rPr>
        <w:t xml:space="preserve">Bendri reikalavimai medžiagoms: </w:t>
      </w:r>
    </w:p>
    <w:p w14:paraId="6504440E"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44F0" w:rsidRPr="00762A88">
        <w:rPr>
          <w:color w:val="000000" w:themeColor="text1"/>
        </w:rPr>
        <w:t xml:space="preserve"> </w:t>
      </w:r>
      <w:r w:rsidRPr="00762A88">
        <w:rPr>
          <w:color w:val="000000" w:themeColor="text1"/>
        </w:rPr>
        <w:t xml:space="preserve">dažai turi būti tiekiami vieno gamintojo, paruošti naudoti; </w:t>
      </w:r>
    </w:p>
    <w:p w14:paraId="6FB3B8FB" w14:textId="77777777" w:rsidR="002E228E" w:rsidRPr="00762A88" w:rsidRDefault="002E228E" w:rsidP="0044186E">
      <w:pPr>
        <w:pStyle w:val="Default"/>
        <w:ind w:firstLine="720"/>
        <w:jc w:val="both"/>
        <w:rPr>
          <w:color w:val="000000" w:themeColor="text1"/>
        </w:rPr>
      </w:pPr>
      <w:r w:rsidRPr="00762A88">
        <w:rPr>
          <w:color w:val="000000" w:themeColor="text1"/>
        </w:rPr>
        <w:t>-</w:t>
      </w:r>
      <w:r w:rsidR="004344F0" w:rsidRPr="00762A88">
        <w:rPr>
          <w:color w:val="000000" w:themeColor="text1"/>
        </w:rPr>
        <w:t xml:space="preserve"> </w:t>
      </w:r>
      <w:r w:rsidRPr="00762A88">
        <w:rPr>
          <w:color w:val="000000" w:themeColor="text1"/>
        </w:rPr>
        <w:t xml:space="preserve">dažai turi būti pristatomi užantspauduotuose konteineriuose su tokia informacija: paviršiaus kokybės, skiedinio tipo, dažymo būdo reikalavimai, siuntos Nr., pagaminimo data, spalvos nuoroda pagal standartą; </w:t>
      </w:r>
    </w:p>
    <w:p w14:paraId="5CCC649A" w14:textId="77777777" w:rsidR="002E228E" w:rsidRPr="00762A88" w:rsidRDefault="002E228E" w:rsidP="0044186E">
      <w:pPr>
        <w:ind w:firstLine="720"/>
        <w:jc w:val="both"/>
        <w:rPr>
          <w:color w:val="000000" w:themeColor="text1"/>
          <w:szCs w:val="24"/>
        </w:rPr>
      </w:pPr>
      <w:r w:rsidRPr="00762A88">
        <w:rPr>
          <w:color w:val="000000" w:themeColor="text1"/>
          <w:szCs w:val="24"/>
        </w:rPr>
        <w:t>-</w:t>
      </w:r>
      <w:r w:rsidR="004344F0" w:rsidRPr="00762A88">
        <w:rPr>
          <w:color w:val="000000" w:themeColor="text1"/>
          <w:szCs w:val="24"/>
        </w:rPr>
        <w:t xml:space="preserve"> s</w:t>
      </w:r>
      <w:r w:rsidRPr="00762A88">
        <w:rPr>
          <w:color w:val="000000" w:themeColor="text1"/>
          <w:szCs w:val="24"/>
        </w:rPr>
        <w:t>ienų, pertvarų ir kitų konstrukcijų tinkuotam vidaus paviršiui dažyti (koridorių ir laiptinių sienoms, kabinetams, kambarių sienoms ir pertvaroms iki lubų) vandeniniai dažai turi būti: pusiau matiniai, kietų dalelių sukibimas su paviršiumi ≥ 2,0 MPa, atsparūs šlapiam trynimui ≥ 4000 ciklų, atsparūs valymo priemonėms.</w:t>
      </w:r>
    </w:p>
    <w:p w14:paraId="283C45AF" w14:textId="77777777" w:rsidR="002E228E" w:rsidRPr="00762A88" w:rsidRDefault="002E228E" w:rsidP="0044186E">
      <w:pPr>
        <w:pStyle w:val="Default"/>
        <w:ind w:firstLine="720"/>
        <w:jc w:val="both"/>
        <w:rPr>
          <w:color w:val="000000" w:themeColor="text1"/>
        </w:rPr>
      </w:pPr>
      <w:r w:rsidRPr="00762A88">
        <w:rPr>
          <w:color w:val="000000" w:themeColor="text1"/>
        </w:rPr>
        <w:t xml:space="preserve">Dažymo būdai – turi būti parenkami pagal darbų vietą ir pagal gamintojų nurodymus. Dažymas teptuku atliekamas taip, kad paviršiaus dengiamajame sluoksnyje nesimatytų teptuko žymių. Voleliu dažoma taip pat nepaliekant volelio žymių. Purškimas galimas, jei gretimi paviršiai gerai uždengti. </w:t>
      </w:r>
    </w:p>
    <w:p w14:paraId="2B4A06F8" w14:textId="77777777" w:rsidR="002E228E" w:rsidRPr="00762A88" w:rsidRDefault="002E228E" w:rsidP="0044186E">
      <w:pPr>
        <w:pStyle w:val="Default"/>
        <w:ind w:firstLine="720"/>
        <w:jc w:val="both"/>
        <w:rPr>
          <w:color w:val="000000" w:themeColor="text1"/>
          <w:u w:val="single"/>
        </w:rPr>
      </w:pPr>
      <w:r w:rsidRPr="00762A88">
        <w:rPr>
          <w:color w:val="000000" w:themeColor="text1"/>
          <w:u w:val="single"/>
        </w:rPr>
        <w:t xml:space="preserve">Dažoma tik suderinus spalvas su Perkančiąja organizacija. </w:t>
      </w:r>
    </w:p>
    <w:p w14:paraId="51FA1B01" w14:textId="77777777" w:rsidR="002E228E" w:rsidRPr="00762A88" w:rsidRDefault="002E228E" w:rsidP="0044186E">
      <w:pPr>
        <w:ind w:firstLine="720"/>
        <w:jc w:val="both"/>
        <w:rPr>
          <w:color w:val="000000" w:themeColor="text1"/>
          <w:szCs w:val="24"/>
        </w:rPr>
      </w:pPr>
    </w:p>
    <w:p w14:paraId="02EAD713" w14:textId="77777777" w:rsidR="002E228E" w:rsidRPr="00762A88" w:rsidRDefault="002E228E" w:rsidP="0044186E">
      <w:pPr>
        <w:ind w:firstLine="720"/>
        <w:jc w:val="both"/>
        <w:rPr>
          <w:color w:val="000000" w:themeColor="text1"/>
          <w:szCs w:val="24"/>
        </w:rPr>
      </w:pPr>
      <w:r w:rsidRPr="00762A88">
        <w:rPr>
          <w:color w:val="000000" w:themeColor="text1"/>
          <w:szCs w:val="24"/>
        </w:rPr>
        <w:t>Darbų atlikimo eiliškumas ruošiant ir dažant vidaus patalpų paviršius vandeniniais dažais:</w:t>
      </w:r>
    </w:p>
    <w:tbl>
      <w:tblPr>
        <w:tblW w:w="9229" w:type="dxa"/>
        <w:tblInd w:w="813" w:type="dxa"/>
        <w:tblLook w:val="04A0" w:firstRow="1" w:lastRow="0" w:firstColumn="1" w:lastColumn="0" w:noHBand="0" w:noVBand="1"/>
      </w:tblPr>
      <w:tblGrid>
        <w:gridCol w:w="4410"/>
        <w:gridCol w:w="1413"/>
        <w:gridCol w:w="1422"/>
        <w:gridCol w:w="1984"/>
      </w:tblGrid>
      <w:tr w:rsidR="00762A88" w:rsidRPr="00762A88" w14:paraId="174FD62F" w14:textId="77777777" w:rsidTr="00777290">
        <w:trPr>
          <w:trHeight w:val="300"/>
        </w:trPr>
        <w:tc>
          <w:tcPr>
            <w:tcW w:w="441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649A1FD"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Technologinė operacija</w:t>
            </w:r>
          </w:p>
        </w:tc>
        <w:tc>
          <w:tcPr>
            <w:tcW w:w="2835" w:type="dxa"/>
            <w:gridSpan w:val="2"/>
            <w:tcBorders>
              <w:top w:val="single" w:sz="4" w:space="0" w:color="auto"/>
              <w:left w:val="nil"/>
              <w:bottom w:val="single" w:sz="4" w:space="0" w:color="auto"/>
              <w:right w:val="single" w:sz="4" w:space="0" w:color="auto"/>
            </w:tcBorders>
            <w:shd w:val="clear" w:color="000000" w:fill="D8D8D8"/>
            <w:noWrap/>
            <w:vAlign w:val="center"/>
            <w:hideMark/>
          </w:tcPr>
          <w:p w14:paraId="51D80F39"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Vandeninis</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8CCE3E6"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Silikatinis</w:t>
            </w:r>
          </w:p>
        </w:tc>
      </w:tr>
      <w:tr w:rsidR="00762A88" w:rsidRPr="00762A88" w14:paraId="5ACF272F" w14:textId="77777777" w:rsidTr="00777290">
        <w:trPr>
          <w:trHeight w:val="600"/>
        </w:trPr>
        <w:tc>
          <w:tcPr>
            <w:tcW w:w="4410" w:type="dxa"/>
            <w:vMerge/>
            <w:tcBorders>
              <w:top w:val="single" w:sz="4" w:space="0" w:color="auto"/>
              <w:left w:val="single" w:sz="4" w:space="0" w:color="auto"/>
              <w:bottom w:val="single" w:sz="4" w:space="0" w:color="auto"/>
              <w:right w:val="single" w:sz="4" w:space="0" w:color="auto"/>
            </w:tcBorders>
            <w:vAlign w:val="center"/>
            <w:hideMark/>
          </w:tcPr>
          <w:p w14:paraId="6CD88491" w14:textId="77777777" w:rsidR="002E228E" w:rsidRPr="00762A88" w:rsidRDefault="002E228E" w:rsidP="00FA7C94">
            <w:pPr>
              <w:rPr>
                <w:color w:val="000000" w:themeColor="text1"/>
                <w:szCs w:val="24"/>
                <w:lang w:eastAsia="lt-LT"/>
              </w:rPr>
            </w:pPr>
          </w:p>
        </w:tc>
        <w:tc>
          <w:tcPr>
            <w:tcW w:w="1413" w:type="dxa"/>
            <w:tcBorders>
              <w:top w:val="nil"/>
              <w:left w:val="nil"/>
              <w:bottom w:val="single" w:sz="4" w:space="0" w:color="auto"/>
              <w:right w:val="single" w:sz="4" w:space="0" w:color="auto"/>
            </w:tcBorders>
            <w:shd w:val="clear" w:color="000000" w:fill="D8D8D8"/>
            <w:noWrap/>
            <w:vAlign w:val="center"/>
            <w:hideMark/>
          </w:tcPr>
          <w:p w14:paraId="4962910E"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Pagerintas</w:t>
            </w:r>
          </w:p>
        </w:tc>
        <w:tc>
          <w:tcPr>
            <w:tcW w:w="1422" w:type="dxa"/>
            <w:tcBorders>
              <w:top w:val="nil"/>
              <w:left w:val="nil"/>
              <w:bottom w:val="single" w:sz="4" w:space="0" w:color="auto"/>
              <w:right w:val="single" w:sz="4" w:space="0" w:color="auto"/>
            </w:tcBorders>
            <w:shd w:val="clear" w:color="000000" w:fill="D8D8D8"/>
            <w:vAlign w:val="center"/>
            <w:hideMark/>
          </w:tcPr>
          <w:p w14:paraId="6563B2F4"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Aukštos kokybės</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CD537EC" w14:textId="77777777" w:rsidR="002E228E" w:rsidRPr="00762A88" w:rsidRDefault="002E228E" w:rsidP="00FA7C94">
            <w:pPr>
              <w:rPr>
                <w:color w:val="000000" w:themeColor="text1"/>
                <w:szCs w:val="24"/>
                <w:lang w:eastAsia="lt-LT"/>
              </w:rPr>
            </w:pPr>
          </w:p>
        </w:tc>
      </w:tr>
      <w:tr w:rsidR="00762A88" w:rsidRPr="00762A88" w14:paraId="4E840151"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581F16BB"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Valymas </w:t>
            </w:r>
          </w:p>
        </w:tc>
        <w:tc>
          <w:tcPr>
            <w:tcW w:w="1413" w:type="dxa"/>
            <w:tcBorders>
              <w:top w:val="nil"/>
              <w:left w:val="nil"/>
              <w:bottom w:val="single" w:sz="4" w:space="0" w:color="auto"/>
              <w:right w:val="single" w:sz="4" w:space="0" w:color="auto"/>
            </w:tcBorders>
            <w:shd w:val="clear" w:color="auto" w:fill="auto"/>
            <w:vAlign w:val="center"/>
            <w:hideMark/>
          </w:tcPr>
          <w:p w14:paraId="3BB7E9E9"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199571A7"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1535DDA0"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1E6BC4AA" w14:textId="77777777" w:rsidTr="00777290">
        <w:trPr>
          <w:trHeight w:val="315"/>
        </w:trPr>
        <w:tc>
          <w:tcPr>
            <w:tcW w:w="4410" w:type="dxa"/>
            <w:tcBorders>
              <w:top w:val="nil"/>
              <w:left w:val="single" w:sz="4" w:space="0" w:color="auto"/>
              <w:bottom w:val="single" w:sz="4" w:space="0" w:color="auto"/>
              <w:right w:val="single" w:sz="4" w:space="0" w:color="auto"/>
            </w:tcBorders>
            <w:shd w:val="clear" w:color="auto" w:fill="auto"/>
            <w:hideMark/>
          </w:tcPr>
          <w:p w14:paraId="39335120"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Šlapinimas vandeniu </w:t>
            </w:r>
          </w:p>
        </w:tc>
        <w:tc>
          <w:tcPr>
            <w:tcW w:w="1413" w:type="dxa"/>
            <w:tcBorders>
              <w:top w:val="nil"/>
              <w:left w:val="nil"/>
              <w:bottom w:val="single" w:sz="4" w:space="0" w:color="auto"/>
              <w:right w:val="single" w:sz="4" w:space="0" w:color="auto"/>
            </w:tcBorders>
            <w:shd w:val="clear" w:color="auto" w:fill="auto"/>
            <w:vAlign w:val="center"/>
            <w:hideMark/>
          </w:tcPr>
          <w:p w14:paraId="00BC0428"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47F8299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1660E632"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00145292"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27645F96"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Lyginimas </w:t>
            </w:r>
          </w:p>
        </w:tc>
        <w:tc>
          <w:tcPr>
            <w:tcW w:w="1413" w:type="dxa"/>
            <w:tcBorders>
              <w:top w:val="nil"/>
              <w:left w:val="nil"/>
              <w:bottom w:val="single" w:sz="4" w:space="0" w:color="auto"/>
              <w:right w:val="single" w:sz="4" w:space="0" w:color="auto"/>
            </w:tcBorders>
            <w:shd w:val="clear" w:color="auto" w:fill="auto"/>
            <w:vAlign w:val="center"/>
            <w:hideMark/>
          </w:tcPr>
          <w:p w14:paraId="50B3CF50"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1D251764"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32FF1D50"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4B9D249D" w14:textId="77777777" w:rsidTr="00777290">
        <w:trPr>
          <w:trHeight w:val="330"/>
        </w:trPr>
        <w:tc>
          <w:tcPr>
            <w:tcW w:w="4410" w:type="dxa"/>
            <w:tcBorders>
              <w:top w:val="nil"/>
              <w:left w:val="single" w:sz="4" w:space="0" w:color="auto"/>
              <w:bottom w:val="single" w:sz="4" w:space="0" w:color="auto"/>
              <w:right w:val="single" w:sz="4" w:space="0" w:color="auto"/>
            </w:tcBorders>
            <w:shd w:val="clear" w:color="auto" w:fill="auto"/>
            <w:hideMark/>
          </w:tcPr>
          <w:p w14:paraId="26B0499D"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Plyšių rievėjimas </w:t>
            </w:r>
          </w:p>
        </w:tc>
        <w:tc>
          <w:tcPr>
            <w:tcW w:w="1413" w:type="dxa"/>
            <w:tcBorders>
              <w:top w:val="nil"/>
              <w:left w:val="nil"/>
              <w:bottom w:val="single" w:sz="4" w:space="0" w:color="auto"/>
              <w:right w:val="single" w:sz="4" w:space="0" w:color="auto"/>
            </w:tcBorders>
            <w:shd w:val="clear" w:color="auto" w:fill="auto"/>
            <w:vAlign w:val="center"/>
            <w:hideMark/>
          </w:tcPr>
          <w:p w14:paraId="5404C3B5"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55D4DCA8"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6221F411"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699FF27E" w14:textId="77777777" w:rsidTr="00777290">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66927F36"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Pirminis gruntavimas </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73534"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0C5A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BBFF5"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1B229FA9" w14:textId="77777777" w:rsidTr="00777290">
        <w:trPr>
          <w:trHeight w:val="315"/>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3826B978"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Dalinis glaistymas </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60770"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81B2B"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72566"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72581451" w14:textId="77777777" w:rsidTr="00777290">
        <w:trPr>
          <w:trHeight w:val="345"/>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1A53D590"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Užglaistytų vietų šlifavimas </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1D34AD83"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14:paraId="08F136E9"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8D44497"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64428921" w14:textId="77777777" w:rsidTr="00777290">
        <w:trPr>
          <w:trHeight w:val="330"/>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381061DC"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Pirminis ištisinis glaistymas </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67870744"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14:paraId="422EAD72"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3C0BDE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38F0D147"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6793AFFF"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Svidinimas </w:t>
            </w:r>
          </w:p>
        </w:tc>
        <w:tc>
          <w:tcPr>
            <w:tcW w:w="1413" w:type="dxa"/>
            <w:tcBorders>
              <w:top w:val="nil"/>
              <w:left w:val="nil"/>
              <w:bottom w:val="single" w:sz="4" w:space="0" w:color="auto"/>
              <w:right w:val="single" w:sz="4" w:space="0" w:color="auto"/>
            </w:tcBorders>
            <w:shd w:val="clear" w:color="auto" w:fill="auto"/>
            <w:vAlign w:val="center"/>
            <w:hideMark/>
          </w:tcPr>
          <w:p w14:paraId="27D3B0E4"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7F35D9D7"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4FF30417"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307231F7" w14:textId="77777777" w:rsidTr="00777290">
        <w:trPr>
          <w:trHeight w:val="360"/>
        </w:trPr>
        <w:tc>
          <w:tcPr>
            <w:tcW w:w="4410" w:type="dxa"/>
            <w:tcBorders>
              <w:top w:val="nil"/>
              <w:left w:val="single" w:sz="4" w:space="0" w:color="auto"/>
              <w:bottom w:val="single" w:sz="4" w:space="0" w:color="auto"/>
              <w:right w:val="single" w:sz="4" w:space="0" w:color="auto"/>
            </w:tcBorders>
            <w:shd w:val="clear" w:color="auto" w:fill="auto"/>
            <w:hideMark/>
          </w:tcPr>
          <w:p w14:paraId="0999725A"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Antrasis glaistymas </w:t>
            </w:r>
          </w:p>
        </w:tc>
        <w:tc>
          <w:tcPr>
            <w:tcW w:w="1413" w:type="dxa"/>
            <w:tcBorders>
              <w:top w:val="nil"/>
              <w:left w:val="nil"/>
              <w:bottom w:val="single" w:sz="4" w:space="0" w:color="auto"/>
              <w:right w:val="single" w:sz="4" w:space="0" w:color="auto"/>
            </w:tcBorders>
            <w:shd w:val="clear" w:color="auto" w:fill="auto"/>
            <w:vAlign w:val="center"/>
            <w:hideMark/>
          </w:tcPr>
          <w:p w14:paraId="5EC4AD34"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3A357ACF"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30B525A7"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033CDAE6"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27F39059"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Svidinimas </w:t>
            </w:r>
          </w:p>
        </w:tc>
        <w:tc>
          <w:tcPr>
            <w:tcW w:w="1413" w:type="dxa"/>
            <w:tcBorders>
              <w:top w:val="nil"/>
              <w:left w:val="nil"/>
              <w:bottom w:val="single" w:sz="4" w:space="0" w:color="auto"/>
              <w:right w:val="single" w:sz="4" w:space="0" w:color="auto"/>
            </w:tcBorders>
            <w:shd w:val="clear" w:color="auto" w:fill="auto"/>
            <w:vAlign w:val="center"/>
            <w:hideMark/>
          </w:tcPr>
          <w:p w14:paraId="45F561F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71BC7DC6"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6731F97B"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69E141D1" w14:textId="77777777" w:rsidTr="00777290">
        <w:trPr>
          <w:trHeight w:val="285"/>
        </w:trPr>
        <w:tc>
          <w:tcPr>
            <w:tcW w:w="4410" w:type="dxa"/>
            <w:tcBorders>
              <w:top w:val="nil"/>
              <w:left w:val="single" w:sz="4" w:space="0" w:color="auto"/>
              <w:bottom w:val="single" w:sz="4" w:space="0" w:color="auto"/>
              <w:right w:val="single" w:sz="4" w:space="0" w:color="auto"/>
            </w:tcBorders>
            <w:shd w:val="clear" w:color="auto" w:fill="auto"/>
            <w:hideMark/>
          </w:tcPr>
          <w:p w14:paraId="50A65CA8"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Antrasis gruntavimas </w:t>
            </w:r>
          </w:p>
        </w:tc>
        <w:tc>
          <w:tcPr>
            <w:tcW w:w="1413" w:type="dxa"/>
            <w:tcBorders>
              <w:top w:val="nil"/>
              <w:left w:val="nil"/>
              <w:bottom w:val="single" w:sz="4" w:space="0" w:color="auto"/>
              <w:right w:val="single" w:sz="4" w:space="0" w:color="auto"/>
            </w:tcBorders>
            <w:shd w:val="clear" w:color="auto" w:fill="auto"/>
            <w:vAlign w:val="center"/>
            <w:hideMark/>
          </w:tcPr>
          <w:p w14:paraId="193D6E3B"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64BA85B4"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62A8340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362A8EC2" w14:textId="77777777" w:rsidTr="00777290">
        <w:trPr>
          <w:trHeight w:val="279"/>
        </w:trPr>
        <w:tc>
          <w:tcPr>
            <w:tcW w:w="4410" w:type="dxa"/>
            <w:tcBorders>
              <w:top w:val="nil"/>
              <w:left w:val="single" w:sz="4" w:space="0" w:color="auto"/>
              <w:bottom w:val="single" w:sz="4" w:space="0" w:color="auto"/>
              <w:right w:val="single" w:sz="4" w:space="0" w:color="auto"/>
            </w:tcBorders>
            <w:shd w:val="clear" w:color="auto" w:fill="auto"/>
            <w:hideMark/>
          </w:tcPr>
          <w:p w14:paraId="01A6D522"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Trečiasis gruntavimas (su dažų posluoksniu) </w:t>
            </w:r>
          </w:p>
        </w:tc>
        <w:tc>
          <w:tcPr>
            <w:tcW w:w="1413" w:type="dxa"/>
            <w:tcBorders>
              <w:top w:val="nil"/>
              <w:left w:val="nil"/>
              <w:bottom w:val="single" w:sz="4" w:space="0" w:color="auto"/>
              <w:right w:val="single" w:sz="4" w:space="0" w:color="auto"/>
            </w:tcBorders>
            <w:shd w:val="clear" w:color="auto" w:fill="auto"/>
            <w:vAlign w:val="center"/>
            <w:hideMark/>
          </w:tcPr>
          <w:p w14:paraId="784B2388"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759F22B9"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7504046C"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515C38E2"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19B37522"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Dažymas </w:t>
            </w:r>
          </w:p>
        </w:tc>
        <w:tc>
          <w:tcPr>
            <w:tcW w:w="1413" w:type="dxa"/>
            <w:tcBorders>
              <w:top w:val="nil"/>
              <w:left w:val="nil"/>
              <w:bottom w:val="single" w:sz="4" w:space="0" w:color="auto"/>
              <w:right w:val="single" w:sz="4" w:space="0" w:color="auto"/>
            </w:tcBorders>
            <w:shd w:val="clear" w:color="auto" w:fill="auto"/>
            <w:vAlign w:val="center"/>
            <w:hideMark/>
          </w:tcPr>
          <w:p w14:paraId="14A145DD"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0A01DEB8"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04C9EB80"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77290" w:rsidRPr="00762A88" w14:paraId="08437A8F"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59FF1675"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Tapnojimas </w:t>
            </w:r>
          </w:p>
        </w:tc>
        <w:tc>
          <w:tcPr>
            <w:tcW w:w="1413" w:type="dxa"/>
            <w:tcBorders>
              <w:top w:val="nil"/>
              <w:left w:val="nil"/>
              <w:bottom w:val="single" w:sz="4" w:space="0" w:color="auto"/>
              <w:right w:val="single" w:sz="4" w:space="0" w:color="auto"/>
            </w:tcBorders>
            <w:shd w:val="clear" w:color="auto" w:fill="auto"/>
            <w:vAlign w:val="center"/>
            <w:hideMark/>
          </w:tcPr>
          <w:p w14:paraId="2A0D76F9"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422" w:type="dxa"/>
            <w:tcBorders>
              <w:top w:val="nil"/>
              <w:left w:val="nil"/>
              <w:bottom w:val="single" w:sz="4" w:space="0" w:color="auto"/>
              <w:right w:val="single" w:sz="4" w:space="0" w:color="auto"/>
            </w:tcBorders>
            <w:shd w:val="clear" w:color="auto" w:fill="auto"/>
            <w:noWrap/>
            <w:vAlign w:val="center"/>
            <w:hideMark/>
          </w:tcPr>
          <w:p w14:paraId="6199FA95"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984" w:type="dxa"/>
            <w:tcBorders>
              <w:top w:val="nil"/>
              <w:left w:val="nil"/>
              <w:bottom w:val="single" w:sz="4" w:space="0" w:color="auto"/>
              <w:right w:val="single" w:sz="4" w:space="0" w:color="auto"/>
            </w:tcBorders>
            <w:shd w:val="clear" w:color="auto" w:fill="auto"/>
            <w:noWrap/>
            <w:vAlign w:val="center"/>
            <w:hideMark/>
          </w:tcPr>
          <w:p w14:paraId="6B2F14F2"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bl>
    <w:p w14:paraId="1FC17021" w14:textId="77777777" w:rsidR="002E228E" w:rsidRPr="00762A88" w:rsidRDefault="002E228E" w:rsidP="00777290">
      <w:pPr>
        <w:ind w:left="720"/>
        <w:rPr>
          <w:color w:val="000000" w:themeColor="text1"/>
          <w:szCs w:val="24"/>
        </w:rPr>
      </w:pPr>
    </w:p>
    <w:p w14:paraId="5AF773F5" w14:textId="77777777" w:rsidR="002E228E" w:rsidRPr="00762A88" w:rsidRDefault="002E228E" w:rsidP="00777290">
      <w:pPr>
        <w:ind w:left="720"/>
        <w:rPr>
          <w:color w:val="000000" w:themeColor="text1"/>
          <w:szCs w:val="24"/>
        </w:rPr>
      </w:pPr>
      <w:r w:rsidRPr="00762A88">
        <w:rPr>
          <w:color w:val="000000" w:themeColor="text1"/>
          <w:szCs w:val="24"/>
        </w:rPr>
        <w:t>Darbų atlikimo eiliškumas ruošiant ir dažant vidaus patalpų paviršius emulsiniais dažais</w:t>
      </w:r>
    </w:p>
    <w:tbl>
      <w:tblPr>
        <w:tblW w:w="9229" w:type="dxa"/>
        <w:tblInd w:w="813" w:type="dxa"/>
        <w:tblLook w:val="04A0" w:firstRow="1" w:lastRow="0" w:firstColumn="1" w:lastColumn="0" w:noHBand="0" w:noVBand="1"/>
      </w:tblPr>
      <w:tblGrid>
        <w:gridCol w:w="4410"/>
        <w:gridCol w:w="1417"/>
        <w:gridCol w:w="1373"/>
        <w:gridCol w:w="2029"/>
      </w:tblGrid>
      <w:tr w:rsidR="00762A88" w:rsidRPr="00762A88" w14:paraId="1B2F6174" w14:textId="77777777" w:rsidTr="00777290">
        <w:trPr>
          <w:trHeight w:val="300"/>
        </w:trPr>
        <w:tc>
          <w:tcPr>
            <w:tcW w:w="441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2287344"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Technologinė operacija</w:t>
            </w:r>
          </w:p>
        </w:tc>
        <w:tc>
          <w:tcPr>
            <w:tcW w:w="4819" w:type="dxa"/>
            <w:gridSpan w:val="3"/>
            <w:tcBorders>
              <w:top w:val="single" w:sz="4" w:space="0" w:color="auto"/>
              <w:left w:val="nil"/>
              <w:bottom w:val="nil"/>
              <w:right w:val="single" w:sz="4" w:space="0" w:color="000000"/>
            </w:tcBorders>
            <w:shd w:val="clear" w:color="000000" w:fill="D8D8D8"/>
            <w:noWrap/>
            <w:vAlign w:val="center"/>
            <w:hideMark/>
          </w:tcPr>
          <w:p w14:paraId="44DADBCF"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Paviršių rūšys</w:t>
            </w:r>
          </w:p>
        </w:tc>
      </w:tr>
      <w:tr w:rsidR="00762A88" w:rsidRPr="00762A88" w14:paraId="2EC4440F" w14:textId="77777777" w:rsidTr="00777290">
        <w:trPr>
          <w:trHeight w:val="600"/>
        </w:trPr>
        <w:tc>
          <w:tcPr>
            <w:tcW w:w="4410" w:type="dxa"/>
            <w:vMerge/>
            <w:tcBorders>
              <w:top w:val="single" w:sz="4" w:space="0" w:color="auto"/>
              <w:left w:val="single" w:sz="4" w:space="0" w:color="auto"/>
              <w:bottom w:val="single" w:sz="4" w:space="0" w:color="auto"/>
              <w:right w:val="single" w:sz="4" w:space="0" w:color="auto"/>
            </w:tcBorders>
            <w:vAlign w:val="center"/>
            <w:hideMark/>
          </w:tcPr>
          <w:p w14:paraId="03BA5D09" w14:textId="77777777" w:rsidR="002E228E" w:rsidRPr="00762A88" w:rsidRDefault="002E228E" w:rsidP="00FA7C94">
            <w:pPr>
              <w:rPr>
                <w:color w:val="000000" w:themeColor="text1"/>
                <w:szCs w:val="24"/>
                <w:lang w:eastAsia="lt-LT"/>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1F8FD719"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Medžio</w:t>
            </w:r>
          </w:p>
        </w:tc>
        <w:tc>
          <w:tcPr>
            <w:tcW w:w="1373" w:type="dxa"/>
            <w:tcBorders>
              <w:top w:val="single" w:sz="4" w:space="0" w:color="auto"/>
              <w:left w:val="nil"/>
              <w:bottom w:val="single" w:sz="4" w:space="0" w:color="auto"/>
              <w:right w:val="single" w:sz="4" w:space="0" w:color="auto"/>
            </w:tcBorders>
            <w:shd w:val="clear" w:color="000000" w:fill="D8D8D8"/>
            <w:vAlign w:val="center"/>
            <w:hideMark/>
          </w:tcPr>
          <w:p w14:paraId="6C3B8FB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Tinko ir betono</w:t>
            </w:r>
          </w:p>
        </w:tc>
        <w:tc>
          <w:tcPr>
            <w:tcW w:w="2029" w:type="dxa"/>
            <w:tcBorders>
              <w:top w:val="single" w:sz="4" w:space="0" w:color="auto"/>
              <w:left w:val="nil"/>
              <w:bottom w:val="single" w:sz="4" w:space="0" w:color="auto"/>
              <w:right w:val="single" w:sz="4" w:space="0" w:color="auto"/>
            </w:tcBorders>
            <w:shd w:val="clear" w:color="000000" w:fill="D8D8D8"/>
            <w:noWrap/>
            <w:vAlign w:val="center"/>
            <w:hideMark/>
          </w:tcPr>
          <w:p w14:paraId="4405D4DF"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Metalo</w:t>
            </w:r>
          </w:p>
        </w:tc>
      </w:tr>
      <w:tr w:rsidR="00762A88" w:rsidRPr="00762A88" w14:paraId="132EDBCF"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3A73AD25" w14:textId="77777777" w:rsidR="002E228E" w:rsidRPr="00762A88" w:rsidRDefault="002E228E" w:rsidP="00FA7C94">
            <w:pPr>
              <w:rPr>
                <w:color w:val="000000" w:themeColor="text1"/>
                <w:szCs w:val="24"/>
                <w:lang w:eastAsia="lt-LT"/>
              </w:rPr>
            </w:pPr>
            <w:r w:rsidRPr="00762A88">
              <w:rPr>
                <w:color w:val="000000" w:themeColor="text1"/>
                <w:szCs w:val="24"/>
                <w:lang w:eastAsia="lt-LT"/>
              </w:rPr>
              <w:lastRenderedPageBreak/>
              <w:t xml:space="preserve">Valymas </w:t>
            </w:r>
          </w:p>
        </w:tc>
        <w:tc>
          <w:tcPr>
            <w:tcW w:w="1417" w:type="dxa"/>
            <w:tcBorders>
              <w:top w:val="nil"/>
              <w:left w:val="nil"/>
              <w:bottom w:val="single" w:sz="4" w:space="0" w:color="auto"/>
              <w:right w:val="single" w:sz="4" w:space="0" w:color="auto"/>
            </w:tcBorders>
            <w:shd w:val="clear" w:color="auto" w:fill="auto"/>
            <w:vAlign w:val="center"/>
            <w:hideMark/>
          </w:tcPr>
          <w:p w14:paraId="02C6390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0986EAE2"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17EDA710"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314F68A8" w14:textId="77777777" w:rsidTr="00777290">
        <w:trPr>
          <w:trHeight w:val="315"/>
        </w:trPr>
        <w:tc>
          <w:tcPr>
            <w:tcW w:w="4410" w:type="dxa"/>
            <w:tcBorders>
              <w:top w:val="nil"/>
              <w:left w:val="single" w:sz="4" w:space="0" w:color="auto"/>
              <w:bottom w:val="single" w:sz="4" w:space="0" w:color="auto"/>
              <w:right w:val="single" w:sz="4" w:space="0" w:color="auto"/>
            </w:tcBorders>
            <w:shd w:val="clear" w:color="auto" w:fill="auto"/>
            <w:hideMark/>
          </w:tcPr>
          <w:p w14:paraId="07B357FA" w14:textId="77777777" w:rsidR="002E228E" w:rsidRPr="00762A88" w:rsidRDefault="002E228E" w:rsidP="00FA7C94">
            <w:pPr>
              <w:rPr>
                <w:color w:val="000000" w:themeColor="text1"/>
                <w:szCs w:val="24"/>
                <w:lang w:eastAsia="lt-LT"/>
              </w:rPr>
            </w:pPr>
            <w:r w:rsidRPr="00762A88">
              <w:rPr>
                <w:color w:val="000000" w:themeColor="text1"/>
                <w:szCs w:val="24"/>
                <w:lang w:eastAsia="lt-LT"/>
              </w:rPr>
              <w:t>Išlyginimas</w:t>
            </w:r>
          </w:p>
        </w:tc>
        <w:tc>
          <w:tcPr>
            <w:tcW w:w="1417" w:type="dxa"/>
            <w:tcBorders>
              <w:top w:val="nil"/>
              <w:left w:val="nil"/>
              <w:bottom w:val="single" w:sz="4" w:space="0" w:color="auto"/>
              <w:right w:val="single" w:sz="4" w:space="0" w:color="auto"/>
            </w:tcBorders>
            <w:shd w:val="clear" w:color="auto" w:fill="auto"/>
            <w:vAlign w:val="center"/>
            <w:hideMark/>
          </w:tcPr>
          <w:p w14:paraId="0642BD65"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496883ED"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4999EE15"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51712419" w14:textId="77777777" w:rsidTr="00777290">
        <w:trPr>
          <w:trHeight w:val="720"/>
        </w:trPr>
        <w:tc>
          <w:tcPr>
            <w:tcW w:w="4410" w:type="dxa"/>
            <w:tcBorders>
              <w:top w:val="nil"/>
              <w:left w:val="single" w:sz="4" w:space="0" w:color="auto"/>
              <w:bottom w:val="single" w:sz="4" w:space="0" w:color="auto"/>
              <w:right w:val="single" w:sz="4" w:space="0" w:color="auto"/>
            </w:tcBorders>
            <w:shd w:val="clear" w:color="auto" w:fill="auto"/>
            <w:hideMark/>
          </w:tcPr>
          <w:p w14:paraId="4E6EC461" w14:textId="77777777" w:rsidR="002E228E" w:rsidRPr="00762A88" w:rsidRDefault="002E228E" w:rsidP="00FA7C94">
            <w:pPr>
              <w:rPr>
                <w:color w:val="000000" w:themeColor="text1"/>
                <w:szCs w:val="24"/>
                <w:lang w:eastAsia="lt-LT"/>
              </w:rPr>
            </w:pPr>
            <w:r w:rsidRPr="00762A88">
              <w:rPr>
                <w:color w:val="000000" w:themeColor="text1"/>
                <w:szCs w:val="24"/>
                <w:lang w:eastAsia="lt-LT"/>
              </w:rPr>
              <w:t>Sakų ir smalingų tarpelių išpjovimas su plyšių rievinimu</w:t>
            </w:r>
          </w:p>
        </w:tc>
        <w:tc>
          <w:tcPr>
            <w:tcW w:w="1417" w:type="dxa"/>
            <w:tcBorders>
              <w:top w:val="nil"/>
              <w:left w:val="nil"/>
              <w:bottom w:val="single" w:sz="4" w:space="0" w:color="auto"/>
              <w:right w:val="single" w:sz="4" w:space="0" w:color="auto"/>
            </w:tcBorders>
            <w:shd w:val="clear" w:color="auto" w:fill="auto"/>
            <w:vAlign w:val="center"/>
            <w:hideMark/>
          </w:tcPr>
          <w:p w14:paraId="0A70A4CB"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1E6EB446"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1806A192"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48F556E5" w14:textId="77777777" w:rsidTr="00777290">
        <w:trPr>
          <w:trHeight w:val="330"/>
        </w:trPr>
        <w:tc>
          <w:tcPr>
            <w:tcW w:w="4410" w:type="dxa"/>
            <w:tcBorders>
              <w:top w:val="nil"/>
              <w:left w:val="single" w:sz="4" w:space="0" w:color="auto"/>
              <w:bottom w:val="single" w:sz="4" w:space="0" w:color="auto"/>
              <w:right w:val="single" w:sz="4" w:space="0" w:color="auto"/>
            </w:tcBorders>
            <w:shd w:val="clear" w:color="auto" w:fill="auto"/>
            <w:hideMark/>
          </w:tcPr>
          <w:p w14:paraId="7C82A68C" w14:textId="77777777" w:rsidR="002E228E" w:rsidRPr="00762A88" w:rsidRDefault="002E228E" w:rsidP="00FA7C94">
            <w:pPr>
              <w:rPr>
                <w:color w:val="000000" w:themeColor="text1"/>
                <w:szCs w:val="24"/>
                <w:lang w:eastAsia="lt-LT"/>
              </w:rPr>
            </w:pPr>
            <w:r w:rsidRPr="00762A88">
              <w:rPr>
                <w:color w:val="000000" w:themeColor="text1"/>
                <w:szCs w:val="24"/>
                <w:lang w:eastAsia="lt-LT"/>
              </w:rPr>
              <w:t>Plyšių raižymas</w:t>
            </w:r>
          </w:p>
        </w:tc>
        <w:tc>
          <w:tcPr>
            <w:tcW w:w="1417" w:type="dxa"/>
            <w:tcBorders>
              <w:top w:val="nil"/>
              <w:left w:val="nil"/>
              <w:bottom w:val="single" w:sz="4" w:space="0" w:color="auto"/>
              <w:right w:val="single" w:sz="4" w:space="0" w:color="auto"/>
            </w:tcBorders>
            <w:shd w:val="clear" w:color="auto" w:fill="auto"/>
            <w:vAlign w:val="center"/>
            <w:hideMark/>
          </w:tcPr>
          <w:p w14:paraId="3B3C5666"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14CB658B"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5A033AD8"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1ED1AC6E"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071374A6" w14:textId="77777777" w:rsidR="002E228E" w:rsidRPr="00762A88" w:rsidRDefault="002E228E" w:rsidP="00FA7C94">
            <w:pPr>
              <w:rPr>
                <w:color w:val="000000" w:themeColor="text1"/>
                <w:szCs w:val="24"/>
                <w:lang w:eastAsia="lt-LT"/>
              </w:rPr>
            </w:pPr>
            <w:r w:rsidRPr="00762A88">
              <w:rPr>
                <w:color w:val="000000" w:themeColor="text1"/>
                <w:szCs w:val="24"/>
                <w:lang w:eastAsia="lt-LT"/>
              </w:rPr>
              <w:t>Nugruntavimas</w:t>
            </w:r>
          </w:p>
        </w:tc>
        <w:tc>
          <w:tcPr>
            <w:tcW w:w="1417" w:type="dxa"/>
            <w:tcBorders>
              <w:top w:val="nil"/>
              <w:left w:val="nil"/>
              <w:bottom w:val="single" w:sz="4" w:space="0" w:color="auto"/>
              <w:right w:val="single" w:sz="4" w:space="0" w:color="auto"/>
            </w:tcBorders>
            <w:shd w:val="clear" w:color="auto" w:fill="auto"/>
            <w:vAlign w:val="center"/>
            <w:hideMark/>
          </w:tcPr>
          <w:p w14:paraId="106EB589"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02370936"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14691830"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518ADB71" w14:textId="77777777" w:rsidTr="00777290">
        <w:trPr>
          <w:trHeight w:val="660"/>
        </w:trPr>
        <w:tc>
          <w:tcPr>
            <w:tcW w:w="4410" w:type="dxa"/>
            <w:tcBorders>
              <w:top w:val="nil"/>
              <w:left w:val="single" w:sz="4" w:space="0" w:color="auto"/>
              <w:bottom w:val="single" w:sz="4" w:space="0" w:color="auto"/>
              <w:right w:val="single" w:sz="4" w:space="0" w:color="auto"/>
            </w:tcBorders>
            <w:shd w:val="clear" w:color="auto" w:fill="auto"/>
            <w:hideMark/>
          </w:tcPr>
          <w:p w14:paraId="6CD0AAE9" w14:textId="77777777" w:rsidR="002E228E" w:rsidRPr="00762A88" w:rsidRDefault="002E228E" w:rsidP="00FA7C94">
            <w:pPr>
              <w:rPr>
                <w:color w:val="000000" w:themeColor="text1"/>
                <w:szCs w:val="24"/>
                <w:lang w:eastAsia="lt-LT"/>
              </w:rPr>
            </w:pPr>
            <w:r w:rsidRPr="00762A88">
              <w:rPr>
                <w:color w:val="000000" w:themeColor="text1"/>
                <w:szCs w:val="24"/>
                <w:lang w:eastAsia="lt-LT"/>
              </w:rPr>
              <w:t>Dalinis glaistymas su užglaistytų vietų gruntavimu</w:t>
            </w:r>
          </w:p>
        </w:tc>
        <w:tc>
          <w:tcPr>
            <w:tcW w:w="1417" w:type="dxa"/>
            <w:tcBorders>
              <w:top w:val="nil"/>
              <w:left w:val="nil"/>
              <w:bottom w:val="single" w:sz="4" w:space="0" w:color="auto"/>
              <w:right w:val="single" w:sz="4" w:space="0" w:color="auto"/>
            </w:tcBorders>
            <w:shd w:val="clear" w:color="auto" w:fill="auto"/>
            <w:vAlign w:val="center"/>
            <w:hideMark/>
          </w:tcPr>
          <w:p w14:paraId="1C399A44"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68DFF2A6"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726CC33C"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6E4A777A" w14:textId="77777777" w:rsidTr="00777290">
        <w:trPr>
          <w:trHeight w:val="345"/>
        </w:trPr>
        <w:tc>
          <w:tcPr>
            <w:tcW w:w="4410" w:type="dxa"/>
            <w:tcBorders>
              <w:top w:val="nil"/>
              <w:left w:val="single" w:sz="4" w:space="0" w:color="auto"/>
              <w:bottom w:val="single" w:sz="4" w:space="0" w:color="auto"/>
              <w:right w:val="single" w:sz="4" w:space="0" w:color="auto"/>
            </w:tcBorders>
            <w:shd w:val="clear" w:color="auto" w:fill="auto"/>
            <w:hideMark/>
          </w:tcPr>
          <w:p w14:paraId="571167A0" w14:textId="77777777" w:rsidR="002E228E" w:rsidRPr="00762A88" w:rsidRDefault="002E228E" w:rsidP="00FA7C94">
            <w:pPr>
              <w:rPr>
                <w:color w:val="000000" w:themeColor="text1"/>
                <w:szCs w:val="24"/>
                <w:lang w:eastAsia="lt-LT"/>
              </w:rPr>
            </w:pPr>
            <w:r w:rsidRPr="00762A88">
              <w:rPr>
                <w:color w:val="000000" w:themeColor="text1"/>
                <w:szCs w:val="24"/>
                <w:lang w:eastAsia="lt-LT"/>
              </w:rPr>
              <w:t>Užglaistytų vietų svidinimas</w:t>
            </w:r>
          </w:p>
        </w:tc>
        <w:tc>
          <w:tcPr>
            <w:tcW w:w="1417" w:type="dxa"/>
            <w:tcBorders>
              <w:top w:val="nil"/>
              <w:left w:val="nil"/>
              <w:bottom w:val="single" w:sz="4" w:space="0" w:color="auto"/>
              <w:right w:val="single" w:sz="4" w:space="0" w:color="auto"/>
            </w:tcBorders>
            <w:shd w:val="clear" w:color="auto" w:fill="auto"/>
            <w:vAlign w:val="center"/>
            <w:hideMark/>
          </w:tcPr>
          <w:p w14:paraId="51C13C57"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7D34BFED"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6BB3DDA2"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789EC7F7" w14:textId="77777777" w:rsidTr="00777290">
        <w:trPr>
          <w:trHeight w:val="330"/>
        </w:trPr>
        <w:tc>
          <w:tcPr>
            <w:tcW w:w="4410" w:type="dxa"/>
            <w:tcBorders>
              <w:top w:val="nil"/>
              <w:left w:val="single" w:sz="4" w:space="0" w:color="auto"/>
              <w:bottom w:val="single" w:sz="4" w:space="0" w:color="auto"/>
              <w:right w:val="single" w:sz="4" w:space="0" w:color="auto"/>
            </w:tcBorders>
            <w:shd w:val="clear" w:color="auto" w:fill="auto"/>
            <w:hideMark/>
          </w:tcPr>
          <w:p w14:paraId="39D66541"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Ištisinis glaistymas </w:t>
            </w:r>
          </w:p>
        </w:tc>
        <w:tc>
          <w:tcPr>
            <w:tcW w:w="1417" w:type="dxa"/>
            <w:tcBorders>
              <w:top w:val="nil"/>
              <w:left w:val="nil"/>
              <w:bottom w:val="single" w:sz="4" w:space="0" w:color="auto"/>
              <w:right w:val="single" w:sz="4" w:space="0" w:color="auto"/>
            </w:tcBorders>
            <w:shd w:val="clear" w:color="auto" w:fill="auto"/>
            <w:vAlign w:val="center"/>
            <w:hideMark/>
          </w:tcPr>
          <w:p w14:paraId="70F731AC"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56398320"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77685556"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61B23C20"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7E6A3527"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Svidinimas </w:t>
            </w:r>
          </w:p>
        </w:tc>
        <w:tc>
          <w:tcPr>
            <w:tcW w:w="1417" w:type="dxa"/>
            <w:tcBorders>
              <w:top w:val="nil"/>
              <w:left w:val="nil"/>
              <w:bottom w:val="single" w:sz="4" w:space="0" w:color="auto"/>
              <w:right w:val="single" w:sz="4" w:space="0" w:color="auto"/>
            </w:tcBorders>
            <w:shd w:val="clear" w:color="auto" w:fill="auto"/>
            <w:vAlign w:val="center"/>
            <w:hideMark/>
          </w:tcPr>
          <w:p w14:paraId="4B86250F"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74488F15"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1EA60248"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1A481C5F" w14:textId="77777777" w:rsidTr="00777290">
        <w:trPr>
          <w:trHeight w:val="360"/>
        </w:trPr>
        <w:tc>
          <w:tcPr>
            <w:tcW w:w="4410" w:type="dxa"/>
            <w:tcBorders>
              <w:top w:val="nil"/>
              <w:left w:val="single" w:sz="4" w:space="0" w:color="auto"/>
              <w:bottom w:val="single" w:sz="4" w:space="0" w:color="auto"/>
              <w:right w:val="single" w:sz="4" w:space="0" w:color="auto"/>
            </w:tcBorders>
            <w:shd w:val="clear" w:color="auto" w:fill="auto"/>
            <w:hideMark/>
          </w:tcPr>
          <w:p w14:paraId="0DB98BC4" w14:textId="77777777" w:rsidR="002E228E" w:rsidRPr="00762A88" w:rsidRDefault="002E228E" w:rsidP="00FA7C94">
            <w:pPr>
              <w:rPr>
                <w:color w:val="000000" w:themeColor="text1"/>
                <w:szCs w:val="24"/>
                <w:lang w:eastAsia="lt-LT"/>
              </w:rPr>
            </w:pPr>
            <w:r w:rsidRPr="00762A88">
              <w:rPr>
                <w:color w:val="000000" w:themeColor="text1"/>
                <w:szCs w:val="24"/>
                <w:lang w:eastAsia="lt-LT"/>
              </w:rPr>
              <w:t>Gruntavimas</w:t>
            </w:r>
          </w:p>
        </w:tc>
        <w:tc>
          <w:tcPr>
            <w:tcW w:w="1417" w:type="dxa"/>
            <w:tcBorders>
              <w:top w:val="nil"/>
              <w:left w:val="nil"/>
              <w:bottom w:val="single" w:sz="4" w:space="0" w:color="auto"/>
              <w:right w:val="single" w:sz="4" w:space="0" w:color="auto"/>
            </w:tcBorders>
            <w:shd w:val="clear" w:color="auto" w:fill="auto"/>
            <w:vAlign w:val="center"/>
            <w:hideMark/>
          </w:tcPr>
          <w:p w14:paraId="2233A683"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3287ADEE"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1A286219"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1FC3BEA7"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5B752055" w14:textId="77777777" w:rsidR="002E228E" w:rsidRPr="00762A88" w:rsidRDefault="002E228E" w:rsidP="00FA7C94">
            <w:pPr>
              <w:rPr>
                <w:color w:val="000000" w:themeColor="text1"/>
                <w:szCs w:val="24"/>
                <w:lang w:eastAsia="lt-LT"/>
              </w:rPr>
            </w:pPr>
            <w:r w:rsidRPr="00762A88">
              <w:rPr>
                <w:color w:val="000000" w:themeColor="text1"/>
                <w:szCs w:val="24"/>
                <w:lang w:eastAsia="lt-LT"/>
              </w:rPr>
              <w:t>Fleicavimas</w:t>
            </w:r>
          </w:p>
        </w:tc>
        <w:tc>
          <w:tcPr>
            <w:tcW w:w="1417" w:type="dxa"/>
            <w:tcBorders>
              <w:top w:val="nil"/>
              <w:left w:val="nil"/>
              <w:bottom w:val="single" w:sz="4" w:space="0" w:color="auto"/>
              <w:right w:val="single" w:sz="4" w:space="0" w:color="auto"/>
            </w:tcBorders>
            <w:shd w:val="clear" w:color="auto" w:fill="auto"/>
            <w:vAlign w:val="center"/>
            <w:hideMark/>
          </w:tcPr>
          <w:p w14:paraId="37664315"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69284D2D"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4A259B4D"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05568ACB" w14:textId="77777777" w:rsidTr="00777290">
        <w:trPr>
          <w:trHeight w:val="285"/>
        </w:trPr>
        <w:tc>
          <w:tcPr>
            <w:tcW w:w="4410" w:type="dxa"/>
            <w:tcBorders>
              <w:top w:val="nil"/>
              <w:left w:val="single" w:sz="4" w:space="0" w:color="auto"/>
              <w:bottom w:val="single" w:sz="4" w:space="0" w:color="auto"/>
              <w:right w:val="single" w:sz="4" w:space="0" w:color="auto"/>
            </w:tcBorders>
            <w:shd w:val="clear" w:color="auto" w:fill="auto"/>
            <w:hideMark/>
          </w:tcPr>
          <w:p w14:paraId="3375D2CD"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Svidinimas </w:t>
            </w:r>
          </w:p>
        </w:tc>
        <w:tc>
          <w:tcPr>
            <w:tcW w:w="1417" w:type="dxa"/>
            <w:tcBorders>
              <w:top w:val="nil"/>
              <w:left w:val="nil"/>
              <w:bottom w:val="single" w:sz="4" w:space="0" w:color="auto"/>
              <w:right w:val="single" w:sz="4" w:space="0" w:color="auto"/>
            </w:tcBorders>
            <w:shd w:val="clear" w:color="auto" w:fill="auto"/>
            <w:vAlign w:val="center"/>
            <w:hideMark/>
          </w:tcPr>
          <w:p w14:paraId="4A24DCE9"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033BB9B4"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254FE6D0"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26B64767" w14:textId="77777777" w:rsidTr="00777290">
        <w:trPr>
          <w:trHeight w:val="345"/>
        </w:trPr>
        <w:tc>
          <w:tcPr>
            <w:tcW w:w="4410" w:type="dxa"/>
            <w:tcBorders>
              <w:top w:val="nil"/>
              <w:left w:val="single" w:sz="4" w:space="0" w:color="auto"/>
              <w:bottom w:val="single" w:sz="4" w:space="0" w:color="auto"/>
              <w:right w:val="single" w:sz="4" w:space="0" w:color="auto"/>
            </w:tcBorders>
            <w:shd w:val="clear" w:color="auto" w:fill="auto"/>
            <w:hideMark/>
          </w:tcPr>
          <w:p w14:paraId="64172DF7" w14:textId="77777777" w:rsidR="002E228E" w:rsidRPr="00762A88" w:rsidRDefault="002E228E" w:rsidP="00FA7C94">
            <w:pPr>
              <w:rPr>
                <w:color w:val="000000" w:themeColor="text1"/>
                <w:szCs w:val="24"/>
                <w:lang w:eastAsia="lt-LT"/>
              </w:rPr>
            </w:pPr>
            <w:r w:rsidRPr="00762A88">
              <w:rPr>
                <w:color w:val="000000" w:themeColor="text1"/>
                <w:szCs w:val="24"/>
                <w:lang w:eastAsia="lt-LT"/>
              </w:rPr>
              <w:t>Pirmasis dažymas</w:t>
            </w:r>
          </w:p>
        </w:tc>
        <w:tc>
          <w:tcPr>
            <w:tcW w:w="1417" w:type="dxa"/>
            <w:tcBorders>
              <w:top w:val="nil"/>
              <w:left w:val="nil"/>
              <w:bottom w:val="single" w:sz="4" w:space="0" w:color="auto"/>
              <w:right w:val="single" w:sz="4" w:space="0" w:color="auto"/>
            </w:tcBorders>
            <w:shd w:val="clear" w:color="auto" w:fill="auto"/>
            <w:vAlign w:val="center"/>
            <w:hideMark/>
          </w:tcPr>
          <w:p w14:paraId="684B3A9D"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291489BB"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13F4859B"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45BDBF54"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39DE07D2" w14:textId="77777777" w:rsidR="002E228E" w:rsidRPr="00762A88" w:rsidRDefault="002E228E" w:rsidP="00FA7C94">
            <w:pPr>
              <w:rPr>
                <w:color w:val="000000" w:themeColor="text1"/>
                <w:szCs w:val="24"/>
                <w:lang w:eastAsia="lt-LT"/>
              </w:rPr>
            </w:pPr>
            <w:r w:rsidRPr="00762A88">
              <w:rPr>
                <w:color w:val="000000" w:themeColor="text1"/>
                <w:szCs w:val="24"/>
                <w:lang w:eastAsia="lt-LT"/>
              </w:rPr>
              <w:t>Fleicavimas</w:t>
            </w:r>
          </w:p>
        </w:tc>
        <w:tc>
          <w:tcPr>
            <w:tcW w:w="1417" w:type="dxa"/>
            <w:tcBorders>
              <w:top w:val="nil"/>
              <w:left w:val="nil"/>
              <w:bottom w:val="single" w:sz="4" w:space="0" w:color="auto"/>
              <w:right w:val="single" w:sz="4" w:space="0" w:color="auto"/>
            </w:tcBorders>
            <w:shd w:val="clear" w:color="auto" w:fill="auto"/>
            <w:vAlign w:val="center"/>
            <w:hideMark/>
          </w:tcPr>
          <w:p w14:paraId="15DECF1F"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1FBC84D9"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1E412F3B"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4D64D1FC"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1B61CBA4" w14:textId="77777777" w:rsidR="002E228E" w:rsidRPr="00762A88" w:rsidRDefault="002E228E" w:rsidP="00FA7C94">
            <w:pPr>
              <w:rPr>
                <w:color w:val="000000" w:themeColor="text1"/>
                <w:szCs w:val="24"/>
                <w:lang w:eastAsia="lt-LT"/>
              </w:rPr>
            </w:pPr>
            <w:r w:rsidRPr="00762A88">
              <w:rPr>
                <w:color w:val="000000" w:themeColor="text1"/>
                <w:szCs w:val="24"/>
                <w:lang w:eastAsia="lt-LT"/>
              </w:rPr>
              <w:t xml:space="preserve">Svidinimas </w:t>
            </w:r>
          </w:p>
        </w:tc>
        <w:tc>
          <w:tcPr>
            <w:tcW w:w="1417" w:type="dxa"/>
            <w:tcBorders>
              <w:top w:val="nil"/>
              <w:left w:val="nil"/>
              <w:bottom w:val="single" w:sz="4" w:space="0" w:color="auto"/>
              <w:right w:val="single" w:sz="4" w:space="0" w:color="auto"/>
            </w:tcBorders>
            <w:shd w:val="clear" w:color="auto" w:fill="auto"/>
            <w:vAlign w:val="center"/>
            <w:hideMark/>
          </w:tcPr>
          <w:p w14:paraId="11CE090E"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283E1396"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70822F7D"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62A88" w:rsidRPr="00762A88" w14:paraId="111A4B25"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2FD888E3" w14:textId="77777777" w:rsidR="002E228E" w:rsidRPr="00762A88" w:rsidRDefault="002E228E" w:rsidP="00FA7C94">
            <w:pPr>
              <w:rPr>
                <w:color w:val="000000" w:themeColor="text1"/>
                <w:szCs w:val="24"/>
                <w:lang w:eastAsia="lt-LT"/>
              </w:rPr>
            </w:pPr>
            <w:r w:rsidRPr="00762A88">
              <w:rPr>
                <w:color w:val="000000" w:themeColor="text1"/>
                <w:szCs w:val="24"/>
                <w:lang w:eastAsia="lt-LT"/>
              </w:rPr>
              <w:t>Antrasis dažymas</w:t>
            </w:r>
          </w:p>
        </w:tc>
        <w:tc>
          <w:tcPr>
            <w:tcW w:w="1417" w:type="dxa"/>
            <w:tcBorders>
              <w:top w:val="nil"/>
              <w:left w:val="nil"/>
              <w:bottom w:val="single" w:sz="4" w:space="0" w:color="auto"/>
              <w:right w:val="single" w:sz="4" w:space="0" w:color="auto"/>
            </w:tcBorders>
            <w:shd w:val="clear" w:color="auto" w:fill="auto"/>
            <w:noWrap/>
            <w:vAlign w:val="center"/>
            <w:hideMark/>
          </w:tcPr>
          <w:p w14:paraId="21084C3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566105C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6328037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r w:rsidR="00777290" w:rsidRPr="00762A88" w14:paraId="1759B583" w14:textId="77777777" w:rsidTr="00777290">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38C18C87" w14:textId="77777777" w:rsidR="002E228E" w:rsidRPr="00762A88" w:rsidRDefault="002E228E" w:rsidP="00FA7C94">
            <w:pPr>
              <w:rPr>
                <w:color w:val="000000" w:themeColor="text1"/>
                <w:szCs w:val="24"/>
                <w:lang w:eastAsia="lt-LT"/>
              </w:rPr>
            </w:pPr>
            <w:r w:rsidRPr="00762A88">
              <w:rPr>
                <w:color w:val="000000" w:themeColor="text1"/>
                <w:szCs w:val="24"/>
                <w:lang w:eastAsia="lt-LT"/>
              </w:rPr>
              <w:t>Fleicavimas arba tapnojimas</w:t>
            </w:r>
          </w:p>
        </w:tc>
        <w:tc>
          <w:tcPr>
            <w:tcW w:w="1417" w:type="dxa"/>
            <w:tcBorders>
              <w:top w:val="nil"/>
              <w:left w:val="nil"/>
              <w:bottom w:val="single" w:sz="4" w:space="0" w:color="auto"/>
              <w:right w:val="single" w:sz="4" w:space="0" w:color="auto"/>
            </w:tcBorders>
            <w:shd w:val="clear" w:color="auto" w:fill="auto"/>
            <w:noWrap/>
            <w:vAlign w:val="center"/>
            <w:hideMark/>
          </w:tcPr>
          <w:p w14:paraId="7438F8D2"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1373" w:type="dxa"/>
            <w:tcBorders>
              <w:top w:val="nil"/>
              <w:left w:val="nil"/>
              <w:bottom w:val="single" w:sz="4" w:space="0" w:color="auto"/>
              <w:right w:val="single" w:sz="4" w:space="0" w:color="auto"/>
            </w:tcBorders>
            <w:shd w:val="clear" w:color="auto" w:fill="auto"/>
            <w:noWrap/>
            <w:vAlign w:val="center"/>
            <w:hideMark/>
          </w:tcPr>
          <w:p w14:paraId="48AE9211"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c>
          <w:tcPr>
            <w:tcW w:w="2029" w:type="dxa"/>
            <w:tcBorders>
              <w:top w:val="nil"/>
              <w:left w:val="nil"/>
              <w:bottom w:val="single" w:sz="4" w:space="0" w:color="auto"/>
              <w:right w:val="single" w:sz="4" w:space="0" w:color="auto"/>
            </w:tcBorders>
            <w:shd w:val="clear" w:color="auto" w:fill="auto"/>
            <w:noWrap/>
            <w:vAlign w:val="center"/>
            <w:hideMark/>
          </w:tcPr>
          <w:p w14:paraId="6C2660B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w:t>
            </w:r>
          </w:p>
        </w:tc>
      </w:tr>
    </w:tbl>
    <w:p w14:paraId="67951278" w14:textId="77777777" w:rsidR="002E228E" w:rsidRPr="00762A88" w:rsidRDefault="002E228E" w:rsidP="00777290">
      <w:pPr>
        <w:ind w:left="720"/>
        <w:jc w:val="both"/>
        <w:rPr>
          <w:color w:val="000000" w:themeColor="text1"/>
          <w:szCs w:val="24"/>
        </w:rPr>
      </w:pPr>
    </w:p>
    <w:p w14:paraId="5CF2620E" w14:textId="77777777" w:rsidR="002E228E" w:rsidRPr="00762A88" w:rsidRDefault="002E228E" w:rsidP="00777290">
      <w:pPr>
        <w:ind w:left="720"/>
        <w:jc w:val="both"/>
        <w:rPr>
          <w:color w:val="000000" w:themeColor="text1"/>
          <w:szCs w:val="24"/>
        </w:rPr>
      </w:pPr>
      <w:r w:rsidRPr="00762A88">
        <w:rPr>
          <w:color w:val="000000" w:themeColor="text1"/>
          <w:szCs w:val="24"/>
        </w:rPr>
        <w:t>Reikalavimai dažytiems paviršiams:</w:t>
      </w:r>
    </w:p>
    <w:tbl>
      <w:tblPr>
        <w:tblW w:w="9229" w:type="dxa"/>
        <w:tblInd w:w="813" w:type="dxa"/>
        <w:tblLook w:val="04A0" w:firstRow="1" w:lastRow="0" w:firstColumn="1" w:lastColumn="0" w:noHBand="0" w:noVBand="1"/>
      </w:tblPr>
      <w:tblGrid>
        <w:gridCol w:w="6448"/>
        <w:gridCol w:w="1256"/>
        <w:gridCol w:w="1525"/>
      </w:tblGrid>
      <w:tr w:rsidR="00762A88" w:rsidRPr="00762A88" w14:paraId="7BF7533B" w14:textId="77777777" w:rsidTr="00777290">
        <w:trPr>
          <w:trHeight w:val="600"/>
        </w:trPr>
        <w:tc>
          <w:tcPr>
            <w:tcW w:w="6448"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59A89278" w14:textId="77777777" w:rsidR="002E228E" w:rsidRPr="00762A88" w:rsidRDefault="002E228E" w:rsidP="00FA7C94">
            <w:pPr>
              <w:rPr>
                <w:color w:val="000000" w:themeColor="text1"/>
                <w:szCs w:val="24"/>
                <w:lang w:eastAsia="lt-LT"/>
              </w:rPr>
            </w:pPr>
            <w:r w:rsidRPr="00762A88">
              <w:rPr>
                <w:color w:val="000000" w:themeColor="text1"/>
                <w:szCs w:val="24"/>
                <w:lang w:eastAsia="lt-LT"/>
              </w:rPr>
              <w:t>Techniniai reikalavimai</w:t>
            </w:r>
          </w:p>
        </w:tc>
        <w:tc>
          <w:tcPr>
            <w:tcW w:w="1256" w:type="dxa"/>
            <w:tcBorders>
              <w:top w:val="single" w:sz="4" w:space="0" w:color="auto"/>
              <w:left w:val="nil"/>
              <w:bottom w:val="single" w:sz="4" w:space="0" w:color="auto"/>
              <w:right w:val="single" w:sz="4" w:space="0" w:color="auto"/>
            </w:tcBorders>
            <w:shd w:val="clear" w:color="000000" w:fill="D8D8D8"/>
            <w:vAlign w:val="center"/>
            <w:hideMark/>
          </w:tcPr>
          <w:p w14:paraId="3307E833"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Leistini nuokrypiai</w:t>
            </w:r>
          </w:p>
        </w:tc>
        <w:tc>
          <w:tcPr>
            <w:tcW w:w="1525" w:type="dxa"/>
            <w:tcBorders>
              <w:top w:val="single" w:sz="4" w:space="0" w:color="auto"/>
              <w:left w:val="nil"/>
              <w:bottom w:val="single" w:sz="4" w:space="0" w:color="auto"/>
              <w:right w:val="single" w:sz="4" w:space="0" w:color="auto"/>
            </w:tcBorders>
            <w:shd w:val="clear" w:color="000000" w:fill="D8D8D8"/>
            <w:vAlign w:val="center"/>
            <w:hideMark/>
          </w:tcPr>
          <w:p w14:paraId="5163C7DD"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Kontrolės būdai</w:t>
            </w:r>
          </w:p>
        </w:tc>
      </w:tr>
      <w:tr w:rsidR="00762A88" w:rsidRPr="00762A88" w14:paraId="448F460C" w14:textId="77777777" w:rsidTr="00777290">
        <w:trPr>
          <w:trHeight w:val="600"/>
        </w:trPr>
        <w:tc>
          <w:tcPr>
            <w:tcW w:w="6448" w:type="dxa"/>
            <w:tcBorders>
              <w:top w:val="nil"/>
              <w:left w:val="single" w:sz="4" w:space="0" w:color="auto"/>
              <w:bottom w:val="single" w:sz="4" w:space="0" w:color="auto"/>
              <w:right w:val="single" w:sz="4" w:space="0" w:color="auto"/>
            </w:tcBorders>
            <w:shd w:val="clear" w:color="auto" w:fill="auto"/>
            <w:vAlign w:val="bottom"/>
            <w:hideMark/>
          </w:tcPr>
          <w:p w14:paraId="5A40F87E" w14:textId="77777777" w:rsidR="002E228E" w:rsidRPr="00762A88" w:rsidRDefault="002E228E" w:rsidP="00FA7C94">
            <w:pPr>
              <w:rPr>
                <w:color w:val="000000" w:themeColor="text1"/>
                <w:szCs w:val="24"/>
                <w:lang w:eastAsia="lt-LT"/>
              </w:rPr>
            </w:pPr>
            <w:r w:rsidRPr="00762A88">
              <w:rPr>
                <w:color w:val="000000" w:themeColor="text1"/>
                <w:szCs w:val="24"/>
                <w:lang w:eastAsia="lt-LT"/>
              </w:rPr>
              <w:t>Paviršius, padengtas vandeniniais dažais, turi būti vienodo tono, be juostų, dėmių, nuotekų, purslų ir ištrintų vietų.</w:t>
            </w:r>
          </w:p>
        </w:tc>
        <w:tc>
          <w:tcPr>
            <w:tcW w:w="1256" w:type="dxa"/>
            <w:tcBorders>
              <w:top w:val="nil"/>
              <w:left w:val="nil"/>
              <w:bottom w:val="single" w:sz="4" w:space="0" w:color="auto"/>
              <w:right w:val="single" w:sz="4" w:space="0" w:color="auto"/>
            </w:tcBorders>
            <w:shd w:val="clear" w:color="auto" w:fill="auto"/>
            <w:noWrap/>
            <w:vAlign w:val="bottom"/>
            <w:hideMark/>
          </w:tcPr>
          <w:p w14:paraId="0989CF92" w14:textId="77777777" w:rsidR="002E228E" w:rsidRPr="00762A88" w:rsidRDefault="002E228E" w:rsidP="00FA7C94">
            <w:pPr>
              <w:rPr>
                <w:color w:val="000000" w:themeColor="text1"/>
                <w:szCs w:val="24"/>
                <w:lang w:eastAsia="lt-LT"/>
              </w:rPr>
            </w:pPr>
            <w:r w:rsidRPr="00762A88">
              <w:rPr>
                <w:color w:val="000000" w:themeColor="text1"/>
                <w:szCs w:val="24"/>
                <w:lang w:eastAsia="lt-LT"/>
              </w:rPr>
              <w:t> </w:t>
            </w:r>
          </w:p>
        </w:tc>
        <w:tc>
          <w:tcPr>
            <w:tcW w:w="1525" w:type="dxa"/>
            <w:tcBorders>
              <w:top w:val="nil"/>
              <w:left w:val="nil"/>
              <w:bottom w:val="single" w:sz="4" w:space="0" w:color="auto"/>
              <w:right w:val="single" w:sz="4" w:space="0" w:color="auto"/>
            </w:tcBorders>
            <w:shd w:val="clear" w:color="auto" w:fill="auto"/>
            <w:vAlign w:val="bottom"/>
            <w:hideMark/>
          </w:tcPr>
          <w:p w14:paraId="06ECC6B2"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Vizualinė apžiūra</w:t>
            </w:r>
          </w:p>
        </w:tc>
      </w:tr>
      <w:tr w:rsidR="00762A88" w:rsidRPr="00762A88" w14:paraId="2C68BA3D" w14:textId="77777777" w:rsidTr="00777290">
        <w:trPr>
          <w:trHeight w:val="570"/>
        </w:trPr>
        <w:tc>
          <w:tcPr>
            <w:tcW w:w="6448" w:type="dxa"/>
            <w:tcBorders>
              <w:top w:val="nil"/>
              <w:left w:val="single" w:sz="4" w:space="0" w:color="auto"/>
              <w:bottom w:val="single" w:sz="4" w:space="0" w:color="auto"/>
              <w:right w:val="single" w:sz="4" w:space="0" w:color="auto"/>
            </w:tcBorders>
            <w:shd w:val="clear" w:color="auto" w:fill="auto"/>
            <w:vAlign w:val="bottom"/>
            <w:hideMark/>
          </w:tcPr>
          <w:p w14:paraId="477F1AB8" w14:textId="77777777" w:rsidR="002E228E" w:rsidRPr="00762A88" w:rsidRDefault="002E228E" w:rsidP="00FA7C94">
            <w:pPr>
              <w:rPr>
                <w:color w:val="000000" w:themeColor="text1"/>
                <w:szCs w:val="24"/>
                <w:lang w:eastAsia="lt-LT"/>
              </w:rPr>
            </w:pPr>
            <w:r w:rsidRPr="00762A88">
              <w:rPr>
                <w:color w:val="000000" w:themeColor="text1"/>
                <w:szCs w:val="24"/>
                <w:lang w:eastAsia="lt-LT"/>
              </w:rPr>
              <w:t>Vietinis taisymas 3 m atstumu nuo paviršiaus neturi būti matomas.</w:t>
            </w:r>
          </w:p>
        </w:tc>
        <w:tc>
          <w:tcPr>
            <w:tcW w:w="1256" w:type="dxa"/>
            <w:tcBorders>
              <w:top w:val="nil"/>
              <w:left w:val="nil"/>
              <w:bottom w:val="single" w:sz="4" w:space="0" w:color="auto"/>
              <w:right w:val="single" w:sz="4" w:space="0" w:color="auto"/>
            </w:tcBorders>
            <w:shd w:val="clear" w:color="auto" w:fill="auto"/>
            <w:noWrap/>
            <w:vAlign w:val="bottom"/>
            <w:hideMark/>
          </w:tcPr>
          <w:p w14:paraId="7230CEF2" w14:textId="77777777" w:rsidR="002E228E" w:rsidRPr="00762A88" w:rsidRDefault="002E228E" w:rsidP="00FA7C94">
            <w:pPr>
              <w:rPr>
                <w:color w:val="000000" w:themeColor="text1"/>
                <w:szCs w:val="24"/>
                <w:lang w:eastAsia="lt-LT"/>
              </w:rPr>
            </w:pPr>
            <w:r w:rsidRPr="00762A88">
              <w:rPr>
                <w:color w:val="000000" w:themeColor="text1"/>
                <w:szCs w:val="24"/>
                <w:lang w:eastAsia="lt-LT"/>
              </w:rPr>
              <w:t> </w:t>
            </w:r>
          </w:p>
        </w:tc>
        <w:tc>
          <w:tcPr>
            <w:tcW w:w="1525" w:type="dxa"/>
            <w:tcBorders>
              <w:top w:val="nil"/>
              <w:left w:val="nil"/>
              <w:bottom w:val="single" w:sz="4" w:space="0" w:color="auto"/>
              <w:right w:val="single" w:sz="4" w:space="0" w:color="auto"/>
            </w:tcBorders>
            <w:shd w:val="clear" w:color="auto" w:fill="auto"/>
            <w:vAlign w:val="bottom"/>
            <w:hideMark/>
          </w:tcPr>
          <w:p w14:paraId="55800C67"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Vizualinė apžiūra</w:t>
            </w:r>
          </w:p>
        </w:tc>
      </w:tr>
      <w:tr w:rsidR="00762A88" w:rsidRPr="00762A88" w14:paraId="356C56E6" w14:textId="77777777" w:rsidTr="00777290">
        <w:trPr>
          <w:trHeight w:val="570"/>
        </w:trPr>
        <w:tc>
          <w:tcPr>
            <w:tcW w:w="6448" w:type="dxa"/>
            <w:tcBorders>
              <w:top w:val="nil"/>
              <w:left w:val="single" w:sz="4" w:space="0" w:color="auto"/>
              <w:bottom w:val="single" w:sz="4" w:space="0" w:color="auto"/>
              <w:right w:val="single" w:sz="4" w:space="0" w:color="auto"/>
            </w:tcBorders>
            <w:shd w:val="clear" w:color="auto" w:fill="auto"/>
            <w:vAlign w:val="bottom"/>
            <w:hideMark/>
          </w:tcPr>
          <w:p w14:paraId="48BD8270" w14:textId="77777777" w:rsidR="002E228E" w:rsidRPr="00762A88" w:rsidRDefault="002E228E" w:rsidP="00FA7C94">
            <w:pPr>
              <w:rPr>
                <w:color w:val="000000" w:themeColor="text1"/>
                <w:szCs w:val="24"/>
                <w:lang w:eastAsia="lt-LT"/>
              </w:rPr>
            </w:pPr>
            <w:r w:rsidRPr="00762A88">
              <w:rPr>
                <w:color w:val="000000" w:themeColor="text1"/>
                <w:szCs w:val="24"/>
                <w:lang w:eastAsia="lt-LT"/>
              </w:rPr>
              <w:t>Paviršius, padengtas nevandeniniais dažais, turi būti vienodo tono, matinio arba blizgančio paviršiaus.</w:t>
            </w:r>
          </w:p>
        </w:tc>
        <w:tc>
          <w:tcPr>
            <w:tcW w:w="1256" w:type="dxa"/>
            <w:tcBorders>
              <w:top w:val="nil"/>
              <w:left w:val="nil"/>
              <w:bottom w:val="single" w:sz="4" w:space="0" w:color="auto"/>
              <w:right w:val="single" w:sz="4" w:space="0" w:color="auto"/>
            </w:tcBorders>
            <w:shd w:val="clear" w:color="auto" w:fill="auto"/>
            <w:noWrap/>
            <w:vAlign w:val="bottom"/>
            <w:hideMark/>
          </w:tcPr>
          <w:p w14:paraId="2941D915" w14:textId="77777777" w:rsidR="002E228E" w:rsidRPr="00762A88" w:rsidRDefault="002E228E" w:rsidP="00FA7C94">
            <w:pPr>
              <w:rPr>
                <w:color w:val="000000" w:themeColor="text1"/>
                <w:szCs w:val="24"/>
                <w:lang w:eastAsia="lt-LT"/>
              </w:rPr>
            </w:pPr>
            <w:r w:rsidRPr="00762A88">
              <w:rPr>
                <w:color w:val="000000" w:themeColor="text1"/>
                <w:szCs w:val="24"/>
                <w:lang w:eastAsia="lt-LT"/>
              </w:rPr>
              <w:t> </w:t>
            </w:r>
          </w:p>
        </w:tc>
        <w:tc>
          <w:tcPr>
            <w:tcW w:w="1525" w:type="dxa"/>
            <w:tcBorders>
              <w:top w:val="nil"/>
              <w:left w:val="nil"/>
              <w:bottom w:val="single" w:sz="4" w:space="0" w:color="auto"/>
              <w:right w:val="single" w:sz="4" w:space="0" w:color="auto"/>
            </w:tcBorders>
            <w:shd w:val="clear" w:color="auto" w:fill="auto"/>
            <w:vAlign w:val="bottom"/>
            <w:hideMark/>
          </w:tcPr>
          <w:p w14:paraId="5E31BEA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Vizualinė apžiūra</w:t>
            </w:r>
          </w:p>
        </w:tc>
      </w:tr>
      <w:tr w:rsidR="00762A88" w:rsidRPr="00762A88" w14:paraId="3ED7BA53" w14:textId="77777777" w:rsidTr="00777290">
        <w:trPr>
          <w:trHeight w:val="645"/>
        </w:trPr>
        <w:tc>
          <w:tcPr>
            <w:tcW w:w="6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4E98EA" w14:textId="77777777" w:rsidR="002E228E" w:rsidRPr="00762A88" w:rsidRDefault="002E228E" w:rsidP="00FA7C94">
            <w:pPr>
              <w:rPr>
                <w:color w:val="000000" w:themeColor="text1"/>
                <w:szCs w:val="24"/>
                <w:lang w:eastAsia="lt-LT"/>
              </w:rPr>
            </w:pPr>
            <w:r w:rsidRPr="00762A88">
              <w:rPr>
                <w:color w:val="000000" w:themeColor="text1"/>
                <w:szCs w:val="24"/>
                <w:lang w:eastAsia="lt-LT"/>
              </w:rPr>
              <w:t>Negali būti išsisluoksniavusių pūslių, raukšlių, dažų kruopelių, nelygumų, teptuko arba volelio žymių, neturi prasišviesti apatinis dažų sluoksnis.</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CF6F1" w14:textId="77777777" w:rsidR="002E228E" w:rsidRPr="00762A88" w:rsidRDefault="002E228E" w:rsidP="00FA7C94">
            <w:pPr>
              <w:rPr>
                <w:color w:val="000000" w:themeColor="text1"/>
                <w:szCs w:val="24"/>
                <w:lang w:eastAsia="lt-LT"/>
              </w:rPr>
            </w:pPr>
            <w:r w:rsidRPr="00762A88">
              <w:rPr>
                <w:color w:val="000000" w:themeColor="text1"/>
                <w:szCs w:val="24"/>
                <w:lang w:eastAsia="lt-LT"/>
              </w:rPr>
              <w:t> </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AA3C4B"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Vizualinė apžiūra</w:t>
            </w:r>
          </w:p>
        </w:tc>
      </w:tr>
      <w:tr w:rsidR="00762A88" w:rsidRPr="00762A88" w14:paraId="32EBC4CC" w14:textId="77777777" w:rsidTr="00777290">
        <w:trPr>
          <w:trHeight w:val="630"/>
        </w:trPr>
        <w:tc>
          <w:tcPr>
            <w:tcW w:w="6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13DB04" w14:textId="77777777" w:rsidR="002E228E" w:rsidRPr="00762A88" w:rsidRDefault="002E228E" w:rsidP="00FA7C94">
            <w:pPr>
              <w:rPr>
                <w:color w:val="000000" w:themeColor="text1"/>
                <w:szCs w:val="24"/>
                <w:lang w:eastAsia="lt-LT"/>
              </w:rPr>
            </w:pPr>
            <w:r w:rsidRPr="00762A88">
              <w:rPr>
                <w:color w:val="000000" w:themeColor="text1"/>
                <w:szCs w:val="24"/>
                <w:lang w:eastAsia="lt-LT"/>
              </w:rPr>
              <w:t>Pridėjus prie nudžiūvusio dažyto paviršiaus tamponą ir juo pabraukus, ant jo paviršiaus neturi likti dažų.</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612A1" w14:textId="77777777" w:rsidR="002E228E" w:rsidRPr="00762A88" w:rsidRDefault="002E228E" w:rsidP="00FA7C94">
            <w:pPr>
              <w:rPr>
                <w:color w:val="000000" w:themeColor="text1"/>
                <w:szCs w:val="24"/>
                <w:lang w:eastAsia="lt-LT"/>
              </w:rPr>
            </w:pPr>
            <w:r w:rsidRPr="00762A88">
              <w:rPr>
                <w:color w:val="000000" w:themeColor="text1"/>
                <w:szCs w:val="24"/>
                <w:lang w:eastAsia="lt-LT"/>
              </w:rPr>
              <w:t> </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C56CCC"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Vizualinė apžiūra</w:t>
            </w:r>
          </w:p>
        </w:tc>
      </w:tr>
      <w:tr w:rsidR="00762A88" w:rsidRPr="00762A88" w14:paraId="3B0F1626" w14:textId="77777777" w:rsidTr="00777290">
        <w:trPr>
          <w:trHeight w:val="555"/>
        </w:trPr>
        <w:tc>
          <w:tcPr>
            <w:tcW w:w="6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99529" w14:textId="77777777" w:rsidR="002E228E" w:rsidRPr="00762A88" w:rsidRDefault="002E228E" w:rsidP="00FA7C94">
            <w:pPr>
              <w:rPr>
                <w:color w:val="000000" w:themeColor="text1"/>
                <w:szCs w:val="24"/>
                <w:lang w:eastAsia="lt-LT"/>
              </w:rPr>
            </w:pPr>
            <w:r w:rsidRPr="00762A88">
              <w:rPr>
                <w:color w:val="000000" w:themeColor="text1"/>
                <w:szCs w:val="24"/>
                <w:lang w:eastAsia="lt-LT"/>
              </w:rPr>
              <w:t>Dviejų skirtingų spalvų paviršiaus sandūros linijos kreivumas atskiruose ruožuose.</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1193"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2</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AF96A"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Matuojant liniuote</w:t>
            </w:r>
          </w:p>
        </w:tc>
      </w:tr>
      <w:tr w:rsidR="00172767" w:rsidRPr="00762A88" w14:paraId="3E25046A" w14:textId="77777777" w:rsidTr="00777290">
        <w:trPr>
          <w:trHeight w:val="570"/>
        </w:trPr>
        <w:tc>
          <w:tcPr>
            <w:tcW w:w="6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D183F3" w14:textId="77777777" w:rsidR="002E228E" w:rsidRPr="00762A88" w:rsidRDefault="002E228E" w:rsidP="00FA7C94">
            <w:pPr>
              <w:rPr>
                <w:color w:val="000000" w:themeColor="text1"/>
                <w:szCs w:val="24"/>
                <w:lang w:eastAsia="lt-LT"/>
              </w:rPr>
            </w:pPr>
            <w:r w:rsidRPr="00762A88">
              <w:rPr>
                <w:color w:val="000000" w:themeColor="text1"/>
                <w:szCs w:val="24"/>
                <w:lang w:eastAsia="lt-LT"/>
              </w:rPr>
              <w:t>Dažyto paviršiaus skiriamųjų juostelių (apvadų) linijų kreivumas arba gretimo kitos  spalvos paviršiaus uždažymas (1 m ilgio ruože).</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FDA72"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C00BD" w14:textId="77777777" w:rsidR="002E228E" w:rsidRPr="00762A88" w:rsidRDefault="002E228E" w:rsidP="00FA7C94">
            <w:pPr>
              <w:jc w:val="center"/>
              <w:rPr>
                <w:color w:val="000000" w:themeColor="text1"/>
                <w:szCs w:val="24"/>
                <w:lang w:eastAsia="lt-LT"/>
              </w:rPr>
            </w:pPr>
            <w:r w:rsidRPr="00762A88">
              <w:rPr>
                <w:color w:val="000000" w:themeColor="text1"/>
                <w:szCs w:val="24"/>
                <w:lang w:eastAsia="lt-LT"/>
              </w:rPr>
              <w:t>Matuojant liniuote</w:t>
            </w:r>
          </w:p>
        </w:tc>
      </w:tr>
    </w:tbl>
    <w:p w14:paraId="2D27215D" w14:textId="77777777" w:rsidR="001A7750" w:rsidRPr="00762A88" w:rsidRDefault="001A7750" w:rsidP="001A7750">
      <w:pPr>
        <w:ind w:firstLine="709"/>
        <w:rPr>
          <w:b/>
          <w:color w:val="000000" w:themeColor="text1"/>
          <w:szCs w:val="24"/>
        </w:rPr>
      </w:pPr>
    </w:p>
    <w:p w14:paraId="5137B1DE" w14:textId="77777777" w:rsidR="002E228E" w:rsidRPr="00762A88" w:rsidRDefault="002E228E" w:rsidP="00777290">
      <w:pPr>
        <w:ind w:left="720"/>
        <w:jc w:val="both"/>
        <w:rPr>
          <w:color w:val="000000" w:themeColor="text1"/>
          <w:szCs w:val="24"/>
        </w:rPr>
      </w:pPr>
    </w:p>
    <w:p w14:paraId="60AF7D9E" w14:textId="13CB29D3" w:rsidR="00AD1838" w:rsidRPr="00762A88" w:rsidRDefault="00A234E8" w:rsidP="00A234E8">
      <w:pPr>
        <w:pStyle w:val="Heading10"/>
        <w:keepNext/>
        <w:keepLines/>
        <w:shd w:val="clear" w:color="auto" w:fill="FFFFFF" w:themeFill="background1"/>
        <w:tabs>
          <w:tab w:val="left" w:pos="0"/>
        </w:tabs>
        <w:spacing w:after="0" w:line="240" w:lineRule="auto"/>
        <w:ind w:right="706"/>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2E228E" w:rsidRPr="00762A88">
        <w:rPr>
          <w:rFonts w:ascii="Times New Roman" w:hAnsi="Times New Roman" w:cs="Times New Roman"/>
          <w:b/>
          <w:color w:val="000000" w:themeColor="text1"/>
          <w:sz w:val="24"/>
          <w:szCs w:val="24"/>
        </w:rPr>
        <w:t>ELEKTROTECHNINĖ DALIS</w:t>
      </w:r>
    </w:p>
    <w:p w14:paraId="47730CC9" w14:textId="77777777" w:rsidR="003F26D9" w:rsidRPr="00762A88" w:rsidRDefault="003F26D9" w:rsidP="00777290">
      <w:pPr>
        <w:pStyle w:val="Heading10"/>
        <w:keepNext/>
        <w:keepLines/>
        <w:shd w:val="clear" w:color="auto" w:fill="FFFFFF" w:themeFill="background1"/>
        <w:tabs>
          <w:tab w:val="left" w:pos="0"/>
        </w:tabs>
        <w:spacing w:after="0" w:line="240" w:lineRule="auto"/>
        <w:ind w:right="706" w:firstLine="851"/>
        <w:jc w:val="left"/>
        <w:rPr>
          <w:rFonts w:ascii="Times New Roman" w:hAnsi="Times New Roman" w:cs="Times New Roman"/>
          <w:b/>
          <w:color w:val="000000" w:themeColor="text1"/>
          <w:sz w:val="24"/>
          <w:szCs w:val="24"/>
        </w:rPr>
      </w:pPr>
    </w:p>
    <w:p w14:paraId="23BE5490" w14:textId="77777777" w:rsidR="003F26D9" w:rsidRPr="00762A88" w:rsidRDefault="003F26D9" w:rsidP="0044186E">
      <w:pPr>
        <w:pStyle w:val="Footnote20"/>
        <w:shd w:val="clear" w:color="auto" w:fill="FFFFFF" w:themeFill="background1"/>
        <w:spacing w:line="240" w:lineRule="auto"/>
        <w:ind w:firstLine="720"/>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 xml:space="preserve">Reikalinga pakeisti </w:t>
      </w:r>
      <w:r w:rsidR="001A7750" w:rsidRPr="00762A88">
        <w:rPr>
          <w:rFonts w:ascii="Times New Roman" w:hAnsi="Times New Roman" w:cs="Times New Roman"/>
          <w:color w:val="000000" w:themeColor="text1"/>
          <w:sz w:val="24"/>
          <w:szCs w:val="24"/>
        </w:rPr>
        <w:t xml:space="preserve">būtinąją </w:t>
      </w:r>
      <w:r w:rsidRPr="00762A88">
        <w:rPr>
          <w:rFonts w:ascii="Times New Roman" w:hAnsi="Times New Roman" w:cs="Times New Roman"/>
          <w:color w:val="000000" w:themeColor="text1"/>
          <w:sz w:val="24"/>
          <w:szCs w:val="24"/>
        </w:rPr>
        <w:t>elektros i</w:t>
      </w:r>
      <w:r w:rsidR="001A7750" w:rsidRPr="00762A88">
        <w:rPr>
          <w:rFonts w:ascii="Times New Roman" w:hAnsi="Times New Roman" w:cs="Times New Roman"/>
          <w:color w:val="000000" w:themeColor="text1"/>
          <w:sz w:val="24"/>
          <w:szCs w:val="24"/>
        </w:rPr>
        <w:t>nstaliaciją, šviestuvus, jungtukus, rozetes</w:t>
      </w:r>
      <w:r w:rsidRPr="00762A88">
        <w:rPr>
          <w:rFonts w:ascii="Times New Roman" w:hAnsi="Times New Roman" w:cs="Times New Roman"/>
          <w:color w:val="000000" w:themeColor="text1"/>
          <w:sz w:val="24"/>
          <w:szCs w:val="24"/>
        </w:rPr>
        <w:t xml:space="preserve">. </w:t>
      </w:r>
    </w:p>
    <w:p w14:paraId="57BECE1C" w14:textId="77777777" w:rsidR="00AD1838" w:rsidRPr="00762A88" w:rsidRDefault="00AD1838" w:rsidP="0044186E">
      <w:pPr>
        <w:pStyle w:val="Pagrindinistekstas1"/>
        <w:shd w:val="clear" w:color="auto" w:fill="FFFFFF" w:themeFill="background1"/>
        <w:tabs>
          <w:tab w:val="left" w:pos="0"/>
        </w:tabs>
        <w:spacing w:before="0" w:after="0" w:line="240" w:lineRule="auto"/>
        <w:ind w:firstLine="720"/>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Visi elektrotechn</w:t>
      </w:r>
      <w:r w:rsidR="001D642B" w:rsidRPr="00762A88">
        <w:rPr>
          <w:rFonts w:ascii="Times New Roman" w:hAnsi="Times New Roman" w:cs="Times New Roman"/>
          <w:color w:val="000000" w:themeColor="text1"/>
          <w:sz w:val="24"/>
          <w:szCs w:val="24"/>
        </w:rPr>
        <w:t>inėje dalyje numatomi</w:t>
      </w:r>
      <w:r w:rsidRPr="00762A88">
        <w:rPr>
          <w:rFonts w:ascii="Times New Roman" w:hAnsi="Times New Roman" w:cs="Times New Roman"/>
          <w:color w:val="000000" w:themeColor="text1"/>
          <w:sz w:val="24"/>
          <w:szCs w:val="24"/>
        </w:rPr>
        <w:t xml:space="preserve"> gaminiai</w:t>
      </w:r>
      <w:r w:rsidR="001D642B" w:rsidRPr="00762A88">
        <w:rPr>
          <w:rFonts w:ascii="Times New Roman" w:hAnsi="Times New Roman" w:cs="Times New Roman"/>
          <w:color w:val="000000" w:themeColor="text1"/>
          <w:sz w:val="24"/>
          <w:szCs w:val="24"/>
        </w:rPr>
        <w:t>, medžiagos ir</w:t>
      </w:r>
      <w:r w:rsidRPr="00762A88">
        <w:rPr>
          <w:rFonts w:ascii="Times New Roman" w:hAnsi="Times New Roman" w:cs="Times New Roman"/>
          <w:color w:val="000000" w:themeColor="text1"/>
          <w:sz w:val="24"/>
          <w:szCs w:val="24"/>
        </w:rPr>
        <w:t xml:space="preserve"> jų montavimas, išbandymas ir eksploatacija turi atitikti</w:t>
      </w:r>
      <w:r w:rsidR="001D642B" w:rsidRPr="00762A88">
        <w:rPr>
          <w:rFonts w:ascii="Times New Roman" w:hAnsi="Times New Roman" w:cs="Times New Roman"/>
          <w:color w:val="000000" w:themeColor="text1"/>
          <w:sz w:val="24"/>
          <w:szCs w:val="24"/>
        </w:rPr>
        <w:t xml:space="preserve"> šiuo metu galiojantiems</w:t>
      </w:r>
      <w:r w:rsidRPr="00762A88">
        <w:rPr>
          <w:rFonts w:ascii="Times New Roman" w:hAnsi="Times New Roman" w:cs="Times New Roman"/>
          <w:color w:val="000000" w:themeColor="text1"/>
          <w:sz w:val="24"/>
          <w:szCs w:val="24"/>
        </w:rPr>
        <w:t xml:space="preserve"> normatyvi</w:t>
      </w:r>
      <w:r w:rsidR="006B3761" w:rsidRPr="00762A88">
        <w:rPr>
          <w:rFonts w:ascii="Times New Roman" w:hAnsi="Times New Roman" w:cs="Times New Roman"/>
          <w:color w:val="000000" w:themeColor="text1"/>
          <w:sz w:val="24"/>
          <w:szCs w:val="24"/>
        </w:rPr>
        <w:t>niams ir teisiniams dokumentams.</w:t>
      </w:r>
    </w:p>
    <w:p w14:paraId="4DF5F20C" w14:textId="77777777" w:rsidR="001D642B" w:rsidRPr="00762A88" w:rsidRDefault="001D642B" w:rsidP="0044186E">
      <w:pPr>
        <w:pStyle w:val="Pagrindinistekstas1"/>
        <w:shd w:val="clear" w:color="auto" w:fill="FFFFFF" w:themeFill="background1"/>
        <w:tabs>
          <w:tab w:val="left" w:pos="0"/>
        </w:tabs>
        <w:spacing w:before="0" w:after="0" w:line="240" w:lineRule="auto"/>
        <w:ind w:firstLine="720"/>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 xml:space="preserve">             </w:t>
      </w:r>
      <w:bookmarkStart w:id="1" w:name="bookmark1"/>
    </w:p>
    <w:p w14:paraId="6F538315" w14:textId="77777777" w:rsidR="00AD1838" w:rsidRPr="00762A88" w:rsidRDefault="00AD1838" w:rsidP="0044186E">
      <w:pPr>
        <w:pStyle w:val="Pagrindinistekstas1"/>
        <w:shd w:val="clear" w:color="auto" w:fill="FFFFFF" w:themeFill="background1"/>
        <w:tabs>
          <w:tab w:val="left" w:pos="0"/>
        </w:tabs>
        <w:spacing w:before="0" w:after="0" w:line="240" w:lineRule="auto"/>
        <w:ind w:firstLine="720"/>
        <w:jc w:val="both"/>
        <w:rPr>
          <w:rFonts w:ascii="Times New Roman" w:hAnsi="Times New Roman" w:cs="Times New Roman"/>
          <w:b/>
          <w:color w:val="000000" w:themeColor="text1"/>
          <w:sz w:val="24"/>
          <w:szCs w:val="24"/>
        </w:rPr>
      </w:pPr>
      <w:bookmarkStart w:id="2" w:name="bookmark4"/>
      <w:bookmarkEnd w:id="1"/>
      <w:r w:rsidRPr="00762A88">
        <w:rPr>
          <w:rFonts w:ascii="Times New Roman" w:hAnsi="Times New Roman" w:cs="Times New Roman"/>
          <w:b/>
          <w:color w:val="000000" w:themeColor="text1"/>
          <w:sz w:val="24"/>
          <w:szCs w:val="24"/>
        </w:rPr>
        <w:t>Kabeliai</w:t>
      </w:r>
      <w:bookmarkEnd w:id="2"/>
    </w:p>
    <w:p w14:paraId="71D8BCD4" w14:textId="77777777" w:rsidR="00AD1838" w:rsidRPr="00762A88" w:rsidRDefault="00AD1838" w:rsidP="0044186E">
      <w:pPr>
        <w:shd w:val="clear" w:color="auto" w:fill="FFFFFF" w:themeFill="background1"/>
        <w:tabs>
          <w:tab w:val="left" w:pos="2970"/>
        </w:tabs>
        <w:ind w:firstLine="720"/>
        <w:jc w:val="both"/>
        <w:rPr>
          <w:color w:val="000000" w:themeColor="text1"/>
          <w:szCs w:val="24"/>
        </w:rPr>
      </w:pPr>
      <w:r w:rsidRPr="00762A88">
        <w:rPr>
          <w:color w:val="000000" w:themeColor="text1"/>
          <w:szCs w:val="24"/>
        </w:rPr>
        <w:t>Kabeliai skirti energijos perdavimui ir paskirstymui stacionariems įrenginiams ir komunaliniam tinklui. Kabeliai klojami į plastikinius lovelius.</w:t>
      </w:r>
    </w:p>
    <w:p w14:paraId="22D10921" w14:textId="77777777" w:rsidR="00AD1838" w:rsidRPr="00762A88" w:rsidRDefault="00AD1838" w:rsidP="0044186E">
      <w:pPr>
        <w:pStyle w:val="Pagrindinistekstas1"/>
        <w:shd w:val="clear" w:color="auto" w:fill="FFFFFF" w:themeFill="background1"/>
        <w:spacing w:before="0" w:after="0" w:line="240" w:lineRule="auto"/>
        <w:ind w:firstLine="720"/>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Kabelius galima tiesti patalpų viduje ir išorėje, žemėje ir vandenyje. Naudojamas ten, kur yra aukštos apkrovos ir kitos ypatingos sąlygos. Kabeliai turi būti su PVC izoliacija ir PVC apvalkalu.</w:t>
      </w:r>
    </w:p>
    <w:p w14:paraId="4857F10F" w14:textId="77777777" w:rsidR="00AD1838" w:rsidRPr="00762A88" w:rsidRDefault="00AD1838" w:rsidP="0044186E">
      <w:pPr>
        <w:pStyle w:val="Pagrindinistekstas1"/>
        <w:shd w:val="clear" w:color="auto" w:fill="FFFFFF" w:themeFill="background1"/>
        <w:tabs>
          <w:tab w:val="left" w:pos="293"/>
        </w:tabs>
        <w:spacing w:before="0" w:after="0" w:line="240" w:lineRule="auto"/>
        <w:ind w:firstLine="720"/>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nominali Įtampa 350/750/1000V;</w:t>
      </w:r>
    </w:p>
    <w:p w14:paraId="70C79D85" w14:textId="77777777" w:rsidR="00AD1838" w:rsidRPr="00762A88" w:rsidRDefault="00AD1838" w:rsidP="00272ADD">
      <w:pPr>
        <w:pStyle w:val="Pagrindinistekstas1"/>
        <w:numPr>
          <w:ilvl w:val="0"/>
          <w:numId w:val="2"/>
        </w:numPr>
        <w:shd w:val="clear" w:color="auto" w:fill="FFFFFF" w:themeFill="background1"/>
        <w:tabs>
          <w:tab w:val="left" w:pos="297"/>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ilgalaikė leistina kabelio gyslų temperatūra +70C;</w:t>
      </w:r>
    </w:p>
    <w:p w14:paraId="34F2E5B0" w14:textId="77777777" w:rsidR="00AD1838" w:rsidRPr="00762A88" w:rsidRDefault="00AD1838" w:rsidP="00272ADD">
      <w:pPr>
        <w:pStyle w:val="Pagrindinistekstas1"/>
        <w:numPr>
          <w:ilvl w:val="0"/>
          <w:numId w:val="2"/>
        </w:numPr>
        <w:shd w:val="clear" w:color="auto" w:fill="FFFFFF" w:themeFill="background1"/>
        <w:tabs>
          <w:tab w:val="left" w:pos="290"/>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žemiausia leistina tiesimo temperatūra -20C;</w:t>
      </w:r>
    </w:p>
    <w:p w14:paraId="656259D7" w14:textId="77777777" w:rsidR="00AD1838" w:rsidRPr="00762A88" w:rsidRDefault="00AD1838" w:rsidP="00272ADD">
      <w:pPr>
        <w:pStyle w:val="Pagrindinistekstas1"/>
        <w:numPr>
          <w:ilvl w:val="0"/>
          <w:numId w:val="2"/>
        </w:numPr>
        <w:shd w:val="clear" w:color="auto" w:fill="FFFFFF" w:themeFill="background1"/>
        <w:tabs>
          <w:tab w:val="left" w:pos="290"/>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aukščiausia leistina kabelio gyslų temperatūra ne ilgiau 5s t</w:t>
      </w:r>
      <w:r w:rsidR="006B3761" w:rsidRPr="00762A88">
        <w:rPr>
          <w:rFonts w:ascii="Times New Roman" w:hAnsi="Times New Roman" w:cs="Times New Roman"/>
          <w:color w:val="000000" w:themeColor="text1"/>
          <w:sz w:val="24"/>
          <w:szCs w:val="24"/>
        </w:rPr>
        <w:t>ekant trumpo jungimo srovei +16</w:t>
      </w:r>
      <w:r w:rsidRPr="00762A88">
        <w:rPr>
          <w:rFonts w:ascii="Times New Roman" w:hAnsi="Times New Roman" w:cs="Times New Roman"/>
          <w:color w:val="000000" w:themeColor="text1"/>
          <w:sz w:val="24"/>
          <w:szCs w:val="24"/>
        </w:rPr>
        <w:t>0C</w:t>
      </w:r>
    </w:p>
    <w:p w14:paraId="091D8332" w14:textId="77777777" w:rsidR="00AD1838" w:rsidRPr="00762A88" w:rsidRDefault="006B3761" w:rsidP="00272ADD">
      <w:pPr>
        <w:pStyle w:val="Pagrindinistekstas1"/>
        <w:numPr>
          <w:ilvl w:val="0"/>
          <w:numId w:val="2"/>
        </w:numPr>
        <w:shd w:val="clear" w:color="auto" w:fill="FFFFFF" w:themeFill="background1"/>
        <w:tabs>
          <w:tab w:val="left" w:pos="344"/>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 xml:space="preserve"> </w:t>
      </w:r>
      <w:r w:rsidR="00AD1838" w:rsidRPr="00762A88">
        <w:rPr>
          <w:rFonts w:ascii="Times New Roman" w:hAnsi="Times New Roman" w:cs="Times New Roman"/>
          <w:color w:val="000000" w:themeColor="text1"/>
          <w:sz w:val="24"/>
          <w:szCs w:val="24"/>
        </w:rPr>
        <w:t>laidininkas - vario laidininkas (gyslos apvalios, monolitinės iki 35mm2, o kitų skerspjūvių sektorinės, monolitinės);</w:t>
      </w:r>
    </w:p>
    <w:p w14:paraId="4C3ED2D4" w14:textId="77777777" w:rsidR="00AD1838" w:rsidRPr="00762A88" w:rsidRDefault="00AD1838" w:rsidP="00272ADD">
      <w:pPr>
        <w:pStyle w:val="Pagrindinistekstas1"/>
        <w:numPr>
          <w:ilvl w:val="0"/>
          <w:numId w:val="2"/>
        </w:numPr>
        <w:shd w:val="clear" w:color="auto" w:fill="FFFFFF" w:themeFill="background1"/>
        <w:tabs>
          <w:tab w:val="left" w:pos="293"/>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gyslų spalvinis žymėjimas: juoda, mėlyna, ruda ir žaliai geltona;</w:t>
      </w:r>
    </w:p>
    <w:p w14:paraId="212AFBAA" w14:textId="77777777" w:rsidR="00AD1838" w:rsidRPr="00762A88" w:rsidRDefault="00AD1838" w:rsidP="00272ADD">
      <w:pPr>
        <w:pStyle w:val="Pagrindinistekstas1"/>
        <w:numPr>
          <w:ilvl w:val="0"/>
          <w:numId w:val="2"/>
        </w:numPr>
        <w:shd w:val="clear" w:color="auto" w:fill="FFFFFF" w:themeFill="background1"/>
        <w:tabs>
          <w:tab w:val="left" w:pos="293"/>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srovės dažnis 50Hz;</w:t>
      </w:r>
    </w:p>
    <w:p w14:paraId="09056AC6" w14:textId="77777777" w:rsidR="00AD1838" w:rsidRPr="00762A88" w:rsidRDefault="00AD1838" w:rsidP="00272ADD">
      <w:pPr>
        <w:pStyle w:val="Pagrindinistekstas1"/>
        <w:numPr>
          <w:ilvl w:val="0"/>
          <w:numId w:val="2"/>
        </w:numPr>
        <w:shd w:val="clear" w:color="auto" w:fill="FFFFFF" w:themeFill="background1"/>
        <w:tabs>
          <w:tab w:val="left" w:pos="300"/>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bandymų įtampa 3,5kV;</w:t>
      </w:r>
    </w:p>
    <w:p w14:paraId="2FDDE261" w14:textId="77777777" w:rsidR="00AD1838" w:rsidRPr="00762A88" w:rsidRDefault="00AD1838" w:rsidP="00272ADD">
      <w:pPr>
        <w:pStyle w:val="Pagrindinistekstas1"/>
        <w:numPr>
          <w:ilvl w:val="0"/>
          <w:numId w:val="2"/>
        </w:numPr>
        <w:shd w:val="clear" w:color="auto" w:fill="FFFFFF" w:themeFill="background1"/>
        <w:tabs>
          <w:tab w:val="left" w:pos="300"/>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kabelių darbo aplinkos temperatūra nuo -40C iki +50C;</w:t>
      </w:r>
    </w:p>
    <w:p w14:paraId="6E4282C5" w14:textId="77777777" w:rsidR="00AD1838" w:rsidRPr="00762A88" w:rsidRDefault="00AD1838" w:rsidP="00272ADD">
      <w:pPr>
        <w:pStyle w:val="Pagrindinistekstas1"/>
        <w:numPr>
          <w:ilvl w:val="0"/>
          <w:numId w:val="2"/>
        </w:numPr>
        <w:shd w:val="clear" w:color="auto" w:fill="FFFFFF" w:themeFill="background1"/>
        <w:tabs>
          <w:tab w:val="left" w:pos="293"/>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minimalus lenkimo spindulys ne mažesnis kaip 6 kabelio diametrų su apvalkalu;</w:t>
      </w:r>
    </w:p>
    <w:p w14:paraId="089FB01D" w14:textId="77777777" w:rsidR="00AD1838" w:rsidRPr="00762A88" w:rsidRDefault="00AD1838" w:rsidP="00272ADD">
      <w:pPr>
        <w:pStyle w:val="Pagrindinistekstas1"/>
        <w:numPr>
          <w:ilvl w:val="0"/>
          <w:numId w:val="2"/>
        </w:numPr>
        <w:shd w:val="clear" w:color="auto" w:fill="FFFFFF" w:themeFill="background1"/>
        <w:tabs>
          <w:tab w:val="left" w:pos="322"/>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1 km kabelio ilgio izoliacijos varža prie +200C temperatūros ne mažesnė kaip 50MΩ;</w:t>
      </w:r>
    </w:p>
    <w:p w14:paraId="7133F56A" w14:textId="77777777" w:rsidR="00AD1838" w:rsidRPr="00762A88" w:rsidRDefault="00AD1838" w:rsidP="00272ADD">
      <w:pPr>
        <w:pStyle w:val="Pagrindinistekstas1"/>
        <w:numPr>
          <w:ilvl w:val="0"/>
          <w:numId w:val="2"/>
        </w:numPr>
        <w:shd w:val="clear" w:color="auto" w:fill="FFFFFF" w:themeFill="background1"/>
        <w:tabs>
          <w:tab w:val="left" w:pos="290"/>
        </w:tabs>
        <w:spacing w:before="0" w:after="0" w:line="240" w:lineRule="auto"/>
        <w:ind w:firstLine="567"/>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 xml:space="preserve">apvalkalas atsparus senėjimui ir užsiliepsnojimui </w:t>
      </w:r>
    </w:p>
    <w:p w14:paraId="715ADC24" w14:textId="77777777" w:rsidR="00AD1838" w:rsidRPr="00762A88" w:rsidRDefault="00AD1838" w:rsidP="0044186E">
      <w:pPr>
        <w:pStyle w:val="Pagrindinistekstas1"/>
        <w:shd w:val="clear" w:color="auto" w:fill="FFFFFF" w:themeFill="background1"/>
        <w:tabs>
          <w:tab w:val="left" w:pos="290"/>
        </w:tabs>
        <w:spacing w:before="0" w:after="0" w:line="240" w:lineRule="auto"/>
        <w:ind w:firstLine="720"/>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Elektros kabelių kiekius tikslinti vietoje.</w:t>
      </w:r>
    </w:p>
    <w:p w14:paraId="45BC3C00" w14:textId="77777777" w:rsidR="0014684A" w:rsidRPr="00762A88" w:rsidRDefault="0014684A" w:rsidP="0044186E">
      <w:pPr>
        <w:keepNext/>
        <w:keepLines/>
        <w:shd w:val="clear" w:color="auto" w:fill="FFFFFF" w:themeFill="background1"/>
        <w:ind w:firstLine="720"/>
        <w:jc w:val="both"/>
        <w:rPr>
          <w:color w:val="000000" w:themeColor="text1"/>
          <w:szCs w:val="24"/>
          <w:u w:val="single"/>
        </w:rPr>
      </w:pPr>
    </w:p>
    <w:p w14:paraId="6156ADA1" w14:textId="77777777" w:rsidR="0014684A" w:rsidRPr="00762A88" w:rsidRDefault="0014684A" w:rsidP="0044186E">
      <w:pPr>
        <w:keepNext/>
        <w:keepLines/>
        <w:shd w:val="clear" w:color="auto" w:fill="FFFFFF" w:themeFill="background1"/>
        <w:ind w:firstLine="720"/>
        <w:jc w:val="both"/>
        <w:rPr>
          <w:color w:val="000000" w:themeColor="text1"/>
          <w:szCs w:val="24"/>
        </w:rPr>
      </w:pPr>
      <w:r w:rsidRPr="00762A88">
        <w:rPr>
          <w:color w:val="000000" w:themeColor="text1"/>
          <w:szCs w:val="24"/>
          <w:u w:val="single"/>
        </w:rPr>
        <w:t>Elektros laidų ir kabelių degumas patalpose pag</w:t>
      </w:r>
      <w:r w:rsidR="00272ADD">
        <w:rPr>
          <w:color w:val="000000" w:themeColor="text1"/>
          <w:szCs w:val="24"/>
          <w:u w:val="single"/>
        </w:rPr>
        <w:t>al gaisrinės saugos reikalavimus</w:t>
      </w:r>
      <w:r w:rsidRPr="00762A88">
        <w:rPr>
          <w:color w:val="000000" w:themeColor="text1"/>
          <w:szCs w:val="24"/>
          <w:u w:val="single"/>
        </w:rPr>
        <w:t xml:space="preserve">  </w:t>
      </w:r>
    </w:p>
    <w:tbl>
      <w:tblPr>
        <w:tblpPr w:leftFromText="180" w:rightFromText="180" w:vertAnchor="text" w:horzAnchor="margin" w:tblpX="704" w:tblpY="163"/>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45"/>
        <w:gridCol w:w="1815"/>
        <w:gridCol w:w="34"/>
        <w:gridCol w:w="2970"/>
      </w:tblGrid>
      <w:tr w:rsidR="00762A88" w:rsidRPr="00762A88" w14:paraId="550A8F51" w14:textId="77777777" w:rsidTr="00431C66">
        <w:trPr>
          <w:trHeight w:val="704"/>
        </w:trPr>
        <w:tc>
          <w:tcPr>
            <w:tcW w:w="5245" w:type="dxa"/>
            <w:vMerge w:val="restart"/>
            <w:shd w:val="clear" w:color="auto" w:fill="FFFFFF"/>
            <w:vAlign w:val="center"/>
          </w:tcPr>
          <w:p w14:paraId="554FED54" w14:textId="77777777" w:rsidR="00AD1838" w:rsidRPr="00762A88" w:rsidRDefault="00AD1838" w:rsidP="00431C66">
            <w:pPr>
              <w:pStyle w:val="Pagrindinistekstas1"/>
              <w:shd w:val="clear" w:color="auto" w:fill="FFFFFF" w:themeFill="background1"/>
              <w:spacing w:before="0" w:after="0" w:line="240" w:lineRule="auto"/>
              <w:ind w:left="520"/>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Statinių (pastatų ir patalpų) požymiai ir techniniai</w:t>
            </w:r>
          </w:p>
          <w:p w14:paraId="7650824F" w14:textId="77777777" w:rsidR="00AD1838" w:rsidRPr="00762A88" w:rsidRDefault="00AD1838" w:rsidP="00431C66">
            <w:pPr>
              <w:shd w:val="clear" w:color="auto" w:fill="FFFFFF" w:themeFill="background1"/>
              <w:jc w:val="center"/>
              <w:rPr>
                <w:color w:val="000000" w:themeColor="text1"/>
                <w:szCs w:val="24"/>
              </w:rPr>
            </w:pPr>
            <w:r w:rsidRPr="00762A88">
              <w:rPr>
                <w:color w:val="000000" w:themeColor="text1"/>
                <w:szCs w:val="24"/>
              </w:rPr>
              <w:t>rodikliai</w:t>
            </w:r>
          </w:p>
        </w:tc>
        <w:tc>
          <w:tcPr>
            <w:tcW w:w="4819" w:type="dxa"/>
            <w:gridSpan w:val="3"/>
            <w:shd w:val="clear" w:color="auto" w:fill="FFFFFF"/>
            <w:vAlign w:val="center"/>
          </w:tcPr>
          <w:p w14:paraId="09A405E4" w14:textId="77777777" w:rsidR="00AD1838" w:rsidRPr="00762A88" w:rsidRDefault="00AD1838" w:rsidP="00431C66">
            <w:pPr>
              <w:pStyle w:val="Pagrindinistekstas1"/>
              <w:shd w:val="clear" w:color="auto" w:fill="FFFFFF" w:themeFill="background1"/>
              <w:spacing w:before="0" w:after="0" w:line="240" w:lineRule="auto"/>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Statinio, statinio gaisrinio</w:t>
            </w:r>
            <w:r w:rsidR="0014684A" w:rsidRPr="00762A88">
              <w:rPr>
                <w:rFonts w:ascii="Times New Roman" w:hAnsi="Times New Roman" w:cs="Times New Roman"/>
                <w:color w:val="000000" w:themeColor="text1"/>
                <w:sz w:val="24"/>
                <w:szCs w:val="24"/>
              </w:rPr>
              <w:t xml:space="preserve"> skyriaus atsparumo ugniai</w:t>
            </w:r>
          </w:p>
          <w:p w14:paraId="7482B299" w14:textId="77777777" w:rsidR="00AD1838" w:rsidRPr="00762A88" w:rsidRDefault="00AD1838" w:rsidP="00431C66">
            <w:pPr>
              <w:pStyle w:val="Pagrindinistekstas1"/>
              <w:shd w:val="clear" w:color="auto" w:fill="FFFFFF" w:themeFill="background1"/>
              <w:spacing w:before="0" w:after="0" w:line="266" w:lineRule="exact"/>
              <w:ind w:left="160" w:firstLine="380"/>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laipsnis</w:t>
            </w:r>
          </w:p>
        </w:tc>
      </w:tr>
      <w:tr w:rsidR="00762A88" w:rsidRPr="00762A88" w14:paraId="2045A895" w14:textId="77777777" w:rsidTr="00431C66">
        <w:trPr>
          <w:trHeight w:val="341"/>
        </w:trPr>
        <w:tc>
          <w:tcPr>
            <w:tcW w:w="5245" w:type="dxa"/>
            <w:vMerge/>
            <w:shd w:val="clear" w:color="auto" w:fill="FFFFFF"/>
          </w:tcPr>
          <w:p w14:paraId="1128FA75" w14:textId="77777777" w:rsidR="00AD1838" w:rsidRPr="00762A88" w:rsidRDefault="00AD1838" w:rsidP="00431C66">
            <w:pPr>
              <w:pStyle w:val="Pagrindinistekstas1"/>
              <w:shd w:val="clear" w:color="auto" w:fill="FFFFFF" w:themeFill="background1"/>
              <w:spacing w:before="0" w:after="0" w:line="240" w:lineRule="auto"/>
              <w:ind w:left="520"/>
              <w:jc w:val="left"/>
              <w:rPr>
                <w:rFonts w:ascii="Times New Roman" w:hAnsi="Times New Roman" w:cs="Times New Roman"/>
                <w:color w:val="000000" w:themeColor="text1"/>
                <w:sz w:val="24"/>
                <w:szCs w:val="24"/>
              </w:rPr>
            </w:pPr>
          </w:p>
        </w:tc>
        <w:tc>
          <w:tcPr>
            <w:tcW w:w="1815" w:type="dxa"/>
            <w:shd w:val="clear" w:color="auto" w:fill="FFFFFF"/>
          </w:tcPr>
          <w:p w14:paraId="6C1D20C9" w14:textId="77777777" w:rsidR="00AD1838" w:rsidRPr="00762A88" w:rsidRDefault="00AD1838" w:rsidP="00431C66">
            <w:pPr>
              <w:pStyle w:val="Pagrindinistekstas1"/>
              <w:shd w:val="clear" w:color="auto" w:fill="FFFFFF" w:themeFill="background1"/>
              <w:spacing w:before="0" w:after="0" w:line="240" w:lineRule="auto"/>
              <w:ind w:left="440"/>
              <w:jc w:val="left"/>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1 arba II</w:t>
            </w:r>
          </w:p>
        </w:tc>
        <w:tc>
          <w:tcPr>
            <w:tcW w:w="3004" w:type="dxa"/>
            <w:gridSpan w:val="2"/>
            <w:shd w:val="clear" w:color="auto" w:fill="FFFFFF"/>
          </w:tcPr>
          <w:p w14:paraId="347FA765" w14:textId="77777777" w:rsidR="00AD1838" w:rsidRPr="00762A88" w:rsidRDefault="00AD1838" w:rsidP="00431C66">
            <w:pPr>
              <w:pStyle w:val="Pagrindinistekstas1"/>
              <w:shd w:val="clear" w:color="auto" w:fill="FFFFFF" w:themeFill="background1"/>
              <w:spacing w:before="0" w:after="0" w:line="240" w:lineRule="auto"/>
              <w:ind w:left="640"/>
              <w:jc w:val="left"/>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III</w:t>
            </w:r>
          </w:p>
        </w:tc>
      </w:tr>
      <w:tr w:rsidR="00762A88" w:rsidRPr="00762A88" w14:paraId="516593E5" w14:textId="77777777" w:rsidTr="00431C66">
        <w:trPr>
          <w:trHeight w:val="992"/>
        </w:trPr>
        <w:tc>
          <w:tcPr>
            <w:tcW w:w="5245" w:type="dxa"/>
            <w:vMerge/>
            <w:shd w:val="clear" w:color="auto" w:fill="FFFFFF"/>
          </w:tcPr>
          <w:p w14:paraId="2B611C45" w14:textId="77777777" w:rsidR="00AD1838" w:rsidRPr="00762A88" w:rsidRDefault="00AD1838" w:rsidP="00431C66">
            <w:pPr>
              <w:pStyle w:val="Pagrindinistekstas1"/>
              <w:shd w:val="clear" w:color="auto" w:fill="FFFFFF" w:themeFill="background1"/>
              <w:spacing w:before="0" w:after="0" w:line="240" w:lineRule="auto"/>
              <w:ind w:left="520"/>
              <w:jc w:val="left"/>
              <w:rPr>
                <w:rFonts w:ascii="Times New Roman" w:hAnsi="Times New Roman" w:cs="Times New Roman"/>
                <w:color w:val="000000" w:themeColor="text1"/>
                <w:sz w:val="24"/>
                <w:szCs w:val="24"/>
              </w:rPr>
            </w:pPr>
          </w:p>
        </w:tc>
        <w:tc>
          <w:tcPr>
            <w:tcW w:w="4819" w:type="dxa"/>
            <w:gridSpan w:val="3"/>
            <w:shd w:val="clear" w:color="auto" w:fill="FFFFFF"/>
          </w:tcPr>
          <w:p w14:paraId="47864920" w14:textId="77777777" w:rsidR="00AD1838" w:rsidRPr="00762A88" w:rsidRDefault="00AD1838" w:rsidP="00431C66">
            <w:pPr>
              <w:pStyle w:val="Pagrindinistekstas1"/>
              <w:shd w:val="clear" w:color="auto" w:fill="FFFFFF" w:themeFill="background1"/>
              <w:spacing w:before="0" w:after="0" w:line="240" w:lineRule="auto"/>
              <w:ind w:left="160"/>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Elektros laidų ir kabelių klasė</w:t>
            </w:r>
            <w:r w:rsidR="0014684A" w:rsidRPr="00762A88">
              <w:rPr>
                <w:rFonts w:ascii="Times New Roman" w:hAnsi="Times New Roman" w:cs="Times New Roman"/>
                <w:color w:val="000000" w:themeColor="text1"/>
                <w:sz w:val="24"/>
                <w:szCs w:val="24"/>
              </w:rPr>
              <w:t xml:space="preserve"> ne žemesnė kaip:</w:t>
            </w:r>
          </w:p>
          <w:p w14:paraId="05B02419" w14:textId="77777777" w:rsidR="00AD1838" w:rsidRPr="00762A88" w:rsidRDefault="00AD1838" w:rsidP="00431C66">
            <w:pPr>
              <w:pStyle w:val="Pagrindinistekstas1"/>
              <w:shd w:val="clear" w:color="auto" w:fill="FFFFFF" w:themeFill="background1"/>
              <w:spacing w:before="0" w:after="0" w:line="240" w:lineRule="auto"/>
              <w:ind w:left="420"/>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pagal</w:t>
            </w:r>
            <w:r w:rsidR="0014684A" w:rsidRPr="00762A88">
              <w:rPr>
                <w:rFonts w:ascii="Times New Roman" w:hAnsi="Times New Roman" w:cs="Times New Roman"/>
                <w:color w:val="000000" w:themeColor="text1"/>
                <w:sz w:val="24"/>
                <w:szCs w:val="24"/>
              </w:rPr>
              <w:t xml:space="preserve"> </w:t>
            </w:r>
            <w:r w:rsidRPr="00762A88">
              <w:rPr>
                <w:rFonts w:ascii="Times New Roman" w:hAnsi="Times New Roman" w:cs="Times New Roman"/>
                <w:color w:val="000000" w:themeColor="text1"/>
                <w:sz w:val="24"/>
                <w:szCs w:val="24"/>
              </w:rPr>
              <w:t>degumą, pagal dūmų</w:t>
            </w:r>
            <w:r w:rsidR="0014684A" w:rsidRPr="00762A88">
              <w:rPr>
                <w:rFonts w:ascii="Times New Roman" w:hAnsi="Times New Roman" w:cs="Times New Roman"/>
                <w:color w:val="000000" w:themeColor="text1"/>
                <w:sz w:val="24"/>
                <w:szCs w:val="24"/>
              </w:rPr>
              <w:t xml:space="preserve"> susidarymą</w:t>
            </w:r>
            <w:r w:rsidRPr="00762A88">
              <w:rPr>
                <w:rFonts w:ascii="Times New Roman" w:hAnsi="Times New Roman" w:cs="Times New Roman"/>
                <w:color w:val="000000" w:themeColor="text1"/>
                <w:sz w:val="24"/>
                <w:szCs w:val="24"/>
              </w:rPr>
              <w:t>, pagal liepsnojančių dalelių ir (arba) dalelių susidarymą, pagal rūgštingumą</w:t>
            </w:r>
          </w:p>
        </w:tc>
      </w:tr>
      <w:tr w:rsidR="00762A88" w:rsidRPr="00762A88" w14:paraId="0A907221" w14:textId="77777777" w:rsidTr="00431C66">
        <w:trPr>
          <w:trHeight w:val="284"/>
        </w:trPr>
        <w:tc>
          <w:tcPr>
            <w:tcW w:w="5245" w:type="dxa"/>
            <w:shd w:val="clear" w:color="auto" w:fill="FFFFFF"/>
          </w:tcPr>
          <w:p w14:paraId="40E7969A" w14:textId="77777777" w:rsidR="00AD1838" w:rsidRPr="00762A88" w:rsidRDefault="00AD1838" w:rsidP="00431C66">
            <w:pPr>
              <w:pStyle w:val="Pagrindinistekstas1"/>
              <w:shd w:val="clear" w:color="auto" w:fill="FFFFFF" w:themeFill="background1"/>
              <w:spacing w:before="0" w:after="0" w:line="240" w:lineRule="auto"/>
              <w:jc w:val="left"/>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Patalpos, kuriose gali būti virš</w:t>
            </w:r>
            <w:r w:rsidRPr="00762A88">
              <w:rPr>
                <w:rStyle w:val="Bodytext65pt"/>
                <w:rFonts w:ascii="Times New Roman" w:hAnsi="Times New Roman" w:cs="Times New Roman"/>
                <w:color w:val="000000" w:themeColor="text1"/>
                <w:sz w:val="24"/>
                <w:szCs w:val="24"/>
              </w:rPr>
              <w:t xml:space="preserve"> 50</w:t>
            </w:r>
            <w:r w:rsidRPr="00762A88">
              <w:rPr>
                <w:rFonts w:ascii="Times New Roman" w:hAnsi="Times New Roman" w:cs="Times New Roman"/>
                <w:color w:val="000000" w:themeColor="text1"/>
                <w:sz w:val="24"/>
                <w:szCs w:val="24"/>
              </w:rPr>
              <w:t xml:space="preserve"> žmonių</w:t>
            </w:r>
          </w:p>
        </w:tc>
        <w:tc>
          <w:tcPr>
            <w:tcW w:w="1849" w:type="dxa"/>
            <w:gridSpan w:val="2"/>
            <w:shd w:val="clear" w:color="auto" w:fill="FFFFFF"/>
          </w:tcPr>
          <w:p w14:paraId="0F8966B1" w14:textId="77777777" w:rsidR="00AD1838" w:rsidRPr="00762A88" w:rsidRDefault="00AD1838" w:rsidP="00431C66">
            <w:pPr>
              <w:pStyle w:val="Pagrindinistekstas1"/>
              <w:shd w:val="clear" w:color="auto" w:fill="FFFFFF" w:themeFill="background1"/>
              <w:spacing w:before="0" w:after="0" w:line="240" w:lineRule="auto"/>
              <w:ind w:left="400"/>
              <w:jc w:val="left"/>
              <w:rPr>
                <w:rFonts w:ascii="Times New Roman" w:hAnsi="Times New Roman" w:cs="Times New Roman"/>
                <w:color w:val="000000" w:themeColor="text1"/>
                <w:sz w:val="24"/>
                <w:szCs w:val="24"/>
              </w:rPr>
            </w:pPr>
            <w:r w:rsidRPr="00762A88">
              <w:rPr>
                <w:rStyle w:val="Bodytext65pt"/>
                <w:rFonts w:ascii="Times New Roman" w:hAnsi="Times New Roman" w:cs="Times New Roman"/>
                <w:color w:val="000000" w:themeColor="text1"/>
                <w:sz w:val="24"/>
                <w:szCs w:val="24"/>
              </w:rPr>
              <w:t>Dca</w:t>
            </w:r>
            <w:r w:rsidRPr="00762A88">
              <w:rPr>
                <w:rFonts w:ascii="Times New Roman" w:hAnsi="Times New Roman" w:cs="Times New Roman"/>
                <w:color w:val="000000" w:themeColor="text1"/>
                <w:sz w:val="24"/>
                <w:szCs w:val="24"/>
              </w:rPr>
              <w:t xml:space="preserve"> </w:t>
            </w:r>
            <w:r w:rsidRPr="00762A88">
              <w:rPr>
                <w:rFonts w:ascii="Times New Roman" w:hAnsi="Times New Roman" w:cs="Times New Roman"/>
                <w:color w:val="000000" w:themeColor="text1"/>
                <w:sz w:val="24"/>
                <w:szCs w:val="24"/>
                <w:lang w:val="en-US"/>
              </w:rPr>
              <w:t>s2.d2.a2</w:t>
            </w:r>
          </w:p>
        </w:tc>
        <w:tc>
          <w:tcPr>
            <w:tcW w:w="2970" w:type="dxa"/>
            <w:shd w:val="clear" w:color="auto" w:fill="FFFFFF"/>
          </w:tcPr>
          <w:p w14:paraId="2535587D" w14:textId="77777777" w:rsidR="00AD1838" w:rsidRPr="00762A88" w:rsidRDefault="00AD1838" w:rsidP="00431C66">
            <w:pPr>
              <w:pStyle w:val="Bodytext50"/>
              <w:shd w:val="clear" w:color="auto" w:fill="FFFFFF" w:themeFill="background1"/>
              <w:spacing w:line="240" w:lineRule="auto"/>
              <w:ind w:left="640"/>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Eca</w:t>
            </w:r>
          </w:p>
        </w:tc>
      </w:tr>
      <w:tr w:rsidR="00762A88" w:rsidRPr="00762A88" w14:paraId="51BBD45F" w14:textId="77777777" w:rsidTr="00431C66">
        <w:trPr>
          <w:trHeight w:val="1069"/>
        </w:trPr>
        <w:tc>
          <w:tcPr>
            <w:tcW w:w="5245" w:type="dxa"/>
            <w:shd w:val="clear" w:color="auto" w:fill="FFFFFF"/>
          </w:tcPr>
          <w:p w14:paraId="627710BC" w14:textId="77777777" w:rsidR="00AD1838" w:rsidRPr="00762A88" w:rsidRDefault="00AD1838" w:rsidP="00431C66">
            <w:pPr>
              <w:pStyle w:val="Pagrindinistekstas1"/>
              <w:shd w:val="clear" w:color="auto" w:fill="FFFFFF" w:themeFill="background1"/>
              <w:spacing w:before="0" w:after="0" w:line="263" w:lineRule="exact"/>
              <w:jc w:val="left"/>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Vaikų darželių, lopšelių, ligoninių, klinikų, poliklinikų, sanatorijų, reabilitacijos centrų, specialiųjų įstaigų sveikatos apsaugos pastatų, gydyklų pastatų, medicininės priežiūros ištaigų slaugos namų, viešbučių pastatai</w:t>
            </w:r>
          </w:p>
        </w:tc>
        <w:tc>
          <w:tcPr>
            <w:tcW w:w="1849" w:type="dxa"/>
            <w:gridSpan w:val="2"/>
            <w:shd w:val="clear" w:color="auto" w:fill="FFFFFF"/>
          </w:tcPr>
          <w:p w14:paraId="0CC9F7B5" w14:textId="77777777" w:rsidR="00AD1838" w:rsidRPr="00762A88" w:rsidRDefault="00AD1838" w:rsidP="00431C66">
            <w:pPr>
              <w:pStyle w:val="Pagrindinistekstas1"/>
              <w:shd w:val="clear" w:color="auto" w:fill="FFFFFF" w:themeFill="background1"/>
              <w:spacing w:before="0" w:after="0" w:line="240" w:lineRule="auto"/>
              <w:ind w:left="400"/>
              <w:jc w:val="left"/>
              <w:rPr>
                <w:rFonts w:ascii="Times New Roman" w:hAnsi="Times New Roman" w:cs="Times New Roman"/>
                <w:color w:val="000000" w:themeColor="text1"/>
                <w:sz w:val="24"/>
                <w:szCs w:val="24"/>
              </w:rPr>
            </w:pPr>
            <w:r w:rsidRPr="00762A88">
              <w:rPr>
                <w:rStyle w:val="Bodytext65pt"/>
                <w:rFonts w:ascii="Times New Roman" w:hAnsi="Times New Roman" w:cs="Times New Roman"/>
                <w:color w:val="000000" w:themeColor="text1"/>
                <w:sz w:val="24"/>
                <w:szCs w:val="24"/>
              </w:rPr>
              <w:t>D</w:t>
            </w:r>
            <w:r w:rsidRPr="00762A88">
              <w:rPr>
                <w:rStyle w:val="Bodytext65pt"/>
                <w:rFonts w:ascii="Times New Roman" w:hAnsi="Times New Roman" w:cs="Times New Roman"/>
                <w:color w:val="000000" w:themeColor="text1"/>
                <w:sz w:val="24"/>
                <w:szCs w:val="24"/>
                <w:vertAlign w:val="subscript"/>
              </w:rPr>
              <w:t>C</w:t>
            </w:r>
            <w:r w:rsidRPr="00762A88">
              <w:rPr>
                <w:rStyle w:val="Bodytext65pt"/>
                <w:rFonts w:ascii="Times New Roman" w:hAnsi="Times New Roman" w:cs="Times New Roman"/>
                <w:color w:val="000000" w:themeColor="text1"/>
                <w:sz w:val="24"/>
                <w:szCs w:val="24"/>
              </w:rPr>
              <w:t>a</w:t>
            </w:r>
            <w:r w:rsidRPr="00762A88">
              <w:rPr>
                <w:rFonts w:ascii="Times New Roman" w:hAnsi="Times New Roman" w:cs="Times New Roman"/>
                <w:color w:val="000000" w:themeColor="text1"/>
                <w:sz w:val="24"/>
                <w:szCs w:val="24"/>
              </w:rPr>
              <w:t xml:space="preserve"> s2,d2,a2</w:t>
            </w:r>
          </w:p>
        </w:tc>
        <w:tc>
          <w:tcPr>
            <w:tcW w:w="2970" w:type="dxa"/>
            <w:shd w:val="clear" w:color="auto" w:fill="FFFFFF"/>
          </w:tcPr>
          <w:p w14:paraId="3B309473" w14:textId="77777777" w:rsidR="00AD1838" w:rsidRPr="00762A88" w:rsidRDefault="00B56789" w:rsidP="00B56789">
            <w:pPr>
              <w:pStyle w:val="Bodytext50"/>
              <w:shd w:val="clear" w:color="auto" w:fill="FFFFFF" w:themeFill="background1"/>
              <w:spacing w:line="240" w:lineRule="auto"/>
              <w:ind w:left="6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D1838" w:rsidRPr="00762A88">
              <w:rPr>
                <w:rFonts w:ascii="Times New Roman" w:hAnsi="Times New Roman" w:cs="Times New Roman"/>
                <w:color w:val="000000" w:themeColor="text1"/>
                <w:sz w:val="24"/>
                <w:szCs w:val="24"/>
              </w:rPr>
              <w:t>Eca</w:t>
            </w:r>
          </w:p>
        </w:tc>
      </w:tr>
      <w:tr w:rsidR="00762A88" w:rsidRPr="00762A88" w14:paraId="7204A702" w14:textId="77777777" w:rsidTr="00431C66">
        <w:trPr>
          <w:trHeight w:val="295"/>
        </w:trPr>
        <w:tc>
          <w:tcPr>
            <w:tcW w:w="5245" w:type="dxa"/>
            <w:shd w:val="clear" w:color="auto" w:fill="FFFFFF"/>
          </w:tcPr>
          <w:p w14:paraId="2DCF1D20" w14:textId="77777777" w:rsidR="00AD1838" w:rsidRPr="00762A88" w:rsidRDefault="00AD1838" w:rsidP="00431C66">
            <w:pPr>
              <w:pStyle w:val="Pagrindinistekstas1"/>
              <w:shd w:val="clear" w:color="auto" w:fill="FFFFFF" w:themeFill="background1"/>
              <w:spacing w:before="0" w:after="0" w:line="240" w:lineRule="auto"/>
              <w:jc w:val="left"/>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Gamybos ir pramonės, sandėliavimo patalpos</w:t>
            </w:r>
          </w:p>
        </w:tc>
        <w:tc>
          <w:tcPr>
            <w:tcW w:w="1849" w:type="dxa"/>
            <w:gridSpan w:val="2"/>
            <w:shd w:val="clear" w:color="auto" w:fill="FFFFFF"/>
          </w:tcPr>
          <w:p w14:paraId="7D9D1B94" w14:textId="77777777" w:rsidR="00AD1838" w:rsidRPr="00762A88" w:rsidRDefault="00AD1838" w:rsidP="00431C66">
            <w:pPr>
              <w:pStyle w:val="Bodytext50"/>
              <w:shd w:val="clear" w:color="auto" w:fill="FFFFFF" w:themeFill="background1"/>
              <w:spacing w:line="240" w:lineRule="auto"/>
              <w:ind w:left="660"/>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Eca</w:t>
            </w:r>
          </w:p>
        </w:tc>
        <w:tc>
          <w:tcPr>
            <w:tcW w:w="2970" w:type="dxa"/>
            <w:shd w:val="clear" w:color="auto" w:fill="FFFFFF"/>
          </w:tcPr>
          <w:p w14:paraId="0F37FD7F" w14:textId="77777777" w:rsidR="00AD1838" w:rsidRPr="00762A88" w:rsidRDefault="00B56789" w:rsidP="00B56789">
            <w:pPr>
              <w:pStyle w:val="Bodytext50"/>
              <w:shd w:val="clear" w:color="auto" w:fill="FFFFFF" w:themeFill="background1"/>
              <w:spacing w:line="240" w:lineRule="auto"/>
              <w:ind w:left="6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D1838" w:rsidRPr="00762A88">
              <w:rPr>
                <w:rFonts w:ascii="Times New Roman" w:hAnsi="Times New Roman" w:cs="Times New Roman"/>
                <w:color w:val="000000" w:themeColor="text1"/>
                <w:sz w:val="24"/>
                <w:szCs w:val="24"/>
              </w:rPr>
              <w:t>Eca</w:t>
            </w:r>
          </w:p>
        </w:tc>
      </w:tr>
      <w:tr w:rsidR="00762A88" w:rsidRPr="00762A88" w14:paraId="5F219D9C" w14:textId="77777777" w:rsidTr="00431C66">
        <w:trPr>
          <w:trHeight w:val="295"/>
        </w:trPr>
        <w:tc>
          <w:tcPr>
            <w:tcW w:w="5245" w:type="dxa"/>
            <w:shd w:val="clear" w:color="auto" w:fill="FFFFFF"/>
            <w:vAlign w:val="center"/>
          </w:tcPr>
          <w:p w14:paraId="3787E892" w14:textId="77777777" w:rsidR="00AD1838" w:rsidRPr="00762A88" w:rsidRDefault="00AD1838" w:rsidP="00431C66">
            <w:pPr>
              <w:widowControl w:val="0"/>
              <w:shd w:val="clear" w:color="auto" w:fill="FFFFFF" w:themeFill="background1"/>
              <w:tabs>
                <w:tab w:val="left" w:pos="6804"/>
                <w:tab w:val="left" w:pos="11482"/>
              </w:tabs>
              <w:rPr>
                <w:color w:val="000000" w:themeColor="text1"/>
                <w:szCs w:val="24"/>
              </w:rPr>
            </w:pPr>
            <w:r w:rsidRPr="00762A88">
              <w:rPr>
                <w:color w:val="000000" w:themeColor="text1"/>
                <w:szCs w:val="24"/>
              </w:rPr>
              <w:t>Gyvenamosios patalpos (</w:t>
            </w:r>
            <w:r w:rsidRPr="00762A88">
              <w:rPr>
                <w:color w:val="000000" w:themeColor="text1"/>
                <w:szCs w:val="24"/>
                <w:lang w:eastAsia="ja-JP"/>
              </w:rPr>
              <w:t>daugiabučiai pastatai</w:t>
            </w:r>
            <w:r w:rsidRPr="00762A88">
              <w:rPr>
                <w:color w:val="000000" w:themeColor="text1"/>
                <w:szCs w:val="24"/>
              </w:rPr>
              <w:t>)</w:t>
            </w:r>
          </w:p>
        </w:tc>
        <w:tc>
          <w:tcPr>
            <w:tcW w:w="1849" w:type="dxa"/>
            <w:gridSpan w:val="2"/>
            <w:shd w:val="clear" w:color="auto" w:fill="FFFFFF"/>
            <w:vAlign w:val="center"/>
          </w:tcPr>
          <w:p w14:paraId="73F1F1CB" w14:textId="77777777" w:rsidR="00AD1838" w:rsidRPr="00762A88" w:rsidRDefault="00AD1838" w:rsidP="00431C66">
            <w:pPr>
              <w:widowControl w:val="0"/>
              <w:shd w:val="clear" w:color="auto" w:fill="FFFFFF" w:themeFill="background1"/>
              <w:tabs>
                <w:tab w:val="left" w:pos="6804"/>
                <w:tab w:val="left" w:pos="11482"/>
              </w:tabs>
              <w:jc w:val="center"/>
              <w:rPr>
                <w:color w:val="000000" w:themeColor="text1"/>
                <w:szCs w:val="24"/>
              </w:rPr>
            </w:pPr>
            <w:r w:rsidRPr="00762A88">
              <w:rPr>
                <w:color w:val="000000" w:themeColor="text1"/>
                <w:szCs w:val="24"/>
              </w:rPr>
              <w:t>D</w:t>
            </w:r>
            <w:r w:rsidRPr="00762A88">
              <w:rPr>
                <w:color w:val="000000" w:themeColor="text1"/>
                <w:szCs w:val="24"/>
                <w:vertAlign w:val="subscript"/>
              </w:rPr>
              <w:t>ca s2,d2,a2</w:t>
            </w:r>
          </w:p>
        </w:tc>
        <w:tc>
          <w:tcPr>
            <w:tcW w:w="2970" w:type="dxa"/>
            <w:shd w:val="clear" w:color="auto" w:fill="FFFFFF"/>
            <w:vAlign w:val="center"/>
          </w:tcPr>
          <w:p w14:paraId="23D5E0E6" w14:textId="77777777" w:rsidR="00AD1838" w:rsidRPr="00762A88" w:rsidRDefault="00AD1838" w:rsidP="00B56789">
            <w:pPr>
              <w:widowControl w:val="0"/>
              <w:shd w:val="clear" w:color="auto" w:fill="FFFFFF" w:themeFill="background1"/>
              <w:tabs>
                <w:tab w:val="left" w:pos="6804"/>
                <w:tab w:val="left" w:pos="11482"/>
              </w:tabs>
              <w:jc w:val="center"/>
              <w:rPr>
                <w:strike/>
                <w:color w:val="000000" w:themeColor="text1"/>
                <w:szCs w:val="24"/>
              </w:rPr>
            </w:pPr>
            <w:r w:rsidRPr="00762A88">
              <w:rPr>
                <w:color w:val="000000" w:themeColor="text1"/>
                <w:szCs w:val="24"/>
              </w:rPr>
              <w:t>E</w:t>
            </w:r>
            <w:r w:rsidRPr="00762A88">
              <w:rPr>
                <w:color w:val="000000" w:themeColor="text1"/>
                <w:szCs w:val="24"/>
                <w:vertAlign w:val="subscript"/>
              </w:rPr>
              <w:t>ca</w:t>
            </w:r>
          </w:p>
        </w:tc>
      </w:tr>
      <w:tr w:rsidR="00762A88" w:rsidRPr="00762A88" w14:paraId="5A77ABBE" w14:textId="77777777" w:rsidTr="00431C66">
        <w:trPr>
          <w:trHeight w:val="295"/>
        </w:trPr>
        <w:tc>
          <w:tcPr>
            <w:tcW w:w="5245" w:type="dxa"/>
            <w:shd w:val="clear" w:color="auto" w:fill="FFFFFF"/>
            <w:vAlign w:val="center"/>
          </w:tcPr>
          <w:p w14:paraId="27A86382" w14:textId="77777777" w:rsidR="00AD1838" w:rsidRPr="00762A88" w:rsidRDefault="00AD1838" w:rsidP="00431C66">
            <w:pPr>
              <w:shd w:val="clear" w:color="auto" w:fill="FFFFFF" w:themeFill="background1"/>
              <w:rPr>
                <w:color w:val="000000" w:themeColor="text1"/>
                <w:szCs w:val="24"/>
              </w:rPr>
            </w:pPr>
            <w:r w:rsidRPr="00762A88">
              <w:rPr>
                <w:color w:val="000000" w:themeColor="text1"/>
                <w:szCs w:val="24"/>
              </w:rPr>
              <w:t>Statinio vietos kur tiesiami kabeliai: šachtos, tuneliai, techninės nišos, erdvės virš kabamųjų lubų, po pakeliamomis grindimis ir pan.</w:t>
            </w:r>
          </w:p>
        </w:tc>
        <w:tc>
          <w:tcPr>
            <w:tcW w:w="1849" w:type="dxa"/>
            <w:gridSpan w:val="2"/>
            <w:shd w:val="clear" w:color="auto" w:fill="FFFFFF"/>
            <w:vAlign w:val="center"/>
          </w:tcPr>
          <w:p w14:paraId="01FE330B" w14:textId="77777777" w:rsidR="00AD1838" w:rsidRPr="00762A88" w:rsidRDefault="00AD1838" w:rsidP="00431C66">
            <w:pPr>
              <w:shd w:val="clear" w:color="auto" w:fill="FFFFFF" w:themeFill="background1"/>
              <w:jc w:val="center"/>
              <w:rPr>
                <w:color w:val="000000" w:themeColor="text1"/>
                <w:szCs w:val="24"/>
              </w:rPr>
            </w:pPr>
            <w:r w:rsidRPr="00762A88">
              <w:rPr>
                <w:color w:val="000000" w:themeColor="text1"/>
                <w:szCs w:val="24"/>
              </w:rPr>
              <w:t>D</w:t>
            </w:r>
            <w:r w:rsidRPr="00762A88">
              <w:rPr>
                <w:color w:val="000000" w:themeColor="text1"/>
                <w:szCs w:val="24"/>
                <w:vertAlign w:val="subscript"/>
              </w:rPr>
              <w:t>ca s2,d2,a2</w:t>
            </w:r>
          </w:p>
        </w:tc>
        <w:tc>
          <w:tcPr>
            <w:tcW w:w="2970" w:type="dxa"/>
            <w:shd w:val="clear" w:color="auto" w:fill="FFFFFF"/>
            <w:vAlign w:val="center"/>
          </w:tcPr>
          <w:p w14:paraId="0FF8E50C" w14:textId="77777777" w:rsidR="00AD1838" w:rsidRPr="00762A88" w:rsidRDefault="00AD1838" w:rsidP="00B56789">
            <w:pPr>
              <w:shd w:val="clear" w:color="auto" w:fill="FFFFFF" w:themeFill="background1"/>
              <w:jc w:val="center"/>
              <w:rPr>
                <w:color w:val="000000" w:themeColor="text1"/>
                <w:szCs w:val="24"/>
              </w:rPr>
            </w:pPr>
            <w:r w:rsidRPr="00762A88">
              <w:rPr>
                <w:color w:val="000000" w:themeColor="text1"/>
                <w:szCs w:val="24"/>
              </w:rPr>
              <w:t>E</w:t>
            </w:r>
            <w:r w:rsidRPr="00762A88">
              <w:rPr>
                <w:color w:val="000000" w:themeColor="text1"/>
                <w:szCs w:val="24"/>
                <w:vertAlign w:val="subscript"/>
              </w:rPr>
              <w:t>ca</w:t>
            </w:r>
          </w:p>
        </w:tc>
      </w:tr>
    </w:tbl>
    <w:p w14:paraId="3F5BE92A" w14:textId="4CA42239" w:rsidR="00A234E8" w:rsidRPr="009F29B5" w:rsidRDefault="00A234E8" w:rsidP="009F29B5">
      <w:pPr>
        <w:shd w:val="clear" w:color="auto" w:fill="FFFFFF" w:themeFill="background1"/>
        <w:tabs>
          <w:tab w:val="left" w:pos="1134"/>
          <w:tab w:val="left" w:pos="5670"/>
        </w:tabs>
        <w:jc w:val="both"/>
        <w:rPr>
          <w:color w:val="000000" w:themeColor="text1"/>
          <w:szCs w:val="24"/>
        </w:rPr>
      </w:pPr>
    </w:p>
    <w:p w14:paraId="39AF12E2" w14:textId="77777777" w:rsidR="00A234E8" w:rsidRPr="009F29B5" w:rsidRDefault="00A234E8" w:rsidP="009F29B5">
      <w:pPr>
        <w:shd w:val="clear" w:color="auto" w:fill="FFFFFF" w:themeFill="background1"/>
        <w:tabs>
          <w:tab w:val="left" w:pos="1134"/>
          <w:tab w:val="left" w:pos="5670"/>
        </w:tabs>
        <w:jc w:val="both"/>
        <w:rPr>
          <w:color w:val="000000" w:themeColor="text1"/>
          <w:szCs w:val="24"/>
        </w:rPr>
      </w:pPr>
    </w:p>
    <w:p w14:paraId="639F65E2" w14:textId="77777777" w:rsidR="00A234E8" w:rsidRPr="009F29B5" w:rsidRDefault="00A234E8" w:rsidP="009F29B5">
      <w:pPr>
        <w:shd w:val="clear" w:color="auto" w:fill="FFFFFF" w:themeFill="background1"/>
        <w:tabs>
          <w:tab w:val="left" w:pos="1134"/>
          <w:tab w:val="left" w:pos="5670"/>
        </w:tabs>
        <w:jc w:val="both"/>
        <w:rPr>
          <w:color w:val="000000" w:themeColor="text1"/>
          <w:szCs w:val="24"/>
        </w:rPr>
      </w:pPr>
    </w:p>
    <w:p w14:paraId="2F35273E" w14:textId="77777777" w:rsidR="00A234E8" w:rsidRPr="009F29B5" w:rsidRDefault="00A234E8" w:rsidP="009F29B5">
      <w:pPr>
        <w:shd w:val="clear" w:color="auto" w:fill="FFFFFF" w:themeFill="background1"/>
        <w:tabs>
          <w:tab w:val="left" w:pos="1134"/>
          <w:tab w:val="left" w:pos="5670"/>
        </w:tabs>
        <w:jc w:val="both"/>
        <w:rPr>
          <w:color w:val="000000" w:themeColor="text1"/>
          <w:szCs w:val="24"/>
        </w:rPr>
      </w:pPr>
    </w:p>
    <w:p w14:paraId="23CDAB68" w14:textId="77777777" w:rsidR="00A234E8" w:rsidRPr="009F29B5" w:rsidRDefault="00A234E8" w:rsidP="009F29B5">
      <w:pPr>
        <w:shd w:val="clear" w:color="auto" w:fill="FFFFFF" w:themeFill="background1"/>
        <w:tabs>
          <w:tab w:val="left" w:pos="1134"/>
          <w:tab w:val="left" w:pos="5670"/>
        </w:tabs>
        <w:jc w:val="both"/>
        <w:rPr>
          <w:color w:val="000000" w:themeColor="text1"/>
          <w:szCs w:val="24"/>
        </w:rPr>
      </w:pPr>
    </w:p>
    <w:p w14:paraId="329F5E9D" w14:textId="77777777" w:rsidR="00A234E8" w:rsidRPr="009F29B5" w:rsidRDefault="00A234E8" w:rsidP="009F29B5">
      <w:pPr>
        <w:shd w:val="clear" w:color="auto" w:fill="FFFFFF" w:themeFill="background1"/>
        <w:tabs>
          <w:tab w:val="left" w:pos="1134"/>
          <w:tab w:val="left" w:pos="5670"/>
        </w:tabs>
        <w:jc w:val="both"/>
        <w:rPr>
          <w:color w:val="000000" w:themeColor="text1"/>
          <w:szCs w:val="24"/>
        </w:rPr>
      </w:pPr>
    </w:p>
    <w:p w14:paraId="43388E6D" w14:textId="5DDB8140" w:rsidR="003F26D9" w:rsidRPr="00762A88" w:rsidRDefault="00A234E8" w:rsidP="00A234E8">
      <w:pPr>
        <w:pStyle w:val="Sraopastraipa"/>
        <w:shd w:val="clear" w:color="auto" w:fill="FFFFFF" w:themeFill="background1"/>
        <w:tabs>
          <w:tab w:val="left" w:pos="1134"/>
          <w:tab w:val="left" w:pos="5670"/>
        </w:tabs>
        <w:spacing w:after="0" w:line="240" w:lineRule="auto"/>
        <w:ind w:left="0" w:firstLine="720"/>
        <w:contextualSpacing w:val="0"/>
        <w:jc w:val="both"/>
        <w:rPr>
          <w:color w:val="000000" w:themeColor="text1"/>
          <w:szCs w:val="24"/>
        </w:rPr>
      </w:pPr>
      <w:r>
        <w:rPr>
          <w:color w:val="000000" w:themeColor="text1"/>
          <w:szCs w:val="24"/>
        </w:rPr>
        <w:lastRenderedPageBreak/>
        <w:t>Šv</w:t>
      </w:r>
      <w:r w:rsidR="00272ADD">
        <w:rPr>
          <w:color w:val="000000" w:themeColor="text1"/>
          <w:szCs w:val="24"/>
        </w:rPr>
        <w:t>iestuvai</w:t>
      </w:r>
      <w:r w:rsidR="003F26D9" w:rsidRPr="00762A88">
        <w:rPr>
          <w:color w:val="000000" w:themeColor="text1"/>
          <w:szCs w:val="24"/>
        </w:rPr>
        <w:t xml:space="preserve"> turi būti pateikti su visom jų pakabinimui, montavimui sk</w:t>
      </w:r>
      <w:r w:rsidR="00B91E61">
        <w:rPr>
          <w:color w:val="000000" w:themeColor="text1"/>
          <w:szCs w:val="24"/>
        </w:rPr>
        <w:t xml:space="preserve">irtomis medžiagomis. Šviestuvai </w:t>
      </w:r>
      <w:r w:rsidR="003F26D9" w:rsidRPr="00762A88">
        <w:rPr>
          <w:color w:val="000000" w:themeColor="text1"/>
          <w:szCs w:val="24"/>
        </w:rPr>
        <w:t xml:space="preserve">turi būti sertifikuoti naudoti Lietuvoje arba turi turėti CE ženklinimą patvirtintą sertifikatą. </w:t>
      </w:r>
    </w:p>
    <w:p w14:paraId="6BBCC090" w14:textId="77777777" w:rsidR="003F26D9" w:rsidRPr="00762A88" w:rsidRDefault="003F26D9" w:rsidP="00272ADD">
      <w:pPr>
        <w:pStyle w:val="Bodytext20"/>
        <w:shd w:val="clear" w:color="auto" w:fill="FFFFFF" w:themeFill="background1"/>
        <w:spacing w:before="0" w:line="240" w:lineRule="auto"/>
        <w:ind w:firstLine="720"/>
        <w:jc w:val="both"/>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Maitinimo įtampa 230 V.</w:t>
      </w:r>
    </w:p>
    <w:p w14:paraId="433453C4" w14:textId="77777777" w:rsidR="003F26D9" w:rsidRPr="00762A88" w:rsidRDefault="003F26D9" w:rsidP="00272ADD">
      <w:pPr>
        <w:pStyle w:val="Footnote0"/>
        <w:shd w:val="clear" w:color="auto" w:fill="FFFFFF" w:themeFill="background1"/>
        <w:spacing w:line="240" w:lineRule="auto"/>
        <w:ind w:firstLine="720"/>
        <w:rPr>
          <w:rFonts w:ascii="Times New Roman" w:hAnsi="Times New Roman" w:cs="Times New Roman"/>
          <w:color w:val="000000" w:themeColor="text1"/>
          <w:sz w:val="24"/>
          <w:szCs w:val="24"/>
        </w:rPr>
      </w:pPr>
      <w:r w:rsidRPr="00762A88">
        <w:rPr>
          <w:rFonts w:ascii="Times New Roman" w:hAnsi="Times New Roman" w:cs="Times New Roman"/>
          <w:color w:val="000000" w:themeColor="text1"/>
          <w:sz w:val="24"/>
          <w:szCs w:val="24"/>
        </w:rPr>
        <w:t xml:space="preserve">Į apšvietimo prietaisų ir tinklų instaliavimą turi būti įskaičiuoti visi reikiami su tuo susiję darbai ir medžiagos, kad užtikrinti reikiamą apšviestumą, normalų ir saugų darbą, reikalingą instaliavimui. Šviestuvai, visa reikalinga instaliavimui įranga, lempos ir medžiagos turi atitikti tarptautiniams standartams ir turi būti sertifikuoti Lietuvoje. Apšviestumas yra vienas pagrindinių faktorių, į kuriuos reikia atsižvelgti įrengiant apšvietimą. Apšviestumas turi atitikti naujausius interjero apšvietimo įrangos reikalavimus, būti ne žemiau, negu nustatyta Lietuvos normose. Apšvietimo priemonės turi būti sumontuotos taip, kad užtikrintų apšviestumo lygį pakankamą geroms darbo sąlygoms ir saugumui užtikrinti. Patalpų apšviestumas turi būti įrengtas pagal šioms patalpoms keliamus reikalavimus. Šviestuvų apsaugos klasė turi atitikti patalpų charakteristikas. </w:t>
      </w:r>
    </w:p>
    <w:p w14:paraId="497E5EFE" w14:textId="77777777" w:rsidR="00154501" w:rsidRPr="00762A88" w:rsidRDefault="00154501" w:rsidP="001D550E">
      <w:pPr>
        <w:pStyle w:val="Footnote0"/>
        <w:shd w:val="clear" w:color="auto" w:fill="FFFFFF" w:themeFill="background1"/>
        <w:spacing w:line="240" w:lineRule="auto"/>
        <w:ind w:left="720"/>
        <w:rPr>
          <w:rFonts w:ascii="Times New Roman" w:hAnsi="Times New Roman" w:cs="Times New Roman"/>
          <w:color w:val="000000" w:themeColor="text1"/>
          <w:sz w:val="24"/>
          <w:szCs w:val="24"/>
        </w:rPr>
      </w:pPr>
    </w:p>
    <w:p w14:paraId="100F197B" w14:textId="77777777" w:rsidR="00AC4902" w:rsidRPr="00762A88" w:rsidRDefault="00AC4902" w:rsidP="00F03F7A">
      <w:pPr>
        <w:shd w:val="clear" w:color="auto" w:fill="FFFFFF" w:themeFill="background1"/>
        <w:tabs>
          <w:tab w:val="num" w:pos="3060"/>
        </w:tabs>
        <w:spacing w:after="120"/>
        <w:ind w:firstLine="709"/>
        <w:rPr>
          <w:b/>
          <w:color w:val="000000" w:themeColor="text1"/>
          <w:szCs w:val="24"/>
        </w:rPr>
      </w:pPr>
      <w:r w:rsidRPr="00762A88">
        <w:rPr>
          <w:b/>
          <w:color w:val="000000" w:themeColor="text1"/>
          <w:szCs w:val="24"/>
        </w:rPr>
        <w:t>PABAIGUS DARBUS</w:t>
      </w:r>
    </w:p>
    <w:p w14:paraId="2E514A0B" w14:textId="77777777" w:rsidR="00AC4902" w:rsidRPr="00762A88" w:rsidRDefault="00AC4902" w:rsidP="00272ADD">
      <w:pPr>
        <w:ind w:firstLine="720"/>
        <w:jc w:val="both"/>
        <w:rPr>
          <w:color w:val="000000" w:themeColor="text1"/>
          <w:szCs w:val="24"/>
        </w:rPr>
      </w:pPr>
      <w:r w:rsidRPr="00762A88">
        <w:rPr>
          <w:color w:val="000000" w:themeColor="text1"/>
          <w:szCs w:val="24"/>
        </w:rPr>
        <w:t>Po remonto darbų neturi pablogėti kitų pasta</w:t>
      </w:r>
      <w:r w:rsidR="00F73391" w:rsidRPr="00762A88">
        <w:rPr>
          <w:color w:val="000000" w:themeColor="text1"/>
          <w:szCs w:val="24"/>
        </w:rPr>
        <w:t>to dalių</w:t>
      </w:r>
      <w:r w:rsidRPr="00762A88">
        <w:rPr>
          <w:color w:val="000000" w:themeColor="text1"/>
          <w:szCs w:val="24"/>
        </w:rPr>
        <w:t xml:space="preserve"> eksploatacinės savybės, jie turi būti palikti tokioje būklėje, kokioje buvo iki darbų pradžios.</w:t>
      </w:r>
    </w:p>
    <w:p w14:paraId="7F9250F9" w14:textId="77777777" w:rsidR="00AC4902" w:rsidRPr="00762A88" w:rsidRDefault="00AC4902" w:rsidP="00272ADD">
      <w:pPr>
        <w:ind w:firstLine="720"/>
        <w:jc w:val="both"/>
        <w:rPr>
          <w:color w:val="000000" w:themeColor="text1"/>
          <w:szCs w:val="24"/>
        </w:rPr>
      </w:pPr>
      <w:r w:rsidRPr="00762A88">
        <w:rPr>
          <w:color w:val="000000" w:themeColor="text1"/>
          <w:szCs w:val="24"/>
        </w:rPr>
        <w:t>Pabaigus darbus, rangovas turi pašalinti visas medžiagas ir šiukšles, išvalyti purvą. Visi aptaškymai ar nuvarvėjimai turi būti pašalinami visais įmanomais būdais. Pastatai ir statiniai turi būti palikti švarūs, su išvalytais langais, grindimis, tinkami naudojimui.</w:t>
      </w:r>
    </w:p>
    <w:p w14:paraId="2B395D84" w14:textId="77777777" w:rsidR="0096042E" w:rsidRPr="008D01C0" w:rsidRDefault="0096042E" w:rsidP="00272ADD">
      <w:pPr>
        <w:ind w:firstLine="720"/>
        <w:jc w:val="both"/>
        <w:rPr>
          <w:szCs w:val="24"/>
        </w:rPr>
      </w:pPr>
      <w:r w:rsidRPr="00762A88">
        <w:rPr>
          <w:color w:val="000000" w:themeColor="text1"/>
          <w:szCs w:val="24"/>
        </w:rPr>
        <w:t xml:space="preserve">Rangovas privalo pateikti visą reikalingą techninę </w:t>
      </w:r>
      <w:r w:rsidRPr="008D01C0">
        <w:rPr>
          <w:szCs w:val="24"/>
        </w:rPr>
        <w:t>dokumentaciją: priėmimo - per</w:t>
      </w:r>
      <w:r w:rsidR="00F73391" w:rsidRPr="008D01C0">
        <w:rPr>
          <w:szCs w:val="24"/>
        </w:rPr>
        <w:t>davimo aktą</w:t>
      </w:r>
      <w:r w:rsidR="006274BF" w:rsidRPr="008D01C0">
        <w:rPr>
          <w:szCs w:val="24"/>
        </w:rPr>
        <w:t xml:space="preserve"> ir</w:t>
      </w:r>
      <w:r w:rsidR="00F73391" w:rsidRPr="008D01C0">
        <w:rPr>
          <w:szCs w:val="24"/>
        </w:rPr>
        <w:t xml:space="preserve"> </w:t>
      </w:r>
      <w:r w:rsidR="006274BF" w:rsidRPr="008D01C0">
        <w:rPr>
          <w:szCs w:val="24"/>
        </w:rPr>
        <w:t>panaudotų medžiagų atitikties deklaracijas.</w:t>
      </w:r>
    </w:p>
    <w:p w14:paraId="52C54A92" w14:textId="77777777" w:rsidR="008947BE" w:rsidRPr="00762A88" w:rsidRDefault="008947BE" w:rsidP="00154501">
      <w:pPr>
        <w:spacing w:line="276" w:lineRule="auto"/>
        <w:ind w:left="720" w:firstLine="709"/>
        <w:jc w:val="both"/>
        <w:rPr>
          <w:color w:val="000000" w:themeColor="text1"/>
          <w:szCs w:val="24"/>
        </w:rPr>
      </w:pPr>
    </w:p>
    <w:p w14:paraId="75CAB706" w14:textId="77777777" w:rsidR="00F96ECF" w:rsidRPr="00762A88" w:rsidRDefault="008947BE" w:rsidP="00272ADD">
      <w:pPr>
        <w:pStyle w:val="Default"/>
        <w:spacing w:line="276" w:lineRule="auto"/>
        <w:ind w:firstLine="720"/>
        <w:rPr>
          <w:b/>
          <w:color w:val="000000" w:themeColor="text1"/>
        </w:rPr>
      </w:pPr>
      <w:r w:rsidRPr="00762A88">
        <w:rPr>
          <w:b/>
          <w:color w:val="000000" w:themeColor="text1"/>
        </w:rPr>
        <w:t>PASTABOS:</w:t>
      </w:r>
    </w:p>
    <w:p w14:paraId="7CDC6846" w14:textId="287DD46A" w:rsidR="008947BE" w:rsidRPr="00762A88" w:rsidRDefault="008947BE" w:rsidP="00272ADD">
      <w:pPr>
        <w:pStyle w:val="NoSpacing1"/>
        <w:numPr>
          <w:ilvl w:val="0"/>
          <w:numId w:val="7"/>
        </w:numPr>
        <w:tabs>
          <w:tab w:val="left" w:pos="993"/>
        </w:tabs>
        <w:ind w:left="0" w:firstLine="720"/>
        <w:jc w:val="both"/>
        <w:rPr>
          <w:color w:val="000000" w:themeColor="text1"/>
          <w:lang w:val="lt-LT"/>
        </w:rPr>
      </w:pPr>
      <w:r w:rsidRPr="00762A88">
        <w:rPr>
          <w:color w:val="000000" w:themeColor="text1"/>
          <w:lang w:val="lt-LT"/>
        </w:rPr>
        <w:t xml:space="preserve">Prieš darbų pradžią </w:t>
      </w:r>
      <w:r w:rsidR="00B8357F">
        <w:rPr>
          <w:color w:val="000000" w:themeColor="text1"/>
          <w:lang w:val="lt-LT"/>
        </w:rPr>
        <w:t>R</w:t>
      </w:r>
      <w:r w:rsidRPr="00762A88">
        <w:rPr>
          <w:color w:val="000000" w:themeColor="text1"/>
          <w:lang w:val="lt-LT"/>
        </w:rPr>
        <w:t>angovas su perkančiąja organ</w:t>
      </w:r>
      <w:r w:rsidR="007D1815" w:rsidRPr="00762A88">
        <w:rPr>
          <w:color w:val="000000" w:themeColor="text1"/>
          <w:lang w:val="lt-LT"/>
        </w:rPr>
        <w:t>izacija turi suderinti</w:t>
      </w:r>
      <w:r w:rsidRPr="00762A88">
        <w:rPr>
          <w:color w:val="000000" w:themeColor="text1"/>
          <w:lang w:val="lt-LT"/>
        </w:rPr>
        <w:t xml:space="preserve"> apšvietimo tinklų</w:t>
      </w:r>
      <w:r w:rsidR="007D1815" w:rsidRPr="00762A88">
        <w:rPr>
          <w:color w:val="000000" w:themeColor="text1"/>
          <w:lang w:val="lt-LT"/>
        </w:rPr>
        <w:t xml:space="preserve"> ir kt.</w:t>
      </w:r>
      <w:r w:rsidRPr="00762A88">
        <w:rPr>
          <w:color w:val="000000" w:themeColor="text1"/>
          <w:lang w:val="lt-LT"/>
        </w:rPr>
        <w:t xml:space="preserve"> sprendinius. Kištukinius lizdus ir jungiklius numatyti perkančiosios organizacijos nurodytose vietose.</w:t>
      </w:r>
    </w:p>
    <w:p w14:paraId="2E993274" w14:textId="77777777" w:rsidR="008947BE" w:rsidRPr="00762A88" w:rsidRDefault="00272ADD" w:rsidP="00272ADD">
      <w:pPr>
        <w:pStyle w:val="Default"/>
        <w:tabs>
          <w:tab w:val="left" w:pos="567"/>
        </w:tabs>
        <w:ind w:left="720"/>
        <w:jc w:val="both"/>
        <w:rPr>
          <w:color w:val="000000" w:themeColor="text1"/>
        </w:rPr>
      </w:pPr>
      <w:r>
        <w:rPr>
          <w:color w:val="000000" w:themeColor="text1"/>
        </w:rPr>
        <w:t>2.</w:t>
      </w:r>
      <w:r w:rsidR="00DF20B0">
        <w:rPr>
          <w:color w:val="000000" w:themeColor="text1"/>
        </w:rPr>
        <w:t xml:space="preserve"> </w:t>
      </w:r>
      <w:r w:rsidR="008947BE" w:rsidRPr="00762A88">
        <w:rPr>
          <w:color w:val="000000" w:themeColor="text1"/>
        </w:rPr>
        <w:t xml:space="preserve">Visos medžiagos ir gaminiai turi būti pateikti su atitikties deklaracija: </w:t>
      </w:r>
    </w:p>
    <w:p w14:paraId="46314AB5" w14:textId="77777777" w:rsidR="008947BE" w:rsidRPr="00762A88" w:rsidRDefault="008947BE" w:rsidP="00272ADD">
      <w:pPr>
        <w:pStyle w:val="Default"/>
        <w:ind w:firstLine="720"/>
        <w:jc w:val="both"/>
        <w:rPr>
          <w:color w:val="000000" w:themeColor="text1"/>
        </w:rPr>
      </w:pPr>
      <w:r w:rsidRPr="00762A88">
        <w:rPr>
          <w:color w:val="000000" w:themeColor="text1"/>
        </w:rPr>
        <w:t xml:space="preserve">- gamintojo rekvizitais, firmos atpažinimo ženklu; </w:t>
      </w:r>
    </w:p>
    <w:p w14:paraId="6C0BCEED" w14:textId="77777777" w:rsidR="008947BE" w:rsidRPr="00762A88" w:rsidRDefault="008947BE" w:rsidP="00272ADD">
      <w:pPr>
        <w:pStyle w:val="Default"/>
        <w:ind w:firstLine="720"/>
        <w:jc w:val="both"/>
        <w:rPr>
          <w:color w:val="000000" w:themeColor="text1"/>
        </w:rPr>
      </w:pPr>
      <w:r w:rsidRPr="00762A88">
        <w:rPr>
          <w:color w:val="000000" w:themeColor="text1"/>
        </w:rPr>
        <w:t xml:space="preserve">- specifikacija; </w:t>
      </w:r>
    </w:p>
    <w:p w14:paraId="1C0E5DC0" w14:textId="77777777" w:rsidR="008947BE" w:rsidRPr="00762A88" w:rsidRDefault="008947BE" w:rsidP="00272ADD">
      <w:pPr>
        <w:shd w:val="clear" w:color="auto" w:fill="FFFFFF" w:themeFill="background1"/>
        <w:ind w:firstLine="720"/>
        <w:jc w:val="both"/>
        <w:rPr>
          <w:color w:val="000000" w:themeColor="text1"/>
          <w:szCs w:val="24"/>
        </w:rPr>
      </w:pPr>
      <w:r w:rsidRPr="00762A88">
        <w:rPr>
          <w:color w:val="000000" w:themeColor="text1"/>
          <w:szCs w:val="24"/>
        </w:rPr>
        <w:t>- techninėm</w:t>
      </w:r>
      <w:r w:rsidR="001E0B36" w:rsidRPr="00762A88">
        <w:rPr>
          <w:color w:val="000000" w:themeColor="text1"/>
          <w:szCs w:val="24"/>
        </w:rPr>
        <w:t>is</w:t>
      </w:r>
      <w:r w:rsidRPr="00762A88">
        <w:rPr>
          <w:color w:val="000000" w:themeColor="text1"/>
          <w:szCs w:val="24"/>
        </w:rPr>
        <w:t xml:space="preserve"> charakteristikom</w:t>
      </w:r>
      <w:r w:rsidR="00272ADD">
        <w:rPr>
          <w:color w:val="000000" w:themeColor="text1"/>
          <w:szCs w:val="24"/>
        </w:rPr>
        <w:t>is</w:t>
      </w:r>
      <w:r w:rsidRPr="00762A88">
        <w:rPr>
          <w:color w:val="000000" w:themeColor="text1"/>
          <w:szCs w:val="24"/>
        </w:rPr>
        <w:t>.</w:t>
      </w:r>
    </w:p>
    <w:p w14:paraId="26E1332D" w14:textId="77777777" w:rsidR="001A7750" w:rsidRPr="00762A88" w:rsidRDefault="001A7750" w:rsidP="00154501">
      <w:pPr>
        <w:shd w:val="clear" w:color="auto" w:fill="FFFFFF" w:themeFill="background1"/>
        <w:ind w:firstLine="709"/>
        <w:jc w:val="both"/>
        <w:rPr>
          <w:color w:val="000000" w:themeColor="text1"/>
          <w:szCs w:val="24"/>
        </w:rPr>
      </w:pPr>
    </w:p>
    <w:p w14:paraId="2874FA53" w14:textId="77777777" w:rsidR="000168AE" w:rsidRPr="008010D3" w:rsidRDefault="000168AE" w:rsidP="00F03F7A">
      <w:pPr>
        <w:pStyle w:val="Default"/>
        <w:spacing w:line="276" w:lineRule="auto"/>
        <w:jc w:val="center"/>
        <w:rPr>
          <w:b/>
          <w:color w:val="000000" w:themeColor="text1"/>
        </w:rPr>
      </w:pPr>
      <w:r w:rsidRPr="008010D3">
        <w:rPr>
          <w:b/>
          <w:color w:val="000000" w:themeColor="text1"/>
        </w:rPr>
        <w:t>REMONTUOJAMOS PATALPOS, PLANUOJAMŲ DARBŲ APRAŠYMAI IR</w:t>
      </w:r>
    </w:p>
    <w:p w14:paraId="2AB405BD" w14:textId="77777777" w:rsidR="00AB575A" w:rsidRPr="008010D3" w:rsidRDefault="000168AE" w:rsidP="00F03F7A">
      <w:pPr>
        <w:pStyle w:val="Default"/>
        <w:spacing w:line="276" w:lineRule="auto"/>
        <w:jc w:val="center"/>
        <w:rPr>
          <w:b/>
          <w:color w:val="000000" w:themeColor="text1"/>
        </w:rPr>
      </w:pPr>
      <w:r w:rsidRPr="008010D3">
        <w:rPr>
          <w:b/>
          <w:color w:val="000000" w:themeColor="text1"/>
        </w:rPr>
        <w:t>ORIENTACINIAI</w:t>
      </w:r>
      <w:r w:rsidR="009A05AD" w:rsidRPr="008010D3">
        <w:rPr>
          <w:b/>
          <w:color w:val="000000" w:themeColor="text1"/>
        </w:rPr>
        <w:t xml:space="preserve"> DARBŲ</w:t>
      </w:r>
      <w:r w:rsidRPr="008010D3">
        <w:rPr>
          <w:b/>
          <w:color w:val="000000" w:themeColor="text1"/>
        </w:rPr>
        <w:t xml:space="preserve"> KIEKIAI</w:t>
      </w:r>
    </w:p>
    <w:p w14:paraId="574CF75B" w14:textId="77777777" w:rsidR="000168AE" w:rsidRPr="008010D3" w:rsidRDefault="000168AE" w:rsidP="00154501">
      <w:pPr>
        <w:pStyle w:val="Default"/>
        <w:spacing w:line="276" w:lineRule="auto"/>
        <w:ind w:left="720" w:firstLine="709"/>
        <w:jc w:val="both"/>
        <w:rPr>
          <w:color w:val="000000" w:themeColor="text1"/>
        </w:rPr>
      </w:pPr>
    </w:p>
    <w:tbl>
      <w:tblPr>
        <w:tblStyle w:val="Lentelstinklelis"/>
        <w:tblW w:w="10064" w:type="dxa"/>
        <w:tblInd w:w="704" w:type="dxa"/>
        <w:tblLook w:val="04A0" w:firstRow="1" w:lastRow="0" w:firstColumn="1" w:lastColumn="0" w:noHBand="0" w:noVBand="1"/>
      </w:tblPr>
      <w:tblGrid>
        <w:gridCol w:w="1279"/>
        <w:gridCol w:w="2832"/>
        <w:gridCol w:w="5953"/>
      </w:tblGrid>
      <w:tr w:rsidR="008010D3" w:rsidRPr="008010D3" w14:paraId="560B362D" w14:textId="77777777" w:rsidTr="008010D3">
        <w:trPr>
          <w:trHeight w:val="654"/>
        </w:trPr>
        <w:tc>
          <w:tcPr>
            <w:tcW w:w="1279" w:type="dxa"/>
            <w:tcBorders>
              <w:top w:val="single" w:sz="4" w:space="0" w:color="auto"/>
              <w:left w:val="single" w:sz="4" w:space="0" w:color="auto"/>
              <w:bottom w:val="single" w:sz="4" w:space="0" w:color="auto"/>
              <w:right w:val="single" w:sz="4" w:space="0" w:color="auto"/>
            </w:tcBorders>
            <w:hideMark/>
          </w:tcPr>
          <w:p w14:paraId="3EBA33C7" w14:textId="77777777" w:rsidR="004A26B1" w:rsidRPr="008010D3" w:rsidRDefault="004A26B1" w:rsidP="00DF20B0">
            <w:pPr>
              <w:jc w:val="both"/>
              <w:rPr>
                <w:b/>
                <w:color w:val="000000" w:themeColor="text1"/>
              </w:rPr>
            </w:pPr>
            <w:r w:rsidRPr="008010D3">
              <w:rPr>
                <w:b/>
                <w:color w:val="000000" w:themeColor="text1"/>
              </w:rPr>
              <w:t>Eil. Nr.</w:t>
            </w:r>
          </w:p>
        </w:tc>
        <w:tc>
          <w:tcPr>
            <w:tcW w:w="2832" w:type="dxa"/>
            <w:tcBorders>
              <w:top w:val="single" w:sz="4" w:space="0" w:color="auto"/>
              <w:left w:val="single" w:sz="4" w:space="0" w:color="auto"/>
              <w:bottom w:val="single" w:sz="4" w:space="0" w:color="auto"/>
              <w:right w:val="single" w:sz="4" w:space="0" w:color="auto"/>
            </w:tcBorders>
          </w:tcPr>
          <w:p w14:paraId="08612B58" w14:textId="77777777" w:rsidR="004A26B1" w:rsidRPr="008010D3" w:rsidRDefault="004A26B1" w:rsidP="00074C6E">
            <w:pPr>
              <w:rPr>
                <w:b/>
                <w:color w:val="000000" w:themeColor="text1"/>
              </w:rPr>
            </w:pPr>
            <w:r w:rsidRPr="008010D3">
              <w:rPr>
                <w:b/>
                <w:color w:val="000000" w:themeColor="text1"/>
              </w:rPr>
              <w:t>Darbų pavadinimas</w:t>
            </w:r>
          </w:p>
          <w:p w14:paraId="12C87E7A" w14:textId="77777777" w:rsidR="004A26B1" w:rsidRPr="008010D3" w:rsidRDefault="004A26B1" w:rsidP="00154501">
            <w:pPr>
              <w:ind w:firstLine="709"/>
              <w:rPr>
                <w:b/>
                <w:color w:val="000000" w:themeColor="text1"/>
              </w:rPr>
            </w:pPr>
          </w:p>
        </w:tc>
        <w:tc>
          <w:tcPr>
            <w:tcW w:w="5953" w:type="dxa"/>
            <w:tcBorders>
              <w:top w:val="single" w:sz="4" w:space="0" w:color="auto"/>
              <w:left w:val="single" w:sz="4" w:space="0" w:color="auto"/>
              <w:bottom w:val="single" w:sz="4" w:space="0" w:color="auto"/>
              <w:right w:val="single" w:sz="4" w:space="0" w:color="auto"/>
            </w:tcBorders>
            <w:hideMark/>
          </w:tcPr>
          <w:p w14:paraId="30A8C7F1" w14:textId="77777777" w:rsidR="004A26B1" w:rsidRPr="008010D3" w:rsidRDefault="004A26B1" w:rsidP="00074C6E">
            <w:pPr>
              <w:rPr>
                <w:b/>
                <w:color w:val="000000" w:themeColor="text1"/>
              </w:rPr>
            </w:pPr>
            <w:r w:rsidRPr="008010D3">
              <w:rPr>
                <w:b/>
                <w:color w:val="000000" w:themeColor="text1"/>
              </w:rPr>
              <w:t>Darbų aprašymas ir jų orientaciniai kiekiai</w:t>
            </w:r>
          </w:p>
        </w:tc>
      </w:tr>
      <w:tr w:rsidR="008010D3" w:rsidRPr="008010D3" w14:paraId="76E1D4B9" w14:textId="77777777" w:rsidTr="008010D3">
        <w:tc>
          <w:tcPr>
            <w:tcW w:w="1279" w:type="dxa"/>
            <w:tcBorders>
              <w:top w:val="single" w:sz="4" w:space="0" w:color="auto"/>
              <w:left w:val="single" w:sz="4" w:space="0" w:color="auto"/>
              <w:bottom w:val="single" w:sz="4" w:space="0" w:color="auto"/>
              <w:right w:val="single" w:sz="4" w:space="0" w:color="auto"/>
            </w:tcBorders>
            <w:hideMark/>
          </w:tcPr>
          <w:p w14:paraId="072A3D15" w14:textId="77777777" w:rsidR="004A26B1" w:rsidRPr="008010D3" w:rsidRDefault="004A26B1" w:rsidP="004A26B1">
            <w:pPr>
              <w:jc w:val="both"/>
              <w:rPr>
                <w:color w:val="000000" w:themeColor="text1"/>
              </w:rPr>
            </w:pPr>
            <w:r w:rsidRPr="008010D3">
              <w:rPr>
                <w:color w:val="000000" w:themeColor="text1"/>
              </w:rPr>
              <w:t>1.</w:t>
            </w:r>
          </w:p>
        </w:tc>
        <w:tc>
          <w:tcPr>
            <w:tcW w:w="2832" w:type="dxa"/>
            <w:tcBorders>
              <w:top w:val="single" w:sz="4" w:space="0" w:color="auto"/>
              <w:left w:val="single" w:sz="4" w:space="0" w:color="auto"/>
              <w:bottom w:val="single" w:sz="4" w:space="0" w:color="auto"/>
              <w:right w:val="single" w:sz="4" w:space="0" w:color="auto"/>
            </w:tcBorders>
          </w:tcPr>
          <w:p w14:paraId="7A761535" w14:textId="77777777" w:rsidR="004A26B1" w:rsidRPr="008010D3" w:rsidRDefault="004A26B1" w:rsidP="00DF20B0">
            <w:pPr>
              <w:rPr>
                <w:color w:val="000000" w:themeColor="text1"/>
              </w:rPr>
            </w:pPr>
            <w:r w:rsidRPr="008010D3">
              <w:rPr>
                <w:color w:val="000000" w:themeColor="text1"/>
              </w:rPr>
              <w:t>Ardymo darbai</w:t>
            </w:r>
          </w:p>
        </w:tc>
        <w:tc>
          <w:tcPr>
            <w:tcW w:w="5953" w:type="dxa"/>
            <w:tcBorders>
              <w:top w:val="single" w:sz="4" w:space="0" w:color="auto"/>
              <w:left w:val="single" w:sz="4" w:space="0" w:color="auto"/>
              <w:bottom w:val="single" w:sz="4" w:space="0" w:color="auto"/>
              <w:right w:val="single" w:sz="4" w:space="0" w:color="auto"/>
            </w:tcBorders>
          </w:tcPr>
          <w:p w14:paraId="6978A03D" w14:textId="7595FDD7" w:rsidR="00C864E8" w:rsidRPr="008010D3" w:rsidRDefault="00C864E8" w:rsidP="00B8357F">
            <w:pPr>
              <w:jc w:val="both"/>
              <w:rPr>
                <w:color w:val="000000" w:themeColor="text1"/>
              </w:rPr>
            </w:pPr>
            <w:r w:rsidRPr="008010D3">
              <w:rPr>
                <w:color w:val="000000" w:themeColor="text1"/>
              </w:rPr>
              <w:t>Visų esamų durų angų (9 vnt.) demontavimas, esant reikalui jų praplatinimas.</w:t>
            </w:r>
          </w:p>
          <w:p w14:paraId="16382894" w14:textId="0024F7B0" w:rsidR="00C864E8" w:rsidRPr="008010D3" w:rsidRDefault="00C864E8" w:rsidP="00B8357F">
            <w:pPr>
              <w:jc w:val="both"/>
              <w:rPr>
                <w:color w:val="000000" w:themeColor="text1"/>
              </w:rPr>
            </w:pPr>
            <w:r w:rsidRPr="008010D3">
              <w:rPr>
                <w:color w:val="000000" w:themeColor="text1"/>
              </w:rPr>
              <w:t xml:space="preserve">Naujos angos durims išardymas (Patalpa Nr. </w:t>
            </w:r>
            <w:r w:rsidR="003B3BD7">
              <w:rPr>
                <w:color w:val="000000" w:themeColor="text1"/>
              </w:rPr>
              <w:t>2-</w:t>
            </w:r>
            <w:r w:rsidRPr="008010D3">
              <w:rPr>
                <w:color w:val="000000" w:themeColor="text1"/>
              </w:rPr>
              <w:t xml:space="preserve">7).  </w:t>
            </w:r>
          </w:p>
          <w:p w14:paraId="4F31C703" w14:textId="4F90A8C1" w:rsidR="00C864E8" w:rsidRPr="008010D3" w:rsidRDefault="00C864E8" w:rsidP="00B8357F">
            <w:pPr>
              <w:jc w:val="both"/>
              <w:rPr>
                <w:color w:val="000000" w:themeColor="text1"/>
              </w:rPr>
            </w:pPr>
            <w:r w:rsidRPr="008010D3">
              <w:rPr>
                <w:color w:val="000000" w:themeColor="text1"/>
              </w:rPr>
              <w:t xml:space="preserve">Tapetų nuo sienų nuplėšimas </w:t>
            </w:r>
            <w:r w:rsidRPr="00D875EB">
              <w:rPr>
                <w:color w:val="000000" w:themeColor="text1"/>
              </w:rPr>
              <w:t>(apie 200 m2).</w:t>
            </w:r>
            <w:r w:rsidR="003B3BD7">
              <w:rPr>
                <w:color w:val="000000" w:themeColor="text1"/>
              </w:rPr>
              <w:t xml:space="preserve"> </w:t>
            </w:r>
          </w:p>
          <w:p w14:paraId="1AA7A3B5" w14:textId="15B50F87" w:rsidR="00C864E8" w:rsidRPr="008010D3" w:rsidRDefault="00C864E8" w:rsidP="00B8357F">
            <w:pPr>
              <w:jc w:val="both"/>
              <w:rPr>
                <w:color w:val="000000" w:themeColor="text1"/>
              </w:rPr>
            </w:pPr>
            <w:r w:rsidRPr="008010D3">
              <w:rPr>
                <w:color w:val="000000" w:themeColor="text1"/>
              </w:rPr>
              <w:t>Pakabinamų lubų iš plokščių išardymas (</w:t>
            </w:r>
            <w:r w:rsidR="00057FD1" w:rsidRPr="003B3BD7">
              <w:rPr>
                <w:color w:val="000000" w:themeColor="text1"/>
              </w:rPr>
              <w:t xml:space="preserve">Patalpa Nr. </w:t>
            </w:r>
            <w:r w:rsidR="003B3BD7" w:rsidRPr="003B3BD7">
              <w:rPr>
                <w:color w:val="000000" w:themeColor="text1"/>
              </w:rPr>
              <w:t>2-</w:t>
            </w:r>
            <w:r w:rsidR="00057FD1" w:rsidRPr="003B3BD7">
              <w:rPr>
                <w:color w:val="000000" w:themeColor="text1"/>
              </w:rPr>
              <w:t>8</w:t>
            </w:r>
            <w:r w:rsidR="00057FD1">
              <w:rPr>
                <w:color w:val="000000" w:themeColor="text1"/>
              </w:rPr>
              <w:t xml:space="preserve"> (</w:t>
            </w:r>
            <w:r w:rsidRPr="008010D3">
              <w:rPr>
                <w:color w:val="000000" w:themeColor="text1"/>
              </w:rPr>
              <w:t>koridorius</w:t>
            </w:r>
            <w:r w:rsidR="00057FD1">
              <w:rPr>
                <w:color w:val="000000" w:themeColor="text1"/>
              </w:rPr>
              <w:t>)</w:t>
            </w:r>
            <w:r w:rsidRPr="008010D3">
              <w:rPr>
                <w:color w:val="000000" w:themeColor="text1"/>
              </w:rPr>
              <w:t xml:space="preserve"> 35 m2).</w:t>
            </w:r>
          </w:p>
          <w:p w14:paraId="0D529D45" w14:textId="08B451BA" w:rsidR="00901FE7" w:rsidRPr="008010D3" w:rsidRDefault="00C864E8" w:rsidP="00B8357F">
            <w:pPr>
              <w:jc w:val="both"/>
              <w:rPr>
                <w:color w:val="000000" w:themeColor="text1"/>
              </w:rPr>
            </w:pPr>
            <w:r w:rsidRPr="008010D3">
              <w:rPr>
                <w:color w:val="000000" w:themeColor="text1"/>
              </w:rPr>
              <w:t xml:space="preserve">Remontuojamų </w:t>
            </w:r>
            <w:r w:rsidR="00A62381" w:rsidRPr="008010D3">
              <w:rPr>
                <w:color w:val="000000" w:themeColor="text1"/>
              </w:rPr>
              <w:t>patalpų</w:t>
            </w:r>
            <w:r w:rsidR="00A234E8" w:rsidRPr="008010D3">
              <w:rPr>
                <w:color w:val="000000" w:themeColor="text1"/>
              </w:rPr>
              <w:t xml:space="preserve"> </w:t>
            </w:r>
            <w:r w:rsidR="00A62381" w:rsidRPr="008010D3">
              <w:rPr>
                <w:color w:val="000000" w:themeColor="text1"/>
              </w:rPr>
              <w:t>grindų dangų su grindjuostėmis ir esamais pagrindais išardymas</w:t>
            </w:r>
          </w:p>
          <w:p w14:paraId="2B2BE655" w14:textId="77777777" w:rsidR="00410BA2" w:rsidRPr="008010D3" w:rsidRDefault="008B2193" w:rsidP="00B8357F">
            <w:pPr>
              <w:jc w:val="both"/>
              <w:rPr>
                <w:color w:val="000000" w:themeColor="text1"/>
              </w:rPr>
            </w:pPr>
            <w:r w:rsidRPr="008010D3">
              <w:rPr>
                <w:color w:val="000000" w:themeColor="text1"/>
              </w:rPr>
              <w:t xml:space="preserve">Esamų šviestuvų, jungiklių, rozečių demontavimas. </w:t>
            </w:r>
          </w:p>
          <w:p w14:paraId="356821B4" w14:textId="7831D7AC" w:rsidR="004A26B1" w:rsidRPr="008010D3" w:rsidRDefault="008B2193" w:rsidP="00B8357F">
            <w:pPr>
              <w:jc w:val="both"/>
              <w:rPr>
                <w:color w:val="000000" w:themeColor="text1"/>
              </w:rPr>
            </w:pPr>
            <w:r w:rsidRPr="008010D3">
              <w:rPr>
                <w:color w:val="000000" w:themeColor="text1"/>
              </w:rPr>
              <w:t xml:space="preserve"> </w:t>
            </w:r>
          </w:p>
        </w:tc>
      </w:tr>
      <w:tr w:rsidR="008010D3" w:rsidRPr="008010D3" w14:paraId="02B18473" w14:textId="77777777" w:rsidTr="008010D3">
        <w:tc>
          <w:tcPr>
            <w:tcW w:w="1279" w:type="dxa"/>
            <w:tcBorders>
              <w:top w:val="single" w:sz="4" w:space="0" w:color="auto"/>
              <w:left w:val="single" w:sz="4" w:space="0" w:color="auto"/>
              <w:bottom w:val="single" w:sz="4" w:space="0" w:color="auto"/>
              <w:right w:val="single" w:sz="4" w:space="0" w:color="auto"/>
            </w:tcBorders>
            <w:hideMark/>
          </w:tcPr>
          <w:p w14:paraId="50AAB158" w14:textId="77777777" w:rsidR="004A26B1" w:rsidRPr="008010D3" w:rsidRDefault="004A26B1" w:rsidP="004A26B1">
            <w:pPr>
              <w:ind w:right="245"/>
              <w:rPr>
                <w:color w:val="000000" w:themeColor="text1"/>
              </w:rPr>
            </w:pPr>
            <w:r w:rsidRPr="008010D3">
              <w:rPr>
                <w:color w:val="000000" w:themeColor="text1"/>
              </w:rPr>
              <w:t>2.</w:t>
            </w:r>
          </w:p>
        </w:tc>
        <w:tc>
          <w:tcPr>
            <w:tcW w:w="2832" w:type="dxa"/>
            <w:tcBorders>
              <w:top w:val="single" w:sz="4" w:space="0" w:color="auto"/>
              <w:left w:val="single" w:sz="4" w:space="0" w:color="auto"/>
              <w:bottom w:val="single" w:sz="4" w:space="0" w:color="auto"/>
              <w:right w:val="single" w:sz="4" w:space="0" w:color="auto"/>
            </w:tcBorders>
          </w:tcPr>
          <w:p w14:paraId="3F626BCA" w14:textId="77777777" w:rsidR="004A26B1" w:rsidRPr="008010D3" w:rsidRDefault="004A26B1" w:rsidP="000C157E">
            <w:pPr>
              <w:rPr>
                <w:color w:val="000000" w:themeColor="text1"/>
              </w:rPr>
            </w:pPr>
            <w:r w:rsidRPr="008010D3">
              <w:rPr>
                <w:color w:val="000000" w:themeColor="text1"/>
              </w:rPr>
              <w:t>Pertvarų įrengimas ir sąramų montavimas</w:t>
            </w:r>
          </w:p>
        </w:tc>
        <w:tc>
          <w:tcPr>
            <w:tcW w:w="5953" w:type="dxa"/>
            <w:tcBorders>
              <w:top w:val="single" w:sz="4" w:space="0" w:color="auto"/>
              <w:left w:val="single" w:sz="4" w:space="0" w:color="auto"/>
              <w:bottom w:val="single" w:sz="4" w:space="0" w:color="auto"/>
              <w:right w:val="single" w:sz="4" w:space="0" w:color="auto"/>
            </w:tcBorders>
          </w:tcPr>
          <w:p w14:paraId="3DCDF0A9" w14:textId="2FEBA79B" w:rsidR="00912632" w:rsidRPr="008010D3" w:rsidRDefault="00C77FFB" w:rsidP="00B56789">
            <w:pPr>
              <w:jc w:val="both"/>
              <w:rPr>
                <w:color w:val="000000" w:themeColor="text1"/>
              </w:rPr>
            </w:pPr>
            <w:r w:rsidRPr="008010D3">
              <w:rPr>
                <w:color w:val="000000" w:themeColor="text1"/>
              </w:rPr>
              <w:t xml:space="preserve">Tarp patalpų Nr. </w:t>
            </w:r>
            <w:r w:rsidR="003B3BD7">
              <w:rPr>
                <w:color w:val="000000" w:themeColor="text1"/>
              </w:rPr>
              <w:t>2-</w:t>
            </w:r>
            <w:r w:rsidRPr="008010D3">
              <w:rPr>
                <w:color w:val="000000" w:themeColor="text1"/>
              </w:rPr>
              <w:t xml:space="preserve">6 ir Nr. </w:t>
            </w:r>
            <w:r w:rsidR="003B3BD7">
              <w:rPr>
                <w:color w:val="000000" w:themeColor="text1"/>
              </w:rPr>
              <w:t>2-</w:t>
            </w:r>
            <w:r w:rsidRPr="008010D3">
              <w:rPr>
                <w:color w:val="000000" w:themeColor="text1"/>
              </w:rPr>
              <w:t>7 įrengiama</w:t>
            </w:r>
            <w:r w:rsidR="00184747" w:rsidRPr="008010D3">
              <w:rPr>
                <w:color w:val="000000" w:themeColor="text1"/>
              </w:rPr>
              <w:t xml:space="preserve"> metalini</w:t>
            </w:r>
            <w:r w:rsidR="00B91E61" w:rsidRPr="008010D3">
              <w:rPr>
                <w:color w:val="000000" w:themeColor="text1"/>
              </w:rPr>
              <w:t>o karkaso, dvigubo g/k pertvara</w:t>
            </w:r>
            <w:r w:rsidR="00184747" w:rsidRPr="008010D3">
              <w:rPr>
                <w:color w:val="000000" w:themeColor="text1"/>
              </w:rPr>
              <w:t xml:space="preserve"> su 75 mm garso izoliacijos sluoksniu.</w:t>
            </w:r>
          </w:p>
          <w:p w14:paraId="24D22165" w14:textId="77777777" w:rsidR="00C77FFB" w:rsidRDefault="00C77FFB" w:rsidP="007D7E54">
            <w:pPr>
              <w:jc w:val="both"/>
              <w:rPr>
                <w:color w:val="000000" w:themeColor="text1"/>
              </w:rPr>
            </w:pPr>
            <w:r w:rsidRPr="008010D3">
              <w:rPr>
                <w:color w:val="000000" w:themeColor="text1"/>
              </w:rPr>
              <w:lastRenderedPageBreak/>
              <w:t xml:space="preserve">Naujai montuojamoms durims (patalpa Nr. </w:t>
            </w:r>
            <w:r w:rsidR="003B3BD7">
              <w:rPr>
                <w:color w:val="000000" w:themeColor="text1"/>
              </w:rPr>
              <w:t>2-</w:t>
            </w:r>
            <w:r w:rsidRPr="008010D3">
              <w:rPr>
                <w:color w:val="000000" w:themeColor="text1"/>
              </w:rPr>
              <w:t>7) įrengiama sąrama.</w:t>
            </w:r>
          </w:p>
          <w:p w14:paraId="59D60603" w14:textId="1D857B26" w:rsidR="00B8357F" w:rsidRPr="008010D3" w:rsidRDefault="00B8357F" w:rsidP="007D7E54">
            <w:pPr>
              <w:jc w:val="both"/>
              <w:rPr>
                <w:color w:val="000000" w:themeColor="text1"/>
              </w:rPr>
            </w:pPr>
          </w:p>
        </w:tc>
      </w:tr>
      <w:tr w:rsidR="008010D3" w:rsidRPr="008010D3" w14:paraId="2DAF9D09" w14:textId="77777777" w:rsidTr="008010D3">
        <w:tc>
          <w:tcPr>
            <w:tcW w:w="1279" w:type="dxa"/>
            <w:tcBorders>
              <w:top w:val="single" w:sz="4" w:space="0" w:color="auto"/>
              <w:left w:val="single" w:sz="4" w:space="0" w:color="auto"/>
              <w:bottom w:val="single" w:sz="4" w:space="0" w:color="auto"/>
              <w:right w:val="single" w:sz="4" w:space="0" w:color="auto"/>
            </w:tcBorders>
            <w:hideMark/>
          </w:tcPr>
          <w:p w14:paraId="6F32DDB5" w14:textId="1AEA18E8" w:rsidR="004A26B1" w:rsidRPr="008010D3" w:rsidRDefault="00C77FFB">
            <w:pPr>
              <w:rPr>
                <w:color w:val="000000" w:themeColor="text1"/>
              </w:rPr>
            </w:pPr>
            <w:r w:rsidRPr="008010D3">
              <w:rPr>
                <w:color w:val="000000" w:themeColor="text1"/>
              </w:rPr>
              <w:lastRenderedPageBreak/>
              <w:t>3.</w:t>
            </w:r>
          </w:p>
        </w:tc>
        <w:tc>
          <w:tcPr>
            <w:tcW w:w="2832" w:type="dxa"/>
            <w:tcBorders>
              <w:top w:val="single" w:sz="4" w:space="0" w:color="auto"/>
              <w:left w:val="single" w:sz="4" w:space="0" w:color="auto"/>
              <w:bottom w:val="single" w:sz="4" w:space="0" w:color="auto"/>
              <w:right w:val="single" w:sz="4" w:space="0" w:color="auto"/>
            </w:tcBorders>
          </w:tcPr>
          <w:p w14:paraId="0D704FDC" w14:textId="77777777" w:rsidR="004A26B1" w:rsidRPr="008010D3" w:rsidRDefault="004A26B1" w:rsidP="000C157E">
            <w:pPr>
              <w:rPr>
                <w:color w:val="000000" w:themeColor="text1"/>
              </w:rPr>
            </w:pPr>
            <w:r w:rsidRPr="008010D3">
              <w:rPr>
                <w:color w:val="000000" w:themeColor="text1"/>
              </w:rPr>
              <w:t>Lubos</w:t>
            </w:r>
          </w:p>
        </w:tc>
        <w:tc>
          <w:tcPr>
            <w:tcW w:w="5953" w:type="dxa"/>
            <w:tcBorders>
              <w:top w:val="single" w:sz="4" w:space="0" w:color="auto"/>
              <w:left w:val="single" w:sz="4" w:space="0" w:color="auto"/>
              <w:bottom w:val="single" w:sz="4" w:space="0" w:color="auto"/>
              <w:right w:val="single" w:sz="4" w:space="0" w:color="auto"/>
            </w:tcBorders>
          </w:tcPr>
          <w:p w14:paraId="4F29938D" w14:textId="7223EE2E" w:rsidR="00B51840" w:rsidRPr="008010D3" w:rsidRDefault="005E4083" w:rsidP="007D7E54">
            <w:pPr>
              <w:jc w:val="both"/>
              <w:rPr>
                <w:color w:val="000000" w:themeColor="text1"/>
              </w:rPr>
            </w:pPr>
            <w:r w:rsidRPr="008010D3">
              <w:rPr>
                <w:color w:val="000000" w:themeColor="text1"/>
              </w:rPr>
              <w:t xml:space="preserve">Patalpose Nr. </w:t>
            </w:r>
            <w:r w:rsidR="003B3BD7">
              <w:rPr>
                <w:color w:val="000000" w:themeColor="text1"/>
              </w:rPr>
              <w:t>2-</w:t>
            </w:r>
            <w:r w:rsidRPr="008010D3">
              <w:rPr>
                <w:color w:val="000000" w:themeColor="text1"/>
              </w:rPr>
              <w:t xml:space="preserve">4, </w:t>
            </w:r>
            <w:r w:rsidR="003B3BD7">
              <w:rPr>
                <w:color w:val="000000" w:themeColor="text1"/>
              </w:rPr>
              <w:t>2-</w:t>
            </w:r>
            <w:r w:rsidRPr="008010D3">
              <w:rPr>
                <w:color w:val="000000" w:themeColor="text1"/>
              </w:rPr>
              <w:t>5</w:t>
            </w:r>
            <w:r w:rsidR="00181EAD" w:rsidRPr="008010D3">
              <w:rPr>
                <w:color w:val="000000" w:themeColor="text1"/>
              </w:rPr>
              <w:t xml:space="preserve">, </w:t>
            </w:r>
            <w:r w:rsidR="003B3BD7">
              <w:rPr>
                <w:color w:val="000000" w:themeColor="text1"/>
              </w:rPr>
              <w:t>2-</w:t>
            </w:r>
            <w:r w:rsidR="00181EAD" w:rsidRPr="008010D3">
              <w:rPr>
                <w:color w:val="000000" w:themeColor="text1"/>
              </w:rPr>
              <w:t xml:space="preserve">10, </w:t>
            </w:r>
            <w:r w:rsidR="003B3BD7">
              <w:rPr>
                <w:color w:val="000000" w:themeColor="text1"/>
              </w:rPr>
              <w:t>2-</w:t>
            </w:r>
            <w:r w:rsidR="00181EAD" w:rsidRPr="008010D3">
              <w:rPr>
                <w:color w:val="000000" w:themeColor="text1"/>
              </w:rPr>
              <w:t xml:space="preserve">11, </w:t>
            </w:r>
            <w:r w:rsidR="003B3BD7">
              <w:rPr>
                <w:color w:val="000000" w:themeColor="text1"/>
              </w:rPr>
              <w:t>2-</w:t>
            </w:r>
            <w:r w:rsidR="00181EAD" w:rsidRPr="008010D3">
              <w:rPr>
                <w:color w:val="000000" w:themeColor="text1"/>
              </w:rPr>
              <w:t>12,</w:t>
            </w:r>
            <w:r w:rsidRPr="008010D3">
              <w:rPr>
                <w:color w:val="000000" w:themeColor="text1"/>
              </w:rPr>
              <w:t xml:space="preserve"> l</w:t>
            </w:r>
            <w:r w:rsidR="008B2193" w:rsidRPr="008010D3">
              <w:rPr>
                <w:color w:val="000000" w:themeColor="text1"/>
              </w:rPr>
              <w:t xml:space="preserve">ubos </w:t>
            </w:r>
            <w:r w:rsidR="00DF20B0" w:rsidRPr="008010D3">
              <w:rPr>
                <w:color w:val="000000" w:themeColor="text1"/>
              </w:rPr>
              <w:t>dažomos</w:t>
            </w:r>
            <w:r w:rsidR="003763F2" w:rsidRPr="008010D3">
              <w:rPr>
                <w:color w:val="000000" w:themeColor="text1"/>
              </w:rPr>
              <w:t xml:space="preserve"> emulsin</w:t>
            </w:r>
            <w:r w:rsidR="000372FD">
              <w:rPr>
                <w:color w:val="000000" w:themeColor="text1"/>
              </w:rPr>
              <w:t>iais dažais prieš tai</w:t>
            </w:r>
            <w:r w:rsidR="0054274A" w:rsidRPr="008010D3">
              <w:rPr>
                <w:color w:val="000000" w:themeColor="text1"/>
              </w:rPr>
              <w:t xml:space="preserve"> įrengiant g/k plokštes ant metalinio karkaso</w:t>
            </w:r>
            <w:r w:rsidR="00DF20B0" w:rsidRPr="008010D3">
              <w:rPr>
                <w:color w:val="000000" w:themeColor="text1"/>
              </w:rPr>
              <w:t>.</w:t>
            </w:r>
          </w:p>
          <w:p w14:paraId="59313FE4" w14:textId="32AAE350" w:rsidR="0054274A" w:rsidRPr="008010D3" w:rsidRDefault="0054274A" w:rsidP="007D7E54">
            <w:pPr>
              <w:jc w:val="both"/>
              <w:rPr>
                <w:color w:val="000000" w:themeColor="text1"/>
              </w:rPr>
            </w:pPr>
            <w:r w:rsidRPr="008010D3">
              <w:rPr>
                <w:color w:val="000000" w:themeColor="text1"/>
              </w:rPr>
              <w:t xml:space="preserve">Patalpa Nr. </w:t>
            </w:r>
            <w:r w:rsidR="003B3BD7">
              <w:rPr>
                <w:color w:val="000000" w:themeColor="text1"/>
              </w:rPr>
              <w:t>2-13 ir 2-</w:t>
            </w:r>
            <w:r w:rsidRPr="008010D3">
              <w:rPr>
                <w:color w:val="000000" w:themeColor="text1"/>
              </w:rPr>
              <w:t>14 –</w:t>
            </w:r>
            <w:r w:rsidR="00C77FFB" w:rsidRPr="008010D3">
              <w:rPr>
                <w:color w:val="000000" w:themeColor="text1"/>
              </w:rPr>
              <w:t xml:space="preserve"> </w:t>
            </w:r>
            <w:r w:rsidRPr="008010D3">
              <w:rPr>
                <w:color w:val="000000" w:themeColor="text1"/>
              </w:rPr>
              <w:t xml:space="preserve"> dažomos emulsiniais dažais.</w:t>
            </w:r>
          </w:p>
          <w:p w14:paraId="29C9CE3E" w14:textId="72911F04" w:rsidR="0054274A" w:rsidRPr="008010D3" w:rsidRDefault="0054274A" w:rsidP="007D7E54">
            <w:pPr>
              <w:jc w:val="both"/>
              <w:rPr>
                <w:color w:val="000000" w:themeColor="text1"/>
              </w:rPr>
            </w:pPr>
            <w:r w:rsidRPr="008010D3">
              <w:rPr>
                <w:color w:val="000000" w:themeColor="text1"/>
              </w:rPr>
              <w:t xml:space="preserve">Patalpoje Nr. </w:t>
            </w:r>
            <w:r w:rsidR="003B3BD7">
              <w:rPr>
                <w:color w:val="000000" w:themeColor="text1"/>
              </w:rPr>
              <w:t>2-</w:t>
            </w:r>
            <w:r w:rsidRPr="008010D3">
              <w:rPr>
                <w:color w:val="000000" w:themeColor="text1"/>
              </w:rPr>
              <w:t xml:space="preserve">8 – </w:t>
            </w:r>
            <w:r w:rsidR="000372FD">
              <w:rPr>
                <w:color w:val="000000" w:themeColor="text1"/>
              </w:rPr>
              <w:t>reikalinga įrengti pakabinamas lubas</w:t>
            </w:r>
            <w:r w:rsidRPr="008010D3">
              <w:rPr>
                <w:color w:val="000000" w:themeColor="text1"/>
              </w:rPr>
              <w:t xml:space="preserve"> su metalo konstrukcija ir </w:t>
            </w:r>
            <w:r w:rsidR="000372FD">
              <w:rPr>
                <w:color w:val="000000" w:themeColor="text1"/>
              </w:rPr>
              <w:t xml:space="preserve">60x60 </w:t>
            </w:r>
            <w:r w:rsidRPr="008010D3">
              <w:rPr>
                <w:color w:val="000000" w:themeColor="text1"/>
              </w:rPr>
              <w:t xml:space="preserve">plokštėmis.  </w:t>
            </w:r>
          </w:p>
          <w:p w14:paraId="74C3C386" w14:textId="626A1F97" w:rsidR="0054274A" w:rsidRPr="008010D3" w:rsidRDefault="003B3BD7" w:rsidP="007D7E54">
            <w:pPr>
              <w:jc w:val="both"/>
              <w:rPr>
                <w:color w:val="000000" w:themeColor="text1"/>
              </w:rPr>
            </w:pPr>
            <w:r>
              <w:rPr>
                <w:color w:val="000000" w:themeColor="text1"/>
              </w:rPr>
              <w:t>Patalpose</w:t>
            </w:r>
            <w:r w:rsidR="0054274A" w:rsidRPr="008010D3">
              <w:rPr>
                <w:color w:val="000000" w:themeColor="text1"/>
              </w:rPr>
              <w:t xml:space="preserve"> Nr. </w:t>
            </w:r>
            <w:r>
              <w:rPr>
                <w:color w:val="000000" w:themeColor="text1"/>
              </w:rPr>
              <w:t>2-6 ir 2-</w:t>
            </w:r>
            <w:r w:rsidR="0054274A" w:rsidRPr="008010D3">
              <w:rPr>
                <w:color w:val="000000" w:themeColor="text1"/>
              </w:rPr>
              <w:t>7 – esamos lubos yra pakabinamos su metalo konstrukcija ir 60x60 plokštėmis. Reikalinga jų rekonstrukcija po pertvaros įrengimo darbų.</w:t>
            </w:r>
          </w:p>
          <w:p w14:paraId="28483528" w14:textId="092B341A" w:rsidR="004A26B1" w:rsidRPr="008010D3" w:rsidRDefault="003B3BD7" w:rsidP="007D7E54">
            <w:pPr>
              <w:jc w:val="both"/>
              <w:rPr>
                <w:color w:val="000000" w:themeColor="text1"/>
              </w:rPr>
            </w:pPr>
            <w:r>
              <w:rPr>
                <w:color w:val="000000" w:themeColor="text1"/>
              </w:rPr>
              <w:t>Patalpoje</w:t>
            </w:r>
            <w:r w:rsidR="00C77FFB" w:rsidRPr="008010D3">
              <w:rPr>
                <w:color w:val="000000" w:themeColor="text1"/>
              </w:rPr>
              <w:t xml:space="preserve"> Nr. </w:t>
            </w:r>
            <w:r>
              <w:rPr>
                <w:color w:val="000000" w:themeColor="text1"/>
              </w:rPr>
              <w:t xml:space="preserve">2-9 esančioms </w:t>
            </w:r>
            <w:r w:rsidR="00C77FFB" w:rsidRPr="008010D3">
              <w:rPr>
                <w:color w:val="000000" w:themeColor="text1"/>
              </w:rPr>
              <w:t>lubo</w:t>
            </w:r>
            <w:r>
              <w:rPr>
                <w:color w:val="000000" w:themeColor="text1"/>
              </w:rPr>
              <w:t>ms</w:t>
            </w:r>
            <w:r w:rsidR="00C77FFB" w:rsidRPr="008010D3">
              <w:rPr>
                <w:color w:val="000000" w:themeColor="text1"/>
              </w:rPr>
              <w:t xml:space="preserve"> nieko daryti nereikia. </w:t>
            </w:r>
          </w:p>
          <w:p w14:paraId="28B47314" w14:textId="4E3026AA" w:rsidR="00410BA2" w:rsidRPr="008010D3" w:rsidRDefault="00410BA2" w:rsidP="007D7E54">
            <w:pPr>
              <w:jc w:val="both"/>
              <w:rPr>
                <w:color w:val="000000" w:themeColor="text1"/>
              </w:rPr>
            </w:pPr>
          </w:p>
        </w:tc>
      </w:tr>
      <w:tr w:rsidR="008010D3" w:rsidRPr="008010D3" w14:paraId="37804AD6" w14:textId="77777777" w:rsidTr="008010D3">
        <w:tc>
          <w:tcPr>
            <w:tcW w:w="1279" w:type="dxa"/>
            <w:tcBorders>
              <w:top w:val="single" w:sz="4" w:space="0" w:color="auto"/>
              <w:left w:val="single" w:sz="4" w:space="0" w:color="auto"/>
              <w:bottom w:val="single" w:sz="4" w:space="0" w:color="auto"/>
              <w:right w:val="single" w:sz="4" w:space="0" w:color="auto"/>
            </w:tcBorders>
            <w:hideMark/>
          </w:tcPr>
          <w:p w14:paraId="452822C8" w14:textId="77777777" w:rsidR="004A26B1" w:rsidRPr="008010D3" w:rsidRDefault="006006B4">
            <w:pPr>
              <w:rPr>
                <w:color w:val="000000" w:themeColor="text1"/>
              </w:rPr>
            </w:pPr>
            <w:r w:rsidRPr="008010D3">
              <w:rPr>
                <w:color w:val="000000" w:themeColor="text1"/>
              </w:rPr>
              <w:t>4</w:t>
            </w:r>
            <w:r w:rsidR="004A26B1" w:rsidRPr="008010D3">
              <w:rPr>
                <w:color w:val="000000" w:themeColor="text1"/>
              </w:rPr>
              <w:t>.</w:t>
            </w:r>
          </w:p>
        </w:tc>
        <w:tc>
          <w:tcPr>
            <w:tcW w:w="2832" w:type="dxa"/>
            <w:tcBorders>
              <w:top w:val="single" w:sz="4" w:space="0" w:color="auto"/>
              <w:left w:val="single" w:sz="4" w:space="0" w:color="auto"/>
              <w:bottom w:val="single" w:sz="4" w:space="0" w:color="auto"/>
              <w:right w:val="single" w:sz="4" w:space="0" w:color="auto"/>
            </w:tcBorders>
          </w:tcPr>
          <w:p w14:paraId="2FCB3B8F" w14:textId="77777777" w:rsidR="004A26B1" w:rsidRPr="008010D3" w:rsidRDefault="004A26B1" w:rsidP="000C157E">
            <w:pPr>
              <w:rPr>
                <w:color w:val="000000" w:themeColor="text1"/>
              </w:rPr>
            </w:pPr>
            <w:r w:rsidRPr="008010D3">
              <w:rPr>
                <w:color w:val="000000" w:themeColor="text1"/>
              </w:rPr>
              <w:t>Sienų apdaila</w:t>
            </w:r>
            <w:r w:rsidR="000C157E" w:rsidRPr="008010D3">
              <w:rPr>
                <w:color w:val="000000" w:themeColor="text1"/>
              </w:rPr>
              <w:t>, palangių atnaujinimas</w:t>
            </w:r>
          </w:p>
        </w:tc>
        <w:tc>
          <w:tcPr>
            <w:tcW w:w="5953" w:type="dxa"/>
            <w:tcBorders>
              <w:top w:val="single" w:sz="4" w:space="0" w:color="auto"/>
              <w:left w:val="single" w:sz="4" w:space="0" w:color="auto"/>
              <w:bottom w:val="single" w:sz="4" w:space="0" w:color="auto"/>
              <w:right w:val="single" w:sz="4" w:space="0" w:color="auto"/>
            </w:tcBorders>
          </w:tcPr>
          <w:p w14:paraId="22B89BD1" w14:textId="2E9F3436" w:rsidR="004A26B1" w:rsidRPr="008010D3" w:rsidRDefault="00057FD1">
            <w:pPr>
              <w:jc w:val="both"/>
              <w:rPr>
                <w:color w:val="000000" w:themeColor="text1"/>
              </w:rPr>
            </w:pPr>
            <w:r w:rsidRPr="003B3BD7">
              <w:rPr>
                <w:color w:val="000000" w:themeColor="text1"/>
              </w:rPr>
              <w:t>P</w:t>
            </w:r>
            <w:r w:rsidR="002773E4" w:rsidRPr="003B3BD7">
              <w:rPr>
                <w:color w:val="000000" w:themeColor="text1"/>
              </w:rPr>
              <w:t>atalpose</w:t>
            </w:r>
            <w:r w:rsidR="002773E4" w:rsidRPr="008010D3">
              <w:rPr>
                <w:color w:val="000000" w:themeColor="text1"/>
              </w:rPr>
              <w:t xml:space="preserve"> (Nr. </w:t>
            </w:r>
            <w:r w:rsidR="003B3BD7">
              <w:rPr>
                <w:color w:val="000000" w:themeColor="text1"/>
              </w:rPr>
              <w:t>2-</w:t>
            </w:r>
            <w:r w:rsidR="002773E4" w:rsidRPr="008010D3">
              <w:rPr>
                <w:color w:val="000000" w:themeColor="text1"/>
              </w:rPr>
              <w:t xml:space="preserve">4, </w:t>
            </w:r>
            <w:r w:rsidR="003B3BD7">
              <w:rPr>
                <w:color w:val="000000" w:themeColor="text1"/>
              </w:rPr>
              <w:t>2-</w:t>
            </w:r>
            <w:r w:rsidR="002773E4" w:rsidRPr="008010D3">
              <w:rPr>
                <w:color w:val="000000" w:themeColor="text1"/>
              </w:rPr>
              <w:t xml:space="preserve">5, </w:t>
            </w:r>
            <w:r w:rsidR="003B3BD7">
              <w:rPr>
                <w:color w:val="000000" w:themeColor="text1"/>
              </w:rPr>
              <w:t>2-</w:t>
            </w:r>
            <w:r w:rsidR="002773E4" w:rsidRPr="008010D3">
              <w:rPr>
                <w:color w:val="000000" w:themeColor="text1"/>
              </w:rPr>
              <w:t xml:space="preserve">6, </w:t>
            </w:r>
            <w:r w:rsidR="003B3BD7">
              <w:rPr>
                <w:color w:val="000000" w:themeColor="text1"/>
              </w:rPr>
              <w:t>2-</w:t>
            </w:r>
            <w:r w:rsidR="002773E4" w:rsidRPr="008010D3">
              <w:rPr>
                <w:color w:val="000000" w:themeColor="text1"/>
              </w:rPr>
              <w:t xml:space="preserve">7, </w:t>
            </w:r>
            <w:r w:rsidR="003B3BD7">
              <w:rPr>
                <w:color w:val="000000" w:themeColor="text1"/>
              </w:rPr>
              <w:t>2-</w:t>
            </w:r>
            <w:r w:rsidR="002773E4" w:rsidRPr="008010D3">
              <w:rPr>
                <w:color w:val="000000" w:themeColor="text1"/>
              </w:rPr>
              <w:t xml:space="preserve">9, </w:t>
            </w:r>
            <w:r w:rsidR="003B3BD7">
              <w:rPr>
                <w:color w:val="000000" w:themeColor="text1"/>
              </w:rPr>
              <w:t>2-</w:t>
            </w:r>
            <w:r w:rsidR="002773E4" w:rsidRPr="008010D3">
              <w:rPr>
                <w:color w:val="000000" w:themeColor="text1"/>
              </w:rPr>
              <w:t xml:space="preserve">10, </w:t>
            </w:r>
            <w:r w:rsidR="003B3BD7">
              <w:rPr>
                <w:color w:val="000000" w:themeColor="text1"/>
              </w:rPr>
              <w:t>2-</w:t>
            </w:r>
            <w:r w:rsidR="002773E4" w:rsidRPr="008010D3">
              <w:rPr>
                <w:color w:val="000000" w:themeColor="text1"/>
              </w:rPr>
              <w:t xml:space="preserve">11, </w:t>
            </w:r>
            <w:r w:rsidR="003B3BD7">
              <w:rPr>
                <w:color w:val="000000" w:themeColor="text1"/>
              </w:rPr>
              <w:t>2-</w:t>
            </w:r>
            <w:r w:rsidR="002773E4" w:rsidRPr="008010D3">
              <w:rPr>
                <w:color w:val="000000" w:themeColor="text1"/>
              </w:rPr>
              <w:t xml:space="preserve">12, </w:t>
            </w:r>
            <w:r w:rsidR="003B3BD7">
              <w:rPr>
                <w:color w:val="000000" w:themeColor="text1"/>
              </w:rPr>
              <w:t>2-13 ir</w:t>
            </w:r>
            <w:r w:rsidR="002773E4" w:rsidRPr="008010D3">
              <w:rPr>
                <w:color w:val="000000" w:themeColor="text1"/>
              </w:rPr>
              <w:t xml:space="preserve"> </w:t>
            </w:r>
            <w:r w:rsidR="003B3BD7">
              <w:rPr>
                <w:color w:val="000000" w:themeColor="text1"/>
              </w:rPr>
              <w:t>2-</w:t>
            </w:r>
            <w:r w:rsidR="002773E4" w:rsidRPr="008010D3">
              <w:rPr>
                <w:color w:val="000000" w:themeColor="text1"/>
              </w:rPr>
              <w:t xml:space="preserve">14) sienos </w:t>
            </w:r>
            <w:r w:rsidR="005E4083" w:rsidRPr="008010D3">
              <w:rPr>
                <w:color w:val="000000" w:themeColor="text1"/>
              </w:rPr>
              <w:t>dažomos emulsiniais dažais paruošiant paviršius.</w:t>
            </w:r>
            <w:r w:rsidR="008D67D6" w:rsidRPr="008010D3">
              <w:rPr>
                <w:color w:val="000000" w:themeColor="text1"/>
              </w:rPr>
              <w:t xml:space="preserve"> Sienų paruošimas dažymui gali būti atliekamas tinkuojant arba montuojant g/k plokštes ant metalinio karkaso. </w:t>
            </w:r>
          </w:p>
          <w:p w14:paraId="2C076E2E" w14:textId="4E3097B6" w:rsidR="002567F4" w:rsidRPr="008010D3" w:rsidRDefault="002567F4">
            <w:pPr>
              <w:jc w:val="both"/>
              <w:rPr>
                <w:color w:val="000000" w:themeColor="text1"/>
              </w:rPr>
            </w:pPr>
            <w:r w:rsidRPr="008010D3">
              <w:rPr>
                <w:color w:val="000000" w:themeColor="text1"/>
              </w:rPr>
              <w:t xml:space="preserve">Patalpos Nr. </w:t>
            </w:r>
            <w:r w:rsidR="003B3BD7">
              <w:rPr>
                <w:color w:val="000000" w:themeColor="text1"/>
              </w:rPr>
              <w:t>2-</w:t>
            </w:r>
            <w:r w:rsidRPr="008010D3">
              <w:rPr>
                <w:color w:val="000000" w:themeColor="text1"/>
              </w:rPr>
              <w:t xml:space="preserve">8 (koridorius) sienų apdaila – struktūrinis tinkas prieš tai atliekant paruošiamuosius darbus.  </w:t>
            </w:r>
          </w:p>
          <w:p w14:paraId="3335D878" w14:textId="77777777" w:rsidR="00762A88" w:rsidRPr="008010D3" w:rsidRDefault="003763F2">
            <w:pPr>
              <w:jc w:val="both"/>
              <w:rPr>
                <w:color w:val="000000" w:themeColor="text1"/>
              </w:rPr>
            </w:pPr>
            <w:r w:rsidRPr="008010D3">
              <w:rPr>
                <w:color w:val="000000" w:themeColor="text1"/>
              </w:rPr>
              <w:t>Visose patalpose atliekamas</w:t>
            </w:r>
            <w:r w:rsidR="00762A88" w:rsidRPr="008010D3">
              <w:rPr>
                <w:color w:val="000000" w:themeColor="text1"/>
              </w:rPr>
              <w:t xml:space="preserve"> esamų palangių kosmetin</w:t>
            </w:r>
            <w:r w:rsidR="002773E4" w:rsidRPr="008010D3">
              <w:rPr>
                <w:color w:val="000000" w:themeColor="text1"/>
              </w:rPr>
              <w:t>is remontas</w:t>
            </w:r>
            <w:r w:rsidR="00762A88" w:rsidRPr="008010D3">
              <w:rPr>
                <w:color w:val="000000" w:themeColor="text1"/>
              </w:rPr>
              <w:t>.</w:t>
            </w:r>
            <w:r w:rsidR="002773E4" w:rsidRPr="008010D3">
              <w:rPr>
                <w:color w:val="000000" w:themeColor="text1"/>
              </w:rPr>
              <w:t xml:space="preserve"> </w:t>
            </w:r>
          </w:p>
          <w:p w14:paraId="1F3E639D" w14:textId="752BFA7F" w:rsidR="00410BA2" w:rsidRPr="008010D3" w:rsidRDefault="00410BA2">
            <w:pPr>
              <w:jc w:val="both"/>
              <w:rPr>
                <w:color w:val="000000" w:themeColor="text1"/>
              </w:rPr>
            </w:pPr>
          </w:p>
        </w:tc>
      </w:tr>
      <w:tr w:rsidR="008010D3" w:rsidRPr="008010D3" w14:paraId="4DEDFA29" w14:textId="77777777" w:rsidTr="008010D3">
        <w:tc>
          <w:tcPr>
            <w:tcW w:w="1279" w:type="dxa"/>
            <w:tcBorders>
              <w:top w:val="single" w:sz="4" w:space="0" w:color="auto"/>
              <w:left w:val="single" w:sz="4" w:space="0" w:color="auto"/>
              <w:bottom w:val="single" w:sz="4" w:space="0" w:color="auto"/>
              <w:right w:val="single" w:sz="4" w:space="0" w:color="auto"/>
            </w:tcBorders>
            <w:hideMark/>
          </w:tcPr>
          <w:p w14:paraId="4FC3D48D" w14:textId="77777777" w:rsidR="004A26B1" w:rsidRPr="008010D3" w:rsidRDefault="006006B4">
            <w:pPr>
              <w:rPr>
                <w:color w:val="000000" w:themeColor="text1"/>
              </w:rPr>
            </w:pPr>
            <w:r w:rsidRPr="008010D3">
              <w:rPr>
                <w:color w:val="000000" w:themeColor="text1"/>
              </w:rPr>
              <w:t>5</w:t>
            </w:r>
            <w:r w:rsidR="004A26B1" w:rsidRPr="008010D3">
              <w:rPr>
                <w:color w:val="000000" w:themeColor="text1"/>
              </w:rPr>
              <w:t>.</w:t>
            </w:r>
          </w:p>
        </w:tc>
        <w:tc>
          <w:tcPr>
            <w:tcW w:w="2832" w:type="dxa"/>
            <w:tcBorders>
              <w:top w:val="single" w:sz="4" w:space="0" w:color="auto"/>
              <w:left w:val="single" w:sz="4" w:space="0" w:color="auto"/>
              <w:bottom w:val="single" w:sz="4" w:space="0" w:color="auto"/>
              <w:right w:val="single" w:sz="4" w:space="0" w:color="auto"/>
            </w:tcBorders>
          </w:tcPr>
          <w:p w14:paraId="26BDF2C6" w14:textId="77777777" w:rsidR="004A26B1" w:rsidRPr="008010D3" w:rsidRDefault="004A26B1" w:rsidP="000C157E">
            <w:pPr>
              <w:rPr>
                <w:color w:val="000000" w:themeColor="text1"/>
              </w:rPr>
            </w:pPr>
            <w:r w:rsidRPr="008010D3">
              <w:rPr>
                <w:color w:val="000000" w:themeColor="text1"/>
              </w:rPr>
              <w:t>Grindys</w:t>
            </w:r>
          </w:p>
        </w:tc>
        <w:tc>
          <w:tcPr>
            <w:tcW w:w="5953" w:type="dxa"/>
            <w:tcBorders>
              <w:top w:val="single" w:sz="4" w:space="0" w:color="auto"/>
              <w:left w:val="single" w:sz="4" w:space="0" w:color="auto"/>
              <w:bottom w:val="single" w:sz="4" w:space="0" w:color="auto"/>
              <w:right w:val="single" w:sz="4" w:space="0" w:color="auto"/>
            </w:tcBorders>
          </w:tcPr>
          <w:p w14:paraId="2C171440" w14:textId="3E20E26A" w:rsidR="002773E4" w:rsidRPr="008010D3" w:rsidRDefault="002773E4" w:rsidP="00B7569F">
            <w:pPr>
              <w:jc w:val="both"/>
              <w:rPr>
                <w:color w:val="000000" w:themeColor="text1"/>
              </w:rPr>
            </w:pPr>
            <w:r w:rsidRPr="008010D3">
              <w:rPr>
                <w:color w:val="000000" w:themeColor="text1"/>
              </w:rPr>
              <w:t xml:space="preserve">Patalpose Nr. </w:t>
            </w:r>
            <w:r w:rsidR="003B3BD7">
              <w:rPr>
                <w:color w:val="000000" w:themeColor="text1"/>
              </w:rPr>
              <w:t>2-</w:t>
            </w:r>
            <w:r w:rsidRPr="008010D3">
              <w:rPr>
                <w:color w:val="000000" w:themeColor="text1"/>
              </w:rPr>
              <w:t xml:space="preserve">6, </w:t>
            </w:r>
            <w:r w:rsidR="003B3BD7">
              <w:rPr>
                <w:color w:val="000000" w:themeColor="text1"/>
              </w:rPr>
              <w:t>2-</w:t>
            </w:r>
            <w:r w:rsidRPr="008010D3">
              <w:rPr>
                <w:color w:val="000000" w:themeColor="text1"/>
              </w:rPr>
              <w:t xml:space="preserve">7, </w:t>
            </w:r>
            <w:r w:rsidR="003B3BD7">
              <w:rPr>
                <w:color w:val="000000" w:themeColor="text1"/>
              </w:rPr>
              <w:t>2-</w:t>
            </w:r>
            <w:r w:rsidRPr="008010D3">
              <w:rPr>
                <w:color w:val="000000" w:themeColor="text1"/>
              </w:rPr>
              <w:t xml:space="preserve">9 ir </w:t>
            </w:r>
            <w:r w:rsidR="003B3BD7">
              <w:rPr>
                <w:color w:val="000000" w:themeColor="text1"/>
              </w:rPr>
              <w:t>2-</w:t>
            </w:r>
            <w:r w:rsidRPr="008010D3">
              <w:rPr>
                <w:color w:val="000000" w:themeColor="text1"/>
              </w:rPr>
              <w:t>8 (koridorius) grindų danga nekeičiama.</w:t>
            </w:r>
          </w:p>
          <w:p w14:paraId="7E24CA5D" w14:textId="549F54D1" w:rsidR="00B7569F" w:rsidRPr="008010D3" w:rsidRDefault="002773E4" w:rsidP="00774E94">
            <w:pPr>
              <w:jc w:val="both"/>
              <w:rPr>
                <w:color w:val="000000" w:themeColor="text1"/>
              </w:rPr>
            </w:pPr>
            <w:r w:rsidRPr="008010D3">
              <w:rPr>
                <w:color w:val="000000" w:themeColor="text1"/>
              </w:rPr>
              <w:t xml:space="preserve">Kitose patalpose (Nr. </w:t>
            </w:r>
            <w:r w:rsidR="003B3BD7">
              <w:rPr>
                <w:color w:val="000000" w:themeColor="text1"/>
              </w:rPr>
              <w:t>2-</w:t>
            </w:r>
            <w:r w:rsidRPr="008010D3">
              <w:rPr>
                <w:color w:val="000000" w:themeColor="text1"/>
              </w:rPr>
              <w:t xml:space="preserve">4, </w:t>
            </w:r>
            <w:r w:rsidR="003B3BD7">
              <w:rPr>
                <w:color w:val="000000" w:themeColor="text1"/>
              </w:rPr>
              <w:t>2-</w:t>
            </w:r>
            <w:r w:rsidRPr="008010D3">
              <w:rPr>
                <w:color w:val="000000" w:themeColor="text1"/>
              </w:rPr>
              <w:t xml:space="preserve">5, </w:t>
            </w:r>
            <w:r w:rsidR="003B3BD7">
              <w:rPr>
                <w:color w:val="000000" w:themeColor="text1"/>
              </w:rPr>
              <w:t>2-</w:t>
            </w:r>
            <w:r w:rsidRPr="008010D3">
              <w:rPr>
                <w:color w:val="000000" w:themeColor="text1"/>
              </w:rPr>
              <w:t xml:space="preserve">10, </w:t>
            </w:r>
            <w:r w:rsidR="003B3BD7">
              <w:rPr>
                <w:color w:val="000000" w:themeColor="text1"/>
              </w:rPr>
              <w:t>2-</w:t>
            </w:r>
            <w:r w:rsidRPr="008010D3">
              <w:rPr>
                <w:color w:val="000000" w:themeColor="text1"/>
              </w:rPr>
              <w:t xml:space="preserve">11, </w:t>
            </w:r>
            <w:r w:rsidR="003B3BD7">
              <w:rPr>
                <w:color w:val="000000" w:themeColor="text1"/>
              </w:rPr>
              <w:t>2-</w:t>
            </w:r>
            <w:r w:rsidRPr="008010D3">
              <w:rPr>
                <w:color w:val="000000" w:themeColor="text1"/>
              </w:rPr>
              <w:t xml:space="preserve">12, </w:t>
            </w:r>
            <w:r w:rsidR="003B3BD7">
              <w:rPr>
                <w:color w:val="000000" w:themeColor="text1"/>
              </w:rPr>
              <w:t>2-13 i2-</w:t>
            </w:r>
            <w:r w:rsidRPr="008010D3">
              <w:rPr>
                <w:color w:val="000000" w:themeColor="text1"/>
              </w:rPr>
              <w:t xml:space="preserve">14) </w:t>
            </w:r>
            <w:r w:rsidR="00597B15" w:rsidRPr="008010D3">
              <w:rPr>
                <w:color w:val="000000" w:themeColor="text1"/>
              </w:rPr>
              <w:t>įrengiama nauja vinilinė, homogeninė grindų danga</w:t>
            </w:r>
            <w:r w:rsidR="007D7E54" w:rsidRPr="008010D3">
              <w:rPr>
                <w:color w:val="000000" w:themeColor="text1"/>
                <w:szCs w:val="24"/>
              </w:rPr>
              <w:t xml:space="preserve"> (parenkama iš „Tarkett“ katalogo iQ Granit, iQ Optima arba kt.)</w:t>
            </w:r>
            <w:r w:rsidR="007D7E54" w:rsidRPr="008010D3">
              <w:rPr>
                <w:color w:val="000000" w:themeColor="text1"/>
              </w:rPr>
              <w:t xml:space="preserve"> </w:t>
            </w:r>
            <w:r w:rsidR="00B7569F" w:rsidRPr="008010D3">
              <w:rPr>
                <w:color w:val="000000" w:themeColor="text1"/>
              </w:rPr>
              <w:t xml:space="preserve">prieš tai tinkamai </w:t>
            </w:r>
            <w:r w:rsidR="00597B15" w:rsidRPr="008010D3">
              <w:rPr>
                <w:color w:val="000000" w:themeColor="text1"/>
              </w:rPr>
              <w:t xml:space="preserve">atlikus paruošiamuosius darbus. </w:t>
            </w:r>
          </w:p>
          <w:p w14:paraId="3A209518" w14:textId="49951B1A" w:rsidR="00597B15" w:rsidRPr="008010D3" w:rsidRDefault="00597B15" w:rsidP="00774E94">
            <w:pPr>
              <w:jc w:val="both"/>
              <w:rPr>
                <w:color w:val="000000" w:themeColor="text1"/>
              </w:rPr>
            </w:pPr>
            <w:r w:rsidRPr="008010D3">
              <w:rPr>
                <w:color w:val="000000" w:themeColor="text1"/>
              </w:rPr>
              <w:t xml:space="preserve">Visos patalpose (kabinetuose) naujai įrengta grindų danga turi būti tame pačiame lygyje kaip ir esama danga koridoriuje, t. y.  slenksčių neturi būti. </w:t>
            </w:r>
          </w:p>
          <w:p w14:paraId="647455A8" w14:textId="3EFD5C92" w:rsidR="00B84BE6" w:rsidRPr="008010D3" w:rsidRDefault="00164CD4" w:rsidP="00774E94">
            <w:pPr>
              <w:jc w:val="both"/>
              <w:rPr>
                <w:color w:val="000000" w:themeColor="text1"/>
              </w:rPr>
            </w:pPr>
            <w:r w:rsidRPr="008010D3">
              <w:rPr>
                <w:color w:val="000000" w:themeColor="text1"/>
              </w:rPr>
              <w:t xml:space="preserve">Grindjuostės </w:t>
            </w:r>
            <w:r w:rsidR="00B84BE6" w:rsidRPr="008010D3">
              <w:rPr>
                <w:color w:val="000000" w:themeColor="text1"/>
              </w:rPr>
              <w:t xml:space="preserve"> įrengiamos </w:t>
            </w:r>
            <w:r w:rsidRPr="008010D3">
              <w:rPr>
                <w:color w:val="000000" w:themeColor="text1"/>
              </w:rPr>
              <w:t>tos pačios homogeninės dangos</w:t>
            </w:r>
            <w:r w:rsidR="00B415A2" w:rsidRPr="008010D3">
              <w:rPr>
                <w:color w:val="000000" w:themeColor="text1"/>
              </w:rPr>
              <w:t xml:space="preserve"> užkeliant </w:t>
            </w:r>
            <w:r w:rsidR="00D32092" w:rsidRPr="008010D3">
              <w:rPr>
                <w:color w:val="000000" w:themeColor="text1"/>
              </w:rPr>
              <w:t xml:space="preserve">jas </w:t>
            </w:r>
            <w:r w:rsidR="00B415A2" w:rsidRPr="008010D3">
              <w:rPr>
                <w:color w:val="000000" w:themeColor="text1"/>
              </w:rPr>
              <w:t>ant sienos</w:t>
            </w:r>
            <w:r w:rsidR="00B84BE6" w:rsidRPr="008010D3">
              <w:rPr>
                <w:color w:val="000000" w:themeColor="text1"/>
              </w:rPr>
              <w:t xml:space="preserve">. </w:t>
            </w:r>
          </w:p>
          <w:p w14:paraId="225D9EA9" w14:textId="4BA9BF17" w:rsidR="004A26B1" w:rsidRPr="008010D3" w:rsidRDefault="00164CD4" w:rsidP="00774E94">
            <w:pPr>
              <w:jc w:val="both"/>
              <w:rPr>
                <w:color w:val="000000" w:themeColor="text1"/>
              </w:rPr>
            </w:pPr>
            <w:r w:rsidRPr="008010D3">
              <w:rPr>
                <w:color w:val="000000" w:themeColor="text1"/>
              </w:rPr>
              <w:t xml:space="preserve">Patalpose Nr. </w:t>
            </w:r>
            <w:r w:rsidR="003B3BD7">
              <w:rPr>
                <w:color w:val="000000" w:themeColor="text1"/>
              </w:rPr>
              <w:t>2-</w:t>
            </w:r>
            <w:r w:rsidRPr="008010D3">
              <w:rPr>
                <w:color w:val="000000" w:themeColor="text1"/>
              </w:rPr>
              <w:t xml:space="preserve">6, </w:t>
            </w:r>
            <w:r w:rsidR="003B3BD7">
              <w:rPr>
                <w:color w:val="000000" w:themeColor="text1"/>
              </w:rPr>
              <w:t>2-</w:t>
            </w:r>
            <w:r w:rsidRPr="008010D3">
              <w:rPr>
                <w:color w:val="000000" w:themeColor="text1"/>
              </w:rPr>
              <w:t xml:space="preserve">7, </w:t>
            </w:r>
            <w:r w:rsidR="003B3BD7">
              <w:rPr>
                <w:color w:val="000000" w:themeColor="text1"/>
              </w:rPr>
              <w:t>2-8 ir 2-</w:t>
            </w:r>
            <w:r w:rsidRPr="008010D3">
              <w:rPr>
                <w:color w:val="000000" w:themeColor="text1"/>
              </w:rPr>
              <w:t>9</w:t>
            </w:r>
            <w:r w:rsidR="00B84BE6" w:rsidRPr="008010D3">
              <w:rPr>
                <w:color w:val="000000" w:themeColor="text1"/>
              </w:rPr>
              <w:t xml:space="preserve"> esanti</w:t>
            </w:r>
            <w:r w:rsidR="00B7569F" w:rsidRPr="008010D3">
              <w:rPr>
                <w:color w:val="000000" w:themeColor="text1"/>
              </w:rPr>
              <w:t xml:space="preserve"> grindų danga, patalpų remonto metu saugoma, t. y. paklojama plėvelė ar kt. apsaugine medžiaga saugojanti grindis nuo mechaninių pažeidimų ir aptaškymų.</w:t>
            </w:r>
            <w:r w:rsidR="00B415A2" w:rsidRPr="008010D3">
              <w:rPr>
                <w:color w:val="000000" w:themeColor="text1"/>
              </w:rPr>
              <w:t xml:space="preserve"> Pagal poreikį </w:t>
            </w:r>
            <w:r w:rsidR="006F1199" w:rsidRPr="008010D3">
              <w:rPr>
                <w:color w:val="000000" w:themeColor="text1"/>
              </w:rPr>
              <w:t>pakeičiamos</w:t>
            </w:r>
            <w:r w:rsidRPr="008010D3">
              <w:rPr>
                <w:color w:val="000000" w:themeColor="text1"/>
              </w:rPr>
              <w:t xml:space="preserve"> arba įrengiamos naujos</w:t>
            </w:r>
            <w:r w:rsidR="00B415A2" w:rsidRPr="008010D3">
              <w:rPr>
                <w:color w:val="000000" w:themeColor="text1"/>
              </w:rPr>
              <w:t xml:space="preserve">  grindjuostės. </w:t>
            </w:r>
          </w:p>
          <w:p w14:paraId="5E07023E" w14:textId="33BE30A9" w:rsidR="00410BA2" w:rsidRPr="008010D3" w:rsidRDefault="00410BA2" w:rsidP="00774E94">
            <w:pPr>
              <w:jc w:val="both"/>
              <w:rPr>
                <w:color w:val="000000" w:themeColor="text1"/>
              </w:rPr>
            </w:pPr>
          </w:p>
        </w:tc>
      </w:tr>
      <w:tr w:rsidR="008010D3" w:rsidRPr="008010D3" w14:paraId="0E1CC8A2" w14:textId="77777777" w:rsidTr="008010D3">
        <w:tc>
          <w:tcPr>
            <w:tcW w:w="1279" w:type="dxa"/>
            <w:tcBorders>
              <w:top w:val="single" w:sz="4" w:space="0" w:color="auto"/>
              <w:left w:val="single" w:sz="4" w:space="0" w:color="auto"/>
              <w:bottom w:val="single" w:sz="4" w:space="0" w:color="auto"/>
              <w:right w:val="single" w:sz="4" w:space="0" w:color="auto"/>
            </w:tcBorders>
          </w:tcPr>
          <w:p w14:paraId="3DA2D77A" w14:textId="77777777" w:rsidR="004A26B1" w:rsidRPr="008010D3" w:rsidRDefault="006006B4" w:rsidP="000C157E">
            <w:pPr>
              <w:ind w:right="245"/>
              <w:rPr>
                <w:color w:val="000000" w:themeColor="text1"/>
              </w:rPr>
            </w:pPr>
            <w:r w:rsidRPr="008010D3">
              <w:rPr>
                <w:color w:val="000000" w:themeColor="text1"/>
              </w:rPr>
              <w:t>6</w:t>
            </w:r>
            <w:r w:rsidR="000C157E" w:rsidRPr="008010D3">
              <w:rPr>
                <w:color w:val="000000" w:themeColor="text1"/>
              </w:rPr>
              <w:t xml:space="preserve">. </w:t>
            </w:r>
          </w:p>
        </w:tc>
        <w:tc>
          <w:tcPr>
            <w:tcW w:w="2832" w:type="dxa"/>
            <w:tcBorders>
              <w:top w:val="single" w:sz="4" w:space="0" w:color="auto"/>
              <w:left w:val="single" w:sz="4" w:space="0" w:color="auto"/>
              <w:bottom w:val="single" w:sz="4" w:space="0" w:color="auto"/>
              <w:right w:val="single" w:sz="4" w:space="0" w:color="auto"/>
            </w:tcBorders>
          </w:tcPr>
          <w:p w14:paraId="2B314255" w14:textId="77777777" w:rsidR="004A26B1" w:rsidRPr="008010D3" w:rsidRDefault="000C157E" w:rsidP="000C157E">
            <w:pPr>
              <w:rPr>
                <w:color w:val="000000" w:themeColor="text1"/>
              </w:rPr>
            </w:pPr>
            <w:r w:rsidRPr="008010D3">
              <w:rPr>
                <w:color w:val="000000" w:themeColor="text1"/>
              </w:rPr>
              <w:t>Durys</w:t>
            </w:r>
          </w:p>
        </w:tc>
        <w:tc>
          <w:tcPr>
            <w:tcW w:w="5953" w:type="dxa"/>
            <w:tcBorders>
              <w:top w:val="single" w:sz="4" w:space="0" w:color="auto"/>
              <w:left w:val="single" w:sz="4" w:space="0" w:color="auto"/>
              <w:bottom w:val="single" w:sz="4" w:space="0" w:color="auto"/>
              <w:right w:val="single" w:sz="4" w:space="0" w:color="auto"/>
            </w:tcBorders>
          </w:tcPr>
          <w:p w14:paraId="41366185" w14:textId="2AC50A17" w:rsidR="00DF20B0" w:rsidRPr="008010D3" w:rsidRDefault="00C77FFB">
            <w:pPr>
              <w:jc w:val="both"/>
              <w:rPr>
                <w:color w:val="000000" w:themeColor="text1"/>
              </w:rPr>
            </w:pPr>
            <w:r w:rsidRPr="008010D3">
              <w:rPr>
                <w:color w:val="000000" w:themeColor="text1"/>
              </w:rPr>
              <w:t>Visose patalpose</w:t>
            </w:r>
            <w:r w:rsidR="00D64F30" w:rsidRPr="008010D3">
              <w:rPr>
                <w:color w:val="000000" w:themeColor="text1"/>
              </w:rPr>
              <w:t xml:space="preserve"> </w:t>
            </w:r>
            <w:r w:rsidR="008010D3">
              <w:rPr>
                <w:color w:val="000000" w:themeColor="text1"/>
              </w:rPr>
              <w:t>montuojamos naujos vidaus durys (10 vnt.).</w:t>
            </w:r>
            <w:r w:rsidR="00D64F30" w:rsidRPr="008010D3">
              <w:rPr>
                <w:color w:val="000000" w:themeColor="text1"/>
              </w:rPr>
              <w:t xml:space="preserve"> </w:t>
            </w:r>
            <w:r w:rsidR="00B651D3" w:rsidRPr="008010D3">
              <w:rPr>
                <w:color w:val="000000" w:themeColor="text1"/>
              </w:rPr>
              <w:t>Varčios rėmas iš klijuotos medienos, paviršius</w:t>
            </w:r>
            <w:r w:rsidR="00D64F30" w:rsidRPr="008010D3">
              <w:rPr>
                <w:color w:val="000000" w:themeColor="text1"/>
              </w:rPr>
              <w:t xml:space="preserve"> </w:t>
            </w:r>
            <w:r w:rsidRPr="008010D3">
              <w:rPr>
                <w:color w:val="000000" w:themeColor="text1"/>
              </w:rPr>
              <w:t>- MDF plokštės.</w:t>
            </w:r>
            <w:r w:rsidR="00D64F30" w:rsidRPr="008010D3">
              <w:rPr>
                <w:color w:val="000000" w:themeColor="text1"/>
              </w:rPr>
              <w:t xml:space="preserve"> Durų spalva – balta</w:t>
            </w:r>
            <w:r w:rsidR="00B651D3" w:rsidRPr="008010D3">
              <w:rPr>
                <w:color w:val="000000" w:themeColor="text1"/>
              </w:rPr>
              <w:t xml:space="preserve">. </w:t>
            </w:r>
            <w:r w:rsidR="002E62B7" w:rsidRPr="008010D3">
              <w:rPr>
                <w:color w:val="000000" w:themeColor="text1"/>
              </w:rPr>
              <w:t>Švari anga atidarius duris ne mažesn</w:t>
            </w:r>
            <w:r w:rsidRPr="008010D3">
              <w:rPr>
                <w:color w:val="000000" w:themeColor="text1"/>
              </w:rPr>
              <w:t xml:space="preserve">ė kaip 85 cm. </w:t>
            </w:r>
          </w:p>
          <w:p w14:paraId="7EDE5EC9" w14:textId="77777777" w:rsidR="004A26B1" w:rsidRPr="008010D3" w:rsidRDefault="002E62B7" w:rsidP="002E62B7">
            <w:pPr>
              <w:jc w:val="both"/>
              <w:rPr>
                <w:color w:val="000000" w:themeColor="text1"/>
              </w:rPr>
            </w:pPr>
            <w:r w:rsidRPr="008010D3">
              <w:rPr>
                <w:color w:val="000000" w:themeColor="text1"/>
              </w:rPr>
              <w:t xml:space="preserve">Visos naujai montuojamos durys – be slenksčių. </w:t>
            </w:r>
          </w:p>
          <w:p w14:paraId="7C316949" w14:textId="77777777" w:rsidR="00C77FFB" w:rsidRPr="008010D3" w:rsidRDefault="00C77FFB" w:rsidP="002E62B7">
            <w:pPr>
              <w:jc w:val="both"/>
              <w:rPr>
                <w:color w:val="000000" w:themeColor="text1"/>
              </w:rPr>
            </w:pPr>
            <w:r w:rsidRPr="008010D3">
              <w:rPr>
                <w:color w:val="000000" w:themeColor="text1"/>
              </w:rPr>
              <w:t xml:space="preserve">Durų </w:t>
            </w:r>
            <w:r w:rsidR="00164CD4" w:rsidRPr="008010D3">
              <w:rPr>
                <w:color w:val="000000" w:themeColor="text1"/>
              </w:rPr>
              <w:t xml:space="preserve">varstymo kryptį ir </w:t>
            </w:r>
            <w:r w:rsidRPr="008010D3">
              <w:rPr>
                <w:color w:val="000000" w:themeColor="text1"/>
              </w:rPr>
              <w:t>dizainą derinti su Užsakovu.</w:t>
            </w:r>
          </w:p>
          <w:p w14:paraId="5E481364" w14:textId="3DABA04C" w:rsidR="00164CD4" w:rsidRPr="008010D3" w:rsidRDefault="00164CD4" w:rsidP="002E62B7">
            <w:pPr>
              <w:jc w:val="both"/>
              <w:rPr>
                <w:color w:val="000000" w:themeColor="text1"/>
              </w:rPr>
            </w:pPr>
          </w:p>
        </w:tc>
      </w:tr>
      <w:tr w:rsidR="008010D3" w:rsidRPr="008010D3" w14:paraId="4DF3B4AE" w14:textId="77777777" w:rsidTr="008010D3">
        <w:tc>
          <w:tcPr>
            <w:tcW w:w="1279" w:type="dxa"/>
            <w:tcBorders>
              <w:top w:val="single" w:sz="4" w:space="0" w:color="auto"/>
              <w:left w:val="single" w:sz="4" w:space="0" w:color="auto"/>
              <w:bottom w:val="single" w:sz="4" w:space="0" w:color="auto"/>
              <w:right w:val="single" w:sz="4" w:space="0" w:color="auto"/>
            </w:tcBorders>
          </w:tcPr>
          <w:p w14:paraId="0149B883" w14:textId="77777777" w:rsidR="004A26B1" w:rsidRPr="008010D3" w:rsidRDefault="006006B4">
            <w:pPr>
              <w:rPr>
                <w:color w:val="000000" w:themeColor="text1"/>
              </w:rPr>
            </w:pPr>
            <w:r w:rsidRPr="008010D3">
              <w:rPr>
                <w:color w:val="000000" w:themeColor="text1"/>
              </w:rPr>
              <w:lastRenderedPageBreak/>
              <w:t>7</w:t>
            </w:r>
            <w:r w:rsidR="000C157E" w:rsidRPr="008010D3">
              <w:rPr>
                <w:color w:val="000000" w:themeColor="text1"/>
              </w:rPr>
              <w:t>.</w:t>
            </w:r>
          </w:p>
        </w:tc>
        <w:tc>
          <w:tcPr>
            <w:tcW w:w="2832" w:type="dxa"/>
            <w:tcBorders>
              <w:top w:val="single" w:sz="4" w:space="0" w:color="auto"/>
              <w:left w:val="single" w:sz="4" w:space="0" w:color="auto"/>
              <w:bottom w:val="single" w:sz="4" w:space="0" w:color="auto"/>
              <w:right w:val="single" w:sz="4" w:space="0" w:color="auto"/>
            </w:tcBorders>
          </w:tcPr>
          <w:p w14:paraId="04381BE9" w14:textId="77777777" w:rsidR="004A26B1" w:rsidRPr="008010D3" w:rsidRDefault="000C157E" w:rsidP="000C157E">
            <w:pPr>
              <w:rPr>
                <w:color w:val="000000" w:themeColor="text1"/>
              </w:rPr>
            </w:pPr>
            <w:r w:rsidRPr="008010D3">
              <w:rPr>
                <w:color w:val="000000" w:themeColor="text1"/>
              </w:rPr>
              <w:t>Elektrotechnika</w:t>
            </w:r>
          </w:p>
        </w:tc>
        <w:tc>
          <w:tcPr>
            <w:tcW w:w="5953" w:type="dxa"/>
            <w:tcBorders>
              <w:top w:val="single" w:sz="4" w:space="0" w:color="auto"/>
              <w:left w:val="single" w:sz="4" w:space="0" w:color="auto"/>
              <w:bottom w:val="single" w:sz="4" w:space="0" w:color="auto"/>
              <w:right w:val="single" w:sz="4" w:space="0" w:color="auto"/>
            </w:tcBorders>
          </w:tcPr>
          <w:p w14:paraId="77937476" w14:textId="518358AC" w:rsidR="00C154E0" w:rsidRPr="008010D3" w:rsidRDefault="0021406F" w:rsidP="00C154E0">
            <w:pPr>
              <w:jc w:val="both"/>
              <w:rPr>
                <w:color w:val="000000" w:themeColor="text1"/>
              </w:rPr>
            </w:pPr>
            <w:r w:rsidRPr="008010D3">
              <w:rPr>
                <w:color w:val="000000" w:themeColor="text1"/>
              </w:rPr>
              <w:t>Patalpose numatomas</w:t>
            </w:r>
            <w:r w:rsidR="00C154E0" w:rsidRPr="008010D3">
              <w:rPr>
                <w:color w:val="000000" w:themeColor="text1"/>
              </w:rPr>
              <w:t xml:space="preserve"> šviestuv</w:t>
            </w:r>
            <w:r w:rsidR="002B756F" w:rsidRPr="008010D3">
              <w:rPr>
                <w:color w:val="000000" w:themeColor="text1"/>
              </w:rPr>
              <w:t>ų</w:t>
            </w:r>
            <w:r w:rsidR="00CA7A68" w:rsidRPr="008010D3">
              <w:rPr>
                <w:color w:val="000000" w:themeColor="text1"/>
              </w:rPr>
              <w:t xml:space="preserve"> (</w:t>
            </w:r>
            <w:r w:rsidR="002567F4" w:rsidRPr="008010D3">
              <w:rPr>
                <w:color w:val="000000" w:themeColor="text1"/>
              </w:rPr>
              <w:t>21</w:t>
            </w:r>
            <w:r w:rsidR="00CA7A68" w:rsidRPr="008010D3">
              <w:rPr>
                <w:color w:val="000000" w:themeColor="text1"/>
              </w:rPr>
              <w:t xml:space="preserve"> vnt.)</w:t>
            </w:r>
            <w:r w:rsidR="00C154E0" w:rsidRPr="008010D3">
              <w:rPr>
                <w:color w:val="000000" w:themeColor="text1"/>
              </w:rPr>
              <w:t>, rozečių</w:t>
            </w:r>
            <w:r w:rsidR="008861C4" w:rsidRPr="008010D3">
              <w:rPr>
                <w:color w:val="000000" w:themeColor="text1"/>
              </w:rPr>
              <w:t xml:space="preserve"> (</w:t>
            </w:r>
            <w:r w:rsidR="00A62381" w:rsidRPr="008010D3">
              <w:rPr>
                <w:color w:val="000000" w:themeColor="text1"/>
              </w:rPr>
              <w:t>47</w:t>
            </w:r>
            <w:r w:rsidR="002567F4" w:rsidRPr="008010D3">
              <w:rPr>
                <w:color w:val="000000" w:themeColor="text1"/>
              </w:rPr>
              <w:t xml:space="preserve"> </w:t>
            </w:r>
            <w:r w:rsidR="008861C4" w:rsidRPr="008010D3">
              <w:rPr>
                <w:color w:val="000000" w:themeColor="text1"/>
              </w:rPr>
              <w:t>vnt.)</w:t>
            </w:r>
            <w:r w:rsidR="00C154E0" w:rsidRPr="008010D3">
              <w:rPr>
                <w:color w:val="000000" w:themeColor="text1"/>
              </w:rPr>
              <w:t xml:space="preserve">, </w:t>
            </w:r>
            <w:r w:rsidRPr="008010D3">
              <w:rPr>
                <w:color w:val="000000" w:themeColor="text1"/>
              </w:rPr>
              <w:t>jungtukų</w:t>
            </w:r>
            <w:r w:rsidR="008861C4" w:rsidRPr="008010D3">
              <w:rPr>
                <w:color w:val="000000" w:themeColor="text1"/>
              </w:rPr>
              <w:t xml:space="preserve"> </w:t>
            </w:r>
            <w:r w:rsidR="00A62381" w:rsidRPr="008010D3">
              <w:rPr>
                <w:color w:val="000000" w:themeColor="text1"/>
              </w:rPr>
              <w:t>(11</w:t>
            </w:r>
            <w:r w:rsidR="008861C4" w:rsidRPr="008010D3">
              <w:rPr>
                <w:color w:val="000000" w:themeColor="text1"/>
              </w:rPr>
              <w:t xml:space="preserve"> vnt.</w:t>
            </w:r>
            <w:r w:rsidR="00A62381" w:rsidRPr="008010D3">
              <w:rPr>
                <w:color w:val="000000" w:themeColor="text1"/>
              </w:rPr>
              <w:t>, iš jų 5 dvigubi</w:t>
            </w:r>
            <w:r w:rsidR="008861C4" w:rsidRPr="008010D3">
              <w:rPr>
                <w:color w:val="000000" w:themeColor="text1"/>
              </w:rPr>
              <w:t>)</w:t>
            </w:r>
            <w:r w:rsidRPr="008010D3">
              <w:rPr>
                <w:color w:val="000000" w:themeColor="text1"/>
              </w:rPr>
              <w:t xml:space="preserve"> </w:t>
            </w:r>
            <w:r w:rsidR="002567F4" w:rsidRPr="008010D3">
              <w:rPr>
                <w:color w:val="000000" w:themeColor="text1"/>
              </w:rPr>
              <w:t>montavimas/keitimas</w:t>
            </w:r>
            <w:r w:rsidRPr="008010D3">
              <w:rPr>
                <w:color w:val="000000" w:themeColor="text1"/>
              </w:rPr>
              <w:t xml:space="preserve"> naujais (</w:t>
            </w:r>
            <w:r w:rsidR="00C154E0" w:rsidRPr="008010D3">
              <w:rPr>
                <w:color w:val="000000" w:themeColor="text1"/>
              </w:rPr>
              <w:t>ke</w:t>
            </w:r>
            <w:r w:rsidRPr="008010D3">
              <w:rPr>
                <w:color w:val="000000" w:themeColor="text1"/>
              </w:rPr>
              <w:t>ičiant el. instaliacijos kabelius</w:t>
            </w:r>
            <w:r w:rsidR="00CA7A68" w:rsidRPr="008010D3">
              <w:rPr>
                <w:color w:val="000000" w:themeColor="text1"/>
              </w:rPr>
              <w:t xml:space="preserve"> paslėptose sienų ir lubų konstrukcijose</w:t>
            </w:r>
            <w:r w:rsidR="00C154E0" w:rsidRPr="008010D3">
              <w:rPr>
                <w:color w:val="000000" w:themeColor="text1"/>
              </w:rPr>
              <w:t>).</w:t>
            </w:r>
          </w:p>
          <w:p w14:paraId="196828E9" w14:textId="77777777" w:rsidR="004A26B1" w:rsidRPr="008010D3" w:rsidRDefault="00C154E0" w:rsidP="00CA7A68">
            <w:pPr>
              <w:jc w:val="both"/>
              <w:rPr>
                <w:color w:val="000000" w:themeColor="text1"/>
              </w:rPr>
            </w:pPr>
            <w:r w:rsidRPr="008010D3">
              <w:rPr>
                <w:color w:val="000000" w:themeColor="text1"/>
              </w:rPr>
              <w:t xml:space="preserve">Jungtukų, </w:t>
            </w:r>
            <w:r w:rsidR="00CA7A68" w:rsidRPr="008010D3">
              <w:rPr>
                <w:color w:val="000000" w:themeColor="text1"/>
              </w:rPr>
              <w:t>rozečių, švies</w:t>
            </w:r>
            <w:r w:rsidR="00762A88" w:rsidRPr="008010D3">
              <w:rPr>
                <w:color w:val="000000" w:themeColor="text1"/>
              </w:rPr>
              <w:t>tuvų</w:t>
            </w:r>
            <w:r w:rsidR="008861C4" w:rsidRPr="008010D3">
              <w:rPr>
                <w:color w:val="000000" w:themeColor="text1"/>
              </w:rPr>
              <w:t xml:space="preserve"> montavimo vietos ir jų di</w:t>
            </w:r>
            <w:r w:rsidR="00CA7A68" w:rsidRPr="008010D3">
              <w:rPr>
                <w:color w:val="000000" w:themeColor="text1"/>
              </w:rPr>
              <w:t>zainas derin</w:t>
            </w:r>
            <w:r w:rsidR="008861C4" w:rsidRPr="008010D3">
              <w:rPr>
                <w:color w:val="000000" w:themeColor="text1"/>
              </w:rPr>
              <w:t>amas su Užsakovu</w:t>
            </w:r>
            <w:r w:rsidR="00CA7A68" w:rsidRPr="008010D3">
              <w:rPr>
                <w:color w:val="000000" w:themeColor="text1"/>
              </w:rPr>
              <w:t>.</w:t>
            </w:r>
          </w:p>
          <w:p w14:paraId="6EE7CEC1" w14:textId="7C9C7602" w:rsidR="00410BA2" w:rsidRPr="008010D3" w:rsidRDefault="00410BA2" w:rsidP="00CA7A68">
            <w:pPr>
              <w:jc w:val="both"/>
              <w:rPr>
                <w:color w:val="000000" w:themeColor="text1"/>
              </w:rPr>
            </w:pPr>
          </w:p>
        </w:tc>
      </w:tr>
      <w:tr w:rsidR="008010D3" w:rsidRPr="008010D3" w14:paraId="1E3D78F4" w14:textId="77777777" w:rsidTr="008010D3">
        <w:tc>
          <w:tcPr>
            <w:tcW w:w="1279" w:type="dxa"/>
            <w:tcBorders>
              <w:top w:val="single" w:sz="4" w:space="0" w:color="auto"/>
              <w:left w:val="single" w:sz="4" w:space="0" w:color="auto"/>
              <w:bottom w:val="single" w:sz="4" w:space="0" w:color="auto"/>
              <w:right w:val="single" w:sz="4" w:space="0" w:color="auto"/>
            </w:tcBorders>
          </w:tcPr>
          <w:p w14:paraId="196746B6" w14:textId="77777777" w:rsidR="004A26B1" w:rsidRPr="008010D3" w:rsidRDefault="006006B4">
            <w:pPr>
              <w:rPr>
                <w:color w:val="000000" w:themeColor="text1"/>
              </w:rPr>
            </w:pPr>
            <w:r w:rsidRPr="008010D3">
              <w:rPr>
                <w:color w:val="000000" w:themeColor="text1"/>
              </w:rPr>
              <w:t>8</w:t>
            </w:r>
            <w:r w:rsidR="000C157E" w:rsidRPr="008010D3">
              <w:rPr>
                <w:color w:val="000000" w:themeColor="text1"/>
              </w:rPr>
              <w:t>.</w:t>
            </w:r>
          </w:p>
        </w:tc>
        <w:tc>
          <w:tcPr>
            <w:tcW w:w="2832" w:type="dxa"/>
            <w:tcBorders>
              <w:top w:val="single" w:sz="4" w:space="0" w:color="auto"/>
              <w:left w:val="single" w:sz="4" w:space="0" w:color="auto"/>
              <w:bottom w:val="single" w:sz="4" w:space="0" w:color="auto"/>
              <w:right w:val="single" w:sz="4" w:space="0" w:color="auto"/>
            </w:tcBorders>
          </w:tcPr>
          <w:p w14:paraId="2A10833E" w14:textId="77777777" w:rsidR="004A26B1" w:rsidRPr="008010D3" w:rsidRDefault="000C157E" w:rsidP="000C157E">
            <w:pPr>
              <w:rPr>
                <w:color w:val="000000" w:themeColor="text1"/>
              </w:rPr>
            </w:pPr>
            <w:r w:rsidRPr="008010D3">
              <w:rPr>
                <w:color w:val="000000" w:themeColor="text1"/>
              </w:rPr>
              <w:t>Kompiuteriniai/ryšio tinklai</w:t>
            </w:r>
            <w:r w:rsidR="008861C4" w:rsidRPr="008010D3">
              <w:rPr>
                <w:color w:val="000000" w:themeColor="text1"/>
              </w:rPr>
              <w:t xml:space="preserve"> ir kt. inžinerinės sistemos</w:t>
            </w:r>
          </w:p>
        </w:tc>
        <w:tc>
          <w:tcPr>
            <w:tcW w:w="5953" w:type="dxa"/>
            <w:tcBorders>
              <w:top w:val="single" w:sz="4" w:space="0" w:color="auto"/>
              <w:left w:val="single" w:sz="4" w:space="0" w:color="auto"/>
              <w:bottom w:val="single" w:sz="4" w:space="0" w:color="auto"/>
              <w:right w:val="single" w:sz="4" w:space="0" w:color="auto"/>
            </w:tcBorders>
          </w:tcPr>
          <w:p w14:paraId="5687B42B" w14:textId="7BA9D3B2" w:rsidR="008861C4" w:rsidRPr="008010D3" w:rsidRDefault="008861C4">
            <w:pPr>
              <w:jc w:val="both"/>
              <w:rPr>
                <w:color w:val="000000" w:themeColor="text1"/>
              </w:rPr>
            </w:pPr>
            <w:r w:rsidRPr="008010D3">
              <w:rPr>
                <w:color w:val="000000" w:themeColor="text1"/>
              </w:rPr>
              <w:t>Silpnų srovių kabelių tiesimas ir kompiuterini</w:t>
            </w:r>
            <w:r w:rsidR="0060494F" w:rsidRPr="008010D3">
              <w:rPr>
                <w:color w:val="000000" w:themeColor="text1"/>
              </w:rPr>
              <w:t xml:space="preserve">ų kištukinių lizdų </w:t>
            </w:r>
            <w:r w:rsidR="00A62381" w:rsidRPr="008010D3">
              <w:rPr>
                <w:color w:val="000000" w:themeColor="text1"/>
              </w:rPr>
              <w:t>montavimas (18</w:t>
            </w:r>
            <w:r w:rsidR="0060494F" w:rsidRPr="008010D3">
              <w:rPr>
                <w:color w:val="000000" w:themeColor="text1"/>
              </w:rPr>
              <w:t xml:space="preserve"> darbo vietų</w:t>
            </w:r>
            <w:r w:rsidRPr="008010D3">
              <w:rPr>
                <w:color w:val="000000" w:themeColor="text1"/>
              </w:rPr>
              <w:t>).</w:t>
            </w:r>
          </w:p>
          <w:p w14:paraId="2F17BCE0" w14:textId="77777777" w:rsidR="002305A8" w:rsidRPr="008010D3" w:rsidRDefault="008861C4">
            <w:pPr>
              <w:jc w:val="both"/>
              <w:rPr>
                <w:color w:val="000000" w:themeColor="text1"/>
              </w:rPr>
            </w:pPr>
            <w:r w:rsidRPr="008010D3">
              <w:rPr>
                <w:color w:val="000000" w:themeColor="text1"/>
              </w:rPr>
              <w:t>Esamus sumontuotus priešgaisrinės signalizacijos daviklius ir kt. sistemas demontuoti (remonto metu išsaugoti</w:t>
            </w:r>
            <w:r w:rsidR="002305A8" w:rsidRPr="008010D3">
              <w:rPr>
                <w:color w:val="000000" w:themeColor="text1"/>
              </w:rPr>
              <w:t>)</w:t>
            </w:r>
            <w:r w:rsidRPr="008010D3">
              <w:rPr>
                <w:color w:val="000000" w:themeColor="text1"/>
              </w:rPr>
              <w:t xml:space="preserve"> </w:t>
            </w:r>
            <w:r w:rsidR="00B651D3" w:rsidRPr="008010D3">
              <w:rPr>
                <w:color w:val="000000" w:themeColor="text1"/>
              </w:rPr>
              <w:t xml:space="preserve">ir po atliktų remonto darbų vėl </w:t>
            </w:r>
            <w:r w:rsidRPr="008010D3">
              <w:rPr>
                <w:color w:val="000000" w:themeColor="text1"/>
              </w:rPr>
              <w:t xml:space="preserve">sumontuoti.   </w:t>
            </w:r>
          </w:p>
          <w:p w14:paraId="3C74CCB2" w14:textId="77777777" w:rsidR="004A26B1" w:rsidRPr="008010D3" w:rsidRDefault="00762A88">
            <w:pPr>
              <w:jc w:val="both"/>
              <w:rPr>
                <w:color w:val="000000" w:themeColor="text1"/>
              </w:rPr>
            </w:pPr>
            <w:r w:rsidRPr="008010D3">
              <w:rPr>
                <w:color w:val="000000" w:themeColor="text1"/>
              </w:rPr>
              <w:t xml:space="preserve">Pakeisti </w:t>
            </w:r>
            <w:r w:rsidR="00A62381" w:rsidRPr="008010D3">
              <w:rPr>
                <w:color w:val="000000" w:themeColor="text1"/>
              </w:rPr>
              <w:t>(11</w:t>
            </w:r>
            <w:r w:rsidRPr="008010D3">
              <w:rPr>
                <w:color w:val="000000" w:themeColor="text1"/>
              </w:rPr>
              <w:t xml:space="preserve"> vnt.) natū</w:t>
            </w:r>
            <w:r w:rsidR="002305A8" w:rsidRPr="008010D3">
              <w:rPr>
                <w:color w:val="000000" w:themeColor="text1"/>
              </w:rPr>
              <w:t xml:space="preserve">ralaus vėdinimo ventiliacines groteles. </w:t>
            </w:r>
            <w:r w:rsidR="008861C4" w:rsidRPr="008010D3">
              <w:rPr>
                <w:color w:val="000000" w:themeColor="text1"/>
              </w:rPr>
              <w:t xml:space="preserve"> </w:t>
            </w:r>
          </w:p>
          <w:p w14:paraId="3CB59C64" w14:textId="4BF621A0" w:rsidR="00410BA2" w:rsidRPr="008010D3" w:rsidRDefault="00410BA2">
            <w:pPr>
              <w:jc w:val="both"/>
              <w:rPr>
                <w:color w:val="000000" w:themeColor="text1"/>
              </w:rPr>
            </w:pPr>
          </w:p>
        </w:tc>
      </w:tr>
      <w:tr w:rsidR="008010D3" w:rsidRPr="008010D3" w14:paraId="4383667E" w14:textId="77777777" w:rsidTr="008010D3">
        <w:trPr>
          <w:trHeight w:val="1277"/>
        </w:trPr>
        <w:tc>
          <w:tcPr>
            <w:tcW w:w="1279" w:type="dxa"/>
            <w:tcBorders>
              <w:top w:val="single" w:sz="4" w:space="0" w:color="auto"/>
              <w:left w:val="single" w:sz="4" w:space="0" w:color="auto"/>
              <w:bottom w:val="single" w:sz="4" w:space="0" w:color="auto"/>
              <w:right w:val="single" w:sz="4" w:space="0" w:color="auto"/>
            </w:tcBorders>
          </w:tcPr>
          <w:p w14:paraId="3755ED33" w14:textId="77777777" w:rsidR="004A26B1" w:rsidRPr="008010D3" w:rsidRDefault="006006B4">
            <w:pPr>
              <w:rPr>
                <w:color w:val="000000" w:themeColor="text1"/>
              </w:rPr>
            </w:pPr>
            <w:r w:rsidRPr="008010D3">
              <w:rPr>
                <w:color w:val="000000" w:themeColor="text1"/>
              </w:rPr>
              <w:t>9</w:t>
            </w:r>
            <w:r w:rsidR="000C157E" w:rsidRPr="008010D3">
              <w:rPr>
                <w:color w:val="000000" w:themeColor="text1"/>
              </w:rPr>
              <w:t xml:space="preserve">. </w:t>
            </w:r>
          </w:p>
        </w:tc>
        <w:tc>
          <w:tcPr>
            <w:tcW w:w="2832" w:type="dxa"/>
            <w:tcBorders>
              <w:top w:val="single" w:sz="4" w:space="0" w:color="auto"/>
              <w:left w:val="single" w:sz="4" w:space="0" w:color="auto"/>
              <w:bottom w:val="single" w:sz="4" w:space="0" w:color="auto"/>
              <w:right w:val="single" w:sz="4" w:space="0" w:color="auto"/>
            </w:tcBorders>
          </w:tcPr>
          <w:p w14:paraId="76799F15" w14:textId="77777777" w:rsidR="004A26B1" w:rsidRPr="008010D3" w:rsidRDefault="000C157E" w:rsidP="000C157E">
            <w:pPr>
              <w:rPr>
                <w:color w:val="000000" w:themeColor="text1"/>
              </w:rPr>
            </w:pPr>
            <w:r w:rsidRPr="008010D3">
              <w:rPr>
                <w:color w:val="000000" w:themeColor="text1"/>
              </w:rPr>
              <w:t>Kiti darbai</w:t>
            </w:r>
          </w:p>
        </w:tc>
        <w:tc>
          <w:tcPr>
            <w:tcW w:w="5953" w:type="dxa"/>
            <w:tcBorders>
              <w:top w:val="single" w:sz="4" w:space="0" w:color="auto"/>
              <w:left w:val="single" w:sz="4" w:space="0" w:color="auto"/>
              <w:bottom w:val="single" w:sz="4" w:space="0" w:color="auto"/>
              <w:right w:val="single" w:sz="4" w:space="0" w:color="auto"/>
            </w:tcBorders>
          </w:tcPr>
          <w:p w14:paraId="46B8A8C2" w14:textId="77777777" w:rsidR="00164CD4" w:rsidRPr="008010D3" w:rsidRDefault="00D602BE">
            <w:pPr>
              <w:jc w:val="both"/>
              <w:rPr>
                <w:color w:val="000000" w:themeColor="text1"/>
              </w:rPr>
            </w:pPr>
            <w:r w:rsidRPr="008010D3">
              <w:rPr>
                <w:color w:val="000000" w:themeColor="text1"/>
              </w:rPr>
              <w:t xml:space="preserve">Prieš darbų pradžią reikalinga atsilaisvinti patalpas, išnešant baldus į Užsakovo nurodytą vietą. </w:t>
            </w:r>
          </w:p>
          <w:p w14:paraId="396E660A" w14:textId="77777777" w:rsidR="004A26B1" w:rsidRPr="008010D3" w:rsidRDefault="00D602BE">
            <w:pPr>
              <w:jc w:val="both"/>
              <w:rPr>
                <w:color w:val="000000" w:themeColor="text1"/>
              </w:rPr>
            </w:pPr>
            <w:r w:rsidRPr="008010D3">
              <w:rPr>
                <w:color w:val="000000" w:themeColor="text1"/>
              </w:rPr>
              <w:t xml:space="preserve">Rangovas turi įsivertinti statybinio laužo rūšiavimą, išvežimą ir pridavimą atitinkamoms institucijoms. </w:t>
            </w:r>
          </w:p>
          <w:p w14:paraId="32D8D580" w14:textId="67DD8CC6" w:rsidR="00410BA2" w:rsidRPr="008010D3" w:rsidRDefault="00410BA2">
            <w:pPr>
              <w:jc w:val="both"/>
              <w:rPr>
                <w:color w:val="000000" w:themeColor="text1"/>
              </w:rPr>
            </w:pPr>
          </w:p>
        </w:tc>
      </w:tr>
    </w:tbl>
    <w:p w14:paraId="415F31B1" w14:textId="17A81AAC" w:rsidR="00A234E8" w:rsidRDefault="00A234E8" w:rsidP="008010D3">
      <w:pPr>
        <w:ind w:firstLine="142"/>
        <w:rPr>
          <w:color w:val="000000" w:themeColor="text1"/>
        </w:rPr>
      </w:pPr>
    </w:p>
    <w:p w14:paraId="27140390" w14:textId="45D9854D" w:rsidR="00783060" w:rsidRDefault="00783060" w:rsidP="008010D3">
      <w:pPr>
        <w:ind w:firstLine="142"/>
        <w:rPr>
          <w:color w:val="000000" w:themeColor="text1"/>
        </w:rPr>
      </w:pPr>
    </w:p>
    <w:p w14:paraId="44DBBA95" w14:textId="3C91B747" w:rsidR="00783060" w:rsidRDefault="00783060" w:rsidP="008010D3">
      <w:pPr>
        <w:ind w:firstLine="142"/>
        <w:rPr>
          <w:color w:val="000000" w:themeColor="text1"/>
        </w:rPr>
      </w:pPr>
    </w:p>
    <w:p w14:paraId="3D30EDC5" w14:textId="191E6347" w:rsidR="00783060" w:rsidRDefault="00783060" w:rsidP="008010D3">
      <w:pPr>
        <w:ind w:firstLine="142"/>
        <w:rPr>
          <w:color w:val="000000" w:themeColor="text1"/>
        </w:rPr>
      </w:pPr>
    </w:p>
    <w:p w14:paraId="3DD363EC" w14:textId="71AD395C" w:rsidR="00783060" w:rsidRDefault="00783060" w:rsidP="008010D3">
      <w:pPr>
        <w:ind w:firstLine="142"/>
        <w:rPr>
          <w:color w:val="000000" w:themeColor="text1"/>
        </w:rPr>
      </w:pPr>
    </w:p>
    <w:p w14:paraId="1D7E7C74" w14:textId="187935B3" w:rsidR="00783060" w:rsidRDefault="00783060" w:rsidP="008010D3">
      <w:pPr>
        <w:ind w:firstLine="142"/>
        <w:rPr>
          <w:color w:val="000000" w:themeColor="text1"/>
        </w:rPr>
      </w:pPr>
    </w:p>
    <w:p w14:paraId="7D0DD968" w14:textId="175A72A1" w:rsidR="00783060" w:rsidRDefault="00783060" w:rsidP="008010D3">
      <w:pPr>
        <w:ind w:firstLine="142"/>
        <w:rPr>
          <w:color w:val="000000" w:themeColor="text1"/>
        </w:rPr>
      </w:pPr>
    </w:p>
    <w:p w14:paraId="03EC4A1B" w14:textId="1AE3A974" w:rsidR="00783060" w:rsidRDefault="00783060" w:rsidP="008010D3">
      <w:pPr>
        <w:ind w:firstLine="142"/>
        <w:rPr>
          <w:color w:val="000000" w:themeColor="text1"/>
        </w:rPr>
      </w:pPr>
    </w:p>
    <w:p w14:paraId="2AE89119" w14:textId="37132A46" w:rsidR="00783060" w:rsidRDefault="00783060" w:rsidP="008010D3">
      <w:pPr>
        <w:ind w:firstLine="142"/>
        <w:rPr>
          <w:color w:val="000000" w:themeColor="text1"/>
        </w:rPr>
      </w:pPr>
    </w:p>
    <w:p w14:paraId="75499020" w14:textId="222B0D85" w:rsidR="00783060" w:rsidRDefault="00783060" w:rsidP="008010D3">
      <w:pPr>
        <w:ind w:firstLine="142"/>
        <w:rPr>
          <w:color w:val="000000" w:themeColor="text1"/>
        </w:rPr>
      </w:pPr>
    </w:p>
    <w:p w14:paraId="68B25E63" w14:textId="1DDBE936" w:rsidR="00783060" w:rsidRDefault="00783060" w:rsidP="008010D3">
      <w:pPr>
        <w:ind w:firstLine="142"/>
        <w:rPr>
          <w:color w:val="000000" w:themeColor="text1"/>
        </w:rPr>
      </w:pPr>
    </w:p>
    <w:p w14:paraId="188E9004" w14:textId="3037A34D" w:rsidR="00783060" w:rsidRDefault="00783060" w:rsidP="008010D3">
      <w:pPr>
        <w:ind w:firstLine="142"/>
        <w:rPr>
          <w:color w:val="000000" w:themeColor="text1"/>
        </w:rPr>
      </w:pPr>
    </w:p>
    <w:p w14:paraId="61807D23" w14:textId="194DA273" w:rsidR="00783060" w:rsidRDefault="00783060" w:rsidP="008010D3">
      <w:pPr>
        <w:ind w:firstLine="142"/>
        <w:rPr>
          <w:color w:val="000000" w:themeColor="text1"/>
        </w:rPr>
      </w:pPr>
    </w:p>
    <w:p w14:paraId="525DDD7C" w14:textId="7606B15D" w:rsidR="00783060" w:rsidRDefault="00783060" w:rsidP="008010D3">
      <w:pPr>
        <w:ind w:firstLine="142"/>
        <w:rPr>
          <w:color w:val="000000" w:themeColor="text1"/>
        </w:rPr>
      </w:pPr>
    </w:p>
    <w:p w14:paraId="79CF3C63" w14:textId="1E4C88B2" w:rsidR="00783060" w:rsidRDefault="00783060" w:rsidP="008010D3">
      <w:pPr>
        <w:ind w:firstLine="142"/>
        <w:rPr>
          <w:color w:val="000000" w:themeColor="text1"/>
        </w:rPr>
      </w:pPr>
    </w:p>
    <w:p w14:paraId="7924C956" w14:textId="134CDCAF" w:rsidR="00783060" w:rsidRDefault="00783060" w:rsidP="008010D3">
      <w:pPr>
        <w:ind w:firstLine="142"/>
        <w:rPr>
          <w:color w:val="000000" w:themeColor="text1"/>
        </w:rPr>
      </w:pPr>
    </w:p>
    <w:p w14:paraId="06BAE38B" w14:textId="4AB8074A" w:rsidR="00783060" w:rsidRDefault="00783060" w:rsidP="008010D3">
      <w:pPr>
        <w:ind w:firstLine="142"/>
        <w:rPr>
          <w:color w:val="000000" w:themeColor="text1"/>
        </w:rPr>
      </w:pPr>
    </w:p>
    <w:p w14:paraId="10FC79C7" w14:textId="40D87D3E" w:rsidR="00783060" w:rsidRDefault="00783060" w:rsidP="008010D3">
      <w:pPr>
        <w:ind w:firstLine="142"/>
        <w:rPr>
          <w:color w:val="000000" w:themeColor="text1"/>
        </w:rPr>
      </w:pPr>
    </w:p>
    <w:p w14:paraId="4C4984F8" w14:textId="3B7F08F1" w:rsidR="00783060" w:rsidRDefault="00783060" w:rsidP="008010D3">
      <w:pPr>
        <w:ind w:firstLine="142"/>
        <w:rPr>
          <w:color w:val="000000" w:themeColor="text1"/>
        </w:rPr>
      </w:pPr>
    </w:p>
    <w:p w14:paraId="1386E024" w14:textId="38518FB5" w:rsidR="00783060" w:rsidRDefault="00783060" w:rsidP="008010D3">
      <w:pPr>
        <w:ind w:firstLine="142"/>
        <w:rPr>
          <w:color w:val="000000" w:themeColor="text1"/>
        </w:rPr>
      </w:pPr>
    </w:p>
    <w:p w14:paraId="2C02E94C" w14:textId="06BCDA96" w:rsidR="00783060" w:rsidRDefault="00783060" w:rsidP="008010D3">
      <w:pPr>
        <w:ind w:firstLine="142"/>
        <w:rPr>
          <w:color w:val="000000" w:themeColor="text1"/>
        </w:rPr>
      </w:pPr>
    </w:p>
    <w:p w14:paraId="161A5508" w14:textId="0B3CD1A7" w:rsidR="00783060" w:rsidRDefault="00783060" w:rsidP="008010D3">
      <w:pPr>
        <w:ind w:firstLine="142"/>
        <w:rPr>
          <w:color w:val="000000" w:themeColor="text1"/>
        </w:rPr>
      </w:pPr>
    </w:p>
    <w:p w14:paraId="37439A8E" w14:textId="378D1DD7" w:rsidR="00783060" w:rsidRDefault="00783060" w:rsidP="008010D3">
      <w:pPr>
        <w:ind w:firstLine="142"/>
        <w:rPr>
          <w:color w:val="000000" w:themeColor="text1"/>
        </w:rPr>
      </w:pPr>
    </w:p>
    <w:p w14:paraId="3BBE9C4B" w14:textId="1A7EC543" w:rsidR="00783060" w:rsidRDefault="00783060" w:rsidP="008010D3">
      <w:pPr>
        <w:ind w:firstLine="142"/>
        <w:rPr>
          <w:color w:val="000000" w:themeColor="text1"/>
        </w:rPr>
      </w:pPr>
    </w:p>
    <w:p w14:paraId="0C6250EB" w14:textId="32C6F5FA" w:rsidR="00783060" w:rsidRDefault="00783060" w:rsidP="008010D3">
      <w:pPr>
        <w:ind w:firstLine="142"/>
        <w:rPr>
          <w:color w:val="000000" w:themeColor="text1"/>
        </w:rPr>
      </w:pPr>
    </w:p>
    <w:p w14:paraId="15D750EA" w14:textId="0047D35D" w:rsidR="00783060" w:rsidRDefault="00783060" w:rsidP="008010D3">
      <w:pPr>
        <w:ind w:firstLine="142"/>
        <w:rPr>
          <w:color w:val="000000" w:themeColor="text1"/>
        </w:rPr>
      </w:pPr>
    </w:p>
    <w:p w14:paraId="5E844CA8" w14:textId="147DB9E1" w:rsidR="00783060" w:rsidRDefault="00783060" w:rsidP="008010D3">
      <w:pPr>
        <w:ind w:firstLine="142"/>
        <w:rPr>
          <w:color w:val="000000" w:themeColor="text1"/>
        </w:rPr>
      </w:pPr>
    </w:p>
    <w:p w14:paraId="36509D5E" w14:textId="4DB1F491" w:rsidR="00783060" w:rsidRDefault="00783060" w:rsidP="008010D3">
      <w:pPr>
        <w:ind w:firstLine="142"/>
        <w:rPr>
          <w:color w:val="000000" w:themeColor="text1"/>
        </w:rPr>
      </w:pPr>
    </w:p>
    <w:p w14:paraId="3F003B36" w14:textId="06EC6CF9" w:rsidR="00783060" w:rsidRDefault="00783060" w:rsidP="008010D3">
      <w:pPr>
        <w:ind w:firstLine="142"/>
        <w:rPr>
          <w:color w:val="000000" w:themeColor="text1"/>
        </w:rPr>
      </w:pPr>
    </w:p>
    <w:p w14:paraId="371D4494" w14:textId="78DCBD7A" w:rsidR="00783060" w:rsidRDefault="00783060" w:rsidP="008010D3">
      <w:pPr>
        <w:ind w:firstLine="142"/>
        <w:rPr>
          <w:color w:val="000000" w:themeColor="text1"/>
        </w:rPr>
      </w:pPr>
    </w:p>
    <w:p w14:paraId="475DD7BF" w14:textId="38A17BC7" w:rsidR="00783060" w:rsidRDefault="00295C02" w:rsidP="00783060">
      <w:pPr>
        <w:ind w:firstLine="142"/>
        <w:jc w:val="right"/>
        <w:rPr>
          <w:color w:val="000000" w:themeColor="text1"/>
        </w:rPr>
      </w:pPr>
      <w:r>
        <w:rPr>
          <w:color w:val="000000" w:themeColor="text1"/>
        </w:rPr>
        <w:lastRenderedPageBreak/>
        <w:t>Techninės specifikacijos p</w:t>
      </w:r>
      <w:r w:rsidR="00783060">
        <w:rPr>
          <w:color w:val="000000" w:themeColor="text1"/>
        </w:rPr>
        <w:t>riedas Nr. 1</w:t>
      </w:r>
    </w:p>
    <w:p w14:paraId="74549144" w14:textId="6B55DF7A" w:rsidR="00783060" w:rsidRDefault="00783060" w:rsidP="00783060">
      <w:pPr>
        <w:ind w:firstLine="142"/>
        <w:jc w:val="right"/>
        <w:rPr>
          <w:color w:val="000000" w:themeColor="text1"/>
        </w:rPr>
      </w:pPr>
    </w:p>
    <w:p w14:paraId="586B3C3C" w14:textId="24F2BFD0" w:rsidR="00783060" w:rsidRPr="008010D3" w:rsidRDefault="00783060" w:rsidP="00783060">
      <w:pPr>
        <w:ind w:firstLine="142"/>
        <w:rPr>
          <w:color w:val="000000" w:themeColor="text1"/>
        </w:rPr>
      </w:pPr>
      <w:r>
        <w:rPr>
          <w:noProof/>
          <w:szCs w:val="24"/>
          <w:lang w:eastAsia="lt-LT"/>
        </w:rPr>
        <w:drawing>
          <wp:inline distT="0" distB="0" distL="0" distR="0" wp14:anchorId="0FB54543" wp14:editId="1AA58D1D">
            <wp:extent cx="6871970" cy="4455622"/>
            <wp:effectExtent l="0" t="0" r="508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alpų fo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71970" cy="4455622"/>
                    </a:xfrm>
                    <a:prstGeom prst="rect">
                      <a:avLst/>
                    </a:prstGeom>
                  </pic:spPr>
                </pic:pic>
              </a:graphicData>
            </a:graphic>
          </wp:inline>
        </w:drawing>
      </w:r>
    </w:p>
    <w:sectPr w:rsidR="00783060" w:rsidRPr="008010D3" w:rsidSect="0044186E">
      <w:pgSz w:w="12240" w:h="15840"/>
      <w:pgMar w:top="1134" w:right="567"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070FE6" w16cex:dateUtc="2021-03-25T11:3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A8DDB" w14:textId="77777777" w:rsidR="00900070" w:rsidRDefault="00900070" w:rsidP="00033117">
      <w:r>
        <w:separator/>
      </w:r>
    </w:p>
  </w:endnote>
  <w:endnote w:type="continuationSeparator" w:id="0">
    <w:p w14:paraId="7337F209" w14:textId="77777777" w:rsidR="00900070" w:rsidRDefault="00900070" w:rsidP="0003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543A4" w14:textId="77777777" w:rsidR="00900070" w:rsidRDefault="00900070" w:rsidP="00033117">
      <w:r>
        <w:separator/>
      </w:r>
    </w:p>
  </w:footnote>
  <w:footnote w:type="continuationSeparator" w:id="0">
    <w:p w14:paraId="7800CA48" w14:textId="77777777" w:rsidR="00900070" w:rsidRDefault="00900070" w:rsidP="0003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6FC3"/>
    <w:multiLevelType w:val="hybridMultilevel"/>
    <w:tmpl w:val="4412B1FC"/>
    <w:lvl w:ilvl="0" w:tplc="A18290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55852A3"/>
    <w:multiLevelType w:val="hybridMultilevel"/>
    <w:tmpl w:val="2682B2BC"/>
    <w:lvl w:ilvl="0" w:tplc="AC32ABAA">
      <w:numFmt w:val="bullet"/>
      <w:lvlText w:val=""/>
      <w:lvlJc w:val="left"/>
      <w:pPr>
        <w:ind w:left="700" w:hanging="360"/>
      </w:pPr>
      <w:rPr>
        <w:rFonts w:ascii="Symbol" w:eastAsia="Batang" w:hAnsi="Symbol" w:cs="Times New Roman" w:hint="default"/>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2" w15:restartNumberingAfterBreak="0">
    <w:nsid w:val="286013A9"/>
    <w:multiLevelType w:val="hybridMultilevel"/>
    <w:tmpl w:val="825EBA28"/>
    <w:lvl w:ilvl="0" w:tplc="4CFE0C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7E43DF"/>
    <w:multiLevelType w:val="hybridMultilevel"/>
    <w:tmpl w:val="D430E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184EF8"/>
    <w:multiLevelType w:val="hybridMultilevel"/>
    <w:tmpl w:val="361414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7931AC7"/>
    <w:multiLevelType w:val="hybridMultilevel"/>
    <w:tmpl w:val="995A7C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DAC7414"/>
    <w:multiLevelType w:val="hybridMultilevel"/>
    <w:tmpl w:val="9AE82E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CA7B5D"/>
    <w:multiLevelType w:val="multilevel"/>
    <w:tmpl w:val="C05AAD18"/>
    <w:lvl w:ilvl="0">
      <w:start w:val="1"/>
      <w:numFmt w:val="bullet"/>
      <w:lvlText w:val="-"/>
      <w:lvlJc w:val="left"/>
      <w:rPr>
        <w:rFonts w:ascii="Batang" w:eastAsia="Batang" w:hAnsi="Batang" w:cs="Batang"/>
        <w:b w:val="0"/>
        <w:bCs w:val="0"/>
        <w:i w:val="0"/>
        <w:iCs w:val="0"/>
        <w:smallCaps w:val="0"/>
        <w:strike w:val="0"/>
        <w:color w:val="000000"/>
        <w:spacing w:val="0"/>
        <w:w w:val="100"/>
        <w:position w:val="0"/>
        <w:sz w:val="18"/>
        <w:szCs w:val="18"/>
        <w:u w:val="none"/>
      </w:rPr>
    </w:lvl>
    <w:lvl w:ilvl="1">
      <w:start w:val="3"/>
      <w:numFmt w:val="decimal"/>
      <w:lvlText w:val="%2."/>
      <w:lvlJc w:val="left"/>
      <w:rPr>
        <w:rFonts w:ascii="Batang" w:eastAsia="Batang" w:hAnsi="Batang" w:cs="Batang"/>
        <w:b/>
        <w:bCs/>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95497F"/>
    <w:multiLevelType w:val="hybridMultilevel"/>
    <w:tmpl w:val="ECB47464"/>
    <w:lvl w:ilvl="0" w:tplc="38B255C6">
      <w:numFmt w:val="bullet"/>
      <w:lvlText w:val="-"/>
      <w:lvlJc w:val="left"/>
      <w:pPr>
        <w:ind w:left="365" w:hanging="360"/>
      </w:pPr>
      <w:rPr>
        <w:rFonts w:ascii="Times New Roman" w:eastAsia="Times New Roman" w:hAnsi="Times New Roman" w:cs="Times New Roman"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9" w15:restartNumberingAfterBreak="0">
    <w:nsid w:val="681C49EF"/>
    <w:multiLevelType w:val="hybridMultilevel"/>
    <w:tmpl w:val="5A96ADAA"/>
    <w:lvl w:ilvl="0" w:tplc="FC3AD6B4">
      <w:start w:val="1"/>
      <w:numFmt w:val="decimal"/>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10" w15:restartNumberingAfterBreak="0">
    <w:nsid w:val="6D006387"/>
    <w:multiLevelType w:val="multilevel"/>
    <w:tmpl w:val="4E5C9EB0"/>
    <w:lvl w:ilvl="0">
      <w:start w:val="1"/>
      <w:numFmt w:val="decimal"/>
      <w:lvlText w:val="%1."/>
      <w:lvlJc w:val="left"/>
      <w:rPr>
        <w:rFonts w:ascii="Times New Roman" w:eastAsia="Batang"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BD6262"/>
    <w:multiLevelType w:val="hybridMultilevel"/>
    <w:tmpl w:val="57665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DE1D6D"/>
    <w:multiLevelType w:val="hybridMultilevel"/>
    <w:tmpl w:val="B83EC9FA"/>
    <w:lvl w:ilvl="0" w:tplc="2BD623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6B968B4"/>
    <w:multiLevelType w:val="multilevel"/>
    <w:tmpl w:val="29807C00"/>
    <w:lvl w:ilvl="0">
      <w:start w:val="4"/>
      <w:numFmt w:val="decimal"/>
      <w:lvlText w:val="%1."/>
      <w:lvlJc w:val="left"/>
      <w:rPr>
        <w:rFonts w:ascii="Batang" w:eastAsia="Batang" w:hAnsi="Batang" w:cs="Batang"/>
        <w:b/>
        <w:bCs/>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13"/>
  </w:num>
  <w:num w:numId="4">
    <w:abstractNumId w:val="1"/>
  </w:num>
  <w:num w:numId="5">
    <w:abstractNumId w:val="8"/>
  </w:num>
  <w:num w:numId="6">
    <w:abstractNumId w:val="12"/>
  </w:num>
  <w:num w:numId="7">
    <w:abstractNumId w:val="2"/>
  </w:num>
  <w:num w:numId="8">
    <w:abstractNumId w:val="6"/>
  </w:num>
  <w:num w:numId="9">
    <w:abstractNumId w:val="3"/>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38"/>
    <w:rsid w:val="0001183F"/>
    <w:rsid w:val="00013C7D"/>
    <w:rsid w:val="000168AE"/>
    <w:rsid w:val="00016EF0"/>
    <w:rsid w:val="000200A8"/>
    <w:rsid w:val="0002401E"/>
    <w:rsid w:val="00031D20"/>
    <w:rsid w:val="00033117"/>
    <w:rsid w:val="000345E5"/>
    <w:rsid w:val="000372FD"/>
    <w:rsid w:val="00041CF3"/>
    <w:rsid w:val="00043597"/>
    <w:rsid w:val="0004619C"/>
    <w:rsid w:val="00046D83"/>
    <w:rsid w:val="000500FB"/>
    <w:rsid w:val="0005142F"/>
    <w:rsid w:val="000526FF"/>
    <w:rsid w:val="00055216"/>
    <w:rsid w:val="0005788F"/>
    <w:rsid w:val="00057FD1"/>
    <w:rsid w:val="00062281"/>
    <w:rsid w:val="000656E2"/>
    <w:rsid w:val="000673AF"/>
    <w:rsid w:val="00067A0B"/>
    <w:rsid w:val="00072BBA"/>
    <w:rsid w:val="00074C6E"/>
    <w:rsid w:val="000826C0"/>
    <w:rsid w:val="0008410A"/>
    <w:rsid w:val="000865C3"/>
    <w:rsid w:val="000956F6"/>
    <w:rsid w:val="000A42D6"/>
    <w:rsid w:val="000B13E2"/>
    <w:rsid w:val="000C0B0E"/>
    <w:rsid w:val="000C157E"/>
    <w:rsid w:val="000D25EA"/>
    <w:rsid w:val="000D30B1"/>
    <w:rsid w:val="000D4CFA"/>
    <w:rsid w:val="000D66A5"/>
    <w:rsid w:val="000D7B01"/>
    <w:rsid w:val="000E0961"/>
    <w:rsid w:val="000E63EA"/>
    <w:rsid w:val="000E6F84"/>
    <w:rsid w:val="000F4FF0"/>
    <w:rsid w:val="00105F85"/>
    <w:rsid w:val="00107543"/>
    <w:rsid w:val="00107AF3"/>
    <w:rsid w:val="001111F7"/>
    <w:rsid w:val="001154F1"/>
    <w:rsid w:val="00121B89"/>
    <w:rsid w:val="00121BD5"/>
    <w:rsid w:val="0012531E"/>
    <w:rsid w:val="00127010"/>
    <w:rsid w:val="00132540"/>
    <w:rsid w:val="001330AB"/>
    <w:rsid w:val="0013484C"/>
    <w:rsid w:val="001375AD"/>
    <w:rsid w:val="00145698"/>
    <w:rsid w:val="0014684A"/>
    <w:rsid w:val="00150F16"/>
    <w:rsid w:val="00154501"/>
    <w:rsid w:val="00164CD4"/>
    <w:rsid w:val="00171C91"/>
    <w:rsid w:val="00172767"/>
    <w:rsid w:val="00181EAD"/>
    <w:rsid w:val="00184747"/>
    <w:rsid w:val="0018477C"/>
    <w:rsid w:val="00192AEF"/>
    <w:rsid w:val="0019622E"/>
    <w:rsid w:val="001A39E7"/>
    <w:rsid w:val="001A41CA"/>
    <w:rsid w:val="001A7750"/>
    <w:rsid w:val="001B28CF"/>
    <w:rsid w:val="001B7703"/>
    <w:rsid w:val="001C29F0"/>
    <w:rsid w:val="001C2D66"/>
    <w:rsid w:val="001C45DD"/>
    <w:rsid w:val="001C4BA5"/>
    <w:rsid w:val="001C61F8"/>
    <w:rsid w:val="001D34D6"/>
    <w:rsid w:val="001D4DA4"/>
    <w:rsid w:val="001D550E"/>
    <w:rsid w:val="001D642B"/>
    <w:rsid w:val="001D6C07"/>
    <w:rsid w:val="001E0671"/>
    <w:rsid w:val="001E0B36"/>
    <w:rsid w:val="001E6042"/>
    <w:rsid w:val="001F0238"/>
    <w:rsid w:val="001F652A"/>
    <w:rsid w:val="00203E34"/>
    <w:rsid w:val="002125E6"/>
    <w:rsid w:val="0021406F"/>
    <w:rsid w:val="002146D1"/>
    <w:rsid w:val="00220DC5"/>
    <w:rsid w:val="00221233"/>
    <w:rsid w:val="002227BB"/>
    <w:rsid w:val="00225627"/>
    <w:rsid w:val="00225FD4"/>
    <w:rsid w:val="002305A8"/>
    <w:rsid w:val="00230AC8"/>
    <w:rsid w:val="00232A3A"/>
    <w:rsid w:val="00234B94"/>
    <w:rsid w:val="00236813"/>
    <w:rsid w:val="00240BB3"/>
    <w:rsid w:val="00240D1B"/>
    <w:rsid w:val="0024400C"/>
    <w:rsid w:val="0024554A"/>
    <w:rsid w:val="002467E4"/>
    <w:rsid w:val="002566BB"/>
    <w:rsid w:val="002567F4"/>
    <w:rsid w:val="00267328"/>
    <w:rsid w:val="00267BBA"/>
    <w:rsid w:val="00272ADD"/>
    <w:rsid w:val="00273231"/>
    <w:rsid w:val="00274991"/>
    <w:rsid w:val="002760C4"/>
    <w:rsid w:val="002773E4"/>
    <w:rsid w:val="002805DD"/>
    <w:rsid w:val="0028112A"/>
    <w:rsid w:val="00284C16"/>
    <w:rsid w:val="0029421B"/>
    <w:rsid w:val="00295ABA"/>
    <w:rsid w:val="00295C02"/>
    <w:rsid w:val="002A1760"/>
    <w:rsid w:val="002A1888"/>
    <w:rsid w:val="002A74AE"/>
    <w:rsid w:val="002B19F4"/>
    <w:rsid w:val="002B425E"/>
    <w:rsid w:val="002B4593"/>
    <w:rsid w:val="002B756F"/>
    <w:rsid w:val="002C33A8"/>
    <w:rsid w:val="002C4DB6"/>
    <w:rsid w:val="002C50FD"/>
    <w:rsid w:val="002E228E"/>
    <w:rsid w:val="002E3BA0"/>
    <w:rsid w:val="002E62B7"/>
    <w:rsid w:val="002E792B"/>
    <w:rsid w:val="002E792E"/>
    <w:rsid w:val="002F12E9"/>
    <w:rsid w:val="00301B29"/>
    <w:rsid w:val="00315913"/>
    <w:rsid w:val="00320D87"/>
    <w:rsid w:val="00323A28"/>
    <w:rsid w:val="003441A2"/>
    <w:rsid w:val="00344C5E"/>
    <w:rsid w:val="0035452B"/>
    <w:rsid w:val="00355102"/>
    <w:rsid w:val="003763F2"/>
    <w:rsid w:val="00376FB8"/>
    <w:rsid w:val="0038246C"/>
    <w:rsid w:val="00382EB7"/>
    <w:rsid w:val="00383BA9"/>
    <w:rsid w:val="00393987"/>
    <w:rsid w:val="00394875"/>
    <w:rsid w:val="003A2264"/>
    <w:rsid w:val="003A4317"/>
    <w:rsid w:val="003A7552"/>
    <w:rsid w:val="003B3BD7"/>
    <w:rsid w:val="003B4035"/>
    <w:rsid w:val="003B62B3"/>
    <w:rsid w:val="003B7A00"/>
    <w:rsid w:val="003C3CE8"/>
    <w:rsid w:val="003D4B3F"/>
    <w:rsid w:val="003D6A76"/>
    <w:rsid w:val="003F26D9"/>
    <w:rsid w:val="003F49A9"/>
    <w:rsid w:val="00407474"/>
    <w:rsid w:val="00410BA2"/>
    <w:rsid w:val="004166E5"/>
    <w:rsid w:val="00416D38"/>
    <w:rsid w:val="004218F3"/>
    <w:rsid w:val="00421C64"/>
    <w:rsid w:val="00423C9A"/>
    <w:rsid w:val="00425BEE"/>
    <w:rsid w:val="00426799"/>
    <w:rsid w:val="004308B9"/>
    <w:rsid w:val="00431029"/>
    <w:rsid w:val="00431C66"/>
    <w:rsid w:val="004344F0"/>
    <w:rsid w:val="00435149"/>
    <w:rsid w:val="0044186E"/>
    <w:rsid w:val="00444C12"/>
    <w:rsid w:val="004454BE"/>
    <w:rsid w:val="00447D38"/>
    <w:rsid w:val="0045052F"/>
    <w:rsid w:val="004518FF"/>
    <w:rsid w:val="00452777"/>
    <w:rsid w:val="004554D4"/>
    <w:rsid w:val="004557A4"/>
    <w:rsid w:val="004565D4"/>
    <w:rsid w:val="0045708F"/>
    <w:rsid w:val="00467BE5"/>
    <w:rsid w:val="00467CBD"/>
    <w:rsid w:val="0047181D"/>
    <w:rsid w:val="0047466F"/>
    <w:rsid w:val="00475F6A"/>
    <w:rsid w:val="004774DC"/>
    <w:rsid w:val="00485B44"/>
    <w:rsid w:val="00487691"/>
    <w:rsid w:val="00487EA7"/>
    <w:rsid w:val="00490E32"/>
    <w:rsid w:val="00494F7E"/>
    <w:rsid w:val="004A26B1"/>
    <w:rsid w:val="004A29A4"/>
    <w:rsid w:val="004A326B"/>
    <w:rsid w:val="004A5E41"/>
    <w:rsid w:val="004B1DAB"/>
    <w:rsid w:val="004B22F5"/>
    <w:rsid w:val="004C0577"/>
    <w:rsid w:val="004C1146"/>
    <w:rsid w:val="004C5059"/>
    <w:rsid w:val="004D128A"/>
    <w:rsid w:val="004D3B8F"/>
    <w:rsid w:val="004D42BA"/>
    <w:rsid w:val="004D649C"/>
    <w:rsid w:val="004E26C7"/>
    <w:rsid w:val="004F0506"/>
    <w:rsid w:val="004F2CB6"/>
    <w:rsid w:val="004F2FAE"/>
    <w:rsid w:val="004F37E6"/>
    <w:rsid w:val="004F5E9A"/>
    <w:rsid w:val="00511D39"/>
    <w:rsid w:val="00533B56"/>
    <w:rsid w:val="00536489"/>
    <w:rsid w:val="0054274A"/>
    <w:rsid w:val="0054418B"/>
    <w:rsid w:val="0055318C"/>
    <w:rsid w:val="005544B7"/>
    <w:rsid w:val="005576DA"/>
    <w:rsid w:val="00567C26"/>
    <w:rsid w:val="00571C65"/>
    <w:rsid w:val="005757B4"/>
    <w:rsid w:val="0057703E"/>
    <w:rsid w:val="005803CA"/>
    <w:rsid w:val="00585185"/>
    <w:rsid w:val="0058690A"/>
    <w:rsid w:val="00595B42"/>
    <w:rsid w:val="00597573"/>
    <w:rsid w:val="00597B15"/>
    <w:rsid w:val="005A1507"/>
    <w:rsid w:val="005A28DC"/>
    <w:rsid w:val="005A3948"/>
    <w:rsid w:val="005A4AEC"/>
    <w:rsid w:val="005B0A57"/>
    <w:rsid w:val="005B3814"/>
    <w:rsid w:val="005D3335"/>
    <w:rsid w:val="005D3C7C"/>
    <w:rsid w:val="005E162A"/>
    <w:rsid w:val="005E20FF"/>
    <w:rsid w:val="005E4083"/>
    <w:rsid w:val="005E5D52"/>
    <w:rsid w:val="005E6B50"/>
    <w:rsid w:val="005F2B94"/>
    <w:rsid w:val="006006B4"/>
    <w:rsid w:val="00600BD4"/>
    <w:rsid w:val="006021C7"/>
    <w:rsid w:val="00603590"/>
    <w:rsid w:val="0060469C"/>
    <w:rsid w:val="0060494F"/>
    <w:rsid w:val="00605427"/>
    <w:rsid w:val="006155D2"/>
    <w:rsid w:val="00622338"/>
    <w:rsid w:val="006230B7"/>
    <w:rsid w:val="00626B6C"/>
    <w:rsid w:val="006274BF"/>
    <w:rsid w:val="00627879"/>
    <w:rsid w:val="00633964"/>
    <w:rsid w:val="00641A96"/>
    <w:rsid w:val="006421AE"/>
    <w:rsid w:val="006502FE"/>
    <w:rsid w:val="006511D5"/>
    <w:rsid w:val="006605B5"/>
    <w:rsid w:val="00661F98"/>
    <w:rsid w:val="00662652"/>
    <w:rsid w:val="006710B1"/>
    <w:rsid w:val="0067151B"/>
    <w:rsid w:val="006770B2"/>
    <w:rsid w:val="00682E3B"/>
    <w:rsid w:val="0068423E"/>
    <w:rsid w:val="00684338"/>
    <w:rsid w:val="006846A3"/>
    <w:rsid w:val="006852E3"/>
    <w:rsid w:val="006870C0"/>
    <w:rsid w:val="00692F9E"/>
    <w:rsid w:val="00693313"/>
    <w:rsid w:val="00694F88"/>
    <w:rsid w:val="0069753C"/>
    <w:rsid w:val="006A01BF"/>
    <w:rsid w:val="006A2C83"/>
    <w:rsid w:val="006A3620"/>
    <w:rsid w:val="006A4831"/>
    <w:rsid w:val="006B3761"/>
    <w:rsid w:val="006B5B5B"/>
    <w:rsid w:val="006C1BFB"/>
    <w:rsid w:val="006E1CF5"/>
    <w:rsid w:val="006E5B57"/>
    <w:rsid w:val="006F1199"/>
    <w:rsid w:val="006F1935"/>
    <w:rsid w:val="006F3FC7"/>
    <w:rsid w:val="007060D5"/>
    <w:rsid w:val="00712D83"/>
    <w:rsid w:val="007150A3"/>
    <w:rsid w:val="0072110E"/>
    <w:rsid w:val="00723371"/>
    <w:rsid w:val="00724631"/>
    <w:rsid w:val="00731A7A"/>
    <w:rsid w:val="007338E2"/>
    <w:rsid w:val="007346E9"/>
    <w:rsid w:val="007352E0"/>
    <w:rsid w:val="0073631B"/>
    <w:rsid w:val="00737649"/>
    <w:rsid w:val="007404A7"/>
    <w:rsid w:val="00741269"/>
    <w:rsid w:val="00745819"/>
    <w:rsid w:val="00754505"/>
    <w:rsid w:val="00762A88"/>
    <w:rsid w:val="0077035F"/>
    <w:rsid w:val="00774DB8"/>
    <w:rsid w:val="00774E94"/>
    <w:rsid w:val="00777290"/>
    <w:rsid w:val="00783060"/>
    <w:rsid w:val="00783CC6"/>
    <w:rsid w:val="007922CE"/>
    <w:rsid w:val="007934F7"/>
    <w:rsid w:val="007958CD"/>
    <w:rsid w:val="007973D1"/>
    <w:rsid w:val="007A1026"/>
    <w:rsid w:val="007A6EF8"/>
    <w:rsid w:val="007B0F79"/>
    <w:rsid w:val="007B4D2B"/>
    <w:rsid w:val="007B6BA1"/>
    <w:rsid w:val="007B6C3C"/>
    <w:rsid w:val="007C2180"/>
    <w:rsid w:val="007C4071"/>
    <w:rsid w:val="007C6453"/>
    <w:rsid w:val="007D1815"/>
    <w:rsid w:val="007D23F5"/>
    <w:rsid w:val="007D7E54"/>
    <w:rsid w:val="007E4FA8"/>
    <w:rsid w:val="007E6116"/>
    <w:rsid w:val="007E7A8F"/>
    <w:rsid w:val="007F1EB3"/>
    <w:rsid w:val="008010D3"/>
    <w:rsid w:val="00801A31"/>
    <w:rsid w:val="00804325"/>
    <w:rsid w:val="00815805"/>
    <w:rsid w:val="00822B2B"/>
    <w:rsid w:val="008243E3"/>
    <w:rsid w:val="008244F6"/>
    <w:rsid w:val="008269A4"/>
    <w:rsid w:val="00826BA4"/>
    <w:rsid w:val="0083359F"/>
    <w:rsid w:val="0084159B"/>
    <w:rsid w:val="00841C65"/>
    <w:rsid w:val="00847013"/>
    <w:rsid w:val="00847FC1"/>
    <w:rsid w:val="008550BD"/>
    <w:rsid w:val="00856383"/>
    <w:rsid w:val="00856DED"/>
    <w:rsid w:val="008620C8"/>
    <w:rsid w:val="00871AE1"/>
    <w:rsid w:val="00875450"/>
    <w:rsid w:val="00881BFC"/>
    <w:rsid w:val="00881E83"/>
    <w:rsid w:val="008821AB"/>
    <w:rsid w:val="00883349"/>
    <w:rsid w:val="008861C4"/>
    <w:rsid w:val="00886C51"/>
    <w:rsid w:val="00892C5D"/>
    <w:rsid w:val="008947BE"/>
    <w:rsid w:val="0089650B"/>
    <w:rsid w:val="00896C06"/>
    <w:rsid w:val="00896D74"/>
    <w:rsid w:val="008A1848"/>
    <w:rsid w:val="008A38F6"/>
    <w:rsid w:val="008B0BB2"/>
    <w:rsid w:val="008B1FDB"/>
    <w:rsid w:val="008B2193"/>
    <w:rsid w:val="008B5532"/>
    <w:rsid w:val="008C0677"/>
    <w:rsid w:val="008C67DA"/>
    <w:rsid w:val="008C6971"/>
    <w:rsid w:val="008D01C0"/>
    <w:rsid w:val="008D4051"/>
    <w:rsid w:val="008D4F03"/>
    <w:rsid w:val="008D67D6"/>
    <w:rsid w:val="008E09E4"/>
    <w:rsid w:val="008E15E5"/>
    <w:rsid w:val="008E2A4B"/>
    <w:rsid w:val="008E4020"/>
    <w:rsid w:val="008E6439"/>
    <w:rsid w:val="008F16C9"/>
    <w:rsid w:val="008F2466"/>
    <w:rsid w:val="008F299A"/>
    <w:rsid w:val="008F40E0"/>
    <w:rsid w:val="008F7992"/>
    <w:rsid w:val="00900070"/>
    <w:rsid w:val="00901FE7"/>
    <w:rsid w:val="00906CEC"/>
    <w:rsid w:val="00912632"/>
    <w:rsid w:val="00913E7C"/>
    <w:rsid w:val="00920B27"/>
    <w:rsid w:val="009234A5"/>
    <w:rsid w:val="00925BA3"/>
    <w:rsid w:val="00926CE1"/>
    <w:rsid w:val="00930E9C"/>
    <w:rsid w:val="0093531B"/>
    <w:rsid w:val="00940168"/>
    <w:rsid w:val="0094219F"/>
    <w:rsid w:val="009562F1"/>
    <w:rsid w:val="0096014C"/>
    <w:rsid w:val="0096042E"/>
    <w:rsid w:val="00962606"/>
    <w:rsid w:val="00965BCF"/>
    <w:rsid w:val="00965CEE"/>
    <w:rsid w:val="0096650F"/>
    <w:rsid w:val="00966B2C"/>
    <w:rsid w:val="009718C4"/>
    <w:rsid w:val="009718D6"/>
    <w:rsid w:val="00972C82"/>
    <w:rsid w:val="00972F3F"/>
    <w:rsid w:val="00973CE8"/>
    <w:rsid w:val="00974A35"/>
    <w:rsid w:val="0097530B"/>
    <w:rsid w:val="00982E8D"/>
    <w:rsid w:val="0098406F"/>
    <w:rsid w:val="00984CB3"/>
    <w:rsid w:val="00986F2F"/>
    <w:rsid w:val="009875D7"/>
    <w:rsid w:val="009A05AD"/>
    <w:rsid w:val="009A4E71"/>
    <w:rsid w:val="009A7BB6"/>
    <w:rsid w:val="009B25E8"/>
    <w:rsid w:val="009B2F92"/>
    <w:rsid w:val="009B347D"/>
    <w:rsid w:val="009C061C"/>
    <w:rsid w:val="009C6822"/>
    <w:rsid w:val="009C7B3F"/>
    <w:rsid w:val="009D4C79"/>
    <w:rsid w:val="009D61A3"/>
    <w:rsid w:val="009D6625"/>
    <w:rsid w:val="009E1C04"/>
    <w:rsid w:val="009E4DA2"/>
    <w:rsid w:val="009F0496"/>
    <w:rsid w:val="009F29B5"/>
    <w:rsid w:val="009F466F"/>
    <w:rsid w:val="00A12F75"/>
    <w:rsid w:val="00A14826"/>
    <w:rsid w:val="00A17462"/>
    <w:rsid w:val="00A234E8"/>
    <w:rsid w:val="00A24F32"/>
    <w:rsid w:val="00A34B7C"/>
    <w:rsid w:val="00A351F2"/>
    <w:rsid w:val="00A36F2D"/>
    <w:rsid w:val="00A567DD"/>
    <w:rsid w:val="00A62340"/>
    <w:rsid w:val="00A62381"/>
    <w:rsid w:val="00A63A8D"/>
    <w:rsid w:val="00A64C01"/>
    <w:rsid w:val="00A67D3C"/>
    <w:rsid w:val="00A747EA"/>
    <w:rsid w:val="00A76146"/>
    <w:rsid w:val="00A83A73"/>
    <w:rsid w:val="00A95A62"/>
    <w:rsid w:val="00AA75AC"/>
    <w:rsid w:val="00AB219B"/>
    <w:rsid w:val="00AB27C4"/>
    <w:rsid w:val="00AB2B58"/>
    <w:rsid w:val="00AB4248"/>
    <w:rsid w:val="00AB4E14"/>
    <w:rsid w:val="00AB575A"/>
    <w:rsid w:val="00AC3984"/>
    <w:rsid w:val="00AC4902"/>
    <w:rsid w:val="00AD1838"/>
    <w:rsid w:val="00AD49A9"/>
    <w:rsid w:val="00AD5333"/>
    <w:rsid w:val="00AE7176"/>
    <w:rsid w:val="00B0283B"/>
    <w:rsid w:val="00B04EFA"/>
    <w:rsid w:val="00B158D2"/>
    <w:rsid w:val="00B21F60"/>
    <w:rsid w:val="00B2593C"/>
    <w:rsid w:val="00B274D4"/>
    <w:rsid w:val="00B30F78"/>
    <w:rsid w:val="00B36568"/>
    <w:rsid w:val="00B37D32"/>
    <w:rsid w:val="00B415A2"/>
    <w:rsid w:val="00B50D52"/>
    <w:rsid w:val="00B51840"/>
    <w:rsid w:val="00B521CD"/>
    <w:rsid w:val="00B56789"/>
    <w:rsid w:val="00B651D3"/>
    <w:rsid w:val="00B67CD5"/>
    <w:rsid w:val="00B71F5C"/>
    <w:rsid w:val="00B720BB"/>
    <w:rsid w:val="00B73995"/>
    <w:rsid w:val="00B7569F"/>
    <w:rsid w:val="00B76913"/>
    <w:rsid w:val="00B76A6A"/>
    <w:rsid w:val="00B81E82"/>
    <w:rsid w:val="00B8357F"/>
    <w:rsid w:val="00B84BE6"/>
    <w:rsid w:val="00B90AAC"/>
    <w:rsid w:val="00B91E61"/>
    <w:rsid w:val="00B930E4"/>
    <w:rsid w:val="00B93675"/>
    <w:rsid w:val="00B9525F"/>
    <w:rsid w:val="00B953D8"/>
    <w:rsid w:val="00B962C6"/>
    <w:rsid w:val="00BB4108"/>
    <w:rsid w:val="00BB5A8E"/>
    <w:rsid w:val="00BB78DB"/>
    <w:rsid w:val="00BC0C47"/>
    <w:rsid w:val="00BD300A"/>
    <w:rsid w:val="00BD4CBA"/>
    <w:rsid w:val="00BD57C1"/>
    <w:rsid w:val="00BD6D78"/>
    <w:rsid w:val="00BD7C7C"/>
    <w:rsid w:val="00BE1099"/>
    <w:rsid w:val="00BE40E4"/>
    <w:rsid w:val="00BE5D12"/>
    <w:rsid w:val="00BF6C32"/>
    <w:rsid w:val="00C01FB0"/>
    <w:rsid w:val="00C044D9"/>
    <w:rsid w:val="00C154E0"/>
    <w:rsid w:val="00C15AC8"/>
    <w:rsid w:val="00C22469"/>
    <w:rsid w:val="00C300DD"/>
    <w:rsid w:val="00C31015"/>
    <w:rsid w:val="00C36802"/>
    <w:rsid w:val="00C36E4F"/>
    <w:rsid w:val="00C37E3E"/>
    <w:rsid w:val="00C460BA"/>
    <w:rsid w:val="00C467A7"/>
    <w:rsid w:val="00C47726"/>
    <w:rsid w:val="00C62453"/>
    <w:rsid w:val="00C64BF0"/>
    <w:rsid w:val="00C64C2C"/>
    <w:rsid w:val="00C66116"/>
    <w:rsid w:val="00C67A10"/>
    <w:rsid w:val="00C76C52"/>
    <w:rsid w:val="00C77FFB"/>
    <w:rsid w:val="00C83BAF"/>
    <w:rsid w:val="00C864E8"/>
    <w:rsid w:val="00C869FD"/>
    <w:rsid w:val="00C94B1F"/>
    <w:rsid w:val="00CA7A68"/>
    <w:rsid w:val="00CA7F0E"/>
    <w:rsid w:val="00CB7234"/>
    <w:rsid w:val="00CC1B7D"/>
    <w:rsid w:val="00CD0F25"/>
    <w:rsid w:val="00CD3081"/>
    <w:rsid w:val="00CD771F"/>
    <w:rsid w:val="00CE13AD"/>
    <w:rsid w:val="00CE23E0"/>
    <w:rsid w:val="00CE38DD"/>
    <w:rsid w:val="00CF14BA"/>
    <w:rsid w:val="00CF5A3A"/>
    <w:rsid w:val="00CF6C3D"/>
    <w:rsid w:val="00D03B49"/>
    <w:rsid w:val="00D1172D"/>
    <w:rsid w:val="00D12892"/>
    <w:rsid w:val="00D174D3"/>
    <w:rsid w:val="00D25E02"/>
    <w:rsid w:val="00D303D5"/>
    <w:rsid w:val="00D32092"/>
    <w:rsid w:val="00D336E4"/>
    <w:rsid w:val="00D37ACC"/>
    <w:rsid w:val="00D37BB0"/>
    <w:rsid w:val="00D423D1"/>
    <w:rsid w:val="00D52749"/>
    <w:rsid w:val="00D568CD"/>
    <w:rsid w:val="00D602BE"/>
    <w:rsid w:val="00D60D9C"/>
    <w:rsid w:val="00D6478F"/>
    <w:rsid w:val="00D64DE4"/>
    <w:rsid w:val="00D64F30"/>
    <w:rsid w:val="00D66311"/>
    <w:rsid w:val="00D8307B"/>
    <w:rsid w:val="00D875EB"/>
    <w:rsid w:val="00D879EA"/>
    <w:rsid w:val="00D87B6B"/>
    <w:rsid w:val="00D93ED5"/>
    <w:rsid w:val="00D97EEE"/>
    <w:rsid w:val="00DA52AC"/>
    <w:rsid w:val="00DA6224"/>
    <w:rsid w:val="00DB61E8"/>
    <w:rsid w:val="00DD42C8"/>
    <w:rsid w:val="00DD46D4"/>
    <w:rsid w:val="00DE1DD0"/>
    <w:rsid w:val="00DF1CD7"/>
    <w:rsid w:val="00DF20B0"/>
    <w:rsid w:val="00DF4AE2"/>
    <w:rsid w:val="00E1018C"/>
    <w:rsid w:val="00E12331"/>
    <w:rsid w:val="00E12B55"/>
    <w:rsid w:val="00E20657"/>
    <w:rsid w:val="00E238F4"/>
    <w:rsid w:val="00E24354"/>
    <w:rsid w:val="00E250B8"/>
    <w:rsid w:val="00E25749"/>
    <w:rsid w:val="00E25C8C"/>
    <w:rsid w:val="00E305F1"/>
    <w:rsid w:val="00E40C59"/>
    <w:rsid w:val="00E44371"/>
    <w:rsid w:val="00E448B2"/>
    <w:rsid w:val="00E530BF"/>
    <w:rsid w:val="00E5437F"/>
    <w:rsid w:val="00E55BB8"/>
    <w:rsid w:val="00E61825"/>
    <w:rsid w:val="00E65630"/>
    <w:rsid w:val="00E665BE"/>
    <w:rsid w:val="00E7497D"/>
    <w:rsid w:val="00E80163"/>
    <w:rsid w:val="00E80B6F"/>
    <w:rsid w:val="00E83973"/>
    <w:rsid w:val="00EA1E9F"/>
    <w:rsid w:val="00EA20EF"/>
    <w:rsid w:val="00EB2964"/>
    <w:rsid w:val="00EB48AD"/>
    <w:rsid w:val="00EC02CF"/>
    <w:rsid w:val="00EC6D97"/>
    <w:rsid w:val="00ED236F"/>
    <w:rsid w:val="00EF287E"/>
    <w:rsid w:val="00EF727F"/>
    <w:rsid w:val="00F005FE"/>
    <w:rsid w:val="00F00A7C"/>
    <w:rsid w:val="00F00E77"/>
    <w:rsid w:val="00F02C30"/>
    <w:rsid w:val="00F039B9"/>
    <w:rsid w:val="00F03F7A"/>
    <w:rsid w:val="00F05D5A"/>
    <w:rsid w:val="00F10E26"/>
    <w:rsid w:val="00F14597"/>
    <w:rsid w:val="00F159AA"/>
    <w:rsid w:val="00F168B0"/>
    <w:rsid w:val="00F27910"/>
    <w:rsid w:val="00F31FD9"/>
    <w:rsid w:val="00F3655F"/>
    <w:rsid w:val="00F4095E"/>
    <w:rsid w:val="00F420B0"/>
    <w:rsid w:val="00F46F37"/>
    <w:rsid w:val="00F55709"/>
    <w:rsid w:val="00F61957"/>
    <w:rsid w:val="00F63E5A"/>
    <w:rsid w:val="00F65FB1"/>
    <w:rsid w:val="00F66BE3"/>
    <w:rsid w:val="00F7159B"/>
    <w:rsid w:val="00F73391"/>
    <w:rsid w:val="00F75188"/>
    <w:rsid w:val="00F754FB"/>
    <w:rsid w:val="00F82300"/>
    <w:rsid w:val="00F85018"/>
    <w:rsid w:val="00F866B7"/>
    <w:rsid w:val="00F93AD7"/>
    <w:rsid w:val="00F96ECF"/>
    <w:rsid w:val="00F979CF"/>
    <w:rsid w:val="00F97FB0"/>
    <w:rsid w:val="00FA4071"/>
    <w:rsid w:val="00FA5862"/>
    <w:rsid w:val="00FA60CA"/>
    <w:rsid w:val="00FA7C94"/>
    <w:rsid w:val="00FB506D"/>
    <w:rsid w:val="00FB511B"/>
    <w:rsid w:val="00FB6DAC"/>
    <w:rsid w:val="00FB77BA"/>
    <w:rsid w:val="00FC1B17"/>
    <w:rsid w:val="00FC723D"/>
    <w:rsid w:val="00FD2783"/>
    <w:rsid w:val="00FD33A6"/>
    <w:rsid w:val="00FD7777"/>
    <w:rsid w:val="00FD7DD5"/>
    <w:rsid w:val="00FE01D5"/>
    <w:rsid w:val="00FE30A5"/>
    <w:rsid w:val="00FE3BC2"/>
    <w:rsid w:val="00FE6A6B"/>
    <w:rsid w:val="00FE6F26"/>
    <w:rsid w:val="00FF3320"/>
    <w:rsid w:val="00FF5AF7"/>
    <w:rsid w:val="00FF7057"/>
    <w:rsid w:val="00FF70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F0B25"/>
  <w15:docId w15:val="{A14E424B-EC5D-497E-B1CF-A1C5CEA6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0238"/>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0238"/>
    <w:pPr>
      <w:spacing w:after="200" w:line="276" w:lineRule="auto"/>
      <w:ind w:left="720"/>
      <w:contextualSpacing/>
    </w:pPr>
    <w:rPr>
      <w:szCs w:val="22"/>
    </w:rPr>
  </w:style>
  <w:style w:type="paragraph" w:customStyle="1" w:styleId="Default">
    <w:name w:val="Default"/>
    <w:rsid w:val="00105F85"/>
    <w:pPr>
      <w:autoSpaceDE w:val="0"/>
      <w:autoSpaceDN w:val="0"/>
      <w:adjustRightInd w:val="0"/>
    </w:pPr>
    <w:rPr>
      <w:rFonts w:eastAsia="Calibri"/>
      <w:color w:val="000000"/>
      <w:sz w:val="24"/>
      <w:szCs w:val="24"/>
      <w:lang w:eastAsia="en-US"/>
    </w:rPr>
  </w:style>
  <w:style w:type="paragraph" w:styleId="Debesliotekstas">
    <w:name w:val="Balloon Text"/>
    <w:basedOn w:val="prastasis"/>
    <w:link w:val="DebesliotekstasDiagrama"/>
    <w:uiPriority w:val="99"/>
    <w:semiHidden/>
    <w:unhideWhenUsed/>
    <w:rsid w:val="00447D3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7D38"/>
    <w:rPr>
      <w:rFonts w:ascii="Tahoma" w:hAnsi="Tahoma" w:cs="Tahoma"/>
      <w:sz w:val="16"/>
      <w:szCs w:val="16"/>
      <w:lang w:eastAsia="en-US"/>
    </w:rPr>
  </w:style>
  <w:style w:type="character" w:styleId="Grietas">
    <w:name w:val="Strong"/>
    <w:basedOn w:val="Numatytasispastraiposriftas"/>
    <w:uiPriority w:val="22"/>
    <w:qFormat/>
    <w:rsid w:val="00467BE5"/>
    <w:rPr>
      <w:b/>
      <w:bCs/>
    </w:rPr>
  </w:style>
  <w:style w:type="character" w:customStyle="1" w:styleId="Heading2">
    <w:name w:val="Heading #2_"/>
    <w:link w:val="Heading20"/>
    <w:rsid w:val="00033117"/>
    <w:rPr>
      <w:rFonts w:ascii="Batang" w:eastAsia="Batang" w:hAnsi="Batang" w:cs="Batang"/>
      <w:sz w:val="18"/>
      <w:szCs w:val="18"/>
      <w:shd w:val="clear" w:color="auto" w:fill="FFFFFF"/>
    </w:rPr>
  </w:style>
  <w:style w:type="character" w:customStyle="1" w:styleId="Footnote">
    <w:name w:val="Footnote_"/>
    <w:link w:val="Footnote0"/>
    <w:rsid w:val="00033117"/>
    <w:rPr>
      <w:rFonts w:ascii="Batang" w:eastAsia="Batang" w:hAnsi="Batang" w:cs="Batang"/>
      <w:sz w:val="18"/>
      <w:szCs w:val="18"/>
      <w:shd w:val="clear" w:color="auto" w:fill="FFFFFF"/>
    </w:rPr>
  </w:style>
  <w:style w:type="character" w:customStyle="1" w:styleId="Footnote2">
    <w:name w:val="Footnote (2)_"/>
    <w:link w:val="Footnote20"/>
    <w:rsid w:val="00033117"/>
    <w:rPr>
      <w:rFonts w:ascii="Batang" w:eastAsia="Batang" w:hAnsi="Batang" w:cs="Batang"/>
      <w:sz w:val="18"/>
      <w:szCs w:val="18"/>
      <w:shd w:val="clear" w:color="auto" w:fill="FFFFFF"/>
    </w:rPr>
  </w:style>
  <w:style w:type="character" w:customStyle="1" w:styleId="Heading1">
    <w:name w:val="Heading #1_"/>
    <w:link w:val="Heading10"/>
    <w:rsid w:val="00033117"/>
    <w:rPr>
      <w:rFonts w:ascii="Batang" w:eastAsia="Batang" w:hAnsi="Batang" w:cs="Batang"/>
      <w:sz w:val="18"/>
      <w:szCs w:val="18"/>
      <w:shd w:val="clear" w:color="auto" w:fill="FFFFFF"/>
    </w:rPr>
  </w:style>
  <w:style w:type="character" w:customStyle="1" w:styleId="Bodytext">
    <w:name w:val="Body text_"/>
    <w:link w:val="Pagrindinistekstas1"/>
    <w:rsid w:val="00033117"/>
    <w:rPr>
      <w:rFonts w:ascii="Batang" w:eastAsia="Batang" w:hAnsi="Batang" w:cs="Batang"/>
      <w:sz w:val="18"/>
      <w:szCs w:val="18"/>
      <w:shd w:val="clear" w:color="auto" w:fill="FFFFFF"/>
    </w:rPr>
  </w:style>
  <w:style w:type="character" w:customStyle="1" w:styleId="Bodytext2">
    <w:name w:val="Body text (2)_"/>
    <w:link w:val="Bodytext20"/>
    <w:rsid w:val="00033117"/>
    <w:rPr>
      <w:rFonts w:ascii="Batang" w:eastAsia="Batang" w:hAnsi="Batang" w:cs="Batang"/>
      <w:sz w:val="18"/>
      <w:szCs w:val="18"/>
      <w:shd w:val="clear" w:color="auto" w:fill="FFFFFF"/>
    </w:rPr>
  </w:style>
  <w:style w:type="character" w:customStyle="1" w:styleId="Tablecaption">
    <w:name w:val="Table caption_"/>
    <w:link w:val="Tablecaption0"/>
    <w:rsid w:val="00033117"/>
    <w:rPr>
      <w:rFonts w:ascii="Batang" w:eastAsia="Batang" w:hAnsi="Batang" w:cs="Batang"/>
      <w:sz w:val="18"/>
      <w:szCs w:val="18"/>
      <w:shd w:val="clear" w:color="auto" w:fill="FFFFFF"/>
    </w:rPr>
  </w:style>
  <w:style w:type="character" w:customStyle="1" w:styleId="Bodytext65pt">
    <w:name w:val="Body text + 6;5 pt"/>
    <w:rsid w:val="00033117"/>
    <w:rPr>
      <w:rFonts w:ascii="Batang" w:eastAsia="Batang" w:hAnsi="Batang" w:cs="Batang"/>
      <w:b w:val="0"/>
      <w:bCs w:val="0"/>
      <w:i w:val="0"/>
      <w:iCs w:val="0"/>
      <w:smallCaps w:val="0"/>
      <w:strike w:val="0"/>
      <w:spacing w:val="0"/>
      <w:sz w:val="13"/>
      <w:szCs w:val="13"/>
    </w:rPr>
  </w:style>
  <w:style w:type="character" w:customStyle="1" w:styleId="Bodytext5">
    <w:name w:val="Body text (5)_"/>
    <w:link w:val="Bodytext50"/>
    <w:rsid w:val="00033117"/>
    <w:rPr>
      <w:rFonts w:ascii="Batang" w:eastAsia="Batang" w:hAnsi="Batang" w:cs="Batang"/>
      <w:sz w:val="13"/>
      <w:szCs w:val="13"/>
      <w:shd w:val="clear" w:color="auto" w:fill="FFFFFF"/>
    </w:rPr>
  </w:style>
  <w:style w:type="paragraph" w:customStyle="1" w:styleId="Heading20">
    <w:name w:val="Heading #2"/>
    <w:basedOn w:val="prastasis"/>
    <w:link w:val="Heading2"/>
    <w:rsid w:val="00033117"/>
    <w:pPr>
      <w:shd w:val="clear" w:color="auto" w:fill="FFFFFF"/>
      <w:spacing w:before="660" w:line="256" w:lineRule="exact"/>
      <w:jc w:val="both"/>
      <w:outlineLvl w:val="1"/>
    </w:pPr>
    <w:rPr>
      <w:rFonts w:ascii="Batang" w:eastAsia="Batang" w:hAnsi="Batang" w:cs="Batang"/>
      <w:sz w:val="18"/>
      <w:szCs w:val="18"/>
      <w:lang w:eastAsia="lt-LT"/>
    </w:rPr>
  </w:style>
  <w:style w:type="paragraph" w:customStyle="1" w:styleId="Footnote0">
    <w:name w:val="Footnote"/>
    <w:basedOn w:val="prastasis"/>
    <w:link w:val="Footnote"/>
    <w:rsid w:val="00033117"/>
    <w:pPr>
      <w:shd w:val="clear" w:color="auto" w:fill="FFFFFF"/>
      <w:spacing w:line="256" w:lineRule="exact"/>
      <w:jc w:val="both"/>
    </w:pPr>
    <w:rPr>
      <w:rFonts w:ascii="Batang" w:eastAsia="Batang" w:hAnsi="Batang" w:cs="Batang"/>
      <w:sz w:val="18"/>
      <w:szCs w:val="18"/>
      <w:lang w:eastAsia="lt-LT"/>
    </w:rPr>
  </w:style>
  <w:style w:type="paragraph" w:customStyle="1" w:styleId="Footnote20">
    <w:name w:val="Footnote (2)"/>
    <w:basedOn w:val="prastasis"/>
    <w:link w:val="Footnote2"/>
    <w:rsid w:val="00033117"/>
    <w:pPr>
      <w:shd w:val="clear" w:color="auto" w:fill="FFFFFF"/>
      <w:spacing w:line="263" w:lineRule="exact"/>
      <w:jc w:val="both"/>
    </w:pPr>
    <w:rPr>
      <w:rFonts w:ascii="Batang" w:eastAsia="Batang" w:hAnsi="Batang" w:cs="Batang"/>
      <w:sz w:val="18"/>
      <w:szCs w:val="18"/>
      <w:lang w:eastAsia="lt-LT"/>
    </w:rPr>
  </w:style>
  <w:style w:type="paragraph" w:customStyle="1" w:styleId="Heading10">
    <w:name w:val="Heading #1"/>
    <w:basedOn w:val="prastasis"/>
    <w:link w:val="Heading1"/>
    <w:rsid w:val="00033117"/>
    <w:pPr>
      <w:shd w:val="clear" w:color="auto" w:fill="FFFFFF"/>
      <w:spacing w:after="720" w:line="0" w:lineRule="atLeast"/>
      <w:jc w:val="center"/>
      <w:outlineLvl w:val="0"/>
    </w:pPr>
    <w:rPr>
      <w:rFonts w:ascii="Batang" w:eastAsia="Batang" w:hAnsi="Batang" w:cs="Batang"/>
      <w:sz w:val="18"/>
      <w:szCs w:val="18"/>
      <w:lang w:eastAsia="lt-LT"/>
    </w:rPr>
  </w:style>
  <w:style w:type="paragraph" w:customStyle="1" w:styleId="Pagrindinistekstas1">
    <w:name w:val="Pagrindinis tekstas1"/>
    <w:basedOn w:val="prastasis"/>
    <w:link w:val="Bodytext"/>
    <w:rsid w:val="00033117"/>
    <w:pPr>
      <w:shd w:val="clear" w:color="auto" w:fill="FFFFFF"/>
      <w:spacing w:before="720" w:after="120" w:line="270" w:lineRule="exact"/>
      <w:jc w:val="center"/>
    </w:pPr>
    <w:rPr>
      <w:rFonts w:ascii="Batang" w:eastAsia="Batang" w:hAnsi="Batang" w:cs="Batang"/>
      <w:sz w:val="18"/>
      <w:szCs w:val="18"/>
      <w:lang w:eastAsia="lt-LT"/>
    </w:rPr>
  </w:style>
  <w:style w:type="paragraph" w:customStyle="1" w:styleId="Bodytext20">
    <w:name w:val="Body text (2)"/>
    <w:basedOn w:val="prastasis"/>
    <w:link w:val="Bodytext2"/>
    <w:rsid w:val="00033117"/>
    <w:pPr>
      <w:shd w:val="clear" w:color="auto" w:fill="FFFFFF"/>
      <w:spacing w:before="240" w:line="263" w:lineRule="exact"/>
    </w:pPr>
    <w:rPr>
      <w:rFonts w:ascii="Batang" w:eastAsia="Batang" w:hAnsi="Batang" w:cs="Batang"/>
      <w:sz w:val="18"/>
      <w:szCs w:val="18"/>
      <w:lang w:eastAsia="lt-LT"/>
    </w:rPr>
  </w:style>
  <w:style w:type="paragraph" w:customStyle="1" w:styleId="Tablecaption0">
    <w:name w:val="Table caption"/>
    <w:basedOn w:val="prastasis"/>
    <w:link w:val="Tablecaption"/>
    <w:rsid w:val="00033117"/>
    <w:pPr>
      <w:shd w:val="clear" w:color="auto" w:fill="FFFFFF"/>
      <w:spacing w:line="0" w:lineRule="atLeast"/>
    </w:pPr>
    <w:rPr>
      <w:rFonts w:ascii="Batang" w:eastAsia="Batang" w:hAnsi="Batang" w:cs="Batang"/>
      <w:sz w:val="18"/>
      <w:szCs w:val="18"/>
      <w:lang w:eastAsia="lt-LT"/>
    </w:rPr>
  </w:style>
  <w:style w:type="paragraph" w:customStyle="1" w:styleId="Bodytext50">
    <w:name w:val="Body text (5)"/>
    <w:basedOn w:val="prastasis"/>
    <w:link w:val="Bodytext5"/>
    <w:rsid w:val="00033117"/>
    <w:pPr>
      <w:shd w:val="clear" w:color="auto" w:fill="FFFFFF"/>
      <w:spacing w:line="0" w:lineRule="atLeast"/>
    </w:pPr>
    <w:rPr>
      <w:rFonts w:ascii="Batang" w:eastAsia="Batang" w:hAnsi="Batang" w:cs="Batang"/>
      <w:sz w:val="13"/>
      <w:szCs w:val="13"/>
      <w:lang w:eastAsia="lt-LT"/>
    </w:rPr>
  </w:style>
  <w:style w:type="paragraph" w:styleId="Puslapioinaostekstas">
    <w:name w:val="footnote text"/>
    <w:basedOn w:val="prastasis"/>
    <w:link w:val="PuslapioinaostekstasDiagrama"/>
    <w:uiPriority w:val="99"/>
    <w:semiHidden/>
    <w:unhideWhenUsed/>
    <w:rsid w:val="00033117"/>
    <w:rPr>
      <w:rFonts w:ascii="Arial Unicode MS" w:eastAsia="Arial Unicode MS" w:hAnsi="Arial Unicode MS" w:cs="Arial Unicode MS"/>
      <w:color w:val="000000"/>
      <w:sz w:val="20"/>
      <w:lang w:val="lt" w:eastAsia="lt-LT"/>
    </w:rPr>
  </w:style>
  <w:style w:type="character" w:customStyle="1" w:styleId="PuslapioinaostekstasDiagrama">
    <w:name w:val="Puslapio išnašos tekstas Diagrama"/>
    <w:basedOn w:val="Numatytasispastraiposriftas"/>
    <w:link w:val="Puslapioinaostekstas"/>
    <w:uiPriority w:val="99"/>
    <w:semiHidden/>
    <w:rsid w:val="00033117"/>
    <w:rPr>
      <w:rFonts w:ascii="Arial Unicode MS" w:eastAsia="Arial Unicode MS" w:hAnsi="Arial Unicode MS" w:cs="Arial Unicode MS"/>
      <w:color w:val="000000"/>
      <w:lang w:val="lt"/>
    </w:rPr>
  </w:style>
  <w:style w:type="table" w:styleId="Lentelstinklelis">
    <w:name w:val="Table Grid"/>
    <w:basedOn w:val="prastojilentel"/>
    <w:uiPriority w:val="39"/>
    <w:rsid w:val="0096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rsid w:val="00DD42C8"/>
    <w:rPr>
      <w:rFonts w:eastAsia="Calibri"/>
      <w:sz w:val="24"/>
      <w:szCs w:val="24"/>
      <w:lang w:val="en-GB" w:eastAsia="en-US"/>
    </w:rPr>
  </w:style>
  <w:style w:type="character" w:styleId="Komentaronuoroda">
    <w:name w:val="annotation reference"/>
    <w:basedOn w:val="Numatytasispastraiposriftas"/>
    <w:uiPriority w:val="99"/>
    <w:semiHidden/>
    <w:unhideWhenUsed/>
    <w:rsid w:val="0072110E"/>
    <w:rPr>
      <w:sz w:val="16"/>
      <w:szCs w:val="16"/>
    </w:rPr>
  </w:style>
  <w:style w:type="paragraph" w:styleId="Komentarotekstas">
    <w:name w:val="annotation text"/>
    <w:basedOn w:val="prastasis"/>
    <w:link w:val="KomentarotekstasDiagrama"/>
    <w:uiPriority w:val="99"/>
    <w:semiHidden/>
    <w:unhideWhenUsed/>
    <w:rsid w:val="0072110E"/>
    <w:rPr>
      <w:sz w:val="20"/>
    </w:rPr>
  </w:style>
  <w:style w:type="character" w:customStyle="1" w:styleId="KomentarotekstasDiagrama">
    <w:name w:val="Komentaro tekstas Diagrama"/>
    <w:basedOn w:val="Numatytasispastraiposriftas"/>
    <w:link w:val="Komentarotekstas"/>
    <w:uiPriority w:val="99"/>
    <w:semiHidden/>
    <w:rsid w:val="0072110E"/>
    <w:rPr>
      <w:lang w:eastAsia="en-US"/>
    </w:rPr>
  </w:style>
  <w:style w:type="paragraph" w:styleId="Komentarotema">
    <w:name w:val="annotation subject"/>
    <w:basedOn w:val="Komentarotekstas"/>
    <w:next w:val="Komentarotekstas"/>
    <w:link w:val="KomentarotemaDiagrama"/>
    <w:uiPriority w:val="99"/>
    <w:semiHidden/>
    <w:unhideWhenUsed/>
    <w:rsid w:val="0072110E"/>
    <w:rPr>
      <w:b/>
      <w:bCs/>
    </w:rPr>
  </w:style>
  <w:style w:type="character" w:customStyle="1" w:styleId="KomentarotemaDiagrama">
    <w:name w:val="Komentaro tema Diagrama"/>
    <w:basedOn w:val="KomentarotekstasDiagrama"/>
    <w:link w:val="Komentarotema"/>
    <w:uiPriority w:val="99"/>
    <w:semiHidden/>
    <w:rsid w:val="0072110E"/>
    <w:rPr>
      <w:b/>
      <w:bCs/>
      <w:lang w:eastAsia="en-US"/>
    </w:rPr>
  </w:style>
  <w:style w:type="character" w:styleId="Emfaz">
    <w:name w:val="Emphasis"/>
    <w:uiPriority w:val="20"/>
    <w:qFormat/>
    <w:rsid w:val="00F93AD7"/>
    <w:rPr>
      <w:i/>
      <w:iCs/>
    </w:rPr>
  </w:style>
  <w:style w:type="character" w:styleId="Hipersaitas">
    <w:name w:val="Hyperlink"/>
    <w:basedOn w:val="Numatytasispastraiposriftas"/>
    <w:uiPriority w:val="99"/>
    <w:unhideWhenUsed/>
    <w:rsid w:val="00684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4155">
      <w:bodyDiv w:val="1"/>
      <w:marLeft w:val="0"/>
      <w:marRight w:val="0"/>
      <w:marTop w:val="0"/>
      <w:marBottom w:val="0"/>
      <w:divBdr>
        <w:top w:val="none" w:sz="0" w:space="0" w:color="auto"/>
        <w:left w:val="none" w:sz="0" w:space="0" w:color="auto"/>
        <w:bottom w:val="none" w:sz="0" w:space="0" w:color="auto"/>
        <w:right w:val="none" w:sz="0" w:space="0" w:color="auto"/>
      </w:divBdr>
    </w:div>
    <w:div w:id="157968091">
      <w:bodyDiv w:val="1"/>
      <w:marLeft w:val="0"/>
      <w:marRight w:val="0"/>
      <w:marTop w:val="0"/>
      <w:marBottom w:val="0"/>
      <w:divBdr>
        <w:top w:val="none" w:sz="0" w:space="0" w:color="auto"/>
        <w:left w:val="none" w:sz="0" w:space="0" w:color="auto"/>
        <w:bottom w:val="none" w:sz="0" w:space="0" w:color="auto"/>
        <w:right w:val="none" w:sz="0" w:space="0" w:color="auto"/>
      </w:divBdr>
    </w:div>
    <w:div w:id="293215971">
      <w:bodyDiv w:val="1"/>
      <w:marLeft w:val="0"/>
      <w:marRight w:val="0"/>
      <w:marTop w:val="0"/>
      <w:marBottom w:val="0"/>
      <w:divBdr>
        <w:top w:val="none" w:sz="0" w:space="0" w:color="auto"/>
        <w:left w:val="none" w:sz="0" w:space="0" w:color="auto"/>
        <w:bottom w:val="none" w:sz="0" w:space="0" w:color="auto"/>
        <w:right w:val="none" w:sz="0" w:space="0" w:color="auto"/>
      </w:divBdr>
    </w:div>
    <w:div w:id="327442310">
      <w:bodyDiv w:val="1"/>
      <w:marLeft w:val="0"/>
      <w:marRight w:val="0"/>
      <w:marTop w:val="0"/>
      <w:marBottom w:val="0"/>
      <w:divBdr>
        <w:top w:val="none" w:sz="0" w:space="0" w:color="auto"/>
        <w:left w:val="none" w:sz="0" w:space="0" w:color="auto"/>
        <w:bottom w:val="none" w:sz="0" w:space="0" w:color="auto"/>
        <w:right w:val="none" w:sz="0" w:space="0" w:color="auto"/>
      </w:divBdr>
    </w:div>
    <w:div w:id="417019980">
      <w:bodyDiv w:val="1"/>
      <w:marLeft w:val="0"/>
      <w:marRight w:val="0"/>
      <w:marTop w:val="0"/>
      <w:marBottom w:val="0"/>
      <w:divBdr>
        <w:top w:val="none" w:sz="0" w:space="0" w:color="auto"/>
        <w:left w:val="none" w:sz="0" w:space="0" w:color="auto"/>
        <w:bottom w:val="none" w:sz="0" w:space="0" w:color="auto"/>
        <w:right w:val="none" w:sz="0" w:space="0" w:color="auto"/>
      </w:divBdr>
    </w:div>
    <w:div w:id="430244177">
      <w:bodyDiv w:val="1"/>
      <w:marLeft w:val="0"/>
      <w:marRight w:val="0"/>
      <w:marTop w:val="0"/>
      <w:marBottom w:val="0"/>
      <w:divBdr>
        <w:top w:val="none" w:sz="0" w:space="0" w:color="auto"/>
        <w:left w:val="none" w:sz="0" w:space="0" w:color="auto"/>
        <w:bottom w:val="none" w:sz="0" w:space="0" w:color="auto"/>
        <w:right w:val="none" w:sz="0" w:space="0" w:color="auto"/>
      </w:divBdr>
    </w:div>
    <w:div w:id="447238129">
      <w:bodyDiv w:val="1"/>
      <w:marLeft w:val="0"/>
      <w:marRight w:val="0"/>
      <w:marTop w:val="0"/>
      <w:marBottom w:val="0"/>
      <w:divBdr>
        <w:top w:val="none" w:sz="0" w:space="0" w:color="auto"/>
        <w:left w:val="none" w:sz="0" w:space="0" w:color="auto"/>
        <w:bottom w:val="none" w:sz="0" w:space="0" w:color="auto"/>
        <w:right w:val="none" w:sz="0" w:space="0" w:color="auto"/>
      </w:divBdr>
    </w:div>
    <w:div w:id="760564340">
      <w:bodyDiv w:val="1"/>
      <w:marLeft w:val="0"/>
      <w:marRight w:val="0"/>
      <w:marTop w:val="0"/>
      <w:marBottom w:val="0"/>
      <w:divBdr>
        <w:top w:val="none" w:sz="0" w:space="0" w:color="auto"/>
        <w:left w:val="none" w:sz="0" w:space="0" w:color="auto"/>
        <w:bottom w:val="none" w:sz="0" w:space="0" w:color="auto"/>
        <w:right w:val="none" w:sz="0" w:space="0" w:color="auto"/>
      </w:divBdr>
    </w:div>
    <w:div w:id="767316545">
      <w:bodyDiv w:val="1"/>
      <w:marLeft w:val="0"/>
      <w:marRight w:val="0"/>
      <w:marTop w:val="0"/>
      <w:marBottom w:val="0"/>
      <w:divBdr>
        <w:top w:val="none" w:sz="0" w:space="0" w:color="auto"/>
        <w:left w:val="none" w:sz="0" w:space="0" w:color="auto"/>
        <w:bottom w:val="none" w:sz="0" w:space="0" w:color="auto"/>
        <w:right w:val="none" w:sz="0" w:space="0" w:color="auto"/>
      </w:divBdr>
    </w:div>
    <w:div w:id="967927823">
      <w:bodyDiv w:val="1"/>
      <w:marLeft w:val="0"/>
      <w:marRight w:val="0"/>
      <w:marTop w:val="0"/>
      <w:marBottom w:val="0"/>
      <w:divBdr>
        <w:top w:val="none" w:sz="0" w:space="0" w:color="auto"/>
        <w:left w:val="none" w:sz="0" w:space="0" w:color="auto"/>
        <w:bottom w:val="none" w:sz="0" w:space="0" w:color="auto"/>
        <w:right w:val="none" w:sz="0" w:space="0" w:color="auto"/>
      </w:divBdr>
    </w:div>
    <w:div w:id="1218972913">
      <w:bodyDiv w:val="1"/>
      <w:marLeft w:val="0"/>
      <w:marRight w:val="0"/>
      <w:marTop w:val="0"/>
      <w:marBottom w:val="0"/>
      <w:divBdr>
        <w:top w:val="none" w:sz="0" w:space="0" w:color="auto"/>
        <w:left w:val="none" w:sz="0" w:space="0" w:color="auto"/>
        <w:bottom w:val="none" w:sz="0" w:space="0" w:color="auto"/>
        <w:right w:val="none" w:sz="0" w:space="0" w:color="auto"/>
      </w:divBdr>
    </w:div>
    <w:div w:id="1232153254">
      <w:bodyDiv w:val="1"/>
      <w:marLeft w:val="0"/>
      <w:marRight w:val="0"/>
      <w:marTop w:val="0"/>
      <w:marBottom w:val="0"/>
      <w:divBdr>
        <w:top w:val="none" w:sz="0" w:space="0" w:color="auto"/>
        <w:left w:val="none" w:sz="0" w:space="0" w:color="auto"/>
        <w:bottom w:val="none" w:sz="0" w:space="0" w:color="auto"/>
        <w:right w:val="none" w:sz="0" w:space="0" w:color="auto"/>
      </w:divBdr>
    </w:div>
    <w:div w:id="1235507433">
      <w:bodyDiv w:val="1"/>
      <w:marLeft w:val="0"/>
      <w:marRight w:val="0"/>
      <w:marTop w:val="0"/>
      <w:marBottom w:val="0"/>
      <w:divBdr>
        <w:top w:val="none" w:sz="0" w:space="0" w:color="auto"/>
        <w:left w:val="none" w:sz="0" w:space="0" w:color="auto"/>
        <w:bottom w:val="none" w:sz="0" w:space="0" w:color="auto"/>
        <w:right w:val="none" w:sz="0" w:space="0" w:color="auto"/>
      </w:divBdr>
      <w:divsChild>
        <w:div w:id="421026660">
          <w:marLeft w:val="0"/>
          <w:marRight w:val="0"/>
          <w:marTop w:val="0"/>
          <w:marBottom w:val="0"/>
          <w:divBdr>
            <w:top w:val="none" w:sz="0" w:space="0" w:color="auto"/>
            <w:left w:val="none" w:sz="0" w:space="0" w:color="auto"/>
            <w:bottom w:val="none" w:sz="0" w:space="0" w:color="auto"/>
            <w:right w:val="none" w:sz="0" w:space="0" w:color="auto"/>
          </w:divBdr>
        </w:div>
        <w:div w:id="713314168">
          <w:marLeft w:val="0"/>
          <w:marRight w:val="0"/>
          <w:marTop w:val="0"/>
          <w:marBottom w:val="0"/>
          <w:divBdr>
            <w:top w:val="none" w:sz="0" w:space="0" w:color="auto"/>
            <w:left w:val="none" w:sz="0" w:space="0" w:color="auto"/>
            <w:bottom w:val="none" w:sz="0" w:space="0" w:color="auto"/>
            <w:right w:val="none" w:sz="0" w:space="0" w:color="auto"/>
          </w:divBdr>
        </w:div>
        <w:div w:id="1234396086">
          <w:marLeft w:val="0"/>
          <w:marRight w:val="0"/>
          <w:marTop w:val="0"/>
          <w:marBottom w:val="0"/>
          <w:divBdr>
            <w:top w:val="none" w:sz="0" w:space="0" w:color="auto"/>
            <w:left w:val="none" w:sz="0" w:space="0" w:color="auto"/>
            <w:bottom w:val="none" w:sz="0" w:space="0" w:color="auto"/>
            <w:right w:val="none" w:sz="0" w:space="0" w:color="auto"/>
          </w:divBdr>
        </w:div>
        <w:div w:id="1379276453">
          <w:marLeft w:val="0"/>
          <w:marRight w:val="0"/>
          <w:marTop w:val="0"/>
          <w:marBottom w:val="0"/>
          <w:divBdr>
            <w:top w:val="none" w:sz="0" w:space="0" w:color="auto"/>
            <w:left w:val="none" w:sz="0" w:space="0" w:color="auto"/>
            <w:bottom w:val="none" w:sz="0" w:space="0" w:color="auto"/>
            <w:right w:val="none" w:sz="0" w:space="0" w:color="auto"/>
          </w:divBdr>
        </w:div>
        <w:div w:id="885292802">
          <w:marLeft w:val="0"/>
          <w:marRight w:val="0"/>
          <w:marTop w:val="0"/>
          <w:marBottom w:val="0"/>
          <w:divBdr>
            <w:top w:val="none" w:sz="0" w:space="0" w:color="auto"/>
            <w:left w:val="none" w:sz="0" w:space="0" w:color="auto"/>
            <w:bottom w:val="none" w:sz="0" w:space="0" w:color="auto"/>
            <w:right w:val="none" w:sz="0" w:space="0" w:color="auto"/>
          </w:divBdr>
        </w:div>
        <w:div w:id="351994691">
          <w:marLeft w:val="0"/>
          <w:marRight w:val="0"/>
          <w:marTop w:val="0"/>
          <w:marBottom w:val="0"/>
          <w:divBdr>
            <w:top w:val="none" w:sz="0" w:space="0" w:color="auto"/>
            <w:left w:val="none" w:sz="0" w:space="0" w:color="auto"/>
            <w:bottom w:val="none" w:sz="0" w:space="0" w:color="auto"/>
            <w:right w:val="none" w:sz="0" w:space="0" w:color="auto"/>
          </w:divBdr>
        </w:div>
        <w:div w:id="448478133">
          <w:marLeft w:val="0"/>
          <w:marRight w:val="0"/>
          <w:marTop w:val="0"/>
          <w:marBottom w:val="0"/>
          <w:divBdr>
            <w:top w:val="none" w:sz="0" w:space="0" w:color="auto"/>
            <w:left w:val="none" w:sz="0" w:space="0" w:color="auto"/>
            <w:bottom w:val="none" w:sz="0" w:space="0" w:color="auto"/>
            <w:right w:val="none" w:sz="0" w:space="0" w:color="auto"/>
          </w:divBdr>
        </w:div>
        <w:div w:id="899167085">
          <w:marLeft w:val="0"/>
          <w:marRight w:val="0"/>
          <w:marTop w:val="0"/>
          <w:marBottom w:val="0"/>
          <w:divBdr>
            <w:top w:val="none" w:sz="0" w:space="0" w:color="auto"/>
            <w:left w:val="none" w:sz="0" w:space="0" w:color="auto"/>
            <w:bottom w:val="none" w:sz="0" w:space="0" w:color="auto"/>
            <w:right w:val="none" w:sz="0" w:space="0" w:color="auto"/>
          </w:divBdr>
        </w:div>
        <w:div w:id="1899247722">
          <w:marLeft w:val="0"/>
          <w:marRight w:val="0"/>
          <w:marTop w:val="0"/>
          <w:marBottom w:val="0"/>
          <w:divBdr>
            <w:top w:val="none" w:sz="0" w:space="0" w:color="auto"/>
            <w:left w:val="none" w:sz="0" w:space="0" w:color="auto"/>
            <w:bottom w:val="none" w:sz="0" w:space="0" w:color="auto"/>
            <w:right w:val="none" w:sz="0" w:space="0" w:color="auto"/>
          </w:divBdr>
        </w:div>
        <w:div w:id="1518732724">
          <w:marLeft w:val="0"/>
          <w:marRight w:val="0"/>
          <w:marTop w:val="0"/>
          <w:marBottom w:val="0"/>
          <w:divBdr>
            <w:top w:val="none" w:sz="0" w:space="0" w:color="auto"/>
            <w:left w:val="none" w:sz="0" w:space="0" w:color="auto"/>
            <w:bottom w:val="none" w:sz="0" w:space="0" w:color="auto"/>
            <w:right w:val="none" w:sz="0" w:space="0" w:color="auto"/>
          </w:divBdr>
        </w:div>
        <w:div w:id="1543788782">
          <w:marLeft w:val="0"/>
          <w:marRight w:val="0"/>
          <w:marTop w:val="0"/>
          <w:marBottom w:val="0"/>
          <w:divBdr>
            <w:top w:val="none" w:sz="0" w:space="0" w:color="auto"/>
            <w:left w:val="none" w:sz="0" w:space="0" w:color="auto"/>
            <w:bottom w:val="none" w:sz="0" w:space="0" w:color="auto"/>
            <w:right w:val="none" w:sz="0" w:space="0" w:color="auto"/>
          </w:divBdr>
        </w:div>
        <w:div w:id="1129055401">
          <w:marLeft w:val="0"/>
          <w:marRight w:val="0"/>
          <w:marTop w:val="0"/>
          <w:marBottom w:val="0"/>
          <w:divBdr>
            <w:top w:val="none" w:sz="0" w:space="0" w:color="auto"/>
            <w:left w:val="none" w:sz="0" w:space="0" w:color="auto"/>
            <w:bottom w:val="none" w:sz="0" w:space="0" w:color="auto"/>
            <w:right w:val="none" w:sz="0" w:space="0" w:color="auto"/>
          </w:divBdr>
        </w:div>
        <w:div w:id="1200630565">
          <w:marLeft w:val="0"/>
          <w:marRight w:val="0"/>
          <w:marTop w:val="0"/>
          <w:marBottom w:val="0"/>
          <w:divBdr>
            <w:top w:val="none" w:sz="0" w:space="0" w:color="auto"/>
            <w:left w:val="none" w:sz="0" w:space="0" w:color="auto"/>
            <w:bottom w:val="none" w:sz="0" w:space="0" w:color="auto"/>
            <w:right w:val="none" w:sz="0" w:space="0" w:color="auto"/>
          </w:divBdr>
        </w:div>
        <w:div w:id="823469986">
          <w:marLeft w:val="0"/>
          <w:marRight w:val="0"/>
          <w:marTop w:val="0"/>
          <w:marBottom w:val="0"/>
          <w:divBdr>
            <w:top w:val="none" w:sz="0" w:space="0" w:color="auto"/>
            <w:left w:val="none" w:sz="0" w:space="0" w:color="auto"/>
            <w:bottom w:val="none" w:sz="0" w:space="0" w:color="auto"/>
            <w:right w:val="none" w:sz="0" w:space="0" w:color="auto"/>
          </w:divBdr>
        </w:div>
        <w:div w:id="390661028">
          <w:marLeft w:val="0"/>
          <w:marRight w:val="0"/>
          <w:marTop w:val="0"/>
          <w:marBottom w:val="0"/>
          <w:divBdr>
            <w:top w:val="none" w:sz="0" w:space="0" w:color="auto"/>
            <w:left w:val="none" w:sz="0" w:space="0" w:color="auto"/>
            <w:bottom w:val="none" w:sz="0" w:space="0" w:color="auto"/>
            <w:right w:val="none" w:sz="0" w:space="0" w:color="auto"/>
          </w:divBdr>
        </w:div>
        <w:div w:id="1077705305">
          <w:marLeft w:val="0"/>
          <w:marRight w:val="0"/>
          <w:marTop w:val="0"/>
          <w:marBottom w:val="0"/>
          <w:divBdr>
            <w:top w:val="none" w:sz="0" w:space="0" w:color="auto"/>
            <w:left w:val="none" w:sz="0" w:space="0" w:color="auto"/>
            <w:bottom w:val="none" w:sz="0" w:space="0" w:color="auto"/>
            <w:right w:val="none" w:sz="0" w:space="0" w:color="auto"/>
          </w:divBdr>
        </w:div>
        <w:div w:id="1584291575">
          <w:marLeft w:val="0"/>
          <w:marRight w:val="0"/>
          <w:marTop w:val="0"/>
          <w:marBottom w:val="0"/>
          <w:divBdr>
            <w:top w:val="none" w:sz="0" w:space="0" w:color="auto"/>
            <w:left w:val="none" w:sz="0" w:space="0" w:color="auto"/>
            <w:bottom w:val="none" w:sz="0" w:space="0" w:color="auto"/>
            <w:right w:val="none" w:sz="0" w:space="0" w:color="auto"/>
          </w:divBdr>
        </w:div>
        <w:div w:id="1182209371">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 w:id="807628962">
          <w:marLeft w:val="0"/>
          <w:marRight w:val="0"/>
          <w:marTop w:val="0"/>
          <w:marBottom w:val="0"/>
          <w:divBdr>
            <w:top w:val="none" w:sz="0" w:space="0" w:color="auto"/>
            <w:left w:val="none" w:sz="0" w:space="0" w:color="auto"/>
            <w:bottom w:val="none" w:sz="0" w:space="0" w:color="auto"/>
            <w:right w:val="none" w:sz="0" w:space="0" w:color="auto"/>
          </w:divBdr>
        </w:div>
        <w:div w:id="668287889">
          <w:marLeft w:val="0"/>
          <w:marRight w:val="0"/>
          <w:marTop w:val="0"/>
          <w:marBottom w:val="0"/>
          <w:divBdr>
            <w:top w:val="none" w:sz="0" w:space="0" w:color="auto"/>
            <w:left w:val="none" w:sz="0" w:space="0" w:color="auto"/>
            <w:bottom w:val="none" w:sz="0" w:space="0" w:color="auto"/>
            <w:right w:val="none" w:sz="0" w:space="0" w:color="auto"/>
          </w:divBdr>
        </w:div>
        <w:div w:id="869294261">
          <w:marLeft w:val="0"/>
          <w:marRight w:val="0"/>
          <w:marTop w:val="0"/>
          <w:marBottom w:val="0"/>
          <w:divBdr>
            <w:top w:val="none" w:sz="0" w:space="0" w:color="auto"/>
            <w:left w:val="none" w:sz="0" w:space="0" w:color="auto"/>
            <w:bottom w:val="none" w:sz="0" w:space="0" w:color="auto"/>
            <w:right w:val="none" w:sz="0" w:space="0" w:color="auto"/>
          </w:divBdr>
        </w:div>
        <w:div w:id="722099914">
          <w:marLeft w:val="0"/>
          <w:marRight w:val="0"/>
          <w:marTop w:val="0"/>
          <w:marBottom w:val="0"/>
          <w:divBdr>
            <w:top w:val="none" w:sz="0" w:space="0" w:color="auto"/>
            <w:left w:val="none" w:sz="0" w:space="0" w:color="auto"/>
            <w:bottom w:val="none" w:sz="0" w:space="0" w:color="auto"/>
            <w:right w:val="none" w:sz="0" w:space="0" w:color="auto"/>
          </w:divBdr>
        </w:div>
        <w:div w:id="160629739">
          <w:marLeft w:val="0"/>
          <w:marRight w:val="0"/>
          <w:marTop w:val="0"/>
          <w:marBottom w:val="0"/>
          <w:divBdr>
            <w:top w:val="none" w:sz="0" w:space="0" w:color="auto"/>
            <w:left w:val="none" w:sz="0" w:space="0" w:color="auto"/>
            <w:bottom w:val="none" w:sz="0" w:space="0" w:color="auto"/>
            <w:right w:val="none" w:sz="0" w:space="0" w:color="auto"/>
          </w:divBdr>
        </w:div>
        <w:div w:id="1612275391">
          <w:marLeft w:val="0"/>
          <w:marRight w:val="0"/>
          <w:marTop w:val="0"/>
          <w:marBottom w:val="0"/>
          <w:divBdr>
            <w:top w:val="none" w:sz="0" w:space="0" w:color="auto"/>
            <w:left w:val="none" w:sz="0" w:space="0" w:color="auto"/>
            <w:bottom w:val="none" w:sz="0" w:space="0" w:color="auto"/>
            <w:right w:val="none" w:sz="0" w:space="0" w:color="auto"/>
          </w:divBdr>
        </w:div>
        <w:div w:id="1483695136">
          <w:marLeft w:val="0"/>
          <w:marRight w:val="0"/>
          <w:marTop w:val="0"/>
          <w:marBottom w:val="0"/>
          <w:divBdr>
            <w:top w:val="none" w:sz="0" w:space="0" w:color="auto"/>
            <w:left w:val="none" w:sz="0" w:space="0" w:color="auto"/>
            <w:bottom w:val="none" w:sz="0" w:space="0" w:color="auto"/>
            <w:right w:val="none" w:sz="0" w:space="0" w:color="auto"/>
          </w:divBdr>
        </w:div>
        <w:div w:id="1434133033">
          <w:marLeft w:val="0"/>
          <w:marRight w:val="0"/>
          <w:marTop w:val="0"/>
          <w:marBottom w:val="0"/>
          <w:divBdr>
            <w:top w:val="none" w:sz="0" w:space="0" w:color="auto"/>
            <w:left w:val="none" w:sz="0" w:space="0" w:color="auto"/>
            <w:bottom w:val="none" w:sz="0" w:space="0" w:color="auto"/>
            <w:right w:val="none" w:sz="0" w:space="0" w:color="auto"/>
          </w:divBdr>
        </w:div>
        <w:div w:id="251473035">
          <w:marLeft w:val="0"/>
          <w:marRight w:val="0"/>
          <w:marTop w:val="0"/>
          <w:marBottom w:val="0"/>
          <w:divBdr>
            <w:top w:val="none" w:sz="0" w:space="0" w:color="auto"/>
            <w:left w:val="none" w:sz="0" w:space="0" w:color="auto"/>
            <w:bottom w:val="none" w:sz="0" w:space="0" w:color="auto"/>
            <w:right w:val="none" w:sz="0" w:space="0" w:color="auto"/>
          </w:divBdr>
        </w:div>
        <w:div w:id="1394815219">
          <w:marLeft w:val="0"/>
          <w:marRight w:val="0"/>
          <w:marTop w:val="0"/>
          <w:marBottom w:val="0"/>
          <w:divBdr>
            <w:top w:val="none" w:sz="0" w:space="0" w:color="auto"/>
            <w:left w:val="none" w:sz="0" w:space="0" w:color="auto"/>
            <w:bottom w:val="none" w:sz="0" w:space="0" w:color="auto"/>
            <w:right w:val="none" w:sz="0" w:space="0" w:color="auto"/>
          </w:divBdr>
        </w:div>
        <w:div w:id="2010058495">
          <w:marLeft w:val="0"/>
          <w:marRight w:val="0"/>
          <w:marTop w:val="0"/>
          <w:marBottom w:val="0"/>
          <w:divBdr>
            <w:top w:val="none" w:sz="0" w:space="0" w:color="auto"/>
            <w:left w:val="none" w:sz="0" w:space="0" w:color="auto"/>
            <w:bottom w:val="none" w:sz="0" w:space="0" w:color="auto"/>
            <w:right w:val="none" w:sz="0" w:space="0" w:color="auto"/>
          </w:divBdr>
        </w:div>
        <w:div w:id="1676956532">
          <w:marLeft w:val="0"/>
          <w:marRight w:val="0"/>
          <w:marTop w:val="0"/>
          <w:marBottom w:val="0"/>
          <w:divBdr>
            <w:top w:val="none" w:sz="0" w:space="0" w:color="auto"/>
            <w:left w:val="none" w:sz="0" w:space="0" w:color="auto"/>
            <w:bottom w:val="none" w:sz="0" w:space="0" w:color="auto"/>
            <w:right w:val="none" w:sz="0" w:space="0" w:color="auto"/>
          </w:divBdr>
        </w:div>
        <w:div w:id="427384889">
          <w:marLeft w:val="0"/>
          <w:marRight w:val="0"/>
          <w:marTop w:val="0"/>
          <w:marBottom w:val="0"/>
          <w:divBdr>
            <w:top w:val="none" w:sz="0" w:space="0" w:color="auto"/>
            <w:left w:val="none" w:sz="0" w:space="0" w:color="auto"/>
            <w:bottom w:val="none" w:sz="0" w:space="0" w:color="auto"/>
            <w:right w:val="none" w:sz="0" w:space="0" w:color="auto"/>
          </w:divBdr>
        </w:div>
        <w:div w:id="163857770">
          <w:marLeft w:val="0"/>
          <w:marRight w:val="0"/>
          <w:marTop w:val="0"/>
          <w:marBottom w:val="0"/>
          <w:divBdr>
            <w:top w:val="none" w:sz="0" w:space="0" w:color="auto"/>
            <w:left w:val="none" w:sz="0" w:space="0" w:color="auto"/>
            <w:bottom w:val="none" w:sz="0" w:space="0" w:color="auto"/>
            <w:right w:val="none" w:sz="0" w:space="0" w:color="auto"/>
          </w:divBdr>
        </w:div>
        <w:div w:id="382292943">
          <w:marLeft w:val="0"/>
          <w:marRight w:val="0"/>
          <w:marTop w:val="0"/>
          <w:marBottom w:val="0"/>
          <w:divBdr>
            <w:top w:val="none" w:sz="0" w:space="0" w:color="auto"/>
            <w:left w:val="none" w:sz="0" w:space="0" w:color="auto"/>
            <w:bottom w:val="none" w:sz="0" w:space="0" w:color="auto"/>
            <w:right w:val="none" w:sz="0" w:space="0" w:color="auto"/>
          </w:divBdr>
        </w:div>
        <w:div w:id="1143111131">
          <w:marLeft w:val="0"/>
          <w:marRight w:val="0"/>
          <w:marTop w:val="0"/>
          <w:marBottom w:val="0"/>
          <w:divBdr>
            <w:top w:val="none" w:sz="0" w:space="0" w:color="auto"/>
            <w:left w:val="none" w:sz="0" w:space="0" w:color="auto"/>
            <w:bottom w:val="none" w:sz="0" w:space="0" w:color="auto"/>
            <w:right w:val="none" w:sz="0" w:space="0" w:color="auto"/>
          </w:divBdr>
        </w:div>
        <w:div w:id="1562981421">
          <w:marLeft w:val="0"/>
          <w:marRight w:val="0"/>
          <w:marTop w:val="0"/>
          <w:marBottom w:val="0"/>
          <w:divBdr>
            <w:top w:val="none" w:sz="0" w:space="0" w:color="auto"/>
            <w:left w:val="none" w:sz="0" w:space="0" w:color="auto"/>
            <w:bottom w:val="none" w:sz="0" w:space="0" w:color="auto"/>
            <w:right w:val="none" w:sz="0" w:space="0" w:color="auto"/>
          </w:divBdr>
        </w:div>
      </w:divsChild>
    </w:div>
    <w:div w:id="1364136115">
      <w:bodyDiv w:val="1"/>
      <w:marLeft w:val="0"/>
      <w:marRight w:val="0"/>
      <w:marTop w:val="0"/>
      <w:marBottom w:val="0"/>
      <w:divBdr>
        <w:top w:val="none" w:sz="0" w:space="0" w:color="auto"/>
        <w:left w:val="none" w:sz="0" w:space="0" w:color="auto"/>
        <w:bottom w:val="none" w:sz="0" w:space="0" w:color="auto"/>
        <w:right w:val="none" w:sz="0" w:space="0" w:color="auto"/>
      </w:divBdr>
    </w:div>
    <w:div w:id="1564825943">
      <w:bodyDiv w:val="1"/>
      <w:marLeft w:val="0"/>
      <w:marRight w:val="0"/>
      <w:marTop w:val="0"/>
      <w:marBottom w:val="0"/>
      <w:divBdr>
        <w:top w:val="none" w:sz="0" w:space="0" w:color="auto"/>
        <w:left w:val="none" w:sz="0" w:space="0" w:color="auto"/>
        <w:bottom w:val="none" w:sz="0" w:space="0" w:color="auto"/>
        <w:right w:val="none" w:sz="0" w:space="0" w:color="auto"/>
      </w:divBdr>
    </w:div>
    <w:div w:id="1582594501">
      <w:bodyDiv w:val="1"/>
      <w:marLeft w:val="0"/>
      <w:marRight w:val="0"/>
      <w:marTop w:val="0"/>
      <w:marBottom w:val="0"/>
      <w:divBdr>
        <w:top w:val="none" w:sz="0" w:space="0" w:color="auto"/>
        <w:left w:val="none" w:sz="0" w:space="0" w:color="auto"/>
        <w:bottom w:val="none" w:sz="0" w:space="0" w:color="auto"/>
        <w:right w:val="none" w:sz="0" w:space="0" w:color="auto"/>
      </w:divBdr>
      <w:divsChild>
        <w:div w:id="1045913053">
          <w:marLeft w:val="0"/>
          <w:marRight w:val="0"/>
          <w:marTop w:val="0"/>
          <w:marBottom w:val="0"/>
          <w:divBdr>
            <w:top w:val="none" w:sz="0" w:space="0" w:color="auto"/>
            <w:left w:val="none" w:sz="0" w:space="0" w:color="auto"/>
            <w:bottom w:val="none" w:sz="0" w:space="0" w:color="auto"/>
            <w:right w:val="none" w:sz="0" w:space="0" w:color="auto"/>
          </w:divBdr>
        </w:div>
        <w:div w:id="271399275">
          <w:marLeft w:val="0"/>
          <w:marRight w:val="0"/>
          <w:marTop w:val="0"/>
          <w:marBottom w:val="0"/>
          <w:divBdr>
            <w:top w:val="none" w:sz="0" w:space="0" w:color="auto"/>
            <w:left w:val="none" w:sz="0" w:space="0" w:color="auto"/>
            <w:bottom w:val="none" w:sz="0" w:space="0" w:color="auto"/>
            <w:right w:val="none" w:sz="0" w:space="0" w:color="auto"/>
          </w:divBdr>
        </w:div>
        <w:div w:id="1373263047">
          <w:marLeft w:val="0"/>
          <w:marRight w:val="0"/>
          <w:marTop w:val="0"/>
          <w:marBottom w:val="0"/>
          <w:divBdr>
            <w:top w:val="none" w:sz="0" w:space="0" w:color="auto"/>
            <w:left w:val="none" w:sz="0" w:space="0" w:color="auto"/>
            <w:bottom w:val="none" w:sz="0" w:space="0" w:color="auto"/>
            <w:right w:val="none" w:sz="0" w:space="0" w:color="auto"/>
          </w:divBdr>
        </w:div>
        <w:div w:id="1921331548">
          <w:marLeft w:val="0"/>
          <w:marRight w:val="0"/>
          <w:marTop w:val="0"/>
          <w:marBottom w:val="0"/>
          <w:divBdr>
            <w:top w:val="none" w:sz="0" w:space="0" w:color="auto"/>
            <w:left w:val="none" w:sz="0" w:space="0" w:color="auto"/>
            <w:bottom w:val="none" w:sz="0" w:space="0" w:color="auto"/>
            <w:right w:val="none" w:sz="0" w:space="0" w:color="auto"/>
          </w:divBdr>
        </w:div>
        <w:div w:id="781191615">
          <w:marLeft w:val="0"/>
          <w:marRight w:val="0"/>
          <w:marTop w:val="0"/>
          <w:marBottom w:val="0"/>
          <w:divBdr>
            <w:top w:val="none" w:sz="0" w:space="0" w:color="auto"/>
            <w:left w:val="none" w:sz="0" w:space="0" w:color="auto"/>
            <w:bottom w:val="none" w:sz="0" w:space="0" w:color="auto"/>
            <w:right w:val="none" w:sz="0" w:space="0" w:color="auto"/>
          </w:divBdr>
        </w:div>
        <w:div w:id="1554001066">
          <w:marLeft w:val="0"/>
          <w:marRight w:val="0"/>
          <w:marTop w:val="0"/>
          <w:marBottom w:val="0"/>
          <w:divBdr>
            <w:top w:val="none" w:sz="0" w:space="0" w:color="auto"/>
            <w:left w:val="none" w:sz="0" w:space="0" w:color="auto"/>
            <w:bottom w:val="none" w:sz="0" w:space="0" w:color="auto"/>
            <w:right w:val="none" w:sz="0" w:space="0" w:color="auto"/>
          </w:divBdr>
        </w:div>
        <w:div w:id="106044074">
          <w:marLeft w:val="0"/>
          <w:marRight w:val="0"/>
          <w:marTop w:val="0"/>
          <w:marBottom w:val="0"/>
          <w:divBdr>
            <w:top w:val="none" w:sz="0" w:space="0" w:color="auto"/>
            <w:left w:val="none" w:sz="0" w:space="0" w:color="auto"/>
            <w:bottom w:val="none" w:sz="0" w:space="0" w:color="auto"/>
            <w:right w:val="none" w:sz="0" w:space="0" w:color="auto"/>
          </w:divBdr>
        </w:div>
        <w:div w:id="1816558423">
          <w:marLeft w:val="0"/>
          <w:marRight w:val="0"/>
          <w:marTop w:val="0"/>
          <w:marBottom w:val="0"/>
          <w:divBdr>
            <w:top w:val="none" w:sz="0" w:space="0" w:color="auto"/>
            <w:left w:val="none" w:sz="0" w:space="0" w:color="auto"/>
            <w:bottom w:val="none" w:sz="0" w:space="0" w:color="auto"/>
            <w:right w:val="none" w:sz="0" w:space="0" w:color="auto"/>
          </w:divBdr>
        </w:div>
        <w:div w:id="1436098878">
          <w:marLeft w:val="0"/>
          <w:marRight w:val="0"/>
          <w:marTop w:val="0"/>
          <w:marBottom w:val="0"/>
          <w:divBdr>
            <w:top w:val="none" w:sz="0" w:space="0" w:color="auto"/>
            <w:left w:val="none" w:sz="0" w:space="0" w:color="auto"/>
            <w:bottom w:val="none" w:sz="0" w:space="0" w:color="auto"/>
            <w:right w:val="none" w:sz="0" w:space="0" w:color="auto"/>
          </w:divBdr>
        </w:div>
        <w:div w:id="1197889536">
          <w:marLeft w:val="0"/>
          <w:marRight w:val="0"/>
          <w:marTop w:val="0"/>
          <w:marBottom w:val="0"/>
          <w:divBdr>
            <w:top w:val="none" w:sz="0" w:space="0" w:color="auto"/>
            <w:left w:val="none" w:sz="0" w:space="0" w:color="auto"/>
            <w:bottom w:val="none" w:sz="0" w:space="0" w:color="auto"/>
            <w:right w:val="none" w:sz="0" w:space="0" w:color="auto"/>
          </w:divBdr>
        </w:div>
        <w:div w:id="736175024">
          <w:marLeft w:val="0"/>
          <w:marRight w:val="0"/>
          <w:marTop w:val="0"/>
          <w:marBottom w:val="0"/>
          <w:divBdr>
            <w:top w:val="none" w:sz="0" w:space="0" w:color="auto"/>
            <w:left w:val="none" w:sz="0" w:space="0" w:color="auto"/>
            <w:bottom w:val="none" w:sz="0" w:space="0" w:color="auto"/>
            <w:right w:val="none" w:sz="0" w:space="0" w:color="auto"/>
          </w:divBdr>
        </w:div>
        <w:div w:id="720639629">
          <w:marLeft w:val="0"/>
          <w:marRight w:val="0"/>
          <w:marTop w:val="0"/>
          <w:marBottom w:val="0"/>
          <w:divBdr>
            <w:top w:val="none" w:sz="0" w:space="0" w:color="auto"/>
            <w:left w:val="none" w:sz="0" w:space="0" w:color="auto"/>
            <w:bottom w:val="none" w:sz="0" w:space="0" w:color="auto"/>
            <w:right w:val="none" w:sz="0" w:space="0" w:color="auto"/>
          </w:divBdr>
        </w:div>
        <w:div w:id="924337559">
          <w:marLeft w:val="0"/>
          <w:marRight w:val="0"/>
          <w:marTop w:val="0"/>
          <w:marBottom w:val="0"/>
          <w:divBdr>
            <w:top w:val="none" w:sz="0" w:space="0" w:color="auto"/>
            <w:left w:val="none" w:sz="0" w:space="0" w:color="auto"/>
            <w:bottom w:val="none" w:sz="0" w:space="0" w:color="auto"/>
            <w:right w:val="none" w:sz="0" w:space="0" w:color="auto"/>
          </w:divBdr>
        </w:div>
        <w:div w:id="1239632451">
          <w:marLeft w:val="0"/>
          <w:marRight w:val="0"/>
          <w:marTop w:val="0"/>
          <w:marBottom w:val="0"/>
          <w:divBdr>
            <w:top w:val="none" w:sz="0" w:space="0" w:color="auto"/>
            <w:left w:val="none" w:sz="0" w:space="0" w:color="auto"/>
            <w:bottom w:val="none" w:sz="0" w:space="0" w:color="auto"/>
            <w:right w:val="none" w:sz="0" w:space="0" w:color="auto"/>
          </w:divBdr>
        </w:div>
        <w:div w:id="274597780">
          <w:marLeft w:val="0"/>
          <w:marRight w:val="0"/>
          <w:marTop w:val="0"/>
          <w:marBottom w:val="0"/>
          <w:divBdr>
            <w:top w:val="none" w:sz="0" w:space="0" w:color="auto"/>
            <w:left w:val="none" w:sz="0" w:space="0" w:color="auto"/>
            <w:bottom w:val="none" w:sz="0" w:space="0" w:color="auto"/>
            <w:right w:val="none" w:sz="0" w:space="0" w:color="auto"/>
          </w:divBdr>
        </w:div>
        <w:div w:id="1318418167">
          <w:marLeft w:val="0"/>
          <w:marRight w:val="0"/>
          <w:marTop w:val="0"/>
          <w:marBottom w:val="0"/>
          <w:divBdr>
            <w:top w:val="none" w:sz="0" w:space="0" w:color="auto"/>
            <w:left w:val="none" w:sz="0" w:space="0" w:color="auto"/>
            <w:bottom w:val="none" w:sz="0" w:space="0" w:color="auto"/>
            <w:right w:val="none" w:sz="0" w:space="0" w:color="auto"/>
          </w:divBdr>
        </w:div>
        <w:div w:id="481166624">
          <w:marLeft w:val="0"/>
          <w:marRight w:val="0"/>
          <w:marTop w:val="0"/>
          <w:marBottom w:val="0"/>
          <w:divBdr>
            <w:top w:val="none" w:sz="0" w:space="0" w:color="auto"/>
            <w:left w:val="none" w:sz="0" w:space="0" w:color="auto"/>
            <w:bottom w:val="none" w:sz="0" w:space="0" w:color="auto"/>
            <w:right w:val="none" w:sz="0" w:space="0" w:color="auto"/>
          </w:divBdr>
        </w:div>
        <w:div w:id="664893764">
          <w:marLeft w:val="0"/>
          <w:marRight w:val="0"/>
          <w:marTop w:val="0"/>
          <w:marBottom w:val="0"/>
          <w:divBdr>
            <w:top w:val="none" w:sz="0" w:space="0" w:color="auto"/>
            <w:left w:val="none" w:sz="0" w:space="0" w:color="auto"/>
            <w:bottom w:val="none" w:sz="0" w:space="0" w:color="auto"/>
            <w:right w:val="none" w:sz="0" w:space="0" w:color="auto"/>
          </w:divBdr>
        </w:div>
        <w:div w:id="1269194455">
          <w:marLeft w:val="0"/>
          <w:marRight w:val="0"/>
          <w:marTop w:val="0"/>
          <w:marBottom w:val="0"/>
          <w:divBdr>
            <w:top w:val="none" w:sz="0" w:space="0" w:color="auto"/>
            <w:left w:val="none" w:sz="0" w:space="0" w:color="auto"/>
            <w:bottom w:val="none" w:sz="0" w:space="0" w:color="auto"/>
            <w:right w:val="none" w:sz="0" w:space="0" w:color="auto"/>
          </w:divBdr>
        </w:div>
        <w:div w:id="2061828333">
          <w:marLeft w:val="0"/>
          <w:marRight w:val="0"/>
          <w:marTop w:val="0"/>
          <w:marBottom w:val="0"/>
          <w:divBdr>
            <w:top w:val="none" w:sz="0" w:space="0" w:color="auto"/>
            <w:left w:val="none" w:sz="0" w:space="0" w:color="auto"/>
            <w:bottom w:val="none" w:sz="0" w:space="0" w:color="auto"/>
            <w:right w:val="none" w:sz="0" w:space="0" w:color="auto"/>
          </w:divBdr>
        </w:div>
        <w:div w:id="2135784201">
          <w:marLeft w:val="0"/>
          <w:marRight w:val="0"/>
          <w:marTop w:val="0"/>
          <w:marBottom w:val="0"/>
          <w:divBdr>
            <w:top w:val="none" w:sz="0" w:space="0" w:color="auto"/>
            <w:left w:val="none" w:sz="0" w:space="0" w:color="auto"/>
            <w:bottom w:val="none" w:sz="0" w:space="0" w:color="auto"/>
            <w:right w:val="none" w:sz="0" w:space="0" w:color="auto"/>
          </w:divBdr>
        </w:div>
        <w:div w:id="983581305">
          <w:marLeft w:val="0"/>
          <w:marRight w:val="0"/>
          <w:marTop w:val="0"/>
          <w:marBottom w:val="0"/>
          <w:divBdr>
            <w:top w:val="none" w:sz="0" w:space="0" w:color="auto"/>
            <w:left w:val="none" w:sz="0" w:space="0" w:color="auto"/>
            <w:bottom w:val="none" w:sz="0" w:space="0" w:color="auto"/>
            <w:right w:val="none" w:sz="0" w:space="0" w:color="auto"/>
          </w:divBdr>
        </w:div>
        <w:div w:id="824395828">
          <w:marLeft w:val="0"/>
          <w:marRight w:val="0"/>
          <w:marTop w:val="0"/>
          <w:marBottom w:val="0"/>
          <w:divBdr>
            <w:top w:val="none" w:sz="0" w:space="0" w:color="auto"/>
            <w:left w:val="none" w:sz="0" w:space="0" w:color="auto"/>
            <w:bottom w:val="none" w:sz="0" w:space="0" w:color="auto"/>
            <w:right w:val="none" w:sz="0" w:space="0" w:color="auto"/>
          </w:divBdr>
        </w:div>
        <w:div w:id="333266954">
          <w:marLeft w:val="0"/>
          <w:marRight w:val="0"/>
          <w:marTop w:val="0"/>
          <w:marBottom w:val="0"/>
          <w:divBdr>
            <w:top w:val="none" w:sz="0" w:space="0" w:color="auto"/>
            <w:left w:val="none" w:sz="0" w:space="0" w:color="auto"/>
            <w:bottom w:val="none" w:sz="0" w:space="0" w:color="auto"/>
            <w:right w:val="none" w:sz="0" w:space="0" w:color="auto"/>
          </w:divBdr>
        </w:div>
        <w:div w:id="1651783484">
          <w:marLeft w:val="0"/>
          <w:marRight w:val="0"/>
          <w:marTop w:val="0"/>
          <w:marBottom w:val="0"/>
          <w:divBdr>
            <w:top w:val="none" w:sz="0" w:space="0" w:color="auto"/>
            <w:left w:val="none" w:sz="0" w:space="0" w:color="auto"/>
            <w:bottom w:val="none" w:sz="0" w:space="0" w:color="auto"/>
            <w:right w:val="none" w:sz="0" w:space="0" w:color="auto"/>
          </w:divBdr>
        </w:div>
        <w:div w:id="37975307">
          <w:marLeft w:val="0"/>
          <w:marRight w:val="0"/>
          <w:marTop w:val="0"/>
          <w:marBottom w:val="0"/>
          <w:divBdr>
            <w:top w:val="none" w:sz="0" w:space="0" w:color="auto"/>
            <w:left w:val="none" w:sz="0" w:space="0" w:color="auto"/>
            <w:bottom w:val="none" w:sz="0" w:space="0" w:color="auto"/>
            <w:right w:val="none" w:sz="0" w:space="0" w:color="auto"/>
          </w:divBdr>
        </w:div>
        <w:div w:id="1233276542">
          <w:marLeft w:val="0"/>
          <w:marRight w:val="0"/>
          <w:marTop w:val="0"/>
          <w:marBottom w:val="0"/>
          <w:divBdr>
            <w:top w:val="none" w:sz="0" w:space="0" w:color="auto"/>
            <w:left w:val="none" w:sz="0" w:space="0" w:color="auto"/>
            <w:bottom w:val="none" w:sz="0" w:space="0" w:color="auto"/>
            <w:right w:val="none" w:sz="0" w:space="0" w:color="auto"/>
          </w:divBdr>
        </w:div>
        <w:div w:id="1146780489">
          <w:marLeft w:val="0"/>
          <w:marRight w:val="0"/>
          <w:marTop w:val="0"/>
          <w:marBottom w:val="0"/>
          <w:divBdr>
            <w:top w:val="none" w:sz="0" w:space="0" w:color="auto"/>
            <w:left w:val="none" w:sz="0" w:space="0" w:color="auto"/>
            <w:bottom w:val="none" w:sz="0" w:space="0" w:color="auto"/>
            <w:right w:val="none" w:sz="0" w:space="0" w:color="auto"/>
          </w:divBdr>
        </w:div>
        <w:div w:id="1247569089">
          <w:marLeft w:val="0"/>
          <w:marRight w:val="0"/>
          <w:marTop w:val="0"/>
          <w:marBottom w:val="0"/>
          <w:divBdr>
            <w:top w:val="none" w:sz="0" w:space="0" w:color="auto"/>
            <w:left w:val="none" w:sz="0" w:space="0" w:color="auto"/>
            <w:bottom w:val="none" w:sz="0" w:space="0" w:color="auto"/>
            <w:right w:val="none" w:sz="0" w:space="0" w:color="auto"/>
          </w:divBdr>
        </w:div>
        <w:div w:id="1949238888">
          <w:marLeft w:val="0"/>
          <w:marRight w:val="0"/>
          <w:marTop w:val="0"/>
          <w:marBottom w:val="0"/>
          <w:divBdr>
            <w:top w:val="none" w:sz="0" w:space="0" w:color="auto"/>
            <w:left w:val="none" w:sz="0" w:space="0" w:color="auto"/>
            <w:bottom w:val="none" w:sz="0" w:space="0" w:color="auto"/>
            <w:right w:val="none" w:sz="0" w:space="0" w:color="auto"/>
          </w:divBdr>
        </w:div>
        <w:div w:id="1285841531">
          <w:marLeft w:val="0"/>
          <w:marRight w:val="0"/>
          <w:marTop w:val="0"/>
          <w:marBottom w:val="0"/>
          <w:divBdr>
            <w:top w:val="none" w:sz="0" w:space="0" w:color="auto"/>
            <w:left w:val="none" w:sz="0" w:space="0" w:color="auto"/>
            <w:bottom w:val="none" w:sz="0" w:space="0" w:color="auto"/>
            <w:right w:val="none" w:sz="0" w:space="0" w:color="auto"/>
          </w:divBdr>
        </w:div>
        <w:div w:id="1082069956">
          <w:marLeft w:val="0"/>
          <w:marRight w:val="0"/>
          <w:marTop w:val="0"/>
          <w:marBottom w:val="0"/>
          <w:divBdr>
            <w:top w:val="none" w:sz="0" w:space="0" w:color="auto"/>
            <w:left w:val="none" w:sz="0" w:space="0" w:color="auto"/>
            <w:bottom w:val="none" w:sz="0" w:space="0" w:color="auto"/>
            <w:right w:val="none" w:sz="0" w:space="0" w:color="auto"/>
          </w:divBdr>
        </w:div>
      </w:divsChild>
    </w:div>
    <w:div w:id="1660495097">
      <w:bodyDiv w:val="1"/>
      <w:marLeft w:val="0"/>
      <w:marRight w:val="0"/>
      <w:marTop w:val="0"/>
      <w:marBottom w:val="0"/>
      <w:divBdr>
        <w:top w:val="none" w:sz="0" w:space="0" w:color="auto"/>
        <w:left w:val="none" w:sz="0" w:space="0" w:color="auto"/>
        <w:bottom w:val="none" w:sz="0" w:space="0" w:color="auto"/>
        <w:right w:val="none" w:sz="0" w:space="0" w:color="auto"/>
      </w:divBdr>
    </w:div>
    <w:div w:id="1865434026">
      <w:bodyDiv w:val="1"/>
      <w:marLeft w:val="0"/>
      <w:marRight w:val="0"/>
      <w:marTop w:val="0"/>
      <w:marBottom w:val="0"/>
      <w:divBdr>
        <w:top w:val="none" w:sz="0" w:space="0" w:color="auto"/>
        <w:left w:val="none" w:sz="0" w:space="0" w:color="auto"/>
        <w:bottom w:val="none" w:sz="0" w:space="0" w:color="auto"/>
        <w:right w:val="none" w:sz="0" w:space="0" w:color="auto"/>
      </w:divBdr>
    </w:div>
    <w:div w:id="1906530886">
      <w:bodyDiv w:val="1"/>
      <w:marLeft w:val="0"/>
      <w:marRight w:val="0"/>
      <w:marTop w:val="0"/>
      <w:marBottom w:val="0"/>
      <w:divBdr>
        <w:top w:val="none" w:sz="0" w:space="0" w:color="auto"/>
        <w:left w:val="none" w:sz="0" w:space="0" w:color="auto"/>
        <w:bottom w:val="none" w:sz="0" w:space="0" w:color="auto"/>
        <w:right w:val="none" w:sz="0" w:space="0" w:color="auto"/>
      </w:divBdr>
    </w:div>
    <w:div w:id="20233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aldukiene@plun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39DA-57EF-4A4B-B368-1777E51A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Pages>
  <Words>13919</Words>
  <Characters>7935</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Rimkuvienė</dc:creator>
  <cp:lastModifiedBy>Eineta Kivaraitė</cp:lastModifiedBy>
  <cp:revision>24</cp:revision>
  <cp:lastPrinted>2025-04-14T09:58:00Z</cp:lastPrinted>
  <dcterms:created xsi:type="dcterms:W3CDTF">2025-04-11T05:48:00Z</dcterms:created>
  <dcterms:modified xsi:type="dcterms:W3CDTF">2025-04-24T06:55:00Z</dcterms:modified>
</cp:coreProperties>
</file>