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4" w:type="dxa"/>
        <w:tblInd w:w="5040" w:type="dxa"/>
        <w:tblCellMar>
          <w:left w:w="10" w:type="dxa"/>
          <w:right w:w="10" w:type="dxa"/>
        </w:tblCellMar>
        <w:tblLook w:val="0000" w:firstRow="0" w:lastRow="0" w:firstColumn="0" w:lastColumn="0" w:noHBand="0" w:noVBand="0"/>
      </w:tblPr>
      <w:tblGrid>
        <w:gridCol w:w="4814"/>
      </w:tblGrid>
      <w:tr w:rsidR="00C56D88" w:rsidRPr="00C95C34" w14:paraId="23B1FF4A" w14:textId="77777777" w:rsidTr="0043160E">
        <w:tc>
          <w:tcPr>
            <w:tcW w:w="4814" w:type="dxa"/>
            <w:shd w:val="clear" w:color="auto" w:fill="auto"/>
            <w:tcMar>
              <w:top w:w="0" w:type="dxa"/>
              <w:left w:w="108" w:type="dxa"/>
              <w:bottom w:w="0" w:type="dxa"/>
              <w:right w:w="108" w:type="dxa"/>
            </w:tcMar>
          </w:tcPr>
          <w:p w14:paraId="5D5B638D" w14:textId="77777777" w:rsidR="00C56D88" w:rsidRPr="00C95C34" w:rsidRDefault="00C56D88"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1606F357" w14:textId="773F908C" w:rsidR="00C56D88" w:rsidRPr="00C95C34" w:rsidRDefault="00C56D88"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Viešųjų pirkimų </w:t>
            </w:r>
            <w:r w:rsidRPr="00852480">
              <w:rPr>
                <w:rFonts w:ascii="Times New Roman" w:eastAsia="Calibri" w:hAnsi="Times New Roman" w:cs="Arial"/>
                <w:sz w:val="24"/>
                <w:szCs w:val="24"/>
              </w:rPr>
              <w:t xml:space="preserve">komisijos  2025 m. </w:t>
            </w:r>
            <w:r>
              <w:rPr>
                <w:rFonts w:ascii="Times New Roman" w:eastAsia="Calibri" w:hAnsi="Times New Roman" w:cs="Arial"/>
                <w:sz w:val="24"/>
                <w:szCs w:val="24"/>
              </w:rPr>
              <w:t xml:space="preserve">balandžio </w:t>
            </w:r>
            <w:r w:rsidR="00FB6FEE">
              <w:rPr>
                <w:rFonts w:ascii="Times New Roman" w:eastAsia="Calibri" w:hAnsi="Times New Roman" w:cs="Arial"/>
                <w:sz w:val="24"/>
                <w:szCs w:val="24"/>
              </w:rPr>
              <w:t>30</w:t>
            </w:r>
            <w:r w:rsidRPr="00852480">
              <w:rPr>
                <w:rFonts w:ascii="Times New Roman" w:eastAsia="Calibri" w:hAnsi="Times New Roman" w:cs="Arial"/>
                <w:sz w:val="24"/>
                <w:szCs w:val="24"/>
              </w:rPr>
              <w:t xml:space="preserve"> d. protokolu Nr. </w:t>
            </w:r>
            <w:r w:rsidR="00FB6FEE">
              <w:rPr>
                <w:rFonts w:ascii="Times New Roman" w:eastAsia="Calibri" w:hAnsi="Times New Roman" w:cs="Arial"/>
                <w:sz w:val="24"/>
                <w:szCs w:val="24"/>
              </w:rPr>
              <w:t>VPP-12</w:t>
            </w:r>
          </w:p>
        </w:tc>
      </w:tr>
    </w:tbl>
    <w:p w14:paraId="68C1E390" w14:textId="77777777" w:rsidR="006D261B" w:rsidRDefault="006D261B"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4C21BEBF" w14:textId="77777777" w:rsidR="00C56D88" w:rsidRDefault="00C56D88"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10C43E0F" w14:textId="77777777" w:rsidR="00C56D88" w:rsidRDefault="00C56D88" w:rsidP="00C56D88">
      <w:pPr>
        <w:tabs>
          <w:tab w:val="center" w:pos="4513"/>
          <w:tab w:val="right" w:pos="9026"/>
        </w:tabs>
        <w:spacing w:after="0" w:line="360" w:lineRule="auto"/>
        <w:jc w:val="right"/>
        <w:rPr>
          <w:rFonts w:ascii="Times New Roman" w:hAnsi="Times New Roman" w:cs="Times New Roman"/>
          <w:b/>
          <w:sz w:val="28"/>
          <w:szCs w:val="28"/>
          <w:lang w:eastAsia="lt-LT"/>
        </w:rPr>
      </w:pPr>
    </w:p>
    <w:p w14:paraId="6BD3C627" w14:textId="77777777" w:rsidR="00C56D88" w:rsidRPr="008D5779" w:rsidRDefault="00C56D88" w:rsidP="00C56D88">
      <w:pPr>
        <w:spacing w:after="120"/>
        <w:ind w:left="567"/>
        <w:contextualSpacing/>
        <w:jc w:val="center"/>
        <w:rPr>
          <w:rFonts w:ascii="Times New Roman" w:hAnsi="Times New Roman" w:cs="Times New Roman"/>
          <w:b/>
          <w:bCs/>
        </w:rPr>
      </w:pPr>
    </w:p>
    <w:p w14:paraId="3665B523"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76E2DA00"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pirminės sveikatos priežiūros centras</w:t>
      </w:r>
    </w:p>
    <w:p w14:paraId="77D22D7B" w14:textId="77777777" w:rsidR="00C56D88" w:rsidRPr="008D5779" w:rsidRDefault="00C56D88" w:rsidP="00C56D88">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272416130, adresas: Žemaitės g. 2, 60127 Raseiniai, </w:t>
      </w:r>
    </w:p>
    <w:p w14:paraId="5527AEB6" w14:textId="77777777" w:rsidR="00C56D88" w:rsidRPr="008D5779" w:rsidRDefault="00C56D88" w:rsidP="00C56D88">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tel. (</w:t>
      </w:r>
      <w:r>
        <w:rPr>
          <w:rFonts w:ascii="Times New Roman" w:hAnsi="Times New Roman" w:cs="Times New Roman"/>
          <w:sz w:val="24"/>
          <w:szCs w:val="24"/>
        </w:rPr>
        <w:t>0</w:t>
      </w:r>
      <w:r w:rsidRPr="008D5779">
        <w:rPr>
          <w:rFonts w:ascii="Times New Roman" w:hAnsi="Times New Roman" w:cs="Times New Roman"/>
          <w:sz w:val="24"/>
          <w:szCs w:val="24"/>
        </w:rPr>
        <w:t xml:space="preserve"> 428) 51 550, (</w:t>
      </w:r>
      <w:r>
        <w:rPr>
          <w:rFonts w:ascii="Times New Roman" w:hAnsi="Times New Roman" w:cs="Times New Roman"/>
          <w:sz w:val="24"/>
          <w:szCs w:val="24"/>
        </w:rPr>
        <w:t>0</w:t>
      </w:r>
      <w:r w:rsidRPr="008D5779">
        <w:rPr>
          <w:rFonts w:ascii="Times New Roman" w:hAnsi="Times New Roman" w:cs="Times New Roman"/>
          <w:sz w:val="24"/>
          <w:szCs w:val="24"/>
        </w:rPr>
        <w:t xml:space="preserve"> 428) 70 636, el. p.  </w:t>
      </w:r>
      <w:hyperlink r:id="rId7" w:history="1">
        <w:r w:rsidRPr="008D5779">
          <w:rPr>
            <w:rStyle w:val="Hipersaitas"/>
            <w:rFonts w:ascii="Times New Roman" w:hAnsi="Times New Roman" w:cs="Times New Roman"/>
            <w:sz w:val="24"/>
            <w:szCs w:val="24"/>
          </w:rPr>
          <w:t>raseiniai@rpspc.lt</w:t>
        </w:r>
      </w:hyperlink>
    </w:p>
    <w:p w14:paraId="6E664CAA"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p>
    <w:p w14:paraId="6597F9B6" w14:textId="77777777" w:rsidR="00C56D88" w:rsidRPr="008D5779" w:rsidRDefault="00C56D88" w:rsidP="00C56D88">
      <w:pPr>
        <w:spacing w:after="120" w:line="240" w:lineRule="auto"/>
        <w:ind w:left="2382" w:firstLine="397"/>
        <w:contextualSpacing/>
        <w:rPr>
          <w:rFonts w:ascii="Times New Roman" w:hAnsi="Times New Roman" w:cs="Times New Roman"/>
          <w:sz w:val="28"/>
          <w:szCs w:val="28"/>
        </w:rPr>
      </w:pPr>
    </w:p>
    <w:p w14:paraId="1253A0F3" w14:textId="77777777" w:rsidR="00C56D88" w:rsidRPr="008D5779" w:rsidRDefault="00C56D88" w:rsidP="00C56D88">
      <w:pPr>
        <w:spacing w:after="120" w:line="240" w:lineRule="auto"/>
        <w:ind w:left="2382" w:firstLine="397"/>
        <w:contextualSpacing/>
        <w:rPr>
          <w:rFonts w:ascii="Times New Roman" w:hAnsi="Times New Roman" w:cs="Times New Roman"/>
          <w:sz w:val="28"/>
          <w:szCs w:val="28"/>
        </w:rPr>
      </w:pPr>
      <w:r w:rsidRPr="008D5779">
        <w:rPr>
          <w:rFonts w:ascii="Times New Roman" w:hAnsi="Times New Roman" w:cs="Times New Roman"/>
          <w:sz w:val="28"/>
          <w:szCs w:val="28"/>
        </w:rPr>
        <w:t>Pirkimą vykdo įgaliotoji perkančioji organizacija:</w:t>
      </w:r>
    </w:p>
    <w:p w14:paraId="2D5237FC" w14:textId="77777777" w:rsidR="00C56D88" w:rsidRPr="008D5779" w:rsidRDefault="00C56D88" w:rsidP="00C56D88">
      <w:pPr>
        <w:spacing w:after="120" w:line="240" w:lineRule="auto"/>
        <w:ind w:left="567"/>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LIGONINĖS CENTRINĖ PERKANČIOJI ORGANIZACIJA</w:t>
      </w:r>
    </w:p>
    <w:p w14:paraId="463A90BE" w14:textId="77777777" w:rsidR="00C56D88" w:rsidRPr="008D5779" w:rsidRDefault="00C56D88" w:rsidP="00C56D88">
      <w:pPr>
        <w:spacing w:after="120" w:line="240" w:lineRule="auto"/>
        <w:ind w:left="567"/>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172415942, adresas: Ligoninės g.4, 60127 Raseiniai, </w:t>
      </w:r>
    </w:p>
    <w:p w14:paraId="7FCA248E"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7C9B38E1"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69184981" w14:textId="77777777" w:rsidR="008B0480" w:rsidRPr="00875F00" w:rsidRDefault="008B0480" w:rsidP="008B0480">
      <w:pPr>
        <w:spacing w:after="120" w:line="20" w:lineRule="atLeast"/>
        <w:contextualSpacing/>
        <w:jc w:val="center"/>
        <w:rPr>
          <w:rFonts w:ascii="Times New Roman" w:hAnsi="Times New Roman" w:cs="Times New Roman"/>
          <w:sz w:val="28"/>
          <w:szCs w:val="28"/>
        </w:rPr>
      </w:pPr>
      <w:r w:rsidRPr="00875F00">
        <w:rPr>
          <w:rFonts w:ascii="Times New Roman" w:hAnsi="Times New Roman" w:cs="Times New Roman"/>
          <w:sz w:val="28"/>
          <w:szCs w:val="28"/>
        </w:rPr>
        <w:t>SUPAPRASTINTO VIEŠOJO PIRKIMO „</w:t>
      </w:r>
      <w:bookmarkStart w:id="0" w:name="_Hlk190084216"/>
      <w:r>
        <w:rPr>
          <w:rFonts w:ascii="Times New Roman" w:hAnsi="Times New Roman" w:cs="Times New Roman"/>
          <w:sz w:val="28"/>
          <w:szCs w:val="28"/>
        </w:rPr>
        <w:t xml:space="preserve">MEDICINOS ĮRANGOS </w:t>
      </w:r>
      <w:r w:rsidRPr="00875F00">
        <w:rPr>
          <w:rFonts w:ascii="Times New Roman" w:hAnsi="Times New Roman" w:cs="Times New Roman"/>
          <w:sz w:val="28"/>
          <w:szCs w:val="28"/>
        </w:rPr>
        <w:t>PIRKIMAS VŠĮ RASEINIŲ RAJONO PIRMINĖS SVEIKATOS PRIEŽIŪROS CENTRUI</w:t>
      </w:r>
      <w:bookmarkEnd w:id="0"/>
      <w:r w:rsidRPr="00875F00">
        <w:rPr>
          <w:rFonts w:ascii="Times New Roman" w:hAnsi="Times New Roman" w:cs="Times New Roman"/>
          <w:sz w:val="28"/>
          <w:szCs w:val="28"/>
        </w:rPr>
        <w:t>“</w:t>
      </w:r>
    </w:p>
    <w:p w14:paraId="7143EE84" w14:textId="767D60A7" w:rsidR="006D261B" w:rsidRPr="008B0480" w:rsidRDefault="006D261B" w:rsidP="008B0480">
      <w:pPr>
        <w:tabs>
          <w:tab w:val="center" w:pos="4513"/>
          <w:tab w:val="right" w:pos="9026"/>
        </w:tabs>
        <w:spacing w:after="0" w:line="240" w:lineRule="auto"/>
        <w:jc w:val="center"/>
        <w:rPr>
          <w:rFonts w:ascii="Times New Roman" w:hAnsi="Times New Roman" w:cs="Times New Roman"/>
          <w:bCs/>
          <w:sz w:val="28"/>
          <w:szCs w:val="28"/>
          <w:lang w:eastAsia="lt-LT"/>
        </w:rPr>
      </w:pPr>
      <w:r w:rsidRPr="008B0480">
        <w:rPr>
          <w:rFonts w:ascii="Times New Roman" w:hAnsi="Times New Roman" w:cs="Times New Roman"/>
          <w:bCs/>
          <w:sz w:val="28"/>
          <w:szCs w:val="28"/>
          <w:lang w:eastAsia="lt-LT"/>
        </w:rPr>
        <w:t>BENDROSIOS SĄLYGOS</w:t>
      </w:r>
    </w:p>
    <w:p w14:paraId="77CBF7E6" w14:textId="77777777" w:rsidR="001E33F0" w:rsidRPr="008B0480" w:rsidRDefault="001E33F0">
      <w:pPr>
        <w:rPr>
          <w:bCs/>
        </w:rPr>
      </w:pPr>
    </w:p>
    <w:sdt>
      <w:sdtPr>
        <w:rPr>
          <w:rFonts w:ascii="Times New Roman" w:hAnsi="Times New Roman" w:cs="Times New Roman"/>
        </w:rPr>
        <w:id w:val="-355667450"/>
        <w:docPartObj>
          <w:docPartGallery w:val="Cover Pages"/>
          <w:docPartUnique/>
        </w:docPartObj>
      </w:sdtPr>
      <w:sdtContent>
        <w:p w14:paraId="66F23694" w14:textId="77777777"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14:paraId="7524A7B3" w14:textId="77777777"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14:paraId="1A42795D" w14:textId="77777777"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14:paraId="033697AA" w14:textId="77777777" w:rsidR="00274D78" w:rsidRPr="00D6669D" w:rsidRDefault="00274D78" w:rsidP="00274D78">
          <w:pPr>
            <w:rPr>
              <w:rFonts w:ascii="Times New Roman" w:hAnsi="Times New Roman" w:cs="Times New Roman"/>
            </w:rPr>
          </w:pPr>
        </w:p>
        <w:p w14:paraId="6065150B" w14:textId="77777777" w:rsidR="00274D78" w:rsidRPr="00D6669D" w:rsidRDefault="0000000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20E5415C"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1609224B"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7754FBD"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A810436"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728B83E0"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6D4F16AB"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0E25865A"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509FD148"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31E5543A" w14:textId="2C69FD82" w:rsidR="00274D78" w:rsidRPr="00D6669D" w:rsidRDefault="00196E5E" w:rsidP="00274D78">
          <w:pPr>
            <w:pStyle w:val="Turinys1"/>
            <w:rPr>
              <w:rFonts w:eastAsiaTheme="minorEastAsia"/>
              <w:sz w:val="22"/>
              <w:szCs w:val="22"/>
              <w:lang w:val="en-US"/>
            </w:rPr>
          </w:pPr>
          <w:hyperlink w:anchor="_Toc126263056" w:history="1">
            <w:r>
              <w:rPr>
                <w:rStyle w:val="Hipersaitas"/>
              </w:rPr>
              <w:t>8.</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45DD0F95" w14:textId="6D0B9556" w:rsidR="00274D78" w:rsidRPr="00D6669D" w:rsidRDefault="00196E5E" w:rsidP="00274D78">
          <w:pPr>
            <w:pStyle w:val="Turinys1"/>
            <w:rPr>
              <w:rFonts w:eastAsiaTheme="minorEastAsia"/>
              <w:sz w:val="22"/>
              <w:szCs w:val="22"/>
              <w:lang w:val="en-US"/>
            </w:rPr>
          </w:pPr>
          <w:hyperlink w:anchor="_Toc126263057" w:history="1">
            <w:r>
              <w:rPr>
                <w:rStyle w:val="Hipersaitas"/>
              </w:rPr>
              <w:t>9</w:t>
            </w:r>
            <w:r w:rsidR="00274D78" w:rsidRPr="00D6669D">
              <w:rPr>
                <w:rStyle w:val="Hipersaitas"/>
              </w:rPr>
              <w:t>.</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4CABB127" w14:textId="1D1A6B96"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w:t>
            </w:r>
            <w:r w:rsidR="00196E5E">
              <w:rPr>
                <w:rStyle w:val="Hipersaitas"/>
              </w:rPr>
              <w:t>0</w:t>
            </w:r>
            <w:r w:rsidRPr="00D6669D">
              <w:rPr>
                <w:rStyle w:val="Hipersaitas"/>
              </w:rPr>
              <w:t>.</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71B7FFD4" w14:textId="60F6C5A9"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w:t>
            </w:r>
            <w:r w:rsidR="00196E5E">
              <w:rPr>
                <w:rStyle w:val="Hipersaitas"/>
              </w:rPr>
              <w:t>1</w:t>
            </w:r>
            <w:r w:rsidRPr="00D6669D">
              <w:rPr>
                <w:rStyle w:val="Hipersaitas"/>
              </w:rPr>
              <w:t>.</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ADE5FFA" w14:textId="6E8918D4"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w:t>
            </w:r>
            <w:r w:rsidR="00196E5E">
              <w:rPr>
                <w:rStyle w:val="Hipersaitas"/>
              </w:rPr>
              <w:t>2</w:t>
            </w:r>
            <w:r w:rsidRPr="00D6669D">
              <w:rPr>
                <w:rStyle w:val="Hipersaitas"/>
              </w:rPr>
              <w:t>.</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0014CC52" w14:textId="06B0AD94"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w:t>
            </w:r>
            <w:r w:rsidR="00196E5E">
              <w:rPr>
                <w:rStyle w:val="Hipersaitas"/>
              </w:rPr>
              <w:t>3</w:t>
            </w:r>
            <w:r w:rsidRPr="00D6669D">
              <w:rPr>
                <w:rStyle w:val="Hipersaitas"/>
              </w:rPr>
              <w:t>.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38EF18BE" w14:textId="68C0C0DF"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w:t>
            </w:r>
            <w:r w:rsidR="00196E5E">
              <w:rPr>
                <w:rStyle w:val="Hipersaitas"/>
              </w:rPr>
              <w:t>4</w:t>
            </w:r>
            <w:r w:rsidRPr="00D6669D">
              <w:rPr>
                <w:rStyle w:val="Hipersaitas"/>
              </w:rPr>
              <w:t>.</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794F848" w14:textId="2B7A93B3"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w:t>
            </w:r>
            <w:r w:rsidR="00196E5E">
              <w:rPr>
                <w:rStyle w:val="Hipersaitas"/>
              </w:rPr>
              <w:t>5</w:t>
            </w:r>
            <w:r w:rsidRPr="00D6669D">
              <w:rPr>
                <w:rStyle w:val="Hipersaitas"/>
              </w:rPr>
              <w:t>.</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05BFAB" w14:textId="2629D3C5"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w:t>
            </w:r>
            <w:r w:rsidR="00196E5E">
              <w:rPr>
                <w:rStyle w:val="Hipersaitas"/>
              </w:rPr>
              <w:t>6</w:t>
            </w:r>
            <w:r w:rsidRPr="00D6669D">
              <w:rPr>
                <w:rStyle w:val="Hipersaitas"/>
              </w:rPr>
              <w:t>.</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2C96D0F9" w14:textId="03B22993"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w:t>
            </w:r>
            <w:r w:rsidR="00196E5E">
              <w:rPr>
                <w:rStyle w:val="Hipersaitas"/>
                <w:rFonts w:eastAsiaTheme="minorHAnsi"/>
                <w:iCs/>
              </w:rPr>
              <w:t>7</w:t>
            </w:r>
            <w:r w:rsidRPr="00D6669D">
              <w:rPr>
                <w:rStyle w:val="Hipersaitas"/>
                <w:rFonts w:eastAsiaTheme="minorHAnsi"/>
                <w:iCs/>
              </w:rPr>
              <w:t>.</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0DBAFBB" w14:textId="262A59EB"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w:t>
            </w:r>
            <w:r w:rsidR="00196E5E">
              <w:rPr>
                <w:rStyle w:val="Hipersaitas"/>
                <w:rFonts w:eastAsia="Times New Roman"/>
              </w:rPr>
              <w:t>8</w:t>
            </w:r>
            <w:r w:rsidRPr="00D6669D">
              <w:rPr>
                <w:rStyle w:val="Hipersaitas"/>
                <w:rFonts w:eastAsia="Times New Roman"/>
              </w:rPr>
              <w:t>.</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76F17983" w14:textId="70DCAB5C" w:rsidR="00274D78" w:rsidRPr="00D6669D" w:rsidRDefault="00196E5E" w:rsidP="00274D78">
          <w:pPr>
            <w:pStyle w:val="Turinys1"/>
            <w:rPr>
              <w:rFonts w:eastAsiaTheme="minorEastAsia"/>
              <w:sz w:val="22"/>
              <w:szCs w:val="22"/>
              <w:lang w:val="en-US"/>
            </w:rPr>
          </w:pPr>
          <w:hyperlink w:anchor="_Toc126263067" w:history="1">
            <w:r>
              <w:rPr>
                <w:rStyle w:val="Hipersaitas"/>
                <w:rFonts w:eastAsia="Times New Roman"/>
              </w:rPr>
              <w:t>19</w:t>
            </w:r>
            <w:r w:rsidR="00274D78" w:rsidRPr="00D6669D">
              <w:rPr>
                <w:rStyle w:val="Hipersaitas"/>
                <w:rFonts w:eastAsia="Times New Roman"/>
              </w:rPr>
              <w:t>.</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28CF9BF7" w14:textId="05ADC820"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w:t>
            </w:r>
            <w:r w:rsidR="00196E5E">
              <w:rPr>
                <w:rStyle w:val="Hipersaitas"/>
                <w:rFonts w:eastAsia="Times New Roman"/>
              </w:rPr>
              <w:t>0</w:t>
            </w:r>
            <w:r w:rsidRPr="00D6669D">
              <w:rPr>
                <w:rStyle w:val="Hipersaitas"/>
                <w:rFonts w:eastAsia="Times New Roman"/>
              </w:rPr>
              <w:t>.</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3F9F127F" w14:textId="00E49EB4"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w:t>
            </w:r>
            <w:r w:rsidR="00196E5E">
              <w:rPr>
                <w:rStyle w:val="Hipersaitas"/>
                <w:rFonts w:eastAsia="Times New Roman"/>
              </w:rPr>
              <w:t>1</w:t>
            </w:r>
            <w:r w:rsidRPr="00D6669D">
              <w:rPr>
                <w:rStyle w:val="Hipersaitas"/>
                <w:rFonts w:eastAsia="Times New Roman"/>
              </w:rPr>
              <w:t>.</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54955BB7"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00EC638F" w14:textId="77777777" w:rsidR="00274D78" w:rsidRDefault="00274D78"/>
    <w:p w14:paraId="07B423E5" w14:textId="77777777" w:rsidR="006D261B" w:rsidRDefault="006D261B"/>
    <w:p w14:paraId="24D1AB7C" w14:textId="77777777" w:rsidR="006D261B" w:rsidRDefault="006D261B">
      <w:r>
        <w:br w:type="page"/>
      </w:r>
    </w:p>
    <w:p w14:paraId="1AAC883B"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lastRenderedPageBreak/>
        <w:t>Sąvokos ir sutrumpinimai</w:t>
      </w:r>
      <w:bookmarkEnd w:id="1"/>
    </w:p>
    <w:p w14:paraId="67F308E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71A9505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8" w:history="1">
        <w:r w:rsidRPr="00B16B8B">
          <w:rPr>
            <w:rStyle w:val="Hipersaitas"/>
            <w:color w:val="0070C0"/>
            <w:sz w:val="21"/>
            <w:szCs w:val="21"/>
          </w:rPr>
          <w:t>https://viesiejipirkimai.lt</w:t>
        </w:r>
      </w:hyperlink>
      <w:r w:rsidRPr="00B16B8B">
        <w:rPr>
          <w:sz w:val="21"/>
          <w:szCs w:val="21"/>
        </w:rPr>
        <w:t>.</w:t>
      </w:r>
    </w:p>
    <w:p w14:paraId="077CB1B1"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55B985E0"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B16B8B">
          <w:rPr>
            <w:rStyle w:val="Hipersaitas"/>
            <w:color w:val="0070C0"/>
            <w:sz w:val="21"/>
            <w:szCs w:val="21"/>
          </w:rPr>
          <w:t>http://ebvpd.eviesiejipirkimai.lt/espd-web/</w:t>
        </w:r>
      </w:hyperlink>
      <w:r w:rsidRPr="00B16B8B">
        <w:rPr>
          <w:rStyle w:val="Hipersaitas"/>
          <w:sz w:val="21"/>
          <w:szCs w:val="21"/>
        </w:rPr>
        <w:t>.</w:t>
      </w:r>
    </w:p>
    <w:p w14:paraId="4951D384"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632C536E" w14:textId="77777777" w:rsidR="006D261B" w:rsidRPr="006906F9"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05324340" w14:textId="744AA386" w:rsidR="006906F9" w:rsidRPr="00B16B8B" w:rsidRDefault="006906F9" w:rsidP="006D261B">
      <w:pPr>
        <w:pStyle w:val="Sraopastraipa"/>
        <w:numPr>
          <w:ilvl w:val="1"/>
          <w:numId w:val="2"/>
        </w:numPr>
        <w:spacing w:after="0" w:line="20" w:lineRule="atLeast"/>
        <w:ind w:left="0" w:firstLine="567"/>
        <w:jc w:val="both"/>
        <w:rPr>
          <w:rFonts w:cstheme="minorHAnsi"/>
          <w:sz w:val="21"/>
          <w:szCs w:val="21"/>
        </w:rPr>
      </w:pPr>
      <w:r w:rsidRPr="008D69C4">
        <w:rPr>
          <w:rFonts w:ascii="Times New Roman" w:hAnsi="Times New Roman" w:cs="Times New Roman"/>
          <w:b/>
          <w:bCs/>
          <w:sz w:val="24"/>
          <w:szCs w:val="24"/>
        </w:rPr>
        <w:t xml:space="preserve">Pasiūlymas </w:t>
      </w:r>
      <w:r w:rsidRPr="008D69C4">
        <w:rPr>
          <w:rFonts w:ascii="Times New Roman" w:hAnsi="Times New Roman" w:cs="Times New Roman"/>
          <w:sz w:val="24"/>
          <w:szCs w:val="24"/>
        </w:rPr>
        <w:t>–</w:t>
      </w:r>
      <w:r w:rsidRPr="008D69C4">
        <w:rPr>
          <w:rFonts w:ascii="Times New Roman" w:eastAsia="Arial" w:hAnsi="Times New Roman" w:cs="Times New Roman"/>
          <w:sz w:val="24"/>
          <w:szCs w:val="24"/>
        </w:rPr>
        <w:t xml:space="preserve"> tiekėjo </w:t>
      </w:r>
      <w:r>
        <w:rPr>
          <w:rFonts w:ascii="Times New Roman" w:eastAsia="Arial" w:hAnsi="Times New Roman" w:cs="Times New Roman"/>
          <w:sz w:val="24"/>
          <w:szCs w:val="24"/>
        </w:rPr>
        <w:t>RL</w:t>
      </w:r>
      <w:r w:rsidRPr="008D69C4">
        <w:rPr>
          <w:rFonts w:ascii="Times New Roman" w:eastAsia="Arial" w:hAnsi="Times New Roman" w:cs="Times New Roman"/>
          <w:sz w:val="24"/>
          <w:szCs w:val="24"/>
        </w:rPr>
        <w:t xml:space="preserve"> CPO </w:t>
      </w:r>
      <w:r w:rsidRPr="008D69C4">
        <w:rPr>
          <w:rFonts w:ascii="Times New Roman" w:hAnsi="Times New Roman" w:cs="Times New Roman"/>
          <w:sz w:val="24"/>
          <w:szCs w:val="24"/>
        </w:rPr>
        <w:t>pagal pirkimo sąlygų reikalavimus teikiamų dokumentų visuma</w:t>
      </w:r>
    </w:p>
    <w:p w14:paraId="3689930E"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56DB4FBC"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368EBC5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CDCDFD4"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3144AA01"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23AB624"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16A4B6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35DAD34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6E935F9"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5BC854BE"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F67DB36"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3E516675"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53D4670D"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168241AE" w14:textId="48AFF7B2"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 xml:space="preserve">Perkančioji organizacija kviečia tiekėjus dalyvauti pirkime, atliekamame </w:t>
      </w:r>
      <w:r w:rsidR="00851DCD">
        <w:rPr>
          <w:rFonts w:eastAsia="Calibri"/>
          <w:sz w:val="21"/>
          <w:szCs w:val="21"/>
        </w:rPr>
        <w:t xml:space="preserve">supaprastinto </w:t>
      </w:r>
      <w:r w:rsidRPr="00B16B8B">
        <w:rPr>
          <w:rFonts w:eastAsia="Calibri"/>
          <w:sz w:val="21"/>
          <w:szCs w:val="21"/>
        </w:rPr>
        <w:t>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1E1E6F87"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lastRenderedPageBreak/>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A9542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4B0F1CC9"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1DD02E14"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56846DB0"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3170CA29"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4F085CD6"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0EDE64B2"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04C9CA2C"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C5DB4BA"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41EB2CFF"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7629FBE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43B2329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4B00E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66E6D0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5A11A4"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B63A7D5"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92A558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4820940E"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lastRenderedPageBreak/>
        <w:t xml:space="preserve">Perkančioji organizacija specialiosiose pirkimo sąlygose nurodo, ar ji taikys ir jei taikys – kokia apimtimi taikys nuostatas, susijusias su nacionaliniu saugumu. </w:t>
      </w:r>
    </w:p>
    <w:p w14:paraId="24DCBFC5"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43B5A482" w14:textId="77777777" w:rsidR="006D261B" w:rsidRPr="00B16B8B" w:rsidRDefault="006D261B" w:rsidP="006D261B">
      <w:pPr>
        <w:spacing w:after="0" w:line="240" w:lineRule="auto"/>
        <w:jc w:val="both"/>
        <w:rPr>
          <w:rFonts w:cstheme="minorHAnsi"/>
          <w:iCs/>
          <w:sz w:val="21"/>
          <w:szCs w:val="21"/>
        </w:rPr>
      </w:pPr>
    </w:p>
    <w:p w14:paraId="2A74F50E"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63E9EE27"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206246BB"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540315F" w14:textId="77777777" w:rsidR="006D261B" w:rsidRPr="00B16B8B" w:rsidRDefault="006D261B" w:rsidP="006D261B">
      <w:pPr>
        <w:spacing w:after="0" w:line="240" w:lineRule="auto"/>
        <w:jc w:val="both"/>
        <w:rPr>
          <w:rFonts w:cstheme="minorHAnsi"/>
          <w:iCs/>
          <w:sz w:val="21"/>
          <w:szCs w:val="21"/>
        </w:rPr>
      </w:pPr>
    </w:p>
    <w:p w14:paraId="3AB3079E"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013806D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D6B937D"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0"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03060865"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1"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197CAB70"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5EC9A9A0"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97D49F8"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568BB00B"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47ED8710"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E634E52" w14:textId="73D06A10"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w:t>
      </w:r>
      <w:r w:rsidR="00E06434">
        <w:rPr>
          <w:rFonts w:cstheme="minorHAnsi"/>
          <w:bCs/>
          <w:sz w:val="21"/>
          <w:szCs w:val="21"/>
        </w:rPr>
        <w:t>6</w:t>
      </w:r>
      <w:r w:rsidRPr="00B16B8B">
        <w:rPr>
          <w:rFonts w:cstheme="minorHAnsi"/>
          <w:bCs/>
          <w:sz w:val="21"/>
          <w:szCs w:val="21"/>
        </w:rPr>
        <w:t xml:space="preserve">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2C0940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lastRenderedPageBreak/>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70FAB9B6"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5DB362AB"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5DD1529"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8193F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F167545"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B9DD2A7"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10A70A71"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7348463F"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36BBDDB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6036896E"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7431EC6"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w:t>
      </w:r>
      <w:r w:rsidRPr="00B16B8B">
        <w:rPr>
          <w:rFonts w:eastAsia="Arial"/>
          <w:sz w:val="21"/>
          <w:szCs w:val="21"/>
        </w:rPr>
        <w:lastRenderedPageBreak/>
        <w:t xml:space="preserve">punkte nurodytais pašalinimo pagrindais gali būti atsižvelgiama į pagal VPĮ 52 ir 91 straipsnius skelbiamą informaciją. </w:t>
      </w:r>
    </w:p>
    <w:p w14:paraId="5500554A"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08D4DD0A"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69308459"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552419F"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2AB97236"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29" w:name="_Ref48037697"/>
      <w:bookmarkStart w:id="30" w:name="_Ref48037709"/>
      <w:bookmarkStart w:id="31" w:name="_Toc48053167"/>
      <w:bookmarkStart w:id="32" w:name="_Toc126263056"/>
      <w:r w:rsidRPr="00B16B8B">
        <w:rPr>
          <w:rFonts w:asciiTheme="minorHAnsi" w:hAnsiTheme="minorHAnsi" w:cstheme="minorHAnsi"/>
          <w:color w:val="auto"/>
          <w:lang w:val="lt-LT"/>
        </w:rPr>
        <w:t>EBVPD pateikimo tvarka ir EBVPD pateikiamos informacijos patvirtinimo priemonės</w:t>
      </w:r>
      <w:bookmarkEnd w:id="29"/>
      <w:bookmarkEnd w:id="30"/>
      <w:bookmarkEnd w:id="31"/>
      <w:bookmarkEnd w:id="32"/>
    </w:p>
    <w:p w14:paraId="275F407C"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0C3997BD"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87ED41A"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9BA3E3"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71EB2F60"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66857600"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33" w:name="_Ref39744259"/>
      <w:r w:rsidRPr="00B16B8B">
        <w:rPr>
          <w:rFonts w:cstheme="minorHAnsi"/>
          <w:sz w:val="21"/>
          <w:szCs w:val="21"/>
        </w:rPr>
        <w:t>pasiūlymo teikimo metu žinomi subtiekėjai (jeigu perkančioji organizacija nustato reikalavimus dėl subtiekėjų pašalinimo pagrindų).</w:t>
      </w:r>
      <w:bookmarkEnd w:id="33"/>
    </w:p>
    <w:p w14:paraId="290CCF3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34"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34"/>
    </w:p>
    <w:p w14:paraId="6B765C6D"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2"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36C4AD92"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32438A2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4174138"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 xml:space="preserve">ir kiekvienam iš jų per specialiosiose pirkimo sąlygose nustatytą </w:t>
      </w:r>
      <w:r w:rsidRPr="00B16B8B">
        <w:rPr>
          <w:rFonts w:cstheme="minorHAnsi"/>
          <w:sz w:val="21"/>
          <w:szCs w:val="21"/>
        </w:rPr>
        <w:lastRenderedPageBreak/>
        <w:t>terminą raštu praneša apie šio patikrinimo rezultatus, pagrįsdama priimtus sprendimus. Teisę dalyvauti tolesnėse pirkimo procedūrose turi tik tie pirkimo dalyviai, kurie atitinka perkančiosios organizacijos keliamus reikalavimus.</w:t>
      </w:r>
    </w:p>
    <w:p w14:paraId="787B88EB" w14:textId="77777777" w:rsidR="006D261B" w:rsidRPr="00A261A9" w:rsidRDefault="006D261B" w:rsidP="00A261A9">
      <w:pPr>
        <w:pStyle w:val="Sraopastraipa"/>
        <w:numPr>
          <w:ilvl w:val="1"/>
          <w:numId w:val="3"/>
        </w:numPr>
        <w:spacing w:after="0" w:line="20" w:lineRule="atLeast"/>
        <w:ind w:left="0" w:firstLine="567"/>
        <w:jc w:val="both"/>
        <w:rPr>
          <w:rFonts w:cstheme="minorHAnsi"/>
          <w:sz w:val="21"/>
          <w:szCs w:val="21"/>
        </w:rPr>
      </w:pPr>
      <w:r w:rsidRPr="00A261A9">
        <w:rPr>
          <w:rFonts w:cstheme="minorHAnsi"/>
          <w:sz w:val="21"/>
          <w:szCs w:val="21"/>
        </w:rPr>
        <w:t xml:space="preserve">Prieš nustatydama laimėjusį pasiūlymą, perkančioji organizacija reikalaus, kad ekonomiškai naudingiausią pasiūlymą pateikęs tiekėjas </w:t>
      </w:r>
      <w:r w:rsidRPr="00A261A9">
        <w:rPr>
          <w:sz w:val="21"/>
          <w:szCs w:val="21"/>
        </w:rPr>
        <w:t xml:space="preserve">(ūkio subjektai, kurių pajėgumais tiekėjas remiasi ir subtiekėjai – jei taikoma) </w:t>
      </w:r>
      <w:r w:rsidRPr="00A261A9">
        <w:rPr>
          <w:rFonts w:cstheme="minorHAnsi"/>
          <w:sz w:val="21"/>
          <w:szCs w:val="21"/>
        </w:rPr>
        <w:t xml:space="preserve">pateiktų aktualius dokumentus, patvirtinančius jo atitiktį </w:t>
      </w:r>
      <w:r w:rsidRPr="00A261A9">
        <w:rPr>
          <w:sz w:val="21"/>
          <w:szCs w:val="21"/>
        </w:rPr>
        <w:t>kvalifikacijos reikalavimams ir, jeigu taikytina, reikalavimams dėl kokybės vadybos sistemos ir aplinkos apsaugos vadybos sistemos standartų</w:t>
      </w:r>
      <w:r w:rsidRPr="00A261A9">
        <w:rPr>
          <w:rFonts w:cstheme="minorHAnsi"/>
          <w:sz w:val="21"/>
          <w:szCs w:val="21"/>
        </w:rPr>
        <w:t xml:space="preserve">. Perkančioji organizacija ekonomiškai naudingiausią pasiūlymą pateikusio tiekėjo </w:t>
      </w:r>
      <w:r w:rsidRPr="00A261A9">
        <w:rPr>
          <w:sz w:val="21"/>
          <w:szCs w:val="21"/>
        </w:rPr>
        <w:t xml:space="preserve">(ūkio subjektų, kurių pajėgumais tiekėjas remiasi ir subtiekėjų – jei taikoma) </w:t>
      </w:r>
      <w:r w:rsidRPr="00A261A9">
        <w:rPr>
          <w:rFonts w:cstheme="minorHAnsi"/>
          <w:sz w:val="21"/>
          <w:szCs w:val="21"/>
        </w:rPr>
        <w:t>nereikalauja pateikti dokumentų, patvirtinančių nustatytų pašalinimo pagrindų nebuvimą, išskyrus atvejus, kai ji turi pagrįstų abejonių dėl jo patikimumo</w:t>
      </w:r>
      <w:r w:rsidRPr="00A261A9">
        <w:rPr>
          <w:sz w:val="21"/>
          <w:szCs w:val="21"/>
        </w:rPr>
        <w:t>.</w:t>
      </w:r>
    </w:p>
    <w:p w14:paraId="364099BB"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6756663C"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789CFAB0"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94A2B8C"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6C34"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4CC4F8A2"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3B832E80"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9BC190"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1C5D7BB8"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35" w:name="_Toc48053168"/>
      <w:bookmarkStart w:id="36" w:name="_Toc126263057"/>
      <w:bookmarkStart w:id="37" w:name="_Hlk90906609"/>
      <w:r w:rsidRPr="00B16B8B">
        <w:rPr>
          <w:rFonts w:asciiTheme="minorHAnsi" w:hAnsiTheme="minorHAnsi" w:cstheme="minorHAnsi"/>
          <w:color w:val="auto"/>
          <w:lang w:val="lt-LT"/>
        </w:rPr>
        <w:t>Rėmimasis ūkio subjektų pajėgumais</w:t>
      </w:r>
      <w:bookmarkEnd w:id="35"/>
      <w:bookmarkEnd w:id="36"/>
    </w:p>
    <w:bookmarkEnd w:id="37"/>
    <w:p w14:paraId="4960037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03726406"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673E197"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36A24C87"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0B5E9563"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14:paraId="4695AF3C"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7707A71" w14:textId="77777777" w:rsidR="006D261B" w:rsidRPr="00B16B8B" w:rsidRDefault="006D261B" w:rsidP="006D261B">
      <w:pPr>
        <w:spacing w:after="0" w:line="20" w:lineRule="atLeast"/>
        <w:jc w:val="both"/>
        <w:rPr>
          <w:rFonts w:cstheme="minorHAnsi"/>
          <w:sz w:val="21"/>
          <w:szCs w:val="21"/>
        </w:rPr>
      </w:pPr>
    </w:p>
    <w:p w14:paraId="3116459A"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38" w:name="_Toc48053169"/>
      <w:bookmarkStart w:id="39" w:name="_Toc126263058"/>
      <w:r w:rsidRPr="00B16B8B">
        <w:rPr>
          <w:rFonts w:ascii="Calibri" w:hAnsi="Calibri" w:cs="Calibri"/>
          <w:color w:val="auto"/>
          <w:lang w:val="lt-LT"/>
        </w:rPr>
        <w:t>Subtiekėjų pasitelkimas</w:t>
      </w:r>
      <w:bookmarkEnd w:id="38"/>
      <w:bookmarkEnd w:id="39"/>
    </w:p>
    <w:p w14:paraId="3E78E4DC"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EF0A370"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30BADF86"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1DD75F"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FDC1A1F"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Ref39668380"/>
      <w:bookmarkStart w:id="61" w:name="_Ref39668383"/>
      <w:bookmarkStart w:id="62" w:name="_Toc48053170"/>
      <w:bookmarkStart w:id="63" w:name="_Toc12626305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B16B8B">
        <w:rPr>
          <w:rFonts w:asciiTheme="minorHAnsi" w:hAnsiTheme="minorHAnsi" w:cstheme="minorHAnsi"/>
          <w:color w:val="auto"/>
          <w:lang w:val="lt-LT"/>
        </w:rPr>
        <w:t>Tiekėjų grupės dalyvavimas</w:t>
      </w:r>
      <w:bookmarkEnd w:id="60"/>
      <w:bookmarkEnd w:id="61"/>
      <w:bookmarkEnd w:id="62"/>
      <w:bookmarkEnd w:id="63"/>
    </w:p>
    <w:p w14:paraId="69E3037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64"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4508846F"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72CD637F"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C6F02C9"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CAB867"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51112A06"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1A86038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26263060"/>
      <w:bookmarkEnd w:id="64"/>
      <w:bookmarkEnd w:id="65"/>
      <w:bookmarkEnd w:id="66"/>
      <w:bookmarkEnd w:id="67"/>
      <w:bookmarkEnd w:id="68"/>
      <w:bookmarkEnd w:id="69"/>
      <w:bookmarkEnd w:id="70"/>
      <w:bookmarkEnd w:id="71"/>
      <w:bookmarkEnd w:id="72"/>
      <w:r w:rsidRPr="00B16B8B">
        <w:rPr>
          <w:rFonts w:asciiTheme="minorHAnsi" w:hAnsiTheme="minorHAnsi" w:cstheme="minorHAnsi"/>
          <w:color w:val="auto"/>
          <w:lang w:val="lt-LT"/>
        </w:rPr>
        <w:t>Reikalavimai pasiūlymų rengimui ir pateikimui</w:t>
      </w:r>
      <w:bookmarkEnd w:id="73"/>
      <w:bookmarkEnd w:id="74"/>
      <w:bookmarkEnd w:id="75"/>
      <w:bookmarkEnd w:id="76"/>
    </w:p>
    <w:p w14:paraId="2241C8E7"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C5199D"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347471C1"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23CCB28"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14AB9C4"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4AC54DF9"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E4D2506"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4092094F"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D7BE308"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w:t>
      </w:r>
      <w:r w:rsidRPr="00B16B8B">
        <w:rPr>
          <w:sz w:val="21"/>
          <w:szCs w:val="21"/>
        </w:rPr>
        <w:lastRenderedPageBreak/>
        <w:t>o tais atvejais, kai orientacinio euro ir užsienio valiutų santykio Europos Centrinis Bankas neskelbia, – pagal Lietuvos banko nustatomą ir skelbiamą orientacinį euro ir užsienio valiutų santykį pasiūlymų pateikimo dieną.</w:t>
      </w:r>
    </w:p>
    <w:p w14:paraId="54C180BF" w14:textId="77777777" w:rsidR="006D261B" w:rsidRPr="00B16B8B" w:rsidRDefault="006D261B" w:rsidP="006D261B">
      <w:pPr>
        <w:pStyle w:val="Sraopastraipa"/>
        <w:tabs>
          <w:tab w:val="left" w:pos="1276"/>
        </w:tabs>
        <w:spacing w:line="240" w:lineRule="auto"/>
        <w:ind w:left="709"/>
        <w:jc w:val="both"/>
        <w:rPr>
          <w:sz w:val="21"/>
          <w:szCs w:val="21"/>
        </w:rPr>
      </w:pPr>
    </w:p>
    <w:p w14:paraId="1E750D3C"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77" w:name="_Toc48053175"/>
      <w:bookmarkStart w:id="78" w:name="_Toc126263061"/>
      <w:bookmarkStart w:id="79" w:name="_Hlk91497587"/>
      <w:r w:rsidRPr="00B16B8B">
        <w:rPr>
          <w:rFonts w:asciiTheme="minorHAnsi" w:hAnsiTheme="minorHAnsi" w:cstheme="minorHAnsi"/>
          <w:color w:val="auto"/>
          <w:lang w:val="lt-LT"/>
        </w:rPr>
        <w:t>14.  Pasiūlymų šifravimas</w:t>
      </w:r>
      <w:bookmarkEnd w:id="77"/>
      <w:bookmarkEnd w:id="78"/>
    </w:p>
    <w:p w14:paraId="0B897537"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0" w:name="_Ref39754676"/>
      <w:bookmarkEnd w:id="79"/>
      <w:r w:rsidRPr="00B16B8B">
        <w:rPr>
          <w:rFonts w:cstheme="minorHAnsi"/>
          <w:color w:val="000000" w:themeColor="text1"/>
          <w:sz w:val="21"/>
          <w:szCs w:val="21"/>
        </w:rPr>
        <w:t xml:space="preserve"> Tiekėjo teikiamas pasiūlymas gali būti užšifruojamas.</w:t>
      </w:r>
    </w:p>
    <w:p w14:paraId="33627E39"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0"/>
    </w:p>
    <w:p w14:paraId="64910FDF"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3"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2C1ABC93"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8C10FB9" w14:textId="77777777" w:rsidR="006D261B" w:rsidRPr="00B16B8B" w:rsidRDefault="006D261B" w:rsidP="006D261B">
      <w:pPr>
        <w:spacing w:after="0" w:line="240" w:lineRule="auto"/>
        <w:ind w:firstLine="567"/>
        <w:jc w:val="both"/>
        <w:rPr>
          <w:rFonts w:cstheme="minorHAnsi"/>
          <w:sz w:val="21"/>
          <w:szCs w:val="21"/>
        </w:rPr>
      </w:pPr>
      <w:bookmarkStart w:id="81"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1"/>
      <w:r w:rsidRPr="00B16B8B">
        <w:rPr>
          <w:rFonts w:eastAsia="Times New Roman" w:cstheme="minorHAnsi"/>
          <w:color w:val="000000"/>
          <w:sz w:val="21"/>
          <w:szCs w:val="21"/>
        </w:rPr>
        <w:t>.</w:t>
      </w:r>
    </w:p>
    <w:p w14:paraId="4184E826"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82"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82"/>
    </w:p>
    <w:p w14:paraId="22CADFA2"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5BF21DEB"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272B8EE"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83"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83"/>
    </w:p>
    <w:p w14:paraId="362D6644"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4" w:name="_Ref38971193"/>
      <w:bookmarkStart w:id="85" w:name="_Ref38971207"/>
      <w:bookmarkStart w:id="86" w:name="_Toc48053176"/>
      <w:bookmarkStart w:id="87" w:name="_Toc126263062"/>
      <w:bookmarkStart w:id="88" w:name="_Hlk91497725"/>
      <w:r w:rsidRPr="00B16B8B">
        <w:rPr>
          <w:rFonts w:asciiTheme="minorHAnsi" w:hAnsiTheme="minorHAnsi" w:cstheme="minorHAnsi"/>
          <w:color w:val="auto"/>
          <w:lang w:val="lt-LT"/>
        </w:rPr>
        <w:lastRenderedPageBreak/>
        <w:t>Susipažinimas su pasiūlymais</w:t>
      </w:r>
      <w:bookmarkEnd w:id="84"/>
      <w:bookmarkEnd w:id="85"/>
      <w:bookmarkEnd w:id="86"/>
      <w:bookmarkEnd w:id="87"/>
    </w:p>
    <w:p w14:paraId="06B9167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89" w:name="_Ref39756072"/>
      <w:bookmarkEnd w:id="88"/>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059EE1CB"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3B48DC13"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752F88A2"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0"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0"/>
    </w:p>
    <w:p w14:paraId="3B99B6D9"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13087063"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1" w:name="_Ref39658218"/>
      <w:bookmarkStart w:id="92" w:name="_Ref39658226"/>
      <w:bookmarkStart w:id="93" w:name="_Ref39658248"/>
      <w:bookmarkStart w:id="94" w:name="_Ref39658251"/>
      <w:bookmarkStart w:id="95" w:name="_Toc48053177"/>
      <w:bookmarkStart w:id="96" w:name="_Toc126263063"/>
      <w:bookmarkEnd w:id="89"/>
      <w:r w:rsidRPr="00B16B8B">
        <w:rPr>
          <w:rFonts w:asciiTheme="minorHAnsi" w:hAnsiTheme="minorHAnsi" w:cstheme="minorHAnsi"/>
          <w:color w:val="auto"/>
          <w:lang w:val="lt-LT"/>
        </w:rPr>
        <w:t>Elektroninis aukcionas</w:t>
      </w:r>
      <w:bookmarkEnd w:id="91"/>
      <w:bookmarkEnd w:id="92"/>
      <w:bookmarkEnd w:id="93"/>
      <w:bookmarkEnd w:id="94"/>
      <w:bookmarkEnd w:id="95"/>
      <w:bookmarkEnd w:id="96"/>
    </w:p>
    <w:p w14:paraId="45CC395E"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46C195DA"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7" w:name="_Ref39667303"/>
      <w:bookmarkStart w:id="98" w:name="_Ref39667308"/>
      <w:bookmarkStart w:id="99" w:name="_Toc48053178"/>
      <w:bookmarkStart w:id="100" w:name="_Toc126263064"/>
      <w:r w:rsidRPr="00B16B8B">
        <w:rPr>
          <w:rFonts w:asciiTheme="minorHAnsi" w:hAnsiTheme="minorHAnsi" w:cstheme="minorHAnsi"/>
          <w:color w:val="auto"/>
          <w:lang w:val="lt-LT"/>
        </w:rPr>
        <w:t>Pasiūlymų vertinimas</w:t>
      </w:r>
      <w:bookmarkEnd w:id="97"/>
      <w:bookmarkEnd w:id="98"/>
      <w:bookmarkEnd w:id="99"/>
      <w:bookmarkEnd w:id="100"/>
    </w:p>
    <w:p w14:paraId="0B9EA9B6"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0E1529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1" w:name="_Hlk505013401"/>
      <w:r w:rsidRPr="00B16B8B">
        <w:rPr>
          <w:sz w:val="21"/>
          <w:szCs w:val="21"/>
        </w:rPr>
        <w:t xml:space="preserve">tiekėjams ir (ar) jų įgaliotiesiems atstovams </w:t>
      </w:r>
      <w:bookmarkEnd w:id="101"/>
      <w:r w:rsidRPr="00B16B8B">
        <w:rPr>
          <w:sz w:val="21"/>
          <w:szCs w:val="21"/>
        </w:rPr>
        <w:t xml:space="preserve">nedalyvaujant. </w:t>
      </w:r>
    </w:p>
    <w:p w14:paraId="3F2AD395"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903DBB6"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5410B420"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DB15C1"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32DE56B2"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16B0AC61"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12D1C42E"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145FE25E"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3D7BF8D4"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5805BE32"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F5E748E"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2" w:name="_Toc48053179"/>
      <w:bookmarkStart w:id="103" w:name="_Toc126263065"/>
      <w:r w:rsidRPr="00B16B8B">
        <w:rPr>
          <w:rFonts w:asciiTheme="minorHAnsi" w:hAnsiTheme="minorHAnsi" w:cstheme="minorHAnsi"/>
          <w:color w:val="auto"/>
          <w:lang w:val="lt-LT"/>
        </w:rPr>
        <w:t xml:space="preserve">Pasiūlymų atmetimo </w:t>
      </w:r>
      <w:bookmarkEnd w:id="102"/>
      <w:r w:rsidRPr="00B16B8B">
        <w:rPr>
          <w:rFonts w:asciiTheme="minorHAnsi" w:hAnsiTheme="minorHAnsi" w:cstheme="minorHAnsi"/>
          <w:color w:val="auto"/>
          <w:lang w:val="lt-LT"/>
        </w:rPr>
        <w:t>pagrindai</w:t>
      </w:r>
      <w:bookmarkEnd w:id="103"/>
    </w:p>
    <w:p w14:paraId="15AA571C"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2DC99D3"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4060686"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1635187A"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0DF8B2F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18F6CC3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4F04C73F"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055CAC5C"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4F4CEB2F"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pradinį </w:t>
      </w:r>
      <w:r w:rsidRPr="00B16B8B">
        <w:rPr>
          <w:sz w:val="21"/>
          <w:szCs w:val="21"/>
        </w:rPr>
        <w:lastRenderedPageBreak/>
        <w:t>pasiūlymą, tačiau vėliau nesutiko dalyvauti elektroniniame aukcione (pateikė neigiamą atsakymą arba nepateikė atsakymo) (kai taikomas elektroninis aukcionas).</w:t>
      </w:r>
    </w:p>
    <w:p w14:paraId="54E758E4"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A4A1578"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172672FD"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391617F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FA1760F"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3ADA7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3CDAF558"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3703181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CBF41FC"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2053130D"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2E0E9D89" w14:textId="77777777" w:rsidR="006D261B" w:rsidRPr="00B16B8B" w:rsidRDefault="006D261B" w:rsidP="006F1A47">
      <w:pPr>
        <w:pStyle w:val="Sraopastraipa"/>
        <w:numPr>
          <w:ilvl w:val="1"/>
          <w:numId w:val="10"/>
        </w:numPr>
        <w:tabs>
          <w:tab w:val="left" w:pos="1276"/>
          <w:tab w:val="left" w:pos="1418"/>
          <w:tab w:val="left" w:pos="1843"/>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01BE5303"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4" w:name="_Ref40443104"/>
      <w:bookmarkStart w:id="105" w:name="_Toc48053180"/>
      <w:bookmarkStart w:id="106" w:name="_Toc126263066"/>
      <w:r w:rsidRPr="00B16B8B">
        <w:rPr>
          <w:rFonts w:asciiTheme="minorHAnsi" w:hAnsiTheme="minorHAnsi" w:cstheme="minorHAnsi"/>
          <w:color w:val="auto"/>
          <w:lang w:val="lt-LT"/>
        </w:rPr>
        <w:t>Pasiūlymų eilė ir laimėtojo nustatymas</w:t>
      </w:r>
      <w:bookmarkEnd w:id="104"/>
      <w:bookmarkEnd w:id="105"/>
      <w:bookmarkEnd w:id="106"/>
    </w:p>
    <w:p w14:paraId="7D833D14"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2ECB21CE"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DC97D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BA72FE"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79DA4A38"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07" w:name="_Toc126263067"/>
      <w:bookmarkStart w:id="108" w:name="_Hlk91498524"/>
      <w:r w:rsidRPr="00B16B8B">
        <w:rPr>
          <w:rFonts w:asciiTheme="minorHAnsi" w:hAnsiTheme="minorHAnsi" w:cstheme="minorHAnsi"/>
          <w:color w:val="auto"/>
          <w:lang w:val="lt-LT"/>
        </w:rPr>
        <w:lastRenderedPageBreak/>
        <w:t>Informavimas apie pirkimo procedūrų rezultatus</w:t>
      </w:r>
      <w:bookmarkEnd w:id="107"/>
    </w:p>
    <w:bookmarkEnd w:id="108"/>
    <w:p w14:paraId="465E3F4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28AE673A"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5BAED25"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09" w:name="_Ref39425999"/>
      <w:bookmarkStart w:id="110" w:name="_Ref39426005"/>
      <w:bookmarkStart w:id="111" w:name="_Toc48053182"/>
      <w:bookmarkStart w:id="112" w:name="_Toc126263068"/>
      <w:r w:rsidRPr="00B16B8B">
        <w:rPr>
          <w:rFonts w:asciiTheme="minorHAnsi" w:hAnsiTheme="minorHAnsi" w:cstheme="minorBidi"/>
          <w:color w:val="auto"/>
          <w:lang w:val="lt-LT"/>
        </w:rPr>
        <w:t>Sutarties sudarymas</w:t>
      </w:r>
      <w:bookmarkEnd w:id="109"/>
      <w:bookmarkEnd w:id="110"/>
      <w:bookmarkEnd w:id="111"/>
      <w:bookmarkEnd w:id="112"/>
    </w:p>
    <w:p w14:paraId="2F286C73"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D5409C"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C1C696D"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490562BF"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6EAA25A8"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07389EE"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B7F388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1AA7FD9E"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39B94BD3"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149EA4B0"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2520AEE8"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1E2D23F"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25A89E2B"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50C8A505"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w:t>
      </w:r>
      <w:r w:rsidRPr="00B16B8B">
        <w:rPr>
          <w:sz w:val="21"/>
          <w:szCs w:val="21"/>
        </w:rPr>
        <w:lastRenderedPageBreak/>
        <w:t xml:space="preserve">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3C6FA302"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3" w:name="_Hlk91498650"/>
      <w:r w:rsidRPr="00B16B8B">
        <w:rPr>
          <w:rFonts w:asciiTheme="minorHAnsi" w:hAnsiTheme="minorHAnsi" w:cstheme="minorHAnsi"/>
          <w:color w:val="auto"/>
          <w:lang w:val="lt-LT"/>
        </w:rPr>
        <w:t xml:space="preserve"> </w:t>
      </w:r>
      <w:bookmarkStart w:id="114" w:name="_Toc126263069"/>
      <w:r w:rsidRPr="00B16B8B">
        <w:rPr>
          <w:rFonts w:asciiTheme="minorHAnsi" w:hAnsiTheme="minorHAnsi" w:cstheme="minorHAnsi"/>
          <w:color w:val="auto"/>
          <w:lang w:val="lt-LT"/>
        </w:rPr>
        <w:t>Teisė ginčyti perkančiosios organizacijos veiksmus ar priimtus sprendimus</w:t>
      </w:r>
      <w:bookmarkEnd w:id="114"/>
      <w:r w:rsidRPr="00B16B8B">
        <w:rPr>
          <w:rFonts w:asciiTheme="minorHAnsi" w:hAnsiTheme="minorHAnsi" w:cstheme="minorHAnsi"/>
          <w:color w:val="auto"/>
          <w:lang w:val="lt-LT"/>
        </w:rPr>
        <w:tab/>
      </w:r>
      <w:bookmarkEnd w:id="113"/>
    </w:p>
    <w:p w14:paraId="21CD56AD"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5D82E13E"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010802C9"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2B5F84C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1E5B" w14:textId="77777777" w:rsidR="001C329E" w:rsidRDefault="001C329E" w:rsidP="006D261B">
      <w:pPr>
        <w:spacing w:after="0" w:line="240" w:lineRule="auto"/>
      </w:pPr>
      <w:r>
        <w:separator/>
      </w:r>
    </w:p>
  </w:endnote>
  <w:endnote w:type="continuationSeparator" w:id="0">
    <w:p w14:paraId="48B77FBC" w14:textId="77777777" w:rsidR="001C329E" w:rsidRDefault="001C329E"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A1FD" w14:textId="77777777" w:rsidR="001C329E" w:rsidRDefault="001C329E" w:rsidP="006D261B">
      <w:pPr>
        <w:spacing w:after="0" w:line="240" w:lineRule="auto"/>
      </w:pPr>
      <w:r>
        <w:separator/>
      </w:r>
    </w:p>
  </w:footnote>
  <w:footnote w:type="continuationSeparator" w:id="0">
    <w:p w14:paraId="350FB932" w14:textId="77777777" w:rsidR="001C329E" w:rsidRDefault="001C329E" w:rsidP="006D261B">
      <w:pPr>
        <w:spacing w:after="0" w:line="240" w:lineRule="auto"/>
      </w:pPr>
      <w:r>
        <w:continuationSeparator/>
      </w:r>
    </w:p>
  </w:footnote>
  <w:footnote w:id="1">
    <w:p w14:paraId="1E5442BD"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190FBDE" w14:textId="77777777" w:rsidR="006D261B" w:rsidRPr="00427C59" w:rsidRDefault="006D261B" w:rsidP="006D261B">
      <w:pPr>
        <w:pStyle w:val="Puslapioinaostekstas"/>
        <w:spacing w:after="0"/>
        <w:rPr>
          <w:lang w:val="lt-LT"/>
        </w:rPr>
      </w:pPr>
    </w:p>
  </w:footnote>
  <w:footnote w:id="2">
    <w:p w14:paraId="521B37C2"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936EB95" w14:textId="77777777" w:rsidR="006D261B" w:rsidRPr="00427C59" w:rsidRDefault="006D261B" w:rsidP="006D261B">
      <w:pPr>
        <w:pStyle w:val="Puslapioinaostekstas"/>
        <w:spacing w:after="0" w:line="240" w:lineRule="auto"/>
        <w:rPr>
          <w:lang w:val="lt-LT"/>
        </w:rPr>
      </w:pPr>
    </w:p>
  </w:footnote>
  <w:footnote w:id="3">
    <w:p w14:paraId="4AF8B8BA"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2D38C50"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754987">
    <w:abstractNumId w:val="8"/>
  </w:num>
  <w:num w:numId="2" w16cid:durableId="1355422201">
    <w:abstractNumId w:val="2"/>
  </w:num>
  <w:num w:numId="3" w16cid:durableId="1417897881">
    <w:abstractNumId w:val="4"/>
  </w:num>
  <w:num w:numId="4" w16cid:durableId="1373069953">
    <w:abstractNumId w:val="6"/>
  </w:num>
  <w:num w:numId="5" w16cid:durableId="1527522901">
    <w:abstractNumId w:val="9"/>
  </w:num>
  <w:num w:numId="6" w16cid:durableId="1949854609">
    <w:abstractNumId w:val="0"/>
  </w:num>
  <w:num w:numId="7" w16cid:durableId="1699505630">
    <w:abstractNumId w:val="3"/>
  </w:num>
  <w:num w:numId="8" w16cid:durableId="1343239596">
    <w:abstractNumId w:val="5"/>
  </w:num>
  <w:num w:numId="9" w16cid:durableId="308436849">
    <w:abstractNumId w:val="1"/>
  </w:num>
  <w:num w:numId="10" w16cid:durableId="1628183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4C75"/>
    <w:rsid w:val="000436C2"/>
    <w:rsid w:val="0012619A"/>
    <w:rsid w:val="00175D1B"/>
    <w:rsid w:val="00196E5E"/>
    <w:rsid w:val="001C2A43"/>
    <w:rsid w:val="001C329E"/>
    <w:rsid w:val="001E33F0"/>
    <w:rsid w:val="001E6E7D"/>
    <w:rsid w:val="002407FC"/>
    <w:rsid w:val="00274D78"/>
    <w:rsid w:val="002E01DF"/>
    <w:rsid w:val="003A30D9"/>
    <w:rsid w:val="00415C79"/>
    <w:rsid w:val="0043330B"/>
    <w:rsid w:val="00464A88"/>
    <w:rsid w:val="0046526F"/>
    <w:rsid w:val="0047618A"/>
    <w:rsid w:val="0052277D"/>
    <w:rsid w:val="005B0D95"/>
    <w:rsid w:val="00631C1C"/>
    <w:rsid w:val="00637AB6"/>
    <w:rsid w:val="00653AF9"/>
    <w:rsid w:val="006906F9"/>
    <w:rsid w:val="006B1158"/>
    <w:rsid w:val="006C54F7"/>
    <w:rsid w:val="006D261B"/>
    <w:rsid w:val="006F1A47"/>
    <w:rsid w:val="0071127E"/>
    <w:rsid w:val="007501D4"/>
    <w:rsid w:val="007A3C3C"/>
    <w:rsid w:val="007E149B"/>
    <w:rsid w:val="007E2D79"/>
    <w:rsid w:val="00851DCD"/>
    <w:rsid w:val="008B0480"/>
    <w:rsid w:val="008C1613"/>
    <w:rsid w:val="00904C68"/>
    <w:rsid w:val="00936AE9"/>
    <w:rsid w:val="00A261A9"/>
    <w:rsid w:val="00A35833"/>
    <w:rsid w:val="00A81000"/>
    <w:rsid w:val="00B013BB"/>
    <w:rsid w:val="00B26EA2"/>
    <w:rsid w:val="00C56D88"/>
    <w:rsid w:val="00CB0670"/>
    <w:rsid w:val="00DA37B6"/>
    <w:rsid w:val="00DE5666"/>
    <w:rsid w:val="00E06434"/>
    <w:rsid w:val="00E30AE7"/>
    <w:rsid w:val="00E955C7"/>
    <w:rsid w:val="00EA777D"/>
    <w:rsid w:val="00F0532C"/>
    <w:rsid w:val="00F05FAB"/>
    <w:rsid w:val="00FB4B9F"/>
    <w:rsid w:val="00FB6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CCDD"/>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mailto:pspc@raseiniai.lt" TargetMode="External"/><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8978</Words>
  <Characters>51181</Characters>
  <Application>Microsoft Office Word</Application>
  <DocSecurity>0</DocSecurity>
  <Lines>426</Lines>
  <Paragraphs>120</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Ingrida Martinaitienė</cp:lastModifiedBy>
  <cp:revision>21</cp:revision>
  <dcterms:created xsi:type="dcterms:W3CDTF">2025-04-24T06:56:00Z</dcterms:created>
  <dcterms:modified xsi:type="dcterms:W3CDTF">2025-04-30T12:11:00Z</dcterms:modified>
</cp:coreProperties>
</file>